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rPr>
      </w:pPr>
      <w:bookmarkStart w:colFirst="0" w:colLast="0" w:name="_heading=h.b9xd0nipaola" w:id="0"/>
      <w:bookmarkEnd w:id="0"/>
      <w:r w:rsidDel="00000000" w:rsidR="00000000" w:rsidRPr="00000000">
        <w:rPr>
          <w:rtl w:val="0"/>
        </w:rPr>
      </w:r>
    </w:p>
    <w:p w:rsidR="00000000" w:rsidDel="00000000" w:rsidP="00000000" w:rsidRDefault="00000000" w:rsidRPr="00000000" w14:paraId="00000002">
      <w:pPr>
        <w:jc w:val="center"/>
        <w:rPr>
          <w:rFonts w:ascii="Arial" w:cs="Arial" w:eastAsia="Arial" w:hAnsi="Arial"/>
        </w:rPr>
      </w:pPr>
      <w:bookmarkStart w:colFirst="0" w:colLast="0" w:name="_heading=h.osn72cvwlkjc" w:id="1"/>
      <w:bookmarkEnd w:id="1"/>
      <w:r w:rsidDel="00000000" w:rsidR="00000000" w:rsidRPr="00000000">
        <w:rPr>
          <w:rFonts w:ascii="Arial" w:cs="Arial" w:eastAsia="Arial" w:hAnsi="Arial"/>
          <w:rtl w:val="0"/>
        </w:rPr>
        <w:t xml:space="preserve">CONTRATO No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4172.010.26.1.XXX-2026</w:t>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ind w:left="2977" w:hanging="2977"/>
        <w:jc w:val="both"/>
        <w:rPr>
          <w:rFonts w:ascii="Arial" w:cs="Arial" w:eastAsia="Arial" w:hAnsi="Arial"/>
        </w:rPr>
      </w:pPr>
      <w:r w:rsidDel="00000000" w:rsidR="00000000" w:rsidRPr="00000000">
        <w:rPr>
          <w:rFonts w:ascii="Arial" w:cs="Arial" w:eastAsia="Arial" w:hAnsi="Arial"/>
          <w:rtl w:val="0"/>
        </w:rPr>
        <w:t xml:space="preserve">CONTRATANTE:               SANTIAGO DE CALI DISTRITO ESPECIAL</w:t>
      </w:r>
    </w:p>
    <w:p w:rsidR="00000000" w:rsidDel="00000000" w:rsidP="00000000" w:rsidRDefault="00000000" w:rsidRPr="00000000" w14:paraId="00000006">
      <w:pPr>
        <w:tabs>
          <w:tab w:val="left" w:leader="none" w:pos="2835"/>
        </w:tabs>
        <w:ind w:left="2124" w:hanging="1410"/>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color w:val="000000"/>
          <w:highlight w:val="white"/>
          <w:rtl w:val="0"/>
        </w:rPr>
        <w:t xml:space="preserve">SECRETAR</w:t>
      </w:r>
      <w:r w:rsidDel="00000000" w:rsidR="00000000" w:rsidRPr="00000000">
        <w:rPr>
          <w:rFonts w:ascii="Arial" w:cs="Arial" w:eastAsia="Arial" w:hAnsi="Arial"/>
          <w:highlight w:val="white"/>
          <w:rtl w:val="0"/>
        </w:rPr>
        <w:t xml:space="preserve">Í</w:t>
      </w:r>
      <w:r w:rsidDel="00000000" w:rsidR="00000000" w:rsidRPr="00000000">
        <w:rPr>
          <w:rFonts w:ascii="Arial" w:cs="Arial" w:eastAsia="Arial" w:hAnsi="Arial"/>
          <w:color w:val="000000"/>
          <w:highlight w:val="white"/>
          <w:rtl w:val="0"/>
        </w:rPr>
        <w:t xml:space="preserve">A DE TURISMO</w:t>
      </w:r>
      <w:r w:rsidDel="00000000" w:rsidR="00000000" w:rsidRPr="00000000">
        <w:rPr>
          <w:rtl w:val="0"/>
        </w:rPr>
      </w:r>
    </w:p>
    <w:p w:rsidR="00000000" w:rsidDel="00000000" w:rsidP="00000000" w:rsidRDefault="00000000" w:rsidRPr="00000000" w14:paraId="00000007">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8">
      <w:pPr>
        <w:jc w:val="both"/>
        <w:rPr>
          <w:rFonts w:ascii="Arial" w:cs="Arial" w:eastAsia="Arial" w:hAnsi="Arial"/>
        </w:rPr>
      </w:pPr>
      <w:r w:rsidDel="00000000" w:rsidR="00000000" w:rsidRPr="00000000">
        <w:rPr>
          <w:rFonts w:ascii="Arial" w:cs="Arial" w:eastAsia="Arial" w:hAnsi="Arial"/>
          <w:rtl w:val="0"/>
        </w:rPr>
        <w:t xml:space="preserve">NIT.</w:t>
        <w:tab/>
        <w:tab/>
        <w:tab/>
        <w:tab/>
        <w:t xml:space="preserve">890399011-3</w:t>
      </w:r>
    </w:p>
    <w:p w:rsidR="00000000" w:rsidDel="00000000" w:rsidP="00000000" w:rsidRDefault="00000000" w:rsidRPr="00000000" w14:paraId="00000009">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A">
      <w:pPr>
        <w:ind w:left="2832" w:hanging="2832"/>
        <w:jc w:val="both"/>
        <w:rPr>
          <w:rFonts w:ascii="Arial" w:cs="Arial" w:eastAsia="Arial" w:hAnsi="Arial"/>
        </w:rPr>
      </w:pPr>
      <w:r w:rsidDel="00000000" w:rsidR="00000000" w:rsidRPr="00000000">
        <w:rPr>
          <w:rFonts w:ascii="Arial" w:cs="Arial" w:eastAsia="Arial" w:hAnsi="Arial"/>
          <w:rtl w:val="0"/>
        </w:rPr>
        <w:t xml:space="preserve">ORDENADOR GASTO:</w:t>
        <w:tab/>
        <w:t xml:space="preserve">MARIA FERNANDA CAMPUZANO SÁNCHEZ  </w:t>
      </w:r>
    </w:p>
    <w:p w:rsidR="00000000" w:rsidDel="00000000" w:rsidP="00000000" w:rsidRDefault="00000000" w:rsidRPr="00000000" w14:paraId="0000000B">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CONTRATISTA:</w:t>
        <w:tab/>
        <w:t xml:space="preserve">          </w:t>
      </w:r>
    </w:p>
    <w:p w:rsidR="00000000" w:rsidDel="00000000" w:rsidP="00000000" w:rsidRDefault="00000000" w:rsidRPr="00000000" w14:paraId="0000000D">
      <w:pPr>
        <w:ind w:left="2832" w:hanging="2832"/>
        <w:jc w:val="both"/>
        <w:rPr>
          <w:rFonts w:ascii="Arial" w:cs="Arial" w:eastAsia="Arial" w:hAnsi="Arial"/>
        </w:rPr>
      </w:pPr>
      <w:r w:rsidDel="00000000" w:rsidR="00000000" w:rsidRPr="00000000">
        <w:rPr>
          <w:rFonts w:ascii="Arial" w:cs="Arial" w:eastAsia="Arial" w:hAnsi="Arial"/>
          <w:highlight w:val="white"/>
          <w:rtl w:val="0"/>
        </w:rPr>
        <w:tab/>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240" w:before="240" w:lineRule="auto"/>
        <w:ind w:left="2832" w:hanging="2832"/>
        <w:jc w:val="both"/>
        <w:rPr>
          <w:rFonts w:ascii="Arial" w:cs="Arial" w:eastAsia="Arial" w:hAnsi="Arial"/>
        </w:rPr>
      </w:pPr>
      <w:r w:rsidDel="00000000" w:rsidR="00000000" w:rsidRPr="00000000">
        <w:rPr>
          <w:rFonts w:ascii="Arial" w:cs="Arial" w:eastAsia="Arial" w:hAnsi="Arial"/>
          <w:rtl w:val="0"/>
        </w:rPr>
        <w:t xml:space="preserve">OBJETO:</w:t>
        <w:tab/>
        <w:t xml:space="preserve">Contratar la prestación de servicios para la ejecución integral de actividades orientadas al fortalecimiento y dinamización de la oferta turística en comunas y corregimientos priorizados del Distrito Especial de Santiago de Cali.</w:t>
      </w:r>
    </w:p>
    <w:p w:rsidR="00000000" w:rsidDel="00000000" w:rsidP="00000000" w:rsidRDefault="00000000" w:rsidRPr="00000000" w14:paraId="0000000F">
      <w:pPr>
        <w:ind w:left="2832" w:hanging="2832"/>
        <w:jc w:val="both"/>
        <w:rPr>
          <w:rFonts w:ascii="Arial" w:cs="Arial" w:eastAsia="Arial" w:hAnsi="Arial"/>
        </w:rPr>
      </w:pPr>
      <w:r w:rsidDel="00000000" w:rsidR="00000000" w:rsidRPr="00000000">
        <w:rPr>
          <w:rFonts w:ascii="Arial" w:cs="Arial" w:eastAsia="Arial" w:hAnsi="Arial"/>
          <w:rtl w:val="0"/>
        </w:rPr>
        <w:t xml:space="preserve">VALOR: </w:t>
        <w:tab/>
      </w:r>
      <w:r w:rsidDel="00000000" w:rsidR="00000000" w:rsidRPr="00000000">
        <w:rPr>
          <w:rFonts w:ascii="Arial" w:cs="Arial" w:eastAsia="Arial" w:hAnsi="Arial"/>
          <w:color w:val="000000"/>
          <w:rtl w:val="0"/>
        </w:rPr>
        <w:t xml:space="preserve">El valor estimado para el contrato es por la suma de </w:t>
      </w:r>
      <w:r w:rsidDel="00000000" w:rsidR="00000000" w:rsidRPr="00000000">
        <w:rPr>
          <w:rFonts w:ascii="Arial" w:cs="Arial" w:eastAsia="Arial" w:hAnsi="Arial"/>
          <w:rtl w:val="0"/>
        </w:rPr>
        <w:t xml:space="preserve">_______________________________________________</w:t>
      </w:r>
    </w:p>
    <w:p w:rsidR="00000000" w:rsidDel="00000000" w:rsidP="00000000" w:rsidRDefault="00000000" w:rsidRPr="00000000" w14:paraId="00000010">
      <w:pPr>
        <w:ind w:left="2832" w:hanging="2832"/>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1">
      <w:pPr>
        <w:ind w:left="2832" w:hanging="2832"/>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2">
      <w:pPr>
        <w:jc w:val="both"/>
        <w:rPr>
          <w:rFonts w:ascii="Arial" w:cs="Arial" w:eastAsia="Arial" w:hAnsi="Arial"/>
          <w:highlight w:val="white"/>
        </w:rPr>
      </w:pPr>
      <w:r w:rsidDel="00000000" w:rsidR="00000000" w:rsidRPr="00000000">
        <w:rPr>
          <w:rFonts w:ascii="Arial" w:cs="Arial" w:eastAsia="Arial" w:hAnsi="Arial"/>
          <w:rtl w:val="0"/>
        </w:rPr>
        <w:t xml:space="preserve">Entre los suscritos MARÍA FERNANDA CAMPUZANO SÁNCHEZ identificado (a) con cédula de ciudadanía No. 66.825.110, quien actúa en su calidad de Secretaria de Despacho de la Secretaría de Turismo de Santiago de Cali Distrito Especial, con NIT. 890399011-3 según Decreto de nombramiento N°4112.010.20.0652 del 5 de septiembre de 2025 y Acta de Posesión N° 500 del 8 de septiembre de 2025, facultada para celebrar este tipo de contratos según Decreto No. 4112.010.20.0443 del 8 de mayo de 2026, quien en lo sucesivo se denominará SANTIAGO DE CALI DISTRITO ESPECIAL</w:t>
      </w:r>
      <w:r w:rsidDel="00000000" w:rsidR="00000000" w:rsidRPr="00000000">
        <w:rPr>
          <w:rFonts w:ascii="Arial" w:cs="Arial" w:eastAsia="Arial" w:hAnsi="Arial"/>
          <w:highlight w:val="white"/>
          <w:rtl w:val="0"/>
        </w:rPr>
        <w:t xml:space="preserve"> - SECRETARÍA DE TURISMO, por una parte y </w:t>
      </w:r>
      <w:r w:rsidDel="00000000" w:rsidR="00000000" w:rsidRPr="00000000">
        <w:rPr>
          <w:rFonts w:ascii="Arial" w:cs="Arial" w:eastAsia="Arial" w:hAnsi="Arial"/>
          <w:rtl w:val="0"/>
        </w:rPr>
        <w:t xml:space="preserve">__________________________ con NIT No. ______________ representado legalmente por la señora ____________________ identificada con cédula de ciudadanía No. ________________,</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quien para los efectos del presente Contrato se denominará el Contratista, hemos convenido en celebrar el presente Contrato de SERVICIOS, previo el cumplimiento del procedimiento establecido para el Proceso de Selección Abreviada de Menor Cuantía N.º</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4172.010.32.1.130-2026, </w:t>
      </w:r>
      <w:r w:rsidDel="00000000" w:rsidR="00000000" w:rsidRPr="00000000">
        <w:rPr>
          <w:rFonts w:ascii="Arial" w:cs="Arial" w:eastAsia="Arial" w:hAnsi="Arial"/>
          <w:color w:val="000000"/>
          <w:rtl w:val="0"/>
        </w:rPr>
        <w:t xml:space="preserve">teniendo en cuenta las siguientes consideraciones</w:t>
      </w:r>
      <w:r w:rsidDel="00000000" w:rsidR="00000000" w:rsidRPr="00000000">
        <w:rPr>
          <w:rFonts w:ascii="Arial" w:cs="Arial" w:eastAsia="Arial" w:hAnsi="Arial"/>
          <w:color w:val="808080"/>
          <w:rtl w:val="0"/>
        </w:rPr>
        <w:t xml:space="preserve">:  </w:t>
      </w:r>
      <w:r w:rsidDel="00000000" w:rsidR="00000000" w:rsidRPr="00000000">
        <w:rPr>
          <w:rtl w:val="0"/>
        </w:rPr>
      </w:r>
    </w:p>
    <w:p w:rsidR="00000000" w:rsidDel="00000000" w:rsidP="00000000" w:rsidRDefault="00000000" w:rsidRPr="00000000" w14:paraId="00000013">
      <w:pPr>
        <w:widowControl w:val="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4">
      <w:pPr>
        <w:widowControl w:val="0"/>
        <w:numPr>
          <w:ilvl w:val="0"/>
          <w:numId w:val="5"/>
        </w:numPr>
        <w:ind w:left="720" w:hanging="360"/>
        <w:jc w:val="both"/>
        <w:rPr>
          <w:rFonts w:ascii="Arial" w:cs="Arial" w:eastAsia="Arial" w:hAnsi="Arial"/>
          <w:highlight w:val="white"/>
        </w:rPr>
      </w:pPr>
      <w:r w:rsidDel="00000000" w:rsidR="00000000" w:rsidRPr="00000000">
        <w:rPr>
          <w:rFonts w:ascii="Arial" w:cs="Arial" w:eastAsia="Arial" w:hAnsi="Arial"/>
          <w:rtl w:val="0"/>
        </w:rPr>
        <w:t xml:space="preserve">Que de conformidad con lo establecido en el artículo 163 del Decreto Extraordinario 411.0.20.0516 de 2016, la Secretaría de Turismo de Santiago de Cali tiene como misión liderar la planeación, formulación e implementación de políticas, planes, programas y proyectos orientados al desarrollo productivo y comercial del turismo, promoviendo la articulación institucional y la participación de los actores del sector, con el fin de consolidar al Distrito como un destino turístico competitivo a nivel nacional e internacional. En desarrollo de esta función, y en concordancia con el Plan de Desarrollo Distrital 2024–2027 “Cali, Capital Pacífica de Colombia”, la Política Pública de Turismo 2022–2031 y el marco normativo sectorial, la Entidad adelanta proyectos estratégicos orientados a la promoción, posicionamiento, dinamización de eventos con vocación turística y fortalecimiento de la oferta turística del territorio</w:t>
      </w:r>
      <w:r w:rsidDel="00000000" w:rsidR="00000000" w:rsidRPr="00000000">
        <w:rPr>
          <w:rFonts w:ascii="Arial" w:cs="Arial" w:eastAsia="Arial" w:hAnsi="Arial"/>
          <w:highlight w:val="white"/>
          <w:rtl w:val="0"/>
        </w:rPr>
        <w:t xml:space="preserve">.</w:t>
      </w:r>
    </w:p>
    <w:p w:rsidR="00000000" w:rsidDel="00000000" w:rsidP="00000000" w:rsidRDefault="00000000" w:rsidRPr="00000000" w14:paraId="00000015">
      <w:pPr>
        <w:widowControl w:val="0"/>
        <w:ind w:left="72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6">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highlight w:val="white"/>
        </w:rPr>
      </w:pPr>
      <w:r w:rsidDel="00000000" w:rsidR="00000000" w:rsidRPr="00000000">
        <w:rPr>
          <w:rFonts w:ascii="Arial" w:cs="Arial" w:eastAsia="Arial" w:hAnsi="Arial"/>
          <w:color w:val="000000"/>
          <w:rtl w:val="0"/>
        </w:rPr>
        <w:t xml:space="preserve">Que, en cumplimiento de los principios de planeación, economía y responsabilidad en la gestión contractual, la Secretaría de Turismo elaboró los estudios y documentos previos en los que se identificó la necesidad de contratar la prestación de servicios para la ejecución integral de actividades orientadas al fortalecimiento y dinamización de la oferta turística en comunas y corregimientos priorizados del Distrito Especial de Santiago de Cali.</w:t>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8">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Que el Proceso de Contratación se encuentra incluido en el Plan Anual de Adquisiciones.</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A">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Que, para satisfacer la necesidad expuesta, SANTIAGO DE CALI DISTRITO ESPECIAL - 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 desarrolló los respectivos estudios y documentos previos que justifican la contratación y los factores establecidos para la selección del contratista de forma objetiva.</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C">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Que la Oferta del Proponente </w:t>
      </w:r>
      <w:r w:rsidDel="00000000" w:rsidR="00000000" w:rsidRPr="00000000">
        <w:rPr>
          <w:rFonts w:ascii="Arial" w:cs="Arial" w:eastAsia="Arial" w:hAnsi="Arial"/>
          <w:rtl w:val="0"/>
        </w:rPr>
        <w:t xml:space="preserve">____________________</w:t>
      </w:r>
      <w:r w:rsidDel="00000000" w:rsidR="00000000" w:rsidRPr="00000000">
        <w:rPr>
          <w:rFonts w:ascii="Arial" w:cs="Arial" w:eastAsia="Arial" w:hAnsi="Arial"/>
          <w:color w:val="000000"/>
          <w:rtl w:val="0"/>
        </w:rPr>
        <w:t xml:space="preserve">, resultó adjudicataria del proceso de selección dado que cumplió con las condiciones y requisitos exigidos en el Pliego de condiciones del </w:t>
      </w:r>
      <w:r w:rsidDel="00000000" w:rsidR="00000000" w:rsidRPr="00000000">
        <w:rPr>
          <w:rFonts w:ascii="Arial" w:cs="Arial" w:eastAsia="Arial" w:hAnsi="Arial"/>
          <w:rtl w:val="0"/>
        </w:rPr>
        <w:t xml:space="preserve">P</w:t>
      </w:r>
      <w:r w:rsidDel="00000000" w:rsidR="00000000" w:rsidRPr="00000000">
        <w:rPr>
          <w:rFonts w:ascii="Arial" w:cs="Arial" w:eastAsia="Arial" w:hAnsi="Arial"/>
          <w:color w:val="000000"/>
          <w:rtl w:val="0"/>
        </w:rPr>
        <w:t xml:space="preserve">roceso de </w:t>
      </w:r>
      <w:r w:rsidDel="00000000" w:rsidR="00000000" w:rsidRPr="00000000">
        <w:rPr>
          <w:rFonts w:ascii="Arial" w:cs="Arial" w:eastAsia="Arial" w:hAnsi="Arial"/>
          <w:rtl w:val="0"/>
        </w:rPr>
        <w:t xml:space="preserve">S</w:t>
      </w:r>
      <w:r w:rsidDel="00000000" w:rsidR="00000000" w:rsidRPr="00000000">
        <w:rPr>
          <w:rFonts w:ascii="Arial" w:cs="Arial" w:eastAsia="Arial" w:hAnsi="Arial"/>
          <w:color w:val="000000"/>
          <w:rtl w:val="0"/>
        </w:rPr>
        <w:t xml:space="preserve">elección Abreviada </w:t>
      </w:r>
      <w:r w:rsidDel="00000000" w:rsidR="00000000" w:rsidRPr="00000000">
        <w:rPr>
          <w:rFonts w:ascii="Arial" w:cs="Arial" w:eastAsia="Arial" w:hAnsi="Arial"/>
          <w:rtl w:val="0"/>
        </w:rPr>
        <w:t xml:space="preserve">de Menor Cuantía </w:t>
      </w:r>
      <w:r w:rsidDel="00000000" w:rsidR="00000000" w:rsidRPr="00000000">
        <w:rPr>
          <w:rFonts w:ascii="Arial" w:cs="Arial" w:eastAsia="Arial" w:hAnsi="Arial"/>
          <w:color w:val="000000"/>
          <w:rtl w:val="0"/>
        </w:rPr>
        <w:t xml:space="preserve">No. 4172.010.32.1.130-202</w:t>
      </w:r>
      <w:r w:rsidDel="00000000" w:rsidR="00000000" w:rsidRPr="00000000">
        <w:rPr>
          <w:rFonts w:ascii="Arial" w:cs="Arial" w:eastAsia="Arial" w:hAnsi="Arial"/>
          <w:rtl w:val="0"/>
        </w:rPr>
        <w:t xml:space="preserve">6</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E">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Que por medio de la Resolución No. </w:t>
      </w:r>
      <w:r w:rsidDel="00000000" w:rsidR="00000000" w:rsidRPr="00000000">
        <w:rPr>
          <w:rFonts w:ascii="Arial" w:cs="Arial" w:eastAsia="Arial" w:hAnsi="Arial"/>
          <w:rtl w:val="0"/>
        </w:rPr>
        <w:t xml:space="preserve">_______________ </w:t>
      </w:r>
      <w:r w:rsidDel="00000000" w:rsidR="00000000" w:rsidRPr="00000000">
        <w:rPr>
          <w:rFonts w:ascii="Arial" w:cs="Arial" w:eastAsia="Arial" w:hAnsi="Arial"/>
          <w:color w:val="000000"/>
          <w:rtl w:val="0"/>
        </w:rPr>
        <w:t xml:space="preserve">proferida por el ordenador del gasto de la SECRETARÍA DE TURISMO se adjudicó el mencionado proceso de selección. </w:t>
      </w:r>
      <w:r w:rsidDel="00000000" w:rsidR="00000000" w:rsidRPr="00000000">
        <w:rPr>
          <w:rFonts w:ascii="Arial" w:cs="Arial" w:eastAsia="Arial" w:hAnsi="Arial"/>
          <w:color w:val="808080"/>
          <w:rtl w:val="0"/>
        </w:rPr>
        <w:t xml:space="preserve">   </w:t>
      </w:r>
      <w:r w:rsidDel="00000000" w:rsidR="00000000" w:rsidRPr="00000000">
        <w:rPr>
          <w:rtl w:val="0"/>
        </w:rPr>
      </w:r>
    </w:p>
    <w:p w:rsidR="00000000" w:rsidDel="00000000" w:rsidP="00000000" w:rsidRDefault="00000000" w:rsidRPr="00000000" w14:paraId="0000001F">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0">
      <w:pPr>
        <w:jc w:val="both"/>
        <w:rPr>
          <w:rFonts w:ascii="Arial" w:cs="Arial" w:eastAsia="Arial" w:hAnsi="Arial"/>
          <w:color w:val="808080"/>
          <w:highlight w:val="white"/>
        </w:rPr>
      </w:pPr>
      <w:r w:rsidDel="00000000" w:rsidR="00000000" w:rsidRPr="00000000">
        <w:rPr>
          <w:rFonts w:ascii="Arial" w:cs="Arial" w:eastAsia="Arial" w:hAnsi="Arial"/>
          <w:color w:val="000000"/>
          <w:highlight w:val="white"/>
          <w:rtl w:val="0"/>
        </w:rPr>
        <w:t xml:space="preserve">Por lo anterior, las partes celebran el presente contrato, el cual se regirá por las siguientes cláusulas: </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240" w:before="240" w:lineRule="auto"/>
        <w:jc w:val="both"/>
        <w:rPr>
          <w:rFonts w:ascii="Arial" w:cs="Arial" w:eastAsia="Arial" w:hAnsi="Arial"/>
          <w:highlight w:val="white"/>
        </w:rPr>
      </w:pPr>
      <w:r w:rsidDel="00000000" w:rsidR="00000000" w:rsidRPr="00000000">
        <w:rPr>
          <w:rFonts w:ascii="Arial" w:cs="Arial" w:eastAsia="Arial" w:hAnsi="Arial"/>
          <w:color w:val="000000"/>
          <w:rtl w:val="0"/>
        </w:rPr>
        <w:t xml:space="preserve">CLÁUSULA PRIMERA OBJETO: </w:t>
      </w:r>
      <w:r w:rsidDel="00000000" w:rsidR="00000000" w:rsidRPr="00000000">
        <w:rPr>
          <w:rFonts w:ascii="Arial" w:cs="Arial" w:eastAsia="Arial" w:hAnsi="Arial"/>
          <w:rtl w:val="0"/>
        </w:rPr>
        <w:t xml:space="preserve">Contratar la prestación de servicios para la ejecución integral de actividades orientadas al fortalecimiento y dinamización de la oferta turística en comunas y corregimientos priorizados del Distrito Especial de Santiago de Cali.</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PARÁGRAFO PRIMERO - ALCANCE DEL OBJETO: El presente contrato comprende la ejecución integral de las actividades técnicas, operativas, logísticas, pedagógicas y promocionales requeridas para el fortalecimiento y dinamización de la oferta turística en las comunas y corregimientos priorizados del Distrito Especial de Santiago de Cali, de conformidad con las especificaciones técnicas del proceso, los lineamientos impartidos por la Secretaría de Turismo y la vocación turística de cada territorio. El alcance contractual comprende las siguientes actividades a cargo del contratista:</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Procesos de formación comunitaria: Desarrollar procesos de formación comunitaria, dirigidos al fortalecimiento de capacidades locales en temas relacionados con turismo sostenible, turismo de naturaleza, emprendimiento turístico, interpretación del patrimonio, diseño y estructuración de producto turístico, atención al visitante, costeo de servicios, bilingüismo, lengua de señas y demás contenidos definidos en las especificaciones técnicas.</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Activaciones turísticas y promocionales: Desarrollar activaciones turísticas, culturales y promocionales en los territorios priorizados, incluyendo su conceptualización, programación, articulación con actores locales, gestión de permisos, producción técnica, montaje, operación logística, participación de artistas, emprendimientos y expresiones culturales del territorio, así como la provisión de los insumos, equipos y demás requerimientos necesarios para su adecuada ejecución.</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Recorridos turísticos e interpretación territorial: Estructurar, implementar y acompañar recorridos turísticos organizados, rutas temáticas y experiencias de interpretación territorial, cultural, patrimonial, ambiental, rural o de naturaleza, según la vocación de cada territorio, garantizando la planeación metodológica, la coordinación de participantes, la operación logística, la atención de los asistentes, la provisión de refrigerios, hidratación y apoyos de seguridad o primeros auxilios cuando corresponda, así como el respectivo registro y sistematización de la actividad.</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Acciones de promoción y visibilización de la oferta turística: Desarrollar acciones de promoción turística territorial y fortalecimiento de la visibilidad de la oferta, las cuales podrán incluir el diseño, producción, suministro y entrega de piezas, materiales, elementos promocionales, insumos, recursos de apoyo, material divulgativo y demás herramientas requeridas para contribuir al posicionamiento de los atractivos, rutas, experiencias e iniciativas turísticas priorizadas.</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Asistencia técnica, diagnóstico y fortalecimiento de actores turísticos: Realización de diagnósticos, caracterizaciones, identificación de brechas, formulación de recomendaciones, definición de lineamientos de participación, validación y selección de beneficiarios, así como el acompañamiento al fortalecimiento de emprendimientos, prestadores de servicios turísticos y demás actores de la cadena de valor vinculados al proceso.</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Suministro y entrega de insumos, materiales, incentivos o dotaciones técnicas: Gestionar la entrega y formalización de insumos, materiales, incentivos o dotaciones técnicas requeridas para el cumplimiento de las actividades previstas y para el fortalecimiento de los actores beneficiarios del proceso, garantizando el cumplimiento de las condiciones de calidad y los respectivos soportes de entrega.</w:t>
      </w:r>
      <w:r w:rsidDel="00000000" w:rsidR="00000000" w:rsidRPr="00000000">
        <w:rPr>
          <w:rtl w:val="0"/>
        </w:rPr>
      </w:r>
    </w:p>
    <w:p w:rsidR="00000000" w:rsidDel="00000000" w:rsidP="00000000" w:rsidRDefault="00000000" w:rsidRPr="00000000" w14:paraId="0000002F">
      <w:pPr>
        <w:jc w:val="both"/>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CLÁUSULA SEGUNDA: ACTIVIDADES ESPECÍFICAS Y/O ALCANCE DEL CONTRATO: Además de los deberes señalados en el artículo 5o. de la Ley 80 de 1993, el Contratista tiene las siguientes obligaciones:</w:t>
      </w:r>
    </w:p>
    <w:p w:rsidR="00000000" w:rsidDel="00000000" w:rsidP="00000000" w:rsidRDefault="00000000" w:rsidRPr="00000000" w14:paraId="00000031">
      <w:pPr>
        <w:jc w:val="both"/>
        <w:rPr>
          <w:rFonts w:ascii="Arial" w:cs="Arial" w:eastAsia="Arial" w:hAnsi="Arial"/>
        </w:rPr>
      </w:pPr>
      <w:r w:rsidDel="00000000" w:rsidR="00000000" w:rsidRPr="00000000">
        <w:rPr>
          <w:rtl w:val="0"/>
        </w:rPr>
      </w:r>
    </w:p>
    <w:p w:rsidR="00000000" w:rsidDel="00000000" w:rsidP="00000000" w:rsidRDefault="00000000" w:rsidRPr="00000000" w14:paraId="00000032">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Presentar, dentro de los primeros cinco (5) días hábiles siguientes al inicio de la ejecución contractual, un plan de trabajo inicial que contenga la programación general de las actividades a desarrollar. Cuando haya lugar a ajustes derivados de los espacios de socialización y articulación territorial, deberá presentar el plan ajustado dentro de los cinco (5) días hábiles siguientes a la respectiva socialización.</w:t>
      </w:r>
    </w:p>
    <w:p w:rsidR="00000000" w:rsidDel="00000000" w:rsidP="00000000" w:rsidRDefault="00000000" w:rsidRPr="00000000" w14:paraId="00000033">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El contratista se obliga a presentar y acreditar, dentro de los primeros cinco (5) días hábiles siguientes al inicio de la ejecución del contrato, los perfiles de Gestor Logístico de Eventos y Realizador Audiovisual, de conformidad con los requisitos, condiciones y soportes establecidos en el pliego de condiciones. </w:t>
      </w:r>
    </w:p>
    <w:p w:rsidR="00000000" w:rsidDel="00000000" w:rsidP="00000000" w:rsidRDefault="00000000" w:rsidRPr="00000000" w14:paraId="00000034">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Asistir a las socializaciones, visitas, comités, mesas de trabajo y demás espacios de articulación convocados por la supervisión del contrato, con el personal mínimo requerido, cuando la naturaleza de la actividad así lo exija.</w:t>
      </w:r>
    </w:p>
    <w:p w:rsidR="00000000" w:rsidDel="00000000" w:rsidP="00000000" w:rsidRDefault="00000000" w:rsidRPr="00000000" w14:paraId="00000035">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Efectuar las socializaciones del presupuesto detallado de los bienes y/o servicios a ejecutar, cuando así lo requieran las Juntas Administradoras Locales (JAL), los comités de planificación o las instancias territoriales correspondientes, de conformidad con las orientaciones impartidas por la Secretaría de Turismo y la supervisión del contrato.</w:t>
      </w:r>
    </w:p>
    <w:p w:rsidR="00000000" w:rsidDel="00000000" w:rsidP="00000000" w:rsidRDefault="00000000" w:rsidRPr="00000000" w14:paraId="00000036">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Garantizar el transporte requerido para el supervisor del contrato y el personal designado por la Entidad para el desarrollo de las visitas de seguimiento y articulación en territorio, de acuerdo con la programación definida por la supervisión y previa coordinación con la Entidad. Para tal efecto, se deberá garantizar mínimo cuatro (4) visitas por corregimiento o comuna, y el vehículo deberá tener capacidad para al menos cuatro (4) personas.</w:t>
      </w:r>
    </w:p>
    <w:p w:rsidR="00000000" w:rsidDel="00000000" w:rsidP="00000000" w:rsidRDefault="00000000" w:rsidRPr="00000000" w14:paraId="00000037">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Diseñar y estructurar las rutas, narrativas territoriales, diagnósticos técnicos, recorridos interpretativos, itinerarios y demás productos definidos en las especificaciones técnicas del proceso, asegurando su coherencia con la vocación turística del territorio.</w:t>
      </w:r>
    </w:p>
    <w:p w:rsidR="00000000" w:rsidDel="00000000" w:rsidP="00000000" w:rsidRDefault="00000000" w:rsidRPr="00000000" w14:paraId="00000038">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Diseñar, organizar y ejecutar los procesos de formación comunitaria y de fortalecimiento de capacidades dirigidos a los prestadores de servicios turísticos, emprendedores o beneficiarios definidos por la Entidad, garantizando su adecuada planeación, logística, desarrollo y cierre.</w:t>
      </w:r>
    </w:p>
    <w:p w:rsidR="00000000" w:rsidDel="00000000" w:rsidP="00000000" w:rsidRDefault="00000000" w:rsidRPr="00000000" w14:paraId="00000039">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Adelantar los procesos de asistencia técnica y acompañamiento requeridos para el fortalecimiento de emprendimientos, iniciativas o actores turísticos vinculados al contrato, conforme a las necesidades identificadas por la supervisión.</w:t>
      </w:r>
    </w:p>
    <w:p w:rsidR="00000000" w:rsidDel="00000000" w:rsidP="00000000" w:rsidRDefault="00000000" w:rsidRPr="00000000" w14:paraId="0000003A">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Gestionar la adquisición, entrega y soporte de los insumos, materiales, incentivos o dotaciones técnicas requeridos para la ejecución del contrato, garantizando el cumplimiento de las condiciones de calidad y su correcta destinación.</w:t>
      </w:r>
    </w:p>
    <w:p w:rsidR="00000000" w:rsidDel="00000000" w:rsidP="00000000" w:rsidRDefault="00000000" w:rsidRPr="00000000" w14:paraId="0000003B">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Planificar, organizar, coordinar y ejecutar las activaciones turísticas, recorridos interpretativos, eventos comunitarios y demás actividades previstas en el contrato, con la logística necesaria para su adecuado desarrollo.</w:t>
      </w:r>
    </w:p>
    <w:p w:rsidR="00000000" w:rsidDel="00000000" w:rsidP="00000000" w:rsidRDefault="00000000" w:rsidRPr="00000000" w14:paraId="0000003C">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Diseñar y desarrollar contenidos audiovisuales, gráficos y demás piezas de promoción turística requeridas para la divulgación de las actividades, rutas, experiencias o narrativas territoriales previstas en el contrato.</w:t>
      </w:r>
    </w:p>
    <w:p w:rsidR="00000000" w:rsidDel="00000000" w:rsidP="00000000" w:rsidRDefault="00000000" w:rsidRPr="00000000" w14:paraId="0000003D">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Diseñar piezas gráficas digitales para la convocatoria y promoción de las activaciones turísticas, y gestionar su divulgación mediante los canales institucionales, comunitarios y digitales definidos, con el fin de garantizar la adecuada difusión de las actividades y la participación de los actores del territorio y visitantes. Las piezas gráficas deberán contar con la aprobación previa de la Secretaría de Turismo.</w:t>
      </w:r>
    </w:p>
    <w:p w:rsidR="00000000" w:rsidDel="00000000" w:rsidP="00000000" w:rsidRDefault="00000000" w:rsidRPr="00000000" w14:paraId="0000003E">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Ejecutar, de manera articulada con la Secretaría de Turismo, las acciones requeridas para la promoción y difusión de la Guía Ilustrada de Aves de Montebello, con el fin de asegurar su posicionamiento como instrumento de experiencia turística del territorio, garantizando la aprobación previa de las piezas y contenidos que se produzcan.</w:t>
      </w:r>
    </w:p>
    <w:p w:rsidR="00000000" w:rsidDel="00000000" w:rsidP="00000000" w:rsidRDefault="00000000" w:rsidRPr="00000000" w14:paraId="0000003F">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En concordancia con las políticas ambientales del Distrito Especial de Santiago de Cali, los lineamientos de sostenibilidad institucional y la normativa ambiental vigente, el CONTRATISTA deberá incorporar prácticas ambientalmente responsables en la ejecución de las actividades desarrolladas en el marco del contrato. En particular, para los servicios de refrigerios, deberá suministrar vasos, mezcladores, envases y/o empaques biodegradables, compostables o reutilizables, y privilegiar, cuando sea viable, el uso de cristalería u otros elementos durables que reduzcan la generación de residuos.</w:t>
      </w:r>
    </w:p>
    <w:p w:rsidR="00000000" w:rsidDel="00000000" w:rsidP="00000000" w:rsidRDefault="00000000" w:rsidRPr="00000000" w14:paraId="00000040">
      <w:pPr>
        <w:numPr>
          <w:ilvl w:val="0"/>
          <w:numId w:val="1"/>
        </w:numPr>
        <w:spacing w:after="0" w:afterAutospacing="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Realizar el registro, digitalización, organización y sistematización de las actividades ejecutadas, mediante listados de asistencia, registros fotográficos y audiovisuales, memorias técnicas y demás soportes que permitan verificar el cumplimiento contractual.</w:t>
      </w:r>
    </w:p>
    <w:p w:rsidR="00000000" w:rsidDel="00000000" w:rsidP="00000000" w:rsidRDefault="00000000" w:rsidRPr="00000000" w14:paraId="00000041">
      <w:pPr>
        <w:numPr>
          <w:ilvl w:val="0"/>
          <w:numId w:val="1"/>
        </w:numPr>
        <w:spacing w:after="160" w:lineRule="auto"/>
        <w:ind w:left="425.19685039370086" w:hanging="360"/>
        <w:jc w:val="both"/>
        <w:rPr>
          <w:rFonts w:ascii="Arial" w:cs="Arial" w:eastAsia="Arial" w:hAnsi="Arial"/>
        </w:rPr>
      </w:pPr>
      <w:r w:rsidDel="00000000" w:rsidR="00000000" w:rsidRPr="00000000">
        <w:rPr>
          <w:rFonts w:ascii="Arial" w:cs="Arial" w:eastAsia="Arial" w:hAnsi="Arial"/>
          <w:rtl w:val="0"/>
        </w:rPr>
        <w:t xml:space="preserve">Someter a revisión y aprobación de la supervisión las hojas de vida del personal docente, capacitador, facilitador o técnico que participe en la ejecución del contrato, previamente al inicio de cada actividad que lo requiera.</w:t>
      </w:r>
    </w:p>
    <w:p w:rsidR="00000000" w:rsidDel="00000000" w:rsidP="00000000" w:rsidRDefault="00000000" w:rsidRPr="00000000" w14:paraId="0000004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CLÁUSULA TERCERA: VALOR. El valor del contrato es indeterminado pero determinable y se establece hasta por la suma de _____________________________________________</w:t>
      </w:r>
      <w:r w:rsidDel="00000000" w:rsidR="00000000" w:rsidRPr="00000000">
        <w:rPr>
          <w:rFonts w:ascii="Arial" w:cs="Arial" w:eastAsia="Arial" w:hAnsi="Arial"/>
          <w:highlight w:val="white"/>
          <w:rtl w:val="0"/>
        </w:rPr>
        <w:t xml:space="preserve">.  El valor real se determinará con base en los servicios efectivamente prestados y recibidos a satisfacción, conforme a las tarifas unitarias y los porcentajes de comisión para cada uno de los servicios establecidos en el tarifario de la oferta económica.</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4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CLÁUSULA C</w:t>
      </w: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UARTA: FORMA DE PAGO.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Distrito Especial de Santiago de Cali – Secretaría de Turismo realizará los pagos al Contratista mediante actas de pago parciales, conforme al avance en la ejecución del contrato. El pago estará condicionado a la culminación del 100% de la actividad detallada para cada comuna y/o corregimiento, según recibo a satisfacción de la supervisión del contrato.</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4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pagos se realizarán dentro de los plazos establecidos por la entidad, previa acreditación de los requisitos legales y fiscales correspondientes.</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4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Para cada uno de los pagos el contratista deberá presentar lo siguiente:</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Factura electrónica de venta o documento equivalente que deberá cumplir con todos los requisitos establecidos en el Estatuto Tributario, e indicar el número de contrato.</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Acreditación de cumplimiento de las obligaciones relativas al Sistema General de Seguridad Social: Si se trata de persona jurídica copias de las planillas de pago de las obligaciones al Sistema General de Seguridad Social (Pensión, Salud, ARL y Parafiscales), y certificado de cumplimiento expedido por el representante legal o revisor fiscal, según corresponda y de conformidad con el artículo 50 de la Ley 789 de 2002. Si es persona natural, planilla de autoliquidación y pago de la seguridad social integral (Pensión, Salud, ARL).</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Informe técnico de gestión por cada cuenta de cobro, estos informes deben contener todos los soportes solicitados por la supervisión del contrato. </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Documento suscrito por el representante legal de la persona jurídica o la persona natural, según sea el caso, en el cual certifique que continúa el personal mínimo ofrecido. </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4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Certificación de recibo a entera satisfacción de los servicios relacionados en la factura y/o documento equivalente, expedida por el supervisor del contrato. </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4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Entre los tributos que se tienen establecidos, por concepto de estampillas, a título enunciativo, se tienen los siguientes:</w:t>
      </w:r>
      <w:r w:rsidDel="00000000" w:rsidR="00000000" w:rsidRPr="00000000">
        <w:rPr>
          <w:rtl w:val="0"/>
        </w:rPr>
      </w:r>
    </w:p>
    <w:tbl>
      <w:tblPr>
        <w:tblStyle w:val="Table1"/>
        <w:tblW w:w="7328.000000000001" w:type="dxa"/>
        <w:jc w:val="center"/>
        <w:tblLayout w:type="fixed"/>
        <w:tblLook w:val="0400"/>
      </w:tblPr>
      <w:tblGrid>
        <w:gridCol w:w="2398"/>
        <w:gridCol w:w="2197"/>
        <w:gridCol w:w="677"/>
        <w:gridCol w:w="2056"/>
        <w:tblGridChange w:id="0">
          <w:tblGrid>
            <w:gridCol w:w="2398"/>
            <w:gridCol w:w="2197"/>
            <w:gridCol w:w="677"/>
            <w:gridCol w:w="2056"/>
          </w:tblGrid>
        </w:tblGridChange>
      </w:tblGrid>
      <w:tr>
        <w:trPr>
          <w:cantSplit w:val="0"/>
          <w:trHeight w:val="346" w:hRule="atLeast"/>
          <w:tblHeader w:val="0"/>
        </w:trPr>
        <w:tc>
          <w:tcPr>
            <w:tcBorders>
              <w:top w:color="999999" w:space="0" w:sz="4" w:val="single"/>
              <w:left w:color="999999" w:space="0" w:sz="4" w:val="single"/>
              <w:bottom w:color="999999" w:space="0" w:sz="4" w:val="single"/>
              <w:right w:color="999999"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highlight w:val="white"/>
                <w:u w:val="none"/>
                <w:vertAlign w:val="baseline"/>
                <w:rtl w:val="0"/>
              </w:rPr>
              <w:t xml:space="preserve">VALOR DE CONTRATO</w:t>
            </w:r>
            <w:r w:rsidDel="00000000" w:rsidR="00000000" w:rsidRPr="00000000">
              <w:rPr>
                <w:rtl w:val="0"/>
              </w:rPr>
            </w:r>
          </w:p>
        </w:tc>
        <w:tc>
          <w:tcPr>
            <w:gridSpan w:val="2"/>
            <w:tcBorders>
              <w:top w:color="999999" w:space="0" w:sz="4" w:val="single"/>
              <w:left w:color="999999" w:space="0" w:sz="4" w:val="single"/>
              <w:bottom w:color="999999" w:space="0" w:sz="4" w:val="single"/>
              <w:right w:color="999999"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highlight w:val="white"/>
                <w:u w:val="none"/>
                <w:vertAlign w:val="baseline"/>
                <w:rtl w:val="0"/>
              </w:rPr>
              <w:t xml:space="preserve">% ESTAMPILLA:</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highlight w:val="white"/>
                <w:u w:val="none"/>
                <w:vertAlign w:val="baseline"/>
                <w:rtl w:val="0"/>
              </w:rPr>
              <w:t xml:space="preserve">TOTAL % A APLICAR</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0.0" w:type="dxa"/>
              <w:left w:w="108.0" w:type="dxa"/>
              <w:bottom w:w="0.0" w:type="dxa"/>
              <w:right w:w="108.0" w:type="dxa"/>
            </w:tcMa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highlight w:val="white"/>
                <w:u w:val="none"/>
                <w:vertAlign w:val="baseline"/>
                <w:rtl w:val="0"/>
              </w:rPr>
              <w:t xml:space="preserve">Superior a</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$ 202.781.528 (4.072 UVT)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0.0" w:type="dxa"/>
              <w:left w:w="108.0" w:type="dxa"/>
              <w:bottom w:w="0.0" w:type="dxa"/>
              <w:right w:w="108.0" w:type="dxa"/>
            </w:tcM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Pro Desarrollo</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Pro Univalle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Pro Hospital     </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Pro UniPacifico            </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Pro Adulto Mayor</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Pro -Cultura       </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 Pro Deportes</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-Pro Justicia</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0.0" w:type="dxa"/>
              <w:left w:w="108.0" w:type="dxa"/>
              <w:bottom w:w="0.0" w:type="dxa"/>
              <w:right w:w="108.0" w:type="dxa"/>
            </w:tcM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3,5 %</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2,0 %</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1,0 %</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0,5 %</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2,0 %</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1,0 %</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tl w:val="0"/>
              </w:rPr>
              <w:t xml:space="preserve">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0.0" w:type="dxa"/>
              <w:left w:w="108.0" w:type="dxa"/>
              <w:bottom w:w="0.0" w:type="dxa"/>
              <w:right w:w="108.0" w:type="dxa"/>
            </w:tcMa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highlight w:val="white"/>
                <w:u w:val="none"/>
                <w:vertAlign w:val="baseline"/>
                <w:rtl w:val="0"/>
              </w:rPr>
              <w:t xml:space="preserve">14%</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highlight w:val="white"/>
          <w:u w:val="none"/>
          <w:vertAlign w:val="baseline"/>
          <w:rtl w:val="0"/>
        </w:rPr>
        <w:t xml:space="preserve">Rete ICA: De acuerdo con lo estipulado en el Estatuto Tributario Municipal</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highlight w:val="white"/>
          <w:u w:val="none"/>
          <w:vertAlign w:val="baseline"/>
          <w:rtl w:val="0"/>
        </w:rPr>
        <w:t xml:space="preserve">Retención en la fuente: De acuerdo con lo estipulado en el Estatuto Tributario Nacional.</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highlight w:val="white"/>
          <w:u w:val="none"/>
          <w:vertAlign w:val="baseline"/>
          <w:rtl w:val="0"/>
        </w:rPr>
        <w:t xml:space="preserve">Retención de IVA: De acuerdo con lo estipulado en el Estatuto Tributario Nacional.</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Lo anterior, sin perjuicio de que el Distrito deba aplicar nuevas deducciones en cumplimiento de normas legales superiores que entrarán en vigencia al momento de suscribir el contrato.</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4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Los pagos se financiarán con cargo al presupuesto de inversión del Distrito Especial de Santiago de Cali para la vigencia fiscal 2026 y de conformidad con el PAC.</w:t>
      </w:r>
      <w:r w:rsidDel="00000000" w:rsidR="00000000" w:rsidRPr="00000000">
        <w:rPr>
          <w:rtl w:val="0"/>
        </w:rPr>
      </w:r>
    </w:p>
    <w:p w:rsidR="00000000" w:rsidDel="00000000" w:rsidP="00000000" w:rsidRDefault="00000000" w:rsidRPr="00000000" w14:paraId="00000068">
      <w:pPr>
        <w:jc w:val="both"/>
        <w:rPr>
          <w:rFonts w:ascii="Arial" w:cs="Arial" w:eastAsia="Arial" w:hAnsi="Arial"/>
        </w:rPr>
      </w:pPr>
      <w:bookmarkStart w:colFirst="0" w:colLast="0" w:name="_heading=h.lij4a77udjwv" w:id="2"/>
      <w:bookmarkEnd w:id="2"/>
      <w:r w:rsidDel="00000000" w:rsidR="00000000" w:rsidRPr="00000000">
        <w:rPr>
          <w:rFonts w:ascii="Arial" w:cs="Arial" w:eastAsia="Arial" w:hAnsi="Arial"/>
          <w:rtl w:val="0"/>
        </w:rPr>
        <w:t xml:space="preserve">CLÁUSULA QUINTA: DECLARACIONES DEL CONTRATISTA.</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El Contratista hace las siguientes declaraciones: 5.1 </w:t>
      </w:r>
      <w:r w:rsidDel="00000000" w:rsidR="00000000" w:rsidRPr="00000000">
        <w:rPr>
          <w:rFonts w:ascii="Arial" w:cs="Arial" w:eastAsia="Arial" w:hAnsi="Arial"/>
          <w:color w:val="000000"/>
          <w:rtl w:val="0"/>
        </w:rPr>
        <w:t xml:space="preserve">Conoce y acepta los Documentos del Proceso de selección, entiéndase: a) Los estudios y documentos previos. b) El certificado de Disponibilidad Presupuestal c) El Pliego de Condiciones del proceso de selección Abreviada de Menor Cuantía Nº 4172.010.32.1.130-2026</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color w:val="000000"/>
          <w:rtl w:val="0"/>
        </w:rPr>
        <w:t xml:space="preserve">sus anexos, adendas o cualquier otro Documento del Proceso los cuales hacen parte integral del presente Contrato</w:t>
      </w:r>
      <w:r w:rsidDel="00000000" w:rsidR="00000000" w:rsidRPr="00000000">
        <w:rPr>
          <w:rFonts w:ascii="Arial" w:cs="Arial" w:eastAsia="Arial" w:hAnsi="Arial"/>
          <w:rtl w:val="0"/>
        </w:rPr>
        <w:t xml:space="preserve">. 5.2 Tuvo la oportunidad de solicitar aclaraciones y modificaciones a los Documentos del Proceso y recibió de SANTIAGO DE CALI DISTRITO ESPECIAL </w:t>
      </w:r>
      <w:r w:rsidDel="00000000" w:rsidR="00000000" w:rsidRPr="00000000">
        <w:rPr>
          <w:rFonts w:ascii="Arial" w:cs="Arial" w:eastAsia="Arial" w:hAnsi="Arial"/>
          <w:color w:val="000000"/>
          <w:rtl w:val="0"/>
        </w:rPr>
        <w:t xml:space="preserve">SECRETARIA DE TURISMO </w:t>
      </w:r>
      <w:r w:rsidDel="00000000" w:rsidR="00000000" w:rsidRPr="00000000">
        <w:rPr>
          <w:rFonts w:ascii="Arial" w:cs="Arial" w:eastAsia="Arial" w:hAnsi="Arial"/>
          <w:rtl w:val="0"/>
        </w:rPr>
        <w:t xml:space="preserve">respuesta oportuna a cada una de las solicitudes, si fueron solicitadas. 5.3 Se encuentra debidamente facultado para suscribir el presente Contrato. 5.4 El Contratista al momento de la celebración del presente Contrato no se encuentra en ninguna causal de inhabilidad, incompatibilidad o conflicto de interés. 5.5 El Contratista está al día con sus obligaciones laborales frente al sistema de seguridad social integral. 5.6 El valor del Contrato incluye todos los gastos, costos, derechos, impuestos, tasas y demás contribuciones relacionadas con el cumplimiento del objeto del presente contrato. 5.7 El Contratista durante la ejecución del presente Contrato realizará todas las actividades necesarias para la ejecución final del servicio. 5.8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5.9 El Contratista se compromete a no contratar menores de edad para el ejercicio del objeto contractual, así como a no permitir que se subcontrate a menores de edad para tales efectos. </w:t>
      </w:r>
    </w:p>
    <w:p w:rsidR="00000000" w:rsidDel="00000000" w:rsidP="00000000" w:rsidRDefault="00000000" w:rsidRPr="00000000" w14:paraId="00000069">
      <w:pPr>
        <w:jc w:val="both"/>
        <w:rPr>
          <w:rFonts w:ascii="Arial" w:cs="Arial" w:eastAsia="Arial" w:hAnsi="Arial"/>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ind w:right="48"/>
        <w:jc w:val="both"/>
        <w:rPr>
          <w:rFonts w:ascii="Arial" w:cs="Arial" w:eastAsia="Arial" w:hAnsi="Arial"/>
          <w:color w:val="000000"/>
        </w:rPr>
      </w:pPr>
      <w:r w:rsidDel="00000000" w:rsidR="00000000" w:rsidRPr="00000000">
        <w:rPr>
          <w:rFonts w:ascii="Arial" w:cs="Arial" w:eastAsia="Arial" w:hAnsi="Arial"/>
          <w:color w:val="000000"/>
          <w:rtl w:val="0"/>
        </w:rPr>
        <w:t xml:space="preserve">CLÁUSULA SEXTA: PLAZO. El plazo o término para la ejecución del contrato que surja de este proceso de contratación será a partir del inicio a la ejecución en la plataforma SECOP II y hasta el 15 de diciembre de 2026, una vez se realice el cumplimiento de los requisitos de perfeccionamiento y ejecución del mismo, de conformidad al artículo 41 de la Ley 80 de 1993, modificado por el artículo 23 de la Ley 1150 de 2007.</w:t>
      </w:r>
    </w:p>
    <w:p w:rsidR="00000000" w:rsidDel="00000000" w:rsidP="00000000" w:rsidRDefault="00000000" w:rsidRPr="00000000" w14:paraId="0000006B">
      <w:pPr>
        <w:pBdr>
          <w:top w:space="0" w:sz="0" w:val="nil"/>
          <w:left w:space="0" w:sz="0" w:val="nil"/>
          <w:bottom w:space="0" w:sz="0" w:val="nil"/>
          <w:right w:space="0" w:sz="0" w:val="nil"/>
          <w:between w:space="0" w:sz="0" w:val="nil"/>
        </w:pBdr>
        <w:ind w:right="48"/>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C">
      <w:pPr>
        <w:jc w:val="both"/>
        <w:rPr>
          <w:rFonts w:ascii="Arial" w:cs="Arial" w:eastAsia="Arial" w:hAnsi="Arial"/>
          <w:color w:val="808080"/>
        </w:rPr>
      </w:pPr>
      <w:r w:rsidDel="00000000" w:rsidR="00000000" w:rsidRPr="00000000">
        <w:rPr>
          <w:rFonts w:ascii="Arial" w:cs="Arial" w:eastAsia="Arial" w:hAnsi="Arial"/>
          <w:rtl w:val="0"/>
        </w:rPr>
        <w:t xml:space="preserve">CLÁUSULA SÉPTIMA: DERECHOS DEL CONTRATISTA. Se consideran los siguientes: 7.1. Recibir una remuneración por la ejecución de las actividades en los términos pactados en la Cláusula CUARTA del presente Contrato. </w:t>
      </w:r>
      <w:r w:rsidDel="00000000" w:rsidR="00000000" w:rsidRPr="00000000">
        <w:rPr>
          <w:rtl w:val="0"/>
        </w:rPr>
      </w:r>
    </w:p>
    <w:p w:rsidR="00000000" w:rsidDel="00000000" w:rsidP="00000000" w:rsidRDefault="00000000" w:rsidRPr="00000000" w14:paraId="0000006D">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ind w:right="48"/>
        <w:jc w:val="both"/>
        <w:rPr>
          <w:rFonts w:ascii="Arial" w:cs="Arial" w:eastAsia="Arial" w:hAnsi="Arial"/>
          <w:color w:val="000000"/>
        </w:rPr>
      </w:pPr>
      <w:bookmarkStart w:colFirst="0" w:colLast="0" w:name="_heading=h.wrf5ei2zuho6" w:id="3"/>
      <w:bookmarkEnd w:id="3"/>
      <w:r w:rsidDel="00000000" w:rsidR="00000000" w:rsidRPr="00000000">
        <w:rPr>
          <w:rFonts w:ascii="Arial" w:cs="Arial" w:eastAsia="Arial" w:hAnsi="Arial"/>
          <w:color w:val="000000"/>
          <w:rtl w:val="0"/>
        </w:rPr>
        <w:t xml:space="preserve">CLÁUSULA OCTAVA: OBLIGACIONES GENERALES DEL CONTRATISTA. El Contratista se obliga a: </w:t>
      </w:r>
      <w:r w:rsidDel="00000000" w:rsidR="00000000" w:rsidRPr="00000000">
        <w:rPr>
          <w:rFonts w:ascii="Arial" w:cs="Arial" w:eastAsia="Arial" w:hAnsi="Arial"/>
          <w:color w:val="000000"/>
          <w:highlight w:val="white"/>
          <w:rtl w:val="0"/>
        </w:rPr>
        <w:t xml:space="preserve">Desarrollar y cumplir el objeto del Contrato, en las condiciones de calidad, oportunidad y obligaciones definidas en el presente Contrato, incluyendo las especificaciones técnicas y sus Pliegos de Condiciones: </w:t>
      </w:r>
      <w:r w:rsidDel="00000000" w:rsidR="00000000" w:rsidRPr="00000000">
        <w:rPr>
          <w:rtl w:val="0"/>
        </w:rPr>
      </w:r>
    </w:p>
    <w:p w:rsidR="00000000" w:rsidDel="00000000" w:rsidP="00000000" w:rsidRDefault="00000000" w:rsidRPr="00000000" w14:paraId="0000006F">
      <w:pPr>
        <w:shd w:fill="ffffff" w:val="clea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70">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Desarrollar y cumplir el objeto del Contrato, en las condiciones de calidad, oportunidad y obligaciones definidas en el presente Contrato, incluyendo sus Pliegos de Condiciones.</w:t>
      </w:r>
    </w:p>
    <w:p w:rsidR="00000000" w:rsidDel="00000000" w:rsidP="00000000" w:rsidRDefault="00000000" w:rsidRPr="00000000" w14:paraId="00000071">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Colaborar con SANTIAGO DE CALI DISTRITO ESPECIAL - SECRETARÍA DE TURISMO en cualquier requerimiento que ella haga.</w:t>
      </w:r>
    </w:p>
    <w:p w:rsidR="00000000" w:rsidDel="00000000" w:rsidP="00000000" w:rsidRDefault="00000000" w:rsidRPr="00000000" w14:paraId="00000072">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Comunicarle a SANTIAGO DE CALI DISTRITO ESPECIAL - SECRETARÍA DE TURISMO cualquier circunstancia política, jurídica, social, económica, técnica, ambiental o de cualquier tipo, que pueda afectar la ejecución del contrato.</w:t>
      </w:r>
    </w:p>
    <w:p w:rsidR="00000000" w:rsidDel="00000000" w:rsidP="00000000" w:rsidRDefault="00000000" w:rsidRPr="00000000" w14:paraId="00000073">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Cumplir con las directrices y lineamientos que la SECRETARÍA DE TURISMO  defina y permitir que se efectúe el seguimiento y monitoreo al cumplimiento del Contrato.</w:t>
      </w:r>
    </w:p>
    <w:p w:rsidR="00000000" w:rsidDel="00000000" w:rsidP="00000000" w:rsidRDefault="00000000" w:rsidRPr="00000000" w14:paraId="00000074">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Cumplir con las obligaciones frente al Sistema de Seguridad Social Integral, parafiscales (Cajas de Compensación Familiar, SENA e ICBF) de conformidad con Normativa vigente aplicable y demás normas aplicables, con la factura de cobro deberá allegar la Certificación expedida por el revisor fiscal o contador y representante legal, con la cual acredite el pagos de sus obligaciones frente al Sistema de Seguridad Social Integral.</w:t>
      </w:r>
    </w:p>
    <w:p w:rsidR="00000000" w:rsidDel="00000000" w:rsidP="00000000" w:rsidRDefault="00000000" w:rsidRPr="00000000" w14:paraId="00000075">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Reportar la cuenta bancaria a la cual se autorice realizar los pagos que le correspondan en cumplimiento del contrato.</w:t>
      </w:r>
    </w:p>
    <w:p w:rsidR="00000000" w:rsidDel="00000000" w:rsidP="00000000" w:rsidRDefault="00000000" w:rsidRPr="00000000" w14:paraId="00000076">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Designar de su personal, a la persona que se encargará de atender en forma directa los requerimientos de SANTIAGO DE CALI DISTRITO ESPECIAL- SECRETARÍA DE TURISMO, durante la ejecución del contrato y por toda la vigencia de las garantías que lo amparan.</w:t>
      </w:r>
    </w:p>
    <w:p w:rsidR="00000000" w:rsidDel="00000000" w:rsidP="00000000" w:rsidRDefault="00000000" w:rsidRPr="00000000" w14:paraId="00000077">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Proveer a sus trabajadores de los equipos y elementos necesarios para la correcta ejecución del objeto contractual, de acuerdo con las disposiciones legales, especialmente aquellas que regulan la seguridad industrial y de salud ocupacional del personal puesto a disposición del servicio. El Contratista será responsable si por falta de adecuadas medidas de seguridad ocurrieran daños o accidentes a su personal, al personal de SANTIAGO DE CALI DISTRITO ESPECIAL – SECRETARÍA DE TURISMO o a terceros. Por consiguiente, todas las indemnizaciones correspondientes serán por cuenta del Contratista. El Contratista se responsabiliza de la ejecución del contrato, desde su comienzo hasta la fecha del acta de recibo final. En este caso los perjuicios y/o reparaciones correrán por cuenta del Contratista sin derecho a que SANTIAGO DE CALI DISTRITO ESPECIAL - SECRETARÍA DE TURISMO le reembolse cualquier clase de costo o gasto, y sin que implique derecho para prórroga del plazo convenido para la terminación de los servicios.</w:t>
      </w:r>
    </w:p>
    <w:p w:rsidR="00000000" w:rsidDel="00000000" w:rsidP="00000000" w:rsidRDefault="00000000" w:rsidRPr="00000000" w14:paraId="00000078">
      <w:pPr>
        <w:numPr>
          <w:ilvl w:val="0"/>
          <w:numId w:val="4"/>
        </w:numPr>
        <w:ind w:left="425" w:hanging="360"/>
        <w:jc w:val="both"/>
        <w:rPr>
          <w:rFonts w:ascii="Arial" w:cs="Arial" w:eastAsia="Arial" w:hAnsi="Arial"/>
        </w:rPr>
      </w:pPr>
      <w:r w:rsidDel="00000000" w:rsidR="00000000" w:rsidRPr="00000000">
        <w:rPr>
          <w:rFonts w:ascii="Arial" w:cs="Arial" w:eastAsia="Arial" w:hAnsi="Arial"/>
          <w:rtl w:val="0"/>
        </w:rPr>
        <w:t xml:space="preserve">Las demás inherentes al objeto del contrato.</w:t>
      </w:r>
    </w:p>
    <w:p w:rsidR="00000000" w:rsidDel="00000000" w:rsidP="00000000" w:rsidRDefault="00000000" w:rsidRPr="00000000" w14:paraId="00000079">
      <w:pPr>
        <w:shd w:fill="ffffff" w:val="clea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7A">
      <w:pPr>
        <w:shd w:fill="ffffff" w:val="clear"/>
        <w:jc w:val="both"/>
        <w:rPr>
          <w:rFonts w:ascii="Arial" w:cs="Arial" w:eastAsia="Arial" w:hAnsi="Arial"/>
        </w:rPr>
      </w:pPr>
      <w:r w:rsidDel="00000000" w:rsidR="00000000" w:rsidRPr="00000000">
        <w:rPr>
          <w:rFonts w:ascii="Arial" w:cs="Arial" w:eastAsia="Arial" w:hAnsi="Arial"/>
          <w:rtl w:val="0"/>
        </w:rPr>
        <w:t xml:space="preserve">CLÁUSULA NOVENA: DERECHOS GENERALES SANTIAGO DE CALI DISTRITO ESPECIAL. Se consideran los siguientes: 9.1. Revisar, rechazar y solicitar los ajustes que los servicios. 9.2. Hacer uso de las cláusulas excepcionales del contrato, </w:t>
      </w:r>
      <w:r w:rsidDel="00000000" w:rsidR="00000000" w:rsidRPr="00000000">
        <w:rPr>
          <w:rFonts w:ascii="Arial" w:cs="Arial" w:eastAsia="Arial" w:hAnsi="Arial"/>
          <w:color w:val="000000"/>
          <w:rtl w:val="0"/>
        </w:rPr>
        <w:t xml:space="preserve">establecidas por la normatividad vigente aplicable con sus modificaciones y adiciones</w:t>
      </w:r>
      <w:r w:rsidDel="00000000" w:rsidR="00000000" w:rsidRPr="00000000">
        <w:rPr>
          <w:rFonts w:ascii="Arial" w:cs="Arial" w:eastAsia="Arial" w:hAnsi="Arial"/>
          <w:rtl w:val="0"/>
        </w:rPr>
        <w:t xml:space="preserve">. 9.3. Hacer uso de la cláusula de imposición de multas, la cláusula penal o cualquier otro derecho consagrado a la Entidad Estatal contratante de manera legal o contractual. </w:t>
      </w:r>
    </w:p>
    <w:p w:rsidR="00000000" w:rsidDel="00000000" w:rsidP="00000000" w:rsidRDefault="00000000" w:rsidRPr="00000000" w14:paraId="0000007B">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CLÁUSULA DÉCIMA: OBLIGACIONES GENERALES DE SANTIAGO DE CALI DISTRITO ESPECIAL. 10.1. Ejercer control sobre el presente Contrato, de manera directa o indirecta. 10.2. Pagar el valor del servicio, de acuerdo con los términos establecidos en el presente Contrato. 10.3. Prestar su colaboración para el cumplimiento de las obligaciones del Contratista. 10.4. Acoger y ejecutar respecto del Contratista las directrices y lineamientos sobre la ejecución, seguimiento y monitoreo del Contrato que defina LA </w:t>
      </w:r>
      <w:r w:rsidDel="00000000" w:rsidR="00000000" w:rsidRPr="00000000">
        <w:rPr>
          <w:rFonts w:ascii="Arial" w:cs="Arial" w:eastAsia="Arial" w:hAnsi="Arial"/>
          <w:rtl w:val="0"/>
        </w:rPr>
        <w:t xml:space="preserve">SECRETARÍA</w:t>
      </w:r>
      <w:r w:rsidDel="00000000" w:rsidR="00000000" w:rsidRPr="00000000">
        <w:rPr>
          <w:rFonts w:ascii="Arial" w:cs="Arial" w:eastAsia="Arial" w:hAnsi="Arial"/>
          <w:color w:val="000000"/>
          <w:rtl w:val="0"/>
        </w:rPr>
        <w:t xml:space="preserve"> DE TURISMO. </w:t>
      </w:r>
    </w:p>
    <w:p w:rsidR="00000000" w:rsidDel="00000000" w:rsidP="00000000" w:rsidRDefault="00000000" w:rsidRPr="00000000" w14:paraId="0000007C">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CLÁUSULA DÉCIMA PRIMERA: RESPONSABILIDAD. </w:t>
      </w:r>
      <w:r w:rsidDel="00000000" w:rsidR="00000000" w:rsidRPr="00000000">
        <w:rPr>
          <w:rFonts w:ascii="Arial" w:cs="Arial" w:eastAsia="Arial" w:hAnsi="Arial"/>
          <w:rtl w:val="0"/>
        </w:rPr>
        <w:t xml:space="preserve">(XXXX).</w:t>
      </w:r>
      <w:r w:rsidDel="00000000" w:rsidR="00000000" w:rsidRPr="00000000">
        <w:rPr>
          <w:rFonts w:ascii="Arial" w:cs="Arial" w:eastAsia="Arial" w:hAnsi="Arial"/>
          <w:color w:val="000000"/>
          <w:rtl w:val="0"/>
        </w:rPr>
        <w:t xml:space="preserve">, es responsable por el cumplimiento del objeto establecido en la primera cláusula del presente Contrato. </w:t>
      </w:r>
      <w:r w:rsidDel="00000000" w:rsidR="00000000" w:rsidRPr="00000000">
        <w:rPr>
          <w:rFonts w:ascii="Arial" w:cs="Arial" w:eastAsia="Arial" w:hAnsi="Arial"/>
          <w:rtl w:val="0"/>
        </w:rPr>
        <w:t xml:space="preserve">(XXX)</w:t>
      </w:r>
      <w:r w:rsidDel="00000000" w:rsidR="00000000" w:rsidRPr="00000000">
        <w:rPr>
          <w:rFonts w:ascii="Arial" w:cs="Arial" w:eastAsia="Arial" w:hAnsi="Arial"/>
          <w:color w:val="000000"/>
          <w:rtl w:val="0"/>
        </w:rPr>
        <w:t xml:space="preserve"> será responsable por los daños que ocasionen sus empleados y/o consultores, los empleados y/o consultores de sus subcontratistas, a la SECRETARIA DE TURISMO en la ejecución del objeto del presente Contrato.    </w:t>
      </w:r>
    </w:p>
    <w:p w:rsidR="00000000" w:rsidDel="00000000" w:rsidP="00000000" w:rsidRDefault="00000000" w:rsidRPr="00000000" w14:paraId="0000007E">
      <w:pPr>
        <w:pBdr>
          <w:top w:space="0" w:sz="0" w:val="nil"/>
          <w:left w:space="0" w:sz="0" w:val="nil"/>
          <w:bottom w:space="0" w:sz="0" w:val="nil"/>
          <w:right w:space="0" w:sz="0" w:val="nil"/>
          <w:between w:space="0" w:sz="0" w:val="nil"/>
        </w:pBdr>
        <w:jc w:val="both"/>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7F">
      <w:pPr>
        <w:jc w:val="both"/>
        <w:rPr>
          <w:rFonts w:ascii="Arial" w:cs="Arial" w:eastAsia="Arial" w:hAnsi="Arial"/>
        </w:rPr>
      </w:pPr>
      <w:r w:rsidDel="00000000" w:rsidR="00000000" w:rsidRPr="00000000">
        <w:rPr>
          <w:rFonts w:ascii="Arial" w:cs="Arial" w:eastAsia="Arial" w:hAnsi="Arial"/>
          <w:rtl w:val="0"/>
        </w:rPr>
        <w:t xml:space="preserve">CLÁUSULA DÉCIMA SEGUNDA: CONFIDENCIALIDAD. EL CONTRATISTA se compromete a guardar estricta confidencialidad y a dar cumplimiento a </w:t>
      </w:r>
      <w:r w:rsidDel="00000000" w:rsidR="00000000" w:rsidRPr="00000000">
        <w:rPr>
          <w:rFonts w:ascii="Arial" w:cs="Arial" w:eastAsia="Arial" w:hAnsi="Arial"/>
          <w:color w:val="000000"/>
          <w:rtl w:val="0"/>
        </w:rPr>
        <w:t xml:space="preserve">  lo establecido en la Ley 1581 de 2012</w:t>
      </w:r>
      <w:r w:rsidDel="00000000" w:rsidR="00000000" w:rsidRPr="00000000">
        <w:rPr>
          <w:rFonts w:ascii="Arial" w:cs="Arial" w:eastAsia="Arial" w:hAnsi="Arial"/>
          <w:rtl w:val="0"/>
        </w:rPr>
        <w:t xml:space="preserve">,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preacuerdos o acuerdos al mismo tiempo por el que EL CONTRATANTE se compromete con los terceros a guardar la debida reserva. </w:t>
      </w:r>
    </w:p>
    <w:p w:rsidR="00000000" w:rsidDel="00000000" w:rsidP="00000000" w:rsidRDefault="00000000" w:rsidRPr="00000000" w14:paraId="00000080">
      <w:pPr>
        <w:jc w:val="both"/>
        <w:rPr>
          <w:rFonts w:ascii="Arial" w:cs="Arial" w:eastAsia="Arial" w:hAnsi="Arial"/>
          <w:color w:val="a6a6a6"/>
        </w:rPr>
      </w:pPr>
      <w:r w:rsidDel="00000000" w:rsidR="00000000" w:rsidRPr="00000000">
        <w:rPr>
          <w:rtl w:val="0"/>
        </w:rPr>
      </w:r>
    </w:p>
    <w:p w:rsidR="00000000" w:rsidDel="00000000" w:rsidP="00000000" w:rsidRDefault="00000000" w:rsidRPr="00000000" w14:paraId="00000081">
      <w:pPr>
        <w:jc w:val="both"/>
        <w:rPr>
          <w:rFonts w:ascii="Arial" w:cs="Arial" w:eastAsia="Arial" w:hAnsi="Arial"/>
        </w:rPr>
      </w:pPr>
      <w:r w:rsidDel="00000000" w:rsidR="00000000" w:rsidRPr="00000000">
        <w:rPr>
          <w:rFonts w:ascii="Arial" w:cs="Arial" w:eastAsia="Arial" w:hAnsi="Arial"/>
          <w:rtl w:val="0"/>
        </w:rPr>
        <w:t xml:space="preserve">CLÁUSULA DÉCIMA TERCERA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TERMINACIÓN, MODIFICACIÓN E INTERPRETACIÓN UNILATERAL DEL CONTRATO. SANTIAGO DE CALI DISTRITO ESPECIAL </w:t>
      </w:r>
      <w:r w:rsidDel="00000000" w:rsidR="00000000" w:rsidRPr="00000000">
        <w:rPr>
          <w:rFonts w:ascii="Arial" w:cs="Arial" w:eastAsia="Arial" w:hAnsi="Arial"/>
          <w:color w:val="000000"/>
          <w:rtl w:val="0"/>
        </w:rPr>
        <w:t xml:space="preserve">- 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puede terminar, modificar y/o interpretar unilateralmente el Contrato, </w:t>
      </w:r>
      <w:r w:rsidDel="00000000" w:rsidR="00000000" w:rsidRPr="00000000">
        <w:rPr>
          <w:rFonts w:ascii="Arial" w:cs="Arial" w:eastAsia="Arial" w:hAnsi="Arial"/>
          <w:color w:val="000000"/>
          <w:rtl w:val="0"/>
        </w:rPr>
        <w:t xml:space="preserve">de acuerdo con el artículo 15, 16, 17 y 18 de la Ley 80 de 1993 y demás normas concordantes</w:t>
      </w:r>
      <w:r w:rsidDel="00000000" w:rsidR="00000000" w:rsidRPr="00000000">
        <w:rPr>
          <w:rFonts w:ascii="Arial" w:cs="Arial" w:eastAsia="Arial" w:hAnsi="Arial"/>
          <w:rtl w:val="0"/>
        </w:rPr>
        <w:t xml:space="preserve">, cuando lo considere necesario para que el Contratista cumpla con el objeto del presente contrato. </w:t>
      </w:r>
    </w:p>
    <w:p w:rsidR="00000000" w:rsidDel="00000000" w:rsidP="00000000" w:rsidRDefault="00000000" w:rsidRPr="00000000" w14:paraId="00000082">
      <w:pPr>
        <w:jc w:val="both"/>
        <w:rPr>
          <w:rFonts w:ascii="Arial" w:cs="Arial" w:eastAsia="Arial" w:hAnsi="Arial"/>
        </w:rPr>
      </w:pPr>
      <w:r w:rsidDel="00000000" w:rsidR="00000000" w:rsidRPr="00000000">
        <w:rPr>
          <w:rtl w:val="0"/>
        </w:rPr>
      </w:r>
    </w:p>
    <w:p w:rsidR="00000000" w:rsidDel="00000000" w:rsidP="00000000" w:rsidRDefault="00000000" w:rsidRPr="00000000" w14:paraId="00000083">
      <w:pPr>
        <w:jc w:val="both"/>
        <w:rPr>
          <w:rFonts w:ascii="Arial" w:cs="Arial" w:eastAsia="Arial" w:hAnsi="Arial"/>
        </w:rPr>
      </w:pPr>
      <w:r w:rsidDel="00000000" w:rsidR="00000000" w:rsidRPr="00000000">
        <w:rPr>
          <w:rFonts w:ascii="Arial" w:cs="Arial" w:eastAsia="Arial" w:hAnsi="Arial"/>
          <w:rtl w:val="0"/>
        </w:rPr>
        <w:t xml:space="preserve">CLÁUSULA DÉCIMA CUARTA: CADUCIDAD.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estará facultada para declarar la caducidad cuando exista un incumplimiento del contrato por parte del Contratista en la forma y de acuerdo con el procedimiento previsto por la ley. </w:t>
      </w:r>
    </w:p>
    <w:p w:rsidR="00000000" w:rsidDel="00000000" w:rsidP="00000000" w:rsidRDefault="00000000" w:rsidRPr="00000000" w14:paraId="00000084">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85">
      <w:pPr>
        <w:jc w:val="both"/>
        <w:rPr>
          <w:rFonts w:ascii="Arial" w:cs="Arial" w:eastAsia="Arial" w:hAnsi="Arial"/>
          <w:highlight w:val="yellow"/>
        </w:rPr>
      </w:pPr>
      <w:r w:rsidDel="00000000" w:rsidR="00000000" w:rsidRPr="00000000">
        <w:rPr>
          <w:rFonts w:ascii="Arial" w:cs="Arial" w:eastAsia="Arial" w:hAnsi="Arial"/>
          <w:rtl w:val="0"/>
        </w:rPr>
        <w:t xml:space="preserve">CLÁUSULA DÉCIMA QUINTA: MULTAS. En caso de incumplimiento a las obligaciones del Contratista derivadas del presente Contrato, SANTIAGO DE CALI DISTRITO ESPECIAL - </w:t>
      </w:r>
      <w:r w:rsidDel="00000000" w:rsidR="00000000" w:rsidRPr="00000000">
        <w:rPr>
          <w:rFonts w:ascii="Arial" w:cs="Arial" w:eastAsia="Arial" w:hAnsi="Arial"/>
          <w:color w:val="000000"/>
          <w:rtl w:val="0"/>
        </w:rPr>
        <w:t xml:space="preserve">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puede adelantar el procedimiento establecido en la ley e imponer las siguientes multas: 15.1. Por incumplimiento en la presentación del Programa de ejecución dentro del plazo establecido, </w:t>
      </w:r>
      <w:r w:rsidDel="00000000" w:rsidR="00000000" w:rsidRPr="00000000">
        <w:rPr>
          <w:rFonts w:ascii="Arial" w:cs="Arial" w:eastAsia="Arial" w:hAnsi="Arial"/>
          <w:color w:val="000000"/>
          <w:rtl w:val="0"/>
        </w:rPr>
        <w:t xml:space="preserve">del (0,5%)</w:t>
      </w:r>
      <w:r w:rsidDel="00000000" w:rsidR="00000000" w:rsidRPr="00000000">
        <w:rPr>
          <w:rFonts w:ascii="Arial" w:cs="Arial" w:eastAsia="Arial" w:hAnsi="Arial"/>
          <w:rtl w:val="0"/>
        </w:rPr>
        <w:t xml:space="preserve">, por cada día calendario de retraso. 15.2. Si el CONTRATISTA presenta atraso en la ejecución del servicio, pagará una multa del </w:t>
      </w:r>
      <w:r w:rsidDel="00000000" w:rsidR="00000000" w:rsidRPr="00000000">
        <w:rPr>
          <w:rFonts w:ascii="Arial" w:cs="Arial" w:eastAsia="Arial" w:hAnsi="Arial"/>
          <w:color w:val="000000"/>
          <w:rtl w:val="0"/>
        </w:rPr>
        <w:t xml:space="preserve">del (0,5%)</w:t>
      </w:r>
      <w:r w:rsidDel="00000000" w:rsidR="00000000" w:rsidRPr="00000000">
        <w:rPr>
          <w:rFonts w:ascii="Arial" w:cs="Arial" w:eastAsia="Arial" w:hAnsi="Arial"/>
          <w:rtl w:val="0"/>
        </w:rPr>
        <w:t xml:space="preserve">, sobre el valor del contrato por cada día calendario de retraso. 15.3. Por incumplimiento del CONTRATISTA de alguna o algunas de las obligaciones que adquiera por razón del Contrato, incluyendo el incumplimiento de las órdenes del supervisor impartidas para que se corrijan defectos observados en la ejecución del Contrato o para que se tomen las medidas de seguridad  en previsión de accidentes, o en la tardanza para presentar la garantía única, si a ello diere lugar se aplicará el</w:t>
      </w:r>
      <w:r w:rsidDel="00000000" w:rsidR="00000000" w:rsidRPr="00000000">
        <w:rPr>
          <w:rFonts w:ascii="Arial" w:cs="Arial" w:eastAsia="Arial" w:hAnsi="Arial"/>
          <w:color w:val="000000"/>
          <w:rtl w:val="0"/>
        </w:rPr>
        <w:t xml:space="preserve"> (0,5%)</w:t>
      </w:r>
      <w:r w:rsidDel="00000000" w:rsidR="00000000" w:rsidRPr="00000000">
        <w:rPr>
          <w:rFonts w:ascii="Arial" w:cs="Arial" w:eastAsia="Arial" w:hAnsi="Arial"/>
          <w:rtl w:val="0"/>
        </w:rPr>
        <w:t xml:space="preserve">, del valor del Contrato por cada día calendario de incumplimiento, los cuales autoriza EL CONTRATISTA, se liquiden y cobren de los saldos pendientes a favor del Contratista en las actas a cobrar y de ser procedente, en el Acta Final.</w:t>
      </w:r>
      <w:r w:rsidDel="00000000" w:rsidR="00000000" w:rsidRPr="00000000">
        <w:rPr>
          <w:rtl w:val="0"/>
        </w:rPr>
      </w:r>
    </w:p>
    <w:p w:rsidR="00000000" w:rsidDel="00000000" w:rsidP="00000000" w:rsidRDefault="00000000" w:rsidRPr="00000000" w14:paraId="00000086">
      <w:pPr>
        <w:jc w:val="both"/>
        <w:rPr>
          <w:rFonts w:ascii="Arial" w:cs="Arial" w:eastAsia="Arial" w:hAnsi="Arial"/>
          <w:color w:val="000000"/>
          <w:highlight w:val="yellow"/>
        </w:rPr>
      </w:pPr>
      <w:r w:rsidDel="00000000" w:rsidR="00000000" w:rsidRPr="00000000">
        <w:rPr>
          <w:rFonts w:ascii="Arial" w:cs="Arial" w:eastAsia="Arial" w:hAnsi="Arial"/>
          <w:color w:val="000000"/>
          <w:highlight w:val="yellow"/>
          <w:rtl w:val="0"/>
        </w:rPr>
        <w:t xml:space="preserve"> </w:t>
      </w:r>
    </w:p>
    <w:p w:rsidR="00000000" w:rsidDel="00000000" w:rsidP="00000000" w:rsidRDefault="00000000" w:rsidRPr="00000000" w14:paraId="00000087">
      <w:pPr>
        <w:jc w:val="both"/>
        <w:rPr>
          <w:rFonts w:ascii="Arial" w:cs="Arial" w:eastAsia="Arial" w:hAnsi="Arial"/>
        </w:rPr>
      </w:pPr>
      <w:r w:rsidDel="00000000" w:rsidR="00000000" w:rsidRPr="00000000">
        <w:rPr>
          <w:rFonts w:ascii="Arial" w:cs="Arial" w:eastAsia="Arial" w:hAnsi="Arial"/>
          <w:rtl w:val="0"/>
        </w:rPr>
        <w:t xml:space="preserve">CLÁUSULA DÉCIMA SEXTA: CLÁUSULA PENAL. En caso de declaratoria de caducidad o de incumplimiento total o parcial de las obligaciones del presente Contrato, MAGIN COMUNICACIONES S.A.S. debe pagar a nombre de SANTIAGO DE CALI DISTRITO ESPECIAL-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a título de indemnización, una suma equivalente al diez (10) por ciento (%)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adeude al Contratista con ocasión de la ejecución del presente Contrato, de conformidad con las normas que rigen la materia. </w:t>
      </w:r>
    </w:p>
    <w:p w:rsidR="00000000" w:rsidDel="00000000" w:rsidP="00000000" w:rsidRDefault="00000000" w:rsidRPr="00000000" w14:paraId="00000088">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89">
      <w:pPr>
        <w:jc w:val="both"/>
        <w:rPr>
          <w:rFonts w:ascii="Arial" w:cs="Arial" w:eastAsia="Arial" w:hAnsi="Arial"/>
          <w:sz w:val="22"/>
          <w:szCs w:val="22"/>
        </w:rPr>
      </w:pPr>
      <w:r w:rsidDel="00000000" w:rsidR="00000000" w:rsidRPr="00000000">
        <w:rPr>
          <w:rFonts w:ascii="Arial" w:cs="Arial" w:eastAsia="Arial" w:hAnsi="Arial"/>
          <w:rtl w:val="0"/>
        </w:rPr>
        <w:t xml:space="preserve">CLÁUSULA DÉCIMA SÉPTIMA: GARANTÍAS Y MECANISMOS DE COBERTURA DEL RIESGO.</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El Contratista se obliga a garantizar el cumplimiento de las obligaciones surgidas a favor de la Entidad Estatal contratante, con ocasión de la ejecución del contrato, de acuerdo con la información de la siguiente tabla: </w:t>
      </w:r>
      <w:r w:rsidDel="00000000" w:rsidR="00000000" w:rsidRPr="00000000">
        <w:rPr>
          <w:rtl w:val="0"/>
        </w:rPr>
      </w:r>
    </w:p>
    <w:p w:rsidR="00000000" w:rsidDel="00000000" w:rsidP="00000000" w:rsidRDefault="00000000" w:rsidRPr="00000000" w14:paraId="0000008A">
      <w:pPr>
        <w:jc w:val="both"/>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 </w:t>
      </w:r>
    </w:p>
    <w:tbl>
      <w:tblPr>
        <w:tblStyle w:val="Table2"/>
        <w:tblW w:w="9964.0" w:type="dxa"/>
        <w:jc w:val="left"/>
        <w:tblLayout w:type="fixed"/>
        <w:tblLook w:val="0400"/>
      </w:tblPr>
      <w:tblGrid>
        <w:gridCol w:w="3006"/>
        <w:gridCol w:w="3570"/>
        <w:gridCol w:w="1753"/>
        <w:gridCol w:w="1635"/>
        <w:tblGridChange w:id="0">
          <w:tblGrid>
            <w:gridCol w:w="3006"/>
            <w:gridCol w:w="3570"/>
            <w:gridCol w:w="1753"/>
            <w:gridCol w:w="1635"/>
          </w:tblGrid>
        </w:tblGridChange>
      </w:tblGrid>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B">
            <w:pPr>
              <w:ind w:right="-10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RIESGOS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C">
            <w:pPr>
              <w:ind w:right="-10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DESCRIPCIÓN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D">
            <w:pPr>
              <w:ind w:right="-10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PORCENTAJE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E">
            <w:pPr>
              <w:ind w:right="-10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VIGENCIA</w:t>
            </w:r>
            <w:r w:rsidDel="00000000" w:rsidR="00000000" w:rsidRPr="00000000">
              <w:rPr>
                <w:rtl w:val="0"/>
              </w:rPr>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F">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Cumplimiento (Artículo 2.2.1.2.3.1.12 del Decreto 1082 de 2015)</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0">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Amparar a la Entidad cuando el contratista realice el cumplimiento del contrato tardío o defectuoso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1">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10% del valor total del contrato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2">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Por la duración del contrato y seis (6) meses más.</w:t>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3">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Calidad del Servicio (Artículo 2.2.1.2.3.1.15 del Decreto 1082 de 2015)</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4">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Amparar a la Entidad por los perjuicios derivados de la deficiente calidad del servicio prestado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5">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10% del valor total del contrato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6">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Por la duración del contrato y seis (6) meses más</w:t>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7">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Calidad y correcto funcionamiento de bienes (Artículo 2.2.1.2.3.1.16.Decreto 1082 de 2015)</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8">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Cubrir a la entidad por los perjuicios imputables al contratista garantizado por los siguientes hechos:</w:t>
            </w:r>
          </w:p>
          <w:p w:rsidR="00000000" w:rsidDel="00000000" w:rsidP="00000000" w:rsidRDefault="00000000" w:rsidRPr="00000000" w14:paraId="00000099">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 La mala calidad o las deficiencias técnicas de los bienes o equipos suministrados por el contratista, de acuerdo con las especificaciones técnicas establecidas en el contrato.</w:t>
            </w:r>
          </w:p>
          <w:p w:rsidR="00000000" w:rsidDel="00000000" w:rsidP="00000000" w:rsidRDefault="00000000" w:rsidRPr="00000000" w14:paraId="0000009A">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 El incumplimiento de los parámetros o normas técnicas establecidas para el respectivo bien o equipo.</w:t>
            </w:r>
          </w:p>
          <w:p w:rsidR="00000000" w:rsidDel="00000000" w:rsidP="00000000" w:rsidRDefault="00000000" w:rsidRPr="00000000" w14:paraId="0000009B">
            <w:pPr>
              <w:ind w:right="-100"/>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C">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10% del valor total del contrato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D">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Por la duración del contrato y seis (6) meses más</w:t>
            </w:r>
          </w:p>
        </w:tc>
      </w:tr>
      <w:tr>
        <w:trPr>
          <w:cantSplit w:val="0"/>
          <w:trHeight w:val="18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E">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Pago de salarios, prestaciones sociales legales e indemnizaciones laborales</w:t>
            </w:r>
          </w:p>
          <w:p w:rsidR="00000000" w:rsidDel="00000000" w:rsidP="00000000" w:rsidRDefault="00000000" w:rsidRPr="00000000" w14:paraId="0000009F">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(Artículo 2.2.1.2.3.1.13. del decreto 1082 de 2015</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A0">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Constituir garantía de Salarios y prestaciones sociales e indemnizaciones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A1">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5% del valor del contrato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A2">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Por la duración del contrato y tres (3) años más</w:t>
            </w:r>
          </w:p>
          <w:p w:rsidR="00000000" w:rsidDel="00000000" w:rsidP="00000000" w:rsidRDefault="00000000" w:rsidRPr="00000000" w14:paraId="000000A3">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136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A4">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Cobertura del Riesgo de responsabilidad civil extracontractual</w:t>
            </w:r>
          </w:p>
          <w:p w:rsidR="00000000" w:rsidDel="00000000" w:rsidP="00000000" w:rsidRDefault="00000000" w:rsidRPr="00000000" w14:paraId="000000A5">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Artículo 2.2.1.2.3.1.5 del</w:t>
            </w:r>
          </w:p>
          <w:p w:rsidR="00000000" w:rsidDel="00000000" w:rsidP="00000000" w:rsidRDefault="00000000" w:rsidRPr="00000000" w14:paraId="000000A6">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Decreto 1082 de 2015</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A7">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Responsabilidad Civil Extracontractual</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A8">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200 SMLMV</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A9">
            <w:pPr>
              <w:ind w:right="-100"/>
              <w:rPr>
                <w:rFonts w:ascii="Arial" w:cs="Arial" w:eastAsia="Arial" w:hAnsi="Arial"/>
                <w:sz w:val="20"/>
                <w:szCs w:val="20"/>
              </w:rPr>
            </w:pPr>
            <w:r w:rsidDel="00000000" w:rsidR="00000000" w:rsidRPr="00000000">
              <w:rPr>
                <w:rFonts w:ascii="Arial" w:cs="Arial" w:eastAsia="Arial" w:hAnsi="Arial"/>
                <w:sz w:val="20"/>
                <w:szCs w:val="20"/>
                <w:rtl w:val="0"/>
              </w:rPr>
              <w:t xml:space="preserve">Por la duración del contrato.</w:t>
            </w:r>
          </w:p>
        </w:tc>
      </w:tr>
    </w:tbl>
    <w:p w:rsidR="00000000" w:rsidDel="00000000" w:rsidP="00000000" w:rsidRDefault="00000000" w:rsidRPr="00000000" w14:paraId="000000AA">
      <w:pPr>
        <w:ind w:right="-100"/>
        <w:rPr>
          <w:rFonts w:ascii="Arial" w:cs="Arial" w:eastAsia="Arial" w:hAnsi="Arial"/>
          <w:highlight w:val="yellow"/>
        </w:rPr>
      </w:pPr>
      <w:r w:rsidDel="00000000" w:rsidR="00000000" w:rsidRPr="00000000">
        <w:rPr>
          <w:rtl w:val="0"/>
        </w:rPr>
      </w:r>
    </w:p>
    <w:p w:rsidR="00000000" w:rsidDel="00000000" w:rsidP="00000000" w:rsidRDefault="00000000" w:rsidRPr="00000000" w14:paraId="000000AB">
      <w:pPr>
        <w:jc w:val="both"/>
        <w:rPr>
          <w:rFonts w:ascii="Arial" w:cs="Arial" w:eastAsia="Arial" w:hAnsi="Arial"/>
        </w:rPr>
      </w:pPr>
      <w:r w:rsidDel="00000000" w:rsidR="00000000" w:rsidRPr="00000000">
        <w:rPr>
          <w:rFonts w:ascii="Arial" w:cs="Arial" w:eastAsia="Arial" w:hAnsi="Arial"/>
          <w:color w:val="000000"/>
          <w:rtl w:val="0"/>
        </w:rPr>
        <w:t xml:space="preserve">El Contratista se compromete a mantener vigente las garantías durante todo el tiempo de ejecución del contrato y el tiempo adicional exigido por 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 El Contratista debe presentar dentro de los dos (2) días hábiles siguientes a la firma del presente contrato las garantías a favor de SANTIAGO DE CALI DISTRITO ESPECIAL- 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tl w:val="0"/>
        </w:rPr>
      </w:r>
    </w:p>
    <w:p w:rsidR="00000000" w:rsidDel="00000000" w:rsidP="00000000" w:rsidRDefault="00000000" w:rsidRPr="00000000" w14:paraId="000000AC">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AD">
      <w:pPr>
        <w:jc w:val="both"/>
        <w:rPr>
          <w:rFonts w:ascii="Arial" w:cs="Arial" w:eastAsia="Arial" w:hAnsi="Arial"/>
        </w:rPr>
      </w:pPr>
      <w:r w:rsidDel="00000000" w:rsidR="00000000" w:rsidRPr="00000000">
        <w:rPr>
          <w:rFonts w:ascii="Arial" w:cs="Arial" w:eastAsia="Arial" w:hAnsi="Arial"/>
          <w:rtl w:val="0"/>
        </w:rPr>
        <w:t xml:space="preserve">CLÁUSULA DÉCIMA OCTAVA: INDEPENDENCIA DEL CONTRATISTA. El Contratista es una entidad independiente de SANTIAGO DE CALI DISTRITO ESPECIAL - </w:t>
      </w:r>
      <w:r w:rsidDel="00000000" w:rsidR="00000000" w:rsidRPr="00000000">
        <w:rPr>
          <w:rFonts w:ascii="Arial" w:cs="Arial" w:eastAsia="Arial" w:hAnsi="Arial"/>
          <w:color w:val="000000"/>
          <w:rtl w:val="0"/>
        </w:rPr>
        <w:t xml:space="preserve">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Fonts w:ascii="Arial" w:cs="Arial" w:eastAsia="Arial" w:hAnsi="Arial"/>
          <w:rtl w:val="0"/>
        </w:rPr>
        <w:t xml:space="preserve"> y, en consecuencia, el Contratista no es su representante, agente o mandatario. (XXX). no tiene la facultad de hacer declaraciones, representaciones o compromisos en nombre de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rtl w:val="0"/>
        </w:rPr>
        <w:t xml:space="preserve">, ni de tomar decisiones o iniciar acciones que generen obligaciones a su cargo. </w:t>
      </w:r>
    </w:p>
    <w:p w:rsidR="00000000" w:rsidDel="00000000" w:rsidP="00000000" w:rsidRDefault="00000000" w:rsidRPr="00000000" w14:paraId="000000AE">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AF">
      <w:pPr>
        <w:jc w:val="both"/>
        <w:rPr>
          <w:rFonts w:ascii="Arial" w:cs="Arial" w:eastAsia="Arial" w:hAnsi="Arial"/>
        </w:rPr>
      </w:pPr>
      <w:r w:rsidDel="00000000" w:rsidR="00000000" w:rsidRPr="00000000">
        <w:rPr>
          <w:rFonts w:ascii="Arial" w:cs="Arial" w:eastAsia="Arial" w:hAnsi="Arial"/>
          <w:rtl w:val="0"/>
        </w:rPr>
        <w:t xml:space="preserve">CLÁUSULA DÉCIMA NOVENA: CESIÓN. El Contratista no puede ceder parcial ni totalmente sus obligaciones o derechos derivados del presente Contrato sin la autorización previa y por escrito de SANTIAGO DE CALI DISTRITO ESPECIAL-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rtl w:val="0"/>
        </w:rPr>
        <w:t xml:space="preserve">. </w:t>
      </w:r>
    </w:p>
    <w:p w:rsidR="00000000" w:rsidDel="00000000" w:rsidP="00000000" w:rsidRDefault="00000000" w:rsidRPr="00000000" w14:paraId="000000B0">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B1">
      <w:pPr>
        <w:jc w:val="both"/>
        <w:rPr>
          <w:rFonts w:ascii="Arial" w:cs="Arial" w:eastAsia="Arial" w:hAnsi="Arial"/>
        </w:rPr>
      </w:pPr>
      <w:r w:rsidDel="00000000" w:rsidR="00000000" w:rsidRPr="00000000">
        <w:rPr>
          <w:rFonts w:ascii="Arial" w:cs="Arial" w:eastAsia="Arial" w:hAnsi="Arial"/>
          <w:rtl w:val="0"/>
        </w:rPr>
        <w:t xml:space="preserve">CLÁUSULA VIGÉSIMA: SUBCONTRATACIÓN. SUBCONTRATACIÓN: El contratista deberá comunicar anticipadamente y por escrito a SANTIAGO DE CALI DISTRITO ESPECIAL – SECRETARÍA DE TURISMO, la intención de celebrar subcontratos, señalando la parte de la prestación o actividad que se pretende subcontratar y la identidad del subcontratista, justificando suficientemente la aptitud de éste para ejecutarla por referencia a los elementos técnicos y humanos de que dispone y a su experiencia. En consecuencia, el Contratista no podrá subcontratar función alguna sin la autorización previa y escrita de SANTIAGO DE CALI DISTRITO ESPECIAL - SECRETARÍA DE TURISMO, salvo que ésta sea necesaria para atender una situación de emergencia o que exija la adopción de medidas urgentes y así se justifique suficientemente. 20.1. El empleo de tales subcontratistas no releva al contratista de las responsabilidades que asume por las labores de los servicios logísticos y por las demás obligaciones emanadas del presente contrato. 20.2: El Contratante no adquirirá relación alguna con los subcontratistas y la responsabilidad de los servicios que éstos ejecuten seguirá a cargo del Contratista. 20.3. SANTIAGO DE CALI DISTRITO ESPECIAL - SECRETARÍA DE TURISMO, podrá exigir al Contratista la terminación del subcontrato en cualquier tiempo y el cumplimiento inmediato y directo de sus obligaciones.</w:t>
      </w:r>
    </w:p>
    <w:p w:rsidR="00000000" w:rsidDel="00000000" w:rsidP="00000000" w:rsidRDefault="00000000" w:rsidRPr="00000000" w14:paraId="000000B2">
      <w:pPr>
        <w:jc w:val="both"/>
        <w:rPr>
          <w:rFonts w:ascii="Arial" w:cs="Arial" w:eastAsia="Arial" w:hAnsi="Arial"/>
        </w:rPr>
      </w:pPr>
      <w:r w:rsidDel="00000000" w:rsidR="00000000" w:rsidRPr="00000000">
        <w:rPr>
          <w:rtl w:val="0"/>
        </w:rPr>
      </w:r>
    </w:p>
    <w:p w:rsidR="00000000" w:rsidDel="00000000" w:rsidP="00000000" w:rsidRDefault="00000000" w:rsidRPr="00000000" w14:paraId="000000B3">
      <w:pPr>
        <w:jc w:val="both"/>
        <w:rPr>
          <w:rFonts w:ascii="Arial" w:cs="Arial" w:eastAsia="Arial" w:hAnsi="Arial"/>
        </w:rPr>
      </w:pPr>
      <w:r w:rsidDel="00000000" w:rsidR="00000000" w:rsidRPr="00000000">
        <w:rPr>
          <w:rFonts w:ascii="Arial" w:cs="Arial" w:eastAsia="Arial" w:hAnsi="Arial"/>
          <w:rtl w:val="0"/>
        </w:rPr>
        <w:t xml:space="preserve">CLÁUSULA VIGÉSIMA PRIMERA: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000000" w:rsidDel="00000000" w:rsidP="00000000" w:rsidRDefault="00000000" w:rsidRPr="00000000" w14:paraId="000000B4">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B5">
      <w:pPr>
        <w:jc w:val="both"/>
        <w:rPr>
          <w:rFonts w:ascii="Arial" w:cs="Arial" w:eastAsia="Arial" w:hAnsi="Arial"/>
        </w:rPr>
      </w:pPr>
      <w:r w:rsidDel="00000000" w:rsidR="00000000" w:rsidRPr="00000000">
        <w:rPr>
          <w:rFonts w:ascii="Arial" w:cs="Arial" w:eastAsia="Arial" w:hAnsi="Arial"/>
          <w:rtl w:val="0"/>
        </w:rPr>
        <w:t xml:space="preserve">CLÁUSULA VIGÉSIMA SEGUNDA: SOLUCIÓN DE CONTROVERSIAS. Las controversias o diferencias que surjan entre el Contratista y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rtl w:val="0"/>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controversias contractuales, conciliación, amigable composición, transacción y las demás previstas en la ley.</w:t>
      </w:r>
    </w:p>
    <w:p w:rsidR="00000000" w:rsidDel="00000000" w:rsidP="00000000" w:rsidRDefault="00000000" w:rsidRPr="00000000" w14:paraId="000000B6">
      <w:pPr>
        <w:jc w:val="both"/>
        <w:rPr>
          <w:rFonts w:ascii="Arial" w:cs="Arial" w:eastAsia="Arial" w:hAnsi="Arial"/>
        </w:rPr>
      </w:pPr>
      <w:r w:rsidDel="00000000" w:rsidR="00000000" w:rsidRPr="00000000">
        <w:rPr>
          <w:rtl w:val="0"/>
        </w:rPr>
      </w:r>
    </w:p>
    <w:p w:rsidR="00000000" w:rsidDel="00000000" w:rsidP="00000000" w:rsidRDefault="00000000" w:rsidRPr="00000000" w14:paraId="000000B7">
      <w:pPr>
        <w:jc w:val="both"/>
        <w:rPr>
          <w:rFonts w:ascii="Arial" w:cs="Arial" w:eastAsia="Arial" w:hAnsi="Arial"/>
        </w:rPr>
      </w:pPr>
      <w:r w:rsidDel="00000000" w:rsidR="00000000" w:rsidRPr="00000000">
        <w:rPr>
          <w:rFonts w:ascii="Arial" w:cs="Arial" w:eastAsia="Arial" w:hAnsi="Arial"/>
          <w:rtl w:val="0"/>
        </w:rPr>
        <w:t xml:space="preserve">CLÁUSULA VIGÉSIMA TERCERA: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rsidR="00000000" w:rsidDel="00000000" w:rsidP="00000000" w:rsidRDefault="00000000" w:rsidRPr="00000000" w14:paraId="000000B8">
      <w:pPr>
        <w:jc w:val="both"/>
        <w:rPr>
          <w:rFonts w:ascii="Arial" w:cs="Arial" w:eastAsia="Arial" w:hAnsi="Arial"/>
          <w:highlight w:val="yellow"/>
        </w:rPr>
      </w:pPr>
      <w:r w:rsidDel="00000000" w:rsidR="00000000" w:rsidRPr="00000000">
        <w:rPr>
          <w:rFonts w:ascii="Arial" w:cs="Arial" w:eastAsia="Arial" w:hAnsi="Arial"/>
          <w:highlight w:val="yellow"/>
          <w:rtl w:val="0"/>
        </w:rPr>
        <w:t xml:space="preserve"> </w:t>
      </w:r>
    </w:p>
    <w:tbl>
      <w:tblPr>
        <w:tblStyle w:val="Table3"/>
        <w:tblW w:w="100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40"/>
        <w:gridCol w:w="4980"/>
        <w:tblGridChange w:id="0">
          <w:tblGrid>
            <w:gridCol w:w="5040"/>
            <w:gridCol w:w="498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SANTIAGO DE CALI DISTRITO ESPECIAL SECRETARIA DE TURISMO</w:t>
            </w:r>
          </w:p>
          <w:p w:rsidR="00000000" w:rsidDel="00000000" w:rsidP="00000000" w:rsidRDefault="00000000" w:rsidRPr="00000000" w14:paraId="000000BA">
            <w:pPr>
              <w:pBdr>
                <w:top w:space="0" w:sz="0" w:val="nil"/>
                <w:left w:space="0" w:sz="0" w:val="nil"/>
                <w:bottom w:space="0" w:sz="0" w:val="nil"/>
                <w:right w:space="0" w:sz="0" w:val="nil"/>
                <w:between w:space="0" w:sz="0" w:val="nil"/>
              </w:pBdr>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Nombre: </w:t>
            </w:r>
            <w:r w:rsidDel="00000000" w:rsidR="00000000" w:rsidRPr="00000000">
              <w:rPr>
                <w:rFonts w:ascii="Arial" w:cs="Arial" w:eastAsia="Arial" w:hAnsi="Arial"/>
                <w:sz w:val="22"/>
                <w:szCs w:val="22"/>
                <w:highlight w:val="white"/>
                <w:rtl w:val="0"/>
              </w:rPr>
              <w:t xml:space="preserve">MARIA FERNANDA CAMPUZANO SÁNCHEZ </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Cargo: Secretaria de Despacho</w:t>
            </w:r>
          </w:p>
          <w:p w:rsidR="00000000" w:rsidDel="00000000" w:rsidP="00000000" w:rsidRDefault="00000000" w:rsidRPr="00000000" w14:paraId="000000BC">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Dirección: Avenida 2 Norte No. 2N - 22</w:t>
            </w:r>
          </w:p>
          <w:p w:rsidR="00000000" w:rsidDel="00000000" w:rsidP="00000000" w:rsidRDefault="00000000" w:rsidRPr="00000000" w14:paraId="000000BD">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Teléfono: (602) 8825682</w:t>
            </w:r>
          </w:p>
          <w:p w:rsidR="00000000" w:rsidDel="00000000" w:rsidP="00000000" w:rsidRDefault="00000000" w:rsidRPr="00000000" w14:paraId="000000BE">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Correo electrónico: contratacion.turismo@cali.gov.co</w:t>
            </w:r>
          </w:p>
        </w:tc>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BF">
            <w:pPr>
              <w:jc w:val="both"/>
              <w:rPr>
                <w:rFonts w:ascii="Arial" w:cs="Arial" w:eastAsia="Arial" w:hAnsi="Arial"/>
                <w:color w:val="000000"/>
                <w:sz w:val="22"/>
                <w:szCs w:val="22"/>
                <w:highlight w:val="white"/>
              </w:rPr>
            </w:pPr>
            <w:r w:rsidDel="00000000" w:rsidR="00000000" w:rsidRPr="00000000">
              <w:rPr>
                <w:rtl w:val="0"/>
              </w:rPr>
            </w:r>
          </w:p>
        </w:tc>
      </w:tr>
    </w:tbl>
    <w:p w:rsidR="00000000" w:rsidDel="00000000" w:rsidP="00000000" w:rsidRDefault="00000000" w:rsidRPr="00000000" w14:paraId="000000C0">
      <w:pPr>
        <w:jc w:val="both"/>
        <w:rPr>
          <w:rFonts w:ascii="Arial" w:cs="Arial" w:eastAsia="Arial" w:hAnsi="Arial"/>
        </w:rPr>
      </w:pPr>
      <w:r w:rsidDel="00000000" w:rsidR="00000000" w:rsidRPr="00000000">
        <w:rPr>
          <w:rtl w:val="0"/>
        </w:rPr>
      </w:r>
    </w:p>
    <w:p w:rsidR="00000000" w:rsidDel="00000000" w:rsidP="00000000" w:rsidRDefault="00000000" w:rsidRPr="00000000" w14:paraId="000000C1">
      <w:pPr>
        <w:jc w:val="both"/>
        <w:rPr>
          <w:rFonts w:ascii="Arial" w:cs="Arial" w:eastAsia="Arial" w:hAnsi="Arial"/>
          <w:color w:val="808080"/>
        </w:rPr>
      </w:pPr>
      <w:r w:rsidDel="00000000" w:rsidR="00000000" w:rsidRPr="00000000">
        <w:rPr>
          <w:rFonts w:ascii="Arial" w:cs="Arial" w:eastAsia="Arial" w:hAnsi="Arial"/>
          <w:rtl w:val="0"/>
        </w:rPr>
        <w:t xml:space="preserve">CLÁUSULA VIGÉSIMA CUARTA: </w:t>
      </w:r>
      <w:r w:rsidDel="00000000" w:rsidR="00000000" w:rsidRPr="00000000">
        <w:rPr>
          <w:rFonts w:ascii="Arial" w:cs="Arial" w:eastAsia="Arial" w:hAnsi="Arial"/>
          <w:color w:val="000000"/>
          <w:rtl w:val="0"/>
        </w:rPr>
        <w:t xml:space="preserve">VIGILANCIA Y CONTROL</w:t>
      </w:r>
      <w:r w:rsidDel="00000000" w:rsidR="00000000" w:rsidRPr="00000000">
        <w:rPr>
          <w:rFonts w:ascii="Arial" w:cs="Arial" w:eastAsia="Arial" w:hAnsi="Arial"/>
          <w:rtl w:val="0"/>
        </w:rPr>
        <w:t xml:space="preserve">. Las labores de vigilancia, seguimiento y control de la ejecución y cumplimiento de las obligaciones contraídas por el Contratista a favor de SANTIAGO DE CALI DISTRITO ESPECIAL - </w:t>
      </w:r>
      <w:r w:rsidDel="00000000" w:rsidR="00000000" w:rsidRPr="00000000">
        <w:rPr>
          <w:rFonts w:ascii="Arial" w:cs="Arial" w:eastAsia="Arial" w:hAnsi="Arial"/>
          <w:color w:val="000000"/>
          <w:rtl w:val="0"/>
        </w:rPr>
        <w:t xml:space="preserve">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Fonts w:ascii="Arial" w:cs="Arial" w:eastAsia="Arial" w:hAnsi="Arial"/>
          <w:rtl w:val="0"/>
        </w:rPr>
        <w:t xml:space="preserve"> estará a cargo de un supervisor que será designado por el Ordenador Gasto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p>
    <w:p w:rsidR="00000000" w:rsidDel="00000000" w:rsidP="00000000" w:rsidRDefault="00000000" w:rsidRPr="00000000" w14:paraId="000000C2">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C3">
      <w:pPr>
        <w:jc w:val="both"/>
        <w:rPr>
          <w:rFonts w:ascii="Arial" w:cs="Arial" w:eastAsia="Arial" w:hAnsi="Arial"/>
        </w:rPr>
      </w:pPr>
      <w:r w:rsidDel="00000000" w:rsidR="00000000" w:rsidRPr="00000000">
        <w:rPr>
          <w:rFonts w:ascii="Arial" w:cs="Arial" w:eastAsia="Arial" w:hAnsi="Arial"/>
          <w:rtl w:val="0"/>
        </w:rPr>
        <w:t xml:space="preserve">CLÁUSULA VIGÉSIMA QUINTA: </w:t>
      </w:r>
      <w:r w:rsidDel="00000000" w:rsidR="00000000" w:rsidRPr="00000000">
        <w:rPr>
          <w:rFonts w:ascii="Arial" w:cs="Arial" w:eastAsia="Arial" w:hAnsi="Arial"/>
          <w:color w:val="000000"/>
          <w:rtl w:val="0"/>
        </w:rPr>
        <w:t xml:space="preserve"> ANEXOS DEL CONTRATO</w:t>
      </w:r>
      <w:r w:rsidDel="00000000" w:rsidR="00000000" w:rsidRPr="00000000">
        <w:rPr>
          <w:rFonts w:ascii="Arial" w:cs="Arial" w:eastAsia="Arial" w:hAnsi="Arial"/>
          <w:rtl w:val="0"/>
        </w:rPr>
        <w:t xml:space="preserve">. Hacen parte integrante de este contrato los siguientes documentos: 25.1. Los estudios y documentos previos. 25.2. El Pliego de Condiciones del proceso de selección Nº 4172.010.32.1.130- 2026</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sus anexos, adendas o cualquier otro Documento del Proceso. 25.3. La oferta presentada por el Contratista. 25.4. Las actas, acuerdos, informes y documentos precontractuales. 25.5. Certificado de Disponibilidad Presupuestal</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rtl w:val="0"/>
        </w:rPr>
        <w:t xml:space="preserve">3500267136 </w:t>
      </w:r>
      <w:r w:rsidDel="00000000" w:rsidR="00000000" w:rsidRPr="00000000">
        <w:rPr>
          <w:rFonts w:ascii="Arial" w:cs="Arial" w:eastAsia="Arial" w:hAnsi="Arial"/>
          <w:highlight w:val="white"/>
          <w:rtl w:val="0"/>
        </w:rPr>
        <w:t xml:space="preserve">del 14 de abril de 2026.</w:t>
      </w:r>
      <w:r w:rsidDel="00000000" w:rsidR="00000000" w:rsidRPr="00000000">
        <w:rPr>
          <w:rtl w:val="0"/>
        </w:rPr>
      </w:r>
    </w:p>
    <w:p w:rsidR="00000000" w:rsidDel="00000000" w:rsidP="00000000" w:rsidRDefault="00000000" w:rsidRPr="00000000" w14:paraId="000000C4">
      <w:pPr>
        <w:jc w:val="both"/>
        <w:rPr>
          <w:rFonts w:ascii="Arial" w:cs="Arial" w:eastAsia="Arial" w:hAnsi="Arial"/>
        </w:rPr>
      </w:pPr>
      <w:r w:rsidDel="00000000" w:rsidR="00000000" w:rsidRPr="00000000">
        <w:rPr>
          <w:rtl w:val="0"/>
        </w:rPr>
      </w:r>
    </w:p>
    <w:p w:rsidR="00000000" w:rsidDel="00000000" w:rsidP="00000000" w:rsidRDefault="00000000" w:rsidRPr="00000000" w14:paraId="000000C5">
      <w:pPr>
        <w:jc w:val="both"/>
        <w:rPr>
          <w:rFonts w:ascii="Arial" w:cs="Arial" w:eastAsia="Arial" w:hAnsi="Arial"/>
        </w:rPr>
      </w:pPr>
      <w:r w:rsidDel="00000000" w:rsidR="00000000" w:rsidRPr="00000000">
        <w:rPr>
          <w:rFonts w:ascii="Arial" w:cs="Arial" w:eastAsia="Arial" w:hAnsi="Arial"/>
          <w:rtl w:val="0"/>
        </w:rPr>
        <w:t xml:space="preserve">CLÁUSULA VIGÉSIMA SEXTA: PERFECCIONAMIENTO Y EJECUCIÓN. El presente contrato requiere para su perfeccionamiento de la firma de las partes. Para su ejecución requiere el registro presupuestal,</w:t>
      </w:r>
      <w:r w:rsidDel="00000000" w:rsidR="00000000" w:rsidRPr="00000000">
        <w:rPr>
          <w:rFonts w:ascii="Arial" w:cs="Arial" w:eastAsia="Arial" w:hAnsi="Arial"/>
          <w:color w:val="000000"/>
          <w:rtl w:val="0"/>
        </w:rPr>
        <w:t xml:space="preserve"> la aprobación de la garantía de que trata la cláusula décima séptima del presente contrato </w:t>
      </w:r>
      <w:r w:rsidDel="00000000" w:rsidR="00000000" w:rsidRPr="00000000">
        <w:rPr>
          <w:rFonts w:ascii="Arial" w:cs="Arial" w:eastAsia="Arial" w:hAnsi="Arial"/>
          <w:rtl w:val="0"/>
        </w:rPr>
        <w:t xml:space="preserve">y la acreditación de encontrarse el Contratista al día por concepto de aportes al sistema de seguridad social integral.</w:t>
      </w:r>
    </w:p>
    <w:p w:rsidR="00000000" w:rsidDel="00000000" w:rsidP="00000000" w:rsidRDefault="00000000" w:rsidRPr="00000000" w14:paraId="000000C6">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C7">
      <w:pPr>
        <w:jc w:val="both"/>
        <w:rPr>
          <w:rFonts w:ascii="Arial" w:cs="Arial" w:eastAsia="Arial" w:hAnsi="Arial"/>
          <w:color w:val="808080"/>
        </w:rPr>
      </w:pPr>
      <w:r w:rsidDel="00000000" w:rsidR="00000000" w:rsidRPr="00000000">
        <w:rPr>
          <w:rFonts w:ascii="Arial" w:cs="Arial" w:eastAsia="Arial" w:hAnsi="Arial"/>
          <w:rtl w:val="0"/>
        </w:rPr>
        <w:t xml:space="preserve">CLÁUSULA VIGÉSIMA SÉPTIMA: LUGAR DE EJECUCIÓN Y DOMICILIO CONTRACTUAL. El contrato se ejecutará en el Distrito Especial de Santiago de Cali y en los demás lugares del territorio nacional o internacional en los que resulte necesaria la prestación de los servicios turísticos y logísticos asociados al objeto contractual. Para todos los efectos legales y contractuales, el domicilio contractual será el Distrito Especial de Santiago de Cali.</w:t>
      </w:r>
      <w:r w:rsidDel="00000000" w:rsidR="00000000" w:rsidRPr="00000000">
        <w:rPr>
          <w:rtl w:val="0"/>
        </w:rPr>
      </w:r>
    </w:p>
    <w:p w:rsidR="00000000" w:rsidDel="00000000" w:rsidP="00000000" w:rsidRDefault="00000000" w:rsidRPr="00000000" w14:paraId="000000C8">
      <w:pPr>
        <w:jc w:val="both"/>
        <w:rPr>
          <w:rFonts w:ascii="Arial" w:cs="Arial" w:eastAsia="Arial" w:hAnsi="Arial"/>
          <w:color w:val="808080"/>
        </w:rPr>
      </w:pPr>
      <w:r w:rsidDel="00000000" w:rsidR="00000000" w:rsidRPr="00000000">
        <w:rPr>
          <w:rtl w:val="0"/>
        </w:rPr>
      </w:r>
    </w:p>
    <w:p w:rsidR="00000000" w:rsidDel="00000000" w:rsidP="00000000" w:rsidRDefault="00000000" w:rsidRPr="00000000" w14:paraId="000000C9">
      <w:pPr>
        <w:jc w:val="both"/>
        <w:rPr>
          <w:rFonts w:ascii="Arial" w:cs="Arial" w:eastAsia="Arial" w:hAnsi="Arial"/>
          <w:highlight w:val="white"/>
        </w:rPr>
      </w:pPr>
      <w:r w:rsidDel="00000000" w:rsidR="00000000" w:rsidRPr="00000000">
        <w:rPr>
          <w:rFonts w:ascii="Arial" w:cs="Arial" w:eastAsia="Arial" w:hAnsi="Arial"/>
          <w:rtl w:val="0"/>
        </w:rPr>
        <w:t xml:space="preserve">El presente documento se entiende fechado y firmado una vez sea aprobado por ambas </w:t>
      </w:r>
      <w:r w:rsidDel="00000000" w:rsidR="00000000" w:rsidRPr="00000000">
        <w:rPr>
          <w:rFonts w:ascii="Arial" w:cs="Arial" w:eastAsia="Arial" w:hAnsi="Arial"/>
          <w:highlight w:val="white"/>
          <w:rtl w:val="0"/>
        </w:rPr>
        <w:t xml:space="preserve">partes el contrato electrónico a través del Sistema Electrónico para la Contratación Pública – SECOP II.</w:t>
      </w:r>
    </w:p>
    <w:p w:rsidR="00000000" w:rsidDel="00000000" w:rsidP="00000000" w:rsidRDefault="00000000" w:rsidRPr="00000000" w14:paraId="000000CA">
      <w:pPr>
        <w:jc w:val="both"/>
        <w:rPr>
          <w:rFonts w:ascii="Arial" w:cs="Arial" w:eastAsia="Arial" w:hAnsi="Arial"/>
          <w:highlight w:val="white"/>
        </w:rPr>
      </w:pPr>
      <w:bookmarkStart w:colFirst="0" w:colLast="0" w:name="_heading=h.9huxskgqhpm3" w:id="4"/>
      <w:bookmarkEnd w:id="4"/>
      <w:r w:rsidDel="00000000" w:rsidR="00000000" w:rsidRPr="00000000">
        <w:rPr>
          <w:rtl w:val="0"/>
        </w:rPr>
      </w:r>
    </w:p>
    <w:p w:rsidR="00000000" w:rsidDel="00000000" w:rsidP="00000000" w:rsidRDefault="00000000" w:rsidRPr="00000000" w14:paraId="000000CB">
      <w:pPr>
        <w:jc w:val="both"/>
        <w:rPr>
          <w:rFonts w:ascii="Arial" w:cs="Arial" w:eastAsia="Arial" w:hAnsi="Arial"/>
          <w:highlight w:val="white"/>
        </w:rPr>
      </w:pPr>
      <w:bookmarkStart w:colFirst="0" w:colLast="0" w:name="_heading=h.rvwkopklvko9" w:id="5"/>
      <w:bookmarkEnd w:id="5"/>
      <w:r w:rsidDel="00000000" w:rsidR="00000000" w:rsidRPr="00000000">
        <w:rPr>
          <w:rFonts w:ascii="Arial" w:cs="Arial" w:eastAsia="Arial" w:hAnsi="Arial"/>
          <w:highlight w:val="white"/>
          <w:rtl w:val="0"/>
        </w:rPr>
        <w:t xml:space="preserve">EL CONTRATANTE,</w:t>
        <w:tab/>
        <w:tab/>
        <w:tab/>
        <w:t xml:space="preserve">                EL CONTRATISTA,</w:t>
      </w:r>
    </w:p>
    <w:p w:rsidR="00000000" w:rsidDel="00000000" w:rsidP="00000000" w:rsidRDefault="00000000" w:rsidRPr="00000000" w14:paraId="000000CC">
      <w:pPr>
        <w:jc w:val="both"/>
        <w:rPr>
          <w:rFonts w:ascii="Arial" w:cs="Arial" w:eastAsia="Arial" w:hAnsi="Arial"/>
          <w:highlight w:val="white"/>
        </w:rPr>
      </w:pPr>
      <w:bookmarkStart w:colFirst="0" w:colLast="0" w:name="_heading=h.af8mq41ax963" w:id="6"/>
      <w:bookmarkEnd w:id="6"/>
      <w:r w:rsidDel="00000000" w:rsidR="00000000" w:rsidRPr="00000000">
        <w:rPr>
          <w:rtl w:val="0"/>
        </w:rPr>
      </w:r>
    </w:p>
    <w:p w:rsidR="00000000" w:rsidDel="00000000" w:rsidP="00000000" w:rsidRDefault="00000000" w:rsidRPr="00000000" w14:paraId="000000CD">
      <w:pPr>
        <w:jc w:val="both"/>
        <w:rPr>
          <w:rFonts w:ascii="Arial" w:cs="Arial" w:eastAsia="Arial" w:hAnsi="Arial"/>
          <w:highlight w:val="white"/>
        </w:rPr>
      </w:pPr>
      <w:bookmarkStart w:colFirst="0" w:colLast="0" w:name="_heading=h.zclrxih6evi0" w:id="7"/>
      <w:bookmarkEnd w:id="7"/>
      <w:r w:rsidDel="00000000" w:rsidR="00000000" w:rsidRPr="00000000">
        <w:rPr>
          <w:rFonts w:ascii="Arial" w:cs="Arial" w:eastAsia="Arial" w:hAnsi="Arial"/>
          <w:highlight w:val="white"/>
          <w:rtl w:val="0"/>
        </w:rPr>
        <w:t xml:space="preserve">(Firmado Electrónicamente)</w:t>
        <w:tab/>
        <w:tab/>
        <w:tab/>
        <w:t xml:space="preserve">     (Firmado Electrónicamente)</w:t>
      </w:r>
    </w:p>
    <w:p w:rsidR="00000000" w:rsidDel="00000000" w:rsidP="00000000" w:rsidRDefault="00000000" w:rsidRPr="00000000" w14:paraId="000000CE">
      <w:pPr>
        <w:jc w:val="both"/>
        <w:rPr>
          <w:rFonts w:ascii="Arial" w:cs="Arial" w:eastAsia="Arial" w:hAnsi="Arial"/>
          <w:highlight w:val="white"/>
        </w:rPr>
      </w:pPr>
      <w:bookmarkStart w:colFirst="0" w:colLast="0" w:name="_heading=h.af1mw86lpbb3" w:id="8"/>
      <w:bookmarkEnd w:id="8"/>
      <w:r w:rsidDel="00000000" w:rsidR="00000000" w:rsidRPr="00000000">
        <w:rPr>
          <w:rtl w:val="0"/>
        </w:rPr>
      </w:r>
    </w:p>
    <w:tbl>
      <w:tblPr>
        <w:tblStyle w:val="Table4"/>
        <w:tblW w:w="10050.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0"/>
        <w:gridCol w:w="270"/>
        <w:gridCol w:w="4680"/>
        <w:tblGridChange w:id="0">
          <w:tblGrid>
            <w:gridCol w:w="5100"/>
            <w:gridCol w:w="270"/>
            <w:gridCol w:w="468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14:paraId="000000CF">
            <w:pPr>
              <w:jc w:val="both"/>
              <w:rPr>
                <w:rFonts w:ascii="Arial" w:cs="Arial" w:eastAsia="Arial" w:hAnsi="Arial"/>
                <w:highlight w:val="white"/>
              </w:rPr>
            </w:pPr>
            <w:bookmarkStart w:colFirst="0" w:colLast="0" w:name="_heading=h.7jx2xzgz0325" w:id="9"/>
            <w:bookmarkEnd w:id="9"/>
            <w:r w:rsidDel="00000000" w:rsidR="00000000" w:rsidRPr="00000000">
              <w:rPr>
                <w:rFonts w:ascii="Arial" w:cs="Arial" w:eastAsia="Arial" w:hAnsi="Arial"/>
                <w:highlight w:val="white"/>
                <w:rtl w:val="0"/>
              </w:rPr>
              <w:t xml:space="preserve">MARIA FERNANDA CAMPUZANO SÁNCHEZ</w:t>
              <w:tab/>
            </w:r>
          </w:p>
          <w:p w:rsidR="00000000" w:rsidDel="00000000" w:rsidP="00000000" w:rsidRDefault="00000000" w:rsidRPr="00000000" w14:paraId="000000D0">
            <w:pPr>
              <w:jc w:val="both"/>
              <w:rPr>
                <w:rFonts w:ascii="Arial" w:cs="Arial" w:eastAsia="Arial" w:hAnsi="Arial"/>
                <w:highlight w:val="white"/>
              </w:rPr>
            </w:pPr>
            <w:bookmarkStart w:colFirst="0" w:colLast="0" w:name="_heading=h.bxe9nxu6oxer" w:id="10"/>
            <w:bookmarkEnd w:id="10"/>
            <w:r w:rsidDel="00000000" w:rsidR="00000000" w:rsidRPr="00000000">
              <w:rPr>
                <w:rFonts w:ascii="Arial" w:cs="Arial" w:eastAsia="Arial" w:hAnsi="Arial"/>
                <w:highlight w:val="white"/>
                <w:rtl w:val="0"/>
              </w:rPr>
              <w:t xml:space="preserve">Secretaria de Despacho</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jc w:val="both"/>
              <w:rPr>
                <w:rFonts w:ascii="Arial" w:cs="Arial" w:eastAsia="Arial" w:hAnsi="Arial"/>
                <w:highlight w:val="white"/>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14:paraId="000000D2">
            <w:pPr>
              <w:jc w:val="both"/>
              <w:rPr>
                <w:rFonts w:ascii="Arial" w:cs="Arial" w:eastAsia="Arial" w:hAnsi="Arial"/>
              </w:rPr>
            </w:pPr>
            <w:r w:rsidDel="00000000" w:rsidR="00000000" w:rsidRPr="00000000">
              <w:rPr>
                <w:rtl w:val="0"/>
              </w:rPr>
            </w:r>
          </w:p>
          <w:p w:rsidR="00000000" w:rsidDel="00000000" w:rsidP="00000000" w:rsidRDefault="00000000" w:rsidRPr="00000000" w14:paraId="000000D3">
            <w:pPr>
              <w:jc w:val="both"/>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0D4">
      <w:pPr>
        <w:jc w:val="both"/>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D5">
      <w:pPr>
        <w:jc w:val="both"/>
        <w:rPr>
          <w:rFonts w:ascii="Arial" w:cs="Arial" w:eastAsia="Arial" w:hAnsi="Arial"/>
          <w:sz w:val="18"/>
          <w:szCs w:val="18"/>
        </w:rPr>
      </w:pPr>
      <w:r w:rsidDel="00000000" w:rsidR="00000000" w:rsidRPr="00000000">
        <w:rPr>
          <w:rFonts w:ascii="Arial" w:cs="Arial" w:eastAsia="Arial" w:hAnsi="Arial"/>
          <w:sz w:val="18"/>
          <w:szCs w:val="18"/>
          <w:rtl w:val="0"/>
        </w:rPr>
        <w:tab/>
      </w:r>
    </w:p>
    <w:p w:rsidR="00000000" w:rsidDel="00000000" w:rsidP="00000000" w:rsidRDefault="00000000" w:rsidRPr="00000000" w14:paraId="000000D6">
      <w:pPr>
        <w:jc w:val="both"/>
        <w:rPr>
          <w:rFonts w:ascii="Arial" w:cs="Arial" w:eastAsia="Arial" w:hAnsi="Arial"/>
        </w:rPr>
      </w:pPr>
      <w:r w:rsidDel="00000000" w:rsidR="00000000" w:rsidRPr="00000000">
        <w:rPr>
          <w:rtl w:val="0"/>
        </w:rPr>
      </w:r>
    </w:p>
    <w:p w:rsidR="00000000" w:rsidDel="00000000" w:rsidP="00000000" w:rsidRDefault="00000000" w:rsidRPr="00000000" w14:paraId="000000D7">
      <w:pPr>
        <w:jc w:val="both"/>
        <w:rPr>
          <w:rFonts w:ascii="Arial" w:cs="Arial" w:eastAsia="Arial" w:hAnsi="Arial"/>
          <w:sz w:val="18"/>
          <w:szCs w:val="18"/>
        </w:rPr>
      </w:pPr>
      <w:r w:rsidDel="00000000" w:rsidR="00000000" w:rsidRPr="00000000">
        <w:rPr>
          <w:rtl w:val="0"/>
        </w:rPr>
      </w:r>
    </w:p>
    <w:sectPr>
      <w:headerReference r:id="rId7" w:type="default"/>
      <w:footerReference r:id="rId8" w:type="default"/>
      <w:pgSz w:h="15842" w:w="12242" w:orient="portrait"/>
      <w:pgMar w:bottom="1701" w:top="1134" w:left="1134" w:right="1134" w:header="992" w:footer="105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center" w:leader="none" w:pos="4818"/>
        <w:tab w:val="right" w:leader="none" w:pos="9637"/>
      </w:tabs>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center" w:leader="none" w:pos="4818"/>
        <w:tab w:val="right" w:leader="none" w:pos="9637"/>
      </w:tabs>
      <w:jc w:val="both"/>
      <w:rPr>
        <w:rFonts w:ascii="Arial" w:cs="Arial" w:eastAsia="Arial" w:hAnsi="Arial"/>
        <w:color w:val="000000"/>
        <w:sz w:val="19"/>
        <w:szCs w:val="19"/>
      </w:rPr>
    </w:pPr>
    <w:r w:rsidDel="00000000" w:rsidR="00000000" w:rsidRPr="00000000">
      <w:rPr>
        <w:rFonts w:ascii="Arial" w:cs="Arial" w:eastAsia="Arial" w:hAnsi="Arial"/>
        <w:color w:val="000000"/>
        <w:sz w:val="16"/>
        <w:szCs w:val="16"/>
        <w:rtl w:val="0"/>
      </w:rPr>
      <w:t xml:space="preserve">Este documento es propiedad de la Administración Central del Distrito de Santiago de Cali. Prohibida su reproducción por cualquier medio, sin previa autorización del señor Alcalde.</w:t>
    </w:r>
    <w:r w:rsidDel="00000000" w:rsidR="00000000" w:rsidRPr="00000000">
      <w:rPr>
        <w:rtl w:val="0"/>
      </w:rPr>
    </w:r>
  </w:p>
  <w:p w:rsidR="00000000" w:rsidDel="00000000" w:rsidP="00000000" w:rsidRDefault="00000000" w:rsidRPr="00000000" w14:paraId="000000EB">
    <w:pPr>
      <w:tabs>
        <w:tab w:val="center" w:leader="none" w:pos="4252"/>
        <w:tab w:val="right" w:leader="none" w:pos="8820"/>
      </w:tabs>
      <w:jc w:val="right"/>
      <w:rPr>
        <w:sz w:val="16"/>
        <w:szCs w:val="16"/>
      </w:rPr>
    </w:pPr>
    <w:r w:rsidDel="00000000" w:rsidR="00000000" w:rsidRPr="00000000">
      <w:rPr>
        <w:rFonts w:ascii="Arial" w:cs="Arial" w:eastAsia="Arial" w:hAnsi="Arial"/>
        <w:sz w:val="16"/>
        <w:szCs w:val="16"/>
        <w:rtl w:val="0"/>
      </w:rPr>
      <w:t xml:space="preserve">Página </w:t>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8">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tbl>
    <w:tblPr>
      <w:tblStyle w:val="Table5"/>
      <w:tblW w:w="9809.0" w:type="dxa"/>
      <w:jc w:val="left"/>
      <w:tblLayout w:type="fixed"/>
      <w:tblLook w:val="0000"/>
    </w:tblPr>
    <w:tblGrid>
      <w:gridCol w:w="2976"/>
      <w:gridCol w:w="3969"/>
      <w:gridCol w:w="1559"/>
      <w:gridCol w:w="1305"/>
      <w:tblGridChange w:id="0">
        <w:tblGrid>
          <w:gridCol w:w="2976"/>
          <w:gridCol w:w="3969"/>
          <w:gridCol w:w="1559"/>
          <w:gridCol w:w="1305"/>
        </w:tblGrid>
      </w:tblGridChange>
    </w:tblGrid>
    <w:tr>
      <w:trPr>
        <w:cantSplit w:val="0"/>
        <w:trHeight w:val="983"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rPr>
          </w:pPr>
          <w:r w:rsidDel="00000000" w:rsidR="00000000" w:rsidRPr="00000000">
            <w:rPr>
              <w:color w:val="000000"/>
              <w:sz w:val="14"/>
              <w:szCs w:val="14"/>
            </w:rPr>
            <w:drawing>
              <wp:inline distB="0" distT="0" distL="0" distR="0">
                <wp:extent cx="1075449" cy="828000"/>
                <wp:effectExtent b="0" l="0" r="0" t="0"/>
                <wp:docPr descr="escudo" id="1" name="image1.jpg"/>
                <a:graphic>
                  <a:graphicData uri="http://schemas.openxmlformats.org/drawingml/2006/picture">
                    <pic:pic>
                      <pic:nvPicPr>
                        <pic:cNvPr descr="escudo" id="0" name="image1.jpg"/>
                        <pic:cNvPicPr preferRelativeResize="0"/>
                      </pic:nvPicPr>
                      <pic:blipFill>
                        <a:blip r:embed="rId1"/>
                        <a:srcRect b="0" l="0" r="0" t="0"/>
                        <a:stretch>
                          <a:fillRect/>
                        </a:stretch>
                      </pic:blipFill>
                      <pic:spPr>
                        <a:xfrm>
                          <a:off x="0" y="0"/>
                          <a:ext cx="1075449" cy="82800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sz w:val="14"/>
              <w:szCs w:val="14"/>
            </w:rPr>
          </w:pPr>
          <w:r w:rsidDel="00000000" w:rsidR="00000000" w:rsidRPr="00000000">
            <w:rPr>
              <w:rtl w:val="0"/>
            </w:rPr>
          </w:r>
        </w:p>
        <w:p w:rsidR="00000000" w:rsidDel="00000000" w:rsidP="00000000" w:rsidRDefault="00000000" w:rsidRPr="00000000" w14:paraId="000000DB">
          <w:pPr>
            <w:tabs>
              <w:tab w:val="center" w:leader="none" w:pos="4320"/>
              <w:tab w:val="right" w:leader="none" w:pos="8640"/>
            </w:tabs>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GESTIÓN JURÍDICO ADMINISTRATIVA</w:t>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rPr>
          </w:pPr>
          <w:r w:rsidDel="00000000" w:rsidR="00000000" w:rsidRPr="00000000">
            <w:rPr>
              <w:rFonts w:ascii="Arial" w:cs="Arial" w:eastAsia="Arial" w:hAnsi="Arial"/>
              <w:color w:val="000000"/>
              <w:sz w:val="16"/>
              <w:szCs w:val="16"/>
              <w:rtl w:val="0"/>
            </w:rPr>
            <w:t xml:space="preserve">GESTIÓN CONTRACTUAL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MODELO INTEGRADO DE PLANEACIÓN Y GESTIÓN</w:t>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(MIPG)</w:t>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center" w:leader="none" w:pos="4818"/>
              <w:tab w:val="right" w:leader="none" w:pos="9637"/>
            </w:tabs>
            <w:rPr>
              <w:rFonts w:ascii="Arial" w:cs="Arial" w:eastAsia="Arial" w:hAnsi="Arial"/>
              <w:color w:val="000000"/>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center" w:leader="none" w:pos="4818"/>
              <w:tab w:val="right" w:leader="none" w:pos="9637"/>
            </w:tabs>
            <w:rPr>
              <w:rFonts w:ascii="Arial" w:cs="Arial" w:eastAsia="Arial" w:hAnsi="Arial"/>
              <w:color w:val="000000"/>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rPr>
          </w:pPr>
          <w:r w:rsidDel="00000000" w:rsidR="00000000" w:rsidRPr="00000000">
            <w:rPr>
              <w:rFonts w:ascii="Arial" w:cs="Arial" w:eastAsia="Arial" w:hAnsi="Arial"/>
              <w:color w:val="000000"/>
              <w:rtl w:val="0"/>
            </w:rPr>
            <w:t xml:space="preserve">CONTRATO DE SERVICIOS</w:t>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2">
          <w:pPr>
            <w:jc w:val="center"/>
            <w:rPr>
              <w:rFonts w:ascii="Arial" w:cs="Arial" w:eastAsia="Arial" w:hAnsi="Arial"/>
              <w:sz w:val="16"/>
              <w:szCs w:val="16"/>
            </w:rPr>
          </w:pPr>
          <w:r w:rsidDel="00000000" w:rsidR="00000000" w:rsidRPr="00000000">
            <w:rPr>
              <w:rFonts w:ascii="Arial" w:cs="Arial" w:eastAsia="Arial" w:hAnsi="Arial"/>
              <w:color w:val="000000"/>
              <w:sz w:val="20"/>
              <w:szCs w:val="20"/>
              <w:highlight w:val="white"/>
              <w:rtl w:val="0"/>
            </w:rPr>
            <w:t xml:space="preserve">MAJA01.04.03.P001.F006</w:t>
          </w:r>
          <w:r w:rsidDel="00000000" w:rsidR="00000000" w:rsidRPr="00000000">
            <w:rPr>
              <w:rtl w:val="0"/>
            </w:rPr>
          </w:r>
        </w:p>
      </w:tc>
    </w:tr>
    <w:tr>
      <w:trPr>
        <w:cantSplit w:val="0"/>
        <w:trHeight w:val="483"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004</w:t>
          </w:r>
        </w:p>
      </w:tc>
    </w:tr>
  </w:tbl>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center" w:leader="none" w:pos="4818"/>
        <w:tab w:val="right" w:leader="none" w:pos="9637"/>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25.19685039370086"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OjVq7jCZmjeXHwXZ1kRzktrhsg==">CgMxLjAyDmguYjl4ZDBuaXBhb2xhMg5oLm9zbjcyY3Z3bGtqYzIOaC5saWo0YTc3dWRqd3YyDmgud3JmNWVpMnp1aG82Mg5oLjlodXhza2dxaHBtMzIOaC5ydndrb3BrbHZrbzkyDmguYWY4bXE0MWF4OTYzMg5oLnpjbHJ4aWg2ZXZpMDIOaC5hZjFtdzg2bHBiYjMyDmguN2p4Mnh6Z3owMzI1Mg5oLmJ4ZTlueHU2b3hlcjgAciExXzZwLVlIZUtCdUE1d1NYYXI4S2R1UzFnTTd6OTlIW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