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B3B5D" w14:textId="53A9B2D8" w:rsidR="0045649F" w:rsidRPr="00BF2C57" w:rsidRDefault="004537B5" w:rsidP="00D44416">
      <w:pPr>
        <w:jc w:val="center"/>
        <w:rPr>
          <w:rFonts w:ascii="Verdana" w:eastAsia="Verdana" w:hAnsi="Verdana" w:cs="Verdana"/>
          <w:b/>
          <w:sz w:val="22"/>
          <w:szCs w:val="22"/>
        </w:rPr>
      </w:pPr>
      <w:r w:rsidRPr="00BF2C57">
        <w:rPr>
          <w:rFonts w:ascii="Verdana" w:eastAsia="Verdana" w:hAnsi="Verdana" w:cs="Verdana"/>
          <w:b/>
          <w:sz w:val="22"/>
          <w:szCs w:val="22"/>
        </w:rPr>
        <w:t>FORMATO No. 5</w:t>
      </w:r>
    </w:p>
    <w:p w14:paraId="1EA15D91" w14:textId="02C455BE" w:rsidR="0045649F" w:rsidRPr="00BF2C57" w:rsidRDefault="00422A28">
      <w:pPr>
        <w:jc w:val="center"/>
        <w:rPr>
          <w:rFonts w:ascii="Verdana" w:eastAsia="Verdana" w:hAnsi="Verdana" w:cs="Verdana"/>
          <w:b/>
          <w:sz w:val="22"/>
          <w:szCs w:val="22"/>
        </w:rPr>
      </w:pPr>
      <w:r w:rsidRPr="00BF2C57">
        <w:rPr>
          <w:rFonts w:ascii="Verdana" w:eastAsia="Verdana" w:hAnsi="Verdana" w:cs="Verdana"/>
          <w:b/>
          <w:sz w:val="22"/>
          <w:szCs w:val="22"/>
        </w:rPr>
        <w:t xml:space="preserve">CONDICIONES Y ESPECIFICACIONES TÉCNICAS DEL PROCESO </w:t>
      </w:r>
      <w:r w:rsidR="00D538D1" w:rsidRPr="00BF2C57">
        <w:rPr>
          <w:rFonts w:ascii="Verdana" w:eastAsia="Verdana" w:hAnsi="Verdana" w:cs="Verdana"/>
          <w:b/>
          <w:sz w:val="22"/>
          <w:szCs w:val="22"/>
        </w:rPr>
        <w:t xml:space="preserve">No. </w:t>
      </w:r>
      <w:r w:rsidRPr="00BF2C57">
        <w:rPr>
          <w:rFonts w:ascii="Verdana" w:eastAsia="Verdana" w:hAnsi="Verdana" w:cs="Verdana"/>
          <w:b/>
          <w:sz w:val="22"/>
          <w:szCs w:val="22"/>
        </w:rPr>
        <w:t>DTPA-IP-</w:t>
      </w:r>
      <w:r w:rsidR="00D538D1" w:rsidRPr="00BF2C57">
        <w:rPr>
          <w:rFonts w:ascii="Verdana" w:eastAsia="Verdana" w:hAnsi="Verdana" w:cs="Verdana"/>
          <w:b/>
          <w:sz w:val="22"/>
          <w:szCs w:val="22"/>
        </w:rPr>
        <w:t>FONAM</w:t>
      </w:r>
      <w:r w:rsidRPr="00BF2C57">
        <w:rPr>
          <w:rFonts w:ascii="Verdana" w:eastAsia="Verdana" w:hAnsi="Verdana" w:cs="Verdana"/>
          <w:b/>
          <w:sz w:val="22"/>
          <w:szCs w:val="22"/>
        </w:rPr>
        <w:t>-</w:t>
      </w:r>
      <w:r w:rsidR="007C5C74">
        <w:rPr>
          <w:rFonts w:ascii="Verdana" w:eastAsia="Verdana" w:hAnsi="Verdana" w:cs="Verdana"/>
          <w:b/>
          <w:sz w:val="22"/>
          <w:szCs w:val="22"/>
        </w:rPr>
        <w:t>4</w:t>
      </w:r>
      <w:r w:rsidR="0030681C">
        <w:rPr>
          <w:rFonts w:ascii="Verdana" w:eastAsia="Verdana" w:hAnsi="Verdana" w:cs="Verdana"/>
          <w:b/>
          <w:sz w:val="22"/>
          <w:szCs w:val="22"/>
        </w:rPr>
        <w:t>9</w:t>
      </w:r>
      <w:r w:rsidRPr="00BF2C57">
        <w:rPr>
          <w:rFonts w:ascii="Verdana" w:eastAsia="Verdana" w:hAnsi="Verdana" w:cs="Verdana"/>
          <w:b/>
          <w:sz w:val="22"/>
          <w:szCs w:val="22"/>
        </w:rPr>
        <w:t>-202</w:t>
      </w:r>
      <w:r w:rsidR="008D089F" w:rsidRPr="00BF2C57">
        <w:rPr>
          <w:rFonts w:ascii="Verdana" w:eastAsia="Verdana" w:hAnsi="Verdana" w:cs="Verdana"/>
          <w:b/>
          <w:sz w:val="22"/>
          <w:szCs w:val="22"/>
        </w:rPr>
        <w:t>6</w:t>
      </w:r>
    </w:p>
    <w:p w14:paraId="2F8F440A" w14:textId="77777777" w:rsidR="0045649F" w:rsidRPr="00BF2C57" w:rsidRDefault="0045649F">
      <w:pPr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ind w:left="1800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71D67376" w14:textId="77777777" w:rsidR="0030681C" w:rsidRPr="001E4640" w:rsidRDefault="007D6792" w:rsidP="0030681C">
      <w:pPr>
        <w:ind w:right="51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1. </w:t>
      </w:r>
      <w:r w:rsidR="00422A28" w:rsidRPr="00BF2C57">
        <w:rPr>
          <w:rFonts w:ascii="Verdana" w:eastAsia="Verdana" w:hAnsi="Verdana" w:cs="Verdana"/>
          <w:b/>
          <w:color w:val="000000"/>
          <w:sz w:val="22"/>
          <w:szCs w:val="22"/>
        </w:rPr>
        <w:t>OBJETO CONTRACTUAL</w:t>
      </w:r>
      <w:r w:rsidR="00E36975" w:rsidRPr="00BF2C57">
        <w:rPr>
          <w:rFonts w:ascii="Verdana" w:eastAsia="Verdana" w:hAnsi="Verdana" w:cs="Verdana"/>
          <w:b/>
          <w:color w:val="000000"/>
          <w:sz w:val="22"/>
          <w:szCs w:val="22"/>
        </w:rPr>
        <w:t xml:space="preserve">: </w:t>
      </w:r>
      <w:bookmarkStart w:id="0" w:name="_Hlk200701635"/>
      <w:r w:rsidR="0030681C">
        <w:rPr>
          <w:rFonts w:ascii="Verdana" w:hAnsi="Verdana"/>
          <w:bCs/>
          <w:sz w:val="22"/>
          <w:szCs w:val="22"/>
        </w:rPr>
        <w:t xml:space="preserve">DP04-3202008-15-196 </w:t>
      </w:r>
      <w:bookmarkEnd w:id="0"/>
      <w:r w:rsidR="0030681C">
        <w:rPr>
          <w:rFonts w:ascii="Verdana" w:hAnsi="Verdana"/>
          <w:bCs/>
          <w:sz w:val="22"/>
          <w:szCs w:val="22"/>
        </w:rPr>
        <w:t>Prestar servicio de mantenimiento preventivo y correctivo a todo costo de botes y elementos para el funcionamiento de los mismos, requeridos en el desarrollo de las actividades operativas del PNN Farallones de Cali enmarcadas en la conservación de la diversida</w:t>
      </w:r>
      <w:bookmarkStart w:id="1" w:name="_GoBack"/>
      <w:bookmarkEnd w:id="1"/>
      <w:r w:rsidR="0030681C">
        <w:rPr>
          <w:rFonts w:ascii="Verdana" w:hAnsi="Verdana"/>
          <w:bCs/>
          <w:sz w:val="22"/>
          <w:szCs w:val="22"/>
        </w:rPr>
        <w:t>d biológica de las áreas protegidas del SINAP nacional.</w:t>
      </w:r>
    </w:p>
    <w:p w14:paraId="5439505F" w14:textId="4B1EEC04" w:rsidR="00E36975" w:rsidRPr="00BF2C57" w:rsidRDefault="00E36975" w:rsidP="007D6792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ind w:left="360"/>
        <w:jc w:val="both"/>
        <w:rPr>
          <w:rFonts w:ascii="Verdana" w:eastAsia="Verdana" w:hAnsi="Verdana" w:cs="Verdana"/>
          <w:b/>
          <w:i/>
          <w:iCs/>
          <w:color w:val="000000"/>
          <w:sz w:val="22"/>
          <w:szCs w:val="22"/>
        </w:rPr>
      </w:pPr>
    </w:p>
    <w:p w14:paraId="6966CAB0" w14:textId="77777777" w:rsidR="0045649F" w:rsidRPr="00BF2C57" w:rsidRDefault="0045649F">
      <w:pPr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rPr>
          <w:rFonts w:ascii="Verdana" w:eastAsia="Verdana" w:hAnsi="Verdana" w:cs="Verdana"/>
          <w:b/>
          <w:i/>
          <w:iCs/>
          <w:sz w:val="22"/>
          <w:szCs w:val="22"/>
        </w:rPr>
      </w:pPr>
    </w:p>
    <w:p w14:paraId="19A99C05" w14:textId="654D9897" w:rsidR="0045649F" w:rsidRPr="00BF2C57" w:rsidRDefault="00422A28">
      <w:pPr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rPr>
          <w:rFonts w:ascii="Verdana" w:eastAsia="Verdana" w:hAnsi="Verdana" w:cs="Verdana"/>
          <w:b/>
          <w:sz w:val="22"/>
          <w:szCs w:val="22"/>
        </w:rPr>
      </w:pPr>
      <w:bookmarkStart w:id="2" w:name="_heading=h.dqghoa2w7n95" w:colFirst="0" w:colLast="0"/>
      <w:bookmarkEnd w:id="2"/>
      <w:r w:rsidRPr="00BF2C57">
        <w:rPr>
          <w:rFonts w:ascii="Verdana" w:eastAsia="Verdana" w:hAnsi="Verdana" w:cs="Verdana"/>
          <w:b/>
          <w:sz w:val="22"/>
          <w:szCs w:val="22"/>
        </w:rPr>
        <w:t>2. DESCRIPCIÓN TÉCNICA DE LOS BIENES</w:t>
      </w:r>
      <w:r w:rsidR="00D72B42" w:rsidRPr="00BF2C57">
        <w:rPr>
          <w:rFonts w:ascii="Verdana" w:eastAsia="Verdana" w:hAnsi="Verdana" w:cs="Verdana"/>
          <w:b/>
          <w:sz w:val="22"/>
          <w:szCs w:val="22"/>
        </w:rPr>
        <w:t xml:space="preserve"> O SERVICIOS</w:t>
      </w:r>
      <w:r w:rsidRPr="00BF2C57">
        <w:rPr>
          <w:rFonts w:ascii="Verdana" w:eastAsia="Verdana" w:hAnsi="Verdana" w:cs="Verdana"/>
          <w:b/>
          <w:sz w:val="22"/>
          <w:szCs w:val="22"/>
        </w:rPr>
        <w:t xml:space="preserve"> A ADQUIRIR:</w:t>
      </w:r>
    </w:p>
    <w:p w14:paraId="65537FC1" w14:textId="77777777" w:rsidR="002A706A" w:rsidRPr="00BF2C57" w:rsidRDefault="002A706A">
      <w:pPr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rPr>
          <w:rFonts w:ascii="Verdana" w:eastAsia="Verdana" w:hAnsi="Verdana" w:cs="Verdana"/>
          <w:b/>
          <w:sz w:val="22"/>
          <w:szCs w:val="22"/>
        </w:rPr>
      </w:pPr>
    </w:p>
    <w:p w14:paraId="612BC80F" w14:textId="77777777" w:rsidR="007A7653" w:rsidRPr="00BF2C57" w:rsidRDefault="007A7653" w:rsidP="007A7653">
      <w:pPr>
        <w:spacing w:line="276" w:lineRule="auto"/>
        <w:rPr>
          <w:rFonts w:ascii="Verdana" w:eastAsia="Verdana" w:hAnsi="Verdana" w:cs="Verdana"/>
          <w:sz w:val="22"/>
          <w:szCs w:val="22"/>
          <w:lang w:val="es-CO"/>
        </w:rPr>
      </w:pPr>
      <w:bookmarkStart w:id="3" w:name="_heading=h.v4qx0m40nnfp" w:colFirst="0" w:colLast="0"/>
      <w:bookmarkEnd w:id="3"/>
      <w:r w:rsidRPr="00BF2C57">
        <w:rPr>
          <w:rFonts w:ascii="Verdana" w:eastAsia="Verdana" w:hAnsi="Verdana" w:cs="Verdana"/>
          <w:sz w:val="22"/>
          <w:szCs w:val="22"/>
          <w:lang w:val="es-CO"/>
        </w:rPr>
        <w:t>El objeto contractual se enmarca en el siguiente código del Clasificador de Bienes y Servicios:</w:t>
      </w:r>
    </w:p>
    <w:p w14:paraId="67A6E2B4" w14:textId="77777777" w:rsidR="007A7653" w:rsidRPr="00BF2C57" w:rsidRDefault="007A7653" w:rsidP="007A7653">
      <w:pPr>
        <w:tabs>
          <w:tab w:val="left" w:pos="6075"/>
        </w:tabs>
        <w:spacing w:line="276" w:lineRule="auto"/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701"/>
        <w:gridCol w:w="1843"/>
        <w:gridCol w:w="1842"/>
        <w:gridCol w:w="1985"/>
      </w:tblGrid>
      <w:tr w:rsidR="0030681C" w14:paraId="386D7FE7" w14:textId="77777777" w:rsidTr="00603C99">
        <w:tc>
          <w:tcPr>
            <w:tcW w:w="1413" w:type="dxa"/>
            <w:shd w:val="clear" w:color="auto" w:fill="B4C6E7" w:themeFill="accent1" w:themeFillTint="66"/>
          </w:tcPr>
          <w:p w14:paraId="2219E2DF" w14:textId="77777777" w:rsidR="0030681C" w:rsidRPr="009D0CD0" w:rsidRDefault="0030681C" w:rsidP="00603C99">
            <w:pPr>
              <w:ind w:left="-109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bookmarkStart w:id="4" w:name="_Hlk200702193"/>
            <w:r w:rsidRPr="009D0CD0">
              <w:rPr>
                <w:rFonts w:ascii="Verdana" w:hAnsi="Verdana"/>
                <w:b/>
                <w:sz w:val="18"/>
                <w:szCs w:val="18"/>
              </w:rPr>
              <w:t>CLASIFICACION UNSPSC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56214C6B" w14:textId="77777777" w:rsidR="0030681C" w:rsidRPr="009D0CD0" w:rsidRDefault="0030681C" w:rsidP="00603C99">
            <w:pPr>
              <w:ind w:left="-109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D0CD0">
              <w:rPr>
                <w:rFonts w:ascii="Verdana" w:hAnsi="Verdana"/>
                <w:b/>
                <w:sz w:val="18"/>
                <w:szCs w:val="18"/>
              </w:rPr>
              <w:t>SEGMENTO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567D82AE" w14:textId="77777777" w:rsidR="0030681C" w:rsidRPr="009D0CD0" w:rsidRDefault="0030681C" w:rsidP="00603C99">
            <w:pPr>
              <w:ind w:left="-109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D0CD0">
              <w:rPr>
                <w:rFonts w:ascii="Verdana" w:hAnsi="Verdana"/>
                <w:b/>
                <w:sz w:val="18"/>
                <w:szCs w:val="18"/>
              </w:rPr>
              <w:t>FAMILIA</w:t>
            </w:r>
          </w:p>
        </w:tc>
        <w:tc>
          <w:tcPr>
            <w:tcW w:w="1842" w:type="dxa"/>
            <w:shd w:val="clear" w:color="auto" w:fill="B4C6E7" w:themeFill="accent1" w:themeFillTint="66"/>
          </w:tcPr>
          <w:p w14:paraId="280B36F0" w14:textId="77777777" w:rsidR="0030681C" w:rsidRPr="009D0CD0" w:rsidRDefault="0030681C" w:rsidP="00603C99">
            <w:pPr>
              <w:ind w:left="-109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D0CD0">
              <w:rPr>
                <w:rFonts w:ascii="Verdana" w:hAnsi="Verdana"/>
                <w:b/>
                <w:sz w:val="18"/>
                <w:szCs w:val="18"/>
              </w:rPr>
              <w:t>CLASE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514753FA" w14:textId="77777777" w:rsidR="0030681C" w:rsidRPr="009D0CD0" w:rsidRDefault="0030681C" w:rsidP="00603C99">
            <w:pPr>
              <w:ind w:left="-109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D0CD0">
              <w:rPr>
                <w:rFonts w:ascii="Verdana" w:hAnsi="Verdana"/>
                <w:b/>
                <w:sz w:val="18"/>
                <w:szCs w:val="18"/>
              </w:rPr>
              <w:t>PRODUCTO</w:t>
            </w:r>
          </w:p>
        </w:tc>
      </w:tr>
      <w:tr w:rsidR="0030681C" w14:paraId="5C16CC0B" w14:textId="77777777" w:rsidTr="00603C99">
        <w:tc>
          <w:tcPr>
            <w:tcW w:w="1413" w:type="dxa"/>
          </w:tcPr>
          <w:p w14:paraId="5BD091D7" w14:textId="77777777" w:rsidR="0030681C" w:rsidRDefault="0030681C" w:rsidP="00603C9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78181901</w:t>
            </w:r>
          </w:p>
        </w:tc>
        <w:tc>
          <w:tcPr>
            <w:tcW w:w="1701" w:type="dxa"/>
          </w:tcPr>
          <w:p w14:paraId="6B77C589" w14:textId="77777777" w:rsidR="0030681C" w:rsidRDefault="0030681C" w:rsidP="00603C99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 xml:space="preserve">Servicios de Transporte, Almacenaje y Correo </w:t>
            </w:r>
          </w:p>
          <w:p w14:paraId="6CE21034" w14:textId="77777777" w:rsidR="0030681C" w:rsidRDefault="0030681C" w:rsidP="00603C99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7948969" w14:textId="77777777" w:rsidR="0030681C" w:rsidRDefault="0030681C" w:rsidP="00603C99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 xml:space="preserve">Servicios de mantenimiento o reparaciones de transportes </w:t>
            </w:r>
          </w:p>
          <w:p w14:paraId="586857FC" w14:textId="77777777" w:rsidR="0030681C" w:rsidRDefault="0030681C" w:rsidP="00603C99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14:paraId="36044C65" w14:textId="77777777" w:rsidR="0030681C" w:rsidRDefault="0030681C" w:rsidP="00603C99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 xml:space="preserve">Servicios de mantenimiento y reparación de equipo de navegación </w:t>
            </w:r>
          </w:p>
          <w:p w14:paraId="5DF37D1B" w14:textId="77777777" w:rsidR="0030681C" w:rsidRDefault="0030681C" w:rsidP="00603C99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61135A69" w14:textId="77777777" w:rsidR="0030681C" w:rsidRDefault="0030681C" w:rsidP="00603C99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 xml:space="preserve">Mantenimiento o reparación de equipos de navegación </w:t>
            </w:r>
          </w:p>
          <w:p w14:paraId="3E8053AC" w14:textId="77777777" w:rsidR="0030681C" w:rsidRDefault="0030681C" w:rsidP="00603C99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30681C" w14:paraId="168382EC" w14:textId="77777777" w:rsidTr="00603C99">
        <w:tc>
          <w:tcPr>
            <w:tcW w:w="1413" w:type="dxa"/>
          </w:tcPr>
          <w:p w14:paraId="719EA4AD" w14:textId="77777777" w:rsidR="0030681C" w:rsidRDefault="0030681C" w:rsidP="00603C9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78181505</w:t>
            </w:r>
          </w:p>
        </w:tc>
        <w:tc>
          <w:tcPr>
            <w:tcW w:w="1701" w:type="dxa"/>
          </w:tcPr>
          <w:p w14:paraId="6E206327" w14:textId="77777777" w:rsidR="0030681C" w:rsidRDefault="0030681C" w:rsidP="00603C99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>Servicios de Transporte, Almacenaje y Correo</w:t>
            </w:r>
          </w:p>
        </w:tc>
        <w:tc>
          <w:tcPr>
            <w:tcW w:w="1843" w:type="dxa"/>
          </w:tcPr>
          <w:p w14:paraId="6B88B4FE" w14:textId="77777777" w:rsidR="0030681C" w:rsidRDefault="0030681C" w:rsidP="00603C99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>Servicios de mantenimiento o reparaciones de transportes</w:t>
            </w:r>
          </w:p>
        </w:tc>
        <w:tc>
          <w:tcPr>
            <w:tcW w:w="1842" w:type="dxa"/>
          </w:tcPr>
          <w:p w14:paraId="76946EC7" w14:textId="77777777" w:rsidR="0030681C" w:rsidRDefault="0030681C" w:rsidP="00603C99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>Servicios de mantenimiento y reparación de vehículos</w:t>
            </w:r>
          </w:p>
        </w:tc>
        <w:tc>
          <w:tcPr>
            <w:tcW w:w="1985" w:type="dxa"/>
          </w:tcPr>
          <w:p w14:paraId="376AC7E6" w14:textId="77777777" w:rsidR="0030681C" w:rsidRDefault="0030681C" w:rsidP="00603C99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kern w:val="0"/>
                <w:sz w:val="20"/>
                <w:szCs w:val="20"/>
              </w:rPr>
              <w:t>Servicios de inspección de vehículos</w:t>
            </w:r>
          </w:p>
        </w:tc>
      </w:tr>
      <w:bookmarkEnd w:id="4"/>
    </w:tbl>
    <w:p w14:paraId="0733149C" w14:textId="77777777" w:rsidR="007C25B4" w:rsidRPr="00BF2C57" w:rsidRDefault="007C25B4" w:rsidP="007C25B4">
      <w:pPr>
        <w:tabs>
          <w:tab w:val="left" w:pos="6075"/>
        </w:tabs>
        <w:jc w:val="both"/>
        <w:rPr>
          <w:rFonts w:ascii="Verdana" w:eastAsia="Verdana" w:hAnsi="Verdana" w:cs="Verdana"/>
          <w:sz w:val="22"/>
          <w:szCs w:val="22"/>
        </w:rPr>
      </w:pPr>
    </w:p>
    <w:p w14:paraId="4B8275C3" w14:textId="2C8B61F7" w:rsidR="00625B23" w:rsidRPr="00BF2C57" w:rsidRDefault="003469FB" w:rsidP="00D538D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BF2C57">
        <w:rPr>
          <w:rFonts w:ascii="Verdana" w:hAnsi="Verdana" w:cs="Tahoma"/>
          <w:b/>
          <w:color w:val="000000"/>
          <w:sz w:val="22"/>
          <w:szCs w:val="22"/>
        </w:rPr>
        <w:t>2.</w:t>
      </w:r>
      <w:r w:rsidR="009C3470" w:rsidRPr="00BF2C57">
        <w:rPr>
          <w:rFonts w:ascii="Verdana" w:hAnsi="Verdana" w:cs="Tahoma"/>
          <w:b/>
          <w:color w:val="000000"/>
          <w:sz w:val="22"/>
          <w:szCs w:val="22"/>
        </w:rPr>
        <w:t xml:space="preserve">1. </w:t>
      </w:r>
      <w:r w:rsidRPr="00BF2C57">
        <w:rPr>
          <w:rFonts w:ascii="Verdana" w:hAnsi="Verdana" w:cs="Tahoma"/>
          <w:b/>
          <w:color w:val="000000"/>
          <w:sz w:val="22"/>
          <w:szCs w:val="22"/>
        </w:rPr>
        <w:t xml:space="preserve"> </w:t>
      </w:r>
      <w:r w:rsidR="00C5302B" w:rsidRPr="00BF2C57">
        <w:rPr>
          <w:rFonts w:ascii="Verdana" w:eastAsia="Verdana" w:hAnsi="Verdana" w:cs="Verdana"/>
          <w:b/>
          <w:color w:val="000000"/>
          <w:sz w:val="22"/>
          <w:szCs w:val="22"/>
        </w:rPr>
        <w:t xml:space="preserve">DESCRIPCIÓN TÉCNICA DE LOS BIENES: </w:t>
      </w:r>
    </w:p>
    <w:p w14:paraId="66D198B3" w14:textId="77777777" w:rsidR="003236C4" w:rsidRPr="00BF2C57" w:rsidRDefault="003236C4" w:rsidP="003236C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theme="minorHAnsi"/>
          <w:sz w:val="22"/>
          <w:szCs w:val="22"/>
        </w:rPr>
      </w:pPr>
      <w:r w:rsidRPr="00BF2C57">
        <w:rPr>
          <w:rFonts w:ascii="Verdana" w:eastAsia="Verdana" w:hAnsi="Verdana" w:cstheme="minorHAnsi"/>
          <w:sz w:val="22"/>
          <w:szCs w:val="22"/>
        </w:rPr>
        <w:t>Los bienes y/o servicios a contratar deberán contar con las siguientes descripciones técnicas:</w:t>
      </w:r>
    </w:p>
    <w:p w14:paraId="7D698E7E" w14:textId="77777777" w:rsidR="0030681C" w:rsidRDefault="0030681C" w:rsidP="0030681C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558C76C7" w14:textId="77777777" w:rsidR="0030681C" w:rsidRDefault="0030681C" w:rsidP="0030681C">
      <w:pPr>
        <w:pStyle w:val="Textoindependiente"/>
        <w:spacing w:before="26"/>
      </w:pPr>
    </w:p>
    <w:tbl>
      <w:tblPr>
        <w:tblStyle w:val="TableNormal"/>
        <w:tblW w:w="844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8"/>
        <w:gridCol w:w="3971"/>
        <w:gridCol w:w="1605"/>
        <w:gridCol w:w="1695"/>
      </w:tblGrid>
      <w:tr w:rsidR="0030681C" w14:paraId="3EAB4851" w14:textId="77777777" w:rsidTr="00603C99">
        <w:trPr>
          <w:trHeight w:val="866"/>
        </w:trPr>
        <w:tc>
          <w:tcPr>
            <w:tcW w:w="117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8B585A4" w14:textId="77777777" w:rsidR="0030681C" w:rsidRDefault="0030681C" w:rsidP="00603C99">
            <w:pPr>
              <w:pStyle w:val="TableParagraph"/>
              <w:spacing w:before="246"/>
              <w:ind w:left="51" w:right="32"/>
              <w:jc w:val="center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4C6E7" w:themeFill="accent1" w:themeFillTint="66"/>
          </w:tcPr>
          <w:p w14:paraId="36D493C9" w14:textId="77777777" w:rsidR="0030681C" w:rsidRDefault="0030681C" w:rsidP="00603C99">
            <w:pPr>
              <w:pStyle w:val="TableParagraph"/>
              <w:spacing w:before="112"/>
              <w:ind w:left="1147" w:hanging="281"/>
              <w:jc w:val="center"/>
              <w:rPr>
                <w:b/>
              </w:rPr>
            </w:pPr>
            <w:r>
              <w:rPr>
                <w:b/>
                <w:spacing w:val="-2"/>
              </w:rPr>
              <w:t>DESCRIPCION GENERAL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4C6E7" w:themeFill="accent1" w:themeFillTint="66"/>
          </w:tcPr>
          <w:p w14:paraId="14364A22" w14:textId="77777777" w:rsidR="0030681C" w:rsidRDefault="0030681C" w:rsidP="00603C99">
            <w:pPr>
              <w:pStyle w:val="TableParagraph"/>
              <w:spacing w:before="112"/>
              <w:ind w:left="314" w:hanging="207"/>
              <w:jc w:val="center"/>
              <w:rPr>
                <w:b/>
              </w:rPr>
            </w:pPr>
            <w:r>
              <w:rPr>
                <w:b/>
              </w:rPr>
              <w:t>SERVICIO DE MANTEMIENTO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B4C6E7" w:themeFill="accent1" w:themeFillTint="66"/>
          </w:tcPr>
          <w:p w14:paraId="01C6B21A" w14:textId="77777777" w:rsidR="0030681C" w:rsidRDefault="0030681C" w:rsidP="00603C99">
            <w:pPr>
              <w:pStyle w:val="TableParagraph"/>
              <w:spacing w:before="246"/>
              <w:ind w:left="23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CANTIDAD</w:t>
            </w:r>
          </w:p>
        </w:tc>
      </w:tr>
      <w:tr w:rsidR="0030681C" w14:paraId="0896334E" w14:textId="77777777" w:rsidTr="00603C99">
        <w:trPr>
          <w:trHeight w:val="191"/>
        </w:trPr>
        <w:tc>
          <w:tcPr>
            <w:tcW w:w="8449" w:type="dxa"/>
            <w:gridSpan w:val="4"/>
            <w:tcBorders>
              <w:bottom w:val="single" w:sz="4" w:space="0" w:color="auto"/>
              <w:right w:val="single" w:sz="8" w:space="0" w:color="000000"/>
            </w:tcBorders>
            <w:shd w:val="clear" w:color="auto" w:fill="EDEDED" w:themeFill="accent3" w:themeFillTint="33"/>
          </w:tcPr>
          <w:p w14:paraId="4C022019" w14:textId="77777777" w:rsidR="0030681C" w:rsidRDefault="0030681C" w:rsidP="00603C99">
            <w:pPr>
              <w:pStyle w:val="TableParagraph"/>
              <w:spacing w:before="246"/>
              <w:ind w:right="1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BOTES</w:t>
            </w:r>
          </w:p>
        </w:tc>
      </w:tr>
      <w:tr w:rsidR="0030681C" w14:paraId="24460BB6" w14:textId="77777777" w:rsidTr="00603C99">
        <w:trPr>
          <w:trHeight w:val="597"/>
        </w:trPr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</w:tcPr>
          <w:p w14:paraId="053AF11C" w14:textId="77777777" w:rsidR="0030681C" w:rsidRDefault="0030681C" w:rsidP="00603C99">
            <w:pPr>
              <w:pStyle w:val="TableParagraph"/>
              <w:spacing w:before="133"/>
              <w:ind w:left="50" w:right="32"/>
              <w:jc w:val="center"/>
              <w:rPr>
                <w:spacing w:val="-10"/>
              </w:rPr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4140745F" w14:textId="77777777" w:rsidR="0030681C" w:rsidRDefault="0030681C" w:rsidP="00603C99">
            <w:pPr>
              <w:pStyle w:val="TableParagraph"/>
              <w:ind w:left="89" w:right="37"/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  <w:lang w:val="es-CO"/>
              </w:rPr>
            </w:pPr>
            <w:r>
              <w:rPr>
                <w:lang w:val="es-CO"/>
              </w:rPr>
              <w:t xml:space="preserve">Revisión y mantenimiento del casco de la embarcación: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  <w:lang w:val="es-CO"/>
              </w:rPr>
              <w:t>Resane, reparación de huecos y reparcheos.</w:t>
            </w:r>
          </w:p>
          <w:p w14:paraId="60BD3900" w14:textId="77777777" w:rsidR="0030681C" w:rsidRDefault="0030681C" w:rsidP="00603C99">
            <w:pPr>
              <w:pStyle w:val="TableParagraph"/>
              <w:ind w:left="89" w:right="37"/>
              <w:jc w:val="both"/>
              <w:rPr>
                <w:lang w:val="es-CO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  <w:lang w:val="es-CO"/>
              </w:rPr>
              <w:t>Aplicación de pintura con sistemas de recubrimiento y marcaje con nombre y logos de la embarcación.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640A2B2" w14:textId="77777777" w:rsidR="0030681C" w:rsidRDefault="0030681C" w:rsidP="00603C99">
            <w:pPr>
              <w:pStyle w:val="TableParagraph"/>
              <w:ind w:left="94"/>
              <w:jc w:val="center"/>
              <w:rPr>
                <w:lang w:val="es-CO"/>
              </w:rPr>
            </w:pPr>
            <w:r>
              <w:rPr>
                <w:lang w:val="es-CO"/>
              </w:rPr>
              <w:t>Preventivo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8AE5D82" w14:textId="77777777" w:rsidR="0030681C" w:rsidRDefault="0030681C" w:rsidP="00603C99">
            <w:pPr>
              <w:pStyle w:val="TableParagraph"/>
              <w:ind w:left="23"/>
              <w:jc w:val="center"/>
            </w:pPr>
            <w:r>
              <w:t>1</w:t>
            </w:r>
          </w:p>
        </w:tc>
      </w:tr>
      <w:tr w:rsidR="0030681C" w14:paraId="670A3EAA" w14:textId="77777777" w:rsidTr="00603C99">
        <w:trPr>
          <w:trHeight w:val="108"/>
        </w:trPr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</w:tcPr>
          <w:p w14:paraId="2E3C0389" w14:textId="77777777" w:rsidR="0030681C" w:rsidRDefault="0030681C" w:rsidP="00603C99">
            <w:pPr>
              <w:pStyle w:val="TableParagraph"/>
              <w:spacing w:before="133"/>
              <w:ind w:left="50" w:right="32"/>
              <w:jc w:val="center"/>
              <w:rPr>
                <w:spacing w:val="-10"/>
              </w:rPr>
            </w:pPr>
            <w:r>
              <w:rPr>
                <w:spacing w:val="-10"/>
              </w:rPr>
              <w:t>2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4F605E02" w14:textId="77777777" w:rsidR="0030681C" w:rsidRPr="006B7A40" w:rsidRDefault="0030681C" w:rsidP="00603C99">
            <w:pPr>
              <w:pStyle w:val="TableParagraph"/>
              <w:ind w:left="89" w:right="37"/>
              <w:jc w:val="both"/>
              <w:rPr>
                <w:spacing w:val="-2"/>
                <w:lang w:val="es-CO"/>
              </w:rPr>
            </w:pPr>
            <w:r>
              <w:rPr>
                <w:spacing w:val="-2"/>
                <w:lang w:val="es-CO"/>
              </w:rPr>
              <w:t xml:space="preserve">Revisión y reparación de la carpa que incluye limpieza de la misma.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F035841" w14:textId="77777777" w:rsidR="0030681C" w:rsidRDefault="0030681C" w:rsidP="00603C99">
            <w:pPr>
              <w:pStyle w:val="TableParagraph"/>
              <w:ind w:left="94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E5D942B" w14:textId="77777777" w:rsidR="0030681C" w:rsidRDefault="0030681C" w:rsidP="00603C99">
            <w:pPr>
              <w:pStyle w:val="TableParagraph"/>
              <w:ind w:left="23"/>
              <w:jc w:val="center"/>
            </w:pPr>
            <w:r>
              <w:t>1</w:t>
            </w:r>
          </w:p>
        </w:tc>
      </w:tr>
      <w:tr w:rsidR="0030681C" w14:paraId="4F846BAC" w14:textId="77777777" w:rsidTr="00603C99">
        <w:trPr>
          <w:trHeight w:val="488"/>
        </w:trPr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</w:tcPr>
          <w:p w14:paraId="0F12E224" w14:textId="77777777" w:rsidR="0030681C" w:rsidRDefault="0030681C" w:rsidP="00603C99">
            <w:pPr>
              <w:pStyle w:val="TableParagraph"/>
              <w:spacing w:before="133"/>
              <w:ind w:left="50" w:right="32"/>
              <w:jc w:val="center"/>
              <w:rPr>
                <w:spacing w:val="-10"/>
              </w:rPr>
            </w:pPr>
            <w:r>
              <w:rPr>
                <w:spacing w:val="-10"/>
              </w:rPr>
              <w:t>3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27A4582" w14:textId="77777777" w:rsidR="0030681C" w:rsidRDefault="0030681C" w:rsidP="00603C99">
            <w:pPr>
              <w:pStyle w:val="TableParagraph"/>
              <w:ind w:left="89" w:right="37"/>
              <w:jc w:val="both"/>
              <w:rPr>
                <w:spacing w:val="-2"/>
                <w:lang w:val="es-CO"/>
              </w:rPr>
            </w:pPr>
            <w:r>
              <w:rPr>
                <w:spacing w:val="-2"/>
                <w:lang w:val="es-CO"/>
              </w:rPr>
              <w:t>Reparación y mantenimiento de barandas o pasamanos al casco de la lancha.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7C9828B" w14:textId="77777777" w:rsidR="0030681C" w:rsidRDefault="0030681C" w:rsidP="00603C99">
            <w:pPr>
              <w:pStyle w:val="TableParagraph"/>
              <w:ind w:left="94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8A1BAB4" w14:textId="77777777" w:rsidR="0030681C" w:rsidRDefault="0030681C" w:rsidP="00603C99">
            <w:pPr>
              <w:pStyle w:val="TableParagraph"/>
              <w:ind w:left="23"/>
              <w:jc w:val="center"/>
            </w:pPr>
            <w:r>
              <w:t>1</w:t>
            </w:r>
          </w:p>
        </w:tc>
      </w:tr>
      <w:tr w:rsidR="0030681C" w14:paraId="50B97A94" w14:textId="77777777" w:rsidTr="00603C99">
        <w:trPr>
          <w:trHeight w:val="608"/>
        </w:trPr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</w:tcPr>
          <w:p w14:paraId="26238EFC" w14:textId="77777777" w:rsidR="0030681C" w:rsidRDefault="0030681C" w:rsidP="00603C99">
            <w:pPr>
              <w:pStyle w:val="TableParagraph"/>
              <w:spacing w:before="133"/>
              <w:ind w:left="50" w:right="32"/>
              <w:jc w:val="center"/>
              <w:rPr>
                <w:spacing w:val="-10"/>
              </w:rPr>
            </w:pPr>
            <w:r>
              <w:rPr>
                <w:spacing w:val="-10"/>
              </w:rPr>
              <w:t>4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3D3129CC" w14:textId="77777777" w:rsidR="0030681C" w:rsidRDefault="0030681C" w:rsidP="00603C99">
            <w:pPr>
              <w:pStyle w:val="TableParagraph"/>
              <w:ind w:left="89" w:right="37"/>
              <w:jc w:val="both"/>
              <w:rPr>
                <w:spacing w:val="-2"/>
                <w:lang w:val="es-CO"/>
              </w:rPr>
            </w:pPr>
            <w:r>
              <w:rPr>
                <w:spacing w:val="-2"/>
                <w:lang w:val="es-CO"/>
              </w:rPr>
              <w:t>Cambio e instalación de broches para la colchonería de los asientos.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21D3F31" w14:textId="77777777" w:rsidR="0030681C" w:rsidRDefault="0030681C" w:rsidP="00603C99">
            <w:pPr>
              <w:pStyle w:val="TableParagraph"/>
              <w:ind w:left="94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70E0A99" w14:textId="77777777" w:rsidR="0030681C" w:rsidRDefault="0030681C" w:rsidP="00603C99">
            <w:pPr>
              <w:pStyle w:val="TableParagraph"/>
              <w:ind w:left="23"/>
              <w:jc w:val="center"/>
            </w:pPr>
            <w:r>
              <w:t>1</w:t>
            </w:r>
          </w:p>
        </w:tc>
      </w:tr>
      <w:tr w:rsidR="0030681C" w14:paraId="75DCA258" w14:textId="77777777" w:rsidTr="00603C99">
        <w:trPr>
          <w:trHeight w:val="429"/>
        </w:trPr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</w:tcPr>
          <w:p w14:paraId="76A0684A" w14:textId="77777777" w:rsidR="0030681C" w:rsidRDefault="0030681C" w:rsidP="00603C99">
            <w:pPr>
              <w:pStyle w:val="TableParagraph"/>
              <w:spacing w:before="133"/>
              <w:ind w:left="50" w:right="32"/>
              <w:jc w:val="center"/>
              <w:rPr>
                <w:spacing w:val="-10"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02CDC7A3" w14:textId="77777777" w:rsidR="0030681C" w:rsidRPr="006B7A40" w:rsidRDefault="0030681C" w:rsidP="00603C99">
            <w:pPr>
              <w:pStyle w:val="TableParagraph"/>
              <w:ind w:left="89" w:right="37"/>
              <w:jc w:val="both"/>
              <w:rPr>
                <w:lang w:val="es-CO"/>
              </w:rPr>
            </w:pPr>
            <w:r>
              <w:rPr>
                <w:spacing w:val="-2"/>
                <w:lang w:val="es-CO"/>
              </w:rPr>
              <w:t xml:space="preserve">Reparación de estibas que incluya </w:t>
            </w:r>
            <w:r>
              <w:rPr>
                <w:rFonts w:ascii="Verdana" w:eastAsia="Verdana" w:hAnsi="Verdana" w:cs="Verdana"/>
                <w:color w:val="000000"/>
                <w:sz w:val="18"/>
                <w:szCs w:val="18"/>
                <w:lang w:val="es-CO"/>
              </w:rPr>
              <w:t>aplicación de pintura.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B70694B" w14:textId="77777777" w:rsidR="0030681C" w:rsidRDefault="0030681C" w:rsidP="00603C99">
            <w:pPr>
              <w:pStyle w:val="TableParagraph"/>
              <w:ind w:left="94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2843B1E" w14:textId="77777777" w:rsidR="0030681C" w:rsidRDefault="0030681C" w:rsidP="00603C99">
            <w:pPr>
              <w:pStyle w:val="TableParagraph"/>
              <w:ind w:left="23"/>
              <w:jc w:val="center"/>
            </w:pPr>
            <w:r>
              <w:t>1</w:t>
            </w:r>
          </w:p>
        </w:tc>
      </w:tr>
      <w:tr w:rsidR="0030681C" w14:paraId="236681E8" w14:textId="77777777" w:rsidTr="00603C99">
        <w:trPr>
          <w:trHeight w:val="276"/>
        </w:trPr>
        <w:tc>
          <w:tcPr>
            <w:tcW w:w="8449" w:type="dxa"/>
            <w:gridSpan w:val="4"/>
            <w:tcBorders>
              <w:top w:val="single" w:sz="4" w:space="0" w:color="auto"/>
              <w:right w:val="single" w:sz="8" w:space="0" w:color="000000"/>
            </w:tcBorders>
            <w:shd w:val="clear" w:color="auto" w:fill="EDEDED" w:themeFill="accent3" w:themeFillTint="33"/>
          </w:tcPr>
          <w:p w14:paraId="2C4D0FDE" w14:textId="77777777" w:rsidR="0030681C" w:rsidRPr="00E227BC" w:rsidRDefault="0030681C" w:rsidP="00603C99">
            <w:pPr>
              <w:pStyle w:val="TableParagraph"/>
              <w:spacing w:before="246"/>
              <w:ind w:left="23" w:right="1"/>
              <w:jc w:val="center"/>
              <w:rPr>
                <w:b/>
                <w:spacing w:val="-2"/>
              </w:rPr>
            </w:pPr>
            <w:r w:rsidRPr="00E227BC">
              <w:rPr>
                <w:b/>
                <w:spacing w:val="-2"/>
              </w:rPr>
              <w:t>MOTORES FUERA DE BORDA</w:t>
            </w:r>
          </w:p>
        </w:tc>
      </w:tr>
      <w:tr w:rsidR="0030681C" w14:paraId="43081530" w14:textId="77777777" w:rsidTr="00603C99">
        <w:trPr>
          <w:trHeight w:val="432"/>
        </w:trPr>
        <w:tc>
          <w:tcPr>
            <w:tcW w:w="1178" w:type="dxa"/>
          </w:tcPr>
          <w:p w14:paraId="2E9254FC" w14:textId="77777777" w:rsidR="0030681C" w:rsidRDefault="0030681C" w:rsidP="00603C99">
            <w:pPr>
              <w:pStyle w:val="TableParagraph"/>
              <w:ind w:left="50" w:right="3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307C3" w14:textId="77777777" w:rsidR="0030681C" w:rsidRDefault="0030681C" w:rsidP="00603C99">
            <w:pPr>
              <w:pStyle w:val="TableParagraph"/>
              <w:ind w:left="89"/>
              <w:rPr>
                <w:lang w:val="es-CO"/>
              </w:rPr>
            </w:pPr>
            <w:r>
              <w:rPr>
                <w:lang w:val="es-CO"/>
              </w:rPr>
              <w:t>Revisión y cambio de Piñón corona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D90DE" w14:textId="77777777" w:rsidR="0030681C" w:rsidRDefault="0030681C" w:rsidP="00603C99">
            <w:pPr>
              <w:pStyle w:val="TableParagraph"/>
              <w:ind w:left="94" w:right="72"/>
              <w:jc w:val="center"/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B6400" w14:textId="77777777" w:rsidR="0030681C" w:rsidRDefault="0030681C" w:rsidP="00603C99">
            <w:pPr>
              <w:pStyle w:val="TableParagraph"/>
              <w:ind w:left="2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214E4CD5" w14:textId="77777777" w:rsidTr="00603C99">
        <w:trPr>
          <w:trHeight w:val="595"/>
        </w:trPr>
        <w:tc>
          <w:tcPr>
            <w:tcW w:w="1178" w:type="dxa"/>
          </w:tcPr>
          <w:p w14:paraId="2821AD54" w14:textId="77777777" w:rsidR="0030681C" w:rsidRDefault="0030681C" w:rsidP="00603C99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32FA8" w14:textId="77777777" w:rsidR="0030681C" w:rsidRDefault="0030681C" w:rsidP="00603C99">
            <w:pPr>
              <w:pStyle w:val="TableParagraph"/>
              <w:autoSpaceDE w:val="0"/>
              <w:autoSpaceDN w:val="0"/>
              <w:ind w:left="110"/>
              <w:rPr>
                <w:lang w:val="es-CO"/>
              </w:rPr>
            </w:pPr>
            <w:r>
              <w:rPr>
                <w:lang w:val="es-CO"/>
              </w:rPr>
              <w:t>Revisión y cambio de Piñón marcha adelante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80617" w14:textId="77777777" w:rsidR="0030681C" w:rsidRDefault="0030681C" w:rsidP="00603C99">
            <w:pPr>
              <w:pStyle w:val="TableParagraph"/>
              <w:jc w:val="center"/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1E73D3" w14:textId="77777777" w:rsidR="0030681C" w:rsidRDefault="0030681C" w:rsidP="00603C99">
            <w:pPr>
              <w:pStyle w:val="TableParagraph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415779F3" w14:textId="77777777" w:rsidTr="00603C99">
        <w:trPr>
          <w:trHeight w:val="503"/>
        </w:trPr>
        <w:tc>
          <w:tcPr>
            <w:tcW w:w="1178" w:type="dxa"/>
          </w:tcPr>
          <w:p w14:paraId="53E63F80" w14:textId="77777777" w:rsidR="0030681C" w:rsidRDefault="0030681C" w:rsidP="00603C99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EED36" w14:textId="77777777" w:rsidR="0030681C" w:rsidRDefault="0030681C" w:rsidP="00603C99">
            <w:pPr>
              <w:pStyle w:val="TableParagraph"/>
              <w:autoSpaceDE w:val="0"/>
              <w:autoSpaceDN w:val="0"/>
              <w:ind w:left="110"/>
              <w:rPr>
                <w:lang w:val="es-CO"/>
              </w:rPr>
            </w:pPr>
            <w:r>
              <w:rPr>
                <w:lang w:val="es-CO"/>
              </w:rPr>
              <w:t>Revisión y cambio de Piñón reversa</w:t>
            </w:r>
          </w:p>
          <w:p w14:paraId="147F170C" w14:textId="77777777" w:rsidR="0030681C" w:rsidRDefault="0030681C" w:rsidP="00603C99">
            <w:pPr>
              <w:pStyle w:val="TableParagraph"/>
              <w:autoSpaceDE w:val="0"/>
              <w:autoSpaceDN w:val="0"/>
              <w:ind w:left="110"/>
              <w:jc w:val="center"/>
              <w:rPr>
                <w:lang w:val="es-CO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3E672" w14:textId="77777777" w:rsidR="0030681C" w:rsidRDefault="0030681C" w:rsidP="00603C99">
            <w:pPr>
              <w:pStyle w:val="TableParagraph"/>
              <w:jc w:val="center"/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CA15F" w14:textId="77777777" w:rsidR="0030681C" w:rsidRDefault="0030681C" w:rsidP="00603C99">
            <w:pPr>
              <w:pStyle w:val="TableParagraph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6CA78190" w14:textId="77777777" w:rsidTr="00603C99">
        <w:trPr>
          <w:trHeight w:val="563"/>
        </w:trPr>
        <w:tc>
          <w:tcPr>
            <w:tcW w:w="1178" w:type="dxa"/>
          </w:tcPr>
          <w:p w14:paraId="53EE4135" w14:textId="77777777" w:rsidR="0030681C" w:rsidRDefault="0030681C" w:rsidP="00603C99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8779A" w14:textId="77777777" w:rsidR="0030681C" w:rsidRDefault="0030681C" w:rsidP="00603C99">
            <w:pPr>
              <w:pStyle w:val="TableParagraph"/>
              <w:autoSpaceDE w:val="0"/>
              <w:autoSpaceDN w:val="0"/>
              <w:ind w:left="110"/>
              <w:rPr>
                <w:lang w:val="es-CO"/>
              </w:rPr>
            </w:pPr>
            <w:r>
              <w:rPr>
                <w:lang w:val="es-CO"/>
              </w:rPr>
              <w:t>Revisión y cambio de Tuerca del eje largo</w:t>
            </w:r>
          </w:p>
          <w:p w14:paraId="5521379F" w14:textId="77777777" w:rsidR="0030681C" w:rsidRDefault="0030681C" w:rsidP="00603C99">
            <w:pPr>
              <w:pStyle w:val="TableParagraph"/>
              <w:autoSpaceDE w:val="0"/>
              <w:autoSpaceDN w:val="0"/>
              <w:ind w:left="470"/>
              <w:jc w:val="center"/>
              <w:rPr>
                <w:lang w:val="es-CO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F9F28" w14:textId="77777777" w:rsidR="0030681C" w:rsidRDefault="0030681C" w:rsidP="00603C99">
            <w:pPr>
              <w:pStyle w:val="TableParagraph"/>
              <w:jc w:val="center"/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9BDE9" w14:textId="77777777" w:rsidR="0030681C" w:rsidRDefault="0030681C" w:rsidP="00603C99">
            <w:pPr>
              <w:pStyle w:val="TableParagraph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30681C" w14:paraId="0EF87607" w14:textId="77777777" w:rsidTr="00603C99">
        <w:trPr>
          <w:trHeight w:val="568"/>
        </w:trPr>
        <w:tc>
          <w:tcPr>
            <w:tcW w:w="1178" w:type="dxa"/>
          </w:tcPr>
          <w:p w14:paraId="71225D0F" w14:textId="77777777" w:rsidR="0030681C" w:rsidRDefault="0030681C" w:rsidP="00603C99">
            <w:pPr>
              <w:pStyle w:val="TableParagraph"/>
              <w:jc w:val="center"/>
            </w:pPr>
            <w:r>
              <w:t>5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8EA15" w14:textId="77777777" w:rsidR="0030681C" w:rsidRDefault="0030681C" w:rsidP="00603C99">
            <w:pPr>
              <w:pStyle w:val="TableParagraph"/>
              <w:autoSpaceDE w:val="0"/>
              <w:autoSpaceDN w:val="0"/>
              <w:ind w:left="94"/>
              <w:jc w:val="both"/>
              <w:rPr>
                <w:lang w:val="es-CO"/>
              </w:rPr>
            </w:pPr>
            <w:r>
              <w:rPr>
                <w:lang w:val="es-CO"/>
              </w:rPr>
              <w:t>Revisión y cambio de conjunto de rodillos balinera cónica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8F52E" w14:textId="77777777" w:rsidR="0030681C" w:rsidRDefault="0030681C" w:rsidP="00603C99">
            <w:pPr>
              <w:pStyle w:val="TableParagraph"/>
              <w:jc w:val="center"/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2BF7A" w14:textId="77777777" w:rsidR="0030681C" w:rsidRDefault="0030681C" w:rsidP="00603C99">
            <w:pPr>
              <w:pStyle w:val="TableParagraph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30681C" w14:paraId="73ACF6C0" w14:textId="77777777" w:rsidTr="00603C99">
        <w:trPr>
          <w:trHeight w:val="595"/>
        </w:trPr>
        <w:tc>
          <w:tcPr>
            <w:tcW w:w="1178" w:type="dxa"/>
          </w:tcPr>
          <w:p w14:paraId="6CD4A1B0" w14:textId="77777777" w:rsidR="0030681C" w:rsidRDefault="0030681C" w:rsidP="00603C99">
            <w:pPr>
              <w:pStyle w:val="TableParagraph"/>
              <w:ind w:left="50" w:right="32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BD127" w14:textId="77777777" w:rsidR="0030681C" w:rsidRDefault="0030681C" w:rsidP="00603C99">
            <w:pPr>
              <w:pStyle w:val="TableParagraph"/>
              <w:ind w:left="110" w:right="159"/>
              <w:rPr>
                <w:lang w:val="es-CO"/>
              </w:rPr>
            </w:pPr>
            <w:r>
              <w:rPr>
                <w:lang w:val="es-CO"/>
              </w:rPr>
              <w:t>Revisión y cambio sistema eléctrico encendido de los motores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39484" w14:textId="77777777" w:rsidR="0030681C" w:rsidRDefault="0030681C" w:rsidP="00603C99">
            <w:pPr>
              <w:pStyle w:val="TableParagraph"/>
              <w:ind w:left="94" w:right="76"/>
              <w:jc w:val="center"/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57381" w14:textId="77777777" w:rsidR="0030681C" w:rsidRDefault="0030681C" w:rsidP="00603C99">
            <w:pPr>
              <w:pStyle w:val="TableParagraph"/>
              <w:ind w:left="2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22DB4556" w14:textId="77777777" w:rsidTr="00603C99">
        <w:trPr>
          <w:trHeight w:val="140"/>
        </w:trPr>
        <w:tc>
          <w:tcPr>
            <w:tcW w:w="1178" w:type="dxa"/>
          </w:tcPr>
          <w:p w14:paraId="4D830A40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7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D25AC" w14:textId="77777777" w:rsidR="0030681C" w:rsidRDefault="0030681C" w:rsidP="00603C99">
            <w:pPr>
              <w:pStyle w:val="TableParagraph"/>
              <w:spacing w:line="267" w:lineRule="exact"/>
              <w:ind w:left="110"/>
              <w:rPr>
                <w:lang w:val="es-CO"/>
              </w:rPr>
            </w:pPr>
            <w:r>
              <w:rPr>
                <w:lang w:val="es-CO"/>
              </w:rPr>
              <w:t>Revisión</w:t>
            </w:r>
            <w:r>
              <w:rPr>
                <w:spacing w:val="-4"/>
                <w:lang w:val="es-CO"/>
              </w:rPr>
              <w:t xml:space="preserve"> y cambio del </w:t>
            </w:r>
            <w:r>
              <w:rPr>
                <w:lang w:val="es-CO"/>
              </w:rPr>
              <w:t>sistema</w:t>
            </w:r>
            <w:r>
              <w:rPr>
                <w:spacing w:val="-2"/>
                <w:lang w:val="es-CO"/>
              </w:rPr>
              <w:t xml:space="preserve"> </w:t>
            </w:r>
            <w:r>
              <w:rPr>
                <w:spacing w:val="-5"/>
                <w:lang w:val="es-CO"/>
              </w:rPr>
              <w:t xml:space="preserve">de </w:t>
            </w:r>
            <w:r>
              <w:rPr>
                <w:lang w:val="es-CO"/>
              </w:rPr>
              <w:t>refrigeración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B0AF4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019D0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</w:t>
            </w:r>
          </w:p>
        </w:tc>
      </w:tr>
      <w:tr w:rsidR="0030681C" w14:paraId="2F7FAB9F" w14:textId="77777777" w:rsidTr="00603C99">
        <w:trPr>
          <w:trHeight w:val="266"/>
        </w:trPr>
        <w:tc>
          <w:tcPr>
            <w:tcW w:w="1178" w:type="dxa"/>
          </w:tcPr>
          <w:p w14:paraId="50FFC8FC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8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E5617" w14:textId="77777777" w:rsidR="0030681C" w:rsidRDefault="0030681C" w:rsidP="00603C99">
            <w:pPr>
              <w:pStyle w:val="TableParagraph"/>
              <w:ind w:left="110" w:right="159"/>
              <w:jc w:val="center"/>
              <w:rPr>
                <w:lang w:val="es-CO"/>
              </w:rPr>
            </w:pPr>
            <w:r>
              <w:rPr>
                <w:lang w:val="es-CO"/>
              </w:rPr>
              <w:t>Cambio de aceites de la cabeza de fuerza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9BBCC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spacing w:val="-2"/>
              </w:rPr>
              <w:t>Preventivo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65C4C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2710C8F5" w14:textId="77777777" w:rsidTr="00603C99">
        <w:trPr>
          <w:trHeight w:val="237"/>
        </w:trPr>
        <w:tc>
          <w:tcPr>
            <w:tcW w:w="1178" w:type="dxa"/>
          </w:tcPr>
          <w:p w14:paraId="4FE7CEB3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9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17E00" w14:textId="77777777" w:rsidR="0030681C" w:rsidRDefault="0030681C" w:rsidP="00603C99">
            <w:pPr>
              <w:pStyle w:val="TableParagraph"/>
              <w:ind w:left="110" w:right="159"/>
              <w:rPr>
                <w:lang w:val="es-CO"/>
              </w:rPr>
            </w:pPr>
            <w:r>
              <w:rPr>
                <w:lang w:val="es-CO"/>
              </w:rPr>
              <w:t>Revisión y Calibración de la mínima</w:t>
            </w:r>
          </w:p>
          <w:p w14:paraId="6D7B78B9" w14:textId="77777777" w:rsidR="0030681C" w:rsidRDefault="0030681C" w:rsidP="00603C99">
            <w:pPr>
              <w:pStyle w:val="TableParagraph"/>
              <w:ind w:left="110" w:right="159"/>
              <w:jc w:val="center"/>
              <w:rPr>
                <w:lang w:val="es-CO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35049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spacing w:val="-2"/>
              </w:rPr>
              <w:t>Preventivo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BDCC2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</w:t>
            </w:r>
          </w:p>
        </w:tc>
      </w:tr>
      <w:tr w:rsidR="0030681C" w14:paraId="0AB1187F" w14:textId="77777777" w:rsidTr="00603C99">
        <w:trPr>
          <w:trHeight w:val="491"/>
        </w:trPr>
        <w:tc>
          <w:tcPr>
            <w:tcW w:w="1178" w:type="dxa"/>
          </w:tcPr>
          <w:p w14:paraId="49FA279C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10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E65E3" w14:textId="77777777" w:rsidR="0030681C" w:rsidRDefault="0030681C" w:rsidP="00603C99">
            <w:pPr>
              <w:pStyle w:val="TableParagraph"/>
              <w:ind w:left="110" w:right="159"/>
              <w:rPr>
                <w:lang w:val="es-CO"/>
              </w:rPr>
            </w:pPr>
            <w:r>
              <w:rPr>
                <w:lang w:val="es-CO"/>
              </w:rPr>
              <w:t>Revisión y Cambio de rodamiento</w:t>
            </w:r>
          </w:p>
          <w:p w14:paraId="3527839E" w14:textId="77777777" w:rsidR="0030681C" w:rsidRDefault="0030681C" w:rsidP="00603C99">
            <w:pPr>
              <w:pStyle w:val="TableParagraph"/>
              <w:ind w:left="110" w:right="159"/>
              <w:jc w:val="center"/>
              <w:rPr>
                <w:lang w:val="es-CO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1092F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A202D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2857AC05" w14:textId="77777777" w:rsidTr="00603C99">
        <w:trPr>
          <w:trHeight w:val="491"/>
        </w:trPr>
        <w:tc>
          <w:tcPr>
            <w:tcW w:w="1178" w:type="dxa"/>
          </w:tcPr>
          <w:p w14:paraId="470571D0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11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C22D0" w14:textId="77777777" w:rsidR="0030681C" w:rsidRDefault="0030681C" w:rsidP="00603C99">
            <w:pPr>
              <w:pStyle w:val="TableParagraph"/>
              <w:ind w:left="110" w:right="159"/>
              <w:rPr>
                <w:lang w:val="es-CO"/>
              </w:rPr>
            </w:pPr>
            <w:r>
              <w:rPr>
                <w:lang w:val="es-CO"/>
              </w:rPr>
              <w:t>Revisión y cambio de Válvulas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04EC5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AA0CD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</w:t>
            </w:r>
          </w:p>
        </w:tc>
      </w:tr>
      <w:tr w:rsidR="0030681C" w14:paraId="5E50D4ED" w14:textId="77777777" w:rsidTr="00603C99">
        <w:trPr>
          <w:trHeight w:val="308"/>
        </w:trPr>
        <w:tc>
          <w:tcPr>
            <w:tcW w:w="1178" w:type="dxa"/>
          </w:tcPr>
          <w:p w14:paraId="466F0399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12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9DEDF" w14:textId="77777777" w:rsidR="0030681C" w:rsidRDefault="0030681C" w:rsidP="00603C99">
            <w:pPr>
              <w:pStyle w:val="TableParagraph"/>
              <w:ind w:left="110" w:right="159"/>
              <w:rPr>
                <w:lang w:val="es-CO"/>
              </w:rPr>
            </w:pPr>
            <w:r>
              <w:rPr>
                <w:lang w:val="es-CO"/>
              </w:rPr>
              <w:t>Revisión y cambio Casquetería de biela y de bancada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7E621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46704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</w:t>
            </w:r>
          </w:p>
        </w:tc>
      </w:tr>
      <w:tr w:rsidR="0030681C" w14:paraId="59842948" w14:textId="77777777" w:rsidTr="00603C99">
        <w:trPr>
          <w:trHeight w:val="195"/>
        </w:trPr>
        <w:tc>
          <w:tcPr>
            <w:tcW w:w="1178" w:type="dxa"/>
          </w:tcPr>
          <w:p w14:paraId="5E056515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13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3C06E" w14:textId="77777777" w:rsidR="0030681C" w:rsidRDefault="0030681C" w:rsidP="00603C99">
            <w:pPr>
              <w:pStyle w:val="TableParagraph"/>
              <w:ind w:left="110" w:right="159"/>
              <w:rPr>
                <w:lang w:val="es-CO"/>
              </w:rPr>
            </w:pPr>
            <w:r>
              <w:rPr>
                <w:lang w:val="es-CO"/>
              </w:rPr>
              <w:t>Revisión y Cambio de los filtros de aceite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A01B7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0CDCD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</w:t>
            </w:r>
          </w:p>
        </w:tc>
      </w:tr>
      <w:tr w:rsidR="0030681C" w14:paraId="5511B8B8" w14:textId="77777777" w:rsidTr="00603C99">
        <w:trPr>
          <w:trHeight w:val="125"/>
        </w:trPr>
        <w:tc>
          <w:tcPr>
            <w:tcW w:w="1178" w:type="dxa"/>
          </w:tcPr>
          <w:p w14:paraId="3E309A01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lastRenderedPageBreak/>
              <w:t>14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0F2F3" w14:textId="77777777" w:rsidR="0030681C" w:rsidRDefault="0030681C" w:rsidP="00603C99">
            <w:pPr>
              <w:pStyle w:val="TableParagraph"/>
              <w:ind w:left="110" w:right="159"/>
              <w:rPr>
                <w:lang w:val="es-CO"/>
              </w:rPr>
            </w:pPr>
            <w:r>
              <w:rPr>
                <w:lang w:val="es-CO"/>
              </w:rPr>
              <w:t>Cambio de aceite de transmisión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54544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spacing w:val="-2"/>
              </w:rPr>
              <w:t>Preventivo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F3E9C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5AAA3403" w14:textId="77777777" w:rsidTr="00603C99">
        <w:trPr>
          <w:trHeight w:val="491"/>
        </w:trPr>
        <w:tc>
          <w:tcPr>
            <w:tcW w:w="1178" w:type="dxa"/>
          </w:tcPr>
          <w:p w14:paraId="23E840B7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15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7661A" w14:textId="77777777" w:rsidR="0030681C" w:rsidRDefault="0030681C" w:rsidP="00603C99">
            <w:pPr>
              <w:pStyle w:val="TableParagraph"/>
              <w:ind w:left="110" w:right="159"/>
              <w:rPr>
                <w:lang w:val="es-CO"/>
              </w:rPr>
            </w:pPr>
            <w:r>
              <w:rPr>
                <w:lang w:val="es-CO"/>
              </w:rPr>
              <w:t>Mantenimiento tornillo y sellos de la pata para el aceite de transmisión.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4C112" w14:textId="77777777" w:rsidR="0030681C" w:rsidRDefault="0030681C" w:rsidP="00603C99">
            <w:pPr>
              <w:pStyle w:val="TableParagraph"/>
              <w:spacing w:before="132"/>
              <w:jc w:val="center"/>
              <w:rPr>
                <w:lang w:val="es-CO"/>
              </w:rPr>
            </w:pPr>
            <w:r>
              <w:rPr>
                <w:spacing w:val="-2"/>
              </w:rPr>
              <w:t>Preventivo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FB046" w14:textId="77777777" w:rsidR="0030681C" w:rsidRDefault="0030681C" w:rsidP="00603C99">
            <w:pPr>
              <w:pStyle w:val="TableParagraph"/>
              <w:spacing w:before="132"/>
              <w:jc w:val="center"/>
            </w:pPr>
            <w:r>
              <w:t>1</w:t>
            </w:r>
          </w:p>
        </w:tc>
      </w:tr>
      <w:tr w:rsidR="0030681C" w14:paraId="209370EE" w14:textId="77777777" w:rsidTr="00603C99">
        <w:trPr>
          <w:trHeight w:val="473"/>
        </w:trPr>
        <w:tc>
          <w:tcPr>
            <w:tcW w:w="1178" w:type="dxa"/>
          </w:tcPr>
          <w:p w14:paraId="4E9A34F9" w14:textId="77777777" w:rsidR="0030681C" w:rsidRDefault="0030681C" w:rsidP="00603C99">
            <w:pPr>
              <w:pStyle w:val="TableParagraph"/>
              <w:ind w:left="50" w:right="32"/>
              <w:jc w:val="center"/>
            </w:pPr>
            <w:r>
              <w:rPr>
                <w:spacing w:val="-10"/>
              </w:rPr>
              <w:t>16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F2527" w14:textId="77777777" w:rsidR="0030681C" w:rsidRDefault="0030681C" w:rsidP="00603C99">
            <w:pPr>
              <w:pStyle w:val="TableParagraph"/>
              <w:ind w:left="110"/>
              <w:jc w:val="both"/>
              <w:rPr>
                <w:lang w:val="es-CO"/>
              </w:rPr>
            </w:pPr>
            <w:r>
              <w:rPr>
                <w:lang w:val="es-MX"/>
              </w:rPr>
              <w:t>Revisión y cambio e</w:t>
            </w:r>
            <w:r>
              <w:rPr>
                <w:lang w:val="es-CO"/>
              </w:rPr>
              <w:t>mbujadas de propelas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7103D6" w14:textId="77777777" w:rsidR="0030681C" w:rsidRDefault="0030681C" w:rsidP="00603C99">
            <w:pPr>
              <w:pStyle w:val="TableParagraph"/>
              <w:ind w:left="94" w:right="72"/>
              <w:jc w:val="center"/>
            </w:pPr>
            <w:r>
              <w:rPr>
                <w:lang w:val="es-CO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D0B34" w14:textId="77777777" w:rsidR="0030681C" w:rsidRDefault="0030681C" w:rsidP="00603C99">
            <w:pPr>
              <w:pStyle w:val="TableParagraph"/>
              <w:ind w:left="2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778CAA8E" w14:textId="77777777" w:rsidTr="00603C99">
        <w:trPr>
          <w:trHeight w:val="297"/>
        </w:trPr>
        <w:tc>
          <w:tcPr>
            <w:tcW w:w="1178" w:type="dxa"/>
          </w:tcPr>
          <w:p w14:paraId="5360264A" w14:textId="77777777" w:rsidR="0030681C" w:rsidRDefault="0030681C" w:rsidP="00603C99">
            <w:pPr>
              <w:pStyle w:val="TableParagraph"/>
              <w:spacing w:before="265"/>
              <w:ind w:left="50" w:right="32"/>
              <w:jc w:val="center"/>
            </w:pPr>
            <w:r>
              <w:rPr>
                <w:spacing w:val="-10"/>
              </w:rPr>
              <w:t>17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9B7D4" w14:textId="77777777" w:rsidR="0030681C" w:rsidRPr="00A74E58" w:rsidRDefault="0030681C" w:rsidP="00603C99">
            <w:pPr>
              <w:pStyle w:val="TableParagraph"/>
              <w:ind w:left="110"/>
              <w:jc w:val="both"/>
              <w:rPr>
                <w:lang w:val="es-CO"/>
              </w:rPr>
            </w:pPr>
            <w:r w:rsidRPr="00A74E58">
              <w:rPr>
                <w:lang w:val="es-MX"/>
              </w:rPr>
              <w:t xml:space="preserve">Revisión </w:t>
            </w:r>
            <w:r w:rsidRPr="00A74E58">
              <w:rPr>
                <w:lang w:val="es-CO"/>
              </w:rPr>
              <w:t>cambio del timón de los motores 60 HP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E1CC7" w14:textId="77777777" w:rsidR="0030681C" w:rsidRPr="00A74E58" w:rsidRDefault="0030681C" w:rsidP="00603C99">
            <w:pPr>
              <w:pStyle w:val="TableParagraph"/>
              <w:spacing w:before="265"/>
              <w:ind w:left="94" w:right="72"/>
              <w:jc w:val="center"/>
            </w:pPr>
            <w:r w:rsidRPr="00A74E58">
              <w:rPr>
                <w:spacing w:val="-2"/>
              </w:rPr>
              <w:t>Preventivo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2D32F" w14:textId="77777777" w:rsidR="0030681C" w:rsidRDefault="0030681C" w:rsidP="00603C99">
            <w:pPr>
              <w:pStyle w:val="TableParagraph"/>
              <w:spacing w:before="265"/>
              <w:ind w:left="2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72F28992" w14:textId="77777777" w:rsidTr="00603C99">
        <w:trPr>
          <w:trHeight w:val="512"/>
        </w:trPr>
        <w:tc>
          <w:tcPr>
            <w:tcW w:w="1178" w:type="dxa"/>
          </w:tcPr>
          <w:p w14:paraId="6A780CC8" w14:textId="77777777" w:rsidR="0030681C" w:rsidRDefault="0030681C" w:rsidP="00603C99">
            <w:pPr>
              <w:pStyle w:val="TableParagraph"/>
              <w:spacing w:before="262"/>
              <w:ind w:left="50" w:right="32"/>
              <w:jc w:val="center"/>
            </w:pPr>
            <w:r>
              <w:rPr>
                <w:spacing w:val="-10"/>
              </w:rPr>
              <w:t>18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F56F6" w14:textId="77777777" w:rsidR="0030681C" w:rsidRDefault="0030681C" w:rsidP="00603C99">
            <w:pPr>
              <w:pStyle w:val="TableParagraph"/>
              <w:spacing w:line="242" w:lineRule="auto"/>
              <w:ind w:left="94"/>
              <w:jc w:val="both"/>
              <w:rPr>
                <w:lang w:val="es-CO"/>
              </w:rPr>
            </w:pPr>
            <w:r>
              <w:rPr>
                <w:lang w:val="es-CO"/>
              </w:rPr>
              <w:t>Reparación y mantenimiento de las tapas de los motores 60 hp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7C9FA" w14:textId="77777777" w:rsidR="0030681C" w:rsidRDefault="0030681C" w:rsidP="00603C99">
            <w:pPr>
              <w:pStyle w:val="TableParagraph"/>
              <w:spacing w:before="262"/>
              <w:ind w:left="94" w:right="72"/>
              <w:jc w:val="center"/>
            </w:pPr>
            <w:r>
              <w:rPr>
                <w:spacing w:val="-2"/>
              </w:rPr>
              <w:t>Preventivo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C2E8C" w14:textId="77777777" w:rsidR="0030681C" w:rsidRDefault="0030681C" w:rsidP="00603C99">
            <w:pPr>
              <w:pStyle w:val="TableParagraph"/>
              <w:spacing w:before="262"/>
              <w:ind w:left="2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30681C" w14:paraId="63BA3553" w14:textId="77777777" w:rsidTr="00603C99">
        <w:trPr>
          <w:trHeight w:val="420"/>
        </w:trPr>
        <w:tc>
          <w:tcPr>
            <w:tcW w:w="1178" w:type="dxa"/>
            <w:tcBorders>
              <w:left w:val="single" w:sz="4" w:space="0" w:color="auto"/>
              <w:bottom w:val="single" w:sz="4" w:space="0" w:color="auto"/>
            </w:tcBorders>
          </w:tcPr>
          <w:p w14:paraId="5D94A8A3" w14:textId="77777777" w:rsidR="0030681C" w:rsidRDefault="0030681C" w:rsidP="00603C99">
            <w:pPr>
              <w:pStyle w:val="TableParagraph"/>
              <w:spacing w:before="262"/>
              <w:ind w:left="50" w:right="32"/>
              <w:jc w:val="center"/>
              <w:rPr>
                <w:spacing w:val="-10"/>
              </w:rPr>
            </w:pPr>
            <w:r>
              <w:rPr>
                <w:spacing w:val="-10"/>
              </w:rPr>
              <w:t>19</w:t>
            </w:r>
          </w:p>
        </w:tc>
        <w:tc>
          <w:tcPr>
            <w:tcW w:w="3971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B166622" w14:textId="77777777" w:rsidR="0030681C" w:rsidRDefault="0030681C" w:rsidP="00603C99">
            <w:pPr>
              <w:pStyle w:val="TableParagraph"/>
              <w:tabs>
                <w:tab w:val="left" w:pos="1188"/>
              </w:tabs>
              <w:spacing w:line="242" w:lineRule="auto"/>
              <w:ind w:left="94"/>
              <w:jc w:val="both"/>
              <w:rPr>
                <w:lang w:val="es-CO"/>
              </w:rPr>
            </w:pPr>
            <w:r>
              <w:rPr>
                <w:lang w:val="es-CO"/>
              </w:rPr>
              <w:t>Cambio de los ejes cortos motor 60 HP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558F5EE" w14:textId="77777777" w:rsidR="0030681C" w:rsidRDefault="0030681C" w:rsidP="00603C99">
            <w:pPr>
              <w:pStyle w:val="TableParagraph"/>
              <w:spacing w:before="262"/>
              <w:ind w:right="72"/>
              <w:jc w:val="center"/>
              <w:rPr>
                <w:spacing w:val="-2"/>
              </w:rPr>
            </w:pPr>
            <w:r>
              <w:rPr>
                <w:spacing w:val="-2"/>
              </w:rPr>
              <w:t>Correctivo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0DF5B32" w14:textId="77777777" w:rsidR="0030681C" w:rsidRDefault="0030681C" w:rsidP="00603C99">
            <w:pPr>
              <w:pStyle w:val="TableParagraph"/>
              <w:spacing w:before="262"/>
              <w:ind w:left="23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30681C" w14:paraId="079DEC27" w14:textId="77777777" w:rsidTr="00603C99">
        <w:trPr>
          <w:trHeight w:val="192"/>
        </w:trPr>
        <w:tc>
          <w:tcPr>
            <w:tcW w:w="8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EDEDED" w:themeFill="accent3" w:themeFillTint="33"/>
          </w:tcPr>
          <w:p w14:paraId="799C98C6" w14:textId="77777777" w:rsidR="0030681C" w:rsidRDefault="0030681C" w:rsidP="00603C99">
            <w:pPr>
              <w:pStyle w:val="TableParagraph"/>
              <w:spacing w:before="246"/>
              <w:ind w:left="23" w:right="1"/>
              <w:jc w:val="center"/>
              <w:rPr>
                <w:b/>
                <w:bCs/>
                <w:spacing w:val="-10"/>
              </w:rPr>
            </w:pPr>
            <w:r w:rsidRPr="00E227BC">
              <w:rPr>
                <w:b/>
                <w:spacing w:val="-2"/>
              </w:rPr>
              <w:t>TRAILER</w:t>
            </w:r>
          </w:p>
        </w:tc>
      </w:tr>
      <w:tr w:rsidR="0030681C" w14:paraId="5F2CC635" w14:textId="77777777" w:rsidTr="00603C99">
        <w:trPr>
          <w:trHeight w:val="180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795056" w14:textId="77777777" w:rsidR="0030681C" w:rsidRDefault="0030681C" w:rsidP="00603C99">
            <w:pPr>
              <w:pStyle w:val="TableParagraph"/>
              <w:spacing w:before="262"/>
              <w:ind w:left="50" w:right="32"/>
              <w:jc w:val="center"/>
              <w:rPr>
                <w:spacing w:val="-10"/>
              </w:rPr>
            </w:pPr>
            <w:r>
              <w:rPr>
                <w:spacing w:val="-10"/>
              </w:rPr>
              <w:t>20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90BC79C" w14:textId="77777777" w:rsidR="0030681C" w:rsidRDefault="0030681C" w:rsidP="00603C99">
            <w:pPr>
              <w:pStyle w:val="TableParagraph"/>
              <w:ind w:left="110" w:right="37"/>
              <w:jc w:val="both"/>
              <w:rPr>
                <w:lang w:val="es-CO"/>
              </w:rPr>
            </w:pPr>
            <w:r>
              <w:rPr>
                <w:lang w:val="es-CO"/>
              </w:rPr>
              <w:t>Revisión y mantenimiento del TRAILER que incluya:  Engrase, limpieza, pintada general.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3F599BE" w14:textId="77777777" w:rsidR="0030681C" w:rsidRDefault="0030681C" w:rsidP="00603C99">
            <w:pPr>
              <w:pStyle w:val="TableParagraph"/>
              <w:spacing w:before="262"/>
              <w:ind w:left="94" w:right="72"/>
              <w:jc w:val="center"/>
              <w:rPr>
                <w:spacing w:val="-2"/>
              </w:rPr>
            </w:pPr>
            <w:r>
              <w:rPr>
                <w:spacing w:val="-2"/>
              </w:rPr>
              <w:t>Preventivo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017E157" w14:textId="77777777" w:rsidR="0030681C" w:rsidRDefault="0030681C" w:rsidP="00603C99">
            <w:pPr>
              <w:pStyle w:val="TableParagraph"/>
              <w:spacing w:before="262"/>
              <w:ind w:left="23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30681C" w14:paraId="4EF0C6C2" w14:textId="77777777" w:rsidTr="00603C99">
        <w:trPr>
          <w:trHeight w:val="373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BCC5FB" w14:textId="77777777" w:rsidR="0030681C" w:rsidRDefault="0030681C" w:rsidP="00603C99">
            <w:pPr>
              <w:pStyle w:val="TableParagraph"/>
              <w:spacing w:before="262"/>
              <w:ind w:right="32"/>
              <w:jc w:val="center"/>
              <w:rPr>
                <w:spacing w:val="-10"/>
              </w:rPr>
            </w:pPr>
            <w:r>
              <w:rPr>
                <w:spacing w:val="-10"/>
              </w:rPr>
              <w:t>21</w:t>
            </w:r>
          </w:p>
        </w:tc>
        <w:tc>
          <w:tcPr>
            <w:tcW w:w="3971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C040926" w14:textId="77777777" w:rsidR="0030681C" w:rsidRDefault="0030681C" w:rsidP="00603C99">
            <w:pPr>
              <w:pStyle w:val="TableParagraph"/>
              <w:ind w:left="110"/>
              <w:rPr>
                <w:lang w:val="es-CO"/>
              </w:rPr>
            </w:pPr>
            <w:r>
              <w:rPr>
                <w:lang w:val="es-CO"/>
              </w:rPr>
              <w:t>Despinchada de llantas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DFBDEA" w14:textId="77777777" w:rsidR="0030681C" w:rsidRDefault="0030681C" w:rsidP="00603C99">
            <w:pPr>
              <w:pStyle w:val="TableParagraph"/>
              <w:spacing w:before="262"/>
              <w:ind w:right="72"/>
              <w:jc w:val="center"/>
              <w:rPr>
                <w:spacing w:val="-2"/>
              </w:rPr>
            </w:pPr>
            <w:r>
              <w:rPr>
                <w:spacing w:val="-2"/>
              </w:rPr>
              <w:t>Preventivo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857BF2" w14:textId="77777777" w:rsidR="0030681C" w:rsidRDefault="0030681C" w:rsidP="00603C99">
            <w:pPr>
              <w:pStyle w:val="TableParagraph"/>
              <w:spacing w:before="262"/>
              <w:ind w:left="23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</w:tbl>
    <w:p w14:paraId="0605E423" w14:textId="77777777" w:rsidR="0030681C" w:rsidRDefault="0030681C" w:rsidP="0030681C">
      <w:pPr>
        <w:pStyle w:val="Textoindependiente"/>
        <w:spacing w:before="47"/>
      </w:pPr>
    </w:p>
    <w:p w14:paraId="2B0DB628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  <w:r>
        <w:rPr>
          <w:rFonts w:ascii="Verdana" w:eastAsia="Verdana" w:hAnsi="Verdana" w:cs="Verdana"/>
          <w:sz w:val="22"/>
          <w:szCs w:val="22"/>
          <w:lang w:val="es-CO"/>
        </w:rPr>
        <w:t xml:space="preserve">El oferente deberá contar con las siguientes herramientas y equipos que garanticen la correcta ejecucion de contrato a celebrar: </w:t>
      </w:r>
    </w:p>
    <w:p w14:paraId="4811F326" w14:textId="77777777" w:rsidR="0030681C" w:rsidRDefault="0030681C" w:rsidP="0030681C">
      <w:pPr>
        <w:rPr>
          <w:rFonts w:ascii="Verdana" w:eastAsia="Verdana" w:hAnsi="Verdana" w:cs="Verdana"/>
          <w:sz w:val="22"/>
          <w:szCs w:val="22"/>
          <w:lang w:val="es-CO"/>
        </w:rPr>
      </w:pPr>
    </w:p>
    <w:p w14:paraId="73A9D1BE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u w:val="single"/>
          <w:lang w:val="es-CO"/>
        </w:rPr>
      </w:pPr>
      <w:r>
        <w:rPr>
          <w:rFonts w:ascii="Verdana" w:eastAsia="Verdana" w:hAnsi="Verdana" w:cs="Verdana"/>
          <w:sz w:val="22"/>
          <w:szCs w:val="22"/>
          <w:u w:val="single"/>
          <w:lang w:val="es-CO"/>
        </w:rPr>
        <w:t xml:space="preserve">El proponente </w:t>
      </w:r>
      <w:r w:rsidRPr="009A7B66">
        <w:rPr>
          <w:rFonts w:ascii="Verdana" w:eastAsia="Verdana" w:hAnsi="Verdana" w:cs="Verdana"/>
          <w:sz w:val="22"/>
          <w:szCs w:val="22"/>
          <w:u w:val="single"/>
          <w:lang w:val="es-CO"/>
        </w:rPr>
        <w:t>“debe certificar mediante documento suscrito por el representante legal de la persona jurídica, el representante del consorcio o unión temporal, o directamente en caso de ser persona natural la disponibilidad de los siguientes equipos mínimos requeridos para la prestación del servicio”:</w:t>
      </w:r>
    </w:p>
    <w:p w14:paraId="54E0572A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p w14:paraId="3D7CCAE3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p w14:paraId="77803E21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p w14:paraId="0DDC65C3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p w14:paraId="5B38A15C" w14:textId="77777777" w:rsidR="0030681C" w:rsidRDefault="0030681C" w:rsidP="0030681C">
      <w:pPr>
        <w:jc w:val="both"/>
        <w:rPr>
          <w:rFonts w:ascii="Verdana" w:eastAsia="Verdana" w:hAnsi="Verdana" w:cs="Verdana"/>
          <w:b/>
          <w:bCs/>
          <w:sz w:val="22"/>
          <w:szCs w:val="22"/>
          <w:lang w:val="es-CO"/>
        </w:rPr>
      </w:pPr>
      <w:r>
        <w:rPr>
          <w:rFonts w:ascii="Verdana" w:eastAsia="Verdana" w:hAnsi="Verdana" w:cs="Verdana"/>
          <w:b/>
          <w:bCs/>
          <w:sz w:val="22"/>
          <w:szCs w:val="22"/>
          <w:lang w:val="es-CO"/>
        </w:rPr>
        <w:t>EQUIPOS MÍNIMOS REQUERIDOS:</w:t>
      </w:r>
    </w:p>
    <w:p w14:paraId="2693371E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06"/>
        <w:gridCol w:w="2715"/>
      </w:tblGrid>
      <w:tr w:rsidR="0030681C" w14:paraId="3165C2E7" w14:textId="77777777" w:rsidTr="00603C99">
        <w:tc>
          <w:tcPr>
            <w:tcW w:w="6091" w:type="dxa"/>
          </w:tcPr>
          <w:p w14:paraId="78B63490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hAnsi="Verdana" w:cs="Verdana-Bold"/>
                <w:b/>
                <w:bCs/>
                <w:lang w:val="es-CO" w:eastAsia="es-CO"/>
              </w:rPr>
              <w:t>NOMBRE DE LOS EQUIPOS</w:t>
            </w:r>
          </w:p>
        </w:tc>
        <w:tc>
          <w:tcPr>
            <w:tcW w:w="2739" w:type="dxa"/>
          </w:tcPr>
          <w:p w14:paraId="010B8123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b/>
                <w:bCs/>
                <w:lang w:val="es-CO"/>
              </w:rPr>
              <w:t>CANTIDAD</w:t>
            </w:r>
          </w:p>
        </w:tc>
      </w:tr>
      <w:tr w:rsidR="0030681C" w14:paraId="4D416A74" w14:textId="77777777" w:rsidTr="00603C99">
        <w:tc>
          <w:tcPr>
            <w:tcW w:w="6091" w:type="dxa"/>
          </w:tcPr>
          <w:p w14:paraId="27F2F1AF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Riel transportador</w:t>
            </w:r>
          </w:p>
        </w:tc>
        <w:tc>
          <w:tcPr>
            <w:tcW w:w="2739" w:type="dxa"/>
          </w:tcPr>
          <w:p w14:paraId="2E2E9CC8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07B88DC8" w14:textId="77777777" w:rsidTr="00603C99">
        <w:tc>
          <w:tcPr>
            <w:tcW w:w="6091" w:type="dxa"/>
          </w:tcPr>
          <w:p w14:paraId="619DB267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Prensa hidráulica</w:t>
            </w:r>
          </w:p>
        </w:tc>
        <w:tc>
          <w:tcPr>
            <w:tcW w:w="2739" w:type="dxa"/>
          </w:tcPr>
          <w:p w14:paraId="79D1FBDF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2F629EE8" w14:textId="77777777" w:rsidTr="00603C99">
        <w:tc>
          <w:tcPr>
            <w:tcW w:w="6091" w:type="dxa"/>
          </w:tcPr>
          <w:p w14:paraId="4E23D732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Rectificadora de cilindro</w:t>
            </w:r>
          </w:p>
        </w:tc>
        <w:tc>
          <w:tcPr>
            <w:tcW w:w="2739" w:type="dxa"/>
          </w:tcPr>
          <w:p w14:paraId="50037314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55AB70F5" w14:textId="77777777" w:rsidTr="00603C99">
        <w:tc>
          <w:tcPr>
            <w:tcW w:w="6091" w:type="dxa"/>
          </w:tcPr>
          <w:p w14:paraId="7576FF8C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Stop de repuestos para motores</w:t>
            </w:r>
          </w:p>
        </w:tc>
        <w:tc>
          <w:tcPr>
            <w:tcW w:w="2739" w:type="dxa"/>
          </w:tcPr>
          <w:p w14:paraId="713692D2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60D85281" w14:textId="77777777" w:rsidTr="00603C99">
        <w:tc>
          <w:tcPr>
            <w:tcW w:w="6091" w:type="dxa"/>
          </w:tcPr>
          <w:p w14:paraId="2D194BC9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Compresor de aire</w:t>
            </w:r>
          </w:p>
        </w:tc>
        <w:tc>
          <w:tcPr>
            <w:tcW w:w="2739" w:type="dxa"/>
          </w:tcPr>
          <w:p w14:paraId="3E7D1D42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5E7DC550" w14:textId="77777777" w:rsidTr="00603C99">
        <w:tc>
          <w:tcPr>
            <w:tcW w:w="6091" w:type="dxa"/>
          </w:tcPr>
          <w:p w14:paraId="65E1FD6C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Pistola eléctrica</w:t>
            </w:r>
          </w:p>
        </w:tc>
        <w:tc>
          <w:tcPr>
            <w:tcW w:w="2739" w:type="dxa"/>
          </w:tcPr>
          <w:p w14:paraId="29C3FAEB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31B5DAC1" w14:textId="77777777" w:rsidTr="00603C99">
        <w:tc>
          <w:tcPr>
            <w:tcW w:w="6091" w:type="dxa"/>
          </w:tcPr>
          <w:p w14:paraId="1A0773E5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Torcometro</w:t>
            </w:r>
          </w:p>
        </w:tc>
        <w:tc>
          <w:tcPr>
            <w:tcW w:w="2739" w:type="dxa"/>
          </w:tcPr>
          <w:p w14:paraId="2AF5C5E6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6C709AE3" w14:textId="77777777" w:rsidTr="00603C99">
        <w:tc>
          <w:tcPr>
            <w:tcW w:w="6091" w:type="dxa"/>
          </w:tcPr>
          <w:p w14:paraId="2895DB8E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lastRenderedPageBreak/>
              <w:t>Extractor de golpe</w:t>
            </w:r>
          </w:p>
        </w:tc>
        <w:tc>
          <w:tcPr>
            <w:tcW w:w="2739" w:type="dxa"/>
          </w:tcPr>
          <w:p w14:paraId="1814AE54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5EBF8439" w14:textId="77777777" w:rsidTr="00603C99">
        <w:tc>
          <w:tcPr>
            <w:tcW w:w="6091" w:type="dxa"/>
          </w:tcPr>
          <w:p w14:paraId="36F2F685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Sistema de diagnóstico computarizado</w:t>
            </w:r>
          </w:p>
        </w:tc>
        <w:tc>
          <w:tcPr>
            <w:tcW w:w="2739" w:type="dxa"/>
          </w:tcPr>
          <w:p w14:paraId="21E81021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327E3705" w14:textId="77777777" w:rsidTr="00603C99">
        <w:tc>
          <w:tcPr>
            <w:tcW w:w="6091" w:type="dxa"/>
          </w:tcPr>
          <w:p w14:paraId="74406E6C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Tanque de prueba</w:t>
            </w:r>
          </w:p>
        </w:tc>
        <w:tc>
          <w:tcPr>
            <w:tcW w:w="2739" w:type="dxa"/>
          </w:tcPr>
          <w:p w14:paraId="66D91EC4" w14:textId="77777777" w:rsidR="0030681C" w:rsidRDefault="0030681C" w:rsidP="00603C99">
            <w:pPr>
              <w:jc w:val="center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</w:tbl>
    <w:p w14:paraId="2F119149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p w14:paraId="4FFF6886" w14:textId="77777777" w:rsidR="0030681C" w:rsidRDefault="0030681C" w:rsidP="0030681C">
      <w:pPr>
        <w:jc w:val="both"/>
        <w:rPr>
          <w:rFonts w:ascii="Verdana" w:eastAsia="Verdana" w:hAnsi="Verdana" w:cs="Verdana"/>
          <w:b/>
          <w:bCs/>
          <w:sz w:val="22"/>
          <w:szCs w:val="22"/>
          <w:lang w:val="es-CO"/>
        </w:rPr>
      </w:pPr>
      <w:r>
        <w:rPr>
          <w:rFonts w:ascii="Verdana" w:eastAsia="Verdana" w:hAnsi="Verdana" w:cs="Verdana"/>
          <w:b/>
          <w:bCs/>
          <w:sz w:val="22"/>
          <w:szCs w:val="22"/>
          <w:lang w:val="es-CO"/>
        </w:rPr>
        <w:t>PERSONAL MÍNIMO REQUERIDO:</w:t>
      </w:r>
    </w:p>
    <w:p w14:paraId="1459AFB4" w14:textId="77777777" w:rsidR="0030681C" w:rsidRDefault="0030681C" w:rsidP="0030681C">
      <w:pPr>
        <w:jc w:val="both"/>
        <w:rPr>
          <w:rFonts w:ascii="Verdana" w:eastAsia="Verdana" w:hAnsi="Verdana" w:cs="Verdana"/>
          <w:b/>
          <w:bCs/>
          <w:sz w:val="22"/>
          <w:szCs w:val="22"/>
          <w:lang w:val="es-CO"/>
        </w:rPr>
      </w:pPr>
    </w:p>
    <w:p w14:paraId="4FB649C2" w14:textId="77777777" w:rsidR="0030681C" w:rsidRPr="009A7B66" w:rsidRDefault="0030681C" w:rsidP="0030681C">
      <w:pPr>
        <w:jc w:val="both"/>
        <w:rPr>
          <w:rFonts w:ascii="Verdana" w:eastAsia="Verdana" w:hAnsi="Verdana" w:cs="Verdana"/>
          <w:sz w:val="22"/>
          <w:szCs w:val="22"/>
          <w:u w:val="single"/>
          <w:lang w:val="es-CO"/>
        </w:rPr>
      </w:pPr>
      <w:r>
        <w:rPr>
          <w:rFonts w:ascii="Verdana" w:eastAsia="Verdana" w:hAnsi="Verdana" w:cs="Verdana"/>
          <w:sz w:val="22"/>
          <w:szCs w:val="22"/>
          <w:lang w:val="es-CO"/>
        </w:rPr>
        <w:t xml:space="preserve">El proponente deberá certificar a </w:t>
      </w:r>
      <w:r w:rsidRPr="009A7B66">
        <w:rPr>
          <w:rFonts w:ascii="Verdana" w:eastAsia="Verdana" w:hAnsi="Verdana" w:cs="Verdana"/>
          <w:sz w:val="22"/>
          <w:szCs w:val="22"/>
          <w:u w:val="single"/>
          <w:lang w:val="es-CO"/>
        </w:rPr>
        <w:t>través de documento suscrito por el representante legal o el representante del consorcio o unión temporal, o directamente en caso de ser persona natural, que cuente con el siguiente personal mínimo requerido o de otro de iguales o mejores calidades durante la totalidad del plazo contractual y certificar esta circunstancia:</w:t>
      </w:r>
    </w:p>
    <w:p w14:paraId="1F386840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p w14:paraId="520431BF" w14:textId="77777777" w:rsidR="0030681C" w:rsidRPr="00FA7C42" w:rsidRDefault="0030681C" w:rsidP="0030681C">
      <w:pPr>
        <w:jc w:val="both"/>
        <w:rPr>
          <w:rFonts w:ascii="Verdana" w:hAnsi="Verdana"/>
          <w:sz w:val="22"/>
          <w:szCs w:val="22"/>
        </w:rPr>
      </w:pPr>
      <w:r w:rsidRPr="00FA7C42">
        <w:rPr>
          <w:rFonts w:ascii="Verdana" w:hAnsi="Verdana"/>
          <w:sz w:val="22"/>
          <w:szCs w:val="22"/>
        </w:rPr>
        <w:t>Para acreditar el cumplimiento del presente requisito el oferente deberá diligenciar el cuadro de personal de acuerdo con el Formato No. 6- FORMATO RELACION DE EXPERIENCIA PERSONAL MÍNIMO REQUERIDO.</w:t>
      </w:r>
    </w:p>
    <w:p w14:paraId="05F545B5" w14:textId="77777777" w:rsidR="0030681C" w:rsidRPr="00FA7C42" w:rsidRDefault="0030681C" w:rsidP="0030681C">
      <w:pPr>
        <w:tabs>
          <w:tab w:val="left" w:pos="6075"/>
        </w:tabs>
        <w:jc w:val="both"/>
        <w:rPr>
          <w:rFonts w:ascii="Verdana" w:eastAsia="Verdana" w:hAnsi="Verdana" w:cs="Verdana"/>
          <w:b/>
          <w:sz w:val="22"/>
          <w:szCs w:val="22"/>
        </w:rPr>
      </w:pPr>
    </w:p>
    <w:tbl>
      <w:tblPr>
        <w:tblStyle w:val="Tablaconcuadrcula"/>
        <w:tblW w:w="8613" w:type="dxa"/>
        <w:tblLook w:val="04A0" w:firstRow="1" w:lastRow="0" w:firstColumn="1" w:lastColumn="0" w:noHBand="0" w:noVBand="1"/>
      </w:tblPr>
      <w:tblGrid>
        <w:gridCol w:w="2802"/>
        <w:gridCol w:w="3184"/>
        <w:gridCol w:w="2627"/>
      </w:tblGrid>
      <w:tr w:rsidR="0030681C" w14:paraId="52AE1677" w14:textId="77777777" w:rsidTr="00603C99">
        <w:tc>
          <w:tcPr>
            <w:tcW w:w="2802" w:type="dxa"/>
          </w:tcPr>
          <w:p w14:paraId="2D7FD1A6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b/>
                <w:bCs/>
                <w:lang w:val="es-CO"/>
              </w:rPr>
              <w:t xml:space="preserve">PERFIL </w:t>
            </w:r>
          </w:p>
        </w:tc>
        <w:tc>
          <w:tcPr>
            <w:tcW w:w="3184" w:type="dxa"/>
          </w:tcPr>
          <w:p w14:paraId="1B9A9D2E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 w:rsidRPr="005E32E5">
              <w:rPr>
                <w:rFonts w:ascii="Verdana" w:eastAsia="Verdana" w:hAnsi="Verdana" w:cs="Verdana"/>
                <w:b/>
                <w:bCs/>
                <w:lang w:val="es-CO"/>
              </w:rPr>
              <w:t>EXPERIENCIA</w:t>
            </w:r>
          </w:p>
        </w:tc>
        <w:tc>
          <w:tcPr>
            <w:tcW w:w="2627" w:type="dxa"/>
          </w:tcPr>
          <w:p w14:paraId="158CB951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b/>
                <w:bCs/>
                <w:lang w:val="es-CO"/>
              </w:rPr>
              <w:t>CANTIDAD MÍNIMA</w:t>
            </w:r>
          </w:p>
        </w:tc>
      </w:tr>
      <w:tr w:rsidR="0030681C" w14:paraId="6632560E" w14:textId="77777777" w:rsidTr="00603C99">
        <w:tc>
          <w:tcPr>
            <w:tcW w:w="2802" w:type="dxa"/>
          </w:tcPr>
          <w:p w14:paraId="7BA0BC5A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hAnsi="Verdana" w:cs="Calibri"/>
                <w:lang w:val="es-CO" w:eastAsia="es-CO"/>
              </w:rPr>
              <w:t xml:space="preserve">Mecánico </w:t>
            </w:r>
          </w:p>
        </w:tc>
        <w:tc>
          <w:tcPr>
            <w:tcW w:w="3184" w:type="dxa"/>
          </w:tcPr>
          <w:p w14:paraId="6066C2D4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 w:rsidRPr="00FA7C42">
              <w:rPr>
                <w:rFonts w:ascii="Verdana" w:hAnsi="Verdana"/>
                <w:sz w:val="20"/>
                <w:szCs w:val="20"/>
              </w:rPr>
              <w:t>mínimo 12 meses de experiencia relacionada con las funciones requeridas</w:t>
            </w:r>
          </w:p>
        </w:tc>
        <w:tc>
          <w:tcPr>
            <w:tcW w:w="2627" w:type="dxa"/>
          </w:tcPr>
          <w:p w14:paraId="614D1BDA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eastAsia="Verdana" w:hAnsi="Verdana" w:cs="Verdana"/>
                <w:lang w:val="es-CO"/>
              </w:rPr>
              <w:t>1</w:t>
            </w:r>
          </w:p>
        </w:tc>
      </w:tr>
      <w:tr w:rsidR="0030681C" w14:paraId="5FD14002" w14:textId="77777777" w:rsidTr="00603C99">
        <w:tc>
          <w:tcPr>
            <w:tcW w:w="2802" w:type="dxa"/>
          </w:tcPr>
          <w:p w14:paraId="341C4B73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hAnsi="Verdana" w:cs="Calibri"/>
                <w:lang w:val="es-CO" w:eastAsia="es-CO"/>
              </w:rPr>
              <w:t xml:space="preserve">Ayudante de mecánica </w:t>
            </w:r>
          </w:p>
        </w:tc>
        <w:tc>
          <w:tcPr>
            <w:tcW w:w="3184" w:type="dxa"/>
          </w:tcPr>
          <w:p w14:paraId="3C8757FD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 w:rsidRPr="00FA7C42">
              <w:rPr>
                <w:rFonts w:ascii="Verdana" w:hAnsi="Verdana"/>
                <w:sz w:val="20"/>
                <w:szCs w:val="20"/>
              </w:rPr>
              <w:t>mínimo 12 meses de experiencia relacionada con las funciones requeridas</w:t>
            </w:r>
          </w:p>
        </w:tc>
        <w:tc>
          <w:tcPr>
            <w:tcW w:w="2627" w:type="dxa"/>
          </w:tcPr>
          <w:p w14:paraId="2F475D41" w14:textId="77777777" w:rsidR="0030681C" w:rsidRDefault="0030681C" w:rsidP="00603C99">
            <w:pPr>
              <w:jc w:val="both"/>
              <w:rPr>
                <w:rFonts w:ascii="Verdana" w:eastAsia="Verdana" w:hAnsi="Verdana" w:cs="Verdana"/>
                <w:lang w:val="es-CO"/>
              </w:rPr>
            </w:pPr>
            <w:r>
              <w:rPr>
                <w:rFonts w:ascii="Verdana" w:hAnsi="Verdana" w:cs="Calibri"/>
                <w:lang w:val="es-CO" w:eastAsia="es-CO"/>
              </w:rPr>
              <w:t>1</w:t>
            </w:r>
          </w:p>
        </w:tc>
      </w:tr>
    </w:tbl>
    <w:p w14:paraId="79916BCF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p w14:paraId="5AE1D14B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  <w:r>
        <w:rPr>
          <w:rFonts w:ascii="Verdana" w:eastAsia="Verdana" w:hAnsi="Verdana" w:cs="Verdana"/>
          <w:b/>
          <w:bCs/>
          <w:sz w:val="22"/>
          <w:szCs w:val="22"/>
          <w:lang w:val="es-CO"/>
        </w:rPr>
        <w:t>Nota 1:</w:t>
      </w:r>
      <w:r>
        <w:rPr>
          <w:rFonts w:ascii="Verdana" w:eastAsia="Verdana" w:hAnsi="Verdana" w:cs="Verdana"/>
          <w:sz w:val="22"/>
          <w:szCs w:val="22"/>
          <w:lang w:val="es-CO"/>
        </w:rPr>
        <w:t xml:space="preserve"> El contratista deberá mantener durante toda la vigencia del contrato el equipo mínimo de trabajo, así como el aprobado por la supervisión; no obstante, en caso de requerirse algún reemplazo por motivos de fuerza mayor, caso fortuito o causas debidamente justificadas, el mismo deberá ser avalado por la supervisión, y en todo caso deberá cumplir con el mismo perfil presentado en la oferta y los perfiles establecidos (en el pliego de condiciones, sus adendas o el futuro contrato) para cada rol establecido.</w:t>
      </w:r>
    </w:p>
    <w:p w14:paraId="24271612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</w:p>
    <w:p w14:paraId="0A8672A1" w14:textId="77777777" w:rsidR="0030681C" w:rsidRDefault="0030681C" w:rsidP="0030681C">
      <w:pPr>
        <w:jc w:val="both"/>
        <w:rPr>
          <w:rFonts w:ascii="Verdana" w:eastAsia="Verdana" w:hAnsi="Verdana" w:cs="Verdana"/>
          <w:b/>
          <w:bCs/>
          <w:sz w:val="22"/>
          <w:szCs w:val="22"/>
          <w:lang w:val="es-CO"/>
        </w:rPr>
      </w:pPr>
      <w:r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INFRAESTRUCTURA FÍSICA: </w:t>
      </w:r>
    </w:p>
    <w:p w14:paraId="62E845E8" w14:textId="77777777" w:rsidR="0030681C" w:rsidRDefault="0030681C" w:rsidP="0030681C">
      <w:pPr>
        <w:jc w:val="both"/>
        <w:rPr>
          <w:rFonts w:ascii="Verdana" w:eastAsia="Verdana" w:hAnsi="Verdana" w:cs="Verdana"/>
          <w:b/>
          <w:bCs/>
          <w:sz w:val="22"/>
          <w:szCs w:val="22"/>
          <w:lang w:val="es-CO"/>
        </w:rPr>
      </w:pPr>
    </w:p>
    <w:p w14:paraId="03CEB0B3" w14:textId="77777777" w:rsidR="0030681C" w:rsidRDefault="0030681C" w:rsidP="0030681C">
      <w:pPr>
        <w:jc w:val="both"/>
        <w:rPr>
          <w:rFonts w:ascii="Verdana" w:eastAsia="Verdana" w:hAnsi="Verdana" w:cs="Verdana"/>
          <w:sz w:val="22"/>
          <w:szCs w:val="22"/>
          <w:lang w:val="es-CO"/>
        </w:rPr>
      </w:pPr>
      <w:r>
        <w:rPr>
          <w:rFonts w:ascii="Verdana" w:eastAsia="Verdana" w:hAnsi="Verdana" w:cs="Verdana"/>
          <w:sz w:val="22"/>
          <w:szCs w:val="22"/>
          <w:lang w:val="es-CO"/>
        </w:rPr>
        <w:t xml:space="preserve">El proponente deberá acreditar (a través de documento y certificado de cámara y comercio) un establecimiento (taller) en propiedad, sede o convenio, debidamente registrado en la Cámara de Comercio y cuya ubicación se encuentre en el Distrito de Buenaventura, para lo cual se deberá aportar el correspondiente certificado de existencia y representación legal o registro mercantil cuyo objeto social o actividad mercantil debe </w:t>
      </w:r>
      <w:r>
        <w:rPr>
          <w:rFonts w:ascii="Verdana" w:eastAsia="Verdana" w:hAnsi="Verdana" w:cs="Verdana"/>
          <w:sz w:val="22"/>
          <w:szCs w:val="22"/>
          <w:lang w:val="es-CO"/>
        </w:rPr>
        <w:lastRenderedPageBreak/>
        <w:t>guardar relación con el objeto del presente proceso de selección y deberá contar con las respectiva infraestructura física y adecuada para la ejecución del objeto contractual.</w:t>
      </w:r>
    </w:p>
    <w:p w14:paraId="6A75424E" w14:textId="77777777" w:rsidR="004366EE" w:rsidRPr="0030681C" w:rsidRDefault="004366EE">
      <w:pPr>
        <w:jc w:val="both"/>
        <w:rPr>
          <w:rFonts w:ascii="Verdana" w:eastAsia="Verdana" w:hAnsi="Verdana" w:cs="Verdana"/>
          <w:color w:val="000000"/>
          <w:sz w:val="22"/>
          <w:szCs w:val="22"/>
          <w:lang w:val="es-CO"/>
        </w:rPr>
      </w:pPr>
    </w:p>
    <w:p w14:paraId="5BFE5C8F" w14:textId="49F92A60" w:rsidR="0045649F" w:rsidRPr="00BF2C57" w:rsidRDefault="00422A28">
      <w:pP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BF2C57">
        <w:rPr>
          <w:rFonts w:ascii="Verdana" w:eastAsia="Verdana" w:hAnsi="Verdana" w:cs="Verdana"/>
          <w:color w:val="000000"/>
          <w:sz w:val="22"/>
          <w:szCs w:val="22"/>
        </w:rPr>
        <w:t xml:space="preserve">Bajo la gravedad del juramento y de conformidad con lo exigido en el presente proceso, me permito certificar que: </w:t>
      </w:r>
    </w:p>
    <w:p w14:paraId="4831B6B6" w14:textId="77777777" w:rsidR="0045649F" w:rsidRPr="00BF2C57" w:rsidRDefault="0045649F">
      <w:pPr>
        <w:rPr>
          <w:rFonts w:ascii="Verdana" w:eastAsia="Verdana" w:hAnsi="Verdana" w:cs="Verdana"/>
          <w:color w:val="000000"/>
          <w:sz w:val="22"/>
          <w:szCs w:val="22"/>
        </w:rPr>
      </w:pPr>
    </w:p>
    <w:p w14:paraId="363B3903" w14:textId="4F5FF223" w:rsidR="0045649F" w:rsidRPr="00BF2C57" w:rsidRDefault="00422A28">
      <w:pP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BF2C57">
        <w:rPr>
          <w:rFonts w:ascii="Verdana" w:eastAsia="Verdana" w:hAnsi="Verdana" w:cs="Verdana"/>
          <w:color w:val="000000"/>
          <w:sz w:val="22"/>
          <w:szCs w:val="22"/>
        </w:rPr>
        <w:t xml:space="preserve">El proponente que represento conoce y acepta el contenido de las Especificaciones Técnicas, estipuladas en el presente documento, de sus proformas y anexos, así como el de cada </w:t>
      </w:r>
      <w:r w:rsidR="008717D4" w:rsidRPr="00BF2C57">
        <w:rPr>
          <w:rFonts w:ascii="Verdana" w:eastAsia="Verdana" w:hAnsi="Verdana" w:cs="Verdana"/>
          <w:color w:val="000000"/>
          <w:sz w:val="22"/>
          <w:szCs w:val="22"/>
        </w:rPr>
        <w:t>una</w:t>
      </w:r>
      <w:r w:rsidRPr="00BF2C57">
        <w:rPr>
          <w:rFonts w:ascii="Verdana" w:eastAsia="Verdana" w:hAnsi="Verdana" w:cs="Verdana"/>
          <w:color w:val="000000"/>
          <w:sz w:val="22"/>
          <w:szCs w:val="22"/>
        </w:rPr>
        <w:t xml:space="preserve"> de las Adendas expedidas al mismo</w:t>
      </w:r>
      <w:r w:rsidRPr="00BF2C57">
        <w:rPr>
          <w:rFonts w:ascii="Verdana" w:eastAsia="Verdana" w:hAnsi="Verdana" w:cs="Verdana"/>
          <w:sz w:val="22"/>
          <w:szCs w:val="22"/>
        </w:rPr>
        <w:t>.</w:t>
      </w:r>
      <w:r w:rsidRPr="00BF2C57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</w:p>
    <w:p w14:paraId="1906FA37" w14:textId="77777777" w:rsidR="0045649F" w:rsidRPr="00BF2C57" w:rsidRDefault="0045649F">
      <w:pPr>
        <w:rPr>
          <w:rFonts w:ascii="Verdana" w:eastAsia="Verdana" w:hAnsi="Verdana" w:cs="Verdana"/>
          <w:color w:val="000000"/>
          <w:sz w:val="22"/>
          <w:szCs w:val="22"/>
        </w:rPr>
      </w:pPr>
    </w:p>
    <w:p w14:paraId="3BB9C674" w14:textId="77777777" w:rsidR="0045649F" w:rsidRPr="00BF2C57" w:rsidRDefault="00422A28">
      <w:pPr>
        <w:rPr>
          <w:rFonts w:ascii="Verdana" w:eastAsia="Verdana" w:hAnsi="Verdana" w:cs="Verdana"/>
          <w:color w:val="000000"/>
          <w:sz w:val="22"/>
          <w:szCs w:val="22"/>
        </w:rPr>
      </w:pPr>
      <w:r w:rsidRPr="00BF2C57">
        <w:rPr>
          <w:rFonts w:ascii="Verdana" w:eastAsia="Verdana" w:hAnsi="Verdana" w:cs="Verdana"/>
          <w:color w:val="000000"/>
          <w:sz w:val="22"/>
          <w:szCs w:val="22"/>
        </w:rPr>
        <w:t xml:space="preserve">Atentamente: </w:t>
      </w:r>
    </w:p>
    <w:p w14:paraId="60FF2C00" w14:textId="77777777" w:rsidR="0045649F" w:rsidRPr="00BF2C57" w:rsidRDefault="0045649F">
      <w:pPr>
        <w:rPr>
          <w:rFonts w:ascii="Verdana" w:eastAsia="Verdana" w:hAnsi="Verdana" w:cs="Verdana"/>
          <w:color w:val="000000"/>
          <w:sz w:val="22"/>
          <w:szCs w:val="22"/>
        </w:rPr>
      </w:pPr>
    </w:p>
    <w:p w14:paraId="3847F05D" w14:textId="77777777" w:rsidR="0045649F" w:rsidRPr="00BF2C57" w:rsidRDefault="00422A28">
      <w:pPr>
        <w:rPr>
          <w:rFonts w:ascii="Verdana" w:eastAsia="Verdana" w:hAnsi="Verdana" w:cs="Verdana"/>
          <w:color w:val="000000"/>
          <w:sz w:val="22"/>
          <w:szCs w:val="22"/>
        </w:rPr>
      </w:pPr>
      <w:r w:rsidRPr="00BF2C57">
        <w:rPr>
          <w:rFonts w:ascii="Verdana" w:eastAsia="Verdana" w:hAnsi="Verdana" w:cs="Verdana"/>
          <w:color w:val="000000"/>
          <w:sz w:val="22"/>
          <w:szCs w:val="22"/>
        </w:rPr>
        <w:t>FIRMA:</w:t>
      </w:r>
    </w:p>
    <w:p w14:paraId="3ADCFCFF" w14:textId="77777777" w:rsidR="0045649F" w:rsidRPr="00BF2C57" w:rsidRDefault="00422A28">
      <w:pPr>
        <w:rPr>
          <w:rFonts w:ascii="Verdana" w:eastAsia="Verdana" w:hAnsi="Verdana" w:cs="Verdana"/>
          <w:color w:val="000000"/>
          <w:sz w:val="22"/>
          <w:szCs w:val="22"/>
        </w:rPr>
      </w:pPr>
      <w:r w:rsidRPr="00BF2C57">
        <w:rPr>
          <w:rFonts w:ascii="Verdana" w:eastAsia="Verdana" w:hAnsi="Verdana" w:cs="Verdana"/>
          <w:color w:val="000000"/>
          <w:sz w:val="22"/>
          <w:szCs w:val="22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AE29AFA" w14:textId="77777777" w:rsidR="0045649F" w:rsidRPr="00BF2C57" w:rsidRDefault="00422A28">
      <w:pPr>
        <w:rPr>
          <w:rFonts w:ascii="Verdana" w:eastAsia="Verdana" w:hAnsi="Verdana" w:cs="Verdana"/>
          <w:color w:val="000000"/>
          <w:sz w:val="22"/>
          <w:szCs w:val="22"/>
        </w:rPr>
      </w:pPr>
      <w:r w:rsidRPr="00BF2C57">
        <w:rPr>
          <w:rFonts w:ascii="Verdana" w:eastAsia="Verdana" w:hAnsi="Verdana" w:cs="Verdana"/>
          <w:color w:val="000000"/>
          <w:sz w:val="22"/>
          <w:szCs w:val="22"/>
        </w:rPr>
        <w:t xml:space="preserve">Dirección………………………………………………………………………..… </w:t>
      </w:r>
    </w:p>
    <w:p w14:paraId="72604893" w14:textId="77777777" w:rsidR="0045649F" w:rsidRPr="00BF2C57" w:rsidRDefault="00422A28">
      <w:pPr>
        <w:rPr>
          <w:rFonts w:ascii="Verdana" w:hAnsi="Verdana"/>
          <w:sz w:val="22"/>
          <w:szCs w:val="22"/>
        </w:rPr>
      </w:pPr>
      <w:r w:rsidRPr="00BF2C57">
        <w:rPr>
          <w:rFonts w:ascii="Verdana" w:eastAsia="Verdana" w:hAnsi="Verdana" w:cs="Verdana"/>
          <w:color w:val="000000"/>
          <w:sz w:val="22"/>
          <w:szCs w:val="22"/>
        </w:rPr>
        <w:t xml:space="preserve">Tel……………………………………………………………………………… </w:t>
      </w:r>
    </w:p>
    <w:sectPr w:rsidR="0045649F" w:rsidRPr="00BF2C57">
      <w:footerReference w:type="default" r:id="rId8"/>
      <w:pgSz w:w="12242" w:h="15842"/>
      <w:pgMar w:top="2727" w:right="2036" w:bottom="1701" w:left="1701" w:header="1079" w:footer="6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75ED6" w14:textId="77777777" w:rsidR="00B228A6" w:rsidRDefault="00B228A6">
      <w:r>
        <w:separator/>
      </w:r>
    </w:p>
  </w:endnote>
  <w:endnote w:type="continuationSeparator" w:id="0">
    <w:p w14:paraId="5E58FBAB" w14:textId="77777777" w:rsidR="00B228A6" w:rsidRDefault="00B2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-Bold">
    <w:altName w:val="Verdana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0B979" w14:textId="77777777" w:rsidR="0045649F" w:rsidRDefault="004564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5CF810A6" w14:textId="77777777" w:rsidR="0045649F" w:rsidRDefault="004564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33A3AB43" w14:textId="77777777" w:rsidR="0045649F" w:rsidRDefault="004564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28EE05F4" w14:textId="77777777" w:rsidR="0045649F" w:rsidRDefault="00422A2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67D06D" w14:textId="77777777" w:rsidR="00B228A6" w:rsidRDefault="00B228A6">
      <w:r>
        <w:separator/>
      </w:r>
    </w:p>
  </w:footnote>
  <w:footnote w:type="continuationSeparator" w:id="0">
    <w:p w14:paraId="58540DE9" w14:textId="77777777" w:rsidR="00B228A6" w:rsidRDefault="00B22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50287"/>
    <w:multiLevelType w:val="hybridMultilevel"/>
    <w:tmpl w:val="397254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37028"/>
    <w:multiLevelType w:val="multilevel"/>
    <w:tmpl w:val="E466C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B33823"/>
    <w:multiLevelType w:val="hybridMultilevel"/>
    <w:tmpl w:val="98DE29C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505DD5"/>
    <w:multiLevelType w:val="multilevel"/>
    <w:tmpl w:val="D7542A8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2A8D20B3"/>
    <w:multiLevelType w:val="multilevel"/>
    <w:tmpl w:val="655AC52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35A71758"/>
    <w:multiLevelType w:val="multilevel"/>
    <w:tmpl w:val="957650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8705013"/>
    <w:multiLevelType w:val="multilevel"/>
    <w:tmpl w:val="5808A656"/>
    <w:lvl w:ilvl="0">
      <w:start w:val="1"/>
      <w:numFmt w:val="decimal"/>
      <w:pStyle w:val="Listaconvietas2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5F04545"/>
    <w:multiLevelType w:val="hybridMultilevel"/>
    <w:tmpl w:val="43A0D7E2"/>
    <w:lvl w:ilvl="0" w:tplc="240A000F">
      <w:start w:val="1"/>
      <w:numFmt w:val="decimal"/>
      <w:lvlText w:val="%1."/>
      <w:lvlJc w:val="left"/>
      <w:pPr>
        <w:ind w:left="28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64" w:hanging="360"/>
      </w:pPr>
    </w:lvl>
    <w:lvl w:ilvl="2" w:tplc="240A001B" w:tentative="1">
      <w:start w:val="1"/>
      <w:numFmt w:val="lowerRoman"/>
      <w:lvlText w:val="%3."/>
      <w:lvlJc w:val="right"/>
      <w:pPr>
        <w:ind w:left="4284" w:hanging="180"/>
      </w:pPr>
    </w:lvl>
    <w:lvl w:ilvl="3" w:tplc="240A000F" w:tentative="1">
      <w:start w:val="1"/>
      <w:numFmt w:val="decimal"/>
      <w:lvlText w:val="%4."/>
      <w:lvlJc w:val="left"/>
      <w:pPr>
        <w:ind w:left="5004" w:hanging="360"/>
      </w:pPr>
    </w:lvl>
    <w:lvl w:ilvl="4" w:tplc="240A0019" w:tentative="1">
      <w:start w:val="1"/>
      <w:numFmt w:val="lowerLetter"/>
      <w:lvlText w:val="%5."/>
      <w:lvlJc w:val="left"/>
      <w:pPr>
        <w:ind w:left="5724" w:hanging="360"/>
      </w:pPr>
    </w:lvl>
    <w:lvl w:ilvl="5" w:tplc="240A001B" w:tentative="1">
      <w:start w:val="1"/>
      <w:numFmt w:val="lowerRoman"/>
      <w:lvlText w:val="%6."/>
      <w:lvlJc w:val="right"/>
      <w:pPr>
        <w:ind w:left="6444" w:hanging="180"/>
      </w:pPr>
    </w:lvl>
    <w:lvl w:ilvl="6" w:tplc="240A000F" w:tentative="1">
      <w:start w:val="1"/>
      <w:numFmt w:val="decimal"/>
      <w:lvlText w:val="%7."/>
      <w:lvlJc w:val="left"/>
      <w:pPr>
        <w:ind w:left="7164" w:hanging="360"/>
      </w:pPr>
    </w:lvl>
    <w:lvl w:ilvl="7" w:tplc="240A0019" w:tentative="1">
      <w:start w:val="1"/>
      <w:numFmt w:val="lowerLetter"/>
      <w:lvlText w:val="%8."/>
      <w:lvlJc w:val="left"/>
      <w:pPr>
        <w:ind w:left="7884" w:hanging="360"/>
      </w:pPr>
    </w:lvl>
    <w:lvl w:ilvl="8" w:tplc="240A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8" w15:restartNumberingAfterBreak="0">
    <w:nsid w:val="46795C79"/>
    <w:multiLevelType w:val="hybridMultilevel"/>
    <w:tmpl w:val="1D360720"/>
    <w:lvl w:ilvl="0" w:tplc="033C59D0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81E73"/>
    <w:multiLevelType w:val="multilevel"/>
    <w:tmpl w:val="4364C5A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0" w15:restartNumberingAfterBreak="0">
    <w:nsid w:val="4DAC128D"/>
    <w:multiLevelType w:val="hybridMultilevel"/>
    <w:tmpl w:val="507E8376"/>
    <w:lvl w:ilvl="0" w:tplc="B4AE1656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742E6"/>
    <w:multiLevelType w:val="hybridMultilevel"/>
    <w:tmpl w:val="873C98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9131A"/>
    <w:multiLevelType w:val="multilevel"/>
    <w:tmpl w:val="FD18234C"/>
    <w:lvl w:ilvl="0">
      <w:start w:val="1"/>
      <w:numFmt w:val="decimal"/>
      <w:pStyle w:val="Cierre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10F34F4"/>
    <w:multiLevelType w:val="multilevel"/>
    <w:tmpl w:val="40E872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721856FA"/>
    <w:multiLevelType w:val="multilevel"/>
    <w:tmpl w:val="DA6E5F6A"/>
    <w:lvl w:ilvl="0">
      <w:start w:val="1"/>
      <w:numFmt w:val="lowerLetter"/>
      <w:lvlText w:val="%1."/>
      <w:lvlJc w:val="left"/>
      <w:pPr>
        <w:ind w:left="360" w:hanging="360"/>
      </w:pPr>
      <w:rPr>
        <w:rFonts w:ascii="Verdana" w:eastAsia="Arial Narrow" w:hAnsi="Verdana" w:cs="Arial Narrow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928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8925CE0"/>
    <w:multiLevelType w:val="hybridMultilevel"/>
    <w:tmpl w:val="A3A6C51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F76DD5"/>
    <w:multiLevelType w:val="multilevel"/>
    <w:tmpl w:val="B32E8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0"/>
  </w:num>
  <w:num w:numId="5">
    <w:abstractNumId w:val="0"/>
  </w:num>
  <w:num w:numId="6">
    <w:abstractNumId w:val="15"/>
  </w:num>
  <w:num w:numId="7">
    <w:abstractNumId w:val="16"/>
  </w:num>
  <w:num w:numId="8">
    <w:abstractNumId w:val="4"/>
  </w:num>
  <w:num w:numId="9">
    <w:abstractNumId w:val="11"/>
  </w:num>
  <w:num w:numId="10">
    <w:abstractNumId w:val="2"/>
  </w:num>
  <w:num w:numId="11">
    <w:abstractNumId w:val="8"/>
  </w:num>
  <w:num w:numId="12">
    <w:abstractNumId w:val="3"/>
  </w:num>
  <w:num w:numId="13">
    <w:abstractNumId w:val="1"/>
  </w:num>
  <w:num w:numId="14">
    <w:abstractNumId w:val="13"/>
  </w:num>
  <w:num w:numId="15">
    <w:abstractNumId w:val="14"/>
  </w:num>
  <w:num w:numId="16">
    <w:abstractNumId w:val="7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5649F"/>
    <w:rsid w:val="00000656"/>
    <w:rsid w:val="00001D36"/>
    <w:rsid w:val="0005562E"/>
    <w:rsid w:val="000668EC"/>
    <w:rsid w:val="000A549A"/>
    <w:rsid w:val="000A5B92"/>
    <w:rsid w:val="000E6148"/>
    <w:rsid w:val="00147EFB"/>
    <w:rsid w:val="001B3341"/>
    <w:rsid w:val="001C6C46"/>
    <w:rsid w:val="001D4116"/>
    <w:rsid w:val="001D6576"/>
    <w:rsid w:val="001F775A"/>
    <w:rsid w:val="0027194B"/>
    <w:rsid w:val="002944B4"/>
    <w:rsid w:val="00296707"/>
    <w:rsid w:val="002A706A"/>
    <w:rsid w:val="002E082F"/>
    <w:rsid w:val="002F4E86"/>
    <w:rsid w:val="00302F08"/>
    <w:rsid w:val="0030681C"/>
    <w:rsid w:val="00306ACB"/>
    <w:rsid w:val="003145A1"/>
    <w:rsid w:val="00321251"/>
    <w:rsid w:val="003236C4"/>
    <w:rsid w:val="003469FB"/>
    <w:rsid w:val="003B66E5"/>
    <w:rsid w:val="003E39D6"/>
    <w:rsid w:val="004107BE"/>
    <w:rsid w:val="00422A28"/>
    <w:rsid w:val="004366EE"/>
    <w:rsid w:val="00436B42"/>
    <w:rsid w:val="004537B5"/>
    <w:rsid w:val="00455EEF"/>
    <w:rsid w:val="0045649F"/>
    <w:rsid w:val="00494C76"/>
    <w:rsid w:val="00521372"/>
    <w:rsid w:val="00525225"/>
    <w:rsid w:val="005A7DB3"/>
    <w:rsid w:val="00615D5C"/>
    <w:rsid w:val="00616439"/>
    <w:rsid w:val="00625B23"/>
    <w:rsid w:val="006373F7"/>
    <w:rsid w:val="006B1D91"/>
    <w:rsid w:val="006C7EB8"/>
    <w:rsid w:val="00732745"/>
    <w:rsid w:val="00770C63"/>
    <w:rsid w:val="007738D9"/>
    <w:rsid w:val="007A7653"/>
    <w:rsid w:val="007B0F00"/>
    <w:rsid w:val="007C25B4"/>
    <w:rsid w:val="007C5C74"/>
    <w:rsid w:val="007D4FE4"/>
    <w:rsid w:val="007D6792"/>
    <w:rsid w:val="007E67CC"/>
    <w:rsid w:val="007E6E6A"/>
    <w:rsid w:val="00801915"/>
    <w:rsid w:val="00865E60"/>
    <w:rsid w:val="008717D4"/>
    <w:rsid w:val="008779DD"/>
    <w:rsid w:val="00893196"/>
    <w:rsid w:val="008D089F"/>
    <w:rsid w:val="00931F7C"/>
    <w:rsid w:val="009524CB"/>
    <w:rsid w:val="009A03C7"/>
    <w:rsid w:val="009A428A"/>
    <w:rsid w:val="009A7202"/>
    <w:rsid w:val="009C3470"/>
    <w:rsid w:val="009C4957"/>
    <w:rsid w:val="009E527A"/>
    <w:rsid w:val="009F7A7E"/>
    <w:rsid w:val="00A16C14"/>
    <w:rsid w:val="00A36235"/>
    <w:rsid w:val="00AB1AD5"/>
    <w:rsid w:val="00AC0230"/>
    <w:rsid w:val="00AD0A80"/>
    <w:rsid w:val="00AF4655"/>
    <w:rsid w:val="00B0522A"/>
    <w:rsid w:val="00B228A6"/>
    <w:rsid w:val="00B25BF6"/>
    <w:rsid w:val="00B309E2"/>
    <w:rsid w:val="00B4710A"/>
    <w:rsid w:val="00B917AA"/>
    <w:rsid w:val="00BA024E"/>
    <w:rsid w:val="00BD65F5"/>
    <w:rsid w:val="00BF2C57"/>
    <w:rsid w:val="00C10F81"/>
    <w:rsid w:val="00C234F3"/>
    <w:rsid w:val="00C5302B"/>
    <w:rsid w:val="00C96AFC"/>
    <w:rsid w:val="00D44015"/>
    <w:rsid w:val="00D44416"/>
    <w:rsid w:val="00D44872"/>
    <w:rsid w:val="00D44EF0"/>
    <w:rsid w:val="00D538D1"/>
    <w:rsid w:val="00D72B42"/>
    <w:rsid w:val="00DC40DD"/>
    <w:rsid w:val="00DD4747"/>
    <w:rsid w:val="00DF190D"/>
    <w:rsid w:val="00E157B2"/>
    <w:rsid w:val="00E36975"/>
    <w:rsid w:val="00EB0928"/>
    <w:rsid w:val="00F14720"/>
    <w:rsid w:val="00F4077D"/>
    <w:rsid w:val="00F50928"/>
    <w:rsid w:val="00FA39B9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68C7D74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ubttulo">
    <w:name w:val="Subtitle"/>
    <w:basedOn w:val="Normal"/>
    <w:next w:val="Normal"/>
    <w:rPr>
      <w:rFonts w:ascii="Arial Narrow" w:eastAsia="Arial Narrow" w:hAnsi="Arial Narrow" w:cs="Arial Narrow"/>
      <w:b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lang w:val="en-U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link w:val="DefaultCar"/>
    <w:qFormat/>
    <w:pPr>
      <w:suppressAutoHyphens/>
      <w:autoSpaceDE w:val="0"/>
    </w:pPr>
    <w:rPr>
      <w:rFonts w:ascii="Arial" w:hAnsi="Arial" w:cs="Arial"/>
      <w:color w:val="000000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</w:rPr>
  </w:style>
  <w:style w:type="numbering" w:customStyle="1" w:styleId="LFO1">
    <w:name w:val="LFO1"/>
    <w:basedOn w:val="Sinlista"/>
  </w:style>
  <w:style w:type="numbering" w:customStyle="1" w:styleId="LFO2">
    <w:name w:val="LFO2"/>
    <w:basedOn w:val="Sinlista"/>
  </w:style>
  <w:style w:type="table" w:styleId="Tablaconcuadrcula">
    <w:name w:val="Table Grid"/>
    <w:basedOn w:val="Tablanormal"/>
    <w:uiPriority w:val="39"/>
    <w:rsid w:val="00B45287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titulo 3,HOJA,Bolita,Párrafo de lista4,BOLADEF,Párrafo de lista3,Párrafo de lista21,BOLA,Nivel 1 OS,Normal_viñetas_ICONTEC,List Paragraph,Bullet List,FooterText,numbered,Paragraphe de liste1,lp1,Colorful List Accent 1,Bullets,Foot,Fo"/>
    <w:basedOn w:val="Normal"/>
    <w:link w:val="PrrafodelistaCar"/>
    <w:uiPriority w:val="1"/>
    <w:qFormat/>
    <w:rsid w:val="0017300E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019D"/>
    <w:rPr>
      <w:color w:val="605E5C"/>
      <w:shd w:val="clear" w:color="auto" w:fill="E1DFDD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 Paragraph Car,Bullet List Car,FooterText Car,numbered Car"/>
    <w:link w:val="Prrafodelista"/>
    <w:qFormat/>
    <w:locked/>
    <w:rsid w:val="00630968"/>
    <w:rPr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30968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DefaultCar">
    <w:name w:val="Default Car"/>
    <w:link w:val="Default"/>
    <w:qFormat/>
    <w:locked/>
    <w:rsid w:val="001D6576"/>
    <w:rPr>
      <w:rFonts w:ascii="Arial" w:hAnsi="Arial" w:cs="Arial"/>
      <w:color w:val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562E"/>
    <w:rPr>
      <w:rFonts w:ascii="Arial" w:hAnsi="Arial"/>
      <w:i/>
      <w:szCs w:val="20"/>
    </w:rPr>
  </w:style>
  <w:style w:type="paragraph" w:customStyle="1" w:styleId="TableParagraph">
    <w:name w:val="Table Paragraph"/>
    <w:basedOn w:val="Normal"/>
    <w:uiPriority w:val="1"/>
    <w:qFormat/>
    <w:rsid w:val="0005562E"/>
    <w:pPr>
      <w:widowControl w:val="0"/>
      <w:suppressAutoHyphens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TUa/X49/j79nE830sKqeVT9j/w==">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985</Words>
  <Characters>5422</Characters>
  <Application>Microsoft Office Word</Application>
  <DocSecurity>0</DocSecurity>
  <Lines>45</Lines>
  <Paragraphs>12</Paragraphs>
  <ScaleCrop>false</ScaleCrop>
  <Company>YP-PC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parques nacionales naturales de colombia</dc:creator>
  <cp:lastModifiedBy>Microsoft Office User</cp:lastModifiedBy>
  <cp:revision>84</cp:revision>
  <dcterms:created xsi:type="dcterms:W3CDTF">2025-03-17T21:20:00Z</dcterms:created>
  <dcterms:modified xsi:type="dcterms:W3CDTF">2026-06-01T21:36:00Z</dcterms:modified>
</cp:coreProperties>
</file>