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98B221E"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98B221E"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1F76DABD"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441CDD" w:rsidRPr="00075345">
        <w:rPr>
          <w:rFonts w:asciiTheme="majorHAnsi" w:hAnsiTheme="majorHAnsi" w:cstheme="majorHAnsi"/>
          <w:bCs/>
          <w:color w:val="FF0000"/>
          <w:lang w:val="es-ES"/>
        </w:rPr>
        <w:t>[Transcriba el número como se encuentra en la plataforma SECOP]</w:t>
      </w:r>
    </w:p>
    <w:p w14:paraId="4F041C2E" w14:textId="77777777" w:rsidR="00B3225F" w:rsidRPr="00C46235" w:rsidRDefault="00B3225F" w:rsidP="007132AA">
      <w:pPr>
        <w:jc w:val="both"/>
        <w:rPr>
          <w:rFonts w:asciiTheme="majorHAnsi" w:hAnsiTheme="majorHAnsi" w:cstheme="majorHAnsi"/>
        </w:rPr>
      </w:pPr>
    </w:p>
    <w:p w14:paraId="1111F2E8" w14:textId="5C71B764" w:rsidR="00D317E1" w:rsidRPr="00C46235" w:rsidRDefault="00441CDD" w:rsidP="007132AA">
      <w:pPr>
        <w:jc w:val="both"/>
        <w:rPr>
          <w:rFonts w:asciiTheme="majorHAnsi" w:hAnsiTheme="majorHAnsi" w:cstheme="majorHAnsi"/>
          <w:bCs/>
          <w:lang w:val="es-ES"/>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Pr>
          <w:rFonts w:asciiTheme="majorHAnsi" w:hAnsiTheme="majorHAnsi" w:cstheme="majorHAnsi"/>
          <w:b/>
          <w:bCs/>
        </w:rPr>
        <w:tab/>
      </w:r>
      <w:r w:rsidRPr="00075345">
        <w:rPr>
          <w:rFonts w:asciiTheme="majorHAnsi" w:hAnsiTheme="majorHAnsi" w:cstheme="majorHAnsi"/>
          <w:bCs/>
          <w:color w:val="FF0000"/>
          <w:lang w:val="es-ES"/>
        </w:rPr>
        <w:t>[Transcriba el objeto del proceso]</w:t>
      </w:r>
    </w:p>
    <w:bookmarkEnd w:id="3"/>
    <w:p w14:paraId="78A05970" w14:textId="52072E81" w:rsidR="00D317E1" w:rsidRPr="00C46235" w:rsidRDefault="00D317E1" w:rsidP="007132AA">
      <w:pPr>
        <w:pStyle w:val="Prrafodelista"/>
        <w:ind w:left="0"/>
        <w:jc w:val="both"/>
        <w:rPr>
          <w:rFonts w:asciiTheme="majorHAnsi" w:hAnsiTheme="majorHAnsi" w:cstheme="majorHAnsi"/>
          <w:bCs/>
          <w:lang w:val="es-ES"/>
        </w:rPr>
      </w:pP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 xml:space="preserve">la condición de mujer cabeza de familia y la cesación de esta se otorgará desde el momento en que ocurra el </w:t>
            </w:r>
            <w:r w:rsidRPr="00EA7505">
              <w:rPr>
                <w:rFonts w:ascii="Calibri" w:hAnsi="Calibri" w:cs="Calibri"/>
                <w:sz w:val="20"/>
                <w:szCs w:val="20"/>
              </w:rPr>
              <w:lastRenderedPageBreak/>
              <w:t>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numeral se acreditará con el certificado de aportes a seguridad social del último año o del tiempo de su constitución cuando su </w:t>
            </w:r>
            <w:r w:rsidRPr="00EA7505">
              <w:rPr>
                <w:rFonts w:ascii="Calibri" w:hAnsi="Calibri" w:cs="Calibri"/>
                <w:sz w:val="20"/>
                <w:szCs w:val="20"/>
              </w:rPr>
              <w:lastRenderedPageBreak/>
              <w:t>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w:t>
            </w:r>
            <w:r w:rsidRPr="00EA7505">
              <w:rPr>
                <w:rFonts w:ascii="Calibri" w:hAnsi="Calibri" w:cs="Calibri"/>
                <w:sz w:val="20"/>
                <w:szCs w:val="20"/>
              </w:rPr>
              <w:lastRenderedPageBreak/>
              <w:t xml:space="preserve">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w:t>
            </w:r>
            <w:r w:rsidRPr="00EA7505">
              <w:rPr>
                <w:rFonts w:ascii="Calibri" w:hAnsi="Calibri" w:cs="Calibri"/>
                <w:sz w:val="20"/>
                <w:szCs w:val="20"/>
              </w:rPr>
              <w:lastRenderedPageBreak/>
              <w:t>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lastRenderedPageBreak/>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empresas, cooperativas o </w:t>
            </w:r>
            <w:r w:rsidRPr="00EA7505">
              <w:rPr>
                <w:rFonts w:ascii="Calibri" w:hAnsi="Calibri" w:cs="Calibri"/>
                <w:sz w:val="20"/>
                <w:szCs w:val="20"/>
              </w:rPr>
              <w:lastRenderedPageBreak/>
              <w:t>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lastRenderedPageBreak/>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proofErr w:type="spellStart"/>
            <w:r w:rsidRPr="00EA7505">
              <w:rPr>
                <w:rFonts w:ascii="Calibri" w:hAnsi="Calibri" w:cs="Calibri"/>
                <w:spacing w:val="-2"/>
                <w:sz w:val="20"/>
                <w:szCs w:val="20"/>
              </w:rPr>
              <w:t>Mipymes</w:t>
            </w:r>
            <w:proofErr w:type="spellEnd"/>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w:t>
      </w:r>
      <w:r w:rsidR="00CC7882">
        <w:rPr>
          <w:rFonts w:asciiTheme="majorHAnsi" w:hAnsiTheme="majorHAnsi" w:cstheme="majorHAnsi"/>
          <w:lang w:val="es-ES"/>
        </w:rPr>
        <w:lastRenderedPageBreak/>
        <w:t xml:space="preserve">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74880" w14:textId="77777777" w:rsidR="00481232" w:rsidRDefault="00481232" w:rsidP="001A74F0">
      <w:pPr>
        <w:spacing w:line="240" w:lineRule="auto"/>
      </w:pPr>
      <w:r>
        <w:separator/>
      </w:r>
    </w:p>
  </w:endnote>
  <w:endnote w:type="continuationSeparator" w:id="0">
    <w:p w14:paraId="15E43EC0" w14:textId="77777777" w:rsidR="00481232" w:rsidRDefault="00481232"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AA6A8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6CBF6" w14:textId="77777777" w:rsidR="00481232" w:rsidRDefault="00481232" w:rsidP="001A74F0">
      <w:pPr>
        <w:spacing w:line="240" w:lineRule="auto"/>
      </w:pPr>
      <w:r>
        <w:separator/>
      </w:r>
    </w:p>
  </w:footnote>
  <w:footnote w:type="continuationSeparator" w:id="0">
    <w:p w14:paraId="5F42E764" w14:textId="77777777" w:rsidR="00481232" w:rsidRDefault="00481232"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AA6A8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2FAD"/>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5F4E0D"/>
    <w:rsid w:val="006015EC"/>
    <w:rsid w:val="00627259"/>
    <w:rsid w:val="00633BEF"/>
    <w:rsid w:val="00636076"/>
    <w:rsid w:val="0064012F"/>
    <w:rsid w:val="00641471"/>
    <w:rsid w:val="00645893"/>
    <w:rsid w:val="00671F45"/>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A6A80"/>
    <w:rsid w:val="00AB0A03"/>
    <w:rsid w:val="00AB5CD2"/>
    <w:rsid w:val="00AE1C21"/>
    <w:rsid w:val="00AE389D"/>
    <w:rsid w:val="00B074FA"/>
    <w:rsid w:val="00B3225F"/>
    <w:rsid w:val="00B87091"/>
    <w:rsid w:val="00BA3FD2"/>
    <w:rsid w:val="00BB20FB"/>
    <w:rsid w:val="00BB4039"/>
    <w:rsid w:val="00BC3EBF"/>
    <w:rsid w:val="00BD521A"/>
    <w:rsid w:val="00BD6539"/>
    <w:rsid w:val="00C127EE"/>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170BC"/>
    <w:rsid w:val="00F322DF"/>
    <w:rsid w:val="00F40DF1"/>
    <w:rsid w:val="00F44475"/>
    <w:rsid w:val="00F53498"/>
    <w:rsid w:val="00F56B9B"/>
    <w:rsid w:val="00F811F3"/>
    <w:rsid w:val="00F84ACA"/>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F45FF"/>
    <w:rsid w:val="00204296"/>
    <w:rsid w:val="00242450"/>
    <w:rsid w:val="002D6254"/>
    <w:rsid w:val="0033727B"/>
    <w:rsid w:val="003526EF"/>
    <w:rsid w:val="00367691"/>
    <w:rsid w:val="003F1867"/>
    <w:rsid w:val="004210E3"/>
    <w:rsid w:val="00482FAD"/>
    <w:rsid w:val="005F4E0D"/>
    <w:rsid w:val="007259AF"/>
    <w:rsid w:val="007744D7"/>
    <w:rsid w:val="007E11E7"/>
    <w:rsid w:val="008158AF"/>
    <w:rsid w:val="00831E82"/>
    <w:rsid w:val="008407BD"/>
    <w:rsid w:val="00924FDA"/>
    <w:rsid w:val="0094410F"/>
    <w:rsid w:val="009524DE"/>
    <w:rsid w:val="009E6A90"/>
    <w:rsid w:val="00A331B9"/>
    <w:rsid w:val="00A8087D"/>
    <w:rsid w:val="00AE389D"/>
    <w:rsid w:val="00AF205E"/>
    <w:rsid w:val="00B96D21"/>
    <w:rsid w:val="00BE46C2"/>
    <w:rsid w:val="00CD4C6B"/>
    <w:rsid w:val="00D21EE2"/>
    <w:rsid w:val="00D73C36"/>
    <w:rsid w:val="00E24DBD"/>
    <w:rsid w:val="00E409D8"/>
    <w:rsid w:val="00E4576C"/>
    <w:rsid w:val="00E46F7B"/>
    <w:rsid w:val="00EE1CAB"/>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2508</Words>
  <Characters>13797</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Maricela Campiño Zapata</cp:lastModifiedBy>
  <cp:revision>2</cp:revision>
  <dcterms:created xsi:type="dcterms:W3CDTF">2026-03-18T17:40:00Z</dcterms:created>
  <dcterms:modified xsi:type="dcterms:W3CDTF">2026-03-18T17:40:00Z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