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5935E" w14:textId="77777777" w:rsidR="00D4038F" w:rsidRPr="00A771BD" w:rsidRDefault="00D4038F" w:rsidP="00B02B1A">
      <w:pPr>
        <w:pStyle w:val="Textoindependiente"/>
        <w:spacing w:line="276" w:lineRule="auto"/>
        <w:contextualSpacing/>
        <w:jc w:val="center"/>
        <w:rPr>
          <w:rFonts w:eastAsia="Times New Roman" w:cs="Arial"/>
          <w:b/>
          <w:lang w:eastAsia="es-CO"/>
        </w:rPr>
      </w:pPr>
      <w:bookmarkStart w:id="0" w:name="_bookmark51"/>
      <w:bookmarkEnd w:id="0"/>
      <w:r w:rsidRPr="00A771BD">
        <w:rPr>
          <w:rFonts w:eastAsia="Times New Roman"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63215A9E"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w:t>
      </w:r>
      <w:r w:rsidR="004B502E">
        <w:rPr>
          <w:rFonts w:ascii="Arial" w:eastAsia="Times New Roman" w:hAnsi="Arial" w:cs="Arial"/>
          <w:spacing w:val="-1"/>
          <w:sz w:val="20"/>
          <w:szCs w:val="20"/>
          <w:lang w:eastAsia="es-ES"/>
        </w:rPr>
        <w:t>Lugar y fecha</w:t>
      </w:r>
      <w:r w:rsidR="00760408">
        <w:rPr>
          <w:rFonts w:ascii="Arial" w:eastAsia="Times New Roman" w:hAnsi="Arial" w:cs="Arial"/>
          <w:spacing w:val="-1"/>
          <w:sz w:val="20"/>
          <w:szCs w:val="20"/>
          <w:lang w:eastAsia="es-ES"/>
        </w:rPr>
        <w:t>]</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302AF32F" w:rsidR="00D4038F" w:rsidRPr="00A771BD" w:rsidRDefault="00D4038F" w:rsidP="00F739F8">
      <w:pPr>
        <w:spacing w:line="276" w:lineRule="auto"/>
        <w:ind w:right="333"/>
        <w:contextualSpacing/>
        <w:jc w:val="both"/>
        <w:rPr>
          <w:rFonts w:ascii="Arial" w:eastAsia="Times New Roman" w:hAnsi="Arial" w:cs="Arial"/>
          <w:b/>
          <w:bCs/>
          <w:sz w:val="20"/>
          <w:szCs w:val="20"/>
          <w:lang w:eastAsia="es-ES"/>
        </w:rPr>
      </w:pPr>
      <w:bookmarkStart w:id="1" w:name="_Hlk132961426"/>
      <w:r w:rsidRPr="39188145">
        <w:rPr>
          <w:rFonts w:ascii="Arial" w:eastAsia="Times New Roman" w:hAnsi="Arial" w:cs="Arial"/>
          <w:b/>
          <w:bCs/>
          <w:sz w:val="20"/>
          <w:szCs w:val="20"/>
          <w:lang w:eastAsia="es-ES"/>
        </w:rPr>
        <w:t>MINISTERIO DE DEFENSA NACIONAL</w:t>
      </w:r>
      <w:r w:rsidR="00CC0848">
        <w:rPr>
          <w:rFonts w:ascii="Arial" w:eastAsia="Times New Roman" w:hAnsi="Arial" w:cs="Arial"/>
          <w:b/>
          <w:bCs/>
          <w:sz w:val="20"/>
          <w:szCs w:val="20"/>
          <w:lang w:eastAsia="es-ES"/>
        </w:rPr>
        <w:t>-</w:t>
      </w:r>
      <w:r w:rsidRPr="39188145">
        <w:rPr>
          <w:rFonts w:ascii="Arial" w:eastAsia="Times New Roman" w:hAnsi="Arial" w:cs="Arial"/>
          <w:b/>
          <w:bCs/>
          <w:sz w:val="20"/>
          <w:szCs w:val="20"/>
          <w:lang w:eastAsia="es-ES"/>
        </w:rPr>
        <w:t>FUERZA AEROESPACIAL COLOMBIANA</w:t>
      </w:r>
      <w:r w:rsidR="00747DC2">
        <w:rPr>
          <w:rFonts w:ascii="Arial" w:eastAsia="Times New Roman" w:hAnsi="Arial" w:cs="Arial"/>
          <w:b/>
          <w:bCs/>
          <w:sz w:val="20"/>
          <w:szCs w:val="20"/>
          <w:lang w:eastAsia="es-ES"/>
        </w:rPr>
        <w:t>-</w:t>
      </w:r>
      <w:r w:rsidR="4927A61C" w:rsidRPr="39188145">
        <w:rPr>
          <w:rFonts w:ascii="Arial" w:eastAsia="Times New Roman" w:hAnsi="Arial" w:cs="Arial"/>
          <w:b/>
          <w:bCs/>
          <w:sz w:val="20"/>
          <w:szCs w:val="20"/>
          <w:lang w:eastAsia="es-ES"/>
        </w:rPr>
        <w:t xml:space="preserve"> COMANDO AÉREO DE COMBATE No. 1.</w:t>
      </w:r>
      <w:bookmarkEnd w:id="1"/>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51C3A69E" w:rsidR="00D4038F" w:rsidRPr="00A771BD" w:rsidRDefault="00D4038F" w:rsidP="39188145">
      <w:pPr>
        <w:spacing w:before="74" w:line="276" w:lineRule="auto"/>
        <w:contextualSpacing/>
        <w:jc w:val="both"/>
        <w:rPr>
          <w:rFonts w:ascii="Arial" w:eastAsia="Times New Roman" w:hAnsi="Arial" w:cs="Arial"/>
          <w:b/>
          <w:bCs/>
          <w:sz w:val="20"/>
          <w:szCs w:val="20"/>
          <w:lang w:val="es-ES" w:eastAsia="es-ES"/>
        </w:rPr>
      </w:pPr>
      <w:r w:rsidRPr="39188145">
        <w:rPr>
          <w:rFonts w:ascii="Arial" w:eastAsia="Times New Roman" w:hAnsi="Arial" w:cs="Arial"/>
          <w:b/>
          <w:bCs/>
          <w:spacing w:val="-1"/>
          <w:sz w:val="20"/>
          <w:szCs w:val="20"/>
          <w:lang w:eastAsia="es-ES"/>
        </w:rPr>
        <w:t>Referencia:</w:t>
      </w:r>
      <w:r w:rsidRPr="00A771BD">
        <w:rPr>
          <w:rFonts w:ascii="Arial" w:eastAsia="Times New Roman" w:hAnsi="Arial" w:cs="Arial"/>
          <w:spacing w:val="-1"/>
          <w:sz w:val="20"/>
          <w:szCs w:val="20"/>
          <w:lang w:eastAsia="es-ES"/>
        </w:rPr>
        <w:t xml:space="preserve"> Proceso</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de</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Contratación</w:t>
      </w:r>
      <w:r w:rsidRPr="00A771BD">
        <w:rPr>
          <w:rFonts w:ascii="Arial" w:eastAsia="Times New Roman" w:hAnsi="Arial" w:cs="Arial"/>
          <w:spacing w:val="-8"/>
          <w:sz w:val="20"/>
          <w:szCs w:val="20"/>
          <w:lang w:eastAsia="es-ES"/>
        </w:rPr>
        <w:t xml:space="preserve"> </w:t>
      </w:r>
      <w:r w:rsidRPr="00A771BD">
        <w:rPr>
          <w:rFonts w:ascii="Arial" w:eastAsia="Times New Roman" w:hAnsi="Arial" w:cs="Arial"/>
          <w:sz w:val="20"/>
          <w:szCs w:val="20"/>
          <w:lang w:eastAsia="es-ES"/>
        </w:rPr>
        <w:t xml:space="preserve">No. </w:t>
      </w:r>
      <w:r w:rsidR="002337FB">
        <w:rPr>
          <w:rFonts w:ascii="Arial" w:eastAsia="Times New Roman" w:hAnsi="Arial" w:cs="Arial"/>
          <w:b/>
          <w:bCs/>
          <w:sz w:val="20"/>
          <w:szCs w:val="20"/>
          <w:lang w:val="es-ES" w:eastAsia="es-ES"/>
        </w:rPr>
        <w:t>0</w:t>
      </w:r>
      <w:r w:rsidR="00DD5CD1">
        <w:rPr>
          <w:rFonts w:ascii="Arial" w:eastAsia="Times New Roman" w:hAnsi="Arial" w:cs="Arial"/>
          <w:b/>
          <w:bCs/>
          <w:sz w:val="20"/>
          <w:szCs w:val="20"/>
          <w:lang w:val="es-ES" w:eastAsia="es-ES"/>
        </w:rPr>
        <w:t>77</w:t>
      </w:r>
      <w:r w:rsidR="002337FB">
        <w:rPr>
          <w:rFonts w:ascii="Arial" w:eastAsia="Times New Roman" w:hAnsi="Arial" w:cs="Arial"/>
          <w:b/>
          <w:bCs/>
          <w:sz w:val="20"/>
          <w:szCs w:val="20"/>
          <w:lang w:val="es-ES" w:eastAsia="es-ES"/>
        </w:rPr>
        <w:t>-00-D-CACOM-1-</w:t>
      </w:r>
      <w:r w:rsidR="00711125">
        <w:rPr>
          <w:rFonts w:ascii="Arial" w:eastAsia="Times New Roman" w:hAnsi="Arial" w:cs="Arial"/>
          <w:b/>
          <w:bCs/>
          <w:sz w:val="20"/>
          <w:szCs w:val="20"/>
          <w:lang w:val="es-ES" w:eastAsia="es-ES"/>
        </w:rPr>
        <w:t>GRUAL</w:t>
      </w:r>
      <w:r w:rsidR="002337FB">
        <w:rPr>
          <w:rFonts w:ascii="Arial" w:eastAsia="Times New Roman" w:hAnsi="Arial" w:cs="Arial"/>
          <w:b/>
          <w:bCs/>
          <w:sz w:val="20"/>
          <w:szCs w:val="20"/>
          <w:lang w:val="es-ES" w:eastAsia="es-ES"/>
        </w:rPr>
        <w:t>-2026</w:t>
      </w:r>
    </w:p>
    <w:p w14:paraId="130F8B2C" w14:textId="77777777" w:rsidR="00D4038F" w:rsidRPr="00A771BD"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A771BD" w:rsidRDefault="00D4038F" w:rsidP="00CF4C29">
      <w:pPr>
        <w:spacing w:before="74" w:line="276" w:lineRule="auto"/>
        <w:contextualSpacing/>
        <w:jc w:val="both"/>
        <w:rPr>
          <w:rFonts w:ascii="Arial" w:eastAsia="Times New Roman" w:hAnsi="Arial" w:cs="Arial"/>
          <w:spacing w:val="-1"/>
          <w:sz w:val="20"/>
          <w:szCs w:val="20"/>
          <w:lang w:eastAsia="es-ES"/>
        </w:rPr>
      </w:pPr>
      <w:r w:rsidRPr="00A771BD">
        <w:rPr>
          <w:rFonts w:ascii="Arial" w:eastAsia="Times New Roman" w:hAnsi="Arial" w:cs="Arial"/>
          <w:spacing w:val="-1"/>
          <w:sz w:val="20"/>
          <w:szCs w:val="20"/>
          <w:lang w:eastAsia="es-ES"/>
        </w:rPr>
        <w:t>Estimados señores,</w:t>
      </w:r>
    </w:p>
    <w:p w14:paraId="74C53AA6" w14:textId="77777777" w:rsidR="00D4038F" w:rsidRPr="00A771BD" w:rsidRDefault="00D4038F" w:rsidP="00CF4C29">
      <w:pPr>
        <w:spacing w:line="276" w:lineRule="auto"/>
        <w:contextualSpacing/>
        <w:jc w:val="both"/>
        <w:rPr>
          <w:rFonts w:ascii="Arial" w:hAnsi="Arial" w:cs="Arial"/>
          <w:sz w:val="20"/>
          <w:szCs w:val="20"/>
        </w:rPr>
      </w:pPr>
    </w:p>
    <w:p w14:paraId="4D67DCDA" w14:textId="564E8D91" w:rsidR="00D4038F" w:rsidRPr="00A771BD" w:rsidRDefault="00D4038F" w:rsidP="00C52677">
      <w:pPr>
        <w:pStyle w:val="Default"/>
        <w:jc w:val="both"/>
      </w:pPr>
      <w:r w:rsidRPr="00F739F8">
        <w:rPr>
          <w:rFonts w:eastAsia="Times New Roman"/>
          <w:sz w:val="20"/>
          <w:szCs w:val="20"/>
          <w:lang w:eastAsia="es-ES"/>
        </w:rPr>
        <w:t xml:space="preserve">Yo, </w:t>
      </w:r>
      <w:r w:rsidR="6F5ABB37" w:rsidRPr="00F739F8">
        <w:rPr>
          <w:rFonts w:eastAsia="Times New Roman"/>
          <w:sz w:val="20"/>
          <w:szCs w:val="20"/>
          <w:highlight w:val="yellow"/>
          <w:lang w:eastAsia="es-ES"/>
        </w:rPr>
        <w:t>__________________________________________________</w:t>
      </w:r>
      <w:r w:rsidRPr="00F739F8">
        <w:rPr>
          <w:rFonts w:eastAsia="Times New Roman"/>
          <w:sz w:val="20"/>
          <w:szCs w:val="20"/>
          <w:lang w:eastAsia="es-ES"/>
        </w:rPr>
        <w:t>,</w:t>
      </w:r>
      <w:r w:rsidRPr="00F739F8">
        <w:rPr>
          <w:sz w:val="20"/>
          <w:szCs w:val="20"/>
        </w:rPr>
        <w:t xml:space="preserve"> identificado </w:t>
      </w:r>
      <w:r w:rsidRPr="00F739F8">
        <w:rPr>
          <w:spacing w:val="1"/>
          <w:sz w:val="20"/>
          <w:szCs w:val="20"/>
        </w:rPr>
        <w:t>como</w:t>
      </w:r>
      <w:r w:rsidRPr="00F739F8">
        <w:rPr>
          <w:spacing w:val="-3"/>
          <w:sz w:val="20"/>
          <w:szCs w:val="20"/>
        </w:rPr>
        <w:t xml:space="preserve"> </w:t>
      </w:r>
      <w:r w:rsidRPr="00F739F8">
        <w:rPr>
          <w:sz w:val="20"/>
          <w:szCs w:val="20"/>
        </w:rPr>
        <w:t>aparece al</w:t>
      </w:r>
      <w:r w:rsidRPr="00F739F8">
        <w:rPr>
          <w:spacing w:val="44"/>
          <w:w w:val="99"/>
          <w:sz w:val="20"/>
          <w:szCs w:val="20"/>
        </w:rPr>
        <w:t xml:space="preserve"> </w:t>
      </w:r>
      <w:r w:rsidRPr="00F739F8">
        <w:rPr>
          <w:spacing w:val="-1"/>
          <w:sz w:val="20"/>
          <w:szCs w:val="20"/>
        </w:rPr>
        <w:t>pie</w:t>
      </w:r>
      <w:r w:rsidRPr="00F739F8">
        <w:rPr>
          <w:spacing w:val="6"/>
          <w:sz w:val="20"/>
          <w:szCs w:val="20"/>
        </w:rPr>
        <w:t xml:space="preserve"> </w:t>
      </w:r>
      <w:r w:rsidRPr="00F739F8">
        <w:rPr>
          <w:sz w:val="20"/>
          <w:szCs w:val="20"/>
        </w:rPr>
        <w:t>de</w:t>
      </w:r>
      <w:r w:rsidRPr="00F739F8">
        <w:rPr>
          <w:spacing w:val="4"/>
          <w:sz w:val="20"/>
          <w:szCs w:val="20"/>
        </w:rPr>
        <w:t xml:space="preserve"> </w:t>
      </w:r>
      <w:r w:rsidRPr="00F739F8">
        <w:rPr>
          <w:spacing w:val="2"/>
          <w:sz w:val="20"/>
          <w:szCs w:val="20"/>
        </w:rPr>
        <w:t>mi</w:t>
      </w:r>
      <w:r w:rsidRPr="00F739F8">
        <w:rPr>
          <w:spacing w:val="3"/>
          <w:sz w:val="20"/>
          <w:szCs w:val="20"/>
        </w:rPr>
        <w:t xml:space="preserve"> </w:t>
      </w:r>
      <w:r w:rsidRPr="00F739F8">
        <w:rPr>
          <w:sz w:val="20"/>
          <w:szCs w:val="20"/>
        </w:rPr>
        <w:t>firma, obrando en calidad de</w:t>
      </w:r>
      <w:r w:rsidRPr="00F739F8">
        <w:rPr>
          <w:spacing w:val="6"/>
          <w:sz w:val="20"/>
          <w:szCs w:val="20"/>
        </w:rPr>
        <w:t xml:space="preserve"> </w:t>
      </w:r>
      <w:r w:rsidRPr="00F739F8">
        <w:rPr>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39F8">
        <w:rPr>
          <w:spacing w:val="-1"/>
          <w:sz w:val="20"/>
          <w:szCs w:val="20"/>
        </w:rPr>
        <w:t>,</w:t>
      </w:r>
      <w:r w:rsidRPr="00F739F8">
        <w:rPr>
          <w:spacing w:val="40"/>
          <w:sz w:val="20"/>
          <w:szCs w:val="20"/>
        </w:rPr>
        <w:t xml:space="preserve"> </w:t>
      </w:r>
      <w:r w:rsidRPr="00F739F8">
        <w:rPr>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39F8">
        <w:rPr>
          <w:spacing w:val="-1"/>
          <w:sz w:val="20"/>
          <w:szCs w:val="20"/>
        </w:rPr>
        <w:t>]</w:t>
      </w:r>
      <w:r w:rsidRPr="00F739F8">
        <w:rPr>
          <w:sz w:val="20"/>
          <w:szCs w:val="20"/>
        </w:rPr>
        <w:t xml:space="preserve"> me permito presentar oferta seria, formal e irrevocable, en nombre de </w:t>
      </w:r>
      <w:r w:rsidR="50F96AF1" w:rsidRPr="00F739F8">
        <w:rPr>
          <w:sz w:val="20"/>
          <w:szCs w:val="20"/>
          <w:highlight w:val="yellow"/>
        </w:rPr>
        <w:t>___________________________________</w:t>
      </w:r>
      <w:r w:rsidRPr="00F739F8">
        <w:rPr>
          <w:rFonts w:eastAsia="Times New Roman"/>
          <w:b/>
          <w:bCs/>
          <w:sz w:val="20"/>
          <w:szCs w:val="20"/>
          <w:lang w:eastAsia="es-ES"/>
        </w:rPr>
        <w:t>,</w:t>
      </w:r>
      <w:r w:rsidRPr="00F739F8">
        <w:rPr>
          <w:sz w:val="20"/>
          <w:szCs w:val="20"/>
        </w:rPr>
        <w:t xml:space="preserve"> para participar en el proceso de selección No. </w:t>
      </w:r>
      <w:r w:rsidR="00760408" w:rsidRPr="00F739F8">
        <w:rPr>
          <w:rFonts w:eastAsia="Times New Roman"/>
          <w:b/>
          <w:bCs/>
          <w:sz w:val="20"/>
          <w:szCs w:val="20"/>
          <w:lang w:val="es-ES" w:eastAsia="es-ES"/>
        </w:rPr>
        <w:t>0</w:t>
      </w:r>
      <w:r w:rsidR="007129D7">
        <w:rPr>
          <w:rFonts w:eastAsia="Times New Roman"/>
          <w:b/>
          <w:bCs/>
          <w:sz w:val="20"/>
          <w:szCs w:val="20"/>
          <w:lang w:val="es-ES" w:eastAsia="es-ES"/>
        </w:rPr>
        <w:t>77</w:t>
      </w:r>
      <w:r w:rsidR="00760408" w:rsidRPr="00F739F8">
        <w:rPr>
          <w:rFonts w:eastAsia="Times New Roman"/>
          <w:b/>
          <w:bCs/>
          <w:sz w:val="20"/>
          <w:szCs w:val="20"/>
          <w:lang w:val="es-ES" w:eastAsia="es-ES"/>
        </w:rPr>
        <w:t>-00-D-CACOM-1-</w:t>
      </w:r>
      <w:r w:rsidR="009F2C50">
        <w:rPr>
          <w:rFonts w:eastAsia="Times New Roman"/>
          <w:b/>
          <w:bCs/>
          <w:sz w:val="20"/>
          <w:szCs w:val="20"/>
          <w:lang w:val="es-ES" w:eastAsia="es-ES"/>
        </w:rPr>
        <w:t>GRUAL</w:t>
      </w:r>
      <w:r w:rsidR="00760408" w:rsidRPr="00F739F8">
        <w:rPr>
          <w:rFonts w:eastAsia="Times New Roman"/>
          <w:b/>
          <w:bCs/>
          <w:sz w:val="20"/>
          <w:szCs w:val="20"/>
          <w:lang w:val="es-ES" w:eastAsia="es-ES"/>
        </w:rPr>
        <w:t xml:space="preserve">-2026 </w:t>
      </w:r>
      <w:r w:rsidRPr="00F739F8">
        <w:rPr>
          <w:sz w:val="20"/>
          <w:szCs w:val="20"/>
        </w:rPr>
        <w:t>cuyo objeto es</w:t>
      </w:r>
      <w:r w:rsidR="00E56C00">
        <w:rPr>
          <w:sz w:val="20"/>
          <w:szCs w:val="20"/>
        </w:rPr>
        <w:t xml:space="preserve"> </w:t>
      </w:r>
      <w:r w:rsidR="007129D7" w:rsidRPr="007129D7">
        <w:rPr>
          <w:sz w:val="22"/>
          <w:szCs w:val="22"/>
        </w:rPr>
        <w:t>SERVICIO DE LEVANTAMIENTO Y ELABORACIÓN DE INVENTARIO FORESTAL DE LAS ESPECIES ARBÓREAS, EN EL ÁREA DE INFLUENCIA DEL AERÓDROMO DE VELÁSQUEZ UBICADO EN PUERTO BO</w:t>
      </w:r>
      <w:r w:rsidR="007129D7">
        <w:rPr>
          <w:sz w:val="22"/>
          <w:szCs w:val="22"/>
        </w:rPr>
        <w:t>YACÁ-BOYACÁ SEGÚN FICHA TÉCNICA</w:t>
      </w:r>
      <w:bookmarkStart w:id="2" w:name="_GoBack"/>
      <w:bookmarkEnd w:id="2"/>
      <w:r w:rsidR="00E56C00">
        <w:rPr>
          <w:sz w:val="22"/>
          <w:szCs w:val="22"/>
        </w:rPr>
        <w:t>,</w:t>
      </w:r>
      <w:r w:rsidRPr="00F739F8">
        <w:rPr>
          <w:sz w:val="20"/>
          <w:szCs w:val="20"/>
        </w:rPr>
        <w:t xml:space="preserve"> y bajo la gravedad de juramento</w:t>
      </w:r>
      <w:r w:rsidRPr="00F739F8">
        <w:rPr>
          <w:spacing w:val="34"/>
          <w:sz w:val="20"/>
          <w:szCs w:val="20"/>
        </w:rPr>
        <w:t xml:space="preserve"> </w:t>
      </w:r>
      <w:r w:rsidRPr="00F739F8">
        <w:rPr>
          <w:sz w:val="20"/>
          <w:szCs w:val="20"/>
        </w:rPr>
        <w:t>hago</w:t>
      </w:r>
      <w:r w:rsidRPr="00F739F8">
        <w:rPr>
          <w:spacing w:val="40"/>
          <w:sz w:val="20"/>
          <w:szCs w:val="20"/>
        </w:rPr>
        <w:t xml:space="preserve"> </w:t>
      </w:r>
      <w:r w:rsidRPr="00F739F8">
        <w:rPr>
          <w:spacing w:val="-1"/>
          <w:sz w:val="20"/>
          <w:szCs w:val="20"/>
        </w:rPr>
        <w:t>las</w:t>
      </w:r>
      <w:r w:rsidRPr="00F739F8">
        <w:rPr>
          <w:spacing w:val="70"/>
          <w:w w:val="99"/>
          <w:sz w:val="20"/>
          <w:szCs w:val="20"/>
        </w:rPr>
        <w:t xml:space="preserve"> </w:t>
      </w:r>
      <w:r w:rsidRPr="00F739F8">
        <w:rPr>
          <w:sz w:val="20"/>
          <w:szCs w:val="20"/>
        </w:rPr>
        <w:t>siguientes</w:t>
      </w:r>
      <w:r w:rsidRPr="00F739F8">
        <w:rPr>
          <w:spacing w:val="-24"/>
          <w:sz w:val="20"/>
          <w:szCs w:val="20"/>
        </w:rPr>
        <w:t xml:space="preserve"> </w:t>
      </w:r>
      <w:r w:rsidRPr="00F739F8">
        <w:rPr>
          <w:sz w:val="20"/>
          <w:szCs w:val="20"/>
        </w:rPr>
        <w:t>manifestaciones</w:t>
      </w:r>
      <w:r w:rsidRPr="00A771BD">
        <w:t>:</w:t>
      </w:r>
    </w:p>
    <w:p w14:paraId="24907C6D" w14:textId="77777777" w:rsidR="00D4038F" w:rsidRPr="00A771BD" w:rsidRDefault="00D4038F" w:rsidP="00CF4C29">
      <w:pPr>
        <w:spacing w:line="276" w:lineRule="auto"/>
        <w:contextualSpacing/>
        <w:jc w:val="both"/>
        <w:rPr>
          <w:rFonts w:ascii="Arial" w:hAnsi="Arial" w:cs="Arial"/>
          <w:sz w:val="20"/>
          <w:szCs w:val="20"/>
        </w:rPr>
      </w:pPr>
    </w:p>
    <w:p w14:paraId="56022448" w14:textId="77777777" w:rsidR="00D4038F" w:rsidRPr="00A771BD"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14:paraId="2B36D153" w14:textId="77777777" w:rsidR="00D4038F" w:rsidRPr="00A771BD" w:rsidRDefault="00D4038F" w:rsidP="00CF4C29">
      <w:pPr>
        <w:pStyle w:val="Textoindependiente"/>
        <w:tabs>
          <w:tab w:val="left" w:pos="529"/>
        </w:tabs>
        <w:spacing w:line="276" w:lineRule="auto"/>
        <w:ind w:left="529" w:right="124"/>
        <w:contextualSpacing/>
        <w:jc w:val="both"/>
        <w:rPr>
          <w:rFonts w:cs="Arial"/>
        </w:rPr>
      </w:pPr>
    </w:p>
    <w:p w14:paraId="71091798" w14:textId="5FF58B5C" w:rsidR="00D4038F" w:rsidRPr="00A771BD" w:rsidRDefault="00D4038F" w:rsidP="39188145">
      <w:pPr>
        <w:pStyle w:val="Textoindependiente"/>
        <w:numPr>
          <w:ilvl w:val="0"/>
          <w:numId w:val="4"/>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39188145">
        <w:rPr>
          <w:rFonts w:cs="Arial"/>
          <w:b/>
          <w:bCs/>
        </w:rPr>
        <w:t>MINISTERIO DE DEFENSA NACIONAL–FUERZA AEROESPACIAL COLOMBIANA</w:t>
      </w:r>
      <w:r w:rsidR="5F1C9F42" w:rsidRPr="39188145">
        <w:rPr>
          <w:rFonts w:cs="Arial"/>
          <w:b/>
          <w:bCs/>
        </w:rPr>
        <w:t xml:space="preserve"> – COMANDO AÉREO DE COMBATE No. 1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14:paraId="04DB1623" w14:textId="77777777" w:rsidR="00D4038F" w:rsidRPr="00A771BD" w:rsidRDefault="00D4038F" w:rsidP="00CF4C29">
      <w:pPr>
        <w:pStyle w:val="Textoindependiente"/>
        <w:tabs>
          <w:tab w:val="left" w:pos="529"/>
        </w:tabs>
        <w:spacing w:line="276" w:lineRule="auto"/>
        <w:ind w:left="529" w:right="119"/>
        <w:contextualSpacing/>
        <w:jc w:val="both"/>
        <w:rPr>
          <w:rFonts w:cs="Arial"/>
        </w:rPr>
      </w:pPr>
    </w:p>
    <w:p w14:paraId="63ECF030" w14:textId="3E6BEF51" w:rsidR="00D4038F" w:rsidRPr="00A771BD" w:rsidRDefault="00D4038F" w:rsidP="00CF4C29">
      <w:pPr>
        <w:pStyle w:val="Prrafodelista"/>
        <w:numPr>
          <w:ilvl w:val="0"/>
          <w:numId w:val="4"/>
        </w:numPr>
        <w:spacing w:line="276" w:lineRule="auto"/>
        <w:jc w:val="both"/>
        <w:rPr>
          <w:rFonts w:ascii="Arial" w:eastAsia="Arial" w:hAnsi="Arial" w:cs="Arial"/>
          <w:sz w:val="20"/>
          <w:szCs w:val="20"/>
        </w:rPr>
      </w:pPr>
      <w:r w:rsidRPr="39188145">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72706802" w:rsidRPr="009477E9">
        <w:rPr>
          <w:rFonts w:ascii="Arial" w:eastAsia="Arial" w:hAnsi="Arial" w:cs="Arial"/>
          <w:sz w:val="20"/>
          <w:szCs w:val="20"/>
          <w:highlight w:val="yellow"/>
        </w:rPr>
        <w:t>___________________________________</w:t>
      </w:r>
      <w:r w:rsidRPr="009477E9">
        <w:rPr>
          <w:rFonts w:ascii="Arial" w:eastAsia="Times New Roman" w:hAnsi="Arial" w:cs="Arial"/>
          <w:color w:val="808080" w:themeColor="background1" w:themeShade="80"/>
          <w:sz w:val="20"/>
          <w:szCs w:val="20"/>
          <w:highlight w:val="yellow"/>
          <w:lang w:eastAsia="es-CO"/>
        </w:rPr>
        <w:t>.</w:t>
      </w:r>
    </w:p>
    <w:p w14:paraId="13C7597A" w14:textId="77777777" w:rsidR="00D4038F" w:rsidRPr="00A771BD" w:rsidRDefault="00D4038F" w:rsidP="00CF4C29">
      <w:pPr>
        <w:pStyle w:val="Prrafodelista"/>
        <w:jc w:val="both"/>
        <w:rPr>
          <w:rFonts w:ascii="Arial" w:eastAsia="Arial" w:hAnsi="Arial" w:cs="Arial"/>
          <w:sz w:val="20"/>
          <w:szCs w:val="20"/>
        </w:rPr>
      </w:pPr>
    </w:p>
    <w:p w14:paraId="61C05058" w14:textId="77777777" w:rsidR="00D4038F" w:rsidRPr="00A771BD" w:rsidRDefault="00D4038F" w:rsidP="00CF4C29">
      <w:pPr>
        <w:pStyle w:val="Textoindependiente"/>
        <w:numPr>
          <w:ilvl w:val="0"/>
          <w:numId w:val="4"/>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A771BD" w:rsidRDefault="00D4038F" w:rsidP="00CF4C29">
      <w:pPr>
        <w:spacing w:line="276" w:lineRule="auto"/>
        <w:contextualSpacing/>
        <w:jc w:val="both"/>
        <w:rPr>
          <w:rFonts w:ascii="Arial" w:hAnsi="Arial" w:cs="Arial"/>
          <w:sz w:val="20"/>
          <w:szCs w:val="20"/>
        </w:rPr>
      </w:pPr>
    </w:p>
    <w:p w14:paraId="40081DB4" w14:textId="77777777" w:rsidR="00D4038F" w:rsidRPr="00A771BD" w:rsidRDefault="00D4038F" w:rsidP="00CF4C29">
      <w:pPr>
        <w:pStyle w:val="Textoindependiente"/>
        <w:numPr>
          <w:ilvl w:val="0"/>
          <w:numId w:val="4"/>
        </w:numPr>
        <w:tabs>
          <w:tab w:val="left" w:pos="529"/>
        </w:tabs>
        <w:spacing w:line="276" w:lineRule="auto"/>
        <w:ind w:right="124"/>
        <w:contextualSpacing/>
        <w:jc w:val="both"/>
        <w:rPr>
          <w:rFonts w:cs="Arial"/>
        </w:rPr>
      </w:pPr>
      <w:r w:rsidRPr="00A771BD">
        <w:rPr>
          <w:rFonts w:cs="Arial"/>
        </w:rPr>
        <w:t xml:space="preserve">Que la oferta económica y la oferta técnica están adjuntas a la presente comunicación y han sido elaboradas de acuerdo con los Documentos del Proceso y hacen parte integral de la </w:t>
      </w:r>
      <w:r w:rsidRPr="00A771BD">
        <w:rPr>
          <w:rFonts w:cs="Arial"/>
        </w:rPr>
        <w:lastRenderedPageBreak/>
        <w:t>Oferta, la cual es para participar en la totalidad de los elementos y/o servicios mencionados en el ANEXO - ACEPTACIÓN DE ESPECIFICACIONES TÉCNICAS.</w:t>
      </w:r>
    </w:p>
    <w:p w14:paraId="12684E5F" w14:textId="77777777" w:rsidR="00D4038F" w:rsidRPr="00A771BD" w:rsidRDefault="00D4038F" w:rsidP="00CF4C29">
      <w:pPr>
        <w:spacing w:line="276" w:lineRule="auto"/>
        <w:contextualSpacing/>
        <w:jc w:val="both"/>
        <w:rPr>
          <w:rFonts w:ascii="Arial" w:hAnsi="Arial" w:cs="Arial"/>
          <w:sz w:val="20"/>
          <w:szCs w:val="20"/>
        </w:rPr>
      </w:pPr>
    </w:p>
    <w:p w14:paraId="46934D08" w14:textId="77777777" w:rsidR="00D4038F" w:rsidRPr="00A771BD" w:rsidRDefault="00D4038F" w:rsidP="00CF4C29">
      <w:pPr>
        <w:pStyle w:val="Textoindependiente"/>
        <w:numPr>
          <w:ilvl w:val="0"/>
          <w:numId w:val="4"/>
        </w:numPr>
        <w:tabs>
          <w:tab w:val="left" w:pos="529"/>
        </w:tabs>
        <w:spacing w:line="276" w:lineRule="auto"/>
        <w:ind w:right="121"/>
        <w:contextualSpacing/>
        <w:jc w:val="both"/>
        <w:rPr>
          <w:rFonts w:cs="Arial"/>
        </w:rPr>
      </w:pPr>
      <w:r w:rsidRPr="00A771BD">
        <w:rPr>
          <w:rFonts w:cs="Arial"/>
        </w:rPr>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14:paraId="1BFF006E" w14:textId="77777777" w:rsidR="00D4038F" w:rsidRPr="00A771BD" w:rsidRDefault="00D4038F" w:rsidP="00CF4C29">
      <w:pPr>
        <w:spacing w:line="276" w:lineRule="auto"/>
        <w:contextualSpacing/>
        <w:jc w:val="both"/>
        <w:rPr>
          <w:rFonts w:ascii="Arial" w:hAnsi="Arial" w:cs="Arial"/>
          <w:sz w:val="20"/>
          <w:szCs w:val="20"/>
        </w:rPr>
      </w:pPr>
    </w:p>
    <w:p w14:paraId="20C02B3E" w14:textId="77777777" w:rsidR="00D4038F" w:rsidRPr="00A771BD" w:rsidRDefault="00D4038F" w:rsidP="00CF4C29">
      <w:pPr>
        <w:pStyle w:val="Textoindependiente"/>
        <w:numPr>
          <w:ilvl w:val="0"/>
          <w:numId w:val="4"/>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14:paraId="0747B49B" w14:textId="77777777" w:rsidR="00D4038F" w:rsidRPr="00A771BD" w:rsidRDefault="00D4038F" w:rsidP="00CF4C29">
      <w:pPr>
        <w:spacing w:line="276" w:lineRule="auto"/>
        <w:contextualSpacing/>
        <w:jc w:val="both"/>
        <w:rPr>
          <w:rFonts w:ascii="Arial" w:hAnsi="Arial" w:cs="Arial"/>
          <w:sz w:val="20"/>
          <w:szCs w:val="20"/>
        </w:rPr>
      </w:pPr>
    </w:p>
    <w:p w14:paraId="64E851EF" w14:textId="77777777" w:rsidR="00D4038F" w:rsidRPr="00A771BD" w:rsidRDefault="00D4038F" w:rsidP="00CF4C29">
      <w:pPr>
        <w:pStyle w:val="Textoindependiente"/>
        <w:numPr>
          <w:ilvl w:val="0"/>
          <w:numId w:val="4"/>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14:paraId="3F9C1D6F" w14:textId="77777777" w:rsidR="00D4038F" w:rsidRPr="00A771BD" w:rsidRDefault="00D4038F" w:rsidP="00CF4C29">
      <w:pPr>
        <w:spacing w:line="276" w:lineRule="auto"/>
        <w:contextualSpacing/>
        <w:jc w:val="both"/>
        <w:rPr>
          <w:rFonts w:ascii="Arial" w:hAnsi="Arial" w:cs="Arial"/>
          <w:sz w:val="20"/>
          <w:szCs w:val="20"/>
        </w:rPr>
      </w:pPr>
    </w:p>
    <w:p w14:paraId="6321FC78" w14:textId="7B8CFBA2" w:rsidR="00D4038F" w:rsidRPr="00312382"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4569D2B4" w:rsidRPr="002337FB">
        <w:rPr>
          <w:rFonts w:ascii="Arial" w:hAnsi="Arial" w:cs="Arial"/>
          <w:spacing w:val="-5"/>
          <w:sz w:val="20"/>
          <w:szCs w:val="20"/>
          <w:highlight w:val="yellow"/>
        </w:rPr>
        <w:t>_________________</w:t>
      </w:r>
      <w:r w:rsidR="00312382">
        <w:rPr>
          <w:rFonts w:ascii="Arial" w:hAnsi="Arial" w:cs="Arial"/>
          <w:sz w:val="20"/>
          <w:szCs w:val="20"/>
        </w:rPr>
        <w:t xml:space="preserve"> </w:t>
      </w:r>
      <w:r w:rsidRPr="00312382">
        <w:rPr>
          <w:rFonts w:ascii="Arial" w:hAnsi="Arial" w:cs="Arial"/>
          <w:sz w:val="20"/>
          <w:szCs w:val="20"/>
        </w:rPr>
        <w:t>y sus anexos</w:t>
      </w:r>
    </w:p>
    <w:p w14:paraId="29DF7CEF" w14:textId="77777777" w:rsidR="00D4038F" w:rsidRPr="00A771BD"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A771BD" w:rsidRDefault="00D4038F" w:rsidP="00CF4C29">
      <w:pPr>
        <w:pStyle w:val="Textoindependiente"/>
        <w:numPr>
          <w:ilvl w:val="0"/>
          <w:numId w:val="4"/>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14:paraId="14E9CDE7" w14:textId="77777777" w:rsidR="00D4038F" w:rsidRPr="00A771BD" w:rsidRDefault="00D4038F" w:rsidP="00CF4C29">
      <w:pPr>
        <w:spacing w:line="276" w:lineRule="auto"/>
        <w:contextualSpacing/>
        <w:jc w:val="both"/>
        <w:rPr>
          <w:rFonts w:ascii="Arial" w:hAnsi="Arial" w:cs="Arial"/>
          <w:sz w:val="20"/>
          <w:szCs w:val="20"/>
        </w:rPr>
      </w:pPr>
    </w:p>
    <w:p w14:paraId="688CD52E" w14:textId="77777777" w:rsidR="00D4038F" w:rsidRDefault="00D4038F" w:rsidP="00CF4C29">
      <w:pPr>
        <w:pStyle w:val="Textoindependiente"/>
        <w:numPr>
          <w:ilvl w:val="0"/>
          <w:numId w:val="4"/>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A771BD" w:rsidRDefault="00A771BD" w:rsidP="00B02B1A">
      <w:pPr>
        <w:pStyle w:val="Textoindependiente"/>
        <w:tabs>
          <w:tab w:val="left" w:pos="529"/>
        </w:tabs>
        <w:spacing w:line="276" w:lineRule="auto"/>
        <w:ind w:left="0" w:right="108"/>
        <w:contextualSpacing/>
        <w:jc w:val="both"/>
        <w:rPr>
          <w:rFonts w:cs="Arial"/>
        </w:rPr>
      </w:pPr>
    </w:p>
    <w:p w14:paraId="5FC2976E" w14:textId="1E77FF7E" w:rsidR="00D4038F" w:rsidRPr="00A81A05"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w:t>
      </w:r>
      <w:r w:rsidRPr="00A81A05">
        <w:rPr>
          <w:rFonts w:ascii="Arial" w:eastAsia="Times New Roman" w:hAnsi="Arial" w:cs="Arial"/>
          <w:sz w:val="20"/>
          <w:szCs w:val="20"/>
          <w:lang w:eastAsia="es-CO"/>
        </w:rPr>
        <w:t xml:space="preserve">Proceso de Contratación a través del usuario del SECOP  y/o al correo electrónico que aporto en este documento, de acuerdo a lo señalado en </w:t>
      </w:r>
      <w:r w:rsidR="00B02B1A" w:rsidRPr="00A81A05">
        <w:rPr>
          <w:rFonts w:ascii="Arial" w:eastAsia="Times New Roman" w:hAnsi="Arial" w:cs="Arial"/>
          <w:sz w:val="20"/>
          <w:szCs w:val="20"/>
          <w:lang w:eastAsia="es-CO"/>
        </w:rPr>
        <w:t>Términos y Condiciones y Condiciones de la plataforma del SECOP  y el artículo 56 de la Ley 1437 de 2011</w:t>
      </w:r>
    </w:p>
    <w:p w14:paraId="473834D9" w14:textId="77777777" w:rsidR="00A771BD" w:rsidRPr="00A771BD" w:rsidRDefault="00A771BD" w:rsidP="00A771BD">
      <w:pPr>
        <w:widowControl/>
        <w:ind w:left="428"/>
        <w:jc w:val="both"/>
        <w:textAlignment w:val="baseline"/>
        <w:rPr>
          <w:rFonts w:ascii="Arial" w:eastAsia="Times New Roman" w:hAnsi="Arial" w:cs="Arial"/>
          <w:sz w:val="20"/>
          <w:szCs w:val="20"/>
          <w:lang w:eastAsia="es-CO"/>
        </w:rPr>
      </w:pPr>
    </w:p>
    <w:p w14:paraId="52503329" w14:textId="5B7A5A52" w:rsidR="00D4038F" w:rsidRPr="00CC27C2" w:rsidRDefault="00D4038F" w:rsidP="00CF4C29">
      <w:pPr>
        <w:widowControl/>
        <w:numPr>
          <w:ilvl w:val="0"/>
          <w:numId w:val="4"/>
        </w:numPr>
        <w:jc w:val="both"/>
        <w:textAlignment w:val="baseline"/>
        <w:rPr>
          <w:rFonts w:ascii="Arial" w:eastAsia="Times New Roman" w:hAnsi="Arial" w:cs="Arial"/>
          <w:sz w:val="20"/>
          <w:szCs w:val="20"/>
          <w:lang w:eastAsia="es-CO"/>
        </w:rPr>
      </w:pPr>
      <w:r w:rsidRPr="00CC27C2">
        <w:rPr>
          <w:rFonts w:ascii="Arial" w:eastAsia="Times New Roman" w:hAnsi="Arial" w:cs="Arial"/>
          <w:sz w:val="20"/>
          <w:szCs w:val="20"/>
          <w:lang w:eastAsia="es-CO"/>
        </w:rPr>
        <w:t xml:space="preserve">Para efectos de lo establecido en el artículo </w:t>
      </w:r>
      <w:r w:rsidRPr="00CC27C2">
        <w:rPr>
          <w:rFonts w:ascii="Arial" w:eastAsia="Times New Roman" w:hAnsi="Arial" w:cs="Arial"/>
          <w:b/>
          <w:bCs/>
          <w:sz w:val="20"/>
          <w:szCs w:val="20"/>
          <w:lang w:eastAsia="es-CO"/>
        </w:rPr>
        <w:t xml:space="preserve">56 de la ley 1437 de 2011 </w:t>
      </w:r>
      <w:r w:rsidRPr="00CC27C2">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00CC27C2" w:rsidRPr="00CC27C2">
        <w:rPr>
          <w:rFonts w:ascii="Arial" w:eastAsia="Times New Roman" w:hAnsi="Arial" w:cs="Arial"/>
          <w:sz w:val="20"/>
          <w:szCs w:val="20"/>
          <w:lang w:eastAsia="es-CO"/>
        </w:rPr>
        <w:t>SE</w:t>
      </w:r>
      <w:r w:rsidR="00312382" w:rsidRPr="00CC27C2">
        <w:rPr>
          <w:rFonts w:ascii="Arial" w:eastAsia="Times New Roman" w:hAnsi="Arial" w:cs="Arial"/>
          <w:sz w:val="20"/>
          <w:szCs w:val="20"/>
          <w:lang w:eastAsia="es-CO"/>
        </w:rPr>
        <w:t xml:space="preserve">COP II </w:t>
      </w:r>
      <w:r w:rsidRPr="00CC27C2">
        <w:rPr>
          <w:rFonts w:ascii="Arial" w:eastAsia="Times New Roman" w:hAnsi="Arial" w:cs="Arial"/>
          <w:sz w:val="20"/>
          <w:szCs w:val="20"/>
          <w:lang w:eastAsia="es-CO"/>
        </w:rPr>
        <w:t>de conformidad con los</w:t>
      </w:r>
      <w:r w:rsidR="00312382" w:rsidRPr="00CC27C2">
        <w:rPr>
          <w:rFonts w:ascii="Arial" w:eastAsia="Times New Roman" w:hAnsi="Arial" w:cs="Arial"/>
          <w:sz w:val="20"/>
          <w:szCs w:val="20"/>
          <w:lang w:eastAsia="es-CO"/>
        </w:rPr>
        <w:t xml:space="preserve"> términos y condiciones de uso del sistema de electrónico de contratación pública SECOP II</w:t>
      </w:r>
      <w:r w:rsidRPr="00CC27C2">
        <w:rPr>
          <w:rFonts w:ascii="Arial" w:eastAsia="Times New Roman" w:hAnsi="Arial" w:cs="Arial"/>
          <w:i/>
          <w:iCs/>
          <w:sz w:val="20"/>
          <w:szCs w:val="20"/>
          <w:lang w:eastAsia="es-CO"/>
        </w:rPr>
        <w:t xml:space="preserve"> </w:t>
      </w:r>
      <w:r w:rsidRPr="00CC27C2">
        <w:rPr>
          <w:rFonts w:ascii="Arial" w:eastAsia="Times New Roman" w:hAnsi="Arial" w:cs="Arial"/>
          <w:iCs/>
          <w:sz w:val="20"/>
          <w:szCs w:val="20"/>
          <w:lang w:eastAsia="es-CO"/>
        </w:rPr>
        <w:t>y adicionalmente</w:t>
      </w:r>
      <w:r w:rsidRPr="00CC27C2">
        <w:rPr>
          <w:rFonts w:ascii="Arial" w:eastAsia="Times New Roman" w:hAnsi="Arial" w:cs="Arial"/>
          <w:sz w:val="20"/>
          <w:szCs w:val="20"/>
          <w:lang w:eastAsia="es-CO"/>
        </w:rPr>
        <w:t xml:space="preserve"> al siguiente correo electrónico.  </w:t>
      </w:r>
    </w:p>
    <w:p w14:paraId="69C78CED" w14:textId="77777777" w:rsidR="00D4038F" w:rsidRPr="00CC27C2" w:rsidRDefault="00D4038F" w:rsidP="00CF4C29">
      <w:pPr>
        <w:widowControl/>
        <w:ind w:left="555" w:hanging="375"/>
        <w:jc w:val="both"/>
        <w:textAlignment w:val="baseline"/>
        <w:rPr>
          <w:rFonts w:ascii="Arial" w:eastAsia="Times New Roman" w:hAnsi="Arial" w:cs="Arial"/>
          <w:sz w:val="20"/>
          <w:szCs w:val="20"/>
          <w:lang w:eastAsia="es-CO"/>
        </w:rPr>
      </w:pPr>
      <w:r w:rsidRPr="00CC27C2">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xml:space="preserve">Igualmente declaro que es mi responsabilidad de actualizar cualquier cambio en mi información personal o correo electrónico, así como me declaro responsable de las actuaciones efectuadas con </w:t>
      </w:r>
      <w:r w:rsidRPr="2DB0AF43">
        <w:rPr>
          <w:rFonts w:ascii="Arial" w:eastAsia="Arial" w:hAnsi="Arial" w:cs="Arial"/>
          <w:sz w:val="20"/>
          <w:szCs w:val="20"/>
          <w:lang w:eastAsia="es-CO"/>
        </w:rPr>
        <w:lastRenderedPageBreak/>
        <w:t>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3132BCDB"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Pr="0338BFFC">
        <w:rPr>
          <w:rFonts w:ascii="Arial" w:eastAsia="Calibri" w:hAnsi="Arial" w:cs="Arial"/>
          <w:sz w:val="20"/>
          <w:szCs w:val="20"/>
          <w:lang w:val="es-ES"/>
        </w:rPr>
        <w:t>-</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A771BD">
        <w:rPr>
          <w:rFonts w:ascii="Arial" w:eastAsia="Calibri" w:hAnsi="Arial" w:cs="Arial"/>
          <w:sz w:val="20"/>
          <w:szCs w:val="20"/>
        </w:rPr>
        <w:t>palenquera</w:t>
      </w:r>
      <w:proofErr w:type="spellEnd"/>
      <w:r w:rsidRPr="00A771BD">
        <w:rPr>
          <w:rFonts w:ascii="Arial" w:eastAsia="Calibri" w:hAnsi="Arial" w:cs="Arial"/>
          <w:sz w:val="20"/>
          <w:szCs w:val="20"/>
        </w:rPr>
        <w:t xml:space="preserve">,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00CF4C29" w:rsidRPr="00A771BD" w14:paraId="52386E25" w14:textId="77777777" w:rsidTr="00A771BD">
        <w:trPr>
          <w:trHeight w:val="70"/>
          <w:jc w:val="center"/>
        </w:trPr>
        <w:tc>
          <w:tcPr>
            <w:tcW w:w="5382"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134"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A771BD">
        <w:trPr>
          <w:trHeight w:val="70"/>
          <w:jc w:val="center"/>
        </w:trPr>
        <w:tc>
          <w:tcPr>
            <w:tcW w:w="5382"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567"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A771BD">
        <w:trPr>
          <w:trHeight w:val="300"/>
          <w:jc w:val="center"/>
        </w:trPr>
        <w:tc>
          <w:tcPr>
            <w:tcW w:w="5382"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w:t>
            </w:r>
            <w:proofErr w:type="spellStart"/>
            <w:r w:rsidRPr="00A771BD">
              <w:rPr>
                <w:rFonts w:ascii="Arial" w:eastAsia="Calibri" w:hAnsi="Arial" w:cs="Arial"/>
                <w:sz w:val="18"/>
                <w:szCs w:val="14"/>
                <w:lang w:val="es-ES"/>
              </w:rPr>
              <w:t>palenquera</w:t>
            </w:r>
            <w:proofErr w:type="spellEnd"/>
            <w:r w:rsidRPr="00A771BD">
              <w:rPr>
                <w:rFonts w:ascii="Arial" w:eastAsia="Calibri" w:hAnsi="Arial" w:cs="Arial"/>
                <w:sz w:val="18"/>
                <w:szCs w:val="14"/>
                <w:lang w:val="es-ES"/>
              </w:rPr>
              <w:t xml:space="preserve">,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567" w:type="dxa"/>
            <w:tcMar>
              <w:left w:w="105" w:type="dxa"/>
              <w:right w:w="105" w:type="dxa"/>
            </w:tcMar>
          </w:tcPr>
          <w:p w14:paraId="2D3C2B3E" w14:textId="77777777" w:rsidR="00CF4C29" w:rsidRPr="000B620A" w:rsidRDefault="00CF4C29" w:rsidP="00A771BD">
            <w:pPr>
              <w:jc w:val="both"/>
              <w:rPr>
                <w:rFonts w:ascii="Arial" w:eastAsia="Calibri" w:hAnsi="Arial" w:cs="Arial"/>
                <w:sz w:val="18"/>
                <w:szCs w:val="14"/>
                <w:highlight w:val="yellow"/>
              </w:rPr>
            </w:pPr>
            <w:r w:rsidRPr="000B620A">
              <w:rPr>
                <w:rFonts w:ascii="Arial" w:eastAsia="Calibri" w:hAnsi="Arial" w:cs="Arial"/>
                <w:sz w:val="18"/>
                <w:szCs w:val="14"/>
                <w:highlight w:val="yellow"/>
                <w:lang w:val="es"/>
              </w:rPr>
              <w:t xml:space="preserve"> </w:t>
            </w:r>
          </w:p>
        </w:tc>
        <w:tc>
          <w:tcPr>
            <w:tcW w:w="567" w:type="dxa"/>
            <w:tcMar>
              <w:left w:w="105" w:type="dxa"/>
              <w:right w:w="105" w:type="dxa"/>
            </w:tcMar>
          </w:tcPr>
          <w:p w14:paraId="7853A5C3" w14:textId="77777777" w:rsidR="00CF4C29" w:rsidRPr="000B620A" w:rsidRDefault="00CF4C29" w:rsidP="00A771BD">
            <w:pPr>
              <w:jc w:val="both"/>
              <w:rPr>
                <w:rFonts w:ascii="Arial" w:eastAsia="Calibri" w:hAnsi="Arial" w:cs="Arial"/>
                <w:sz w:val="18"/>
                <w:szCs w:val="14"/>
                <w:highlight w:val="yellow"/>
              </w:rPr>
            </w:pPr>
            <w:r w:rsidRPr="000B620A">
              <w:rPr>
                <w:rFonts w:ascii="Arial" w:eastAsia="Calibri" w:hAnsi="Arial" w:cs="Arial"/>
                <w:sz w:val="18"/>
                <w:szCs w:val="14"/>
                <w:highlight w:val="yellow"/>
                <w:lang w:val="es"/>
              </w:rPr>
              <w:t xml:space="preserve"> </w:t>
            </w:r>
          </w:p>
        </w:tc>
      </w:tr>
      <w:tr w:rsidR="00CF4C29" w:rsidRPr="00A771BD" w14:paraId="7A193255" w14:textId="77777777" w:rsidTr="00A771BD">
        <w:trPr>
          <w:trHeight w:val="300"/>
          <w:jc w:val="center"/>
        </w:trPr>
        <w:tc>
          <w:tcPr>
            <w:tcW w:w="5382"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w:t>
      </w:r>
      <w:r w:rsidRPr="00A771BD">
        <w:rPr>
          <w:rFonts w:ascii="Arial" w:eastAsia="Calibri" w:hAnsi="Arial" w:cs="Arial"/>
          <w:sz w:val="20"/>
          <w:szCs w:val="20"/>
        </w:rPr>
        <w:lastRenderedPageBreak/>
        <w:t>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w:t>
      </w:r>
      <w:proofErr w:type="spellStart"/>
      <w:r w:rsidRPr="00A771BD">
        <w:rPr>
          <w:rFonts w:ascii="Arial" w:eastAsia="Calibri" w:hAnsi="Arial" w:cs="Arial"/>
          <w:sz w:val="20"/>
          <w:szCs w:val="20"/>
        </w:rPr>
        <w:t>palenquera</w:t>
      </w:r>
      <w:proofErr w:type="spellEnd"/>
      <w:r w:rsidRPr="00A771BD">
        <w:rPr>
          <w:rFonts w:ascii="Arial" w:eastAsia="Calibri" w:hAnsi="Arial" w:cs="Arial"/>
          <w:sz w:val="20"/>
          <w:szCs w:val="20"/>
        </w:rPr>
        <w:t xml:space="preserve">,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1">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00724E4D">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 xml:space="preserve">Declaro expresamente que </w:t>
      </w:r>
      <w:r w:rsidRPr="000B620A">
        <w:rPr>
          <w:rFonts w:ascii="Arial" w:eastAsia="Arial" w:hAnsi="Arial" w:cs="Arial"/>
          <w:sz w:val="20"/>
          <w:szCs w:val="20"/>
          <w:highlight w:val="yellow"/>
        </w:rPr>
        <w:t>[sí</w:t>
      </w:r>
      <w:r w:rsidR="3811B3C5" w:rsidRPr="000B620A">
        <w:rPr>
          <w:rFonts w:ascii="Arial" w:eastAsia="Arial" w:hAnsi="Arial" w:cs="Arial"/>
          <w:sz w:val="20"/>
          <w:szCs w:val="20"/>
          <w:highlight w:val="yellow"/>
        </w:rPr>
        <w:t>____</w:t>
      </w:r>
      <w:r w:rsidRPr="000B620A">
        <w:rPr>
          <w:rFonts w:ascii="Arial" w:eastAsia="Arial" w:hAnsi="Arial" w:cs="Arial"/>
          <w:sz w:val="20"/>
          <w:szCs w:val="20"/>
          <w:highlight w:val="yellow"/>
        </w:rPr>
        <w:t xml:space="preserve"> / no</w:t>
      </w:r>
      <w:r w:rsidR="144ECEC3" w:rsidRPr="000B620A">
        <w:rPr>
          <w:rFonts w:ascii="Arial" w:eastAsia="Arial" w:hAnsi="Arial" w:cs="Arial"/>
          <w:sz w:val="20"/>
          <w:szCs w:val="20"/>
          <w:highlight w:val="yellow"/>
        </w:rPr>
        <w:t>_____</w:t>
      </w:r>
      <w:r w:rsidRPr="000B620A">
        <w:rPr>
          <w:rFonts w:ascii="Arial" w:eastAsia="Arial" w:hAnsi="Arial" w:cs="Arial"/>
          <w:sz w:val="20"/>
          <w:szCs w:val="20"/>
          <w:highlight w:val="yellow"/>
        </w:rPr>
        <w:t>]</w:t>
      </w:r>
      <w:r w:rsidRPr="2DB0AF43">
        <w:rPr>
          <w:rFonts w:ascii="Arial" w:eastAsia="Arial" w:hAnsi="Arial" w:cs="Arial"/>
          <w:sz w:val="20"/>
          <w:szCs w:val="20"/>
        </w:rPr>
        <w:t xml:space="preserve">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 xml:space="preserve">Declaro que </w:t>
      </w:r>
      <w:r w:rsidRPr="000B620A">
        <w:rPr>
          <w:rFonts w:ascii="Arial" w:eastAsia="Arial" w:hAnsi="Arial" w:cs="Arial"/>
          <w:sz w:val="20"/>
          <w:szCs w:val="20"/>
          <w:highlight w:val="yellow"/>
        </w:rPr>
        <w:t>[sí</w:t>
      </w:r>
      <w:r w:rsidR="3EF5EAAB" w:rsidRPr="000B620A">
        <w:rPr>
          <w:rFonts w:ascii="Arial" w:eastAsia="Arial" w:hAnsi="Arial" w:cs="Arial"/>
          <w:sz w:val="20"/>
          <w:szCs w:val="20"/>
          <w:highlight w:val="yellow"/>
        </w:rPr>
        <w:t>___</w:t>
      </w:r>
      <w:r w:rsidRPr="000B620A">
        <w:rPr>
          <w:rFonts w:ascii="Arial" w:eastAsia="Arial" w:hAnsi="Arial" w:cs="Arial"/>
          <w:sz w:val="20"/>
          <w:szCs w:val="20"/>
          <w:highlight w:val="yellow"/>
        </w:rPr>
        <w:t xml:space="preserve"> / no</w:t>
      </w:r>
      <w:r w:rsidR="650770BE" w:rsidRPr="000B620A">
        <w:rPr>
          <w:rFonts w:ascii="Arial" w:eastAsia="Arial" w:hAnsi="Arial" w:cs="Arial"/>
          <w:sz w:val="20"/>
          <w:szCs w:val="20"/>
          <w:highlight w:val="yellow"/>
        </w:rPr>
        <w:t xml:space="preserve"> ___</w:t>
      </w:r>
      <w:r w:rsidRPr="000B620A">
        <w:rPr>
          <w:rFonts w:ascii="Arial" w:eastAsia="Arial" w:hAnsi="Arial" w:cs="Arial"/>
          <w:sz w:val="20"/>
          <w:szCs w:val="20"/>
          <w:highlight w:val="yellow"/>
        </w:rPr>
        <w:t>]</w:t>
      </w:r>
      <w:r w:rsidRPr="2DB0AF43">
        <w:rPr>
          <w:rFonts w:ascii="Arial" w:eastAsia="Arial" w:hAnsi="Arial" w:cs="Arial"/>
          <w:sz w:val="20"/>
          <w:szCs w:val="20"/>
        </w:rPr>
        <w:t xml:space="preserve">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 xml:space="preserve">Autorizo a la Entidad a verificar y actualizar la información suministrada y me obligo a </w:t>
      </w:r>
      <w:r w:rsidRPr="2DB0AF43">
        <w:rPr>
          <w:rFonts w:ascii="Arial" w:eastAsia="Arial" w:hAnsi="Arial" w:cs="Arial"/>
          <w:sz w:val="20"/>
          <w:szCs w:val="20"/>
        </w:rPr>
        <w:lastRenderedPageBreak/>
        <w:t>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w:t>
      </w:r>
      <w:proofErr w:type="spellStart"/>
      <w:r w:rsidRPr="2DB0AF43">
        <w:rPr>
          <w:rFonts w:ascii="Arial" w:eastAsia="Times New Roman" w:hAnsi="Arial" w:cs="Arial"/>
          <w:sz w:val="20"/>
          <w:szCs w:val="20"/>
          <w:lang w:eastAsia="es-CO"/>
        </w:rPr>
        <w:t>testaferrato</w:t>
      </w:r>
      <w:proofErr w:type="spellEnd"/>
      <w:r w:rsidRPr="2DB0AF43">
        <w:rPr>
          <w:rFonts w:ascii="Arial" w:eastAsia="Times New Roman" w:hAnsi="Arial" w:cs="Arial"/>
          <w:sz w:val="20"/>
          <w:szCs w:val="20"/>
          <w:lang w:eastAsia="es-CO"/>
        </w:rPr>
        <w:t xml:space="preserve">,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37A56160"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proofErr w:type="spellStart"/>
      <w:r w:rsidRPr="285788CD">
        <w:rPr>
          <w:rFonts w:ascii="Arial" w:eastAsia="Times New Roman" w:hAnsi="Arial" w:cs="Arial"/>
          <w:sz w:val="20"/>
          <w:szCs w:val="20"/>
          <w:lang w:eastAsia="es-CO"/>
        </w:rPr>
        <w:t>corrupcion</w:t>
      </w:r>
      <w:proofErr w:type="spellEnd"/>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mc="http://schemas.openxmlformats.org/markup-compatibility/2006" xmlns:w16cid="http://schemas.microsoft.com/office/word/2016/wordml/cid" mc:Ignorable="w16cid">
  <w16cid:commentId w16cid:paraId="39DD4AA7" w16cid:durableId="5D728DA8"/>
  <w16cid:commentId w16cid:paraId="1E809437" w16cid:durableId="28FCA1FE"/>
  <w16cid:commentId w16cid:paraId="356D9FC5" w16cid:durableId="58B70FD4"/>
  <w16cid:commentId w16cid:paraId="4AA1F791" w16cid:durableId="2E12AB17"/>
  <w16cid:commentId w16cid:paraId="56EF428E" w16cid:durableId="618286AC"/>
  <w16cid:commentId w16cid:paraId="6AC426CD" w16cid:durableId="21ACDC4A"/>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D321D" w14:textId="77777777" w:rsidR="00E16A2E" w:rsidRDefault="00E16A2E" w:rsidP="00D4038F">
      <w:r>
        <w:separator/>
      </w:r>
    </w:p>
  </w:endnote>
  <w:endnote w:type="continuationSeparator" w:id="0">
    <w:p w14:paraId="7976D040" w14:textId="77777777" w:rsidR="00E16A2E" w:rsidRDefault="00E16A2E"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B6F1D" w14:textId="6A89D728"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007129D7" w:rsidRPr="007129D7">
          <w:rPr>
            <w:rFonts w:ascii="Arial" w:hAnsi="Arial" w:cs="Arial"/>
            <w:b/>
            <w:noProof/>
            <w:sz w:val="18"/>
            <w:lang w:val="es-ES"/>
          </w:rPr>
          <w:t>5</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007A5" w14:textId="77777777" w:rsidR="00E16A2E" w:rsidRDefault="00E16A2E" w:rsidP="00D4038F">
      <w:r>
        <w:separator/>
      </w:r>
    </w:p>
  </w:footnote>
  <w:footnote w:type="continuationSeparator" w:id="0">
    <w:p w14:paraId="49929C9D" w14:textId="77777777" w:rsidR="00E16A2E" w:rsidRDefault="00E16A2E"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71BCD430"/>
    <w:lvl w:ilvl="0" w:tplc="C6566798">
      <w:start w:val="1"/>
      <w:numFmt w:val="decimal"/>
      <w:lvlText w:val="%1."/>
      <w:lvlJc w:val="left"/>
      <w:pPr>
        <w:ind w:left="720" w:hanging="360"/>
      </w:pPr>
    </w:lvl>
    <w:lvl w:ilvl="1" w:tplc="CC6E48B0">
      <w:start w:val="1"/>
      <w:numFmt w:val="lowerLetter"/>
      <w:lvlText w:val="%2."/>
      <w:lvlJc w:val="left"/>
      <w:pPr>
        <w:ind w:left="1440" w:hanging="360"/>
      </w:pPr>
    </w:lvl>
    <w:lvl w:ilvl="2" w:tplc="1088A3B2">
      <w:start w:val="1"/>
      <w:numFmt w:val="lowerRoman"/>
      <w:lvlText w:val="%3."/>
      <w:lvlJc w:val="right"/>
      <w:pPr>
        <w:ind w:left="2160" w:hanging="180"/>
      </w:pPr>
    </w:lvl>
    <w:lvl w:ilvl="3" w:tplc="8146EDD8">
      <w:start w:val="1"/>
      <w:numFmt w:val="decimal"/>
      <w:lvlText w:val="%4."/>
      <w:lvlJc w:val="left"/>
      <w:pPr>
        <w:ind w:left="2880" w:hanging="360"/>
      </w:pPr>
    </w:lvl>
    <w:lvl w:ilvl="4" w:tplc="1B061A46">
      <w:start w:val="1"/>
      <w:numFmt w:val="lowerLetter"/>
      <w:lvlText w:val="%5."/>
      <w:lvlJc w:val="left"/>
      <w:pPr>
        <w:ind w:left="3600" w:hanging="360"/>
      </w:pPr>
    </w:lvl>
    <w:lvl w:ilvl="5" w:tplc="5E0440C2">
      <w:start w:val="1"/>
      <w:numFmt w:val="lowerRoman"/>
      <w:lvlText w:val="%6."/>
      <w:lvlJc w:val="right"/>
      <w:pPr>
        <w:ind w:left="4320" w:hanging="180"/>
      </w:pPr>
    </w:lvl>
    <w:lvl w:ilvl="6" w:tplc="DCF42868">
      <w:start w:val="1"/>
      <w:numFmt w:val="decimal"/>
      <w:lvlText w:val="%7."/>
      <w:lvlJc w:val="left"/>
      <w:pPr>
        <w:ind w:left="5040" w:hanging="360"/>
      </w:pPr>
    </w:lvl>
    <w:lvl w:ilvl="7" w:tplc="A79CB5EE">
      <w:start w:val="1"/>
      <w:numFmt w:val="lowerLetter"/>
      <w:lvlText w:val="%8."/>
      <w:lvlJc w:val="left"/>
      <w:pPr>
        <w:ind w:left="5760" w:hanging="360"/>
      </w:pPr>
    </w:lvl>
    <w:lvl w:ilvl="8" w:tplc="EEE21B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4AF61DF6"/>
    <w:lvl w:ilvl="0" w:tplc="DC205512">
      <w:start w:val="1"/>
      <w:numFmt w:val="bullet"/>
      <w:lvlText w:val=""/>
      <w:lvlJc w:val="left"/>
      <w:pPr>
        <w:ind w:left="720" w:hanging="360"/>
      </w:pPr>
      <w:rPr>
        <w:rFonts w:ascii="Wingdings" w:hAnsi="Wingdings" w:hint="default"/>
      </w:rPr>
    </w:lvl>
    <w:lvl w:ilvl="1" w:tplc="F03EFF88">
      <w:start w:val="1"/>
      <w:numFmt w:val="bullet"/>
      <w:lvlText w:val="o"/>
      <w:lvlJc w:val="left"/>
      <w:pPr>
        <w:ind w:left="1440" w:hanging="360"/>
      </w:pPr>
      <w:rPr>
        <w:rFonts w:ascii="Courier New" w:hAnsi="Courier New" w:hint="default"/>
      </w:rPr>
    </w:lvl>
    <w:lvl w:ilvl="2" w:tplc="CFB4DB9C">
      <w:start w:val="1"/>
      <w:numFmt w:val="bullet"/>
      <w:lvlText w:val=""/>
      <w:lvlJc w:val="left"/>
      <w:pPr>
        <w:ind w:left="2160" w:hanging="360"/>
      </w:pPr>
      <w:rPr>
        <w:rFonts w:ascii="Wingdings" w:hAnsi="Wingdings" w:hint="default"/>
      </w:rPr>
    </w:lvl>
    <w:lvl w:ilvl="3" w:tplc="9D22BCE4">
      <w:start w:val="1"/>
      <w:numFmt w:val="bullet"/>
      <w:lvlText w:val=""/>
      <w:lvlJc w:val="left"/>
      <w:pPr>
        <w:ind w:left="2880" w:hanging="360"/>
      </w:pPr>
      <w:rPr>
        <w:rFonts w:ascii="Symbol" w:hAnsi="Symbol" w:hint="default"/>
      </w:rPr>
    </w:lvl>
    <w:lvl w:ilvl="4" w:tplc="2F5AE114">
      <w:start w:val="1"/>
      <w:numFmt w:val="bullet"/>
      <w:lvlText w:val="o"/>
      <w:lvlJc w:val="left"/>
      <w:pPr>
        <w:ind w:left="3600" w:hanging="360"/>
      </w:pPr>
      <w:rPr>
        <w:rFonts w:ascii="Courier New" w:hAnsi="Courier New" w:hint="default"/>
      </w:rPr>
    </w:lvl>
    <w:lvl w:ilvl="5" w:tplc="80EC5F0A">
      <w:start w:val="1"/>
      <w:numFmt w:val="bullet"/>
      <w:lvlText w:val=""/>
      <w:lvlJc w:val="left"/>
      <w:pPr>
        <w:ind w:left="4320" w:hanging="360"/>
      </w:pPr>
      <w:rPr>
        <w:rFonts w:ascii="Wingdings" w:hAnsi="Wingdings" w:hint="default"/>
      </w:rPr>
    </w:lvl>
    <w:lvl w:ilvl="6" w:tplc="8A043306">
      <w:start w:val="1"/>
      <w:numFmt w:val="bullet"/>
      <w:lvlText w:val=""/>
      <w:lvlJc w:val="left"/>
      <w:pPr>
        <w:ind w:left="5040" w:hanging="360"/>
      </w:pPr>
      <w:rPr>
        <w:rFonts w:ascii="Symbol" w:hAnsi="Symbol" w:hint="default"/>
      </w:rPr>
    </w:lvl>
    <w:lvl w:ilvl="7" w:tplc="F0BE4148">
      <w:start w:val="1"/>
      <w:numFmt w:val="bullet"/>
      <w:lvlText w:val="o"/>
      <w:lvlJc w:val="left"/>
      <w:pPr>
        <w:ind w:left="5760" w:hanging="360"/>
      </w:pPr>
      <w:rPr>
        <w:rFonts w:ascii="Courier New" w:hAnsi="Courier New" w:hint="default"/>
      </w:rPr>
    </w:lvl>
    <w:lvl w:ilvl="8" w:tplc="ECBED80C">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E4CC10CA"/>
    <w:lvl w:ilvl="0" w:tplc="6F6AB888">
      <w:start w:val="1"/>
      <w:numFmt w:val="bullet"/>
      <w:lvlText w:val=""/>
      <w:lvlJc w:val="left"/>
      <w:pPr>
        <w:ind w:left="788" w:hanging="360"/>
      </w:pPr>
      <w:rPr>
        <w:rFonts w:ascii="Symbol" w:hAnsi="Symbol" w:hint="default"/>
      </w:rPr>
    </w:lvl>
    <w:lvl w:ilvl="1" w:tplc="BE846898">
      <w:start w:val="1"/>
      <w:numFmt w:val="bullet"/>
      <w:lvlText w:val="o"/>
      <w:lvlJc w:val="left"/>
      <w:pPr>
        <w:ind w:left="1508" w:hanging="360"/>
      </w:pPr>
      <w:rPr>
        <w:rFonts w:ascii="Courier New" w:hAnsi="Courier New" w:hint="default"/>
      </w:rPr>
    </w:lvl>
    <w:lvl w:ilvl="2" w:tplc="1A848248">
      <w:start w:val="1"/>
      <w:numFmt w:val="bullet"/>
      <w:lvlText w:val=""/>
      <w:lvlJc w:val="left"/>
      <w:pPr>
        <w:ind w:left="2228" w:hanging="360"/>
      </w:pPr>
      <w:rPr>
        <w:rFonts w:ascii="Wingdings" w:hAnsi="Wingdings" w:hint="default"/>
      </w:rPr>
    </w:lvl>
    <w:lvl w:ilvl="3" w:tplc="71CAC15E">
      <w:start w:val="1"/>
      <w:numFmt w:val="bullet"/>
      <w:lvlText w:val=""/>
      <w:lvlJc w:val="left"/>
      <w:pPr>
        <w:ind w:left="2948" w:hanging="360"/>
      </w:pPr>
      <w:rPr>
        <w:rFonts w:ascii="Symbol" w:hAnsi="Symbol" w:hint="default"/>
      </w:rPr>
    </w:lvl>
    <w:lvl w:ilvl="4" w:tplc="C5F4C57A">
      <w:start w:val="1"/>
      <w:numFmt w:val="bullet"/>
      <w:lvlText w:val="o"/>
      <w:lvlJc w:val="left"/>
      <w:pPr>
        <w:ind w:left="3668" w:hanging="360"/>
      </w:pPr>
      <w:rPr>
        <w:rFonts w:ascii="Courier New" w:hAnsi="Courier New" w:hint="default"/>
      </w:rPr>
    </w:lvl>
    <w:lvl w:ilvl="5" w:tplc="814011B0">
      <w:start w:val="1"/>
      <w:numFmt w:val="bullet"/>
      <w:lvlText w:val=""/>
      <w:lvlJc w:val="left"/>
      <w:pPr>
        <w:ind w:left="4388" w:hanging="360"/>
      </w:pPr>
      <w:rPr>
        <w:rFonts w:ascii="Wingdings" w:hAnsi="Wingdings" w:hint="default"/>
      </w:rPr>
    </w:lvl>
    <w:lvl w:ilvl="6" w:tplc="D902DE58">
      <w:start w:val="1"/>
      <w:numFmt w:val="bullet"/>
      <w:lvlText w:val=""/>
      <w:lvlJc w:val="left"/>
      <w:pPr>
        <w:ind w:left="5108" w:hanging="360"/>
      </w:pPr>
      <w:rPr>
        <w:rFonts w:ascii="Symbol" w:hAnsi="Symbol" w:hint="default"/>
      </w:rPr>
    </w:lvl>
    <w:lvl w:ilvl="7" w:tplc="85E4F01C">
      <w:start w:val="1"/>
      <w:numFmt w:val="bullet"/>
      <w:lvlText w:val="o"/>
      <w:lvlJc w:val="left"/>
      <w:pPr>
        <w:ind w:left="5828" w:hanging="360"/>
      </w:pPr>
      <w:rPr>
        <w:rFonts w:ascii="Courier New" w:hAnsi="Courier New" w:hint="default"/>
      </w:rPr>
    </w:lvl>
    <w:lvl w:ilvl="8" w:tplc="20026502">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38F"/>
    <w:rsid w:val="00016531"/>
    <w:rsid w:val="00084B2C"/>
    <w:rsid w:val="00093B65"/>
    <w:rsid w:val="000B620A"/>
    <w:rsid w:val="00141C5A"/>
    <w:rsid w:val="00225A77"/>
    <w:rsid w:val="002337FB"/>
    <w:rsid w:val="00236CD4"/>
    <w:rsid w:val="002952FD"/>
    <w:rsid w:val="00312382"/>
    <w:rsid w:val="00336F82"/>
    <w:rsid w:val="003A23BF"/>
    <w:rsid w:val="00494A0D"/>
    <w:rsid w:val="004B502E"/>
    <w:rsid w:val="004D14B0"/>
    <w:rsid w:val="005A621A"/>
    <w:rsid w:val="006032A7"/>
    <w:rsid w:val="006B6AFF"/>
    <w:rsid w:val="006F0BC6"/>
    <w:rsid w:val="00711125"/>
    <w:rsid w:val="007129D7"/>
    <w:rsid w:val="00724E4D"/>
    <w:rsid w:val="00747DC2"/>
    <w:rsid w:val="00760408"/>
    <w:rsid w:val="0089239C"/>
    <w:rsid w:val="009477E9"/>
    <w:rsid w:val="009563EF"/>
    <w:rsid w:val="0098302D"/>
    <w:rsid w:val="009F2C50"/>
    <w:rsid w:val="00A30351"/>
    <w:rsid w:val="00A771BD"/>
    <w:rsid w:val="00A81A05"/>
    <w:rsid w:val="00A83ED6"/>
    <w:rsid w:val="00AD6F4C"/>
    <w:rsid w:val="00AF11C7"/>
    <w:rsid w:val="00B01DF2"/>
    <w:rsid w:val="00B02B1A"/>
    <w:rsid w:val="00B162B5"/>
    <w:rsid w:val="00B35275"/>
    <w:rsid w:val="00C52677"/>
    <w:rsid w:val="00CB4F6D"/>
    <w:rsid w:val="00CB77EB"/>
    <w:rsid w:val="00CC0848"/>
    <w:rsid w:val="00CC27C2"/>
    <w:rsid w:val="00CE1E3F"/>
    <w:rsid w:val="00CF4C29"/>
    <w:rsid w:val="00D4038F"/>
    <w:rsid w:val="00DD5CD1"/>
    <w:rsid w:val="00E16A2E"/>
    <w:rsid w:val="00E56C00"/>
    <w:rsid w:val="00F21B4C"/>
    <w:rsid w:val="00F739F8"/>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customStyle="1" w:styleId="UnresolvedMention">
    <w:name w:val="Unresolved Mention"/>
    <w:basedOn w:val="Fuentedeprrafopredeter"/>
    <w:uiPriority w:val="99"/>
    <w:semiHidden/>
    <w:unhideWhenUsed/>
    <w:rsid w:val="006032A7"/>
    <w:rPr>
      <w:color w:val="605E5C"/>
      <w:shd w:val="clear" w:color="auto" w:fill="E1DFDD"/>
    </w:rPr>
  </w:style>
  <w:style w:type="paragraph" w:customStyle="1" w:styleId="Default">
    <w:name w:val="Default"/>
    <w:rsid w:val="00C5267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c.mil.co/sites/default/files/linktransparencia/Planeacion/politicas/politica_de_tratamiento_de_datos_personales_fac_f.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3.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6EA1B5-E69F-40F5-A6CD-CB9F2222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2164</Words>
  <Characters>11908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AS14. ANA ELVIA PAEZ HERNANDEZ</cp:lastModifiedBy>
  <cp:revision>73</cp:revision>
  <dcterms:created xsi:type="dcterms:W3CDTF">2025-01-16T21:02:00Z</dcterms:created>
  <dcterms:modified xsi:type="dcterms:W3CDTF">2026-06-01T20:48:00Z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