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FF631" w14:textId="09D7B88B" w:rsidR="00C047EC" w:rsidRPr="00C047EC" w:rsidRDefault="00C047EC" w:rsidP="00680B2F">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r w:rsidR="00680B2F">
        <w:rPr>
          <w:b/>
          <w:bCs/>
          <w:iCs/>
          <w:sz w:val="20"/>
          <w:szCs w:val="20"/>
          <w:u w:val="single"/>
          <w:lang w:eastAsia="es-ES"/>
          <w14:shadow w14:blurRad="50800" w14:dist="38100" w14:dir="2700000" w14:sx="100000" w14:sy="100000" w14:kx="0" w14:ky="0" w14:algn="tl">
            <w14:srgbClr w14:val="000000">
              <w14:alpha w14:val="60000"/>
            </w14:srgbClr>
          </w14:shadow>
        </w:rPr>
        <w:t xml:space="preserve">  -  </w:t>
      </w: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3B7B994E" w14:textId="77777777" w:rsidR="00C047EC" w:rsidRPr="00C047EC" w:rsidRDefault="00C047EC" w:rsidP="00C047EC">
      <w:pPr>
        <w:rPr>
          <w:sz w:val="20"/>
          <w:szCs w:val="20"/>
        </w:rPr>
      </w:pPr>
      <w:bookmarkStart w:id="0" w:name="_Hlk39399216"/>
    </w:p>
    <w:p w14:paraId="0FB51F07" w14:textId="4966AFD0" w:rsidR="00C047EC" w:rsidRDefault="00C047EC" w:rsidP="00C047EC">
      <w:pPr>
        <w:rPr>
          <w:b/>
          <w:bCs/>
          <w:sz w:val="20"/>
          <w:szCs w:val="20"/>
        </w:rPr>
      </w:pPr>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p w14:paraId="6D60E9CE" w14:textId="6D278DAD" w:rsidR="00515559" w:rsidRDefault="00515559" w:rsidP="00C047EC">
      <w:pPr>
        <w:rPr>
          <w:b/>
          <w:bCs/>
          <w:sz w:val="20"/>
          <w:szCs w:val="20"/>
        </w:rPr>
      </w:pPr>
    </w:p>
    <w:tbl>
      <w:tblPr>
        <w:tblStyle w:val="Tablaconcuadrcula"/>
        <w:tblW w:w="0" w:type="auto"/>
        <w:tblLook w:val="04A0" w:firstRow="1" w:lastRow="0" w:firstColumn="1" w:lastColumn="0" w:noHBand="0" w:noVBand="1"/>
      </w:tblPr>
      <w:tblGrid>
        <w:gridCol w:w="646"/>
        <w:gridCol w:w="5788"/>
        <w:gridCol w:w="766"/>
        <w:gridCol w:w="847"/>
        <w:gridCol w:w="788"/>
      </w:tblGrid>
      <w:tr w:rsidR="00680B2F" w:rsidRPr="00F43AED" w14:paraId="5ADFAF28" w14:textId="171CEAD0" w:rsidTr="00680B2F">
        <w:trPr>
          <w:trHeight w:val="20"/>
        </w:trPr>
        <w:tc>
          <w:tcPr>
            <w:tcW w:w="0" w:type="auto"/>
            <w:shd w:val="pct20" w:color="auto" w:fill="auto"/>
            <w:vAlign w:val="center"/>
            <w:hideMark/>
          </w:tcPr>
          <w:p w14:paraId="6F0611CF" w14:textId="77777777" w:rsidR="00680B2F" w:rsidRPr="00F43AED" w:rsidRDefault="00680B2F" w:rsidP="00680B2F">
            <w:pPr>
              <w:jc w:val="center"/>
              <w:rPr>
                <w:rFonts w:eastAsia="Times New Roman"/>
                <w:b/>
                <w:bCs/>
                <w:sz w:val="18"/>
                <w:szCs w:val="18"/>
              </w:rPr>
            </w:pPr>
            <w:r w:rsidRPr="00F43AED">
              <w:rPr>
                <w:rFonts w:eastAsia="Times New Roman"/>
                <w:b/>
                <w:bCs/>
                <w:sz w:val="18"/>
                <w:szCs w:val="18"/>
              </w:rPr>
              <w:t>ITEM</w:t>
            </w:r>
          </w:p>
        </w:tc>
        <w:tc>
          <w:tcPr>
            <w:tcW w:w="0" w:type="auto"/>
            <w:shd w:val="pct20" w:color="auto" w:fill="auto"/>
            <w:vAlign w:val="center"/>
            <w:hideMark/>
          </w:tcPr>
          <w:p w14:paraId="56E62DD4" w14:textId="77777777" w:rsidR="00680B2F" w:rsidRPr="00F43AED" w:rsidRDefault="00680B2F" w:rsidP="00680B2F">
            <w:pPr>
              <w:jc w:val="center"/>
              <w:rPr>
                <w:rFonts w:eastAsia="Times New Roman"/>
                <w:b/>
                <w:bCs/>
                <w:sz w:val="18"/>
                <w:szCs w:val="18"/>
              </w:rPr>
            </w:pPr>
            <w:r w:rsidRPr="00F43AED">
              <w:rPr>
                <w:rFonts w:eastAsia="Times New Roman"/>
                <w:b/>
                <w:bCs/>
                <w:sz w:val="18"/>
                <w:szCs w:val="18"/>
              </w:rPr>
              <w:t>DESCRIPCIÓN TÉCNICA</w:t>
            </w:r>
          </w:p>
        </w:tc>
        <w:tc>
          <w:tcPr>
            <w:tcW w:w="0" w:type="auto"/>
            <w:shd w:val="pct20" w:color="auto" w:fill="auto"/>
            <w:vAlign w:val="center"/>
            <w:hideMark/>
          </w:tcPr>
          <w:p w14:paraId="57791321" w14:textId="77777777" w:rsidR="00680B2F" w:rsidRPr="00F43AED" w:rsidRDefault="00680B2F" w:rsidP="00680B2F">
            <w:pPr>
              <w:jc w:val="center"/>
              <w:rPr>
                <w:rFonts w:eastAsia="Times New Roman"/>
                <w:b/>
                <w:bCs/>
                <w:sz w:val="18"/>
                <w:szCs w:val="18"/>
              </w:rPr>
            </w:pPr>
            <w:r w:rsidRPr="00F43AED">
              <w:rPr>
                <w:rFonts w:eastAsia="Times New Roman"/>
                <w:b/>
                <w:bCs/>
                <w:sz w:val="18"/>
                <w:szCs w:val="18"/>
              </w:rPr>
              <w:t>CANT.</w:t>
            </w:r>
          </w:p>
        </w:tc>
        <w:tc>
          <w:tcPr>
            <w:tcW w:w="0" w:type="auto"/>
            <w:shd w:val="pct20" w:color="auto" w:fill="auto"/>
          </w:tcPr>
          <w:p w14:paraId="7B7E9A79" w14:textId="0133A1F0" w:rsidR="00680B2F" w:rsidRPr="00F43AED" w:rsidRDefault="00680B2F" w:rsidP="00680B2F">
            <w:pPr>
              <w:jc w:val="center"/>
              <w:rPr>
                <w:rFonts w:eastAsia="Times New Roman"/>
                <w:b/>
                <w:bCs/>
                <w:sz w:val="18"/>
                <w:szCs w:val="18"/>
              </w:rPr>
            </w:pPr>
            <w:r>
              <w:rPr>
                <w:rFonts w:ascii="Arial Narrow" w:eastAsia="Times New Roman" w:hAnsi="Arial Narrow"/>
                <w:b/>
                <w:bCs/>
                <w:sz w:val="18"/>
                <w:szCs w:val="18"/>
              </w:rPr>
              <w:t>VALOR UNIDAD</w:t>
            </w:r>
          </w:p>
        </w:tc>
        <w:tc>
          <w:tcPr>
            <w:tcW w:w="0" w:type="auto"/>
            <w:shd w:val="pct20" w:color="auto" w:fill="auto"/>
          </w:tcPr>
          <w:p w14:paraId="4B68DF04" w14:textId="34D822A5" w:rsidR="00680B2F" w:rsidRPr="00F43AED" w:rsidRDefault="00680B2F" w:rsidP="00680B2F">
            <w:pPr>
              <w:jc w:val="center"/>
              <w:rPr>
                <w:rFonts w:eastAsia="Times New Roman"/>
                <w:b/>
                <w:bCs/>
                <w:sz w:val="18"/>
                <w:szCs w:val="18"/>
              </w:rPr>
            </w:pPr>
            <w:r>
              <w:rPr>
                <w:rFonts w:ascii="Arial Narrow" w:eastAsia="Times New Roman" w:hAnsi="Arial Narrow"/>
                <w:b/>
                <w:bCs/>
                <w:sz w:val="18"/>
                <w:szCs w:val="18"/>
              </w:rPr>
              <w:t>VALOR TOTAL</w:t>
            </w:r>
          </w:p>
        </w:tc>
      </w:tr>
      <w:tr w:rsidR="00680B2F" w:rsidRPr="00F43AED" w14:paraId="4B3034AF" w14:textId="114071CD" w:rsidTr="00680B2F">
        <w:trPr>
          <w:trHeight w:val="20"/>
        </w:trPr>
        <w:tc>
          <w:tcPr>
            <w:tcW w:w="0" w:type="auto"/>
            <w:gridSpan w:val="3"/>
            <w:vAlign w:val="center"/>
          </w:tcPr>
          <w:p w14:paraId="524F6706" w14:textId="77777777" w:rsidR="00680B2F" w:rsidRPr="00F43AED" w:rsidRDefault="00680B2F" w:rsidP="00680B2F">
            <w:pPr>
              <w:jc w:val="center"/>
              <w:rPr>
                <w:rFonts w:eastAsia="Times New Roman"/>
                <w:b/>
                <w:bCs/>
                <w:sz w:val="16"/>
                <w:szCs w:val="16"/>
              </w:rPr>
            </w:pPr>
            <w:r w:rsidRPr="00F43AED">
              <w:rPr>
                <w:rFonts w:eastAsia="Times New Roman"/>
                <w:b/>
                <w:bCs/>
                <w:sz w:val="16"/>
                <w:szCs w:val="16"/>
              </w:rPr>
              <w:t xml:space="preserve">PARTICIPACIONES EN EVENTOS RECREATIVOS Y DEPORTIVOS COMUNITARIOS POR PARTE </w:t>
            </w:r>
            <w:proofErr w:type="gramStart"/>
            <w:r w:rsidRPr="00F43AED">
              <w:rPr>
                <w:rFonts w:eastAsia="Times New Roman"/>
                <w:b/>
                <w:bCs/>
                <w:sz w:val="16"/>
                <w:szCs w:val="16"/>
              </w:rPr>
              <w:t>DE  JUEGOS</w:t>
            </w:r>
            <w:proofErr w:type="gramEnd"/>
            <w:r w:rsidRPr="00F43AED">
              <w:rPr>
                <w:rFonts w:eastAsia="Times New Roman"/>
                <w:b/>
                <w:bCs/>
                <w:sz w:val="16"/>
                <w:szCs w:val="16"/>
              </w:rPr>
              <w:t xml:space="preserve"> INTERCOLEGIADOS, ESCUELAS DE FORMACION DEPORTIVAS y CAMPAMENTOS JUVENILES</w:t>
            </w:r>
          </w:p>
        </w:tc>
        <w:tc>
          <w:tcPr>
            <w:tcW w:w="0" w:type="auto"/>
          </w:tcPr>
          <w:p w14:paraId="6656B3C8" w14:textId="77777777" w:rsidR="00680B2F" w:rsidRPr="00F43AED" w:rsidRDefault="00680B2F" w:rsidP="00680B2F">
            <w:pPr>
              <w:jc w:val="center"/>
              <w:rPr>
                <w:rFonts w:eastAsia="Times New Roman"/>
                <w:b/>
                <w:bCs/>
                <w:sz w:val="16"/>
                <w:szCs w:val="16"/>
              </w:rPr>
            </w:pPr>
          </w:p>
        </w:tc>
        <w:tc>
          <w:tcPr>
            <w:tcW w:w="0" w:type="auto"/>
          </w:tcPr>
          <w:p w14:paraId="705A74AD" w14:textId="77777777" w:rsidR="00680B2F" w:rsidRPr="00F43AED" w:rsidRDefault="00680B2F" w:rsidP="00680B2F">
            <w:pPr>
              <w:jc w:val="center"/>
              <w:rPr>
                <w:rFonts w:eastAsia="Times New Roman"/>
                <w:b/>
                <w:bCs/>
                <w:sz w:val="16"/>
                <w:szCs w:val="16"/>
              </w:rPr>
            </w:pPr>
          </w:p>
        </w:tc>
      </w:tr>
      <w:tr w:rsidR="00680B2F" w:rsidRPr="00F43AED" w14:paraId="049062E6" w14:textId="593AFB52" w:rsidTr="00680B2F">
        <w:trPr>
          <w:trHeight w:val="20"/>
        </w:trPr>
        <w:tc>
          <w:tcPr>
            <w:tcW w:w="0" w:type="auto"/>
            <w:vAlign w:val="center"/>
            <w:hideMark/>
          </w:tcPr>
          <w:p w14:paraId="1361FFCF"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w:t>
            </w:r>
          </w:p>
        </w:tc>
        <w:tc>
          <w:tcPr>
            <w:tcW w:w="0" w:type="auto"/>
            <w:vAlign w:val="center"/>
            <w:hideMark/>
          </w:tcPr>
          <w:p w14:paraId="319F60B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Entrega de Uniformes deportivos: TALLAS INFANTILES (8, 10, 12 y 14) para disciplinas deportivas de Futbol, Futbol de salón, Baloncesto, Patinaje, Ciclismo, Porrismo, Campamentos o Juegos de Mesa. Calidad para práctica deportiva, compuesto por camiseta, pantaloneta y medias, materiales funcionales, resistentes y cómodos, adecuados para uso frecuente. Elaborado preferiblemente en tela 100% poliéster o mezcla con alto contenido de poliéster, con un gramaje entre 130 y 160 g/m², incorporando tecnología de secado rápido tipo </w:t>
            </w:r>
            <w:proofErr w:type="spellStart"/>
            <w:r w:rsidRPr="00F43AED">
              <w:rPr>
                <w:rFonts w:eastAsia="Times New Roman"/>
                <w:color w:val="000000"/>
                <w:sz w:val="16"/>
                <w:szCs w:val="16"/>
              </w:rPr>
              <w:t>dry-fit</w:t>
            </w:r>
            <w:proofErr w:type="spellEnd"/>
            <w:r w:rsidRPr="00F43AED">
              <w:rPr>
                <w:rFonts w:eastAsia="Times New Roman"/>
                <w:color w:val="000000"/>
                <w:sz w:val="16"/>
                <w:szCs w:val="16"/>
              </w:rPr>
              <w:t xml:space="preserve"> que facilite la transpiración y evaporación del sudor; resistencia media al desgaste, buena ventilación y elasticidad moderada, opcionalmente con un pequeño porcentaje de elastano; costuras planas o reforzadas tipo </w:t>
            </w:r>
            <w:proofErr w:type="spellStart"/>
            <w:r w:rsidRPr="00F43AED">
              <w:rPr>
                <w:rFonts w:eastAsia="Times New Roman"/>
                <w:color w:val="000000"/>
                <w:sz w:val="16"/>
                <w:szCs w:val="16"/>
              </w:rPr>
              <w:t>overlock</w:t>
            </w:r>
            <w:proofErr w:type="spellEnd"/>
            <w:r w:rsidRPr="00F43AED">
              <w:rPr>
                <w:rFonts w:eastAsia="Times New Roman"/>
                <w:color w:val="000000"/>
                <w:sz w:val="16"/>
                <w:szCs w:val="16"/>
              </w:rPr>
              <w:t xml:space="preserve">, cuello redondo en </w:t>
            </w:r>
            <w:proofErr w:type="spellStart"/>
            <w:r w:rsidRPr="00F43AED">
              <w:rPr>
                <w:rFonts w:eastAsia="Times New Roman"/>
                <w:color w:val="000000"/>
                <w:sz w:val="16"/>
                <w:szCs w:val="16"/>
              </w:rPr>
              <w:t>rib</w:t>
            </w:r>
            <w:proofErr w:type="spellEnd"/>
            <w:r w:rsidRPr="00F43AED">
              <w:rPr>
                <w:rFonts w:eastAsia="Times New Roman"/>
                <w:color w:val="000000"/>
                <w:sz w:val="16"/>
                <w:szCs w:val="16"/>
              </w:rPr>
              <w:t xml:space="preserve"> o en la misma tela, y manga corta estándar. Personalización mediante sublimación, técnicas como serigrafía o vinilo textil, con nombres, números y logotipos. </w:t>
            </w:r>
          </w:p>
          <w:p w14:paraId="4A4D64DB" w14:textId="77777777" w:rsidR="00680B2F" w:rsidRPr="00F43AED" w:rsidRDefault="00680B2F" w:rsidP="00680B2F">
            <w:pPr>
              <w:jc w:val="both"/>
              <w:rPr>
                <w:rFonts w:eastAsia="Times New Roman"/>
                <w:color w:val="000000"/>
                <w:sz w:val="16"/>
                <w:szCs w:val="16"/>
              </w:rPr>
            </w:pPr>
          </w:p>
          <w:p w14:paraId="1622F76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Cantidades por disciplina deportiva, diseño y tallas previamente aprobadas por el supervisor del contrato".</w:t>
            </w:r>
          </w:p>
          <w:p w14:paraId="56792B90"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01891FAA" w14:textId="77777777" w:rsidR="00680B2F" w:rsidRPr="00F43AED" w:rsidRDefault="00680B2F" w:rsidP="00680B2F">
            <w:pPr>
              <w:jc w:val="center"/>
              <w:rPr>
                <w:rFonts w:eastAsia="Times New Roman"/>
                <w:sz w:val="16"/>
                <w:szCs w:val="16"/>
              </w:rPr>
            </w:pPr>
            <w:r w:rsidRPr="00F43AED">
              <w:rPr>
                <w:rFonts w:eastAsia="Times New Roman"/>
                <w:sz w:val="16"/>
                <w:szCs w:val="16"/>
              </w:rPr>
              <w:t>70</w:t>
            </w:r>
          </w:p>
        </w:tc>
        <w:tc>
          <w:tcPr>
            <w:tcW w:w="0" w:type="auto"/>
          </w:tcPr>
          <w:p w14:paraId="437490DD" w14:textId="77777777" w:rsidR="00680B2F" w:rsidRPr="00F43AED" w:rsidRDefault="00680B2F" w:rsidP="00680B2F">
            <w:pPr>
              <w:jc w:val="center"/>
              <w:rPr>
                <w:rFonts w:eastAsia="Times New Roman"/>
                <w:sz w:val="16"/>
                <w:szCs w:val="16"/>
              </w:rPr>
            </w:pPr>
          </w:p>
        </w:tc>
        <w:tc>
          <w:tcPr>
            <w:tcW w:w="0" w:type="auto"/>
          </w:tcPr>
          <w:p w14:paraId="46C856F9" w14:textId="77777777" w:rsidR="00680B2F" w:rsidRPr="00F43AED" w:rsidRDefault="00680B2F" w:rsidP="00680B2F">
            <w:pPr>
              <w:jc w:val="center"/>
              <w:rPr>
                <w:rFonts w:eastAsia="Times New Roman"/>
                <w:sz w:val="16"/>
                <w:szCs w:val="16"/>
              </w:rPr>
            </w:pPr>
          </w:p>
        </w:tc>
      </w:tr>
      <w:tr w:rsidR="00680B2F" w:rsidRPr="00F43AED" w14:paraId="5D22B44F" w14:textId="0EBD74AA" w:rsidTr="00680B2F">
        <w:trPr>
          <w:trHeight w:val="20"/>
        </w:trPr>
        <w:tc>
          <w:tcPr>
            <w:tcW w:w="0" w:type="auto"/>
            <w:vAlign w:val="center"/>
            <w:hideMark/>
          </w:tcPr>
          <w:p w14:paraId="322ED67E"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w:t>
            </w:r>
          </w:p>
        </w:tc>
        <w:tc>
          <w:tcPr>
            <w:tcW w:w="0" w:type="auto"/>
            <w:vAlign w:val="center"/>
            <w:hideMark/>
          </w:tcPr>
          <w:p w14:paraId="49E762F1"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Entrega de Uniformes deportivos: TALLAS JUVENILES Y ADULTO (16, SX, S, M y L) para disciplinas deportivas de Futbol, Futbol de salón, Baloncesto, Ciclismo, Campamentos o Juegos de Mesa. Calidad para práctica deportiva, compuesto por camiseta, pantaloneta y medias, materiales funcionales, resistentes y cómodos, adecuados para uso frecuente. Elaborado preferiblemente en tela 100% poliéster o mezcla con alto contenido de poliéster, con un gramaje entre 130 y 160 g/m², incorporando tecnología de secado rápido tipo </w:t>
            </w:r>
            <w:proofErr w:type="spellStart"/>
            <w:r w:rsidRPr="00F43AED">
              <w:rPr>
                <w:rFonts w:eastAsia="Times New Roman"/>
                <w:color w:val="000000"/>
                <w:sz w:val="16"/>
                <w:szCs w:val="16"/>
              </w:rPr>
              <w:t>dry-fit</w:t>
            </w:r>
            <w:proofErr w:type="spellEnd"/>
            <w:r w:rsidRPr="00F43AED">
              <w:rPr>
                <w:rFonts w:eastAsia="Times New Roman"/>
                <w:color w:val="000000"/>
                <w:sz w:val="16"/>
                <w:szCs w:val="16"/>
              </w:rPr>
              <w:t xml:space="preserve"> que facilite la transpiración y evaporación del sudor; resistencia media al desgaste, buena ventilación y elasticidad moderada, opcionalmente con un pequeño porcentaje de elastano; costuras planas o reforzadas tipo </w:t>
            </w:r>
            <w:proofErr w:type="spellStart"/>
            <w:r w:rsidRPr="00F43AED">
              <w:rPr>
                <w:rFonts w:eastAsia="Times New Roman"/>
                <w:color w:val="000000"/>
                <w:sz w:val="16"/>
                <w:szCs w:val="16"/>
              </w:rPr>
              <w:t>overlock</w:t>
            </w:r>
            <w:proofErr w:type="spellEnd"/>
            <w:r w:rsidRPr="00F43AED">
              <w:rPr>
                <w:rFonts w:eastAsia="Times New Roman"/>
                <w:color w:val="000000"/>
                <w:sz w:val="16"/>
                <w:szCs w:val="16"/>
              </w:rPr>
              <w:t xml:space="preserve">, cuello redondo en </w:t>
            </w:r>
            <w:proofErr w:type="spellStart"/>
            <w:r w:rsidRPr="00F43AED">
              <w:rPr>
                <w:rFonts w:eastAsia="Times New Roman"/>
                <w:color w:val="000000"/>
                <w:sz w:val="16"/>
                <w:szCs w:val="16"/>
              </w:rPr>
              <w:t>rib</w:t>
            </w:r>
            <w:proofErr w:type="spellEnd"/>
            <w:r w:rsidRPr="00F43AED">
              <w:rPr>
                <w:rFonts w:eastAsia="Times New Roman"/>
                <w:color w:val="000000"/>
                <w:sz w:val="16"/>
                <w:szCs w:val="16"/>
              </w:rPr>
              <w:t xml:space="preserve"> o en la misma tela, y manga corta estándar. Personalización mediante sublimación, técnicas como serigrafía o vinilo textil, con nombres, números y logotipos.</w:t>
            </w:r>
          </w:p>
          <w:p w14:paraId="4CCB96D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Cantidades por disciplina deportiva, diseño y tallas previamente aprobadas por el supervisor del contrato".</w:t>
            </w:r>
          </w:p>
          <w:p w14:paraId="3965E196"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148C1588" w14:textId="77777777" w:rsidR="00680B2F" w:rsidRPr="00F43AED" w:rsidRDefault="00680B2F" w:rsidP="00680B2F">
            <w:pPr>
              <w:jc w:val="center"/>
              <w:rPr>
                <w:rFonts w:eastAsia="Times New Roman"/>
                <w:sz w:val="16"/>
                <w:szCs w:val="16"/>
              </w:rPr>
            </w:pPr>
            <w:r w:rsidRPr="00F43AED">
              <w:rPr>
                <w:rFonts w:eastAsia="Times New Roman"/>
                <w:sz w:val="16"/>
                <w:szCs w:val="16"/>
              </w:rPr>
              <w:t>70</w:t>
            </w:r>
          </w:p>
        </w:tc>
        <w:tc>
          <w:tcPr>
            <w:tcW w:w="0" w:type="auto"/>
          </w:tcPr>
          <w:p w14:paraId="3FBAC435" w14:textId="77777777" w:rsidR="00680B2F" w:rsidRPr="00F43AED" w:rsidRDefault="00680B2F" w:rsidP="00680B2F">
            <w:pPr>
              <w:jc w:val="center"/>
              <w:rPr>
                <w:rFonts w:eastAsia="Times New Roman"/>
                <w:sz w:val="16"/>
                <w:szCs w:val="16"/>
              </w:rPr>
            </w:pPr>
          </w:p>
        </w:tc>
        <w:tc>
          <w:tcPr>
            <w:tcW w:w="0" w:type="auto"/>
          </w:tcPr>
          <w:p w14:paraId="153147F2" w14:textId="77777777" w:rsidR="00680B2F" w:rsidRPr="00F43AED" w:rsidRDefault="00680B2F" w:rsidP="00680B2F">
            <w:pPr>
              <w:jc w:val="center"/>
              <w:rPr>
                <w:rFonts w:eastAsia="Times New Roman"/>
                <w:sz w:val="16"/>
                <w:szCs w:val="16"/>
              </w:rPr>
            </w:pPr>
          </w:p>
        </w:tc>
      </w:tr>
      <w:tr w:rsidR="00680B2F" w:rsidRPr="00F43AED" w14:paraId="2548D233" w14:textId="1EA1CC82" w:rsidTr="00680B2F">
        <w:trPr>
          <w:trHeight w:val="20"/>
        </w:trPr>
        <w:tc>
          <w:tcPr>
            <w:tcW w:w="0" w:type="auto"/>
            <w:vAlign w:val="center"/>
            <w:hideMark/>
          </w:tcPr>
          <w:p w14:paraId="176C137E"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3</w:t>
            </w:r>
          </w:p>
        </w:tc>
        <w:tc>
          <w:tcPr>
            <w:tcW w:w="0" w:type="auto"/>
            <w:vAlign w:val="center"/>
            <w:hideMark/>
          </w:tcPr>
          <w:p w14:paraId="2834859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 de Camiseta deportiva para EVENTOS RECREATIVOS COMUNITARIOS: TALLAS JUVENILES Y ADULTO (16, SX, S, M y L) para uniformidad de Campistas. Réplica a sugerencia del supervisor; en Tela deportiva 8002, diseñada con tejido de alta tenacidad, transpirable y rápido secado. Peso aprox. de 75gr por prenda; que incorpora los colores originales y refleja la sensación de rapidez y ligereza deportiva. Tres estampados en camiseta: de número, logo y nombre de personalización y dos en pantaloneta: de número y logo. Diseño y tallas previamente aprobadas por el supervisor del contrato.</w:t>
            </w:r>
          </w:p>
          <w:p w14:paraId="01F6C4C3"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72E70F74" w14:textId="77777777" w:rsidR="00680B2F" w:rsidRPr="00F43AED" w:rsidRDefault="00680B2F" w:rsidP="00680B2F">
            <w:pPr>
              <w:jc w:val="center"/>
              <w:rPr>
                <w:rFonts w:eastAsia="Times New Roman"/>
                <w:sz w:val="16"/>
                <w:szCs w:val="16"/>
              </w:rPr>
            </w:pPr>
            <w:r w:rsidRPr="00F43AED">
              <w:rPr>
                <w:rFonts w:eastAsia="Times New Roman"/>
                <w:sz w:val="16"/>
                <w:szCs w:val="16"/>
              </w:rPr>
              <w:t>60</w:t>
            </w:r>
          </w:p>
        </w:tc>
        <w:tc>
          <w:tcPr>
            <w:tcW w:w="0" w:type="auto"/>
          </w:tcPr>
          <w:p w14:paraId="2E26C3C4" w14:textId="77777777" w:rsidR="00680B2F" w:rsidRPr="00F43AED" w:rsidRDefault="00680B2F" w:rsidP="00680B2F">
            <w:pPr>
              <w:jc w:val="center"/>
              <w:rPr>
                <w:rFonts w:eastAsia="Times New Roman"/>
                <w:sz w:val="16"/>
                <w:szCs w:val="16"/>
              </w:rPr>
            </w:pPr>
          </w:p>
        </w:tc>
        <w:tc>
          <w:tcPr>
            <w:tcW w:w="0" w:type="auto"/>
          </w:tcPr>
          <w:p w14:paraId="402F568B" w14:textId="77777777" w:rsidR="00680B2F" w:rsidRPr="00F43AED" w:rsidRDefault="00680B2F" w:rsidP="00680B2F">
            <w:pPr>
              <w:jc w:val="center"/>
              <w:rPr>
                <w:rFonts w:eastAsia="Times New Roman"/>
                <w:sz w:val="16"/>
                <w:szCs w:val="16"/>
              </w:rPr>
            </w:pPr>
          </w:p>
        </w:tc>
      </w:tr>
      <w:tr w:rsidR="00680B2F" w:rsidRPr="00F43AED" w14:paraId="26EE3778" w14:textId="7317D8A0" w:rsidTr="00680B2F">
        <w:trPr>
          <w:trHeight w:val="20"/>
        </w:trPr>
        <w:tc>
          <w:tcPr>
            <w:tcW w:w="0" w:type="auto"/>
            <w:gridSpan w:val="3"/>
            <w:vAlign w:val="center"/>
          </w:tcPr>
          <w:p w14:paraId="75B4BF13" w14:textId="77777777" w:rsidR="00680B2F" w:rsidRPr="00F43AED" w:rsidRDefault="00680B2F" w:rsidP="00680B2F">
            <w:pPr>
              <w:jc w:val="center"/>
              <w:rPr>
                <w:rFonts w:eastAsia="Times New Roman"/>
                <w:b/>
                <w:bCs/>
                <w:color w:val="000000"/>
                <w:sz w:val="16"/>
                <w:szCs w:val="16"/>
              </w:rPr>
            </w:pPr>
            <w:r w:rsidRPr="00F43AED">
              <w:rPr>
                <w:rFonts w:eastAsia="Times New Roman"/>
                <w:b/>
                <w:bCs/>
                <w:sz w:val="16"/>
                <w:szCs w:val="16"/>
              </w:rPr>
              <w:t>JUEGOS INTERCOLEGIADOS, OLIMPIADAS COMUNALES</w:t>
            </w:r>
          </w:p>
          <w:p w14:paraId="32131FDC" w14:textId="77777777" w:rsidR="00680B2F" w:rsidRPr="00F43AED" w:rsidRDefault="00680B2F" w:rsidP="00680B2F">
            <w:pPr>
              <w:jc w:val="center"/>
              <w:rPr>
                <w:rFonts w:eastAsia="Times New Roman"/>
                <w:b/>
                <w:bCs/>
                <w:color w:val="000000"/>
                <w:sz w:val="16"/>
                <w:szCs w:val="16"/>
              </w:rPr>
            </w:pPr>
            <w:r w:rsidRPr="00F43AED">
              <w:rPr>
                <w:rFonts w:eastAsia="Times New Roman"/>
                <w:b/>
                <w:bCs/>
                <w:color w:val="000000"/>
                <w:sz w:val="16"/>
                <w:szCs w:val="16"/>
              </w:rPr>
              <w:t>FESTIVAL CULTURAL GUACHETA SE VISTE DE CULTURA</w:t>
            </w:r>
          </w:p>
          <w:p w14:paraId="22B9FA63" w14:textId="77777777" w:rsidR="00680B2F" w:rsidRPr="00F43AED" w:rsidRDefault="00680B2F" w:rsidP="00680B2F">
            <w:pPr>
              <w:jc w:val="center"/>
              <w:rPr>
                <w:rFonts w:eastAsia="Times New Roman"/>
                <w:b/>
                <w:bCs/>
                <w:color w:val="000000"/>
                <w:sz w:val="16"/>
                <w:szCs w:val="16"/>
              </w:rPr>
            </w:pPr>
            <w:r w:rsidRPr="00F43AED">
              <w:rPr>
                <w:rFonts w:eastAsia="Times New Roman"/>
                <w:b/>
                <w:bCs/>
                <w:sz w:val="16"/>
                <w:szCs w:val="16"/>
              </w:rPr>
              <w:t>FESTIVAL DEPORTIVO ESCOLAR Y FESTIVAL DE HABILIDADES MOTRICES</w:t>
            </w:r>
          </w:p>
          <w:p w14:paraId="53C77C09" w14:textId="77777777" w:rsidR="00680B2F" w:rsidRPr="00F43AED" w:rsidRDefault="00680B2F" w:rsidP="00680B2F">
            <w:pPr>
              <w:jc w:val="center"/>
              <w:rPr>
                <w:rFonts w:eastAsia="Times New Roman"/>
                <w:b/>
                <w:bCs/>
                <w:sz w:val="16"/>
                <w:szCs w:val="16"/>
              </w:rPr>
            </w:pPr>
            <w:r w:rsidRPr="00F43AED">
              <w:rPr>
                <w:rFonts w:eastAsia="Times New Roman"/>
                <w:b/>
                <w:bCs/>
                <w:sz w:val="16"/>
                <w:szCs w:val="16"/>
              </w:rPr>
              <w:t>VACACIONES RECREATIVAS</w:t>
            </w:r>
          </w:p>
        </w:tc>
        <w:tc>
          <w:tcPr>
            <w:tcW w:w="0" w:type="auto"/>
          </w:tcPr>
          <w:p w14:paraId="12CEA3DD" w14:textId="77777777" w:rsidR="00680B2F" w:rsidRPr="00F43AED" w:rsidRDefault="00680B2F" w:rsidP="00680B2F">
            <w:pPr>
              <w:jc w:val="center"/>
              <w:rPr>
                <w:rFonts w:eastAsia="Times New Roman"/>
                <w:b/>
                <w:bCs/>
                <w:sz w:val="16"/>
                <w:szCs w:val="16"/>
              </w:rPr>
            </w:pPr>
          </w:p>
        </w:tc>
        <w:tc>
          <w:tcPr>
            <w:tcW w:w="0" w:type="auto"/>
          </w:tcPr>
          <w:p w14:paraId="74DE72ED" w14:textId="77777777" w:rsidR="00680B2F" w:rsidRPr="00F43AED" w:rsidRDefault="00680B2F" w:rsidP="00680B2F">
            <w:pPr>
              <w:jc w:val="center"/>
              <w:rPr>
                <w:rFonts w:eastAsia="Times New Roman"/>
                <w:b/>
                <w:bCs/>
                <w:sz w:val="16"/>
                <w:szCs w:val="16"/>
              </w:rPr>
            </w:pPr>
          </w:p>
        </w:tc>
      </w:tr>
      <w:tr w:rsidR="00680B2F" w:rsidRPr="00F43AED" w14:paraId="06940937" w14:textId="14EBD13B" w:rsidTr="00680B2F">
        <w:trPr>
          <w:trHeight w:val="20"/>
        </w:trPr>
        <w:tc>
          <w:tcPr>
            <w:tcW w:w="0" w:type="auto"/>
            <w:vAlign w:val="center"/>
            <w:hideMark/>
          </w:tcPr>
          <w:p w14:paraId="1BD2B40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4</w:t>
            </w:r>
          </w:p>
        </w:tc>
        <w:tc>
          <w:tcPr>
            <w:tcW w:w="0" w:type="auto"/>
            <w:vAlign w:val="center"/>
            <w:hideMark/>
          </w:tcPr>
          <w:p w14:paraId="7D51950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Entrega de Medalla modelo deportivo o cultural para EVENTOS RECREATIVOS COMUNITARIOS o EVENTOS DE PROMOCIÓN CULTURAL con logos del evento y de la Administración Municipal, elaborada en material acrílico. Medidas mínimas de 6 </w:t>
            </w:r>
            <w:proofErr w:type="spellStart"/>
            <w:r w:rsidRPr="00F43AED">
              <w:rPr>
                <w:rFonts w:eastAsia="Times New Roman"/>
                <w:color w:val="000000"/>
                <w:sz w:val="16"/>
                <w:szCs w:val="16"/>
              </w:rPr>
              <w:t>cms</w:t>
            </w:r>
            <w:proofErr w:type="spellEnd"/>
            <w:r w:rsidRPr="00F43AED">
              <w:rPr>
                <w:rFonts w:eastAsia="Times New Roman"/>
                <w:color w:val="000000"/>
                <w:sz w:val="16"/>
                <w:szCs w:val="16"/>
              </w:rPr>
              <w:t xml:space="preserve"> de diámetro x 2 mm de espesor. Cinta de 80 </w:t>
            </w:r>
            <w:proofErr w:type="spellStart"/>
            <w:r w:rsidRPr="00F43AED">
              <w:rPr>
                <w:rFonts w:eastAsia="Times New Roman"/>
                <w:color w:val="000000"/>
                <w:sz w:val="16"/>
                <w:szCs w:val="16"/>
              </w:rPr>
              <w:t>cms</w:t>
            </w:r>
            <w:proofErr w:type="spellEnd"/>
            <w:r w:rsidRPr="00F43AED">
              <w:rPr>
                <w:rFonts w:eastAsia="Times New Roman"/>
                <w:color w:val="000000"/>
                <w:sz w:val="16"/>
                <w:szCs w:val="16"/>
              </w:rPr>
              <w:t xml:space="preserve"> de largo sublimada o estampada con logos de la Administración Municipal y el evento.</w:t>
            </w:r>
          </w:p>
          <w:p w14:paraId="3DCE6277" w14:textId="77777777" w:rsidR="00680B2F" w:rsidRPr="00F43AED" w:rsidRDefault="00680B2F" w:rsidP="00680B2F">
            <w:pPr>
              <w:jc w:val="both"/>
              <w:rPr>
                <w:rFonts w:eastAsia="Times New Roman"/>
                <w:color w:val="000000"/>
                <w:sz w:val="16"/>
                <w:szCs w:val="16"/>
              </w:rPr>
            </w:pPr>
          </w:p>
        </w:tc>
        <w:tc>
          <w:tcPr>
            <w:tcW w:w="0" w:type="auto"/>
            <w:vAlign w:val="center"/>
            <w:hideMark/>
          </w:tcPr>
          <w:p w14:paraId="31A44912" w14:textId="77777777" w:rsidR="00680B2F" w:rsidRPr="00F43AED" w:rsidRDefault="00680B2F" w:rsidP="00680B2F">
            <w:pPr>
              <w:jc w:val="center"/>
              <w:rPr>
                <w:rFonts w:eastAsia="Times New Roman"/>
                <w:sz w:val="16"/>
                <w:szCs w:val="16"/>
              </w:rPr>
            </w:pPr>
            <w:r w:rsidRPr="00F43AED">
              <w:rPr>
                <w:rFonts w:eastAsia="Times New Roman"/>
                <w:sz w:val="16"/>
                <w:szCs w:val="16"/>
              </w:rPr>
              <w:t>1000</w:t>
            </w:r>
          </w:p>
        </w:tc>
        <w:tc>
          <w:tcPr>
            <w:tcW w:w="0" w:type="auto"/>
          </w:tcPr>
          <w:p w14:paraId="39BFD79D" w14:textId="77777777" w:rsidR="00680B2F" w:rsidRPr="00F43AED" w:rsidRDefault="00680B2F" w:rsidP="00680B2F">
            <w:pPr>
              <w:jc w:val="center"/>
              <w:rPr>
                <w:rFonts w:eastAsia="Times New Roman"/>
                <w:sz w:val="16"/>
                <w:szCs w:val="16"/>
              </w:rPr>
            </w:pPr>
          </w:p>
        </w:tc>
        <w:tc>
          <w:tcPr>
            <w:tcW w:w="0" w:type="auto"/>
          </w:tcPr>
          <w:p w14:paraId="35C683E6" w14:textId="77777777" w:rsidR="00680B2F" w:rsidRPr="00F43AED" w:rsidRDefault="00680B2F" w:rsidP="00680B2F">
            <w:pPr>
              <w:jc w:val="center"/>
              <w:rPr>
                <w:rFonts w:eastAsia="Times New Roman"/>
                <w:sz w:val="16"/>
                <w:szCs w:val="16"/>
              </w:rPr>
            </w:pPr>
          </w:p>
        </w:tc>
      </w:tr>
      <w:tr w:rsidR="00680B2F" w:rsidRPr="00F43AED" w14:paraId="4E96CB01" w14:textId="1BBEE2A0" w:rsidTr="00680B2F">
        <w:trPr>
          <w:trHeight w:val="20"/>
        </w:trPr>
        <w:tc>
          <w:tcPr>
            <w:tcW w:w="0" w:type="auto"/>
            <w:vAlign w:val="center"/>
            <w:hideMark/>
          </w:tcPr>
          <w:p w14:paraId="78323601"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5</w:t>
            </w:r>
          </w:p>
        </w:tc>
        <w:tc>
          <w:tcPr>
            <w:tcW w:w="0" w:type="auto"/>
            <w:vAlign w:val="center"/>
            <w:hideMark/>
          </w:tcPr>
          <w:p w14:paraId="394EB8F4"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Servicio de alimentación para EVENTOS RECREATIVOS COMUNITARIOS: Agua potable tratada para consumo humano en presentación de botella PET de 300 CC. Entregados en el lugar donde se desarrollen las actividades, conforme al cronograma establecido y a las cantidades definidas por la Administración Municipal, garantizando buenas prácticas de manipulación de alimentos.</w:t>
            </w:r>
          </w:p>
          <w:p w14:paraId="1C1A3465" w14:textId="77777777" w:rsidR="00680B2F" w:rsidRPr="00F43AED" w:rsidRDefault="00680B2F" w:rsidP="00680B2F">
            <w:pPr>
              <w:jc w:val="both"/>
              <w:rPr>
                <w:rFonts w:eastAsia="Times New Roman"/>
                <w:color w:val="000000"/>
                <w:sz w:val="16"/>
                <w:szCs w:val="16"/>
              </w:rPr>
            </w:pPr>
          </w:p>
        </w:tc>
        <w:tc>
          <w:tcPr>
            <w:tcW w:w="0" w:type="auto"/>
            <w:vAlign w:val="center"/>
            <w:hideMark/>
          </w:tcPr>
          <w:p w14:paraId="3458D2A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2000</w:t>
            </w:r>
          </w:p>
        </w:tc>
        <w:tc>
          <w:tcPr>
            <w:tcW w:w="0" w:type="auto"/>
          </w:tcPr>
          <w:p w14:paraId="3DF4E996" w14:textId="77777777" w:rsidR="00680B2F" w:rsidRPr="00F43AED" w:rsidRDefault="00680B2F" w:rsidP="00680B2F">
            <w:pPr>
              <w:jc w:val="center"/>
              <w:rPr>
                <w:rFonts w:eastAsia="Times New Roman"/>
                <w:color w:val="000000"/>
                <w:sz w:val="16"/>
                <w:szCs w:val="16"/>
              </w:rPr>
            </w:pPr>
          </w:p>
        </w:tc>
        <w:tc>
          <w:tcPr>
            <w:tcW w:w="0" w:type="auto"/>
          </w:tcPr>
          <w:p w14:paraId="0508E653" w14:textId="77777777" w:rsidR="00680B2F" w:rsidRPr="00F43AED" w:rsidRDefault="00680B2F" w:rsidP="00680B2F">
            <w:pPr>
              <w:jc w:val="center"/>
              <w:rPr>
                <w:rFonts w:eastAsia="Times New Roman"/>
                <w:color w:val="000000"/>
                <w:sz w:val="16"/>
                <w:szCs w:val="16"/>
              </w:rPr>
            </w:pPr>
          </w:p>
        </w:tc>
      </w:tr>
      <w:tr w:rsidR="00680B2F" w:rsidRPr="00F43AED" w14:paraId="4388A95B" w14:textId="4178BB98" w:rsidTr="00680B2F">
        <w:trPr>
          <w:trHeight w:val="20"/>
        </w:trPr>
        <w:tc>
          <w:tcPr>
            <w:tcW w:w="0" w:type="auto"/>
            <w:vAlign w:val="center"/>
            <w:hideMark/>
          </w:tcPr>
          <w:p w14:paraId="09F6B9E3"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6</w:t>
            </w:r>
          </w:p>
        </w:tc>
        <w:tc>
          <w:tcPr>
            <w:tcW w:w="0" w:type="auto"/>
            <w:vAlign w:val="center"/>
            <w:hideMark/>
          </w:tcPr>
          <w:p w14:paraId="5945E8B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Servicio de alimentación para EVENTOS RECREATIVOS COMUNITARIOS o </w:t>
            </w:r>
            <w:r w:rsidRPr="00F43AED">
              <w:rPr>
                <w:rFonts w:eastAsia="Times New Roman"/>
                <w:color w:val="000000"/>
                <w:sz w:val="16"/>
                <w:szCs w:val="16"/>
              </w:rPr>
              <w:lastRenderedPageBreak/>
              <w:t>EVENTOS DE PROMOCIÓN CULTURAL: Refrigerios compuestos por: Jugo natural en vaso desechable 120oz o Jugo en caja Tetra pack o botella plástica o bebida gaseosa o bebida láctea; por mínimo 200 ml y Carbohidrato por mínimo 120 gr. (sándwich, torta, galletas o ponqué).</w:t>
            </w:r>
          </w:p>
          <w:p w14:paraId="69FEB276" w14:textId="77777777" w:rsidR="00680B2F" w:rsidRPr="00F43AED" w:rsidRDefault="00680B2F" w:rsidP="00680B2F">
            <w:pPr>
              <w:jc w:val="both"/>
              <w:rPr>
                <w:rFonts w:eastAsia="Times New Roman"/>
                <w:color w:val="000000"/>
                <w:sz w:val="16"/>
                <w:szCs w:val="16"/>
              </w:rPr>
            </w:pPr>
          </w:p>
          <w:p w14:paraId="6B115938"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Entregados en el lugar donde se desarrollen las actividades, conforme al cronograma establecido y a las cantidades definidas por la Administración Municipal, garantizando buenas prácticas de manipulación de alimentos.</w:t>
            </w:r>
          </w:p>
          <w:p w14:paraId="139898F5" w14:textId="77777777" w:rsidR="00680B2F" w:rsidRPr="00F43AED" w:rsidRDefault="00680B2F" w:rsidP="00680B2F">
            <w:pPr>
              <w:jc w:val="both"/>
              <w:rPr>
                <w:rFonts w:eastAsia="Times New Roman"/>
                <w:color w:val="000000"/>
                <w:sz w:val="16"/>
                <w:szCs w:val="16"/>
              </w:rPr>
            </w:pPr>
          </w:p>
        </w:tc>
        <w:tc>
          <w:tcPr>
            <w:tcW w:w="0" w:type="auto"/>
            <w:vAlign w:val="center"/>
            <w:hideMark/>
          </w:tcPr>
          <w:p w14:paraId="603099C9" w14:textId="77777777" w:rsidR="00680B2F" w:rsidRPr="00F43AED" w:rsidRDefault="00680B2F" w:rsidP="00680B2F">
            <w:pPr>
              <w:jc w:val="center"/>
              <w:rPr>
                <w:rFonts w:eastAsia="Times New Roman"/>
                <w:sz w:val="16"/>
                <w:szCs w:val="16"/>
              </w:rPr>
            </w:pPr>
            <w:r w:rsidRPr="00F43AED">
              <w:rPr>
                <w:rFonts w:eastAsia="Times New Roman"/>
                <w:sz w:val="16"/>
                <w:szCs w:val="16"/>
              </w:rPr>
              <w:lastRenderedPageBreak/>
              <w:t>3000</w:t>
            </w:r>
          </w:p>
        </w:tc>
        <w:tc>
          <w:tcPr>
            <w:tcW w:w="0" w:type="auto"/>
          </w:tcPr>
          <w:p w14:paraId="7F10A211" w14:textId="77777777" w:rsidR="00680B2F" w:rsidRPr="00F43AED" w:rsidRDefault="00680B2F" w:rsidP="00680B2F">
            <w:pPr>
              <w:jc w:val="center"/>
              <w:rPr>
                <w:rFonts w:eastAsia="Times New Roman"/>
                <w:sz w:val="16"/>
                <w:szCs w:val="16"/>
              </w:rPr>
            </w:pPr>
          </w:p>
        </w:tc>
        <w:tc>
          <w:tcPr>
            <w:tcW w:w="0" w:type="auto"/>
          </w:tcPr>
          <w:p w14:paraId="4FC18DF6" w14:textId="77777777" w:rsidR="00680B2F" w:rsidRPr="00F43AED" w:rsidRDefault="00680B2F" w:rsidP="00680B2F">
            <w:pPr>
              <w:jc w:val="center"/>
              <w:rPr>
                <w:rFonts w:eastAsia="Times New Roman"/>
                <w:sz w:val="16"/>
                <w:szCs w:val="16"/>
              </w:rPr>
            </w:pPr>
          </w:p>
        </w:tc>
      </w:tr>
      <w:tr w:rsidR="00680B2F" w:rsidRPr="00F43AED" w14:paraId="3D16C457" w14:textId="4F6FE4BE" w:rsidTr="00680B2F">
        <w:trPr>
          <w:trHeight w:val="20"/>
        </w:trPr>
        <w:tc>
          <w:tcPr>
            <w:tcW w:w="0" w:type="auto"/>
            <w:vAlign w:val="center"/>
            <w:hideMark/>
          </w:tcPr>
          <w:p w14:paraId="6CD5F321"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7</w:t>
            </w:r>
          </w:p>
        </w:tc>
        <w:tc>
          <w:tcPr>
            <w:tcW w:w="0" w:type="auto"/>
            <w:vAlign w:val="center"/>
            <w:hideMark/>
          </w:tcPr>
          <w:p w14:paraId="66DD287B"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Entrega de Colchoneta Plegable para EVENTOS RECREATIVOS COMUNITARIOS: Medidas mínimas: 1,50 </w:t>
            </w:r>
            <w:proofErr w:type="spellStart"/>
            <w:r w:rsidRPr="00F43AED">
              <w:rPr>
                <w:rFonts w:eastAsia="Times New Roman"/>
                <w:color w:val="000000"/>
                <w:sz w:val="16"/>
                <w:szCs w:val="16"/>
              </w:rPr>
              <w:t>mt</w:t>
            </w:r>
            <w:proofErr w:type="spellEnd"/>
            <w:r w:rsidRPr="00F43AED">
              <w:rPr>
                <w:rFonts w:eastAsia="Times New Roman"/>
                <w:color w:val="000000"/>
                <w:sz w:val="16"/>
                <w:szCs w:val="16"/>
              </w:rPr>
              <w:t xml:space="preserve"> X 50cm X 3cm, espuma de alta calidad y forro en material impermeable de alta calidad.</w:t>
            </w:r>
          </w:p>
          <w:p w14:paraId="4D66DB50" w14:textId="77777777" w:rsidR="00680B2F" w:rsidRPr="00F43AED" w:rsidRDefault="00680B2F" w:rsidP="00680B2F">
            <w:pPr>
              <w:jc w:val="both"/>
              <w:rPr>
                <w:rFonts w:eastAsia="Times New Roman"/>
                <w:color w:val="000000"/>
                <w:sz w:val="16"/>
                <w:szCs w:val="16"/>
              </w:rPr>
            </w:pPr>
          </w:p>
        </w:tc>
        <w:tc>
          <w:tcPr>
            <w:tcW w:w="0" w:type="auto"/>
            <w:vAlign w:val="center"/>
            <w:hideMark/>
          </w:tcPr>
          <w:p w14:paraId="7DF863BA" w14:textId="77777777" w:rsidR="00680B2F" w:rsidRPr="00F43AED" w:rsidRDefault="00680B2F" w:rsidP="00680B2F">
            <w:pPr>
              <w:jc w:val="center"/>
              <w:rPr>
                <w:rFonts w:eastAsia="Times New Roman"/>
                <w:sz w:val="16"/>
                <w:szCs w:val="16"/>
              </w:rPr>
            </w:pPr>
            <w:r w:rsidRPr="00F43AED">
              <w:rPr>
                <w:rFonts w:eastAsia="Times New Roman"/>
                <w:sz w:val="16"/>
                <w:szCs w:val="16"/>
              </w:rPr>
              <w:t>160</w:t>
            </w:r>
          </w:p>
        </w:tc>
        <w:tc>
          <w:tcPr>
            <w:tcW w:w="0" w:type="auto"/>
          </w:tcPr>
          <w:p w14:paraId="2A2C523A" w14:textId="77777777" w:rsidR="00680B2F" w:rsidRPr="00F43AED" w:rsidRDefault="00680B2F" w:rsidP="00680B2F">
            <w:pPr>
              <w:jc w:val="center"/>
              <w:rPr>
                <w:rFonts w:eastAsia="Times New Roman"/>
                <w:sz w:val="16"/>
                <w:szCs w:val="16"/>
              </w:rPr>
            </w:pPr>
          </w:p>
        </w:tc>
        <w:tc>
          <w:tcPr>
            <w:tcW w:w="0" w:type="auto"/>
          </w:tcPr>
          <w:p w14:paraId="12A726B7" w14:textId="77777777" w:rsidR="00680B2F" w:rsidRPr="00F43AED" w:rsidRDefault="00680B2F" w:rsidP="00680B2F">
            <w:pPr>
              <w:jc w:val="center"/>
              <w:rPr>
                <w:rFonts w:eastAsia="Times New Roman"/>
                <w:sz w:val="16"/>
                <w:szCs w:val="16"/>
              </w:rPr>
            </w:pPr>
          </w:p>
        </w:tc>
      </w:tr>
      <w:tr w:rsidR="00680B2F" w:rsidRPr="00F43AED" w14:paraId="662ABED7" w14:textId="3184FE38" w:rsidTr="00680B2F">
        <w:trPr>
          <w:trHeight w:val="20"/>
        </w:trPr>
        <w:tc>
          <w:tcPr>
            <w:tcW w:w="0" w:type="auto"/>
            <w:vAlign w:val="center"/>
            <w:hideMark/>
          </w:tcPr>
          <w:p w14:paraId="2D771B7E"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8</w:t>
            </w:r>
          </w:p>
        </w:tc>
        <w:tc>
          <w:tcPr>
            <w:tcW w:w="0" w:type="auto"/>
            <w:vAlign w:val="center"/>
            <w:hideMark/>
          </w:tcPr>
          <w:p w14:paraId="4D667B1A"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Viseras para EVENTOS RECREATIVOS COMUNITARIOS: sublimadas personalizadas de algodón con cierre velcro. Varios colores. Peso: 38 gr. Tamaño Logo: 70x30 </w:t>
            </w:r>
            <w:proofErr w:type="spellStart"/>
            <w:r w:rsidRPr="00F43AED">
              <w:rPr>
                <w:rFonts w:eastAsia="Times New Roman"/>
                <w:color w:val="000000"/>
                <w:sz w:val="16"/>
                <w:szCs w:val="16"/>
              </w:rPr>
              <w:t>mm.</w:t>
            </w:r>
            <w:proofErr w:type="spellEnd"/>
            <w:r w:rsidRPr="00F43AED">
              <w:rPr>
                <w:rFonts w:eastAsia="Times New Roman"/>
                <w:color w:val="000000"/>
                <w:sz w:val="16"/>
                <w:szCs w:val="16"/>
              </w:rPr>
              <w:t xml:space="preserve"> Material: Algodón.</w:t>
            </w:r>
          </w:p>
          <w:p w14:paraId="6F8D757A" w14:textId="77777777" w:rsidR="00680B2F" w:rsidRPr="00F43AED" w:rsidRDefault="00680B2F" w:rsidP="00680B2F">
            <w:pPr>
              <w:jc w:val="both"/>
              <w:rPr>
                <w:rFonts w:eastAsia="Times New Roman"/>
                <w:color w:val="000000"/>
                <w:sz w:val="16"/>
                <w:szCs w:val="16"/>
              </w:rPr>
            </w:pPr>
          </w:p>
        </w:tc>
        <w:tc>
          <w:tcPr>
            <w:tcW w:w="0" w:type="auto"/>
            <w:vAlign w:val="center"/>
            <w:hideMark/>
          </w:tcPr>
          <w:p w14:paraId="20E0ABC7" w14:textId="77777777" w:rsidR="00680B2F" w:rsidRPr="00F43AED" w:rsidRDefault="00680B2F" w:rsidP="00680B2F">
            <w:pPr>
              <w:jc w:val="center"/>
              <w:rPr>
                <w:rFonts w:eastAsia="Times New Roman"/>
                <w:sz w:val="16"/>
                <w:szCs w:val="16"/>
              </w:rPr>
            </w:pPr>
            <w:r w:rsidRPr="00F43AED">
              <w:rPr>
                <w:rFonts w:eastAsia="Times New Roman"/>
                <w:sz w:val="16"/>
                <w:szCs w:val="16"/>
              </w:rPr>
              <w:t>200</w:t>
            </w:r>
          </w:p>
        </w:tc>
        <w:tc>
          <w:tcPr>
            <w:tcW w:w="0" w:type="auto"/>
          </w:tcPr>
          <w:p w14:paraId="23999113" w14:textId="77777777" w:rsidR="00680B2F" w:rsidRPr="00F43AED" w:rsidRDefault="00680B2F" w:rsidP="00680B2F">
            <w:pPr>
              <w:jc w:val="center"/>
              <w:rPr>
                <w:rFonts w:eastAsia="Times New Roman"/>
                <w:sz w:val="16"/>
                <w:szCs w:val="16"/>
              </w:rPr>
            </w:pPr>
          </w:p>
        </w:tc>
        <w:tc>
          <w:tcPr>
            <w:tcW w:w="0" w:type="auto"/>
          </w:tcPr>
          <w:p w14:paraId="5619659C" w14:textId="77777777" w:rsidR="00680B2F" w:rsidRPr="00F43AED" w:rsidRDefault="00680B2F" w:rsidP="00680B2F">
            <w:pPr>
              <w:jc w:val="center"/>
              <w:rPr>
                <w:rFonts w:eastAsia="Times New Roman"/>
                <w:sz w:val="16"/>
                <w:szCs w:val="16"/>
              </w:rPr>
            </w:pPr>
          </w:p>
        </w:tc>
      </w:tr>
      <w:tr w:rsidR="00680B2F" w:rsidRPr="00F43AED" w14:paraId="293FE8C7" w14:textId="275C0583" w:rsidTr="00680B2F">
        <w:trPr>
          <w:trHeight w:val="20"/>
        </w:trPr>
        <w:tc>
          <w:tcPr>
            <w:tcW w:w="0" w:type="auto"/>
            <w:vAlign w:val="center"/>
            <w:hideMark/>
          </w:tcPr>
          <w:p w14:paraId="10E83E3C"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9</w:t>
            </w:r>
          </w:p>
        </w:tc>
        <w:tc>
          <w:tcPr>
            <w:tcW w:w="0" w:type="auto"/>
            <w:vAlign w:val="center"/>
            <w:hideMark/>
          </w:tcPr>
          <w:p w14:paraId="38A84E8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Servicio de juzgamiento arbitral deportivo POR JORNADA (8 horas o 8 encuentros deportivos) para EVENTOS RECREATIVOS COMUNITARIOS - MINIMO DOS DISCIPLINAS DEPORTIVAS POR JORNADA:</w:t>
            </w:r>
          </w:p>
          <w:p w14:paraId="2BD86203" w14:textId="77777777" w:rsidR="00680B2F" w:rsidRPr="00F43AED" w:rsidRDefault="00680B2F" w:rsidP="00680B2F">
            <w:pPr>
              <w:jc w:val="center"/>
              <w:rPr>
                <w:rFonts w:eastAsia="Times New Roman"/>
                <w:color w:val="000000"/>
                <w:sz w:val="16"/>
                <w:szCs w:val="16"/>
              </w:rPr>
            </w:pPr>
          </w:p>
          <w:tbl>
            <w:tblPr>
              <w:tblStyle w:val="Tablaconcuadrcula"/>
              <w:tblW w:w="0" w:type="auto"/>
              <w:jc w:val="center"/>
              <w:tblLook w:val="04A0" w:firstRow="1" w:lastRow="0" w:firstColumn="1" w:lastColumn="0" w:noHBand="0" w:noVBand="1"/>
            </w:tblPr>
            <w:tblGrid>
              <w:gridCol w:w="2405"/>
              <w:gridCol w:w="2410"/>
            </w:tblGrid>
            <w:tr w:rsidR="00680B2F" w:rsidRPr="00F43AED" w14:paraId="31C01ED3" w14:textId="77777777" w:rsidTr="00FE2968">
              <w:trPr>
                <w:jc w:val="center"/>
              </w:trPr>
              <w:tc>
                <w:tcPr>
                  <w:tcW w:w="4815" w:type="dxa"/>
                  <w:gridSpan w:val="2"/>
                </w:tcPr>
                <w:p w14:paraId="2734DAF1" w14:textId="77777777" w:rsidR="00680B2F" w:rsidRPr="00F43AED" w:rsidRDefault="00680B2F" w:rsidP="00680B2F">
                  <w:pPr>
                    <w:jc w:val="center"/>
                    <w:rPr>
                      <w:rFonts w:eastAsia="Times New Roman"/>
                      <w:b/>
                      <w:color w:val="000000"/>
                      <w:sz w:val="16"/>
                      <w:szCs w:val="16"/>
                    </w:rPr>
                  </w:pPr>
                  <w:r w:rsidRPr="00F43AED">
                    <w:rPr>
                      <w:rFonts w:eastAsia="Times New Roman"/>
                      <w:b/>
                      <w:color w:val="000000"/>
                      <w:sz w:val="16"/>
                      <w:szCs w:val="16"/>
                    </w:rPr>
                    <w:t>SERVICIO DE JUZGAMIENTO ARBITRAL DEPORTIVO</w:t>
                  </w:r>
                </w:p>
              </w:tc>
            </w:tr>
            <w:tr w:rsidR="00680B2F" w:rsidRPr="00F43AED" w14:paraId="26C6B650" w14:textId="77777777" w:rsidTr="00FE2968">
              <w:trPr>
                <w:jc w:val="center"/>
              </w:trPr>
              <w:tc>
                <w:tcPr>
                  <w:tcW w:w="2405" w:type="dxa"/>
                </w:tcPr>
                <w:p w14:paraId="326B653C" w14:textId="77777777" w:rsidR="00680B2F" w:rsidRPr="00F43AED" w:rsidRDefault="00680B2F" w:rsidP="00680B2F">
                  <w:pPr>
                    <w:jc w:val="center"/>
                    <w:rPr>
                      <w:rFonts w:eastAsia="Times New Roman"/>
                      <w:b/>
                      <w:color w:val="000000"/>
                      <w:sz w:val="16"/>
                      <w:szCs w:val="16"/>
                    </w:rPr>
                  </w:pPr>
                  <w:r w:rsidRPr="00F43AED">
                    <w:rPr>
                      <w:rFonts w:eastAsia="Times New Roman"/>
                      <w:b/>
                      <w:color w:val="000000"/>
                      <w:sz w:val="16"/>
                      <w:szCs w:val="16"/>
                    </w:rPr>
                    <w:t>DISCIPLINA DEPORTIVA</w:t>
                  </w:r>
                </w:p>
              </w:tc>
              <w:tc>
                <w:tcPr>
                  <w:tcW w:w="2410" w:type="dxa"/>
                </w:tcPr>
                <w:p w14:paraId="5D178DCE" w14:textId="77777777" w:rsidR="00680B2F" w:rsidRPr="00F43AED" w:rsidRDefault="00680B2F" w:rsidP="00680B2F">
                  <w:pPr>
                    <w:jc w:val="center"/>
                    <w:rPr>
                      <w:rFonts w:eastAsia="Times New Roman"/>
                      <w:b/>
                      <w:color w:val="000000"/>
                      <w:sz w:val="16"/>
                      <w:szCs w:val="16"/>
                    </w:rPr>
                  </w:pPr>
                  <w:r w:rsidRPr="00F43AED">
                    <w:rPr>
                      <w:rFonts w:eastAsia="Times New Roman"/>
                      <w:b/>
                      <w:color w:val="000000"/>
                      <w:sz w:val="16"/>
                      <w:szCs w:val="16"/>
                    </w:rPr>
                    <w:t>PERSONAL POR</w:t>
                  </w:r>
                </w:p>
                <w:p w14:paraId="6BA7FDF6" w14:textId="77777777" w:rsidR="00680B2F" w:rsidRPr="00F43AED" w:rsidRDefault="00680B2F" w:rsidP="00680B2F">
                  <w:pPr>
                    <w:jc w:val="center"/>
                    <w:rPr>
                      <w:rFonts w:eastAsia="Times New Roman"/>
                      <w:b/>
                      <w:color w:val="000000"/>
                      <w:sz w:val="16"/>
                      <w:szCs w:val="16"/>
                    </w:rPr>
                  </w:pPr>
                  <w:r w:rsidRPr="00F43AED">
                    <w:rPr>
                      <w:rFonts w:eastAsia="Times New Roman"/>
                      <w:b/>
                      <w:color w:val="000000"/>
                      <w:sz w:val="16"/>
                      <w:szCs w:val="16"/>
                    </w:rPr>
                    <w:t>ENCUENTRO DEPORTIVO</w:t>
                  </w:r>
                </w:p>
              </w:tc>
            </w:tr>
            <w:tr w:rsidR="00680B2F" w:rsidRPr="00F43AED" w14:paraId="7664043B" w14:textId="77777777" w:rsidTr="00FE2968">
              <w:trPr>
                <w:jc w:val="center"/>
              </w:trPr>
              <w:tc>
                <w:tcPr>
                  <w:tcW w:w="2405" w:type="dxa"/>
                </w:tcPr>
                <w:p w14:paraId="304CDCED"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BALONCESTO</w:t>
                  </w:r>
                </w:p>
              </w:tc>
              <w:tc>
                <w:tcPr>
                  <w:tcW w:w="2410" w:type="dxa"/>
                  <w:vAlign w:val="center"/>
                </w:tcPr>
                <w:p w14:paraId="0FC43CF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 jueces y 1 anotador</w:t>
                  </w:r>
                </w:p>
              </w:tc>
            </w:tr>
            <w:tr w:rsidR="00680B2F" w:rsidRPr="00F43AED" w14:paraId="34A2B0E0" w14:textId="77777777" w:rsidTr="00FE2968">
              <w:trPr>
                <w:jc w:val="center"/>
              </w:trPr>
              <w:tc>
                <w:tcPr>
                  <w:tcW w:w="2405" w:type="dxa"/>
                </w:tcPr>
                <w:p w14:paraId="76033B39"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FUTBOL DE SALON</w:t>
                  </w:r>
                </w:p>
              </w:tc>
              <w:tc>
                <w:tcPr>
                  <w:tcW w:w="2410" w:type="dxa"/>
                  <w:vAlign w:val="center"/>
                </w:tcPr>
                <w:p w14:paraId="7503FA35"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 jueces y 1 anotador</w:t>
                  </w:r>
                </w:p>
              </w:tc>
            </w:tr>
            <w:tr w:rsidR="00680B2F" w:rsidRPr="00F43AED" w14:paraId="57D62C7D" w14:textId="77777777" w:rsidTr="00FE2968">
              <w:trPr>
                <w:jc w:val="center"/>
              </w:trPr>
              <w:tc>
                <w:tcPr>
                  <w:tcW w:w="2405" w:type="dxa"/>
                </w:tcPr>
                <w:p w14:paraId="60685152"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VOLEIBOL</w:t>
                  </w:r>
                </w:p>
              </w:tc>
              <w:tc>
                <w:tcPr>
                  <w:tcW w:w="2410" w:type="dxa"/>
                  <w:vAlign w:val="center"/>
                </w:tcPr>
                <w:p w14:paraId="1D04AFB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 jueces y 1 anotador</w:t>
                  </w:r>
                </w:p>
              </w:tc>
            </w:tr>
            <w:tr w:rsidR="00680B2F" w:rsidRPr="00F43AED" w14:paraId="629C4B45" w14:textId="77777777" w:rsidTr="00FE2968">
              <w:trPr>
                <w:jc w:val="center"/>
              </w:trPr>
              <w:tc>
                <w:tcPr>
                  <w:tcW w:w="2405" w:type="dxa"/>
                </w:tcPr>
                <w:p w14:paraId="4E75A0E9"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TEJO</w:t>
                  </w:r>
                </w:p>
              </w:tc>
              <w:tc>
                <w:tcPr>
                  <w:tcW w:w="2410" w:type="dxa"/>
                  <w:vAlign w:val="center"/>
                </w:tcPr>
                <w:p w14:paraId="11AADAE5"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 juez, 1 pisador y 1 anotador</w:t>
                  </w:r>
                </w:p>
              </w:tc>
            </w:tr>
            <w:tr w:rsidR="00680B2F" w:rsidRPr="00F43AED" w14:paraId="4D8317C7" w14:textId="77777777" w:rsidTr="00FE2968">
              <w:trPr>
                <w:jc w:val="center"/>
              </w:trPr>
              <w:tc>
                <w:tcPr>
                  <w:tcW w:w="2405" w:type="dxa"/>
                </w:tcPr>
                <w:p w14:paraId="21008C3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DEPORTES INDIVIDUALES:</w:t>
                  </w:r>
                </w:p>
                <w:p w14:paraId="2D107812"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tenis de mesa, ajedrez, billar o juegos tradicionales</w:t>
                  </w:r>
                </w:p>
              </w:tc>
              <w:tc>
                <w:tcPr>
                  <w:tcW w:w="2410" w:type="dxa"/>
                  <w:vAlign w:val="center"/>
                </w:tcPr>
                <w:p w14:paraId="6BDB0CB3"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 juez y 1 anotador</w:t>
                  </w:r>
                </w:p>
              </w:tc>
            </w:tr>
          </w:tbl>
          <w:p w14:paraId="393404BC"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El servicio logístico global Incluye viáticos del personal de juzgamiento arbitral (Transporte, Alimentación y Hospedaje).</w:t>
            </w:r>
          </w:p>
          <w:p w14:paraId="1BA6792A"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5C830411" w14:textId="77777777" w:rsidR="00680B2F" w:rsidRPr="00F43AED" w:rsidRDefault="00680B2F" w:rsidP="00680B2F">
            <w:pPr>
              <w:jc w:val="center"/>
              <w:rPr>
                <w:rFonts w:eastAsia="Times New Roman"/>
                <w:sz w:val="16"/>
                <w:szCs w:val="16"/>
              </w:rPr>
            </w:pPr>
            <w:r w:rsidRPr="00F43AED">
              <w:rPr>
                <w:rFonts w:eastAsia="Times New Roman"/>
                <w:sz w:val="16"/>
                <w:szCs w:val="16"/>
              </w:rPr>
              <w:t>15</w:t>
            </w:r>
          </w:p>
        </w:tc>
        <w:tc>
          <w:tcPr>
            <w:tcW w:w="0" w:type="auto"/>
          </w:tcPr>
          <w:p w14:paraId="43F4DB36" w14:textId="77777777" w:rsidR="00680B2F" w:rsidRPr="00F43AED" w:rsidRDefault="00680B2F" w:rsidP="00680B2F">
            <w:pPr>
              <w:jc w:val="center"/>
              <w:rPr>
                <w:rFonts w:eastAsia="Times New Roman"/>
                <w:sz w:val="16"/>
                <w:szCs w:val="16"/>
              </w:rPr>
            </w:pPr>
          </w:p>
        </w:tc>
        <w:tc>
          <w:tcPr>
            <w:tcW w:w="0" w:type="auto"/>
          </w:tcPr>
          <w:p w14:paraId="104C4564" w14:textId="77777777" w:rsidR="00680B2F" w:rsidRPr="00F43AED" w:rsidRDefault="00680B2F" w:rsidP="00680B2F">
            <w:pPr>
              <w:jc w:val="center"/>
              <w:rPr>
                <w:rFonts w:eastAsia="Times New Roman"/>
                <w:sz w:val="16"/>
                <w:szCs w:val="16"/>
              </w:rPr>
            </w:pPr>
          </w:p>
        </w:tc>
      </w:tr>
      <w:tr w:rsidR="00680B2F" w:rsidRPr="00F43AED" w14:paraId="26D7CE36" w14:textId="590EB5CA" w:rsidTr="00680B2F">
        <w:trPr>
          <w:trHeight w:val="20"/>
        </w:trPr>
        <w:tc>
          <w:tcPr>
            <w:tcW w:w="0" w:type="auto"/>
            <w:vAlign w:val="center"/>
            <w:hideMark/>
          </w:tcPr>
          <w:p w14:paraId="13D1E3A7"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10</w:t>
            </w:r>
          </w:p>
        </w:tc>
        <w:tc>
          <w:tcPr>
            <w:tcW w:w="0" w:type="auto"/>
            <w:vAlign w:val="center"/>
            <w:hideMark/>
          </w:tcPr>
          <w:p w14:paraId="76172A79"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 de BONOS DE RECONOCIMIENTO para EVENTOS RECREATIVOS COMUNITARIOS; para Premiación Campeones, Subcampeones y Terceros Puestos en Eventos Deportivos: Valor total máximo en premiación de $31.740.000 millones de pesos.</w:t>
            </w:r>
          </w:p>
          <w:p w14:paraId="71C5559F" w14:textId="77777777" w:rsidR="00680B2F" w:rsidRPr="00F43AED" w:rsidRDefault="00680B2F" w:rsidP="00680B2F">
            <w:pPr>
              <w:jc w:val="both"/>
              <w:rPr>
                <w:rFonts w:eastAsia="Times New Roman"/>
                <w:color w:val="000000"/>
                <w:sz w:val="16"/>
                <w:szCs w:val="16"/>
              </w:rPr>
            </w:pPr>
          </w:p>
          <w:p w14:paraId="3A72A3BB"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BALONCESTO</w:t>
            </w:r>
          </w:p>
          <w:p w14:paraId="5B001739"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FUTBOL DE SALON</w:t>
            </w:r>
          </w:p>
          <w:p w14:paraId="2D87BAD4"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VOLEIBOL</w:t>
            </w:r>
          </w:p>
          <w:p w14:paraId="4B1717A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TEJO</w:t>
            </w:r>
          </w:p>
          <w:p w14:paraId="4FF43EA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DISCIPLINAS DEPORTIVAS INDIVIDUALES</w:t>
            </w:r>
          </w:p>
          <w:p w14:paraId="68159C8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 xml:space="preserve">Los valores de los bonos oscilaran entre los $50.000 a $2.000.000 pesos </w:t>
            </w:r>
            <w:proofErr w:type="gramStart"/>
            <w:r w:rsidRPr="00F43AED">
              <w:rPr>
                <w:rFonts w:eastAsia="Times New Roman"/>
                <w:color w:val="000000"/>
                <w:sz w:val="16"/>
                <w:szCs w:val="16"/>
              </w:rPr>
              <w:t>de acuerdo a</w:t>
            </w:r>
            <w:proofErr w:type="gramEnd"/>
            <w:r w:rsidRPr="00F43AED">
              <w:rPr>
                <w:rFonts w:eastAsia="Times New Roman"/>
                <w:color w:val="000000"/>
                <w:sz w:val="16"/>
                <w:szCs w:val="16"/>
              </w:rPr>
              <w:t xml:space="preserve"> la designación de la premiación que indique el supervisor del contrato.</w:t>
            </w:r>
          </w:p>
          <w:p w14:paraId="202403C0" w14:textId="77777777" w:rsidR="00680B2F" w:rsidRPr="00F43AED" w:rsidRDefault="00680B2F" w:rsidP="00680B2F">
            <w:pPr>
              <w:jc w:val="both"/>
              <w:rPr>
                <w:rFonts w:eastAsia="Times New Roman"/>
                <w:color w:val="000000"/>
                <w:sz w:val="16"/>
                <w:szCs w:val="16"/>
              </w:rPr>
            </w:pPr>
          </w:p>
          <w:p w14:paraId="20B0A283"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La cantidad de bonos y valores conforme a la designación de la premiación que indique el supervisor del contrato.</w:t>
            </w:r>
          </w:p>
          <w:p w14:paraId="33573330" w14:textId="77777777" w:rsidR="00680B2F" w:rsidRPr="00F43AED" w:rsidRDefault="00680B2F" w:rsidP="00680B2F">
            <w:pPr>
              <w:jc w:val="both"/>
              <w:rPr>
                <w:rFonts w:eastAsia="Times New Roman"/>
                <w:color w:val="000000"/>
                <w:sz w:val="16"/>
                <w:szCs w:val="16"/>
              </w:rPr>
            </w:pPr>
          </w:p>
        </w:tc>
        <w:tc>
          <w:tcPr>
            <w:tcW w:w="0" w:type="auto"/>
            <w:vAlign w:val="center"/>
            <w:hideMark/>
          </w:tcPr>
          <w:p w14:paraId="335389BC" w14:textId="77777777" w:rsidR="00680B2F" w:rsidRPr="00F43AED" w:rsidRDefault="00680B2F" w:rsidP="00680B2F">
            <w:pPr>
              <w:jc w:val="center"/>
              <w:rPr>
                <w:rFonts w:eastAsia="Times New Roman"/>
                <w:sz w:val="16"/>
                <w:szCs w:val="16"/>
              </w:rPr>
            </w:pPr>
            <w:r w:rsidRPr="00F43AED">
              <w:rPr>
                <w:rFonts w:eastAsia="Times New Roman"/>
                <w:sz w:val="16"/>
                <w:szCs w:val="16"/>
              </w:rPr>
              <w:t>1</w:t>
            </w:r>
          </w:p>
        </w:tc>
        <w:tc>
          <w:tcPr>
            <w:tcW w:w="0" w:type="auto"/>
          </w:tcPr>
          <w:p w14:paraId="11441324" w14:textId="77777777" w:rsidR="00680B2F" w:rsidRPr="00F43AED" w:rsidRDefault="00680B2F" w:rsidP="00680B2F">
            <w:pPr>
              <w:jc w:val="center"/>
              <w:rPr>
                <w:rFonts w:eastAsia="Times New Roman"/>
                <w:sz w:val="16"/>
                <w:szCs w:val="16"/>
              </w:rPr>
            </w:pPr>
          </w:p>
        </w:tc>
        <w:tc>
          <w:tcPr>
            <w:tcW w:w="0" w:type="auto"/>
          </w:tcPr>
          <w:p w14:paraId="2460E385" w14:textId="77777777" w:rsidR="00680B2F" w:rsidRPr="00F43AED" w:rsidRDefault="00680B2F" w:rsidP="00680B2F">
            <w:pPr>
              <w:jc w:val="center"/>
              <w:rPr>
                <w:rFonts w:eastAsia="Times New Roman"/>
                <w:sz w:val="16"/>
                <w:szCs w:val="16"/>
              </w:rPr>
            </w:pPr>
          </w:p>
        </w:tc>
      </w:tr>
      <w:tr w:rsidR="00680B2F" w:rsidRPr="00F43AED" w14:paraId="0D9FD7E0" w14:textId="340536B1" w:rsidTr="00680B2F">
        <w:trPr>
          <w:trHeight w:val="20"/>
        </w:trPr>
        <w:tc>
          <w:tcPr>
            <w:tcW w:w="0" w:type="auto"/>
            <w:gridSpan w:val="3"/>
            <w:vAlign w:val="center"/>
          </w:tcPr>
          <w:p w14:paraId="400EAA16" w14:textId="77777777" w:rsidR="00680B2F" w:rsidRPr="00F43AED" w:rsidRDefault="00680B2F" w:rsidP="00680B2F">
            <w:pPr>
              <w:jc w:val="center"/>
              <w:rPr>
                <w:rFonts w:eastAsia="Times New Roman"/>
                <w:sz w:val="16"/>
                <w:szCs w:val="16"/>
              </w:rPr>
            </w:pPr>
            <w:r w:rsidRPr="00F43AED">
              <w:rPr>
                <w:rFonts w:eastAsia="Times New Roman"/>
                <w:b/>
                <w:bCs/>
                <w:sz w:val="16"/>
                <w:szCs w:val="16"/>
              </w:rPr>
              <w:t>PARTICIPACIONES EN EVENTOS RECREATIVOS Y DEPORTIVOS COMUNITARIOS POR PARTE ESCUELAS DE FORMACION DEPORTIVAS</w:t>
            </w:r>
          </w:p>
        </w:tc>
        <w:tc>
          <w:tcPr>
            <w:tcW w:w="0" w:type="auto"/>
          </w:tcPr>
          <w:p w14:paraId="1C23AEC1" w14:textId="77777777" w:rsidR="00680B2F" w:rsidRPr="00F43AED" w:rsidRDefault="00680B2F" w:rsidP="00680B2F">
            <w:pPr>
              <w:jc w:val="center"/>
              <w:rPr>
                <w:rFonts w:eastAsia="Times New Roman"/>
                <w:b/>
                <w:bCs/>
                <w:sz w:val="16"/>
                <w:szCs w:val="16"/>
              </w:rPr>
            </w:pPr>
          </w:p>
        </w:tc>
        <w:tc>
          <w:tcPr>
            <w:tcW w:w="0" w:type="auto"/>
          </w:tcPr>
          <w:p w14:paraId="470FE1D1" w14:textId="77777777" w:rsidR="00680B2F" w:rsidRPr="00F43AED" w:rsidRDefault="00680B2F" w:rsidP="00680B2F">
            <w:pPr>
              <w:jc w:val="center"/>
              <w:rPr>
                <w:rFonts w:eastAsia="Times New Roman"/>
                <w:b/>
                <w:bCs/>
                <w:sz w:val="16"/>
                <w:szCs w:val="16"/>
              </w:rPr>
            </w:pPr>
          </w:p>
        </w:tc>
      </w:tr>
      <w:tr w:rsidR="00680B2F" w:rsidRPr="00F43AED" w14:paraId="67601C33" w14:textId="4756EDA3" w:rsidTr="00680B2F">
        <w:trPr>
          <w:trHeight w:val="20"/>
        </w:trPr>
        <w:tc>
          <w:tcPr>
            <w:tcW w:w="0" w:type="auto"/>
            <w:vAlign w:val="center"/>
            <w:hideMark/>
          </w:tcPr>
          <w:p w14:paraId="48296399"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11</w:t>
            </w:r>
          </w:p>
        </w:tc>
        <w:tc>
          <w:tcPr>
            <w:tcW w:w="0" w:type="auto"/>
            <w:vAlign w:val="center"/>
            <w:hideMark/>
          </w:tcPr>
          <w:p w14:paraId="76DEB966"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Servicio de diseño e impresión de </w:t>
            </w:r>
            <w:proofErr w:type="gramStart"/>
            <w:r w:rsidRPr="00F43AED">
              <w:rPr>
                <w:rFonts w:eastAsia="Times New Roman"/>
                <w:color w:val="000000"/>
                <w:sz w:val="16"/>
                <w:szCs w:val="16"/>
              </w:rPr>
              <w:t>CARNETS</w:t>
            </w:r>
            <w:proofErr w:type="gramEnd"/>
            <w:r w:rsidRPr="00F43AED">
              <w:rPr>
                <w:rFonts w:eastAsia="Times New Roman"/>
                <w:color w:val="000000"/>
                <w:sz w:val="16"/>
                <w:szCs w:val="16"/>
              </w:rPr>
              <w:t xml:space="preserve"> - IDENTIFICACION DE USUARIOS DE ESCUELAS DE FORMACION DEPORTIVAS Y CULTURALES: Tamaño mínimo de 8.6 </w:t>
            </w:r>
            <w:proofErr w:type="spellStart"/>
            <w:r w:rsidRPr="00F43AED">
              <w:rPr>
                <w:rFonts w:eastAsia="Times New Roman"/>
                <w:color w:val="000000"/>
                <w:sz w:val="16"/>
                <w:szCs w:val="16"/>
              </w:rPr>
              <w:t>cms</w:t>
            </w:r>
            <w:proofErr w:type="spellEnd"/>
            <w:r w:rsidRPr="00F43AED">
              <w:rPr>
                <w:rFonts w:eastAsia="Times New Roman"/>
                <w:color w:val="000000"/>
                <w:sz w:val="16"/>
                <w:szCs w:val="16"/>
              </w:rPr>
              <w:t xml:space="preserve"> x 5.3 </w:t>
            </w:r>
            <w:proofErr w:type="spellStart"/>
            <w:r w:rsidRPr="00F43AED">
              <w:rPr>
                <w:rFonts w:eastAsia="Times New Roman"/>
                <w:color w:val="000000"/>
                <w:sz w:val="16"/>
                <w:szCs w:val="16"/>
              </w:rPr>
              <w:t>cms</w:t>
            </w:r>
            <w:proofErr w:type="spellEnd"/>
            <w:r w:rsidRPr="00F43AED">
              <w:rPr>
                <w:rFonts w:eastAsia="Times New Roman"/>
                <w:color w:val="000000"/>
                <w:sz w:val="16"/>
                <w:szCs w:val="16"/>
              </w:rPr>
              <w:t xml:space="preserve">, Material PVC o </w:t>
            </w:r>
            <w:proofErr w:type="spellStart"/>
            <w:r w:rsidRPr="00F43AED">
              <w:rPr>
                <w:rFonts w:eastAsia="Times New Roman"/>
                <w:color w:val="000000"/>
                <w:sz w:val="16"/>
                <w:szCs w:val="16"/>
              </w:rPr>
              <w:t>tesline</w:t>
            </w:r>
            <w:proofErr w:type="spellEnd"/>
            <w:r w:rsidRPr="00F43AED">
              <w:rPr>
                <w:rFonts w:eastAsia="Times New Roman"/>
                <w:color w:val="000000"/>
                <w:sz w:val="16"/>
                <w:szCs w:val="16"/>
              </w:rPr>
              <w:t>, Impresión a todo color 2 Caras.</w:t>
            </w:r>
          </w:p>
          <w:p w14:paraId="597B6F92" w14:textId="77777777" w:rsidR="00680B2F" w:rsidRPr="00F43AED" w:rsidRDefault="00680B2F" w:rsidP="00680B2F">
            <w:pPr>
              <w:jc w:val="both"/>
              <w:rPr>
                <w:rFonts w:eastAsia="Times New Roman"/>
                <w:color w:val="000000"/>
                <w:sz w:val="16"/>
                <w:szCs w:val="16"/>
              </w:rPr>
            </w:pPr>
          </w:p>
          <w:p w14:paraId="6F74151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Diseño conforme a lo aprobado por el supervisor.</w:t>
            </w:r>
          </w:p>
          <w:p w14:paraId="535935FE"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20794531" w14:textId="77777777" w:rsidR="00680B2F" w:rsidRPr="00F43AED" w:rsidRDefault="00680B2F" w:rsidP="00680B2F">
            <w:pPr>
              <w:jc w:val="center"/>
              <w:rPr>
                <w:rFonts w:eastAsia="Times New Roman"/>
                <w:sz w:val="16"/>
                <w:szCs w:val="16"/>
              </w:rPr>
            </w:pPr>
            <w:r w:rsidRPr="00F43AED">
              <w:rPr>
                <w:rFonts w:eastAsia="Times New Roman"/>
                <w:sz w:val="16"/>
                <w:szCs w:val="16"/>
              </w:rPr>
              <w:t>1000</w:t>
            </w:r>
          </w:p>
        </w:tc>
        <w:tc>
          <w:tcPr>
            <w:tcW w:w="0" w:type="auto"/>
          </w:tcPr>
          <w:p w14:paraId="6A5B3C3F" w14:textId="77777777" w:rsidR="00680B2F" w:rsidRPr="00F43AED" w:rsidRDefault="00680B2F" w:rsidP="00680B2F">
            <w:pPr>
              <w:jc w:val="center"/>
              <w:rPr>
                <w:rFonts w:eastAsia="Times New Roman"/>
                <w:sz w:val="16"/>
                <w:szCs w:val="16"/>
              </w:rPr>
            </w:pPr>
          </w:p>
        </w:tc>
        <w:tc>
          <w:tcPr>
            <w:tcW w:w="0" w:type="auto"/>
          </w:tcPr>
          <w:p w14:paraId="6CE75077" w14:textId="77777777" w:rsidR="00680B2F" w:rsidRPr="00F43AED" w:rsidRDefault="00680B2F" w:rsidP="00680B2F">
            <w:pPr>
              <w:jc w:val="center"/>
              <w:rPr>
                <w:rFonts w:eastAsia="Times New Roman"/>
                <w:sz w:val="16"/>
                <w:szCs w:val="16"/>
              </w:rPr>
            </w:pPr>
          </w:p>
        </w:tc>
      </w:tr>
      <w:tr w:rsidR="00680B2F" w:rsidRPr="00F43AED" w14:paraId="02DDC1BC" w14:textId="0106E5A9" w:rsidTr="00680B2F">
        <w:trPr>
          <w:trHeight w:val="20"/>
        </w:trPr>
        <w:tc>
          <w:tcPr>
            <w:tcW w:w="0" w:type="auto"/>
            <w:gridSpan w:val="3"/>
            <w:vAlign w:val="center"/>
          </w:tcPr>
          <w:p w14:paraId="6D26C197" w14:textId="77777777" w:rsidR="00680B2F" w:rsidRPr="00F43AED" w:rsidRDefault="00680B2F" w:rsidP="00680B2F">
            <w:pPr>
              <w:jc w:val="center"/>
              <w:rPr>
                <w:rFonts w:eastAsia="Times New Roman"/>
                <w:b/>
                <w:bCs/>
                <w:sz w:val="16"/>
                <w:szCs w:val="16"/>
              </w:rPr>
            </w:pPr>
            <w:r w:rsidRPr="00F43AED">
              <w:rPr>
                <w:rFonts w:eastAsia="Times New Roman"/>
                <w:b/>
                <w:bCs/>
                <w:color w:val="000000"/>
                <w:sz w:val="16"/>
                <w:szCs w:val="16"/>
              </w:rPr>
              <w:t>FESTIVIDADES CULTURALES EN HONOR A LA VIRGEN DEL CARMEN</w:t>
            </w:r>
          </w:p>
        </w:tc>
        <w:tc>
          <w:tcPr>
            <w:tcW w:w="0" w:type="auto"/>
          </w:tcPr>
          <w:p w14:paraId="65EBC40C" w14:textId="77777777" w:rsidR="00680B2F" w:rsidRPr="00F43AED" w:rsidRDefault="00680B2F" w:rsidP="00680B2F">
            <w:pPr>
              <w:jc w:val="center"/>
              <w:rPr>
                <w:rFonts w:eastAsia="Times New Roman"/>
                <w:b/>
                <w:bCs/>
                <w:color w:val="000000"/>
                <w:sz w:val="16"/>
                <w:szCs w:val="16"/>
              </w:rPr>
            </w:pPr>
          </w:p>
        </w:tc>
        <w:tc>
          <w:tcPr>
            <w:tcW w:w="0" w:type="auto"/>
          </w:tcPr>
          <w:p w14:paraId="00A544C3" w14:textId="77777777" w:rsidR="00680B2F" w:rsidRPr="00F43AED" w:rsidRDefault="00680B2F" w:rsidP="00680B2F">
            <w:pPr>
              <w:jc w:val="center"/>
              <w:rPr>
                <w:rFonts w:eastAsia="Times New Roman"/>
                <w:b/>
                <w:bCs/>
                <w:color w:val="000000"/>
                <w:sz w:val="16"/>
                <w:szCs w:val="16"/>
              </w:rPr>
            </w:pPr>
          </w:p>
        </w:tc>
      </w:tr>
      <w:tr w:rsidR="00680B2F" w:rsidRPr="00F43AED" w14:paraId="4329C53A" w14:textId="5F4BA170" w:rsidTr="00680B2F">
        <w:trPr>
          <w:trHeight w:val="20"/>
        </w:trPr>
        <w:tc>
          <w:tcPr>
            <w:tcW w:w="0" w:type="auto"/>
            <w:vAlign w:val="center"/>
            <w:hideMark/>
          </w:tcPr>
          <w:p w14:paraId="105DF0C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12</w:t>
            </w:r>
          </w:p>
        </w:tc>
        <w:tc>
          <w:tcPr>
            <w:tcW w:w="0" w:type="auto"/>
            <w:vAlign w:val="center"/>
            <w:hideMark/>
          </w:tcPr>
          <w:p w14:paraId="7EEB1E4B"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Entrega de KIT DE ATUENDOS Danzas Tradicional Colombiana - tallas infantiles para EVENTOS DE PROMOCIÓN CULTURAL: </w:t>
            </w:r>
          </w:p>
          <w:p w14:paraId="1CF61AD6" w14:textId="77777777" w:rsidR="00680B2F" w:rsidRPr="00F43AED" w:rsidRDefault="00680B2F" w:rsidP="00680B2F">
            <w:pPr>
              <w:jc w:val="both"/>
              <w:rPr>
                <w:rFonts w:eastAsia="Times New Roman"/>
                <w:color w:val="000000"/>
                <w:sz w:val="16"/>
                <w:szCs w:val="16"/>
              </w:rPr>
            </w:pPr>
          </w:p>
          <w:p w14:paraId="28703353"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Kit NIÑA: 4 FALDA, 4 BLUSA, 4 PAÑOLETA PARA CABELLO. </w:t>
            </w:r>
          </w:p>
          <w:p w14:paraId="736DB7BD"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KIT NIÑA: 4 PANTALON ABANO, 4 CAMISA A CUADROS, 4 SOMBRERO BLANCO.</w:t>
            </w:r>
          </w:p>
        </w:tc>
        <w:tc>
          <w:tcPr>
            <w:tcW w:w="0" w:type="auto"/>
            <w:vAlign w:val="center"/>
            <w:hideMark/>
          </w:tcPr>
          <w:p w14:paraId="532EBD87" w14:textId="77777777" w:rsidR="00680B2F" w:rsidRPr="00F43AED" w:rsidRDefault="00680B2F" w:rsidP="00680B2F">
            <w:pPr>
              <w:jc w:val="center"/>
              <w:rPr>
                <w:rFonts w:eastAsia="Times New Roman"/>
                <w:sz w:val="16"/>
                <w:szCs w:val="16"/>
              </w:rPr>
            </w:pPr>
            <w:r w:rsidRPr="00F43AED">
              <w:rPr>
                <w:rFonts w:eastAsia="Times New Roman"/>
                <w:sz w:val="16"/>
                <w:szCs w:val="16"/>
              </w:rPr>
              <w:t>35</w:t>
            </w:r>
          </w:p>
        </w:tc>
        <w:tc>
          <w:tcPr>
            <w:tcW w:w="0" w:type="auto"/>
          </w:tcPr>
          <w:p w14:paraId="6E7CA0F4" w14:textId="77777777" w:rsidR="00680B2F" w:rsidRPr="00F43AED" w:rsidRDefault="00680B2F" w:rsidP="00680B2F">
            <w:pPr>
              <w:jc w:val="center"/>
              <w:rPr>
                <w:rFonts w:eastAsia="Times New Roman"/>
                <w:sz w:val="16"/>
                <w:szCs w:val="16"/>
              </w:rPr>
            </w:pPr>
          </w:p>
        </w:tc>
        <w:tc>
          <w:tcPr>
            <w:tcW w:w="0" w:type="auto"/>
          </w:tcPr>
          <w:p w14:paraId="737D3EA7" w14:textId="77777777" w:rsidR="00680B2F" w:rsidRPr="00F43AED" w:rsidRDefault="00680B2F" w:rsidP="00680B2F">
            <w:pPr>
              <w:jc w:val="center"/>
              <w:rPr>
                <w:rFonts w:eastAsia="Times New Roman"/>
                <w:sz w:val="16"/>
                <w:szCs w:val="16"/>
              </w:rPr>
            </w:pPr>
          </w:p>
        </w:tc>
      </w:tr>
      <w:tr w:rsidR="00680B2F" w:rsidRPr="00F43AED" w14:paraId="1CF5B169" w14:textId="26D99304" w:rsidTr="00680B2F">
        <w:trPr>
          <w:trHeight w:val="20"/>
        </w:trPr>
        <w:tc>
          <w:tcPr>
            <w:tcW w:w="0" w:type="auto"/>
            <w:vAlign w:val="center"/>
            <w:hideMark/>
          </w:tcPr>
          <w:p w14:paraId="34800C1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13</w:t>
            </w:r>
          </w:p>
        </w:tc>
        <w:tc>
          <w:tcPr>
            <w:tcW w:w="0" w:type="auto"/>
            <w:vAlign w:val="center"/>
            <w:hideMark/>
          </w:tcPr>
          <w:p w14:paraId="2F5D069B"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Servicio de alimentación EVENTOS DE PROMOCIÓN CULTURAL: RACION DE LECHONA mínima de 250 GR, empaque individual. Plato típico de la región Colombiana del Tolima y Huila. Compuesto por carne de cerdo, arveja cocinada y principalmente arroz; servido con arepa de maíz blanco. Empacada en </w:t>
            </w:r>
            <w:proofErr w:type="gramStart"/>
            <w:r w:rsidRPr="00F43AED">
              <w:rPr>
                <w:rFonts w:eastAsia="Times New Roman"/>
                <w:color w:val="000000"/>
                <w:sz w:val="16"/>
                <w:szCs w:val="16"/>
              </w:rPr>
              <w:t>porta comida</w:t>
            </w:r>
            <w:proofErr w:type="gramEnd"/>
            <w:r w:rsidRPr="00F43AED">
              <w:rPr>
                <w:rFonts w:eastAsia="Times New Roman"/>
                <w:color w:val="000000"/>
                <w:sz w:val="16"/>
                <w:szCs w:val="16"/>
              </w:rPr>
              <w:t xml:space="preserve"> con tapa en </w:t>
            </w:r>
            <w:proofErr w:type="spellStart"/>
            <w:r w:rsidRPr="00F43AED">
              <w:rPr>
                <w:rFonts w:eastAsia="Times New Roman"/>
                <w:color w:val="000000"/>
                <w:sz w:val="16"/>
                <w:szCs w:val="16"/>
              </w:rPr>
              <w:t>icopor</w:t>
            </w:r>
            <w:proofErr w:type="spellEnd"/>
            <w:r w:rsidRPr="00F43AED">
              <w:rPr>
                <w:rFonts w:eastAsia="Times New Roman"/>
                <w:color w:val="000000"/>
                <w:sz w:val="16"/>
                <w:szCs w:val="16"/>
              </w:rPr>
              <w:t xml:space="preserve"> - tipo C1; de dimensiones: Largo: 15 cm, Ancho: 15 cm, Alto: 8 cm; Color: Blanco. Acompañado con (1) gaseosa de mínimo (200) ml.</w:t>
            </w:r>
          </w:p>
          <w:p w14:paraId="1ED334E3" w14:textId="77777777" w:rsidR="00680B2F" w:rsidRPr="00F43AED" w:rsidRDefault="00680B2F" w:rsidP="00680B2F">
            <w:pPr>
              <w:jc w:val="center"/>
              <w:rPr>
                <w:rFonts w:eastAsia="Times New Roman"/>
                <w:color w:val="000000"/>
                <w:sz w:val="16"/>
                <w:szCs w:val="16"/>
              </w:rPr>
            </w:pPr>
          </w:p>
          <w:p w14:paraId="27A0B45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lastRenderedPageBreak/>
              <w:t>Entregados en el lugar donde se desarrollen las actividades, conforme al cronograma establecido y a las cantidades definidas por la Administración Municipal, garantizando buenas prácticas de manipulación de alimentos.</w:t>
            </w:r>
          </w:p>
          <w:p w14:paraId="5B345410"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0189C275"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lastRenderedPageBreak/>
              <w:t>800</w:t>
            </w:r>
          </w:p>
        </w:tc>
        <w:tc>
          <w:tcPr>
            <w:tcW w:w="0" w:type="auto"/>
          </w:tcPr>
          <w:p w14:paraId="795FE206" w14:textId="77777777" w:rsidR="00680B2F" w:rsidRPr="00F43AED" w:rsidRDefault="00680B2F" w:rsidP="00680B2F">
            <w:pPr>
              <w:jc w:val="center"/>
              <w:rPr>
                <w:rFonts w:eastAsia="Times New Roman"/>
                <w:color w:val="000000"/>
                <w:sz w:val="16"/>
                <w:szCs w:val="16"/>
              </w:rPr>
            </w:pPr>
          </w:p>
        </w:tc>
        <w:tc>
          <w:tcPr>
            <w:tcW w:w="0" w:type="auto"/>
          </w:tcPr>
          <w:p w14:paraId="03E9CE28" w14:textId="77777777" w:rsidR="00680B2F" w:rsidRPr="00F43AED" w:rsidRDefault="00680B2F" w:rsidP="00680B2F">
            <w:pPr>
              <w:jc w:val="center"/>
              <w:rPr>
                <w:rFonts w:eastAsia="Times New Roman"/>
                <w:color w:val="000000"/>
                <w:sz w:val="16"/>
                <w:szCs w:val="16"/>
              </w:rPr>
            </w:pPr>
          </w:p>
        </w:tc>
      </w:tr>
      <w:tr w:rsidR="00680B2F" w:rsidRPr="00F43AED" w14:paraId="03F95826" w14:textId="3B9695DF" w:rsidTr="00680B2F">
        <w:trPr>
          <w:trHeight w:val="20"/>
        </w:trPr>
        <w:tc>
          <w:tcPr>
            <w:tcW w:w="0" w:type="auto"/>
            <w:vAlign w:val="center"/>
            <w:hideMark/>
          </w:tcPr>
          <w:p w14:paraId="18A3D7C0"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14</w:t>
            </w:r>
          </w:p>
        </w:tc>
        <w:tc>
          <w:tcPr>
            <w:tcW w:w="0" w:type="auto"/>
            <w:vAlign w:val="center"/>
            <w:hideMark/>
          </w:tcPr>
          <w:p w14:paraId="60988E1E" w14:textId="77777777" w:rsidR="00680B2F" w:rsidRPr="00F43AED" w:rsidRDefault="00680B2F" w:rsidP="00680B2F">
            <w:pPr>
              <w:jc w:val="both"/>
              <w:rPr>
                <w:rFonts w:eastAsia="Times New Roman"/>
                <w:sz w:val="16"/>
                <w:szCs w:val="16"/>
              </w:rPr>
            </w:pPr>
            <w:r w:rsidRPr="00F43AED">
              <w:rPr>
                <w:rFonts w:eastAsia="Times New Roman"/>
                <w:sz w:val="16"/>
                <w:szCs w:val="16"/>
              </w:rPr>
              <w:t xml:space="preserve">PRODUCCIÓN TÉCNICA POR SONORIZACION PARA EVENTOS DE PROMOCIÓN CULTURAL E INFRAESTRUCTURA TEMPORAL POR TARIMA, CARPA Y PLANTA PARA EVENTO): SERVICIO DE SONORIZACIÓN PARA 1 DÍA - SONIDO LINE ARRAY DE 40.000 WATTS PARA TARIMA PRINCIPAL: CABINAS PARA SALA; 20 módulos activos a 3 vías de T12 de 1500 watts con un </w:t>
            </w:r>
            <w:proofErr w:type="spellStart"/>
            <w:r w:rsidRPr="00F43AED">
              <w:rPr>
                <w:rFonts w:eastAsia="Times New Roman"/>
                <w:sz w:val="16"/>
                <w:szCs w:val="16"/>
              </w:rPr>
              <w:t>spl</w:t>
            </w:r>
            <w:proofErr w:type="spellEnd"/>
            <w:r w:rsidRPr="00F43AED">
              <w:rPr>
                <w:rFonts w:eastAsia="Times New Roman"/>
                <w:sz w:val="16"/>
                <w:szCs w:val="16"/>
              </w:rPr>
              <w:t xml:space="preserve"> 132 </w:t>
            </w:r>
            <w:proofErr w:type="spellStart"/>
            <w:r w:rsidRPr="00F43AED">
              <w:rPr>
                <w:rFonts w:eastAsia="Times New Roman"/>
                <w:sz w:val="16"/>
                <w:szCs w:val="16"/>
              </w:rPr>
              <w:t>db</w:t>
            </w:r>
            <w:proofErr w:type="spellEnd"/>
            <w:r w:rsidRPr="00F43AED">
              <w:rPr>
                <w:rFonts w:eastAsia="Times New Roman"/>
                <w:sz w:val="16"/>
                <w:szCs w:val="16"/>
              </w:rPr>
              <w:t xml:space="preserve"> a un </w:t>
            </w:r>
            <w:proofErr w:type="spellStart"/>
            <w:r w:rsidRPr="00F43AED">
              <w:rPr>
                <w:rFonts w:eastAsia="Times New Roman"/>
                <w:sz w:val="16"/>
                <w:szCs w:val="16"/>
              </w:rPr>
              <w:t>mts</w:t>
            </w:r>
            <w:proofErr w:type="spellEnd"/>
            <w:r w:rsidRPr="00F43AED">
              <w:rPr>
                <w:rFonts w:eastAsia="Times New Roman"/>
                <w:sz w:val="16"/>
                <w:szCs w:val="16"/>
              </w:rPr>
              <w:t xml:space="preserve">,  Sistema R-Net para control de sistema array, 12 Bajos dobles de 2400 watts c/u tipo Q-be, 1  Consola digital de mínimo 48 canales  x 14 envíos, 1 </w:t>
            </w:r>
            <w:proofErr w:type="spellStart"/>
            <w:r w:rsidRPr="00F43AED">
              <w:rPr>
                <w:rFonts w:eastAsia="Times New Roman"/>
                <w:sz w:val="16"/>
                <w:szCs w:val="16"/>
              </w:rPr>
              <w:t>Snak</w:t>
            </w:r>
            <w:proofErr w:type="spellEnd"/>
            <w:r w:rsidRPr="00F43AED">
              <w:rPr>
                <w:rFonts w:eastAsia="Times New Roman"/>
                <w:sz w:val="16"/>
                <w:szCs w:val="16"/>
              </w:rPr>
              <w:t xml:space="preserve"> con </w:t>
            </w:r>
            <w:proofErr w:type="spellStart"/>
            <w:r w:rsidRPr="00F43AED">
              <w:rPr>
                <w:rFonts w:eastAsia="Times New Roman"/>
                <w:sz w:val="16"/>
                <w:szCs w:val="16"/>
              </w:rPr>
              <w:t>subsnak</w:t>
            </w:r>
            <w:proofErr w:type="spellEnd"/>
            <w:r w:rsidRPr="00F43AED">
              <w:rPr>
                <w:rFonts w:eastAsia="Times New Roman"/>
                <w:sz w:val="16"/>
                <w:szCs w:val="16"/>
              </w:rPr>
              <w:t xml:space="preserve"> de 40x16 canales y 45x5 m, 2 Rack de potencias con capacidad para 30.000 watts para bajos, 2 cerebro Procesador para cortes de frecuencias. 4 módulos de 1000 vatios doble parlante de 10"", Driver de 3"", para sistema de arenas al frente de tarima. MONITOREO: 4   Monitores de 15” tipo cuña de 1500 watts con un </w:t>
            </w:r>
            <w:proofErr w:type="spellStart"/>
            <w:r w:rsidRPr="00F43AED">
              <w:rPr>
                <w:rFonts w:eastAsia="Times New Roman"/>
                <w:sz w:val="16"/>
                <w:szCs w:val="16"/>
              </w:rPr>
              <w:t>spl</w:t>
            </w:r>
            <w:proofErr w:type="spellEnd"/>
            <w:r w:rsidRPr="00F43AED">
              <w:rPr>
                <w:rFonts w:eastAsia="Times New Roman"/>
                <w:sz w:val="16"/>
                <w:szCs w:val="16"/>
              </w:rPr>
              <w:t xml:space="preserve"> de 137 </w:t>
            </w:r>
            <w:proofErr w:type="spellStart"/>
            <w:r w:rsidRPr="00F43AED">
              <w:rPr>
                <w:rFonts w:eastAsia="Times New Roman"/>
                <w:sz w:val="16"/>
                <w:szCs w:val="16"/>
              </w:rPr>
              <w:t>db</w:t>
            </w:r>
            <w:proofErr w:type="spellEnd"/>
            <w:r w:rsidRPr="00F43AED">
              <w:rPr>
                <w:rFonts w:eastAsia="Times New Roman"/>
                <w:sz w:val="16"/>
                <w:szCs w:val="16"/>
              </w:rPr>
              <w:t xml:space="preserve"> a un metro, 2 Monitores percusiones de 15” tipo cuña de 1500 watts con un </w:t>
            </w:r>
            <w:proofErr w:type="spellStart"/>
            <w:r w:rsidRPr="00F43AED">
              <w:rPr>
                <w:rFonts w:eastAsia="Times New Roman"/>
                <w:sz w:val="16"/>
                <w:szCs w:val="16"/>
              </w:rPr>
              <w:t>spl</w:t>
            </w:r>
            <w:proofErr w:type="spellEnd"/>
            <w:r w:rsidRPr="00F43AED">
              <w:rPr>
                <w:rFonts w:eastAsia="Times New Roman"/>
                <w:sz w:val="16"/>
                <w:szCs w:val="16"/>
              </w:rPr>
              <w:t xml:space="preserve"> de 137 </w:t>
            </w:r>
            <w:proofErr w:type="spellStart"/>
            <w:r w:rsidRPr="00F43AED">
              <w:rPr>
                <w:rFonts w:eastAsia="Times New Roman"/>
                <w:sz w:val="16"/>
                <w:szCs w:val="16"/>
              </w:rPr>
              <w:t>db</w:t>
            </w:r>
            <w:proofErr w:type="spellEnd"/>
            <w:r w:rsidRPr="00F43AED">
              <w:rPr>
                <w:rFonts w:eastAsia="Times New Roman"/>
                <w:sz w:val="16"/>
                <w:szCs w:val="16"/>
              </w:rPr>
              <w:t xml:space="preserve"> a m, 2 Bajos dobles de 2400 watts, en L-R </w:t>
            </w:r>
            <w:proofErr w:type="spellStart"/>
            <w:r w:rsidRPr="00F43AED">
              <w:rPr>
                <w:rFonts w:eastAsia="Times New Roman"/>
                <w:sz w:val="16"/>
                <w:szCs w:val="16"/>
              </w:rPr>
              <w:t>siefield</w:t>
            </w:r>
            <w:proofErr w:type="spellEnd"/>
            <w:r w:rsidRPr="00F43AED">
              <w:rPr>
                <w:rFonts w:eastAsia="Times New Roman"/>
                <w:sz w:val="16"/>
                <w:szCs w:val="16"/>
              </w:rPr>
              <w:t xml:space="preserve">, 2   Medios altos doble parlante de 15” de 1500 watts para </w:t>
            </w:r>
            <w:proofErr w:type="spellStart"/>
            <w:r w:rsidRPr="00F43AED">
              <w:rPr>
                <w:rFonts w:eastAsia="Times New Roman"/>
                <w:sz w:val="16"/>
                <w:szCs w:val="16"/>
              </w:rPr>
              <w:t>siefield</w:t>
            </w:r>
            <w:proofErr w:type="spellEnd"/>
            <w:r w:rsidRPr="00F43AED">
              <w:rPr>
                <w:rFonts w:eastAsia="Times New Roman"/>
                <w:sz w:val="16"/>
                <w:szCs w:val="16"/>
              </w:rPr>
              <w:t xml:space="preserve"> en L-R, 2   Monitores para BRASS de 15” tipo cuña de 1500 watts con un </w:t>
            </w:r>
            <w:proofErr w:type="spellStart"/>
            <w:r w:rsidRPr="00F43AED">
              <w:rPr>
                <w:rFonts w:eastAsia="Times New Roman"/>
                <w:sz w:val="16"/>
                <w:szCs w:val="16"/>
              </w:rPr>
              <w:t>spl</w:t>
            </w:r>
            <w:proofErr w:type="spellEnd"/>
            <w:r w:rsidRPr="00F43AED">
              <w:rPr>
                <w:rFonts w:eastAsia="Times New Roman"/>
                <w:sz w:val="16"/>
                <w:szCs w:val="16"/>
              </w:rPr>
              <w:t xml:space="preserve"> de 137 </w:t>
            </w:r>
            <w:proofErr w:type="spellStart"/>
            <w:r w:rsidRPr="00F43AED">
              <w:rPr>
                <w:rFonts w:eastAsia="Times New Roman"/>
                <w:sz w:val="16"/>
                <w:szCs w:val="16"/>
              </w:rPr>
              <w:t>db</w:t>
            </w:r>
            <w:proofErr w:type="spellEnd"/>
            <w:r w:rsidRPr="00F43AED">
              <w:rPr>
                <w:rFonts w:eastAsia="Times New Roman"/>
                <w:sz w:val="16"/>
                <w:szCs w:val="16"/>
              </w:rPr>
              <w:t xml:space="preserve"> a m. ACCESORIOS: Set de micrófonos (40) para voces, kit de batería, instrumentos, 2 Micrófonos inalámbricos de mano, 3   Rack de cables XLR, 1   Rack de bases para micrófono (40 unidades), 18 Cajas directas, 1 Snake o medusa de  16 canales, 2 Estación de corriente con 3 parciales  de 50 </w:t>
            </w:r>
            <w:proofErr w:type="spellStart"/>
            <w:r w:rsidRPr="00F43AED">
              <w:rPr>
                <w:rFonts w:eastAsia="Times New Roman"/>
                <w:sz w:val="16"/>
                <w:szCs w:val="16"/>
              </w:rPr>
              <w:t>mtrs</w:t>
            </w:r>
            <w:proofErr w:type="spellEnd"/>
            <w:r w:rsidRPr="00F43AED">
              <w:rPr>
                <w:rFonts w:eastAsia="Times New Roman"/>
                <w:sz w:val="16"/>
                <w:szCs w:val="16"/>
              </w:rPr>
              <w:t xml:space="preserve"> respectivos distribuidores, 1 estación de corriente con 2 parciales  para luces y efectos de 50 </w:t>
            </w:r>
            <w:proofErr w:type="spellStart"/>
            <w:r w:rsidRPr="00F43AED">
              <w:rPr>
                <w:rFonts w:eastAsia="Times New Roman"/>
                <w:sz w:val="16"/>
                <w:szCs w:val="16"/>
              </w:rPr>
              <w:t>mts</w:t>
            </w:r>
            <w:proofErr w:type="spellEnd"/>
            <w:r w:rsidRPr="00F43AED">
              <w:rPr>
                <w:rFonts w:eastAsia="Times New Roman"/>
                <w:sz w:val="16"/>
                <w:szCs w:val="16"/>
              </w:rPr>
              <w:t xml:space="preserve">, Todo con sus respectivos procesos. SISTEMA DE LUCES TIPO CONCIERTO: 16 Cabezas móviles BEAM 7r, 10 Cabezas móviles de leds tipo spot de 108, 30 par leds de 3 vatio R.G.B.W.A, 10 Par leds de 10 vatios luz blanca y amarillo cálido, 4 </w:t>
            </w:r>
            <w:proofErr w:type="spellStart"/>
            <w:r w:rsidRPr="00F43AED">
              <w:rPr>
                <w:rFonts w:eastAsia="Times New Roman"/>
                <w:sz w:val="16"/>
                <w:szCs w:val="16"/>
              </w:rPr>
              <w:t>Brutss</w:t>
            </w:r>
            <w:proofErr w:type="spellEnd"/>
            <w:r w:rsidRPr="00F43AED">
              <w:rPr>
                <w:rFonts w:eastAsia="Times New Roman"/>
                <w:sz w:val="16"/>
                <w:szCs w:val="16"/>
              </w:rPr>
              <w:t xml:space="preserve"> luz de alto impacto para público (</w:t>
            </w:r>
            <w:proofErr w:type="spellStart"/>
            <w:r w:rsidRPr="00F43AED">
              <w:rPr>
                <w:rFonts w:eastAsia="Times New Roman"/>
                <w:sz w:val="16"/>
                <w:szCs w:val="16"/>
              </w:rPr>
              <w:t>blinder</w:t>
            </w:r>
            <w:proofErr w:type="spellEnd"/>
            <w:r w:rsidRPr="00F43AED">
              <w:rPr>
                <w:rFonts w:eastAsia="Times New Roman"/>
                <w:sz w:val="16"/>
                <w:szCs w:val="16"/>
              </w:rPr>
              <w:t xml:space="preserve">) 4x100 c/u, 1 interface de luces profesional con </w:t>
            </w:r>
            <w:proofErr w:type="spellStart"/>
            <w:proofErr w:type="gramStart"/>
            <w:r w:rsidRPr="00F43AED">
              <w:rPr>
                <w:rFonts w:eastAsia="Times New Roman"/>
                <w:sz w:val="16"/>
                <w:szCs w:val="16"/>
              </w:rPr>
              <w:t>spliter</w:t>
            </w:r>
            <w:proofErr w:type="spellEnd"/>
            <w:r w:rsidRPr="00F43AED">
              <w:rPr>
                <w:rFonts w:eastAsia="Times New Roman"/>
                <w:sz w:val="16"/>
                <w:szCs w:val="16"/>
              </w:rPr>
              <w:t xml:space="preserve">  doble</w:t>
            </w:r>
            <w:proofErr w:type="gramEnd"/>
            <w:r w:rsidRPr="00F43AED">
              <w:rPr>
                <w:rFonts w:eastAsia="Times New Roman"/>
                <w:sz w:val="16"/>
                <w:szCs w:val="16"/>
              </w:rPr>
              <w:t xml:space="preserve"> universo, 1  controlador de luces nodo interface </w:t>
            </w:r>
            <w:proofErr w:type="spellStart"/>
            <w:r w:rsidRPr="00F43AED">
              <w:rPr>
                <w:rFonts w:eastAsia="Times New Roman"/>
                <w:sz w:val="16"/>
                <w:szCs w:val="16"/>
              </w:rPr>
              <w:t>Shamssys</w:t>
            </w:r>
            <w:proofErr w:type="spellEnd"/>
            <w:r w:rsidRPr="00F43AED">
              <w:rPr>
                <w:rFonts w:eastAsia="Times New Roman"/>
                <w:sz w:val="16"/>
                <w:szCs w:val="16"/>
              </w:rPr>
              <w:t xml:space="preserve"> extra, 1 sistema de </w:t>
            </w:r>
            <w:proofErr w:type="spellStart"/>
            <w:r w:rsidRPr="00F43AED">
              <w:rPr>
                <w:rFonts w:eastAsia="Times New Roman"/>
                <w:sz w:val="16"/>
                <w:szCs w:val="16"/>
              </w:rPr>
              <w:t>linqueo</w:t>
            </w:r>
            <w:proofErr w:type="spellEnd"/>
            <w:r w:rsidRPr="00F43AED">
              <w:rPr>
                <w:rFonts w:eastAsia="Times New Roman"/>
                <w:sz w:val="16"/>
                <w:szCs w:val="16"/>
              </w:rPr>
              <w:t xml:space="preserve"> inalámbrico (3 trasmisores 10 receptores). SISTEMA DE EFECTOS ESPECIALES: 1 máquina de efectos Venturi lanza papel, 1   cámara de humo profesional. BACK LINE: 1 Cabina </w:t>
            </w:r>
            <w:proofErr w:type="spellStart"/>
            <w:r w:rsidRPr="00F43AED">
              <w:rPr>
                <w:rFonts w:eastAsia="Times New Roman"/>
                <w:sz w:val="16"/>
                <w:szCs w:val="16"/>
              </w:rPr>
              <w:t>Buguera</w:t>
            </w:r>
            <w:proofErr w:type="spellEnd"/>
            <w:r w:rsidRPr="00F43AED">
              <w:rPr>
                <w:rFonts w:eastAsia="Times New Roman"/>
                <w:sz w:val="16"/>
                <w:szCs w:val="16"/>
              </w:rPr>
              <w:t xml:space="preserve"> 4 x 10”, 1 Cabezote </w:t>
            </w:r>
            <w:proofErr w:type="spellStart"/>
            <w:r w:rsidRPr="00F43AED">
              <w:rPr>
                <w:rFonts w:eastAsia="Times New Roman"/>
                <w:sz w:val="16"/>
                <w:szCs w:val="16"/>
              </w:rPr>
              <w:t>Beheringer</w:t>
            </w:r>
            <w:proofErr w:type="spellEnd"/>
            <w:r w:rsidRPr="00F43AED">
              <w:rPr>
                <w:rFonts w:eastAsia="Times New Roman"/>
                <w:sz w:val="16"/>
                <w:szCs w:val="16"/>
              </w:rPr>
              <w:t xml:space="preserve"> 4500. SISTEMA DE VIDEO; Pantalla trasera de 5x3 metros para tarima principal con 1 Punto fijo: 1 procesador, computadores 2 y procesos, 1 operario de pantalla tiempo completo.  Sistema de colgado (doble puente en aluminio estructural para pantallas luces y sonido). TECHO A DOS AGUAS: Techo a dos aguas en gran </w:t>
            </w:r>
            <w:proofErr w:type="spellStart"/>
            <w:r w:rsidRPr="00F43AED">
              <w:rPr>
                <w:rFonts w:eastAsia="Times New Roman"/>
                <w:sz w:val="16"/>
                <w:szCs w:val="16"/>
              </w:rPr>
              <w:t>suport</w:t>
            </w:r>
            <w:proofErr w:type="spellEnd"/>
            <w:r w:rsidRPr="00F43AED">
              <w:rPr>
                <w:rFonts w:eastAsia="Times New Roman"/>
                <w:sz w:val="16"/>
                <w:szCs w:val="16"/>
              </w:rPr>
              <w:t xml:space="preserve"> de 13 x 10 metros elevable a 9m de altura y alas laterales de 3 a 6 m de ancho cada una, para colgado de pantallas, sonido y/o publicidad. Carpa para techo en lona blanca, 20 metros de aforos negros laterales y parte de atrás, visual de frente de 27 metros y 13 metros de fondo. Área de trabajo de 8.00 x2,50 m con sus respectivas carpas. TARIMA MODULAR DE 12,50 m X 10 m:  Tarima modular de alta resistencia elevable de 1.00 m hasta 1.80 m de altura, faldón completo, escalera con pasamanos. El sistema de tarima se puede adecuar al sitio según disponibilidad del diseño del supervisor del contrato. SOBRETARIMA: 7m x 2,50 elevada a 70cms, pasarela de 7,20 m x 2,50 elevada a la misma altura de la tarima. PLANTA ELECTRICA: Planta eléctrica tipo insonora de 100 KVA con operario de tiempo completo.</w:t>
            </w:r>
          </w:p>
          <w:p w14:paraId="57910148" w14:textId="77777777" w:rsidR="00680B2F" w:rsidRPr="00F43AED" w:rsidRDefault="00680B2F" w:rsidP="00680B2F">
            <w:pPr>
              <w:jc w:val="center"/>
              <w:rPr>
                <w:rFonts w:eastAsia="Times New Roman"/>
                <w:sz w:val="16"/>
                <w:szCs w:val="16"/>
              </w:rPr>
            </w:pPr>
          </w:p>
        </w:tc>
        <w:tc>
          <w:tcPr>
            <w:tcW w:w="0" w:type="auto"/>
            <w:vAlign w:val="center"/>
            <w:hideMark/>
          </w:tcPr>
          <w:p w14:paraId="70EB0A5C"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w:t>
            </w:r>
          </w:p>
        </w:tc>
        <w:tc>
          <w:tcPr>
            <w:tcW w:w="0" w:type="auto"/>
          </w:tcPr>
          <w:p w14:paraId="318E76DF" w14:textId="77777777" w:rsidR="00680B2F" w:rsidRPr="00F43AED" w:rsidRDefault="00680B2F" w:rsidP="00680B2F">
            <w:pPr>
              <w:jc w:val="center"/>
              <w:rPr>
                <w:rFonts w:eastAsia="Times New Roman"/>
                <w:color w:val="000000"/>
                <w:sz w:val="16"/>
                <w:szCs w:val="16"/>
              </w:rPr>
            </w:pPr>
          </w:p>
        </w:tc>
        <w:tc>
          <w:tcPr>
            <w:tcW w:w="0" w:type="auto"/>
          </w:tcPr>
          <w:p w14:paraId="1B004E7A" w14:textId="77777777" w:rsidR="00680B2F" w:rsidRPr="00F43AED" w:rsidRDefault="00680B2F" w:rsidP="00680B2F">
            <w:pPr>
              <w:jc w:val="center"/>
              <w:rPr>
                <w:rFonts w:eastAsia="Times New Roman"/>
                <w:color w:val="000000"/>
                <w:sz w:val="16"/>
                <w:szCs w:val="16"/>
              </w:rPr>
            </w:pPr>
          </w:p>
        </w:tc>
      </w:tr>
      <w:tr w:rsidR="00680B2F" w:rsidRPr="00F43AED" w14:paraId="54C581D4" w14:textId="75CF5637" w:rsidTr="00680B2F">
        <w:trPr>
          <w:trHeight w:val="20"/>
        </w:trPr>
        <w:tc>
          <w:tcPr>
            <w:tcW w:w="0" w:type="auto"/>
            <w:vAlign w:val="center"/>
            <w:hideMark/>
          </w:tcPr>
          <w:p w14:paraId="0FB74C80"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15</w:t>
            </w:r>
          </w:p>
        </w:tc>
        <w:tc>
          <w:tcPr>
            <w:tcW w:w="0" w:type="auto"/>
            <w:vAlign w:val="center"/>
            <w:hideMark/>
          </w:tcPr>
          <w:p w14:paraId="05FE81CD"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 de BONOS DE RECONOCIMIENTO PARA EVENTOS DE PROMOCIÓN CULTURAL; para Premiación Artistas Destacados en eventos Culturales: Valor total máximo en premiación de $6.900.000 millones de pesos.</w:t>
            </w:r>
            <w:r w:rsidRPr="00F43AED">
              <w:rPr>
                <w:rFonts w:eastAsia="Times New Roman"/>
                <w:color w:val="000000"/>
                <w:sz w:val="16"/>
                <w:szCs w:val="16"/>
              </w:rPr>
              <w:br/>
            </w:r>
            <w:r w:rsidRPr="00F43AED">
              <w:rPr>
                <w:rFonts w:eastAsia="Times New Roman"/>
                <w:color w:val="000000"/>
                <w:sz w:val="16"/>
                <w:szCs w:val="16"/>
              </w:rPr>
              <w:br/>
              <w:t xml:space="preserve">Los valores de los bonos oscilaran entre los $50.000 a $2.000.000 pesos </w:t>
            </w:r>
            <w:proofErr w:type="gramStart"/>
            <w:r w:rsidRPr="00F43AED">
              <w:rPr>
                <w:rFonts w:eastAsia="Times New Roman"/>
                <w:color w:val="000000"/>
                <w:sz w:val="16"/>
                <w:szCs w:val="16"/>
              </w:rPr>
              <w:t>de acuerdo a</w:t>
            </w:r>
            <w:proofErr w:type="gramEnd"/>
            <w:r w:rsidRPr="00F43AED">
              <w:rPr>
                <w:rFonts w:eastAsia="Times New Roman"/>
                <w:color w:val="000000"/>
                <w:sz w:val="16"/>
                <w:szCs w:val="16"/>
              </w:rPr>
              <w:t xml:space="preserve"> la designación de la premiación que indique el supervisor del contrato.</w:t>
            </w:r>
          </w:p>
          <w:p w14:paraId="0FC64AE6" w14:textId="77777777" w:rsidR="00680B2F" w:rsidRPr="00F43AED" w:rsidRDefault="00680B2F" w:rsidP="00680B2F">
            <w:pPr>
              <w:jc w:val="both"/>
              <w:rPr>
                <w:rFonts w:eastAsia="Times New Roman"/>
                <w:color w:val="000000"/>
                <w:sz w:val="16"/>
                <w:szCs w:val="16"/>
              </w:rPr>
            </w:pPr>
          </w:p>
          <w:p w14:paraId="45342096"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La cantidad de bonos y valores conforme a la designación de la premiación que indique el supervisor del contrato.</w:t>
            </w:r>
          </w:p>
          <w:p w14:paraId="7BD2FBD2" w14:textId="77777777" w:rsidR="00680B2F" w:rsidRPr="00F43AED" w:rsidRDefault="00680B2F" w:rsidP="00680B2F">
            <w:pPr>
              <w:jc w:val="both"/>
              <w:rPr>
                <w:rFonts w:eastAsia="Times New Roman"/>
                <w:color w:val="000000"/>
                <w:sz w:val="16"/>
                <w:szCs w:val="16"/>
              </w:rPr>
            </w:pPr>
          </w:p>
        </w:tc>
        <w:tc>
          <w:tcPr>
            <w:tcW w:w="0" w:type="auto"/>
            <w:vAlign w:val="center"/>
            <w:hideMark/>
          </w:tcPr>
          <w:p w14:paraId="6813A59E"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w:t>
            </w:r>
          </w:p>
        </w:tc>
        <w:tc>
          <w:tcPr>
            <w:tcW w:w="0" w:type="auto"/>
          </w:tcPr>
          <w:p w14:paraId="78A55B85" w14:textId="77777777" w:rsidR="00680B2F" w:rsidRPr="00F43AED" w:rsidRDefault="00680B2F" w:rsidP="00680B2F">
            <w:pPr>
              <w:jc w:val="center"/>
              <w:rPr>
                <w:rFonts w:eastAsia="Times New Roman"/>
                <w:color w:val="000000"/>
                <w:sz w:val="16"/>
                <w:szCs w:val="16"/>
              </w:rPr>
            </w:pPr>
          </w:p>
        </w:tc>
        <w:tc>
          <w:tcPr>
            <w:tcW w:w="0" w:type="auto"/>
          </w:tcPr>
          <w:p w14:paraId="2E2B6927" w14:textId="77777777" w:rsidR="00680B2F" w:rsidRPr="00F43AED" w:rsidRDefault="00680B2F" w:rsidP="00680B2F">
            <w:pPr>
              <w:jc w:val="center"/>
              <w:rPr>
                <w:rFonts w:eastAsia="Times New Roman"/>
                <w:color w:val="000000"/>
                <w:sz w:val="16"/>
                <w:szCs w:val="16"/>
              </w:rPr>
            </w:pPr>
          </w:p>
        </w:tc>
      </w:tr>
      <w:tr w:rsidR="00680B2F" w:rsidRPr="00F43AED" w14:paraId="00FFC298" w14:textId="526DC9AB" w:rsidTr="00680B2F">
        <w:trPr>
          <w:trHeight w:val="20"/>
        </w:trPr>
        <w:tc>
          <w:tcPr>
            <w:tcW w:w="0" w:type="auto"/>
            <w:vAlign w:val="center"/>
            <w:hideMark/>
          </w:tcPr>
          <w:p w14:paraId="38127D47"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16</w:t>
            </w:r>
          </w:p>
        </w:tc>
        <w:tc>
          <w:tcPr>
            <w:tcW w:w="0" w:type="auto"/>
            <w:vAlign w:val="center"/>
            <w:hideMark/>
          </w:tcPr>
          <w:p w14:paraId="385CEFC6"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PRODUCCIÓN TÉCNICA Y LOGISTICA DE SONORIZACION (TARIMA, CARPA Y PLANTA PARA EVENTO) PARA EVENTOS DE PROMOCIÓN CULTURAL: Apoyo logístico de sonorización por 1 día:</w:t>
            </w:r>
          </w:p>
          <w:p w14:paraId="606756B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 xml:space="preserve">- Servicio de Tarima Modular De 6Mtrs x 4Mts de 1.60Mtrs Altura, Escalera Y Faldón. Tarima Con Techo </w:t>
            </w:r>
            <w:proofErr w:type="gramStart"/>
            <w:r w:rsidRPr="00F43AED">
              <w:rPr>
                <w:rFonts w:eastAsia="Times New Roman"/>
                <w:color w:val="000000"/>
                <w:sz w:val="16"/>
                <w:szCs w:val="16"/>
              </w:rPr>
              <w:t>de acuerdo al</w:t>
            </w:r>
            <w:proofErr w:type="gramEnd"/>
            <w:r w:rsidRPr="00F43AED">
              <w:rPr>
                <w:rFonts w:eastAsia="Times New Roman"/>
                <w:color w:val="000000"/>
                <w:sz w:val="16"/>
                <w:szCs w:val="16"/>
              </w:rPr>
              <w:t xml:space="preserve"> espacio sugerido por el supervisor; Con Altura De Piso A Techo de 5 </w:t>
            </w:r>
            <w:proofErr w:type="spellStart"/>
            <w:r w:rsidRPr="00F43AED">
              <w:rPr>
                <w:rFonts w:eastAsia="Times New Roman"/>
                <w:color w:val="000000"/>
                <w:sz w:val="16"/>
                <w:szCs w:val="16"/>
              </w:rPr>
              <w:t>mtrs</w:t>
            </w:r>
            <w:proofErr w:type="spellEnd"/>
            <w:r w:rsidRPr="00F43AED">
              <w:rPr>
                <w:rFonts w:eastAsia="Times New Roman"/>
                <w:color w:val="000000"/>
                <w:sz w:val="16"/>
                <w:szCs w:val="16"/>
              </w:rPr>
              <w:t>.</w:t>
            </w:r>
          </w:p>
          <w:p w14:paraId="7777B2BA" w14:textId="77777777" w:rsidR="00680B2F" w:rsidRPr="00F43AED" w:rsidRDefault="00680B2F" w:rsidP="00680B2F">
            <w:pPr>
              <w:jc w:val="both"/>
              <w:rPr>
                <w:rFonts w:eastAsia="Times New Roman"/>
                <w:color w:val="000000"/>
                <w:sz w:val="16"/>
                <w:szCs w:val="16"/>
              </w:rPr>
            </w:pPr>
          </w:p>
          <w:p w14:paraId="4610858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Servicio de sonido semi profesional y animación (1 día (12 horas) global. 1 técnico profesional de sonido y 1 animador:</w:t>
            </w:r>
          </w:p>
          <w:p w14:paraId="02DE6A21"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Sistema semi profesional de sonido: potencia efectiva de (5.000) watts. Montando sonido interno con (4) Cabinas convencionales.</w:t>
            </w:r>
          </w:p>
          <w:p w14:paraId="299A134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lastRenderedPageBreak/>
              <w:br/>
              <w:t xml:space="preserve">RAIDER: (5.000) Watts de sonido, (4) Cabinas Convencionales, (1) POTENCIA POWER SOF DIGAM 4004Q, (1) POTENCIA POWER SOF DIGAM 2002, (1) POTENCIAS QSC MX3000, (1) Ecualizadores </w:t>
            </w:r>
            <w:proofErr w:type="spellStart"/>
            <w:r w:rsidRPr="00F43AED">
              <w:rPr>
                <w:rFonts w:eastAsia="Times New Roman"/>
                <w:color w:val="000000"/>
                <w:sz w:val="16"/>
                <w:szCs w:val="16"/>
              </w:rPr>
              <w:t>Alesis</w:t>
            </w:r>
            <w:proofErr w:type="spellEnd"/>
            <w:r w:rsidRPr="00F43AED">
              <w:rPr>
                <w:rFonts w:eastAsia="Times New Roman"/>
                <w:color w:val="000000"/>
                <w:sz w:val="16"/>
                <w:szCs w:val="16"/>
              </w:rPr>
              <w:t xml:space="preserve"> 230 y COMPRESOR DBX, CAMARA FX, CAJAS DE PASO, (1) </w:t>
            </w:r>
            <w:proofErr w:type="gramStart"/>
            <w:r w:rsidRPr="00F43AED">
              <w:rPr>
                <w:rFonts w:eastAsia="Times New Roman"/>
                <w:color w:val="000000"/>
                <w:sz w:val="16"/>
                <w:szCs w:val="16"/>
              </w:rPr>
              <w:t>Crossover</w:t>
            </w:r>
            <w:proofErr w:type="gramEnd"/>
            <w:r w:rsidRPr="00F43AED">
              <w:rPr>
                <w:rFonts w:eastAsia="Times New Roman"/>
                <w:color w:val="000000"/>
                <w:sz w:val="16"/>
                <w:szCs w:val="16"/>
              </w:rPr>
              <w:t xml:space="preserve"> Electrónico RANE, (1) Consola Profesional de (8) Canales MACKIE, (2) Micrófono Inalámbrico SHURE SM 58 Y ZENHEIZER G2.</w:t>
            </w:r>
          </w:p>
          <w:p w14:paraId="16E394B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-Planta eléctrica tipo insonora de mínimo 12 KVA con operario de tiempo completo.</w:t>
            </w:r>
          </w:p>
          <w:p w14:paraId="33CC36B9"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Incluye: Transporte, montaje y desmontaje.</w:t>
            </w:r>
          </w:p>
          <w:p w14:paraId="3C5C2AAD"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36DE1606"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lastRenderedPageBreak/>
              <w:t>1</w:t>
            </w:r>
          </w:p>
        </w:tc>
        <w:tc>
          <w:tcPr>
            <w:tcW w:w="0" w:type="auto"/>
          </w:tcPr>
          <w:p w14:paraId="0B99F2A3" w14:textId="77777777" w:rsidR="00680B2F" w:rsidRPr="00F43AED" w:rsidRDefault="00680B2F" w:rsidP="00680B2F">
            <w:pPr>
              <w:jc w:val="center"/>
              <w:rPr>
                <w:rFonts w:eastAsia="Times New Roman"/>
                <w:color w:val="000000"/>
                <w:sz w:val="16"/>
                <w:szCs w:val="16"/>
              </w:rPr>
            </w:pPr>
          </w:p>
        </w:tc>
        <w:tc>
          <w:tcPr>
            <w:tcW w:w="0" w:type="auto"/>
          </w:tcPr>
          <w:p w14:paraId="58DE906B" w14:textId="77777777" w:rsidR="00680B2F" w:rsidRPr="00F43AED" w:rsidRDefault="00680B2F" w:rsidP="00680B2F">
            <w:pPr>
              <w:jc w:val="center"/>
              <w:rPr>
                <w:rFonts w:eastAsia="Times New Roman"/>
                <w:color w:val="000000"/>
                <w:sz w:val="16"/>
                <w:szCs w:val="16"/>
              </w:rPr>
            </w:pPr>
          </w:p>
        </w:tc>
      </w:tr>
      <w:tr w:rsidR="00680B2F" w:rsidRPr="00F43AED" w14:paraId="136CAB22" w14:textId="6D5736E7" w:rsidTr="00680B2F">
        <w:trPr>
          <w:trHeight w:val="20"/>
        </w:trPr>
        <w:tc>
          <w:tcPr>
            <w:tcW w:w="0" w:type="auto"/>
            <w:gridSpan w:val="3"/>
            <w:vAlign w:val="center"/>
          </w:tcPr>
          <w:p w14:paraId="6ED8EF99" w14:textId="77777777" w:rsidR="00680B2F" w:rsidRPr="00F43AED" w:rsidRDefault="00680B2F" w:rsidP="00680B2F">
            <w:pPr>
              <w:jc w:val="center"/>
              <w:rPr>
                <w:rFonts w:eastAsia="Times New Roman"/>
                <w:b/>
                <w:bCs/>
                <w:color w:val="000000"/>
                <w:sz w:val="16"/>
                <w:szCs w:val="16"/>
              </w:rPr>
            </w:pPr>
            <w:r w:rsidRPr="00F43AED">
              <w:rPr>
                <w:rFonts w:eastAsia="Times New Roman"/>
                <w:b/>
                <w:bCs/>
                <w:sz w:val="16"/>
                <w:szCs w:val="16"/>
              </w:rPr>
              <w:t>PARTICIPACIONES EN EVENTOS RECREATIVOS Y DEPORTIVOS COMUNITARIOS Y DE PROMOCION CULTURAL POR PARTE ESCUELAS DE FORMACION DEPORTIVAS Y CULTURALES</w:t>
            </w:r>
          </w:p>
        </w:tc>
        <w:tc>
          <w:tcPr>
            <w:tcW w:w="0" w:type="auto"/>
          </w:tcPr>
          <w:p w14:paraId="4C9F31F4" w14:textId="77777777" w:rsidR="00680B2F" w:rsidRPr="00F43AED" w:rsidRDefault="00680B2F" w:rsidP="00680B2F">
            <w:pPr>
              <w:jc w:val="center"/>
              <w:rPr>
                <w:rFonts w:eastAsia="Times New Roman"/>
                <w:b/>
                <w:bCs/>
                <w:sz w:val="16"/>
                <w:szCs w:val="16"/>
              </w:rPr>
            </w:pPr>
          </w:p>
        </w:tc>
        <w:tc>
          <w:tcPr>
            <w:tcW w:w="0" w:type="auto"/>
          </w:tcPr>
          <w:p w14:paraId="45E23A8C" w14:textId="77777777" w:rsidR="00680B2F" w:rsidRPr="00F43AED" w:rsidRDefault="00680B2F" w:rsidP="00680B2F">
            <w:pPr>
              <w:jc w:val="center"/>
              <w:rPr>
                <w:rFonts w:eastAsia="Times New Roman"/>
                <w:b/>
                <w:bCs/>
                <w:sz w:val="16"/>
                <w:szCs w:val="16"/>
              </w:rPr>
            </w:pPr>
          </w:p>
        </w:tc>
      </w:tr>
      <w:tr w:rsidR="00680B2F" w:rsidRPr="00F43AED" w14:paraId="09D3364C" w14:textId="12ECE5CD" w:rsidTr="00680B2F">
        <w:trPr>
          <w:trHeight w:val="20"/>
        </w:trPr>
        <w:tc>
          <w:tcPr>
            <w:tcW w:w="0" w:type="auto"/>
            <w:vAlign w:val="center"/>
            <w:hideMark/>
          </w:tcPr>
          <w:p w14:paraId="4AEE019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17</w:t>
            </w:r>
          </w:p>
        </w:tc>
        <w:tc>
          <w:tcPr>
            <w:tcW w:w="0" w:type="auto"/>
            <w:vAlign w:val="center"/>
            <w:hideMark/>
          </w:tcPr>
          <w:p w14:paraId="27C0716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SERVICIO DE TRANSPORTE ESPECIAL TERRESTRE</w:t>
            </w:r>
          </w:p>
          <w:p w14:paraId="1CCA3017"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"Transporte Terrestre Automotor Especial de pasajeros de 20 a 35 personas - Servicio de transporte ida y retorno.</w:t>
            </w:r>
          </w:p>
          <w:p w14:paraId="13A3AF63"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Prestación del servicio de transporte terrestre especial de pasajeros (20 a 35 personas) en trayectos ida y regreso desde Guachetá hacia municipios del departamento de Cundinamarca, conforme a programación establecida por la Administración Municipal, que incluye todos los costos directos e indirectos asociados a la operación.</w:t>
            </w:r>
          </w:p>
          <w:p w14:paraId="098C11F4" w14:textId="77777777" w:rsidR="00680B2F" w:rsidRPr="00F43AED" w:rsidRDefault="00680B2F" w:rsidP="00680B2F">
            <w:pPr>
              <w:jc w:val="center"/>
              <w:rPr>
                <w:rFonts w:eastAsia="Times New Roman"/>
                <w:color w:val="000000"/>
                <w:sz w:val="16"/>
                <w:szCs w:val="16"/>
              </w:rPr>
            </w:pPr>
          </w:p>
          <w:p w14:paraId="5D997ED4"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El valor del transporte será global por la suma de $41.400.000: valor por persona que se pagará </w:t>
            </w:r>
            <w:proofErr w:type="gramStart"/>
            <w:r w:rsidRPr="00F43AED">
              <w:rPr>
                <w:rFonts w:eastAsia="Times New Roman"/>
                <w:color w:val="000000"/>
                <w:sz w:val="16"/>
                <w:szCs w:val="16"/>
              </w:rPr>
              <w:t>de acuerdo a</w:t>
            </w:r>
            <w:proofErr w:type="gramEnd"/>
            <w:r w:rsidRPr="00F43AED">
              <w:rPr>
                <w:rFonts w:eastAsia="Times New Roman"/>
                <w:color w:val="000000"/>
                <w:sz w:val="16"/>
                <w:szCs w:val="16"/>
              </w:rPr>
              <w:t xml:space="preserve"> las tarifas establecidas por el ministerio de Transporte o entidad competente para tal fin, dicho valor por transporte se descontará a monto agotable del rubro dispuesto por la entidad.</w:t>
            </w:r>
          </w:p>
          <w:p w14:paraId="64A365E7"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6B89356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w:t>
            </w:r>
          </w:p>
        </w:tc>
        <w:tc>
          <w:tcPr>
            <w:tcW w:w="0" w:type="auto"/>
          </w:tcPr>
          <w:p w14:paraId="12DC25A2" w14:textId="77777777" w:rsidR="00680B2F" w:rsidRPr="00F43AED" w:rsidRDefault="00680B2F" w:rsidP="00680B2F">
            <w:pPr>
              <w:jc w:val="center"/>
              <w:rPr>
                <w:rFonts w:eastAsia="Times New Roman"/>
                <w:color w:val="000000"/>
                <w:sz w:val="16"/>
                <w:szCs w:val="16"/>
              </w:rPr>
            </w:pPr>
          </w:p>
        </w:tc>
        <w:tc>
          <w:tcPr>
            <w:tcW w:w="0" w:type="auto"/>
          </w:tcPr>
          <w:p w14:paraId="2538B441" w14:textId="77777777" w:rsidR="00680B2F" w:rsidRPr="00F43AED" w:rsidRDefault="00680B2F" w:rsidP="00680B2F">
            <w:pPr>
              <w:jc w:val="center"/>
              <w:rPr>
                <w:rFonts w:eastAsia="Times New Roman"/>
                <w:color w:val="000000"/>
                <w:sz w:val="16"/>
                <w:szCs w:val="16"/>
              </w:rPr>
            </w:pPr>
          </w:p>
        </w:tc>
      </w:tr>
      <w:tr w:rsidR="00680B2F" w:rsidRPr="00F43AED" w14:paraId="74FC6986" w14:textId="0B67DFBB" w:rsidTr="00680B2F">
        <w:trPr>
          <w:trHeight w:val="20"/>
        </w:trPr>
        <w:tc>
          <w:tcPr>
            <w:tcW w:w="0" w:type="auto"/>
            <w:gridSpan w:val="3"/>
            <w:vAlign w:val="center"/>
          </w:tcPr>
          <w:p w14:paraId="06D6AECC" w14:textId="77777777" w:rsidR="00680B2F" w:rsidRPr="00F43AED" w:rsidRDefault="00680B2F" w:rsidP="00680B2F">
            <w:pPr>
              <w:jc w:val="center"/>
              <w:rPr>
                <w:rFonts w:eastAsia="Times New Roman"/>
                <w:b/>
                <w:bCs/>
                <w:color w:val="000000"/>
                <w:sz w:val="16"/>
                <w:szCs w:val="16"/>
              </w:rPr>
            </w:pPr>
            <w:r w:rsidRPr="00F43AED">
              <w:rPr>
                <w:rFonts w:eastAsia="Times New Roman"/>
                <w:b/>
                <w:bCs/>
                <w:color w:val="000000"/>
                <w:sz w:val="16"/>
                <w:szCs w:val="16"/>
              </w:rPr>
              <w:t>OLIMPIADAS MINERAS GUACHETÁ TIERRA DE OPORTUNIDADES 2026</w:t>
            </w:r>
          </w:p>
        </w:tc>
        <w:tc>
          <w:tcPr>
            <w:tcW w:w="0" w:type="auto"/>
          </w:tcPr>
          <w:p w14:paraId="65780B11" w14:textId="77777777" w:rsidR="00680B2F" w:rsidRPr="00F43AED" w:rsidRDefault="00680B2F" w:rsidP="00680B2F">
            <w:pPr>
              <w:jc w:val="center"/>
              <w:rPr>
                <w:rFonts w:eastAsia="Times New Roman"/>
                <w:b/>
                <w:bCs/>
                <w:color w:val="000000"/>
                <w:sz w:val="16"/>
                <w:szCs w:val="16"/>
              </w:rPr>
            </w:pPr>
          </w:p>
        </w:tc>
        <w:tc>
          <w:tcPr>
            <w:tcW w:w="0" w:type="auto"/>
          </w:tcPr>
          <w:p w14:paraId="2AFED2AA" w14:textId="77777777" w:rsidR="00680B2F" w:rsidRPr="00F43AED" w:rsidRDefault="00680B2F" w:rsidP="00680B2F">
            <w:pPr>
              <w:jc w:val="center"/>
              <w:rPr>
                <w:rFonts w:eastAsia="Times New Roman"/>
                <w:b/>
                <w:bCs/>
                <w:color w:val="000000"/>
                <w:sz w:val="16"/>
                <w:szCs w:val="16"/>
              </w:rPr>
            </w:pPr>
          </w:p>
        </w:tc>
      </w:tr>
      <w:tr w:rsidR="00680B2F" w:rsidRPr="00F43AED" w14:paraId="4D9778AD" w14:textId="0CE49369" w:rsidTr="00680B2F">
        <w:trPr>
          <w:trHeight w:val="20"/>
        </w:trPr>
        <w:tc>
          <w:tcPr>
            <w:tcW w:w="0" w:type="auto"/>
            <w:vAlign w:val="center"/>
            <w:hideMark/>
          </w:tcPr>
          <w:p w14:paraId="12693A56"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18</w:t>
            </w:r>
          </w:p>
        </w:tc>
        <w:tc>
          <w:tcPr>
            <w:tcW w:w="0" w:type="auto"/>
            <w:vAlign w:val="center"/>
            <w:hideMark/>
          </w:tcPr>
          <w:p w14:paraId="69EFA41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PRODUCCIÓN TÉCNICA Y LOGISTICA DE SONORIZACION (TARIMA, CARPA Y PLANTA PARA EVENTO) EN EVENTO PARA LAS OLIMPIADAS MINERAS GUACHETÁ TIERRA DE OPORTUNIDADES 2026:</w:t>
            </w:r>
            <w:r w:rsidRPr="00F43AED">
              <w:rPr>
                <w:rFonts w:eastAsia="Times New Roman"/>
                <w:color w:val="000000"/>
                <w:sz w:val="16"/>
                <w:szCs w:val="16"/>
              </w:rPr>
              <w:br/>
              <w:t>Apoyo logístico de sonorización por 1 día:</w:t>
            </w:r>
          </w:p>
          <w:p w14:paraId="29763489"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                                                                                                                                                                                                                                                                                                 </w:t>
            </w:r>
            <w:r w:rsidRPr="00F43AED">
              <w:rPr>
                <w:rFonts w:eastAsia="Times New Roman"/>
                <w:color w:val="000000"/>
                <w:sz w:val="16"/>
                <w:szCs w:val="16"/>
              </w:rPr>
              <w:br/>
              <w:t xml:space="preserve">- Servicio de Tarima Modular De 6Mtrs x 4Mts de 1.60Mtrs Altura, Escalera Y Faldón. Tarima Con Techo </w:t>
            </w:r>
            <w:proofErr w:type="gramStart"/>
            <w:r w:rsidRPr="00F43AED">
              <w:rPr>
                <w:rFonts w:eastAsia="Times New Roman"/>
                <w:color w:val="000000"/>
                <w:sz w:val="16"/>
                <w:szCs w:val="16"/>
              </w:rPr>
              <w:t>de acuerdo al</w:t>
            </w:r>
            <w:proofErr w:type="gramEnd"/>
            <w:r w:rsidRPr="00F43AED">
              <w:rPr>
                <w:rFonts w:eastAsia="Times New Roman"/>
                <w:color w:val="000000"/>
                <w:sz w:val="16"/>
                <w:szCs w:val="16"/>
              </w:rPr>
              <w:t xml:space="preserve"> espacio sugerido por el supervisor; Con Altura De Piso A Techo de 5 </w:t>
            </w:r>
            <w:proofErr w:type="spellStart"/>
            <w:r w:rsidRPr="00F43AED">
              <w:rPr>
                <w:rFonts w:eastAsia="Times New Roman"/>
                <w:color w:val="000000"/>
                <w:sz w:val="16"/>
                <w:szCs w:val="16"/>
              </w:rPr>
              <w:t>mtrs</w:t>
            </w:r>
            <w:proofErr w:type="spellEnd"/>
            <w:r w:rsidRPr="00F43AED">
              <w:rPr>
                <w:rFonts w:eastAsia="Times New Roman"/>
                <w:color w:val="000000"/>
                <w:sz w:val="16"/>
                <w:szCs w:val="16"/>
              </w:rPr>
              <w:t>.</w:t>
            </w:r>
            <w:r w:rsidRPr="00F43AED">
              <w:rPr>
                <w:rFonts w:eastAsia="Times New Roman"/>
                <w:color w:val="000000"/>
                <w:sz w:val="16"/>
                <w:szCs w:val="16"/>
              </w:rPr>
              <w:br/>
              <w:t>- Servicio de sonido semi profesional y animación (1 día (12 horas) global. 1 técnico profesional de sonido y 1 animador:</w:t>
            </w:r>
          </w:p>
          <w:p w14:paraId="36CA381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Sistema semi profesional de sonido: potencia efectiva de (5.000) watts. Montando sonido interno con (4) Cabinas convencionales.</w:t>
            </w:r>
            <w:r w:rsidRPr="00F43AED">
              <w:rPr>
                <w:rFonts w:eastAsia="Times New Roman"/>
                <w:color w:val="000000"/>
                <w:sz w:val="16"/>
                <w:szCs w:val="16"/>
              </w:rPr>
              <w:br/>
            </w:r>
          </w:p>
          <w:p w14:paraId="06D7DAA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RAIDER: (5.000) Watts de sonido, (4) Cabinas Convencionales, (1) POTENCIA POWER SOF DIGAM 4004Q, (1) POTENCIA POWER SOF DIGAM 2002, (1) POTENCIAS QSC MX3000, (1) Ecualizadores </w:t>
            </w:r>
            <w:proofErr w:type="spellStart"/>
            <w:r w:rsidRPr="00F43AED">
              <w:rPr>
                <w:rFonts w:eastAsia="Times New Roman"/>
                <w:color w:val="000000"/>
                <w:sz w:val="16"/>
                <w:szCs w:val="16"/>
              </w:rPr>
              <w:t>Alesis</w:t>
            </w:r>
            <w:proofErr w:type="spellEnd"/>
            <w:r w:rsidRPr="00F43AED">
              <w:rPr>
                <w:rFonts w:eastAsia="Times New Roman"/>
                <w:color w:val="000000"/>
                <w:sz w:val="16"/>
                <w:szCs w:val="16"/>
              </w:rPr>
              <w:t xml:space="preserve"> 230 y COMPRESOR DBX, CAMARA FX, CAJAS DE PASO, (1) </w:t>
            </w:r>
            <w:proofErr w:type="gramStart"/>
            <w:r w:rsidRPr="00F43AED">
              <w:rPr>
                <w:rFonts w:eastAsia="Times New Roman"/>
                <w:color w:val="000000"/>
                <w:sz w:val="16"/>
                <w:szCs w:val="16"/>
              </w:rPr>
              <w:t>Crossover</w:t>
            </w:r>
            <w:proofErr w:type="gramEnd"/>
            <w:r w:rsidRPr="00F43AED">
              <w:rPr>
                <w:rFonts w:eastAsia="Times New Roman"/>
                <w:color w:val="000000"/>
                <w:sz w:val="16"/>
                <w:szCs w:val="16"/>
              </w:rPr>
              <w:t xml:space="preserve"> Electrónico RANE, (1) Consola Profesional de (8) Canales MACKIE, (2) Micrófono Inalámbrico SHURE SM 58 Y ZENHEIZER G2. </w:t>
            </w:r>
          </w:p>
          <w:p w14:paraId="21EAEC0A" w14:textId="77777777" w:rsidR="00680B2F" w:rsidRPr="00F43AED" w:rsidRDefault="00680B2F" w:rsidP="00680B2F">
            <w:pPr>
              <w:jc w:val="both"/>
              <w:rPr>
                <w:rFonts w:eastAsia="Times New Roman"/>
                <w:color w:val="000000"/>
                <w:sz w:val="16"/>
                <w:szCs w:val="16"/>
              </w:rPr>
            </w:pPr>
          </w:p>
          <w:p w14:paraId="4C6E1326"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-Planta eléctrica tipo insonora de 12 KVA con operario de tiempo completo.</w:t>
            </w:r>
            <w:r w:rsidRPr="00F43AED">
              <w:rPr>
                <w:rFonts w:eastAsia="Times New Roman"/>
                <w:color w:val="000000"/>
                <w:sz w:val="16"/>
                <w:szCs w:val="16"/>
              </w:rPr>
              <w:br/>
              <w:t>Incluye: Transporte, montaje y desmontaje.</w:t>
            </w:r>
          </w:p>
          <w:p w14:paraId="35E178A4" w14:textId="77777777" w:rsidR="00680B2F" w:rsidRPr="00F43AED" w:rsidRDefault="00680B2F" w:rsidP="00680B2F">
            <w:pPr>
              <w:jc w:val="center"/>
              <w:rPr>
                <w:rFonts w:eastAsia="Times New Roman"/>
                <w:color w:val="000000"/>
                <w:sz w:val="16"/>
                <w:szCs w:val="16"/>
              </w:rPr>
            </w:pPr>
          </w:p>
        </w:tc>
        <w:tc>
          <w:tcPr>
            <w:tcW w:w="0" w:type="auto"/>
            <w:vAlign w:val="center"/>
            <w:hideMark/>
          </w:tcPr>
          <w:p w14:paraId="25DDEB45"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w:t>
            </w:r>
          </w:p>
        </w:tc>
        <w:tc>
          <w:tcPr>
            <w:tcW w:w="0" w:type="auto"/>
          </w:tcPr>
          <w:p w14:paraId="3A5F8E29" w14:textId="77777777" w:rsidR="00680B2F" w:rsidRPr="00F43AED" w:rsidRDefault="00680B2F" w:rsidP="00680B2F">
            <w:pPr>
              <w:jc w:val="center"/>
              <w:rPr>
                <w:rFonts w:eastAsia="Times New Roman"/>
                <w:color w:val="000000"/>
                <w:sz w:val="16"/>
                <w:szCs w:val="16"/>
              </w:rPr>
            </w:pPr>
          </w:p>
        </w:tc>
        <w:tc>
          <w:tcPr>
            <w:tcW w:w="0" w:type="auto"/>
          </w:tcPr>
          <w:p w14:paraId="37F7D9D8" w14:textId="77777777" w:rsidR="00680B2F" w:rsidRPr="00F43AED" w:rsidRDefault="00680B2F" w:rsidP="00680B2F">
            <w:pPr>
              <w:jc w:val="center"/>
              <w:rPr>
                <w:rFonts w:eastAsia="Times New Roman"/>
                <w:color w:val="000000"/>
                <w:sz w:val="16"/>
                <w:szCs w:val="16"/>
              </w:rPr>
            </w:pPr>
          </w:p>
        </w:tc>
      </w:tr>
      <w:tr w:rsidR="00680B2F" w:rsidRPr="00F43AED" w14:paraId="7CF3E604" w14:textId="3A6CFDE0" w:rsidTr="00680B2F">
        <w:trPr>
          <w:trHeight w:val="20"/>
        </w:trPr>
        <w:tc>
          <w:tcPr>
            <w:tcW w:w="0" w:type="auto"/>
            <w:vAlign w:val="center"/>
            <w:hideMark/>
          </w:tcPr>
          <w:p w14:paraId="46FD710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19</w:t>
            </w:r>
          </w:p>
        </w:tc>
        <w:tc>
          <w:tcPr>
            <w:tcW w:w="0" w:type="auto"/>
            <w:vAlign w:val="center"/>
            <w:hideMark/>
          </w:tcPr>
          <w:p w14:paraId="03E697EE"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SERVICIOS DE CATERIN EN EVENTO PARA LAS OLIMPIADAS MINERAS GUACHETÁ TIERRA DE OPORTUNIDADES 2026: Servicio de alimentación tipo refrigerio compuestos por jugo en caja Tetra pack mínimo 200 ml o panificado de mínimo 50 gramos y una fruta.</w:t>
            </w:r>
          </w:p>
          <w:p w14:paraId="405F2C46" w14:textId="77777777" w:rsidR="00680B2F" w:rsidRPr="00F43AED" w:rsidRDefault="00680B2F" w:rsidP="00680B2F">
            <w:pPr>
              <w:jc w:val="both"/>
              <w:rPr>
                <w:rFonts w:eastAsia="Times New Roman"/>
                <w:color w:val="000000"/>
                <w:sz w:val="16"/>
                <w:szCs w:val="16"/>
              </w:rPr>
            </w:pPr>
          </w:p>
          <w:p w14:paraId="1E3256B8"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Entregados en el lugar donde se desarrollen las actividades, conforme al cronograma establecido y a las cantidades definidas por la Administración Municipal, garantizando buenas prácticas de manipulación de alimentos.</w:t>
            </w:r>
          </w:p>
        </w:tc>
        <w:tc>
          <w:tcPr>
            <w:tcW w:w="0" w:type="auto"/>
            <w:vAlign w:val="center"/>
            <w:hideMark/>
          </w:tcPr>
          <w:p w14:paraId="0C3589CB"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200</w:t>
            </w:r>
          </w:p>
        </w:tc>
        <w:tc>
          <w:tcPr>
            <w:tcW w:w="0" w:type="auto"/>
          </w:tcPr>
          <w:p w14:paraId="12192A95" w14:textId="77777777" w:rsidR="00680B2F" w:rsidRPr="00F43AED" w:rsidRDefault="00680B2F" w:rsidP="00680B2F">
            <w:pPr>
              <w:jc w:val="center"/>
              <w:rPr>
                <w:rFonts w:eastAsia="Times New Roman"/>
                <w:color w:val="000000"/>
                <w:sz w:val="16"/>
                <w:szCs w:val="16"/>
              </w:rPr>
            </w:pPr>
          </w:p>
        </w:tc>
        <w:tc>
          <w:tcPr>
            <w:tcW w:w="0" w:type="auto"/>
          </w:tcPr>
          <w:p w14:paraId="02543C04" w14:textId="77777777" w:rsidR="00680B2F" w:rsidRPr="00F43AED" w:rsidRDefault="00680B2F" w:rsidP="00680B2F">
            <w:pPr>
              <w:jc w:val="center"/>
              <w:rPr>
                <w:rFonts w:eastAsia="Times New Roman"/>
                <w:color w:val="000000"/>
                <w:sz w:val="16"/>
                <w:szCs w:val="16"/>
              </w:rPr>
            </w:pPr>
          </w:p>
        </w:tc>
      </w:tr>
      <w:tr w:rsidR="00680B2F" w:rsidRPr="00F43AED" w14:paraId="3524390D" w14:textId="748F1D6C" w:rsidTr="00680B2F">
        <w:trPr>
          <w:trHeight w:val="20"/>
        </w:trPr>
        <w:tc>
          <w:tcPr>
            <w:tcW w:w="0" w:type="auto"/>
            <w:vAlign w:val="center"/>
            <w:hideMark/>
          </w:tcPr>
          <w:p w14:paraId="33CC2D47"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20</w:t>
            </w:r>
          </w:p>
        </w:tc>
        <w:tc>
          <w:tcPr>
            <w:tcW w:w="0" w:type="auto"/>
            <w:vAlign w:val="center"/>
            <w:hideMark/>
          </w:tcPr>
          <w:p w14:paraId="3AF1C027"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SERVICIOS DE CATERIN EN EVENTO PARA LAS OLIMPIADAS MINERAS GUACHETÁ TIERRA DE OPORTUNIDADES 2026: Servicio de alimentación tipo almuerzo compuesto por un plato de lechona con arepa de mínimo 300 </w:t>
            </w:r>
            <w:proofErr w:type="spellStart"/>
            <w:r w:rsidRPr="00F43AED">
              <w:rPr>
                <w:rFonts w:eastAsia="Times New Roman"/>
                <w:color w:val="000000"/>
                <w:sz w:val="16"/>
                <w:szCs w:val="16"/>
              </w:rPr>
              <w:t>grs</w:t>
            </w:r>
            <w:proofErr w:type="spellEnd"/>
            <w:r w:rsidRPr="00F43AED">
              <w:rPr>
                <w:rFonts w:eastAsia="Times New Roman"/>
                <w:color w:val="000000"/>
                <w:sz w:val="16"/>
                <w:szCs w:val="16"/>
              </w:rPr>
              <w:t xml:space="preserve">, bebida jugo en caja Tetra pack o bebida gaseosa en botella plástica de mínimo 200 ml, </w:t>
            </w:r>
            <w:r w:rsidRPr="00F43AED">
              <w:rPr>
                <w:rFonts w:eastAsia="Times New Roman"/>
                <w:color w:val="000000"/>
                <w:sz w:val="16"/>
                <w:szCs w:val="16"/>
              </w:rPr>
              <w:br/>
              <w:t xml:space="preserve">Incluye: Postre artesanal en empaque individual de mínimo 30 </w:t>
            </w:r>
            <w:proofErr w:type="spellStart"/>
            <w:r w:rsidRPr="00F43AED">
              <w:rPr>
                <w:rFonts w:eastAsia="Times New Roman"/>
                <w:color w:val="000000"/>
                <w:sz w:val="16"/>
                <w:szCs w:val="16"/>
              </w:rPr>
              <w:t>grs</w:t>
            </w:r>
            <w:proofErr w:type="spellEnd"/>
            <w:r w:rsidRPr="00F43AED">
              <w:rPr>
                <w:rFonts w:eastAsia="Times New Roman"/>
                <w:color w:val="000000"/>
                <w:sz w:val="16"/>
                <w:szCs w:val="16"/>
              </w:rPr>
              <w:t>.</w:t>
            </w:r>
          </w:p>
          <w:p w14:paraId="67657D52" w14:textId="77777777" w:rsidR="00680B2F" w:rsidRPr="00F43AED" w:rsidRDefault="00680B2F" w:rsidP="00680B2F">
            <w:pPr>
              <w:jc w:val="both"/>
              <w:rPr>
                <w:rFonts w:eastAsia="Times New Roman"/>
                <w:color w:val="000000"/>
                <w:sz w:val="16"/>
                <w:szCs w:val="16"/>
              </w:rPr>
            </w:pPr>
          </w:p>
          <w:p w14:paraId="3B8594D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Entregados en el lugar donde se desarrollen las actividades, conforme al cronograma establecido y a las cantidades definidas por la Administración Municipal, garantizando buenas prácticas de manipulación de alimentos.</w:t>
            </w:r>
          </w:p>
          <w:p w14:paraId="0EACFFF0" w14:textId="77777777" w:rsidR="00680B2F" w:rsidRPr="00F43AED" w:rsidRDefault="00680B2F" w:rsidP="00680B2F">
            <w:pPr>
              <w:jc w:val="both"/>
              <w:rPr>
                <w:rFonts w:eastAsia="Times New Roman"/>
                <w:color w:val="000000"/>
                <w:sz w:val="16"/>
                <w:szCs w:val="16"/>
              </w:rPr>
            </w:pPr>
          </w:p>
        </w:tc>
        <w:tc>
          <w:tcPr>
            <w:tcW w:w="0" w:type="auto"/>
            <w:vAlign w:val="center"/>
            <w:hideMark/>
          </w:tcPr>
          <w:p w14:paraId="1DE35442"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200</w:t>
            </w:r>
          </w:p>
        </w:tc>
        <w:tc>
          <w:tcPr>
            <w:tcW w:w="0" w:type="auto"/>
          </w:tcPr>
          <w:p w14:paraId="480DA39A" w14:textId="77777777" w:rsidR="00680B2F" w:rsidRPr="00F43AED" w:rsidRDefault="00680B2F" w:rsidP="00680B2F">
            <w:pPr>
              <w:jc w:val="center"/>
              <w:rPr>
                <w:rFonts w:eastAsia="Times New Roman"/>
                <w:color w:val="000000"/>
                <w:sz w:val="16"/>
                <w:szCs w:val="16"/>
              </w:rPr>
            </w:pPr>
          </w:p>
        </w:tc>
        <w:tc>
          <w:tcPr>
            <w:tcW w:w="0" w:type="auto"/>
          </w:tcPr>
          <w:p w14:paraId="3168AC60" w14:textId="77777777" w:rsidR="00680B2F" w:rsidRPr="00F43AED" w:rsidRDefault="00680B2F" w:rsidP="00680B2F">
            <w:pPr>
              <w:jc w:val="center"/>
              <w:rPr>
                <w:rFonts w:eastAsia="Times New Roman"/>
                <w:color w:val="000000"/>
                <w:sz w:val="16"/>
                <w:szCs w:val="16"/>
              </w:rPr>
            </w:pPr>
          </w:p>
        </w:tc>
      </w:tr>
      <w:tr w:rsidR="00680B2F" w:rsidRPr="00F43AED" w14:paraId="0F1C132B" w14:textId="17A9BE43" w:rsidTr="00680B2F">
        <w:trPr>
          <w:trHeight w:val="20"/>
        </w:trPr>
        <w:tc>
          <w:tcPr>
            <w:tcW w:w="0" w:type="auto"/>
            <w:vAlign w:val="center"/>
            <w:hideMark/>
          </w:tcPr>
          <w:p w14:paraId="49AD6FBA"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lastRenderedPageBreak/>
              <w:t>21</w:t>
            </w:r>
          </w:p>
        </w:tc>
        <w:tc>
          <w:tcPr>
            <w:tcW w:w="0" w:type="auto"/>
            <w:vAlign w:val="center"/>
            <w:hideMark/>
          </w:tcPr>
          <w:p w14:paraId="1DA421C4"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 DE INCENTIVOS PARA " OLIMPIADAS MINERAS GUACHETÁ TIERRA DE OPORTUNIDADES 2026: Entrega para premiación de las cuadrillas mineras: Campeón, Subcampeón y tercer puesto en las olimpiadas.</w:t>
            </w:r>
          </w:p>
          <w:p w14:paraId="3CB024F6"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br/>
              <w:t xml:space="preserve">Los valores de los bonos oscilaran entre los $20.000 a $1.000.000 pesos </w:t>
            </w:r>
            <w:proofErr w:type="gramStart"/>
            <w:r w:rsidRPr="00F43AED">
              <w:rPr>
                <w:rFonts w:eastAsia="Times New Roman"/>
                <w:color w:val="000000"/>
                <w:sz w:val="16"/>
                <w:szCs w:val="16"/>
              </w:rPr>
              <w:t>de acuerdo a</w:t>
            </w:r>
            <w:proofErr w:type="gramEnd"/>
            <w:r w:rsidRPr="00F43AED">
              <w:rPr>
                <w:rFonts w:eastAsia="Times New Roman"/>
                <w:color w:val="000000"/>
                <w:sz w:val="16"/>
                <w:szCs w:val="16"/>
              </w:rPr>
              <w:t xml:space="preserve"> la designación de la premiación que indique el supervisor del contrato.</w:t>
            </w:r>
          </w:p>
          <w:p w14:paraId="4C86B327" w14:textId="77777777" w:rsidR="00680B2F" w:rsidRPr="00F43AED" w:rsidRDefault="00680B2F" w:rsidP="00680B2F">
            <w:pPr>
              <w:jc w:val="both"/>
              <w:rPr>
                <w:rFonts w:eastAsia="Times New Roman"/>
                <w:b/>
                <w:bCs/>
                <w:color w:val="000000"/>
                <w:sz w:val="16"/>
                <w:szCs w:val="16"/>
              </w:rPr>
            </w:pPr>
          </w:p>
          <w:p w14:paraId="6693CB70" w14:textId="77777777" w:rsidR="00680B2F" w:rsidRPr="00F43AED" w:rsidRDefault="00680B2F" w:rsidP="00680B2F">
            <w:pPr>
              <w:jc w:val="both"/>
              <w:rPr>
                <w:rFonts w:eastAsia="Times New Roman"/>
                <w:color w:val="000000"/>
                <w:sz w:val="16"/>
                <w:szCs w:val="16"/>
              </w:rPr>
            </w:pPr>
            <w:r w:rsidRPr="00F43AED">
              <w:rPr>
                <w:rFonts w:eastAsia="Times New Roman"/>
                <w:b/>
                <w:bCs/>
                <w:color w:val="000000"/>
                <w:sz w:val="16"/>
                <w:szCs w:val="16"/>
              </w:rPr>
              <w:t>La cantidad de bonos y valores conforme a la designación de la premiación que indique el supervisor del contrato.</w:t>
            </w:r>
            <w:r w:rsidRPr="00F43AED">
              <w:rPr>
                <w:rFonts w:eastAsia="Times New Roman"/>
                <w:color w:val="000000"/>
                <w:sz w:val="16"/>
                <w:szCs w:val="16"/>
              </w:rPr>
              <w:br/>
            </w:r>
            <w:r w:rsidRPr="00F43AED">
              <w:rPr>
                <w:rFonts w:eastAsia="Times New Roman"/>
                <w:color w:val="000000"/>
                <w:sz w:val="16"/>
                <w:szCs w:val="16"/>
              </w:rPr>
              <w:br/>
              <w:t>Concurso individual de primeros auxilios mineros.</w:t>
            </w:r>
          </w:p>
          <w:p w14:paraId="4EF07395" w14:textId="77777777" w:rsidR="00680B2F" w:rsidRPr="00F43AED" w:rsidRDefault="00680B2F" w:rsidP="00680B2F">
            <w:pPr>
              <w:jc w:val="both"/>
              <w:rPr>
                <w:rFonts w:eastAsia="Times New Roman"/>
                <w:color w:val="000000"/>
                <w:sz w:val="16"/>
                <w:szCs w:val="16"/>
              </w:rPr>
            </w:pPr>
          </w:p>
          <w:p w14:paraId="798F0A8B"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Mejor mujer minera en primeros auxilios.</w:t>
            </w:r>
          </w:p>
          <w:p w14:paraId="7F947A84" w14:textId="77777777" w:rsidR="00680B2F" w:rsidRPr="00F43AED" w:rsidRDefault="00680B2F" w:rsidP="00680B2F">
            <w:pPr>
              <w:jc w:val="both"/>
              <w:rPr>
                <w:rFonts w:eastAsia="Times New Roman"/>
                <w:color w:val="000000"/>
                <w:sz w:val="16"/>
                <w:szCs w:val="16"/>
              </w:rPr>
            </w:pPr>
          </w:p>
          <w:p w14:paraId="7E2D1C4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Valor total máximo en premiación de $7.200.000 millones de pesos.</w:t>
            </w:r>
          </w:p>
        </w:tc>
        <w:tc>
          <w:tcPr>
            <w:tcW w:w="0" w:type="auto"/>
            <w:vAlign w:val="center"/>
            <w:hideMark/>
          </w:tcPr>
          <w:p w14:paraId="23A1BEA9"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w:t>
            </w:r>
          </w:p>
        </w:tc>
        <w:tc>
          <w:tcPr>
            <w:tcW w:w="0" w:type="auto"/>
          </w:tcPr>
          <w:p w14:paraId="1012A66F" w14:textId="77777777" w:rsidR="00680B2F" w:rsidRPr="00F43AED" w:rsidRDefault="00680B2F" w:rsidP="00680B2F">
            <w:pPr>
              <w:jc w:val="center"/>
              <w:rPr>
                <w:rFonts w:eastAsia="Times New Roman"/>
                <w:color w:val="000000"/>
                <w:sz w:val="16"/>
                <w:szCs w:val="16"/>
              </w:rPr>
            </w:pPr>
          </w:p>
        </w:tc>
        <w:tc>
          <w:tcPr>
            <w:tcW w:w="0" w:type="auto"/>
          </w:tcPr>
          <w:p w14:paraId="65F4CC95" w14:textId="77777777" w:rsidR="00680B2F" w:rsidRPr="00F43AED" w:rsidRDefault="00680B2F" w:rsidP="00680B2F">
            <w:pPr>
              <w:jc w:val="center"/>
              <w:rPr>
                <w:rFonts w:eastAsia="Times New Roman"/>
                <w:color w:val="000000"/>
                <w:sz w:val="16"/>
                <w:szCs w:val="16"/>
              </w:rPr>
            </w:pPr>
          </w:p>
        </w:tc>
      </w:tr>
      <w:tr w:rsidR="00680B2F" w:rsidRPr="00F43AED" w14:paraId="0CD709C8" w14:textId="7B594B77" w:rsidTr="00680B2F">
        <w:trPr>
          <w:trHeight w:val="20"/>
        </w:trPr>
        <w:tc>
          <w:tcPr>
            <w:tcW w:w="0" w:type="auto"/>
            <w:gridSpan w:val="3"/>
            <w:vAlign w:val="center"/>
          </w:tcPr>
          <w:p w14:paraId="43180DD2" w14:textId="77777777" w:rsidR="00680B2F" w:rsidRPr="00F43AED" w:rsidRDefault="00680B2F" w:rsidP="00680B2F">
            <w:pPr>
              <w:jc w:val="center"/>
              <w:rPr>
                <w:rFonts w:eastAsia="Times New Roman"/>
                <w:b/>
                <w:bCs/>
                <w:color w:val="000000"/>
                <w:sz w:val="16"/>
                <w:szCs w:val="16"/>
              </w:rPr>
            </w:pPr>
            <w:r w:rsidRPr="00F43AED">
              <w:rPr>
                <w:rFonts w:eastAsia="Times New Roman"/>
                <w:b/>
                <w:bCs/>
                <w:sz w:val="16"/>
                <w:szCs w:val="16"/>
              </w:rPr>
              <w:t>FESTIVAL DEPORTIVO ESCOLAR Y FESTIVAL DE HABILIDADES MOTRICES</w:t>
            </w:r>
          </w:p>
        </w:tc>
        <w:tc>
          <w:tcPr>
            <w:tcW w:w="0" w:type="auto"/>
          </w:tcPr>
          <w:p w14:paraId="0BC94AFA" w14:textId="77777777" w:rsidR="00680B2F" w:rsidRPr="00F43AED" w:rsidRDefault="00680B2F" w:rsidP="00680B2F">
            <w:pPr>
              <w:jc w:val="center"/>
              <w:rPr>
                <w:rFonts w:eastAsia="Times New Roman"/>
                <w:b/>
                <w:bCs/>
                <w:sz w:val="16"/>
                <w:szCs w:val="16"/>
              </w:rPr>
            </w:pPr>
          </w:p>
        </w:tc>
        <w:tc>
          <w:tcPr>
            <w:tcW w:w="0" w:type="auto"/>
          </w:tcPr>
          <w:p w14:paraId="2BB0FE2E" w14:textId="77777777" w:rsidR="00680B2F" w:rsidRPr="00F43AED" w:rsidRDefault="00680B2F" w:rsidP="00680B2F">
            <w:pPr>
              <w:jc w:val="center"/>
              <w:rPr>
                <w:rFonts w:eastAsia="Times New Roman"/>
                <w:b/>
                <w:bCs/>
                <w:sz w:val="16"/>
                <w:szCs w:val="16"/>
              </w:rPr>
            </w:pPr>
          </w:p>
        </w:tc>
      </w:tr>
      <w:tr w:rsidR="00680B2F" w:rsidRPr="00F43AED" w14:paraId="06DACA3E" w14:textId="4013FE8E" w:rsidTr="00680B2F">
        <w:trPr>
          <w:trHeight w:val="20"/>
        </w:trPr>
        <w:tc>
          <w:tcPr>
            <w:tcW w:w="0" w:type="auto"/>
            <w:vAlign w:val="center"/>
            <w:hideMark/>
          </w:tcPr>
          <w:p w14:paraId="309F04FD"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22</w:t>
            </w:r>
          </w:p>
        </w:tc>
        <w:tc>
          <w:tcPr>
            <w:tcW w:w="0" w:type="auto"/>
            <w:vAlign w:val="center"/>
            <w:hideMark/>
          </w:tcPr>
          <w:p w14:paraId="5F8F34C0"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 de Incentivo EVENTOS DE PROMOCIÓN CULTURAL: de Pelota saltarina artística para montar, brincar: apta para todo tipo de terreno liso o césped, Material: PVC inflable, Circunferencia: 125cm, Peso aprox.: 314 g, Peso soportado: alrededor de 30 kg. Diseño Infantil, Colores Variados.</w:t>
            </w:r>
          </w:p>
          <w:p w14:paraId="13E79799" w14:textId="77777777" w:rsidR="00680B2F" w:rsidRPr="00F43AED" w:rsidRDefault="00680B2F" w:rsidP="00680B2F">
            <w:pPr>
              <w:jc w:val="both"/>
              <w:rPr>
                <w:rFonts w:eastAsia="Times New Roman"/>
                <w:color w:val="000000"/>
                <w:sz w:val="16"/>
                <w:szCs w:val="16"/>
              </w:rPr>
            </w:pPr>
          </w:p>
        </w:tc>
        <w:tc>
          <w:tcPr>
            <w:tcW w:w="0" w:type="auto"/>
            <w:vAlign w:val="center"/>
            <w:hideMark/>
          </w:tcPr>
          <w:p w14:paraId="36AF8700"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105</w:t>
            </w:r>
          </w:p>
        </w:tc>
        <w:tc>
          <w:tcPr>
            <w:tcW w:w="0" w:type="auto"/>
          </w:tcPr>
          <w:p w14:paraId="021AC733" w14:textId="77777777" w:rsidR="00680B2F" w:rsidRPr="00F43AED" w:rsidRDefault="00680B2F" w:rsidP="00680B2F">
            <w:pPr>
              <w:jc w:val="center"/>
              <w:rPr>
                <w:rFonts w:eastAsia="Times New Roman"/>
                <w:color w:val="000000"/>
                <w:sz w:val="16"/>
                <w:szCs w:val="16"/>
              </w:rPr>
            </w:pPr>
          </w:p>
        </w:tc>
        <w:tc>
          <w:tcPr>
            <w:tcW w:w="0" w:type="auto"/>
          </w:tcPr>
          <w:p w14:paraId="5A19713D" w14:textId="77777777" w:rsidR="00680B2F" w:rsidRPr="00F43AED" w:rsidRDefault="00680B2F" w:rsidP="00680B2F">
            <w:pPr>
              <w:jc w:val="center"/>
              <w:rPr>
                <w:rFonts w:eastAsia="Times New Roman"/>
                <w:color w:val="000000"/>
                <w:sz w:val="16"/>
                <w:szCs w:val="16"/>
              </w:rPr>
            </w:pPr>
          </w:p>
        </w:tc>
      </w:tr>
      <w:tr w:rsidR="00680B2F" w:rsidRPr="00F43AED" w14:paraId="3B0E9A69" w14:textId="1D1A2155" w:rsidTr="00680B2F">
        <w:trPr>
          <w:trHeight w:val="20"/>
        </w:trPr>
        <w:tc>
          <w:tcPr>
            <w:tcW w:w="0" w:type="auto"/>
            <w:vAlign w:val="center"/>
            <w:hideMark/>
          </w:tcPr>
          <w:p w14:paraId="128D6BB1"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23</w:t>
            </w:r>
          </w:p>
        </w:tc>
        <w:tc>
          <w:tcPr>
            <w:tcW w:w="0" w:type="auto"/>
            <w:vAlign w:val="center"/>
            <w:hideMark/>
          </w:tcPr>
          <w:p w14:paraId="56691D7F"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 xml:space="preserve">Servicio de alimentación EVENTOS DE PROMOCIÓN CULTURAL: Vaso con Helado de mínimo 45 gr. Sabores Variados con Galleta </w:t>
            </w:r>
            <w:proofErr w:type="spellStart"/>
            <w:r w:rsidRPr="00F43AED">
              <w:rPr>
                <w:rFonts w:eastAsia="Times New Roman"/>
                <w:color w:val="000000"/>
                <w:sz w:val="16"/>
                <w:szCs w:val="16"/>
              </w:rPr>
              <w:t>wáfer</w:t>
            </w:r>
            <w:proofErr w:type="spellEnd"/>
            <w:r w:rsidRPr="00F43AED">
              <w:rPr>
                <w:rFonts w:eastAsia="Times New Roman"/>
                <w:color w:val="000000"/>
                <w:sz w:val="16"/>
                <w:szCs w:val="16"/>
              </w:rPr>
              <w:t xml:space="preserve"> con crema sabor a vainilla en empaque individual, peso mínimo 12 g.</w:t>
            </w:r>
            <w:r w:rsidRPr="00F43AED">
              <w:rPr>
                <w:rFonts w:eastAsia="Times New Roman"/>
                <w:color w:val="000000"/>
                <w:sz w:val="16"/>
                <w:szCs w:val="16"/>
              </w:rPr>
              <w:br/>
            </w:r>
          </w:p>
          <w:p w14:paraId="199D73D2" w14:textId="77777777" w:rsidR="00680B2F" w:rsidRPr="00F43AED" w:rsidRDefault="00680B2F" w:rsidP="00680B2F">
            <w:pPr>
              <w:jc w:val="both"/>
              <w:rPr>
                <w:rFonts w:eastAsia="Times New Roman"/>
                <w:color w:val="000000"/>
                <w:sz w:val="16"/>
                <w:szCs w:val="16"/>
              </w:rPr>
            </w:pPr>
            <w:r w:rsidRPr="00F43AED">
              <w:rPr>
                <w:rFonts w:eastAsia="Times New Roman"/>
                <w:color w:val="000000"/>
                <w:sz w:val="16"/>
                <w:szCs w:val="16"/>
              </w:rPr>
              <w:t>Entregados en el lugar donde se desarrollen las actividades, conforme al cronograma establecido y a las cantidades definidas por la Administración Municipal, garantizando buenas prácticas de manipulación de alimentos.</w:t>
            </w:r>
          </w:p>
          <w:p w14:paraId="4870FB3B" w14:textId="77777777" w:rsidR="00680B2F" w:rsidRPr="00F43AED" w:rsidRDefault="00680B2F" w:rsidP="00680B2F">
            <w:pPr>
              <w:jc w:val="both"/>
              <w:rPr>
                <w:rFonts w:eastAsia="Times New Roman"/>
                <w:color w:val="000000"/>
                <w:sz w:val="16"/>
                <w:szCs w:val="16"/>
              </w:rPr>
            </w:pPr>
          </w:p>
        </w:tc>
        <w:tc>
          <w:tcPr>
            <w:tcW w:w="0" w:type="auto"/>
            <w:vAlign w:val="center"/>
            <w:hideMark/>
          </w:tcPr>
          <w:p w14:paraId="3162EC43" w14:textId="77777777" w:rsidR="00680B2F" w:rsidRPr="00F43AED" w:rsidRDefault="00680B2F" w:rsidP="00680B2F">
            <w:pPr>
              <w:jc w:val="center"/>
              <w:rPr>
                <w:rFonts w:eastAsia="Times New Roman"/>
                <w:color w:val="000000"/>
                <w:sz w:val="16"/>
                <w:szCs w:val="16"/>
              </w:rPr>
            </w:pPr>
            <w:r w:rsidRPr="00F43AED">
              <w:rPr>
                <w:rFonts w:eastAsia="Times New Roman"/>
                <w:color w:val="000000"/>
                <w:sz w:val="16"/>
                <w:szCs w:val="16"/>
              </w:rPr>
              <w:t>3000</w:t>
            </w:r>
          </w:p>
        </w:tc>
        <w:tc>
          <w:tcPr>
            <w:tcW w:w="0" w:type="auto"/>
          </w:tcPr>
          <w:p w14:paraId="593348E7" w14:textId="77777777" w:rsidR="00680B2F" w:rsidRPr="00F43AED" w:rsidRDefault="00680B2F" w:rsidP="00680B2F">
            <w:pPr>
              <w:jc w:val="center"/>
              <w:rPr>
                <w:rFonts w:eastAsia="Times New Roman"/>
                <w:color w:val="000000"/>
                <w:sz w:val="16"/>
                <w:szCs w:val="16"/>
              </w:rPr>
            </w:pPr>
          </w:p>
        </w:tc>
        <w:tc>
          <w:tcPr>
            <w:tcW w:w="0" w:type="auto"/>
          </w:tcPr>
          <w:p w14:paraId="0E7D6A23" w14:textId="77777777" w:rsidR="00680B2F" w:rsidRPr="00F43AED" w:rsidRDefault="00680B2F" w:rsidP="00680B2F">
            <w:pPr>
              <w:jc w:val="center"/>
              <w:rPr>
                <w:rFonts w:eastAsia="Times New Roman"/>
                <w:color w:val="000000"/>
                <w:sz w:val="16"/>
                <w:szCs w:val="16"/>
              </w:rPr>
            </w:pPr>
          </w:p>
        </w:tc>
      </w:tr>
    </w:tbl>
    <w:p w14:paraId="6E58F14C" w14:textId="77777777" w:rsidR="00680B2F" w:rsidRDefault="00680B2F" w:rsidP="00C047EC">
      <w:pPr>
        <w:rPr>
          <w:b/>
          <w:bCs/>
          <w:sz w:val="20"/>
          <w:szCs w:val="20"/>
        </w:rPr>
      </w:pPr>
    </w:p>
    <w:p w14:paraId="0ED40A8A" w14:textId="77777777" w:rsidR="00680B2F" w:rsidRDefault="00680B2F" w:rsidP="00C047EC">
      <w:pPr>
        <w:rPr>
          <w:b/>
          <w:bCs/>
          <w:sz w:val="20"/>
          <w:szCs w:val="20"/>
        </w:rPr>
      </w:pPr>
    </w:p>
    <w:p w14:paraId="52D25C22" w14:textId="77777777" w:rsidR="00680B2F" w:rsidRDefault="00680B2F" w:rsidP="00C047EC">
      <w:pPr>
        <w:rPr>
          <w:b/>
          <w:bCs/>
          <w:sz w:val="20"/>
          <w:szCs w:val="20"/>
        </w:rPr>
      </w:pP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AF784" w14:textId="77777777" w:rsidR="000430BC" w:rsidRDefault="000430BC" w:rsidP="004178D8">
      <w:r>
        <w:separator/>
      </w:r>
    </w:p>
  </w:endnote>
  <w:endnote w:type="continuationSeparator" w:id="0">
    <w:p w14:paraId="05BCB9EB" w14:textId="77777777" w:rsidR="000430BC" w:rsidRDefault="000430B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Times New Roman"/>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CAEB" w14:textId="77777777" w:rsidR="00156E97" w:rsidRDefault="00156E97" w:rsidP="00156E97">
    <w:pPr>
      <w:jc w:val="center"/>
    </w:pPr>
    <w:r>
      <w:tab/>
    </w:r>
    <w:bookmarkStart w:id="2" w:name="OLE_LINK1"/>
    <w:bookmarkStart w:id="3" w:name="_Hlk169173172"/>
    <w:bookmarkStart w:id="4"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680B2F" w:rsidP="00156E97">
                          <w:pPr>
                            <w:rPr>
                              <w:rStyle w:val="Hipervnculo"/>
                              <w:color w:val="0070C0"/>
                            </w:rPr>
                          </w:pPr>
                          <w:hyperlink r:id="rId1"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680B2F" w:rsidP="00156E97">
                    <w:pPr>
                      <w:rPr>
                        <w:rStyle w:val="Hipervnculo"/>
                        <w:color w:val="0070C0"/>
                      </w:rPr>
                    </w:pPr>
                    <w:hyperlink r:id="rId2"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680B2F" w:rsidP="00156E97">
                          <w:pPr>
                            <w:rPr>
                              <w:rStyle w:val="Hipervnculo"/>
                              <w:color w:val="0070C0"/>
                            </w:rPr>
                          </w:pPr>
                          <w:hyperlink r:id="rId3"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680B2F" w:rsidP="00156E97">
                    <w:pPr>
                      <w:rPr>
                        <w:rStyle w:val="Hipervnculo"/>
                        <w:color w:val="0070C0"/>
                      </w:rPr>
                    </w:pPr>
                    <w:hyperlink r:id="rId4"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335E0" w14:textId="77777777" w:rsidR="000430BC" w:rsidRDefault="000430BC" w:rsidP="004178D8">
      <w:r>
        <w:separator/>
      </w:r>
    </w:p>
  </w:footnote>
  <w:footnote w:type="continuationSeparator" w:id="0">
    <w:p w14:paraId="3E3205E8" w14:textId="77777777" w:rsidR="000430BC" w:rsidRDefault="000430B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680B2F">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56E97" w14:paraId="5642624D" w14:textId="77777777" w:rsidTr="007A36FA">
      <w:trPr>
        <w:trHeight w:val="990"/>
        <w:jc w:val="center"/>
      </w:trPr>
      <w:tc>
        <w:tcPr>
          <w:tcW w:w="1960" w:type="dxa"/>
          <w:vMerge w:val="restart"/>
          <w:shd w:val="clear" w:color="auto" w:fill="auto"/>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5331" w:type="dxa"/>
          <w:vMerge w:val="restart"/>
          <w:shd w:val="clear" w:color="auto" w:fill="auto"/>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7A36FA">
      <w:trPr>
        <w:trHeight w:val="367"/>
        <w:jc w:val="center"/>
      </w:trPr>
      <w:tc>
        <w:tcPr>
          <w:tcW w:w="1960" w:type="dxa"/>
          <w:vMerge/>
          <w:shd w:val="clear" w:color="auto" w:fill="auto"/>
        </w:tcPr>
        <w:p w14:paraId="4BC1F5A5" w14:textId="77777777" w:rsidR="00156E97" w:rsidRDefault="00156E97" w:rsidP="00156E97">
          <w:pPr>
            <w:pBdr>
              <w:top w:val="nil"/>
              <w:left w:val="nil"/>
              <w:bottom w:val="nil"/>
              <w:right w:val="nil"/>
              <w:between w:val="nil"/>
            </w:pBdr>
            <w:spacing w:line="276" w:lineRule="auto"/>
            <w:rPr>
              <w:color w:val="000000"/>
            </w:rPr>
          </w:pPr>
        </w:p>
      </w:tc>
      <w:tc>
        <w:tcPr>
          <w:tcW w:w="5331" w:type="dxa"/>
          <w:vMerge/>
          <w:shd w:val="clear" w:color="auto" w:fill="auto"/>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p>
      </w:tc>
    </w:tr>
    <w:bookmarkEnd w:id="1"/>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680B2F">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4397172">
    <w:abstractNumId w:val="0"/>
  </w:num>
  <w:num w:numId="2" w16cid:durableId="859122782">
    <w:abstractNumId w:val="5"/>
  </w:num>
  <w:num w:numId="3" w16cid:durableId="1477991427">
    <w:abstractNumId w:val="1"/>
  </w:num>
  <w:num w:numId="4" w16cid:durableId="951474049">
    <w:abstractNumId w:val="6"/>
  </w:num>
  <w:num w:numId="5" w16cid:durableId="575676455">
    <w:abstractNumId w:val="15"/>
  </w:num>
  <w:num w:numId="6" w16cid:durableId="1331372661">
    <w:abstractNumId w:val="14"/>
  </w:num>
  <w:num w:numId="7" w16cid:durableId="1797487221">
    <w:abstractNumId w:val="9"/>
  </w:num>
  <w:num w:numId="8" w16cid:durableId="1427113297">
    <w:abstractNumId w:val="3"/>
  </w:num>
  <w:num w:numId="9" w16cid:durableId="2097549256">
    <w:abstractNumId w:val="12"/>
  </w:num>
  <w:num w:numId="10" w16cid:durableId="1285843383">
    <w:abstractNumId w:val="2"/>
  </w:num>
  <w:num w:numId="11" w16cid:durableId="974330148">
    <w:abstractNumId w:val="8"/>
  </w:num>
  <w:num w:numId="12" w16cid:durableId="882594241">
    <w:abstractNumId w:val="7"/>
  </w:num>
  <w:num w:numId="13" w16cid:durableId="1336884144">
    <w:abstractNumId w:val="11"/>
  </w:num>
  <w:num w:numId="14" w16cid:durableId="1910263506">
    <w:abstractNumId w:val="4"/>
  </w:num>
  <w:num w:numId="15" w16cid:durableId="1191258478">
    <w:abstractNumId w:val="13"/>
  </w:num>
  <w:num w:numId="16" w16cid:durableId="173508318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6FE4"/>
    <w:rsid w:val="000675E5"/>
    <w:rsid w:val="001549A9"/>
    <w:rsid w:val="00156E97"/>
    <w:rsid w:val="001A067D"/>
    <w:rsid w:val="001C00DD"/>
    <w:rsid w:val="001C4098"/>
    <w:rsid w:val="001D5B7A"/>
    <w:rsid w:val="00214452"/>
    <w:rsid w:val="00247893"/>
    <w:rsid w:val="002836F6"/>
    <w:rsid w:val="00321C73"/>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E415E"/>
    <w:rsid w:val="005F36EC"/>
    <w:rsid w:val="00601F71"/>
    <w:rsid w:val="00602314"/>
    <w:rsid w:val="00607253"/>
    <w:rsid w:val="00680B2F"/>
    <w:rsid w:val="006A2530"/>
    <w:rsid w:val="006B7ACB"/>
    <w:rsid w:val="007164AC"/>
    <w:rsid w:val="0073629C"/>
    <w:rsid w:val="007366D3"/>
    <w:rsid w:val="00773FE6"/>
    <w:rsid w:val="00801683"/>
    <w:rsid w:val="00834614"/>
    <w:rsid w:val="00860E64"/>
    <w:rsid w:val="008754AD"/>
    <w:rsid w:val="00883467"/>
    <w:rsid w:val="00883D71"/>
    <w:rsid w:val="008B6472"/>
    <w:rsid w:val="008E14A3"/>
    <w:rsid w:val="00910D56"/>
    <w:rsid w:val="00946456"/>
    <w:rsid w:val="00952F27"/>
    <w:rsid w:val="009A4577"/>
    <w:rsid w:val="009B4070"/>
    <w:rsid w:val="009F7734"/>
    <w:rsid w:val="00A0562D"/>
    <w:rsid w:val="00A476EB"/>
    <w:rsid w:val="00A5751F"/>
    <w:rsid w:val="00AA46AC"/>
    <w:rsid w:val="00AB2753"/>
    <w:rsid w:val="00AB7A3C"/>
    <w:rsid w:val="00AC51E7"/>
    <w:rsid w:val="00AD6780"/>
    <w:rsid w:val="00B0385D"/>
    <w:rsid w:val="00B91E89"/>
    <w:rsid w:val="00B93747"/>
    <w:rsid w:val="00BF108E"/>
    <w:rsid w:val="00C047EC"/>
    <w:rsid w:val="00C57CAB"/>
    <w:rsid w:val="00C63954"/>
    <w:rsid w:val="00C95570"/>
    <w:rsid w:val="00CB1899"/>
    <w:rsid w:val="00CD2544"/>
    <w:rsid w:val="00CE4F21"/>
    <w:rsid w:val="00CE6E78"/>
    <w:rsid w:val="00D56FB9"/>
    <w:rsid w:val="00DB1977"/>
    <w:rsid w:val="00E04787"/>
    <w:rsid w:val="00E15C98"/>
    <w:rsid w:val="00E966A8"/>
    <w:rsid w:val="00EA1876"/>
    <w:rsid w:val="00EA1AE2"/>
    <w:rsid w:val="00EA7E8A"/>
    <w:rsid w:val="00ED085B"/>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aliases w:val="tabimg,Nota al Pie,Encabezado CCE,PONAL,Aries,k,No Spacing,Sin espaciado11,No Spacing Car Car Car,No Spacing Car Car,Formato,TRABAJO,Arial,Sin Espacio,Sin espaciado full,B,Stinking Styles3,Medium Grid 2"/>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aliases w:val="tabimg Car,Nota al Pie Car,Encabezado CCE Car,PONAL Car,Aries Car,k Car,No Spacing Car,Sin espaciado11 Car,No Spacing Car Car Car Car,No Spacing Car Car Car1,Formato Car,TRABAJO Car,Arial Car,Sin Espacio Car,Sin espaciado full Car"/>
    <w:basedOn w:val="Fuentedeprrafopredeter"/>
    <w:link w:val="Sinespaciado"/>
    <w:uiPriority w:val="1"/>
    <w:qFormat/>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2673</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8</cp:revision>
  <cp:lastPrinted>2025-07-18T19:21:00Z</cp:lastPrinted>
  <dcterms:created xsi:type="dcterms:W3CDTF">2025-03-21T17:43:00Z</dcterms:created>
  <dcterms:modified xsi:type="dcterms:W3CDTF">2026-05-25T21:23:00Z</dcterms:modified>
</cp:coreProperties>
</file>