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0BE74F65" w:rsidR="000A38BB" w:rsidRPr="003F2741" w:rsidRDefault="00DE7B47" w:rsidP="00DE7B47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E7B47">
        <w:rPr>
          <w:rFonts w:ascii="Arial" w:hAnsi="Arial" w:cs="Arial"/>
          <w:b/>
          <w:bCs/>
          <w:color w:val="000000" w:themeColor="text1"/>
          <w:sz w:val="20"/>
          <w:szCs w:val="20"/>
        </w:rPr>
        <w:t>CM-EPR-01-2026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DE7B47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DE7B47">
        <w:rPr>
          <w:color w:val="000000" w:themeColor="text1"/>
          <w:sz w:val="20"/>
          <w:szCs w:val="20"/>
        </w:rPr>
        <w:t>Señores</w:t>
      </w:r>
    </w:p>
    <w:p w14:paraId="515CCEA4" w14:textId="485940E9" w:rsidR="00290CE1" w:rsidRPr="00DE7B47" w:rsidRDefault="00DE7B47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DE7B47">
        <w:rPr>
          <w:b/>
          <w:color w:val="000000" w:themeColor="text1"/>
          <w:sz w:val="20"/>
          <w:szCs w:val="20"/>
        </w:rPr>
        <w:t>EMPRESAS PUBLICAS DE RISARALDA S.A. E.S.P.</w:t>
      </w:r>
    </w:p>
    <w:p w14:paraId="707053C0" w14:textId="7CFF3F4A" w:rsidR="00290CE1" w:rsidRPr="00DE7B47" w:rsidRDefault="00DE7B47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DE7B47">
        <w:rPr>
          <w:color w:val="000000" w:themeColor="text1"/>
          <w:sz w:val="20"/>
          <w:szCs w:val="20"/>
        </w:rPr>
        <w:t>Carrera 7 # 23 - 60</w:t>
      </w:r>
    </w:p>
    <w:p w14:paraId="2049D55A" w14:textId="0855DEB6" w:rsidR="00290CE1" w:rsidRPr="00065CF2" w:rsidRDefault="00DE7B47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Pereira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77D32F5D" w14:textId="6FD1F63E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por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853A8">
        <w:rPr>
          <w:rFonts w:ascii="Arial" w:hAnsi="Arial" w:cs="Arial"/>
          <w:b/>
          <w:bCs/>
          <w:color w:val="000000" w:themeColor="text1"/>
          <w:sz w:val="20"/>
          <w:szCs w:val="20"/>
        </w:rPr>
        <w:t>Lote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o lotes</w:t>
      </w:r>
      <w:r w:rsidR="00C81BBC">
        <w:rPr>
          <w:rFonts w:ascii="Arial" w:hAnsi="Arial" w:cs="Arial"/>
          <w:color w:val="000000" w:themeColor="text1"/>
          <w:sz w:val="20"/>
          <w:szCs w:val="20"/>
          <w:highlight w:val="lightGray"/>
        </w:rPr>
        <w:t>/grupos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84736" w14:textId="77777777" w:rsidR="007A11E0" w:rsidRDefault="007A11E0" w:rsidP="00F1053F">
      <w:pPr>
        <w:spacing w:after="0" w:line="240" w:lineRule="auto"/>
      </w:pPr>
      <w:r>
        <w:separator/>
      </w:r>
    </w:p>
  </w:endnote>
  <w:endnote w:type="continuationSeparator" w:id="0">
    <w:p w14:paraId="2636FD50" w14:textId="77777777" w:rsidR="007A11E0" w:rsidRDefault="007A11E0" w:rsidP="00F1053F">
      <w:pPr>
        <w:spacing w:after="0" w:line="240" w:lineRule="auto"/>
      </w:pPr>
      <w:r>
        <w:continuationSeparator/>
      </w:r>
    </w:p>
  </w:endnote>
  <w:endnote w:type="continuationNotice" w:id="1">
    <w:p w14:paraId="7A6E51F5" w14:textId="77777777" w:rsidR="007A11E0" w:rsidRDefault="007A11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3064A" w14:textId="77777777" w:rsidR="007A11E0" w:rsidRDefault="007A11E0" w:rsidP="00F1053F">
      <w:pPr>
        <w:spacing w:after="0" w:line="240" w:lineRule="auto"/>
      </w:pPr>
      <w:r>
        <w:separator/>
      </w:r>
    </w:p>
  </w:footnote>
  <w:footnote w:type="continuationSeparator" w:id="0">
    <w:p w14:paraId="05DA415E" w14:textId="77777777" w:rsidR="007A11E0" w:rsidRDefault="007A11E0" w:rsidP="00F1053F">
      <w:pPr>
        <w:spacing w:after="0" w:line="240" w:lineRule="auto"/>
      </w:pPr>
      <w:r>
        <w:continuationSeparator/>
      </w:r>
    </w:p>
  </w:footnote>
  <w:footnote w:type="continuationNotice" w:id="1">
    <w:p w14:paraId="24FC11B9" w14:textId="77777777" w:rsidR="007A11E0" w:rsidRDefault="007A11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3E17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A11E0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DE7B47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Alejandro Grajales</cp:lastModifiedBy>
  <cp:revision>4</cp:revision>
  <cp:lastPrinted>2022-07-26T15:08:00Z</cp:lastPrinted>
  <dcterms:created xsi:type="dcterms:W3CDTF">2022-07-26T15:08:00Z</dcterms:created>
  <dcterms:modified xsi:type="dcterms:W3CDTF">2026-04-29T22:41:00Z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