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6D45" w14:textId="77777777" w:rsidR="00F54791" w:rsidRPr="00E26F2A" w:rsidRDefault="00F54791">
      <w:pPr>
        <w:widowControl w:val="0"/>
        <w:spacing w:after="0"/>
        <w:rPr>
          <w:rFonts w:asciiTheme="minorHAnsi" w:eastAsia="Arial" w:hAnsiTheme="minorHAnsi" w:cstheme="minorHAnsi"/>
        </w:rPr>
      </w:pPr>
    </w:p>
    <w:tbl>
      <w:tblPr>
        <w:tblStyle w:val="a7"/>
        <w:tblW w:w="911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143"/>
        <w:gridCol w:w="6973"/>
      </w:tblGrid>
      <w:tr w:rsidR="00F54791" w:rsidRPr="00E26F2A" w14:paraId="297DA2E8" w14:textId="77777777">
        <w:trPr>
          <w:trHeight w:val="215"/>
          <w:jc w:val="center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1A6EA34" w14:textId="77777777" w:rsidR="00F54791" w:rsidRPr="00E26F2A" w:rsidRDefault="007F042F">
            <w:pPr>
              <w:spacing w:line="240" w:lineRule="auto"/>
              <w:ind w:left="-284"/>
              <w:jc w:val="center"/>
              <w:rPr>
                <w:rFonts w:asciiTheme="minorHAnsi" w:eastAsia="Arial" w:hAnsiTheme="minorHAnsi" w:cstheme="minorHAnsi"/>
              </w:rPr>
            </w:pPr>
            <w:r w:rsidRPr="00E26F2A">
              <w:rPr>
                <w:rFonts w:asciiTheme="minorHAnsi" w:hAnsiTheme="minorHAnsi" w:cstheme="minorHAnsi"/>
                <w:noProof/>
                <w:lang w:val="es-CO"/>
              </w:rPr>
              <w:drawing>
                <wp:anchor distT="0" distB="0" distL="0" distR="0" simplePos="0" relativeHeight="251658240" behindDoc="0" locked="0" layoutInCell="1" hidden="0" allowOverlap="1" wp14:anchorId="396782DC" wp14:editId="53140744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-10157</wp:posOffset>
                  </wp:positionV>
                  <wp:extent cx="979170" cy="826770"/>
                  <wp:effectExtent l="0" t="0" r="0" b="0"/>
                  <wp:wrapSquare wrapText="bothSides" distT="0" distB="0" distL="0" distR="0"/>
                  <wp:docPr id="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267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38337" w14:textId="46D1ECEE" w:rsidR="00F54791" w:rsidRPr="00E26F2A" w:rsidRDefault="007F042F">
            <w:pPr>
              <w:spacing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 xml:space="preserve">INSTRUMENTO DE EVALUACIÓN </w:t>
            </w:r>
            <w:r w:rsidR="00493D03" w:rsidRPr="00E26F2A">
              <w:rPr>
                <w:rFonts w:asciiTheme="minorHAnsi" w:eastAsia="Arial" w:hAnsiTheme="minorHAnsi" w:cstheme="minorHAnsi"/>
                <w:b/>
              </w:rPr>
              <w:t>IE-AA</w:t>
            </w:r>
            <w:r w:rsidR="00781198" w:rsidRPr="00E26F2A">
              <w:rPr>
                <w:rFonts w:asciiTheme="minorHAnsi" w:eastAsia="Arial" w:hAnsiTheme="minorHAnsi" w:cstheme="minorHAnsi"/>
                <w:b/>
              </w:rPr>
              <w:t>04</w:t>
            </w:r>
            <w:r w:rsidR="00493D03" w:rsidRPr="00E26F2A">
              <w:rPr>
                <w:rFonts w:asciiTheme="minorHAnsi" w:eastAsia="Arial" w:hAnsiTheme="minorHAnsi" w:cstheme="minorHAnsi"/>
                <w:b/>
              </w:rPr>
              <w:t>-</w:t>
            </w:r>
            <w:r w:rsidR="00781198" w:rsidRPr="00E26F2A">
              <w:rPr>
                <w:rFonts w:asciiTheme="minorHAnsi" w:eastAsia="Arial" w:hAnsiTheme="minorHAnsi" w:cstheme="minorHAnsi"/>
                <w:b/>
              </w:rPr>
              <w:t>EV04</w:t>
            </w:r>
          </w:p>
        </w:tc>
      </w:tr>
      <w:tr w:rsidR="00F54791" w:rsidRPr="00E26F2A" w14:paraId="38E5E576" w14:textId="77777777">
        <w:trPr>
          <w:trHeight w:val="1106"/>
          <w:jc w:val="center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53DF7486" w14:textId="77777777" w:rsidR="00F54791" w:rsidRPr="00E26F2A" w:rsidRDefault="00F54791">
            <w:pPr>
              <w:widowControl w:val="0"/>
              <w:spacing w:after="0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1524" w14:textId="77777777" w:rsidR="00F54791" w:rsidRPr="00E26F2A" w:rsidRDefault="007F042F">
            <w:pPr>
              <w:tabs>
                <w:tab w:val="left" w:pos="7590"/>
              </w:tabs>
              <w:spacing w:line="240" w:lineRule="auto"/>
              <w:rPr>
                <w:rFonts w:asciiTheme="minorHAnsi" w:eastAsia="Arial" w:hAnsiTheme="minorHAnsi" w:cstheme="minorHAnsi"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Tipo:</w:t>
            </w:r>
            <w:r w:rsidRPr="00E26F2A">
              <w:rPr>
                <w:rFonts w:asciiTheme="minorHAnsi" w:eastAsia="Arial" w:hAnsiTheme="minorHAnsi" w:cstheme="minorHAnsi"/>
              </w:rPr>
              <w:t xml:space="preserve"> Lista de chequeo</w:t>
            </w:r>
          </w:p>
        </w:tc>
      </w:tr>
    </w:tbl>
    <w:p w14:paraId="66A0C279" w14:textId="77777777" w:rsidR="00F54791" w:rsidRPr="00E26F2A" w:rsidRDefault="00F54791">
      <w:pPr>
        <w:spacing w:line="240" w:lineRule="auto"/>
        <w:rPr>
          <w:rFonts w:asciiTheme="minorHAnsi" w:eastAsia="Arial" w:hAnsiTheme="minorHAnsi" w:cstheme="minorHAnsi"/>
          <w:b/>
        </w:rPr>
      </w:pPr>
    </w:p>
    <w:tbl>
      <w:tblPr>
        <w:tblStyle w:val="a8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5694"/>
      </w:tblGrid>
      <w:tr w:rsidR="00F54791" w:rsidRPr="00E26F2A" w14:paraId="105A6233" w14:textId="77777777" w:rsidTr="00781198">
        <w:trPr>
          <w:trHeight w:val="390"/>
          <w:jc w:val="center"/>
        </w:trPr>
        <w:tc>
          <w:tcPr>
            <w:tcW w:w="9209" w:type="dxa"/>
            <w:gridSpan w:val="2"/>
            <w:shd w:val="clear" w:color="auto" w:fill="auto"/>
            <w:vAlign w:val="center"/>
          </w:tcPr>
          <w:p w14:paraId="4051774C" w14:textId="77777777" w:rsidR="00F54791" w:rsidRPr="00E26F2A" w:rsidRDefault="007F042F">
            <w:pPr>
              <w:spacing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Identificación del instrumento</w:t>
            </w:r>
          </w:p>
        </w:tc>
      </w:tr>
      <w:tr w:rsidR="00F54791" w:rsidRPr="00E26F2A" w14:paraId="2D4B61A0" w14:textId="77777777" w:rsidTr="00781198">
        <w:trPr>
          <w:trHeight w:val="725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7675EBDB" w14:textId="77777777" w:rsidR="00F54791" w:rsidRPr="00E26F2A" w:rsidRDefault="007F042F">
            <w:pPr>
              <w:spacing w:line="240" w:lineRule="auto"/>
              <w:jc w:val="both"/>
              <w:rPr>
                <w:rFonts w:asciiTheme="minorHAnsi" w:eastAsia="Arial" w:hAnsiTheme="minorHAnsi" w:cstheme="minorHAnsi"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Programa de formación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24E62CA4" w14:textId="21A6370B" w:rsidR="00F54791" w:rsidRPr="00E26F2A" w:rsidRDefault="276744C4" w:rsidP="3C6707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</w:rPr>
              <w:t>Tecnología en Animación Digital.</w:t>
            </w:r>
          </w:p>
        </w:tc>
      </w:tr>
      <w:tr w:rsidR="007B2B0C" w:rsidRPr="00E26F2A" w14:paraId="33324D9A" w14:textId="77777777" w:rsidTr="00781198">
        <w:trPr>
          <w:trHeight w:val="428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3FED0CFE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Código de la guía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04184C43" w14:textId="0C615992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color w:val="000000" w:themeColor="text1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IE</w:t>
            </w:r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4</w:t>
            </w: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-AA</w:t>
            </w:r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4</w:t>
            </w: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-EV0</w:t>
            </w:r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4</w:t>
            </w:r>
          </w:p>
        </w:tc>
      </w:tr>
      <w:tr w:rsidR="007B2B0C" w:rsidRPr="00E26F2A" w14:paraId="660033A1" w14:textId="77777777" w:rsidTr="00781198">
        <w:trPr>
          <w:trHeight w:val="732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2BD7EDAE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Competencia a desarrollar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15C5F2CC" w14:textId="1807ADA5" w:rsidR="007B2B0C" w:rsidRPr="00E26F2A" w:rsidRDefault="007B2B0C" w:rsidP="007B2B0C">
            <w:pPr>
              <w:spacing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</w:rPr>
              <w:t xml:space="preserve">250201021. Desarrollo del </w:t>
            </w:r>
            <w:proofErr w:type="spellStart"/>
            <w:r w:rsidRPr="00E26F2A">
              <w:rPr>
                <w:rFonts w:asciiTheme="minorHAnsi" w:hAnsiTheme="minorHAnsi" w:cstheme="minorHAnsi"/>
                <w:color w:val="000000" w:themeColor="text1"/>
              </w:rPr>
              <w:t>Animatic</w:t>
            </w:r>
            <w:proofErr w:type="spellEnd"/>
            <w:r w:rsidRPr="00E26F2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7B2B0C" w:rsidRPr="00E26F2A" w14:paraId="6C16447A" w14:textId="77777777" w:rsidTr="00781198">
        <w:trPr>
          <w:trHeight w:val="826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30C9982F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Resultado(s) de aprendizaje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40DFFDBE" w14:textId="42931327" w:rsidR="007B2B0C" w:rsidRPr="00E26F2A" w:rsidRDefault="007B2B0C" w:rsidP="007B2B0C">
            <w:pPr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250201021-</w:t>
            </w:r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RA2. Establecer tiempos a los planos del storyboard según el guion técnico.</w:t>
            </w:r>
          </w:p>
        </w:tc>
      </w:tr>
      <w:tr w:rsidR="007B2B0C" w:rsidRPr="00E26F2A" w14:paraId="7FD2F61A" w14:textId="77777777" w:rsidTr="00781198">
        <w:trPr>
          <w:trHeight w:val="70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2D4DF016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Criterio(s) de evaluación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0FEA570B" w14:textId="1AB44FBD" w:rsidR="00C9101D" w:rsidRPr="00E26F2A" w:rsidRDefault="00C9101D" w:rsidP="00C910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La selección de las técnicas, herramientas y elementos, son coherentes con la planeación del proyecto.</w:t>
            </w:r>
          </w:p>
          <w:p w14:paraId="220047E6" w14:textId="32F6D788" w:rsidR="007B2B0C" w:rsidRPr="00E26F2A" w:rsidRDefault="00781198" w:rsidP="00C9101D">
            <w:pPr>
              <w:shd w:val="clear" w:color="auto" w:fill="FFFFFF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El despiece de elementos cumple</w:t>
            </w:r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con las condiciones para el desarrollo del </w:t>
            </w:r>
            <w:proofErr w:type="spellStart"/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animatic</w:t>
            </w:r>
            <w:proofErr w:type="spellEnd"/>
            <w:r w:rsidR="00C9101D"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</w:t>
            </w:r>
          </w:p>
        </w:tc>
      </w:tr>
      <w:tr w:rsidR="007B2B0C" w:rsidRPr="00E26F2A" w14:paraId="516979D4" w14:textId="77777777" w:rsidTr="00781198">
        <w:trPr>
          <w:trHeight w:val="465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5B384273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Actividad de aprendizaje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185A0B20" w14:textId="6B125E7E" w:rsidR="007B2B0C" w:rsidRPr="00E26F2A" w:rsidRDefault="007B2B0C" w:rsidP="007B2B0C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AA3. Identificar el lenguaje audiovisual a partir de los distintos elementos compositivos.</w:t>
            </w:r>
          </w:p>
        </w:tc>
      </w:tr>
      <w:tr w:rsidR="007B2B0C" w:rsidRPr="00E26F2A" w14:paraId="4331268D" w14:textId="77777777" w:rsidTr="00781198">
        <w:trPr>
          <w:trHeight w:val="421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5673A47D" w14:textId="77777777" w:rsidR="007B2B0C" w:rsidRPr="00E26F2A" w:rsidRDefault="007B2B0C" w:rsidP="007B2B0C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Nombre de la evidencia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2D7A2D86" w14:textId="69275C04" w:rsidR="007B2B0C" w:rsidRPr="00E26F2A" w:rsidRDefault="00C9101D" w:rsidP="007B2B0C">
            <w:pPr>
              <w:jc w:val="both"/>
              <w:rPr>
                <w:rFonts w:asciiTheme="minorHAnsi" w:eastAsia="Arial" w:hAnsiTheme="minorHAnsi" w:cstheme="minorHAnsi"/>
                <w:color w:val="000000" w:themeColor="text1"/>
              </w:rPr>
            </w:pPr>
            <w:r w:rsidRPr="00E26F2A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AA4-EV04. Un comic desarrollado mediante técnicas análogas.</w:t>
            </w:r>
          </w:p>
        </w:tc>
      </w:tr>
      <w:tr w:rsidR="00F54791" w:rsidRPr="00E26F2A" w14:paraId="2978AFFB" w14:textId="77777777" w:rsidTr="00781198">
        <w:trPr>
          <w:trHeight w:val="548"/>
          <w:jc w:val="center"/>
        </w:trPr>
        <w:tc>
          <w:tcPr>
            <w:tcW w:w="3515" w:type="dxa"/>
            <w:shd w:val="clear" w:color="auto" w:fill="auto"/>
            <w:vAlign w:val="center"/>
          </w:tcPr>
          <w:p w14:paraId="4FA0C3E4" w14:textId="77777777" w:rsidR="00F54791" w:rsidRPr="00E26F2A" w:rsidRDefault="007F042F">
            <w:pPr>
              <w:spacing w:line="240" w:lineRule="auto"/>
              <w:jc w:val="both"/>
              <w:rPr>
                <w:rFonts w:asciiTheme="minorHAnsi" w:eastAsia="Arial" w:hAnsiTheme="minorHAnsi" w:cstheme="minorHAnsi"/>
                <w:b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b/>
                <w:color w:val="000000" w:themeColor="text1"/>
              </w:rPr>
              <w:t>Tipo de evidencia</w:t>
            </w:r>
          </w:p>
        </w:tc>
        <w:tc>
          <w:tcPr>
            <w:tcW w:w="5694" w:type="dxa"/>
            <w:shd w:val="clear" w:color="auto" w:fill="auto"/>
            <w:vAlign w:val="center"/>
          </w:tcPr>
          <w:p w14:paraId="6587E568" w14:textId="1E7D2097" w:rsidR="00F54791" w:rsidRPr="00E26F2A" w:rsidRDefault="0041708A">
            <w:pPr>
              <w:tabs>
                <w:tab w:val="left" w:pos="4320"/>
                <w:tab w:val="left" w:pos="4485"/>
                <w:tab w:val="left" w:pos="5445"/>
              </w:tabs>
              <w:spacing w:line="240" w:lineRule="auto"/>
              <w:jc w:val="both"/>
              <w:rPr>
                <w:rFonts w:asciiTheme="minorHAnsi" w:eastAsia="Arial" w:hAnsiTheme="minorHAnsi" w:cstheme="minorHAnsi"/>
                <w:color w:val="000000" w:themeColor="text1"/>
              </w:rPr>
            </w:pPr>
            <w:r w:rsidRPr="00E26F2A">
              <w:rPr>
                <w:rFonts w:asciiTheme="minorHAnsi" w:eastAsia="Arial" w:hAnsiTheme="minorHAnsi" w:cstheme="minorHAnsi"/>
                <w:color w:val="000000" w:themeColor="text1"/>
              </w:rPr>
              <w:t xml:space="preserve">Evidencia de </w:t>
            </w:r>
            <w:r w:rsidR="65281C9D" w:rsidRPr="00E26F2A">
              <w:rPr>
                <w:rFonts w:asciiTheme="minorHAnsi" w:eastAsia="Arial" w:hAnsiTheme="minorHAnsi" w:cstheme="minorHAnsi"/>
                <w:color w:val="000000" w:themeColor="text1"/>
              </w:rPr>
              <w:t>producto.</w:t>
            </w:r>
          </w:p>
        </w:tc>
      </w:tr>
    </w:tbl>
    <w:p w14:paraId="57905770" w14:textId="77777777" w:rsidR="00493D03" w:rsidRPr="00E26F2A" w:rsidRDefault="00493D03">
      <w:pPr>
        <w:spacing w:line="240" w:lineRule="auto"/>
        <w:rPr>
          <w:rFonts w:asciiTheme="minorHAnsi" w:eastAsia="Arial" w:hAnsiTheme="minorHAnsi" w:cstheme="minorHAnsi"/>
          <w:b/>
        </w:rPr>
      </w:pPr>
    </w:p>
    <w:p w14:paraId="3423D84D" w14:textId="3C8B9A6C" w:rsidR="00F54791" w:rsidRPr="00E26F2A" w:rsidRDefault="007F042F">
      <w:pPr>
        <w:spacing w:line="240" w:lineRule="auto"/>
        <w:ind w:left="-284"/>
        <w:jc w:val="center"/>
        <w:rPr>
          <w:rFonts w:asciiTheme="minorHAnsi" w:eastAsia="Arial" w:hAnsiTheme="minorHAnsi" w:cstheme="minorHAnsi"/>
          <w:b/>
        </w:rPr>
      </w:pPr>
      <w:r w:rsidRPr="00E26F2A">
        <w:rPr>
          <w:rFonts w:asciiTheme="minorHAnsi" w:eastAsia="Arial" w:hAnsiTheme="minorHAnsi" w:cstheme="minorHAnsi"/>
          <w:b/>
        </w:rPr>
        <w:t xml:space="preserve">INSTRUCCIONES </w:t>
      </w:r>
    </w:p>
    <w:tbl>
      <w:tblPr>
        <w:tblStyle w:val="a9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F54791" w:rsidRPr="00E26F2A" w14:paraId="5CF30006" w14:textId="77777777" w:rsidTr="00781198">
        <w:trPr>
          <w:jc w:val="center"/>
        </w:trPr>
        <w:tc>
          <w:tcPr>
            <w:tcW w:w="9209" w:type="dxa"/>
            <w:shd w:val="clear" w:color="auto" w:fill="auto"/>
          </w:tcPr>
          <w:p w14:paraId="5E2DD045" w14:textId="13E31E08" w:rsidR="00F54791" w:rsidRPr="00E26F2A" w:rsidRDefault="007F042F">
            <w:pPr>
              <w:shd w:val="clear" w:color="auto" w:fill="FFFFFF"/>
              <w:spacing w:line="240" w:lineRule="auto"/>
              <w:jc w:val="both"/>
              <w:rPr>
                <w:rFonts w:asciiTheme="minorHAnsi" w:eastAsia="Arial" w:hAnsiTheme="minorHAnsi" w:cstheme="minorHAnsi"/>
                <w:color w:val="222222"/>
              </w:rPr>
            </w:pPr>
            <w:r w:rsidRPr="00E26F2A">
              <w:rPr>
                <w:rFonts w:asciiTheme="minorHAnsi" w:eastAsia="Arial" w:hAnsiTheme="minorHAnsi" w:cstheme="minorHAnsi"/>
                <w:color w:val="222222"/>
              </w:rPr>
              <w:t>El instructor verifica que el aprendiz desarrolla la evidencia teniendo en cuenta todos los </w:t>
            </w:r>
            <w:r w:rsidRPr="00E26F2A">
              <w:rPr>
                <w:rFonts w:asciiTheme="minorHAnsi" w:eastAsia="Arial" w:hAnsiTheme="minorHAnsi" w:cstheme="minorHAnsi"/>
                <w:b/>
                <w:color w:val="222222"/>
              </w:rPr>
              <w:t>indicadores/factores a evaluar</w:t>
            </w:r>
            <w:r w:rsidRPr="00E26F2A">
              <w:rPr>
                <w:rFonts w:asciiTheme="minorHAnsi" w:eastAsia="Arial" w:hAnsiTheme="minorHAnsi" w:cstheme="minorHAnsi"/>
                <w:color w:val="222222"/>
              </w:rPr>
              <w:t> propuestos en este instrumento, los cuales responden a lo solicitado en la actividad. </w:t>
            </w:r>
          </w:p>
          <w:p w14:paraId="1E9BE027" w14:textId="416E38F9" w:rsidR="00F54791" w:rsidRPr="00E26F2A" w:rsidRDefault="007F042F">
            <w:pPr>
              <w:spacing w:line="240" w:lineRule="auto"/>
              <w:jc w:val="both"/>
              <w:rPr>
                <w:rFonts w:asciiTheme="minorHAnsi" w:eastAsia="Arial" w:hAnsiTheme="minorHAnsi" w:cstheme="minorHAnsi"/>
                <w:color w:val="222222"/>
              </w:rPr>
            </w:pPr>
            <w:r w:rsidRPr="00E26F2A">
              <w:rPr>
                <w:rFonts w:asciiTheme="minorHAnsi" w:eastAsia="Arial" w:hAnsiTheme="minorHAnsi" w:cstheme="minorHAnsi"/>
                <w:color w:val="222222"/>
              </w:rPr>
              <w:t>Estos indicadores se toman como referencia para evaluar la evidencia entregada por cada aprendiz</w:t>
            </w:r>
            <w:r w:rsidR="002F16F2" w:rsidRPr="00E26F2A">
              <w:rPr>
                <w:rFonts w:asciiTheme="minorHAnsi" w:eastAsia="Arial" w:hAnsiTheme="minorHAnsi" w:cstheme="minorHAnsi"/>
                <w:color w:val="222222"/>
              </w:rPr>
              <w:t xml:space="preserve"> en el “</w:t>
            </w:r>
            <w:r w:rsidR="002F16F2" w:rsidRPr="00E26F2A">
              <w:rPr>
                <w:rFonts w:asciiTheme="minorHAnsi" w:eastAsia="Arial" w:hAnsiTheme="minorHAnsi" w:cstheme="minorHAnsi"/>
                <w:b/>
                <w:color w:val="222222"/>
              </w:rPr>
              <w:t>Centro de calificaciones”</w:t>
            </w:r>
            <w:r w:rsidRPr="00E26F2A">
              <w:rPr>
                <w:rFonts w:asciiTheme="minorHAnsi" w:eastAsia="Arial" w:hAnsiTheme="minorHAnsi" w:cstheme="minorHAnsi"/>
                <w:color w:val="222222"/>
              </w:rPr>
              <w:t>, indicando el juicio evaluativo obtenido con su respectiva retroalimentación, a través de la lista de cheque</w:t>
            </w:r>
            <w:r w:rsidR="00E164C9" w:rsidRPr="00E26F2A">
              <w:rPr>
                <w:rFonts w:asciiTheme="minorHAnsi" w:eastAsia="Arial" w:hAnsiTheme="minorHAnsi" w:cstheme="minorHAnsi"/>
                <w:color w:val="222222"/>
              </w:rPr>
              <w:t>o</w:t>
            </w:r>
            <w:r w:rsidRPr="00E26F2A">
              <w:rPr>
                <w:rFonts w:asciiTheme="minorHAnsi" w:eastAsia="Arial" w:hAnsiTheme="minorHAnsi" w:cstheme="minorHAnsi"/>
                <w:color w:val="222222"/>
              </w:rPr>
              <w:t xml:space="preserve"> configurada en la plataforma.</w:t>
            </w:r>
          </w:p>
        </w:tc>
      </w:tr>
    </w:tbl>
    <w:p w14:paraId="52E073B5" w14:textId="77777777" w:rsidR="00373722" w:rsidRPr="00E26F2A" w:rsidRDefault="00373722">
      <w:pPr>
        <w:spacing w:after="0" w:line="240" w:lineRule="auto"/>
        <w:jc w:val="both"/>
        <w:rPr>
          <w:rFonts w:asciiTheme="minorHAnsi" w:eastAsia="Arial" w:hAnsiTheme="minorHAnsi" w:cstheme="minorHAnsi"/>
        </w:rPr>
      </w:pPr>
    </w:p>
    <w:tbl>
      <w:tblPr>
        <w:tblStyle w:val="aa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224"/>
        <w:gridCol w:w="570"/>
        <w:gridCol w:w="570"/>
        <w:gridCol w:w="3566"/>
      </w:tblGrid>
      <w:tr w:rsidR="00F54791" w:rsidRPr="00E26F2A" w14:paraId="3960C934" w14:textId="77777777" w:rsidTr="00781198">
        <w:trPr>
          <w:trHeight w:val="422"/>
          <w:jc w:val="center"/>
        </w:trPr>
        <w:tc>
          <w:tcPr>
            <w:tcW w:w="9351" w:type="dxa"/>
            <w:gridSpan w:val="5"/>
            <w:shd w:val="clear" w:color="auto" w:fill="auto"/>
            <w:vAlign w:val="center"/>
          </w:tcPr>
          <w:p w14:paraId="097DC7A5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lastRenderedPageBreak/>
              <w:t>Cuerpo del instrumento</w:t>
            </w:r>
          </w:p>
        </w:tc>
      </w:tr>
      <w:tr w:rsidR="00F54791" w:rsidRPr="00E26F2A" w14:paraId="21DDFD3E" w14:textId="77777777" w:rsidTr="00781198">
        <w:trPr>
          <w:trHeight w:val="422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51139593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No.</w:t>
            </w:r>
          </w:p>
        </w:tc>
        <w:tc>
          <w:tcPr>
            <w:tcW w:w="4224" w:type="dxa"/>
            <w:vMerge w:val="restart"/>
            <w:shd w:val="clear" w:color="auto" w:fill="auto"/>
            <w:vAlign w:val="center"/>
          </w:tcPr>
          <w:p w14:paraId="775DFF64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Indicadores / factores</w:t>
            </w:r>
          </w:p>
          <w:p w14:paraId="6C1B9B1B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a evaluar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7A1A5DB5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Cumple</w:t>
            </w:r>
          </w:p>
        </w:tc>
        <w:tc>
          <w:tcPr>
            <w:tcW w:w="3566" w:type="dxa"/>
            <w:shd w:val="clear" w:color="auto" w:fill="auto"/>
            <w:vAlign w:val="center"/>
          </w:tcPr>
          <w:p w14:paraId="6089CF2E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Observaciones</w:t>
            </w:r>
          </w:p>
        </w:tc>
      </w:tr>
      <w:tr w:rsidR="00F54791" w:rsidRPr="00E26F2A" w14:paraId="29A8471D" w14:textId="77777777" w:rsidTr="00781198">
        <w:trPr>
          <w:trHeight w:val="133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14:paraId="5C48EBB8" w14:textId="77777777" w:rsidR="00F54791" w:rsidRPr="00E26F2A" w:rsidRDefault="00F54791">
            <w:pPr>
              <w:widowControl w:val="0"/>
              <w:spacing w:after="0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4224" w:type="dxa"/>
            <w:vMerge/>
            <w:shd w:val="clear" w:color="auto" w:fill="auto"/>
            <w:vAlign w:val="center"/>
          </w:tcPr>
          <w:p w14:paraId="7487D485" w14:textId="77777777" w:rsidR="00F54791" w:rsidRPr="00E26F2A" w:rsidRDefault="00F54791">
            <w:pPr>
              <w:widowControl w:val="0"/>
              <w:spacing w:after="0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F0FAFD" w14:textId="50F89E4B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S</w:t>
            </w:r>
            <w:r w:rsidR="007E3D69" w:rsidRPr="00E26F2A">
              <w:rPr>
                <w:rFonts w:asciiTheme="minorHAnsi" w:eastAsia="Arial" w:hAnsiTheme="minorHAnsi" w:cstheme="minorHAnsi"/>
                <w:b/>
              </w:rPr>
              <w:t>í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D97B60" w14:textId="77777777" w:rsidR="00F54791" w:rsidRPr="00E26F2A" w:rsidRDefault="007F042F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No</w:t>
            </w: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5EE5F2" w14:textId="77777777" w:rsidR="00F54791" w:rsidRPr="00E26F2A" w:rsidRDefault="00F54791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DF1384" w:rsidRPr="00E26F2A" w14:paraId="293FF957" w14:textId="77777777" w:rsidTr="00781198">
        <w:trPr>
          <w:trHeight w:val="133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BCE0FA" w14:textId="77777777" w:rsidR="00DF1384" w:rsidRPr="00E26F2A" w:rsidRDefault="00DF1384" w:rsidP="00DF1384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1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0FAE8F" w14:textId="20C840CD" w:rsidR="00DF1384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Demuestra habilidad para desarrollar el cómic, utilizando materiales tradicionales como lápices, papel, tintas y otras herramientas analógicas de manera efectiva.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A898B0" w14:textId="77777777" w:rsidR="00DF1384" w:rsidRPr="00E26F2A" w:rsidRDefault="00DF1384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671A1" w14:textId="77777777" w:rsidR="00DF1384" w:rsidRPr="00E26F2A" w:rsidRDefault="00DF1384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71F139" w14:textId="54E8A075" w:rsidR="00DF1384" w:rsidRPr="00E26F2A" w:rsidRDefault="00DF1384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24FDE4B4" w14:textId="77777777" w:rsidTr="00781198">
        <w:trPr>
          <w:trHeight w:val="133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E974DB" w14:textId="4607D396" w:rsidR="00E63BFC" w:rsidRPr="00E26F2A" w:rsidRDefault="00E63BFC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2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34D64A" w14:textId="775E0617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un enfoque creativo en la creación del cómic, utilizando técnicas análogas para expresar de manera única y atractiva la narrativa visual.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0DC1D4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D1C00D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C18AFE" w14:textId="7B609CCA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357D6EFB" w14:textId="77777777" w:rsidTr="00781198">
        <w:trPr>
          <w:trHeight w:val="677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D4C16" w14:textId="644489B5" w:rsidR="00E63BFC" w:rsidRPr="00E26F2A" w:rsidRDefault="00E63BFC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3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E6C946D" w14:textId="6B9310C7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principios de narrativa visual de manera efectiva, utilizando las técnicas análogas para construir una narrativa coherente y cautivadora en el cómic.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86E86D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8F545F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A491E3" w14:textId="446BEDFD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194875" w:rsidRPr="00E26F2A" w14:paraId="1FE593C9" w14:textId="77777777" w:rsidTr="00781198">
        <w:trPr>
          <w:trHeight w:val="677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2279AA" w14:textId="4563470F" w:rsidR="00194875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4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A23D0E" w14:textId="6E562B02" w:rsidR="00194875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efectivamente el su uso adecuado de materiales, para lograr resultados visuales de alta calidad en el cómic.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0D3B2C" w14:textId="77777777" w:rsidR="00194875" w:rsidRPr="00E26F2A" w:rsidRDefault="00194875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A3CED7" w14:textId="77777777" w:rsidR="00194875" w:rsidRPr="00E26F2A" w:rsidRDefault="00194875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2EF5D" w14:textId="77777777" w:rsidR="00194875" w:rsidRPr="00E26F2A" w:rsidRDefault="00194875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3127487B" w14:textId="77777777" w:rsidTr="00781198">
        <w:trPr>
          <w:trHeight w:val="658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1771E5" w14:textId="2F5C9740" w:rsidR="00E63BFC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5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792872" w14:textId="0B235B8F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un estilo personal en la creación del cómic, de manera única para expresar su visión artística y narrativa.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11777B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2169E5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E86995" w14:textId="7B95DF71" w:rsidR="00E63BFC" w:rsidRPr="00E26F2A" w:rsidRDefault="00E63BFC" w:rsidP="00E26F2A">
            <w:pPr>
              <w:spacing w:after="0" w:line="240" w:lineRule="auto"/>
              <w:ind w:firstLine="720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194875" w:rsidRPr="00E26F2A" w14:paraId="55B5336F" w14:textId="77777777" w:rsidTr="00781198">
        <w:trPr>
          <w:trHeight w:val="658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B4F311" w14:textId="7BE5B79E" w:rsidR="00194875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6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DDB39C" w14:textId="4FE81CFE" w:rsidR="00194875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técnicas análogas de manera coherente con la temática del cómic, asegurando que la elección de materiales y estilos contribuya a la unidad temática.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4038BF" w14:textId="77777777" w:rsidR="00194875" w:rsidRPr="00E26F2A" w:rsidRDefault="00194875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CDBF65" w14:textId="77777777" w:rsidR="00194875" w:rsidRPr="00E26F2A" w:rsidRDefault="00194875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344E86" w14:textId="77777777" w:rsidR="00194875" w:rsidRPr="00E26F2A" w:rsidRDefault="00194875" w:rsidP="00E26F2A">
            <w:pPr>
              <w:spacing w:after="0" w:line="240" w:lineRule="auto"/>
              <w:ind w:firstLine="720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3E5AF587" w14:textId="77777777" w:rsidTr="00781198">
        <w:trPr>
          <w:trHeight w:val="658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430713" w14:textId="43FF1D34" w:rsidR="00E63BFC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7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7359B0" w14:textId="7B1960BA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detalladamente elementos visuales donde se evidencie la riqueza visual del cómic, mostrando atención a los detalles en la representación de personajes, escenarios y objetos.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44A375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3F9645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74BBF1" w14:textId="3FA9FEC4" w:rsidR="00E63BFC" w:rsidRPr="00E26F2A" w:rsidRDefault="00E63BFC" w:rsidP="00E26F2A">
            <w:pPr>
              <w:spacing w:after="0" w:line="240" w:lineRule="auto"/>
              <w:ind w:firstLine="720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57928CD7" w14:textId="77777777" w:rsidTr="00781198">
        <w:trPr>
          <w:trHeight w:val="721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1457DF" w14:textId="5DE890EF" w:rsidR="00E63BFC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8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7BE0E6" w14:textId="1110E3B2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>Aplica el proceso creativo estructurado, donde se evidencie la planificación, desarrollo y revisión durante la creación del cómic.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6FBE0F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DB0B83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554DB3" w14:textId="779F83D6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E63BFC" w:rsidRPr="00E26F2A" w14:paraId="5F2FC748" w14:textId="77777777" w:rsidTr="00781198">
        <w:trPr>
          <w:trHeight w:val="721"/>
          <w:jc w:val="center"/>
        </w:trPr>
        <w:tc>
          <w:tcPr>
            <w:tcW w:w="42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31F284" w14:textId="17D2E590" w:rsidR="00E63BFC" w:rsidRPr="00E26F2A" w:rsidRDefault="00194875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9</w:t>
            </w:r>
          </w:p>
        </w:tc>
        <w:tc>
          <w:tcPr>
            <w:tcW w:w="4224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3186B3" w14:textId="53404236" w:rsidR="00E63BFC" w:rsidRPr="00E26F2A" w:rsidRDefault="00E26F2A" w:rsidP="00E26F2A">
            <w:pPr>
              <w:jc w:val="both"/>
              <w:rPr>
                <w:rFonts w:asciiTheme="minorHAnsi" w:hAnsiTheme="minorHAnsi" w:cstheme="minorHAnsi"/>
              </w:rPr>
            </w:pPr>
            <w:r w:rsidRPr="00E26F2A">
              <w:rPr>
                <w:rFonts w:asciiTheme="minorHAnsi" w:hAnsiTheme="minorHAnsi" w:cstheme="minorHAnsi"/>
              </w:rPr>
              <w:t xml:space="preserve">Aplica habilidades de gestión en el tiempo de entrega del cómic, dentro del plazo </w:t>
            </w:r>
            <w:r w:rsidRPr="00E26F2A">
              <w:rPr>
                <w:rFonts w:asciiTheme="minorHAnsi" w:hAnsiTheme="minorHAnsi" w:cstheme="minorHAnsi"/>
              </w:rPr>
              <w:lastRenderedPageBreak/>
              <w:t>establecido, demostrando una aplicación efectiva de la organización temporal en el proceso creativo.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094536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B10DB1" w14:textId="77777777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6740DA" w14:textId="3D919264" w:rsidR="00E63BFC" w:rsidRPr="00E26F2A" w:rsidRDefault="00E63BFC" w:rsidP="00E26F2A">
            <w:pPr>
              <w:spacing w:after="0" w:line="240" w:lineRule="auto"/>
              <w:jc w:val="both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493D03" w:rsidRPr="00E26F2A" w14:paraId="2E5F1B33" w14:textId="77777777" w:rsidTr="00781198">
        <w:trPr>
          <w:trHeight w:val="422"/>
          <w:jc w:val="center"/>
        </w:trPr>
        <w:tc>
          <w:tcPr>
            <w:tcW w:w="5785" w:type="dxa"/>
            <w:gridSpan w:val="4"/>
            <w:vMerge w:val="restart"/>
            <w:shd w:val="clear" w:color="auto" w:fill="auto"/>
            <w:tcMar>
              <w:left w:w="70" w:type="dxa"/>
              <w:right w:w="70" w:type="dxa"/>
            </w:tcMar>
          </w:tcPr>
          <w:p w14:paraId="51E69FB8" w14:textId="0709FEEC" w:rsidR="00493D03" w:rsidRPr="00E26F2A" w:rsidRDefault="00493D03" w:rsidP="00493D03">
            <w:pPr>
              <w:spacing w:after="0" w:line="240" w:lineRule="auto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  <w:t>Observación general:</w:t>
            </w:r>
            <w:r w:rsidRPr="00E26F2A">
              <w:rPr>
                <w:rStyle w:val="eop"/>
                <w:rFonts w:asciiTheme="minorHAnsi" w:hAnsiTheme="minorHAnsi" w:cstheme="minorHAnsi"/>
                <w:shd w:val="clear" w:color="auto" w:fill="FFFFFF"/>
              </w:rPr>
              <w:t> </w:t>
            </w: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8A43FE" w14:textId="5EAEF769" w:rsidR="00493D03" w:rsidRPr="00E26F2A" w:rsidRDefault="00493D03" w:rsidP="00E63BFC">
            <w:pPr>
              <w:spacing w:after="0" w:line="240" w:lineRule="auto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Cumple:</w:t>
            </w:r>
          </w:p>
        </w:tc>
      </w:tr>
      <w:tr w:rsidR="00493D03" w:rsidRPr="00E26F2A" w14:paraId="431D4749" w14:textId="77777777" w:rsidTr="00781198">
        <w:trPr>
          <w:trHeight w:val="521"/>
          <w:jc w:val="center"/>
        </w:trPr>
        <w:tc>
          <w:tcPr>
            <w:tcW w:w="5785" w:type="dxa"/>
            <w:gridSpan w:val="4"/>
            <w:vMerge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2A535A" w14:textId="77777777" w:rsidR="00493D03" w:rsidRPr="00E26F2A" w:rsidRDefault="00493D03" w:rsidP="00E63BFC">
            <w:pPr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566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CC9FDB" w14:textId="795655C7" w:rsidR="00493D03" w:rsidRPr="00E26F2A" w:rsidRDefault="00493D03" w:rsidP="00E63BFC">
            <w:pPr>
              <w:spacing w:after="0" w:line="240" w:lineRule="auto"/>
              <w:rPr>
                <w:rFonts w:asciiTheme="minorHAnsi" w:eastAsia="Arial" w:hAnsiTheme="minorHAnsi" w:cstheme="minorHAnsi"/>
                <w:b/>
              </w:rPr>
            </w:pPr>
            <w:r w:rsidRPr="00E26F2A">
              <w:rPr>
                <w:rFonts w:asciiTheme="minorHAnsi" w:eastAsia="Arial" w:hAnsiTheme="minorHAnsi" w:cstheme="minorHAnsi"/>
                <w:b/>
              </w:rPr>
              <w:t>No cumple:</w:t>
            </w:r>
          </w:p>
        </w:tc>
      </w:tr>
    </w:tbl>
    <w:p w14:paraId="2CF5C0FD" w14:textId="77777777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Theme="minorHAnsi" w:eastAsia="Arial" w:hAnsiTheme="minorHAnsi" w:cstheme="minorHAnsi"/>
        </w:rPr>
      </w:pPr>
    </w:p>
    <w:p w14:paraId="401AC48C" w14:textId="2B47303D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en-US"/>
        </w:rPr>
      </w:pPr>
      <w:r w:rsidRPr="00E26F2A">
        <w:rPr>
          <w:rFonts w:asciiTheme="minorHAnsi" w:eastAsia="Times New Roman" w:hAnsiTheme="minorHAnsi" w:cstheme="minorHAnsi"/>
          <w:lang w:eastAsia="en-US"/>
        </w:rPr>
        <w:t>Fecha de aplicación del instrumento: _____________</w:t>
      </w:r>
      <w:r w:rsidR="00781198" w:rsidRPr="00E26F2A">
        <w:rPr>
          <w:rFonts w:asciiTheme="minorHAnsi" w:eastAsia="Times New Roman" w:hAnsiTheme="minorHAnsi" w:cstheme="minorHAnsi"/>
          <w:lang w:eastAsia="en-US"/>
        </w:rPr>
        <w:t>_</w:t>
      </w:r>
      <w:r w:rsidR="00E26F2A">
        <w:rPr>
          <w:rFonts w:asciiTheme="minorHAnsi" w:eastAsia="Times New Roman" w:hAnsiTheme="minorHAnsi" w:cstheme="minorHAnsi"/>
          <w:lang w:eastAsia="en-US"/>
        </w:rPr>
        <w:t>____</w:t>
      </w:r>
      <w:r w:rsidRPr="00E26F2A">
        <w:rPr>
          <w:rFonts w:asciiTheme="minorHAnsi" w:eastAsia="Times New Roman" w:hAnsiTheme="minorHAnsi" w:cstheme="minorHAnsi"/>
          <w:lang w:eastAsia="en-US"/>
        </w:rPr>
        <w:t> </w:t>
      </w:r>
    </w:p>
    <w:p w14:paraId="5DF2F6B7" w14:textId="0E149056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en-US"/>
        </w:rPr>
      </w:pPr>
      <w:r w:rsidRPr="00E26F2A">
        <w:rPr>
          <w:rFonts w:asciiTheme="minorHAnsi" w:eastAsia="Times New Roman" w:hAnsiTheme="minorHAnsi" w:cstheme="minorHAnsi"/>
          <w:lang w:eastAsia="en-US"/>
        </w:rPr>
        <w:t>Nombres y apellidos del instructo</w:t>
      </w:r>
      <w:r w:rsidR="00E26F2A">
        <w:rPr>
          <w:rFonts w:asciiTheme="minorHAnsi" w:eastAsia="Times New Roman" w:hAnsiTheme="minorHAnsi" w:cstheme="minorHAnsi"/>
          <w:lang w:eastAsia="en-US"/>
        </w:rPr>
        <w:t xml:space="preserve">r: </w:t>
      </w:r>
      <w:r w:rsidRPr="00E26F2A">
        <w:rPr>
          <w:rFonts w:asciiTheme="minorHAnsi" w:eastAsia="Times New Roman" w:hAnsiTheme="minorHAnsi" w:cstheme="minorHAnsi"/>
          <w:lang w:eastAsia="en-US"/>
        </w:rPr>
        <w:t>______________</w:t>
      </w:r>
      <w:r w:rsidR="00E26F2A">
        <w:rPr>
          <w:rFonts w:asciiTheme="minorHAnsi" w:eastAsia="Times New Roman" w:hAnsiTheme="minorHAnsi" w:cstheme="minorHAnsi"/>
          <w:lang w:eastAsia="en-US"/>
        </w:rPr>
        <w:t>_____</w:t>
      </w:r>
      <w:r w:rsidRPr="00E26F2A">
        <w:rPr>
          <w:rFonts w:asciiTheme="minorHAnsi" w:eastAsia="Times New Roman" w:hAnsiTheme="minorHAnsi" w:cstheme="minorHAnsi"/>
          <w:lang w:eastAsia="en-US"/>
        </w:rPr>
        <w:t> </w:t>
      </w:r>
    </w:p>
    <w:p w14:paraId="4CEFABBD" w14:textId="76E60458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en-US"/>
        </w:rPr>
      </w:pPr>
      <w:r w:rsidRPr="00E26F2A">
        <w:rPr>
          <w:rFonts w:asciiTheme="minorHAnsi" w:eastAsia="Times New Roman" w:hAnsiTheme="minorHAnsi" w:cstheme="minorHAnsi"/>
          <w:lang w:eastAsia="en-US"/>
        </w:rPr>
        <w:t>Firma del instructor:</w:t>
      </w:r>
      <w:r w:rsidR="00781198" w:rsidRPr="00E26F2A">
        <w:rPr>
          <w:rFonts w:asciiTheme="minorHAnsi" w:eastAsia="Times New Roman" w:hAnsiTheme="minorHAnsi" w:cstheme="minorHAnsi"/>
          <w:lang w:eastAsia="en-US"/>
        </w:rPr>
        <w:t xml:space="preserve"> </w:t>
      </w:r>
      <w:r w:rsidRPr="00E26F2A">
        <w:rPr>
          <w:rFonts w:asciiTheme="minorHAnsi" w:eastAsia="Times New Roman" w:hAnsiTheme="minorHAnsi" w:cstheme="minorHAnsi"/>
          <w:lang w:eastAsia="en-US"/>
        </w:rPr>
        <w:t>______________</w:t>
      </w:r>
      <w:r w:rsidR="00781198" w:rsidRPr="00E26F2A">
        <w:rPr>
          <w:rFonts w:asciiTheme="minorHAnsi" w:eastAsia="Times New Roman" w:hAnsiTheme="minorHAnsi" w:cstheme="minorHAnsi"/>
          <w:lang w:eastAsia="en-US"/>
        </w:rPr>
        <w:t>_____________</w:t>
      </w:r>
      <w:r w:rsidR="00E26F2A">
        <w:rPr>
          <w:rFonts w:asciiTheme="minorHAnsi" w:eastAsia="Times New Roman" w:hAnsiTheme="minorHAnsi" w:cstheme="minorHAnsi"/>
          <w:lang w:eastAsia="en-US"/>
        </w:rPr>
        <w:t>____</w:t>
      </w:r>
      <w:r w:rsidRPr="00E26F2A">
        <w:rPr>
          <w:rFonts w:asciiTheme="minorHAnsi" w:eastAsia="Times New Roman" w:hAnsiTheme="minorHAnsi" w:cstheme="minorHAnsi"/>
          <w:lang w:eastAsia="en-US"/>
        </w:rPr>
        <w:t> </w:t>
      </w:r>
    </w:p>
    <w:p w14:paraId="219C42A9" w14:textId="77777777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20"/>
        <w:jc w:val="both"/>
        <w:textAlignment w:val="baseline"/>
        <w:rPr>
          <w:rFonts w:asciiTheme="minorHAnsi" w:eastAsia="Times New Roman" w:hAnsiTheme="minorHAnsi" w:cstheme="minorHAnsi"/>
          <w:lang w:eastAsia="en-US"/>
        </w:rPr>
      </w:pPr>
      <w:r w:rsidRPr="00E26F2A">
        <w:rPr>
          <w:rFonts w:asciiTheme="minorHAnsi" w:eastAsia="Times New Roman" w:hAnsiTheme="minorHAnsi" w:cstheme="minorHAnsi"/>
          <w:lang w:eastAsia="en-US"/>
        </w:rPr>
        <w:t> </w:t>
      </w:r>
    </w:p>
    <w:p w14:paraId="02B60E70" w14:textId="77777777" w:rsidR="00493D03" w:rsidRPr="00E26F2A" w:rsidRDefault="00493D03" w:rsidP="00493D0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en-US"/>
        </w:rPr>
      </w:pPr>
      <w:r w:rsidRPr="00E26F2A">
        <w:rPr>
          <w:rFonts w:asciiTheme="minorHAnsi" w:eastAsia="Times New Roman" w:hAnsiTheme="minorHAnsi" w:cstheme="minorHAnsi"/>
          <w:lang w:eastAsia="en-US"/>
        </w:rPr>
        <w:t>Información del aprendiz: </w:t>
      </w: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1905"/>
        <w:gridCol w:w="1905"/>
        <w:gridCol w:w="3490"/>
      </w:tblGrid>
      <w:tr w:rsidR="00493D03" w:rsidRPr="00E26F2A" w14:paraId="2DCED1F4" w14:textId="77777777" w:rsidTr="00781198">
        <w:trPr>
          <w:trHeight w:val="300"/>
          <w:jc w:val="center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548547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  <w:t>Nombres y apellidos</w:t>
            </w: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BD2D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E26F2A"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  <w:t>Tipo de documento y número</w:t>
            </w:r>
            <w:r w:rsidRPr="00E26F2A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2B43AA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  <w:t>No. ficha</w:t>
            </w: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CF7BD8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  <w:t>Firma</w:t>
            </w: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</w:tr>
      <w:tr w:rsidR="00493D03" w:rsidRPr="00E26F2A" w14:paraId="5AE8E2F0" w14:textId="77777777" w:rsidTr="00781198">
        <w:trPr>
          <w:trHeight w:val="300"/>
          <w:jc w:val="center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59583A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A9A0F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152E5C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A02B07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  <w:p w14:paraId="649FA0CE" w14:textId="77777777" w:rsidR="00493D03" w:rsidRPr="00E26F2A" w:rsidRDefault="00493D03" w:rsidP="00493D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US" w:eastAsia="en-US"/>
              </w:rPr>
            </w:pPr>
            <w:r w:rsidRPr="00E26F2A">
              <w:rPr>
                <w:rFonts w:asciiTheme="minorHAnsi" w:eastAsia="Times New Roman" w:hAnsiTheme="minorHAnsi" w:cstheme="minorHAnsi"/>
                <w:lang w:val="en-US" w:eastAsia="en-US"/>
              </w:rPr>
              <w:t> </w:t>
            </w:r>
          </w:p>
        </w:tc>
      </w:tr>
    </w:tbl>
    <w:p w14:paraId="4CD5B5A4" w14:textId="77777777" w:rsidR="00493D03" w:rsidRPr="00E26F2A" w:rsidRDefault="00493D03">
      <w:pPr>
        <w:rPr>
          <w:rFonts w:asciiTheme="minorHAnsi" w:eastAsia="Arial" w:hAnsiTheme="minorHAnsi" w:cstheme="minorHAnsi"/>
        </w:rPr>
      </w:pPr>
    </w:p>
    <w:p w14:paraId="17172476" w14:textId="77777777" w:rsidR="00E26F2A" w:rsidRPr="00E26F2A" w:rsidRDefault="00E26F2A" w:rsidP="00E26F2A">
      <w:pPr>
        <w:rPr>
          <w:rFonts w:asciiTheme="minorHAnsi" w:hAnsiTheme="minorHAnsi" w:cstheme="minorHAnsi"/>
        </w:rPr>
      </w:pPr>
    </w:p>
    <w:p w14:paraId="096F0B27" w14:textId="77777777" w:rsidR="00E26F2A" w:rsidRPr="00E26F2A" w:rsidRDefault="00E26F2A" w:rsidP="00E26F2A">
      <w:pPr>
        <w:rPr>
          <w:rFonts w:asciiTheme="minorHAnsi" w:hAnsiTheme="minorHAnsi" w:cstheme="minorHAnsi"/>
        </w:rPr>
      </w:pPr>
    </w:p>
    <w:p w14:paraId="4CFD4925" w14:textId="77777777" w:rsidR="00E26F2A" w:rsidRDefault="00E26F2A" w:rsidP="00E26F2A"/>
    <w:p w14:paraId="12C73202" w14:textId="77777777" w:rsidR="00E26F2A" w:rsidRDefault="00E26F2A" w:rsidP="00E26F2A"/>
    <w:p w14:paraId="77AF980A" w14:textId="77777777" w:rsidR="00E26F2A" w:rsidRPr="00A47983" w:rsidRDefault="00E26F2A">
      <w:pPr>
        <w:rPr>
          <w:rFonts w:ascii="Arial" w:eastAsia="Arial" w:hAnsi="Arial" w:cs="Arial"/>
        </w:rPr>
      </w:pPr>
    </w:p>
    <w:sectPr w:rsidR="00E26F2A" w:rsidRPr="00A47983">
      <w:headerReference w:type="default" r:id="rId12"/>
      <w:footerReference w:type="defaul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DA0F" w14:textId="77777777" w:rsidR="007400AF" w:rsidRDefault="007400AF">
      <w:pPr>
        <w:spacing w:after="0" w:line="240" w:lineRule="auto"/>
      </w:pPr>
      <w:r>
        <w:separator/>
      </w:r>
    </w:p>
  </w:endnote>
  <w:endnote w:type="continuationSeparator" w:id="0">
    <w:p w14:paraId="184FA2CA" w14:textId="77777777" w:rsidR="007400AF" w:rsidRDefault="0074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C092" w14:textId="77777777" w:rsidR="00F54791" w:rsidRDefault="00F54791">
    <w:pPr>
      <w:tabs>
        <w:tab w:val="center" w:pos="4419"/>
        <w:tab w:val="right" w:pos="8838"/>
      </w:tabs>
      <w:spacing w:after="0" w:line="240" w:lineRule="auto"/>
      <w:ind w:lef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93D4" w14:textId="77777777" w:rsidR="007400AF" w:rsidRDefault="007400AF">
      <w:pPr>
        <w:spacing w:after="0" w:line="240" w:lineRule="auto"/>
      </w:pPr>
      <w:r>
        <w:separator/>
      </w:r>
    </w:p>
  </w:footnote>
  <w:footnote w:type="continuationSeparator" w:id="0">
    <w:p w14:paraId="6456E438" w14:textId="77777777" w:rsidR="007400AF" w:rsidRDefault="00740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EE5D" w14:textId="77777777" w:rsidR="00F54791" w:rsidRDefault="00F54791">
    <w:pPr>
      <w:tabs>
        <w:tab w:val="center" w:pos="4419"/>
        <w:tab w:val="right" w:pos="8838"/>
      </w:tabs>
      <w:spacing w:after="0" w:line="240" w:lineRule="auto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A48"/>
    <w:multiLevelType w:val="multilevel"/>
    <w:tmpl w:val="479825E2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81C3120"/>
    <w:multiLevelType w:val="multilevel"/>
    <w:tmpl w:val="40FA46D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b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899181">
    <w:abstractNumId w:val="2"/>
  </w:num>
  <w:num w:numId="2" w16cid:durableId="1298993772">
    <w:abstractNumId w:val="1"/>
  </w:num>
  <w:num w:numId="3" w16cid:durableId="155106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91"/>
    <w:rsid w:val="000E24A5"/>
    <w:rsid w:val="00164E4D"/>
    <w:rsid w:val="00194875"/>
    <w:rsid w:val="00204AED"/>
    <w:rsid w:val="00252683"/>
    <w:rsid w:val="002F16F2"/>
    <w:rsid w:val="003324D7"/>
    <w:rsid w:val="003326DE"/>
    <w:rsid w:val="0033508E"/>
    <w:rsid w:val="00373722"/>
    <w:rsid w:val="0041708A"/>
    <w:rsid w:val="00475BC7"/>
    <w:rsid w:val="00493D03"/>
    <w:rsid w:val="006123CA"/>
    <w:rsid w:val="00645074"/>
    <w:rsid w:val="007400AF"/>
    <w:rsid w:val="00781198"/>
    <w:rsid w:val="007A2C64"/>
    <w:rsid w:val="007B2B0C"/>
    <w:rsid w:val="007E3D69"/>
    <w:rsid w:val="007F042F"/>
    <w:rsid w:val="00872C12"/>
    <w:rsid w:val="008A7BC1"/>
    <w:rsid w:val="00A12E46"/>
    <w:rsid w:val="00A374C1"/>
    <w:rsid w:val="00A427A8"/>
    <w:rsid w:val="00A47333"/>
    <w:rsid w:val="00A47983"/>
    <w:rsid w:val="00A85AE9"/>
    <w:rsid w:val="00AC0945"/>
    <w:rsid w:val="00AD4258"/>
    <w:rsid w:val="00BB1807"/>
    <w:rsid w:val="00C5371C"/>
    <w:rsid w:val="00C602A2"/>
    <w:rsid w:val="00C83A82"/>
    <w:rsid w:val="00C9101D"/>
    <w:rsid w:val="00CA3ACB"/>
    <w:rsid w:val="00CD4816"/>
    <w:rsid w:val="00CE4DBC"/>
    <w:rsid w:val="00D4294B"/>
    <w:rsid w:val="00DF03A8"/>
    <w:rsid w:val="00DF1384"/>
    <w:rsid w:val="00DF3CB4"/>
    <w:rsid w:val="00DF5B45"/>
    <w:rsid w:val="00E11CA7"/>
    <w:rsid w:val="00E164C9"/>
    <w:rsid w:val="00E26F2A"/>
    <w:rsid w:val="00E47765"/>
    <w:rsid w:val="00E63BFC"/>
    <w:rsid w:val="00E73B1B"/>
    <w:rsid w:val="00E93C6D"/>
    <w:rsid w:val="00ED4C2E"/>
    <w:rsid w:val="00F54791"/>
    <w:rsid w:val="00F65CA8"/>
    <w:rsid w:val="00F66CEA"/>
    <w:rsid w:val="00F87716"/>
    <w:rsid w:val="023BB258"/>
    <w:rsid w:val="06B9B75D"/>
    <w:rsid w:val="2480631F"/>
    <w:rsid w:val="276744C4"/>
    <w:rsid w:val="3ACB372C"/>
    <w:rsid w:val="3C67078D"/>
    <w:rsid w:val="6473FDD2"/>
    <w:rsid w:val="65281C9D"/>
    <w:rsid w:val="6703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A3E0"/>
  <w15:docId w15:val="{C73270FD-32D5-4957-B076-2818B9D8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90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9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Prrafodelista">
    <w:name w:val="List Paragraph"/>
    <w:basedOn w:val="Normal"/>
    <w:link w:val="PrrafodelistaCar"/>
    <w:uiPriority w:val="1"/>
    <w:qFormat/>
    <w:rsid w:val="00196F90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196F90"/>
    <w:rPr>
      <w:rFonts w:ascii="Calibri" w:eastAsia="Calibri" w:hAnsi="Calibri" w:cs="Calibri"/>
      <w:color w:val="000000"/>
      <w:lang w:val="es-ES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96F90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19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0E70"/>
    <w:rPr>
      <w:rFonts w:ascii="Calibri" w:eastAsia="Calibri" w:hAnsi="Calibri" w:cs="Calibri"/>
      <w:color w:val="000000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0E70"/>
    <w:rPr>
      <w:rFonts w:ascii="Calibri" w:eastAsia="Calibri" w:hAnsi="Calibri" w:cs="Calibri"/>
      <w:color w:val="000000"/>
      <w:lang w:val="es-ES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706E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6E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06EBD"/>
    <w:rPr>
      <w:rFonts w:ascii="Calibri" w:eastAsia="Calibri" w:hAnsi="Calibri" w:cs="Calibri"/>
      <w:color w:val="000000"/>
      <w:sz w:val="20"/>
      <w:szCs w:val="20"/>
      <w:lang w:val="es-ES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6E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6EBD"/>
    <w:rPr>
      <w:rFonts w:ascii="Calibri" w:eastAsia="Calibri" w:hAnsi="Calibri" w:cs="Calibri"/>
      <w:b/>
      <w:bCs/>
      <w:color w:val="000000"/>
      <w:sz w:val="20"/>
      <w:szCs w:val="20"/>
      <w:lang w:val="es-ES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6EBD"/>
    <w:rPr>
      <w:rFonts w:ascii="Segoe UI" w:eastAsia="Calibri" w:hAnsi="Segoe UI" w:cs="Segoe UI"/>
      <w:color w:val="000000"/>
      <w:sz w:val="18"/>
      <w:szCs w:val="18"/>
      <w:lang w:val="es-ES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E63B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en-US"/>
    </w:rPr>
  </w:style>
  <w:style w:type="paragraph" w:customStyle="1" w:styleId="paragraph">
    <w:name w:val="paragraph"/>
    <w:basedOn w:val="Normal"/>
    <w:rsid w:val="00493D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93D03"/>
  </w:style>
  <w:style w:type="character" w:customStyle="1" w:styleId="eop">
    <w:name w:val="eop"/>
    <w:basedOn w:val="Fuentedeprrafopredeter"/>
    <w:rsid w:val="00493D03"/>
  </w:style>
  <w:style w:type="character" w:customStyle="1" w:styleId="tabchar">
    <w:name w:val="tabchar"/>
    <w:basedOn w:val="Fuentedeprrafopredeter"/>
    <w:rsid w:val="0049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039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2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4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4e791c-9279-4101-b0d8-1359c6bfb8a8">
      <Terms xmlns="http://schemas.microsoft.com/office/infopath/2007/PartnerControls"/>
    </lcf76f155ced4ddcb4097134ff3c332f>
    <TaxCatchAll xmlns="bd192ae8-048c-430e-a712-bd4d6e23679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MBfeAfTkgFWMgzc1lWHOBo347w==">AMUW2mVDwWP2stpZVPnas/Huzi2WNHM8CMQhsobEEVx59fsfnPmTUXV/rjrjThsN8Vp8BHH3nnP/CL3c6tcBhbc9awsXs8wUTwtufGQlyi/y38fbwYmSwoU=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6161B04886D146849F19E5CF83E5B0" ma:contentTypeVersion="13" ma:contentTypeDescription="Create a new document." ma:contentTypeScope="" ma:versionID="f5a62c6d25ace9ed620685d3d0ef85b7">
  <xsd:schema xmlns:xsd="http://www.w3.org/2001/XMLSchema" xmlns:xs="http://www.w3.org/2001/XMLSchema" xmlns:p="http://schemas.microsoft.com/office/2006/metadata/properties" xmlns:ns2="c84e791c-9279-4101-b0d8-1359c6bfb8a8" xmlns:ns3="bd192ae8-048c-430e-a712-bd4d6e23679a" targetNamespace="http://schemas.microsoft.com/office/2006/metadata/properties" ma:root="true" ma:fieldsID="51cbc330e1787bc2525327ff2d614ee5" ns2:_="" ns3:_="">
    <xsd:import namespace="c84e791c-9279-4101-b0d8-1359c6bfb8a8"/>
    <xsd:import namespace="bd192ae8-048c-430e-a712-bd4d6e236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791c-9279-4101-b0d8-1359c6bfb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92ae8-048c-430e-a712-bd4d6e2367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17176d-2d00-4326-9a8d-f9ce83c87a3d}" ma:internalName="TaxCatchAll" ma:showField="CatchAllData" ma:web="bd192ae8-048c-430e-a712-bd4d6e236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AAB16-7EB6-468E-AB1C-787DBC679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B8785-DF62-4360-B952-C4AC79AC5797}">
  <ds:schemaRefs>
    <ds:schemaRef ds:uri="http://schemas.microsoft.com/office/2006/metadata/properties"/>
    <ds:schemaRef ds:uri="http://schemas.microsoft.com/office/infopath/2007/PartnerControls"/>
    <ds:schemaRef ds:uri="c84e791c-9279-4101-b0d8-1359c6bfb8a8"/>
    <ds:schemaRef ds:uri="bd192ae8-048c-430e-a712-bd4d6e23679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D4A6ABB-6EFC-4616-B4D4-00EDA462E1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483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Rengifo</dc:creator>
  <cp:lastModifiedBy>Microsoft Office User</cp:lastModifiedBy>
  <cp:revision>4</cp:revision>
  <dcterms:created xsi:type="dcterms:W3CDTF">2023-11-08T19:23:00Z</dcterms:created>
  <dcterms:modified xsi:type="dcterms:W3CDTF">2023-11-10T15:21:00Z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0x010100B86161B04886D146849F19E5CF83E5B0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2023-08-17T15:21:58Z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cd99f1a7-7f33-4013-aaf5-f24bdd1213d2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