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586905CB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Fecha del </w:t>
      </w:r>
      <w:r w:rsidR="00624A7B" w:rsidRPr="005161C5">
        <w:rPr>
          <w:rFonts w:ascii="Arial" w:hAnsi="Arial" w:cs="Arial"/>
        </w:rPr>
        <w:t>informe</w:t>
      </w:r>
      <w:r w:rsidR="00624A7B">
        <w:rPr>
          <w:rFonts w:ascii="Arial" w:hAnsi="Arial" w:cs="Arial"/>
        </w:rPr>
        <w:t xml:space="preserve"> </w:t>
      </w:r>
      <w:r w:rsidR="00FF4617">
        <w:rPr>
          <w:rFonts w:ascii="Arial" w:hAnsi="Arial" w:cs="Arial"/>
        </w:rPr>
        <w:t xml:space="preserve"> </w:t>
      </w:r>
      <w:r w:rsidR="00E93D96">
        <w:rPr>
          <w:rFonts w:ascii="Arial" w:hAnsi="Arial" w:cs="Arial"/>
        </w:rPr>
        <w:t xml:space="preserve"> </w:t>
      </w:r>
      <w:proofErr w:type="gramStart"/>
      <w:r w:rsidR="00C9323C">
        <w:rPr>
          <w:rFonts w:ascii="Arial" w:hAnsi="Arial" w:cs="Arial"/>
        </w:rPr>
        <w:t>Mayo</w:t>
      </w:r>
      <w:proofErr w:type="gramEnd"/>
      <w:r w:rsidR="000903D7">
        <w:rPr>
          <w:rFonts w:ascii="Arial" w:hAnsi="Arial" w:cs="Arial"/>
        </w:rPr>
        <w:t xml:space="preserve"> 30</w:t>
      </w:r>
      <w:r w:rsidR="00D5121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de </w:t>
      </w:r>
      <w:r w:rsidR="002207DF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797D0A">
        <w:rPr>
          <w:rFonts w:ascii="Arial" w:hAnsi="Arial" w:cs="Arial"/>
        </w:rPr>
        <w:t>6</w:t>
      </w:r>
      <w:r w:rsidRPr="005161C5">
        <w:rPr>
          <w:rFonts w:ascii="Arial" w:hAnsi="Arial" w:cs="Arial"/>
        </w:rPr>
        <w:tab/>
      </w:r>
    </w:p>
    <w:p w14:paraId="308F9CE2" w14:textId="2B7021BB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</w:t>
      </w:r>
      <w:r w:rsidR="00797D0A">
        <w:rPr>
          <w:rFonts w:ascii="Arial" w:hAnsi="Arial" w:cs="Arial"/>
        </w:rPr>
        <w:t>002</w:t>
      </w:r>
      <w:r w:rsidR="002207DF">
        <w:rPr>
          <w:rFonts w:ascii="Arial" w:hAnsi="Arial" w:cs="Arial"/>
        </w:rPr>
        <w:t>-</w:t>
      </w:r>
      <w:r w:rsidR="003A28A8">
        <w:rPr>
          <w:rFonts w:ascii="Arial" w:hAnsi="Arial" w:cs="Arial"/>
        </w:rPr>
        <w:t xml:space="preserve"> 202</w:t>
      </w:r>
      <w:r w:rsidR="00797D0A">
        <w:rPr>
          <w:rFonts w:ascii="Arial" w:hAnsi="Arial" w:cs="Arial"/>
        </w:rPr>
        <w:t>6</w:t>
      </w:r>
      <w:r w:rsidR="00EA521A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>0</w:t>
      </w:r>
      <w:r w:rsidR="00797D0A">
        <w:rPr>
          <w:rFonts w:ascii="Arial" w:hAnsi="Arial" w:cs="Arial"/>
        </w:rPr>
        <w:t>6</w:t>
      </w:r>
      <w:r w:rsidR="003A28A8">
        <w:rPr>
          <w:rFonts w:ascii="Arial" w:hAnsi="Arial" w:cs="Arial"/>
        </w:rPr>
        <w:t xml:space="preserve">  </w:t>
      </w:r>
      <w:r w:rsidR="002207DF">
        <w:rPr>
          <w:rFonts w:ascii="Arial" w:hAnsi="Arial" w:cs="Arial"/>
        </w:rPr>
        <w:t xml:space="preserve"> </w:t>
      </w:r>
      <w:r w:rsidR="00797D0A">
        <w:rPr>
          <w:rFonts w:ascii="Arial" w:hAnsi="Arial" w:cs="Arial"/>
        </w:rPr>
        <w:t xml:space="preserve"> DE </w:t>
      </w:r>
      <w:r w:rsidR="000903D7">
        <w:rPr>
          <w:rFonts w:ascii="Arial" w:hAnsi="Arial" w:cs="Arial"/>
        </w:rPr>
        <w:t>ENERO DE</w:t>
      </w:r>
      <w:r w:rsidR="00BD6632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 xml:space="preserve"> 202</w:t>
      </w:r>
      <w:r w:rsidR="00797D0A">
        <w:rPr>
          <w:rFonts w:ascii="Arial" w:hAnsi="Arial" w:cs="Arial"/>
        </w:rPr>
        <w:t>6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7191BC21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</w:t>
            </w:r>
            <w:r w:rsidR="00582A3E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contable, declaraciones tributarias</w:t>
            </w:r>
            <w:r w:rsidR="00CB1F81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.</w:t>
            </w:r>
            <w:r w:rsidR="00582A3E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35C9390A" w:rsidR="00E53B22" w:rsidRPr="002A074A" w:rsidRDefault="008041D3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revisión</w:t>
            </w:r>
            <w:r w:rsidR="00797D0A">
              <w:rPr>
                <w:rFonts w:ascii="Arial" w:hAnsi="Arial" w:cs="Arial"/>
              </w:rPr>
              <w:t xml:space="preserve"> de todos los documentos de transacciones financieras </w:t>
            </w:r>
            <w:r w:rsidR="00582A3E">
              <w:rPr>
                <w:rFonts w:ascii="Arial" w:hAnsi="Arial" w:cs="Arial"/>
              </w:rPr>
              <w:t xml:space="preserve">mes de </w:t>
            </w:r>
            <w:proofErr w:type="gramStart"/>
            <w:r w:rsidR="00C9323C">
              <w:rPr>
                <w:rFonts w:ascii="Arial" w:hAnsi="Arial" w:cs="Arial"/>
              </w:rPr>
              <w:t>Abril</w:t>
            </w:r>
            <w:proofErr w:type="gramEnd"/>
            <w:r w:rsidR="00E93D96">
              <w:rPr>
                <w:rFonts w:ascii="Arial" w:hAnsi="Arial" w:cs="Arial"/>
              </w:rPr>
              <w:t xml:space="preserve"> </w:t>
            </w:r>
            <w:r w:rsidR="00582A3E">
              <w:rPr>
                <w:rFonts w:ascii="Arial" w:hAnsi="Arial" w:cs="Arial"/>
              </w:rPr>
              <w:t>de 2026</w:t>
            </w:r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58B52B46" w:rsidR="00551ABC" w:rsidRPr="00793FBC" w:rsidRDefault="007E7EB4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 impuesto</w:t>
            </w:r>
            <w:r w:rsidR="00630AD3">
              <w:rPr>
                <w:rFonts w:ascii="Arial" w:hAnsi="Arial" w:cs="Arial"/>
                <w:lang w:val="es-ES_tradnl"/>
              </w:rPr>
              <w:t xml:space="preserve"> al consumo </w:t>
            </w:r>
            <w:r w:rsidR="00B92B9B">
              <w:rPr>
                <w:rFonts w:ascii="Arial" w:hAnsi="Arial" w:cs="Arial"/>
                <w:lang w:val="es-ES_tradnl"/>
              </w:rPr>
              <w:t>y estampillas</w:t>
            </w:r>
            <w:r>
              <w:rPr>
                <w:rFonts w:ascii="Arial" w:hAnsi="Arial" w:cs="Arial"/>
                <w:lang w:val="es-ES_tradnl"/>
              </w:rPr>
              <w:t xml:space="preserve"> municipales</w:t>
            </w:r>
            <w:r w:rsidR="004E4E3B">
              <w:rPr>
                <w:rFonts w:ascii="Arial" w:hAnsi="Arial" w:cs="Arial"/>
                <w:lang w:val="es-ES_tradnl"/>
              </w:rPr>
              <w:t xml:space="preserve">, 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363948D0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07415D">
              <w:rPr>
                <w:rFonts w:ascii="Arial" w:hAnsi="Arial" w:cs="Arial"/>
                <w:lang w:val="es-ES_tradnl"/>
              </w:rPr>
              <w:t>de</w:t>
            </w:r>
            <w:r w:rsidR="00FB05D5">
              <w:rPr>
                <w:rFonts w:ascii="Arial" w:hAnsi="Arial" w:cs="Arial"/>
                <w:lang w:val="es-ES_tradnl"/>
              </w:rPr>
              <w:t xml:space="preserve"> </w:t>
            </w:r>
            <w:r w:rsidR="00C9323C">
              <w:rPr>
                <w:rFonts w:ascii="Arial" w:hAnsi="Arial" w:cs="Arial"/>
                <w:lang w:val="es-ES_tradnl"/>
              </w:rPr>
              <w:t>Abril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188FCD8B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Análisis de la información contable para la elaboración de los estados financieros. </w:t>
            </w:r>
          </w:p>
        </w:tc>
        <w:tc>
          <w:tcPr>
            <w:tcW w:w="2610" w:type="dxa"/>
            <w:shd w:val="clear" w:color="auto" w:fill="auto"/>
          </w:tcPr>
          <w:p w14:paraId="136F0476" w14:textId="7092CFDC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revisaron los documentos</w:t>
            </w:r>
            <w:r w:rsidR="00582A3E">
              <w:rPr>
                <w:rFonts w:ascii="Arial" w:hAnsi="Arial" w:cs="Arial"/>
                <w:lang w:val="es-ES_tradnl"/>
              </w:rPr>
              <w:t xml:space="preserve">, se elaboran estados financieros con corte a </w:t>
            </w:r>
            <w:r w:rsidR="00C9323C">
              <w:rPr>
                <w:rFonts w:ascii="Arial" w:hAnsi="Arial" w:cs="Arial"/>
                <w:lang w:val="es-ES_tradnl"/>
              </w:rPr>
              <w:t>Abril</w:t>
            </w:r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1211A354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</w:t>
            </w:r>
            <w:r w:rsidR="0013735D">
              <w:rPr>
                <w:rFonts w:ascii="Arial" w:hAnsi="Arial" w:cs="Arial"/>
                <w:lang w:val="es-ES_tradnl"/>
              </w:rPr>
              <w:t>del cuipo</w:t>
            </w:r>
            <w:r w:rsidR="00D63A5D">
              <w:rPr>
                <w:rFonts w:ascii="Arial" w:hAnsi="Arial" w:cs="Arial"/>
                <w:lang w:val="es-ES_tradnl"/>
              </w:rPr>
              <w:t xml:space="preserve"> y se </w:t>
            </w:r>
            <w:r w:rsidR="00797D0A">
              <w:rPr>
                <w:rFonts w:ascii="Arial" w:hAnsi="Arial" w:cs="Arial"/>
                <w:lang w:val="es-ES_tradnl"/>
              </w:rPr>
              <w:t xml:space="preserve">ajusta el presupuesto </w:t>
            </w:r>
            <w:r w:rsidR="00582A3E">
              <w:rPr>
                <w:rFonts w:ascii="Arial" w:hAnsi="Arial" w:cs="Arial"/>
                <w:lang w:val="es-ES_tradnl"/>
              </w:rPr>
              <w:t>de 202</w:t>
            </w:r>
            <w:r w:rsidR="00E93D96">
              <w:rPr>
                <w:rFonts w:ascii="Arial" w:hAnsi="Arial" w:cs="Arial"/>
                <w:lang w:val="es-ES_tradnl"/>
              </w:rPr>
              <w:t>6</w:t>
            </w:r>
            <w:r w:rsidR="00582A3E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66D267D4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</w:t>
            </w:r>
            <w:r w:rsidR="0091313C">
              <w:rPr>
                <w:rFonts w:ascii="Arial" w:hAnsi="Arial" w:cs="Arial"/>
                <w:lang w:val="es-ES_tradnl"/>
              </w:rPr>
              <w:t xml:space="preserve"> e ingresos</w:t>
            </w:r>
            <w:r w:rsidR="00B92B9B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4FD884AF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hacen los </w:t>
            </w:r>
            <w:r w:rsidR="00624A7B">
              <w:rPr>
                <w:rFonts w:ascii="Arial" w:hAnsi="Arial" w:cs="Arial"/>
                <w:lang w:val="es-ES_tradnl"/>
              </w:rPr>
              <w:t>registros de</w:t>
            </w:r>
            <w:r w:rsidR="0091313C"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C9323C">
              <w:rPr>
                <w:rFonts w:ascii="Arial" w:hAnsi="Arial" w:cs="Arial"/>
                <w:lang w:val="es-ES_tradnl"/>
              </w:rPr>
              <w:t>Abril</w:t>
            </w:r>
            <w:r w:rsidR="00582A3E">
              <w:rPr>
                <w:rFonts w:ascii="Arial" w:hAnsi="Arial" w:cs="Arial"/>
                <w:lang w:val="es-ES_tradnl"/>
              </w:rPr>
              <w:t xml:space="preserve"> </w:t>
            </w:r>
            <w:r w:rsidR="0091313C">
              <w:rPr>
                <w:rFonts w:ascii="Arial" w:hAnsi="Arial" w:cs="Arial"/>
                <w:lang w:val="es-ES_tradnl"/>
              </w:rPr>
              <w:t xml:space="preserve"> de</w:t>
            </w:r>
            <w:proofErr w:type="gramEnd"/>
            <w:r w:rsidR="0091313C">
              <w:rPr>
                <w:rFonts w:ascii="Arial" w:hAnsi="Arial" w:cs="Arial"/>
                <w:lang w:val="es-ES_tradnl"/>
              </w:rPr>
              <w:t xml:space="preserve"> 202</w:t>
            </w:r>
            <w:r w:rsidR="00582A3E">
              <w:rPr>
                <w:rFonts w:ascii="Arial" w:hAnsi="Arial" w:cs="Arial"/>
                <w:lang w:val="es-ES_tradnl"/>
              </w:rPr>
              <w:t>6</w:t>
            </w:r>
          </w:p>
        </w:tc>
      </w:tr>
      <w:tr w:rsidR="00CC2511" w:rsidRPr="005161C5" w14:paraId="270ADDB1" w14:textId="77777777" w:rsidTr="004F4298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tcBorders>
              <w:bottom w:val="single" w:sz="6" w:space="0" w:color="000000"/>
            </w:tcBorders>
            <w:shd w:val="clear" w:color="auto" w:fill="auto"/>
          </w:tcPr>
          <w:p w14:paraId="544CF2C9" w14:textId="25988B23" w:rsidR="00CC2511" w:rsidRDefault="00E93D96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 </w:t>
            </w:r>
            <w:r w:rsidR="00CB1F81">
              <w:rPr>
                <w:rFonts w:ascii="Arial" w:hAnsi="Arial" w:cs="Arial"/>
                <w:lang w:val="es-ES_tradnl"/>
              </w:rPr>
              <w:t>E</w:t>
            </w:r>
            <w:r>
              <w:rPr>
                <w:rFonts w:ascii="Arial" w:hAnsi="Arial" w:cs="Arial"/>
                <w:lang w:val="es-ES_tradnl"/>
              </w:rPr>
              <w:t>n el periodo</w:t>
            </w:r>
            <w:r w:rsidR="00CB1F81">
              <w:rPr>
                <w:rFonts w:ascii="Arial" w:hAnsi="Arial" w:cs="Arial"/>
                <w:lang w:val="es-ES_tradnl"/>
              </w:rPr>
              <w:t xml:space="preserve"> </w:t>
            </w:r>
            <w:r w:rsidR="00C9323C">
              <w:rPr>
                <w:rFonts w:ascii="Arial" w:hAnsi="Arial" w:cs="Arial"/>
                <w:lang w:val="es-ES_tradnl"/>
              </w:rPr>
              <w:t xml:space="preserve">no </w:t>
            </w:r>
            <w:r w:rsidR="00CB1F81">
              <w:rPr>
                <w:rFonts w:ascii="Arial" w:hAnsi="Arial" w:cs="Arial"/>
                <w:lang w:val="es-ES_tradnl"/>
              </w:rPr>
              <w:t xml:space="preserve">se </w:t>
            </w:r>
            <w:proofErr w:type="gramStart"/>
            <w:r w:rsidR="00CB1F81">
              <w:rPr>
                <w:rFonts w:ascii="Arial" w:hAnsi="Arial" w:cs="Arial"/>
                <w:lang w:val="es-ES_tradnl"/>
              </w:rPr>
              <w:t xml:space="preserve">rindió </w:t>
            </w:r>
            <w:r w:rsidR="00C9323C">
              <w:rPr>
                <w:rFonts w:ascii="Arial" w:hAnsi="Arial" w:cs="Arial"/>
                <w:lang w:val="es-ES_tradnl"/>
              </w:rPr>
              <w:t xml:space="preserve"> NA</w:t>
            </w:r>
            <w:proofErr w:type="gramEnd"/>
          </w:p>
        </w:tc>
      </w:tr>
      <w:tr w:rsidR="00CC2511" w:rsidRPr="005161C5" w14:paraId="01223998" w14:textId="77777777" w:rsidTr="004F4298">
        <w:tc>
          <w:tcPr>
            <w:tcW w:w="7021" w:type="dxa"/>
            <w:shd w:val="clear" w:color="auto" w:fill="auto"/>
          </w:tcPr>
          <w:p w14:paraId="6A77352D" w14:textId="5E081628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lastRenderedPageBreak/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>202</w:t>
            </w:r>
            <w:r w:rsidR="00582A3E">
              <w:t>6</w:t>
            </w:r>
            <w:r w:rsidR="007F50DC">
              <w:t xml:space="preserve">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14:paraId="7A3FEADE" w14:textId="291D80C2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624A7B">
              <w:rPr>
                <w:rFonts w:ascii="Arial" w:hAnsi="Arial" w:cs="Arial"/>
                <w:lang w:val="es-ES_tradnl"/>
              </w:rPr>
              <w:t>los saldos</w:t>
            </w:r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  <w:r w:rsidR="00EA521A">
              <w:rPr>
                <w:rFonts w:ascii="Arial" w:hAnsi="Arial" w:cs="Arial"/>
                <w:lang w:val="es-ES_tradnl"/>
              </w:rPr>
              <w:t>y se concilio bancos</w:t>
            </w:r>
            <w:r w:rsidR="00CB23A3">
              <w:rPr>
                <w:rFonts w:ascii="Arial" w:hAnsi="Arial" w:cs="Arial"/>
                <w:lang w:val="es-ES_tradnl"/>
              </w:rPr>
              <w:t xml:space="preserve"> según extractos</w:t>
            </w:r>
            <w:r w:rsidR="00582A3E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22312D77" w14:textId="77777777" w:rsidTr="004F4298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auto"/>
          </w:tcPr>
          <w:p w14:paraId="29CFC123" w14:textId="45287A7E" w:rsidR="00CC2511" w:rsidRDefault="00E93D96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3F24DC6" w14:textId="3717711D" w:rsidR="0013735D" w:rsidRDefault="00CB1F81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C9323C">
              <w:rPr>
                <w:rFonts w:ascii="Arial" w:hAnsi="Arial" w:cs="Arial"/>
                <w:lang w:val="es-ES_tradnl"/>
              </w:rPr>
              <w:t>No s</w:t>
            </w:r>
            <w:r>
              <w:rPr>
                <w:rFonts w:ascii="Arial" w:hAnsi="Arial" w:cs="Arial"/>
                <w:lang w:val="es-ES_tradnl"/>
              </w:rPr>
              <w:t xml:space="preserve">e rindió por la plataforma CHIP </w:t>
            </w:r>
            <w:r w:rsidR="00C9323C"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576014" w:rsidRPr="005161C5" w14:paraId="0AC83C8B" w14:textId="77777777" w:rsidTr="002A074A">
        <w:tc>
          <w:tcPr>
            <w:tcW w:w="7021" w:type="dxa"/>
            <w:shd w:val="clear" w:color="auto" w:fill="auto"/>
          </w:tcPr>
          <w:p w14:paraId="6AC644A7" w14:textId="6AFB6EFC" w:rsidR="00576014" w:rsidRDefault="00576014" w:rsidP="00D619E3">
            <w:pPr>
              <w:ind w:right="34"/>
              <w:jc w:val="both"/>
            </w:pPr>
            <w:r>
              <w:t>Se organizo el presupuesto par</w:t>
            </w:r>
            <w:r w:rsidR="00E93D96">
              <w:t>a</w:t>
            </w:r>
            <w:r>
              <w:t xml:space="preserve"> el año 202</w:t>
            </w:r>
            <w:r w:rsidR="00797D0A">
              <w:t>6</w:t>
            </w:r>
          </w:p>
        </w:tc>
        <w:tc>
          <w:tcPr>
            <w:tcW w:w="2610" w:type="dxa"/>
            <w:shd w:val="clear" w:color="auto" w:fill="auto"/>
          </w:tcPr>
          <w:p w14:paraId="5344A058" w14:textId="11160573" w:rsidR="00576014" w:rsidRDefault="00CB1F81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reviso algunas codificaciones.</w:t>
            </w:r>
          </w:p>
        </w:tc>
      </w:tr>
    </w:tbl>
    <w:bookmarkEnd w:id="0"/>
    <w:p w14:paraId="27D45BB4" w14:textId="529B3FA5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624A7B">
        <w:rPr>
          <w:rFonts w:ascii="Arial" w:hAnsi="Arial" w:cs="Arial"/>
        </w:rPr>
        <w:t xml:space="preserve"> </w:t>
      </w:r>
      <w:r w:rsidR="00CB1F81">
        <w:rPr>
          <w:rFonts w:ascii="Arial" w:hAnsi="Arial" w:cs="Arial"/>
        </w:rPr>
        <w:t>115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19AD5FCF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682661">
        <w:rPr>
          <w:rFonts w:ascii="Arial" w:hAnsi="Arial" w:cs="Arial"/>
        </w:rPr>
        <w:t>4</w:t>
      </w:r>
    </w:p>
    <w:p w14:paraId="7D7D9445" w14:textId="0D142B75" w:rsidR="000B1186" w:rsidRDefault="00316D30" w:rsidP="00B77B22">
      <w:pPr>
        <w:spacing w:after="120" w:line="240" w:lineRule="auto"/>
        <w:ind w:left="2832" w:right="-232" w:hanging="2832"/>
        <w:jc w:val="both"/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797D0A">
        <w:t>25.680.000</w:t>
      </w:r>
      <w:r w:rsidR="008329AD">
        <w:t>).</w:t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648A5333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797D0A">
        <w:rPr>
          <w:rFonts w:ascii="Arial" w:hAnsi="Arial" w:cs="Arial"/>
        </w:rPr>
        <w:t>175</w:t>
      </w:r>
      <w:r w:rsidR="00BC38E4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54040415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 xml:space="preserve">Porcentaje de Cumplimiento (v/r ejecución / v/r contrato) </w:t>
      </w:r>
      <w:r w:rsidR="00682661">
        <w:rPr>
          <w:rFonts w:ascii="Arial" w:hAnsi="Arial" w:cs="Arial"/>
        </w:rPr>
        <w:t>145</w:t>
      </w:r>
      <w:r w:rsidR="00624A7B">
        <w:rPr>
          <w:rFonts w:ascii="Arial" w:hAnsi="Arial" w:cs="Arial"/>
        </w:rPr>
        <w:t>/1</w:t>
      </w:r>
      <w:r w:rsidR="00797D0A">
        <w:rPr>
          <w:rFonts w:ascii="Arial" w:hAnsi="Arial" w:cs="Arial"/>
        </w:rPr>
        <w:t>75</w:t>
      </w:r>
      <w:r w:rsidRPr="00793FBC">
        <w:rPr>
          <w:rFonts w:ascii="Arial" w:hAnsi="Arial" w:cs="Arial"/>
        </w:rPr>
        <w:t xml:space="preserve"> =</w:t>
      </w:r>
      <w:r w:rsidR="00682661">
        <w:rPr>
          <w:rFonts w:ascii="Arial" w:hAnsi="Arial" w:cs="Arial"/>
        </w:rPr>
        <w:t>82.85%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3561281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EA521A">
        <w:rPr>
          <w:rFonts w:ascii="Arial" w:hAnsi="Arial" w:cs="Arial"/>
        </w:rPr>
        <w:t>AN</w:t>
      </w:r>
      <w:r w:rsidR="00775963">
        <w:rPr>
          <w:rFonts w:ascii="Arial" w:hAnsi="Arial" w:cs="Arial"/>
        </w:rPr>
        <w:t>NGY</w:t>
      </w:r>
      <w:r w:rsidR="00EA521A">
        <w:rPr>
          <w:rFonts w:ascii="Arial" w:hAnsi="Arial" w:cs="Arial"/>
        </w:rPr>
        <w:t xml:space="preserve"> MILENA URIBE CIRO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7E3AA375">
            <wp:extent cx="180022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05DD" w14:textId="77777777" w:rsidR="00EA521A" w:rsidRDefault="00D86F70" w:rsidP="006B30C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>.</w:t>
      </w:r>
    </w:p>
    <w:p w14:paraId="2A8B583B" w14:textId="1E632BA1" w:rsidR="00E517CC" w:rsidRDefault="00EA521A" w:rsidP="006B30CD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2207DF">
        <w:rPr>
          <w:rFonts w:ascii="Arial" w:hAnsi="Arial" w:cs="Arial"/>
          <w:b/>
          <w:sz w:val="18"/>
          <w:szCs w:val="18"/>
        </w:rPr>
        <w:t>CONTADORA PUBLICA</w:t>
      </w:r>
      <w:r w:rsidR="00EE74EF" w:rsidRPr="002207DF">
        <w:rPr>
          <w:rFonts w:ascii="Arial" w:hAnsi="Arial" w:cs="Arial"/>
          <w:b/>
          <w:sz w:val="18"/>
          <w:szCs w:val="18"/>
        </w:rPr>
        <w:t xml:space="preserve"> </w:t>
      </w:r>
    </w:p>
    <w:sectPr w:rsidR="00E517CC" w:rsidSect="00161FB1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B88C8" w14:textId="77777777" w:rsidR="00161FB1" w:rsidRDefault="00161FB1" w:rsidP="00ED46A3">
      <w:pPr>
        <w:spacing w:after="0" w:line="240" w:lineRule="auto"/>
      </w:pPr>
      <w:r>
        <w:separator/>
      </w:r>
    </w:p>
  </w:endnote>
  <w:endnote w:type="continuationSeparator" w:id="0">
    <w:p w14:paraId="3FFD8E78" w14:textId="77777777" w:rsidR="00161FB1" w:rsidRDefault="00161FB1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7B95C" w14:textId="77777777" w:rsidR="00161FB1" w:rsidRDefault="00161FB1" w:rsidP="00ED46A3">
      <w:pPr>
        <w:spacing w:after="0" w:line="240" w:lineRule="auto"/>
      </w:pPr>
      <w:r>
        <w:separator/>
      </w:r>
    </w:p>
  </w:footnote>
  <w:footnote w:type="continuationSeparator" w:id="0">
    <w:p w14:paraId="38857F77" w14:textId="77777777" w:rsidR="00161FB1" w:rsidRDefault="00161FB1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10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3"/>
  </w:num>
  <w:num w:numId="11">
    <w:abstractNumId w:val="1"/>
  </w:num>
  <w:num w:numId="12">
    <w:abstractNumId w:val="14"/>
  </w:num>
  <w:num w:numId="13">
    <w:abstractNumId w:val="12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2712"/>
    <w:rsid w:val="00056D7F"/>
    <w:rsid w:val="00057EF3"/>
    <w:rsid w:val="000627E1"/>
    <w:rsid w:val="00066054"/>
    <w:rsid w:val="00066E33"/>
    <w:rsid w:val="00071475"/>
    <w:rsid w:val="0007415D"/>
    <w:rsid w:val="00077F3C"/>
    <w:rsid w:val="000903D7"/>
    <w:rsid w:val="000964E6"/>
    <w:rsid w:val="000A347B"/>
    <w:rsid w:val="000A38ED"/>
    <w:rsid w:val="000A475B"/>
    <w:rsid w:val="000B1186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04AC0"/>
    <w:rsid w:val="001245FB"/>
    <w:rsid w:val="00124DE8"/>
    <w:rsid w:val="00125164"/>
    <w:rsid w:val="0012727A"/>
    <w:rsid w:val="001314A9"/>
    <w:rsid w:val="00135BDD"/>
    <w:rsid w:val="0013735D"/>
    <w:rsid w:val="001412E4"/>
    <w:rsid w:val="00143180"/>
    <w:rsid w:val="00143E7A"/>
    <w:rsid w:val="001446D0"/>
    <w:rsid w:val="00152284"/>
    <w:rsid w:val="00154FC0"/>
    <w:rsid w:val="00155D7B"/>
    <w:rsid w:val="00161FB1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07DF"/>
    <w:rsid w:val="00224AC7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94B22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10B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333C9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0FF0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53632"/>
    <w:rsid w:val="00460464"/>
    <w:rsid w:val="00460F28"/>
    <w:rsid w:val="00461653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E4E3B"/>
    <w:rsid w:val="004F4298"/>
    <w:rsid w:val="004F52DF"/>
    <w:rsid w:val="00507AD6"/>
    <w:rsid w:val="00507D7E"/>
    <w:rsid w:val="00514088"/>
    <w:rsid w:val="005150BD"/>
    <w:rsid w:val="005161C5"/>
    <w:rsid w:val="00517209"/>
    <w:rsid w:val="00532752"/>
    <w:rsid w:val="00532EDF"/>
    <w:rsid w:val="00547AF6"/>
    <w:rsid w:val="00551ABC"/>
    <w:rsid w:val="0055227D"/>
    <w:rsid w:val="00554B10"/>
    <w:rsid w:val="00562112"/>
    <w:rsid w:val="00567634"/>
    <w:rsid w:val="00576014"/>
    <w:rsid w:val="00582A3E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10E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24A7B"/>
    <w:rsid w:val="00630AD3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661"/>
    <w:rsid w:val="00682DB2"/>
    <w:rsid w:val="00694F06"/>
    <w:rsid w:val="00694F33"/>
    <w:rsid w:val="006A5A47"/>
    <w:rsid w:val="006B30CD"/>
    <w:rsid w:val="006C178F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CE7"/>
    <w:rsid w:val="00746FF6"/>
    <w:rsid w:val="007513F8"/>
    <w:rsid w:val="007521B7"/>
    <w:rsid w:val="00753437"/>
    <w:rsid w:val="00761B4C"/>
    <w:rsid w:val="0076475D"/>
    <w:rsid w:val="00764C6C"/>
    <w:rsid w:val="007727C1"/>
    <w:rsid w:val="00773427"/>
    <w:rsid w:val="0077542A"/>
    <w:rsid w:val="00775963"/>
    <w:rsid w:val="00786772"/>
    <w:rsid w:val="00786E73"/>
    <w:rsid w:val="00791A66"/>
    <w:rsid w:val="00793FBC"/>
    <w:rsid w:val="0079633D"/>
    <w:rsid w:val="007967DA"/>
    <w:rsid w:val="00797D0A"/>
    <w:rsid w:val="007A0C37"/>
    <w:rsid w:val="007A2FE0"/>
    <w:rsid w:val="007A5A2D"/>
    <w:rsid w:val="007B36EB"/>
    <w:rsid w:val="007C087F"/>
    <w:rsid w:val="007C7E34"/>
    <w:rsid w:val="007C7FDA"/>
    <w:rsid w:val="007D1A56"/>
    <w:rsid w:val="007D7A21"/>
    <w:rsid w:val="007E25E2"/>
    <w:rsid w:val="007E348D"/>
    <w:rsid w:val="007E4A1D"/>
    <w:rsid w:val="007E7D9C"/>
    <w:rsid w:val="007E7EB4"/>
    <w:rsid w:val="007F4041"/>
    <w:rsid w:val="007F40F1"/>
    <w:rsid w:val="007F50DC"/>
    <w:rsid w:val="008041D3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3FFA"/>
    <w:rsid w:val="008D778B"/>
    <w:rsid w:val="008E0303"/>
    <w:rsid w:val="008E45D9"/>
    <w:rsid w:val="008E4D4F"/>
    <w:rsid w:val="008E76A6"/>
    <w:rsid w:val="008F3CC4"/>
    <w:rsid w:val="008F453A"/>
    <w:rsid w:val="008F6DD8"/>
    <w:rsid w:val="008F7A89"/>
    <w:rsid w:val="00903E39"/>
    <w:rsid w:val="00906B01"/>
    <w:rsid w:val="00907110"/>
    <w:rsid w:val="00912AE7"/>
    <w:rsid w:val="00912FAB"/>
    <w:rsid w:val="0091313C"/>
    <w:rsid w:val="00927326"/>
    <w:rsid w:val="00930CAF"/>
    <w:rsid w:val="00932CD5"/>
    <w:rsid w:val="00937509"/>
    <w:rsid w:val="009467A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11B7"/>
    <w:rsid w:val="00AF7571"/>
    <w:rsid w:val="00B01DA4"/>
    <w:rsid w:val="00B05ABE"/>
    <w:rsid w:val="00B10A28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2B9B"/>
    <w:rsid w:val="00B956C4"/>
    <w:rsid w:val="00B97BAE"/>
    <w:rsid w:val="00BA27C0"/>
    <w:rsid w:val="00BA4E42"/>
    <w:rsid w:val="00BA6515"/>
    <w:rsid w:val="00BA749B"/>
    <w:rsid w:val="00BB122D"/>
    <w:rsid w:val="00BB3B58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D6632"/>
    <w:rsid w:val="00BE4380"/>
    <w:rsid w:val="00BF7B41"/>
    <w:rsid w:val="00C0782B"/>
    <w:rsid w:val="00C11267"/>
    <w:rsid w:val="00C113B6"/>
    <w:rsid w:val="00C12B68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9323C"/>
    <w:rsid w:val="00CB143D"/>
    <w:rsid w:val="00CB1F81"/>
    <w:rsid w:val="00CB23A3"/>
    <w:rsid w:val="00CB733A"/>
    <w:rsid w:val="00CB74C4"/>
    <w:rsid w:val="00CC2511"/>
    <w:rsid w:val="00CC2AA7"/>
    <w:rsid w:val="00CC33AE"/>
    <w:rsid w:val="00CC63D4"/>
    <w:rsid w:val="00CD089C"/>
    <w:rsid w:val="00CD08DE"/>
    <w:rsid w:val="00CD49A5"/>
    <w:rsid w:val="00CD6DE5"/>
    <w:rsid w:val="00CE2700"/>
    <w:rsid w:val="00CF26A3"/>
    <w:rsid w:val="00D02B00"/>
    <w:rsid w:val="00D03F97"/>
    <w:rsid w:val="00D10DFF"/>
    <w:rsid w:val="00D14A69"/>
    <w:rsid w:val="00D26255"/>
    <w:rsid w:val="00D3448C"/>
    <w:rsid w:val="00D51218"/>
    <w:rsid w:val="00D56237"/>
    <w:rsid w:val="00D6158C"/>
    <w:rsid w:val="00D619E3"/>
    <w:rsid w:val="00D63193"/>
    <w:rsid w:val="00D63A5D"/>
    <w:rsid w:val="00D66F4C"/>
    <w:rsid w:val="00D77436"/>
    <w:rsid w:val="00D812B3"/>
    <w:rsid w:val="00D81E9B"/>
    <w:rsid w:val="00D82080"/>
    <w:rsid w:val="00D86F70"/>
    <w:rsid w:val="00D91571"/>
    <w:rsid w:val="00D9393F"/>
    <w:rsid w:val="00D96C99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DD614D"/>
    <w:rsid w:val="00E025D9"/>
    <w:rsid w:val="00E0646D"/>
    <w:rsid w:val="00E075BB"/>
    <w:rsid w:val="00E07A31"/>
    <w:rsid w:val="00E1684B"/>
    <w:rsid w:val="00E2285C"/>
    <w:rsid w:val="00E26C5C"/>
    <w:rsid w:val="00E34CC9"/>
    <w:rsid w:val="00E35DE9"/>
    <w:rsid w:val="00E375CA"/>
    <w:rsid w:val="00E37A49"/>
    <w:rsid w:val="00E440A0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3D96"/>
    <w:rsid w:val="00E940EB"/>
    <w:rsid w:val="00E95505"/>
    <w:rsid w:val="00EA426F"/>
    <w:rsid w:val="00EA521A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07B8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1CF7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05D5"/>
    <w:rsid w:val="00FB13CD"/>
    <w:rsid w:val="00FB1CA1"/>
    <w:rsid w:val="00FC40B6"/>
    <w:rsid w:val="00FC7212"/>
    <w:rsid w:val="00FD0512"/>
    <w:rsid w:val="00FD0F62"/>
    <w:rsid w:val="00FD369C"/>
    <w:rsid w:val="00FE0104"/>
    <w:rsid w:val="00FE4365"/>
    <w:rsid w:val="00FE5A98"/>
    <w:rsid w:val="00FF2F3D"/>
    <w:rsid w:val="00FF3FF7"/>
    <w:rsid w:val="00FF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496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CONTADORES</cp:lastModifiedBy>
  <cp:revision>8</cp:revision>
  <cp:lastPrinted>2021-10-15T15:43:00Z</cp:lastPrinted>
  <dcterms:created xsi:type="dcterms:W3CDTF">2026-03-02T19:13:00Z</dcterms:created>
  <dcterms:modified xsi:type="dcterms:W3CDTF">2026-06-03T15:40:00Z</dcterms:modified>
</cp:coreProperties>
</file>