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979A6" w14:textId="257A91D4" w:rsidR="00E066DA" w:rsidRDefault="00054A84" w:rsidP="002C6096">
      <w:pPr>
        <w:numPr>
          <w:ilvl w:val="12"/>
          <w:numId w:val="0"/>
        </w:numPr>
        <w:spacing w:before="0" w:after="0"/>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1E875504" w14:textId="77777777" w:rsidR="00A001AC" w:rsidRDefault="00A001AC" w:rsidP="002C6096">
      <w:pPr>
        <w:numPr>
          <w:ilvl w:val="12"/>
          <w:numId w:val="0"/>
        </w:numPr>
        <w:spacing w:before="0" w:after="0"/>
        <w:rPr>
          <w:rFonts w:asciiTheme="minorHAnsi" w:hAnsiTheme="minorHAnsi" w:cstheme="minorHAnsi"/>
          <w:b/>
          <w:sz w:val="20"/>
          <w:szCs w:val="20"/>
        </w:rPr>
      </w:pPr>
    </w:p>
    <w:p w14:paraId="6697C592" w14:textId="5CF3A9E5" w:rsidR="00E134C7"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0AC9AB9C" w14:textId="77777777" w:rsidR="009278A0" w:rsidRPr="002C6096" w:rsidRDefault="009278A0" w:rsidP="00E134C7">
      <w:pPr>
        <w:numPr>
          <w:ilvl w:val="12"/>
          <w:numId w:val="0"/>
        </w:numPr>
        <w:spacing w:before="0" w:after="0"/>
        <w:jc w:val="center"/>
        <w:rPr>
          <w:rFonts w:asciiTheme="minorHAnsi" w:hAnsiTheme="minorHAnsi" w:cstheme="minorHAnsi"/>
          <w:b/>
          <w:sz w:val="20"/>
          <w:szCs w:val="20"/>
        </w:rPr>
      </w:pPr>
    </w:p>
    <w:p w14:paraId="67836CFF"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 xml:space="preserve">ARTÍCULO 50 LEY 789 DE 2002 </w:t>
      </w:r>
    </w:p>
    <w:p w14:paraId="37F94F40" w14:textId="77777777"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JURÍDICAS</w:t>
      </w:r>
      <w:r w:rsidRPr="002C6096">
        <w:rPr>
          <w:rFonts w:asciiTheme="minorHAnsi" w:hAnsiTheme="minorHAnsi" w:cstheme="minorHAnsi"/>
          <w:b/>
          <w:sz w:val="20"/>
          <w:szCs w:val="20"/>
        </w:rPr>
        <w:t>)</w:t>
      </w:r>
    </w:p>
    <w:p w14:paraId="7262113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73AF89E" w14:textId="77777777" w:rsidR="00E134C7" w:rsidRPr="002C6096" w:rsidRDefault="00E134C7" w:rsidP="00E134C7">
      <w:pPr>
        <w:spacing w:before="0" w:after="0"/>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E134C7">
      <w:pPr>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E134C7">
      <w:pPr>
        <w:spacing w:before="0" w:after="0"/>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54EC605" w14:textId="45F0547F"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739729F6"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E134C7">
      <w:pPr>
        <w:numPr>
          <w:ilvl w:val="12"/>
          <w:numId w:val="0"/>
        </w:numPr>
        <w:spacing w:before="0" w:after="0"/>
        <w:rPr>
          <w:rFonts w:asciiTheme="minorHAnsi" w:hAnsiTheme="minorHAnsi" w:cstheme="minorHAnsi"/>
          <w:sz w:val="20"/>
          <w:szCs w:val="20"/>
          <w:highlight w:val="lightGray"/>
        </w:rPr>
      </w:pPr>
    </w:p>
    <w:p w14:paraId="53899DA7" w14:textId="68D7B27A"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710DE3" w14:textId="34A6B8E0" w:rsidR="00E134C7" w:rsidRPr="002C6096" w:rsidRDefault="00E134C7" w:rsidP="00E134C7">
      <w:pPr>
        <w:spacing w:before="0" w:after="0"/>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w:t>
      </w:r>
      <w:r w:rsidRPr="002C6096">
        <w:rPr>
          <w:rFonts w:asciiTheme="minorHAnsi" w:hAnsiTheme="minorHAnsi" w:cstheme="minorBidi"/>
          <w:i/>
          <w:iCs/>
          <w:sz w:val="20"/>
          <w:szCs w:val="20"/>
        </w:rPr>
        <w:lastRenderedPageBreak/>
        <w:t xml:space="preserve">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038116D"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380AB475" w14:textId="77777777" w:rsidR="00E134C7" w:rsidRPr="002C6096" w:rsidRDefault="00E134C7" w:rsidP="00E134C7">
      <w:pPr>
        <w:spacing w:before="0" w:after="0"/>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2940438F" w14:textId="77777777" w:rsidR="00E134C7" w:rsidRPr="002C6096" w:rsidRDefault="00E134C7" w:rsidP="00E134C7">
      <w:pPr>
        <w:numPr>
          <w:ilvl w:val="12"/>
          <w:numId w:val="0"/>
        </w:numPr>
        <w:spacing w:before="0" w:after="0"/>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5C629C17" w14:textId="77777777" w:rsidR="00E134C7" w:rsidRPr="002C6096" w:rsidRDefault="00E134C7" w:rsidP="00E134C7">
      <w:pPr>
        <w:spacing w:before="0" w:after="0"/>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E134C7">
      <w:pPr>
        <w:spacing w:before="0" w:after="0"/>
        <w:ind w:firstLine="11"/>
        <w:rPr>
          <w:rFonts w:asciiTheme="minorHAnsi" w:hAnsiTheme="minorHAnsi" w:cstheme="minorHAnsi"/>
          <w:sz w:val="20"/>
          <w:szCs w:val="20"/>
        </w:rPr>
      </w:pPr>
    </w:p>
    <w:p w14:paraId="1A4CF4E2" w14:textId="77777777" w:rsidR="00E134C7" w:rsidRPr="002C6096" w:rsidRDefault="00E134C7" w:rsidP="00E134C7">
      <w:pPr>
        <w:spacing w:before="0" w:after="0"/>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6AF49477" w14:textId="77777777" w:rsidR="00E134C7" w:rsidRPr="002C6096" w:rsidRDefault="00E134C7" w:rsidP="00E134C7">
      <w:pPr>
        <w:numPr>
          <w:ilvl w:val="12"/>
          <w:numId w:val="0"/>
        </w:numPr>
        <w:spacing w:before="0" w:after="0"/>
        <w:rPr>
          <w:rFonts w:asciiTheme="minorHAnsi" w:hAnsiTheme="minorHAnsi" w:cstheme="minorHAnsi"/>
          <w:sz w:val="20"/>
          <w:szCs w:val="20"/>
        </w:rPr>
      </w:pPr>
    </w:p>
    <w:p w14:paraId="43F084E7" w14:textId="77777777" w:rsidR="00E134C7" w:rsidRPr="002C6096" w:rsidRDefault="00E134C7" w:rsidP="00E134C7">
      <w:pPr>
        <w:widowControl w:val="0"/>
        <w:spacing w:after="120"/>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E134C7">
      <w:pPr>
        <w:spacing w:before="0" w:after="0" w:line="259" w:lineRule="auto"/>
        <w:jc w:val="center"/>
        <w:rPr>
          <w:rFonts w:eastAsia="Calibri" w:cs="Arial"/>
          <w:b/>
          <w:sz w:val="20"/>
          <w:szCs w:val="20"/>
          <w:lang w:eastAsia="en-US"/>
        </w:rPr>
      </w:pPr>
    </w:p>
    <w:p w14:paraId="6C7A81DA" w14:textId="77777777" w:rsidR="00E134C7" w:rsidRPr="002C6096" w:rsidRDefault="00E134C7" w:rsidP="00E134C7">
      <w:pPr>
        <w:spacing w:before="0" w:after="0" w:line="259" w:lineRule="auto"/>
        <w:jc w:val="center"/>
        <w:rPr>
          <w:rFonts w:eastAsia="Calibri" w:cs="Arial"/>
          <w:b/>
          <w:sz w:val="20"/>
          <w:szCs w:val="20"/>
          <w:lang w:eastAsia="en-US"/>
        </w:rPr>
      </w:pPr>
    </w:p>
    <w:p w14:paraId="32D4851A" w14:textId="77777777" w:rsidR="00E134C7" w:rsidRPr="002C6096" w:rsidRDefault="00E134C7" w:rsidP="00E134C7">
      <w:pPr>
        <w:spacing w:before="0" w:after="0" w:line="259"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E134C7">
      <w:pPr>
        <w:spacing w:before="0" w:after="0" w:line="259"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711E6D">
      <w:pPr>
        <w:numPr>
          <w:ilvl w:val="12"/>
          <w:numId w:val="0"/>
        </w:numPr>
        <w:spacing w:before="0" w:after="0"/>
        <w:rPr>
          <w:rFonts w:asciiTheme="minorHAnsi" w:hAnsiTheme="minorHAnsi" w:cstheme="minorHAnsi"/>
          <w:b/>
          <w:sz w:val="20"/>
          <w:szCs w:val="20"/>
        </w:rPr>
      </w:pPr>
    </w:p>
    <w:p w14:paraId="2A6C9968" w14:textId="39DBBB13" w:rsidR="00E134C7" w:rsidRPr="002C6096" w:rsidRDefault="00E134C7" w:rsidP="00711E6D">
      <w:pPr>
        <w:autoSpaceDE w:val="0"/>
        <w:autoSpaceDN w:val="0"/>
        <w:adjustRightInd w:val="0"/>
        <w:spacing w:before="0" w:after="0"/>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2888E8F1" w14:textId="77777777" w:rsidR="003B679A" w:rsidRDefault="003B679A" w:rsidP="00711E6D">
      <w:pPr>
        <w:numPr>
          <w:ilvl w:val="12"/>
          <w:numId w:val="0"/>
        </w:numPr>
        <w:spacing w:before="0" w:after="0"/>
        <w:jc w:val="center"/>
        <w:rPr>
          <w:rFonts w:asciiTheme="minorHAnsi" w:hAnsiTheme="minorHAnsi" w:cstheme="minorHAnsi"/>
          <w:b/>
          <w:sz w:val="20"/>
          <w:szCs w:val="20"/>
        </w:rPr>
      </w:pPr>
    </w:p>
    <w:p w14:paraId="3A2B6C7E" w14:textId="26913800" w:rsidR="003B679A" w:rsidRDefault="003B679A" w:rsidP="00711E6D">
      <w:pPr>
        <w:numPr>
          <w:ilvl w:val="12"/>
          <w:numId w:val="0"/>
        </w:numPr>
        <w:spacing w:before="0" w:after="0"/>
        <w:jc w:val="center"/>
        <w:rPr>
          <w:rFonts w:asciiTheme="minorHAnsi" w:hAnsiTheme="minorHAnsi" w:cstheme="minorHAnsi"/>
          <w:b/>
          <w:sz w:val="20"/>
          <w:szCs w:val="20"/>
        </w:rPr>
      </w:pPr>
    </w:p>
    <w:p w14:paraId="2C1E31FE" w14:textId="1D709685" w:rsidR="003B172F" w:rsidRDefault="003B172F" w:rsidP="00711E6D">
      <w:pPr>
        <w:numPr>
          <w:ilvl w:val="12"/>
          <w:numId w:val="0"/>
        </w:numPr>
        <w:spacing w:before="0" w:after="0"/>
        <w:jc w:val="center"/>
        <w:rPr>
          <w:rFonts w:asciiTheme="minorHAnsi" w:hAnsiTheme="minorHAnsi" w:cstheme="minorHAnsi"/>
          <w:b/>
          <w:sz w:val="20"/>
          <w:szCs w:val="20"/>
        </w:rPr>
      </w:pPr>
    </w:p>
    <w:p w14:paraId="034B3D78" w14:textId="7881CD34" w:rsidR="003B172F" w:rsidRDefault="003B172F" w:rsidP="00711E6D">
      <w:pPr>
        <w:numPr>
          <w:ilvl w:val="12"/>
          <w:numId w:val="0"/>
        </w:numPr>
        <w:spacing w:before="0" w:after="0"/>
        <w:jc w:val="center"/>
        <w:rPr>
          <w:rFonts w:asciiTheme="minorHAnsi" w:hAnsiTheme="minorHAnsi" w:cstheme="minorHAnsi"/>
          <w:b/>
          <w:sz w:val="20"/>
          <w:szCs w:val="20"/>
        </w:rPr>
      </w:pPr>
    </w:p>
    <w:p w14:paraId="26AA2EF8" w14:textId="69D899DC" w:rsidR="003B172F" w:rsidRDefault="003B172F" w:rsidP="00711E6D">
      <w:pPr>
        <w:numPr>
          <w:ilvl w:val="12"/>
          <w:numId w:val="0"/>
        </w:numPr>
        <w:spacing w:before="0" w:after="0"/>
        <w:jc w:val="center"/>
        <w:rPr>
          <w:rFonts w:asciiTheme="minorHAnsi" w:hAnsiTheme="minorHAnsi" w:cstheme="minorHAnsi"/>
          <w:b/>
          <w:sz w:val="20"/>
          <w:szCs w:val="20"/>
        </w:rPr>
      </w:pPr>
    </w:p>
    <w:p w14:paraId="35938ED9" w14:textId="78DBF352" w:rsidR="003B172F" w:rsidRDefault="003B172F" w:rsidP="00711E6D">
      <w:pPr>
        <w:numPr>
          <w:ilvl w:val="12"/>
          <w:numId w:val="0"/>
        </w:numPr>
        <w:spacing w:before="0" w:after="0"/>
        <w:jc w:val="center"/>
        <w:rPr>
          <w:rFonts w:asciiTheme="minorHAnsi" w:hAnsiTheme="minorHAnsi" w:cstheme="minorHAnsi"/>
          <w:b/>
          <w:sz w:val="20"/>
          <w:szCs w:val="20"/>
        </w:rPr>
      </w:pPr>
    </w:p>
    <w:p w14:paraId="29127E7C" w14:textId="458B31E4" w:rsidR="003B172F" w:rsidRDefault="003B172F" w:rsidP="00711E6D">
      <w:pPr>
        <w:numPr>
          <w:ilvl w:val="12"/>
          <w:numId w:val="0"/>
        </w:numPr>
        <w:spacing w:before="0" w:after="0"/>
        <w:jc w:val="center"/>
        <w:rPr>
          <w:rFonts w:asciiTheme="minorHAnsi" w:hAnsiTheme="minorHAnsi" w:cstheme="minorHAnsi"/>
          <w:b/>
          <w:sz w:val="20"/>
          <w:szCs w:val="20"/>
        </w:rPr>
      </w:pPr>
    </w:p>
    <w:p w14:paraId="0805BF50" w14:textId="5F891E7A" w:rsidR="003B172F" w:rsidRDefault="003B172F" w:rsidP="00711E6D">
      <w:pPr>
        <w:numPr>
          <w:ilvl w:val="12"/>
          <w:numId w:val="0"/>
        </w:numPr>
        <w:spacing w:before="0" w:after="0"/>
        <w:jc w:val="center"/>
        <w:rPr>
          <w:rFonts w:asciiTheme="minorHAnsi" w:hAnsiTheme="minorHAnsi" w:cstheme="minorHAnsi"/>
          <w:b/>
          <w:sz w:val="20"/>
          <w:szCs w:val="20"/>
        </w:rPr>
      </w:pPr>
    </w:p>
    <w:p w14:paraId="2A6313ED" w14:textId="36002A43" w:rsidR="003B172F" w:rsidRDefault="003B172F" w:rsidP="00711E6D">
      <w:pPr>
        <w:numPr>
          <w:ilvl w:val="12"/>
          <w:numId w:val="0"/>
        </w:numPr>
        <w:spacing w:before="0" w:after="0"/>
        <w:jc w:val="center"/>
        <w:rPr>
          <w:rFonts w:asciiTheme="minorHAnsi" w:hAnsiTheme="minorHAnsi" w:cstheme="minorHAnsi"/>
          <w:b/>
          <w:sz w:val="20"/>
          <w:szCs w:val="20"/>
        </w:rPr>
      </w:pPr>
    </w:p>
    <w:p w14:paraId="3F622AE6" w14:textId="34149C3C" w:rsidR="003B172F" w:rsidRDefault="003B172F" w:rsidP="00711E6D">
      <w:pPr>
        <w:numPr>
          <w:ilvl w:val="12"/>
          <w:numId w:val="0"/>
        </w:numPr>
        <w:spacing w:before="0" w:after="0"/>
        <w:jc w:val="center"/>
        <w:rPr>
          <w:rFonts w:asciiTheme="minorHAnsi" w:hAnsiTheme="minorHAnsi" w:cstheme="minorHAnsi"/>
          <w:b/>
          <w:sz w:val="20"/>
          <w:szCs w:val="20"/>
        </w:rPr>
      </w:pPr>
    </w:p>
    <w:p w14:paraId="15BA8C1B" w14:textId="309DA746" w:rsidR="003B172F" w:rsidRDefault="003B172F" w:rsidP="00711E6D">
      <w:pPr>
        <w:numPr>
          <w:ilvl w:val="12"/>
          <w:numId w:val="0"/>
        </w:numPr>
        <w:spacing w:before="0" w:after="0"/>
        <w:jc w:val="center"/>
        <w:rPr>
          <w:rFonts w:asciiTheme="minorHAnsi" w:hAnsiTheme="minorHAnsi" w:cstheme="minorHAnsi"/>
          <w:b/>
          <w:sz w:val="20"/>
          <w:szCs w:val="20"/>
        </w:rPr>
      </w:pPr>
    </w:p>
    <w:p w14:paraId="54E1DA31" w14:textId="777C6DAD" w:rsidR="002E7699" w:rsidRDefault="002E7699" w:rsidP="00711E6D">
      <w:pPr>
        <w:numPr>
          <w:ilvl w:val="12"/>
          <w:numId w:val="0"/>
        </w:numPr>
        <w:spacing w:before="0" w:after="0"/>
        <w:jc w:val="center"/>
        <w:rPr>
          <w:rFonts w:asciiTheme="minorHAnsi" w:hAnsiTheme="minorHAnsi" w:cstheme="minorHAnsi"/>
          <w:b/>
          <w:sz w:val="20"/>
          <w:szCs w:val="20"/>
        </w:rPr>
      </w:pPr>
    </w:p>
    <w:p w14:paraId="7B888AEB" w14:textId="77777777" w:rsidR="002E7699" w:rsidRDefault="002E7699" w:rsidP="00711E6D">
      <w:pPr>
        <w:numPr>
          <w:ilvl w:val="12"/>
          <w:numId w:val="0"/>
        </w:numPr>
        <w:spacing w:before="0" w:after="0"/>
        <w:jc w:val="center"/>
        <w:rPr>
          <w:rFonts w:asciiTheme="minorHAnsi" w:hAnsiTheme="minorHAnsi" w:cstheme="minorHAnsi"/>
          <w:b/>
          <w:sz w:val="20"/>
          <w:szCs w:val="20"/>
        </w:rPr>
      </w:pPr>
    </w:p>
    <w:p w14:paraId="76D17B47" w14:textId="1B4F5C7F" w:rsidR="003B679A" w:rsidRDefault="003B679A" w:rsidP="00711E6D">
      <w:pPr>
        <w:numPr>
          <w:ilvl w:val="12"/>
          <w:numId w:val="0"/>
        </w:numPr>
        <w:spacing w:before="0" w:after="0"/>
        <w:jc w:val="center"/>
        <w:rPr>
          <w:rFonts w:asciiTheme="minorHAnsi" w:hAnsiTheme="minorHAnsi" w:cstheme="minorHAnsi"/>
          <w:b/>
          <w:sz w:val="20"/>
          <w:szCs w:val="20"/>
        </w:rPr>
      </w:pPr>
    </w:p>
    <w:p w14:paraId="5EE6D96A" w14:textId="77777777" w:rsidR="00432124" w:rsidRDefault="00432124" w:rsidP="00711E6D">
      <w:pPr>
        <w:numPr>
          <w:ilvl w:val="12"/>
          <w:numId w:val="0"/>
        </w:numPr>
        <w:spacing w:before="0" w:after="0"/>
        <w:jc w:val="center"/>
        <w:rPr>
          <w:rFonts w:asciiTheme="minorHAnsi" w:hAnsiTheme="minorHAnsi" w:cstheme="minorHAnsi"/>
          <w:b/>
          <w:sz w:val="20"/>
          <w:szCs w:val="20"/>
        </w:rPr>
      </w:pPr>
    </w:p>
    <w:p w14:paraId="5C5E34E7" w14:textId="25206400" w:rsidR="00054A84" w:rsidRDefault="00054A84" w:rsidP="00711E6D">
      <w:pPr>
        <w:numPr>
          <w:ilvl w:val="12"/>
          <w:numId w:val="0"/>
        </w:numPr>
        <w:spacing w:before="0" w:after="0"/>
        <w:jc w:val="center"/>
        <w:rPr>
          <w:rFonts w:asciiTheme="minorHAnsi" w:hAnsiTheme="minorHAnsi" w:cstheme="minorHAnsi"/>
          <w:b/>
          <w:sz w:val="20"/>
          <w:szCs w:val="20"/>
        </w:rPr>
      </w:pPr>
    </w:p>
    <w:p w14:paraId="66A924EC" w14:textId="3B803651" w:rsidR="00054A84" w:rsidRDefault="00054A84" w:rsidP="00054A84">
      <w:pPr>
        <w:numPr>
          <w:ilvl w:val="12"/>
          <w:numId w:val="0"/>
        </w:numPr>
        <w:spacing w:before="0" w:after="0"/>
        <w:jc w:val="left"/>
        <w:rPr>
          <w:rFonts w:asciiTheme="minorHAnsi" w:hAnsiTheme="minorHAnsi" w:cstheme="minorHAnsi"/>
          <w:b/>
          <w:sz w:val="20"/>
          <w:szCs w:val="20"/>
        </w:rPr>
      </w:pPr>
      <w:r w:rsidRPr="00BC5241">
        <w:rPr>
          <w:rFonts w:asciiTheme="minorHAnsi" w:hAnsiTheme="minorHAnsi" w:cstheme="minorHAnsi"/>
          <w:b/>
          <w:sz w:val="20"/>
          <w:szCs w:val="20"/>
          <w:highlight w:val="lightGray"/>
        </w:rPr>
        <w:t>[Indicar proceso de contratación]</w:t>
      </w:r>
    </w:p>
    <w:p w14:paraId="40B0A77A" w14:textId="77777777" w:rsidR="00054A84" w:rsidRDefault="00054A84" w:rsidP="002C6096">
      <w:pPr>
        <w:numPr>
          <w:ilvl w:val="12"/>
          <w:numId w:val="0"/>
        </w:numPr>
        <w:spacing w:before="0" w:after="0"/>
        <w:jc w:val="left"/>
        <w:rPr>
          <w:rFonts w:asciiTheme="minorHAnsi" w:hAnsiTheme="minorHAnsi" w:cstheme="minorHAnsi"/>
          <w:b/>
          <w:sz w:val="20"/>
          <w:szCs w:val="20"/>
        </w:rPr>
      </w:pPr>
    </w:p>
    <w:p w14:paraId="2609C0A4" w14:textId="77777777" w:rsidR="001F7EBC" w:rsidRDefault="001F7EBC" w:rsidP="00E134C7">
      <w:pPr>
        <w:numPr>
          <w:ilvl w:val="12"/>
          <w:numId w:val="0"/>
        </w:numPr>
        <w:spacing w:before="0" w:after="0"/>
        <w:jc w:val="center"/>
        <w:rPr>
          <w:rFonts w:asciiTheme="minorHAnsi" w:hAnsiTheme="minorHAnsi" w:cstheme="minorHAnsi"/>
          <w:b/>
          <w:sz w:val="20"/>
          <w:szCs w:val="20"/>
        </w:rPr>
      </w:pPr>
    </w:p>
    <w:p w14:paraId="4D6059A3" w14:textId="705272C4" w:rsidR="00E134C7" w:rsidRPr="002C6096" w:rsidRDefault="00E134C7" w:rsidP="00E134C7">
      <w:pPr>
        <w:numPr>
          <w:ilvl w:val="12"/>
          <w:numId w:val="0"/>
        </w:numPr>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73FDB270" w14:textId="77777777" w:rsidR="003B172F" w:rsidRDefault="003B172F" w:rsidP="00E134C7">
      <w:pPr>
        <w:autoSpaceDE w:val="0"/>
        <w:autoSpaceDN w:val="0"/>
        <w:adjustRightInd w:val="0"/>
        <w:spacing w:before="0" w:after="0"/>
        <w:jc w:val="center"/>
        <w:rPr>
          <w:rFonts w:asciiTheme="minorHAnsi" w:hAnsiTheme="minorHAnsi" w:cstheme="minorHAnsi"/>
          <w:b/>
          <w:sz w:val="20"/>
          <w:szCs w:val="20"/>
        </w:rPr>
      </w:pPr>
    </w:p>
    <w:p w14:paraId="045B91F1" w14:textId="44650F03"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ARTICULO 9 LEY 828 DE 2003</w:t>
      </w:r>
    </w:p>
    <w:p w14:paraId="47FA8837"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r w:rsidRPr="002C6096">
        <w:rPr>
          <w:rFonts w:asciiTheme="minorHAnsi" w:hAnsiTheme="minorHAnsi" w:cstheme="minorHAnsi"/>
          <w:b/>
          <w:sz w:val="20"/>
          <w:szCs w:val="20"/>
        </w:rPr>
        <w:t>(</w:t>
      </w:r>
      <w:r w:rsidRPr="002C6096">
        <w:rPr>
          <w:rFonts w:asciiTheme="minorHAnsi" w:hAnsiTheme="minorHAnsi" w:cstheme="minorHAnsi"/>
          <w:b/>
          <w:sz w:val="20"/>
          <w:szCs w:val="20"/>
          <w:highlight w:val="lightGray"/>
        </w:rPr>
        <w:t>PERSONAS NATURALES</w:t>
      </w:r>
      <w:r w:rsidRPr="002C6096">
        <w:rPr>
          <w:rFonts w:asciiTheme="minorHAnsi" w:hAnsiTheme="minorHAnsi" w:cstheme="minorHAnsi"/>
          <w:b/>
          <w:sz w:val="20"/>
          <w:szCs w:val="20"/>
        </w:rPr>
        <w:t>)</w:t>
      </w:r>
    </w:p>
    <w:p w14:paraId="714892A0"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082DEC81" w14:textId="77777777" w:rsidR="00E134C7" w:rsidRPr="002C6096" w:rsidRDefault="00E134C7" w:rsidP="00E134C7">
      <w:pPr>
        <w:autoSpaceDE w:val="0"/>
        <w:autoSpaceDN w:val="0"/>
        <w:adjustRightInd w:val="0"/>
        <w:spacing w:before="0" w:after="0"/>
        <w:jc w:val="center"/>
        <w:rPr>
          <w:rFonts w:asciiTheme="minorHAnsi" w:hAnsiTheme="minorHAnsi" w:cstheme="minorHAnsi"/>
          <w:b/>
          <w:sz w:val="20"/>
          <w:szCs w:val="20"/>
        </w:rPr>
      </w:pPr>
    </w:p>
    <w:p w14:paraId="64D6C563" w14:textId="035F3408" w:rsidR="00E134C7" w:rsidRPr="002C6096" w:rsidRDefault="00E134C7" w:rsidP="00E134C7">
      <w:pPr>
        <w:spacing w:before="0" w:after="0"/>
        <w:rPr>
          <w:rFonts w:asciiTheme="minorHAnsi" w:eastAsia="Arial Narrow,Bold" w:hAnsiTheme="minorHAnsi" w:cstheme="minorBidi"/>
          <w:sz w:val="20"/>
          <w:szCs w:val="20"/>
        </w:rPr>
      </w:pPr>
      <w:proofErr w:type="gramStart"/>
      <w:r w:rsidRPr="002C6096">
        <w:rPr>
          <w:rFonts w:asciiTheme="minorHAnsi" w:eastAsia="Arial Narrow,Bold" w:hAnsiTheme="minorHAnsi" w:cstheme="minorBidi"/>
          <w:sz w:val="20"/>
          <w:szCs w:val="20"/>
        </w:rPr>
        <w:t xml:space="preserve">El </w:t>
      </w:r>
      <w:r w:rsidR="00E1481F"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roponente persona natural</w:t>
      </w:r>
      <w:proofErr w:type="gramEnd"/>
      <w:r w:rsidRPr="002C6096">
        <w:rPr>
          <w:rFonts w:asciiTheme="minorHAnsi" w:eastAsia="Arial Narrow,Bold" w:hAnsiTheme="minorHAnsi" w:cstheme="minorBidi"/>
          <w:sz w:val="20"/>
          <w:szCs w:val="20"/>
        </w:rPr>
        <w:t xml:space="preserve"> deberá acreditar la afiliación a los sistemas de seguridad social en salud y pensiones aportando los certificados de afiliación respectivos. El proponente podrá acreditar la afiliación entregando el certificado de pago de planilla, pero no será obligatoria su presentación. Los certificados de afiliación se presentan con fecha de expedición no mayor a treinta (30) días calendario, anteriores a la fecha del cierre del </w:t>
      </w:r>
      <w:r w:rsidR="00785765" w:rsidRPr="00785765">
        <w:rPr>
          <w:rFonts w:asciiTheme="minorHAnsi" w:eastAsia="Arial Narrow,Bold" w:hAnsiTheme="minorHAnsi" w:cstheme="minorBidi"/>
          <w:sz w:val="20"/>
          <w:szCs w:val="20"/>
        </w:rPr>
        <w:t>p</w:t>
      </w:r>
      <w:r w:rsidRPr="002C6096">
        <w:rPr>
          <w:rFonts w:asciiTheme="minorHAnsi" w:eastAsia="Arial Narrow,Bold" w:hAnsiTheme="minorHAnsi" w:cstheme="minorBidi"/>
          <w:sz w:val="20"/>
          <w:szCs w:val="20"/>
        </w:rPr>
        <w:t xml:space="preserve">roceso de </w:t>
      </w:r>
      <w:r w:rsidR="00785765" w:rsidRPr="00785765">
        <w:rPr>
          <w:rFonts w:asciiTheme="minorHAnsi" w:eastAsia="Arial Narrow,Bold" w:hAnsiTheme="minorHAnsi" w:cstheme="minorBidi"/>
          <w:sz w:val="20"/>
          <w:szCs w:val="20"/>
        </w:rPr>
        <w:t>c</w:t>
      </w:r>
      <w:r w:rsidRPr="002C6096">
        <w:rPr>
          <w:rFonts w:asciiTheme="minorHAnsi" w:eastAsia="Arial Narrow,Bold" w:hAnsiTheme="minorHAnsi" w:cstheme="minorBidi"/>
          <w:sz w:val="20"/>
          <w:szCs w:val="20"/>
        </w:rPr>
        <w:t xml:space="preserve">ontratación. En caso de modificarse la fecha de cierre del proceso, se tendrá como referencia para establecer el plazo de vigencia de los certificados de afiliación la fecha originalmente establecida en el pliego de condiciones definitivo. </w:t>
      </w:r>
    </w:p>
    <w:p w14:paraId="1E5F4D78" w14:textId="77777777" w:rsidR="00E134C7" w:rsidRPr="002C6096" w:rsidRDefault="00E134C7" w:rsidP="00E134C7">
      <w:pPr>
        <w:rPr>
          <w:rFonts w:asciiTheme="minorHAnsi" w:eastAsia="Arial Narrow,Bold" w:hAnsiTheme="minorHAnsi" w:cstheme="minorHAnsi"/>
          <w:sz w:val="20"/>
          <w:szCs w:val="20"/>
        </w:rPr>
      </w:pPr>
      <w:r w:rsidRPr="002C6096">
        <w:rPr>
          <w:rFonts w:asciiTheme="minorHAnsi" w:eastAsia="Arial Narrow,Bold" w:hAnsiTheme="minorHAnsi" w:cstheme="minorBidi"/>
          <w:sz w:val="20"/>
          <w:szCs w:val="20"/>
        </w:rPr>
        <w:t>La persona natural que reúna los requisitos para acceder a la pensión de vejez, o se pensione por invalidez o anticipadamente, presentará el certificado que lo acredite y, además la afiliación al sistema de salud.</w:t>
      </w:r>
    </w:p>
    <w:p w14:paraId="492BBAA7" w14:textId="7B920A9B" w:rsidR="00E134C7" w:rsidRPr="002C6096" w:rsidRDefault="00E134C7" w:rsidP="00E134C7">
      <w:pPr>
        <w:autoSpaceDE w:val="0"/>
        <w:autoSpaceDN w:val="0"/>
        <w:adjustRightInd w:val="0"/>
        <w:spacing w:before="0" w:after="0"/>
        <w:rPr>
          <w:rFonts w:asciiTheme="minorHAnsi" w:eastAsia="Arial Narrow,Bold" w:hAnsiTheme="minorHAnsi" w:cstheme="minorHAnsi"/>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785765" w:rsidRPr="00785765">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w:t>
      </w:r>
      <w:r w:rsidR="00785765" w:rsidRPr="00785765">
        <w:rPr>
          <w:rFonts w:asciiTheme="minorHAnsi" w:eastAsia="Arial Narrow,Bold" w:hAnsiTheme="minorHAnsi" w:cstheme="minorHAnsi"/>
          <w:sz w:val="20"/>
          <w:szCs w:val="20"/>
        </w:rPr>
        <w:t>c</w:t>
      </w:r>
      <w:r w:rsidRPr="002C6096">
        <w:rPr>
          <w:rFonts w:asciiTheme="minorHAnsi" w:eastAsia="Arial Narrow,Bold" w:hAnsiTheme="minorHAnsi" w:cstheme="minorHAnsi"/>
          <w:sz w:val="20"/>
          <w:szCs w:val="20"/>
        </w:rPr>
        <w:t xml:space="preserve">ontrato, ante la dependencia respectiva, la declaración donde acredite el pago correspondiente a seguridad social y aportes legales cuando a ello haya lugar. </w:t>
      </w:r>
    </w:p>
    <w:p w14:paraId="2DA46C24" w14:textId="77777777" w:rsidR="00E134C7" w:rsidRPr="002C6096" w:rsidRDefault="00E134C7" w:rsidP="00E134C7">
      <w:pPr>
        <w:spacing w:before="0" w:after="0"/>
        <w:rPr>
          <w:rFonts w:asciiTheme="minorHAnsi" w:hAnsiTheme="minorHAnsi" w:cstheme="minorHAnsi"/>
          <w:sz w:val="20"/>
          <w:szCs w:val="20"/>
        </w:rPr>
      </w:pPr>
    </w:p>
    <w:p w14:paraId="17D561E5" w14:textId="77777777" w:rsidR="00E134C7" w:rsidRPr="00B75C44" w:rsidRDefault="00E134C7" w:rsidP="00E134C7">
      <w:pPr>
        <w:spacing w:before="0" w:after="0"/>
        <w:rPr>
          <w:rFonts w:asciiTheme="minorHAnsi" w:hAnsiTheme="minorHAnsi" w:cstheme="minorHAnsi"/>
          <w:color w:val="3A3939" w:themeColor="background2" w:themeShade="BF"/>
          <w:sz w:val="20"/>
          <w:szCs w:val="20"/>
        </w:rPr>
      </w:pPr>
    </w:p>
    <w:p w14:paraId="3E381967" w14:textId="77777777" w:rsidR="008D7F63" w:rsidRPr="002D3E4B" w:rsidRDefault="008D7F63" w:rsidP="002D3E4B"/>
    <w:sectPr w:rsidR="008D7F63" w:rsidRPr="002D3E4B"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FB584E0" w14:textId="77777777" w:rsidR="00A7324A" w:rsidRDefault="00A7324A" w:rsidP="004F2C35">
      <w:r>
        <w:separator/>
      </w:r>
    </w:p>
  </w:endnote>
  <w:endnote w:type="continuationSeparator" w:id="0">
    <w:p w14:paraId="73033031" w14:textId="77777777" w:rsidR="00A7324A" w:rsidRDefault="00A7324A"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83FD07" w14:textId="77777777" w:rsidR="00A7324A" w:rsidRDefault="00A7324A" w:rsidP="004F2C35">
      <w:r>
        <w:separator/>
      </w:r>
    </w:p>
  </w:footnote>
  <w:footnote w:type="continuationSeparator" w:id="0">
    <w:p w14:paraId="439F5E5D" w14:textId="77777777" w:rsidR="00A7324A" w:rsidRDefault="00A7324A"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76CDE"/>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1F7EBC"/>
    <w:rsid w:val="00207F30"/>
    <w:rsid w:val="00232FE9"/>
    <w:rsid w:val="00233A1B"/>
    <w:rsid w:val="002535A9"/>
    <w:rsid w:val="00277ECA"/>
    <w:rsid w:val="002C6096"/>
    <w:rsid w:val="002D3E4B"/>
    <w:rsid w:val="002E7699"/>
    <w:rsid w:val="00305CEF"/>
    <w:rsid w:val="00331EFA"/>
    <w:rsid w:val="0034024E"/>
    <w:rsid w:val="003B172F"/>
    <w:rsid w:val="003B679A"/>
    <w:rsid w:val="003C791E"/>
    <w:rsid w:val="003D2A84"/>
    <w:rsid w:val="003E173E"/>
    <w:rsid w:val="00432124"/>
    <w:rsid w:val="00474EDE"/>
    <w:rsid w:val="004B1B0F"/>
    <w:rsid w:val="004F2C35"/>
    <w:rsid w:val="004F6D47"/>
    <w:rsid w:val="00513844"/>
    <w:rsid w:val="005225E0"/>
    <w:rsid w:val="0059060F"/>
    <w:rsid w:val="005D2D8B"/>
    <w:rsid w:val="0060350F"/>
    <w:rsid w:val="0065617D"/>
    <w:rsid w:val="006A63AE"/>
    <w:rsid w:val="006A7E10"/>
    <w:rsid w:val="006B4DA4"/>
    <w:rsid w:val="006D761F"/>
    <w:rsid w:val="006E14E7"/>
    <w:rsid w:val="00711E6D"/>
    <w:rsid w:val="00720A9E"/>
    <w:rsid w:val="007212F3"/>
    <w:rsid w:val="00741E96"/>
    <w:rsid w:val="00751787"/>
    <w:rsid w:val="007717F9"/>
    <w:rsid w:val="00773EAC"/>
    <w:rsid w:val="00785765"/>
    <w:rsid w:val="007C1BAD"/>
    <w:rsid w:val="008733F8"/>
    <w:rsid w:val="00886A30"/>
    <w:rsid w:val="008A1A6F"/>
    <w:rsid w:val="008A71EC"/>
    <w:rsid w:val="008D7F63"/>
    <w:rsid w:val="00907AC4"/>
    <w:rsid w:val="0092302B"/>
    <w:rsid w:val="009278A0"/>
    <w:rsid w:val="00943588"/>
    <w:rsid w:val="00963CE8"/>
    <w:rsid w:val="00986EFB"/>
    <w:rsid w:val="009A67BC"/>
    <w:rsid w:val="009B26E4"/>
    <w:rsid w:val="009E54BC"/>
    <w:rsid w:val="00A001AC"/>
    <w:rsid w:val="00A06874"/>
    <w:rsid w:val="00A34836"/>
    <w:rsid w:val="00A54619"/>
    <w:rsid w:val="00A66D11"/>
    <w:rsid w:val="00A7324A"/>
    <w:rsid w:val="00B11CD8"/>
    <w:rsid w:val="00B30435"/>
    <w:rsid w:val="00BD2A71"/>
    <w:rsid w:val="00C1165A"/>
    <w:rsid w:val="00C2579D"/>
    <w:rsid w:val="00C50D27"/>
    <w:rsid w:val="00C81483"/>
    <w:rsid w:val="00D1212F"/>
    <w:rsid w:val="00D358D8"/>
    <w:rsid w:val="00D41CE8"/>
    <w:rsid w:val="00D64E83"/>
    <w:rsid w:val="00D677C5"/>
    <w:rsid w:val="00D67F6F"/>
    <w:rsid w:val="00D94AFC"/>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3F7F140"/>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2.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3.xml><?xml version="1.0" encoding="utf-8"?>
<ds:datastoreItem xmlns:ds="http://schemas.openxmlformats.org/officeDocument/2006/customXml" ds:itemID="{4B30542D-D4DC-4D69-ABE8-362C6F5D6F6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1329</Words>
  <Characters>7312</Characters>
  <DocSecurity>0</DocSecurity>
  <Lines>60</Lines>
  <Paragraphs>17</Paragraphs>
  <ScaleCrop>false</ScaleCrop>
  <Company/>
  <LinksUpToDate>false</LinksUpToDate>
  <CharactersWithSpaces>8624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2020-11-13T22:18:00Z</cp:lastPrinted>
  <dcterms:created xsi:type="dcterms:W3CDTF">2022-08-02T17:32:00Z</dcterms:created>
  <dcterms:modified xsi:type="dcterms:W3CDTF">2025-03-28T23:21:00Z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