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BDE7A" w14:textId="5959B37A" w:rsidR="003836BC" w:rsidRDefault="000820BA">
      <w:pPr>
        <w:spacing w:after="0" w:line="286" w:lineRule="auto"/>
        <w:ind w:right="-12"/>
        <w:jc w:val="right"/>
      </w:pPr>
      <w:r>
        <w:rPr>
          <w:rFonts w:ascii="Arial" w:eastAsia="Arial" w:hAnsi="Arial" w:cs="Arial"/>
          <w:sz w:val="20"/>
        </w:rPr>
        <w:t xml:space="preserve">Solicitud: </w:t>
      </w:r>
      <w:r>
        <w:rPr>
          <w:rFonts w:ascii="Arial" w:eastAsia="Arial" w:hAnsi="Arial" w:cs="Arial"/>
          <w:b/>
          <w:sz w:val="20"/>
        </w:rPr>
        <w:t xml:space="preserve">20261760019073 </w:t>
      </w:r>
    </w:p>
    <w:p w14:paraId="3122BD12" w14:textId="77777777" w:rsidR="003836BC" w:rsidRDefault="000820B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548DBD0E" w14:textId="7825B33A" w:rsidR="003836BC" w:rsidRDefault="000820BA" w:rsidP="00726603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4340F90" w14:textId="19B141B1" w:rsidR="003836BC" w:rsidRDefault="000820BA" w:rsidP="00726603">
      <w:pPr>
        <w:spacing w:after="0"/>
      </w:pPr>
      <w:r>
        <w:rPr>
          <w:rFonts w:ascii="Arial" w:eastAsia="Arial" w:hAnsi="Arial" w:cs="Arial"/>
          <w:sz w:val="20"/>
        </w:rPr>
        <w:t xml:space="preserve"> SUMINISTRO DOTACIÓN CABALLEROS – ROPA Y CALZADO ADMINISTRATIVO CORRESPONDIENTE A LA VIGENCIA 2026.  </w:t>
      </w:r>
    </w:p>
    <w:p w14:paraId="4C45C906" w14:textId="77777777" w:rsidR="003836BC" w:rsidRDefault="000820B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13" w:right="430"/>
      </w:pPr>
      <w:r>
        <w:rPr>
          <w:rFonts w:ascii="Arial" w:eastAsia="Arial" w:hAnsi="Arial" w:cs="Arial"/>
          <w:sz w:val="20"/>
        </w:rPr>
        <w:t xml:space="preserve"> </w:t>
      </w:r>
    </w:p>
    <w:p w14:paraId="2C993813" w14:textId="61472F74" w:rsidR="003836BC" w:rsidRDefault="003836BC">
      <w:pPr>
        <w:spacing w:after="0"/>
      </w:pPr>
    </w:p>
    <w:tbl>
      <w:tblPr>
        <w:tblStyle w:val="TableGrid"/>
        <w:tblW w:w="9069" w:type="dxa"/>
        <w:tblInd w:w="5" w:type="dxa"/>
        <w:tblCellMar>
          <w:top w:w="11" w:type="dxa"/>
          <w:left w:w="106" w:type="dxa"/>
          <w:right w:w="60" w:type="dxa"/>
        </w:tblCellMar>
        <w:tblLook w:val="04A0" w:firstRow="1" w:lastRow="0" w:firstColumn="1" w:lastColumn="0" w:noHBand="0" w:noVBand="1"/>
      </w:tblPr>
      <w:tblGrid>
        <w:gridCol w:w="5005"/>
        <w:gridCol w:w="1937"/>
        <w:gridCol w:w="2127"/>
      </w:tblGrid>
      <w:tr w:rsidR="003836BC" w14:paraId="14EF2D5E" w14:textId="77777777">
        <w:trPr>
          <w:trHeight w:val="711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8EBB9" w14:textId="77777777" w:rsidR="003836BC" w:rsidRDefault="000820BA">
            <w:pPr>
              <w:ind w:right="54"/>
              <w:jc w:val="center"/>
            </w:pPr>
            <w:r>
              <w:rPr>
                <w:rFonts w:ascii="Arial" w:eastAsia="Arial" w:hAnsi="Arial" w:cs="Arial"/>
                <w:i/>
                <w:sz w:val="20"/>
              </w:rPr>
              <w:t xml:space="preserve">Descripción del bien o servicio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7E23D" w14:textId="77777777" w:rsidR="003836BC" w:rsidRDefault="000820BA">
            <w:pPr>
              <w:ind w:left="10"/>
            </w:pPr>
            <w:r>
              <w:rPr>
                <w:rFonts w:ascii="Arial" w:eastAsia="Arial" w:hAnsi="Arial" w:cs="Arial"/>
                <w:i/>
                <w:sz w:val="20"/>
              </w:rPr>
              <w:t xml:space="preserve">Unidad de Medida*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F0352" w14:textId="77777777" w:rsidR="003836BC" w:rsidRDefault="000820BA">
            <w:pPr>
              <w:ind w:right="47"/>
              <w:jc w:val="center"/>
            </w:pPr>
            <w:r>
              <w:rPr>
                <w:rFonts w:ascii="Arial" w:eastAsia="Arial" w:hAnsi="Arial" w:cs="Arial"/>
                <w:i/>
                <w:sz w:val="20"/>
              </w:rPr>
              <w:t xml:space="preserve">Cantidad* </w:t>
            </w:r>
          </w:p>
        </w:tc>
      </w:tr>
      <w:tr w:rsidR="003836BC" w14:paraId="5D3CF9E9" w14:textId="77777777" w:rsidTr="00726603">
        <w:trPr>
          <w:trHeight w:val="4639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3B0D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VESTIDO CALLE CABALLERO ADMINISTRATIVA </w:t>
            </w:r>
          </w:p>
          <w:p w14:paraId="08623BA4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3B96B4DB" w14:textId="77777777" w:rsidR="003836BC" w:rsidRPr="00726603" w:rsidRDefault="000820BA">
            <w:pPr>
              <w:spacing w:after="1"/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Tipo de tela: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Dorcell o similar (tejido plano, liviano, de toque suave y confortable). </w:t>
            </w:r>
          </w:p>
          <w:p w14:paraId="1FA50AD4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Composición: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Polilana 55% poliéster – 45% lana. </w:t>
            </w:r>
          </w:p>
          <w:p w14:paraId="199D359E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Gramaje: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205-220 g/m². </w:t>
            </w:r>
          </w:p>
          <w:p w14:paraId="3F1EB6A1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Hilos: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Coats o similar durabilidad y resistencia. </w:t>
            </w:r>
          </w:p>
          <w:p w14:paraId="18511C3A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Costuras: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Lisas, sin frunces ni tensión. </w:t>
            </w:r>
          </w:p>
          <w:p w14:paraId="7AB49976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Ojales y botones: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Bien definidos, simétricos, sin hebras sueltas. </w:t>
            </w:r>
          </w:p>
          <w:p w14:paraId="7D702D23" w14:textId="77777777" w:rsidR="003836BC" w:rsidRPr="00726603" w:rsidRDefault="000820BA">
            <w:pPr>
              <w:spacing w:line="241" w:lineRule="auto"/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Pantalón: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Clásico, pretina interna reforzada con portañuela, fileteado completo, refuerzo tipo mariposa, forro media pierna (tela Brioni). </w:t>
            </w:r>
          </w:p>
          <w:p w14:paraId="53809FDC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Saco: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Corte clásico, solapa con muescas, bolsillos de doble ribete, mangas con botones clásicos, forro total en tela Brioni o similar. </w:t>
            </w:r>
          </w:p>
          <w:p w14:paraId="0881966A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Ruedos: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4 cm.  </w:t>
            </w:r>
          </w:p>
          <w:p w14:paraId="6E740BAA" w14:textId="77777777" w:rsidR="003836BC" w:rsidRPr="00726603" w:rsidRDefault="000820BA">
            <w:pPr>
              <w:ind w:left="2" w:right="20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Diseños: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Tres (3) modelos colecciones 2025 - 2026, con muestra de materiales y colores. </w:t>
            </w:r>
          </w:p>
          <w:p w14:paraId="74F06A92" w14:textId="77777777" w:rsidR="003836BC" w:rsidRDefault="000820BA">
            <w:pPr>
              <w:ind w:left="2" w:right="54"/>
              <w:jc w:val="both"/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>El proponente debe entregar a la INC: Tres (3) diseños que contengan al menos dos de las composiciones antes señaladas y de la última colección (2025 – 2026).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5FF2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8AE98F7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D2EEB3D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C033CC7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33F9249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8DBB4E3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FB75568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7547B08" w14:textId="77777777" w:rsidR="003836BC" w:rsidRDefault="000820BA">
            <w:pPr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F00AC4F" w14:textId="77777777" w:rsidR="003836BC" w:rsidRDefault="000820BA">
            <w:pPr>
              <w:ind w:right="5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UNIDAD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3AB4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9DBC35C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EE29490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56A209E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372321B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EF8EE15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ED25EEA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7901531" w14:textId="77777777" w:rsidR="003836BC" w:rsidRDefault="000820BA">
            <w:pPr>
              <w:ind w:left="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D89DF00" w14:textId="77777777" w:rsidR="003836BC" w:rsidRDefault="000820BA">
            <w:pPr>
              <w:ind w:right="4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HASTA 327 </w:t>
            </w:r>
          </w:p>
        </w:tc>
      </w:tr>
      <w:tr w:rsidR="003836BC" w14:paraId="45317E3F" w14:textId="77777777" w:rsidTr="00726603">
        <w:trPr>
          <w:trHeight w:val="59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7C5D" w14:textId="16EF63AA" w:rsidR="003836BC" w:rsidRDefault="003836BC">
            <w:pPr>
              <w:ind w:left="2"/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C828" w14:textId="0A9BD2B7" w:rsidR="003836BC" w:rsidRDefault="003836BC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DF01E" w14:textId="28C437C2" w:rsidR="003836BC" w:rsidRDefault="003836BC">
            <w:pPr>
              <w:ind w:left="2"/>
            </w:pPr>
          </w:p>
        </w:tc>
      </w:tr>
    </w:tbl>
    <w:p w14:paraId="16C51E71" w14:textId="77777777" w:rsidR="003836BC" w:rsidRDefault="003836BC">
      <w:pPr>
        <w:spacing w:after="0"/>
        <w:ind w:left="-1702" w:right="1467"/>
      </w:pPr>
    </w:p>
    <w:tbl>
      <w:tblPr>
        <w:tblStyle w:val="TableGrid"/>
        <w:tblW w:w="9069" w:type="dxa"/>
        <w:tblInd w:w="5" w:type="dxa"/>
        <w:tblCellMar>
          <w:top w:w="11" w:type="dxa"/>
          <w:left w:w="106" w:type="dxa"/>
        </w:tblCellMar>
        <w:tblLook w:val="04A0" w:firstRow="1" w:lastRow="0" w:firstColumn="1" w:lastColumn="0" w:noHBand="0" w:noVBand="1"/>
      </w:tblPr>
      <w:tblGrid>
        <w:gridCol w:w="5005"/>
        <w:gridCol w:w="1937"/>
        <w:gridCol w:w="2127"/>
      </w:tblGrid>
      <w:tr w:rsidR="003836BC" w14:paraId="5B8659D4" w14:textId="77777777" w:rsidTr="00726603">
        <w:trPr>
          <w:trHeight w:val="79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15F17" w14:textId="77777777" w:rsidR="00726603" w:rsidRPr="00726603" w:rsidRDefault="00726603" w:rsidP="00726603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CAMISA CABALLEROS  </w:t>
            </w:r>
          </w:p>
          <w:p w14:paraId="3F19CD66" w14:textId="77777777" w:rsidR="00726603" w:rsidRPr="00726603" w:rsidRDefault="00726603" w:rsidP="00726603">
            <w:pPr>
              <w:ind w:left="5"/>
              <w:jc w:val="center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232D8994" w14:textId="1ED5C591" w:rsidR="003836BC" w:rsidRPr="00726603" w:rsidRDefault="00726603" w:rsidP="00726603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>Tela: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Kamis o similar (tejido plano, poli-algodón liso). </w:t>
            </w:r>
            <w:r w:rsidR="000820BA"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Composición: </w:t>
            </w:r>
            <w:r w:rsidR="000820BA" w:rsidRPr="00726603">
              <w:rPr>
                <w:rFonts w:ascii="Arial" w:eastAsia="Arial" w:hAnsi="Arial" w:cs="Arial"/>
                <w:sz w:val="18"/>
                <w:szCs w:val="18"/>
              </w:rPr>
              <w:t xml:space="preserve">65%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>poliéster</w:t>
            </w:r>
            <w:r w:rsidR="000820BA" w:rsidRPr="00726603">
              <w:rPr>
                <w:rFonts w:ascii="Arial" w:eastAsia="Arial" w:hAnsi="Arial" w:cs="Arial"/>
                <w:sz w:val="18"/>
                <w:szCs w:val="18"/>
              </w:rPr>
              <w:t xml:space="preserve">, 35% algodón. </w:t>
            </w:r>
          </w:p>
          <w:p w14:paraId="2503B2E8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Peso: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116 ±6 g/m². </w:t>
            </w:r>
          </w:p>
          <w:p w14:paraId="19F33458" w14:textId="160ECE65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Cuello: </w:t>
            </w:r>
            <w:r w:rsidR="00726603" w:rsidRPr="00726603">
              <w:rPr>
                <w:rFonts w:ascii="Arial" w:eastAsia="Arial" w:hAnsi="Arial" w:cs="Arial"/>
                <w:sz w:val="18"/>
                <w:szCs w:val="18"/>
              </w:rPr>
              <w:t>italiano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o Cataluña. </w:t>
            </w:r>
          </w:p>
          <w:p w14:paraId="222BC114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Manga: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Larga, con portañuela y puño desbordado. </w:t>
            </w:r>
          </w:p>
          <w:p w14:paraId="039ADD15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Pechera: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Encarterada con botones a la vista. </w:t>
            </w:r>
          </w:p>
          <w:p w14:paraId="672026AC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Espalda: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Lisa con almilla.  </w:t>
            </w:r>
          </w:p>
          <w:p w14:paraId="57788F97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Costuras y hilos: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Coats, sin frunces ni tensión. </w:t>
            </w:r>
          </w:p>
          <w:p w14:paraId="47297E67" w14:textId="77777777" w:rsidR="003836BC" w:rsidRPr="00726603" w:rsidRDefault="000820BA">
            <w:pPr>
              <w:spacing w:line="241" w:lineRule="auto"/>
              <w:ind w:left="2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Diseños: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Tres (3) modelos 2025 – 2026, con muestras de color y textura.  </w:t>
            </w:r>
          </w:p>
          <w:p w14:paraId="1DE31A80" w14:textId="77777777" w:rsidR="003836BC" w:rsidRPr="00726603" w:rsidRDefault="000820BA">
            <w:pPr>
              <w:spacing w:after="9" w:line="241" w:lineRule="auto"/>
              <w:ind w:left="2" w:right="109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El proponente debe entregar a la INC: Tres (3) diseños que contengan al menos dos de las composiciones antes señaladas y de la última colección (2025 – 2026), deberá adjuntar muestra del material con amplia gama de colores y texturas. </w:t>
            </w:r>
          </w:p>
          <w:p w14:paraId="2C7C5540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F4D4B" w14:textId="77777777" w:rsidR="003836BC" w:rsidRDefault="000820BA">
            <w:r>
              <w:rPr>
                <w:rFonts w:ascii="Arial" w:eastAsia="Arial" w:hAnsi="Arial" w:cs="Arial"/>
                <w:sz w:val="20"/>
              </w:rPr>
              <w:lastRenderedPageBreak/>
              <w:t xml:space="preserve"> </w:t>
            </w:r>
          </w:p>
          <w:p w14:paraId="69A5164D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D5582ED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48CC112" w14:textId="77777777" w:rsidR="003836BC" w:rsidRDefault="000820BA">
            <w:pPr>
              <w:ind w:right="11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UNIDAD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BCDC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D751E4A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117B29B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52BC736" w14:textId="77777777" w:rsidR="003836BC" w:rsidRDefault="000820BA">
            <w:pPr>
              <w:ind w:right="10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HASTA 327 </w:t>
            </w:r>
          </w:p>
        </w:tc>
      </w:tr>
      <w:tr w:rsidR="003836BC" w14:paraId="37F9D761" w14:textId="77777777" w:rsidTr="00726603">
        <w:trPr>
          <w:trHeight w:val="4945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F37B" w14:textId="77777777" w:rsidR="003836BC" w:rsidRPr="00726603" w:rsidRDefault="000820BA">
            <w:pPr>
              <w:ind w:right="55"/>
              <w:jc w:val="center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0CF98AE1" w14:textId="77777777" w:rsidR="003836BC" w:rsidRPr="00726603" w:rsidRDefault="000820BA">
            <w:pPr>
              <w:ind w:right="109"/>
              <w:jc w:val="center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CORBATA CABALLERO </w:t>
            </w:r>
          </w:p>
          <w:p w14:paraId="5C51A15E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42A885DD" w14:textId="77777777" w:rsidR="003836BC" w:rsidRPr="00726603" w:rsidRDefault="000820BA">
            <w:pPr>
              <w:spacing w:line="241" w:lineRule="auto"/>
              <w:ind w:left="2" w:right="108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Tipo de tela: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Metro LC o similar, por ser una tela de tejido plano de toque suave y confortable al tacto de la piel. </w:t>
            </w: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Material: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100% Poliéster </w:t>
            </w: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Peso: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109 +/- 5g/m². </w:t>
            </w:r>
          </w:p>
          <w:p w14:paraId="56244CA5" w14:textId="77777777" w:rsidR="003836BC" w:rsidRPr="00726603" w:rsidRDefault="000820BA">
            <w:pPr>
              <w:spacing w:line="241" w:lineRule="auto"/>
              <w:ind w:left="2" w:right="111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Tecnología: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Anti manchas, actúas como liberador de manchas, a la vez que permite que la humedad se esparza y se seque rápidamente. </w:t>
            </w:r>
          </w:p>
          <w:p w14:paraId="499D3C38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Estilo: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Clásica  </w:t>
            </w:r>
          </w:p>
          <w:p w14:paraId="301C07DC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Composición: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Poliéster 100% tipo Jacquard. </w:t>
            </w:r>
          </w:p>
          <w:p w14:paraId="3E6662C1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Entretela: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A todo lo largo y ancho de la corbata. </w:t>
            </w:r>
          </w:p>
          <w:p w14:paraId="78E76C2A" w14:textId="77777777" w:rsidR="003836BC" w:rsidRPr="00726603" w:rsidRDefault="000820BA">
            <w:pPr>
              <w:ind w:left="2" w:right="109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Costuras: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Deben estar exentas de torcidos, pliegues, no fruncidas, sin tensión y que sean lisas, de forma que evite que la prenda se agriete, se abra o se encoja. </w:t>
            </w:r>
          </w:p>
          <w:p w14:paraId="612D703B" w14:textId="77777777" w:rsidR="003836BC" w:rsidRPr="00726603" w:rsidRDefault="000820BA">
            <w:pPr>
              <w:ind w:left="2" w:right="111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La costura de cierre que va por la parte posterior de la corbata debe ser simétrica respecto al ancho de la prenda. </w:t>
            </w:r>
          </w:p>
          <w:p w14:paraId="273773B5" w14:textId="77777777" w:rsidR="003836BC" w:rsidRPr="00726603" w:rsidRDefault="000820BA">
            <w:pPr>
              <w:ind w:left="2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Marquilla adherida a la prenda con las especificaciones del material utilizado.  </w:t>
            </w:r>
          </w:p>
          <w:p w14:paraId="155EAC4A" w14:textId="77777777" w:rsidR="003836BC" w:rsidRPr="00726603" w:rsidRDefault="000820BA">
            <w:pPr>
              <w:spacing w:line="241" w:lineRule="auto"/>
              <w:ind w:left="2" w:right="111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El proponente debe entrega a la INC, tres (3) diseños que contengan al menos dos de las composiciones antes señaladas y de la última colección (2025 – 2026). Deberá adjunta muestra del material con amplia gama de colores y texturas. </w:t>
            </w:r>
          </w:p>
          <w:p w14:paraId="6C045BEF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7E47E3D8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CD7C5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CEE759C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322C1BA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76EF788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71AD2BB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B131DDB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76D572B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8B5C2CC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FFECC19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CE8B991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723CB64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33E7B64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F1090C9" w14:textId="77777777" w:rsidR="003836BC" w:rsidRDefault="000820BA">
            <w:pPr>
              <w:ind w:right="11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UNIDAD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203F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2D4F7B0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F2EFCDF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8A7B9FF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5975451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98A5163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A611203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8FCEF22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A6EB05D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3709E6D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27A8FBF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2E94530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A10221F" w14:textId="77777777" w:rsidR="003836BC" w:rsidRDefault="000820BA">
            <w:pPr>
              <w:ind w:right="10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HASTA 327 </w:t>
            </w:r>
          </w:p>
        </w:tc>
      </w:tr>
      <w:tr w:rsidR="003836BC" w14:paraId="454C6C23" w14:textId="77777777">
        <w:trPr>
          <w:trHeight w:val="1608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6F18" w14:textId="77777777" w:rsidR="003836BC" w:rsidRPr="00726603" w:rsidRDefault="000820BA">
            <w:pPr>
              <w:ind w:right="55"/>
              <w:jc w:val="center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525AB0CD" w14:textId="77777777" w:rsidR="003836BC" w:rsidRPr="00726603" w:rsidRDefault="000820BA">
            <w:pPr>
              <w:ind w:right="109"/>
              <w:jc w:val="center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CALZADO CABALLERO  </w:t>
            </w:r>
          </w:p>
          <w:p w14:paraId="7C3D9471" w14:textId="77777777" w:rsidR="003836BC" w:rsidRPr="00726603" w:rsidRDefault="000820BA">
            <w:pPr>
              <w:ind w:right="53"/>
              <w:jc w:val="center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14:paraId="6174A970" w14:textId="77777777" w:rsidR="003836BC" w:rsidRPr="00726603" w:rsidRDefault="000820BA">
            <w:pPr>
              <w:spacing w:line="241" w:lineRule="auto"/>
              <w:ind w:left="2" w:right="1264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Capellada Material: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Cuero 100% </w:t>
            </w: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Forro: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Cambrel o badana. </w:t>
            </w:r>
          </w:p>
          <w:p w14:paraId="5395073A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Suela: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Antideslizante, emplantillada, cosida y pegada.  </w:t>
            </w:r>
          </w:p>
          <w:p w14:paraId="1743183C" w14:textId="77777777" w:rsidR="003836BC" w:rsidRPr="00726603" w:rsidRDefault="000820BA">
            <w:pPr>
              <w:ind w:left="2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Aspecto: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Uniforme, sin rayones ni marcas.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57950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10B986D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4E36771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304055B" w14:textId="77777777" w:rsidR="003836BC" w:rsidRDefault="000820BA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C4E73CF" w14:textId="77777777" w:rsidR="003836BC" w:rsidRDefault="000820BA">
            <w:pPr>
              <w:ind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PAR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DC0DC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29CB115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0424174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8D5DC46" w14:textId="77777777" w:rsidR="003836BC" w:rsidRDefault="000820BA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F70612A" w14:textId="77777777" w:rsidR="003836BC" w:rsidRDefault="000820BA">
            <w:pPr>
              <w:ind w:right="10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HASTA 327 </w:t>
            </w:r>
          </w:p>
        </w:tc>
      </w:tr>
      <w:tr w:rsidR="003836BC" w14:paraId="183CC44B" w14:textId="77777777" w:rsidTr="00726603">
        <w:trPr>
          <w:trHeight w:val="1388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5980" w14:textId="77777777" w:rsidR="003836BC" w:rsidRPr="00726603" w:rsidRDefault="000820BA">
            <w:pPr>
              <w:spacing w:after="2" w:line="239" w:lineRule="auto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Diseños: </w:t>
            </w:r>
            <w:r w:rsidRPr="00726603">
              <w:rPr>
                <w:rFonts w:ascii="Arial" w:eastAsia="Arial" w:hAnsi="Arial" w:cs="Arial"/>
                <w:sz w:val="18"/>
                <w:szCs w:val="18"/>
              </w:rPr>
              <w:t xml:space="preserve">Tres (3) modelos 2025 y 2026 con muestra de material y textura.  </w:t>
            </w:r>
          </w:p>
          <w:p w14:paraId="09BF54BA" w14:textId="77777777" w:rsidR="003836BC" w:rsidRPr="00726603" w:rsidRDefault="000820BA">
            <w:pPr>
              <w:spacing w:line="242" w:lineRule="auto"/>
              <w:ind w:right="58"/>
              <w:jc w:val="both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sz w:val="18"/>
                <w:szCs w:val="18"/>
              </w:rPr>
              <w:t>El proponente deberá entregar a la INC, tres (3) diseños que contengan la composición y características antes señaladas y de la última colección (2025 – 2026). Deberá adjuntar muestra del material con amplia gama de colores y texturas.</w:t>
            </w: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 </w:t>
            </w:r>
          </w:p>
          <w:p w14:paraId="0C221327" w14:textId="77777777" w:rsidR="003836BC" w:rsidRPr="00726603" w:rsidRDefault="000820BA">
            <w:pPr>
              <w:ind w:right="3"/>
              <w:jc w:val="center"/>
              <w:rPr>
                <w:sz w:val="18"/>
                <w:szCs w:val="18"/>
              </w:rPr>
            </w:pPr>
            <w:r w:rsidRPr="00726603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57FC2" w14:textId="77777777" w:rsidR="003836BC" w:rsidRDefault="003836BC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FEFC" w14:textId="77777777" w:rsidR="003836BC" w:rsidRDefault="003836BC"/>
        </w:tc>
      </w:tr>
    </w:tbl>
    <w:p w14:paraId="233A83FB" w14:textId="42AE297D" w:rsidR="003836BC" w:rsidRDefault="003836BC">
      <w:pPr>
        <w:spacing w:after="0"/>
      </w:pPr>
    </w:p>
    <w:p w14:paraId="10AF6522" w14:textId="77777777" w:rsidR="003836BC" w:rsidRDefault="000820BA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3C78944" w14:textId="749AA0E7" w:rsidR="003836BC" w:rsidRDefault="000820BA">
      <w:pPr>
        <w:numPr>
          <w:ilvl w:val="0"/>
          <w:numId w:val="2"/>
        </w:numPr>
        <w:spacing w:after="0"/>
        <w:ind w:right="1730" w:hanging="283"/>
      </w:pPr>
      <w:r>
        <w:rPr>
          <w:rFonts w:ascii="Arial" w:eastAsia="Arial" w:hAnsi="Arial" w:cs="Arial"/>
          <w:b/>
          <w:sz w:val="20"/>
        </w:rPr>
        <w:t xml:space="preserve">Adjunta muestra:  Si  </w:t>
      </w:r>
      <w:r w:rsidR="00726603">
        <w:rPr>
          <w:rFonts w:ascii="Arial" w:eastAsia="Arial" w:hAnsi="Arial" w:cs="Arial"/>
          <w:b/>
          <w:sz w:val="20"/>
        </w:rPr>
        <w:t>X</w:t>
      </w:r>
      <w:r>
        <w:rPr>
          <w:rFonts w:ascii="Arial" w:eastAsia="Arial" w:hAnsi="Arial" w:cs="Arial"/>
          <w:b/>
          <w:sz w:val="20"/>
        </w:rPr>
        <w:t xml:space="preserve">                  No </w:t>
      </w:r>
    </w:p>
    <w:p w14:paraId="08E9CD39" w14:textId="77777777" w:rsidR="003836BC" w:rsidRDefault="000820BA">
      <w:pPr>
        <w:spacing w:after="0"/>
        <w:ind w:left="72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40EC1D83" w14:textId="77777777" w:rsidR="003836BC" w:rsidRDefault="000820BA">
      <w:pPr>
        <w:numPr>
          <w:ilvl w:val="0"/>
          <w:numId w:val="2"/>
        </w:numPr>
        <w:spacing w:after="0"/>
        <w:ind w:right="1730" w:hanging="283"/>
      </w:pPr>
      <w:r>
        <w:rPr>
          <w:rFonts w:ascii="Arial" w:eastAsia="Arial" w:hAnsi="Arial" w:cs="Arial"/>
          <w:b/>
          <w:sz w:val="20"/>
        </w:rPr>
        <w:t xml:space="preserve">Tiempos de entrega: </w:t>
      </w:r>
    </w:p>
    <w:p w14:paraId="3D3503AE" w14:textId="77777777" w:rsidR="003836BC" w:rsidRDefault="000820BA">
      <w:pPr>
        <w:spacing w:after="0"/>
        <w:ind w:left="72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5DB02ED" w14:textId="77777777" w:rsidR="003836BC" w:rsidRDefault="000820BA">
      <w:pPr>
        <w:numPr>
          <w:ilvl w:val="0"/>
          <w:numId w:val="2"/>
        </w:numPr>
        <w:spacing w:after="0"/>
        <w:ind w:right="1730" w:hanging="283"/>
      </w:pPr>
      <w:r>
        <w:rPr>
          <w:rFonts w:ascii="Arial" w:eastAsia="Arial" w:hAnsi="Arial" w:cs="Arial"/>
          <w:b/>
          <w:sz w:val="20"/>
        </w:rPr>
        <w:t xml:space="preserve">Tiempos de reposición: </w:t>
      </w:r>
    </w:p>
    <w:p w14:paraId="2E0C1A56" w14:textId="77777777" w:rsidR="003836BC" w:rsidRDefault="000820BA">
      <w:pPr>
        <w:spacing w:after="0"/>
        <w:ind w:left="72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15B1FB9" w14:textId="77777777" w:rsidR="003836BC" w:rsidRDefault="000820BA">
      <w:pPr>
        <w:numPr>
          <w:ilvl w:val="0"/>
          <w:numId w:val="2"/>
        </w:numPr>
        <w:spacing w:after="0"/>
        <w:ind w:right="1730" w:hanging="283"/>
      </w:pPr>
      <w:r>
        <w:rPr>
          <w:rFonts w:ascii="Arial" w:eastAsia="Arial" w:hAnsi="Arial" w:cs="Arial"/>
          <w:b/>
          <w:sz w:val="20"/>
        </w:rPr>
        <w:t xml:space="preserve">Garantía: </w:t>
      </w:r>
    </w:p>
    <w:p w14:paraId="3FDCC4D0" w14:textId="77777777" w:rsidR="003836BC" w:rsidRDefault="000820BA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sectPr w:rsidR="003836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/>
      <w:pgMar w:top="2446" w:right="0" w:bottom="1805" w:left="1702" w:header="576" w:footer="5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2EAF3" w14:textId="77777777" w:rsidR="00B4445E" w:rsidRDefault="00B4445E">
      <w:pPr>
        <w:spacing w:after="0" w:line="240" w:lineRule="auto"/>
      </w:pPr>
      <w:r>
        <w:separator/>
      </w:r>
    </w:p>
  </w:endnote>
  <w:endnote w:type="continuationSeparator" w:id="0">
    <w:p w14:paraId="10711BCD" w14:textId="77777777" w:rsidR="00B4445E" w:rsidRDefault="00B44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68FDA" w14:textId="77777777" w:rsidR="003836BC" w:rsidRDefault="000820BA">
    <w:pPr>
      <w:spacing w:after="0" w:line="241" w:lineRule="auto"/>
      <w:ind w:right="1089"/>
    </w:pPr>
    <w:r>
      <w:rPr>
        <w:rFonts w:ascii="Arial" w:eastAsia="Arial" w:hAnsi="Arial" w:cs="Arial"/>
        <w:sz w:val="20"/>
      </w:rPr>
      <w:t xml:space="preserve">El formato se firma digitalmente. Ley 527 de 1999 - Validez Jurídica y Probatoria de los mensajes de datos </w:t>
    </w:r>
  </w:p>
  <w:p w14:paraId="3439878C" w14:textId="77777777" w:rsidR="003836BC" w:rsidRDefault="000820BA">
    <w:pPr>
      <w:spacing w:after="0"/>
    </w:pPr>
    <w:r>
      <w:rPr>
        <w:rFonts w:ascii="Arial" w:eastAsia="Arial" w:hAnsi="Arial" w:cs="Arial"/>
        <w:color w:val="4D4D4D"/>
        <w:sz w:val="1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9104F" w14:textId="77777777" w:rsidR="003836BC" w:rsidRDefault="000820BA">
    <w:pPr>
      <w:spacing w:after="0" w:line="241" w:lineRule="auto"/>
      <w:ind w:right="1089"/>
    </w:pPr>
    <w:r>
      <w:rPr>
        <w:rFonts w:ascii="Arial" w:eastAsia="Arial" w:hAnsi="Arial" w:cs="Arial"/>
        <w:sz w:val="20"/>
      </w:rPr>
      <w:t xml:space="preserve">El formato se firma digitalmente. Ley 527 de 1999 - Validez Jurídica y Probatoria de los mensajes de datos </w:t>
    </w:r>
  </w:p>
  <w:p w14:paraId="473375C0" w14:textId="77777777" w:rsidR="003836BC" w:rsidRDefault="000820BA">
    <w:pPr>
      <w:spacing w:after="0"/>
    </w:pPr>
    <w:r>
      <w:rPr>
        <w:rFonts w:ascii="Arial" w:eastAsia="Arial" w:hAnsi="Arial" w:cs="Arial"/>
        <w:color w:val="4D4D4D"/>
        <w:sz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6EC9A" w14:textId="77777777" w:rsidR="003836BC" w:rsidRDefault="000820BA">
    <w:pPr>
      <w:spacing w:after="0" w:line="241" w:lineRule="auto"/>
      <w:ind w:right="1089"/>
    </w:pPr>
    <w:r>
      <w:rPr>
        <w:rFonts w:ascii="Arial" w:eastAsia="Arial" w:hAnsi="Arial" w:cs="Arial"/>
        <w:sz w:val="20"/>
      </w:rPr>
      <w:t xml:space="preserve">El formato se firma digitalmente. Ley 527 de 1999 - Validez Jurídica y Probatoria de los mensajes de datos </w:t>
    </w:r>
  </w:p>
  <w:p w14:paraId="3D6FB39A" w14:textId="77777777" w:rsidR="003836BC" w:rsidRDefault="000820BA">
    <w:pPr>
      <w:spacing w:after="0"/>
    </w:pPr>
    <w:r>
      <w:rPr>
        <w:rFonts w:ascii="Arial" w:eastAsia="Arial" w:hAnsi="Arial" w:cs="Arial"/>
        <w:color w:val="4D4D4D"/>
        <w:sz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76440" w14:textId="77777777" w:rsidR="00B4445E" w:rsidRDefault="00B4445E">
      <w:pPr>
        <w:spacing w:after="0" w:line="240" w:lineRule="auto"/>
      </w:pPr>
      <w:r>
        <w:separator/>
      </w:r>
    </w:p>
  </w:footnote>
  <w:footnote w:type="continuationSeparator" w:id="0">
    <w:p w14:paraId="1FD5BF31" w14:textId="77777777" w:rsidR="00B4445E" w:rsidRDefault="00B44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707" w:tblpY="802"/>
      <w:tblOverlap w:val="never"/>
      <w:tblW w:w="9465" w:type="dxa"/>
      <w:tblInd w:w="0" w:type="dxa"/>
      <w:tblCellMar>
        <w:top w:w="15" w:type="dxa"/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1526"/>
      <w:gridCol w:w="6552"/>
      <w:gridCol w:w="1387"/>
    </w:tblGrid>
    <w:tr w:rsidR="003836BC" w14:paraId="342A605A" w14:textId="77777777">
      <w:trPr>
        <w:trHeight w:val="1342"/>
      </w:trPr>
      <w:tc>
        <w:tcPr>
          <w:tcW w:w="1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5203A73" w14:textId="77777777" w:rsidR="003836BC" w:rsidRDefault="000820BA">
          <w:pPr>
            <w:ind w:left="50"/>
            <w:jc w:val="center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  <w:p w14:paraId="206F4D62" w14:textId="77777777" w:rsidR="003836BC" w:rsidRDefault="000820BA">
          <w:pPr>
            <w:ind w:left="48"/>
            <w:jc w:val="center"/>
          </w:pPr>
          <w:r>
            <w:rPr>
              <w:noProof/>
            </w:rPr>
            <w:drawing>
              <wp:inline distT="0" distB="0" distL="0" distR="0" wp14:anchorId="2F4572DF" wp14:editId="1654AC0B">
                <wp:extent cx="457835" cy="619049"/>
                <wp:effectExtent l="0" t="0" r="0" b="0"/>
                <wp:docPr id="66" name="Picture 6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Picture 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6190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</w:tc>
      <w:tc>
        <w:tcPr>
          <w:tcW w:w="65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8F868E3" w14:textId="77777777" w:rsidR="003836BC" w:rsidRDefault="000820BA">
          <w:pPr>
            <w:spacing w:after="3" w:line="239" w:lineRule="auto"/>
            <w:ind w:left="1313" w:right="1261"/>
            <w:jc w:val="center"/>
          </w:pPr>
          <w:r>
            <w:rPr>
              <w:rFonts w:ascii="Arial" w:eastAsia="Arial" w:hAnsi="Arial" w:cs="Arial"/>
              <w:sz w:val="20"/>
            </w:rPr>
            <w:t xml:space="preserve">Imprenta Nacional de Colombia República de Colombia </w:t>
          </w:r>
        </w:p>
        <w:p w14:paraId="1CDCC6D3" w14:textId="77777777" w:rsidR="003836BC" w:rsidRDefault="000820BA">
          <w:pPr>
            <w:ind w:left="53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 </w:t>
          </w:r>
        </w:p>
        <w:p w14:paraId="5CC457E1" w14:textId="77777777" w:rsidR="003836BC" w:rsidRDefault="000820BA">
          <w:pPr>
            <w:ind w:right="6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SOLICITUD DE ESTUDIO DE MERCADO </w:t>
          </w:r>
        </w:p>
      </w:tc>
      <w:tc>
        <w:tcPr>
          <w:tcW w:w="13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36C3AA9" w14:textId="77777777" w:rsidR="003836BC" w:rsidRDefault="000820BA">
          <w:pPr>
            <w:ind w:right="4"/>
            <w:jc w:val="center"/>
          </w:pPr>
          <w:r>
            <w:rPr>
              <w:rFonts w:ascii="Arial" w:eastAsia="Arial" w:hAnsi="Arial" w:cs="Arial"/>
              <w:sz w:val="20"/>
            </w:rPr>
            <w:t xml:space="preserve">GA-FO-2 </w:t>
          </w:r>
        </w:p>
        <w:p w14:paraId="1A136320" w14:textId="77777777" w:rsidR="003836BC" w:rsidRDefault="000820BA">
          <w:pPr>
            <w:ind w:right="4"/>
            <w:jc w:val="center"/>
          </w:pPr>
          <w:r>
            <w:rPr>
              <w:rFonts w:ascii="Arial" w:eastAsia="Arial" w:hAnsi="Arial" w:cs="Arial"/>
              <w:sz w:val="20"/>
            </w:rPr>
            <w:t xml:space="preserve">22/06/2023 </w:t>
          </w:r>
        </w:p>
        <w:p w14:paraId="74CE94AB" w14:textId="77777777" w:rsidR="003836BC" w:rsidRDefault="000820BA">
          <w:pPr>
            <w:ind w:right="7"/>
            <w:jc w:val="center"/>
          </w:pPr>
          <w:r>
            <w:rPr>
              <w:rFonts w:ascii="Arial" w:eastAsia="Arial" w:hAnsi="Arial" w:cs="Arial"/>
              <w:sz w:val="20"/>
            </w:rPr>
            <w:t xml:space="preserve">Versión 2 </w:t>
          </w:r>
        </w:p>
      </w:tc>
    </w:tr>
  </w:tbl>
  <w:p w14:paraId="58BF3CD4" w14:textId="77777777" w:rsidR="003836BC" w:rsidRDefault="000820BA">
    <w:pPr>
      <w:spacing w:after="1330"/>
      <w:ind w:right="529"/>
      <w:jc w:val="right"/>
    </w:pPr>
    <w:r>
      <w:rPr>
        <w:rFonts w:ascii="Times New Roman" w:eastAsia="Times New Roman" w:hAnsi="Times New Roman" w:cs="Times New Roman"/>
        <w:sz w:val="20"/>
      </w:rPr>
      <w:t xml:space="preserve">                                                                                                             </w:t>
    </w:r>
  </w:p>
  <w:p w14:paraId="3B8D6C94" w14:textId="77777777" w:rsidR="003836BC" w:rsidRDefault="000820BA">
    <w:pPr>
      <w:spacing w:after="0"/>
      <w:ind w:left="4561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707" w:tblpY="802"/>
      <w:tblOverlap w:val="never"/>
      <w:tblW w:w="9465" w:type="dxa"/>
      <w:tblInd w:w="0" w:type="dxa"/>
      <w:tblCellMar>
        <w:top w:w="15" w:type="dxa"/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1526"/>
      <w:gridCol w:w="6552"/>
      <w:gridCol w:w="1387"/>
    </w:tblGrid>
    <w:tr w:rsidR="003836BC" w14:paraId="78FD68B1" w14:textId="77777777">
      <w:trPr>
        <w:trHeight w:val="1342"/>
      </w:trPr>
      <w:tc>
        <w:tcPr>
          <w:tcW w:w="1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879A54E" w14:textId="77777777" w:rsidR="003836BC" w:rsidRDefault="000820BA">
          <w:pPr>
            <w:ind w:left="50"/>
            <w:jc w:val="center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  <w:p w14:paraId="1DC79E8B" w14:textId="77777777" w:rsidR="003836BC" w:rsidRDefault="000820BA">
          <w:pPr>
            <w:ind w:left="48"/>
            <w:jc w:val="center"/>
          </w:pPr>
          <w:r>
            <w:rPr>
              <w:noProof/>
            </w:rPr>
            <w:drawing>
              <wp:inline distT="0" distB="0" distL="0" distR="0" wp14:anchorId="4958E7B7" wp14:editId="72BE4523">
                <wp:extent cx="457835" cy="619049"/>
                <wp:effectExtent l="0" t="0" r="0" b="0"/>
                <wp:docPr id="1" name="Picture 6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Picture 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6190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</w:tc>
      <w:tc>
        <w:tcPr>
          <w:tcW w:w="65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E1A01FB" w14:textId="77777777" w:rsidR="003836BC" w:rsidRDefault="000820BA">
          <w:pPr>
            <w:spacing w:after="3" w:line="239" w:lineRule="auto"/>
            <w:ind w:left="1313" w:right="1261"/>
            <w:jc w:val="center"/>
          </w:pPr>
          <w:r>
            <w:rPr>
              <w:rFonts w:ascii="Arial" w:eastAsia="Arial" w:hAnsi="Arial" w:cs="Arial"/>
              <w:sz w:val="20"/>
            </w:rPr>
            <w:t xml:space="preserve">Imprenta Nacional de Colombia República de Colombia </w:t>
          </w:r>
        </w:p>
        <w:p w14:paraId="16CAB89A" w14:textId="77777777" w:rsidR="003836BC" w:rsidRDefault="000820BA">
          <w:pPr>
            <w:ind w:left="53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 </w:t>
          </w:r>
        </w:p>
        <w:p w14:paraId="7A18AB2E" w14:textId="77777777" w:rsidR="003836BC" w:rsidRDefault="000820BA">
          <w:pPr>
            <w:ind w:right="6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SOLICITUD DE ESTUDIO DE MERCADO </w:t>
          </w:r>
        </w:p>
      </w:tc>
      <w:tc>
        <w:tcPr>
          <w:tcW w:w="13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F6C0F9B" w14:textId="77777777" w:rsidR="003836BC" w:rsidRDefault="000820BA">
          <w:pPr>
            <w:ind w:right="4"/>
            <w:jc w:val="center"/>
          </w:pPr>
          <w:r>
            <w:rPr>
              <w:rFonts w:ascii="Arial" w:eastAsia="Arial" w:hAnsi="Arial" w:cs="Arial"/>
              <w:sz w:val="20"/>
            </w:rPr>
            <w:t xml:space="preserve">GA-FO-2 </w:t>
          </w:r>
        </w:p>
        <w:p w14:paraId="0F9F6595" w14:textId="77777777" w:rsidR="003836BC" w:rsidRDefault="000820BA">
          <w:pPr>
            <w:ind w:right="4"/>
            <w:jc w:val="center"/>
          </w:pPr>
          <w:r>
            <w:rPr>
              <w:rFonts w:ascii="Arial" w:eastAsia="Arial" w:hAnsi="Arial" w:cs="Arial"/>
              <w:sz w:val="20"/>
            </w:rPr>
            <w:t xml:space="preserve">22/06/2023 </w:t>
          </w:r>
        </w:p>
        <w:p w14:paraId="7108C869" w14:textId="77777777" w:rsidR="003836BC" w:rsidRDefault="000820BA">
          <w:pPr>
            <w:ind w:right="7"/>
            <w:jc w:val="center"/>
          </w:pPr>
          <w:r>
            <w:rPr>
              <w:rFonts w:ascii="Arial" w:eastAsia="Arial" w:hAnsi="Arial" w:cs="Arial"/>
              <w:sz w:val="20"/>
            </w:rPr>
            <w:t xml:space="preserve">Versión 2 </w:t>
          </w:r>
        </w:p>
      </w:tc>
    </w:tr>
  </w:tbl>
  <w:p w14:paraId="2CA63494" w14:textId="77777777" w:rsidR="003836BC" w:rsidRDefault="000820BA">
    <w:pPr>
      <w:spacing w:after="1330"/>
      <w:ind w:right="529"/>
      <w:jc w:val="right"/>
    </w:pPr>
    <w:r>
      <w:rPr>
        <w:rFonts w:ascii="Times New Roman" w:eastAsia="Times New Roman" w:hAnsi="Times New Roman" w:cs="Times New Roman"/>
        <w:sz w:val="20"/>
      </w:rPr>
      <w:t xml:space="preserve">                                                                                                             </w:t>
    </w:r>
  </w:p>
  <w:p w14:paraId="7F3BE95A" w14:textId="77777777" w:rsidR="003836BC" w:rsidRDefault="000820BA">
    <w:pPr>
      <w:spacing w:after="0"/>
      <w:ind w:left="4561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707" w:tblpY="802"/>
      <w:tblOverlap w:val="never"/>
      <w:tblW w:w="9465" w:type="dxa"/>
      <w:tblInd w:w="0" w:type="dxa"/>
      <w:tblCellMar>
        <w:top w:w="15" w:type="dxa"/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1526"/>
      <w:gridCol w:w="6552"/>
      <w:gridCol w:w="1387"/>
    </w:tblGrid>
    <w:tr w:rsidR="003836BC" w14:paraId="5ED3F08D" w14:textId="77777777">
      <w:trPr>
        <w:trHeight w:val="1342"/>
      </w:trPr>
      <w:tc>
        <w:tcPr>
          <w:tcW w:w="1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84CAF8" w14:textId="77777777" w:rsidR="003836BC" w:rsidRDefault="000820BA">
          <w:pPr>
            <w:ind w:left="50"/>
            <w:jc w:val="center"/>
          </w:pP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  <w:p w14:paraId="056B711A" w14:textId="77777777" w:rsidR="003836BC" w:rsidRDefault="000820BA">
          <w:pPr>
            <w:ind w:left="48"/>
            <w:jc w:val="center"/>
          </w:pPr>
          <w:r>
            <w:rPr>
              <w:noProof/>
            </w:rPr>
            <w:drawing>
              <wp:inline distT="0" distB="0" distL="0" distR="0" wp14:anchorId="086F3638" wp14:editId="2D7FC867">
                <wp:extent cx="457835" cy="619049"/>
                <wp:effectExtent l="0" t="0" r="0" b="0"/>
                <wp:docPr id="2" name="Picture 6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Picture 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835" cy="6190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Times New Roman" w:hAnsi="Times New Roman" w:cs="Times New Roman"/>
              <w:sz w:val="20"/>
            </w:rPr>
            <w:t xml:space="preserve"> </w:t>
          </w:r>
        </w:p>
      </w:tc>
      <w:tc>
        <w:tcPr>
          <w:tcW w:w="65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5DEA03B" w14:textId="77777777" w:rsidR="003836BC" w:rsidRDefault="000820BA">
          <w:pPr>
            <w:spacing w:after="3" w:line="239" w:lineRule="auto"/>
            <w:ind w:left="1313" w:right="1261"/>
            <w:jc w:val="center"/>
          </w:pPr>
          <w:r>
            <w:rPr>
              <w:rFonts w:ascii="Arial" w:eastAsia="Arial" w:hAnsi="Arial" w:cs="Arial"/>
              <w:sz w:val="20"/>
            </w:rPr>
            <w:t xml:space="preserve">Imprenta Nacional de Colombia República de Colombia </w:t>
          </w:r>
        </w:p>
        <w:p w14:paraId="48B5AA3C" w14:textId="77777777" w:rsidR="003836BC" w:rsidRDefault="000820BA">
          <w:pPr>
            <w:ind w:left="53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 </w:t>
          </w:r>
        </w:p>
        <w:p w14:paraId="7C509F7A" w14:textId="77777777" w:rsidR="003836BC" w:rsidRDefault="000820BA">
          <w:pPr>
            <w:ind w:right="6"/>
            <w:jc w:val="center"/>
          </w:pPr>
          <w:r>
            <w:rPr>
              <w:rFonts w:ascii="Arial" w:eastAsia="Arial" w:hAnsi="Arial" w:cs="Arial"/>
              <w:b/>
              <w:sz w:val="20"/>
            </w:rPr>
            <w:t xml:space="preserve">SOLICITUD DE ESTUDIO DE MERCADO </w:t>
          </w:r>
        </w:p>
      </w:tc>
      <w:tc>
        <w:tcPr>
          <w:tcW w:w="13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C0309CD" w14:textId="77777777" w:rsidR="003836BC" w:rsidRDefault="000820BA">
          <w:pPr>
            <w:ind w:right="4"/>
            <w:jc w:val="center"/>
          </w:pPr>
          <w:r>
            <w:rPr>
              <w:rFonts w:ascii="Arial" w:eastAsia="Arial" w:hAnsi="Arial" w:cs="Arial"/>
              <w:sz w:val="20"/>
            </w:rPr>
            <w:t xml:space="preserve">GA-FO-2 </w:t>
          </w:r>
        </w:p>
        <w:p w14:paraId="5B9BC853" w14:textId="77777777" w:rsidR="003836BC" w:rsidRDefault="000820BA">
          <w:pPr>
            <w:ind w:right="4"/>
            <w:jc w:val="center"/>
          </w:pPr>
          <w:r>
            <w:rPr>
              <w:rFonts w:ascii="Arial" w:eastAsia="Arial" w:hAnsi="Arial" w:cs="Arial"/>
              <w:sz w:val="20"/>
            </w:rPr>
            <w:t xml:space="preserve">22/06/2023 </w:t>
          </w:r>
        </w:p>
        <w:p w14:paraId="0261039B" w14:textId="77777777" w:rsidR="003836BC" w:rsidRDefault="000820BA">
          <w:pPr>
            <w:ind w:right="7"/>
            <w:jc w:val="center"/>
          </w:pPr>
          <w:r>
            <w:rPr>
              <w:rFonts w:ascii="Arial" w:eastAsia="Arial" w:hAnsi="Arial" w:cs="Arial"/>
              <w:sz w:val="20"/>
            </w:rPr>
            <w:t xml:space="preserve">Versión 2 </w:t>
          </w:r>
        </w:p>
      </w:tc>
    </w:tr>
  </w:tbl>
  <w:p w14:paraId="03C0479E" w14:textId="77777777" w:rsidR="003836BC" w:rsidRDefault="000820BA">
    <w:pPr>
      <w:spacing w:after="1330"/>
      <w:ind w:right="529"/>
      <w:jc w:val="right"/>
    </w:pPr>
    <w:r>
      <w:rPr>
        <w:rFonts w:ascii="Times New Roman" w:eastAsia="Times New Roman" w:hAnsi="Times New Roman" w:cs="Times New Roman"/>
        <w:sz w:val="20"/>
      </w:rPr>
      <w:t xml:space="preserve">                                                                                                             </w:t>
    </w:r>
  </w:p>
  <w:p w14:paraId="02881C38" w14:textId="77777777" w:rsidR="003836BC" w:rsidRDefault="000820BA">
    <w:pPr>
      <w:spacing w:after="0"/>
      <w:ind w:left="4561"/>
    </w:pPr>
    <w:r>
      <w:rPr>
        <w:rFonts w:ascii="Times New Roman" w:eastAsia="Times New Roman" w:hAnsi="Times New Roman" w:cs="Times New Roman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0C60"/>
    <w:multiLevelType w:val="hybridMultilevel"/>
    <w:tmpl w:val="FB9877EC"/>
    <w:lvl w:ilvl="0" w:tplc="F6801536">
      <w:start w:val="3"/>
      <w:numFmt w:val="decimal"/>
      <w:lvlText w:val="%1."/>
      <w:lvlJc w:val="left"/>
      <w:pPr>
        <w:ind w:left="2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96CF6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986EF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4C17B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405DF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58C93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A845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08FC6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FC51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7C0B5D"/>
    <w:multiLevelType w:val="hybridMultilevel"/>
    <w:tmpl w:val="3E989D82"/>
    <w:lvl w:ilvl="0" w:tplc="EC9A91B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3EC7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1039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E3E56F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1DEDC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ACB1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C6A8F2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2B4D72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96783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6BC"/>
    <w:rsid w:val="000820BA"/>
    <w:rsid w:val="003836BC"/>
    <w:rsid w:val="00726603"/>
    <w:rsid w:val="007B65A1"/>
    <w:rsid w:val="00B4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A5137"/>
  <w15:docId w15:val="{FB506050-88B3-4737-B25C-412DB7AA0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Torres de Payan</dc:creator>
  <cp:keywords/>
  <cp:lastModifiedBy>Alberto Rodriguez Torres</cp:lastModifiedBy>
  <cp:revision>4</cp:revision>
  <dcterms:created xsi:type="dcterms:W3CDTF">2026-06-05T15:16:00Z</dcterms:created>
  <dcterms:modified xsi:type="dcterms:W3CDTF">2026-06-05T15:23:00Z</dcterms:modified>
</cp:coreProperties>
</file>