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880C02" w14:textId="15808284" w:rsidR="00753573" w:rsidRPr="00A36205" w:rsidRDefault="002A2E8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Villavicencio, </w:t>
      </w:r>
      <w:r w:rsidR="00CD1A37">
        <w:rPr>
          <w:rFonts w:ascii="Calibri" w:hAnsi="Calibri" w:cs="Arial"/>
          <w:color w:val="000000"/>
          <w:lang w:val="es-ES"/>
        </w:rPr>
        <w:t xml:space="preserve">13 de </w:t>
      </w:r>
      <w:proofErr w:type="gramStart"/>
      <w:r w:rsidR="00CD1A37">
        <w:rPr>
          <w:rFonts w:ascii="Calibri" w:hAnsi="Calibri" w:cs="Arial"/>
          <w:color w:val="000000"/>
          <w:lang w:val="es-ES"/>
        </w:rPr>
        <w:t>Enero</w:t>
      </w:r>
      <w:proofErr w:type="gramEnd"/>
      <w:r w:rsidR="00CD1A37">
        <w:rPr>
          <w:rFonts w:ascii="Calibri" w:hAnsi="Calibri" w:cs="Arial"/>
          <w:color w:val="000000"/>
          <w:lang w:val="es-ES"/>
        </w:rPr>
        <w:t xml:space="preserve"> de 2021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2B9DB552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Bertha Lucia Ramirez Parra</w:t>
      </w:r>
    </w:p>
    <w:p w14:paraId="5252C40D" w14:textId="7541105C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de Industria y Servicios del Meta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28DAEDBD" w14:textId="1F54A8BC" w:rsidR="008410B7" w:rsidRDefault="008C7F8F" w:rsidP="00CD1A37">
      <w:pPr>
        <w:pStyle w:val="Sinespaciado"/>
        <w:rPr>
          <w:rFonts w:ascii="Calibri" w:hAnsi="Calibri" w:cs="Arial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CD1A37" w:rsidRPr="00CD1A37">
        <w:rPr>
          <w:rFonts w:ascii="Calibri" w:hAnsi="Calibri" w:cs="Arial"/>
        </w:rPr>
        <w:t>Prestación</w:t>
      </w:r>
      <w:r w:rsidR="00CD1A37" w:rsidRPr="00CD1A37">
        <w:rPr>
          <w:rFonts w:ascii="Calibri" w:hAnsi="Calibri" w:cs="Arial"/>
        </w:rPr>
        <w:t xml:space="preserve"> de servicios profesionales de carácter temporal como Abogado</w:t>
      </w:r>
      <w:r w:rsidR="00CD1A37">
        <w:rPr>
          <w:rFonts w:ascii="Calibri" w:hAnsi="Calibri" w:cs="Arial"/>
        </w:rPr>
        <w:t xml:space="preserve"> </w:t>
      </w:r>
      <w:r w:rsidR="00CD1A37" w:rsidRPr="00CD1A37">
        <w:rPr>
          <w:rFonts w:ascii="Calibri" w:hAnsi="Calibri" w:cs="Arial"/>
        </w:rPr>
        <w:t>de Contratación y Convenios para el Centro de Industria y Servicios del</w:t>
      </w:r>
      <w:r w:rsidR="00CD1A37">
        <w:rPr>
          <w:rFonts w:ascii="Calibri" w:hAnsi="Calibri" w:cs="Arial"/>
        </w:rPr>
        <w:t xml:space="preserve"> </w:t>
      </w:r>
      <w:r w:rsidR="00CD1A37" w:rsidRPr="00CD1A37">
        <w:rPr>
          <w:rFonts w:ascii="Calibri" w:hAnsi="Calibri" w:cs="Arial"/>
        </w:rPr>
        <w:t>Meta, durante la vigencia 2021.</w:t>
      </w:r>
    </w:p>
    <w:p w14:paraId="7C1A5DD4" w14:textId="77777777" w:rsidR="00867EDA" w:rsidRDefault="00867EDA" w:rsidP="00D0771E">
      <w:pPr>
        <w:pStyle w:val="Sinespaciado"/>
        <w:rPr>
          <w:rFonts w:ascii="Calibri" w:hAnsi="Calibri" w:cs="Arial"/>
          <w:b/>
          <w:color w:val="000000"/>
          <w:u w:val="single"/>
        </w:rPr>
      </w:pPr>
    </w:p>
    <w:p w14:paraId="7DE01501" w14:textId="53C2327A" w:rsidR="004A1162" w:rsidRPr="009665C8" w:rsidRDefault="00A93090" w:rsidP="00CD1A37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CD1A37" w:rsidRPr="00CD1A37">
        <w:rPr>
          <w:rFonts w:ascii="Calibri" w:hAnsi="Calibri" w:cs="Arial"/>
          <w:i/>
          <w:color w:val="0070C0"/>
          <w:lang w:val="es-ES"/>
        </w:rPr>
        <w:t>Se fija como valor total para el contrato la suma de Cincuenta y Tres</w:t>
      </w:r>
      <w:r w:rsidR="00CD1A37">
        <w:rPr>
          <w:rFonts w:ascii="Calibri" w:hAnsi="Calibri" w:cs="Arial"/>
          <w:i/>
          <w:color w:val="0070C0"/>
          <w:lang w:val="es-ES"/>
        </w:rPr>
        <w:t xml:space="preserve"> </w:t>
      </w:r>
      <w:proofErr w:type="spellStart"/>
      <w:r w:rsidR="00CD1A37" w:rsidRPr="00CD1A37">
        <w:rPr>
          <w:rFonts w:ascii="Calibri" w:hAnsi="Calibri" w:cs="Arial"/>
          <w:i/>
          <w:color w:val="0070C0"/>
          <w:lang w:val="es-ES"/>
        </w:rPr>
        <w:t>Milllones</w:t>
      </w:r>
      <w:proofErr w:type="spellEnd"/>
      <w:r w:rsidR="00CD1A37" w:rsidRPr="00CD1A37">
        <w:rPr>
          <w:rFonts w:ascii="Calibri" w:hAnsi="Calibri" w:cs="Arial"/>
          <w:i/>
          <w:color w:val="0070C0"/>
          <w:lang w:val="es-ES"/>
        </w:rPr>
        <w:t xml:space="preserve"> Trescientos Dos Mil Quinientos Pesos ($53.302.500) COP. El cual</w:t>
      </w:r>
      <w:r w:rsidR="00CD1A37">
        <w:rPr>
          <w:rFonts w:ascii="Calibri" w:hAnsi="Calibri" w:cs="Arial"/>
          <w:i/>
          <w:color w:val="0070C0"/>
          <w:lang w:val="es-ES"/>
        </w:rPr>
        <w:t xml:space="preserve"> </w:t>
      </w:r>
      <w:r w:rsidR="00CD1A37" w:rsidRPr="00CD1A37">
        <w:rPr>
          <w:rFonts w:ascii="Calibri" w:hAnsi="Calibri" w:cs="Arial"/>
          <w:i/>
          <w:color w:val="0070C0"/>
          <w:lang w:val="es-ES"/>
        </w:rPr>
        <w:t>estará amparado en el CDP 121 de 13 de enero de 2021 dependencia</w:t>
      </w:r>
      <w:r w:rsidR="00CD1A37">
        <w:rPr>
          <w:rFonts w:ascii="Calibri" w:hAnsi="Calibri" w:cs="Arial"/>
          <w:i/>
          <w:color w:val="0070C0"/>
          <w:lang w:val="es-ES"/>
        </w:rPr>
        <w:t xml:space="preserve"> </w:t>
      </w:r>
      <w:r w:rsidR="00CD1A37" w:rsidRPr="00CD1A37">
        <w:rPr>
          <w:rFonts w:ascii="Calibri" w:hAnsi="Calibri" w:cs="Arial"/>
          <w:i/>
          <w:color w:val="0070C0"/>
          <w:lang w:val="es-ES"/>
        </w:rPr>
        <w:t>953210 Centro de Industria y Servicios del Meta C-3603-1300-14-0-3603025-02 ADQUISICIÓN DE BIENES Y SERVICIOS - SERVICIO DE</w:t>
      </w:r>
      <w:r w:rsidR="00CD1A37">
        <w:rPr>
          <w:rFonts w:ascii="Calibri" w:hAnsi="Calibri" w:cs="Arial"/>
          <w:i/>
          <w:color w:val="0070C0"/>
          <w:lang w:val="es-ES"/>
        </w:rPr>
        <w:t xml:space="preserve"> </w:t>
      </w:r>
      <w:r w:rsidR="00CD1A37" w:rsidRPr="00CD1A37">
        <w:rPr>
          <w:rFonts w:ascii="Calibri" w:hAnsi="Calibri" w:cs="Arial"/>
          <w:i/>
          <w:color w:val="0070C0"/>
          <w:lang w:val="es-ES"/>
        </w:rPr>
        <w:t>FORMACIÓN PROFESIONAL INTEGRAL - MEJORAMIENTO DEL SERVICIO DE</w:t>
      </w:r>
      <w:r w:rsidR="00CD1A37">
        <w:rPr>
          <w:rFonts w:ascii="Calibri" w:hAnsi="Calibri" w:cs="Arial"/>
          <w:i/>
          <w:color w:val="0070C0"/>
          <w:lang w:val="es-ES"/>
        </w:rPr>
        <w:t xml:space="preserve"> </w:t>
      </w:r>
      <w:r w:rsidR="00CD1A37" w:rsidRPr="00CD1A37">
        <w:rPr>
          <w:rFonts w:ascii="Calibri" w:hAnsi="Calibri" w:cs="Arial"/>
          <w:i/>
          <w:color w:val="0070C0"/>
          <w:lang w:val="es-ES"/>
        </w:rPr>
        <w:t>FORMACIÓN PROFESIONAL DEL SENA NACIONAL. Esta suma será pagada</w:t>
      </w:r>
      <w:r w:rsidR="00CD1A37">
        <w:rPr>
          <w:rFonts w:ascii="Calibri" w:hAnsi="Calibri" w:cs="Arial"/>
          <w:i/>
          <w:color w:val="0070C0"/>
          <w:lang w:val="es-ES"/>
        </w:rPr>
        <w:t xml:space="preserve"> </w:t>
      </w:r>
      <w:r w:rsidR="00CD1A37" w:rsidRPr="00CD1A37">
        <w:rPr>
          <w:rFonts w:ascii="Calibri" w:hAnsi="Calibri" w:cs="Arial"/>
          <w:i/>
          <w:color w:val="0070C0"/>
          <w:lang w:val="es-ES"/>
        </w:rPr>
        <w:t>por el SENA al contratista de la siguiente manera: a) Un primer pago</w:t>
      </w:r>
      <w:r w:rsidR="00CD1A37">
        <w:rPr>
          <w:rFonts w:ascii="Calibri" w:hAnsi="Calibri" w:cs="Arial"/>
          <w:i/>
          <w:color w:val="0070C0"/>
          <w:lang w:val="es-ES"/>
        </w:rPr>
        <w:t xml:space="preserve"> </w:t>
      </w:r>
      <w:r w:rsidR="00CD1A37" w:rsidRPr="00CD1A37">
        <w:rPr>
          <w:rFonts w:ascii="Calibri" w:hAnsi="Calibri" w:cs="Arial"/>
          <w:i/>
          <w:color w:val="0070C0"/>
          <w:lang w:val="es-ES"/>
        </w:rPr>
        <w:t>correspondiente a Quince (15) días del mes de enero de 2021 por valor de</w:t>
      </w:r>
      <w:r w:rsidR="00CD1A37">
        <w:rPr>
          <w:rFonts w:ascii="Calibri" w:hAnsi="Calibri" w:cs="Arial"/>
          <w:i/>
          <w:color w:val="0070C0"/>
          <w:lang w:val="es-ES"/>
        </w:rPr>
        <w:t xml:space="preserve"> </w:t>
      </w:r>
      <w:r w:rsidR="00CD1A37" w:rsidRPr="00CD1A37">
        <w:rPr>
          <w:rFonts w:ascii="Calibri" w:hAnsi="Calibri" w:cs="Arial"/>
          <w:i/>
          <w:color w:val="0070C0"/>
          <w:lang w:val="es-ES"/>
        </w:rPr>
        <w:t>Dos Millones Trescientos Diecisiete Mil Quinientos Pesos ($2.317.500) COP.</w:t>
      </w:r>
      <w:r w:rsidR="00CD1A37">
        <w:rPr>
          <w:rFonts w:ascii="Calibri" w:hAnsi="Calibri" w:cs="Arial"/>
          <w:i/>
          <w:color w:val="0070C0"/>
          <w:lang w:val="es-ES"/>
        </w:rPr>
        <w:t xml:space="preserve"> </w:t>
      </w:r>
      <w:r w:rsidR="00CD1A37" w:rsidRPr="00CD1A37">
        <w:rPr>
          <w:rFonts w:ascii="Calibri" w:hAnsi="Calibri" w:cs="Arial"/>
          <w:i/>
          <w:color w:val="0070C0"/>
          <w:lang w:val="es-ES"/>
        </w:rPr>
        <w:t xml:space="preserve">b) Once (11) pagos iguales por los meses de febrero a </w:t>
      </w:r>
      <w:proofErr w:type="gramStart"/>
      <w:r w:rsidR="00CD1A37" w:rsidRPr="00CD1A37">
        <w:rPr>
          <w:rFonts w:ascii="Calibri" w:hAnsi="Calibri" w:cs="Arial"/>
          <w:i/>
          <w:color w:val="0070C0"/>
          <w:lang w:val="es-ES"/>
        </w:rPr>
        <w:t>Diciembre</w:t>
      </w:r>
      <w:proofErr w:type="gramEnd"/>
      <w:r w:rsidR="00CD1A37" w:rsidRPr="00CD1A37">
        <w:rPr>
          <w:rFonts w:ascii="Calibri" w:hAnsi="Calibri" w:cs="Arial"/>
          <w:i/>
          <w:color w:val="0070C0"/>
          <w:lang w:val="es-ES"/>
        </w:rPr>
        <w:t xml:space="preserve"> de 2021</w:t>
      </w:r>
      <w:r w:rsidR="00CD1A37">
        <w:rPr>
          <w:rFonts w:ascii="Calibri" w:hAnsi="Calibri" w:cs="Arial"/>
          <w:i/>
          <w:color w:val="0070C0"/>
          <w:lang w:val="es-ES"/>
        </w:rPr>
        <w:t xml:space="preserve"> </w:t>
      </w:r>
      <w:r w:rsidR="00CD1A37" w:rsidRPr="00CD1A37">
        <w:rPr>
          <w:rFonts w:ascii="Calibri" w:hAnsi="Calibri" w:cs="Arial"/>
          <w:i/>
          <w:color w:val="0070C0"/>
          <w:lang w:val="es-ES"/>
        </w:rPr>
        <w:t>por valor de Cuatro millones Seiscientos Treinta y Cinco Mil Pesos</w:t>
      </w:r>
      <w:r w:rsidR="00CD1A37">
        <w:rPr>
          <w:rFonts w:ascii="Calibri" w:hAnsi="Calibri" w:cs="Arial"/>
          <w:i/>
          <w:color w:val="0070C0"/>
          <w:lang w:val="es-ES"/>
        </w:rPr>
        <w:t xml:space="preserve"> </w:t>
      </w:r>
      <w:r w:rsidR="00CD1A37" w:rsidRPr="00CD1A37">
        <w:rPr>
          <w:rFonts w:ascii="Calibri" w:hAnsi="Calibri" w:cs="Arial"/>
          <w:i/>
          <w:color w:val="0070C0"/>
          <w:lang w:val="es-ES"/>
        </w:rPr>
        <w:t>($4.635.000) COP, cada uno o por fracción de mes.</w:t>
      </w:r>
      <w:r w:rsidR="00CD1A37" w:rsidRPr="00CD1A37">
        <w:rPr>
          <w:rFonts w:ascii="Calibri" w:hAnsi="Calibri" w:cs="Arial"/>
          <w:i/>
          <w:color w:val="0070C0"/>
          <w:lang w:val="es-ES"/>
        </w:rPr>
        <w:cr/>
      </w: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F5B55BD" w14:textId="77777777" w:rsidR="004A1162" w:rsidRDefault="004A1162" w:rsidP="00DE31FA">
      <w:pPr>
        <w:spacing w:after="0" w:line="240" w:lineRule="auto"/>
        <w:jc w:val="both"/>
        <w:rPr>
          <w:b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4A116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sz w:val="16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1A8EB5F1" w14:textId="1EDC3D8E" w:rsidR="00A36205" w:rsidRPr="00A36205" w:rsidRDefault="005F6AE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bookmarkStart w:id="0" w:name="_GoBack"/>
      <w:bookmarkEnd w:id="0"/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sectPr w:rsidR="00A36205" w:rsidRPr="00A36205" w:rsidSect="004A1162">
      <w:headerReference w:type="default" r:id="rId8"/>
      <w:footerReference w:type="default" r:id="rId9"/>
      <w:pgSz w:w="12240" w:h="15840" w:code="1"/>
      <w:pgMar w:top="-709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CAC6CA" w14:textId="77777777" w:rsidR="002603D2" w:rsidRDefault="002603D2" w:rsidP="00A057CE">
      <w:pPr>
        <w:spacing w:after="0" w:line="240" w:lineRule="auto"/>
      </w:pPr>
      <w:r>
        <w:separator/>
      </w:r>
    </w:p>
  </w:endnote>
  <w:endnote w:type="continuationSeparator" w:id="0">
    <w:p w14:paraId="1D5B2E45" w14:textId="77777777" w:rsidR="002603D2" w:rsidRDefault="002603D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A2E80" w:rsidRPr="002A2E80">
      <w:rPr>
        <w:noProof/>
        <w:lang w:val="es-ES"/>
      </w:rPr>
      <w:t>1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AD176" w14:textId="77777777" w:rsidR="002603D2" w:rsidRDefault="002603D2" w:rsidP="00A057CE">
      <w:pPr>
        <w:spacing w:after="0" w:line="240" w:lineRule="auto"/>
      </w:pPr>
      <w:r>
        <w:separator/>
      </w:r>
    </w:p>
  </w:footnote>
  <w:footnote w:type="continuationSeparator" w:id="0">
    <w:p w14:paraId="14332298" w14:textId="77777777" w:rsidR="002603D2" w:rsidRDefault="002603D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03AC9"/>
    <w:rsid w:val="00120F84"/>
    <w:rsid w:val="00127933"/>
    <w:rsid w:val="00136390"/>
    <w:rsid w:val="00136781"/>
    <w:rsid w:val="001653D6"/>
    <w:rsid w:val="00186C34"/>
    <w:rsid w:val="00194A70"/>
    <w:rsid w:val="001A3F9F"/>
    <w:rsid w:val="001C0E84"/>
    <w:rsid w:val="001D20D6"/>
    <w:rsid w:val="001F1CCE"/>
    <w:rsid w:val="002015D6"/>
    <w:rsid w:val="00206445"/>
    <w:rsid w:val="00212A81"/>
    <w:rsid w:val="002603D2"/>
    <w:rsid w:val="002647D8"/>
    <w:rsid w:val="00266ADF"/>
    <w:rsid w:val="002715C6"/>
    <w:rsid w:val="00282E90"/>
    <w:rsid w:val="00283930"/>
    <w:rsid w:val="00286EAF"/>
    <w:rsid w:val="00287652"/>
    <w:rsid w:val="002A2E80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1162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10B7"/>
    <w:rsid w:val="00844970"/>
    <w:rsid w:val="00857019"/>
    <w:rsid w:val="00862329"/>
    <w:rsid w:val="00867EDA"/>
    <w:rsid w:val="00873F17"/>
    <w:rsid w:val="00883932"/>
    <w:rsid w:val="008862B4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665C8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55029"/>
    <w:rsid w:val="00A6051B"/>
    <w:rsid w:val="00A77B24"/>
    <w:rsid w:val="00A8410E"/>
    <w:rsid w:val="00A84F64"/>
    <w:rsid w:val="00A86B84"/>
    <w:rsid w:val="00A93090"/>
    <w:rsid w:val="00AA666B"/>
    <w:rsid w:val="00AB70A7"/>
    <w:rsid w:val="00AF0615"/>
    <w:rsid w:val="00AF2832"/>
    <w:rsid w:val="00AF51EE"/>
    <w:rsid w:val="00B13277"/>
    <w:rsid w:val="00B709C0"/>
    <w:rsid w:val="00B76437"/>
    <w:rsid w:val="00B7645E"/>
    <w:rsid w:val="00B82652"/>
    <w:rsid w:val="00B87E84"/>
    <w:rsid w:val="00B97802"/>
    <w:rsid w:val="00B97C1E"/>
    <w:rsid w:val="00BB6B4B"/>
    <w:rsid w:val="00BB7B72"/>
    <w:rsid w:val="00BD5CFF"/>
    <w:rsid w:val="00BF36D1"/>
    <w:rsid w:val="00C15C59"/>
    <w:rsid w:val="00C515AB"/>
    <w:rsid w:val="00C74FA3"/>
    <w:rsid w:val="00C753B1"/>
    <w:rsid w:val="00C84626"/>
    <w:rsid w:val="00C94279"/>
    <w:rsid w:val="00CA2471"/>
    <w:rsid w:val="00CC7E26"/>
    <w:rsid w:val="00CD1A37"/>
    <w:rsid w:val="00CD4150"/>
    <w:rsid w:val="00CF4DD3"/>
    <w:rsid w:val="00D01A76"/>
    <w:rsid w:val="00D0771E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0663B"/>
    <w:rsid w:val="00F4228D"/>
    <w:rsid w:val="00F54AB0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F1CCE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8931A-E73C-49D1-BD97-12D68F84A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973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3</cp:revision>
  <cp:lastPrinted>2018-12-26T19:22:00Z</cp:lastPrinted>
  <dcterms:created xsi:type="dcterms:W3CDTF">2021-01-13T18:21:00Z</dcterms:created>
  <dcterms:modified xsi:type="dcterms:W3CDTF">2021-01-13T22:03:00Z</dcterms:modified>
</cp:coreProperties>
</file>