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67863DE3" w:rsidR="00646344" w:rsidRPr="00673DC6" w:rsidRDefault="00646344" w:rsidP="00646344">
      <w:pPr>
        <w:rPr>
          <w:rFonts w:ascii="Verdana" w:hAnsi="Verdana"/>
          <w:sz w:val="22"/>
        </w:rPr>
      </w:pPr>
      <w:r w:rsidRPr="00673DC6">
        <w:rPr>
          <w:rFonts w:ascii="Verdana" w:hAnsi="Verdana"/>
          <w:sz w:val="22"/>
          <w:highlight w:val="lightGray"/>
        </w:rPr>
        <w:t>[</w:t>
      </w:r>
      <w:r w:rsidRPr="00673DC6">
        <w:rPr>
          <w:rFonts w:ascii="Verdana" w:hAnsi="Verdana"/>
          <w:b/>
          <w:bCs/>
          <w:sz w:val="22"/>
          <w:highlight w:val="lightGray"/>
        </w:rPr>
        <w:t xml:space="preserve">Número del </w:t>
      </w:r>
      <w:r w:rsidR="005E0DB8" w:rsidRPr="00673DC6">
        <w:rPr>
          <w:rFonts w:ascii="Verdana" w:hAnsi="Verdana"/>
          <w:b/>
          <w:bCs/>
          <w:sz w:val="22"/>
          <w:highlight w:val="lightGray"/>
        </w:rPr>
        <w:t>P</w:t>
      </w:r>
      <w:r w:rsidRPr="00673DC6">
        <w:rPr>
          <w:rFonts w:ascii="Verdana" w:hAnsi="Verdana"/>
          <w:b/>
          <w:bCs/>
          <w:sz w:val="22"/>
          <w:highlight w:val="lightGray"/>
        </w:rPr>
        <w:t xml:space="preserve">roceso de </w:t>
      </w:r>
      <w:r w:rsidR="005E0DB8" w:rsidRPr="00673DC6">
        <w:rPr>
          <w:rFonts w:ascii="Verdana" w:hAnsi="Verdana"/>
          <w:b/>
          <w:bCs/>
          <w:sz w:val="22"/>
          <w:highlight w:val="lightGray"/>
        </w:rPr>
        <w:t>C</w:t>
      </w:r>
      <w:r w:rsidRPr="00673DC6">
        <w:rPr>
          <w:rFonts w:ascii="Verdana" w:hAnsi="Verdana"/>
          <w:b/>
          <w:bCs/>
          <w:sz w:val="22"/>
          <w:highlight w:val="lightGray"/>
        </w:rPr>
        <w:t>ontratación]</w:t>
      </w:r>
      <w:r w:rsidRPr="00673DC6">
        <w:rPr>
          <w:rFonts w:ascii="Verdana" w:hAnsi="Verdana"/>
          <w:sz w:val="22"/>
        </w:rPr>
        <w:t xml:space="preserve"> </w:t>
      </w:r>
    </w:p>
    <w:p w14:paraId="0C861E2E" w14:textId="77777777" w:rsidR="00646344" w:rsidRPr="00673DC6" w:rsidRDefault="00646344" w:rsidP="00646344">
      <w:pPr>
        <w:rPr>
          <w:rFonts w:ascii="Verdana" w:hAnsi="Verdana"/>
          <w:sz w:val="22"/>
        </w:rPr>
      </w:pPr>
    </w:p>
    <w:p w14:paraId="10407307" w14:textId="24012E45" w:rsidR="00646344" w:rsidRPr="00673DC6" w:rsidRDefault="00646344" w:rsidP="00646344">
      <w:pPr>
        <w:jc w:val="right"/>
        <w:rPr>
          <w:rFonts w:ascii="Verdana" w:hAnsi="Verdana"/>
          <w:b/>
          <w:bCs/>
          <w:sz w:val="22"/>
          <w:lang w:val="es-ES"/>
        </w:rPr>
      </w:pPr>
    </w:p>
    <w:p w14:paraId="13897C62" w14:textId="5C58C9C2" w:rsidR="00646344" w:rsidRPr="00673DC6" w:rsidRDefault="00646344" w:rsidP="00646344">
      <w:pPr>
        <w:pStyle w:val="Ttulo"/>
        <w:rPr>
          <w:rFonts w:ascii="Verdana" w:hAnsi="Verdana"/>
          <w:sz w:val="22"/>
          <w:lang w:val="es-ES"/>
        </w:rPr>
      </w:pPr>
      <w:r w:rsidRPr="00673DC6">
        <w:rPr>
          <w:rFonts w:ascii="Verdana" w:hAnsi="Verdana"/>
          <w:sz w:val="22"/>
          <w:lang w:val="es-ES"/>
        </w:rPr>
        <w:t>ANEXO 1 — ANEXO TÉCNICO</w:t>
      </w:r>
      <w:r w:rsidR="00EB591F" w:rsidRPr="00673DC6">
        <w:rPr>
          <w:rFonts w:ascii="Verdana" w:hAnsi="Verdana"/>
          <w:sz w:val="22"/>
          <w:lang w:val="es-ES"/>
        </w:rPr>
        <w:t xml:space="preserve"> </w:t>
      </w:r>
    </w:p>
    <w:p w14:paraId="35E1D774" w14:textId="77777777" w:rsidR="00646344" w:rsidRPr="00673DC6" w:rsidRDefault="00646344" w:rsidP="00646344">
      <w:pPr>
        <w:rPr>
          <w:rFonts w:ascii="Verdana" w:hAnsi="Verdana"/>
          <w:sz w:val="22"/>
          <w:lang w:val="es-ES"/>
        </w:rPr>
      </w:pPr>
    </w:p>
    <w:p w14:paraId="1C756EDB" w14:textId="38343990" w:rsidR="00646344" w:rsidRPr="00673DC6" w:rsidRDefault="00646344" w:rsidP="00646344">
      <w:pPr>
        <w:rPr>
          <w:rFonts w:ascii="Verdana" w:hAnsi="Verdana"/>
          <w:sz w:val="22"/>
          <w:lang w:val="es-ES"/>
        </w:rPr>
      </w:pPr>
      <w:r w:rsidRPr="00673DC6">
        <w:rPr>
          <w:rFonts w:ascii="Verdana" w:hAnsi="Verdana"/>
          <w:sz w:val="22"/>
          <w:highlight w:val="lightGray"/>
          <w:lang w:val="es-ES"/>
        </w:rPr>
        <w:t xml:space="preserve">[Los Documentos Tipo son inalterables y las </w:t>
      </w:r>
      <w:r w:rsidR="354F81AA" w:rsidRPr="00673DC6">
        <w:rPr>
          <w:rFonts w:ascii="Verdana" w:hAnsi="Verdana"/>
          <w:sz w:val="22"/>
          <w:highlight w:val="lightGray"/>
          <w:lang w:val="es-ES"/>
        </w:rPr>
        <w:t>E</w:t>
      </w:r>
      <w:r w:rsidRPr="00673DC6">
        <w:rPr>
          <w:rFonts w:ascii="Verdana" w:hAnsi="Verdana"/>
          <w:sz w:val="22"/>
          <w:highlight w:val="lightGray"/>
          <w:lang w:val="es-ES"/>
        </w:rPr>
        <w:t xml:space="preserve">ntidades </w:t>
      </w:r>
      <w:r w:rsidR="105262F5" w:rsidRPr="00673DC6">
        <w:rPr>
          <w:rFonts w:ascii="Verdana" w:hAnsi="Verdana"/>
          <w:sz w:val="22"/>
          <w:highlight w:val="lightGray"/>
          <w:lang w:val="es-ES"/>
        </w:rPr>
        <w:t>E</w:t>
      </w:r>
      <w:r w:rsidRPr="00673DC6">
        <w:rPr>
          <w:rFonts w:ascii="Verdana" w:hAnsi="Verdana"/>
          <w:sz w:val="22"/>
          <w:highlight w:val="lightGray"/>
          <w:lang w:val="es-ES"/>
        </w:rPr>
        <w:t>statales contratantes no pueden incluir, modificar o exigir en este Anexo requisitos adicionales, condiciones habilitantes</w:t>
      </w:r>
      <w:r w:rsidR="00557A4B" w:rsidRPr="00673DC6">
        <w:rPr>
          <w:rFonts w:ascii="Verdana" w:hAnsi="Verdana"/>
          <w:sz w:val="22"/>
          <w:highlight w:val="lightGray"/>
          <w:lang w:val="es-ES"/>
        </w:rPr>
        <w:t>, ponderables</w:t>
      </w:r>
      <w:r w:rsidRPr="00673DC6">
        <w:rPr>
          <w:rFonts w:ascii="Verdana" w:hAnsi="Verdana"/>
          <w:sz w:val="22"/>
          <w:highlight w:val="lightGray"/>
          <w:lang w:val="es-ES"/>
        </w:rPr>
        <w:t xml:space="preserve"> o factores técnicos y económicos, diferentes a los señalados aquí; salvo cuando de forma expresa lo determine el documento, es decir, en los aspectos incluidos en corchetes y resaltados en gris]</w:t>
      </w:r>
    </w:p>
    <w:p w14:paraId="4A91386A" w14:textId="77777777" w:rsidR="00142C3C" w:rsidRPr="00673DC6" w:rsidRDefault="00142C3C" w:rsidP="00646344">
      <w:pPr>
        <w:rPr>
          <w:rFonts w:ascii="Verdana" w:hAnsi="Verdana"/>
          <w:sz w:val="22"/>
        </w:rPr>
      </w:pPr>
    </w:p>
    <w:p w14:paraId="03AEAE90" w14:textId="5E468CF9" w:rsidR="00142C3C" w:rsidRPr="00673DC6" w:rsidRDefault="00142C3C" w:rsidP="00142C3C">
      <w:pPr>
        <w:rPr>
          <w:rFonts w:ascii="Verdana" w:hAnsi="Verdana"/>
          <w:sz w:val="22"/>
        </w:rPr>
      </w:pPr>
      <w:r w:rsidRPr="00673DC6">
        <w:rPr>
          <w:rFonts w:ascii="Verdana" w:hAnsi="Verdana"/>
          <w:sz w:val="22"/>
          <w:highlight w:val="lightGray"/>
        </w:rPr>
        <w:t xml:space="preserve">[En el caso que la </w:t>
      </w:r>
      <w:r w:rsidR="005E0DB8" w:rsidRPr="00673DC6">
        <w:rPr>
          <w:rFonts w:ascii="Verdana" w:hAnsi="Verdana"/>
          <w:sz w:val="22"/>
          <w:highlight w:val="lightGray"/>
        </w:rPr>
        <w:t>E</w:t>
      </w:r>
      <w:r w:rsidRPr="00673DC6">
        <w:rPr>
          <w:rFonts w:ascii="Verdana" w:hAnsi="Verdana"/>
          <w:sz w:val="22"/>
          <w:highlight w:val="lightGray"/>
        </w:rPr>
        <w:t xml:space="preserve">ntidad requiera incluir otros títulos o subtítulos que sean aplicables al proyecto de </w:t>
      </w:r>
      <w:r w:rsidR="00274FF3" w:rsidRPr="00673DC6">
        <w:rPr>
          <w:rFonts w:ascii="Verdana" w:hAnsi="Verdana"/>
          <w:sz w:val="22"/>
          <w:highlight w:val="lightGray"/>
        </w:rPr>
        <w:t xml:space="preserve">infraestructura </w:t>
      </w:r>
      <w:r w:rsidRPr="00673DC6">
        <w:rPr>
          <w:rFonts w:ascii="Verdana" w:hAnsi="Verdana"/>
          <w:sz w:val="22"/>
          <w:highlight w:val="lightGray"/>
        </w:rPr>
        <w:t>social</w:t>
      </w:r>
      <w:r w:rsidRPr="00673DC6">
        <w:rPr>
          <w:rFonts w:ascii="Verdana" w:hAnsi="Verdana"/>
          <w:b/>
          <w:bCs/>
          <w:sz w:val="22"/>
          <w:highlight w:val="lightGray"/>
        </w:rPr>
        <w:t xml:space="preserve"> </w:t>
      </w:r>
      <w:r w:rsidRPr="00673DC6">
        <w:rPr>
          <w:rFonts w:ascii="Verdana" w:hAnsi="Verdana"/>
          <w:sz w:val="22"/>
          <w:highlight w:val="lightGray"/>
        </w:rPr>
        <w:t xml:space="preserve">podrá </w:t>
      </w:r>
      <w:r w:rsidR="009F1B4E" w:rsidRPr="00673DC6">
        <w:rPr>
          <w:rFonts w:ascii="Verdana" w:hAnsi="Verdana"/>
          <w:sz w:val="22"/>
          <w:highlight w:val="lightGray"/>
        </w:rPr>
        <w:t>incorporarlos</w:t>
      </w:r>
      <w:r w:rsidRPr="00673DC6">
        <w:rPr>
          <w:rFonts w:ascii="Verdana" w:hAnsi="Verdana"/>
          <w:sz w:val="22"/>
          <w:highlight w:val="lightGray"/>
        </w:rPr>
        <w:t xml:space="preserve"> y desarrollarlos según cada proyecto, teniendo claro que no se podrá </w:t>
      </w:r>
      <w:r w:rsidR="009F1B4E" w:rsidRPr="00673DC6">
        <w:rPr>
          <w:rFonts w:ascii="Verdana" w:hAnsi="Verdana"/>
          <w:sz w:val="22"/>
          <w:highlight w:val="lightGray"/>
        </w:rPr>
        <w:t>introducir</w:t>
      </w:r>
      <w:r w:rsidR="00D66B71" w:rsidRPr="00673DC6">
        <w:rPr>
          <w:rFonts w:ascii="Verdana" w:hAnsi="Verdana"/>
          <w:sz w:val="22"/>
          <w:highlight w:val="lightGray"/>
        </w:rPr>
        <w:t xml:space="preserve"> requisitos de participación</w:t>
      </w:r>
      <w:r w:rsidR="00557A4B" w:rsidRPr="00673DC6">
        <w:rPr>
          <w:rFonts w:ascii="Verdana" w:hAnsi="Verdana"/>
          <w:sz w:val="22"/>
          <w:highlight w:val="lightGray"/>
        </w:rPr>
        <w:t xml:space="preserve"> o ponderación</w:t>
      </w:r>
      <w:r w:rsidR="00D66B71" w:rsidRPr="00673DC6">
        <w:rPr>
          <w:rFonts w:ascii="Verdana" w:hAnsi="Verdana"/>
          <w:sz w:val="22"/>
          <w:highlight w:val="lightGray"/>
        </w:rPr>
        <w:t xml:space="preserve"> en este documento</w:t>
      </w:r>
      <w:r w:rsidRPr="00673DC6">
        <w:rPr>
          <w:rFonts w:ascii="Verdana" w:hAnsi="Verdana"/>
          <w:sz w:val="22"/>
          <w:highlight w:val="lightGray"/>
        </w:rPr>
        <w:t>.]</w:t>
      </w:r>
    </w:p>
    <w:p w14:paraId="24BDA7C6" w14:textId="77777777" w:rsidR="00B84AD1" w:rsidRPr="00673DC6" w:rsidRDefault="00B84AD1" w:rsidP="00B84AD1">
      <w:pPr>
        <w:rPr>
          <w:rFonts w:ascii="Verdana" w:hAnsi="Verdana"/>
          <w:sz w:val="22"/>
          <w:highlight w:val="lightGray"/>
        </w:rPr>
      </w:pPr>
    </w:p>
    <w:p w14:paraId="40F2C7CD" w14:textId="5C42B1FA" w:rsidR="00B84AD1" w:rsidRPr="00673DC6" w:rsidRDefault="00B84AD1" w:rsidP="00B84AD1">
      <w:pPr>
        <w:rPr>
          <w:rFonts w:ascii="Verdana" w:hAnsi="Verdana"/>
          <w:sz w:val="22"/>
        </w:rPr>
      </w:pPr>
      <w:r w:rsidRPr="00673DC6">
        <w:rPr>
          <w:rFonts w:ascii="Verdana" w:hAnsi="Verdana"/>
          <w:sz w:val="22"/>
          <w:highlight w:val="lightGray"/>
        </w:rPr>
        <w:t xml:space="preserve">[Es de vital importancia que la </w:t>
      </w:r>
      <w:r w:rsidR="6C952E1C" w:rsidRPr="00673DC6">
        <w:rPr>
          <w:rFonts w:ascii="Verdana" w:hAnsi="Verdana"/>
          <w:sz w:val="22"/>
          <w:highlight w:val="lightGray"/>
        </w:rPr>
        <w:t>E</w:t>
      </w:r>
      <w:r w:rsidRPr="00673DC6">
        <w:rPr>
          <w:rFonts w:ascii="Verdana" w:hAnsi="Verdana"/>
          <w:sz w:val="22"/>
          <w:highlight w:val="lightGray"/>
        </w:rPr>
        <w:t>ntidad establezca las particularidades propias de la zona, como vías de acceso (carreteables, fluviales, áreas, etc.), facilidad de consecución de materiales</w:t>
      </w:r>
      <w:r w:rsidR="002549D9" w:rsidRPr="00673DC6">
        <w:rPr>
          <w:rFonts w:ascii="Verdana" w:hAnsi="Verdana"/>
          <w:sz w:val="22"/>
          <w:highlight w:val="lightGray"/>
        </w:rPr>
        <w:t xml:space="preserve"> y su transporte</w:t>
      </w:r>
      <w:r w:rsidRPr="00673DC6">
        <w:rPr>
          <w:rFonts w:ascii="Verdana" w:hAnsi="Verdana"/>
          <w:sz w:val="22"/>
          <w:highlight w:val="lightGray"/>
        </w:rPr>
        <w:t xml:space="preserve">, temas particulares propios y asociados con las dinámicas de las regiones en las cuales se desempeñará el proyecto y toda la información que sea pertinente para las valoraciones de los </w:t>
      </w:r>
      <w:r w:rsidR="006B75E0" w:rsidRPr="00673DC6">
        <w:rPr>
          <w:rFonts w:ascii="Verdana" w:hAnsi="Verdana"/>
          <w:sz w:val="22"/>
          <w:highlight w:val="lightGray"/>
        </w:rPr>
        <w:t>P</w:t>
      </w:r>
      <w:r w:rsidRPr="00673DC6">
        <w:rPr>
          <w:rFonts w:ascii="Verdana" w:hAnsi="Verdana"/>
          <w:sz w:val="22"/>
          <w:highlight w:val="lightGray"/>
        </w:rPr>
        <w:t xml:space="preserve">roponentes frente al </w:t>
      </w:r>
      <w:r w:rsidR="5DC4FA82" w:rsidRPr="00673DC6">
        <w:rPr>
          <w:rFonts w:ascii="Verdana" w:hAnsi="Verdana"/>
          <w:sz w:val="22"/>
          <w:highlight w:val="lightGray"/>
        </w:rPr>
        <w:t>P</w:t>
      </w:r>
      <w:r w:rsidRPr="00673DC6">
        <w:rPr>
          <w:rFonts w:ascii="Verdana" w:hAnsi="Verdana"/>
          <w:sz w:val="22"/>
          <w:highlight w:val="lightGray"/>
        </w:rPr>
        <w:t xml:space="preserve">roceso de </w:t>
      </w:r>
      <w:r w:rsidR="0D78E88B" w:rsidRPr="00673DC6">
        <w:rPr>
          <w:rFonts w:ascii="Verdana" w:hAnsi="Verdana"/>
          <w:sz w:val="22"/>
          <w:highlight w:val="lightGray"/>
        </w:rPr>
        <w:t>Contratación</w:t>
      </w:r>
      <w:r w:rsidR="002549D9" w:rsidRPr="00673DC6">
        <w:rPr>
          <w:rFonts w:ascii="Verdana" w:hAnsi="Verdana"/>
          <w:sz w:val="22"/>
          <w:highlight w:val="lightGray"/>
        </w:rPr>
        <w:t xml:space="preserve"> </w:t>
      </w:r>
      <w:r w:rsidRPr="00673DC6">
        <w:rPr>
          <w:rFonts w:ascii="Verdana" w:hAnsi="Verdana"/>
          <w:sz w:val="22"/>
          <w:highlight w:val="lightGray"/>
        </w:rPr>
        <w:t>y los aspectos técnicos a materializar.]</w:t>
      </w:r>
    </w:p>
    <w:p w14:paraId="7866DEE6" w14:textId="7E2F5078" w:rsidR="000D7027" w:rsidRPr="00673DC6" w:rsidRDefault="000D7027" w:rsidP="00646344">
      <w:pPr>
        <w:rPr>
          <w:rFonts w:ascii="Verdana" w:hAnsi="Verdana"/>
          <w:sz w:val="22"/>
        </w:rPr>
      </w:pPr>
    </w:p>
    <w:p w14:paraId="4095C31B" w14:textId="584A0DE0" w:rsidR="00142C3C" w:rsidRPr="00673DC6" w:rsidRDefault="001A6389" w:rsidP="001A6389">
      <w:pPr>
        <w:rPr>
          <w:rFonts w:ascii="Verdana" w:hAnsi="Verdana"/>
          <w:b/>
          <w:sz w:val="22"/>
        </w:rPr>
      </w:pPr>
      <w:r w:rsidRPr="00673DC6">
        <w:rPr>
          <w:rFonts w:ascii="Verdana" w:hAnsi="Verdana"/>
          <w:b/>
          <w:sz w:val="22"/>
        </w:rPr>
        <w:t>OBJETO DEL CONTRATO: SUMINISTRO, TRANSPORTE E INSTALACIÓN, A TODO COSTO, DEL MOBILIARIO ESPECIALIZADO DE LABORATORIO PARA LAS INSTALACIONES DEL CENTRO DE INVESTIGACIONES OCEANOGRÁFICAS E HIDROGRÁFICAS DEL PACÍFICO, EN CUMPLIMIENTO DE LO ESTABLECIDO EN EL PLAN NACIONAL DE INFRAESTRUCTURA DE LA DIRECCIÓN GENERAL MARÍTIMA Y CONFORME A LAS ESPECIFICACIONES TÉCNICAS DESCRITAS EN EL ANEXO 1</w:t>
      </w:r>
    </w:p>
    <w:p w14:paraId="7B35A892" w14:textId="77777777" w:rsidR="001A6389" w:rsidRDefault="001A6389" w:rsidP="001A6389">
      <w:pPr>
        <w:jc w:val="center"/>
        <w:rPr>
          <w:rFonts w:ascii="Verdana" w:hAnsi="Verdana"/>
          <w:b/>
          <w:sz w:val="22"/>
        </w:rPr>
      </w:pPr>
    </w:p>
    <w:p w14:paraId="74E81B51" w14:textId="005D71C2" w:rsidR="00646344" w:rsidRPr="00673DC6" w:rsidRDefault="00646344" w:rsidP="00646344">
      <w:pPr>
        <w:pStyle w:val="Ttulo1"/>
        <w:rPr>
          <w:rFonts w:ascii="Verdana" w:hAnsi="Verdana"/>
          <w:sz w:val="22"/>
          <w:szCs w:val="22"/>
        </w:rPr>
      </w:pPr>
      <w:r w:rsidRPr="00673DC6">
        <w:rPr>
          <w:rFonts w:ascii="Verdana" w:hAnsi="Verdana"/>
          <w:sz w:val="22"/>
          <w:szCs w:val="22"/>
        </w:rPr>
        <w:t>Descripción del proyecto</w:t>
      </w:r>
    </w:p>
    <w:p w14:paraId="1BE1DF65" w14:textId="4343D6D9" w:rsidR="00646344" w:rsidRPr="00673DC6" w:rsidRDefault="00646344" w:rsidP="00646344">
      <w:pPr>
        <w:rPr>
          <w:rFonts w:ascii="Verdana" w:hAnsi="Verdana"/>
          <w:sz w:val="22"/>
        </w:rPr>
      </w:pPr>
    </w:p>
    <w:p w14:paraId="3BB4A6F8" w14:textId="77777777" w:rsidR="00BA7680" w:rsidRPr="00673DC6" w:rsidRDefault="00BA7680" w:rsidP="00BA7680">
      <w:pPr>
        <w:rPr>
          <w:rFonts w:ascii="Verdana" w:hAnsi="Verdana"/>
          <w:bCs/>
          <w:sz w:val="22"/>
        </w:rPr>
      </w:pPr>
      <w:r w:rsidRPr="00673DC6">
        <w:rPr>
          <w:rFonts w:ascii="Verdana" w:hAnsi="Verdana"/>
          <w:bCs/>
          <w:sz w:val="22"/>
        </w:rPr>
        <w:t xml:space="preserve">El proyecto contempla el suministro e instalación de un sistema integral de mobiliario técnico para laboratorios, concebido como un conjunto funcional de </w:t>
      </w:r>
      <w:r w:rsidRPr="00673DC6">
        <w:rPr>
          <w:rFonts w:ascii="Verdana" w:hAnsi="Verdana"/>
          <w:bCs/>
          <w:sz w:val="22"/>
        </w:rPr>
        <w:lastRenderedPageBreak/>
        <w:t>mesones perimetrales, mesones tipo isla, gabinetes inferiores y superiores, superficies especializadas, accesorios de laboratorio y elementos complementarios, destinados a garantizar condiciones adecuadas de operación, seguridad, ergonomía y bioseguridad en las diferentes áreas técnicas del centro de investigación.</w:t>
      </w:r>
    </w:p>
    <w:p w14:paraId="5240E604" w14:textId="77777777" w:rsidR="00BA7680" w:rsidRPr="00673DC6" w:rsidRDefault="00BA7680" w:rsidP="00BA7680">
      <w:pPr>
        <w:rPr>
          <w:rFonts w:ascii="Verdana" w:hAnsi="Verdana"/>
          <w:bCs/>
          <w:sz w:val="22"/>
        </w:rPr>
      </w:pPr>
    </w:p>
    <w:p w14:paraId="16C02356" w14:textId="1A94C7FF" w:rsidR="00BA7680" w:rsidRPr="00673DC6" w:rsidRDefault="00BA7680" w:rsidP="00BA7680">
      <w:pPr>
        <w:rPr>
          <w:rFonts w:ascii="Verdana" w:hAnsi="Verdana"/>
          <w:bCs/>
          <w:sz w:val="22"/>
        </w:rPr>
      </w:pPr>
      <w:r w:rsidRPr="00673DC6">
        <w:rPr>
          <w:rFonts w:ascii="Verdana" w:hAnsi="Verdana"/>
          <w:bCs/>
          <w:sz w:val="22"/>
        </w:rPr>
        <w:t>El mobiliario será instalado en espacios existentes del Centro de Investigaciones Oceanográficas e Hidrográficas del Pacífico, en área urbana, considerando la compatibilidad con redes hidráulicas, eléctricas, sanitarias y especiales, así como las condiciones de operación propias de laboratorios de microbiología, biología, análisis químico, cromatografía, metrología y demás áreas funcionales descritas en el presente documento.</w:t>
      </w:r>
    </w:p>
    <w:p w14:paraId="1C7658E7" w14:textId="45E25412" w:rsidR="00BA7680" w:rsidRPr="00673DC6" w:rsidRDefault="00BA7680" w:rsidP="00BA7680">
      <w:pPr>
        <w:rPr>
          <w:rFonts w:ascii="Verdana" w:hAnsi="Verdana"/>
          <w:bCs/>
          <w:sz w:val="22"/>
        </w:rPr>
      </w:pPr>
      <w:r w:rsidRPr="00673DC6">
        <w:rPr>
          <w:rFonts w:ascii="Verdana" w:hAnsi="Verdana"/>
          <w:bCs/>
          <w:sz w:val="22"/>
        </w:rPr>
        <w:t xml:space="preserve"> </w:t>
      </w:r>
    </w:p>
    <w:p w14:paraId="033D6379" w14:textId="77777777" w:rsidR="00BA7680" w:rsidRPr="00673DC6" w:rsidRDefault="00BA7680" w:rsidP="00BA7680">
      <w:pPr>
        <w:rPr>
          <w:rFonts w:ascii="Verdana" w:hAnsi="Verdana"/>
          <w:bCs/>
          <w:sz w:val="22"/>
        </w:rPr>
      </w:pPr>
      <w:r w:rsidRPr="00673DC6">
        <w:rPr>
          <w:rFonts w:ascii="Verdana" w:hAnsi="Verdana"/>
          <w:bCs/>
          <w:sz w:val="22"/>
        </w:rPr>
        <w:t>La ejecución del proyecto responde a la necesidad de dotar al centro de investigación de infraestructura técnica especializada que cumpla estándares nacionales e internacionales de calidad, resistencia química, durabilidad y seguridad, garantizando la correcta ejecución de actividades científicas y analíticas propias de la misión institucional.</w:t>
      </w:r>
    </w:p>
    <w:p w14:paraId="4509D310" w14:textId="77777777" w:rsidR="00646344" w:rsidRPr="00673DC6" w:rsidRDefault="00646344" w:rsidP="00646344">
      <w:pPr>
        <w:rPr>
          <w:rFonts w:ascii="Verdana" w:hAnsi="Verdana"/>
          <w:sz w:val="22"/>
        </w:rPr>
      </w:pPr>
    </w:p>
    <w:p w14:paraId="09ED0D66" w14:textId="391E9249" w:rsidR="00646344" w:rsidRPr="00673DC6" w:rsidRDefault="00C35D5C" w:rsidP="00646344">
      <w:pPr>
        <w:pStyle w:val="Ttulo1"/>
        <w:rPr>
          <w:rFonts w:ascii="Verdana" w:hAnsi="Verdana"/>
          <w:sz w:val="22"/>
          <w:szCs w:val="22"/>
        </w:rPr>
      </w:pPr>
      <w:r w:rsidRPr="00673DC6">
        <w:rPr>
          <w:rFonts w:ascii="Verdana" w:hAnsi="Verdana"/>
          <w:sz w:val="22"/>
          <w:szCs w:val="22"/>
        </w:rPr>
        <w:t>D</w:t>
      </w:r>
      <w:r w:rsidR="00646344" w:rsidRPr="00673DC6">
        <w:rPr>
          <w:rFonts w:ascii="Verdana" w:hAnsi="Verdana"/>
          <w:sz w:val="22"/>
          <w:szCs w:val="22"/>
        </w:rPr>
        <w:t>escripción de las condiciones actuales a intervenir</w:t>
      </w:r>
      <w:r w:rsidR="0081419F" w:rsidRPr="00673DC6">
        <w:rPr>
          <w:rFonts w:ascii="Verdana" w:hAnsi="Verdana"/>
          <w:sz w:val="22"/>
          <w:szCs w:val="22"/>
        </w:rPr>
        <w:t xml:space="preserve"> </w:t>
      </w:r>
    </w:p>
    <w:p w14:paraId="35DE770D" w14:textId="328A0936" w:rsidR="00646344" w:rsidRPr="00673DC6" w:rsidRDefault="00646344" w:rsidP="00646344">
      <w:pPr>
        <w:rPr>
          <w:rFonts w:ascii="Verdana" w:hAnsi="Verdana"/>
          <w:sz w:val="22"/>
        </w:rPr>
      </w:pPr>
    </w:p>
    <w:p w14:paraId="65695A14" w14:textId="0C29C2B0" w:rsidR="002C432D" w:rsidRPr="00673DC6" w:rsidRDefault="002C432D" w:rsidP="002C432D">
      <w:pPr>
        <w:rPr>
          <w:rFonts w:ascii="Verdana" w:hAnsi="Verdana"/>
          <w:bCs/>
          <w:sz w:val="22"/>
        </w:rPr>
      </w:pPr>
      <w:r w:rsidRPr="00673DC6">
        <w:rPr>
          <w:rFonts w:ascii="Verdana" w:hAnsi="Verdana"/>
          <w:bCs/>
          <w:sz w:val="22"/>
        </w:rPr>
        <w:t>Las áreas objeto de intervención corresponden a espacios de laboratorio existentes que requieren la dotación de mobiliario técnico especializado. No se ejecutarán obras estructurales civiles sobre la edificación; la intervención se limita al suministro, instalación, nivelación, fijación y ajuste del mobiliario, así como a su correcta integración con las redes técnicas disponibles.</w:t>
      </w:r>
    </w:p>
    <w:p w14:paraId="3D908080" w14:textId="77777777" w:rsidR="002C432D" w:rsidRPr="00673DC6" w:rsidRDefault="002C432D" w:rsidP="002C432D">
      <w:pPr>
        <w:rPr>
          <w:rFonts w:ascii="Verdana" w:hAnsi="Verdana"/>
          <w:bCs/>
          <w:sz w:val="22"/>
        </w:rPr>
      </w:pPr>
    </w:p>
    <w:p w14:paraId="15B1A8B4" w14:textId="77777777" w:rsidR="002C432D" w:rsidRPr="00673DC6" w:rsidRDefault="002C432D" w:rsidP="002C432D">
      <w:pPr>
        <w:rPr>
          <w:rFonts w:ascii="Verdana" w:hAnsi="Verdana"/>
          <w:bCs/>
          <w:sz w:val="22"/>
        </w:rPr>
      </w:pPr>
      <w:r w:rsidRPr="00673DC6">
        <w:rPr>
          <w:rFonts w:ascii="Verdana" w:hAnsi="Verdana"/>
          <w:bCs/>
          <w:sz w:val="22"/>
        </w:rPr>
        <w:t>El contratista deberá verificar en sitio las condiciones físicas, dimensiones y posibles interferencias antes de la fabricación e instalación del mobiliario, garantizando la correcta adaptación del sistema a las condiciones reales del lugar.</w:t>
      </w:r>
    </w:p>
    <w:p w14:paraId="51205BE9" w14:textId="5BA1C965" w:rsidR="00374952" w:rsidRDefault="00374952" w:rsidP="002C432D">
      <w:pPr>
        <w:rPr>
          <w:rFonts w:ascii="Verdana" w:hAnsi="Verdana"/>
          <w:sz w:val="22"/>
        </w:rPr>
      </w:pPr>
    </w:p>
    <w:p w14:paraId="15C798BA" w14:textId="77777777" w:rsidR="006E49C0" w:rsidRDefault="006E49C0" w:rsidP="002C432D">
      <w:pPr>
        <w:rPr>
          <w:rFonts w:ascii="Verdana" w:hAnsi="Verdana"/>
          <w:sz w:val="22"/>
        </w:rPr>
      </w:pPr>
    </w:p>
    <w:p w14:paraId="5E6C3BEC" w14:textId="77777777" w:rsidR="006E49C0" w:rsidRDefault="006E49C0" w:rsidP="002C432D">
      <w:pPr>
        <w:rPr>
          <w:rFonts w:ascii="Verdana" w:hAnsi="Verdana"/>
          <w:sz w:val="22"/>
        </w:rPr>
      </w:pPr>
    </w:p>
    <w:p w14:paraId="3628C6BE" w14:textId="77777777" w:rsidR="006E49C0" w:rsidRDefault="006E49C0" w:rsidP="002C432D">
      <w:pPr>
        <w:rPr>
          <w:rFonts w:ascii="Verdana" w:hAnsi="Verdana"/>
          <w:sz w:val="22"/>
        </w:rPr>
      </w:pPr>
    </w:p>
    <w:p w14:paraId="7651A729" w14:textId="77777777" w:rsidR="006E49C0" w:rsidRPr="00673DC6" w:rsidRDefault="006E49C0" w:rsidP="002C432D">
      <w:pPr>
        <w:rPr>
          <w:rFonts w:ascii="Verdana" w:hAnsi="Verdana"/>
          <w:sz w:val="22"/>
        </w:rPr>
      </w:pPr>
    </w:p>
    <w:p w14:paraId="4D4CFE5A" w14:textId="4693947E" w:rsidR="00646344" w:rsidRPr="00673DC6" w:rsidRDefault="00646344" w:rsidP="00646344">
      <w:pPr>
        <w:pStyle w:val="Ttulo2"/>
        <w:rPr>
          <w:rFonts w:ascii="Verdana" w:hAnsi="Verdana"/>
          <w:sz w:val="22"/>
          <w:szCs w:val="22"/>
        </w:rPr>
      </w:pPr>
      <w:r w:rsidRPr="00673DC6">
        <w:rPr>
          <w:rFonts w:ascii="Verdana" w:hAnsi="Verdana"/>
          <w:sz w:val="22"/>
          <w:szCs w:val="22"/>
        </w:rPr>
        <w:lastRenderedPageBreak/>
        <w:t xml:space="preserve">Localización </w:t>
      </w:r>
    </w:p>
    <w:p w14:paraId="7023BDAF" w14:textId="77777777" w:rsidR="007C4162" w:rsidRPr="00673DC6" w:rsidRDefault="007C4162" w:rsidP="007C4162">
      <w:pPr>
        <w:rPr>
          <w:rFonts w:ascii="Verdana" w:hAnsi="Verdana" w:cstheme="majorHAnsi"/>
          <w:sz w:val="22"/>
        </w:rPr>
      </w:pPr>
    </w:p>
    <w:p w14:paraId="2630E0FB" w14:textId="77777777" w:rsidR="007C4162" w:rsidRPr="00673DC6" w:rsidRDefault="007C4162" w:rsidP="007C4162">
      <w:pPr>
        <w:jc w:val="center"/>
        <w:rPr>
          <w:rFonts w:ascii="Verdana" w:hAnsi="Verdana" w:cstheme="majorHAnsi"/>
          <w:sz w:val="22"/>
        </w:rPr>
      </w:pPr>
      <w:r w:rsidRPr="00673DC6">
        <w:rPr>
          <w:rFonts w:ascii="Verdana" w:hAnsi="Verdana" w:cstheme="majorHAnsi"/>
          <w:noProof/>
          <w:sz w:val="22"/>
        </w:rPr>
        <w:drawing>
          <wp:inline distT="0" distB="0" distL="0" distR="0" wp14:anchorId="2885789E" wp14:editId="49A9427B">
            <wp:extent cx="3835531" cy="2743200"/>
            <wp:effectExtent l="0" t="0" r="0" b="0"/>
            <wp:docPr id="14971101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10167" name=""/>
                    <pic:cNvPicPr/>
                  </pic:nvPicPr>
                  <pic:blipFill>
                    <a:blip r:embed="rId11"/>
                    <a:stretch>
                      <a:fillRect/>
                    </a:stretch>
                  </pic:blipFill>
                  <pic:spPr>
                    <a:xfrm>
                      <a:off x="0" y="0"/>
                      <a:ext cx="3854051" cy="2756445"/>
                    </a:xfrm>
                    <a:prstGeom prst="rect">
                      <a:avLst/>
                    </a:prstGeom>
                  </pic:spPr>
                </pic:pic>
              </a:graphicData>
            </a:graphic>
          </wp:inline>
        </w:drawing>
      </w:r>
    </w:p>
    <w:p w14:paraId="3C33C125" w14:textId="77777777" w:rsidR="007C4162" w:rsidRPr="00673DC6" w:rsidRDefault="007C4162" w:rsidP="007C4162">
      <w:pPr>
        <w:jc w:val="center"/>
        <w:rPr>
          <w:rFonts w:ascii="Verdana" w:hAnsi="Verdana" w:cstheme="majorHAnsi"/>
          <w:szCs w:val="20"/>
        </w:rPr>
      </w:pPr>
      <w:r w:rsidRPr="00673DC6">
        <w:rPr>
          <w:rFonts w:ascii="Verdana" w:hAnsi="Verdana" w:cstheme="majorHAnsi"/>
          <w:szCs w:val="20"/>
        </w:rPr>
        <w:t>Figura 1.1. Centro de Investigaciones Oceanográficas e Hidrográficas del Pacifico CCCP, ubicada en el barrio 20 de Julio Vía al Morro, Complejo DIMAR, Tumaco – Nariño</w:t>
      </w:r>
    </w:p>
    <w:p w14:paraId="69DA09A2" w14:textId="6CB087EE" w:rsidR="00646344" w:rsidRPr="00673DC6" w:rsidRDefault="00646344" w:rsidP="00646344">
      <w:pPr>
        <w:jc w:val="center"/>
        <w:rPr>
          <w:rFonts w:ascii="Verdana" w:hAnsi="Verdana"/>
          <w:sz w:val="22"/>
        </w:rPr>
      </w:pPr>
    </w:p>
    <w:p w14:paraId="4B5BADDF" w14:textId="7146C493" w:rsidR="00646344" w:rsidRPr="00673DC6" w:rsidRDefault="00CF369B" w:rsidP="00A0364A">
      <w:pPr>
        <w:pStyle w:val="Ttulo1"/>
        <w:rPr>
          <w:rFonts w:ascii="Verdana" w:hAnsi="Verdana"/>
          <w:sz w:val="22"/>
          <w:szCs w:val="22"/>
        </w:rPr>
      </w:pPr>
      <w:proofErr w:type="gramStart"/>
      <w:r w:rsidRPr="00673DC6">
        <w:rPr>
          <w:rFonts w:ascii="Verdana" w:hAnsi="Verdana"/>
          <w:sz w:val="22"/>
          <w:szCs w:val="22"/>
        </w:rPr>
        <w:t>A</w:t>
      </w:r>
      <w:r w:rsidR="00A0364A" w:rsidRPr="00673DC6">
        <w:rPr>
          <w:rFonts w:ascii="Verdana" w:hAnsi="Verdana"/>
          <w:sz w:val="22"/>
          <w:szCs w:val="22"/>
        </w:rPr>
        <w:t xml:space="preserve">ctividades </w:t>
      </w:r>
      <w:r w:rsidR="00075324" w:rsidRPr="00673DC6">
        <w:rPr>
          <w:rFonts w:ascii="Verdana" w:hAnsi="Verdana"/>
          <w:sz w:val="22"/>
          <w:szCs w:val="22"/>
        </w:rPr>
        <w:t xml:space="preserve">a </w:t>
      </w:r>
      <w:r w:rsidR="00A0364A" w:rsidRPr="00673DC6">
        <w:rPr>
          <w:rFonts w:ascii="Verdana" w:hAnsi="Verdana"/>
          <w:sz w:val="22"/>
          <w:szCs w:val="22"/>
        </w:rPr>
        <w:t>ejecutar</w:t>
      </w:r>
      <w:proofErr w:type="gramEnd"/>
      <w:r w:rsidR="00A0364A" w:rsidRPr="00673DC6">
        <w:rPr>
          <w:rFonts w:ascii="Verdana" w:hAnsi="Verdana"/>
          <w:sz w:val="22"/>
          <w:szCs w:val="22"/>
        </w:rPr>
        <w:t xml:space="preserve"> y alcance</w:t>
      </w:r>
    </w:p>
    <w:p w14:paraId="6E1B7851" w14:textId="2EE3A719" w:rsidR="00A0364A" w:rsidRPr="00673DC6" w:rsidRDefault="00A0364A" w:rsidP="00A0364A">
      <w:pPr>
        <w:rPr>
          <w:rFonts w:ascii="Verdana" w:hAnsi="Verdana"/>
          <w:sz w:val="22"/>
        </w:rPr>
      </w:pPr>
    </w:p>
    <w:p w14:paraId="6E8E44AB" w14:textId="6172D488" w:rsidR="00A0364A" w:rsidRPr="00673DC6" w:rsidRDefault="00A0364A" w:rsidP="00A0364A">
      <w:pPr>
        <w:rPr>
          <w:rFonts w:ascii="Verdana" w:hAnsi="Verdana"/>
          <w:sz w:val="22"/>
        </w:rPr>
      </w:pPr>
      <w:proofErr w:type="gramStart"/>
      <w:r w:rsidRPr="00673DC6">
        <w:rPr>
          <w:rFonts w:ascii="Verdana" w:hAnsi="Verdana"/>
          <w:sz w:val="22"/>
        </w:rPr>
        <w:t>Las actividades u obras a ejecutar</w:t>
      </w:r>
      <w:proofErr w:type="gramEnd"/>
      <w:r w:rsidRPr="00673DC6">
        <w:rPr>
          <w:rFonts w:ascii="Verdana" w:hAnsi="Verdana"/>
          <w:sz w:val="22"/>
        </w:rPr>
        <w:t xml:space="preserve"> son las siguientes: </w:t>
      </w:r>
    </w:p>
    <w:p w14:paraId="0D504BE9" w14:textId="77777777" w:rsidR="00374952" w:rsidRPr="00673DC6" w:rsidRDefault="00374952" w:rsidP="00A0364A">
      <w:pPr>
        <w:rPr>
          <w:rFonts w:ascii="Verdana" w:hAnsi="Verdana"/>
          <w:bCs/>
          <w:sz w:val="22"/>
        </w:rPr>
      </w:pPr>
    </w:p>
    <w:p w14:paraId="6D9C88DC"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Diseño técnico del mobiliario (cuando aplique), conforme a planos y especificaciones aprobadas.</w:t>
      </w:r>
    </w:p>
    <w:p w14:paraId="293B3EC8"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Verificación dimensional en sitio previo a la fabricación.</w:t>
      </w:r>
    </w:p>
    <w:p w14:paraId="60E456FF"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Fabricación del mobiliario de laboratorio conforme a materiales, procesos y normas técnicas establecidas.</w:t>
      </w:r>
    </w:p>
    <w:p w14:paraId="32EA5465"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Transporte seguro del mobiliario hasta el sitio de instalación.</w:t>
      </w:r>
    </w:p>
    <w:p w14:paraId="62B485C6"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Instalación, nivelación, fijación y ajuste final de todos los elementos suministrados.</w:t>
      </w:r>
    </w:p>
    <w:p w14:paraId="427CEA07" w14:textId="77777777"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Integración del mobiliario con redes hidráulicas, eléctricas y especiales existentes.</w:t>
      </w:r>
    </w:p>
    <w:p w14:paraId="4D2AD400" w14:textId="1AEFE263" w:rsidR="00FC4696" w:rsidRPr="00673DC6" w:rsidRDefault="00FC4696" w:rsidP="00FC4696">
      <w:pPr>
        <w:pStyle w:val="Prrafodelista"/>
        <w:numPr>
          <w:ilvl w:val="0"/>
          <w:numId w:val="25"/>
        </w:numPr>
        <w:rPr>
          <w:rFonts w:ascii="Verdana" w:hAnsi="Verdana"/>
          <w:bCs/>
          <w:sz w:val="22"/>
        </w:rPr>
      </w:pPr>
      <w:r w:rsidRPr="00673DC6">
        <w:rPr>
          <w:rFonts w:ascii="Verdana" w:hAnsi="Verdana"/>
          <w:bCs/>
          <w:sz w:val="22"/>
        </w:rPr>
        <w:t xml:space="preserve">Limpieza final de las áreas intervenidas y entrega a satisfacción. </w:t>
      </w:r>
    </w:p>
    <w:p w14:paraId="7F13EC72" w14:textId="77777777" w:rsidR="00FC4696" w:rsidRPr="00673DC6" w:rsidRDefault="00FC4696" w:rsidP="00FC4696">
      <w:pPr>
        <w:rPr>
          <w:rFonts w:ascii="Verdana" w:hAnsi="Verdana"/>
          <w:bCs/>
          <w:sz w:val="22"/>
        </w:rPr>
      </w:pPr>
    </w:p>
    <w:p w14:paraId="7CBC29FF" w14:textId="3A62D98F" w:rsidR="001918FE" w:rsidRPr="00673DC6" w:rsidRDefault="00FC4696" w:rsidP="00FC4696">
      <w:pPr>
        <w:rPr>
          <w:rFonts w:ascii="Verdana" w:hAnsi="Verdana"/>
          <w:bCs/>
          <w:sz w:val="22"/>
        </w:rPr>
      </w:pPr>
      <w:r w:rsidRPr="00673DC6">
        <w:rPr>
          <w:rFonts w:ascii="Verdana" w:hAnsi="Verdana"/>
          <w:bCs/>
          <w:sz w:val="22"/>
        </w:rPr>
        <w:lastRenderedPageBreak/>
        <w:t>El alcance incluye la totalidad de los mesones, gabinetes, superficies, accesorios y equipos descritos para cada laboratorio, conforme a las especificaciones técnicas particulares.</w:t>
      </w:r>
    </w:p>
    <w:p w14:paraId="681A1E0F" w14:textId="77777777" w:rsidR="00FC4696" w:rsidRPr="00673DC6" w:rsidRDefault="00FC4696" w:rsidP="00FC4696">
      <w:pPr>
        <w:rPr>
          <w:rFonts w:ascii="Verdana" w:hAnsi="Verdana"/>
          <w:sz w:val="22"/>
        </w:rPr>
      </w:pPr>
    </w:p>
    <w:p w14:paraId="49D9AA42" w14:textId="64317ABA" w:rsidR="009712D3" w:rsidRPr="00673DC6" w:rsidRDefault="009712D3" w:rsidP="00925DDB">
      <w:pPr>
        <w:pStyle w:val="Ttulo2"/>
        <w:rPr>
          <w:rFonts w:ascii="Verdana" w:hAnsi="Verdana"/>
          <w:sz w:val="22"/>
          <w:szCs w:val="22"/>
        </w:rPr>
      </w:pPr>
      <w:r w:rsidRPr="00673DC6">
        <w:rPr>
          <w:rFonts w:ascii="Verdana" w:hAnsi="Verdana"/>
          <w:sz w:val="22"/>
          <w:szCs w:val="22"/>
        </w:rPr>
        <w:t>Fases y etapas del proyecto</w:t>
      </w:r>
    </w:p>
    <w:p w14:paraId="593E2A34" w14:textId="77777777" w:rsidR="006F0CA6" w:rsidRPr="00673DC6" w:rsidRDefault="006F0CA6" w:rsidP="00633EEA">
      <w:pPr>
        <w:rPr>
          <w:rFonts w:ascii="Verdana" w:hAnsi="Verdana"/>
          <w:sz w:val="22"/>
        </w:rPr>
      </w:pPr>
    </w:p>
    <w:p w14:paraId="3A1D8783" w14:textId="3161F1AB" w:rsidR="00BF5B37" w:rsidRPr="00673DC6" w:rsidRDefault="00BF5B37" w:rsidP="00BD08C0">
      <w:pPr>
        <w:pStyle w:val="Prrafodelista"/>
        <w:numPr>
          <w:ilvl w:val="0"/>
          <w:numId w:val="4"/>
        </w:numPr>
        <w:spacing w:after="160" w:line="259" w:lineRule="auto"/>
        <w:rPr>
          <w:rFonts w:ascii="Verdana" w:eastAsia="Arial" w:hAnsi="Verdana" w:cs="Arial"/>
          <w:color w:val="000000" w:themeColor="text1"/>
          <w:sz w:val="22"/>
        </w:rPr>
      </w:pPr>
      <w:r w:rsidRPr="00673DC6">
        <w:rPr>
          <w:rFonts w:ascii="Verdana" w:eastAsia="Arial" w:hAnsi="Verdana" w:cs="Arial"/>
          <w:b/>
          <w:bCs/>
          <w:color w:val="000000" w:themeColor="text1"/>
          <w:sz w:val="22"/>
        </w:rPr>
        <w:t xml:space="preserve">Ítems de pago: </w:t>
      </w:r>
    </w:p>
    <w:tbl>
      <w:tblPr>
        <w:tblW w:w="590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417"/>
        <w:gridCol w:w="5884"/>
        <w:gridCol w:w="1209"/>
        <w:gridCol w:w="1203"/>
      </w:tblGrid>
      <w:tr w:rsidR="00146F06" w:rsidRPr="00673DC6" w14:paraId="3A46FC9F" w14:textId="77777777" w:rsidTr="00CE3B5B">
        <w:trPr>
          <w:trHeight w:val="20"/>
        </w:trPr>
        <w:tc>
          <w:tcPr>
            <w:tcW w:w="5000" w:type="pct"/>
            <w:gridSpan w:val="5"/>
            <w:shd w:val="clear" w:color="000000" w:fill="D9D9D9"/>
            <w:noWrap/>
            <w:vAlign w:val="bottom"/>
            <w:hideMark/>
          </w:tcPr>
          <w:p w14:paraId="76A886C4"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CONDICIONES CONTRACTUALES</w:t>
            </w:r>
          </w:p>
        </w:tc>
      </w:tr>
      <w:tr w:rsidR="00146F06" w:rsidRPr="00673DC6" w14:paraId="04EDF7B7" w14:textId="77777777" w:rsidTr="00CE3B5B">
        <w:trPr>
          <w:trHeight w:val="20"/>
        </w:trPr>
        <w:tc>
          <w:tcPr>
            <w:tcW w:w="340" w:type="pct"/>
            <w:shd w:val="clear" w:color="000000" w:fill="D9D9D9"/>
            <w:noWrap/>
            <w:vAlign w:val="center"/>
            <w:hideMark/>
          </w:tcPr>
          <w:p w14:paraId="50563D7F"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ITEM</w:t>
            </w:r>
          </w:p>
        </w:tc>
        <w:tc>
          <w:tcPr>
            <w:tcW w:w="680" w:type="pct"/>
            <w:shd w:val="clear" w:color="000000" w:fill="D9D9D9"/>
            <w:noWrap/>
            <w:vAlign w:val="center"/>
            <w:hideMark/>
          </w:tcPr>
          <w:p w14:paraId="178213E5"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UBICACIÓN</w:t>
            </w:r>
          </w:p>
        </w:tc>
        <w:tc>
          <w:tcPr>
            <w:tcW w:w="2823" w:type="pct"/>
            <w:shd w:val="clear" w:color="000000" w:fill="D9D9D9"/>
            <w:noWrap/>
            <w:vAlign w:val="center"/>
            <w:hideMark/>
          </w:tcPr>
          <w:p w14:paraId="7441FB19"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DESCRIPCIÓN</w:t>
            </w:r>
          </w:p>
        </w:tc>
        <w:tc>
          <w:tcPr>
            <w:tcW w:w="580" w:type="pct"/>
            <w:shd w:val="clear" w:color="000000" w:fill="D9D9D9"/>
            <w:noWrap/>
            <w:vAlign w:val="center"/>
            <w:hideMark/>
          </w:tcPr>
          <w:p w14:paraId="224AF627"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UNIDAD DE MEDIDA</w:t>
            </w:r>
          </w:p>
        </w:tc>
        <w:tc>
          <w:tcPr>
            <w:tcW w:w="577" w:type="pct"/>
            <w:shd w:val="clear" w:color="000000" w:fill="D9D9D9"/>
            <w:noWrap/>
            <w:vAlign w:val="center"/>
            <w:hideMark/>
          </w:tcPr>
          <w:p w14:paraId="30D20A9D"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CANTIDAD</w:t>
            </w:r>
          </w:p>
        </w:tc>
      </w:tr>
      <w:tr w:rsidR="00146F06" w:rsidRPr="00673DC6" w14:paraId="64B3791B" w14:textId="77777777" w:rsidTr="00CE3B5B">
        <w:trPr>
          <w:trHeight w:val="20"/>
        </w:trPr>
        <w:tc>
          <w:tcPr>
            <w:tcW w:w="340" w:type="pct"/>
            <w:shd w:val="clear" w:color="000000" w:fill="C0E6F5"/>
            <w:noWrap/>
            <w:vAlign w:val="center"/>
            <w:hideMark/>
          </w:tcPr>
          <w:p w14:paraId="3844D051"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w:t>
            </w:r>
          </w:p>
        </w:tc>
        <w:tc>
          <w:tcPr>
            <w:tcW w:w="680" w:type="pct"/>
            <w:shd w:val="clear" w:color="000000" w:fill="C0E6F5"/>
            <w:noWrap/>
            <w:vAlign w:val="center"/>
            <w:hideMark/>
          </w:tcPr>
          <w:p w14:paraId="42F88D0A"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54479BC3"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LABORATORIO MICROBIOLOGIA</w:t>
            </w:r>
          </w:p>
        </w:tc>
        <w:tc>
          <w:tcPr>
            <w:tcW w:w="580" w:type="pct"/>
            <w:shd w:val="clear" w:color="000000" w:fill="C0E6F5"/>
            <w:noWrap/>
            <w:vAlign w:val="center"/>
            <w:hideMark/>
          </w:tcPr>
          <w:p w14:paraId="5A2F6D9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688C2D51"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4972BCB5" w14:textId="77777777" w:rsidTr="00CE3B5B">
        <w:trPr>
          <w:trHeight w:val="20"/>
        </w:trPr>
        <w:tc>
          <w:tcPr>
            <w:tcW w:w="340" w:type="pct"/>
            <w:noWrap/>
            <w:vAlign w:val="center"/>
            <w:hideMark/>
          </w:tcPr>
          <w:p w14:paraId="5439E43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1.1</w:t>
            </w:r>
          </w:p>
        </w:tc>
        <w:tc>
          <w:tcPr>
            <w:tcW w:w="680" w:type="pct"/>
            <w:vAlign w:val="center"/>
            <w:hideMark/>
          </w:tcPr>
          <w:p w14:paraId="4BF5D36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w:t>
            </w:r>
            <w:r w:rsidRPr="00673DC6">
              <w:rPr>
                <w:rFonts w:ascii="Verdana" w:eastAsia="Times New Roman" w:hAnsi="Verdana" w:cs="Times New Roman"/>
                <w:color w:val="000000"/>
                <w:sz w:val="16"/>
                <w:szCs w:val="16"/>
                <w:lang w:eastAsia="es-CO"/>
              </w:rPr>
              <w:br/>
              <w:t>MESÓN PERIMETRAL</w:t>
            </w:r>
          </w:p>
        </w:tc>
        <w:tc>
          <w:tcPr>
            <w:tcW w:w="2823" w:type="pct"/>
            <w:hideMark/>
          </w:tcPr>
          <w:p w14:paraId="30BCB937"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en Cerámica Técnica con dureza extrema y alta resistencia a la abrasión, desgaste y altas temperaturas, especial para químicos orgánicos, ácidos y bases. Incluye: 2 Gabinetes inferiores.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3, SEFA 8M-2016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br/>
              <w:t>Dimensiones: 96 x 75 x 90 cm (Ancho x Fondo x Alto)</w:t>
            </w:r>
          </w:p>
        </w:tc>
        <w:tc>
          <w:tcPr>
            <w:tcW w:w="580" w:type="pct"/>
            <w:noWrap/>
            <w:vAlign w:val="center"/>
            <w:hideMark/>
          </w:tcPr>
          <w:p w14:paraId="531A4AC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32B4497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739C1EF4" w14:textId="77777777" w:rsidTr="00CE3B5B">
        <w:trPr>
          <w:trHeight w:val="20"/>
        </w:trPr>
        <w:tc>
          <w:tcPr>
            <w:tcW w:w="340" w:type="pct"/>
            <w:noWrap/>
            <w:vAlign w:val="center"/>
            <w:hideMark/>
          </w:tcPr>
          <w:p w14:paraId="51BE563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1.2</w:t>
            </w:r>
          </w:p>
        </w:tc>
        <w:tc>
          <w:tcPr>
            <w:tcW w:w="680" w:type="pct"/>
            <w:vAlign w:val="center"/>
            <w:hideMark/>
          </w:tcPr>
          <w:p w14:paraId="0DFECD2F"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w:t>
            </w:r>
            <w:r w:rsidRPr="00673DC6">
              <w:rPr>
                <w:rFonts w:ascii="Verdana" w:eastAsia="Times New Roman" w:hAnsi="Verdana" w:cs="Times New Roman"/>
                <w:color w:val="000000"/>
                <w:sz w:val="16"/>
                <w:szCs w:val="16"/>
                <w:lang w:eastAsia="es-CO"/>
              </w:rPr>
              <w:br/>
              <w:t>MESÓN PERIMETRAL</w:t>
            </w:r>
          </w:p>
        </w:tc>
        <w:tc>
          <w:tcPr>
            <w:tcW w:w="2823" w:type="pct"/>
            <w:hideMark/>
          </w:tcPr>
          <w:p w14:paraId="03123CF3"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en Cerámica Técnica con dureza extrema y alta resistencia a la abrasión, desgaste y altas temperaturas, especial para químicos orgánicos, ácidos y bases. Incluye. 2 </w:t>
            </w:r>
            <w:proofErr w:type="gramStart"/>
            <w:r w:rsidRPr="00673DC6">
              <w:rPr>
                <w:rFonts w:ascii="Verdana" w:eastAsia="Times New Roman" w:hAnsi="Verdana" w:cs="Times New Roman"/>
                <w:color w:val="000000"/>
                <w:sz w:val="16"/>
                <w:szCs w:val="16"/>
                <w:lang w:eastAsia="es-CO"/>
              </w:rPr>
              <w:t>Gabinetes</w:t>
            </w:r>
            <w:proofErr w:type="gramEnd"/>
            <w:r w:rsidRPr="00673DC6">
              <w:rPr>
                <w:rFonts w:ascii="Verdana" w:eastAsia="Times New Roman" w:hAnsi="Verdana" w:cs="Times New Roman"/>
                <w:color w:val="000000"/>
                <w:sz w:val="16"/>
                <w:szCs w:val="16"/>
                <w:lang w:eastAsia="es-CO"/>
              </w:rPr>
              <w:t xml:space="preserve"> inferiores.</w:t>
            </w:r>
            <w:r w:rsidRPr="00673DC6">
              <w:rPr>
                <w:rFonts w:ascii="Verdana" w:eastAsia="Times New Roman" w:hAnsi="Verdana" w:cs="Times New Roman"/>
                <w:color w:val="000000"/>
                <w:sz w:val="16"/>
                <w:szCs w:val="16"/>
                <w:lang w:eastAsia="es-CO"/>
              </w:rPr>
              <w:br/>
              <w:t xml:space="preserve">Mobiliario certificado ante SEFA (Asociación internacional de Equipos y Mobiliario Científico) según sus estándares SEFA 10-2013, SEFA 3, SEFA 8M-2016 y SEFA 8PH-2014, DIN EN 13150 y DIN EN 16121. Para garantizar la calidad de producción y diseño, incluye certificaciones de </w:t>
            </w:r>
            <w:r w:rsidRPr="00673DC6">
              <w:rPr>
                <w:rFonts w:ascii="Verdana" w:eastAsia="Times New Roman" w:hAnsi="Verdana" w:cs="Times New Roman"/>
                <w:color w:val="000000"/>
                <w:sz w:val="16"/>
                <w:szCs w:val="16"/>
                <w:lang w:eastAsia="es-CO"/>
              </w:rPr>
              <w:lastRenderedPageBreak/>
              <w:t>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170 x 75 x 90 cm (Ancho x Fondo x Alto)</w:t>
            </w:r>
          </w:p>
        </w:tc>
        <w:tc>
          <w:tcPr>
            <w:tcW w:w="580" w:type="pct"/>
            <w:noWrap/>
            <w:vAlign w:val="center"/>
            <w:hideMark/>
          </w:tcPr>
          <w:p w14:paraId="6DB8E495"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69260BB5"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2DC3CCE9" w14:textId="77777777" w:rsidTr="00CE3B5B">
        <w:trPr>
          <w:trHeight w:val="20"/>
        </w:trPr>
        <w:tc>
          <w:tcPr>
            <w:tcW w:w="340" w:type="pct"/>
            <w:noWrap/>
            <w:vAlign w:val="center"/>
            <w:hideMark/>
          </w:tcPr>
          <w:p w14:paraId="475C6EA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1.3</w:t>
            </w:r>
          </w:p>
        </w:tc>
        <w:tc>
          <w:tcPr>
            <w:tcW w:w="680" w:type="pct"/>
            <w:vAlign w:val="center"/>
            <w:hideMark/>
          </w:tcPr>
          <w:p w14:paraId="400EBC6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M3</w:t>
            </w:r>
            <w:r w:rsidRPr="00673DC6">
              <w:rPr>
                <w:rFonts w:ascii="Verdana" w:eastAsia="Times New Roman" w:hAnsi="Verdana" w:cs="Times New Roman"/>
                <w:color w:val="000000"/>
                <w:sz w:val="16"/>
                <w:szCs w:val="16"/>
                <w:lang w:eastAsia="es-CO"/>
              </w:rPr>
              <w:br/>
              <w:t>MESÓN PERIMETRAL EN L PARA LABORATORIO</w:t>
            </w:r>
          </w:p>
        </w:tc>
        <w:tc>
          <w:tcPr>
            <w:tcW w:w="2823" w:type="pct"/>
            <w:hideMark/>
          </w:tcPr>
          <w:p w14:paraId="105DFE21"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3 Gabinetes inferiores, 1 Modulo de lavado, 1 Poceta en acero inoxidable, 2 </w:t>
            </w:r>
            <w:proofErr w:type="spellStart"/>
            <w:r w:rsidRPr="00673DC6">
              <w:rPr>
                <w:rFonts w:ascii="Verdana" w:eastAsia="Times New Roman" w:hAnsi="Verdana" w:cs="Times New Roman"/>
                <w:color w:val="000000"/>
                <w:sz w:val="16"/>
                <w:szCs w:val="16"/>
                <w:lang w:eastAsia="es-CO"/>
              </w:rPr>
              <w:t>Griferias</w:t>
            </w:r>
            <w:proofErr w:type="spellEnd"/>
            <w:r w:rsidRPr="00673DC6">
              <w:rPr>
                <w:rFonts w:ascii="Verdana" w:eastAsia="Times New Roman" w:hAnsi="Verdana" w:cs="Times New Roman"/>
                <w:color w:val="000000"/>
                <w:sz w:val="16"/>
                <w:szCs w:val="16"/>
                <w:lang w:eastAsia="es-CO"/>
              </w:rPr>
              <w:t xml:space="preserve"> en latón macizo, 1 Lavaojos en latón macizo y 1 Panel de escurrido en poliestireno.</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2809- 2.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br/>
              <w:t xml:space="preserve">Dimensiones: </w:t>
            </w:r>
            <w:proofErr w:type="gramStart"/>
            <w:r w:rsidRPr="00673DC6">
              <w:rPr>
                <w:rFonts w:ascii="Verdana" w:eastAsia="Times New Roman" w:hAnsi="Verdana" w:cs="Times New Roman"/>
                <w:color w:val="000000"/>
                <w:sz w:val="16"/>
                <w:szCs w:val="16"/>
                <w:lang w:eastAsia="es-CO"/>
              </w:rPr>
              <w:t>( 350</w:t>
            </w:r>
            <w:proofErr w:type="gramEnd"/>
            <w:r w:rsidRPr="00673DC6">
              <w:rPr>
                <w:rFonts w:ascii="Verdana" w:eastAsia="Times New Roman" w:hAnsi="Verdana" w:cs="Times New Roman"/>
                <w:color w:val="000000"/>
                <w:sz w:val="16"/>
                <w:szCs w:val="16"/>
                <w:lang w:eastAsia="es-CO"/>
              </w:rPr>
              <w:t xml:space="preserve"> + </w:t>
            </w:r>
            <w:proofErr w:type="gramStart"/>
            <w:r w:rsidRPr="00673DC6">
              <w:rPr>
                <w:rFonts w:ascii="Verdana" w:eastAsia="Times New Roman" w:hAnsi="Verdana" w:cs="Times New Roman"/>
                <w:color w:val="000000"/>
                <w:sz w:val="16"/>
                <w:szCs w:val="16"/>
                <w:lang w:eastAsia="es-CO"/>
              </w:rPr>
              <w:t>150 )</w:t>
            </w:r>
            <w:proofErr w:type="gramEnd"/>
            <w:r w:rsidRPr="00673DC6">
              <w:rPr>
                <w:rFonts w:ascii="Verdana" w:eastAsia="Times New Roman" w:hAnsi="Verdana" w:cs="Times New Roman"/>
                <w:color w:val="000000"/>
                <w:sz w:val="16"/>
                <w:szCs w:val="16"/>
                <w:lang w:eastAsia="es-CO"/>
              </w:rPr>
              <w:t xml:space="preserve"> x 75 x 90 cm (Ancho x Fondo x Alto)</w:t>
            </w:r>
          </w:p>
        </w:tc>
        <w:tc>
          <w:tcPr>
            <w:tcW w:w="580" w:type="pct"/>
            <w:noWrap/>
            <w:vAlign w:val="center"/>
            <w:hideMark/>
          </w:tcPr>
          <w:p w14:paraId="00EAFB81"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51BF2A3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209A57B0" w14:textId="77777777" w:rsidTr="00CE3B5B">
        <w:trPr>
          <w:trHeight w:val="20"/>
        </w:trPr>
        <w:tc>
          <w:tcPr>
            <w:tcW w:w="340" w:type="pct"/>
            <w:noWrap/>
            <w:vAlign w:val="center"/>
            <w:hideMark/>
          </w:tcPr>
          <w:p w14:paraId="4B98E3C8"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1.4</w:t>
            </w:r>
          </w:p>
        </w:tc>
        <w:tc>
          <w:tcPr>
            <w:tcW w:w="680" w:type="pct"/>
            <w:vAlign w:val="center"/>
            <w:hideMark/>
          </w:tcPr>
          <w:p w14:paraId="43674107"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M4</w:t>
            </w:r>
            <w:r w:rsidRPr="00673DC6">
              <w:rPr>
                <w:rFonts w:ascii="Verdana" w:eastAsia="Times New Roman" w:hAnsi="Verdana" w:cs="Times New Roman"/>
                <w:color w:val="000000"/>
                <w:sz w:val="16"/>
                <w:szCs w:val="16"/>
                <w:lang w:eastAsia="es-CO"/>
              </w:rPr>
              <w:br/>
              <w:t>MESÓN PERIMETRAL</w:t>
            </w:r>
          </w:p>
        </w:tc>
        <w:tc>
          <w:tcPr>
            <w:tcW w:w="2823" w:type="pct"/>
            <w:hideMark/>
          </w:tcPr>
          <w:p w14:paraId="6B368D6C"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2 Gabinetes inferiores y 1 Mesa </w:t>
            </w:r>
            <w:proofErr w:type="spellStart"/>
            <w:r w:rsidRPr="00673DC6">
              <w:rPr>
                <w:rFonts w:ascii="Verdana" w:eastAsia="Times New Roman" w:hAnsi="Verdana" w:cs="Times New Roman"/>
                <w:color w:val="000000"/>
                <w:sz w:val="16"/>
                <w:szCs w:val="16"/>
                <w:lang w:eastAsia="es-CO"/>
              </w:rPr>
              <w:t>antivibratoria</w:t>
            </w:r>
            <w:proofErr w:type="spellEnd"/>
            <w:r w:rsidRPr="00673DC6">
              <w:rPr>
                <w:rFonts w:ascii="Verdana" w:eastAsia="Times New Roman" w:hAnsi="Verdana" w:cs="Times New Roman"/>
                <w:color w:val="000000"/>
                <w:sz w:val="16"/>
                <w:szCs w:val="16"/>
                <w:lang w:eastAsia="es-CO"/>
              </w:rPr>
              <w:t xml:space="preserve"> superficie en Marmol</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2809- 2.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lastRenderedPageBreak/>
              <w:br/>
              <w:t>Dimensiones: 267 x 78 x 90 cm (Ancho x Fondo x Alto)</w:t>
            </w:r>
          </w:p>
        </w:tc>
        <w:tc>
          <w:tcPr>
            <w:tcW w:w="580" w:type="pct"/>
            <w:noWrap/>
            <w:vAlign w:val="center"/>
            <w:hideMark/>
          </w:tcPr>
          <w:p w14:paraId="26DC46F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6B9A7C2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3C4E390C" w14:textId="77777777" w:rsidTr="00CE3B5B">
        <w:trPr>
          <w:trHeight w:val="20"/>
        </w:trPr>
        <w:tc>
          <w:tcPr>
            <w:tcW w:w="340" w:type="pct"/>
            <w:noWrap/>
            <w:vAlign w:val="center"/>
            <w:hideMark/>
          </w:tcPr>
          <w:p w14:paraId="5C22BB4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1.5</w:t>
            </w:r>
          </w:p>
        </w:tc>
        <w:tc>
          <w:tcPr>
            <w:tcW w:w="680" w:type="pct"/>
            <w:vAlign w:val="center"/>
            <w:hideMark/>
          </w:tcPr>
          <w:p w14:paraId="3B7853F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M5</w:t>
            </w:r>
            <w:r w:rsidRPr="00673DC6">
              <w:rPr>
                <w:rFonts w:ascii="Verdana" w:eastAsia="Times New Roman" w:hAnsi="Verdana" w:cs="Times New Roman"/>
                <w:color w:val="000000"/>
                <w:sz w:val="16"/>
                <w:szCs w:val="16"/>
                <w:lang w:eastAsia="es-CO"/>
              </w:rPr>
              <w:br/>
              <w:t>MESÓN PERIMETRAL</w:t>
            </w:r>
          </w:p>
        </w:tc>
        <w:tc>
          <w:tcPr>
            <w:tcW w:w="2823" w:type="pct"/>
            <w:hideMark/>
          </w:tcPr>
          <w:p w14:paraId="1238E54C"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1 </w:t>
            </w:r>
            <w:proofErr w:type="spellStart"/>
            <w:r w:rsidRPr="00673DC6">
              <w:rPr>
                <w:rFonts w:ascii="Verdana" w:eastAsia="Times New Roman" w:hAnsi="Verdana" w:cs="Times New Roman"/>
                <w:color w:val="000000"/>
                <w:sz w:val="16"/>
                <w:szCs w:val="16"/>
                <w:lang w:eastAsia="es-CO"/>
              </w:rPr>
              <w:t>Gabiete</w:t>
            </w:r>
            <w:proofErr w:type="spellEnd"/>
            <w:r w:rsidRPr="00673DC6">
              <w:rPr>
                <w:rFonts w:ascii="Verdana" w:eastAsia="Times New Roman" w:hAnsi="Verdana" w:cs="Times New Roman"/>
                <w:color w:val="000000"/>
                <w:sz w:val="16"/>
                <w:szCs w:val="16"/>
                <w:lang w:eastAsia="es-CO"/>
              </w:rPr>
              <w:t xml:space="preserve"> inferior.</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2809- 2.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br/>
              <w:t>Dimensiones: 126 x 100 x 90 cm (Ancho x Fondo x Alto)</w:t>
            </w:r>
          </w:p>
        </w:tc>
        <w:tc>
          <w:tcPr>
            <w:tcW w:w="580" w:type="pct"/>
            <w:noWrap/>
            <w:vAlign w:val="center"/>
            <w:hideMark/>
          </w:tcPr>
          <w:p w14:paraId="2BC1568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33220CB5"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1F20A8FC" w14:textId="77777777" w:rsidTr="00CE3B5B">
        <w:trPr>
          <w:trHeight w:val="20"/>
        </w:trPr>
        <w:tc>
          <w:tcPr>
            <w:tcW w:w="340" w:type="pct"/>
            <w:shd w:val="clear" w:color="000000" w:fill="C0E6F5"/>
            <w:noWrap/>
            <w:vAlign w:val="center"/>
            <w:hideMark/>
          </w:tcPr>
          <w:p w14:paraId="1FEF4B2B"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2</w:t>
            </w:r>
          </w:p>
        </w:tc>
        <w:tc>
          <w:tcPr>
            <w:tcW w:w="680" w:type="pct"/>
            <w:shd w:val="clear" w:color="000000" w:fill="C0E6F5"/>
            <w:noWrap/>
            <w:vAlign w:val="center"/>
            <w:hideMark/>
          </w:tcPr>
          <w:p w14:paraId="3A2360E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7A484A50"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REFRIGERACIÓN</w:t>
            </w:r>
          </w:p>
        </w:tc>
        <w:tc>
          <w:tcPr>
            <w:tcW w:w="580" w:type="pct"/>
            <w:shd w:val="clear" w:color="000000" w:fill="C0E6F5"/>
            <w:noWrap/>
            <w:vAlign w:val="center"/>
            <w:hideMark/>
          </w:tcPr>
          <w:p w14:paraId="4257D034"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3DDB3F85"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1B827AAD" w14:textId="77777777" w:rsidTr="00CE3B5B">
        <w:trPr>
          <w:trHeight w:val="20"/>
        </w:trPr>
        <w:tc>
          <w:tcPr>
            <w:tcW w:w="340" w:type="pct"/>
            <w:noWrap/>
            <w:vAlign w:val="center"/>
            <w:hideMark/>
          </w:tcPr>
          <w:p w14:paraId="42FF92F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2.1</w:t>
            </w:r>
          </w:p>
        </w:tc>
        <w:tc>
          <w:tcPr>
            <w:tcW w:w="680" w:type="pct"/>
            <w:vAlign w:val="center"/>
            <w:hideMark/>
          </w:tcPr>
          <w:p w14:paraId="61B5787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M6</w:t>
            </w:r>
            <w:r w:rsidRPr="00673DC6">
              <w:rPr>
                <w:rFonts w:ascii="Verdana" w:eastAsia="Times New Roman" w:hAnsi="Verdana" w:cs="Times New Roman"/>
                <w:color w:val="000000"/>
                <w:sz w:val="16"/>
                <w:szCs w:val="16"/>
                <w:lang w:eastAsia="es-CO"/>
              </w:rPr>
              <w:br/>
              <w:t>MESÓN PERIMETRAL EN L PARA LABORATORIO</w:t>
            </w:r>
          </w:p>
        </w:tc>
        <w:tc>
          <w:tcPr>
            <w:tcW w:w="2823" w:type="pct"/>
            <w:hideMark/>
          </w:tcPr>
          <w:p w14:paraId="09DABD81"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Construido en </w:t>
            </w:r>
            <w:proofErr w:type="spellStart"/>
            <w:r w:rsidRPr="00673DC6">
              <w:rPr>
                <w:rFonts w:ascii="Verdana" w:eastAsia="Times New Roman" w:hAnsi="Verdana" w:cs="Times New Roman"/>
                <w:color w:val="000000"/>
                <w:sz w:val="16"/>
                <w:szCs w:val="16"/>
                <w:lang w:eastAsia="es-CO"/>
              </w:rPr>
              <w:t>tablex</w:t>
            </w:r>
            <w:proofErr w:type="spellEnd"/>
            <w:r w:rsidRPr="00673DC6">
              <w:rPr>
                <w:rFonts w:ascii="Verdana" w:eastAsia="Times New Roman" w:hAnsi="Verdana" w:cs="Times New Roman"/>
                <w:color w:val="000000"/>
                <w:sz w:val="16"/>
                <w:szCs w:val="16"/>
                <w:lang w:eastAsia="es-CO"/>
              </w:rPr>
              <w:t xml:space="preserve"> RH </w:t>
            </w:r>
            <w:proofErr w:type="spellStart"/>
            <w:r w:rsidRPr="00673DC6">
              <w:rPr>
                <w:rFonts w:ascii="Verdana" w:eastAsia="Times New Roman" w:hAnsi="Verdana" w:cs="Times New Roman"/>
                <w:color w:val="000000"/>
                <w:sz w:val="16"/>
                <w:szCs w:val="16"/>
                <w:lang w:eastAsia="es-CO"/>
              </w:rPr>
              <w:t>termofugado</w:t>
            </w:r>
            <w:proofErr w:type="spellEnd"/>
            <w:r w:rsidRPr="00673DC6">
              <w:rPr>
                <w:rFonts w:ascii="Verdana" w:eastAsia="Times New Roman" w:hAnsi="Verdana" w:cs="Times New Roman"/>
                <w:color w:val="000000"/>
                <w:sz w:val="16"/>
                <w:szCs w:val="16"/>
                <w:lang w:eastAsia="es-CO"/>
              </w:rPr>
              <w:t xml:space="preserve"> de alta resistencia a la humedad y enchapado en melamina ref. </w:t>
            </w:r>
            <w:proofErr w:type="spellStart"/>
            <w:r w:rsidRPr="00673DC6">
              <w:rPr>
                <w:rFonts w:ascii="Verdana" w:eastAsia="Times New Roman" w:hAnsi="Verdana" w:cs="Times New Roman"/>
                <w:color w:val="000000"/>
                <w:sz w:val="16"/>
                <w:szCs w:val="16"/>
                <w:lang w:eastAsia="es-CO"/>
              </w:rPr>
              <w:t>Contour</w:t>
            </w:r>
            <w:proofErr w:type="spellEnd"/>
            <w:r w:rsidRPr="00673DC6">
              <w:rPr>
                <w:rFonts w:ascii="Verdana" w:eastAsia="Times New Roman" w:hAnsi="Verdana" w:cs="Times New Roman"/>
                <w:color w:val="000000"/>
                <w:sz w:val="16"/>
                <w:szCs w:val="16"/>
                <w:lang w:eastAsia="es-CO"/>
              </w:rPr>
              <w:t xml:space="preserve"> mate o similar resistente a reactivos en todas sus partes, cada pieza viene </w:t>
            </w:r>
            <w:proofErr w:type="spellStart"/>
            <w:r w:rsidRPr="00673DC6">
              <w:rPr>
                <w:rFonts w:ascii="Verdana" w:eastAsia="Times New Roman" w:hAnsi="Verdana" w:cs="Times New Roman"/>
                <w:color w:val="000000"/>
                <w:sz w:val="16"/>
                <w:szCs w:val="16"/>
                <w:lang w:eastAsia="es-CO"/>
              </w:rPr>
              <w:t>termoenchapada</w:t>
            </w:r>
            <w:proofErr w:type="spellEnd"/>
            <w:r w:rsidRPr="00673DC6">
              <w:rPr>
                <w:rFonts w:ascii="Verdana" w:eastAsia="Times New Roman" w:hAnsi="Verdana" w:cs="Times New Roman"/>
                <w:color w:val="000000"/>
                <w:sz w:val="16"/>
                <w:szCs w:val="16"/>
                <w:lang w:eastAsia="es-CO"/>
              </w:rPr>
              <w:t xml:space="preserve"> y </w:t>
            </w:r>
            <w:proofErr w:type="spellStart"/>
            <w:r w:rsidRPr="00673DC6">
              <w:rPr>
                <w:rFonts w:ascii="Verdana" w:eastAsia="Times New Roman" w:hAnsi="Verdana" w:cs="Times New Roman"/>
                <w:color w:val="000000"/>
                <w:sz w:val="16"/>
                <w:szCs w:val="16"/>
                <w:lang w:eastAsia="es-CO"/>
              </w:rPr>
              <w:t>termosellada</w:t>
            </w:r>
            <w:proofErr w:type="spellEnd"/>
            <w:r w:rsidRPr="00673DC6">
              <w:rPr>
                <w:rFonts w:ascii="Verdana" w:eastAsia="Times New Roman" w:hAnsi="Verdana" w:cs="Times New Roman"/>
                <w:color w:val="000000"/>
                <w:sz w:val="16"/>
                <w:szCs w:val="16"/>
                <w:lang w:eastAsia="es-CO"/>
              </w:rPr>
              <w:t xml:space="preserve"> por todos sus cantos mediante el uso de canto rígido (color a elección por el cliente) protegiendo el tablero de ataques por la </w:t>
            </w:r>
            <w:proofErr w:type="spellStart"/>
            <w:r w:rsidRPr="00673DC6">
              <w:rPr>
                <w:rFonts w:ascii="Verdana" w:eastAsia="Times New Roman" w:hAnsi="Verdana" w:cs="Times New Roman"/>
                <w:color w:val="000000"/>
                <w:sz w:val="16"/>
                <w:szCs w:val="16"/>
                <w:lang w:eastAsia="es-CO"/>
              </w:rPr>
              <w:t>humedad.Incluye</w:t>
            </w:r>
            <w:proofErr w:type="spellEnd"/>
            <w:r w:rsidRPr="00673DC6">
              <w:rPr>
                <w:rFonts w:ascii="Verdana" w:eastAsia="Times New Roman" w:hAnsi="Verdana" w:cs="Times New Roman"/>
                <w:color w:val="000000"/>
                <w:sz w:val="16"/>
                <w:szCs w:val="16"/>
                <w:lang w:eastAsia="es-CO"/>
              </w:rPr>
              <w:t>: 2 Gabinetes 3 cajones y 2 pasacables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br/>
              <w:t>Dimensiones: (220+ 199) x 60 x 90 cm (Ancho x Fondo x Alto)</w:t>
            </w:r>
          </w:p>
        </w:tc>
        <w:tc>
          <w:tcPr>
            <w:tcW w:w="580" w:type="pct"/>
            <w:noWrap/>
            <w:vAlign w:val="center"/>
            <w:hideMark/>
          </w:tcPr>
          <w:p w14:paraId="27A4BCA8"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75E634BF"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7E2E004" w14:textId="77777777" w:rsidTr="00CE3B5B">
        <w:trPr>
          <w:trHeight w:val="20"/>
        </w:trPr>
        <w:tc>
          <w:tcPr>
            <w:tcW w:w="340" w:type="pct"/>
            <w:shd w:val="clear" w:color="000000" w:fill="C0E6F5"/>
            <w:noWrap/>
            <w:vAlign w:val="center"/>
            <w:hideMark/>
          </w:tcPr>
          <w:p w14:paraId="77A8F8EA"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3</w:t>
            </w:r>
          </w:p>
        </w:tc>
        <w:tc>
          <w:tcPr>
            <w:tcW w:w="680" w:type="pct"/>
            <w:shd w:val="clear" w:color="000000" w:fill="C0E6F5"/>
            <w:noWrap/>
            <w:vAlign w:val="center"/>
            <w:hideMark/>
          </w:tcPr>
          <w:p w14:paraId="28622072"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57837D92"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PROCESAMIENTO</w:t>
            </w:r>
          </w:p>
        </w:tc>
        <w:tc>
          <w:tcPr>
            <w:tcW w:w="580" w:type="pct"/>
            <w:shd w:val="clear" w:color="000000" w:fill="C0E6F5"/>
            <w:noWrap/>
            <w:vAlign w:val="center"/>
            <w:hideMark/>
          </w:tcPr>
          <w:p w14:paraId="6A7520CE"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2A7865B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09545F4C" w14:textId="77777777" w:rsidTr="00CE3B5B">
        <w:trPr>
          <w:trHeight w:val="20"/>
        </w:trPr>
        <w:tc>
          <w:tcPr>
            <w:tcW w:w="340" w:type="pct"/>
            <w:noWrap/>
            <w:vAlign w:val="center"/>
            <w:hideMark/>
          </w:tcPr>
          <w:p w14:paraId="05B8DEAF"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3.1</w:t>
            </w:r>
          </w:p>
        </w:tc>
        <w:tc>
          <w:tcPr>
            <w:tcW w:w="680" w:type="pct"/>
            <w:vAlign w:val="center"/>
            <w:hideMark/>
          </w:tcPr>
          <w:p w14:paraId="2043A24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M7</w:t>
            </w:r>
            <w:r w:rsidRPr="00673DC6">
              <w:rPr>
                <w:rFonts w:ascii="Verdana" w:eastAsia="Times New Roman" w:hAnsi="Verdana" w:cs="Times New Roman"/>
                <w:color w:val="000000"/>
                <w:sz w:val="16"/>
                <w:szCs w:val="16"/>
                <w:lang w:eastAsia="es-CO"/>
              </w:rPr>
              <w:br/>
              <w:t>MESÓN PERIMETRAL</w:t>
            </w:r>
          </w:p>
        </w:tc>
        <w:tc>
          <w:tcPr>
            <w:tcW w:w="2823" w:type="pct"/>
            <w:hideMark/>
          </w:tcPr>
          <w:p w14:paraId="5DB4B124"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w:t>
            </w:r>
            <w:proofErr w:type="spellStart"/>
            <w:r w:rsidRPr="00673DC6">
              <w:rPr>
                <w:rFonts w:ascii="Verdana" w:eastAsia="Times New Roman" w:hAnsi="Verdana" w:cs="Times New Roman"/>
                <w:color w:val="000000"/>
                <w:sz w:val="16"/>
                <w:szCs w:val="16"/>
                <w:lang w:eastAsia="es-CO"/>
              </w:rPr>
              <w:t>FUNDERMAXo</w:t>
            </w:r>
            <w:proofErr w:type="spellEnd"/>
            <w:r w:rsidRPr="00673DC6">
              <w:rPr>
                <w:rFonts w:ascii="Verdana" w:eastAsia="Times New Roman" w:hAnsi="Verdana" w:cs="Times New Roman"/>
                <w:color w:val="000000"/>
                <w:sz w:val="16"/>
                <w:szCs w:val="16"/>
                <w:lang w:eastAsia="es-CO"/>
              </w:rPr>
              <w:t xml:space="preserve">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2 Gabinetes inferiores.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2809- 2.</w:t>
            </w:r>
            <w:r w:rsidRPr="00673DC6">
              <w:rPr>
                <w:rFonts w:ascii="Verdana" w:eastAsia="Times New Roman" w:hAnsi="Verdana" w:cs="Times New Roman"/>
                <w:color w:val="000000"/>
                <w:sz w:val="16"/>
                <w:szCs w:val="16"/>
                <w:lang w:eastAsia="es-CO"/>
              </w:rPr>
              <w:br/>
            </w:r>
            <w:r w:rsidRPr="00673DC6">
              <w:rPr>
                <w:rFonts w:ascii="Verdana" w:eastAsia="Times New Roman" w:hAnsi="Verdana" w:cs="Times New Roman"/>
                <w:color w:val="000000"/>
                <w:sz w:val="16"/>
                <w:szCs w:val="16"/>
                <w:lang w:eastAsia="es-CO"/>
              </w:rPr>
              <w:br/>
              <w:t>Dimensiones: 190 x 60 x 90 cm (Ancho x Fondo x Alto)</w:t>
            </w:r>
          </w:p>
        </w:tc>
        <w:tc>
          <w:tcPr>
            <w:tcW w:w="580" w:type="pct"/>
            <w:noWrap/>
            <w:vAlign w:val="center"/>
            <w:hideMark/>
          </w:tcPr>
          <w:p w14:paraId="77FC92E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2F9BDC0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8772670" w14:textId="77777777" w:rsidTr="00CE3B5B">
        <w:trPr>
          <w:trHeight w:val="20"/>
        </w:trPr>
        <w:tc>
          <w:tcPr>
            <w:tcW w:w="340" w:type="pct"/>
            <w:noWrap/>
            <w:vAlign w:val="center"/>
            <w:hideMark/>
          </w:tcPr>
          <w:p w14:paraId="04D891E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3.2</w:t>
            </w:r>
          </w:p>
        </w:tc>
        <w:tc>
          <w:tcPr>
            <w:tcW w:w="680" w:type="pct"/>
            <w:vAlign w:val="center"/>
            <w:hideMark/>
          </w:tcPr>
          <w:p w14:paraId="0362BDC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ESTRUCTURA SOPORTE TIPO ESTIBA</w:t>
            </w:r>
          </w:p>
        </w:tc>
        <w:tc>
          <w:tcPr>
            <w:tcW w:w="2823" w:type="pct"/>
            <w:hideMark/>
          </w:tcPr>
          <w:p w14:paraId="7E16B010"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ESTRUCTURA SOPORTE TIPO ESTIBA. Conformado por: ESTRUCTURA Conjunto de piezas debidamente ensambladas que conforman estructura robusta: Costado para mueble elaborado en acero inoxidable tipo 304 con soldadura MIG-MAG usando más del 98% de CO2.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inoxidable tipo 304 con troqueles.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r w:rsidRPr="00673DC6">
              <w:rPr>
                <w:rFonts w:ascii="Verdana" w:eastAsia="Times New Roman" w:hAnsi="Verdana" w:cs="Times New Roman"/>
                <w:color w:val="000000"/>
                <w:sz w:val="16"/>
                <w:szCs w:val="16"/>
                <w:lang w:eastAsia="es-CO"/>
              </w:rPr>
              <w:br/>
              <w:t>Dimensiones: 120 x 120 x 20 cm (Ancho x Fondo x Alto)</w:t>
            </w:r>
          </w:p>
        </w:tc>
        <w:tc>
          <w:tcPr>
            <w:tcW w:w="580" w:type="pct"/>
            <w:noWrap/>
            <w:vAlign w:val="center"/>
            <w:hideMark/>
          </w:tcPr>
          <w:p w14:paraId="476D47EE"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466D418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49C27DF" w14:textId="77777777" w:rsidTr="00CE3B5B">
        <w:trPr>
          <w:trHeight w:val="20"/>
        </w:trPr>
        <w:tc>
          <w:tcPr>
            <w:tcW w:w="340" w:type="pct"/>
            <w:shd w:val="clear" w:color="000000" w:fill="C0E6F5"/>
            <w:noWrap/>
            <w:vAlign w:val="center"/>
            <w:hideMark/>
          </w:tcPr>
          <w:p w14:paraId="3E0A8D73"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4</w:t>
            </w:r>
          </w:p>
        </w:tc>
        <w:tc>
          <w:tcPr>
            <w:tcW w:w="680" w:type="pct"/>
            <w:shd w:val="clear" w:color="000000" w:fill="C0E6F5"/>
            <w:noWrap/>
            <w:vAlign w:val="center"/>
            <w:hideMark/>
          </w:tcPr>
          <w:p w14:paraId="35E14ACC"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1EFF3BAB"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xml:space="preserve">LABORATORIO DE BIOLOGIA </w:t>
            </w:r>
          </w:p>
        </w:tc>
        <w:tc>
          <w:tcPr>
            <w:tcW w:w="580" w:type="pct"/>
            <w:shd w:val="clear" w:color="000000" w:fill="C0E6F5"/>
            <w:noWrap/>
            <w:vAlign w:val="center"/>
            <w:hideMark/>
          </w:tcPr>
          <w:p w14:paraId="40A0D481"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75053A58"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2441C854" w14:textId="77777777" w:rsidTr="00CE3B5B">
        <w:trPr>
          <w:trHeight w:val="20"/>
        </w:trPr>
        <w:tc>
          <w:tcPr>
            <w:tcW w:w="340" w:type="pct"/>
            <w:noWrap/>
            <w:vAlign w:val="center"/>
            <w:hideMark/>
          </w:tcPr>
          <w:p w14:paraId="55B2710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4.1</w:t>
            </w:r>
          </w:p>
        </w:tc>
        <w:tc>
          <w:tcPr>
            <w:tcW w:w="680" w:type="pct"/>
            <w:vAlign w:val="center"/>
            <w:hideMark/>
          </w:tcPr>
          <w:p w14:paraId="39A7CDC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M8</w:t>
            </w:r>
            <w:r w:rsidRPr="00673DC6">
              <w:rPr>
                <w:rFonts w:ascii="Verdana" w:eastAsia="Times New Roman" w:hAnsi="Verdana" w:cs="Times New Roman"/>
                <w:color w:val="000000"/>
                <w:sz w:val="16"/>
                <w:szCs w:val="16"/>
                <w:lang w:eastAsia="es-CO"/>
              </w:rPr>
              <w:br/>
              <w:t>MESÓN PERIMETRAL</w:t>
            </w:r>
          </w:p>
        </w:tc>
        <w:tc>
          <w:tcPr>
            <w:tcW w:w="2823" w:type="pct"/>
            <w:hideMark/>
          </w:tcPr>
          <w:p w14:paraId="758EEF49"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w:t>
            </w:r>
            <w:proofErr w:type="spellStart"/>
            <w:r w:rsidRPr="00673DC6">
              <w:rPr>
                <w:rFonts w:ascii="Verdana" w:eastAsia="Times New Roman" w:hAnsi="Verdana" w:cs="Times New Roman"/>
                <w:color w:val="000000"/>
                <w:sz w:val="16"/>
                <w:szCs w:val="16"/>
                <w:lang w:eastAsia="es-CO"/>
              </w:rPr>
              <w:t>FUNDERMAXo</w:t>
            </w:r>
            <w:proofErr w:type="spellEnd"/>
            <w:r w:rsidRPr="00673DC6">
              <w:rPr>
                <w:rFonts w:ascii="Verdana" w:eastAsia="Times New Roman" w:hAnsi="Verdana" w:cs="Times New Roman"/>
                <w:color w:val="000000"/>
                <w:sz w:val="16"/>
                <w:szCs w:val="16"/>
                <w:lang w:eastAsia="es-CO"/>
              </w:rPr>
              <w:t xml:space="preserve">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3 Gabinetes inferiores.</w:t>
            </w:r>
            <w:r w:rsidRPr="00673DC6">
              <w:rPr>
                <w:rFonts w:ascii="Verdana" w:eastAsia="Times New Roman" w:hAnsi="Verdana" w:cs="Times New Roman"/>
                <w:color w:val="000000"/>
                <w:sz w:val="16"/>
                <w:szCs w:val="16"/>
                <w:lang w:eastAsia="es-CO"/>
              </w:rPr>
              <w:br/>
              <w:t xml:space="preserve">Mobiliario certificado ante SEFA (Asociación internacional de Equipos y </w:t>
            </w:r>
            <w:r w:rsidRPr="00673DC6">
              <w:rPr>
                <w:rFonts w:ascii="Verdana" w:eastAsia="Times New Roman" w:hAnsi="Verdana" w:cs="Times New Roman"/>
                <w:color w:val="000000"/>
                <w:sz w:val="16"/>
                <w:szCs w:val="16"/>
                <w:lang w:eastAsia="es-CO"/>
              </w:rPr>
              <w:lastRenderedPageBreak/>
              <w:t>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347 x 70 x 90 cm (Ancho x Fondo x Alto)</w:t>
            </w:r>
          </w:p>
        </w:tc>
        <w:tc>
          <w:tcPr>
            <w:tcW w:w="580" w:type="pct"/>
            <w:noWrap/>
            <w:vAlign w:val="center"/>
            <w:hideMark/>
          </w:tcPr>
          <w:p w14:paraId="077EBE1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244FCB95"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57480AF9" w14:textId="77777777" w:rsidTr="00CE3B5B">
        <w:trPr>
          <w:trHeight w:val="20"/>
        </w:trPr>
        <w:tc>
          <w:tcPr>
            <w:tcW w:w="340" w:type="pct"/>
            <w:noWrap/>
            <w:vAlign w:val="center"/>
            <w:hideMark/>
          </w:tcPr>
          <w:p w14:paraId="0AAF170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4.2</w:t>
            </w:r>
          </w:p>
        </w:tc>
        <w:tc>
          <w:tcPr>
            <w:tcW w:w="680" w:type="pct"/>
            <w:vAlign w:val="center"/>
            <w:hideMark/>
          </w:tcPr>
          <w:p w14:paraId="7A126F0E"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M9</w:t>
            </w:r>
            <w:r w:rsidRPr="00673DC6">
              <w:rPr>
                <w:rFonts w:ascii="Verdana" w:eastAsia="Times New Roman" w:hAnsi="Verdana" w:cs="Times New Roman"/>
                <w:color w:val="000000"/>
                <w:sz w:val="16"/>
                <w:szCs w:val="16"/>
                <w:lang w:eastAsia="es-CO"/>
              </w:rPr>
              <w:br/>
              <w:t xml:space="preserve">MESÓN PERIMETRAL EN L </w:t>
            </w:r>
          </w:p>
        </w:tc>
        <w:tc>
          <w:tcPr>
            <w:tcW w:w="2823" w:type="pct"/>
            <w:hideMark/>
          </w:tcPr>
          <w:p w14:paraId="303B694B"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Construido en </w:t>
            </w:r>
            <w:proofErr w:type="spellStart"/>
            <w:r w:rsidRPr="00673DC6">
              <w:rPr>
                <w:rFonts w:ascii="Verdana" w:eastAsia="Times New Roman" w:hAnsi="Verdana" w:cs="Times New Roman"/>
                <w:color w:val="000000"/>
                <w:sz w:val="16"/>
                <w:szCs w:val="16"/>
                <w:lang w:eastAsia="es-CO"/>
              </w:rPr>
              <w:t>tablex</w:t>
            </w:r>
            <w:proofErr w:type="spellEnd"/>
            <w:r w:rsidRPr="00673DC6">
              <w:rPr>
                <w:rFonts w:ascii="Verdana" w:eastAsia="Times New Roman" w:hAnsi="Verdana" w:cs="Times New Roman"/>
                <w:color w:val="000000"/>
                <w:sz w:val="16"/>
                <w:szCs w:val="16"/>
                <w:lang w:eastAsia="es-CO"/>
              </w:rPr>
              <w:t xml:space="preserve"> RH </w:t>
            </w:r>
            <w:proofErr w:type="spellStart"/>
            <w:r w:rsidRPr="00673DC6">
              <w:rPr>
                <w:rFonts w:ascii="Verdana" w:eastAsia="Times New Roman" w:hAnsi="Verdana" w:cs="Times New Roman"/>
                <w:color w:val="000000"/>
                <w:sz w:val="16"/>
                <w:szCs w:val="16"/>
                <w:lang w:eastAsia="es-CO"/>
              </w:rPr>
              <w:t>termofugado</w:t>
            </w:r>
            <w:proofErr w:type="spellEnd"/>
            <w:r w:rsidRPr="00673DC6">
              <w:rPr>
                <w:rFonts w:ascii="Verdana" w:eastAsia="Times New Roman" w:hAnsi="Verdana" w:cs="Times New Roman"/>
                <w:color w:val="000000"/>
                <w:sz w:val="16"/>
                <w:szCs w:val="16"/>
                <w:lang w:eastAsia="es-CO"/>
              </w:rPr>
              <w:t xml:space="preserve"> de alta resistencia a la humedad y enchapado en melamina ref. </w:t>
            </w:r>
            <w:proofErr w:type="spellStart"/>
            <w:r w:rsidRPr="00673DC6">
              <w:rPr>
                <w:rFonts w:ascii="Verdana" w:eastAsia="Times New Roman" w:hAnsi="Verdana" w:cs="Times New Roman"/>
                <w:color w:val="000000"/>
                <w:sz w:val="16"/>
                <w:szCs w:val="16"/>
                <w:lang w:eastAsia="es-CO"/>
              </w:rPr>
              <w:t>Contour</w:t>
            </w:r>
            <w:proofErr w:type="spellEnd"/>
            <w:r w:rsidRPr="00673DC6">
              <w:rPr>
                <w:rFonts w:ascii="Verdana" w:eastAsia="Times New Roman" w:hAnsi="Verdana" w:cs="Times New Roman"/>
                <w:color w:val="000000"/>
                <w:sz w:val="16"/>
                <w:szCs w:val="16"/>
                <w:lang w:eastAsia="es-CO"/>
              </w:rPr>
              <w:t xml:space="preserve"> mate o similar resistente a reactivos en todas sus partes, cada pieza viene </w:t>
            </w:r>
            <w:proofErr w:type="spellStart"/>
            <w:r w:rsidRPr="00673DC6">
              <w:rPr>
                <w:rFonts w:ascii="Verdana" w:eastAsia="Times New Roman" w:hAnsi="Verdana" w:cs="Times New Roman"/>
                <w:color w:val="000000"/>
                <w:sz w:val="16"/>
                <w:szCs w:val="16"/>
                <w:lang w:eastAsia="es-CO"/>
              </w:rPr>
              <w:t>termoenchapada</w:t>
            </w:r>
            <w:proofErr w:type="spellEnd"/>
            <w:r w:rsidRPr="00673DC6">
              <w:rPr>
                <w:rFonts w:ascii="Verdana" w:eastAsia="Times New Roman" w:hAnsi="Verdana" w:cs="Times New Roman"/>
                <w:color w:val="000000"/>
                <w:sz w:val="16"/>
                <w:szCs w:val="16"/>
                <w:lang w:eastAsia="es-CO"/>
              </w:rPr>
              <w:t xml:space="preserve"> y </w:t>
            </w:r>
            <w:proofErr w:type="spellStart"/>
            <w:r w:rsidRPr="00673DC6">
              <w:rPr>
                <w:rFonts w:ascii="Verdana" w:eastAsia="Times New Roman" w:hAnsi="Verdana" w:cs="Times New Roman"/>
                <w:color w:val="000000"/>
                <w:sz w:val="16"/>
                <w:szCs w:val="16"/>
                <w:lang w:eastAsia="es-CO"/>
              </w:rPr>
              <w:t>termosellada</w:t>
            </w:r>
            <w:proofErr w:type="spellEnd"/>
            <w:r w:rsidRPr="00673DC6">
              <w:rPr>
                <w:rFonts w:ascii="Verdana" w:eastAsia="Times New Roman" w:hAnsi="Verdana" w:cs="Times New Roman"/>
                <w:color w:val="000000"/>
                <w:sz w:val="16"/>
                <w:szCs w:val="16"/>
                <w:lang w:eastAsia="es-CO"/>
              </w:rPr>
              <w:t xml:space="preserve"> por todos sus cantos mediante el uso de canto rígido (color a elección por el cliente) protegiendo el tablero de ataques por la </w:t>
            </w:r>
            <w:proofErr w:type="spellStart"/>
            <w:r w:rsidRPr="00673DC6">
              <w:rPr>
                <w:rFonts w:ascii="Verdana" w:eastAsia="Times New Roman" w:hAnsi="Verdana" w:cs="Times New Roman"/>
                <w:color w:val="000000"/>
                <w:sz w:val="16"/>
                <w:szCs w:val="16"/>
                <w:lang w:eastAsia="es-CO"/>
              </w:rPr>
              <w:t>humedad.Incluye</w:t>
            </w:r>
            <w:proofErr w:type="spellEnd"/>
            <w:r w:rsidRPr="00673DC6">
              <w:rPr>
                <w:rFonts w:ascii="Verdana" w:eastAsia="Times New Roman" w:hAnsi="Verdana" w:cs="Times New Roman"/>
                <w:color w:val="000000"/>
                <w:sz w:val="16"/>
                <w:szCs w:val="16"/>
                <w:lang w:eastAsia="es-CO"/>
              </w:rPr>
              <w:t xml:space="preserve"> 3 pasacables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w:t>
            </w:r>
            <w:r w:rsidRPr="00673DC6">
              <w:rPr>
                <w:rFonts w:ascii="Verdana" w:eastAsia="Times New Roman" w:hAnsi="Verdana" w:cs="Times New Roman"/>
                <w:color w:val="000000"/>
                <w:sz w:val="16"/>
                <w:szCs w:val="16"/>
                <w:lang w:eastAsia="es-CO"/>
              </w:rPr>
              <w:br/>
              <w:t>Dimensiones: (385 + 176) x 60 x 90 cm (Ancho x Fondo x Alto)</w:t>
            </w:r>
          </w:p>
        </w:tc>
        <w:tc>
          <w:tcPr>
            <w:tcW w:w="580" w:type="pct"/>
            <w:noWrap/>
            <w:vAlign w:val="center"/>
            <w:hideMark/>
          </w:tcPr>
          <w:p w14:paraId="724329C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15A7893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0EC15427" w14:textId="77777777" w:rsidTr="00CE3B5B">
        <w:trPr>
          <w:trHeight w:val="20"/>
        </w:trPr>
        <w:tc>
          <w:tcPr>
            <w:tcW w:w="340" w:type="pct"/>
            <w:noWrap/>
            <w:vAlign w:val="center"/>
            <w:hideMark/>
          </w:tcPr>
          <w:p w14:paraId="01D9E64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4.3</w:t>
            </w:r>
          </w:p>
        </w:tc>
        <w:tc>
          <w:tcPr>
            <w:tcW w:w="680" w:type="pct"/>
            <w:vAlign w:val="center"/>
            <w:hideMark/>
          </w:tcPr>
          <w:p w14:paraId="1F64C468"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M10</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L</w:t>
            </w:r>
          </w:p>
        </w:tc>
        <w:tc>
          <w:tcPr>
            <w:tcW w:w="2823" w:type="pct"/>
            <w:hideMark/>
          </w:tcPr>
          <w:p w14:paraId="77CF989B"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w:t>
            </w:r>
            <w:proofErr w:type="spellStart"/>
            <w:r w:rsidRPr="00673DC6">
              <w:rPr>
                <w:rFonts w:ascii="Verdana" w:eastAsia="Times New Roman" w:hAnsi="Verdana" w:cs="Times New Roman"/>
                <w:color w:val="000000"/>
                <w:sz w:val="16"/>
                <w:szCs w:val="16"/>
                <w:lang w:eastAsia="es-CO"/>
              </w:rPr>
              <w:t>FUNDERMAXo</w:t>
            </w:r>
            <w:proofErr w:type="spellEnd"/>
            <w:r w:rsidRPr="00673DC6">
              <w:rPr>
                <w:rFonts w:ascii="Verdana" w:eastAsia="Times New Roman" w:hAnsi="Verdana" w:cs="Times New Roman"/>
                <w:color w:val="000000"/>
                <w:sz w:val="16"/>
                <w:szCs w:val="16"/>
                <w:lang w:eastAsia="es-CO"/>
              </w:rPr>
              <w:t xml:space="preserve">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w:t>
            </w:r>
            <w:r w:rsidRPr="00673DC6">
              <w:rPr>
                <w:rFonts w:ascii="Verdana" w:eastAsia="Times New Roman" w:hAnsi="Verdana" w:cs="Times New Roman"/>
                <w:color w:val="000000"/>
                <w:sz w:val="16"/>
                <w:szCs w:val="16"/>
                <w:lang w:eastAsia="es-CO"/>
              </w:rPr>
              <w:br/>
              <w:t xml:space="preserve">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1 gabinete inferior para </w:t>
            </w:r>
            <w:proofErr w:type="spellStart"/>
            <w:r w:rsidRPr="00673DC6">
              <w:rPr>
                <w:rFonts w:ascii="Verdana" w:eastAsia="Times New Roman" w:hAnsi="Verdana" w:cs="Times New Roman"/>
                <w:color w:val="000000"/>
                <w:sz w:val="16"/>
                <w:szCs w:val="16"/>
                <w:lang w:eastAsia="es-CO"/>
              </w:rPr>
              <w:t>modulo</w:t>
            </w:r>
            <w:proofErr w:type="spellEnd"/>
            <w:r w:rsidRPr="00673DC6">
              <w:rPr>
                <w:rFonts w:ascii="Verdana" w:eastAsia="Times New Roman" w:hAnsi="Verdana" w:cs="Times New Roman"/>
                <w:color w:val="000000"/>
                <w:sz w:val="16"/>
                <w:szCs w:val="16"/>
                <w:lang w:eastAsia="es-CO"/>
              </w:rPr>
              <w:t xml:space="preserve"> de lavado, 1 poceta en acero inoxidable, 1 </w:t>
            </w:r>
            <w:proofErr w:type="spellStart"/>
            <w:r w:rsidRPr="00673DC6">
              <w:rPr>
                <w:rFonts w:ascii="Verdana" w:eastAsia="Times New Roman" w:hAnsi="Verdana" w:cs="Times New Roman"/>
                <w:color w:val="000000"/>
                <w:sz w:val="16"/>
                <w:szCs w:val="16"/>
                <w:lang w:eastAsia="es-CO"/>
              </w:rPr>
              <w:t>griferia</w:t>
            </w:r>
            <w:proofErr w:type="spellEnd"/>
            <w:r w:rsidRPr="00673DC6">
              <w:rPr>
                <w:rFonts w:ascii="Verdana" w:eastAsia="Times New Roman" w:hAnsi="Verdana" w:cs="Times New Roman"/>
                <w:color w:val="000000"/>
                <w:sz w:val="16"/>
                <w:szCs w:val="16"/>
                <w:lang w:eastAsia="es-CO"/>
              </w:rPr>
              <w:t xml:space="preserve"> en latón macizo, 1 panel de escurrido autoportante en poliestireno, 1 lavaojos en latón macizo y 1 pasacables.</w:t>
            </w:r>
            <w:r w:rsidRPr="00673DC6">
              <w:rPr>
                <w:rFonts w:ascii="Verdana" w:eastAsia="Times New Roman" w:hAnsi="Verdana" w:cs="Times New Roman"/>
                <w:color w:val="000000"/>
                <w:sz w:val="16"/>
                <w:szCs w:val="16"/>
                <w:lang w:eastAsia="es-CO"/>
              </w:rPr>
              <w:b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w:t>
            </w:r>
            <w:r w:rsidRPr="00673DC6">
              <w:rPr>
                <w:rFonts w:ascii="Verdana" w:eastAsia="Times New Roman" w:hAnsi="Verdana" w:cs="Times New Roman"/>
                <w:color w:val="000000"/>
                <w:sz w:val="16"/>
                <w:szCs w:val="16"/>
                <w:lang w:eastAsia="es-CO"/>
              </w:rPr>
              <w:lastRenderedPageBreak/>
              <w:t xml:space="preserve">2809-2.  </w:t>
            </w:r>
            <w:r w:rsidRPr="00673DC6">
              <w:rPr>
                <w:rFonts w:ascii="Verdana" w:eastAsia="Times New Roman" w:hAnsi="Verdana" w:cs="Times New Roman"/>
                <w:color w:val="000000"/>
                <w:sz w:val="16"/>
                <w:szCs w:val="16"/>
                <w:lang w:eastAsia="es-CO"/>
              </w:rPr>
              <w:br/>
              <w:t>Dimensiones: (370x75) + (152x70) x 90 cm (Ancho x Fondo x Alto</w:t>
            </w:r>
          </w:p>
        </w:tc>
        <w:tc>
          <w:tcPr>
            <w:tcW w:w="580" w:type="pct"/>
            <w:noWrap/>
            <w:vAlign w:val="center"/>
            <w:hideMark/>
          </w:tcPr>
          <w:p w14:paraId="721E667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134D123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4F24C53B" w14:textId="77777777" w:rsidTr="00CE3B5B">
        <w:trPr>
          <w:trHeight w:val="20"/>
        </w:trPr>
        <w:tc>
          <w:tcPr>
            <w:tcW w:w="340" w:type="pct"/>
            <w:noWrap/>
            <w:vAlign w:val="center"/>
            <w:hideMark/>
          </w:tcPr>
          <w:p w14:paraId="29C6132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4.4</w:t>
            </w:r>
          </w:p>
        </w:tc>
        <w:tc>
          <w:tcPr>
            <w:tcW w:w="680" w:type="pct"/>
            <w:vAlign w:val="center"/>
            <w:hideMark/>
          </w:tcPr>
          <w:p w14:paraId="2EDA188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CABINA DE </w:t>
            </w:r>
            <w:r w:rsidRPr="00673DC6">
              <w:rPr>
                <w:rFonts w:ascii="Verdana" w:eastAsia="Times New Roman" w:hAnsi="Verdana" w:cs="Times New Roman"/>
                <w:color w:val="000000"/>
                <w:sz w:val="16"/>
                <w:szCs w:val="16"/>
                <w:lang w:eastAsia="es-CO"/>
              </w:rPr>
              <w:br/>
              <w:t xml:space="preserve">EXTRACCIÓN DE </w:t>
            </w:r>
            <w:r w:rsidRPr="00673DC6">
              <w:rPr>
                <w:rFonts w:ascii="Verdana" w:eastAsia="Times New Roman" w:hAnsi="Verdana" w:cs="Times New Roman"/>
                <w:color w:val="000000"/>
                <w:sz w:val="16"/>
                <w:szCs w:val="16"/>
                <w:lang w:eastAsia="es-CO"/>
              </w:rPr>
              <w:br/>
              <w:t>GASES</w:t>
            </w:r>
            <w:r w:rsidRPr="00673DC6">
              <w:rPr>
                <w:rFonts w:ascii="Verdana" w:eastAsia="Times New Roman" w:hAnsi="Verdana" w:cs="Times New Roman"/>
                <w:color w:val="000000"/>
                <w:sz w:val="16"/>
                <w:szCs w:val="16"/>
                <w:lang w:eastAsia="es-CO"/>
              </w:rPr>
              <w:br/>
              <w:t>REF. FH-1200</w:t>
            </w:r>
          </w:p>
        </w:tc>
        <w:tc>
          <w:tcPr>
            <w:tcW w:w="2823" w:type="pct"/>
            <w:hideMark/>
          </w:tcPr>
          <w:p w14:paraId="7FEC1748"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Suministro, transporte e instalación de CABINA DE EXTRACCIÓN DE GASES</w:t>
            </w:r>
            <w:r w:rsidRPr="00673DC6">
              <w:rPr>
                <w:rFonts w:ascii="Verdana" w:eastAsia="Times New Roman" w:hAnsi="Verdana" w:cs="Times New Roman"/>
                <w:color w:val="000000"/>
                <w:sz w:val="16"/>
                <w:szCs w:val="16"/>
                <w:lang w:eastAsia="es-CO"/>
              </w:rPr>
              <w:br/>
              <w:t>REF. FH-1200</w:t>
            </w:r>
            <w:r w:rsidRPr="00673DC6">
              <w:rPr>
                <w:rFonts w:ascii="Verdana" w:eastAsia="Times New Roman" w:hAnsi="Verdana" w:cs="Times New Roman"/>
                <w:color w:val="000000"/>
                <w:sz w:val="16"/>
                <w:szCs w:val="16"/>
                <w:lang w:eastAsia="es-CO"/>
              </w:rPr>
              <w:br/>
              <w:t>- Extractor de arrastre para Filtro de carbono.</w:t>
            </w:r>
            <w:r w:rsidRPr="00673DC6">
              <w:rPr>
                <w:rFonts w:ascii="Verdana" w:eastAsia="Times New Roman" w:hAnsi="Verdana" w:cs="Times New Roman"/>
                <w:color w:val="000000"/>
                <w:sz w:val="16"/>
                <w:szCs w:val="16"/>
                <w:lang w:eastAsia="es-CO"/>
              </w:rPr>
              <w:br/>
              <w:t>- Filtro de carbón para extracción de partículas.</w:t>
            </w:r>
            <w:r w:rsidRPr="00673DC6">
              <w:rPr>
                <w:rFonts w:ascii="Verdana" w:eastAsia="Times New Roman" w:hAnsi="Verdana" w:cs="Times New Roman"/>
                <w:color w:val="000000"/>
                <w:sz w:val="16"/>
                <w:szCs w:val="16"/>
                <w:lang w:eastAsia="es-CO"/>
              </w:rPr>
              <w:br/>
              <w:t>- Poceta para desagüe en polipropileno marca TOF.</w:t>
            </w:r>
            <w:r w:rsidRPr="00673DC6">
              <w:rPr>
                <w:rFonts w:ascii="Verdana" w:eastAsia="Times New Roman" w:hAnsi="Verdana" w:cs="Times New Roman"/>
                <w:color w:val="000000"/>
                <w:sz w:val="16"/>
                <w:szCs w:val="16"/>
                <w:lang w:eastAsia="es-CO"/>
              </w:rPr>
              <w:br/>
              <w:t>- Grifería TOF interna para agua.</w:t>
            </w:r>
            <w:r w:rsidRPr="00673DC6">
              <w:rPr>
                <w:rFonts w:ascii="Verdana" w:eastAsia="Times New Roman" w:hAnsi="Verdana" w:cs="Times New Roman"/>
                <w:color w:val="000000"/>
                <w:sz w:val="16"/>
                <w:szCs w:val="16"/>
                <w:lang w:eastAsia="es-CO"/>
              </w:rPr>
              <w:br/>
              <w:t>- Grifería TOF externa para gas.</w:t>
            </w:r>
            <w:r w:rsidRPr="00673DC6">
              <w:rPr>
                <w:rFonts w:ascii="Verdana" w:eastAsia="Times New Roman" w:hAnsi="Verdana" w:cs="Times New Roman"/>
                <w:color w:val="000000"/>
                <w:sz w:val="16"/>
                <w:szCs w:val="16"/>
                <w:lang w:eastAsia="es-CO"/>
              </w:rPr>
              <w:br/>
              <w:t>- Ventana de vidrio frontal motorizada, manipulada mediante control remoto.</w:t>
            </w:r>
            <w:r w:rsidRPr="00673DC6">
              <w:rPr>
                <w:rFonts w:ascii="Verdana" w:eastAsia="Times New Roman" w:hAnsi="Verdana" w:cs="Times New Roman"/>
                <w:color w:val="000000"/>
                <w:sz w:val="16"/>
                <w:szCs w:val="16"/>
                <w:lang w:eastAsia="es-CO"/>
              </w:rPr>
              <w:br/>
              <w:t>- Panel de control manual táctil para controlar la extracción y luz de la cabina.</w:t>
            </w:r>
            <w:r w:rsidRPr="00673DC6">
              <w:rPr>
                <w:rFonts w:ascii="Verdana" w:eastAsia="Times New Roman" w:hAnsi="Verdana" w:cs="Times New Roman"/>
                <w:color w:val="000000"/>
                <w:sz w:val="16"/>
                <w:szCs w:val="16"/>
                <w:lang w:eastAsia="es-CO"/>
              </w:rPr>
              <w:br/>
              <w:t>- Superficie Fenólica Resistente a químicos corrosivos.</w:t>
            </w:r>
            <w:r w:rsidRPr="00673DC6">
              <w:rPr>
                <w:rFonts w:ascii="Verdana" w:eastAsia="Times New Roman" w:hAnsi="Verdana" w:cs="Times New Roman"/>
                <w:color w:val="000000"/>
                <w:sz w:val="16"/>
                <w:szCs w:val="16"/>
                <w:lang w:eastAsia="es-CO"/>
              </w:rPr>
              <w:br/>
              <w:t xml:space="preserve">- Laterales en vidrio y estructura en acero galvanizado.                  </w:t>
            </w:r>
            <w:r w:rsidRPr="00673DC6">
              <w:rPr>
                <w:rFonts w:ascii="Verdana" w:eastAsia="Times New Roman" w:hAnsi="Verdana" w:cs="Times New Roman"/>
                <w:color w:val="000000"/>
                <w:sz w:val="16"/>
                <w:szCs w:val="16"/>
                <w:lang w:eastAsia="es-CO"/>
              </w:rPr>
              <w:br/>
              <w:t>- Con reguladores para una perfecta nivelación.</w:t>
            </w:r>
            <w:r w:rsidRPr="00673DC6">
              <w:rPr>
                <w:rFonts w:ascii="Verdana" w:eastAsia="Times New Roman" w:hAnsi="Verdana" w:cs="Times New Roman"/>
                <w:color w:val="000000"/>
                <w:sz w:val="16"/>
                <w:szCs w:val="16"/>
                <w:lang w:eastAsia="es-CO"/>
              </w:rPr>
              <w:br/>
              <w:t xml:space="preserve">- Columnas posteriores para conexión </w:t>
            </w:r>
            <w:proofErr w:type="gramStart"/>
            <w:r w:rsidRPr="00673DC6">
              <w:rPr>
                <w:rFonts w:ascii="Verdana" w:eastAsia="Times New Roman" w:hAnsi="Verdana" w:cs="Times New Roman"/>
                <w:color w:val="000000"/>
                <w:sz w:val="16"/>
                <w:szCs w:val="16"/>
                <w:lang w:eastAsia="es-CO"/>
              </w:rPr>
              <w:t>eléctrica.-</w:t>
            </w:r>
            <w:proofErr w:type="gramEnd"/>
            <w:r w:rsidRPr="00673DC6">
              <w:rPr>
                <w:rFonts w:ascii="Verdana" w:eastAsia="Times New Roman" w:hAnsi="Verdana" w:cs="Times New Roman"/>
                <w:color w:val="000000"/>
                <w:sz w:val="16"/>
                <w:szCs w:val="16"/>
                <w:lang w:eastAsia="es-CO"/>
              </w:rPr>
              <w:t xml:space="preserve"> Voltaje: 110V.</w:t>
            </w:r>
            <w:r w:rsidRPr="00673DC6">
              <w:rPr>
                <w:rFonts w:ascii="Verdana" w:eastAsia="Times New Roman" w:hAnsi="Verdana" w:cs="Times New Roman"/>
                <w:color w:val="000000"/>
                <w:sz w:val="16"/>
                <w:szCs w:val="16"/>
                <w:lang w:eastAsia="es-CO"/>
              </w:rPr>
              <w:br/>
              <w:t xml:space="preserve"> Incluye base tipo gabinete de seguridad para almacenamiento de reactivos.</w:t>
            </w:r>
            <w:r w:rsidRPr="00673DC6">
              <w:rPr>
                <w:rFonts w:ascii="Verdana" w:eastAsia="Times New Roman" w:hAnsi="Verdana" w:cs="Times New Roman"/>
                <w:color w:val="000000"/>
                <w:sz w:val="16"/>
                <w:szCs w:val="16"/>
                <w:lang w:eastAsia="es-CO"/>
              </w:rPr>
              <w:br/>
              <w:t>Dimensiones Externas Sin Base: 120 x 80 x 130 cm (Ancho x Fondo x Alto)</w:t>
            </w:r>
          </w:p>
        </w:tc>
        <w:tc>
          <w:tcPr>
            <w:tcW w:w="580" w:type="pct"/>
            <w:noWrap/>
            <w:vAlign w:val="center"/>
            <w:hideMark/>
          </w:tcPr>
          <w:p w14:paraId="1F462B5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61FA01D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4007C9ED" w14:textId="77777777" w:rsidTr="00CE3B5B">
        <w:trPr>
          <w:trHeight w:val="20"/>
        </w:trPr>
        <w:tc>
          <w:tcPr>
            <w:tcW w:w="340" w:type="pct"/>
            <w:shd w:val="clear" w:color="000000" w:fill="C0E6F5"/>
            <w:noWrap/>
            <w:vAlign w:val="center"/>
            <w:hideMark/>
          </w:tcPr>
          <w:p w14:paraId="50AF5082"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5</w:t>
            </w:r>
          </w:p>
        </w:tc>
        <w:tc>
          <w:tcPr>
            <w:tcW w:w="680" w:type="pct"/>
            <w:shd w:val="clear" w:color="000000" w:fill="C0E6F5"/>
            <w:noWrap/>
            <w:vAlign w:val="center"/>
            <w:hideMark/>
          </w:tcPr>
          <w:p w14:paraId="70B0708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3BD9DB10"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ENTRADA QUIMICA</w:t>
            </w:r>
          </w:p>
        </w:tc>
        <w:tc>
          <w:tcPr>
            <w:tcW w:w="580" w:type="pct"/>
            <w:shd w:val="clear" w:color="000000" w:fill="C0E6F5"/>
            <w:noWrap/>
            <w:vAlign w:val="center"/>
            <w:hideMark/>
          </w:tcPr>
          <w:p w14:paraId="2FB5BD92"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6A364BD3"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3413D96B" w14:textId="77777777" w:rsidTr="00CE3B5B">
        <w:trPr>
          <w:trHeight w:val="20"/>
        </w:trPr>
        <w:tc>
          <w:tcPr>
            <w:tcW w:w="340" w:type="pct"/>
            <w:noWrap/>
            <w:vAlign w:val="center"/>
            <w:hideMark/>
          </w:tcPr>
          <w:p w14:paraId="05DA4EA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5.1</w:t>
            </w:r>
          </w:p>
        </w:tc>
        <w:tc>
          <w:tcPr>
            <w:tcW w:w="680" w:type="pct"/>
            <w:vAlign w:val="center"/>
            <w:hideMark/>
          </w:tcPr>
          <w:p w14:paraId="230765E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M11</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U</w:t>
            </w:r>
          </w:p>
        </w:tc>
        <w:tc>
          <w:tcPr>
            <w:tcW w:w="2823" w:type="pct"/>
            <w:hideMark/>
          </w:tcPr>
          <w:p w14:paraId="6DDD52F0"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U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w:t>
            </w:r>
            <w:proofErr w:type="spellStart"/>
            <w:r w:rsidRPr="00673DC6">
              <w:rPr>
                <w:rFonts w:ascii="Verdana" w:eastAsia="Times New Roman" w:hAnsi="Verdana" w:cs="Times New Roman"/>
                <w:color w:val="000000"/>
                <w:sz w:val="16"/>
                <w:szCs w:val="16"/>
                <w:lang w:eastAsia="es-CO"/>
              </w:rPr>
              <w:t>FUNDERMAXo</w:t>
            </w:r>
            <w:proofErr w:type="spellEnd"/>
            <w:r w:rsidRPr="00673DC6">
              <w:rPr>
                <w:rFonts w:ascii="Verdana" w:eastAsia="Times New Roman" w:hAnsi="Verdana" w:cs="Times New Roman"/>
                <w:color w:val="000000"/>
                <w:sz w:val="16"/>
                <w:szCs w:val="16"/>
                <w:lang w:eastAsia="es-CO"/>
              </w:rPr>
              <w:t xml:space="preserve">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7 gabinetes inferiores y 1pasacables.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2809-2.</w:t>
            </w:r>
            <w:r w:rsidRPr="00673DC6">
              <w:rPr>
                <w:rFonts w:ascii="Verdana" w:eastAsia="Times New Roman" w:hAnsi="Verdana" w:cs="Times New Roman"/>
                <w:color w:val="000000"/>
                <w:sz w:val="16"/>
                <w:szCs w:val="16"/>
                <w:lang w:eastAsia="es-CO"/>
              </w:rPr>
              <w:br/>
              <w:t>Dimensiones: (152 x 80) + (614 x 70) +(152 x 80) x 90 cm (Ancho x Fondo x Alto)</w:t>
            </w:r>
          </w:p>
        </w:tc>
        <w:tc>
          <w:tcPr>
            <w:tcW w:w="580" w:type="pct"/>
            <w:noWrap/>
            <w:vAlign w:val="center"/>
            <w:hideMark/>
          </w:tcPr>
          <w:p w14:paraId="5EC3C356"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1729A7B7"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552F6876" w14:textId="77777777" w:rsidTr="00CE3B5B">
        <w:trPr>
          <w:trHeight w:val="20"/>
        </w:trPr>
        <w:tc>
          <w:tcPr>
            <w:tcW w:w="340" w:type="pct"/>
            <w:noWrap/>
            <w:vAlign w:val="center"/>
            <w:hideMark/>
          </w:tcPr>
          <w:p w14:paraId="7888B1B6"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5.2</w:t>
            </w:r>
          </w:p>
        </w:tc>
        <w:tc>
          <w:tcPr>
            <w:tcW w:w="680" w:type="pct"/>
            <w:vAlign w:val="center"/>
            <w:hideMark/>
          </w:tcPr>
          <w:p w14:paraId="2F169D2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M12</w:t>
            </w:r>
            <w:r w:rsidRPr="00673DC6">
              <w:rPr>
                <w:rFonts w:ascii="Verdana" w:eastAsia="Times New Roman" w:hAnsi="Verdana" w:cs="Times New Roman"/>
                <w:color w:val="000000"/>
                <w:sz w:val="16"/>
                <w:szCs w:val="16"/>
                <w:lang w:eastAsia="es-CO"/>
              </w:rPr>
              <w:br/>
              <w:t>MESÓN TIPO ISLA</w:t>
            </w:r>
          </w:p>
        </w:tc>
        <w:tc>
          <w:tcPr>
            <w:tcW w:w="2823" w:type="pct"/>
            <w:hideMark/>
          </w:tcPr>
          <w:p w14:paraId="119711AC"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TIPO ISLA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w:t>
            </w:r>
            <w:r w:rsidRPr="00673DC6">
              <w:rPr>
                <w:rFonts w:ascii="Verdana" w:eastAsia="Times New Roman" w:hAnsi="Verdana" w:cs="Times New Roman"/>
                <w:color w:val="000000"/>
                <w:sz w:val="16"/>
                <w:szCs w:val="16"/>
                <w:lang w:eastAsia="es-CO"/>
              </w:rPr>
              <w:lastRenderedPageBreak/>
              <w:t xml:space="preserve">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4 Gabinetes inferiores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2809-2.</w:t>
            </w:r>
            <w:r w:rsidRPr="00673DC6">
              <w:rPr>
                <w:rFonts w:ascii="Verdana" w:eastAsia="Times New Roman" w:hAnsi="Verdana" w:cs="Times New Roman"/>
                <w:color w:val="000000"/>
                <w:sz w:val="16"/>
                <w:szCs w:val="16"/>
                <w:lang w:eastAsia="es-CO"/>
              </w:rPr>
              <w:br/>
              <w:t>Dimensiones: 154 x 110 x 90 cm (Ancho x Fondo x Alto)</w:t>
            </w:r>
          </w:p>
        </w:tc>
        <w:tc>
          <w:tcPr>
            <w:tcW w:w="580" w:type="pct"/>
            <w:noWrap/>
            <w:vAlign w:val="center"/>
            <w:hideMark/>
          </w:tcPr>
          <w:p w14:paraId="6B8DB1A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35E60A8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00C4629" w14:textId="77777777" w:rsidTr="00CE3B5B">
        <w:trPr>
          <w:trHeight w:val="20"/>
        </w:trPr>
        <w:tc>
          <w:tcPr>
            <w:tcW w:w="340" w:type="pct"/>
            <w:shd w:val="clear" w:color="000000" w:fill="C0E6F5"/>
            <w:noWrap/>
            <w:vAlign w:val="center"/>
            <w:hideMark/>
          </w:tcPr>
          <w:p w14:paraId="16C75B46"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6</w:t>
            </w:r>
          </w:p>
        </w:tc>
        <w:tc>
          <w:tcPr>
            <w:tcW w:w="680" w:type="pct"/>
            <w:shd w:val="clear" w:color="000000" w:fill="C0E6F5"/>
            <w:noWrap/>
            <w:vAlign w:val="center"/>
            <w:hideMark/>
          </w:tcPr>
          <w:p w14:paraId="79054F3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5BBBDE92"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ANÁLISIS QUÍMICO</w:t>
            </w:r>
          </w:p>
        </w:tc>
        <w:tc>
          <w:tcPr>
            <w:tcW w:w="580" w:type="pct"/>
            <w:shd w:val="clear" w:color="000000" w:fill="C0E6F5"/>
            <w:noWrap/>
            <w:vAlign w:val="center"/>
            <w:hideMark/>
          </w:tcPr>
          <w:p w14:paraId="515663E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7A42643C"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69851EA3" w14:textId="77777777" w:rsidTr="00CE3B5B">
        <w:trPr>
          <w:trHeight w:val="20"/>
        </w:trPr>
        <w:tc>
          <w:tcPr>
            <w:tcW w:w="340" w:type="pct"/>
            <w:noWrap/>
            <w:vAlign w:val="center"/>
            <w:hideMark/>
          </w:tcPr>
          <w:p w14:paraId="51EC702E"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6.1</w:t>
            </w:r>
          </w:p>
        </w:tc>
        <w:tc>
          <w:tcPr>
            <w:tcW w:w="680" w:type="pct"/>
            <w:vAlign w:val="center"/>
            <w:hideMark/>
          </w:tcPr>
          <w:p w14:paraId="7698740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M13</w:t>
            </w:r>
            <w:r w:rsidRPr="00673DC6">
              <w:rPr>
                <w:rFonts w:ascii="Verdana" w:eastAsia="Times New Roman" w:hAnsi="Verdana" w:cs="Times New Roman"/>
                <w:color w:val="000000"/>
                <w:sz w:val="16"/>
                <w:szCs w:val="16"/>
                <w:lang w:eastAsia="es-CO"/>
              </w:rPr>
              <w:br/>
              <w:t>MESÓN TIPO ISLA</w:t>
            </w:r>
          </w:p>
        </w:tc>
        <w:tc>
          <w:tcPr>
            <w:tcW w:w="2823" w:type="pct"/>
            <w:hideMark/>
          </w:tcPr>
          <w:p w14:paraId="51A7BF74"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TIPO ISLA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w:t>
            </w:r>
            <w:proofErr w:type="spellStart"/>
            <w:r w:rsidRPr="00673DC6">
              <w:rPr>
                <w:rFonts w:ascii="Verdana" w:eastAsia="Times New Roman" w:hAnsi="Verdana" w:cs="Times New Roman"/>
                <w:color w:val="000000"/>
                <w:sz w:val="16"/>
                <w:szCs w:val="16"/>
                <w:lang w:eastAsia="es-CO"/>
              </w:rPr>
              <w:t>RE.Incluye</w:t>
            </w:r>
            <w:proofErr w:type="spellEnd"/>
            <w:r w:rsidRPr="00673DC6">
              <w:rPr>
                <w:rFonts w:ascii="Verdana" w:eastAsia="Times New Roman" w:hAnsi="Verdana" w:cs="Times New Roman"/>
                <w:color w:val="000000"/>
                <w:sz w:val="16"/>
                <w:szCs w:val="16"/>
                <w:lang w:eastAsia="es-CO"/>
              </w:rPr>
              <w:t xml:space="preserve">: 7 Gabinetes Inferiores, 1 Gabinete Inferior 6 Cajones, 2 Gabinetes Inferiores Para Módulo De Lavado, 1 Poceta Para Laboratorio En Acero Inoxidable, 2  Llaves Monomando Flexible , 1 División En Vidrio, 1 Canaletas Técnica Con Entrepaños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r w:rsidRPr="00673DC6">
              <w:rPr>
                <w:rFonts w:ascii="Verdana" w:eastAsia="Times New Roman" w:hAnsi="Verdana" w:cs="Times New Roman"/>
                <w:color w:val="000000"/>
                <w:sz w:val="16"/>
                <w:szCs w:val="16"/>
                <w:lang w:eastAsia="es-CO"/>
              </w:rPr>
              <w:br/>
              <w:t>Dimensiones: 600 x 130 x 90 cm (Ancho x Fondo x Alto)</w:t>
            </w:r>
          </w:p>
        </w:tc>
        <w:tc>
          <w:tcPr>
            <w:tcW w:w="580" w:type="pct"/>
            <w:noWrap/>
            <w:vAlign w:val="center"/>
            <w:hideMark/>
          </w:tcPr>
          <w:p w14:paraId="2B68A4A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68824B06"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6D1C0EA" w14:textId="77777777" w:rsidTr="00CE3B5B">
        <w:trPr>
          <w:trHeight w:val="20"/>
        </w:trPr>
        <w:tc>
          <w:tcPr>
            <w:tcW w:w="340" w:type="pct"/>
            <w:noWrap/>
            <w:vAlign w:val="center"/>
            <w:hideMark/>
          </w:tcPr>
          <w:p w14:paraId="32F53DE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6.2</w:t>
            </w:r>
          </w:p>
        </w:tc>
        <w:tc>
          <w:tcPr>
            <w:tcW w:w="680" w:type="pct"/>
            <w:vAlign w:val="center"/>
            <w:hideMark/>
          </w:tcPr>
          <w:p w14:paraId="055506A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M14</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L</w:t>
            </w:r>
          </w:p>
        </w:tc>
        <w:tc>
          <w:tcPr>
            <w:tcW w:w="2823" w:type="pct"/>
            <w:hideMark/>
          </w:tcPr>
          <w:p w14:paraId="29ED5444"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en Cerámica Técnica con dureza extrema y </w:t>
            </w:r>
            <w:r w:rsidRPr="00673DC6">
              <w:rPr>
                <w:rFonts w:ascii="Verdana" w:eastAsia="Times New Roman" w:hAnsi="Verdana" w:cs="Times New Roman"/>
                <w:color w:val="000000"/>
                <w:sz w:val="16"/>
                <w:szCs w:val="16"/>
                <w:lang w:eastAsia="es-CO"/>
              </w:rPr>
              <w:lastRenderedPageBreak/>
              <w:t xml:space="preserve">alta resistencia a la abrasión, desgaste y altas temperaturas, especial para químicos orgánicos, ácidos y bases. Incluye: 2 Gabinete Inferior, 1 Gabinete Inferior, 2 Gabinete Inferior, 1 Gabinete Inferior Para Módulo De Lavado, 1 Poceta Para Laboratorio En Acero Inoxidable, 2 Grifería Para </w:t>
            </w:r>
            <w:proofErr w:type="gramStart"/>
            <w:r w:rsidRPr="00673DC6">
              <w:rPr>
                <w:rFonts w:ascii="Verdana" w:eastAsia="Times New Roman" w:hAnsi="Verdana" w:cs="Times New Roman"/>
                <w:color w:val="000000"/>
                <w:sz w:val="16"/>
                <w:szCs w:val="16"/>
                <w:lang w:eastAsia="es-CO"/>
              </w:rPr>
              <w:t>Laboratorio ,</w:t>
            </w:r>
            <w:proofErr w:type="gramEnd"/>
            <w:r w:rsidRPr="00673DC6">
              <w:rPr>
                <w:rFonts w:ascii="Verdana" w:eastAsia="Times New Roman" w:hAnsi="Verdana" w:cs="Times New Roman"/>
                <w:color w:val="000000"/>
                <w:sz w:val="16"/>
                <w:szCs w:val="16"/>
                <w:lang w:eastAsia="es-CO"/>
              </w:rPr>
              <w:t xml:space="preserve"> 1 Fuente Lavaojos </w:t>
            </w:r>
            <w:proofErr w:type="gramStart"/>
            <w:r w:rsidRPr="00673DC6">
              <w:rPr>
                <w:rFonts w:ascii="Verdana" w:eastAsia="Times New Roman" w:hAnsi="Verdana" w:cs="Times New Roman"/>
                <w:color w:val="000000"/>
                <w:sz w:val="16"/>
                <w:szCs w:val="16"/>
                <w:lang w:eastAsia="es-CO"/>
              </w:rPr>
              <w:t>Doble ,</w:t>
            </w:r>
            <w:proofErr w:type="gramEnd"/>
            <w:r w:rsidRPr="00673DC6">
              <w:rPr>
                <w:rFonts w:ascii="Verdana" w:eastAsia="Times New Roman" w:hAnsi="Verdana" w:cs="Times New Roman"/>
                <w:color w:val="000000"/>
                <w:sz w:val="16"/>
                <w:szCs w:val="16"/>
                <w:lang w:eastAsia="es-CO"/>
              </w:rPr>
              <w:t xml:space="preserve"> 1 Panel De Escurrido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2809-2.</w:t>
            </w:r>
            <w:r w:rsidRPr="00673DC6">
              <w:rPr>
                <w:rFonts w:ascii="Verdana" w:eastAsia="Times New Roman" w:hAnsi="Verdana" w:cs="Times New Roman"/>
                <w:color w:val="000000"/>
                <w:sz w:val="16"/>
                <w:szCs w:val="16"/>
                <w:lang w:eastAsia="es-CO"/>
              </w:rPr>
              <w:br/>
              <w:t>Dimensiones: (212 x 80) + (531 x 77) x 90 cm (Ancho x Fondo x Alto)</w:t>
            </w:r>
          </w:p>
        </w:tc>
        <w:tc>
          <w:tcPr>
            <w:tcW w:w="580" w:type="pct"/>
            <w:noWrap/>
            <w:vAlign w:val="center"/>
            <w:hideMark/>
          </w:tcPr>
          <w:p w14:paraId="10C68A8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2BBC0327"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42EA38E9" w14:textId="77777777" w:rsidTr="00CE3B5B">
        <w:trPr>
          <w:trHeight w:val="20"/>
        </w:trPr>
        <w:tc>
          <w:tcPr>
            <w:tcW w:w="340" w:type="pct"/>
            <w:noWrap/>
            <w:vAlign w:val="center"/>
            <w:hideMark/>
          </w:tcPr>
          <w:p w14:paraId="17E2B15E"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6.3</w:t>
            </w:r>
          </w:p>
        </w:tc>
        <w:tc>
          <w:tcPr>
            <w:tcW w:w="680" w:type="pct"/>
            <w:vAlign w:val="center"/>
            <w:hideMark/>
          </w:tcPr>
          <w:p w14:paraId="6EBB2D4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M15</w:t>
            </w:r>
            <w:r w:rsidRPr="00673DC6">
              <w:rPr>
                <w:rFonts w:ascii="Verdana" w:eastAsia="Times New Roman" w:hAnsi="Verdana" w:cs="Times New Roman"/>
                <w:color w:val="000000"/>
                <w:sz w:val="16"/>
                <w:szCs w:val="16"/>
                <w:lang w:eastAsia="es-CO"/>
              </w:rPr>
              <w:br/>
              <w:t>MESÓN PERIMETRAL</w:t>
            </w:r>
          </w:p>
        </w:tc>
        <w:tc>
          <w:tcPr>
            <w:tcW w:w="2823" w:type="pct"/>
            <w:hideMark/>
          </w:tcPr>
          <w:p w14:paraId="1DC3E2BE"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w:t>
            </w:r>
            <w:r w:rsidRPr="00673DC6">
              <w:rPr>
                <w:rFonts w:ascii="Verdana" w:eastAsia="Times New Roman" w:hAnsi="Verdana" w:cs="Times New Roman"/>
                <w:color w:val="000000"/>
                <w:sz w:val="16"/>
                <w:szCs w:val="16"/>
                <w:lang w:eastAsia="es-CO"/>
              </w:rPr>
              <w:br/>
              <w:t xml:space="preserve">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8 gabinetes inferiores.</w:t>
            </w:r>
            <w:r w:rsidRPr="00673DC6">
              <w:rPr>
                <w:rFonts w:ascii="Verdana" w:eastAsia="Times New Roman" w:hAnsi="Verdana" w:cs="Times New Roman"/>
                <w:color w:val="000000"/>
                <w:sz w:val="16"/>
                <w:szCs w:val="16"/>
                <w:lang w:eastAsia="es-CO"/>
              </w:rPr>
              <w:br/>
              <w:t xml:space="preserve">Mobiliario certificado ante SEFA (Asociación internacional de Equipos y Mobiliario Científico) según sus estándares SEFA 10-2013 y SEFA 8PH-2014, DIN EN 13150 y DIN EN 16121. Para garantizar la calidad de </w:t>
            </w:r>
            <w:r w:rsidRPr="00673DC6">
              <w:rPr>
                <w:rFonts w:ascii="Verdana" w:eastAsia="Times New Roman" w:hAnsi="Verdana" w:cs="Times New Roman"/>
                <w:color w:val="000000"/>
                <w:sz w:val="16"/>
                <w:szCs w:val="16"/>
                <w:lang w:eastAsia="es-CO"/>
              </w:rPr>
              <w:br/>
              <w:t>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484 x 80 x 90 cm (Ancho x Fondo x Alto)</w:t>
            </w:r>
          </w:p>
        </w:tc>
        <w:tc>
          <w:tcPr>
            <w:tcW w:w="580" w:type="pct"/>
            <w:noWrap/>
            <w:vAlign w:val="center"/>
            <w:hideMark/>
          </w:tcPr>
          <w:p w14:paraId="7EDE5B7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336849F6"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195F2C6" w14:textId="77777777" w:rsidTr="00CE3B5B">
        <w:trPr>
          <w:trHeight w:val="20"/>
        </w:trPr>
        <w:tc>
          <w:tcPr>
            <w:tcW w:w="340" w:type="pct"/>
            <w:noWrap/>
            <w:vAlign w:val="center"/>
            <w:hideMark/>
          </w:tcPr>
          <w:p w14:paraId="2E96149E"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6.4</w:t>
            </w:r>
          </w:p>
        </w:tc>
        <w:tc>
          <w:tcPr>
            <w:tcW w:w="680" w:type="pct"/>
            <w:vAlign w:val="center"/>
            <w:hideMark/>
          </w:tcPr>
          <w:p w14:paraId="4EA1C04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M16</w:t>
            </w:r>
            <w:r w:rsidRPr="00673DC6">
              <w:rPr>
                <w:rFonts w:ascii="Verdana" w:eastAsia="Times New Roman" w:hAnsi="Verdana" w:cs="Times New Roman"/>
                <w:color w:val="000000"/>
                <w:sz w:val="16"/>
                <w:szCs w:val="16"/>
                <w:lang w:eastAsia="es-CO"/>
              </w:rPr>
              <w:br/>
              <w:t xml:space="preserve">MESÓN PERIMETRAL </w:t>
            </w:r>
          </w:p>
        </w:tc>
        <w:tc>
          <w:tcPr>
            <w:tcW w:w="2823" w:type="pct"/>
            <w:hideMark/>
          </w:tcPr>
          <w:p w14:paraId="2E5B07B7"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w:t>
            </w:r>
            <w:proofErr w:type="gramStart"/>
            <w:r w:rsidRPr="00673DC6">
              <w:rPr>
                <w:rFonts w:ascii="Verdana" w:eastAsia="Times New Roman" w:hAnsi="Verdana" w:cs="Times New Roman"/>
                <w:color w:val="000000"/>
                <w:sz w:val="16"/>
                <w:szCs w:val="16"/>
                <w:lang w:eastAsia="es-CO"/>
              </w:rPr>
              <w:t>PERIMETRAL  PARA</w:t>
            </w:r>
            <w:proofErr w:type="gramEnd"/>
            <w:r w:rsidRPr="00673DC6">
              <w:rPr>
                <w:rFonts w:ascii="Verdana" w:eastAsia="Times New Roman" w:hAnsi="Verdana" w:cs="Times New Roman"/>
                <w:color w:val="000000"/>
                <w:sz w:val="16"/>
                <w:szCs w:val="16"/>
                <w:lang w:eastAsia="es-CO"/>
              </w:rPr>
              <w:t xml:space="preserve">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w:t>
            </w:r>
            <w:r w:rsidRPr="00673DC6">
              <w:rPr>
                <w:rFonts w:ascii="Verdana" w:eastAsia="Times New Roman" w:hAnsi="Verdana" w:cs="Times New Roman"/>
                <w:color w:val="000000"/>
                <w:sz w:val="16"/>
                <w:szCs w:val="16"/>
                <w:lang w:eastAsia="es-CO"/>
              </w:rPr>
              <w:br/>
              <w:t xml:space="preserve">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2 gabinetes inferiores.</w:t>
            </w:r>
            <w:r w:rsidRPr="00673DC6">
              <w:rPr>
                <w:rFonts w:ascii="Verdana" w:eastAsia="Times New Roman" w:hAnsi="Verdana" w:cs="Times New Roman"/>
                <w:color w:val="000000"/>
                <w:sz w:val="16"/>
                <w:szCs w:val="16"/>
                <w:lang w:eastAsia="es-CO"/>
              </w:rPr>
              <w:br/>
              <w:t xml:space="preserve">Mobiliario certificado ante SEFA (Asociación internacional de Equipos y </w:t>
            </w:r>
            <w:r w:rsidRPr="00673DC6">
              <w:rPr>
                <w:rFonts w:ascii="Verdana" w:eastAsia="Times New Roman" w:hAnsi="Verdana" w:cs="Times New Roman"/>
                <w:color w:val="000000"/>
                <w:sz w:val="16"/>
                <w:szCs w:val="16"/>
                <w:lang w:eastAsia="es-CO"/>
              </w:rPr>
              <w:lastRenderedPageBreak/>
              <w:t xml:space="preserve">Mobiliario Científico) según sus estándares SEFA 10-2013 y SEFA 8PH-2014, DIN EN 13150 y DIN EN 16121. Para garantizar la calidad de </w:t>
            </w:r>
            <w:r w:rsidRPr="00673DC6">
              <w:rPr>
                <w:rFonts w:ascii="Verdana" w:eastAsia="Times New Roman" w:hAnsi="Verdana" w:cs="Times New Roman"/>
                <w:color w:val="000000"/>
                <w:sz w:val="16"/>
                <w:szCs w:val="16"/>
                <w:lang w:eastAsia="es-CO"/>
              </w:rPr>
              <w:br/>
              <w:t>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2809-2.</w:t>
            </w:r>
            <w:r w:rsidRPr="00673DC6">
              <w:rPr>
                <w:rFonts w:ascii="Verdana" w:eastAsia="Times New Roman" w:hAnsi="Verdana" w:cs="Times New Roman"/>
                <w:color w:val="000000"/>
                <w:sz w:val="16"/>
                <w:szCs w:val="16"/>
                <w:lang w:eastAsia="es-CO"/>
              </w:rPr>
              <w:br/>
              <w:t>Dimensiones: 160 x 80 x 90 cm (Ancho x Fondo x Alto)</w:t>
            </w:r>
          </w:p>
        </w:tc>
        <w:tc>
          <w:tcPr>
            <w:tcW w:w="580" w:type="pct"/>
            <w:noWrap/>
            <w:vAlign w:val="center"/>
            <w:hideMark/>
          </w:tcPr>
          <w:p w14:paraId="7543C4B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43DF1E3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13034B45" w14:textId="77777777" w:rsidTr="00CE3B5B">
        <w:trPr>
          <w:trHeight w:val="20"/>
        </w:trPr>
        <w:tc>
          <w:tcPr>
            <w:tcW w:w="340" w:type="pct"/>
            <w:noWrap/>
            <w:vAlign w:val="center"/>
            <w:hideMark/>
          </w:tcPr>
          <w:p w14:paraId="508F7FE1"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6.5</w:t>
            </w:r>
          </w:p>
        </w:tc>
        <w:tc>
          <w:tcPr>
            <w:tcW w:w="680" w:type="pct"/>
            <w:vAlign w:val="center"/>
            <w:hideMark/>
          </w:tcPr>
          <w:p w14:paraId="2C29AE6F"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CABINA DE </w:t>
            </w:r>
            <w:r w:rsidRPr="00673DC6">
              <w:rPr>
                <w:rFonts w:ascii="Verdana" w:eastAsia="Times New Roman" w:hAnsi="Verdana" w:cs="Times New Roman"/>
                <w:color w:val="000000"/>
                <w:sz w:val="16"/>
                <w:szCs w:val="16"/>
                <w:lang w:eastAsia="es-CO"/>
              </w:rPr>
              <w:br/>
              <w:t xml:space="preserve">EXTRACCIÓN DE </w:t>
            </w:r>
            <w:r w:rsidRPr="00673DC6">
              <w:rPr>
                <w:rFonts w:ascii="Verdana" w:eastAsia="Times New Roman" w:hAnsi="Verdana" w:cs="Times New Roman"/>
                <w:color w:val="000000"/>
                <w:sz w:val="16"/>
                <w:szCs w:val="16"/>
                <w:lang w:eastAsia="es-CO"/>
              </w:rPr>
              <w:br/>
              <w:t>GASES</w:t>
            </w:r>
            <w:r w:rsidRPr="00673DC6">
              <w:rPr>
                <w:rFonts w:ascii="Verdana" w:eastAsia="Times New Roman" w:hAnsi="Verdana" w:cs="Times New Roman"/>
                <w:color w:val="000000"/>
                <w:sz w:val="16"/>
                <w:szCs w:val="16"/>
                <w:lang w:eastAsia="es-CO"/>
              </w:rPr>
              <w:br/>
              <w:t>REF. FH-1200</w:t>
            </w:r>
          </w:p>
        </w:tc>
        <w:tc>
          <w:tcPr>
            <w:tcW w:w="2823" w:type="pct"/>
            <w:hideMark/>
          </w:tcPr>
          <w:p w14:paraId="5615AE0B"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Suministro, transporte e instalación de CABINA DE EXTRACCIÓN DE GASES REF. FH-1200</w:t>
            </w:r>
            <w:r w:rsidRPr="00673DC6">
              <w:rPr>
                <w:rFonts w:ascii="Verdana" w:eastAsia="Times New Roman" w:hAnsi="Verdana" w:cs="Times New Roman"/>
                <w:color w:val="000000"/>
                <w:sz w:val="16"/>
                <w:szCs w:val="16"/>
                <w:lang w:eastAsia="es-CO"/>
              </w:rPr>
              <w:br/>
              <w:t>- Extractor de arrastre para Filtro de carbono.</w:t>
            </w:r>
            <w:r w:rsidRPr="00673DC6">
              <w:rPr>
                <w:rFonts w:ascii="Verdana" w:eastAsia="Times New Roman" w:hAnsi="Verdana" w:cs="Times New Roman"/>
                <w:color w:val="000000"/>
                <w:sz w:val="16"/>
                <w:szCs w:val="16"/>
                <w:lang w:eastAsia="es-CO"/>
              </w:rPr>
              <w:br/>
              <w:t>- Filtro de carbón para extracción de partículas.</w:t>
            </w:r>
            <w:r w:rsidRPr="00673DC6">
              <w:rPr>
                <w:rFonts w:ascii="Verdana" w:eastAsia="Times New Roman" w:hAnsi="Verdana" w:cs="Times New Roman"/>
                <w:color w:val="000000"/>
                <w:sz w:val="16"/>
                <w:szCs w:val="16"/>
                <w:lang w:eastAsia="es-CO"/>
              </w:rPr>
              <w:br/>
              <w:t>- Poceta para desagüe en polipropileno marca TOF.</w:t>
            </w:r>
            <w:r w:rsidRPr="00673DC6">
              <w:rPr>
                <w:rFonts w:ascii="Verdana" w:eastAsia="Times New Roman" w:hAnsi="Verdana" w:cs="Times New Roman"/>
                <w:color w:val="000000"/>
                <w:sz w:val="16"/>
                <w:szCs w:val="16"/>
                <w:lang w:eastAsia="es-CO"/>
              </w:rPr>
              <w:br/>
              <w:t>- Grifería TOF interna para agua.</w:t>
            </w:r>
            <w:r w:rsidRPr="00673DC6">
              <w:rPr>
                <w:rFonts w:ascii="Verdana" w:eastAsia="Times New Roman" w:hAnsi="Verdana" w:cs="Times New Roman"/>
                <w:color w:val="000000"/>
                <w:sz w:val="16"/>
                <w:szCs w:val="16"/>
                <w:lang w:eastAsia="es-CO"/>
              </w:rPr>
              <w:br/>
              <w:t>- Grifería TOF externa para gas.</w:t>
            </w:r>
            <w:r w:rsidRPr="00673DC6">
              <w:rPr>
                <w:rFonts w:ascii="Verdana" w:eastAsia="Times New Roman" w:hAnsi="Verdana" w:cs="Times New Roman"/>
                <w:color w:val="000000"/>
                <w:sz w:val="16"/>
                <w:szCs w:val="16"/>
                <w:lang w:eastAsia="es-CO"/>
              </w:rPr>
              <w:br/>
              <w:t>- Ventana de vidrio frontal motorizada, manipulada mediante control remoto.</w:t>
            </w:r>
            <w:r w:rsidRPr="00673DC6">
              <w:rPr>
                <w:rFonts w:ascii="Verdana" w:eastAsia="Times New Roman" w:hAnsi="Verdana" w:cs="Times New Roman"/>
                <w:color w:val="000000"/>
                <w:sz w:val="16"/>
                <w:szCs w:val="16"/>
                <w:lang w:eastAsia="es-CO"/>
              </w:rPr>
              <w:br/>
              <w:t>- Panel de control manual táctil para controlar la extracción y luz de la cabina.</w:t>
            </w:r>
            <w:r w:rsidRPr="00673DC6">
              <w:rPr>
                <w:rFonts w:ascii="Verdana" w:eastAsia="Times New Roman" w:hAnsi="Verdana" w:cs="Times New Roman"/>
                <w:color w:val="000000"/>
                <w:sz w:val="16"/>
                <w:szCs w:val="16"/>
                <w:lang w:eastAsia="es-CO"/>
              </w:rPr>
              <w:br/>
              <w:t>- Superficie Fenólica Resistente a químicos corrosivos.</w:t>
            </w:r>
            <w:r w:rsidRPr="00673DC6">
              <w:rPr>
                <w:rFonts w:ascii="Verdana" w:eastAsia="Times New Roman" w:hAnsi="Verdana" w:cs="Times New Roman"/>
                <w:color w:val="000000"/>
                <w:sz w:val="16"/>
                <w:szCs w:val="16"/>
                <w:lang w:eastAsia="es-CO"/>
              </w:rPr>
              <w:br/>
              <w:t xml:space="preserve">- Laterales en vidrio y estructura en acero galvanizado.                  </w:t>
            </w:r>
            <w:r w:rsidRPr="00673DC6">
              <w:rPr>
                <w:rFonts w:ascii="Verdana" w:eastAsia="Times New Roman" w:hAnsi="Verdana" w:cs="Times New Roman"/>
                <w:color w:val="000000"/>
                <w:sz w:val="16"/>
                <w:szCs w:val="16"/>
                <w:lang w:eastAsia="es-CO"/>
              </w:rPr>
              <w:br/>
              <w:t xml:space="preserve">- Con reguladores para una perfecta </w:t>
            </w:r>
            <w:proofErr w:type="gramStart"/>
            <w:r w:rsidRPr="00673DC6">
              <w:rPr>
                <w:rFonts w:ascii="Verdana" w:eastAsia="Times New Roman" w:hAnsi="Verdana" w:cs="Times New Roman"/>
                <w:color w:val="000000"/>
                <w:sz w:val="16"/>
                <w:szCs w:val="16"/>
                <w:lang w:eastAsia="es-CO"/>
              </w:rPr>
              <w:t>nivelación.-</w:t>
            </w:r>
            <w:proofErr w:type="gramEnd"/>
            <w:r w:rsidRPr="00673DC6">
              <w:rPr>
                <w:rFonts w:ascii="Verdana" w:eastAsia="Times New Roman" w:hAnsi="Verdana" w:cs="Times New Roman"/>
                <w:color w:val="000000"/>
                <w:sz w:val="16"/>
                <w:szCs w:val="16"/>
                <w:lang w:eastAsia="es-CO"/>
              </w:rPr>
              <w:t xml:space="preserve"> Columnas posteriores para conexión </w:t>
            </w:r>
            <w:proofErr w:type="gramStart"/>
            <w:r w:rsidRPr="00673DC6">
              <w:rPr>
                <w:rFonts w:ascii="Verdana" w:eastAsia="Times New Roman" w:hAnsi="Verdana" w:cs="Times New Roman"/>
                <w:color w:val="000000"/>
                <w:sz w:val="16"/>
                <w:szCs w:val="16"/>
                <w:lang w:eastAsia="es-CO"/>
              </w:rPr>
              <w:t>eléctrica.-</w:t>
            </w:r>
            <w:proofErr w:type="gramEnd"/>
            <w:r w:rsidRPr="00673DC6">
              <w:rPr>
                <w:rFonts w:ascii="Verdana" w:eastAsia="Times New Roman" w:hAnsi="Verdana" w:cs="Times New Roman"/>
                <w:color w:val="000000"/>
                <w:sz w:val="16"/>
                <w:szCs w:val="16"/>
                <w:lang w:eastAsia="es-CO"/>
              </w:rPr>
              <w:t xml:space="preserve"> Voltaje: 110V.</w:t>
            </w:r>
            <w:r w:rsidRPr="00673DC6">
              <w:rPr>
                <w:rFonts w:ascii="Verdana" w:eastAsia="Times New Roman" w:hAnsi="Verdana" w:cs="Times New Roman"/>
                <w:color w:val="000000"/>
                <w:sz w:val="16"/>
                <w:szCs w:val="16"/>
                <w:lang w:eastAsia="es-CO"/>
              </w:rPr>
              <w:br/>
              <w:t xml:space="preserve"> Incluye base tipo gabinete de seguridad para almacenamiento de reactivos.</w:t>
            </w:r>
            <w:r w:rsidRPr="00673DC6">
              <w:rPr>
                <w:rFonts w:ascii="Verdana" w:eastAsia="Times New Roman" w:hAnsi="Verdana" w:cs="Times New Roman"/>
                <w:color w:val="000000"/>
                <w:sz w:val="16"/>
                <w:szCs w:val="16"/>
                <w:lang w:eastAsia="es-CO"/>
              </w:rPr>
              <w:br/>
              <w:t>Dimensiones Externas Sin Base: 120 x 80 x 130 cm (Ancho x Fondo x Alto)</w:t>
            </w:r>
          </w:p>
        </w:tc>
        <w:tc>
          <w:tcPr>
            <w:tcW w:w="580" w:type="pct"/>
            <w:noWrap/>
            <w:vAlign w:val="center"/>
            <w:hideMark/>
          </w:tcPr>
          <w:p w14:paraId="18C2AE0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7F9BB1DC"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D31A639" w14:textId="77777777" w:rsidTr="00CE3B5B">
        <w:trPr>
          <w:trHeight w:val="20"/>
        </w:trPr>
        <w:tc>
          <w:tcPr>
            <w:tcW w:w="340" w:type="pct"/>
            <w:shd w:val="clear" w:color="000000" w:fill="C0E6F5"/>
            <w:noWrap/>
            <w:vAlign w:val="center"/>
            <w:hideMark/>
          </w:tcPr>
          <w:p w14:paraId="006B63C5"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7</w:t>
            </w:r>
          </w:p>
        </w:tc>
        <w:tc>
          <w:tcPr>
            <w:tcW w:w="680" w:type="pct"/>
            <w:shd w:val="clear" w:color="000000" w:fill="C0E6F5"/>
            <w:noWrap/>
            <w:vAlign w:val="center"/>
            <w:hideMark/>
          </w:tcPr>
          <w:p w14:paraId="32DF3DE8"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3956AFBF"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DESTILACIÓN</w:t>
            </w:r>
          </w:p>
        </w:tc>
        <w:tc>
          <w:tcPr>
            <w:tcW w:w="580" w:type="pct"/>
            <w:shd w:val="clear" w:color="000000" w:fill="C0E6F5"/>
            <w:noWrap/>
            <w:vAlign w:val="center"/>
            <w:hideMark/>
          </w:tcPr>
          <w:p w14:paraId="4DA0F5C9"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3301F57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0FD964BB" w14:textId="77777777" w:rsidTr="00CE3B5B">
        <w:trPr>
          <w:trHeight w:val="20"/>
        </w:trPr>
        <w:tc>
          <w:tcPr>
            <w:tcW w:w="340" w:type="pct"/>
            <w:noWrap/>
            <w:vAlign w:val="center"/>
            <w:hideMark/>
          </w:tcPr>
          <w:p w14:paraId="24C2BF1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7.1</w:t>
            </w:r>
          </w:p>
        </w:tc>
        <w:tc>
          <w:tcPr>
            <w:tcW w:w="680" w:type="pct"/>
            <w:vAlign w:val="center"/>
            <w:hideMark/>
          </w:tcPr>
          <w:p w14:paraId="5E288115"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M17</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U</w:t>
            </w:r>
          </w:p>
        </w:tc>
        <w:tc>
          <w:tcPr>
            <w:tcW w:w="2823" w:type="pct"/>
            <w:hideMark/>
          </w:tcPr>
          <w:p w14:paraId="52ECEC47"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U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3 Gabinete Inferior, 1 Gabinete Inferior Para Módulo De Lavado, 1 Poceta Para Laboratorio En Acero Inoxidable, 1 Grifería Para Laboratorio.</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2809-2.</w:t>
            </w:r>
            <w:r w:rsidRPr="00673DC6">
              <w:rPr>
                <w:rFonts w:ascii="Verdana" w:eastAsia="Times New Roman" w:hAnsi="Verdana" w:cs="Times New Roman"/>
                <w:color w:val="000000"/>
                <w:sz w:val="16"/>
                <w:szCs w:val="16"/>
                <w:lang w:eastAsia="es-CO"/>
              </w:rPr>
              <w:br/>
              <w:t>Dimensiones: (120 x 50) + (226 x 58) +(80 x 30</w:t>
            </w:r>
            <w:proofErr w:type="gramStart"/>
            <w:r w:rsidRPr="00673DC6">
              <w:rPr>
                <w:rFonts w:ascii="Verdana" w:eastAsia="Times New Roman" w:hAnsi="Verdana" w:cs="Times New Roman"/>
                <w:color w:val="000000"/>
                <w:sz w:val="16"/>
                <w:szCs w:val="16"/>
                <w:lang w:eastAsia="es-CO"/>
              </w:rPr>
              <w:t>)  x</w:t>
            </w:r>
            <w:proofErr w:type="gramEnd"/>
            <w:r w:rsidRPr="00673DC6">
              <w:rPr>
                <w:rFonts w:ascii="Verdana" w:eastAsia="Times New Roman" w:hAnsi="Verdana" w:cs="Times New Roman"/>
                <w:color w:val="000000"/>
                <w:sz w:val="16"/>
                <w:szCs w:val="16"/>
                <w:lang w:eastAsia="es-CO"/>
              </w:rPr>
              <w:t xml:space="preserve"> 90 cm (Ancho x Fondo x Alto)</w:t>
            </w:r>
          </w:p>
        </w:tc>
        <w:tc>
          <w:tcPr>
            <w:tcW w:w="580" w:type="pct"/>
            <w:noWrap/>
            <w:vAlign w:val="center"/>
            <w:hideMark/>
          </w:tcPr>
          <w:p w14:paraId="66313DF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0A238607"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7FEC394" w14:textId="77777777" w:rsidTr="00CE3B5B">
        <w:trPr>
          <w:trHeight w:val="20"/>
        </w:trPr>
        <w:tc>
          <w:tcPr>
            <w:tcW w:w="340" w:type="pct"/>
            <w:shd w:val="clear" w:color="000000" w:fill="C0E6F5"/>
            <w:noWrap/>
            <w:vAlign w:val="center"/>
            <w:hideMark/>
          </w:tcPr>
          <w:p w14:paraId="21FA1787"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lastRenderedPageBreak/>
              <w:t>8</w:t>
            </w:r>
          </w:p>
        </w:tc>
        <w:tc>
          <w:tcPr>
            <w:tcW w:w="680" w:type="pct"/>
            <w:shd w:val="clear" w:color="000000" w:fill="C0E6F5"/>
            <w:noWrap/>
            <w:vAlign w:val="center"/>
            <w:hideMark/>
          </w:tcPr>
          <w:p w14:paraId="1265555C"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5488708E"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AUXILIAR</w:t>
            </w:r>
          </w:p>
        </w:tc>
        <w:tc>
          <w:tcPr>
            <w:tcW w:w="580" w:type="pct"/>
            <w:shd w:val="clear" w:color="000000" w:fill="C0E6F5"/>
            <w:noWrap/>
            <w:vAlign w:val="center"/>
            <w:hideMark/>
          </w:tcPr>
          <w:p w14:paraId="1152D20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3150133C"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78A0ABDB" w14:textId="77777777" w:rsidTr="00CE3B5B">
        <w:trPr>
          <w:trHeight w:val="20"/>
        </w:trPr>
        <w:tc>
          <w:tcPr>
            <w:tcW w:w="340" w:type="pct"/>
            <w:noWrap/>
            <w:vAlign w:val="center"/>
            <w:hideMark/>
          </w:tcPr>
          <w:p w14:paraId="33A1FC5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8.1</w:t>
            </w:r>
          </w:p>
        </w:tc>
        <w:tc>
          <w:tcPr>
            <w:tcW w:w="680" w:type="pct"/>
            <w:vAlign w:val="center"/>
            <w:hideMark/>
          </w:tcPr>
          <w:p w14:paraId="685ADEA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M18</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L</w:t>
            </w:r>
          </w:p>
        </w:tc>
        <w:tc>
          <w:tcPr>
            <w:tcW w:w="2823" w:type="pct"/>
            <w:hideMark/>
          </w:tcPr>
          <w:p w14:paraId="011BFA2C"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3 Gabinete Inferior, 1 Gabinete Inferior Para Módulo De Lavado, 1 Poceta Para Laboratorio </w:t>
            </w:r>
            <w:r w:rsidRPr="00673DC6">
              <w:rPr>
                <w:rFonts w:ascii="Verdana" w:eastAsia="Times New Roman" w:hAnsi="Verdana" w:cs="Times New Roman"/>
                <w:color w:val="000000"/>
                <w:sz w:val="16"/>
                <w:szCs w:val="16"/>
                <w:lang w:eastAsia="es-CO"/>
              </w:rPr>
              <w:br/>
              <w:t>En Acero Inoxidable, 2 Grifería Para Laboratorio</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(272 x 60) + (220 x 50) x 90 cm (Ancho x Fondo x Alto)</w:t>
            </w:r>
          </w:p>
        </w:tc>
        <w:tc>
          <w:tcPr>
            <w:tcW w:w="580" w:type="pct"/>
            <w:noWrap/>
            <w:vAlign w:val="center"/>
            <w:hideMark/>
          </w:tcPr>
          <w:p w14:paraId="29590D21"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585965B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742339B" w14:textId="77777777" w:rsidTr="00CE3B5B">
        <w:trPr>
          <w:trHeight w:val="20"/>
        </w:trPr>
        <w:tc>
          <w:tcPr>
            <w:tcW w:w="340" w:type="pct"/>
            <w:shd w:val="clear" w:color="000000" w:fill="C0E6F5"/>
            <w:noWrap/>
            <w:vAlign w:val="center"/>
            <w:hideMark/>
          </w:tcPr>
          <w:p w14:paraId="46EDEEE3"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9</w:t>
            </w:r>
          </w:p>
        </w:tc>
        <w:tc>
          <w:tcPr>
            <w:tcW w:w="680" w:type="pct"/>
            <w:shd w:val="clear" w:color="000000" w:fill="C0E6F5"/>
            <w:noWrap/>
            <w:vAlign w:val="center"/>
            <w:hideMark/>
          </w:tcPr>
          <w:p w14:paraId="30F25DE5"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5D08F574"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AREA ANALISIS HIDROCARBUROS</w:t>
            </w:r>
          </w:p>
        </w:tc>
        <w:tc>
          <w:tcPr>
            <w:tcW w:w="580" w:type="pct"/>
            <w:shd w:val="clear" w:color="000000" w:fill="C0E6F5"/>
            <w:noWrap/>
            <w:vAlign w:val="center"/>
            <w:hideMark/>
          </w:tcPr>
          <w:p w14:paraId="3BBD461F"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6737EB13"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6356B9D1" w14:textId="77777777" w:rsidTr="00CE3B5B">
        <w:trPr>
          <w:trHeight w:val="20"/>
        </w:trPr>
        <w:tc>
          <w:tcPr>
            <w:tcW w:w="340" w:type="pct"/>
            <w:noWrap/>
            <w:vAlign w:val="center"/>
            <w:hideMark/>
          </w:tcPr>
          <w:p w14:paraId="71C2BD3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9.1</w:t>
            </w:r>
          </w:p>
        </w:tc>
        <w:tc>
          <w:tcPr>
            <w:tcW w:w="680" w:type="pct"/>
            <w:vAlign w:val="center"/>
            <w:hideMark/>
          </w:tcPr>
          <w:p w14:paraId="56E2B7A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M19</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L</w:t>
            </w:r>
          </w:p>
        </w:tc>
        <w:tc>
          <w:tcPr>
            <w:tcW w:w="2823" w:type="pct"/>
            <w:hideMark/>
          </w:tcPr>
          <w:p w14:paraId="52ABA009"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2 Gabinetes Inferiores, 1 Gabinete Inferior 3 cajones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(94 + 266) x 60 x 90 cm (Ancho x Fondo x Alto)</w:t>
            </w:r>
          </w:p>
        </w:tc>
        <w:tc>
          <w:tcPr>
            <w:tcW w:w="580" w:type="pct"/>
            <w:noWrap/>
            <w:vAlign w:val="center"/>
            <w:hideMark/>
          </w:tcPr>
          <w:p w14:paraId="1D275F7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0A86758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6E87856A" w14:textId="77777777" w:rsidTr="00CE3B5B">
        <w:trPr>
          <w:trHeight w:val="20"/>
        </w:trPr>
        <w:tc>
          <w:tcPr>
            <w:tcW w:w="340" w:type="pct"/>
            <w:shd w:val="clear" w:color="000000" w:fill="C0E6F5"/>
            <w:noWrap/>
            <w:vAlign w:val="center"/>
            <w:hideMark/>
          </w:tcPr>
          <w:p w14:paraId="11236C9B"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10</w:t>
            </w:r>
          </w:p>
        </w:tc>
        <w:tc>
          <w:tcPr>
            <w:tcW w:w="680" w:type="pct"/>
            <w:shd w:val="clear" w:color="000000" w:fill="C0E6F5"/>
            <w:noWrap/>
            <w:vAlign w:val="center"/>
            <w:hideMark/>
          </w:tcPr>
          <w:p w14:paraId="170A3C72"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7EBD957C"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ANALISIS INSTRUMENTAL</w:t>
            </w:r>
          </w:p>
        </w:tc>
        <w:tc>
          <w:tcPr>
            <w:tcW w:w="580" w:type="pct"/>
            <w:shd w:val="clear" w:color="000000" w:fill="C0E6F5"/>
            <w:noWrap/>
            <w:vAlign w:val="center"/>
            <w:hideMark/>
          </w:tcPr>
          <w:p w14:paraId="4A1CBF7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4BEA172A"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3181FD06" w14:textId="77777777" w:rsidTr="00CE3B5B">
        <w:trPr>
          <w:trHeight w:val="20"/>
        </w:trPr>
        <w:tc>
          <w:tcPr>
            <w:tcW w:w="340" w:type="pct"/>
            <w:noWrap/>
            <w:vAlign w:val="center"/>
            <w:hideMark/>
          </w:tcPr>
          <w:p w14:paraId="6016279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10.1</w:t>
            </w:r>
          </w:p>
        </w:tc>
        <w:tc>
          <w:tcPr>
            <w:tcW w:w="680" w:type="pct"/>
            <w:vAlign w:val="center"/>
            <w:hideMark/>
          </w:tcPr>
          <w:p w14:paraId="4CF8F3D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M20</w:t>
            </w:r>
            <w:r w:rsidRPr="00673DC6">
              <w:rPr>
                <w:rFonts w:ascii="Verdana" w:eastAsia="Times New Roman" w:hAnsi="Verdana" w:cs="Times New Roman"/>
                <w:color w:val="000000"/>
                <w:sz w:val="16"/>
                <w:szCs w:val="16"/>
                <w:lang w:eastAsia="es-CO"/>
              </w:rPr>
              <w:br/>
              <w:t>MESÓN TIPO ISLA</w:t>
            </w:r>
          </w:p>
        </w:tc>
        <w:tc>
          <w:tcPr>
            <w:tcW w:w="2823" w:type="pct"/>
            <w:hideMark/>
          </w:tcPr>
          <w:p w14:paraId="05AE625C"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TIPO ISLA PARA LABORATORIO M20 MESÓN TIPO ISLA.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w:t>
            </w:r>
            <w:proofErr w:type="gramStart"/>
            <w:r w:rsidRPr="00673DC6">
              <w:rPr>
                <w:rFonts w:ascii="Verdana" w:eastAsia="Times New Roman" w:hAnsi="Verdana" w:cs="Times New Roman"/>
                <w:color w:val="000000"/>
                <w:sz w:val="16"/>
                <w:szCs w:val="16"/>
                <w:lang w:eastAsia="es-CO"/>
              </w:rPr>
              <w:t>equivalente,  placa</w:t>
            </w:r>
            <w:proofErr w:type="gramEnd"/>
            <w:r w:rsidRPr="00673DC6">
              <w:rPr>
                <w:rFonts w:ascii="Verdana" w:eastAsia="Times New Roman" w:hAnsi="Verdana" w:cs="Times New Roman"/>
                <w:color w:val="000000"/>
                <w:sz w:val="16"/>
                <w:szCs w:val="16"/>
                <w:lang w:eastAsia="es-CO"/>
              </w:rPr>
              <w:t xml:space="preserve">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w:t>
            </w:r>
            <w:proofErr w:type="gramStart"/>
            <w:r w:rsidRPr="00673DC6">
              <w:rPr>
                <w:rFonts w:ascii="Verdana" w:eastAsia="Times New Roman" w:hAnsi="Verdana" w:cs="Times New Roman"/>
                <w:color w:val="000000"/>
                <w:sz w:val="16"/>
                <w:szCs w:val="16"/>
                <w:lang w:eastAsia="es-CO"/>
              </w:rPr>
              <w:t>alta presión y alta temperatura</w:t>
            </w:r>
            <w:proofErr w:type="gramEnd"/>
            <w:r w:rsidRPr="00673DC6">
              <w:rPr>
                <w:rFonts w:ascii="Verdana" w:eastAsia="Times New Roman" w:hAnsi="Verdana" w:cs="Times New Roman"/>
                <w:color w:val="000000"/>
                <w:sz w:val="16"/>
                <w:szCs w:val="16"/>
                <w:lang w:eastAsia="es-CO"/>
              </w:rPr>
              <w:t xml:space="preserve">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7 Gabinetes inferiores, 1 canaleta con entrepaños.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w:t>
            </w:r>
            <w:proofErr w:type="gramStart"/>
            <w:r w:rsidRPr="00673DC6">
              <w:rPr>
                <w:rFonts w:ascii="Verdana" w:eastAsia="Times New Roman" w:hAnsi="Verdana" w:cs="Times New Roman"/>
                <w:color w:val="000000"/>
                <w:sz w:val="16"/>
                <w:szCs w:val="16"/>
                <w:lang w:eastAsia="es-CO"/>
              </w:rPr>
              <w:t>1:2008.Gabinetes</w:t>
            </w:r>
            <w:proofErr w:type="gramEnd"/>
            <w:r w:rsidRPr="00673DC6">
              <w:rPr>
                <w:rFonts w:ascii="Verdana" w:eastAsia="Times New Roman" w:hAnsi="Verdana" w:cs="Times New Roman"/>
                <w:color w:val="000000"/>
                <w:sz w:val="16"/>
                <w:szCs w:val="16"/>
                <w:lang w:eastAsia="es-CO"/>
              </w:rPr>
              <w:t xml:space="preserve"> Bajos: ASTM D1037, ASTM D2794 y NTC 2809 2. </w:t>
            </w:r>
            <w:proofErr w:type="spellStart"/>
            <w:r w:rsidRPr="00673DC6">
              <w:rPr>
                <w:rFonts w:ascii="Verdana" w:eastAsia="Times New Roman" w:hAnsi="Verdana" w:cs="Times New Roman"/>
                <w:color w:val="000000"/>
                <w:sz w:val="16"/>
                <w:szCs w:val="16"/>
                <w:lang w:eastAsia="es-CO"/>
              </w:rPr>
              <w:t>abinetes</w:t>
            </w:r>
            <w:proofErr w:type="spellEnd"/>
            <w:r w:rsidRPr="00673DC6">
              <w:rPr>
                <w:rFonts w:ascii="Verdana" w:eastAsia="Times New Roman" w:hAnsi="Verdana" w:cs="Times New Roman"/>
                <w:color w:val="000000"/>
                <w:sz w:val="16"/>
                <w:szCs w:val="16"/>
                <w:lang w:eastAsia="es-CO"/>
              </w:rPr>
              <w:t xml:space="preserve"> Bajos: ASTM D1037, ASTM D2794 y NTC 2809-2. Dimensiones: 440 x 130 x 90 cm (Ancho x Fondo x Alto)</w:t>
            </w:r>
          </w:p>
        </w:tc>
        <w:tc>
          <w:tcPr>
            <w:tcW w:w="580" w:type="pct"/>
            <w:noWrap/>
            <w:vAlign w:val="center"/>
            <w:hideMark/>
          </w:tcPr>
          <w:p w14:paraId="0E00173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3486C6B6"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00D7B224" w14:textId="77777777" w:rsidTr="00CE3B5B">
        <w:trPr>
          <w:trHeight w:val="20"/>
        </w:trPr>
        <w:tc>
          <w:tcPr>
            <w:tcW w:w="340" w:type="pct"/>
            <w:noWrap/>
            <w:vAlign w:val="center"/>
            <w:hideMark/>
          </w:tcPr>
          <w:p w14:paraId="62D49EE7"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10.2</w:t>
            </w:r>
          </w:p>
        </w:tc>
        <w:tc>
          <w:tcPr>
            <w:tcW w:w="680" w:type="pct"/>
            <w:vAlign w:val="center"/>
            <w:hideMark/>
          </w:tcPr>
          <w:p w14:paraId="11E0E7F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M21</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L</w:t>
            </w:r>
          </w:p>
        </w:tc>
        <w:tc>
          <w:tcPr>
            <w:tcW w:w="2823" w:type="pct"/>
            <w:hideMark/>
          </w:tcPr>
          <w:p w14:paraId="7C2F1B8F"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9 Gabinetes inferiores.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(645 + 266) x 100 x 90 cm (Ancho x Fondo x Alto)</w:t>
            </w:r>
          </w:p>
        </w:tc>
        <w:tc>
          <w:tcPr>
            <w:tcW w:w="580" w:type="pct"/>
            <w:noWrap/>
            <w:vAlign w:val="center"/>
            <w:hideMark/>
          </w:tcPr>
          <w:p w14:paraId="3641255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7C41BC0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17CC9A65" w14:textId="77777777" w:rsidTr="00CE3B5B">
        <w:trPr>
          <w:trHeight w:val="20"/>
        </w:trPr>
        <w:tc>
          <w:tcPr>
            <w:tcW w:w="340" w:type="pct"/>
            <w:shd w:val="clear" w:color="000000" w:fill="C0E6F5"/>
            <w:noWrap/>
            <w:vAlign w:val="center"/>
            <w:hideMark/>
          </w:tcPr>
          <w:p w14:paraId="6DD9AEC5"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11</w:t>
            </w:r>
          </w:p>
        </w:tc>
        <w:tc>
          <w:tcPr>
            <w:tcW w:w="680" w:type="pct"/>
            <w:shd w:val="clear" w:color="000000" w:fill="C0E6F5"/>
            <w:noWrap/>
            <w:vAlign w:val="center"/>
            <w:hideMark/>
          </w:tcPr>
          <w:p w14:paraId="5312B566"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0FC5FCC6"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METROLOGIA</w:t>
            </w:r>
          </w:p>
        </w:tc>
        <w:tc>
          <w:tcPr>
            <w:tcW w:w="580" w:type="pct"/>
            <w:shd w:val="clear" w:color="000000" w:fill="C0E6F5"/>
            <w:noWrap/>
            <w:vAlign w:val="center"/>
            <w:hideMark/>
          </w:tcPr>
          <w:p w14:paraId="397EEEEE"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55A0E06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15B2CFB8" w14:textId="77777777" w:rsidTr="00CE3B5B">
        <w:trPr>
          <w:trHeight w:val="20"/>
        </w:trPr>
        <w:tc>
          <w:tcPr>
            <w:tcW w:w="340" w:type="pct"/>
            <w:noWrap/>
            <w:vAlign w:val="center"/>
            <w:hideMark/>
          </w:tcPr>
          <w:p w14:paraId="1F4BCE2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11.1</w:t>
            </w:r>
          </w:p>
        </w:tc>
        <w:tc>
          <w:tcPr>
            <w:tcW w:w="680" w:type="pct"/>
            <w:vAlign w:val="center"/>
            <w:hideMark/>
          </w:tcPr>
          <w:p w14:paraId="3A30E0F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M22</w:t>
            </w:r>
            <w:r w:rsidRPr="00673DC6">
              <w:rPr>
                <w:rFonts w:ascii="Verdana" w:eastAsia="Times New Roman" w:hAnsi="Verdana" w:cs="Times New Roman"/>
                <w:color w:val="000000"/>
                <w:sz w:val="16"/>
                <w:szCs w:val="16"/>
                <w:lang w:eastAsia="es-CO"/>
              </w:rPr>
              <w:br/>
              <w:t xml:space="preserve">MESÓN PERIMETRAL </w:t>
            </w:r>
            <w:r w:rsidRPr="00673DC6">
              <w:rPr>
                <w:rFonts w:ascii="Verdana" w:eastAsia="Times New Roman" w:hAnsi="Verdana" w:cs="Times New Roman"/>
                <w:color w:val="000000"/>
                <w:sz w:val="16"/>
                <w:szCs w:val="16"/>
                <w:lang w:eastAsia="es-CO"/>
              </w:rPr>
              <w:br/>
              <w:t>EN U</w:t>
            </w:r>
          </w:p>
        </w:tc>
        <w:tc>
          <w:tcPr>
            <w:tcW w:w="2823" w:type="pct"/>
            <w:hideMark/>
          </w:tcPr>
          <w:p w14:paraId="00328CE5"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U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w:t>
            </w:r>
            <w:r w:rsidRPr="00673DC6">
              <w:rPr>
                <w:rFonts w:ascii="Verdana" w:eastAsia="Times New Roman" w:hAnsi="Verdana" w:cs="Times New Roman"/>
                <w:color w:val="000000"/>
                <w:sz w:val="16"/>
                <w:szCs w:val="16"/>
                <w:lang w:eastAsia="es-CO"/>
              </w:rPr>
              <w:lastRenderedPageBreak/>
              <w:t xml:space="preserve">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w:t>
            </w:r>
            <w:proofErr w:type="spellStart"/>
            <w:r w:rsidRPr="00673DC6">
              <w:rPr>
                <w:rFonts w:ascii="Verdana" w:eastAsia="Times New Roman" w:hAnsi="Verdana" w:cs="Times New Roman"/>
                <w:color w:val="000000"/>
                <w:sz w:val="16"/>
                <w:szCs w:val="16"/>
                <w:lang w:eastAsia="es-CO"/>
              </w:rPr>
              <w:t>RE.Incluye</w:t>
            </w:r>
            <w:proofErr w:type="spellEnd"/>
            <w:r w:rsidRPr="00673DC6">
              <w:rPr>
                <w:rFonts w:ascii="Verdana" w:eastAsia="Times New Roman" w:hAnsi="Verdana" w:cs="Times New Roman"/>
                <w:color w:val="000000"/>
                <w:sz w:val="16"/>
                <w:szCs w:val="16"/>
                <w:lang w:eastAsia="es-CO"/>
              </w:rPr>
              <w:t xml:space="preserve">: 3 Gabinetes inferiores, 4 Mesas </w:t>
            </w:r>
            <w:proofErr w:type="spellStart"/>
            <w:r w:rsidRPr="00673DC6">
              <w:rPr>
                <w:rFonts w:ascii="Verdana" w:eastAsia="Times New Roman" w:hAnsi="Verdana" w:cs="Times New Roman"/>
                <w:color w:val="000000"/>
                <w:sz w:val="16"/>
                <w:szCs w:val="16"/>
                <w:lang w:eastAsia="es-CO"/>
              </w:rPr>
              <w:t>antivibratorias</w:t>
            </w:r>
            <w:proofErr w:type="spellEnd"/>
            <w:r w:rsidRPr="00673DC6">
              <w:rPr>
                <w:rFonts w:ascii="Verdana" w:eastAsia="Times New Roman" w:hAnsi="Verdana" w:cs="Times New Roman"/>
                <w:color w:val="000000"/>
                <w:sz w:val="16"/>
                <w:szCs w:val="16"/>
                <w:lang w:eastAsia="es-CO"/>
              </w:rPr>
              <w:t>.</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r w:rsidRPr="00673DC6">
              <w:rPr>
                <w:rFonts w:ascii="Verdana" w:eastAsia="Times New Roman" w:hAnsi="Verdana" w:cs="Times New Roman"/>
                <w:color w:val="000000"/>
                <w:sz w:val="16"/>
                <w:szCs w:val="16"/>
                <w:lang w:eastAsia="es-CO"/>
              </w:rPr>
              <w:br/>
              <w:t>Dimensiones: (215 + 196 + 215) x 50 x 90 cm (Ancho x Fondo x Alto)</w:t>
            </w:r>
          </w:p>
        </w:tc>
        <w:tc>
          <w:tcPr>
            <w:tcW w:w="580" w:type="pct"/>
            <w:noWrap/>
            <w:vAlign w:val="center"/>
            <w:hideMark/>
          </w:tcPr>
          <w:p w14:paraId="2E53CCA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5FDF545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7BC41370" w14:textId="77777777" w:rsidTr="00CE3B5B">
        <w:trPr>
          <w:trHeight w:val="20"/>
        </w:trPr>
        <w:tc>
          <w:tcPr>
            <w:tcW w:w="340" w:type="pct"/>
            <w:noWrap/>
            <w:vAlign w:val="center"/>
            <w:hideMark/>
          </w:tcPr>
          <w:p w14:paraId="07D777F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11.2</w:t>
            </w:r>
          </w:p>
        </w:tc>
        <w:tc>
          <w:tcPr>
            <w:tcW w:w="680" w:type="pct"/>
            <w:noWrap/>
            <w:vAlign w:val="center"/>
            <w:hideMark/>
          </w:tcPr>
          <w:p w14:paraId="702252C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GABINETE SUPERIOR</w:t>
            </w:r>
          </w:p>
        </w:tc>
        <w:tc>
          <w:tcPr>
            <w:tcW w:w="2823" w:type="pct"/>
            <w:hideMark/>
          </w:tcPr>
          <w:p w14:paraId="6FCEE639"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GABINETE SUPERIOR. Mueble elaborado en acero galvanizado con soldadura MIG-MAG usando más del 98% de CO2, calibre 18 pintado de manera electrostática en pintura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y baño en anticorrosivo con perforaciones de armado. Puertas batientes con </w:t>
            </w:r>
            <w:proofErr w:type="gramStart"/>
            <w:r w:rsidRPr="00673DC6">
              <w:rPr>
                <w:rFonts w:ascii="Verdana" w:eastAsia="Times New Roman" w:hAnsi="Verdana" w:cs="Times New Roman"/>
                <w:color w:val="000000"/>
                <w:sz w:val="16"/>
                <w:szCs w:val="16"/>
                <w:lang w:eastAsia="es-CO"/>
              </w:rPr>
              <w:t>vidrio  5</w:t>
            </w:r>
            <w:proofErr w:type="gramEnd"/>
            <w:r w:rsidRPr="00673DC6">
              <w:rPr>
                <w:rFonts w:ascii="Verdana" w:eastAsia="Times New Roman" w:hAnsi="Verdana" w:cs="Times New Roman"/>
                <w:color w:val="000000"/>
                <w:sz w:val="16"/>
                <w:szCs w:val="16"/>
                <w:lang w:eastAsia="es-CO"/>
              </w:rPr>
              <w:t xml:space="preserve"> </w:t>
            </w:r>
            <w:proofErr w:type="spellStart"/>
            <w:r w:rsidRPr="00673DC6">
              <w:rPr>
                <w:rFonts w:ascii="Verdana" w:eastAsia="Times New Roman" w:hAnsi="Verdana" w:cs="Times New Roman"/>
                <w:color w:val="000000"/>
                <w:sz w:val="16"/>
                <w:szCs w:val="16"/>
                <w:lang w:eastAsia="es-CO"/>
              </w:rPr>
              <w:t>mm.</w:t>
            </w:r>
            <w:proofErr w:type="spellEnd"/>
            <w:r w:rsidRPr="00673DC6">
              <w:rPr>
                <w:rFonts w:ascii="Verdana" w:eastAsia="Times New Roman" w:hAnsi="Verdana" w:cs="Times New Roman"/>
                <w:color w:val="000000"/>
                <w:sz w:val="16"/>
                <w:szCs w:val="16"/>
                <w:lang w:eastAsia="es-CO"/>
              </w:rPr>
              <w:t xml:space="preserve"> El diseño y apertura del gabinete es elegido por el cliente según nuestros modelos (Gabinete Vertical - Gabinete Horizontal - Gabinete Con Persiana).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8PH2014 y SEFA 3. Para garantizar la calidad de producción y diseño, incluye certificaciones de control de calidad de Estructuras: ASTM D2794 - 93(2019), ASTM E190 – 14, ISO 1519 e ISO 2409. Gabinetes Bajos: ASTM D1037, ASTM D2794 y NTC 2809-2 y Superficies: ISO 19712-1:2008 y ASTM D2794-93.</w:t>
            </w:r>
            <w:r w:rsidRPr="00673DC6">
              <w:rPr>
                <w:rFonts w:ascii="Verdana" w:eastAsia="Times New Roman" w:hAnsi="Verdana" w:cs="Times New Roman"/>
                <w:color w:val="000000"/>
                <w:sz w:val="16"/>
                <w:szCs w:val="16"/>
                <w:lang w:eastAsia="es-CO"/>
              </w:rPr>
              <w:br/>
              <w:t>Dimensiones: 75 x 35 x 60 cm (Ancho x Fondo x Alto)</w:t>
            </w:r>
          </w:p>
        </w:tc>
        <w:tc>
          <w:tcPr>
            <w:tcW w:w="580" w:type="pct"/>
            <w:noWrap/>
            <w:vAlign w:val="center"/>
            <w:hideMark/>
          </w:tcPr>
          <w:p w14:paraId="6F6306A0"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450213F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4,00</w:t>
            </w:r>
          </w:p>
        </w:tc>
      </w:tr>
      <w:tr w:rsidR="00146F06" w:rsidRPr="00673DC6" w14:paraId="6FCAEFE2" w14:textId="77777777" w:rsidTr="00CE3B5B">
        <w:trPr>
          <w:trHeight w:val="20"/>
        </w:trPr>
        <w:tc>
          <w:tcPr>
            <w:tcW w:w="340" w:type="pct"/>
            <w:shd w:val="clear" w:color="000000" w:fill="C0E6F5"/>
            <w:noWrap/>
            <w:vAlign w:val="center"/>
            <w:hideMark/>
          </w:tcPr>
          <w:p w14:paraId="2C2A9870"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12</w:t>
            </w:r>
          </w:p>
        </w:tc>
        <w:tc>
          <w:tcPr>
            <w:tcW w:w="680" w:type="pct"/>
            <w:shd w:val="clear" w:color="000000" w:fill="C0E6F5"/>
            <w:noWrap/>
            <w:vAlign w:val="center"/>
            <w:hideMark/>
          </w:tcPr>
          <w:p w14:paraId="7926D820"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623E42DA"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CUARTO DE REACTIVOS</w:t>
            </w:r>
          </w:p>
        </w:tc>
        <w:tc>
          <w:tcPr>
            <w:tcW w:w="580" w:type="pct"/>
            <w:shd w:val="clear" w:color="000000" w:fill="C0E6F5"/>
            <w:noWrap/>
            <w:vAlign w:val="center"/>
            <w:hideMark/>
          </w:tcPr>
          <w:p w14:paraId="09978F86"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1669B17E"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7A77BC9A" w14:textId="77777777" w:rsidTr="00CE3B5B">
        <w:trPr>
          <w:trHeight w:val="20"/>
        </w:trPr>
        <w:tc>
          <w:tcPr>
            <w:tcW w:w="340" w:type="pct"/>
            <w:noWrap/>
            <w:vAlign w:val="center"/>
            <w:hideMark/>
          </w:tcPr>
          <w:p w14:paraId="5761AB6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12.1</w:t>
            </w:r>
          </w:p>
        </w:tc>
        <w:tc>
          <w:tcPr>
            <w:tcW w:w="680" w:type="pct"/>
            <w:vAlign w:val="center"/>
            <w:hideMark/>
          </w:tcPr>
          <w:p w14:paraId="58F8B93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ESTANTERÍA PARA </w:t>
            </w:r>
            <w:r w:rsidRPr="00673DC6">
              <w:rPr>
                <w:rFonts w:ascii="Verdana" w:eastAsia="Times New Roman" w:hAnsi="Verdana" w:cs="Times New Roman"/>
                <w:color w:val="000000"/>
                <w:sz w:val="16"/>
                <w:szCs w:val="16"/>
                <w:lang w:eastAsia="es-CO"/>
              </w:rPr>
              <w:br/>
              <w:t>LABORATORIO</w:t>
            </w:r>
          </w:p>
        </w:tc>
        <w:tc>
          <w:tcPr>
            <w:tcW w:w="2823" w:type="pct"/>
            <w:hideMark/>
          </w:tcPr>
          <w:p w14:paraId="58E6ABC1"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ESTANTERÍA PARA LABORATORIO. Sistema de almacenamiento de productos para </w:t>
            </w:r>
            <w:proofErr w:type="spellStart"/>
            <w:r w:rsidRPr="00673DC6">
              <w:rPr>
                <w:rFonts w:ascii="Verdana" w:eastAsia="Times New Roman" w:hAnsi="Verdana" w:cs="Times New Roman"/>
                <w:color w:val="000000"/>
                <w:sz w:val="16"/>
                <w:szCs w:val="16"/>
                <w:lang w:eastAsia="es-CO"/>
              </w:rPr>
              <w:t>picking</w:t>
            </w:r>
            <w:proofErr w:type="spellEnd"/>
            <w:r w:rsidRPr="00673DC6">
              <w:rPr>
                <w:rFonts w:ascii="Verdana" w:eastAsia="Times New Roman" w:hAnsi="Verdana" w:cs="Times New Roman"/>
                <w:color w:val="000000"/>
                <w:sz w:val="16"/>
                <w:szCs w:val="16"/>
                <w:lang w:eastAsia="es-CO"/>
              </w:rPr>
              <w:t xml:space="preserve"> manual siguiendo el principio "hombre a producto". Los estantes son diseñados para aquellos laboratorios donde los productos se depositan y retira manualmente. Se aprovecha toda la altura del lugar, ya que se puede acceder a los niveles altos tanto por medios propios, como mediante escaleras colocadas entre estanterías.</w:t>
            </w:r>
            <w:r w:rsidRPr="00673DC6">
              <w:rPr>
                <w:rFonts w:ascii="Verdana" w:eastAsia="Times New Roman" w:hAnsi="Verdana" w:cs="Times New Roman"/>
                <w:color w:val="000000"/>
                <w:sz w:val="16"/>
                <w:szCs w:val="16"/>
                <w:lang w:eastAsia="es-CO"/>
              </w:rPr>
              <w:br/>
              <w:t xml:space="preserve">- Bordes </w:t>
            </w:r>
            <w:proofErr w:type="spellStart"/>
            <w:r w:rsidRPr="00673DC6">
              <w:rPr>
                <w:rFonts w:ascii="Verdana" w:eastAsia="Times New Roman" w:hAnsi="Verdana" w:cs="Times New Roman"/>
                <w:color w:val="000000"/>
                <w:sz w:val="16"/>
                <w:szCs w:val="16"/>
                <w:lang w:eastAsia="es-CO"/>
              </w:rPr>
              <w:t>anti-vuelco</w:t>
            </w:r>
            <w:proofErr w:type="spellEnd"/>
            <w:r w:rsidRPr="00673DC6">
              <w:rPr>
                <w:rFonts w:ascii="Verdana" w:eastAsia="Times New Roman" w:hAnsi="Verdana" w:cs="Times New Roman"/>
                <w:color w:val="000000"/>
                <w:sz w:val="16"/>
                <w:szCs w:val="16"/>
                <w:lang w:eastAsia="es-CO"/>
              </w:rPr>
              <w:t>.</w:t>
            </w:r>
            <w:r w:rsidRPr="00673DC6">
              <w:rPr>
                <w:rFonts w:ascii="Verdana" w:eastAsia="Times New Roman" w:hAnsi="Verdana" w:cs="Times New Roman"/>
                <w:color w:val="000000"/>
                <w:sz w:val="16"/>
                <w:szCs w:val="16"/>
                <w:lang w:eastAsia="es-CO"/>
              </w:rPr>
              <w:br/>
              <w:t>- Espacio para rotular el contenido.</w:t>
            </w:r>
            <w:r w:rsidRPr="00673DC6">
              <w:rPr>
                <w:rFonts w:ascii="Verdana" w:eastAsia="Times New Roman" w:hAnsi="Verdana" w:cs="Times New Roman"/>
                <w:color w:val="000000"/>
                <w:sz w:val="16"/>
                <w:szCs w:val="16"/>
                <w:lang w:eastAsia="es-CO"/>
              </w:rPr>
              <w:br/>
              <w:t>- Estructura en Acero Galvanizado.</w:t>
            </w:r>
            <w:r w:rsidRPr="00673DC6">
              <w:rPr>
                <w:rFonts w:ascii="Verdana" w:eastAsia="Times New Roman" w:hAnsi="Verdana" w:cs="Times New Roman"/>
                <w:color w:val="000000"/>
                <w:sz w:val="16"/>
                <w:szCs w:val="16"/>
                <w:lang w:eastAsia="es-CO"/>
              </w:rPr>
              <w:br/>
              <w:t xml:space="preserve">- Entrepaños tipo bandeja en Acero Galvanizado, recubierto con superficie vinílica con protección IQ PUR. </w:t>
            </w:r>
            <w:r w:rsidRPr="00673DC6">
              <w:rPr>
                <w:rFonts w:ascii="Verdana" w:eastAsia="Times New Roman" w:hAnsi="Verdana" w:cs="Times New Roman"/>
                <w:color w:val="000000"/>
                <w:sz w:val="16"/>
                <w:szCs w:val="16"/>
                <w:lang w:eastAsia="es-CO"/>
              </w:rPr>
              <w:br/>
              <w:t>- Regulación de los niveles de carga.</w:t>
            </w:r>
            <w:r w:rsidRPr="00673DC6">
              <w:rPr>
                <w:rFonts w:ascii="Verdana" w:eastAsia="Times New Roman" w:hAnsi="Verdana" w:cs="Times New Roman"/>
                <w:color w:val="000000"/>
                <w:sz w:val="16"/>
                <w:szCs w:val="16"/>
                <w:lang w:eastAsia="es-CO"/>
              </w:rPr>
              <w:br/>
              <w:t>-Bandeja de contención antiderrame, bajo cada entrepaño.</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w:t>
            </w:r>
            <w:r w:rsidRPr="00673DC6">
              <w:rPr>
                <w:rFonts w:ascii="Verdana" w:eastAsia="Times New Roman" w:hAnsi="Verdana" w:cs="Times New Roman"/>
                <w:color w:val="000000"/>
                <w:sz w:val="16"/>
                <w:szCs w:val="16"/>
                <w:lang w:eastAsia="es-CO"/>
              </w:rPr>
              <w:br/>
              <w:t>Dimensiones: 100 x 47 x 180 cm (Ancho x Fondo x Alto)</w:t>
            </w:r>
          </w:p>
        </w:tc>
        <w:tc>
          <w:tcPr>
            <w:tcW w:w="580" w:type="pct"/>
            <w:noWrap/>
            <w:vAlign w:val="center"/>
            <w:hideMark/>
          </w:tcPr>
          <w:p w14:paraId="2457E21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5A89FB3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6,00</w:t>
            </w:r>
          </w:p>
        </w:tc>
      </w:tr>
      <w:tr w:rsidR="00146F06" w:rsidRPr="00673DC6" w14:paraId="06CB344D" w14:textId="77777777" w:rsidTr="00CE3B5B">
        <w:trPr>
          <w:trHeight w:val="20"/>
        </w:trPr>
        <w:tc>
          <w:tcPr>
            <w:tcW w:w="340" w:type="pct"/>
            <w:noWrap/>
            <w:vAlign w:val="center"/>
            <w:hideMark/>
          </w:tcPr>
          <w:p w14:paraId="5E8B6CA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12.2</w:t>
            </w:r>
          </w:p>
        </w:tc>
        <w:tc>
          <w:tcPr>
            <w:tcW w:w="680" w:type="pct"/>
            <w:vAlign w:val="center"/>
            <w:hideMark/>
          </w:tcPr>
          <w:p w14:paraId="25D46E08"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GABINETE PARA </w:t>
            </w:r>
            <w:r w:rsidRPr="00673DC6">
              <w:rPr>
                <w:rFonts w:ascii="Verdana" w:eastAsia="Times New Roman" w:hAnsi="Verdana" w:cs="Times New Roman"/>
                <w:color w:val="000000"/>
                <w:sz w:val="16"/>
                <w:szCs w:val="16"/>
                <w:lang w:eastAsia="es-CO"/>
              </w:rPr>
              <w:br/>
              <w:t xml:space="preserve">ALMACENAMIENTO </w:t>
            </w:r>
            <w:r w:rsidRPr="00673DC6">
              <w:rPr>
                <w:rFonts w:ascii="Verdana" w:eastAsia="Times New Roman" w:hAnsi="Verdana" w:cs="Times New Roman"/>
                <w:color w:val="000000"/>
                <w:sz w:val="16"/>
                <w:szCs w:val="16"/>
                <w:lang w:eastAsia="es-CO"/>
              </w:rPr>
              <w:br/>
              <w:t xml:space="preserve">DE REACTIVOS </w:t>
            </w:r>
            <w:r w:rsidRPr="00673DC6">
              <w:rPr>
                <w:rFonts w:ascii="Verdana" w:eastAsia="Times New Roman" w:hAnsi="Verdana" w:cs="Times New Roman"/>
                <w:color w:val="000000"/>
                <w:sz w:val="16"/>
                <w:szCs w:val="16"/>
                <w:lang w:eastAsia="es-CO"/>
              </w:rPr>
              <w:br/>
              <w:t>INFLAMABLES</w:t>
            </w:r>
          </w:p>
        </w:tc>
        <w:tc>
          <w:tcPr>
            <w:tcW w:w="2823" w:type="pct"/>
            <w:hideMark/>
          </w:tcPr>
          <w:p w14:paraId="618DEC31"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GABINETE PARA ALMACENAMIENTO DE REACTIVOS INFLAMABLES. Construido en acero galvanizado calibre 18. Cuenta con 4 entrepaños de alturas regulables extraíbles en su totalidad en con cubierta vinílica resistente reactivos, 4 bandejas de contención antiderrame cada una bajo cada entrepaño y 1 cubeto de contención antiderrame. Acabado de Gabinete: Pintura en polvo tipo epoxi aplicada de manera electrostática. (Color Elección del cliente). Internamente cuenta con rejillas en acero galvanizado que permitirán la instalación de conductos y/o sistema de Extracción. Los gabinetes se despachan con la rotulación de seguridad correspondiente a su riesgo (indicada por el cliente). Cuenta con niveladores en nitrilo, soporte </w:t>
            </w:r>
            <w:proofErr w:type="spellStart"/>
            <w:r w:rsidRPr="00673DC6">
              <w:rPr>
                <w:rFonts w:ascii="Verdana" w:eastAsia="Times New Roman" w:hAnsi="Verdana" w:cs="Times New Roman"/>
                <w:color w:val="000000"/>
                <w:sz w:val="16"/>
                <w:szCs w:val="16"/>
                <w:lang w:eastAsia="es-CO"/>
              </w:rPr>
              <w:t>antichoques</w:t>
            </w:r>
            <w:proofErr w:type="spellEnd"/>
            <w:r w:rsidRPr="00673DC6">
              <w:rPr>
                <w:rFonts w:ascii="Verdana" w:eastAsia="Times New Roman" w:hAnsi="Verdana" w:cs="Times New Roman"/>
                <w:color w:val="000000"/>
                <w:sz w:val="16"/>
                <w:szCs w:val="16"/>
                <w:lang w:eastAsia="es-CO"/>
              </w:rPr>
              <w:t xml:space="preserve"> y tapones de orificios en Polipropileno. Sistema de cierre de dos puntos con cerradura de seguridad. Sistema de soporte mediante patas en el mismo material galvanizado o base en Zócalo. Incluye cuerpo entamborado resistente al fuego</w:t>
            </w:r>
            <w:r w:rsidRPr="00673DC6">
              <w:rPr>
                <w:rFonts w:ascii="Verdana" w:eastAsia="Times New Roman" w:hAnsi="Verdana" w:cs="Times New Roman"/>
                <w:color w:val="000000"/>
                <w:sz w:val="16"/>
                <w:szCs w:val="16"/>
                <w:lang w:eastAsia="es-CO"/>
              </w:rPr>
              <w:br/>
              <w:t>Equipamiento:</w:t>
            </w:r>
            <w:r w:rsidRPr="00673DC6">
              <w:rPr>
                <w:rFonts w:ascii="Verdana" w:eastAsia="Times New Roman" w:hAnsi="Verdana" w:cs="Times New Roman"/>
                <w:color w:val="000000"/>
                <w:sz w:val="16"/>
                <w:szCs w:val="16"/>
                <w:lang w:eastAsia="es-CO"/>
              </w:rPr>
              <w:br/>
              <w:t>4 x Entrepaños de altura regulable.</w:t>
            </w:r>
            <w:r w:rsidRPr="00673DC6">
              <w:rPr>
                <w:rFonts w:ascii="Verdana" w:eastAsia="Times New Roman" w:hAnsi="Verdana" w:cs="Times New Roman"/>
                <w:color w:val="000000"/>
                <w:sz w:val="16"/>
                <w:szCs w:val="16"/>
                <w:lang w:eastAsia="es-CO"/>
              </w:rPr>
              <w:br/>
              <w:t>4 x Bandejas de contención Antiderrame.</w:t>
            </w:r>
            <w:r w:rsidRPr="00673DC6">
              <w:rPr>
                <w:rFonts w:ascii="Verdana" w:eastAsia="Times New Roman" w:hAnsi="Verdana" w:cs="Times New Roman"/>
                <w:color w:val="000000"/>
                <w:sz w:val="16"/>
                <w:szCs w:val="16"/>
                <w:lang w:eastAsia="es-CO"/>
              </w:rPr>
              <w:br/>
              <w:t xml:space="preserve">1 x Cubeto de contención Antiderrame.                                     </w:t>
            </w:r>
            <w:r w:rsidRPr="00673DC6">
              <w:rPr>
                <w:rFonts w:ascii="Verdana" w:eastAsia="Times New Roman" w:hAnsi="Verdana" w:cs="Times New Roman"/>
                <w:color w:val="000000"/>
                <w:sz w:val="16"/>
                <w:szCs w:val="16"/>
                <w:lang w:eastAsia="es-CO"/>
              </w:rPr>
              <w:br/>
              <w:t>1 x Software de etiquetado.</w:t>
            </w:r>
            <w:r w:rsidRPr="00673DC6">
              <w:rPr>
                <w:rFonts w:ascii="Verdana" w:eastAsia="Times New Roman" w:hAnsi="Verdana" w:cs="Times New Roman"/>
                <w:color w:val="000000"/>
                <w:sz w:val="16"/>
                <w:szCs w:val="16"/>
                <w:lang w:eastAsia="es-CO"/>
              </w:rPr>
              <w:br/>
              <w:t>4 x Porta etiquetas.</w:t>
            </w:r>
            <w:r w:rsidRPr="00673DC6">
              <w:rPr>
                <w:rFonts w:ascii="Verdana" w:eastAsia="Times New Roman" w:hAnsi="Verdana" w:cs="Times New Roman"/>
                <w:color w:val="000000"/>
                <w:sz w:val="16"/>
                <w:szCs w:val="16"/>
                <w:lang w:eastAsia="es-CO"/>
              </w:rPr>
              <w:br/>
              <w:t>1 x Caja de extracción con Filtro de Carbón.</w:t>
            </w:r>
            <w:r w:rsidRPr="00673DC6">
              <w:rPr>
                <w:rFonts w:ascii="Verdana" w:eastAsia="Times New Roman" w:hAnsi="Verdana" w:cs="Times New Roman"/>
                <w:color w:val="000000"/>
                <w:sz w:val="16"/>
                <w:szCs w:val="16"/>
                <w:lang w:eastAsia="es-CO"/>
              </w:rPr>
              <w:br/>
              <w:t>Certificados de calidad: ASTM 2794, ASTM 1037, ASTM E190 - 14, ISO 19712 - 1.</w:t>
            </w:r>
            <w:r w:rsidRPr="00673DC6">
              <w:rPr>
                <w:rFonts w:ascii="Verdana" w:eastAsia="Times New Roman" w:hAnsi="Verdana" w:cs="Times New Roman"/>
                <w:color w:val="000000"/>
                <w:sz w:val="16"/>
                <w:szCs w:val="16"/>
                <w:lang w:eastAsia="es-CO"/>
              </w:rPr>
              <w:br/>
              <w:t>Dimensiones: 100 x 50 x 180 cm (Ancho x Fondo x Alto)</w:t>
            </w:r>
          </w:p>
        </w:tc>
        <w:tc>
          <w:tcPr>
            <w:tcW w:w="580" w:type="pct"/>
            <w:noWrap/>
            <w:vAlign w:val="center"/>
            <w:hideMark/>
          </w:tcPr>
          <w:p w14:paraId="1CAAF1F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651236BF"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2D1F88B6" w14:textId="77777777" w:rsidTr="00CE3B5B">
        <w:trPr>
          <w:trHeight w:val="20"/>
        </w:trPr>
        <w:tc>
          <w:tcPr>
            <w:tcW w:w="340" w:type="pct"/>
            <w:shd w:val="clear" w:color="000000" w:fill="C0E6F5"/>
            <w:noWrap/>
            <w:vAlign w:val="center"/>
            <w:hideMark/>
          </w:tcPr>
          <w:p w14:paraId="3CA22B90"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13</w:t>
            </w:r>
          </w:p>
        </w:tc>
        <w:tc>
          <w:tcPr>
            <w:tcW w:w="680" w:type="pct"/>
            <w:shd w:val="clear" w:color="000000" w:fill="C0E6F5"/>
            <w:noWrap/>
            <w:vAlign w:val="center"/>
            <w:hideMark/>
          </w:tcPr>
          <w:p w14:paraId="346E18FE"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7EC18E67"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RECEPCIÓN DE MUESTRAS</w:t>
            </w:r>
          </w:p>
        </w:tc>
        <w:tc>
          <w:tcPr>
            <w:tcW w:w="580" w:type="pct"/>
            <w:shd w:val="clear" w:color="000000" w:fill="C0E6F5"/>
            <w:noWrap/>
            <w:vAlign w:val="center"/>
            <w:hideMark/>
          </w:tcPr>
          <w:p w14:paraId="62810638"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0AD8757A"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012B50BB" w14:textId="77777777" w:rsidTr="00CE3B5B">
        <w:trPr>
          <w:trHeight w:val="20"/>
        </w:trPr>
        <w:tc>
          <w:tcPr>
            <w:tcW w:w="340" w:type="pct"/>
            <w:noWrap/>
            <w:vAlign w:val="center"/>
            <w:hideMark/>
          </w:tcPr>
          <w:p w14:paraId="2DCC7B38"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13.1</w:t>
            </w:r>
          </w:p>
        </w:tc>
        <w:tc>
          <w:tcPr>
            <w:tcW w:w="680" w:type="pct"/>
            <w:vAlign w:val="center"/>
            <w:hideMark/>
          </w:tcPr>
          <w:p w14:paraId="189FE9A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M23</w:t>
            </w:r>
            <w:r w:rsidRPr="00673DC6">
              <w:rPr>
                <w:rFonts w:ascii="Verdana" w:eastAsia="Times New Roman" w:hAnsi="Verdana" w:cs="Times New Roman"/>
                <w:color w:val="000000"/>
                <w:sz w:val="16"/>
                <w:szCs w:val="16"/>
                <w:lang w:eastAsia="es-CO"/>
              </w:rPr>
              <w:br/>
              <w:t xml:space="preserve">MESÓN PERIMETRAL </w:t>
            </w:r>
          </w:p>
        </w:tc>
        <w:tc>
          <w:tcPr>
            <w:tcW w:w="2823" w:type="pct"/>
            <w:hideMark/>
          </w:tcPr>
          <w:p w14:paraId="49D3DBD3"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Construido en </w:t>
            </w:r>
            <w:proofErr w:type="spellStart"/>
            <w:r w:rsidRPr="00673DC6">
              <w:rPr>
                <w:rFonts w:ascii="Verdana" w:eastAsia="Times New Roman" w:hAnsi="Verdana" w:cs="Times New Roman"/>
                <w:color w:val="000000"/>
                <w:sz w:val="16"/>
                <w:szCs w:val="16"/>
                <w:lang w:eastAsia="es-CO"/>
              </w:rPr>
              <w:t>tablex</w:t>
            </w:r>
            <w:proofErr w:type="spellEnd"/>
            <w:r w:rsidRPr="00673DC6">
              <w:rPr>
                <w:rFonts w:ascii="Verdana" w:eastAsia="Times New Roman" w:hAnsi="Verdana" w:cs="Times New Roman"/>
                <w:color w:val="000000"/>
                <w:sz w:val="16"/>
                <w:szCs w:val="16"/>
                <w:lang w:eastAsia="es-CO"/>
              </w:rPr>
              <w:t xml:space="preserve"> RH </w:t>
            </w:r>
            <w:proofErr w:type="spellStart"/>
            <w:r w:rsidRPr="00673DC6">
              <w:rPr>
                <w:rFonts w:ascii="Verdana" w:eastAsia="Times New Roman" w:hAnsi="Verdana" w:cs="Times New Roman"/>
                <w:color w:val="000000"/>
                <w:sz w:val="16"/>
                <w:szCs w:val="16"/>
                <w:lang w:eastAsia="es-CO"/>
              </w:rPr>
              <w:t>termofugado</w:t>
            </w:r>
            <w:proofErr w:type="spellEnd"/>
            <w:r w:rsidRPr="00673DC6">
              <w:rPr>
                <w:rFonts w:ascii="Verdana" w:eastAsia="Times New Roman" w:hAnsi="Verdana" w:cs="Times New Roman"/>
                <w:color w:val="000000"/>
                <w:sz w:val="16"/>
                <w:szCs w:val="16"/>
                <w:lang w:eastAsia="es-CO"/>
              </w:rPr>
              <w:t xml:space="preserve"> de alta resistencia a la humedad y enchapado en melamina ref. </w:t>
            </w:r>
            <w:proofErr w:type="spellStart"/>
            <w:r w:rsidRPr="00673DC6">
              <w:rPr>
                <w:rFonts w:ascii="Verdana" w:eastAsia="Times New Roman" w:hAnsi="Verdana" w:cs="Times New Roman"/>
                <w:color w:val="000000"/>
                <w:sz w:val="16"/>
                <w:szCs w:val="16"/>
                <w:lang w:eastAsia="es-CO"/>
              </w:rPr>
              <w:t>Contour</w:t>
            </w:r>
            <w:proofErr w:type="spellEnd"/>
            <w:r w:rsidRPr="00673DC6">
              <w:rPr>
                <w:rFonts w:ascii="Verdana" w:eastAsia="Times New Roman" w:hAnsi="Verdana" w:cs="Times New Roman"/>
                <w:color w:val="000000"/>
                <w:sz w:val="16"/>
                <w:szCs w:val="16"/>
                <w:lang w:eastAsia="es-CO"/>
              </w:rPr>
              <w:t xml:space="preserve"> mate o similar resistente a reactivos en todas sus partes, cada pieza viene </w:t>
            </w:r>
            <w:proofErr w:type="spellStart"/>
            <w:r w:rsidRPr="00673DC6">
              <w:rPr>
                <w:rFonts w:ascii="Verdana" w:eastAsia="Times New Roman" w:hAnsi="Verdana" w:cs="Times New Roman"/>
                <w:color w:val="000000"/>
                <w:sz w:val="16"/>
                <w:szCs w:val="16"/>
                <w:lang w:eastAsia="es-CO"/>
              </w:rPr>
              <w:t>termoenchapada</w:t>
            </w:r>
            <w:proofErr w:type="spellEnd"/>
            <w:r w:rsidRPr="00673DC6">
              <w:rPr>
                <w:rFonts w:ascii="Verdana" w:eastAsia="Times New Roman" w:hAnsi="Verdana" w:cs="Times New Roman"/>
                <w:color w:val="000000"/>
                <w:sz w:val="16"/>
                <w:szCs w:val="16"/>
                <w:lang w:eastAsia="es-CO"/>
              </w:rPr>
              <w:t xml:space="preserve"> y </w:t>
            </w:r>
            <w:proofErr w:type="spellStart"/>
            <w:r w:rsidRPr="00673DC6">
              <w:rPr>
                <w:rFonts w:ascii="Verdana" w:eastAsia="Times New Roman" w:hAnsi="Verdana" w:cs="Times New Roman"/>
                <w:color w:val="000000"/>
                <w:sz w:val="16"/>
                <w:szCs w:val="16"/>
                <w:lang w:eastAsia="es-CO"/>
              </w:rPr>
              <w:t>termosellada</w:t>
            </w:r>
            <w:proofErr w:type="spellEnd"/>
            <w:r w:rsidRPr="00673DC6">
              <w:rPr>
                <w:rFonts w:ascii="Verdana" w:eastAsia="Times New Roman" w:hAnsi="Verdana" w:cs="Times New Roman"/>
                <w:color w:val="000000"/>
                <w:sz w:val="16"/>
                <w:szCs w:val="16"/>
                <w:lang w:eastAsia="es-CO"/>
              </w:rPr>
              <w:t xml:space="preserve"> por todos sus cantos mediante el uso de canto rígido (color a elección por el cliente) protegiendo el tablero de ataques por la humedad.</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w:t>
            </w:r>
            <w:r w:rsidRPr="00673DC6">
              <w:rPr>
                <w:rFonts w:ascii="Verdana" w:eastAsia="Times New Roman" w:hAnsi="Verdana" w:cs="Times New Roman"/>
                <w:color w:val="000000"/>
                <w:sz w:val="16"/>
                <w:szCs w:val="16"/>
                <w:lang w:eastAsia="es-CO"/>
              </w:rPr>
              <w:br/>
              <w:t>Dimensiones: 270 x 60 x 75 cm (Ancho x Fondo x Alto)</w:t>
            </w:r>
          </w:p>
        </w:tc>
        <w:tc>
          <w:tcPr>
            <w:tcW w:w="580" w:type="pct"/>
            <w:noWrap/>
            <w:vAlign w:val="center"/>
            <w:hideMark/>
          </w:tcPr>
          <w:p w14:paraId="5FA508E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5953DBFD"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r w:rsidR="00146F06" w:rsidRPr="00673DC6" w14:paraId="7AC2180C" w14:textId="77777777" w:rsidTr="00CE3B5B">
        <w:trPr>
          <w:trHeight w:val="20"/>
        </w:trPr>
        <w:tc>
          <w:tcPr>
            <w:tcW w:w="340" w:type="pct"/>
            <w:noWrap/>
            <w:vAlign w:val="center"/>
            <w:hideMark/>
          </w:tcPr>
          <w:p w14:paraId="75C4C4E9"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13.2</w:t>
            </w:r>
          </w:p>
        </w:tc>
        <w:tc>
          <w:tcPr>
            <w:tcW w:w="680" w:type="pct"/>
            <w:vAlign w:val="center"/>
            <w:hideMark/>
          </w:tcPr>
          <w:p w14:paraId="18C31A94"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GABINETE CON </w:t>
            </w:r>
            <w:r w:rsidRPr="00673DC6">
              <w:rPr>
                <w:rFonts w:ascii="Verdana" w:eastAsia="Times New Roman" w:hAnsi="Verdana" w:cs="Times New Roman"/>
                <w:color w:val="000000"/>
                <w:sz w:val="16"/>
                <w:szCs w:val="16"/>
                <w:lang w:eastAsia="es-CO"/>
              </w:rPr>
              <w:br/>
              <w:t>SUPERFICIE</w:t>
            </w:r>
          </w:p>
        </w:tc>
        <w:tc>
          <w:tcPr>
            <w:tcW w:w="2823" w:type="pct"/>
            <w:hideMark/>
          </w:tcPr>
          <w:p w14:paraId="0FDF6F6B"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GABINETE CON SUPERFICIE. Mueble elaborado en acero galvanizado con soldadura MIG-MAG usando más del 98% de CO2, calibre 18 pintado de manera electrostática en pintura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y baño en anticorrosivo con perforaciones de armado y niveladores milimétricos. Las ruedas son aprobadas por ISO9001:2008. </w:t>
            </w:r>
            <w:r w:rsidRPr="00673DC6">
              <w:rPr>
                <w:rFonts w:ascii="Verdana" w:eastAsia="Times New Roman" w:hAnsi="Verdana" w:cs="Times New Roman"/>
                <w:color w:val="000000"/>
                <w:sz w:val="16"/>
                <w:szCs w:val="16"/>
                <w:lang w:eastAsia="es-CO"/>
              </w:rPr>
              <w:lastRenderedPageBreak/>
              <w:t xml:space="preserve">El diseño del gabinete es elegido por el cliente según nuestros modelos (Gabinete Móvil - Gabinete Suspendido - Gabinete Zócalo). No incluye tipología 3 cajones. Incluye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w:t>
            </w:r>
            <w:r w:rsidRPr="00673DC6">
              <w:rPr>
                <w:rFonts w:ascii="Verdana" w:eastAsia="Times New Roman" w:hAnsi="Verdana" w:cs="Times New Roman"/>
                <w:color w:val="000000"/>
                <w:sz w:val="16"/>
                <w:szCs w:val="16"/>
                <w:lang w:eastAsia="es-CO"/>
              </w:rPr>
              <w:br/>
              <w:t>Dimensiones: 93 x 45 x 91 cm (Ancho x Fondo x Alto)</w:t>
            </w:r>
          </w:p>
        </w:tc>
        <w:tc>
          <w:tcPr>
            <w:tcW w:w="580" w:type="pct"/>
            <w:noWrap/>
            <w:vAlign w:val="center"/>
            <w:hideMark/>
          </w:tcPr>
          <w:p w14:paraId="09C21293"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lastRenderedPageBreak/>
              <w:t>UND</w:t>
            </w:r>
          </w:p>
        </w:tc>
        <w:tc>
          <w:tcPr>
            <w:tcW w:w="577" w:type="pct"/>
            <w:noWrap/>
            <w:vAlign w:val="center"/>
            <w:hideMark/>
          </w:tcPr>
          <w:p w14:paraId="754F3571"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2,00</w:t>
            </w:r>
          </w:p>
        </w:tc>
      </w:tr>
      <w:tr w:rsidR="00146F06" w:rsidRPr="00673DC6" w14:paraId="47A6F082" w14:textId="77777777" w:rsidTr="00CE3B5B">
        <w:trPr>
          <w:trHeight w:val="20"/>
        </w:trPr>
        <w:tc>
          <w:tcPr>
            <w:tcW w:w="340" w:type="pct"/>
            <w:shd w:val="clear" w:color="000000" w:fill="C0E6F5"/>
            <w:noWrap/>
            <w:vAlign w:val="center"/>
            <w:hideMark/>
          </w:tcPr>
          <w:p w14:paraId="03218910" w14:textId="77777777" w:rsidR="00146F06" w:rsidRPr="00673DC6" w:rsidRDefault="00146F06" w:rsidP="00146F06">
            <w:pPr>
              <w:jc w:val="cente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14</w:t>
            </w:r>
          </w:p>
        </w:tc>
        <w:tc>
          <w:tcPr>
            <w:tcW w:w="680" w:type="pct"/>
            <w:shd w:val="clear" w:color="000000" w:fill="C0E6F5"/>
            <w:noWrap/>
            <w:vAlign w:val="center"/>
            <w:hideMark/>
          </w:tcPr>
          <w:p w14:paraId="3893D24D"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2823" w:type="pct"/>
            <w:shd w:val="clear" w:color="000000" w:fill="C0E6F5"/>
            <w:noWrap/>
            <w:vAlign w:val="center"/>
            <w:hideMark/>
          </w:tcPr>
          <w:p w14:paraId="19F7A340" w14:textId="77777777" w:rsidR="00146F06" w:rsidRPr="00673DC6" w:rsidRDefault="00146F06" w:rsidP="00146F06">
            <w:pPr>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CROMATOGRAFIA</w:t>
            </w:r>
          </w:p>
        </w:tc>
        <w:tc>
          <w:tcPr>
            <w:tcW w:w="580" w:type="pct"/>
            <w:shd w:val="clear" w:color="000000" w:fill="C0E6F5"/>
            <w:noWrap/>
            <w:vAlign w:val="center"/>
            <w:hideMark/>
          </w:tcPr>
          <w:p w14:paraId="4C3E9F79"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c>
          <w:tcPr>
            <w:tcW w:w="577" w:type="pct"/>
            <w:shd w:val="clear" w:color="000000" w:fill="C0E6F5"/>
            <w:noWrap/>
            <w:vAlign w:val="center"/>
            <w:hideMark/>
          </w:tcPr>
          <w:p w14:paraId="1978BAE7" w14:textId="77777777" w:rsidR="00146F06" w:rsidRPr="00673DC6" w:rsidRDefault="00146F06" w:rsidP="00146F06">
            <w:pPr>
              <w:jc w:val="left"/>
              <w:rPr>
                <w:rFonts w:ascii="Verdana" w:eastAsia="Times New Roman" w:hAnsi="Verdana" w:cs="Times New Roman"/>
                <w:b/>
                <w:bCs/>
                <w:color w:val="000000"/>
                <w:sz w:val="16"/>
                <w:szCs w:val="16"/>
                <w:lang w:eastAsia="es-CO"/>
              </w:rPr>
            </w:pPr>
            <w:r w:rsidRPr="00673DC6">
              <w:rPr>
                <w:rFonts w:ascii="Verdana" w:eastAsia="Times New Roman" w:hAnsi="Verdana" w:cs="Times New Roman"/>
                <w:b/>
                <w:bCs/>
                <w:color w:val="000000"/>
                <w:sz w:val="16"/>
                <w:szCs w:val="16"/>
                <w:lang w:eastAsia="es-CO"/>
              </w:rPr>
              <w:t> </w:t>
            </w:r>
          </w:p>
        </w:tc>
      </w:tr>
      <w:tr w:rsidR="00146F06" w:rsidRPr="00673DC6" w14:paraId="0689A825" w14:textId="77777777" w:rsidTr="00CE3B5B">
        <w:trPr>
          <w:trHeight w:val="20"/>
        </w:trPr>
        <w:tc>
          <w:tcPr>
            <w:tcW w:w="340" w:type="pct"/>
            <w:noWrap/>
            <w:vAlign w:val="center"/>
            <w:hideMark/>
          </w:tcPr>
          <w:p w14:paraId="6A6574BB"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14.1</w:t>
            </w:r>
          </w:p>
        </w:tc>
        <w:tc>
          <w:tcPr>
            <w:tcW w:w="680" w:type="pct"/>
            <w:vAlign w:val="center"/>
            <w:hideMark/>
          </w:tcPr>
          <w:p w14:paraId="513C0B0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M25</w:t>
            </w:r>
            <w:r w:rsidRPr="00673DC6">
              <w:rPr>
                <w:rFonts w:ascii="Verdana" w:eastAsia="Times New Roman" w:hAnsi="Verdana" w:cs="Times New Roman"/>
                <w:color w:val="000000"/>
                <w:sz w:val="16"/>
                <w:szCs w:val="16"/>
                <w:lang w:eastAsia="es-CO"/>
              </w:rPr>
              <w:br/>
              <w:t>MESÓN PERIMETRAL EN L</w:t>
            </w:r>
          </w:p>
        </w:tc>
        <w:tc>
          <w:tcPr>
            <w:tcW w:w="2823" w:type="pct"/>
            <w:hideMark/>
          </w:tcPr>
          <w:p w14:paraId="07806810" w14:textId="77777777" w:rsidR="00146F06" w:rsidRPr="00673DC6" w:rsidRDefault="00146F06" w:rsidP="00146F06">
            <w:pP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 xml:space="preserve">Suministro, transporte e instalación de MESÓN PERIMETRAL EN L PARA LABORATORIO. 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eastAsia="Times New Roman" w:hAnsi="Verdana" w:cs="Times New Roman"/>
                <w:color w:val="000000"/>
                <w:sz w:val="16"/>
                <w:szCs w:val="16"/>
                <w:lang w:eastAsia="es-CO"/>
              </w:rPr>
              <w:t>epoxica</w:t>
            </w:r>
            <w:proofErr w:type="spellEnd"/>
            <w:r w:rsidRPr="00673DC6">
              <w:rPr>
                <w:rFonts w:ascii="Verdana" w:eastAsia="Times New Roman" w:hAnsi="Verdana" w:cs="Times New Roman"/>
                <w:color w:val="000000"/>
                <w:sz w:val="16"/>
                <w:szCs w:val="16"/>
                <w:lang w:eastAsia="es-CO"/>
              </w:rPr>
              <w:t xml:space="preserve">, aplicada de manera electrostática y baño en anticorrosivo con perforaciones de armado y niveladores milimétricos. </w:t>
            </w:r>
            <w:proofErr w:type="spellStart"/>
            <w:r w:rsidRPr="00673DC6">
              <w:rPr>
                <w:rFonts w:ascii="Verdana" w:eastAsia="Times New Roman" w:hAnsi="Verdana" w:cs="Times New Roman"/>
                <w:color w:val="000000"/>
                <w:sz w:val="16"/>
                <w:szCs w:val="16"/>
                <w:lang w:eastAsia="es-CO"/>
              </w:rPr>
              <w:t>Paral</w:t>
            </w:r>
            <w:proofErr w:type="spellEnd"/>
            <w:r w:rsidRPr="00673DC6">
              <w:rPr>
                <w:rFonts w:ascii="Verdana" w:eastAsia="Times New Roman" w:hAnsi="Verdana" w:cs="Times New Roman"/>
                <w:color w:val="000000"/>
                <w:sz w:val="16"/>
                <w:szCs w:val="16"/>
                <w:lang w:eastAsia="es-CO"/>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eastAsia="Times New Roman" w:hAnsi="Verdana" w:cs="Times New Roman"/>
                <w:color w:val="000000"/>
                <w:sz w:val="16"/>
                <w:szCs w:val="16"/>
                <w:lang w:eastAsia="es-CO"/>
              </w:rPr>
              <w:t>Antibacterial</w:t>
            </w:r>
            <w:proofErr w:type="spellEnd"/>
            <w:r w:rsidRPr="00673DC6">
              <w:rPr>
                <w:rFonts w:ascii="Verdana" w:eastAsia="Times New Roman" w:hAnsi="Verdana" w:cs="Times New Roman"/>
                <w:color w:val="000000"/>
                <w:sz w:val="16"/>
                <w:szCs w:val="16"/>
                <w:lang w:eastAsia="es-CO"/>
              </w:rPr>
              <w:t xml:space="preserve"> y fácil de desinfectar (certificado); producido en prensas de laminado a alta presión y alta temperatura de acuerdo con la norma EN 438-4 tipo CGS; recubrimiento de poliuretano acrílico </w:t>
            </w:r>
            <w:proofErr w:type="spellStart"/>
            <w:r w:rsidRPr="00673DC6">
              <w:rPr>
                <w:rFonts w:ascii="Verdana" w:eastAsia="Times New Roman" w:hAnsi="Verdana" w:cs="Times New Roman"/>
                <w:color w:val="000000"/>
                <w:sz w:val="16"/>
                <w:szCs w:val="16"/>
                <w:lang w:eastAsia="es-CO"/>
              </w:rPr>
              <w:t>reendurecido</w:t>
            </w:r>
            <w:proofErr w:type="spellEnd"/>
            <w:r w:rsidRPr="00673DC6">
              <w:rPr>
                <w:rFonts w:ascii="Verdana" w:eastAsia="Times New Roman" w:hAnsi="Verdana" w:cs="Times New Roman"/>
                <w:color w:val="000000"/>
                <w:sz w:val="16"/>
                <w:szCs w:val="16"/>
                <w:lang w:eastAsia="es-CO"/>
              </w:rPr>
              <w:t xml:space="preserve"> con tecnología RE. Incluye 4 Gabinetes inferiores.</w:t>
            </w:r>
            <w:r w:rsidRPr="00673DC6">
              <w:rPr>
                <w:rFonts w:ascii="Verdana" w:eastAsia="Times New Roman" w:hAnsi="Verdana" w:cs="Times New Roman"/>
                <w:color w:val="000000"/>
                <w:sz w:val="16"/>
                <w:szCs w:val="16"/>
                <w:lang w:eastAsia="es-CO"/>
              </w:rPr>
              <w:b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Gabinetes Bajos: ASTM D1037, ASTM D2794 y NTC 2809-2.</w:t>
            </w:r>
            <w:r w:rsidRPr="00673DC6">
              <w:rPr>
                <w:rFonts w:ascii="Verdana" w:eastAsia="Times New Roman" w:hAnsi="Verdana" w:cs="Times New Roman"/>
                <w:color w:val="000000"/>
                <w:sz w:val="16"/>
                <w:szCs w:val="16"/>
                <w:lang w:eastAsia="es-CO"/>
              </w:rPr>
              <w:br/>
              <w:t>Dimensiones: (246 + 181) x 60 x 90 cm (Ancho x Fondo x Alto)</w:t>
            </w:r>
          </w:p>
        </w:tc>
        <w:tc>
          <w:tcPr>
            <w:tcW w:w="580" w:type="pct"/>
            <w:noWrap/>
            <w:vAlign w:val="center"/>
            <w:hideMark/>
          </w:tcPr>
          <w:p w14:paraId="6424D0BA"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UND</w:t>
            </w:r>
          </w:p>
        </w:tc>
        <w:tc>
          <w:tcPr>
            <w:tcW w:w="577" w:type="pct"/>
            <w:noWrap/>
            <w:vAlign w:val="center"/>
            <w:hideMark/>
          </w:tcPr>
          <w:p w14:paraId="73686222" w14:textId="77777777" w:rsidR="00146F06" w:rsidRPr="00673DC6" w:rsidRDefault="00146F06" w:rsidP="00146F06">
            <w:pPr>
              <w:jc w:val="center"/>
              <w:rPr>
                <w:rFonts w:ascii="Verdana" w:eastAsia="Times New Roman" w:hAnsi="Verdana" w:cs="Times New Roman"/>
                <w:color w:val="000000"/>
                <w:sz w:val="16"/>
                <w:szCs w:val="16"/>
                <w:lang w:eastAsia="es-CO"/>
              </w:rPr>
            </w:pPr>
            <w:r w:rsidRPr="00673DC6">
              <w:rPr>
                <w:rFonts w:ascii="Verdana" w:eastAsia="Times New Roman" w:hAnsi="Verdana" w:cs="Times New Roman"/>
                <w:color w:val="000000"/>
                <w:sz w:val="16"/>
                <w:szCs w:val="16"/>
                <w:lang w:eastAsia="es-CO"/>
              </w:rPr>
              <w:t>1,00</w:t>
            </w:r>
          </w:p>
        </w:tc>
      </w:tr>
    </w:tbl>
    <w:p w14:paraId="6D4B0BC9" w14:textId="77777777" w:rsidR="00146F06" w:rsidRPr="00673DC6" w:rsidRDefault="00146F06" w:rsidP="00146F06">
      <w:pPr>
        <w:pStyle w:val="Prrafodelista"/>
        <w:spacing w:after="160" w:line="259" w:lineRule="auto"/>
        <w:ind w:left="1069"/>
        <w:rPr>
          <w:rFonts w:ascii="Verdana" w:eastAsia="Arial" w:hAnsi="Verdana" w:cs="Arial"/>
          <w:b/>
          <w:bCs/>
          <w:color w:val="000000" w:themeColor="text1"/>
          <w:sz w:val="22"/>
        </w:rPr>
      </w:pPr>
    </w:p>
    <w:p w14:paraId="1D9B8739" w14:textId="613F40E2" w:rsidR="00925DDB" w:rsidRPr="00673DC6" w:rsidRDefault="00CF369B" w:rsidP="00925DDB">
      <w:pPr>
        <w:pStyle w:val="Ttulo1"/>
        <w:rPr>
          <w:rFonts w:ascii="Verdana" w:hAnsi="Verdana"/>
          <w:sz w:val="22"/>
          <w:szCs w:val="22"/>
        </w:rPr>
      </w:pPr>
      <w:r w:rsidRPr="00673DC6">
        <w:rPr>
          <w:rFonts w:ascii="Verdana" w:hAnsi="Verdana"/>
          <w:sz w:val="22"/>
          <w:szCs w:val="22"/>
        </w:rPr>
        <w:t>P</w:t>
      </w:r>
      <w:r w:rsidR="00925DDB" w:rsidRPr="00673DC6">
        <w:rPr>
          <w:rFonts w:ascii="Verdana" w:hAnsi="Verdana"/>
          <w:sz w:val="22"/>
          <w:szCs w:val="22"/>
        </w:rPr>
        <w:t>lazo para la ejecución del CONTRATo</w:t>
      </w:r>
    </w:p>
    <w:p w14:paraId="50AE3C57" w14:textId="474DAB66" w:rsidR="00925DDB" w:rsidRPr="00673DC6" w:rsidRDefault="00925DDB" w:rsidP="00925DDB">
      <w:pPr>
        <w:rPr>
          <w:rFonts w:ascii="Verdana" w:hAnsi="Verdana"/>
          <w:sz w:val="22"/>
        </w:rPr>
      </w:pPr>
    </w:p>
    <w:p w14:paraId="497BA31B" w14:textId="4DD6866D" w:rsidR="00925DDB" w:rsidRPr="00673DC6" w:rsidRDefault="00925DDB" w:rsidP="00925DDB">
      <w:pPr>
        <w:rPr>
          <w:rFonts w:ascii="Verdana" w:hAnsi="Verdana"/>
          <w:sz w:val="22"/>
        </w:rPr>
      </w:pPr>
      <w:r w:rsidRPr="00673DC6">
        <w:rPr>
          <w:rFonts w:ascii="Verdana" w:hAnsi="Verdana"/>
          <w:sz w:val="22"/>
        </w:rPr>
        <w:t xml:space="preserve">El plazo previsto para la ejecución de las actividades que se deriven del </w:t>
      </w:r>
      <w:r w:rsidR="00510130" w:rsidRPr="00673DC6">
        <w:rPr>
          <w:rFonts w:ascii="Verdana" w:hAnsi="Verdana"/>
          <w:sz w:val="22"/>
        </w:rPr>
        <w:t>P</w:t>
      </w:r>
      <w:r w:rsidRPr="00673DC6">
        <w:rPr>
          <w:rFonts w:ascii="Verdana" w:hAnsi="Verdana"/>
          <w:sz w:val="22"/>
        </w:rPr>
        <w:t xml:space="preserve">roceso </w:t>
      </w:r>
      <w:r w:rsidR="00510130" w:rsidRPr="00673DC6">
        <w:rPr>
          <w:rFonts w:ascii="Verdana" w:hAnsi="Verdana"/>
          <w:sz w:val="22"/>
        </w:rPr>
        <w:t xml:space="preserve">de Contratación </w:t>
      </w:r>
      <w:r w:rsidRPr="00673DC6">
        <w:rPr>
          <w:rFonts w:ascii="Verdana" w:hAnsi="Verdana"/>
          <w:sz w:val="22"/>
        </w:rPr>
        <w:t xml:space="preserve">es el establecido en la sección 1.1. del </w:t>
      </w:r>
      <w:r w:rsidR="7812FA41" w:rsidRPr="00673DC6">
        <w:rPr>
          <w:rFonts w:ascii="Verdana" w:hAnsi="Verdana"/>
          <w:sz w:val="22"/>
        </w:rPr>
        <w:t>P</w:t>
      </w:r>
      <w:r w:rsidRPr="00673DC6">
        <w:rPr>
          <w:rFonts w:ascii="Verdana" w:hAnsi="Verdana"/>
          <w:sz w:val="22"/>
        </w:rPr>
        <w:t xml:space="preserve">liego de </w:t>
      </w:r>
      <w:r w:rsidR="63ABA39D" w:rsidRPr="00673DC6">
        <w:rPr>
          <w:rFonts w:ascii="Verdana" w:hAnsi="Verdana"/>
          <w:sz w:val="22"/>
        </w:rPr>
        <w:t>C</w:t>
      </w:r>
      <w:r w:rsidRPr="00673DC6">
        <w:rPr>
          <w:rFonts w:ascii="Verdana" w:hAnsi="Verdana"/>
          <w:sz w:val="22"/>
        </w:rPr>
        <w:t xml:space="preserve">ondiciones, el cual se contará en la forma prevista en el Anexo </w:t>
      </w:r>
      <w:r w:rsidR="002239D5" w:rsidRPr="00673DC6">
        <w:rPr>
          <w:rFonts w:ascii="Verdana" w:hAnsi="Verdana"/>
          <w:sz w:val="22"/>
        </w:rPr>
        <w:t>4</w:t>
      </w:r>
      <w:r w:rsidRPr="00673DC6">
        <w:rPr>
          <w:rFonts w:ascii="Verdana" w:hAnsi="Verdana"/>
          <w:sz w:val="22"/>
        </w:rPr>
        <w:t xml:space="preserve"> – Minuta del Contrato. </w:t>
      </w:r>
    </w:p>
    <w:p w14:paraId="3B735CB6" w14:textId="77777777" w:rsidR="00925DDB" w:rsidRPr="00673DC6" w:rsidRDefault="00925DDB" w:rsidP="00925DDB">
      <w:pPr>
        <w:rPr>
          <w:rFonts w:ascii="Verdana" w:hAnsi="Verdana"/>
          <w:sz w:val="22"/>
        </w:rPr>
      </w:pPr>
    </w:p>
    <w:p w14:paraId="74F293DA" w14:textId="77777777" w:rsidR="005C6EEF" w:rsidRPr="00673DC6" w:rsidRDefault="005C6EEF" w:rsidP="005C6EEF">
      <w:pPr>
        <w:rPr>
          <w:rFonts w:ascii="Verdana" w:hAnsi="Verdana" w:cstheme="majorHAnsi"/>
          <w:sz w:val="22"/>
        </w:rPr>
      </w:pPr>
      <w:r w:rsidRPr="00673DC6">
        <w:rPr>
          <w:rFonts w:ascii="Verdana" w:hAnsi="Verdana" w:cstheme="majorHAnsi"/>
          <w:sz w:val="22"/>
        </w:rPr>
        <w:t>El plazo de ejecución del contrato será por el termino de 06 meses, previo cumplimiento de los requisitos de perfeccionamiento y ejecución del contrato.</w:t>
      </w:r>
    </w:p>
    <w:p w14:paraId="6E27AF83" w14:textId="0385237D" w:rsidR="00925DDB" w:rsidRPr="00673DC6" w:rsidRDefault="00925DDB" w:rsidP="00925DDB">
      <w:pPr>
        <w:rPr>
          <w:rFonts w:ascii="Verdana" w:hAnsi="Verdana"/>
          <w:sz w:val="22"/>
        </w:rPr>
      </w:pPr>
    </w:p>
    <w:p w14:paraId="25AF1F4B" w14:textId="3762088B" w:rsidR="00925DDB" w:rsidRPr="00673DC6" w:rsidRDefault="00CF369B" w:rsidP="00850B16">
      <w:pPr>
        <w:pStyle w:val="Ttulo1"/>
        <w:rPr>
          <w:rFonts w:ascii="Verdana" w:hAnsi="Verdana"/>
          <w:sz w:val="22"/>
          <w:szCs w:val="22"/>
        </w:rPr>
      </w:pPr>
      <w:r w:rsidRPr="00673DC6">
        <w:rPr>
          <w:rFonts w:ascii="Verdana" w:hAnsi="Verdana"/>
          <w:sz w:val="22"/>
          <w:szCs w:val="22"/>
        </w:rPr>
        <w:lastRenderedPageBreak/>
        <w:t>F</w:t>
      </w:r>
      <w:r w:rsidR="00850B16" w:rsidRPr="00673DC6">
        <w:rPr>
          <w:rFonts w:ascii="Verdana" w:hAnsi="Verdana"/>
          <w:sz w:val="22"/>
          <w:szCs w:val="22"/>
        </w:rPr>
        <w:t>orma de pago</w:t>
      </w:r>
    </w:p>
    <w:p w14:paraId="3A54A087" w14:textId="7E4D5205" w:rsidR="00850B16" w:rsidRPr="00673DC6" w:rsidRDefault="00850B16" w:rsidP="00850B16">
      <w:pPr>
        <w:rPr>
          <w:rFonts w:ascii="Verdana" w:hAnsi="Verdana"/>
          <w:sz w:val="22"/>
        </w:rPr>
      </w:pPr>
    </w:p>
    <w:p w14:paraId="32AFEEC9" w14:textId="77777777" w:rsidR="001D7549" w:rsidRPr="00673DC6" w:rsidRDefault="001D7549" w:rsidP="001D7549">
      <w:pPr>
        <w:rPr>
          <w:rFonts w:ascii="Verdana" w:hAnsi="Verdana" w:cstheme="majorHAnsi"/>
          <w:sz w:val="22"/>
        </w:rPr>
      </w:pPr>
      <w:r w:rsidRPr="00673DC6">
        <w:rPr>
          <w:rFonts w:ascii="Verdana" w:hAnsi="Verdana" w:cstheme="majorHAnsi"/>
          <w:sz w:val="22"/>
          <w:lang w:val="es-ES"/>
        </w:rPr>
        <w:t>La Entidad cancelará al Contratista el valor del contrato en pagos parciales mensuales por avance de obra, de acuerdo con las cantidades ejecutadas y aprobadas por la supervisión:</w:t>
      </w:r>
      <w:r w:rsidRPr="00673DC6">
        <w:rPr>
          <w:rFonts w:ascii="Verdana" w:hAnsi="Verdana" w:cstheme="majorHAnsi"/>
          <w:sz w:val="22"/>
        </w:rPr>
        <w:t> </w:t>
      </w:r>
    </w:p>
    <w:p w14:paraId="2268729B" w14:textId="77777777" w:rsidR="001D7549" w:rsidRPr="00673DC6" w:rsidRDefault="001D7549" w:rsidP="001D7549">
      <w:pPr>
        <w:rPr>
          <w:rFonts w:ascii="Verdana" w:hAnsi="Verdana" w:cstheme="majorHAnsi"/>
          <w:sz w:val="22"/>
        </w:rPr>
      </w:pPr>
      <w:r w:rsidRPr="00673DC6">
        <w:rPr>
          <w:rFonts w:ascii="Verdana" w:hAnsi="Verdana" w:cstheme="majorHAnsi"/>
          <w:sz w:val="22"/>
        </w:rPr>
        <w:t> </w:t>
      </w:r>
    </w:p>
    <w:p w14:paraId="1C017921" w14:textId="77777777" w:rsidR="001D7549" w:rsidRPr="00673DC6" w:rsidRDefault="001D7549" w:rsidP="001D7549">
      <w:pPr>
        <w:rPr>
          <w:rFonts w:ascii="Verdana" w:hAnsi="Verdana" w:cstheme="majorHAnsi"/>
          <w:sz w:val="22"/>
        </w:rPr>
      </w:pPr>
      <w:r w:rsidRPr="00673DC6">
        <w:rPr>
          <w:rFonts w:ascii="Verdana" w:hAnsi="Verdana" w:cstheme="majorHAnsi"/>
          <w:sz w:val="22"/>
        </w:rPr>
        <w:t>Los pagos parciales serán pagados conforme al avance de obra efectivamente recibido a satisfacción por parte de la supervisión del contrato, previa </w:t>
      </w:r>
      <w:r w:rsidRPr="00673DC6">
        <w:rPr>
          <w:rFonts w:ascii="Verdana" w:hAnsi="Verdana" w:cstheme="majorHAnsi"/>
          <w:sz w:val="22"/>
          <w:lang w:val="es-ES"/>
        </w:rPr>
        <w:t>presentación</w:t>
      </w:r>
      <w:r w:rsidRPr="00673DC6">
        <w:rPr>
          <w:rFonts w:ascii="Verdana" w:hAnsi="Verdana" w:cstheme="majorHAnsi"/>
          <w:sz w:val="22"/>
        </w:rPr>
        <w:t> de: </w:t>
      </w:r>
    </w:p>
    <w:p w14:paraId="7F90B223" w14:textId="77777777" w:rsidR="001D7549" w:rsidRPr="00673DC6" w:rsidRDefault="001D7549" w:rsidP="001D7549">
      <w:pPr>
        <w:rPr>
          <w:rFonts w:ascii="Verdana" w:hAnsi="Verdana" w:cstheme="majorHAnsi"/>
          <w:sz w:val="22"/>
        </w:rPr>
      </w:pPr>
      <w:r w:rsidRPr="00673DC6">
        <w:rPr>
          <w:rFonts w:ascii="Verdana" w:hAnsi="Verdana" w:cstheme="majorHAnsi"/>
          <w:sz w:val="22"/>
        </w:rPr>
        <w:t> </w:t>
      </w:r>
    </w:p>
    <w:p w14:paraId="6D0EF008" w14:textId="77777777" w:rsidR="001D7549" w:rsidRPr="00673DC6" w:rsidRDefault="001D7549" w:rsidP="001D7549">
      <w:pPr>
        <w:numPr>
          <w:ilvl w:val="0"/>
          <w:numId w:val="26"/>
        </w:numPr>
        <w:rPr>
          <w:rFonts w:ascii="Verdana" w:hAnsi="Verdana" w:cstheme="majorHAnsi"/>
          <w:sz w:val="22"/>
        </w:rPr>
      </w:pPr>
      <w:r w:rsidRPr="00673DC6">
        <w:rPr>
          <w:rFonts w:ascii="Verdana" w:hAnsi="Verdana" w:cstheme="majorHAnsi"/>
          <w:sz w:val="22"/>
        </w:rPr>
        <w:t>Corte de obra, balance de mayores y menores cantidades de obra, suscrito por el Contratista y avalado por la supervisión del Contrato. </w:t>
      </w:r>
    </w:p>
    <w:p w14:paraId="711B64E7" w14:textId="77777777" w:rsidR="001D7549" w:rsidRPr="00673DC6" w:rsidRDefault="001D7549" w:rsidP="001D7549">
      <w:pPr>
        <w:numPr>
          <w:ilvl w:val="0"/>
          <w:numId w:val="27"/>
        </w:numPr>
        <w:rPr>
          <w:rFonts w:ascii="Verdana" w:hAnsi="Verdana" w:cstheme="majorHAnsi"/>
          <w:sz w:val="22"/>
        </w:rPr>
      </w:pPr>
      <w:r w:rsidRPr="00673DC6">
        <w:rPr>
          <w:rFonts w:ascii="Verdana" w:hAnsi="Verdana" w:cstheme="majorHAnsi"/>
          <w:sz w:val="22"/>
        </w:rPr>
        <w:t>Informe mensual de la obra en la cual se especifique lo técnico, administrativo financiero y jurídico. </w:t>
      </w:r>
    </w:p>
    <w:p w14:paraId="42FAF7D1" w14:textId="77777777" w:rsidR="001D7549" w:rsidRPr="00673DC6" w:rsidRDefault="001D7549" w:rsidP="001D7549">
      <w:pPr>
        <w:numPr>
          <w:ilvl w:val="0"/>
          <w:numId w:val="28"/>
        </w:numPr>
        <w:rPr>
          <w:rFonts w:ascii="Verdana" w:hAnsi="Verdana" w:cstheme="majorHAnsi"/>
          <w:sz w:val="22"/>
        </w:rPr>
      </w:pPr>
      <w:r w:rsidRPr="00673DC6">
        <w:rPr>
          <w:rFonts w:ascii="Verdana" w:hAnsi="Verdana" w:cstheme="majorHAnsi"/>
          <w:sz w:val="22"/>
        </w:rPr>
        <w:t>Constancia de cumplimiento de las obligaciones del contratista frente al sistema de seguridad social integral (salud, pensión, riesgos profesionales) y parafiscales. </w:t>
      </w:r>
    </w:p>
    <w:p w14:paraId="3101D72E" w14:textId="77777777" w:rsidR="001D7549" w:rsidRPr="00673DC6" w:rsidRDefault="001D7549" w:rsidP="001D7549">
      <w:pPr>
        <w:numPr>
          <w:ilvl w:val="0"/>
          <w:numId w:val="29"/>
        </w:numPr>
        <w:rPr>
          <w:rFonts w:ascii="Verdana" w:hAnsi="Verdana" w:cstheme="majorHAnsi"/>
          <w:sz w:val="22"/>
        </w:rPr>
      </w:pPr>
      <w:r w:rsidRPr="00673DC6">
        <w:rPr>
          <w:rFonts w:ascii="Verdana" w:hAnsi="Verdana" w:cstheme="majorHAnsi"/>
          <w:sz w:val="22"/>
          <w:lang w:val="es-ES"/>
        </w:rPr>
        <w:t>Factura electrónica cargada en las plataformas SIIF NACIÓN II y SECOP II y presentación física por el contratista</w:t>
      </w:r>
      <w:r w:rsidRPr="00673DC6">
        <w:rPr>
          <w:rFonts w:ascii="Verdana" w:hAnsi="Verdana" w:cstheme="majorHAnsi"/>
          <w:sz w:val="22"/>
        </w:rPr>
        <w:t>. </w:t>
      </w:r>
    </w:p>
    <w:p w14:paraId="2EA8D9C7" w14:textId="77777777" w:rsidR="001D7549" w:rsidRPr="00673DC6" w:rsidRDefault="001D7549" w:rsidP="001D7549">
      <w:pPr>
        <w:numPr>
          <w:ilvl w:val="0"/>
          <w:numId w:val="30"/>
        </w:numPr>
        <w:rPr>
          <w:rFonts w:ascii="Verdana" w:hAnsi="Verdana" w:cstheme="majorHAnsi"/>
          <w:sz w:val="22"/>
        </w:rPr>
      </w:pPr>
      <w:r w:rsidRPr="00673DC6">
        <w:rPr>
          <w:rFonts w:ascii="Verdana" w:hAnsi="Verdana" w:cstheme="majorHAnsi"/>
          <w:sz w:val="22"/>
          <w:lang w:val="es-ES"/>
        </w:rPr>
        <w:t>Entrada de los servicios en el programa SAP.</w:t>
      </w:r>
      <w:r w:rsidRPr="00673DC6">
        <w:rPr>
          <w:rFonts w:ascii="Verdana" w:hAnsi="Verdana" w:cstheme="majorHAnsi"/>
          <w:sz w:val="22"/>
        </w:rPr>
        <w:t> </w:t>
      </w:r>
    </w:p>
    <w:p w14:paraId="1EB76782" w14:textId="77777777" w:rsidR="001D7549" w:rsidRPr="00673DC6" w:rsidRDefault="001D7549" w:rsidP="001D7549">
      <w:pPr>
        <w:numPr>
          <w:ilvl w:val="0"/>
          <w:numId w:val="31"/>
        </w:numPr>
        <w:rPr>
          <w:rFonts w:ascii="Verdana" w:hAnsi="Verdana" w:cstheme="majorHAnsi"/>
          <w:sz w:val="22"/>
        </w:rPr>
      </w:pPr>
      <w:r w:rsidRPr="00673DC6">
        <w:rPr>
          <w:rFonts w:ascii="Verdana" w:hAnsi="Verdana" w:cstheme="majorHAnsi"/>
          <w:sz w:val="22"/>
          <w:lang w:val="es-ES"/>
        </w:rPr>
        <w:t>Acta de recibo de satisfacción firmada por el supervisor del contrato y el contratista</w:t>
      </w:r>
      <w:r w:rsidRPr="00673DC6">
        <w:rPr>
          <w:rFonts w:ascii="Verdana" w:hAnsi="Verdana" w:cstheme="majorHAnsi"/>
          <w:sz w:val="22"/>
        </w:rPr>
        <w:t> </w:t>
      </w:r>
    </w:p>
    <w:p w14:paraId="7D0AB340" w14:textId="77777777" w:rsidR="001D7549" w:rsidRPr="00673DC6" w:rsidRDefault="001D7549" w:rsidP="001D7549">
      <w:pPr>
        <w:numPr>
          <w:ilvl w:val="0"/>
          <w:numId w:val="32"/>
        </w:numPr>
        <w:rPr>
          <w:rFonts w:ascii="Verdana" w:hAnsi="Verdana" w:cstheme="majorHAnsi"/>
          <w:sz w:val="22"/>
        </w:rPr>
      </w:pPr>
      <w:r w:rsidRPr="00673DC6">
        <w:rPr>
          <w:rFonts w:ascii="Verdana" w:hAnsi="Verdana" w:cstheme="majorHAnsi"/>
          <w:sz w:val="22"/>
        </w:rPr>
        <w:t>Previo cumplimiento de los demás trámites administrativos a que haya lugar. </w:t>
      </w:r>
    </w:p>
    <w:p w14:paraId="1E8B93F7" w14:textId="77777777" w:rsidR="001D7549" w:rsidRPr="00673DC6" w:rsidRDefault="001D7549" w:rsidP="001D7549">
      <w:pPr>
        <w:rPr>
          <w:rFonts w:ascii="Verdana" w:hAnsi="Verdana" w:cstheme="majorHAnsi"/>
          <w:sz w:val="22"/>
        </w:rPr>
      </w:pPr>
      <w:r w:rsidRPr="00673DC6">
        <w:rPr>
          <w:rFonts w:ascii="Verdana" w:hAnsi="Verdana" w:cstheme="majorHAnsi"/>
          <w:sz w:val="22"/>
        </w:rPr>
        <w:t> </w:t>
      </w:r>
    </w:p>
    <w:p w14:paraId="6BB82BFE" w14:textId="77777777" w:rsidR="001D7549" w:rsidRPr="00673DC6" w:rsidRDefault="001D7549" w:rsidP="001D7549">
      <w:pPr>
        <w:rPr>
          <w:rFonts w:ascii="Verdana" w:hAnsi="Verdana" w:cstheme="majorHAnsi"/>
          <w:sz w:val="22"/>
        </w:rPr>
      </w:pPr>
      <w:r w:rsidRPr="00673DC6">
        <w:rPr>
          <w:rFonts w:ascii="Verdana" w:hAnsi="Verdana" w:cstheme="majorHAnsi"/>
          <w:sz w:val="22"/>
        </w:rPr>
        <w:t>En el último </w:t>
      </w:r>
      <w:r w:rsidRPr="00673DC6">
        <w:rPr>
          <w:rFonts w:ascii="Verdana" w:hAnsi="Verdana" w:cstheme="majorHAnsi"/>
          <w:sz w:val="22"/>
          <w:lang w:val="es-ES"/>
        </w:rPr>
        <w:t>pago</w:t>
      </w:r>
      <w:r w:rsidRPr="00673DC6">
        <w:rPr>
          <w:rFonts w:ascii="Verdana" w:hAnsi="Verdana" w:cstheme="majorHAnsi"/>
          <w:sz w:val="22"/>
        </w:rPr>
        <w:t>, el contratista deberá entregar la siguiente documentación adicional a lo mencionado con antelación: </w:t>
      </w:r>
    </w:p>
    <w:p w14:paraId="137C9122" w14:textId="77777777" w:rsidR="001D7549" w:rsidRPr="00673DC6" w:rsidRDefault="001D7549" w:rsidP="001D7549">
      <w:pPr>
        <w:rPr>
          <w:rFonts w:ascii="Verdana" w:hAnsi="Verdana" w:cstheme="majorHAnsi"/>
          <w:sz w:val="22"/>
        </w:rPr>
      </w:pPr>
      <w:r w:rsidRPr="00673DC6">
        <w:rPr>
          <w:rFonts w:ascii="Verdana" w:hAnsi="Verdana" w:cstheme="majorHAnsi"/>
          <w:sz w:val="22"/>
        </w:rPr>
        <w:t> </w:t>
      </w:r>
    </w:p>
    <w:p w14:paraId="2CD88185" w14:textId="77777777" w:rsidR="001D7549" w:rsidRPr="00673DC6" w:rsidRDefault="001D7549" w:rsidP="001D7549">
      <w:pPr>
        <w:numPr>
          <w:ilvl w:val="0"/>
          <w:numId w:val="33"/>
        </w:numPr>
        <w:rPr>
          <w:rFonts w:ascii="Verdana" w:hAnsi="Verdana" w:cstheme="majorHAnsi"/>
          <w:sz w:val="22"/>
        </w:rPr>
      </w:pPr>
      <w:r w:rsidRPr="00673DC6">
        <w:rPr>
          <w:rFonts w:ascii="Verdana" w:hAnsi="Verdana" w:cstheme="majorHAnsi"/>
          <w:sz w:val="22"/>
        </w:rPr>
        <w:t>Balance de mayores y menores cantidades de obra. </w:t>
      </w:r>
    </w:p>
    <w:p w14:paraId="08ED9FB0" w14:textId="77777777" w:rsidR="001D7549" w:rsidRPr="00673DC6" w:rsidRDefault="001D7549" w:rsidP="001D7549">
      <w:pPr>
        <w:numPr>
          <w:ilvl w:val="0"/>
          <w:numId w:val="34"/>
        </w:numPr>
        <w:rPr>
          <w:rFonts w:ascii="Verdana" w:hAnsi="Verdana" w:cstheme="majorHAnsi"/>
          <w:sz w:val="22"/>
        </w:rPr>
      </w:pPr>
      <w:r w:rsidRPr="00673DC6">
        <w:rPr>
          <w:rFonts w:ascii="Verdana" w:hAnsi="Verdana" w:cstheme="majorHAnsi"/>
          <w:sz w:val="22"/>
        </w:rPr>
        <w:t>Acta de recibo a satisfacción (debidamente suscritos por el supervisor del Contrato y el Contratista). </w:t>
      </w:r>
    </w:p>
    <w:p w14:paraId="1F13EAA5" w14:textId="77777777" w:rsidR="001D7549" w:rsidRPr="00673DC6" w:rsidRDefault="001D7549" w:rsidP="001D7549">
      <w:pPr>
        <w:numPr>
          <w:ilvl w:val="0"/>
          <w:numId w:val="35"/>
        </w:numPr>
        <w:rPr>
          <w:rFonts w:ascii="Verdana" w:hAnsi="Verdana" w:cstheme="majorHAnsi"/>
          <w:sz w:val="22"/>
        </w:rPr>
      </w:pPr>
      <w:r w:rsidRPr="00673DC6">
        <w:rPr>
          <w:rFonts w:ascii="Verdana" w:hAnsi="Verdana" w:cstheme="majorHAnsi"/>
          <w:sz w:val="22"/>
        </w:rPr>
        <w:t>Paz y salvo de Servicios Públicos expedido por la unidad. </w:t>
      </w:r>
    </w:p>
    <w:p w14:paraId="5A1D8F43" w14:textId="77777777" w:rsidR="001D7549" w:rsidRPr="00673DC6" w:rsidRDefault="001D7549" w:rsidP="001D7549">
      <w:pPr>
        <w:numPr>
          <w:ilvl w:val="0"/>
          <w:numId w:val="36"/>
        </w:numPr>
        <w:rPr>
          <w:rFonts w:ascii="Verdana" w:hAnsi="Verdana" w:cstheme="majorHAnsi"/>
          <w:sz w:val="22"/>
        </w:rPr>
      </w:pPr>
      <w:r w:rsidRPr="00673DC6">
        <w:rPr>
          <w:rFonts w:ascii="Verdana" w:hAnsi="Verdana" w:cstheme="majorHAnsi"/>
          <w:sz w:val="22"/>
        </w:rPr>
        <w:t>Recomendaciones Técnicas. </w:t>
      </w:r>
    </w:p>
    <w:p w14:paraId="3B0DD694" w14:textId="77777777" w:rsidR="001D7549" w:rsidRPr="00673DC6" w:rsidRDefault="001D7549" w:rsidP="001D7549">
      <w:pPr>
        <w:numPr>
          <w:ilvl w:val="0"/>
          <w:numId w:val="37"/>
        </w:numPr>
        <w:rPr>
          <w:rFonts w:ascii="Verdana" w:hAnsi="Verdana" w:cstheme="majorHAnsi"/>
          <w:sz w:val="22"/>
        </w:rPr>
      </w:pPr>
      <w:r w:rsidRPr="00673DC6">
        <w:rPr>
          <w:rFonts w:ascii="Verdana" w:hAnsi="Verdana" w:cstheme="majorHAnsi"/>
          <w:sz w:val="22"/>
        </w:rPr>
        <w:t>Ficha técnica de todo el material instalado y /o suministrado. </w:t>
      </w:r>
    </w:p>
    <w:p w14:paraId="1CEDD26B" w14:textId="77777777" w:rsidR="001D7549" w:rsidRPr="00673DC6" w:rsidRDefault="001D7549" w:rsidP="001D7549">
      <w:pPr>
        <w:numPr>
          <w:ilvl w:val="0"/>
          <w:numId w:val="38"/>
        </w:numPr>
        <w:rPr>
          <w:rFonts w:ascii="Verdana" w:hAnsi="Verdana" w:cstheme="majorHAnsi"/>
          <w:sz w:val="22"/>
        </w:rPr>
      </w:pPr>
      <w:r w:rsidRPr="00673DC6">
        <w:rPr>
          <w:rFonts w:ascii="Verdana" w:hAnsi="Verdana" w:cstheme="majorHAnsi"/>
          <w:sz w:val="22"/>
        </w:rPr>
        <w:t>Constancia de cumplimiento de las obligaciones del contratista frente al sistema de seguridad social integral (salud, pensión, riesgos profesionales) y parafiscales. </w:t>
      </w:r>
    </w:p>
    <w:p w14:paraId="6AAE26DD" w14:textId="77777777" w:rsidR="001D7549" w:rsidRPr="00673DC6" w:rsidRDefault="001D7549" w:rsidP="001D7549">
      <w:pPr>
        <w:numPr>
          <w:ilvl w:val="0"/>
          <w:numId w:val="39"/>
        </w:numPr>
        <w:rPr>
          <w:rFonts w:ascii="Verdana" w:hAnsi="Verdana" w:cstheme="majorHAnsi"/>
          <w:sz w:val="22"/>
        </w:rPr>
      </w:pPr>
      <w:r w:rsidRPr="00673DC6">
        <w:rPr>
          <w:rFonts w:ascii="Verdana" w:hAnsi="Verdana" w:cstheme="majorHAnsi"/>
          <w:sz w:val="22"/>
          <w:lang w:val="es-ES"/>
        </w:rPr>
        <w:lastRenderedPageBreak/>
        <w:t>Factura electrónica cargada en las plataformas SIIF NACIÓN II y SECOP II y presentación física por el contratista</w:t>
      </w:r>
      <w:r w:rsidRPr="00673DC6">
        <w:rPr>
          <w:rFonts w:ascii="Verdana" w:hAnsi="Verdana" w:cstheme="majorHAnsi"/>
          <w:sz w:val="22"/>
        </w:rPr>
        <w:t>. </w:t>
      </w:r>
    </w:p>
    <w:p w14:paraId="3615DDE1" w14:textId="77777777" w:rsidR="001D7549" w:rsidRPr="00673DC6" w:rsidRDefault="001D7549" w:rsidP="001D7549">
      <w:pPr>
        <w:numPr>
          <w:ilvl w:val="0"/>
          <w:numId w:val="40"/>
        </w:numPr>
        <w:rPr>
          <w:rFonts w:ascii="Verdana" w:hAnsi="Verdana" w:cstheme="majorHAnsi"/>
          <w:sz w:val="22"/>
        </w:rPr>
      </w:pPr>
      <w:r w:rsidRPr="00673DC6">
        <w:rPr>
          <w:rFonts w:ascii="Verdana" w:hAnsi="Verdana" w:cstheme="majorHAnsi"/>
          <w:sz w:val="22"/>
          <w:lang w:val="es-ES"/>
        </w:rPr>
        <w:t>Entrada de los servicios en el programa SAP.</w:t>
      </w:r>
      <w:r w:rsidRPr="00673DC6">
        <w:rPr>
          <w:rFonts w:ascii="Verdana" w:hAnsi="Verdana" w:cstheme="majorHAnsi"/>
          <w:sz w:val="22"/>
        </w:rPr>
        <w:t>Previo cumplimiento de los demás trámites administrativos a que haya lugar. </w:t>
      </w:r>
    </w:p>
    <w:p w14:paraId="7FEDC24C" w14:textId="77777777" w:rsidR="001D7549" w:rsidRPr="00673DC6" w:rsidRDefault="001D7549" w:rsidP="001D7549">
      <w:pPr>
        <w:rPr>
          <w:rFonts w:ascii="Verdana" w:hAnsi="Verdana" w:cstheme="majorHAnsi"/>
          <w:sz w:val="22"/>
        </w:rPr>
      </w:pPr>
      <w:r w:rsidRPr="00673DC6">
        <w:rPr>
          <w:rFonts w:ascii="Verdana" w:hAnsi="Verdana" w:cstheme="majorHAnsi"/>
          <w:sz w:val="22"/>
        </w:rPr>
        <w:t> </w:t>
      </w:r>
    </w:p>
    <w:p w14:paraId="5F43DB56" w14:textId="041162C3" w:rsidR="001D7549" w:rsidRPr="00673DC6" w:rsidRDefault="001D7549" w:rsidP="001D7549">
      <w:pPr>
        <w:rPr>
          <w:rFonts w:ascii="Verdana" w:hAnsi="Verdana" w:cstheme="majorHAnsi"/>
          <w:sz w:val="22"/>
        </w:rPr>
      </w:pPr>
      <w:r w:rsidRPr="00673DC6">
        <w:rPr>
          <w:rFonts w:ascii="Verdana" w:hAnsi="Verdana" w:cstheme="majorHAnsi"/>
          <w:sz w:val="22"/>
          <w:lang w:val="es-ES"/>
        </w:rPr>
        <w:t>Los pagos del futuro contrato serán pagados dentro de los cuarenta y cinco (45) días contados a partir de la radicación en debida </w:t>
      </w:r>
      <w:r w:rsidRPr="00673DC6">
        <w:rPr>
          <w:rFonts w:ascii="Verdana" w:hAnsi="Verdana" w:cstheme="majorHAnsi"/>
          <w:sz w:val="22"/>
        </w:rPr>
        <w:t>forma</w:t>
      </w:r>
      <w:r w:rsidRPr="00673DC6">
        <w:rPr>
          <w:rFonts w:ascii="Verdana" w:hAnsi="Verdana" w:cstheme="majorHAnsi"/>
          <w:sz w:val="22"/>
          <w:lang w:val="es-ES"/>
        </w:rPr>
        <w:t> de los documentos al área Financiera del Grupo de Intendencia Regional Pacifico de la Dirección General Marítima de acuerdo con la disponibilidad mensualizada de PAC asignado por el Ministerio de Hacienda y crédito Público.</w:t>
      </w:r>
      <w:r w:rsidRPr="00673DC6">
        <w:rPr>
          <w:rFonts w:ascii="Verdana" w:hAnsi="Verdana" w:cstheme="majorHAnsi"/>
          <w:sz w:val="22"/>
        </w:rPr>
        <w:t> </w:t>
      </w:r>
    </w:p>
    <w:p w14:paraId="579E9270" w14:textId="452418EF" w:rsidR="2D7BE78F" w:rsidRPr="00673DC6" w:rsidRDefault="2D7BE78F">
      <w:pPr>
        <w:rPr>
          <w:rFonts w:ascii="Verdana" w:hAnsi="Verdana"/>
          <w:sz w:val="22"/>
        </w:rPr>
      </w:pPr>
    </w:p>
    <w:p w14:paraId="5D8B40B1" w14:textId="47B16DF1" w:rsidR="00850B16" w:rsidRPr="00673DC6" w:rsidRDefault="00CF369B" w:rsidP="00850B16">
      <w:pPr>
        <w:pStyle w:val="Ttulo1"/>
        <w:rPr>
          <w:rFonts w:ascii="Verdana" w:hAnsi="Verdana"/>
          <w:sz w:val="22"/>
          <w:szCs w:val="22"/>
        </w:rPr>
      </w:pPr>
      <w:r w:rsidRPr="00673DC6">
        <w:rPr>
          <w:rFonts w:ascii="Verdana" w:hAnsi="Verdana"/>
          <w:sz w:val="22"/>
          <w:szCs w:val="22"/>
        </w:rPr>
        <w:t>C</w:t>
      </w:r>
      <w:r w:rsidR="00850B16" w:rsidRPr="00673DC6">
        <w:rPr>
          <w:rFonts w:ascii="Verdana" w:hAnsi="Verdana"/>
          <w:sz w:val="22"/>
          <w:szCs w:val="22"/>
        </w:rPr>
        <w:t>ondiciones particulares del proyecto</w:t>
      </w:r>
    </w:p>
    <w:p w14:paraId="662AA7C4" w14:textId="0D72FFC5" w:rsidR="00850B16" w:rsidRPr="00673DC6" w:rsidRDefault="00850B16" w:rsidP="00850B16">
      <w:pPr>
        <w:rPr>
          <w:rFonts w:ascii="Verdana" w:hAnsi="Verdana"/>
          <w:sz w:val="22"/>
        </w:rPr>
      </w:pPr>
    </w:p>
    <w:p w14:paraId="73C4C727" w14:textId="77777777" w:rsidR="00D47A2C" w:rsidRPr="00D47A2C" w:rsidRDefault="00D47A2C" w:rsidP="00D47A2C">
      <w:pPr>
        <w:rPr>
          <w:rFonts w:ascii="Verdana" w:hAnsi="Verdana" w:cstheme="majorHAnsi"/>
          <w:sz w:val="22"/>
          <w:lang w:val="es-ES"/>
        </w:rPr>
      </w:pPr>
      <w:r w:rsidRPr="00D47A2C">
        <w:rPr>
          <w:rFonts w:ascii="Verdana" w:hAnsi="Verdana" w:cstheme="majorHAnsi"/>
          <w:sz w:val="22"/>
          <w:lang w:val="es-ES"/>
        </w:rPr>
        <w:t>El proyecto deberá cumplir con las normas técnicas aplicables a mobiliario de laboratorio, condiciones de bioseguridad, ergonomía, sostenibilidad y seguridad industrial, así como con las obligaciones derivadas de la normativa ambiental y de seguridad y salud en el trabajo aplicable</w:t>
      </w:r>
    </w:p>
    <w:p w14:paraId="7837868B" w14:textId="05317404" w:rsidR="00850B16" w:rsidRPr="00673DC6" w:rsidRDefault="00850B16" w:rsidP="00850B16">
      <w:pPr>
        <w:rPr>
          <w:rFonts w:ascii="Verdana" w:hAnsi="Verdana"/>
          <w:sz w:val="22"/>
        </w:rPr>
      </w:pPr>
    </w:p>
    <w:p w14:paraId="553C781F" w14:textId="487228F7" w:rsidR="00850B16" w:rsidRPr="00673DC6" w:rsidRDefault="00850B16" w:rsidP="00850B16">
      <w:pPr>
        <w:pStyle w:val="Ttulo2"/>
        <w:rPr>
          <w:rFonts w:ascii="Verdana" w:hAnsi="Verdana"/>
          <w:sz w:val="22"/>
          <w:szCs w:val="22"/>
        </w:rPr>
      </w:pPr>
      <w:r w:rsidRPr="00673DC6">
        <w:rPr>
          <w:rFonts w:ascii="Verdana" w:hAnsi="Verdana"/>
          <w:sz w:val="22"/>
          <w:szCs w:val="22"/>
        </w:rPr>
        <w:t>Especificaciones técnicas</w:t>
      </w:r>
    </w:p>
    <w:p w14:paraId="76B363EE" w14:textId="77777777" w:rsidR="002668FF" w:rsidRPr="00673DC6" w:rsidRDefault="002668FF" w:rsidP="002668FF">
      <w:pPr>
        <w:rPr>
          <w:rFonts w:ascii="Verdana" w:hAnsi="Verdana"/>
          <w:b/>
          <w:bCs/>
          <w:sz w:val="22"/>
          <w:highlight w:val="lightGray"/>
        </w:rPr>
      </w:pPr>
    </w:p>
    <w:p w14:paraId="780C141E" w14:textId="77777777" w:rsidR="00524C73" w:rsidRPr="00673DC6" w:rsidRDefault="00524C73" w:rsidP="00524C73">
      <w:pPr>
        <w:rPr>
          <w:rFonts w:ascii="Verdana" w:hAnsi="Verdana"/>
          <w:sz w:val="22"/>
        </w:rPr>
      </w:pPr>
      <w:r w:rsidRPr="00673DC6">
        <w:rPr>
          <w:rFonts w:ascii="Verdana" w:hAnsi="Verdana"/>
          <w:sz w:val="22"/>
        </w:rPr>
        <w:t>El presente documento establece las especificaciones técnicas generales que regirán el suministro, fabricación, transporte, instalación y puesta en funcionamiento de mobiliario de laboratorio, incluyendo mesones perimetrales, mesones tipo isla, gabinetes inferiores y accesorios complementarios. Estas especificaciones hacen parte integral de las condiciones contractuales y tienen como finalidad garantizar la calidad, durabilidad, seguridad y cumplimiento normativo de los elementos suministrados dentro del proyecto.</w:t>
      </w:r>
    </w:p>
    <w:p w14:paraId="026CB192" w14:textId="77777777" w:rsidR="00524C73" w:rsidRPr="00673DC6" w:rsidRDefault="00524C73" w:rsidP="00524C73">
      <w:pPr>
        <w:rPr>
          <w:rFonts w:ascii="Verdana" w:hAnsi="Verdana"/>
          <w:sz w:val="22"/>
        </w:rPr>
      </w:pPr>
    </w:p>
    <w:p w14:paraId="1EE4EC75" w14:textId="77777777" w:rsidR="00524C73" w:rsidRPr="00673DC6" w:rsidRDefault="00524C73" w:rsidP="00524C73">
      <w:pPr>
        <w:rPr>
          <w:rFonts w:ascii="Verdana" w:hAnsi="Verdana"/>
          <w:sz w:val="22"/>
        </w:rPr>
      </w:pPr>
      <w:r w:rsidRPr="00673DC6">
        <w:rPr>
          <w:rFonts w:ascii="Verdana" w:hAnsi="Verdana"/>
          <w:sz w:val="22"/>
        </w:rPr>
        <w:t>El contratista será responsable de ejecutar todas las actividades necesarias para la correcta entrega del mobiliario de laboratorio en condiciones óptimas de operación. Esto incluye el diseño técnico (cuando aplique), la verificación de medidas en sitio, la fabricación conforme a planos aprobados, el transporte hasta el lugar de instalación, el montaje, nivelación, ajuste final y entrega a satisfacción. Igualmente, deberá coordinar sus actividades con las demás disciplinas del proyecto, garantizando la compatibilidad con redes hidráulicas, eléctricas y especiales.</w:t>
      </w:r>
    </w:p>
    <w:p w14:paraId="4F5003BF" w14:textId="77777777" w:rsidR="00524C73" w:rsidRPr="00673DC6" w:rsidRDefault="00524C73" w:rsidP="00524C73">
      <w:pPr>
        <w:spacing w:line="276" w:lineRule="auto"/>
        <w:rPr>
          <w:rFonts w:ascii="Verdana" w:hAnsi="Verdana"/>
          <w:sz w:val="22"/>
        </w:rPr>
      </w:pPr>
    </w:p>
    <w:p w14:paraId="4BAC8C8E" w14:textId="77777777" w:rsidR="00524C73" w:rsidRPr="00673DC6" w:rsidRDefault="00524C73" w:rsidP="00524C73">
      <w:pPr>
        <w:pStyle w:val="Prrafodelista"/>
        <w:numPr>
          <w:ilvl w:val="0"/>
          <w:numId w:val="42"/>
        </w:numPr>
        <w:spacing w:line="276" w:lineRule="auto"/>
        <w:rPr>
          <w:rFonts w:ascii="Verdana" w:hAnsi="Verdana"/>
          <w:b/>
          <w:bCs/>
          <w:sz w:val="22"/>
        </w:rPr>
      </w:pPr>
      <w:r w:rsidRPr="00673DC6">
        <w:rPr>
          <w:rFonts w:ascii="Verdana" w:hAnsi="Verdana"/>
          <w:b/>
          <w:bCs/>
          <w:sz w:val="22"/>
        </w:rPr>
        <w:lastRenderedPageBreak/>
        <w:t>GENERALIDADES DE LAS ESPECIFICACIONES TÉCNICAS</w:t>
      </w:r>
    </w:p>
    <w:p w14:paraId="3598F915" w14:textId="77777777" w:rsidR="00524C73" w:rsidRPr="00673DC6" w:rsidRDefault="00524C73" w:rsidP="00524C73">
      <w:pPr>
        <w:spacing w:line="276" w:lineRule="auto"/>
        <w:rPr>
          <w:rFonts w:ascii="Verdana" w:hAnsi="Verdana"/>
          <w:b/>
          <w:bCs/>
          <w:sz w:val="22"/>
        </w:rPr>
      </w:pPr>
    </w:p>
    <w:p w14:paraId="489857C5" w14:textId="77777777" w:rsidR="00524C73" w:rsidRPr="00673DC6" w:rsidRDefault="00524C73" w:rsidP="00524C73">
      <w:pPr>
        <w:spacing w:line="276" w:lineRule="auto"/>
        <w:rPr>
          <w:rFonts w:ascii="Verdana" w:hAnsi="Verdana"/>
          <w:sz w:val="22"/>
        </w:rPr>
      </w:pPr>
      <w:r w:rsidRPr="00673DC6">
        <w:rPr>
          <w:rFonts w:ascii="Verdana" w:hAnsi="Verdana"/>
          <w:sz w:val="22"/>
        </w:rPr>
        <w:t>El presente conjunto de especificaciones técnicas se formula bajo un enfoque integral de diseño, suministro e instalación de mobiliario de laboratorio, entendido no como elementos aislados, sino como un sistema funcional que articula superficies de trabajo, almacenamiento, redes técnicas y condiciones de bioseguridad. En este sentido, el mobiliario deberá responder a criterios de desempeño, seguridad, ergonomía y durabilidad, garantizando su adecuada operación dentro de ambientes científicos, analíticos o de investigación.</w:t>
      </w:r>
    </w:p>
    <w:p w14:paraId="176C02CD" w14:textId="77777777" w:rsidR="00524C73" w:rsidRPr="00673DC6" w:rsidRDefault="00524C73" w:rsidP="00524C73">
      <w:pPr>
        <w:spacing w:line="276" w:lineRule="auto"/>
        <w:rPr>
          <w:rFonts w:ascii="Verdana" w:hAnsi="Verdana"/>
          <w:sz w:val="22"/>
        </w:rPr>
      </w:pPr>
    </w:p>
    <w:p w14:paraId="25B42AF8" w14:textId="77777777" w:rsidR="00524C73" w:rsidRPr="00673DC6" w:rsidRDefault="00524C73" w:rsidP="00524C73">
      <w:pPr>
        <w:spacing w:line="276" w:lineRule="auto"/>
        <w:rPr>
          <w:rFonts w:ascii="Verdana" w:hAnsi="Verdana"/>
          <w:sz w:val="22"/>
        </w:rPr>
      </w:pPr>
      <w:r w:rsidRPr="00673DC6">
        <w:rPr>
          <w:rFonts w:ascii="Verdana" w:hAnsi="Verdana"/>
          <w:sz w:val="22"/>
        </w:rPr>
        <w:t>El sistema de mobiliario deberá diseñarse y ejecutarse de manera que facilite la organización eficiente del laboratorio, optimizando los flujos de trabajo, minimizando desplazamientos innecesarios y reduciendo riesgos asociados a la manipulación de sustancias químicas, biológicas o equipos especializados. Las soluciones propuestas deberán permitir la correcta interacción entre usuarios, equipos y espacios, asegurando funcionalidad operativa y cumplimiento de buenas prácticas de laboratorio.</w:t>
      </w:r>
    </w:p>
    <w:p w14:paraId="0BE1444A" w14:textId="77777777" w:rsidR="00524C73" w:rsidRPr="00673DC6" w:rsidRDefault="00524C73" w:rsidP="00524C73">
      <w:pPr>
        <w:spacing w:line="276" w:lineRule="auto"/>
        <w:rPr>
          <w:rFonts w:ascii="Verdana" w:hAnsi="Verdana"/>
          <w:sz w:val="22"/>
        </w:rPr>
      </w:pPr>
    </w:p>
    <w:p w14:paraId="5C057657" w14:textId="77777777" w:rsidR="00524C73" w:rsidRPr="00673DC6" w:rsidRDefault="00524C73" w:rsidP="00524C73">
      <w:pPr>
        <w:spacing w:line="276" w:lineRule="auto"/>
        <w:rPr>
          <w:rFonts w:ascii="Verdana" w:hAnsi="Verdana"/>
          <w:sz w:val="22"/>
        </w:rPr>
      </w:pPr>
      <w:r w:rsidRPr="00673DC6">
        <w:rPr>
          <w:rFonts w:ascii="Verdana" w:hAnsi="Verdana"/>
          <w:sz w:val="22"/>
        </w:rPr>
        <w:t>Desde el punto de vista de bioseguridad, el mobiliario deberá incorporar criterios que permitan prevenir la contaminación cruzada, facilitar la limpieza y desinfección, y garantizar la protección del personal, las muestras y el entorno. Las superficies deberán ser continuas, no porosas y resistentes a agentes químicos, mientras que la disposición de los elementos deberá considerar la inclusión de accesorios y sistemas de seguridad como lavaojos, grifería especializada, pocetas y demás componentes requeridos según el nivel de riesgo del laboratorio.</w:t>
      </w:r>
    </w:p>
    <w:p w14:paraId="5899CEEE" w14:textId="77777777" w:rsidR="00524C73" w:rsidRPr="00673DC6" w:rsidRDefault="00524C73" w:rsidP="00524C73">
      <w:pPr>
        <w:spacing w:line="276" w:lineRule="auto"/>
        <w:rPr>
          <w:rFonts w:ascii="Verdana" w:hAnsi="Verdana"/>
          <w:sz w:val="22"/>
        </w:rPr>
      </w:pPr>
    </w:p>
    <w:p w14:paraId="1FA46CCF" w14:textId="77777777" w:rsidR="00524C73" w:rsidRPr="00673DC6" w:rsidRDefault="00524C73" w:rsidP="00524C73">
      <w:pPr>
        <w:spacing w:line="276" w:lineRule="auto"/>
        <w:rPr>
          <w:rFonts w:ascii="Verdana" w:hAnsi="Verdana"/>
          <w:sz w:val="22"/>
        </w:rPr>
      </w:pPr>
      <w:r w:rsidRPr="00673DC6">
        <w:rPr>
          <w:rFonts w:ascii="Verdana" w:hAnsi="Verdana"/>
          <w:sz w:val="22"/>
        </w:rPr>
        <w:t>Adicionalmente, el diseño deberá cumplir con principios ergonómicos, asegurando condiciones adecuadas de trabajo para los usuarios, incluyendo alturas, accesos, alcances y configuraciones que reduzcan la fatiga y mejoren la eficiencia operativa. El mobiliario deberá permitir adaptabilidad a diferentes actividades y usuarios, manteniendo condiciones de confort y seguridad.</w:t>
      </w:r>
    </w:p>
    <w:p w14:paraId="01EF0DB5" w14:textId="77777777" w:rsidR="00524C73" w:rsidRPr="00673DC6" w:rsidRDefault="00524C73" w:rsidP="00524C73">
      <w:pPr>
        <w:spacing w:line="276" w:lineRule="auto"/>
        <w:rPr>
          <w:rFonts w:ascii="Verdana" w:hAnsi="Verdana"/>
          <w:sz w:val="22"/>
        </w:rPr>
      </w:pPr>
    </w:p>
    <w:p w14:paraId="4AED7753" w14:textId="77777777" w:rsidR="00524C73" w:rsidRPr="00673DC6" w:rsidRDefault="00524C73" w:rsidP="00524C73">
      <w:pPr>
        <w:spacing w:line="276" w:lineRule="auto"/>
        <w:rPr>
          <w:rFonts w:ascii="Verdana" w:hAnsi="Verdana"/>
          <w:sz w:val="22"/>
        </w:rPr>
      </w:pPr>
      <w:r w:rsidRPr="00673DC6">
        <w:rPr>
          <w:rFonts w:ascii="Verdana" w:hAnsi="Verdana"/>
          <w:sz w:val="22"/>
        </w:rPr>
        <w:lastRenderedPageBreak/>
        <w:t>El sistema deberá ser modular, flexible y escalable, permitiendo su reconfiguración o ampliación futura sin comprometer su integridad estructural ni funcional. Esta condición es fundamental para garantizar la sostenibilidad del laboratorio frente a cambios tecnológicos o de operación.</w:t>
      </w:r>
    </w:p>
    <w:p w14:paraId="13078931" w14:textId="77777777" w:rsidR="00524C73" w:rsidRPr="00673DC6" w:rsidRDefault="00524C73" w:rsidP="00524C73">
      <w:pPr>
        <w:spacing w:line="276" w:lineRule="auto"/>
        <w:rPr>
          <w:rFonts w:ascii="Verdana" w:hAnsi="Verdana"/>
          <w:sz w:val="22"/>
        </w:rPr>
      </w:pPr>
    </w:p>
    <w:p w14:paraId="2326E5B5" w14:textId="77777777" w:rsidR="00524C73" w:rsidRPr="00673DC6" w:rsidRDefault="00524C73" w:rsidP="00524C73">
      <w:pPr>
        <w:spacing w:line="276" w:lineRule="auto"/>
        <w:rPr>
          <w:rFonts w:ascii="Verdana" w:hAnsi="Verdana"/>
          <w:sz w:val="22"/>
        </w:rPr>
      </w:pPr>
      <w:r w:rsidRPr="00673DC6">
        <w:rPr>
          <w:rFonts w:ascii="Verdana" w:hAnsi="Verdana"/>
          <w:sz w:val="22"/>
        </w:rPr>
        <w:t>Todos los materiales, procesos de fabricación e instalación deberán cumplir con estándares de calidad reconocidos a nivel nacional e internacional, garantizando resistencia a la corrosión, impacto, abrasión y exposición química. El contratista deberá asegurar la trazabilidad de los materiales y la correcta ejecución de cada etapa del proceso, desde el diseño hasta la entrega final.</w:t>
      </w:r>
    </w:p>
    <w:p w14:paraId="2647207B" w14:textId="77777777" w:rsidR="00524C73" w:rsidRPr="00673DC6" w:rsidRDefault="00524C73" w:rsidP="00524C73">
      <w:pPr>
        <w:spacing w:line="276" w:lineRule="auto"/>
        <w:rPr>
          <w:rFonts w:ascii="Verdana" w:hAnsi="Verdana"/>
          <w:sz w:val="22"/>
        </w:rPr>
      </w:pPr>
    </w:p>
    <w:p w14:paraId="11B5CC5A" w14:textId="77777777" w:rsidR="00524C73" w:rsidRPr="00673DC6" w:rsidRDefault="00524C73" w:rsidP="00524C73">
      <w:pPr>
        <w:spacing w:line="276" w:lineRule="auto"/>
        <w:rPr>
          <w:rFonts w:ascii="Verdana" w:hAnsi="Verdana"/>
          <w:sz w:val="22"/>
        </w:rPr>
      </w:pPr>
      <w:r w:rsidRPr="00673DC6">
        <w:rPr>
          <w:rFonts w:ascii="Verdana" w:hAnsi="Verdana"/>
          <w:sz w:val="22"/>
        </w:rPr>
        <w:t>En consecuencia, las presentes especificaciones deberán interpretarse como un conjunto de lineamientos técnicos orientados a garantizar un sistema de laboratorio seguro, funcional y conforme a normativa vigente, más allá del simple suministro de mobiliario.</w:t>
      </w:r>
    </w:p>
    <w:p w14:paraId="066D5EFB" w14:textId="77777777" w:rsidR="00524C73" w:rsidRPr="00673DC6" w:rsidRDefault="00524C73" w:rsidP="00524C73">
      <w:pPr>
        <w:spacing w:line="276" w:lineRule="auto"/>
        <w:rPr>
          <w:rFonts w:ascii="Verdana" w:hAnsi="Verdana"/>
          <w:b/>
          <w:bCs/>
          <w:sz w:val="22"/>
        </w:rPr>
      </w:pPr>
    </w:p>
    <w:p w14:paraId="2CE18532" w14:textId="77777777" w:rsidR="00524C73" w:rsidRPr="00673DC6" w:rsidRDefault="00524C73" w:rsidP="00524C73">
      <w:pPr>
        <w:pStyle w:val="Prrafodelista"/>
        <w:numPr>
          <w:ilvl w:val="0"/>
          <w:numId w:val="42"/>
        </w:numPr>
        <w:spacing w:line="276" w:lineRule="auto"/>
        <w:rPr>
          <w:rFonts w:ascii="Verdana" w:hAnsi="Verdana"/>
          <w:b/>
          <w:bCs/>
          <w:sz w:val="22"/>
        </w:rPr>
      </w:pPr>
      <w:r w:rsidRPr="00673DC6">
        <w:rPr>
          <w:rFonts w:ascii="Verdana" w:hAnsi="Verdana"/>
          <w:b/>
          <w:bCs/>
          <w:sz w:val="22"/>
        </w:rPr>
        <w:t>ESPECIFICACIONES TÉCNICAS GENERALES</w:t>
      </w:r>
    </w:p>
    <w:p w14:paraId="62BFA9FA" w14:textId="77777777" w:rsidR="00524C73" w:rsidRPr="00673DC6" w:rsidRDefault="00524C73" w:rsidP="00524C73">
      <w:pPr>
        <w:spacing w:line="276" w:lineRule="auto"/>
        <w:rPr>
          <w:rFonts w:ascii="Verdana" w:hAnsi="Verdana"/>
          <w:b/>
          <w:bCs/>
          <w:sz w:val="22"/>
        </w:rPr>
      </w:pPr>
    </w:p>
    <w:p w14:paraId="6DE8BB5A"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ESTRUCTURA METÁLICA</w:t>
      </w:r>
    </w:p>
    <w:p w14:paraId="14685C3E" w14:textId="77777777" w:rsidR="00524C73" w:rsidRPr="00673DC6" w:rsidRDefault="00524C73" w:rsidP="00524C73">
      <w:pPr>
        <w:spacing w:line="276" w:lineRule="auto"/>
        <w:rPr>
          <w:rFonts w:ascii="Verdana" w:hAnsi="Verdana"/>
          <w:sz w:val="22"/>
        </w:rPr>
      </w:pPr>
    </w:p>
    <w:p w14:paraId="02A76369" w14:textId="77777777" w:rsidR="00524C73" w:rsidRPr="00673DC6" w:rsidRDefault="00524C73" w:rsidP="00524C73">
      <w:pPr>
        <w:spacing w:line="276" w:lineRule="auto"/>
        <w:rPr>
          <w:rFonts w:ascii="Verdana" w:hAnsi="Verdana"/>
          <w:sz w:val="22"/>
        </w:rPr>
      </w:pPr>
      <w:r w:rsidRPr="00673DC6">
        <w:rPr>
          <w:rFonts w:ascii="Verdana" w:hAnsi="Verdana"/>
          <w:sz w:val="22"/>
        </w:rPr>
        <w:t>La estructura del mobiliario deberá estar conformada por un conjunto de piezas ensambladas que garanticen estabilidad, rigidez y durabilidad. Será fabricada en acero galvanizado, con procesos de soldadura tipo MIG-MAG que utilicen mezclas con alto contenido de CO</w:t>
      </w:r>
      <w:r w:rsidRPr="00673DC6">
        <w:rPr>
          <w:rFonts w:ascii="Verdana" w:hAnsi="Verdana" w:cs="Cambria Math"/>
          <w:sz w:val="22"/>
        </w:rPr>
        <w:t>₂</w:t>
      </w:r>
      <w:r w:rsidRPr="00673DC6">
        <w:rPr>
          <w:rFonts w:ascii="Verdana" w:hAnsi="Verdana"/>
          <w:sz w:val="22"/>
        </w:rPr>
        <w:t xml:space="preserve"> (superior al 98%), asegurando uniones limpias y resistentes.</w:t>
      </w:r>
    </w:p>
    <w:p w14:paraId="6A9D5F0D" w14:textId="77777777" w:rsidR="00524C73" w:rsidRPr="00673DC6" w:rsidRDefault="00524C73" w:rsidP="00524C73">
      <w:pPr>
        <w:spacing w:line="276" w:lineRule="auto"/>
        <w:rPr>
          <w:rFonts w:ascii="Verdana" w:hAnsi="Verdana"/>
          <w:sz w:val="22"/>
        </w:rPr>
      </w:pPr>
    </w:p>
    <w:p w14:paraId="32546080" w14:textId="77777777" w:rsidR="00524C73" w:rsidRPr="00673DC6" w:rsidRDefault="00524C73" w:rsidP="00524C73">
      <w:pPr>
        <w:spacing w:line="276" w:lineRule="auto"/>
        <w:rPr>
          <w:rFonts w:ascii="Verdana" w:hAnsi="Verdana"/>
          <w:sz w:val="22"/>
        </w:rPr>
      </w:pPr>
      <w:r w:rsidRPr="00673DC6">
        <w:rPr>
          <w:rFonts w:ascii="Verdana" w:hAnsi="Verdana"/>
          <w:sz w:val="22"/>
        </w:rPr>
        <w:t xml:space="preserve">Posteriormente, la estructura deberá someterse a tratamiento anticorrosivo y acabado mediante pintura en polvo </w:t>
      </w:r>
      <w:proofErr w:type="spellStart"/>
      <w:r w:rsidRPr="00673DC6">
        <w:rPr>
          <w:rFonts w:ascii="Verdana" w:hAnsi="Verdana"/>
          <w:sz w:val="22"/>
        </w:rPr>
        <w:t>epóxica</w:t>
      </w:r>
      <w:proofErr w:type="spellEnd"/>
      <w:r w:rsidRPr="00673DC6">
        <w:rPr>
          <w:rFonts w:ascii="Verdana" w:hAnsi="Verdana"/>
          <w:sz w:val="22"/>
        </w:rPr>
        <w:t xml:space="preserve"> aplicada por proceso electrostático, garantizando protección contra la humedad, agentes químicos y condiciones ambientales adversas. Deberá incluir perforaciones para armado, elementos de fijación adecuados, niveladores milimétricos para ajuste en sitio y rodapié metálico con altura mínima de 0,15 m.</w:t>
      </w:r>
    </w:p>
    <w:p w14:paraId="6A06D2C2" w14:textId="77777777" w:rsidR="00524C73" w:rsidRPr="00673DC6" w:rsidRDefault="00524C73" w:rsidP="00524C73">
      <w:pPr>
        <w:spacing w:line="276" w:lineRule="auto"/>
        <w:rPr>
          <w:rFonts w:ascii="Verdana" w:hAnsi="Verdana"/>
          <w:b/>
          <w:bCs/>
          <w:sz w:val="22"/>
        </w:rPr>
      </w:pPr>
    </w:p>
    <w:p w14:paraId="22D04886"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lastRenderedPageBreak/>
        <w:t>SUPERFICIES DE TRABAJO</w:t>
      </w:r>
    </w:p>
    <w:p w14:paraId="2B7B13AC" w14:textId="77777777" w:rsidR="00524C73" w:rsidRPr="00673DC6" w:rsidRDefault="00524C73" w:rsidP="00524C73">
      <w:pPr>
        <w:spacing w:line="276" w:lineRule="auto"/>
        <w:rPr>
          <w:rFonts w:ascii="Verdana" w:hAnsi="Verdana"/>
          <w:b/>
          <w:bCs/>
          <w:sz w:val="22"/>
        </w:rPr>
      </w:pPr>
    </w:p>
    <w:p w14:paraId="2BAE82E7" w14:textId="77777777" w:rsidR="00524C73" w:rsidRPr="00673DC6" w:rsidRDefault="00524C73" w:rsidP="00524C73">
      <w:pPr>
        <w:spacing w:line="276" w:lineRule="auto"/>
        <w:rPr>
          <w:rFonts w:ascii="Verdana" w:hAnsi="Verdana"/>
          <w:sz w:val="22"/>
        </w:rPr>
      </w:pPr>
      <w:r w:rsidRPr="00673DC6">
        <w:rPr>
          <w:rFonts w:ascii="Verdana" w:hAnsi="Verdana"/>
          <w:sz w:val="22"/>
        </w:rPr>
        <w:t>Las superficies de trabajo deberán seleccionarse de acuerdo con las necesidades funcionales del laboratorio, garantizando resistencia química, térmica y mecánica.</w:t>
      </w:r>
    </w:p>
    <w:p w14:paraId="60E0B474" w14:textId="77777777" w:rsidR="00524C73" w:rsidRPr="00673DC6" w:rsidRDefault="00524C73" w:rsidP="00524C73">
      <w:pPr>
        <w:spacing w:line="276" w:lineRule="auto"/>
        <w:rPr>
          <w:rFonts w:ascii="Verdana" w:hAnsi="Verdana"/>
          <w:sz w:val="22"/>
        </w:rPr>
      </w:pPr>
    </w:p>
    <w:p w14:paraId="2777AC7F" w14:textId="77777777" w:rsidR="00524C73" w:rsidRPr="00673DC6" w:rsidRDefault="00524C73" w:rsidP="00524C73">
      <w:pPr>
        <w:spacing w:line="276" w:lineRule="auto"/>
        <w:rPr>
          <w:rFonts w:ascii="Verdana" w:hAnsi="Verdana"/>
          <w:sz w:val="22"/>
        </w:rPr>
      </w:pPr>
      <w:r w:rsidRPr="00673DC6">
        <w:rPr>
          <w:rFonts w:ascii="Verdana" w:hAnsi="Verdana"/>
          <w:sz w:val="22"/>
        </w:rPr>
        <w:t>Las superficies en cerámica técnica deberán presentar alta dureza, resistencia a la abrasión, al impacto y a temperaturas elevadas, siendo aptas para el contacto con ácidos, bases y solventes.</w:t>
      </w:r>
    </w:p>
    <w:p w14:paraId="35213C42" w14:textId="77777777" w:rsidR="00524C73" w:rsidRPr="00673DC6" w:rsidRDefault="00524C73" w:rsidP="00524C73">
      <w:pPr>
        <w:spacing w:line="276" w:lineRule="auto"/>
        <w:rPr>
          <w:rFonts w:ascii="Verdana" w:hAnsi="Verdana"/>
          <w:sz w:val="22"/>
        </w:rPr>
      </w:pPr>
    </w:p>
    <w:p w14:paraId="57118BB0" w14:textId="77777777" w:rsidR="00524C73" w:rsidRPr="00673DC6" w:rsidRDefault="00524C73" w:rsidP="00524C73">
      <w:pPr>
        <w:spacing w:line="276" w:lineRule="auto"/>
        <w:rPr>
          <w:rFonts w:ascii="Verdana" w:hAnsi="Verdana"/>
          <w:sz w:val="22"/>
        </w:rPr>
      </w:pPr>
      <w:r w:rsidRPr="00673DC6">
        <w:rPr>
          <w:rFonts w:ascii="Verdana" w:hAnsi="Verdana"/>
          <w:sz w:val="22"/>
        </w:rPr>
        <w:t xml:space="preserve">Las superficies fenólicas tipo </w:t>
      </w:r>
      <w:proofErr w:type="spellStart"/>
      <w:r w:rsidRPr="00673DC6">
        <w:rPr>
          <w:rFonts w:ascii="Verdana" w:hAnsi="Verdana"/>
          <w:sz w:val="22"/>
        </w:rPr>
        <w:t>Fundermax</w:t>
      </w:r>
      <w:proofErr w:type="spellEnd"/>
      <w:r w:rsidRPr="00673DC6">
        <w:rPr>
          <w:rFonts w:ascii="Verdana" w:hAnsi="Verdana"/>
          <w:sz w:val="22"/>
        </w:rPr>
        <w:t xml:space="preserve"> o equivalente deberán contar con un espesor mínimo de 16 mm, ser fabricadas mediante laminación a alta presión conforme a la norma EN 438-4 tipo CGS, y disponer de recubrimientos protectores en poliuretano acrílico </w:t>
      </w:r>
      <w:proofErr w:type="spellStart"/>
      <w:r w:rsidRPr="00673DC6">
        <w:rPr>
          <w:rFonts w:ascii="Verdana" w:hAnsi="Verdana"/>
          <w:sz w:val="22"/>
        </w:rPr>
        <w:t>reendurecido</w:t>
      </w:r>
      <w:proofErr w:type="spellEnd"/>
      <w:r w:rsidRPr="00673DC6">
        <w:rPr>
          <w:rFonts w:ascii="Verdana" w:hAnsi="Verdana"/>
          <w:sz w:val="22"/>
        </w:rPr>
        <w:t xml:space="preserve">. Estas deberán ser </w:t>
      </w:r>
      <w:proofErr w:type="spellStart"/>
      <w:r w:rsidRPr="00673DC6">
        <w:rPr>
          <w:rFonts w:ascii="Verdana" w:hAnsi="Verdana"/>
          <w:sz w:val="22"/>
        </w:rPr>
        <w:t>antibacteriales</w:t>
      </w:r>
      <w:proofErr w:type="spellEnd"/>
      <w:r w:rsidRPr="00673DC6">
        <w:rPr>
          <w:rFonts w:ascii="Verdana" w:hAnsi="Verdana"/>
          <w:sz w:val="22"/>
        </w:rPr>
        <w:t>, de fácil limpieza y alta resistencia química en ambas caras.</w:t>
      </w:r>
    </w:p>
    <w:p w14:paraId="5728C55D" w14:textId="77777777" w:rsidR="00524C73" w:rsidRPr="00673DC6" w:rsidRDefault="00524C73" w:rsidP="00524C73">
      <w:pPr>
        <w:spacing w:line="276" w:lineRule="auto"/>
        <w:rPr>
          <w:rFonts w:ascii="Verdana" w:hAnsi="Verdana"/>
          <w:sz w:val="22"/>
        </w:rPr>
      </w:pPr>
    </w:p>
    <w:p w14:paraId="5228663D" w14:textId="77777777" w:rsidR="00524C73" w:rsidRPr="00673DC6" w:rsidRDefault="00524C73" w:rsidP="00524C73">
      <w:pPr>
        <w:spacing w:line="276" w:lineRule="auto"/>
        <w:rPr>
          <w:rFonts w:ascii="Verdana" w:hAnsi="Verdana"/>
          <w:sz w:val="22"/>
        </w:rPr>
      </w:pPr>
      <w:r w:rsidRPr="00673DC6">
        <w:rPr>
          <w:rFonts w:ascii="Verdana" w:hAnsi="Verdana"/>
          <w:sz w:val="22"/>
        </w:rPr>
        <w:t xml:space="preserve">Las superficies en tableros RH deberán ser resistentes a la humedad, enchapadas en melamina de alta calidad y </w:t>
      </w:r>
      <w:proofErr w:type="spellStart"/>
      <w:r w:rsidRPr="00673DC6">
        <w:rPr>
          <w:rFonts w:ascii="Verdana" w:hAnsi="Verdana"/>
          <w:sz w:val="22"/>
        </w:rPr>
        <w:t>termoselladas</w:t>
      </w:r>
      <w:proofErr w:type="spellEnd"/>
      <w:r w:rsidRPr="00673DC6">
        <w:rPr>
          <w:rFonts w:ascii="Verdana" w:hAnsi="Verdana"/>
          <w:sz w:val="22"/>
        </w:rPr>
        <w:t xml:space="preserve"> en todos sus cantos mediante aplicación de canto rígido, con el fin de evitar filtraciones y deterioro por agentes externos.</w:t>
      </w:r>
    </w:p>
    <w:p w14:paraId="72E709C0" w14:textId="77777777" w:rsidR="00524C73" w:rsidRPr="00673DC6" w:rsidRDefault="00524C73" w:rsidP="00524C73">
      <w:pPr>
        <w:spacing w:line="276" w:lineRule="auto"/>
        <w:rPr>
          <w:rFonts w:ascii="Verdana" w:hAnsi="Verdana"/>
          <w:b/>
          <w:bCs/>
          <w:sz w:val="22"/>
        </w:rPr>
      </w:pPr>
    </w:p>
    <w:p w14:paraId="246DF18E"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GABINETES INFERIORES</w:t>
      </w:r>
    </w:p>
    <w:p w14:paraId="28D89028" w14:textId="77777777" w:rsidR="00524C73" w:rsidRPr="00673DC6" w:rsidRDefault="00524C73" w:rsidP="00524C73">
      <w:pPr>
        <w:pStyle w:val="Prrafodelista"/>
        <w:spacing w:line="276" w:lineRule="auto"/>
        <w:rPr>
          <w:rFonts w:ascii="Verdana" w:hAnsi="Verdana"/>
          <w:b/>
          <w:bCs/>
          <w:sz w:val="22"/>
        </w:rPr>
      </w:pPr>
    </w:p>
    <w:p w14:paraId="171F1185" w14:textId="77777777" w:rsidR="00524C73" w:rsidRPr="00673DC6" w:rsidRDefault="00524C73" w:rsidP="00524C73">
      <w:pPr>
        <w:spacing w:line="276" w:lineRule="auto"/>
        <w:rPr>
          <w:rFonts w:ascii="Verdana" w:hAnsi="Verdana"/>
          <w:sz w:val="22"/>
        </w:rPr>
      </w:pPr>
      <w:r w:rsidRPr="00673DC6">
        <w:rPr>
          <w:rFonts w:ascii="Verdana" w:hAnsi="Verdana"/>
          <w:sz w:val="22"/>
        </w:rPr>
        <w:t xml:space="preserve">Los gabinetes inferiores deberán ser fabricados en acero galvanizado calibre 18, con acabados en pintura electrostática </w:t>
      </w:r>
      <w:proofErr w:type="spellStart"/>
      <w:r w:rsidRPr="00673DC6">
        <w:rPr>
          <w:rFonts w:ascii="Verdana" w:hAnsi="Verdana"/>
          <w:sz w:val="22"/>
        </w:rPr>
        <w:t>epóxica</w:t>
      </w:r>
      <w:proofErr w:type="spellEnd"/>
      <w:r w:rsidRPr="00673DC6">
        <w:rPr>
          <w:rFonts w:ascii="Verdana" w:hAnsi="Verdana"/>
          <w:sz w:val="22"/>
        </w:rPr>
        <w:t xml:space="preserve"> y tratamiento anticorrosivo. Su diseño podrá ser móvil, suspendido o tipo zócalo, según los requerimientos del proyecto.</w:t>
      </w:r>
    </w:p>
    <w:p w14:paraId="1DEFDDA1" w14:textId="77777777" w:rsidR="00524C73" w:rsidRPr="00673DC6" w:rsidRDefault="00524C73" w:rsidP="00524C73">
      <w:pPr>
        <w:spacing w:line="276" w:lineRule="auto"/>
        <w:rPr>
          <w:rFonts w:ascii="Verdana" w:hAnsi="Verdana"/>
          <w:sz w:val="22"/>
        </w:rPr>
      </w:pPr>
    </w:p>
    <w:p w14:paraId="161639D0" w14:textId="77777777" w:rsidR="00524C73" w:rsidRPr="00673DC6" w:rsidRDefault="00524C73" w:rsidP="00524C73">
      <w:pPr>
        <w:spacing w:line="276" w:lineRule="auto"/>
        <w:rPr>
          <w:rFonts w:ascii="Verdana" w:hAnsi="Verdana"/>
          <w:sz w:val="22"/>
        </w:rPr>
      </w:pPr>
      <w:r w:rsidRPr="00673DC6">
        <w:rPr>
          <w:rFonts w:ascii="Verdana" w:hAnsi="Verdana"/>
          <w:sz w:val="22"/>
        </w:rPr>
        <w:t>En los casos en que se incluyan sistemas móviles, estos deberán contar con ruedas certificadas bajo estándares de calidad (ISO 9001 o equivalente), garantizando resistencia, estabilidad y facilidad de desplazamiento. Los gabinetes deberán permitir configuraciones modulares y adaptarse a las necesidades de almacenamiento del laboratorio.</w:t>
      </w:r>
    </w:p>
    <w:p w14:paraId="6DB4AF9C" w14:textId="77777777" w:rsidR="00524C73" w:rsidRPr="00673DC6" w:rsidRDefault="00524C73" w:rsidP="00524C73">
      <w:pPr>
        <w:spacing w:line="276" w:lineRule="auto"/>
        <w:rPr>
          <w:rFonts w:ascii="Verdana" w:hAnsi="Verdana"/>
          <w:b/>
          <w:bCs/>
          <w:sz w:val="22"/>
        </w:rPr>
      </w:pPr>
    </w:p>
    <w:p w14:paraId="47C1E5B6"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ACCESORIOS Y COMPLEMENTOS</w:t>
      </w:r>
    </w:p>
    <w:p w14:paraId="749662A3" w14:textId="77777777" w:rsidR="00524C73" w:rsidRPr="00673DC6" w:rsidRDefault="00524C73" w:rsidP="00524C73">
      <w:pPr>
        <w:spacing w:line="276" w:lineRule="auto"/>
        <w:rPr>
          <w:rFonts w:ascii="Verdana" w:hAnsi="Verdana"/>
          <w:b/>
          <w:bCs/>
          <w:sz w:val="22"/>
        </w:rPr>
      </w:pPr>
    </w:p>
    <w:p w14:paraId="4852FA28" w14:textId="77777777" w:rsidR="00524C73" w:rsidRPr="00673DC6" w:rsidRDefault="00524C73" w:rsidP="00524C73">
      <w:pPr>
        <w:spacing w:line="276" w:lineRule="auto"/>
        <w:rPr>
          <w:rFonts w:ascii="Verdana" w:hAnsi="Verdana"/>
          <w:sz w:val="22"/>
        </w:rPr>
      </w:pPr>
      <w:r w:rsidRPr="00673DC6">
        <w:rPr>
          <w:rFonts w:ascii="Verdana" w:hAnsi="Verdana"/>
          <w:sz w:val="22"/>
        </w:rPr>
        <w:t>El mobiliario podrá incorporar accesorios especializados tales como pocetas en acero inoxidable, grifería tipo cuello de ganso, sistemas lavaojos de emergencia, pasacables, paneles de escurrido, divisiones en vidrio y módulos adicionales de almacenamiento.</w:t>
      </w:r>
    </w:p>
    <w:p w14:paraId="32539C96" w14:textId="77777777" w:rsidR="00524C73" w:rsidRPr="00673DC6" w:rsidRDefault="00524C73" w:rsidP="00524C73">
      <w:pPr>
        <w:spacing w:line="276" w:lineRule="auto"/>
        <w:rPr>
          <w:rFonts w:ascii="Verdana" w:hAnsi="Verdana"/>
          <w:sz w:val="22"/>
        </w:rPr>
      </w:pPr>
    </w:p>
    <w:p w14:paraId="4CAAE7FB" w14:textId="77777777" w:rsidR="00524C73" w:rsidRPr="00673DC6" w:rsidRDefault="00524C73" w:rsidP="00524C73">
      <w:pPr>
        <w:spacing w:line="276" w:lineRule="auto"/>
        <w:rPr>
          <w:rFonts w:ascii="Verdana" w:hAnsi="Verdana"/>
          <w:sz w:val="22"/>
        </w:rPr>
      </w:pPr>
      <w:r w:rsidRPr="00673DC6">
        <w:rPr>
          <w:rFonts w:ascii="Verdana" w:hAnsi="Verdana"/>
          <w:sz w:val="22"/>
        </w:rPr>
        <w:t>Todos los accesorios deberán ser compatibles con el mobiliario, resistentes a agentes químicos y cumplir con las condiciones de uso en laboratorio, garantizando seguridad y funcionalidad.</w:t>
      </w:r>
    </w:p>
    <w:p w14:paraId="53925895" w14:textId="77777777" w:rsidR="00524C73" w:rsidRPr="00673DC6" w:rsidRDefault="00524C73" w:rsidP="00524C73">
      <w:pPr>
        <w:spacing w:line="276" w:lineRule="auto"/>
        <w:rPr>
          <w:rFonts w:ascii="Verdana" w:hAnsi="Verdana"/>
          <w:b/>
          <w:bCs/>
          <w:sz w:val="22"/>
        </w:rPr>
      </w:pPr>
    </w:p>
    <w:p w14:paraId="305D2226"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NORMATIVIDAD APLICABLE</w:t>
      </w:r>
    </w:p>
    <w:p w14:paraId="7FF3D35C" w14:textId="77777777" w:rsidR="00524C73" w:rsidRPr="00673DC6" w:rsidRDefault="00524C73" w:rsidP="00524C73">
      <w:pPr>
        <w:spacing w:line="276" w:lineRule="auto"/>
        <w:rPr>
          <w:rFonts w:ascii="Verdana" w:hAnsi="Verdana"/>
          <w:b/>
          <w:bCs/>
          <w:sz w:val="22"/>
        </w:rPr>
      </w:pPr>
    </w:p>
    <w:p w14:paraId="48005C2B" w14:textId="77777777" w:rsidR="00524C73" w:rsidRPr="00673DC6" w:rsidRDefault="00524C73" w:rsidP="00524C73">
      <w:pPr>
        <w:spacing w:line="276" w:lineRule="auto"/>
        <w:rPr>
          <w:rFonts w:ascii="Verdana" w:hAnsi="Verdana"/>
          <w:sz w:val="22"/>
        </w:rPr>
      </w:pPr>
      <w:r w:rsidRPr="00673DC6">
        <w:rPr>
          <w:rFonts w:ascii="Verdana" w:hAnsi="Verdana"/>
          <w:sz w:val="22"/>
        </w:rPr>
        <w:t>El mobiliario y sus componentes deberán cumplir con estándares internacionales reconocidos para mobiliario de laboratorio, garantizando calidad, seguridad y desempeño. Entre las principales normas aplicables se incluyen:</w:t>
      </w:r>
    </w:p>
    <w:p w14:paraId="50DCBF41" w14:textId="77777777" w:rsidR="00524C73" w:rsidRPr="00673DC6" w:rsidRDefault="00524C73" w:rsidP="00524C73">
      <w:pPr>
        <w:spacing w:line="276" w:lineRule="auto"/>
        <w:rPr>
          <w:rFonts w:ascii="Verdana" w:hAnsi="Verdana"/>
          <w:sz w:val="22"/>
        </w:rPr>
      </w:pPr>
    </w:p>
    <w:p w14:paraId="3FA1EE17"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SEFA 10-2013 (casco estructural de mobiliario de laboratorio)</w:t>
      </w:r>
    </w:p>
    <w:p w14:paraId="4237BB27"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SEFA 8M-2016 (mobiliario metálico)</w:t>
      </w:r>
    </w:p>
    <w:p w14:paraId="6F1395FD"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SEFA 8PH-2014 (superficies fenólicas)</w:t>
      </w:r>
    </w:p>
    <w:p w14:paraId="5D6E0E68"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DIN EN 13150 (mesas de laboratorio)</w:t>
      </w:r>
    </w:p>
    <w:p w14:paraId="622BA397"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DIN EN 16121 (mobiliario no doméstico)</w:t>
      </w:r>
    </w:p>
    <w:p w14:paraId="3F2FC2B4"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ASTM D2794 (resistencia al impacto)</w:t>
      </w:r>
    </w:p>
    <w:p w14:paraId="264D4DFB"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ASTM E190 (evaluación estructural)</w:t>
      </w:r>
    </w:p>
    <w:p w14:paraId="7EB560CF"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ASTM D1037 (propiedades de tableros)</w:t>
      </w:r>
    </w:p>
    <w:p w14:paraId="0F4FE21C"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ISO 19712 (superficies resistentes a químicos)</w:t>
      </w:r>
    </w:p>
    <w:p w14:paraId="06A1F7DC" w14:textId="77777777" w:rsidR="00524C73" w:rsidRPr="00673DC6" w:rsidRDefault="00524C73" w:rsidP="00524C73">
      <w:pPr>
        <w:numPr>
          <w:ilvl w:val="0"/>
          <w:numId w:val="43"/>
        </w:numPr>
        <w:spacing w:line="276" w:lineRule="auto"/>
        <w:rPr>
          <w:rFonts w:ascii="Verdana" w:hAnsi="Verdana"/>
          <w:sz w:val="22"/>
        </w:rPr>
      </w:pPr>
      <w:r w:rsidRPr="00673DC6">
        <w:rPr>
          <w:rFonts w:ascii="Verdana" w:hAnsi="Verdana"/>
          <w:sz w:val="22"/>
        </w:rPr>
        <w:t>NTC 2809-2 (mobiliario)</w:t>
      </w:r>
    </w:p>
    <w:p w14:paraId="0EAE626E" w14:textId="77777777" w:rsidR="00524C73" w:rsidRPr="00673DC6" w:rsidRDefault="00524C73" w:rsidP="00524C73">
      <w:pPr>
        <w:spacing w:line="276" w:lineRule="auto"/>
        <w:rPr>
          <w:rFonts w:ascii="Verdana" w:hAnsi="Verdana"/>
          <w:sz w:val="22"/>
        </w:rPr>
      </w:pPr>
    </w:p>
    <w:p w14:paraId="5302CF94" w14:textId="77777777" w:rsidR="00524C73" w:rsidRPr="00673DC6" w:rsidRDefault="00524C73" w:rsidP="00524C73">
      <w:pPr>
        <w:spacing w:line="276" w:lineRule="auto"/>
        <w:rPr>
          <w:rFonts w:ascii="Verdana" w:hAnsi="Verdana"/>
          <w:sz w:val="22"/>
        </w:rPr>
      </w:pPr>
      <w:r w:rsidRPr="00673DC6">
        <w:rPr>
          <w:rFonts w:ascii="Verdana" w:hAnsi="Verdana"/>
          <w:sz w:val="22"/>
        </w:rPr>
        <w:t xml:space="preserve">Adicionalmente, el contratista deberá suministrar los certificados y reportes de ensayos de calidad realizados sobre los materiales y componentes del mobiliario, emitidos por el fabricante o laboratorios acreditados, que evidencien el cumplimiento de los estándares anteriormente mencionados. Estos ensayos </w:t>
      </w:r>
      <w:r w:rsidRPr="00673DC6">
        <w:rPr>
          <w:rFonts w:ascii="Verdana" w:hAnsi="Verdana"/>
          <w:sz w:val="22"/>
        </w:rPr>
        <w:lastRenderedPageBreak/>
        <w:t>deberán incluir, como mínimo: pruebas de resistencia al impacto (ASTM D2794) aplicables a recubrimientos y superficies; evaluación de desempeño estructural (ASTM E190) asociada a la estabilidad de los mesones y estructuras metálicas; ensayos sobre propiedades físicas y mecánicas de tableros (ASTM D1037) para superficies en madera técnica o melamina; y certificaciones de resistencia química de superficies (ISO 19712 y estándares SEFA 8PH) aplicables a superficies fenólicas, cerámicas o equivalentes.</w:t>
      </w:r>
    </w:p>
    <w:p w14:paraId="2DE254C2" w14:textId="77777777" w:rsidR="00524C73" w:rsidRPr="00673DC6" w:rsidRDefault="00524C73" w:rsidP="00524C73">
      <w:pPr>
        <w:spacing w:line="276" w:lineRule="auto"/>
        <w:rPr>
          <w:rFonts w:ascii="Verdana" w:hAnsi="Verdana"/>
          <w:sz w:val="22"/>
        </w:rPr>
      </w:pPr>
    </w:p>
    <w:p w14:paraId="5EDA50D8" w14:textId="77777777" w:rsidR="00524C73" w:rsidRPr="00673DC6" w:rsidRDefault="00524C73" w:rsidP="00524C73">
      <w:pPr>
        <w:spacing w:line="276" w:lineRule="auto"/>
        <w:rPr>
          <w:rFonts w:ascii="Verdana" w:hAnsi="Verdana"/>
          <w:sz w:val="22"/>
        </w:rPr>
      </w:pPr>
      <w:r w:rsidRPr="00673DC6">
        <w:rPr>
          <w:rFonts w:ascii="Verdana" w:hAnsi="Verdana"/>
          <w:sz w:val="22"/>
        </w:rPr>
        <w:t>Igualmente, se deberán presentar certificaciones de cumplimiento de estándares SEFA (10, 8M y 8PH) para los sistemas de mobiliario, las cuales están directamente relacionadas con la calidad del ensamble estructural, desempeño del mobiliario metálico y comportamiento de las superficies frente a agentes químicos. Estos documentos deberán entregarse como soporte técnico del suministro y serán requisito para la aprobación y recibo a satisfacción por parte de la supervisión.</w:t>
      </w:r>
    </w:p>
    <w:p w14:paraId="785C5B69" w14:textId="77777777" w:rsidR="00524C73" w:rsidRPr="00673DC6" w:rsidRDefault="00524C73" w:rsidP="00524C73">
      <w:pPr>
        <w:spacing w:line="276" w:lineRule="auto"/>
        <w:rPr>
          <w:rFonts w:ascii="Verdana" w:hAnsi="Verdana"/>
          <w:b/>
          <w:bCs/>
          <w:sz w:val="22"/>
        </w:rPr>
      </w:pPr>
    </w:p>
    <w:p w14:paraId="0A2BCF66"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DIMENSIONES Y VERIFICACIÓN EN SITIO</w:t>
      </w:r>
    </w:p>
    <w:p w14:paraId="4DC02018" w14:textId="77777777" w:rsidR="00524C73" w:rsidRPr="00673DC6" w:rsidRDefault="00524C73" w:rsidP="00524C73">
      <w:pPr>
        <w:spacing w:line="276" w:lineRule="auto"/>
        <w:rPr>
          <w:rFonts w:ascii="Verdana" w:hAnsi="Verdana"/>
          <w:b/>
          <w:bCs/>
          <w:sz w:val="22"/>
        </w:rPr>
      </w:pPr>
    </w:p>
    <w:p w14:paraId="5E9C20B8" w14:textId="77777777" w:rsidR="00524C73" w:rsidRPr="00673DC6" w:rsidRDefault="00524C73" w:rsidP="00524C73">
      <w:pPr>
        <w:spacing w:line="276" w:lineRule="auto"/>
        <w:rPr>
          <w:rFonts w:ascii="Verdana" w:hAnsi="Verdana"/>
          <w:sz w:val="22"/>
        </w:rPr>
      </w:pPr>
      <w:r w:rsidRPr="00673DC6">
        <w:rPr>
          <w:rFonts w:ascii="Verdana" w:hAnsi="Verdana"/>
          <w:sz w:val="22"/>
        </w:rPr>
        <w:t>Las dimensiones del mobiliario deberán ajustarse a los planos aprobados del proyecto. No obstante, será obligación del contratista realizar la verificación de medidas en sitio antes de la fabricación, con el fin de evitar interferencias o incompatibilidades. Cualquier ajuste deberá ser previamente aprobado por la supervisión.</w:t>
      </w:r>
    </w:p>
    <w:p w14:paraId="26A0112E" w14:textId="77777777" w:rsidR="00524C73" w:rsidRPr="00673DC6" w:rsidRDefault="00524C73" w:rsidP="00524C73">
      <w:pPr>
        <w:spacing w:line="276" w:lineRule="auto"/>
        <w:rPr>
          <w:rFonts w:ascii="Verdana" w:hAnsi="Verdana"/>
          <w:b/>
          <w:bCs/>
          <w:sz w:val="22"/>
        </w:rPr>
      </w:pPr>
    </w:p>
    <w:p w14:paraId="65BFDF7C"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TRANSPORTE</w:t>
      </w:r>
    </w:p>
    <w:p w14:paraId="0CED86B8" w14:textId="77777777" w:rsidR="00524C73" w:rsidRPr="00673DC6" w:rsidRDefault="00524C73" w:rsidP="00524C73">
      <w:pPr>
        <w:spacing w:line="276" w:lineRule="auto"/>
        <w:rPr>
          <w:rFonts w:ascii="Verdana" w:hAnsi="Verdana"/>
          <w:b/>
          <w:bCs/>
          <w:sz w:val="22"/>
        </w:rPr>
      </w:pPr>
    </w:p>
    <w:p w14:paraId="0F55FF30" w14:textId="77777777" w:rsidR="00524C73" w:rsidRPr="00673DC6" w:rsidRDefault="00524C73" w:rsidP="00524C73">
      <w:pPr>
        <w:spacing w:line="276" w:lineRule="auto"/>
        <w:rPr>
          <w:rFonts w:ascii="Verdana" w:hAnsi="Verdana"/>
          <w:sz w:val="22"/>
        </w:rPr>
      </w:pPr>
      <w:r w:rsidRPr="00673DC6">
        <w:rPr>
          <w:rFonts w:ascii="Verdana" w:hAnsi="Verdana"/>
          <w:sz w:val="22"/>
        </w:rPr>
        <w:t>El transporte del mobiliario será responsabilidad del contratista, quien deberá garantizar que los elementos sean embalados adecuadamente para evitar daños durante su traslado. Los productos deberán llegar al sitio de instalación en perfectas condiciones.</w:t>
      </w:r>
    </w:p>
    <w:p w14:paraId="712B8CB5" w14:textId="77777777" w:rsidR="00524C73" w:rsidRPr="00673DC6" w:rsidRDefault="00524C73" w:rsidP="00524C73">
      <w:pPr>
        <w:spacing w:line="276" w:lineRule="auto"/>
        <w:rPr>
          <w:rFonts w:ascii="Verdana" w:hAnsi="Verdana"/>
          <w:b/>
          <w:bCs/>
          <w:sz w:val="22"/>
        </w:rPr>
      </w:pPr>
    </w:p>
    <w:p w14:paraId="2EC1E567" w14:textId="77777777" w:rsidR="00524C73" w:rsidRPr="00673DC6" w:rsidRDefault="00524C73" w:rsidP="00524C73">
      <w:pPr>
        <w:pStyle w:val="Prrafodelista"/>
        <w:numPr>
          <w:ilvl w:val="0"/>
          <w:numId w:val="41"/>
        </w:numPr>
        <w:spacing w:line="276" w:lineRule="auto"/>
        <w:rPr>
          <w:rFonts w:ascii="Verdana" w:hAnsi="Verdana"/>
          <w:b/>
          <w:bCs/>
          <w:sz w:val="22"/>
        </w:rPr>
      </w:pPr>
      <w:r w:rsidRPr="00673DC6">
        <w:rPr>
          <w:rFonts w:ascii="Verdana" w:hAnsi="Verdana"/>
          <w:b/>
          <w:bCs/>
          <w:sz w:val="22"/>
        </w:rPr>
        <w:t>INSTALACIÓN</w:t>
      </w:r>
    </w:p>
    <w:p w14:paraId="5F8A7EC0" w14:textId="77777777" w:rsidR="00524C73" w:rsidRPr="00673DC6" w:rsidRDefault="00524C73" w:rsidP="00524C73">
      <w:pPr>
        <w:spacing w:line="276" w:lineRule="auto"/>
        <w:rPr>
          <w:rFonts w:ascii="Verdana" w:hAnsi="Verdana"/>
          <w:b/>
          <w:bCs/>
          <w:sz w:val="22"/>
        </w:rPr>
      </w:pPr>
    </w:p>
    <w:p w14:paraId="5F2D7FE3" w14:textId="77777777" w:rsidR="00524C73" w:rsidRPr="00673DC6" w:rsidRDefault="00524C73" w:rsidP="00524C73">
      <w:pPr>
        <w:spacing w:line="276" w:lineRule="auto"/>
        <w:rPr>
          <w:rFonts w:ascii="Verdana" w:hAnsi="Verdana"/>
          <w:sz w:val="22"/>
        </w:rPr>
      </w:pPr>
      <w:r w:rsidRPr="00673DC6">
        <w:rPr>
          <w:rFonts w:ascii="Verdana" w:hAnsi="Verdana"/>
          <w:sz w:val="22"/>
        </w:rPr>
        <w:lastRenderedPageBreak/>
        <w:t>La instalación deberá ejecutarse por personal calificado, siguiendo procedimientos técnicos adecuados. Incluye la ubicación, nivelación, fijación, ensamble y ajuste final de todos los componentes. El contratista deberá garantizar la correcta alineación, estabilidad estructural y funcionamiento de cada elemento instalado.</w:t>
      </w:r>
    </w:p>
    <w:p w14:paraId="6F901622" w14:textId="77777777" w:rsidR="00524C73" w:rsidRPr="00673DC6" w:rsidRDefault="00524C73" w:rsidP="00524C73">
      <w:pPr>
        <w:spacing w:line="276" w:lineRule="auto"/>
        <w:rPr>
          <w:rFonts w:ascii="Verdana" w:hAnsi="Verdana"/>
          <w:sz w:val="22"/>
        </w:rPr>
      </w:pPr>
    </w:p>
    <w:p w14:paraId="05ADFB0F" w14:textId="77777777" w:rsidR="00524C73" w:rsidRPr="00673DC6" w:rsidRDefault="00524C73" w:rsidP="00524C73">
      <w:pPr>
        <w:spacing w:line="276" w:lineRule="auto"/>
        <w:rPr>
          <w:rFonts w:ascii="Verdana" w:hAnsi="Verdana"/>
          <w:sz w:val="22"/>
        </w:rPr>
      </w:pPr>
      <w:r w:rsidRPr="00673DC6">
        <w:rPr>
          <w:rFonts w:ascii="Verdana" w:hAnsi="Verdana"/>
          <w:sz w:val="22"/>
        </w:rPr>
        <w:t>Al finalizar, deberá realizar la limpieza del área intervenida y entregar el mobiliario en condiciones óptimas de uso.</w:t>
      </w:r>
    </w:p>
    <w:p w14:paraId="634DC80F" w14:textId="3A00C9AE" w:rsidR="00850B16" w:rsidRPr="00673DC6" w:rsidRDefault="00850B16" w:rsidP="00850B16">
      <w:pPr>
        <w:rPr>
          <w:rFonts w:ascii="Verdana" w:hAnsi="Verdana"/>
          <w:sz w:val="22"/>
        </w:rPr>
      </w:pPr>
    </w:p>
    <w:p w14:paraId="4B45F712" w14:textId="54875B2B" w:rsidR="00850B16" w:rsidRPr="00673DC6" w:rsidRDefault="00850B16" w:rsidP="1490B45D">
      <w:pPr>
        <w:pStyle w:val="Ttulo3"/>
        <w:rPr>
          <w:rFonts w:ascii="Verdana" w:hAnsi="Verdana"/>
          <w:i/>
          <w:iCs/>
          <w:sz w:val="22"/>
          <w:szCs w:val="22"/>
        </w:rPr>
      </w:pPr>
      <w:r w:rsidRPr="00673DC6">
        <w:rPr>
          <w:rFonts w:ascii="Verdana" w:hAnsi="Verdana"/>
          <w:i/>
          <w:iCs/>
          <w:sz w:val="22"/>
          <w:szCs w:val="22"/>
        </w:rPr>
        <w:t xml:space="preserve">Especificaciones técnicas de materiales </w:t>
      </w:r>
    </w:p>
    <w:p w14:paraId="127E47F1" w14:textId="77777777" w:rsidR="002668FF" w:rsidRPr="00673DC6" w:rsidRDefault="002668FF" w:rsidP="002668FF">
      <w:pPr>
        <w:rPr>
          <w:rFonts w:ascii="Verdana" w:hAnsi="Verdana"/>
          <w:b/>
          <w:bCs/>
          <w:sz w:val="22"/>
          <w:highlight w:val="lightGray"/>
        </w:rPr>
      </w:pPr>
    </w:p>
    <w:p w14:paraId="650ACEDC"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LABORATORIO MICROBIOLOGIA</w:t>
      </w:r>
    </w:p>
    <w:p w14:paraId="6AAEABBB" w14:textId="77777777" w:rsidR="00673DC6" w:rsidRPr="00673DC6" w:rsidRDefault="00673DC6" w:rsidP="00673DC6">
      <w:pPr>
        <w:pStyle w:val="Prrafodelista"/>
        <w:spacing w:line="276" w:lineRule="auto"/>
        <w:ind w:left="360"/>
        <w:rPr>
          <w:rFonts w:ascii="Verdana" w:hAnsi="Verdana"/>
          <w:b/>
          <w:bCs/>
          <w:sz w:val="22"/>
        </w:rPr>
      </w:pPr>
    </w:p>
    <w:p w14:paraId="49FF0EA8"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 xml:space="preserve">M1 - MESÓN PERIMETRAL </w:t>
      </w:r>
    </w:p>
    <w:p w14:paraId="58E2282F" w14:textId="77777777" w:rsidR="00673DC6" w:rsidRPr="00673DC6" w:rsidRDefault="00673DC6" w:rsidP="00673DC6">
      <w:pPr>
        <w:pStyle w:val="Prrafodelista"/>
        <w:spacing w:line="276" w:lineRule="auto"/>
        <w:ind w:left="792"/>
        <w:rPr>
          <w:rFonts w:ascii="Verdana" w:hAnsi="Verdana"/>
          <w:b/>
          <w:bCs/>
          <w:sz w:val="22"/>
        </w:rPr>
      </w:pPr>
    </w:p>
    <w:p w14:paraId="772C7527"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7F975073" w14:textId="77777777" w:rsidR="00673DC6" w:rsidRPr="00673DC6" w:rsidRDefault="00673DC6" w:rsidP="00673DC6">
      <w:pPr>
        <w:spacing w:line="276" w:lineRule="auto"/>
        <w:rPr>
          <w:rFonts w:ascii="Verdana" w:hAnsi="Verdana"/>
          <w:sz w:val="22"/>
        </w:rPr>
      </w:pPr>
    </w:p>
    <w:p w14:paraId="6AF6529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en Cerámica Técnica con dureza extrema y alta resistencia a la abrasión, desgaste y altas temperaturas, especial para químicos orgánicos, ácidos y bases.</w:t>
      </w:r>
    </w:p>
    <w:p w14:paraId="06CAA28E" w14:textId="77777777" w:rsidR="00673DC6" w:rsidRPr="00673DC6" w:rsidRDefault="00673DC6" w:rsidP="00673DC6">
      <w:pPr>
        <w:spacing w:line="276" w:lineRule="auto"/>
        <w:rPr>
          <w:rFonts w:ascii="Verdana" w:hAnsi="Verdana"/>
          <w:sz w:val="22"/>
        </w:rPr>
      </w:pPr>
    </w:p>
    <w:p w14:paraId="26CACA46"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w:t>
      </w:r>
    </w:p>
    <w:p w14:paraId="4CBEAB1B" w14:textId="77777777" w:rsidR="00673DC6" w:rsidRPr="00673DC6" w:rsidRDefault="00673DC6" w:rsidP="00673DC6">
      <w:pPr>
        <w:spacing w:line="276" w:lineRule="auto"/>
        <w:rPr>
          <w:rFonts w:ascii="Verdana" w:hAnsi="Verdana"/>
          <w:sz w:val="22"/>
        </w:rPr>
      </w:pPr>
      <w:r w:rsidRPr="00673DC6">
        <w:rPr>
          <w:rFonts w:ascii="Verdana" w:hAnsi="Verdana"/>
          <w:sz w:val="22"/>
        </w:rPr>
        <w:t>Dimensiones: 96 x 75 x 90 cm (Ancho x Fondo x Alto)</w:t>
      </w:r>
    </w:p>
    <w:p w14:paraId="49B7162E" w14:textId="77777777" w:rsidR="00673DC6" w:rsidRPr="00673DC6" w:rsidRDefault="00673DC6" w:rsidP="00673DC6">
      <w:pPr>
        <w:spacing w:line="276" w:lineRule="auto"/>
        <w:rPr>
          <w:rFonts w:ascii="Verdana" w:hAnsi="Verdana"/>
          <w:sz w:val="22"/>
        </w:rPr>
      </w:pPr>
    </w:p>
    <w:p w14:paraId="0FDAC7B8"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572C8BA0" w14:textId="77777777" w:rsidR="00673DC6" w:rsidRPr="00673DC6" w:rsidRDefault="00673DC6" w:rsidP="00673DC6">
      <w:pPr>
        <w:pStyle w:val="Prrafodelista"/>
        <w:spacing w:line="276" w:lineRule="auto"/>
        <w:ind w:left="1224"/>
        <w:rPr>
          <w:rFonts w:ascii="Verdana" w:hAnsi="Verdana"/>
          <w:sz w:val="22"/>
        </w:rPr>
      </w:pPr>
    </w:p>
    <w:p w14:paraId="62F5524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w:t>
      </w:r>
    </w:p>
    <w:p w14:paraId="7862C090" w14:textId="77777777" w:rsidR="00673DC6" w:rsidRPr="00673DC6" w:rsidRDefault="00673DC6" w:rsidP="00673DC6">
      <w:pPr>
        <w:spacing w:line="276" w:lineRule="auto"/>
        <w:rPr>
          <w:rFonts w:ascii="Verdana" w:hAnsi="Verdana"/>
          <w:sz w:val="22"/>
        </w:rPr>
      </w:pPr>
    </w:p>
    <w:p w14:paraId="7F8252CA"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w:t>
      </w:r>
    </w:p>
    <w:p w14:paraId="45AF0099" w14:textId="77777777" w:rsidR="00673DC6" w:rsidRPr="00673DC6" w:rsidRDefault="00673DC6" w:rsidP="00673DC6">
      <w:pPr>
        <w:spacing w:line="276" w:lineRule="auto"/>
        <w:rPr>
          <w:rFonts w:ascii="Verdana" w:hAnsi="Verdana"/>
          <w:sz w:val="22"/>
        </w:rPr>
      </w:pPr>
      <w:r w:rsidRPr="00673DC6">
        <w:rPr>
          <w:rFonts w:ascii="Verdana" w:hAnsi="Verdana"/>
          <w:sz w:val="22"/>
        </w:rPr>
        <w:t>Dimensiones: 66 x 45 x 82 cm (Ancho x Fondo x Alto)</w:t>
      </w:r>
    </w:p>
    <w:p w14:paraId="65B6D91A" w14:textId="77777777" w:rsidR="00673DC6" w:rsidRPr="00673DC6" w:rsidRDefault="00673DC6" w:rsidP="00673DC6">
      <w:pPr>
        <w:spacing w:line="276" w:lineRule="auto"/>
        <w:rPr>
          <w:rFonts w:ascii="Verdana" w:hAnsi="Verdana"/>
          <w:sz w:val="22"/>
        </w:rPr>
      </w:pPr>
    </w:p>
    <w:p w14:paraId="32B3AD63"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 xml:space="preserve">M2- MESÓN PERIMETRAL </w:t>
      </w:r>
    </w:p>
    <w:p w14:paraId="320F7ADE" w14:textId="77777777" w:rsidR="00673DC6" w:rsidRPr="00673DC6" w:rsidRDefault="00673DC6" w:rsidP="00673DC6">
      <w:pPr>
        <w:pStyle w:val="Prrafodelista"/>
        <w:spacing w:line="276" w:lineRule="auto"/>
        <w:ind w:left="792"/>
        <w:rPr>
          <w:rFonts w:ascii="Verdana" w:hAnsi="Verdana"/>
          <w:b/>
          <w:bCs/>
          <w:sz w:val="22"/>
        </w:rPr>
      </w:pPr>
    </w:p>
    <w:p w14:paraId="16E97091"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14901CF5" w14:textId="77777777" w:rsidR="00673DC6" w:rsidRPr="00673DC6" w:rsidRDefault="00673DC6" w:rsidP="00673DC6">
      <w:pPr>
        <w:pStyle w:val="Prrafodelista"/>
        <w:spacing w:line="276" w:lineRule="auto"/>
        <w:ind w:left="1224"/>
        <w:rPr>
          <w:rFonts w:ascii="Verdana" w:hAnsi="Verdana"/>
          <w:sz w:val="22"/>
        </w:rPr>
      </w:pPr>
    </w:p>
    <w:p w14:paraId="77B391E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en Cerámica Técnica con dureza extrema y alta resistencia a la abrasión, desgaste y altas temperaturas, especial para químicos orgánicos, ácidos y bases. </w:t>
      </w:r>
    </w:p>
    <w:p w14:paraId="3EF1663F" w14:textId="77777777" w:rsidR="00673DC6" w:rsidRPr="00673DC6" w:rsidRDefault="00673DC6" w:rsidP="00673DC6">
      <w:pPr>
        <w:spacing w:line="276" w:lineRule="auto"/>
        <w:rPr>
          <w:rFonts w:ascii="Verdana" w:hAnsi="Verdana"/>
          <w:sz w:val="22"/>
        </w:rPr>
      </w:pPr>
    </w:p>
    <w:p w14:paraId="4DEC4731"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8M-2016 y SEFA 8PH-</w:t>
      </w:r>
      <w:r w:rsidRPr="00673DC6">
        <w:rPr>
          <w:rFonts w:ascii="Verdana" w:hAnsi="Verdana"/>
          <w:sz w:val="22"/>
        </w:rPr>
        <w:lastRenderedPageBreak/>
        <w:t xml:space="preserve">2014, DIN EN 13150 y DIN EN 16121. Para garantizar la calidad de producción y diseño, incluye certificaciones de control de calidad de estructuras: ASTM D2794 - 93(2019) y ASTM E190 – 14 y Superficies: ISO 19712-1:2008. </w:t>
      </w:r>
    </w:p>
    <w:p w14:paraId="7C740780" w14:textId="77777777" w:rsidR="00673DC6" w:rsidRPr="00673DC6" w:rsidRDefault="00673DC6" w:rsidP="00673DC6">
      <w:pPr>
        <w:spacing w:line="276" w:lineRule="auto"/>
        <w:rPr>
          <w:rFonts w:ascii="Verdana" w:hAnsi="Verdana"/>
          <w:sz w:val="22"/>
        </w:rPr>
      </w:pPr>
      <w:r w:rsidRPr="00673DC6">
        <w:rPr>
          <w:rFonts w:ascii="Verdana" w:hAnsi="Verdana"/>
          <w:sz w:val="22"/>
        </w:rPr>
        <w:t>Dimensiones: 170 x 75 x 90 cm (Ancho x Fondo x Alto)</w:t>
      </w:r>
    </w:p>
    <w:p w14:paraId="0A50BE80" w14:textId="77777777" w:rsidR="00673DC6" w:rsidRPr="00673DC6" w:rsidRDefault="00673DC6" w:rsidP="00673DC6">
      <w:pPr>
        <w:spacing w:line="276" w:lineRule="auto"/>
        <w:rPr>
          <w:rFonts w:ascii="Verdana" w:hAnsi="Verdana"/>
          <w:sz w:val="22"/>
        </w:rPr>
      </w:pPr>
    </w:p>
    <w:p w14:paraId="56A8F7DC"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2B399814" w14:textId="77777777" w:rsidR="00673DC6" w:rsidRPr="00673DC6" w:rsidRDefault="00673DC6" w:rsidP="00673DC6">
      <w:pPr>
        <w:pStyle w:val="Prrafodelista"/>
        <w:spacing w:line="276" w:lineRule="auto"/>
        <w:ind w:left="1224"/>
        <w:rPr>
          <w:rFonts w:ascii="Verdana" w:hAnsi="Verdana"/>
          <w:sz w:val="22"/>
        </w:rPr>
      </w:pPr>
    </w:p>
    <w:p w14:paraId="5B8BF2FB"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2F57E79" w14:textId="77777777" w:rsidR="00673DC6" w:rsidRPr="00673DC6" w:rsidRDefault="00673DC6" w:rsidP="00673DC6">
      <w:pPr>
        <w:spacing w:line="276" w:lineRule="auto"/>
        <w:rPr>
          <w:rFonts w:ascii="Verdana" w:hAnsi="Verdana"/>
          <w:sz w:val="22"/>
        </w:rPr>
      </w:pPr>
    </w:p>
    <w:p w14:paraId="3F01A207"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3CB1B79E" w14:textId="77777777" w:rsidR="00673DC6" w:rsidRPr="00673DC6" w:rsidRDefault="00673DC6" w:rsidP="00673DC6">
      <w:pPr>
        <w:spacing w:line="276" w:lineRule="auto"/>
        <w:rPr>
          <w:rFonts w:ascii="Verdana" w:hAnsi="Verdana"/>
          <w:sz w:val="22"/>
        </w:rPr>
      </w:pPr>
      <w:r w:rsidRPr="00673DC6">
        <w:rPr>
          <w:rFonts w:ascii="Verdana" w:hAnsi="Verdana"/>
          <w:sz w:val="22"/>
        </w:rPr>
        <w:t>Dimensiones: 66 x 45 x 82 cm (Ancho x Fondo x Alto)</w:t>
      </w:r>
    </w:p>
    <w:p w14:paraId="08DDF069" w14:textId="77777777" w:rsidR="00673DC6" w:rsidRPr="00673DC6" w:rsidRDefault="00673DC6" w:rsidP="00673DC6">
      <w:pPr>
        <w:spacing w:line="276" w:lineRule="auto"/>
        <w:rPr>
          <w:rFonts w:ascii="Verdana" w:hAnsi="Verdana"/>
          <w:sz w:val="22"/>
        </w:rPr>
      </w:pPr>
    </w:p>
    <w:p w14:paraId="455C8E9D" w14:textId="77777777" w:rsidR="00673DC6" w:rsidRPr="00673DC6" w:rsidRDefault="00673DC6" w:rsidP="00673DC6">
      <w:pPr>
        <w:pStyle w:val="Prrafodelista"/>
        <w:numPr>
          <w:ilvl w:val="1"/>
          <w:numId w:val="44"/>
        </w:numPr>
        <w:spacing w:line="276" w:lineRule="auto"/>
        <w:rPr>
          <w:rFonts w:ascii="Verdana" w:hAnsi="Verdana"/>
          <w:sz w:val="22"/>
        </w:rPr>
      </w:pPr>
      <w:r w:rsidRPr="00673DC6">
        <w:rPr>
          <w:rFonts w:ascii="Verdana" w:hAnsi="Verdana"/>
          <w:b/>
          <w:bCs/>
          <w:sz w:val="22"/>
        </w:rPr>
        <w:t>M3 - MESÓN PERIMETRAL EN L</w:t>
      </w:r>
    </w:p>
    <w:p w14:paraId="0AD7E5CB" w14:textId="77777777" w:rsidR="00673DC6" w:rsidRPr="00673DC6" w:rsidRDefault="00673DC6" w:rsidP="00673DC6">
      <w:pPr>
        <w:pStyle w:val="Prrafodelista"/>
        <w:spacing w:line="276" w:lineRule="auto"/>
        <w:ind w:left="792"/>
        <w:rPr>
          <w:rFonts w:ascii="Verdana" w:hAnsi="Verdana"/>
          <w:sz w:val="22"/>
        </w:rPr>
      </w:pPr>
    </w:p>
    <w:p w14:paraId="17975E8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251273AE" w14:textId="77777777" w:rsidR="00673DC6" w:rsidRPr="00673DC6" w:rsidRDefault="00673DC6" w:rsidP="00673DC6">
      <w:pPr>
        <w:pStyle w:val="Prrafodelista"/>
        <w:spacing w:line="276" w:lineRule="auto"/>
        <w:ind w:left="1224"/>
        <w:rPr>
          <w:rFonts w:ascii="Verdana" w:hAnsi="Verdana"/>
          <w:sz w:val="22"/>
        </w:rPr>
      </w:pPr>
    </w:p>
    <w:p w14:paraId="4FEC9FB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lastRenderedPageBreak/>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w:t>
      </w:r>
    </w:p>
    <w:p w14:paraId="43B92B71" w14:textId="77777777" w:rsidR="00673DC6" w:rsidRPr="00673DC6" w:rsidRDefault="00673DC6" w:rsidP="00673DC6">
      <w:pPr>
        <w:spacing w:line="276" w:lineRule="auto"/>
        <w:rPr>
          <w:rFonts w:ascii="Verdana" w:hAnsi="Verdana"/>
          <w:sz w:val="22"/>
        </w:rPr>
      </w:pPr>
    </w:p>
    <w:p w14:paraId="31C46BB6"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p>
    <w:p w14:paraId="576500E7" w14:textId="77777777" w:rsidR="00673DC6" w:rsidRPr="00673DC6" w:rsidRDefault="00673DC6" w:rsidP="00673DC6">
      <w:pPr>
        <w:spacing w:line="276" w:lineRule="auto"/>
        <w:rPr>
          <w:rFonts w:ascii="Verdana" w:hAnsi="Verdana"/>
          <w:sz w:val="22"/>
        </w:rPr>
      </w:pPr>
      <w:r w:rsidRPr="00673DC6">
        <w:rPr>
          <w:rFonts w:ascii="Verdana" w:hAnsi="Verdana"/>
          <w:sz w:val="22"/>
        </w:rPr>
        <w:t>Dimensiones: (246 + 181) x 60 x 90 cm (Ancho x Fondo x Alto)</w:t>
      </w:r>
    </w:p>
    <w:p w14:paraId="58E08B50" w14:textId="77777777" w:rsidR="00673DC6" w:rsidRPr="00673DC6" w:rsidRDefault="00673DC6" w:rsidP="00673DC6">
      <w:pPr>
        <w:spacing w:line="276" w:lineRule="auto"/>
        <w:rPr>
          <w:rFonts w:ascii="Verdana" w:hAnsi="Verdana"/>
          <w:sz w:val="22"/>
        </w:rPr>
      </w:pPr>
    </w:p>
    <w:p w14:paraId="394D5D65"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unidades)</w:t>
      </w:r>
    </w:p>
    <w:p w14:paraId="6804C3A8" w14:textId="77777777" w:rsidR="00673DC6" w:rsidRPr="00673DC6" w:rsidRDefault="00673DC6" w:rsidP="00673DC6">
      <w:pPr>
        <w:pStyle w:val="Prrafodelista"/>
        <w:spacing w:line="276" w:lineRule="auto"/>
        <w:ind w:left="1224"/>
        <w:rPr>
          <w:rFonts w:ascii="Verdana" w:hAnsi="Verdana"/>
          <w:sz w:val="22"/>
        </w:rPr>
      </w:pPr>
    </w:p>
    <w:p w14:paraId="19D2E75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Dimensiones: 82 x 45 x 82 cm (Ancho x Fondo x Alto)</w:t>
      </w:r>
    </w:p>
    <w:p w14:paraId="4B00B563" w14:textId="77777777" w:rsidR="00673DC6" w:rsidRPr="00673DC6" w:rsidRDefault="00673DC6" w:rsidP="00673DC6">
      <w:pPr>
        <w:spacing w:line="276" w:lineRule="auto"/>
        <w:rPr>
          <w:rFonts w:ascii="Verdana" w:hAnsi="Verdana"/>
          <w:sz w:val="22"/>
        </w:rPr>
      </w:pPr>
    </w:p>
    <w:p w14:paraId="753B822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(1 unidad)</w:t>
      </w:r>
    </w:p>
    <w:p w14:paraId="06FE4282" w14:textId="77777777" w:rsidR="00673DC6" w:rsidRPr="00673DC6" w:rsidRDefault="00673DC6" w:rsidP="00673DC6">
      <w:pPr>
        <w:pStyle w:val="Prrafodelista"/>
        <w:spacing w:line="276" w:lineRule="auto"/>
        <w:ind w:left="1224"/>
        <w:rPr>
          <w:rFonts w:ascii="Verdana" w:hAnsi="Verdana"/>
          <w:sz w:val="22"/>
        </w:rPr>
      </w:pPr>
    </w:p>
    <w:p w14:paraId="634A2B6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Mobiliario certificado ante SEFA (Asociación internacional de Equipos y Mobiliario Científico) según sus estándares SEFA 10-2013, SEFA 8PH2014 y SEFA 3, DIN EN 13150 y DIN EN 16121. Para garantizar la calidad </w:t>
      </w:r>
      <w:r w:rsidRPr="00673DC6">
        <w:rPr>
          <w:rFonts w:ascii="Verdana" w:hAnsi="Verdana"/>
          <w:sz w:val="22"/>
        </w:rPr>
        <w:lastRenderedPageBreak/>
        <w:t>de producción y diseño, incluye certificaciones de control de calidad de Gabinetes Bajos: ASTM D1037, ASTM D2794 y NTC 2809-2. Dimensiones: 149 x 73 x 88 cm (Ancho x Fondo x Alto)</w:t>
      </w:r>
    </w:p>
    <w:p w14:paraId="2F6FCE68" w14:textId="77777777" w:rsidR="00673DC6" w:rsidRPr="00673DC6" w:rsidRDefault="00673DC6" w:rsidP="00673DC6">
      <w:pPr>
        <w:spacing w:line="276" w:lineRule="auto"/>
        <w:rPr>
          <w:rFonts w:ascii="Verdana" w:hAnsi="Verdana"/>
          <w:sz w:val="22"/>
        </w:rPr>
      </w:pPr>
    </w:p>
    <w:p w14:paraId="6F4E4A4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2983EE6B" w14:textId="77777777" w:rsidR="00673DC6" w:rsidRPr="00673DC6" w:rsidRDefault="00673DC6" w:rsidP="00673DC6">
      <w:pPr>
        <w:pStyle w:val="Prrafodelista"/>
        <w:spacing w:line="276" w:lineRule="auto"/>
        <w:ind w:left="1224"/>
        <w:rPr>
          <w:rFonts w:ascii="Verdana" w:hAnsi="Verdana"/>
          <w:sz w:val="22"/>
        </w:rPr>
      </w:pPr>
    </w:p>
    <w:p w14:paraId="455E3EE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Color: Cromado. Material: Acero inoxidable tipo 304, resistente a la mayoría de los reactivos y solventes orgánicos. Mobiliario certificado ante SEFA (Asociación internacional de Equipos y Mobiliario Científico). Dimensiones: Diseño a medida</w:t>
      </w:r>
    </w:p>
    <w:p w14:paraId="4BA13C47" w14:textId="77777777" w:rsidR="00673DC6" w:rsidRPr="00673DC6" w:rsidRDefault="00673DC6" w:rsidP="00673DC6">
      <w:pPr>
        <w:spacing w:line="276" w:lineRule="auto"/>
        <w:rPr>
          <w:rFonts w:ascii="Verdana" w:hAnsi="Verdana"/>
          <w:sz w:val="22"/>
        </w:rPr>
      </w:pPr>
    </w:p>
    <w:p w14:paraId="0392476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GRIFERÍA PARA LABORATORIO (2 unidades)</w:t>
      </w:r>
    </w:p>
    <w:p w14:paraId="1DC96168" w14:textId="77777777" w:rsidR="00673DC6" w:rsidRPr="00673DC6" w:rsidRDefault="00673DC6" w:rsidP="00673DC6">
      <w:pPr>
        <w:pStyle w:val="Prrafodelista"/>
        <w:spacing w:line="276" w:lineRule="auto"/>
        <w:ind w:left="1224"/>
        <w:rPr>
          <w:rFonts w:ascii="Verdana" w:hAnsi="Verdana"/>
          <w:sz w:val="22"/>
        </w:rPr>
      </w:pPr>
    </w:p>
    <w:p w14:paraId="51AA8E5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KA5 Cuerpo: de latón macizo, recubrimiento: alto brillo en polvo epoxi, resistente a la mayoría de los productos químicos, la decoloración UV y calor - </w:t>
      </w:r>
      <w:proofErr w:type="spellStart"/>
      <w:r w:rsidRPr="00673DC6">
        <w:rPr>
          <w:rFonts w:ascii="Verdana" w:hAnsi="Verdana"/>
          <w:sz w:val="22"/>
        </w:rPr>
        <w:t>Headwork</w:t>
      </w:r>
      <w:proofErr w:type="spellEnd"/>
      <w:r w:rsidRPr="00673DC6">
        <w:rPr>
          <w:rFonts w:ascii="Verdana" w:hAnsi="Verdana"/>
          <w:sz w:val="22"/>
        </w:rPr>
        <w:t xml:space="preserve"> Cerámica: 90° vez, 500.000 ciclos de vida, la presión estática del agua Max. 10Bar. Accesorio: desmontable latón boquilla dentada, filtro de salpicaduras de agua controlada acoplable. Mango: Alto grado </w:t>
      </w:r>
      <w:proofErr w:type="gramStart"/>
      <w:r w:rsidRPr="00673DC6">
        <w:rPr>
          <w:rFonts w:ascii="Verdana" w:hAnsi="Verdana"/>
          <w:sz w:val="22"/>
        </w:rPr>
        <w:t>de PP</w:t>
      </w:r>
      <w:proofErr w:type="gramEnd"/>
      <w:r w:rsidRPr="00673DC6">
        <w:rPr>
          <w:rFonts w:ascii="Verdana" w:hAnsi="Verdana"/>
          <w:sz w:val="22"/>
        </w:rPr>
        <w:t xml:space="preserve">, palanca para proteger de la </w:t>
      </w:r>
      <w:proofErr w:type="spellStart"/>
      <w:r w:rsidRPr="00673DC6">
        <w:rPr>
          <w:rFonts w:ascii="Verdana" w:hAnsi="Verdana"/>
          <w:sz w:val="22"/>
        </w:rPr>
        <w:t>re-contaminación</w:t>
      </w:r>
      <w:proofErr w:type="spellEnd"/>
      <w:r w:rsidRPr="00673DC6">
        <w:rPr>
          <w:rFonts w:ascii="Verdana" w:hAnsi="Verdana"/>
          <w:sz w:val="22"/>
        </w:rPr>
        <w:t>. Cuello de Ganso: oscilación 360. Mobiliario certificado ante SEFA (Asociación internacional de Equipos y Mobiliario Científico).</w:t>
      </w:r>
    </w:p>
    <w:p w14:paraId="1723D5AF" w14:textId="77777777" w:rsidR="00673DC6" w:rsidRPr="00673DC6" w:rsidRDefault="00673DC6" w:rsidP="00673DC6">
      <w:pPr>
        <w:spacing w:line="276" w:lineRule="auto"/>
        <w:rPr>
          <w:rFonts w:ascii="Verdana" w:hAnsi="Verdana"/>
          <w:sz w:val="22"/>
        </w:rPr>
      </w:pPr>
    </w:p>
    <w:p w14:paraId="54C95CE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FUENTE LAVAOJOS DOBLE (1 unidad)</w:t>
      </w:r>
    </w:p>
    <w:p w14:paraId="4BFD40CA" w14:textId="77777777" w:rsidR="00673DC6" w:rsidRPr="00673DC6" w:rsidRDefault="00673DC6" w:rsidP="00673DC6">
      <w:pPr>
        <w:pStyle w:val="Prrafodelista"/>
        <w:spacing w:line="276" w:lineRule="auto"/>
        <w:ind w:left="1224"/>
        <w:rPr>
          <w:rFonts w:ascii="Verdana" w:hAnsi="Verdana"/>
          <w:sz w:val="22"/>
        </w:rPr>
      </w:pPr>
    </w:p>
    <w:p w14:paraId="4DAB546F" w14:textId="77777777" w:rsidR="00673DC6" w:rsidRPr="00673DC6" w:rsidRDefault="00673DC6" w:rsidP="00673DC6">
      <w:pPr>
        <w:spacing w:line="276" w:lineRule="auto"/>
        <w:rPr>
          <w:rFonts w:ascii="Verdana" w:hAnsi="Verdana"/>
          <w:sz w:val="22"/>
        </w:rPr>
      </w:pPr>
      <w:r w:rsidRPr="00673DC6">
        <w:rPr>
          <w:rFonts w:ascii="Verdana" w:hAnsi="Verdana"/>
          <w:sz w:val="22"/>
        </w:rPr>
        <w:t>REF. KC2</w:t>
      </w:r>
    </w:p>
    <w:p w14:paraId="40D2F20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El flujo de agua: 6Lt. / min. </w:t>
      </w:r>
    </w:p>
    <w:p w14:paraId="779AD55F" w14:textId="77777777" w:rsidR="00673DC6" w:rsidRPr="00673DC6" w:rsidRDefault="00673DC6" w:rsidP="00673DC6">
      <w:pPr>
        <w:spacing w:line="276" w:lineRule="auto"/>
        <w:rPr>
          <w:rFonts w:ascii="Verdana" w:hAnsi="Verdana"/>
          <w:sz w:val="22"/>
        </w:rPr>
      </w:pPr>
      <w:r w:rsidRPr="00673DC6">
        <w:rPr>
          <w:rFonts w:ascii="Verdana" w:hAnsi="Verdana"/>
          <w:sz w:val="22"/>
        </w:rPr>
        <w:t>Doble Cuerpo: de latón macizo.</w:t>
      </w:r>
    </w:p>
    <w:p w14:paraId="09F88285" w14:textId="77777777" w:rsidR="00673DC6" w:rsidRPr="00673DC6" w:rsidRDefault="00673DC6" w:rsidP="00673DC6">
      <w:pPr>
        <w:spacing w:line="276" w:lineRule="auto"/>
        <w:rPr>
          <w:rFonts w:ascii="Verdana" w:hAnsi="Verdana"/>
          <w:sz w:val="22"/>
        </w:rPr>
      </w:pPr>
      <w:r w:rsidRPr="00673DC6">
        <w:rPr>
          <w:rFonts w:ascii="Verdana" w:hAnsi="Verdana"/>
          <w:sz w:val="22"/>
        </w:rPr>
        <w:t>Rocíe la cabeza del caucho suave, suavizado de pulverización de agua para protección de los ojos.</w:t>
      </w:r>
    </w:p>
    <w:p w14:paraId="1DB3D61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Tapa antipolvo </w:t>
      </w:r>
      <w:proofErr w:type="gramStart"/>
      <w:r w:rsidRPr="00673DC6">
        <w:rPr>
          <w:rFonts w:ascii="Verdana" w:hAnsi="Verdana"/>
          <w:sz w:val="22"/>
        </w:rPr>
        <w:t>de PP</w:t>
      </w:r>
      <w:proofErr w:type="gramEnd"/>
      <w:r w:rsidRPr="00673DC6">
        <w:rPr>
          <w:rFonts w:ascii="Verdana" w:hAnsi="Verdana"/>
          <w:sz w:val="22"/>
        </w:rPr>
        <w:t>, eliminado automáticamente cuando se acciona el lavado de ojos.</w:t>
      </w:r>
    </w:p>
    <w:p w14:paraId="17295640" w14:textId="77777777" w:rsidR="00673DC6" w:rsidRPr="00673DC6" w:rsidRDefault="00673DC6" w:rsidP="00673DC6">
      <w:pPr>
        <w:spacing w:line="276" w:lineRule="auto"/>
        <w:rPr>
          <w:rFonts w:ascii="Verdana" w:hAnsi="Verdana"/>
          <w:sz w:val="22"/>
        </w:rPr>
      </w:pPr>
      <w:r w:rsidRPr="00673DC6">
        <w:rPr>
          <w:rFonts w:ascii="Verdana" w:hAnsi="Verdana"/>
          <w:sz w:val="22"/>
        </w:rPr>
        <w:t>Interruptor: Bloqueo automático de disparo para el uso manos libres de fácil.</w:t>
      </w:r>
    </w:p>
    <w:p w14:paraId="27DE8E92" w14:textId="77777777" w:rsidR="00673DC6" w:rsidRPr="00673DC6" w:rsidRDefault="00673DC6" w:rsidP="00673DC6">
      <w:pPr>
        <w:spacing w:line="276" w:lineRule="auto"/>
        <w:rPr>
          <w:rFonts w:ascii="Verdana" w:hAnsi="Verdana"/>
          <w:sz w:val="22"/>
        </w:rPr>
      </w:pPr>
      <w:r w:rsidRPr="00673DC6">
        <w:rPr>
          <w:rFonts w:ascii="Verdana" w:hAnsi="Verdana"/>
          <w:sz w:val="22"/>
        </w:rPr>
        <w:t>Válvula de retención, se apagará automáticamente.</w:t>
      </w:r>
    </w:p>
    <w:p w14:paraId="20104F28"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Manguera: Longitud 1,5 m, tubo de PVC con trenza de alambre de acero inoxidable.</w:t>
      </w:r>
    </w:p>
    <w:p w14:paraId="2CB97C63" w14:textId="77777777" w:rsidR="00673DC6" w:rsidRPr="00673DC6" w:rsidRDefault="00673DC6" w:rsidP="00673DC6">
      <w:pPr>
        <w:spacing w:line="276" w:lineRule="auto"/>
        <w:rPr>
          <w:rFonts w:ascii="Verdana" w:hAnsi="Verdana"/>
          <w:sz w:val="22"/>
        </w:rPr>
      </w:pPr>
      <w:r w:rsidRPr="00673DC6">
        <w:rPr>
          <w:rFonts w:ascii="Verdana" w:hAnsi="Verdana"/>
          <w:sz w:val="22"/>
        </w:rPr>
        <w:t>PE tubería de alivio de la oxidación y fugas.</w:t>
      </w:r>
    </w:p>
    <w:p w14:paraId="62E5A70C" w14:textId="77777777" w:rsidR="00673DC6" w:rsidRPr="00673DC6" w:rsidRDefault="00673DC6" w:rsidP="00673DC6">
      <w:pPr>
        <w:spacing w:line="276" w:lineRule="auto"/>
        <w:rPr>
          <w:rFonts w:ascii="Verdana" w:hAnsi="Verdana"/>
          <w:sz w:val="22"/>
        </w:rPr>
      </w:pPr>
      <w:r w:rsidRPr="00673DC6">
        <w:rPr>
          <w:rFonts w:ascii="Verdana" w:hAnsi="Verdana"/>
          <w:sz w:val="22"/>
        </w:rPr>
        <w:t>Máx. presión de trabajo: 6 bar.</w:t>
      </w:r>
    </w:p>
    <w:p w14:paraId="1F466355" w14:textId="77777777" w:rsidR="00673DC6" w:rsidRPr="00673DC6" w:rsidRDefault="00673DC6" w:rsidP="00673DC6">
      <w:pPr>
        <w:spacing w:line="276" w:lineRule="auto"/>
        <w:rPr>
          <w:rFonts w:ascii="Verdana" w:hAnsi="Verdana"/>
          <w:sz w:val="22"/>
        </w:rPr>
      </w:pPr>
    </w:p>
    <w:p w14:paraId="6A5D83E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PANEL DE ESCURRIDO (1 unidad) </w:t>
      </w:r>
    </w:p>
    <w:p w14:paraId="209A0E76" w14:textId="77777777" w:rsidR="00673DC6" w:rsidRPr="00673DC6" w:rsidRDefault="00673DC6" w:rsidP="00673DC6">
      <w:pPr>
        <w:pStyle w:val="Prrafodelista"/>
        <w:spacing w:line="276" w:lineRule="auto"/>
        <w:ind w:left="1224"/>
        <w:rPr>
          <w:rFonts w:ascii="Verdana" w:hAnsi="Verdana"/>
          <w:sz w:val="22"/>
        </w:rPr>
      </w:pPr>
    </w:p>
    <w:p w14:paraId="51297AA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KRT7 Fabricado en poliestireno a prueba de golpes, compuesto por una placa de 4 mm de grosor de una sola pieza, con 52 orificios de fondo ciego para insertar los correspondientes </w:t>
      </w:r>
      <w:proofErr w:type="spellStart"/>
      <w:r w:rsidRPr="00673DC6">
        <w:rPr>
          <w:rFonts w:ascii="Verdana" w:hAnsi="Verdana"/>
          <w:sz w:val="22"/>
        </w:rPr>
        <w:t>pins</w:t>
      </w:r>
      <w:proofErr w:type="spellEnd"/>
      <w:r w:rsidRPr="00673DC6">
        <w:rPr>
          <w:rFonts w:ascii="Verdana" w:hAnsi="Verdana"/>
          <w:sz w:val="22"/>
        </w:rPr>
        <w:t xml:space="preserve"> que evitan todo tipo de pérdidas y eliminan el peligro de contaminación de tipo biológico, incluye manguera de desagüe. Marca Kartel o equivalente de 72 vástagos. Dimensiones: 45 x 63 x 11 cm (Ancho x Fondo x Alto)</w:t>
      </w:r>
    </w:p>
    <w:p w14:paraId="3F53B5A2" w14:textId="77777777" w:rsidR="00673DC6" w:rsidRPr="00673DC6" w:rsidRDefault="00673DC6" w:rsidP="00673DC6">
      <w:pPr>
        <w:spacing w:line="276" w:lineRule="auto"/>
        <w:rPr>
          <w:rFonts w:ascii="Verdana" w:hAnsi="Verdana"/>
          <w:sz w:val="22"/>
        </w:rPr>
      </w:pPr>
    </w:p>
    <w:p w14:paraId="096BD495"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M4 - MESÓN PERIMETRAL</w:t>
      </w:r>
    </w:p>
    <w:p w14:paraId="08C70B9C" w14:textId="77777777" w:rsidR="00673DC6" w:rsidRPr="00673DC6" w:rsidRDefault="00673DC6" w:rsidP="00673DC6">
      <w:pPr>
        <w:spacing w:line="276" w:lineRule="auto"/>
        <w:rPr>
          <w:rFonts w:ascii="Verdana" w:hAnsi="Verdana"/>
          <w:b/>
          <w:bCs/>
          <w:sz w:val="22"/>
        </w:rPr>
      </w:pPr>
    </w:p>
    <w:p w14:paraId="57150AF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MESÓN PERIMETRAL PARA LABORATORIO (1 unidad) </w:t>
      </w:r>
    </w:p>
    <w:p w14:paraId="5D531892" w14:textId="77777777" w:rsidR="00673DC6" w:rsidRPr="00673DC6" w:rsidRDefault="00673DC6" w:rsidP="00673DC6">
      <w:pPr>
        <w:spacing w:line="276" w:lineRule="auto"/>
        <w:rPr>
          <w:rFonts w:ascii="Verdana" w:hAnsi="Verdana"/>
          <w:sz w:val="22"/>
        </w:rPr>
      </w:pPr>
    </w:p>
    <w:p w14:paraId="57E28DA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2960253E" w14:textId="77777777" w:rsidR="00673DC6" w:rsidRPr="00673DC6" w:rsidRDefault="00673DC6" w:rsidP="00673DC6">
      <w:pPr>
        <w:spacing w:line="276" w:lineRule="auto"/>
        <w:rPr>
          <w:rFonts w:ascii="Verdana" w:hAnsi="Verdana"/>
          <w:sz w:val="22"/>
        </w:rPr>
      </w:pPr>
    </w:p>
    <w:p w14:paraId="6881878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w:t>
      </w:r>
      <w:r w:rsidRPr="00673DC6">
        <w:rPr>
          <w:rFonts w:ascii="Verdana" w:hAnsi="Verdana"/>
          <w:sz w:val="22"/>
        </w:rPr>
        <w:lastRenderedPageBreak/>
        <w:t>certificaciones de control de calidad de estructuras: ASTM D2794 - 93(2019) y ASTM E190 – 14 y Superficies: ISO 19712-1:2008. Dimensiones: 267 x 78 x 90 cm (Ancho x Fondo x Alto)</w:t>
      </w:r>
    </w:p>
    <w:p w14:paraId="4C381A62" w14:textId="77777777" w:rsidR="00673DC6" w:rsidRPr="00673DC6" w:rsidRDefault="00673DC6" w:rsidP="00673DC6">
      <w:pPr>
        <w:pStyle w:val="Prrafodelista"/>
        <w:spacing w:line="276" w:lineRule="auto"/>
        <w:ind w:left="1224"/>
        <w:rPr>
          <w:rFonts w:ascii="Verdana" w:hAnsi="Verdana"/>
          <w:sz w:val="22"/>
        </w:rPr>
      </w:pPr>
    </w:p>
    <w:p w14:paraId="1F58F61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GABINETE INFERIOR (2 unidades) </w:t>
      </w:r>
    </w:p>
    <w:p w14:paraId="32E6D8E8" w14:textId="77777777" w:rsidR="00673DC6" w:rsidRPr="00673DC6" w:rsidRDefault="00673DC6" w:rsidP="00673DC6">
      <w:pPr>
        <w:spacing w:line="276" w:lineRule="auto"/>
        <w:rPr>
          <w:rFonts w:ascii="Verdana" w:hAnsi="Verdana"/>
          <w:sz w:val="22"/>
        </w:rPr>
      </w:pPr>
    </w:p>
    <w:p w14:paraId="5D1C075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17532E6A" w14:textId="77777777" w:rsidR="00673DC6" w:rsidRPr="00673DC6" w:rsidRDefault="00673DC6" w:rsidP="00673DC6">
      <w:pPr>
        <w:spacing w:line="276" w:lineRule="auto"/>
        <w:rPr>
          <w:rFonts w:ascii="Verdana" w:hAnsi="Verdana"/>
          <w:sz w:val="22"/>
        </w:rPr>
      </w:pPr>
    </w:p>
    <w:p w14:paraId="6D2851C0"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Dimensiones: 87 x 45 x 82 cm (Ancho x Fondo x Alto).</w:t>
      </w:r>
    </w:p>
    <w:p w14:paraId="3ED52A43" w14:textId="77777777" w:rsidR="00673DC6" w:rsidRPr="00673DC6" w:rsidRDefault="00673DC6" w:rsidP="00673DC6">
      <w:pPr>
        <w:pStyle w:val="Prrafodelista"/>
        <w:spacing w:line="276" w:lineRule="auto"/>
        <w:ind w:left="1224"/>
        <w:rPr>
          <w:rFonts w:ascii="Verdana" w:hAnsi="Verdana"/>
          <w:sz w:val="22"/>
        </w:rPr>
      </w:pPr>
    </w:p>
    <w:p w14:paraId="12C31B6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MESA ANTIVIBRATORIA (1 unidad) </w:t>
      </w:r>
    </w:p>
    <w:p w14:paraId="61FE9701" w14:textId="77777777" w:rsidR="00673DC6" w:rsidRPr="00673DC6" w:rsidRDefault="00673DC6" w:rsidP="00673DC6">
      <w:pPr>
        <w:spacing w:line="276" w:lineRule="auto"/>
        <w:rPr>
          <w:rFonts w:ascii="Verdana" w:hAnsi="Verdana"/>
          <w:sz w:val="22"/>
        </w:rPr>
      </w:pPr>
    </w:p>
    <w:p w14:paraId="7EF3ECBB"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NLD-1007 Compuesta por SUPERFICIE de Mármol de 4 cm de espesor. ESTRUCTURA en tubería de acero </w:t>
      </w:r>
      <w:proofErr w:type="spellStart"/>
      <w:r w:rsidRPr="00673DC6">
        <w:rPr>
          <w:rFonts w:ascii="Verdana" w:hAnsi="Verdana"/>
          <w:sz w:val="22"/>
        </w:rPr>
        <w:t>Cold</w:t>
      </w:r>
      <w:proofErr w:type="spellEnd"/>
      <w:r w:rsidRPr="00673DC6">
        <w:rPr>
          <w:rFonts w:ascii="Verdana" w:hAnsi="Verdana"/>
          <w:sz w:val="22"/>
        </w:rPr>
        <w:t xml:space="preserve"> </w:t>
      </w:r>
      <w:proofErr w:type="spellStart"/>
      <w:r w:rsidRPr="00673DC6">
        <w:rPr>
          <w:rFonts w:ascii="Verdana" w:hAnsi="Verdana"/>
          <w:sz w:val="22"/>
        </w:rPr>
        <w:t>Rolled</w:t>
      </w:r>
      <w:proofErr w:type="spellEnd"/>
      <w:r w:rsidRPr="00673DC6">
        <w:rPr>
          <w:rFonts w:ascii="Verdana" w:hAnsi="Verdana"/>
          <w:sz w:val="22"/>
        </w:rPr>
        <w:t xml:space="preserve"> de 3 X 11/2 cal. 1.5, uniones soldadas y recubrimiento en pintura electrostática </w:t>
      </w:r>
      <w:proofErr w:type="spellStart"/>
      <w:r w:rsidRPr="00673DC6">
        <w:rPr>
          <w:rFonts w:ascii="Verdana" w:hAnsi="Verdana"/>
          <w:sz w:val="22"/>
        </w:rPr>
        <w:t>epoxica</w:t>
      </w:r>
      <w:proofErr w:type="spellEnd"/>
      <w:r w:rsidRPr="00673DC6">
        <w:rPr>
          <w:rFonts w:ascii="Verdana" w:hAnsi="Verdana"/>
          <w:sz w:val="22"/>
        </w:rPr>
        <w:t xml:space="preserve"> color gris. Con conexión eléctrica. Niveladores o pies regulables resistentes al alto impacto y con graduación milimétrica. Suspensores de vibraciones fabricados en caucho de Nylon, para resistir y disminuir la frecuencia de ondas de vibración. Fácil de instalar y fácil de usar. Amortigua exitosamente oscilaciones transversales y longitudinal. Fabricada bajo parámetros de norma 17025, producido bajo los parámetros de la norma NTC ISO 17025 y el decreto 3075 de 1997. </w:t>
      </w:r>
    </w:p>
    <w:p w14:paraId="6ECDCD4C" w14:textId="77777777" w:rsidR="00673DC6" w:rsidRPr="00673DC6" w:rsidRDefault="00673DC6" w:rsidP="00673DC6">
      <w:pPr>
        <w:spacing w:line="276" w:lineRule="auto"/>
        <w:rPr>
          <w:rFonts w:ascii="Verdana" w:hAnsi="Verdana"/>
          <w:sz w:val="22"/>
        </w:rPr>
      </w:pPr>
    </w:p>
    <w:p w14:paraId="6849D71D"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Dimensiones: 55 x 45 x 90 cm (Ancho x Fondo x Alto)</w:t>
      </w:r>
    </w:p>
    <w:p w14:paraId="73CE7323" w14:textId="77777777" w:rsidR="00673DC6" w:rsidRPr="00673DC6" w:rsidRDefault="00673DC6" w:rsidP="00673DC6">
      <w:pPr>
        <w:spacing w:line="276" w:lineRule="auto"/>
        <w:rPr>
          <w:rFonts w:ascii="Verdana" w:hAnsi="Verdana"/>
          <w:sz w:val="22"/>
        </w:rPr>
      </w:pPr>
    </w:p>
    <w:p w14:paraId="5223EC5E"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M5 - MESÓN PERIMETRAL</w:t>
      </w:r>
    </w:p>
    <w:p w14:paraId="472FA64B" w14:textId="77777777" w:rsidR="00673DC6" w:rsidRPr="00673DC6" w:rsidRDefault="00673DC6" w:rsidP="00673DC6">
      <w:pPr>
        <w:spacing w:line="276" w:lineRule="auto"/>
        <w:rPr>
          <w:rFonts w:ascii="Verdana" w:hAnsi="Verdana"/>
          <w:b/>
          <w:bCs/>
          <w:sz w:val="22"/>
        </w:rPr>
      </w:pPr>
    </w:p>
    <w:p w14:paraId="0A0B646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MESÓN PERIMETRAL PARA LABORATORIO (1 unidad) </w:t>
      </w:r>
    </w:p>
    <w:p w14:paraId="7217EFD3" w14:textId="77777777" w:rsidR="00673DC6" w:rsidRPr="00673DC6" w:rsidRDefault="00673DC6" w:rsidP="00673DC6">
      <w:pPr>
        <w:pStyle w:val="Prrafodelista"/>
        <w:spacing w:line="276" w:lineRule="auto"/>
        <w:ind w:left="1224"/>
        <w:rPr>
          <w:rFonts w:ascii="Verdana" w:hAnsi="Verdana"/>
          <w:sz w:val="22"/>
        </w:rPr>
      </w:pPr>
    </w:p>
    <w:p w14:paraId="1B58702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2AD29335" w14:textId="77777777" w:rsidR="00673DC6" w:rsidRPr="00673DC6" w:rsidRDefault="00673DC6" w:rsidP="00673DC6">
      <w:pPr>
        <w:spacing w:line="276" w:lineRule="auto"/>
        <w:rPr>
          <w:rFonts w:ascii="Verdana" w:hAnsi="Verdana"/>
          <w:sz w:val="22"/>
        </w:rPr>
      </w:pPr>
    </w:p>
    <w:p w14:paraId="6B661D56"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p>
    <w:p w14:paraId="47805837" w14:textId="77777777" w:rsidR="00673DC6" w:rsidRPr="00673DC6" w:rsidRDefault="00673DC6" w:rsidP="00673DC6">
      <w:pPr>
        <w:spacing w:line="276" w:lineRule="auto"/>
        <w:rPr>
          <w:rFonts w:ascii="Verdana" w:hAnsi="Verdana"/>
          <w:sz w:val="22"/>
        </w:rPr>
      </w:pPr>
      <w:r w:rsidRPr="00673DC6">
        <w:rPr>
          <w:rFonts w:ascii="Verdana" w:hAnsi="Verdana"/>
          <w:sz w:val="22"/>
        </w:rPr>
        <w:t>Dimensiones: 126 x 100 x 90 cm (Ancho x Fondo x Alto)</w:t>
      </w:r>
    </w:p>
    <w:p w14:paraId="21C50615" w14:textId="77777777" w:rsidR="00673DC6" w:rsidRPr="00673DC6" w:rsidRDefault="00673DC6" w:rsidP="00673DC6">
      <w:pPr>
        <w:pStyle w:val="Prrafodelista"/>
        <w:spacing w:line="276" w:lineRule="auto"/>
        <w:ind w:left="1224"/>
        <w:rPr>
          <w:rFonts w:ascii="Verdana" w:hAnsi="Verdana"/>
          <w:sz w:val="22"/>
        </w:rPr>
      </w:pPr>
    </w:p>
    <w:p w14:paraId="1E870DC7"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GABINETE INFERIOR (1 unidad) </w:t>
      </w:r>
    </w:p>
    <w:p w14:paraId="3E283CF9" w14:textId="77777777" w:rsidR="00673DC6" w:rsidRPr="00673DC6" w:rsidRDefault="00673DC6" w:rsidP="00673DC6">
      <w:pPr>
        <w:pStyle w:val="Prrafodelista"/>
        <w:spacing w:line="276" w:lineRule="auto"/>
        <w:ind w:left="1224"/>
        <w:rPr>
          <w:rFonts w:ascii="Verdana" w:hAnsi="Verdana"/>
          <w:b/>
          <w:bCs/>
          <w:sz w:val="22"/>
        </w:rPr>
      </w:pPr>
    </w:p>
    <w:p w14:paraId="28B7E058"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3126592D" w14:textId="77777777" w:rsidR="00673DC6" w:rsidRPr="00673DC6" w:rsidRDefault="00673DC6" w:rsidP="00673DC6">
      <w:pPr>
        <w:spacing w:line="276" w:lineRule="auto"/>
        <w:rPr>
          <w:rFonts w:ascii="Verdana" w:hAnsi="Verdana"/>
          <w:sz w:val="22"/>
        </w:rPr>
      </w:pPr>
    </w:p>
    <w:p w14:paraId="2737D89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247C9FAD" w14:textId="77777777" w:rsidR="00673DC6" w:rsidRPr="00673DC6" w:rsidRDefault="00673DC6" w:rsidP="00673DC6">
      <w:pPr>
        <w:spacing w:line="276" w:lineRule="auto"/>
        <w:rPr>
          <w:rFonts w:ascii="Verdana" w:hAnsi="Verdana"/>
          <w:sz w:val="22"/>
        </w:rPr>
      </w:pPr>
      <w:r w:rsidRPr="00673DC6">
        <w:rPr>
          <w:rFonts w:ascii="Verdana" w:hAnsi="Verdana"/>
          <w:sz w:val="22"/>
        </w:rPr>
        <w:t>Dimensiones: 111 x 45 x 82 cm (Ancho x Fondo x Alto)</w:t>
      </w:r>
    </w:p>
    <w:p w14:paraId="5C0677A1" w14:textId="77777777" w:rsidR="00673DC6" w:rsidRPr="00673DC6" w:rsidRDefault="00673DC6" w:rsidP="00673DC6">
      <w:pPr>
        <w:spacing w:line="276" w:lineRule="auto"/>
        <w:rPr>
          <w:rFonts w:ascii="Verdana" w:hAnsi="Verdana"/>
          <w:sz w:val="22"/>
        </w:rPr>
      </w:pPr>
    </w:p>
    <w:p w14:paraId="7F2835C6"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REFRIGERACIÓN</w:t>
      </w:r>
    </w:p>
    <w:p w14:paraId="44A3E869" w14:textId="77777777" w:rsidR="00673DC6" w:rsidRPr="00673DC6" w:rsidRDefault="00673DC6" w:rsidP="00673DC6">
      <w:pPr>
        <w:pStyle w:val="Prrafodelista"/>
        <w:spacing w:line="276" w:lineRule="auto"/>
        <w:ind w:left="360"/>
        <w:rPr>
          <w:rFonts w:ascii="Verdana" w:hAnsi="Verdana"/>
          <w:b/>
          <w:bCs/>
          <w:sz w:val="22"/>
        </w:rPr>
      </w:pPr>
    </w:p>
    <w:p w14:paraId="5F17EB2B"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M6 - MESÓN PERIMETRAL EN L</w:t>
      </w:r>
    </w:p>
    <w:p w14:paraId="33A5C775" w14:textId="77777777" w:rsidR="00673DC6" w:rsidRPr="00673DC6" w:rsidRDefault="00673DC6" w:rsidP="00673DC6">
      <w:pPr>
        <w:pStyle w:val="Prrafodelista"/>
        <w:spacing w:line="276" w:lineRule="auto"/>
        <w:ind w:left="360"/>
        <w:rPr>
          <w:rFonts w:ascii="Verdana" w:hAnsi="Verdana"/>
          <w:b/>
          <w:bCs/>
          <w:sz w:val="22"/>
        </w:rPr>
      </w:pPr>
    </w:p>
    <w:p w14:paraId="79E1B07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MESÓN PERIMETRAL EN L PARA LABORATORIO (1 unidad) </w:t>
      </w:r>
    </w:p>
    <w:p w14:paraId="623C9535" w14:textId="77777777" w:rsidR="00673DC6" w:rsidRPr="00673DC6" w:rsidRDefault="00673DC6" w:rsidP="00673DC6">
      <w:pPr>
        <w:spacing w:line="276" w:lineRule="auto"/>
        <w:rPr>
          <w:rFonts w:ascii="Verdana" w:hAnsi="Verdana"/>
          <w:sz w:val="22"/>
        </w:rPr>
      </w:pPr>
    </w:p>
    <w:p w14:paraId="4934FE6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Construido en </w:t>
      </w:r>
      <w:proofErr w:type="spellStart"/>
      <w:r w:rsidRPr="00673DC6">
        <w:rPr>
          <w:rFonts w:ascii="Verdana" w:hAnsi="Verdana"/>
          <w:sz w:val="22"/>
        </w:rPr>
        <w:t>tablex</w:t>
      </w:r>
      <w:proofErr w:type="spellEnd"/>
      <w:r w:rsidRPr="00673DC6">
        <w:rPr>
          <w:rFonts w:ascii="Verdana" w:hAnsi="Verdana"/>
          <w:sz w:val="22"/>
        </w:rPr>
        <w:t xml:space="preserve"> RH </w:t>
      </w:r>
      <w:proofErr w:type="spellStart"/>
      <w:r w:rsidRPr="00673DC6">
        <w:rPr>
          <w:rFonts w:ascii="Verdana" w:hAnsi="Verdana"/>
          <w:sz w:val="22"/>
        </w:rPr>
        <w:t>termofugado</w:t>
      </w:r>
      <w:proofErr w:type="spellEnd"/>
      <w:r w:rsidRPr="00673DC6">
        <w:rPr>
          <w:rFonts w:ascii="Verdana" w:hAnsi="Verdana"/>
          <w:sz w:val="22"/>
        </w:rPr>
        <w:t xml:space="preserve"> de alta resistencia a la humedad y enchapado en melamina ref. </w:t>
      </w:r>
      <w:proofErr w:type="spellStart"/>
      <w:r w:rsidRPr="00673DC6">
        <w:rPr>
          <w:rFonts w:ascii="Verdana" w:hAnsi="Verdana"/>
          <w:sz w:val="22"/>
        </w:rPr>
        <w:t>Contour</w:t>
      </w:r>
      <w:proofErr w:type="spellEnd"/>
      <w:r w:rsidRPr="00673DC6">
        <w:rPr>
          <w:rFonts w:ascii="Verdana" w:hAnsi="Verdana"/>
          <w:sz w:val="22"/>
        </w:rPr>
        <w:t xml:space="preserve"> mate o similar resistente a reactivos en todas sus partes, cada pieza viene </w:t>
      </w:r>
      <w:proofErr w:type="spellStart"/>
      <w:r w:rsidRPr="00673DC6">
        <w:rPr>
          <w:rFonts w:ascii="Verdana" w:hAnsi="Verdana"/>
          <w:sz w:val="22"/>
        </w:rPr>
        <w:t>termoenchapada</w:t>
      </w:r>
      <w:proofErr w:type="spellEnd"/>
      <w:r w:rsidRPr="00673DC6">
        <w:rPr>
          <w:rFonts w:ascii="Verdana" w:hAnsi="Verdana"/>
          <w:sz w:val="22"/>
        </w:rPr>
        <w:t xml:space="preserve"> y </w:t>
      </w:r>
      <w:proofErr w:type="spellStart"/>
      <w:r w:rsidRPr="00673DC6">
        <w:rPr>
          <w:rFonts w:ascii="Verdana" w:hAnsi="Verdana"/>
          <w:sz w:val="22"/>
        </w:rPr>
        <w:t>termosellada</w:t>
      </w:r>
      <w:proofErr w:type="spellEnd"/>
      <w:r w:rsidRPr="00673DC6">
        <w:rPr>
          <w:rFonts w:ascii="Verdana" w:hAnsi="Verdana"/>
          <w:sz w:val="22"/>
        </w:rPr>
        <w:t xml:space="preserve"> por todos sus cantos mediante el uso de canto rígido (color a elección por el cliente) protegiendo el tablero de ataques por la humedad. </w:t>
      </w:r>
    </w:p>
    <w:p w14:paraId="110F86D7" w14:textId="77777777" w:rsidR="00673DC6" w:rsidRPr="00673DC6" w:rsidRDefault="00673DC6" w:rsidP="00673DC6">
      <w:pPr>
        <w:spacing w:line="276" w:lineRule="auto"/>
        <w:rPr>
          <w:rFonts w:ascii="Verdana" w:hAnsi="Verdana"/>
          <w:sz w:val="22"/>
        </w:rPr>
      </w:pPr>
    </w:p>
    <w:p w14:paraId="1BB4910B"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 </w:t>
      </w:r>
    </w:p>
    <w:p w14:paraId="792D098A" w14:textId="77777777" w:rsidR="00673DC6" w:rsidRPr="00673DC6" w:rsidRDefault="00673DC6" w:rsidP="00673DC6">
      <w:pPr>
        <w:spacing w:line="276" w:lineRule="auto"/>
        <w:rPr>
          <w:rFonts w:ascii="Verdana" w:hAnsi="Verdana"/>
          <w:sz w:val="22"/>
        </w:rPr>
      </w:pPr>
      <w:r w:rsidRPr="00673DC6">
        <w:rPr>
          <w:rFonts w:ascii="Verdana" w:hAnsi="Verdana"/>
          <w:sz w:val="22"/>
        </w:rPr>
        <w:t>Dimensiones: (220+ 199) x 60 x 90 cm (Ancho x Fondo x Alto)</w:t>
      </w:r>
    </w:p>
    <w:p w14:paraId="4FD3FC53" w14:textId="77777777" w:rsidR="00673DC6" w:rsidRPr="00673DC6" w:rsidRDefault="00673DC6" w:rsidP="00673DC6">
      <w:pPr>
        <w:spacing w:line="276" w:lineRule="auto"/>
        <w:rPr>
          <w:rFonts w:ascii="Verdana" w:hAnsi="Verdana"/>
          <w:sz w:val="22"/>
        </w:rPr>
      </w:pPr>
    </w:p>
    <w:p w14:paraId="1283EC7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GABINETE INFERIOR 3 CAJONES (2 unidades)  </w:t>
      </w:r>
    </w:p>
    <w:p w14:paraId="6A139C25" w14:textId="77777777" w:rsidR="00673DC6" w:rsidRPr="00673DC6" w:rsidRDefault="00673DC6" w:rsidP="00673DC6">
      <w:pPr>
        <w:spacing w:line="276" w:lineRule="auto"/>
        <w:rPr>
          <w:rFonts w:ascii="Verdana" w:hAnsi="Verdana"/>
          <w:sz w:val="22"/>
        </w:rPr>
      </w:pPr>
    </w:p>
    <w:p w14:paraId="0D5A2E8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Incluye 3 cajones con corredera. </w:t>
      </w:r>
    </w:p>
    <w:p w14:paraId="57B6D664" w14:textId="77777777" w:rsidR="00673DC6" w:rsidRPr="00673DC6" w:rsidRDefault="00673DC6" w:rsidP="00673DC6">
      <w:pPr>
        <w:spacing w:line="276" w:lineRule="auto"/>
        <w:rPr>
          <w:rFonts w:ascii="Verdana" w:hAnsi="Verdana"/>
          <w:sz w:val="22"/>
        </w:rPr>
      </w:pPr>
    </w:p>
    <w:p w14:paraId="1C4B97C4"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Dimensiones: 55 x 45 x 82 cm (Ancho x Fondo x Alto)</w:t>
      </w:r>
    </w:p>
    <w:p w14:paraId="1B0A0116" w14:textId="77777777" w:rsidR="00673DC6" w:rsidRPr="00673DC6" w:rsidRDefault="00673DC6" w:rsidP="00673DC6">
      <w:pPr>
        <w:spacing w:line="276" w:lineRule="auto"/>
        <w:rPr>
          <w:rFonts w:ascii="Verdana" w:hAnsi="Verdana"/>
          <w:sz w:val="22"/>
        </w:rPr>
      </w:pPr>
    </w:p>
    <w:p w14:paraId="69D87C6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PASACABLES RED NEGRO (2 unidades)  </w:t>
      </w:r>
    </w:p>
    <w:p w14:paraId="3128C22D" w14:textId="77777777" w:rsidR="00673DC6" w:rsidRPr="00673DC6" w:rsidRDefault="00673DC6" w:rsidP="00673DC6">
      <w:pPr>
        <w:spacing w:line="276" w:lineRule="auto"/>
        <w:rPr>
          <w:rFonts w:ascii="Verdana" w:hAnsi="Verdana"/>
          <w:sz w:val="22"/>
        </w:rPr>
      </w:pPr>
    </w:p>
    <w:p w14:paraId="03ADF48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Tipo Pasacables </w:t>
      </w:r>
    </w:p>
    <w:p w14:paraId="438A405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Medidas: 43X15mm </w:t>
      </w:r>
    </w:p>
    <w:p w14:paraId="29D277DC" w14:textId="77777777" w:rsidR="00673DC6" w:rsidRPr="00673DC6" w:rsidRDefault="00673DC6" w:rsidP="00673DC6">
      <w:pPr>
        <w:spacing w:line="276" w:lineRule="auto"/>
        <w:rPr>
          <w:rFonts w:ascii="Verdana" w:hAnsi="Verdana"/>
          <w:sz w:val="22"/>
        </w:rPr>
      </w:pPr>
      <w:r w:rsidRPr="00673DC6">
        <w:rPr>
          <w:rFonts w:ascii="Verdana" w:hAnsi="Verdana"/>
          <w:sz w:val="22"/>
        </w:rPr>
        <w:t>Color: Negro</w:t>
      </w:r>
    </w:p>
    <w:p w14:paraId="0A4D063F" w14:textId="77777777" w:rsidR="00673DC6" w:rsidRPr="00673DC6" w:rsidRDefault="00673DC6" w:rsidP="00673DC6">
      <w:pPr>
        <w:pStyle w:val="Prrafodelista"/>
        <w:spacing w:line="276" w:lineRule="auto"/>
        <w:ind w:left="792"/>
        <w:rPr>
          <w:rFonts w:ascii="Verdana" w:hAnsi="Verdana"/>
          <w:sz w:val="22"/>
        </w:rPr>
      </w:pPr>
    </w:p>
    <w:p w14:paraId="47F551C3"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PROCESAMIENTO</w:t>
      </w:r>
    </w:p>
    <w:p w14:paraId="294E8C7E" w14:textId="77777777" w:rsidR="00673DC6" w:rsidRPr="00673DC6" w:rsidRDefault="00673DC6" w:rsidP="00673DC6">
      <w:pPr>
        <w:pStyle w:val="Prrafodelista"/>
        <w:spacing w:line="276" w:lineRule="auto"/>
        <w:ind w:left="792"/>
        <w:rPr>
          <w:rFonts w:ascii="Verdana" w:hAnsi="Verdana"/>
          <w:sz w:val="22"/>
        </w:rPr>
      </w:pPr>
    </w:p>
    <w:p w14:paraId="457091C5"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M7 - MESÓN PERIMETRAL</w:t>
      </w:r>
    </w:p>
    <w:p w14:paraId="0A94FDCC" w14:textId="77777777" w:rsidR="00673DC6" w:rsidRPr="00673DC6" w:rsidRDefault="00673DC6" w:rsidP="00673DC6">
      <w:pPr>
        <w:pStyle w:val="Prrafodelista"/>
        <w:spacing w:line="276" w:lineRule="auto"/>
        <w:ind w:left="792"/>
        <w:rPr>
          <w:rFonts w:ascii="Verdana" w:hAnsi="Verdana"/>
          <w:b/>
          <w:bCs/>
          <w:sz w:val="22"/>
        </w:rPr>
      </w:pPr>
    </w:p>
    <w:p w14:paraId="10D93CA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lastRenderedPageBreak/>
        <w:t xml:space="preserve">MESÓN PERIMETRAL PARA LABORATORIO (1 unidad) </w:t>
      </w:r>
    </w:p>
    <w:p w14:paraId="78F969D9" w14:textId="77777777" w:rsidR="00673DC6" w:rsidRPr="00673DC6" w:rsidRDefault="00673DC6" w:rsidP="00673DC6">
      <w:pPr>
        <w:spacing w:line="276" w:lineRule="auto"/>
        <w:rPr>
          <w:rFonts w:ascii="Verdana" w:hAnsi="Verdana"/>
          <w:sz w:val="22"/>
        </w:rPr>
      </w:pPr>
    </w:p>
    <w:p w14:paraId="135EA21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307D3ABA" w14:textId="77777777" w:rsidR="00673DC6" w:rsidRPr="00673DC6" w:rsidRDefault="00673DC6" w:rsidP="00673DC6">
      <w:pPr>
        <w:spacing w:line="276" w:lineRule="auto"/>
        <w:rPr>
          <w:rFonts w:ascii="Verdana" w:hAnsi="Verdana"/>
          <w:sz w:val="22"/>
        </w:rPr>
      </w:pPr>
    </w:p>
    <w:p w14:paraId="4F42BA6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4DF5CA2C" w14:textId="77777777" w:rsidR="00673DC6" w:rsidRPr="00673DC6" w:rsidRDefault="00673DC6" w:rsidP="00673DC6">
      <w:pPr>
        <w:spacing w:line="276" w:lineRule="auto"/>
        <w:rPr>
          <w:rFonts w:ascii="Verdana" w:hAnsi="Verdana"/>
          <w:sz w:val="22"/>
        </w:rPr>
      </w:pPr>
      <w:r w:rsidRPr="00673DC6">
        <w:rPr>
          <w:rFonts w:ascii="Verdana" w:hAnsi="Verdana"/>
          <w:sz w:val="22"/>
        </w:rPr>
        <w:t>Dimensiones: 190 x 60 x 90 cm (Ancho x Fondo x Alto)</w:t>
      </w:r>
    </w:p>
    <w:p w14:paraId="6959E222" w14:textId="77777777" w:rsidR="00673DC6" w:rsidRPr="00673DC6" w:rsidRDefault="00673DC6" w:rsidP="00673DC6">
      <w:pPr>
        <w:pStyle w:val="Prrafodelista"/>
        <w:spacing w:line="276" w:lineRule="auto"/>
        <w:ind w:left="792"/>
        <w:rPr>
          <w:rFonts w:ascii="Verdana" w:hAnsi="Verdana"/>
          <w:b/>
          <w:bCs/>
          <w:sz w:val="22"/>
        </w:rPr>
      </w:pPr>
    </w:p>
    <w:p w14:paraId="38451EA0"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w:t>
      </w:r>
      <w:r w:rsidRPr="00673DC6">
        <w:rPr>
          <w:rFonts w:ascii="Verdana" w:hAnsi="Verdana"/>
          <w:b/>
          <w:bCs/>
          <w:sz w:val="22"/>
        </w:rPr>
        <w:t xml:space="preserve"> </w:t>
      </w:r>
      <w:r w:rsidRPr="00673DC6">
        <w:rPr>
          <w:rFonts w:ascii="Verdana" w:hAnsi="Verdana"/>
          <w:sz w:val="22"/>
        </w:rPr>
        <w:t xml:space="preserve">INFERIOR (2 unidades)  </w:t>
      </w:r>
    </w:p>
    <w:p w14:paraId="4EB4A5A8" w14:textId="77777777" w:rsidR="00673DC6" w:rsidRPr="00673DC6" w:rsidRDefault="00673DC6" w:rsidP="00673DC6">
      <w:pPr>
        <w:spacing w:line="276" w:lineRule="auto"/>
        <w:rPr>
          <w:rFonts w:ascii="Verdana" w:hAnsi="Verdana"/>
          <w:sz w:val="22"/>
        </w:rPr>
      </w:pPr>
    </w:p>
    <w:p w14:paraId="03440D74"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64C4D270" w14:textId="77777777" w:rsidR="00673DC6" w:rsidRPr="00673DC6" w:rsidRDefault="00673DC6" w:rsidP="00673DC6">
      <w:pPr>
        <w:spacing w:line="276" w:lineRule="auto"/>
        <w:rPr>
          <w:rFonts w:ascii="Verdana" w:hAnsi="Verdana"/>
          <w:sz w:val="22"/>
        </w:rPr>
      </w:pPr>
    </w:p>
    <w:p w14:paraId="6DC9EE7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76CE9C5A" w14:textId="77777777" w:rsidR="00673DC6" w:rsidRPr="00673DC6" w:rsidRDefault="00673DC6" w:rsidP="00673DC6">
      <w:pPr>
        <w:spacing w:line="276" w:lineRule="auto"/>
        <w:rPr>
          <w:rFonts w:ascii="Verdana" w:hAnsi="Verdana"/>
          <w:sz w:val="22"/>
        </w:rPr>
      </w:pPr>
      <w:r w:rsidRPr="00673DC6">
        <w:rPr>
          <w:rFonts w:ascii="Verdana" w:hAnsi="Verdana"/>
          <w:sz w:val="22"/>
        </w:rPr>
        <w:t>Dimensiones: 84 x 45 x 82 cm (Ancho x Fondo x Alto)</w:t>
      </w:r>
    </w:p>
    <w:p w14:paraId="6F512766" w14:textId="77777777" w:rsidR="00673DC6" w:rsidRPr="00673DC6" w:rsidRDefault="00673DC6" w:rsidP="00673DC6">
      <w:pPr>
        <w:spacing w:line="276" w:lineRule="auto"/>
        <w:rPr>
          <w:rFonts w:ascii="Verdana" w:hAnsi="Verdana"/>
          <w:sz w:val="22"/>
        </w:rPr>
      </w:pPr>
    </w:p>
    <w:p w14:paraId="176153E4"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ESTRUCTURA SOPORTE TIPO ESTIBA</w:t>
      </w:r>
    </w:p>
    <w:p w14:paraId="0BDC1198" w14:textId="77777777" w:rsidR="00673DC6" w:rsidRPr="00673DC6" w:rsidRDefault="00673DC6" w:rsidP="00673DC6">
      <w:pPr>
        <w:pStyle w:val="Prrafodelista"/>
        <w:spacing w:line="276" w:lineRule="auto"/>
        <w:ind w:left="792"/>
        <w:rPr>
          <w:rFonts w:ascii="Verdana" w:hAnsi="Verdana"/>
          <w:b/>
          <w:bCs/>
          <w:sz w:val="22"/>
        </w:rPr>
      </w:pPr>
    </w:p>
    <w:p w14:paraId="149BBDC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ESTRUCTURA SOPORTE TIPO ESTIBA (1 unidad)</w:t>
      </w:r>
    </w:p>
    <w:p w14:paraId="35CD2330" w14:textId="77777777" w:rsidR="00673DC6" w:rsidRPr="00673DC6" w:rsidRDefault="00673DC6" w:rsidP="00673DC6">
      <w:pPr>
        <w:spacing w:line="276" w:lineRule="auto"/>
        <w:rPr>
          <w:rFonts w:ascii="Verdana" w:hAnsi="Verdana"/>
          <w:sz w:val="22"/>
        </w:rPr>
      </w:pPr>
    </w:p>
    <w:p w14:paraId="19CBA76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inoxidable tipo 304 con soldadura MIG-MAG usando más del 98% de CO2. </w:t>
      </w:r>
      <w:proofErr w:type="spellStart"/>
      <w:r w:rsidRPr="00673DC6">
        <w:rPr>
          <w:rFonts w:ascii="Verdana" w:hAnsi="Verdana"/>
          <w:sz w:val="22"/>
        </w:rPr>
        <w:t>Paral</w:t>
      </w:r>
      <w:proofErr w:type="spellEnd"/>
      <w:r w:rsidRPr="00673DC6">
        <w:rPr>
          <w:rFonts w:ascii="Verdana" w:hAnsi="Verdana"/>
          <w:sz w:val="22"/>
        </w:rPr>
        <w:t xml:space="preserve"> en ángulo en acero inoxidable tipo 304 con troqueles. </w:t>
      </w:r>
    </w:p>
    <w:p w14:paraId="34E0FDE5" w14:textId="77777777" w:rsidR="00673DC6" w:rsidRPr="00673DC6" w:rsidRDefault="00673DC6" w:rsidP="00673DC6">
      <w:pPr>
        <w:spacing w:line="276" w:lineRule="auto"/>
        <w:rPr>
          <w:rFonts w:ascii="Verdana" w:hAnsi="Verdana"/>
          <w:sz w:val="22"/>
        </w:rPr>
      </w:pPr>
    </w:p>
    <w:p w14:paraId="367902D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5B700631" w14:textId="77777777" w:rsidR="00673DC6" w:rsidRPr="00673DC6" w:rsidRDefault="00673DC6" w:rsidP="00673DC6">
      <w:pPr>
        <w:spacing w:line="276" w:lineRule="auto"/>
        <w:rPr>
          <w:rFonts w:ascii="Verdana" w:hAnsi="Verdana"/>
          <w:sz w:val="22"/>
        </w:rPr>
      </w:pPr>
      <w:r w:rsidRPr="00673DC6">
        <w:rPr>
          <w:rFonts w:ascii="Verdana" w:hAnsi="Verdana"/>
          <w:sz w:val="22"/>
        </w:rPr>
        <w:t>Dimensiones: 120 x 120 x 20 cm (Ancho x Fondo x Alto)</w:t>
      </w:r>
    </w:p>
    <w:p w14:paraId="73AA7631" w14:textId="77777777" w:rsidR="00673DC6" w:rsidRPr="00673DC6" w:rsidRDefault="00673DC6" w:rsidP="00673DC6">
      <w:pPr>
        <w:spacing w:line="276" w:lineRule="auto"/>
        <w:rPr>
          <w:rFonts w:ascii="Verdana" w:hAnsi="Verdana"/>
          <w:sz w:val="22"/>
        </w:rPr>
      </w:pPr>
    </w:p>
    <w:p w14:paraId="6D852152"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LABORATORIO DE BIOLOGIA</w:t>
      </w:r>
    </w:p>
    <w:p w14:paraId="275C39CE" w14:textId="77777777" w:rsidR="00673DC6" w:rsidRPr="00673DC6" w:rsidRDefault="00673DC6" w:rsidP="00673DC6">
      <w:pPr>
        <w:pStyle w:val="Prrafodelista"/>
        <w:spacing w:line="276" w:lineRule="auto"/>
        <w:ind w:left="360"/>
        <w:rPr>
          <w:rFonts w:ascii="Verdana" w:hAnsi="Verdana"/>
          <w:b/>
          <w:bCs/>
          <w:sz w:val="22"/>
        </w:rPr>
      </w:pPr>
    </w:p>
    <w:p w14:paraId="182266C9"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M8 – MESÓN PERIMETRA</w:t>
      </w:r>
    </w:p>
    <w:p w14:paraId="7ACDE36A" w14:textId="77777777" w:rsidR="00673DC6" w:rsidRPr="00673DC6" w:rsidRDefault="00673DC6" w:rsidP="00673DC6">
      <w:pPr>
        <w:pStyle w:val="Prrafodelista"/>
        <w:spacing w:line="276" w:lineRule="auto"/>
        <w:ind w:left="1224"/>
        <w:rPr>
          <w:rFonts w:ascii="Verdana" w:hAnsi="Verdana"/>
          <w:b/>
          <w:bCs/>
          <w:sz w:val="22"/>
        </w:rPr>
      </w:pPr>
    </w:p>
    <w:p w14:paraId="479A54C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06B2B567" w14:textId="77777777" w:rsidR="00673DC6" w:rsidRPr="00673DC6" w:rsidRDefault="00673DC6" w:rsidP="00673DC6">
      <w:pPr>
        <w:pStyle w:val="Prrafodelista"/>
        <w:spacing w:line="276" w:lineRule="auto"/>
        <w:ind w:left="1224"/>
        <w:rPr>
          <w:rFonts w:ascii="Verdana" w:hAnsi="Verdana"/>
          <w:sz w:val="22"/>
        </w:rPr>
      </w:pPr>
    </w:p>
    <w:p w14:paraId="10E5EDD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w:t>
      </w:r>
      <w:r w:rsidRPr="00673DC6">
        <w:rPr>
          <w:rFonts w:ascii="Verdana" w:hAnsi="Verdana"/>
          <w:sz w:val="22"/>
        </w:rPr>
        <w:lastRenderedPageBreak/>
        <w:t xml:space="preserve">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5FE2E8A9" w14:textId="77777777" w:rsidR="00673DC6" w:rsidRPr="00673DC6" w:rsidRDefault="00673DC6" w:rsidP="00673DC6">
      <w:pPr>
        <w:spacing w:line="276" w:lineRule="auto"/>
        <w:rPr>
          <w:rFonts w:ascii="Verdana" w:hAnsi="Verdana"/>
          <w:sz w:val="22"/>
        </w:rPr>
      </w:pPr>
    </w:p>
    <w:p w14:paraId="1F04902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0D1A420B" w14:textId="77777777" w:rsidR="00673DC6" w:rsidRPr="00673DC6" w:rsidRDefault="00673DC6" w:rsidP="00673DC6">
      <w:pPr>
        <w:spacing w:line="276" w:lineRule="auto"/>
        <w:rPr>
          <w:rFonts w:ascii="Verdana" w:hAnsi="Verdana"/>
          <w:sz w:val="22"/>
        </w:rPr>
      </w:pPr>
      <w:r w:rsidRPr="00673DC6">
        <w:rPr>
          <w:rFonts w:ascii="Verdana" w:hAnsi="Verdana"/>
          <w:sz w:val="22"/>
        </w:rPr>
        <w:t>Dimensiones: 347 x 70 x 90 cm (Ancho x Fondo x Alto)</w:t>
      </w:r>
    </w:p>
    <w:p w14:paraId="436463BB" w14:textId="77777777" w:rsidR="00673DC6" w:rsidRPr="00673DC6" w:rsidRDefault="00673DC6" w:rsidP="00673DC6">
      <w:pPr>
        <w:spacing w:line="276" w:lineRule="auto"/>
        <w:rPr>
          <w:rFonts w:ascii="Verdana" w:hAnsi="Verdana"/>
          <w:sz w:val="22"/>
        </w:rPr>
      </w:pPr>
    </w:p>
    <w:p w14:paraId="7D52DE90"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unidades)</w:t>
      </w:r>
    </w:p>
    <w:p w14:paraId="6F312E26" w14:textId="77777777" w:rsidR="00673DC6" w:rsidRPr="00673DC6" w:rsidRDefault="00673DC6" w:rsidP="00673DC6">
      <w:pPr>
        <w:pStyle w:val="Prrafodelista"/>
        <w:spacing w:line="276" w:lineRule="auto"/>
        <w:ind w:left="1224"/>
        <w:rPr>
          <w:rFonts w:ascii="Verdana" w:hAnsi="Verdana"/>
          <w:sz w:val="22"/>
        </w:rPr>
      </w:pPr>
    </w:p>
    <w:p w14:paraId="4CC4611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4CE7260" w14:textId="77777777" w:rsidR="00673DC6" w:rsidRPr="00673DC6" w:rsidRDefault="00673DC6" w:rsidP="00673DC6">
      <w:pPr>
        <w:spacing w:line="276" w:lineRule="auto"/>
        <w:rPr>
          <w:rFonts w:ascii="Verdana" w:hAnsi="Verdana"/>
          <w:sz w:val="22"/>
        </w:rPr>
      </w:pPr>
    </w:p>
    <w:p w14:paraId="1F06826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57C46AE0" w14:textId="77777777" w:rsidR="00673DC6" w:rsidRPr="00673DC6" w:rsidRDefault="00673DC6" w:rsidP="00673DC6">
      <w:pPr>
        <w:spacing w:line="276" w:lineRule="auto"/>
        <w:rPr>
          <w:rFonts w:ascii="Verdana" w:hAnsi="Verdana"/>
          <w:sz w:val="22"/>
        </w:rPr>
      </w:pPr>
      <w:r w:rsidRPr="00673DC6">
        <w:rPr>
          <w:rFonts w:ascii="Verdana" w:hAnsi="Verdana"/>
          <w:sz w:val="22"/>
        </w:rPr>
        <w:t>Dimensiones: 99 x 45 x 82 cm (Ancho x Fondo x Alto)</w:t>
      </w:r>
    </w:p>
    <w:p w14:paraId="2544F096" w14:textId="77777777" w:rsidR="00673DC6" w:rsidRPr="00673DC6" w:rsidRDefault="00673DC6" w:rsidP="00673DC6">
      <w:pPr>
        <w:spacing w:line="276" w:lineRule="auto"/>
        <w:rPr>
          <w:rFonts w:ascii="Verdana" w:hAnsi="Verdana"/>
          <w:sz w:val="22"/>
        </w:rPr>
      </w:pPr>
    </w:p>
    <w:p w14:paraId="60CE82D5"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M9 - MESÓN PERIMETRAL EN L</w:t>
      </w:r>
    </w:p>
    <w:p w14:paraId="6D7E0523" w14:textId="77777777" w:rsidR="00673DC6" w:rsidRPr="00673DC6" w:rsidRDefault="00673DC6" w:rsidP="00673DC6">
      <w:pPr>
        <w:pStyle w:val="Prrafodelista"/>
        <w:spacing w:line="276" w:lineRule="auto"/>
        <w:ind w:left="792"/>
        <w:rPr>
          <w:rFonts w:ascii="Verdana" w:hAnsi="Verdana"/>
          <w:b/>
          <w:bCs/>
          <w:sz w:val="22"/>
        </w:rPr>
      </w:pPr>
    </w:p>
    <w:p w14:paraId="1697EEC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5DB0F547" w14:textId="77777777" w:rsidR="00673DC6" w:rsidRPr="00673DC6" w:rsidRDefault="00673DC6" w:rsidP="00673DC6">
      <w:pPr>
        <w:pStyle w:val="Prrafodelista"/>
        <w:spacing w:line="276" w:lineRule="auto"/>
        <w:ind w:left="1224"/>
        <w:rPr>
          <w:rFonts w:ascii="Verdana" w:hAnsi="Verdana"/>
          <w:sz w:val="22"/>
        </w:rPr>
      </w:pPr>
    </w:p>
    <w:p w14:paraId="68BE9795"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Construido en </w:t>
      </w:r>
      <w:proofErr w:type="spellStart"/>
      <w:r w:rsidRPr="00673DC6">
        <w:rPr>
          <w:rFonts w:ascii="Verdana" w:hAnsi="Verdana"/>
          <w:sz w:val="22"/>
        </w:rPr>
        <w:t>tablex</w:t>
      </w:r>
      <w:proofErr w:type="spellEnd"/>
      <w:r w:rsidRPr="00673DC6">
        <w:rPr>
          <w:rFonts w:ascii="Verdana" w:hAnsi="Verdana"/>
          <w:sz w:val="22"/>
        </w:rPr>
        <w:t xml:space="preserve"> RH </w:t>
      </w:r>
      <w:proofErr w:type="spellStart"/>
      <w:r w:rsidRPr="00673DC6">
        <w:rPr>
          <w:rFonts w:ascii="Verdana" w:hAnsi="Verdana"/>
          <w:sz w:val="22"/>
        </w:rPr>
        <w:t>termofugado</w:t>
      </w:r>
      <w:proofErr w:type="spellEnd"/>
      <w:r w:rsidRPr="00673DC6">
        <w:rPr>
          <w:rFonts w:ascii="Verdana" w:hAnsi="Verdana"/>
          <w:sz w:val="22"/>
        </w:rPr>
        <w:t xml:space="preserve"> de alta resistencia a la humedad y enchapado en melamina ref. </w:t>
      </w:r>
      <w:proofErr w:type="spellStart"/>
      <w:r w:rsidRPr="00673DC6">
        <w:rPr>
          <w:rFonts w:ascii="Verdana" w:hAnsi="Verdana"/>
          <w:sz w:val="22"/>
        </w:rPr>
        <w:t>Contour</w:t>
      </w:r>
      <w:proofErr w:type="spellEnd"/>
      <w:r w:rsidRPr="00673DC6">
        <w:rPr>
          <w:rFonts w:ascii="Verdana" w:hAnsi="Verdana"/>
          <w:sz w:val="22"/>
        </w:rPr>
        <w:t xml:space="preserve"> mate o similar resistente a reactivos en todas sus partes, cada pieza viene </w:t>
      </w:r>
      <w:proofErr w:type="spellStart"/>
      <w:r w:rsidRPr="00673DC6">
        <w:rPr>
          <w:rFonts w:ascii="Verdana" w:hAnsi="Verdana"/>
          <w:sz w:val="22"/>
        </w:rPr>
        <w:t>termoenchapada</w:t>
      </w:r>
      <w:proofErr w:type="spellEnd"/>
      <w:r w:rsidRPr="00673DC6">
        <w:rPr>
          <w:rFonts w:ascii="Verdana" w:hAnsi="Verdana"/>
          <w:sz w:val="22"/>
        </w:rPr>
        <w:t xml:space="preserve"> y </w:t>
      </w:r>
      <w:proofErr w:type="spellStart"/>
      <w:r w:rsidRPr="00673DC6">
        <w:rPr>
          <w:rFonts w:ascii="Verdana" w:hAnsi="Verdana"/>
          <w:sz w:val="22"/>
        </w:rPr>
        <w:t>termosellada</w:t>
      </w:r>
      <w:proofErr w:type="spellEnd"/>
      <w:r w:rsidRPr="00673DC6">
        <w:rPr>
          <w:rFonts w:ascii="Verdana" w:hAnsi="Verdana"/>
          <w:sz w:val="22"/>
        </w:rPr>
        <w:t xml:space="preserve"> por todos sus cantos mediante el uso de canto rígido (color a elección por el cliente) protegiendo el tablero de ataques por la humedad. </w:t>
      </w:r>
    </w:p>
    <w:p w14:paraId="72CA1375" w14:textId="77777777" w:rsidR="00673DC6" w:rsidRPr="00673DC6" w:rsidRDefault="00673DC6" w:rsidP="00673DC6">
      <w:pPr>
        <w:spacing w:line="276" w:lineRule="auto"/>
        <w:rPr>
          <w:rFonts w:ascii="Verdana" w:hAnsi="Verdana"/>
          <w:sz w:val="22"/>
        </w:rPr>
      </w:pPr>
    </w:p>
    <w:p w14:paraId="4D5951A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 </w:t>
      </w:r>
    </w:p>
    <w:p w14:paraId="769E986F" w14:textId="77777777" w:rsidR="00673DC6" w:rsidRPr="00673DC6" w:rsidRDefault="00673DC6" w:rsidP="00673DC6">
      <w:pPr>
        <w:spacing w:line="276" w:lineRule="auto"/>
        <w:rPr>
          <w:rFonts w:ascii="Verdana" w:hAnsi="Verdana"/>
          <w:sz w:val="22"/>
        </w:rPr>
      </w:pPr>
      <w:r w:rsidRPr="00673DC6">
        <w:rPr>
          <w:rFonts w:ascii="Verdana" w:hAnsi="Verdana"/>
          <w:sz w:val="22"/>
        </w:rPr>
        <w:t>Dimensiones: (385 + 176) x 60 x 90 cm (Ancho x Fondo x Alto)</w:t>
      </w:r>
    </w:p>
    <w:p w14:paraId="3D4AC493" w14:textId="77777777" w:rsidR="00673DC6" w:rsidRPr="00673DC6" w:rsidRDefault="00673DC6" w:rsidP="00673DC6">
      <w:pPr>
        <w:pStyle w:val="Prrafodelista"/>
        <w:spacing w:line="276" w:lineRule="auto"/>
        <w:ind w:left="1224"/>
        <w:rPr>
          <w:rFonts w:ascii="Verdana" w:hAnsi="Verdana"/>
          <w:sz w:val="22"/>
        </w:rPr>
      </w:pPr>
    </w:p>
    <w:p w14:paraId="786404C1" w14:textId="77777777" w:rsidR="00673DC6" w:rsidRPr="00673DC6" w:rsidRDefault="00673DC6" w:rsidP="00673DC6">
      <w:pPr>
        <w:pStyle w:val="Prrafodelista"/>
        <w:numPr>
          <w:ilvl w:val="2"/>
          <w:numId w:val="44"/>
        </w:numPr>
        <w:spacing w:line="276" w:lineRule="auto"/>
        <w:rPr>
          <w:rFonts w:ascii="Verdana" w:hAnsi="Verdana"/>
          <w:b/>
          <w:bCs/>
          <w:sz w:val="22"/>
        </w:rPr>
      </w:pPr>
      <w:r w:rsidRPr="00673DC6">
        <w:rPr>
          <w:rFonts w:ascii="Verdana" w:hAnsi="Verdana"/>
          <w:sz w:val="22"/>
        </w:rPr>
        <w:t>PASACABLES RED NEGRO (3 unidades)</w:t>
      </w:r>
    </w:p>
    <w:p w14:paraId="301759A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w:t>
      </w:r>
    </w:p>
    <w:p w14:paraId="0AD700C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Tipo Pasacables </w:t>
      </w:r>
    </w:p>
    <w:p w14:paraId="7544E8F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Medidas: 43X15mm </w:t>
      </w:r>
    </w:p>
    <w:p w14:paraId="6FA956EA" w14:textId="77777777" w:rsidR="00673DC6" w:rsidRPr="00673DC6" w:rsidRDefault="00673DC6" w:rsidP="00673DC6">
      <w:pPr>
        <w:spacing w:line="276" w:lineRule="auto"/>
        <w:rPr>
          <w:rFonts w:ascii="Verdana" w:hAnsi="Verdana"/>
          <w:sz w:val="22"/>
        </w:rPr>
      </w:pPr>
      <w:r w:rsidRPr="00673DC6">
        <w:rPr>
          <w:rFonts w:ascii="Verdana" w:hAnsi="Verdana"/>
          <w:sz w:val="22"/>
        </w:rPr>
        <w:t>Color: Negro</w:t>
      </w:r>
    </w:p>
    <w:p w14:paraId="4E784877" w14:textId="77777777" w:rsidR="00673DC6" w:rsidRPr="00673DC6" w:rsidRDefault="00673DC6" w:rsidP="00673DC6">
      <w:pPr>
        <w:spacing w:line="276" w:lineRule="auto"/>
        <w:rPr>
          <w:rFonts w:ascii="Verdana" w:hAnsi="Verdana"/>
          <w:sz w:val="22"/>
        </w:rPr>
      </w:pPr>
    </w:p>
    <w:p w14:paraId="7780E800"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M10 - MESÓN PERIMETRAL EN L</w:t>
      </w:r>
    </w:p>
    <w:p w14:paraId="275141FC" w14:textId="77777777" w:rsidR="00673DC6" w:rsidRPr="00673DC6" w:rsidRDefault="00673DC6" w:rsidP="00673DC6">
      <w:pPr>
        <w:pStyle w:val="Prrafodelista"/>
        <w:spacing w:line="276" w:lineRule="auto"/>
        <w:ind w:left="792"/>
        <w:rPr>
          <w:rFonts w:ascii="Verdana" w:hAnsi="Verdana"/>
          <w:b/>
          <w:bCs/>
          <w:sz w:val="22"/>
        </w:rPr>
      </w:pPr>
    </w:p>
    <w:p w14:paraId="735D2F4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58EC4CC7" w14:textId="77777777" w:rsidR="00673DC6" w:rsidRPr="00673DC6" w:rsidRDefault="00673DC6" w:rsidP="00673DC6">
      <w:pPr>
        <w:spacing w:line="276" w:lineRule="auto"/>
        <w:rPr>
          <w:rFonts w:ascii="Verdana" w:hAnsi="Verdana"/>
          <w:sz w:val="22"/>
        </w:rPr>
      </w:pPr>
    </w:p>
    <w:p w14:paraId="7C4A43E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w:t>
      </w:r>
      <w:r w:rsidRPr="00673DC6">
        <w:rPr>
          <w:rFonts w:ascii="Verdana" w:hAnsi="Verdana"/>
          <w:sz w:val="22"/>
        </w:rPr>
        <w:lastRenderedPageBreak/>
        <w:t xml:space="preserve">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481D1944" w14:textId="77777777" w:rsidR="00673DC6" w:rsidRPr="00673DC6" w:rsidRDefault="00673DC6" w:rsidP="00673DC6">
      <w:pPr>
        <w:spacing w:line="276" w:lineRule="auto"/>
        <w:rPr>
          <w:rFonts w:ascii="Verdana" w:hAnsi="Verdana"/>
          <w:sz w:val="22"/>
        </w:rPr>
      </w:pPr>
    </w:p>
    <w:p w14:paraId="1F5F1FD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1F5568A7" w14:textId="77777777" w:rsidR="00673DC6" w:rsidRPr="00673DC6" w:rsidRDefault="00673DC6" w:rsidP="00673DC6">
      <w:pPr>
        <w:spacing w:line="276" w:lineRule="auto"/>
        <w:rPr>
          <w:rFonts w:ascii="Verdana" w:hAnsi="Verdana"/>
          <w:sz w:val="22"/>
        </w:rPr>
      </w:pPr>
      <w:r w:rsidRPr="00673DC6">
        <w:rPr>
          <w:rFonts w:ascii="Verdana" w:hAnsi="Verdana"/>
          <w:sz w:val="22"/>
        </w:rPr>
        <w:t>Dimensiones: (370x75) + (152x70) x 90 cm (Ancho x Fondo x Alto)</w:t>
      </w:r>
    </w:p>
    <w:p w14:paraId="2A9C9793" w14:textId="77777777" w:rsidR="00673DC6" w:rsidRPr="00673DC6" w:rsidRDefault="00673DC6" w:rsidP="00673DC6">
      <w:pPr>
        <w:spacing w:line="276" w:lineRule="auto"/>
        <w:rPr>
          <w:rFonts w:ascii="Verdana" w:hAnsi="Verdana"/>
          <w:sz w:val="22"/>
        </w:rPr>
      </w:pPr>
    </w:p>
    <w:p w14:paraId="546FB220"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(1 unidad)</w:t>
      </w:r>
    </w:p>
    <w:p w14:paraId="5C1159A7" w14:textId="77777777" w:rsidR="00673DC6" w:rsidRPr="00673DC6" w:rsidRDefault="00673DC6" w:rsidP="00673DC6">
      <w:pPr>
        <w:spacing w:line="276" w:lineRule="auto"/>
        <w:rPr>
          <w:rFonts w:ascii="Verdana" w:hAnsi="Verdana"/>
          <w:sz w:val="22"/>
        </w:rPr>
      </w:pPr>
    </w:p>
    <w:p w14:paraId="20A9485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w:t>
      </w:r>
    </w:p>
    <w:p w14:paraId="19480D71" w14:textId="77777777" w:rsidR="00673DC6" w:rsidRPr="00673DC6" w:rsidRDefault="00673DC6" w:rsidP="00673DC6">
      <w:pPr>
        <w:spacing w:line="276" w:lineRule="auto"/>
        <w:rPr>
          <w:rFonts w:ascii="Verdana" w:hAnsi="Verdana"/>
          <w:sz w:val="22"/>
        </w:rPr>
      </w:pPr>
    </w:p>
    <w:p w14:paraId="7C385C7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9417A09" w14:textId="77777777" w:rsidR="00673DC6" w:rsidRPr="00673DC6" w:rsidRDefault="00673DC6" w:rsidP="00673DC6">
      <w:pPr>
        <w:spacing w:line="276" w:lineRule="auto"/>
        <w:rPr>
          <w:rFonts w:ascii="Verdana" w:hAnsi="Verdana"/>
          <w:sz w:val="22"/>
        </w:rPr>
      </w:pPr>
      <w:r w:rsidRPr="00673DC6">
        <w:rPr>
          <w:rFonts w:ascii="Verdana" w:hAnsi="Verdana"/>
          <w:sz w:val="22"/>
        </w:rPr>
        <w:t>Dimensiones: 156 x 73 x 88 cm (Ancho x Fondo x Alto)</w:t>
      </w:r>
    </w:p>
    <w:p w14:paraId="7FF37585" w14:textId="77777777" w:rsidR="00673DC6" w:rsidRPr="00673DC6" w:rsidRDefault="00673DC6" w:rsidP="00673DC6">
      <w:pPr>
        <w:spacing w:line="276" w:lineRule="auto"/>
        <w:rPr>
          <w:rFonts w:ascii="Verdana" w:hAnsi="Verdana"/>
          <w:sz w:val="22"/>
        </w:rPr>
      </w:pPr>
    </w:p>
    <w:p w14:paraId="39F06FB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57FBB2C0" w14:textId="77777777" w:rsidR="00673DC6" w:rsidRPr="00673DC6" w:rsidRDefault="00673DC6" w:rsidP="00673DC6">
      <w:pPr>
        <w:spacing w:line="276" w:lineRule="auto"/>
        <w:rPr>
          <w:rFonts w:ascii="Verdana" w:hAnsi="Verdana"/>
          <w:sz w:val="22"/>
        </w:rPr>
      </w:pPr>
    </w:p>
    <w:p w14:paraId="6E054AB6"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Color: Cromado. Material: Acero inoxidable tipo 304, resistente a la mayoría de los reactivos y solventes orgánicos. Mobiliario certificado ante SEFA (Asociación internacional de Equipos y Mobiliario Científico). Dimensiones: Diseño a medida</w:t>
      </w:r>
    </w:p>
    <w:p w14:paraId="5C101596" w14:textId="77777777" w:rsidR="00673DC6" w:rsidRPr="00673DC6" w:rsidRDefault="00673DC6" w:rsidP="00673DC6">
      <w:pPr>
        <w:pStyle w:val="Prrafodelista"/>
        <w:spacing w:line="276" w:lineRule="auto"/>
        <w:ind w:left="1224"/>
        <w:rPr>
          <w:rFonts w:ascii="Verdana" w:hAnsi="Verdana"/>
          <w:sz w:val="22"/>
        </w:rPr>
      </w:pPr>
    </w:p>
    <w:p w14:paraId="701903D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GRIFERÍA PARA LABORATORIO (2 unidades)</w:t>
      </w:r>
    </w:p>
    <w:p w14:paraId="0AB63677" w14:textId="77777777" w:rsidR="00673DC6" w:rsidRPr="00673DC6" w:rsidRDefault="00673DC6" w:rsidP="00673DC6">
      <w:pPr>
        <w:spacing w:line="276" w:lineRule="auto"/>
        <w:rPr>
          <w:rFonts w:ascii="Verdana" w:hAnsi="Verdana"/>
          <w:sz w:val="22"/>
        </w:rPr>
      </w:pPr>
    </w:p>
    <w:p w14:paraId="0B542C6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KA5 Cuerpo: de latón macizo, recubrimiento: alto brillo en polvo epoxi, resistente a la mayoría de los productos químicos, la decoloración UV y calor - </w:t>
      </w:r>
      <w:proofErr w:type="spellStart"/>
      <w:r w:rsidRPr="00673DC6">
        <w:rPr>
          <w:rFonts w:ascii="Verdana" w:hAnsi="Verdana"/>
          <w:sz w:val="22"/>
        </w:rPr>
        <w:t>Headwork</w:t>
      </w:r>
      <w:proofErr w:type="spellEnd"/>
      <w:r w:rsidRPr="00673DC6">
        <w:rPr>
          <w:rFonts w:ascii="Verdana" w:hAnsi="Verdana"/>
          <w:sz w:val="22"/>
        </w:rPr>
        <w:t xml:space="preserve"> Cerámica: 90° vez, 500.000 ciclos de vida, la presión estática del agua Max. 10Bar. Accesorio: desmontable latón boquilla dentada, filtro de salpicaduras de agua controlada acoplable. Mango: Alto grado </w:t>
      </w:r>
      <w:proofErr w:type="gramStart"/>
      <w:r w:rsidRPr="00673DC6">
        <w:rPr>
          <w:rFonts w:ascii="Verdana" w:hAnsi="Verdana"/>
          <w:sz w:val="22"/>
        </w:rPr>
        <w:t>de PP</w:t>
      </w:r>
      <w:proofErr w:type="gramEnd"/>
      <w:r w:rsidRPr="00673DC6">
        <w:rPr>
          <w:rFonts w:ascii="Verdana" w:hAnsi="Verdana"/>
          <w:sz w:val="22"/>
        </w:rPr>
        <w:t xml:space="preserve">, palanca para proteger de la </w:t>
      </w:r>
      <w:proofErr w:type="spellStart"/>
      <w:r w:rsidRPr="00673DC6">
        <w:rPr>
          <w:rFonts w:ascii="Verdana" w:hAnsi="Verdana"/>
          <w:sz w:val="22"/>
        </w:rPr>
        <w:t>re-contaminación</w:t>
      </w:r>
      <w:proofErr w:type="spellEnd"/>
      <w:r w:rsidRPr="00673DC6">
        <w:rPr>
          <w:rFonts w:ascii="Verdana" w:hAnsi="Verdana"/>
          <w:sz w:val="22"/>
        </w:rPr>
        <w:t xml:space="preserve">. Cuello de Ganso: oscilación 360. </w:t>
      </w:r>
    </w:p>
    <w:p w14:paraId="37383599"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w:t>
      </w:r>
    </w:p>
    <w:p w14:paraId="026D01AE" w14:textId="77777777" w:rsidR="00673DC6" w:rsidRPr="00673DC6" w:rsidRDefault="00673DC6" w:rsidP="00673DC6">
      <w:pPr>
        <w:pStyle w:val="Prrafodelista"/>
        <w:spacing w:line="276" w:lineRule="auto"/>
        <w:ind w:left="1224"/>
        <w:rPr>
          <w:rFonts w:ascii="Verdana" w:hAnsi="Verdana"/>
          <w:sz w:val="22"/>
        </w:rPr>
      </w:pPr>
    </w:p>
    <w:p w14:paraId="2AE6348C"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PANEL DE ESCURRIDO (1 unidad)</w:t>
      </w:r>
    </w:p>
    <w:p w14:paraId="5C7AAB83" w14:textId="77777777" w:rsidR="00673DC6" w:rsidRPr="00673DC6" w:rsidRDefault="00673DC6" w:rsidP="00673DC6">
      <w:pPr>
        <w:spacing w:line="276" w:lineRule="auto"/>
        <w:rPr>
          <w:rFonts w:ascii="Verdana" w:hAnsi="Verdana"/>
          <w:sz w:val="22"/>
        </w:rPr>
      </w:pPr>
    </w:p>
    <w:p w14:paraId="6912AA7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KRT7 Fabricado en poliestireno a prueba de golpes, compuesto por una placa de 4 mm de grosor de una sola pieza, con 52 orificios de fondo ciego para insertar los correspondientes </w:t>
      </w:r>
      <w:proofErr w:type="spellStart"/>
      <w:r w:rsidRPr="00673DC6">
        <w:rPr>
          <w:rFonts w:ascii="Verdana" w:hAnsi="Verdana"/>
          <w:sz w:val="22"/>
        </w:rPr>
        <w:t>pins</w:t>
      </w:r>
      <w:proofErr w:type="spellEnd"/>
      <w:r w:rsidRPr="00673DC6">
        <w:rPr>
          <w:rFonts w:ascii="Verdana" w:hAnsi="Verdana"/>
          <w:sz w:val="22"/>
        </w:rPr>
        <w:t xml:space="preserve"> que evitan todo tipo de pérdidas y eliminan el peligro de contaminación de tipo biológico, incluye manguera de desagüe. Marca Kartel o equivalente de 72 vástagos. Incluye estructura autoportante </w:t>
      </w:r>
    </w:p>
    <w:p w14:paraId="0C2263F6" w14:textId="77777777" w:rsidR="00673DC6" w:rsidRPr="00673DC6" w:rsidRDefault="00673DC6" w:rsidP="00673DC6">
      <w:pPr>
        <w:spacing w:line="276" w:lineRule="auto"/>
        <w:rPr>
          <w:rFonts w:ascii="Verdana" w:hAnsi="Verdana"/>
          <w:sz w:val="22"/>
        </w:rPr>
      </w:pPr>
      <w:r w:rsidRPr="00673DC6">
        <w:rPr>
          <w:rFonts w:ascii="Verdana" w:hAnsi="Verdana"/>
          <w:sz w:val="22"/>
        </w:rPr>
        <w:t>Dimensiones: 45 x 63 x 11 cm (Ancho x Fondo x Alto)</w:t>
      </w:r>
    </w:p>
    <w:p w14:paraId="1E6187D8" w14:textId="77777777" w:rsidR="00673DC6" w:rsidRPr="00673DC6" w:rsidRDefault="00673DC6" w:rsidP="00673DC6">
      <w:pPr>
        <w:pStyle w:val="Prrafodelista"/>
        <w:spacing w:line="276" w:lineRule="auto"/>
        <w:ind w:left="1224"/>
        <w:rPr>
          <w:rFonts w:ascii="Verdana" w:hAnsi="Verdana"/>
          <w:sz w:val="22"/>
        </w:rPr>
      </w:pPr>
    </w:p>
    <w:p w14:paraId="1EA53B25"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FUENTE LAVAOJOS DOBLE (1 unidad)</w:t>
      </w:r>
    </w:p>
    <w:p w14:paraId="43DAAD78" w14:textId="77777777" w:rsidR="00673DC6" w:rsidRPr="00673DC6" w:rsidRDefault="00673DC6" w:rsidP="00673DC6">
      <w:pPr>
        <w:spacing w:line="276" w:lineRule="auto"/>
        <w:rPr>
          <w:rFonts w:ascii="Verdana" w:hAnsi="Verdana"/>
          <w:sz w:val="22"/>
        </w:rPr>
      </w:pPr>
    </w:p>
    <w:p w14:paraId="373DA2D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KC2 El flujo de agua: 6Lt. / min. Doble Cuerpo: de latón macizo. Rocíe la cabeza del caucho suave, suavizado de pulverización de agua para protección de los ojos. Tapa antipolvo </w:t>
      </w:r>
      <w:proofErr w:type="gramStart"/>
      <w:r w:rsidRPr="00673DC6">
        <w:rPr>
          <w:rFonts w:ascii="Verdana" w:hAnsi="Verdana"/>
          <w:sz w:val="22"/>
        </w:rPr>
        <w:t>de PP</w:t>
      </w:r>
      <w:proofErr w:type="gramEnd"/>
      <w:r w:rsidRPr="00673DC6">
        <w:rPr>
          <w:rFonts w:ascii="Verdana" w:hAnsi="Verdana"/>
          <w:sz w:val="22"/>
        </w:rPr>
        <w:t>, eliminado automáticamente cuando se acciona el lavado de ojos. Interruptor: Bloqueo automático de disparo para el uso manos libres de fácil. Válvula de retención, se apagará automáticamente. Manguera: Longitud 1,5 m, tubo de PVC con trenza de alambre de acero inoxidable. PE tubería de alivio de la oxidación y fugas. Máx. presión de trabajo: 6 bar.</w:t>
      </w:r>
    </w:p>
    <w:p w14:paraId="529C1E0A" w14:textId="77777777" w:rsidR="00673DC6" w:rsidRPr="00673DC6" w:rsidRDefault="00673DC6" w:rsidP="00673DC6">
      <w:pPr>
        <w:pStyle w:val="Prrafodelista"/>
        <w:spacing w:line="276" w:lineRule="auto"/>
        <w:ind w:left="1224"/>
        <w:rPr>
          <w:rFonts w:ascii="Verdana" w:hAnsi="Verdana"/>
          <w:sz w:val="22"/>
        </w:rPr>
      </w:pPr>
    </w:p>
    <w:p w14:paraId="4A3957F9" w14:textId="77777777" w:rsidR="00673DC6" w:rsidRPr="00673DC6" w:rsidRDefault="00673DC6" w:rsidP="00673DC6">
      <w:pPr>
        <w:pStyle w:val="Prrafodelista"/>
        <w:numPr>
          <w:ilvl w:val="2"/>
          <w:numId w:val="44"/>
        </w:numPr>
        <w:spacing w:line="276" w:lineRule="auto"/>
        <w:rPr>
          <w:rFonts w:ascii="Verdana" w:hAnsi="Verdana"/>
          <w:b/>
          <w:bCs/>
          <w:sz w:val="22"/>
        </w:rPr>
      </w:pPr>
      <w:r w:rsidRPr="00673DC6">
        <w:rPr>
          <w:rFonts w:ascii="Verdana" w:hAnsi="Verdana"/>
          <w:sz w:val="22"/>
        </w:rPr>
        <w:t>PASACABLES RED NEGRO (3 unidades)</w:t>
      </w:r>
    </w:p>
    <w:p w14:paraId="14F0CC5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w:t>
      </w:r>
    </w:p>
    <w:p w14:paraId="74DBFA1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Tipo Pasacables </w:t>
      </w:r>
    </w:p>
    <w:p w14:paraId="3617734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Medidas: 43X15mm </w:t>
      </w:r>
    </w:p>
    <w:p w14:paraId="3CADE938" w14:textId="77777777" w:rsidR="00673DC6" w:rsidRPr="00673DC6" w:rsidRDefault="00673DC6" w:rsidP="00673DC6">
      <w:pPr>
        <w:spacing w:line="276" w:lineRule="auto"/>
        <w:rPr>
          <w:rFonts w:ascii="Verdana" w:hAnsi="Verdana"/>
          <w:sz w:val="22"/>
        </w:rPr>
      </w:pPr>
      <w:r w:rsidRPr="00673DC6">
        <w:rPr>
          <w:rFonts w:ascii="Verdana" w:hAnsi="Verdana"/>
          <w:sz w:val="22"/>
        </w:rPr>
        <w:t>Color: Negro</w:t>
      </w:r>
    </w:p>
    <w:p w14:paraId="76D8EA4C" w14:textId="77777777" w:rsidR="00673DC6" w:rsidRPr="00673DC6" w:rsidRDefault="00673DC6" w:rsidP="00673DC6">
      <w:pPr>
        <w:spacing w:line="276" w:lineRule="auto"/>
        <w:rPr>
          <w:rFonts w:ascii="Verdana" w:hAnsi="Verdana"/>
          <w:sz w:val="22"/>
        </w:rPr>
      </w:pPr>
    </w:p>
    <w:p w14:paraId="7AA16775"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CABINA DE EXTRACCIÓN DE GASES REF. FH-1200</w:t>
      </w:r>
    </w:p>
    <w:p w14:paraId="1D0AEB77" w14:textId="77777777" w:rsidR="00673DC6" w:rsidRPr="00673DC6" w:rsidRDefault="00673DC6" w:rsidP="00673DC6">
      <w:pPr>
        <w:pStyle w:val="Prrafodelista"/>
        <w:spacing w:line="276" w:lineRule="auto"/>
        <w:ind w:left="792"/>
        <w:rPr>
          <w:rFonts w:ascii="Verdana" w:hAnsi="Verdana"/>
          <w:sz w:val="22"/>
        </w:rPr>
      </w:pPr>
    </w:p>
    <w:p w14:paraId="46F806B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CABINA DE EXTRACCIÓN DE GASES REF. (1 unidad)</w:t>
      </w:r>
    </w:p>
    <w:p w14:paraId="3426E6E3" w14:textId="77777777" w:rsidR="00673DC6" w:rsidRPr="00673DC6" w:rsidRDefault="00673DC6" w:rsidP="00673DC6">
      <w:pPr>
        <w:pStyle w:val="Prrafodelista"/>
        <w:spacing w:line="276" w:lineRule="auto"/>
        <w:ind w:left="1224"/>
        <w:rPr>
          <w:rFonts w:ascii="Verdana" w:hAnsi="Verdana"/>
          <w:sz w:val="22"/>
        </w:rPr>
      </w:pPr>
    </w:p>
    <w:p w14:paraId="537459B9"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FH-1200- Extractor de arrastre para Filtro de carbono.</w:t>
      </w:r>
    </w:p>
    <w:p w14:paraId="31A2DE15"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Filtro de carbón para extracción de partículas.</w:t>
      </w:r>
    </w:p>
    <w:p w14:paraId="502E973B"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Poceta para desagüe en polipropileno marca TOF o equivalente.</w:t>
      </w:r>
    </w:p>
    <w:p w14:paraId="266C96D7"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 Grifería TOF interna para agua. </w:t>
      </w:r>
    </w:p>
    <w:p w14:paraId="2EE378DE"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Grifería TOF externa para gas.</w:t>
      </w:r>
    </w:p>
    <w:p w14:paraId="67A0B06B"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Ventana de vidrio frontal motorizada, manipulada mediante control remoto.</w:t>
      </w:r>
    </w:p>
    <w:p w14:paraId="1A9CD58F"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Panel de control manual táctil para controlar la extracción y luz de la cabina.</w:t>
      </w:r>
    </w:p>
    <w:p w14:paraId="0DB99CE1"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Superficie Fenólica Resistente a químicos corrosivos.</w:t>
      </w:r>
    </w:p>
    <w:p w14:paraId="24C4139F"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 Laterales en vidrio y estructura en acero galvanizado. </w:t>
      </w:r>
    </w:p>
    <w:p w14:paraId="113170DD"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Con reguladores para una perfecta nivelación.</w:t>
      </w:r>
    </w:p>
    <w:p w14:paraId="30C3874F"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Columnas posteriores para conexión eléctrica.</w:t>
      </w:r>
    </w:p>
    <w:p w14:paraId="582A9DF1"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 Voltaje: 110V. I </w:t>
      </w:r>
      <w:proofErr w:type="spellStart"/>
      <w:r w:rsidRPr="00673DC6">
        <w:rPr>
          <w:rFonts w:ascii="Verdana" w:hAnsi="Verdana"/>
          <w:sz w:val="22"/>
        </w:rPr>
        <w:t>ncluye</w:t>
      </w:r>
      <w:proofErr w:type="spellEnd"/>
      <w:r w:rsidRPr="00673DC6">
        <w:rPr>
          <w:rFonts w:ascii="Verdana" w:hAnsi="Verdana"/>
          <w:sz w:val="22"/>
        </w:rPr>
        <w:t xml:space="preserve"> base tipo gabinete de seguridad para almacenamiento de reactivos. </w:t>
      </w:r>
    </w:p>
    <w:p w14:paraId="75FA01E3"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Dimensiones Externas Sin Base: 120 x 80 x 130 cm (Ancho x Fondo x Alto)</w:t>
      </w:r>
    </w:p>
    <w:p w14:paraId="13274B6B" w14:textId="77777777" w:rsidR="00673DC6" w:rsidRPr="00673DC6" w:rsidRDefault="00673DC6" w:rsidP="00673DC6">
      <w:pPr>
        <w:pStyle w:val="Prrafodelista"/>
        <w:spacing w:line="276" w:lineRule="auto"/>
        <w:ind w:left="792"/>
        <w:rPr>
          <w:rFonts w:ascii="Verdana" w:hAnsi="Verdana"/>
          <w:sz w:val="22"/>
        </w:rPr>
      </w:pPr>
    </w:p>
    <w:p w14:paraId="6584F55A"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ENTRADA QUIMICA</w:t>
      </w:r>
    </w:p>
    <w:p w14:paraId="38C5615A" w14:textId="77777777" w:rsidR="00673DC6" w:rsidRPr="00673DC6" w:rsidRDefault="00673DC6" w:rsidP="00673DC6">
      <w:pPr>
        <w:pStyle w:val="Prrafodelista"/>
        <w:spacing w:line="276" w:lineRule="auto"/>
        <w:ind w:left="360"/>
        <w:rPr>
          <w:rFonts w:ascii="Verdana" w:hAnsi="Verdana"/>
          <w:b/>
          <w:bCs/>
          <w:sz w:val="22"/>
        </w:rPr>
      </w:pPr>
    </w:p>
    <w:p w14:paraId="07348381"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M11 - MESÓN PERIMETRAL EN U</w:t>
      </w:r>
    </w:p>
    <w:p w14:paraId="04A59C1F" w14:textId="77777777" w:rsidR="00673DC6" w:rsidRPr="00673DC6" w:rsidRDefault="00673DC6" w:rsidP="00673DC6">
      <w:pPr>
        <w:pStyle w:val="Prrafodelista"/>
        <w:spacing w:line="276" w:lineRule="auto"/>
        <w:ind w:left="792"/>
        <w:rPr>
          <w:rFonts w:ascii="Verdana" w:hAnsi="Verdana"/>
          <w:sz w:val="22"/>
        </w:rPr>
      </w:pPr>
    </w:p>
    <w:p w14:paraId="606303D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lastRenderedPageBreak/>
        <w:t>MESÓN PERIMETRAL EN U PARA LABORATORIO (1 unidad)</w:t>
      </w:r>
    </w:p>
    <w:p w14:paraId="519719E2" w14:textId="77777777" w:rsidR="00673DC6" w:rsidRPr="00673DC6" w:rsidRDefault="00673DC6" w:rsidP="00673DC6">
      <w:pPr>
        <w:pStyle w:val="Prrafodelista"/>
        <w:spacing w:line="276" w:lineRule="auto"/>
        <w:ind w:left="1224"/>
        <w:rPr>
          <w:rFonts w:ascii="Verdana" w:hAnsi="Verdana"/>
          <w:sz w:val="22"/>
        </w:rPr>
      </w:pPr>
    </w:p>
    <w:p w14:paraId="2CC8D79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300338DC" w14:textId="77777777" w:rsidR="00673DC6" w:rsidRPr="00673DC6" w:rsidRDefault="00673DC6" w:rsidP="00673DC6">
      <w:pPr>
        <w:spacing w:line="276" w:lineRule="auto"/>
        <w:rPr>
          <w:rFonts w:ascii="Verdana" w:hAnsi="Verdana"/>
          <w:sz w:val="22"/>
        </w:rPr>
      </w:pPr>
    </w:p>
    <w:p w14:paraId="06A91F9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212D011A" w14:textId="77777777" w:rsidR="00673DC6" w:rsidRPr="00673DC6" w:rsidRDefault="00673DC6" w:rsidP="00673DC6">
      <w:pPr>
        <w:spacing w:line="276" w:lineRule="auto"/>
        <w:rPr>
          <w:rFonts w:ascii="Verdana" w:hAnsi="Verdana"/>
          <w:sz w:val="22"/>
        </w:rPr>
      </w:pPr>
      <w:r w:rsidRPr="00673DC6">
        <w:rPr>
          <w:rFonts w:ascii="Verdana" w:hAnsi="Verdana"/>
          <w:sz w:val="22"/>
        </w:rPr>
        <w:t>Dimensiones: (152 x 80) + (614 x 70) +(152 x 80) x 90 cm (Ancho x Fondo x Alto)</w:t>
      </w:r>
    </w:p>
    <w:p w14:paraId="56900CD9" w14:textId="77777777" w:rsidR="00673DC6" w:rsidRPr="00673DC6" w:rsidRDefault="00673DC6" w:rsidP="00673DC6">
      <w:pPr>
        <w:spacing w:line="276" w:lineRule="auto"/>
        <w:rPr>
          <w:rFonts w:ascii="Verdana" w:hAnsi="Verdana"/>
          <w:sz w:val="22"/>
        </w:rPr>
      </w:pPr>
    </w:p>
    <w:p w14:paraId="6F49C8D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7CAA71B6" w14:textId="77777777" w:rsidR="00673DC6" w:rsidRPr="00673DC6" w:rsidRDefault="00673DC6" w:rsidP="00673DC6">
      <w:pPr>
        <w:spacing w:line="276" w:lineRule="auto"/>
        <w:rPr>
          <w:rFonts w:ascii="Verdana" w:hAnsi="Verdana"/>
          <w:sz w:val="22"/>
        </w:rPr>
      </w:pPr>
    </w:p>
    <w:p w14:paraId="31D9475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7792573A" w14:textId="77777777" w:rsidR="00673DC6" w:rsidRPr="00673DC6" w:rsidRDefault="00673DC6" w:rsidP="00673DC6">
      <w:pPr>
        <w:spacing w:line="276" w:lineRule="auto"/>
        <w:rPr>
          <w:rFonts w:ascii="Verdana" w:hAnsi="Verdana"/>
          <w:sz w:val="22"/>
        </w:rPr>
      </w:pPr>
    </w:p>
    <w:p w14:paraId="4429339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w:t>
      </w:r>
      <w:r w:rsidRPr="00673DC6">
        <w:rPr>
          <w:rFonts w:ascii="Verdana" w:hAnsi="Verdana"/>
          <w:sz w:val="22"/>
        </w:rPr>
        <w:lastRenderedPageBreak/>
        <w:t xml:space="preserve">EN 13150 y DIN EN 16121. Para garantizar la calidad de producción y diseño, incluye certificaciones de control de calidad de Gabinetes Bajos: ASTM D1037, ASTM D2794 y NTC 2809-2. </w:t>
      </w:r>
    </w:p>
    <w:p w14:paraId="7BAE35C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Dimensiones: 63 x 45 x 82 cm (Ancho x Fondo x Alto) </w:t>
      </w:r>
    </w:p>
    <w:p w14:paraId="6552C78C" w14:textId="77777777" w:rsidR="00673DC6" w:rsidRPr="00673DC6" w:rsidRDefault="00673DC6" w:rsidP="00673DC6">
      <w:pPr>
        <w:pStyle w:val="Prrafodelista"/>
        <w:spacing w:line="276" w:lineRule="auto"/>
        <w:ind w:left="1224"/>
        <w:rPr>
          <w:rFonts w:ascii="Verdana" w:hAnsi="Verdana"/>
          <w:sz w:val="22"/>
        </w:rPr>
      </w:pPr>
    </w:p>
    <w:p w14:paraId="33BE2A30"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(4 unidades)</w:t>
      </w:r>
    </w:p>
    <w:p w14:paraId="21655599" w14:textId="77777777" w:rsidR="00673DC6" w:rsidRPr="00673DC6" w:rsidRDefault="00673DC6" w:rsidP="00673DC6">
      <w:pPr>
        <w:spacing w:line="276" w:lineRule="auto"/>
        <w:rPr>
          <w:rFonts w:ascii="Verdana" w:hAnsi="Verdana"/>
          <w:sz w:val="22"/>
        </w:rPr>
      </w:pPr>
    </w:p>
    <w:p w14:paraId="4791801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33EC8E7C" w14:textId="77777777" w:rsidR="00673DC6" w:rsidRPr="00673DC6" w:rsidRDefault="00673DC6" w:rsidP="00673DC6">
      <w:pPr>
        <w:spacing w:line="276" w:lineRule="auto"/>
        <w:rPr>
          <w:rFonts w:ascii="Verdana" w:hAnsi="Verdana"/>
          <w:sz w:val="22"/>
        </w:rPr>
      </w:pPr>
    </w:p>
    <w:p w14:paraId="1522FC7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7A3D589E" w14:textId="77777777" w:rsidR="00673DC6" w:rsidRPr="00673DC6" w:rsidRDefault="00673DC6" w:rsidP="00673DC6">
      <w:pPr>
        <w:spacing w:line="276" w:lineRule="auto"/>
        <w:rPr>
          <w:rFonts w:ascii="Verdana" w:hAnsi="Verdana"/>
          <w:sz w:val="22"/>
        </w:rPr>
      </w:pPr>
      <w:r w:rsidRPr="00673DC6">
        <w:rPr>
          <w:rFonts w:ascii="Verdana" w:hAnsi="Verdana"/>
          <w:sz w:val="22"/>
        </w:rPr>
        <w:t>Dimensiones: 69 x 45 x 82 cm (Ancho x Fondo x Alto)</w:t>
      </w:r>
    </w:p>
    <w:p w14:paraId="1E7DA65A" w14:textId="77777777" w:rsidR="00673DC6" w:rsidRPr="00673DC6" w:rsidRDefault="00673DC6" w:rsidP="00673DC6">
      <w:pPr>
        <w:spacing w:line="276" w:lineRule="auto"/>
        <w:rPr>
          <w:rFonts w:ascii="Verdana" w:hAnsi="Verdana"/>
          <w:sz w:val="22"/>
        </w:rPr>
      </w:pPr>
    </w:p>
    <w:p w14:paraId="5563956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68674790" w14:textId="77777777" w:rsidR="00673DC6" w:rsidRPr="00673DC6" w:rsidRDefault="00673DC6" w:rsidP="00673DC6">
      <w:pPr>
        <w:pStyle w:val="Prrafodelista"/>
        <w:spacing w:line="276" w:lineRule="auto"/>
        <w:ind w:left="1224"/>
        <w:rPr>
          <w:rFonts w:ascii="Verdana" w:hAnsi="Verdana"/>
          <w:sz w:val="22"/>
        </w:rPr>
      </w:pPr>
    </w:p>
    <w:p w14:paraId="5D31538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485E3151" w14:textId="77777777" w:rsidR="00673DC6" w:rsidRPr="00673DC6" w:rsidRDefault="00673DC6" w:rsidP="00673DC6">
      <w:pPr>
        <w:spacing w:line="276" w:lineRule="auto"/>
        <w:rPr>
          <w:rFonts w:ascii="Verdana" w:hAnsi="Verdana"/>
          <w:sz w:val="22"/>
        </w:rPr>
      </w:pPr>
    </w:p>
    <w:p w14:paraId="6096D10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14DD18BD" w14:textId="77777777" w:rsidR="00673DC6" w:rsidRPr="00673DC6" w:rsidRDefault="00673DC6" w:rsidP="00673DC6">
      <w:pPr>
        <w:spacing w:line="276" w:lineRule="auto"/>
        <w:rPr>
          <w:rFonts w:ascii="Verdana" w:hAnsi="Verdana"/>
          <w:sz w:val="22"/>
        </w:rPr>
      </w:pPr>
      <w:r w:rsidRPr="00673DC6">
        <w:rPr>
          <w:rFonts w:ascii="Verdana" w:hAnsi="Verdana"/>
          <w:sz w:val="22"/>
        </w:rPr>
        <w:t>Dimensiones: 84 x 45 x 82 cm (Ancho x Fondo x Alto)</w:t>
      </w:r>
    </w:p>
    <w:p w14:paraId="010ACA6E" w14:textId="77777777" w:rsidR="00673DC6" w:rsidRPr="00673DC6" w:rsidRDefault="00673DC6" w:rsidP="00673DC6">
      <w:pPr>
        <w:spacing w:line="276" w:lineRule="auto"/>
        <w:rPr>
          <w:rFonts w:ascii="Verdana" w:hAnsi="Verdana"/>
          <w:sz w:val="22"/>
        </w:rPr>
      </w:pPr>
    </w:p>
    <w:p w14:paraId="1604812E"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PASACABLES RED NEGRO (1 unidad)</w:t>
      </w:r>
    </w:p>
    <w:p w14:paraId="45DC836D" w14:textId="77777777" w:rsidR="00673DC6" w:rsidRPr="00673DC6" w:rsidRDefault="00673DC6" w:rsidP="00673DC6">
      <w:pPr>
        <w:spacing w:line="276" w:lineRule="auto"/>
        <w:rPr>
          <w:rFonts w:ascii="Verdana" w:hAnsi="Verdana"/>
          <w:sz w:val="22"/>
        </w:rPr>
      </w:pPr>
    </w:p>
    <w:p w14:paraId="37AAB70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Tipo Pasacables </w:t>
      </w:r>
    </w:p>
    <w:p w14:paraId="2B3CD2E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Medidas: 43X15mm </w:t>
      </w:r>
    </w:p>
    <w:p w14:paraId="57739A58" w14:textId="77777777" w:rsidR="00673DC6" w:rsidRPr="00673DC6" w:rsidRDefault="00673DC6" w:rsidP="00673DC6">
      <w:pPr>
        <w:spacing w:line="276" w:lineRule="auto"/>
        <w:rPr>
          <w:rFonts w:ascii="Verdana" w:hAnsi="Verdana"/>
          <w:sz w:val="22"/>
        </w:rPr>
      </w:pPr>
      <w:r w:rsidRPr="00673DC6">
        <w:rPr>
          <w:rFonts w:ascii="Verdana" w:hAnsi="Verdana"/>
          <w:sz w:val="22"/>
        </w:rPr>
        <w:t>Color: Negro</w:t>
      </w:r>
    </w:p>
    <w:p w14:paraId="08F5052D" w14:textId="77777777" w:rsidR="00673DC6" w:rsidRPr="00673DC6" w:rsidRDefault="00673DC6" w:rsidP="00673DC6">
      <w:pPr>
        <w:spacing w:line="276" w:lineRule="auto"/>
        <w:rPr>
          <w:rFonts w:ascii="Verdana" w:hAnsi="Verdana"/>
          <w:sz w:val="22"/>
        </w:rPr>
      </w:pPr>
    </w:p>
    <w:p w14:paraId="3AD455B5"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M12 - MESÓN TIPO ISLA</w:t>
      </w:r>
    </w:p>
    <w:p w14:paraId="7EE8C9BB" w14:textId="77777777" w:rsidR="00673DC6" w:rsidRPr="00673DC6" w:rsidRDefault="00673DC6" w:rsidP="00673DC6">
      <w:pPr>
        <w:spacing w:line="276" w:lineRule="auto"/>
        <w:ind w:left="360"/>
        <w:rPr>
          <w:rFonts w:ascii="Verdana" w:hAnsi="Verdana"/>
          <w:b/>
          <w:bCs/>
          <w:sz w:val="22"/>
        </w:rPr>
      </w:pPr>
    </w:p>
    <w:p w14:paraId="439007F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TIPO ISLA PARA LABORATORIO (1 unidad)</w:t>
      </w:r>
    </w:p>
    <w:p w14:paraId="078F54E6" w14:textId="77777777" w:rsidR="00673DC6" w:rsidRPr="00673DC6" w:rsidRDefault="00673DC6" w:rsidP="00673DC6">
      <w:pPr>
        <w:spacing w:line="276" w:lineRule="auto"/>
        <w:rPr>
          <w:rFonts w:ascii="Verdana" w:hAnsi="Verdana"/>
          <w:sz w:val="22"/>
        </w:rPr>
      </w:pPr>
    </w:p>
    <w:p w14:paraId="20B8A2D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664B0CA8" w14:textId="77777777" w:rsidR="00673DC6" w:rsidRPr="00673DC6" w:rsidRDefault="00673DC6" w:rsidP="00673DC6">
      <w:pPr>
        <w:spacing w:line="276" w:lineRule="auto"/>
        <w:rPr>
          <w:rFonts w:ascii="Verdana" w:hAnsi="Verdana"/>
          <w:sz w:val="22"/>
        </w:rPr>
      </w:pPr>
    </w:p>
    <w:p w14:paraId="683175FA"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w:t>
      </w:r>
    </w:p>
    <w:p w14:paraId="4C87D5B4" w14:textId="77777777" w:rsidR="00673DC6" w:rsidRPr="00673DC6" w:rsidRDefault="00673DC6" w:rsidP="00673DC6">
      <w:pPr>
        <w:spacing w:line="276" w:lineRule="auto"/>
        <w:rPr>
          <w:rFonts w:ascii="Verdana" w:hAnsi="Verdana"/>
          <w:sz w:val="22"/>
        </w:rPr>
      </w:pPr>
      <w:r w:rsidRPr="00673DC6">
        <w:rPr>
          <w:rFonts w:ascii="Verdana" w:hAnsi="Verdana"/>
          <w:sz w:val="22"/>
        </w:rPr>
        <w:t>Dimensiones: 154 x 110 x 90 cm (Ancho x Fondo x Alto)</w:t>
      </w:r>
    </w:p>
    <w:p w14:paraId="121E4B16" w14:textId="77777777" w:rsidR="00673DC6" w:rsidRPr="00673DC6" w:rsidRDefault="00673DC6" w:rsidP="00673DC6">
      <w:pPr>
        <w:spacing w:line="276" w:lineRule="auto"/>
        <w:rPr>
          <w:rFonts w:ascii="Verdana" w:hAnsi="Verdana"/>
          <w:sz w:val="22"/>
        </w:rPr>
      </w:pPr>
    </w:p>
    <w:p w14:paraId="2F3345A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lastRenderedPageBreak/>
        <w:t>GABINETE INFERIOR (4 unidades)</w:t>
      </w:r>
    </w:p>
    <w:p w14:paraId="5D0446D9" w14:textId="77777777" w:rsidR="00673DC6" w:rsidRPr="00673DC6" w:rsidRDefault="00673DC6" w:rsidP="00673DC6">
      <w:pPr>
        <w:spacing w:line="276" w:lineRule="auto"/>
        <w:rPr>
          <w:rFonts w:ascii="Verdana" w:hAnsi="Verdana"/>
          <w:sz w:val="22"/>
        </w:rPr>
      </w:pPr>
    </w:p>
    <w:p w14:paraId="081EE69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4814769" w14:textId="77777777" w:rsidR="00673DC6" w:rsidRPr="00673DC6" w:rsidRDefault="00673DC6" w:rsidP="00673DC6">
      <w:pPr>
        <w:spacing w:line="276" w:lineRule="auto"/>
        <w:rPr>
          <w:rFonts w:ascii="Verdana" w:hAnsi="Verdana"/>
          <w:sz w:val="22"/>
        </w:rPr>
      </w:pPr>
    </w:p>
    <w:p w14:paraId="0E9D5A1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596011E" w14:textId="77777777" w:rsidR="00673DC6" w:rsidRPr="00673DC6" w:rsidRDefault="00673DC6" w:rsidP="00673DC6">
      <w:pPr>
        <w:spacing w:line="276" w:lineRule="auto"/>
        <w:rPr>
          <w:rFonts w:ascii="Verdana" w:hAnsi="Verdana"/>
          <w:sz w:val="22"/>
        </w:rPr>
      </w:pPr>
      <w:r w:rsidRPr="00673DC6">
        <w:rPr>
          <w:rFonts w:ascii="Verdana" w:hAnsi="Verdana"/>
          <w:sz w:val="22"/>
        </w:rPr>
        <w:t>Dimensiones: 67 x 45 x 82 cm (Ancho x Fondo x Alto)</w:t>
      </w:r>
    </w:p>
    <w:p w14:paraId="26B5B0CB" w14:textId="77777777" w:rsidR="00673DC6" w:rsidRPr="00673DC6" w:rsidRDefault="00673DC6" w:rsidP="00673DC6">
      <w:pPr>
        <w:spacing w:line="276" w:lineRule="auto"/>
        <w:rPr>
          <w:rFonts w:ascii="Verdana" w:hAnsi="Verdana"/>
          <w:sz w:val="22"/>
        </w:rPr>
      </w:pPr>
    </w:p>
    <w:p w14:paraId="234C2DDF"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ANÁLISIS QUÍMICO</w:t>
      </w:r>
    </w:p>
    <w:p w14:paraId="3C887A7C" w14:textId="77777777" w:rsidR="00673DC6" w:rsidRPr="00673DC6" w:rsidRDefault="00673DC6" w:rsidP="00673DC6">
      <w:pPr>
        <w:pStyle w:val="Prrafodelista"/>
        <w:spacing w:line="276" w:lineRule="auto"/>
        <w:ind w:left="360"/>
        <w:rPr>
          <w:rFonts w:ascii="Verdana" w:hAnsi="Verdana"/>
          <w:b/>
          <w:bCs/>
          <w:sz w:val="22"/>
        </w:rPr>
      </w:pPr>
    </w:p>
    <w:p w14:paraId="5ACFC2E8"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M13 - MESÓN TIPO ISLA</w:t>
      </w:r>
    </w:p>
    <w:p w14:paraId="6F7532A4" w14:textId="77777777" w:rsidR="00673DC6" w:rsidRPr="00673DC6" w:rsidRDefault="00673DC6" w:rsidP="00673DC6">
      <w:pPr>
        <w:pStyle w:val="Prrafodelista"/>
        <w:spacing w:line="276" w:lineRule="auto"/>
        <w:ind w:left="792"/>
        <w:rPr>
          <w:rFonts w:ascii="Verdana" w:hAnsi="Verdana"/>
          <w:b/>
          <w:bCs/>
          <w:sz w:val="22"/>
        </w:rPr>
      </w:pPr>
    </w:p>
    <w:p w14:paraId="7E24C12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TIPO ISLA PARA LABORATORIO (1 unidad)</w:t>
      </w:r>
    </w:p>
    <w:p w14:paraId="6312CD82" w14:textId="77777777" w:rsidR="00673DC6" w:rsidRPr="00673DC6" w:rsidRDefault="00673DC6" w:rsidP="00673DC6">
      <w:pPr>
        <w:spacing w:line="276" w:lineRule="auto"/>
        <w:rPr>
          <w:rFonts w:ascii="Verdana" w:hAnsi="Verdana"/>
          <w:sz w:val="22"/>
        </w:rPr>
      </w:pPr>
    </w:p>
    <w:p w14:paraId="6362D40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616E2980" w14:textId="77777777" w:rsidR="00673DC6" w:rsidRPr="00673DC6" w:rsidRDefault="00673DC6" w:rsidP="00673DC6">
      <w:pPr>
        <w:spacing w:line="276" w:lineRule="auto"/>
        <w:rPr>
          <w:rFonts w:ascii="Verdana" w:hAnsi="Verdana"/>
          <w:sz w:val="22"/>
        </w:rPr>
      </w:pPr>
    </w:p>
    <w:p w14:paraId="5A3AFC7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23F49A28" w14:textId="77777777" w:rsidR="00673DC6" w:rsidRPr="00673DC6" w:rsidRDefault="00673DC6" w:rsidP="00673DC6">
      <w:pPr>
        <w:spacing w:line="276" w:lineRule="auto"/>
        <w:rPr>
          <w:rFonts w:ascii="Verdana" w:hAnsi="Verdana"/>
          <w:sz w:val="22"/>
        </w:rPr>
      </w:pPr>
      <w:r w:rsidRPr="00673DC6">
        <w:rPr>
          <w:rFonts w:ascii="Verdana" w:hAnsi="Verdana"/>
          <w:sz w:val="22"/>
        </w:rPr>
        <w:t>Dimensiones: 600 x 130 x 90 cm (Ancho x Fondo x Alto)</w:t>
      </w:r>
    </w:p>
    <w:p w14:paraId="79CAAF18" w14:textId="77777777" w:rsidR="00673DC6" w:rsidRPr="00673DC6" w:rsidRDefault="00673DC6" w:rsidP="00673DC6">
      <w:pPr>
        <w:pStyle w:val="Prrafodelista"/>
        <w:spacing w:line="276" w:lineRule="auto"/>
        <w:ind w:left="1224"/>
        <w:rPr>
          <w:rFonts w:ascii="Verdana" w:hAnsi="Verdana"/>
          <w:sz w:val="22"/>
        </w:rPr>
      </w:pPr>
    </w:p>
    <w:p w14:paraId="6FAC1F41"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(7 unidades)</w:t>
      </w:r>
    </w:p>
    <w:p w14:paraId="3938046A" w14:textId="77777777" w:rsidR="00673DC6" w:rsidRPr="00673DC6" w:rsidRDefault="00673DC6" w:rsidP="00673DC6">
      <w:pPr>
        <w:spacing w:line="276" w:lineRule="auto"/>
        <w:rPr>
          <w:rFonts w:ascii="Verdana" w:hAnsi="Verdana"/>
          <w:sz w:val="22"/>
        </w:rPr>
      </w:pPr>
    </w:p>
    <w:p w14:paraId="350E1D77"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Incluye 9 separaciones verticales en </w:t>
      </w:r>
      <w:proofErr w:type="spellStart"/>
      <w:r w:rsidRPr="00673DC6">
        <w:rPr>
          <w:rFonts w:ascii="Verdana" w:hAnsi="Verdana"/>
          <w:sz w:val="22"/>
        </w:rPr>
        <w:t>acrilico</w:t>
      </w:r>
      <w:proofErr w:type="spellEnd"/>
      <w:r w:rsidRPr="00673DC6">
        <w:rPr>
          <w:rFonts w:ascii="Verdana" w:hAnsi="Verdana"/>
          <w:sz w:val="22"/>
        </w:rPr>
        <w:t xml:space="preserve"> para cada entrepaño (18 en total por gabinete). </w:t>
      </w:r>
    </w:p>
    <w:p w14:paraId="798D3897" w14:textId="77777777" w:rsidR="00673DC6" w:rsidRPr="00673DC6" w:rsidRDefault="00673DC6" w:rsidP="00673DC6">
      <w:pPr>
        <w:spacing w:line="276" w:lineRule="auto"/>
        <w:rPr>
          <w:rFonts w:ascii="Verdana" w:hAnsi="Verdana"/>
          <w:sz w:val="22"/>
        </w:rPr>
      </w:pPr>
    </w:p>
    <w:p w14:paraId="39C0FB4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3B75C251" w14:textId="77777777" w:rsidR="00673DC6" w:rsidRPr="00673DC6" w:rsidRDefault="00673DC6" w:rsidP="00673DC6">
      <w:pPr>
        <w:spacing w:line="276" w:lineRule="auto"/>
        <w:rPr>
          <w:rFonts w:ascii="Verdana" w:hAnsi="Verdana"/>
          <w:sz w:val="22"/>
        </w:rPr>
      </w:pPr>
      <w:r w:rsidRPr="00673DC6">
        <w:rPr>
          <w:rFonts w:ascii="Verdana" w:hAnsi="Verdana"/>
          <w:sz w:val="22"/>
        </w:rPr>
        <w:t>Dimensiones: 96 x 45 x 82 cm (Ancho x Fondo x Alto)</w:t>
      </w:r>
    </w:p>
    <w:p w14:paraId="2FAC753E" w14:textId="77777777" w:rsidR="00673DC6" w:rsidRPr="00673DC6" w:rsidRDefault="00673DC6" w:rsidP="00673DC6">
      <w:pPr>
        <w:pStyle w:val="Prrafodelista"/>
        <w:spacing w:line="276" w:lineRule="auto"/>
        <w:ind w:left="1224"/>
        <w:rPr>
          <w:rFonts w:ascii="Verdana" w:hAnsi="Verdana"/>
          <w:sz w:val="22"/>
        </w:rPr>
      </w:pPr>
    </w:p>
    <w:p w14:paraId="061AA0D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6 CAJONES (1 unidad)</w:t>
      </w:r>
    </w:p>
    <w:p w14:paraId="469A3A37" w14:textId="77777777" w:rsidR="00673DC6" w:rsidRPr="00673DC6" w:rsidRDefault="00673DC6" w:rsidP="00673DC6">
      <w:pPr>
        <w:spacing w:line="276" w:lineRule="auto"/>
        <w:rPr>
          <w:rFonts w:ascii="Verdana" w:hAnsi="Verdana"/>
          <w:sz w:val="22"/>
        </w:rPr>
      </w:pPr>
    </w:p>
    <w:p w14:paraId="25B83A7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Incluye 6 cajones con corredera. </w:t>
      </w:r>
    </w:p>
    <w:p w14:paraId="27A75241" w14:textId="77777777" w:rsidR="00673DC6" w:rsidRPr="00673DC6" w:rsidRDefault="00673DC6" w:rsidP="00673DC6">
      <w:pPr>
        <w:spacing w:line="276" w:lineRule="auto"/>
        <w:rPr>
          <w:rFonts w:ascii="Verdana" w:hAnsi="Verdana"/>
          <w:sz w:val="22"/>
        </w:rPr>
      </w:pPr>
    </w:p>
    <w:p w14:paraId="590B407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FB5A9B8" w14:textId="77777777" w:rsidR="00673DC6" w:rsidRPr="00673DC6" w:rsidRDefault="00673DC6" w:rsidP="00673DC6">
      <w:pPr>
        <w:spacing w:line="276" w:lineRule="auto"/>
        <w:rPr>
          <w:rFonts w:ascii="Verdana" w:hAnsi="Verdana"/>
          <w:sz w:val="22"/>
        </w:rPr>
      </w:pPr>
      <w:r w:rsidRPr="00673DC6">
        <w:rPr>
          <w:rFonts w:ascii="Verdana" w:hAnsi="Verdana"/>
          <w:sz w:val="22"/>
        </w:rPr>
        <w:t>Dimensiones: 96 x 45 x 82 cm (Ancho x Fondo x Alto)</w:t>
      </w:r>
    </w:p>
    <w:p w14:paraId="173CB510" w14:textId="77777777" w:rsidR="00673DC6" w:rsidRPr="00673DC6" w:rsidRDefault="00673DC6" w:rsidP="00673DC6">
      <w:pPr>
        <w:pStyle w:val="Prrafodelista"/>
        <w:spacing w:line="276" w:lineRule="auto"/>
        <w:ind w:left="1224"/>
        <w:rPr>
          <w:rFonts w:ascii="Verdana" w:hAnsi="Verdana"/>
          <w:sz w:val="22"/>
        </w:rPr>
      </w:pPr>
    </w:p>
    <w:p w14:paraId="0EFAE9A7"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(2 unidades)</w:t>
      </w:r>
    </w:p>
    <w:p w14:paraId="4AE2600B" w14:textId="77777777" w:rsidR="00673DC6" w:rsidRPr="00673DC6" w:rsidRDefault="00673DC6" w:rsidP="00673DC6">
      <w:pPr>
        <w:spacing w:line="276" w:lineRule="auto"/>
        <w:rPr>
          <w:rFonts w:ascii="Verdana" w:hAnsi="Verdana"/>
          <w:sz w:val="22"/>
        </w:rPr>
      </w:pPr>
    </w:p>
    <w:p w14:paraId="698B5E8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w:t>
      </w:r>
    </w:p>
    <w:p w14:paraId="22B7889D" w14:textId="77777777" w:rsidR="00673DC6" w:rsidRPr="00673DC6" w:rsidRDefault="00673DC6" w:rsidP="00673DC6">
      <w:pPr>
        <w:spacing w:line="276" w:lineRule="auto"/>
        <w:rPr>
          <w:rFonts w:ascii="Verdana" w:hAnsi="Verdana"/>
          <w:sz w:val="22"/>
        </w:rPr>
      </w:pPr>
    </w:p>
    <w:p w14:paraId="7600C1C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615F756" w14:textId="77777777" w:rsidR="00673DC6" w:rsidRPr="00673DC6" w:rsidRDefault="00673DC6" w:rsidP="00673DC6">
      <w:pPr>
        <w:spacing w:line="276" w:lineRule="auto"/>
        <w:rPr>
          <w:rFonts w:ascii="Verdana" w:hAnsi="Verdana"/>
          <w:sz w:val="22"/>
        </w:rPr>
      </w:pPr>
      <w:r w:rsidRPr="00673DC6">
        <w:rPr>
          <w:rFonts w:ascii="Verdana" w:hAnsi="Verdana"/>
          <w:sz w:val="22"/>
        </w:rPr>
        <w:t>Dimensiones: 80 x 63 x 88 cm (Ancho x Fondo x Alto)</w:t>
      </w:r>
    </w:p>
    <w:p w14:paraId="63BE5935" w14:textId="77777777" w:rsidR="00673DC6" w:rsidRPr="00673DC6" w:rsidRDefault="00673DC6" w:rsidP="00673DC6">
      <w:pPr>
        <w:pStyle w:val="Prrafodelista"/>
        <w:spacing w:line="276" w:lineRule="auto"/>
        <w:ind w:left="1224"/>
        <w:rPr>
          <w:rFonts w:ascii="Verdana" w:hAnsi="Verdana"/>
          <w:sz w:val="22"/>
        </w:rPr>
      </w:pPr>
    </w:p>
    <w:p w14:paraId="1871449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4C60EB69" w14:textId="77777777" w:rsidR="00673DC6" w:rsidRPr="00673DC6" w:rsidRDefault="00673DC6" w:rsidP="00673DC6">
      <w:pPr>
        <w:spacing w:line="276" w:lineRule="auto"/>
        <w:rPr>
          <w:rFonts w:ascii="Verdana" w:hAnsi="Verdana"/>
          <w:sz w:val="22"/>
        </w:rPr>
      </w:pPr>
    </w:p>
    <w:p w14:paraId="3D33E879" w14:textId="77777777" w:rsidR="00673DC6" w:rsidRPr="00673DC6" w:rsidRDefault="00673DC6" w:rsidP="00673DC6">
      <w:pPr>
        <w:spacing w:line="276" w:lineRule="auto"/>
        <w:rPr>
          <w:rFonts w:ascii="Verdana" w:hAnsi="Verdana"/>
          <w:sz w:val="22"/>
        </w:rPr>
      </w:pPr>
      <w:r w:rsidRPr="00673DC6">
        <w:rPr>
          <w:rFonts w:ascii="Verdana" w:hAnsi="Verdana"/>
          <w:sz w:val="22"/>
        </w:rPr>
        <w:t>Color: Cromado. Material: Acero inoxidable tipo 304, resistente a la mayoría de los reactivos y solventes orgánicos. Mobiliario certificado ante SEFA (Asociación internacional de Equipos y Mobiliario Científico). Dimensiones: Diseño a medida</w:t>
      </w:r>
    </w:p>
    <w:p w14:paraId="0B6A2ED2" w14:textId="77777777" w:rsidR="00673DC6" w:rsidRPr="00673DC6" w:rsidRDefault="00673DC6" w:rsidP="00673DC6">
      <w:pPr>
        <w:pStyle w:val="Prrafodelista"/>
        <w:spacing w:line="276" w:lineRule="auto"/>
        <w:ind w:left="1224"/>
        <w:rPr>
          <w:rFonts w:ascii="Verdana" w:hAnsi="Verdana"/>
          <w:sz w:val="22"/>
        </w:rPr>
      </w:pPr>
    </w:p>
    <w:p w14:paraId="0392DEF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LLAVE MONOMANDO FLEXIBLE (2 unidades)</w:t>
      </w:r>
    </w:p>
    <w:p w14:paraId="348192A9" w14:textId="77777777" w:rsidR="00673DC6" w:rsidRPr="00673DC6" w:rsidRDefault="00673DC6" w:rsidP="00673DC6">
      <w:pPr>
        <w:pStyle w:val="Prrafodelista"/>
        <w:spacing w:line="276" w:lineRule="auto"/>
        <w:ind w:left="1224"/>
        <w:rPr>
          <w:rFonts w:ascii="Verdana" w:hAnsi="Verdana"/>
          <w:sz w:val="22"/>
        </w:rPr>
      </w:pPr>
    </w:p>
    <w:p w14:paraId="69E435CF" w14:textId="77777777" w:rsidR="00673DC6" w:rsidRPr="00673DC6" w:rsidRDefault="00673DC6" w:rsidP="00673DC6">
      <w:pPr>
        <w:spacing w:line="276" w:lineRule="auto"/>
        <w:rPr>
          <w:rFonts w:ascii="Verdana" w:hAnsi="Verdana"/>
          <w:sz w:val="22"/>
        </w:rPr>
      </w:pPr>
      <w:r w:rsidRPr="00673DC6">
        <w:rPr>
          <w:rFonts w:ascii="Verdana" w:hAnsi="Verdana"/>
          <w:sz w:val="22"/>
        </w:rPr>
        <w:t>- Material: Latón (Aleación de Cobre y Zinc)</w:t>
      </w:r>
    </w:p>
    <w:p w14:paraId="72F12CEC" w14:textId="77777777" w:rsidR="00673DC6" w:rsidRPr="00673DC6" w:rsidRDefault="00673DC6" w:rsidP="00673DC6">
      <w:pPr>
        <w:spacing w:line="276" w:lineRule="auto"/>
        <w:rPr>
          <w:rFonts w:ascii="Verdana" w:hAnsi="Verdana"/>
          <w:sz w:val="22"/>
        </w:rPr>
      </w:pPr>
      <w:r w:rsidRPr="00673DC6">
        <w:rPr>
          <w:rFonts w:ascii="Verdana" w:hAnsi="Verdana"/>
          <w:sz w:val="22"/>
        </w:rPr>
        <w:t>- Altura: 41,5 cm</w:t>
      </w:r>
    </w:p>
    <w:p w14:paraId="29555B10" w14:textId="77777777" w:rsidR="00673DC6" w:rsidRPr="00673DC6" w:rsidRDefault="00673DC6" w:rsidP="00673DC6">
      <w:pPr>
        <w:spacing w:line="276" w:lineRule="auto"/>
        <w:rPr>
          <w:rFonts w:ascii="Verdana" w:hAnsi="Verdana"/>
          <w:sz w:val="22"/>
        </w:rPr>
      </w:pPr>
      <w:r w:rsidRPr="00673DC6">
        <w:rPr>
          <w:rFonts w:ascii="Verdana" w:hAnsi="Verdana"/>
          <w:sz w:val="22"/>
        </w:rPr>
        <w:t>- Proyección de la manguera hacia el lavaplatos: 20,5 cm</w:t>
      </w:r>
    </w:p>
    <w:p w14:paraId="4A933C12"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Largo de flexibles: 60 cm</w:t>
      </w:r>
    </w:p>
    <w:p w14:paraId="0D744E6B" w14:textId="77777777" w:rsidR="00673DC6" w:rsidRPr="00673DC6" w:rsidRDefault="00673DC6" w:rsidP="00673DC6">
      <w:pPr>
        <w:spacing w:line="276" w:lineRule="auto"/>
        <w:rPr>
          <w:rFonts w:ascii="Verdana" w:hAnsi="Verdana"/>
          <w:sz w:val="22"/>
        </w:rPr>
      </w:pPr>
      <w:r w:rsidRPr="00673DC6">
        <w:rPr>
          <w:rFonts w:ascii="Verdana" w:hAnsi="Verdana"/>
          <w:sz w:val="22"/>
        </w:rPr>
        <w:t>- Color: Nickel, Cromo y Negro</w:t>
      </w:r>
    </w:p>
    <w:p w14:paraId="41F1041C" w14:textId="77777777" w:rsidR="00673DC6" w:rsidRPr="00673DC6" w:rsidRDefault="00673DC6" w:rsidP="00673DC6">
      <w:pPr>
        <w:pStyle w:val="Prrafodelista"/>
        <w:spacing w:line="276" w:lineRule="auto"/>
        <w:ind w:left="1224"/>
        <w:rPr>
          <w:rFonts w:ascii="Verdana" w:hAnsi="Verdana"/>
          <w:sz w:val="22"/>
        </w:rPr>
      </w:pPr>
    </w:p>
    <w:p w14:paraId="56378A9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DIVISIÓN EN VIDRIO (1 unidad)</w:t>
      </w:r>
    </w:p>
    <w:p w14:paraId="2BCC1287" w14:textId="77777777" w:rsidR="00673DC6" w:rsidRPr="00673DC6" w:rsidRDefault="00673DC6" w:rsidP="00673DC6">
      <w:pPr>
        <w:spacing w:line="276" w:lineRule="auto"/>
        <w:rPr>
          <w:rFonts w:ascii="Verdana" w:hAnsi="Verdana"/>
          <w:sz w:val="22"/>
        </w:rPr>
      </w:pPr>
    </w:p>
    <w:p w14:paraId="4EEF98D0" w14:textId="77777777" w:rsidR="00673DC6" w:rsidRPr="00673DC6" w:rsidRDefault="00673DC6" w:rsidP="00673DC6">
      <w:pPr>
        <w:spacing w:line="276" w:lineRule="auto"/>
        <w:rPr>
          <w:rFonts w:ascii="Verdana" w:hAnsi="Verdana"/>
          <w:sz w:val="22"/>
        </w:rPr>
      </w:pPr>
      <w:r w:rsidRPr="00673DC6">
        <w:rPr>
          <w:rFonts w:ascii="Verdana" w:hAnsi="Verdana"/>
          <w:sz w:val="22"/>
        </w:rPr>
        <w:t>División en vidrio laminado 5mm, con soportes de sujeción a superficie. Dimensiones: 126 x 30 cm (Ancho x Altura)</w:t>
      </w:r>
    </w:p>
    <w:p w14:paraId="58C6403F" w14:textId="77777777" w:rsidR="00673DC6" w:rsidRPr="00673DC6" w:rsidRDefault="00673DC6" w:rsidP="00673DC6">
      <w:pPr>
        <w:pStyle w:val="Prrafodelista"/>
        <w:spacing w:line="276" w:lineRule="auto"/>
        <w:ind w:left="1224"/>
        <w:rPr>
          <w:rFonts w:ascii="Verdana" w:hAnsi="Verdana"/>
          <w:sz w:val="22"/>
        </w:rPr>
      </w:pPr>
    </w:p>
    <w:p w14:paraId="489BA52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CANALETA TÉCNICA CON ENTREPAÑOS (1 unidad)</w:t>
      </w:r>
    </w:p>
    <w:p w14:paraId="161C8598" w14:textId="77777777" w:rsidR="00673DC6" w:rsidRPr="00673DC6" w:rsidRDefault="00673DC6" w:rsidP="00673DC6">
      <w:pPr>
        <w:spacing w:line="276" w:lineRule="auto"/>
        <w:rPr>
          <w:rFonts w:ascii="Verdana" w:hAnsi="Verdana"/>
          <w:sz w:val="22"/>
        </w:rPr>
      </w:pPr>
    </w:p>
    <w:p w14:paraId="5F3DCE5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Conjunto de piezas debidamente ensambladas que conforman estructura robusta: Elaborado en acero Galvanizado con soldadura MIG-MAG usando más del 98% de CO2, pintado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con apertura de troqueles para ubicación de tomas eléctricas y/o servicios, cantidad según requerimiento de usuario *No incluye tomas eléctricas*. Incluye 2 entrepaños en acero galvanizado con soldadura MIG-MAG usando más del 98% de CO2, pintado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w:t>
      </w:r>
    </w:p>
    <w:p w14:paraId="6120D8CF" w14:textId="77777777" w:rsidR="00673DC6" w:rsidRPr="00673DC6" w:rsidRDefault="00673DC6" w:rsidP="00673DC6">
      <w:pPr>
        <w:spacing w:line="276" w:lineRule="auto"/>
        <w:rPr>
          <w:rFonts w:ascii="Verdana" w:hAnsi="Verdana"/>
          <w:sz w:val="22"/>
        </w:rPr>
      </w:pPr>
    </w:p>
    <w:p w14:paraId="442A5FC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w:t>
      </w:r>
    </w:p>
    <w:p w14:paraId="28AA3D2D" w14:textId="77777777" w:rsidR="00673DC6" w:rsidRPr="00673DC6" w:rsidRDefault="00673DC6" w:rsidP="00673DC6">
      <w:pPr>
        <w:spacing w:line="276" w:lineRule="auto"/>
        <w:rPr>
          <w:rFonts w:ascii="Verdana" w:hAnsi="Verdana"/>
          <w:sz w:val="22"/>
        </w:rPr>
      </w:pPr>
      <w:r w:rsidRPr="00673DC6">
        <w:rPr>
          <w:rFonts w:ascii="Verdana" w:hAnsi="Verdana"/>
          <w:sz w:val="22"/>
        </w:rPr>
        <w:t>Dimensiones: 522 x 30 x 60 cm (Ancho x Fondo x Alto)</w:t>
      </w:r>
    </w:p>
    <w:p w14:paraId="25F9AAEF" w14:textId="77777777" w:rsidR="00673DC6" w:rsidRPr="00673DC6" w:rsidRDefault="00673DC6" w:rsidP="00673DC6">
      <w:pPr>
        <w:spacing w:line="276" w:lineRule="auto"/>
        <w:rPr>
          <w:rFonts w:ascii="Verdana" w:hAnsi="Verdana"/>
          <w:sz w:val="22"/>
        </w:rPr>
      </w:pPr>
    </w:p>
    <w:p w14:paraId="761F6684"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M14 - MESÓN PERIMETRAL EN L</w:t>
      </w:r>
    </w:p>
    <w:p w14:paraId="2DACD209" w14:textId="77777777" w:rsidR="00673DC6" w:rsidRPr="00673DC6" w:rsidRDefault="00673DC6" w:rsidP="00673DC6">
      <w:pPr>
        <w:pStyle w:val="Prrafodelista"/>
        <w:spacing w:line="276" w:lineRule="auto"/>
        <w:ind w:left="792"/>
        <w:rPr>
          <w:rFonts w:ascii="Verdana" w:hAnsi="Verdana"/>
          <w:b/>
          <w:bCs/>
          <w:sz w:val="22"/>
        </w:rPr>
      </w:pPr>
    </w:p>
    <w:p w14:paraId="5A027551"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2B5B7A4C" w14:textId="77777777" w:rsidR="00673DC6" w:rsidRPr="00673DC6" w:rsidRDefault="00673DC6" w:rsidP="00673DC6">
      <w:pPr>
        <w:spacing w:line="276" w:lineRule="auto"/>
        <w:rPr>
          <w:rFonts w:ascii="Verdana" w:hAnsi="Verdana"/>
          <w:sz w:val="22"/>
        </w:rPr>
      </w:pPr>
    </w:p>
    <w:p w14:paraId="6F6F6F3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w:t>
      </w:r>
      <w:r w:rsidRPr="00673DC6">
        <w:rPr>
          <w:rFonts w:ascii="Verdana" w:hAnsi="Verdana"/>
          <w:sz w:val="22"/>
        </w:rPr>
        <w:lastRenderedPageBreak/>
        <w:t xml:space="preserve">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en Cerámica Técnica con dureza extrema y alta resistencia a la abrasión, desgaste y altas temperaturas, especial para químicos orgánicos, ácidos y bases. </w:t>
      </w:r>
    </w:p>
    <w:p w14:paraId="210AF810" w14:textId="77777777" w:rsidR="00673DC6" w:rsidRPr="00673DC6" w:rsidRDefault="00673DC6" w:rsidP="00673DC6">
      <w:pPr>
        <w:spacing w:line="276" w:lineRule="auto"/>
        <w:rPr>
          <w:rFonts w:ascii="Verdana" w:hAnsi="Verdana"/>
          <w:sz w:val="22"/>
        </w:rPr>
      </w:pPr>
    </w:p>
    <w:p w14:paraId="3CDB382F"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w:t>
      </w:r>
    </w:p>
    <w:p w14:paraId="410729A8" w14:textId="77777777" w:rsidR="00673DC6" w:rsidRPr="00673DC6" w:rsidRDefault="00673DC6" w:rsidP="00673DC6">
      <w:pPr>
        <w:spacing w:line="276" w:lineRule="auto"/>
        <w:rPr>
          <w:rFonts w:ascii="Verdana" w:hAnsi="Verdana"/>
          <w:sz w:val="22"/>
        </w:rPr>
      </w:pPr>
      <w:r w:rsidRPr="00673DC6">
        <w:rPr>
          <w:rFonts w:ascii="Verdana" w:hAnsi="Verdana"/>
          <w:sz w:val="22"/>
        </w:rPr>
        <w:t>Dimensiones: (212 x 80) + (531 x 77) x 90 cm (Ancho x Fondo x Alto)</w:t>
      </w:r>
    </w:p>
    <w:p w14:paraId="4AD5EFEB" w14:textId="77777777" w:rsidR="00673DC6" w:rsidRPr="00673DC6" w:rsidRDefault="00673DC6" w:rsidP="00673DC6">
      <w:pPr>
        <w:spacing w:line="276" w:lineRule="auto"/>
        <w:rPr>
          <w:rFonts w:ascii="Verdana" w:hAnsi="Verdana"/>
          <w:sz w:val="22"/>
        </w:rPr>
      </w:pPr>
    </w:p>
    <w:p w14:paraId="0C61D4B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2029B810" w14:textId="77777777" w:rsidR="00673DC6" w:rsidRPr="00673DC6" w:rsidRDefault="00673DC6" w:rsidP="00673DC6">
      <w:pPr>
        <w:spacing w:line="276" w:lineRule="auto"/>
        <w:rPr>
          <w:rFonts w:ascii="Verdana" w:hAnsi="Verdana"/>
          <w:sz w:val="22"/>
        </w:rPr>
      </w:pPr>
    </w:p>
    <w:p w14:paraId="7B86F9E7"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042E06B0" w14:textId="77777777" w:rsidR="00673DC6" w:rsidRPr="00673DC6" w:rsidRDefault="00673DC6" w:rsidP="00673DC6">
      <w:pPr>
        <w:spacing w:line="276" w:lineRule="auto"/>
        <w:rPr>
          <w:rFonts w:ascii="Verdana" w:hAnsi="Verdana"/>
          <w:sz w:val="22"/>
        </w:rPr>
      </w:pPr>
    </w:p>
    <w:p w14:paraId="74C3337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7F9AA93B" w14:textId="77777777" w:rsidR="00673DC6" w:rsidRPr="00673DC6" w:rsidRDefault="00673DC6" w:rsidP="00673DC6">
      <w:pPr>
        <w:spacing w:line="276" w:lineRule="auto"/>
        <w:rPr>
          <w:rFonts w:ascii="Verdana" w:hAnsi="Verdana"/>
          <w:sz w:val="22"/>
        </w:rPr>
      </w:pPr>
      <w:r w:rsidRPr="00673DC6">
        <w:rPr>
          <w:rFonts w:ascii="Verdana" w:hAnsi="Verdana"/>
          <w:sz w:val="22"/>
        </w:rPr>
        <w:t>Dimensiones: 91 x 45 x 82 cm (Ancho x Fondo x Alto)</w:t>
      </w:r>
    </w:p>
    <w:p w14:paraId="6B5B3B6F" w14:textId="77777777" w:rsidR="00673DC6" w:rsidRPr="00673DC6" w:rsidRDefault="00673DC6" w:rsidP="00673DC6">
      <w:pPr>
        <w:pStyle w:val="Prrafodelista"/>
        <w:spacing w:line="276" w:lineRule="auto"/>
        <w:ind w:left="1224"/>
        <w:rPr>
          <w:rFonts w:ascii="Verdana" w:hAnsi="Verdana"/>
          <w:sz w:val="22"/>
        </w:rPr>
      </w:pPr>
    </w:p>
    <w:p w14:paraId="26040D08"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0474C18E" w14:textId="77777777" w:rsidR="00673DC6" w:rsidRPr="00673DC6" w:rsidRDefault="00673DC6" w:rsidP="00673DC6">
      <w:pPr>
        <w:spacing w:line="276" w:lineRule="auto"/>
        <w:rPr>
          <w:rFonts w:ascii="Verdana" w:hAnsi="Verdana"/>
          <w:sz w:val="22"/>
        </w:rPr>
      </w:pPr>
    </w:p>
    <w:p w14:paraId="0E32094E"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309BA8F6" w14:textId="77777777" w:rsidR="00673DC6" w:rsidRPr="00673DC6" w:rsidRDefault="00673DC6" w:rsidP="00673DC6">
      <w:pPr>
        <w:spacing w:line="276" w:lineRule="auto"/>
        <w:rPr>
          <w:rFonts w:ascii="Verdana" w:hAnsi="Verdana"/>
          <w:sz w:val="22"/>
        </w:rPr>
      </w:pPr>
    </w:p>
    <w:p w14:paraId="5EADC4F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B6A7BF8" w14:textId="77777777" w:rsidR="00673DC6" w:rsidRPr="00673DC6" w:rsidRDefault="00673DC6" w:rsidP="00673DC6">
      <w:pPr>
        <w:spacing w:line="276" w:lineRule="auto"/>
        <w:rPr>
          <w:rFonts w:ascii="Verdana" w:hAnsi="Verdana"/>
          <w:sz w:val="22"/>
        </w:rPr>
      </w:pPr>
      <w:r w:rsidRPr="00673DC6">
        <w:rPr>
          <w:rFonts w:ascii="Verdana" w:hAnsi="Verdana"/>
          <w:sz w:val="22"/>
        </w:rPr>
        <w:t>Dimensiones: 105 x 45 x 82 cm (Ancho x Fondo x Alto)</w:t>
      </w:r>
    </w:p>
    <w:p w14:paraId="4F22A811" w14:textId="77777777" w:rsidR="00673DC6" w:rsidRPr="00673DC6" w:rsidRDefault="00673DC6" w:rsidP="00673DC6">
      <w:pPr>
        <w:pStyle w:val="Prrafodelista"/>
        <w:spacing w:line="276" w:lineRule="auto"/>
        <w:ind w:left="1224"/>
        <w:rPr>
          <w:rFonts w:ascii="Verdana" w:hAnsi="Verdana"/>
          <w:sz w:val="22"/>
        </w:rPr>
      </w:pPr>
    </w:p>
    <w:p w14:paraId="7F967F3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4B9C8361" w14:textId="77777777" w:rsidR="00673DC6" w:rsidRPr="00673DC6" w:rsidRDefault="00673DC6" w:rsidP="00673DC6">
      <w:pPr>
        <w:pStyle w:val="Prrafodelista"/>
        <w:rPr>
          <w:rFonts w:ascii="Verdana" w:hAnsi="Verdana"/>
          <w:sz w:val="22"/>
        </w:rPr>
      </w:pPr>
    </w:p>
    <w:p w14:paraId="4E6904D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DEC9051" w14:textId="77777777" w:rsidR="00673DC6" w:rsidRPr="00673DC6" w:rsidRDefault="00673DC6" w:rsidP="00673DC6">
      <w:pPr>
        <w:spacing w:line="276" w:lineRule="auto"/>
        <w:rPr>
          <w:rFonts w:ascii="Verdana" w:hAnsi="Verdana"/>
          <w:sz w:val="22"/>
        </w:rPr>
      </w:pPr>
    </w:p>
    <w:p w14:paraId="67693AD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B02DB30" w14:textId="77777777" w:rsidR="00673DC6" w:rsidRPr="00673DC6" w:rsidRDefault="00673DC6" w:rsidP="00673DC6">
      <w:pPr>
        <w:spacing w:line="276" w:lineRule="auto"/>
        <w:rPr>
          <w:rFonts w:ascii="Verdana" w:hAnsi="Verdana"/>
          <w:sz w:val="22"/>
        </w:rPr>
      </w:pPr>
      <w:r w:rsidRPr="00673DC6">
        <w:rPr>
          <w:rFonts w:ascii="Verdana" w:hAnsi="Verdana"/>
          <w:sz w:val="22"/>
        </w:rPr>
        <w:t>Dimensiones: 99 x 45 x 82 cm (Ancho x Fondo x Alto)</w:t>
      </w:r>
    </w:p>
    <w:p w14:paraId="479FAA29" w14:textId="77777777" w:rsidR="00673DC6" w:rsidRPr="00673DC6" w:rsidRDefault="00673DC6" w:rsidP="00673DC6">
      <w:pPr>
        <w:pStyle w:val="Prrafodelista"/>
        <w:spacing w:line="276" w:lineRule="auto"/>
        <w:ind w:left="1224"/>
        <w:rPr>
          <w:rFonts w:ascii="Verdana" w:hAnsi="Verdana"/>
          <w:sz w:val="22"/>
        </w:rPr>
      </w:pPr>
    </w:p>
    <w:p w14:paraId="534FCC0C"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(1 unidad)</w:t>
      </w:r>
    </w:p>
    <w:p w14:paraId="3753CA71" w14:textId="77777777" w:rsidR="00673DC6" w:rsidRPr="00673DC6" w:rsidRDefault="00673DC6" w:rsidP="00673DC6">
      <w:pPr>
        <w:spacing w:line="276" w:lineRule="auto"/>
        <w:rPr>
          <w:rFonts w:ascii="Verdana" w:hAnsi="Verdana"/>
          <w:sz w:val="22"/>
        </w:rPr>
      </w:pPr>
    </w:p>
    <w:p w14:paraId="248A21FA"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w:t>
      </w:r>
    </w:p>
    <w:p w14:paraId="62462DE3" w14:textId="77777777" w:rsidR="00673DC6" w:rsidRPr="00673DC6" w:rsidRDefault="00673DC6" w:rsidP="00673DC6">
      <w:pPr>
        <w:spacing w:line="276" w:lineRule="auto"/>
        <w:rPr>
          <w:rFonts w:ascii="Verdana" w:hAnsi="Verdana"/>
          <w:sz w:val="22"/>
        </w:rPr>
      </w:pPr>
    </w:p>
    <w:p w14:paraId="395B54E7"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7FD4E9EC" w14:textId="77777777" w:rsidR="00673DC6" w:rsidRPr="00673DC6" w:rsidRDefault="00673DC6" w:rsidP="00673DC6">
      <w:pPr>
        <w:spacing w:line="276" w:lineRule="auto"/>
        <w:rPr>
          <w:rFonts w:ascii="Verdana" w:hAnsi="Verdana"/>
          <w:sz w:val="22"/>
        </w:rPr>
      </w:pPr>
      <w:r w:rsidRPr="00673DC6">
        <w:rPr>
          <w:rFonts w:ascii="Verdana" w:hAnsi="Verdana"/>
          <w:sz w:val="22"/>
        </w:rPr>
        <w:t>Dimensiones: 123 x 75 x 88 cm (Ancho x Fondo x Alto)</w:t>
      </w:r>
    </w:p>
    <w:p w14:paraId="261EF1EE" w14:textId="77777777" w:rsidR="00673DC6" w:rsidRPr="00673DC6" w:rsidRDefault="00673DC6" w:rsidP="00673DC6">
      <w:pPr>
        <w:pStyle w:val="Prrafodelista"/>
        <w:spacing w:line="276" w:lineRule="auto"/>
        <w:ind w:left="1224"/>
        <w:rPr>
          <w:rFonts w:ascii="Verdana" w:hAnsi="Verdana"/>
          <w:sz w:val="22"/>
        </w:rPr>
      </w:pPr>
    </w:p>
    <w:p w14:paraId="0C340038"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41F92622" w14:textId="77777777" w:rsidR="00673DC6" w:rsidRPr="00673DC6" w:rsidRDefault="00673DC6" w:rsidP="00673DC6">
      <w:pPr>
        <w:spacing w:line="276" w:lineRule="auto"/>
        <w:rPr>
          <w:rFonts w:ascii="Verdana" w:hAnsi="Verdana"/>
          <w:sz w:val="22"/>
        </w:rPr>
      </w:pPr>
    </w:p>
    <w:p w14:paraId="0E38AC43" w14:textId="77777777" w:rsidR="00673DC6" w:rsidRPr="00673DC6" w:rsidRDefault="00673DC6" w:rsidP="00673DC6">
      <w:pPr>
        <w:spacing w:line="276" w:lineRule="auto"/>
        <w:rPr>
          <w:rFonts w:ascii="Verdana" w:hAnsi="Verdana"/>
          <w:sz w:val="22"/>
        </w:rPr>
      </w:pPr>
      <w:r w:rsidRPr="00673DC6">
        <w:rPr>
          <w:rFonts w:ascii="Verdana" w:hAnsi="Verdana"/>
          <w:sz w:val="22"/>
        </w:rPr>
        <w:t>Color: Cromado. Material: Acero inoxidable tipo 304, resistente a la mayoría de los reactivos y solventes orgánicos. Mobiliario certificado ante SEFA (Asociación internacional de Equipos y Mobiliario Científico). Dimensiones: Diseño a medida</w:t>
      </w:r>
    </w:p>
    <w:p w14:paraId="2F354BE0" w14:textId="77777777" w:rsidR="00673DC6" w:rsidRPr="00673DC6" w:rsidRDefault="00673DC6" w:rsidP="00673DC6">
      <w:pPr>
        <w:pStyle w:val="Prrafodelista"/>
        <w:spacing w:line="276" w:lineRule="auto"/>
        <w:ind w:left="1224"/>
        <w:rPr>
          <w:rFonts w:ascii="Verdana" w:hAnsi="Verdana"/>
          <w:sz w:val="22"/>
        </w:rPr>
      </w:pPr>
    </w:p>
    <w:p w14:paraId="2AAC996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GRIFERÍA PARA LABORATORIO (2 unidades)</w:t>
      </w:r>
    </w:p>
    <w:p w14:paraId="3A86EE9F" w14:textId="77777777" w:rsidR="00673DC6" w:rsidRPr="00673DC6" w:rsidRDefault="00673DC6" w:rsidP="00673DC6">
      <w:pPr>
        <w:pStyle w:val="Prrafodelista"/>
        <w:spacing w:line="276" w:lineRule="auto"/>
        <w:ind w:left="1224"/>
        <w:rPr>
          <w:rFonts w:ascii="Verdana" w:hAnsi="Verdana"/>
          <w:sz w:val="22"/>
        </w:rPr>
      </w:pPr>
    </w:p>
    <w:p w14:paraId="657D258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KA5 Cuerpo: de latón macizo, recubrimiento: alto brillo en polvo epoxi, resistente a la mayoría de los productos químicos, la decoloración UV y calor - </w:t>
      </w:r>
      <w:proofErr w:type="spellStart"/>
      <w:r w:rsidRPr="00673DC6">
        <w:rPr>
          <w:rFonts w:ascii="Verdana" w:hAnsi="Verdana"/>
          <w:sz w:val="22"/>
        </w:rPr>
        <w:t>Headwork</w:t>
      </w:r>
      <w:proofErr w:type="spellEnd"/>
      <w:r w:rsidRPr="00673DC6">
        <w:rPr>
          <w:rFonts w:ascii="Verdana" w:hAnsi="Verdana"/>
          <w:sz w:val="22"/>
        </w:rPr>
        <w:t xml:space="preserve"> Cerámica: 90° vez, 500.000 ciclos de vida, la presión estática del agua Max. 10Bar. Accesorio: desmontable latón boquilla dentada, filtro de salpicaduras de agua controlada acoplable. Mango: Alto grado </w:t>
      </w:r>
      <w:proofErr w:type="gramStart"/>
      <w:r w:rsidRPr="00673DC6">
        <w:rPr>
          <w:rFonts w:ascii="Verdana" w:hAnsi="Verdana"/>
          <w:sz w:val="22"/>
        </w:rPr>
        <w:t>de PP</w:t>
      </w:r>
      <w:proofErr w:type="gramEnd"/>
      <w:r w:rsidRPr="00673DC6">
        <w:rPr>
          <w:rFonts w:ascii="Verdana" w:hAnsi="Verdana"/>
          <w:sz w:val="22"/>
        </w:rPr>
        <w:t xml:space="preserve">, palanca para proteger de la </w:t>
      </w:r>
      <w:proofErr w:type="spellStart"/>
      <w:r w:rsidRPr="00673DC6">
        <w:rPr>
          <w:rFonts w:ascii="Verdana" w:hAnsi="Verdana"/>
          <w:sz w:val="22"/>
        </w:rPr>
        <w:t>re-contaminación</w:t>
      </w:r>
      <w:proofErr w:type="spellEnd"/>
      <w:r w:rsidRPr="00673DC6">
        <w:rPr>
          <w:rFonts w:ascii="Verdana" w:hAnsi="Verdana"/>
          <w:sz w:val="22"/>
        </w:rPr>
        <w:t>. Cuello de Ganso: oscilación 360. Mobiliario certificado ante SEFA (Asociación internacional de Equipos y Mobiliario Científico).</w:t>
      </w:r>
    </w:p>
    <w:p w14:paraId="0D165942" w14:textId="77777777" w:rsidR="00673DC6" w:rsidRPr="00673DC6" w:rsidRDefault="00673DC6" w:rsidP="00673DC6">
      <w:pPr>
        <w:pStyle w:val="Prrafodelista"/>
        <w:spacing w:line="276" w:lineRule="auto"/>
        <w:ind w:left="1224"/>
        <w:rPr>
          <w:rFonts w:ascii="Verdana" w:hAnsi="Verdana"/>
          <w:sz w:val="22"/>
        </w:rPr>
      </w:pPr>
    </w:p>
    <w:p w14:paraId="2D6AF3F2"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FUENTE LAVAOJOS DOBLE (1 unidad)</w:t>
      </w:r>
    </w:p>
    <w:p w14:paraId="7B1D62E0" w14:textId="77777777" w:rsidR="00673DC6" w:rsidRPr="00673DC6" w:rsidRDefault="00673DC6" w:rsidP="00673DC6">
      <w:pPr>
        <w:spacing w:line="276" w:lineRule="auto"/>
        <w:rPr>
          <w:rFonts w:ascii="Verdana" w:hAnsi="Verdana"/>
          <w:sz w:val="22"/>
        </w:rPr>
      </w:pPr>
    </w:p>
    <w:p w14:paraId="3167350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KC2 El flujo de agua: 6Lt. / min. Doble Cuerpo: de latón macizo. Rocíe la cabeza del caucho suave, suavizado de pulverización de agua para protección </w:t>
      </w:r>
      <w:r w:rsidRPr="00673DC6">
        <w:rPr>
          <w:rFonts w:ascii="Verdana" w:hAnsi="Verdana"/>
          <w:sz w:val="22"/>
        </w:rPr>
        <w:lastRenderedPageBreak/>
        <w:t xml:space="preserve">de los ojos. Tapa antipolvo </w:t>
      </w:r>
      <w:proofErr w:type="gramStart"/>
      <w:r w:rsidRPr="00673DC6">
        <w:rPr>
          <w:rFonts w:ascii="Verdana" w:hAnsi="Verdana"/>
          <w:sz w:val="22"/>
        </w:rPr>
        <w:t>de PP</w:t>
      </w:r>
      <w:proofErr w:type="gramEnd"/>
      <w:r w:rsidRPr="00673DC6">
        <w:rPr>
          <w:rFonts w:ascii="Verdana" w:hAnsi="Verdana"/>
          <w:sz w:val="22"/>
        </w:rPr>
        <w:t>, eliminado automáticamente cuando se acciona el lavado de ojos. Interruptor: Bloqueo automático de disparo para el uso manos libres de fácil. Válvula de retención, se apagará automáticamente. Manguera: Longitud 1,5 m, tubo de PVC con trenza de alambre de acero inoxidable. PE tubería de alivio de la oxidación y fugas. Máx. presión de trabajo: 6 bar.</w:t>
      </w:r>
    </w:p>
    <w:p w14:paraId="5F69CE37" w14:textId="77777777" w:rsidR="00673DC6" w:rsidRPr="00673DC6" w:rsidRDefault="00673DC6" w:rsidP="00673DC6">
      <w:pPr>
        <w:pStyle w:val="Prrafodelista"/>
        <w:spacing w:line="276" w:lineRule="auto"/>
        <w:ind w:left="1224"/>
        <w:rPr>
          <w:rFonts w:ascii="Verdana" w:hAnsi="Verdana"/>
          <w:sz w:val="22"/>
        </w:rPr>
      </w:pPr>
    </w:p>
    <w:p w14:paraId="7919062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PANEL DE ESCURRIDO (1 unidad)</w:t>
      </w:r>
    </w:p>
    <w:p w14:paraId="500E98EE" w14:textId="77777777" w:rsidR="00673DC6" w:rsidRPr="00673DC6" w:rsidRDefault="00673DC6" w:rsidP="00673DC6">
      <w:pPr>
        <w:pStyle w:val="Prrafodelista"/>
        <w:spacing w:line="276" w:lineRule="auto"/>
        <w:ind w:left="1224"/>
        <w:rPr>
          <w:rFonts w:ascii="Verdana" w:hAnsi="Verdana"/>
          <w:sz w:val="22"/>
        </w:rPr>
      </w:pPr>
    </w:p>
    <w:p w14:paraId="5B0DBF4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KRT7 Fabricado en poliestireno a prueba de golpes, compuesto por una placa de 4 mm de grosor de una sola pieza, con 52 orificios de fondo ciego para insertar los correspondientes </w:t>
      </w:r>
      <w:proofErr w:type="spellStart"/>
      <w:r w:rsidRPr="00673DC6">
        <w:rPr>
          <w:rFonts w:ascii="Verdana" w:hAnsi="Verdana"/>
          <w:sz w:val="22"/>
        </w:rPr>
        <w:t>pins</w:t>
      </w:r>
      <w:proofErr w:type="spellEnd"/>
      <w:r w:rsidRPr="00673DC6">
        <w:rPr>
          <w:rFonts w:ascii="Verdana" w:hAnsi="Verdana"/>
          <w:sz w:val="22"/>
        </w:rPr>
        <w:t xml:space="preserve"> que evitan todo tipo de pérdidas y eliminan el peligro de contaminación de tipo biológico, incluye manguera de desagüe. Marca Kartel o equivalente de 72 vástagos. </w:t>
      </w:r>
    </w:p>
    <w:p w14:paraId="3970A279" w14:textId="77777777" w:rsidR="00673DC6" w:rsidRPr="00673DC6" w:rsidRDefault="00673DC6" w:rsidP="00673DC6">
      <w:pPr>
        <w:spacing w:line="276" w:lineRule="auto"/>
        <w:rPr>
          <w:rFonts w:ascii="Verdana" w:hAnsi="Verdana"/>
          <w:sz w:val="22"/>
        </w:rPr>
      </w:pPr>
      <w:r w:rsidRPr="00673DC6">
        <w:rPr>
          <w:rFonts w:ascii="Verdana" w:hAnsi="Verdana"/>
          <w:sz w:val="22"/>
        </w:rPr>
        <w:t>Dimensiones: 45 x 63 x 11 cm (Ancho x Fondo x Alto)</w:t>
      </w:r>
    </w:p>
    <w:p w14:paraId="3115C9F5" w14:textId="77777777" w:rsidR="00673DC6" w:rsidRPr="00673DC6" w:rsidRDefault="00673DC6" w:rsidP="00673DC6">
      <w:pPr>
        <w:spacing w:line="276" w:lineRule="auto"/>
        <w:rPr>
          <w:rFonts w:ascii="Verdana" w:hAnsi="Verdana"/>
          <w:sz w:val="22"/>
        </w:rPr>
      </w:pPr>
    </w:p>
    <w:p w14:paraId="2BF19937"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M15 - MESÓN PERIMETRAL</w:t>
      </w:r>
    </w:p>
    <w:p w14:paraId="6E8FAB52" w14:textId="77777777" w:rsidR="00673DC6" w:rsidRPr="00673DC6" w:rsidRDefault="00673DC6" w:rsidP="00673DC6">
      <w:pPr>
        <w:pStyle w:val="Prrafodelista"/>
        <w:spacing w:line="276" w:lineRule="auto"/>
        <w:ind w:left="792"/>
        <w:rPr>
          <w:rFonts w:ascii="Verdana" w:hAnsi="Verdana"/>
          <w:b/>
          <w:bCs/>
          <w:sz w:val="22"/>
        </w:rPr>
      </w:pPr>
    </w:p>
    <w:p w14:paraId="18AC488D" w14:textId="77777777" w:rsidR="00673DC6" w:rsidRPr="00673DC6" w:rsidRDefault="00673DC6" w:rsidP="00673DC6">
      <w:pPr>
        <w:pStyle w:val="Prrafodelista"/>
        <w:numPr>
          <w:ilvl w:val="2"/>
          <w:numId w:val="44"/>
        </w:numPr>
        <w:spacing w:line="276" w:lineRule="auto"/>
        <w:rPr>
          <w:rFonts w:ascii="Verdana" w:hAnsi="Verdana"/>
          <w:b/>
          <w:bCs/>
          <w:sz w:val="22"/>
        </w:rPr>
      </w:pPr>
      <w:r w:rsidRPr="00673DC6">
        <w:rPr>
          <w:rFonts w:ascii="Verdana" w:hAnsi="Verdana"/>
          <w:sz w:val="22"/>
        </w:rPr>
        <w:t>MESÓN PERIMETRAL PARA LABORATORIO (1 unidad)</w:t>
      </w:r>
    </w:p>
    <w:p w14:paraId="2468021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45252763" w14:textId="77777777" w:rsidR="00673DC6" w:rsidRPr="00673DC6" w:rsidRDefault="00673DC6" w:rsidP="00673DC6">
      <w:pPr>
        <w:spacing w:line="276" w:lineRule="auto"/>
        <w:rPr>
          <w:rFonts w:ascii="Verdana" w:hAnsi="Verdana"/>
          <w:sz w:val="22"/>
        </w:rPr>
      </w:pPr>
    </w:p>
    <w:p w14:paraId="3D64E48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w:t>
      </w:r>
      <w:r w:rsidRPr="00673DC6">
        <w:rPr>
          <w:rFonts w:ascii="Verdana" w:hAnsi="Verdana"/>
          <w:sz w:val="22"/>
        </w:rPr>
        <w:lastRenderedPageBreak/>
        <w:t xml:space="preserve">certificaciones de control de calidad de estructuras: ASTM D2794 - 93(2019) y ASTM E190 – 14 y Superficies: ISO 19712-1:2008. </w:t>
      </w:r>
    </w:p>
    <w:p w14:paraId="62A091B2" w14:textId="77777777" w:rsidR="00673DC6" w:rsidRPr="00673DC6" w:rsidRDefault="00673DC6" w:rsidP="00673DC6">
      <w:pPr>
        <w:spacing w:line="276" w:lineRule="auto"/>
        <w:rPr>
          <w:rFonts w:ascii="Verdana" w:hAnsi="Verdana"/>
          <w:sz w:val="22"/>
        </w:rPr>
      </w:pPr>
      <w:r w:rsidRPr="00673DC6">
        <w:rPr>
          <w:rFonts w:ascii="Verdana" w:hAnsi="Verdana"/>
          <w:sz w:val="22"/>
        </w:rPr>
        <w:t>Dimensiones: 484 x 80 x 90 cm (Ancho x Fondo x Alto)</w:t>
      </w:r>
    </w:p>
    <w:p w14:paraId="45023467" w14:textId="77777777" w:rsidR="00673DC6" w:rsidRPr="00673DC6" w:rsidRDefault="00673DC6" w:rsidP="00673DC6">
      <w:pPr>
        <w:spacing w:line="276" w:lineRule="auto"/>
        <w:rPr>
          <w:rFonts w:ascii="Verdana" w:hAnsi="Verdana"/>
          <w:sz w:val="22"/>
        </w:rPr>
      </w:pPr>
    </w:p>
    <w:p w14:paraId="00A12BF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(8 unidades)</w:t>
      </w:r>
    </w:p>
    <w:p w14:paraId="422130D9" w14:textId="77777777" w:rsidR="00673DC6" w:rsidRPr="00673DC6" w:rsidRDefault="00673DC6" w:rsidP="00673DC6">
      <w:pPr>
        <w:spacing w:line="276" w:lineRule="auto"/>
        <w:rPr>
          <w:rFonts w:ascii="Verdana" w:hAnsi="Verdana"/>
          <w:sz w:val="22"/>
        </w:rPr>
      </w:pPr>
    </w:p>
    <w:p w14:paraId="0E5BC78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720365E7" w14:textId="77777777" w:rsidR="00673DC6" w:rsidRPr="00673DC6" w:rsidRDefault="00673DC6" w:rsidP="00673DC6">
      <w:pPr>
        <w:spacing w:line="276" w:lineRule="auto"/>
        <w:rPr>
          <w:rFonts w:ascii="Verdana" w:hAnsi="Verdana"/>
          <w:sz w:val="22"/>
        </w:rPr>
      </w:pPr>
    </w:p>
    <w:p w14:paraId="07694E8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6DF62B0A" w14:textId="77777777" w:rsidR="00673DC6" w:rsidRPr="00673DC6" w:rsidRDefault="00673DC6" w:rsidP="00673DC6">
      <w:pPr>
        <w:spacing w:line="276" w:lineRule="auto"/>
        <w:rPr>
          <w:rFonts w:ascii="Verdana" w:hAnsi="Verdana"/>
          <w:sz w:val="22"/>
        </w:rPr>
      </w:pPr>
      <w:r w:rsidRPr="00673DC6">
        <w:rPr>
          <w:rFonts w:ascii="Verdana" w:hAnsi="Verdana"/>
          <w:sz w:val="22"/>
        </w:rPr>
        <w:t>Dimensiones: 57 x 45 x 82 cm (Ancho x Fondo x Alto)</w:t>
      </w:r>
    </w:p>
    <w:p w14:paraId="17DE1FF6" w14:textId="77777777" w:rsidR="00673DC6" w:rsidRPr="00673DC6" w:rsidRDefault="00673DC6" w:rsidP="00673DC6">
      <w:pPr>
        <w:spacing w:line="276" w:lineRule="auto"/>
        <w:rPr>
          <w:rFonts w:ascii="Verdana" w:hAnsi="Verdana"/>
          <w:sz w:val="22"/>
        </w:rPr>
      </w:pPr>
    </w:p>
    <w:p w14:paraId="3F7CE7A0"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M16 - MESÓN PERIMETRAL</w:t>
      </w:r>
    </w:p>
    <w:p w14:paraId="35CEB500" w14:textId="77777777" w:rsidR="00673DC6" w:rsidRPr="00673DC6" w:rsidRDefault="00673DC6" w:rsidP="00673DC6">
      <w:pPr>
        <w:pStyle w:val="Prrafodelista"/>
        <w:spacing w:line="276" w:lineRule="auto"/>
        <w:ind w:left="792"/>
        <w:rPr>
          <w:rFonts w:ascii="Verdana" w:hAnsi="Verdana"/>
          <w:b/>
          <w:bCs/>
          <w:sz w:val="22"/>
        </w:rPr>
      </w:pPr>
    </w:p>
    <w:p w14:paraId="56028C9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3AD8D45A" w14:textId="77777777" w:rsidR="00673DC6" w:rsidRPr="00673DC6" w:rsidRDefault="00673DC6" w:rsidP="00673DC6">
      <w:pPr>
        <w:spacing w:line="276" w:lineRule="auto"/>
        <w:rPr>
          <w:rFonts w:ascii="Verdana" w:hAnsi="Verdana"/>
          <w:sz w:val="22"/>
        </w:rPr>
      </w:pPr>
    </w:p>
    <w:p w14:paraId="2B57437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w:t>
      </w:r>
      <w:r w:rsidRPr="00673DC6">
        <w:rPr>
          <w:rFonts w:ascii="Verdana" w:hAnsi="Verdana"/>
          <w:sz w:val="22"/>
        </w:rPr>
        <w:lastRenderedPageBreak/>
        <w:t xml:space="preserve">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4DC3B346" w14:textId="77777777" w:rsidR="00673DC6" w:rsidRPr="00673DC6" w:rsidRDefault="00673DC6" w:rsidP="00673DC6">
      <w:pPr>
        <w:spacing w:line="276" w:lineRule="auto"/>
        <w:rPr>
          <w:rFonts w:ascii="Verdana" w:hAnsi="Verdana"/>
          <w:sz w:val="22"/>
        </w:rPr>
      </w:pPr>
    </w:p>
    <w:p w14:paraId="67C1611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00B789D4" w14:textId="77777777" w:rsidR="00673DC6" w:rsidRPr="00673DC6" w:rsidRDefault="00673DC6" w:rsidP="00673DC6">
      <w:pPr>
        <w:spacing w:line="276" w:lineRule="auto"/>
        <w:rPr>
          <w:rFonts w:ascii="Verdana" w:hAnsi="Verdana"/>
          <w:sz w:val="22"/>
        </w:rPr>
      </w:pPr>
      <w:r w:rsidRPr="00673DC6">
        <w:rPr>
          <w:rFonts w:ascii="Verdana" w:hAnsi="Verdana"/>
          <w:sz w:val="22"/>
        </w:rPr>
        <w:t>Dimensiones: 160 x 80 x 90 cm (Ancho x Fondo x Alto)</w:t>
      </w:r>
    </w:p>
    <w:p w14:paraId="1C2F39E6" w14:textId="77777777" w:rsidR="00673DC6" w:rsidRPr="00673DC6" w:rsidRDefault="00673DC6" w:rsidP="00673DC6">
      <w:pPr>
        <w:spacing w:line="276" w:lineRule="auto"/>
        <w:rPr>
          <w:rFonts w:ascii="Verdana" w:hAnsi="Verdana"/>
          <w:sz w:val="22"/>
        </w:rPr>
      </w:pPr>
    </w:p>
    <w:p w14:paraId="5ACCE2A7"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01200B8F" w14:textId="77777777" w:rsidR="00673DC6" w:rsidRPr="00673DC6" w:rsidRDefault="00673DC6" w:rsidP="00673DC6">
      <w:pPr>
        <w:spacing w:line="276" w:lineRule="auto"/>
        <w:rPr>
          <w:rFonts w:ascii="Verdana" w:hAnsi="Verdana"/>
          <w:sz w:val="22"/>
        </w:rPr>
      </w:pPr>
    </w:p>
    <w:p w14:paraId="45681184"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4474C102" w14:textId="77777777" w:rsidR="00673DC6" w:rsidRPr="00673DC6" w:rsidRDefault="00673DC6" w:rsidP="00673DC6">
      <w:pPr>
        <w:spacing w:line="276" w:lineRule="auto"/>
        <w:rPr>
          <w:rFonts w:ascii="Verdana" w:hAnsi="Verdana"/>
          <w:sz w:val="22"/>
        </w:rPr>
      </w:pPr>
    </w:p>
    <w:p w14:paraId="4E1D36A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51C77997" w14:textId="77777777" w:rsidR="00673DC6" w:rsidRPr="00673DC6" w:rsidRDefault="00673DC6" w:rsidP="00673DC6">
      <w:pPr>
        <w:spacing w:line="276" w:lineRule="auto"/>
        <w:rPr>
          <w:rFonts w:ascii="Verdana" w:hAnsi="Verdana"/>
          <w:sz w:val="22"/>
        </w:rPr>
      </w:pPr>
      <w:r w:rsidRPr="00673DC6">
        <w:rPr>
          <w:rFonts w:ascii="Verdana" w:hAnsi="Verdana"/>
          <w:sz w:val="22"/>
        </w:rPr>
        <w:t>Dimensiones: 70 x 45 x 82 cm (Ancho x Fondo x Alto)</w:t>
      </w:r>
    </w:p>
    <w:p w14:paraId="6C908186" w14:textId="77777777" w:rsidR="00673DC6" w:rsidRPr="00673DC6" w:rsidRDefault="00673DC6" w:rsidP="00673DC6">
      <w:pPr>
        <w:spacing w:line="276" w:lineRule="auto"/>
        <w:rPr>
          <w:rFonts w:ascii="Verdana" w:hAnsi="Verdana"/>
          <w:sz w:val="22"/>
        </w:rPr>
      </w:pPr>
    </w:p>
    <w:p w14:paraId="7EC5F28E"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CABINA DE EXTRACCIÓN DE GASES REF. FH-1200</w:t>
      </w:r>
    </w:p>
    <w:p w14:paraId="0AF71B9D" w14:textId="77777777" w:rsidR="00673DC6" w:rsidRPr="00673DC6" w:rsidRDefault="00673DC6" w:rsidP="00673DC6">
      <w:pPr>
        <w:pStyle w:val="Prrafodelista"/>
        <w:spacing w:line="276" w:lineRule="auto"/>
        <w:ind w:left="792"/>
        <w:rPr>
          <w:rFonts w:ascii="Verdana" w:hAnsi="Verdana"/>
          <w:b/>
          <w:bCs/>
          <w:sz w:val="22"/>
        </w:rPr>
      </w:pPr>
    </w:p>
    <w:p w14:paraId="44EB0A6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CABINA DE EXTRACCIÓN DE GASES REF. FH-1200 (1 unidad)</w:t>
      </w:r>
    </w:p>
    <w:p w14:paraId="07FB36B7" w14:textId="77777777" w:rsidR="00673DC6" w:rsidRPr="00673DC6" w:rsidRDefault="00673DC6" w:rsidP="00673DC6">
      <w:pPr>
        <w:pStyle w:val="Prrafodelista"/>
        <w:spacing w:line="276" w:lineRule="auto"/>
        <w:ind w:left="1224"/>
        <w:rPr>
          <w:rFonts w:ascii="Verdana" w:hAnsi="Verdana"/>
          <w:sz w:val="22"/>
        </w:rPr>
      </w:pPr>
    </w:p>
    <w:p w14:paraId="4B6EB26B" w14:textId="77777777" w:rsidR="00673DC6" w:rsidRPr="00673DC6" w:rsidRDefault="00673DC6" w:rsidP="00673DC6">
      <w:pPr>
        <w:spacing w:line="276" w:lineRule="auto"/>
        <w:rPr>
          <w:rFonts w:ascii="Verdana" w:hAnsi="Verdana"/>
          <w:sz w:val="22"/>
        </w:rPr>
      </w:pPr>
      <w:r w:rsidRPr="00673DC6">
        <w:rPr>
          <w:rFonts w:ascii="Verdana" w:hAnsi="Verdana"/>
          <w:sz w:val="22"/>
        </w:rPr>
        <w:t>- Extractor de arrastre para Filtro de carbono.</w:t>
      </w:r>
    </w:p>
    <w:p w14:paraId="70BF8597" w14:textId="77777777" w:rsidR="00673DC6" w:rsidRPr="00673DC6" w:rsidRDefault="00673DC6" w:rsidP="00673DC6">
      <w:pPr>
        <w:spacing w:line="276" w:lineRule="auto"/>
        <w:rPr>
          <w:rFonts w:ascii="Verdana" w:hAnsi="Verdana"/>
          <w:sz w:val="22"/>
        </w:rPr>
      </w:pPr>
      <w:r w:rsidRPr="00673DC6">
        <w:rPr>
          <w:rFonts w:ascii="Verdana" w:hAnsi="Verdana"/>
          <w:sz w:val="22"/>
        </w:rPr>
        <w:t>- Filtro de carbón para extracción de partículas.</w:t>
      </w:r>
    </w:p>
    <w:p w14:paraId="7E74E012" w14:textId="77777777" w:rsidR="00673DC6" w:rsidRPr="00673DC6" w:rsidRDefault="00673DC6" w:rsidP="00673DC6">
      <w:pPr>
        <w:spacing w:line="276" w:lineRule="auto"/>
        <w:rPr>
          <w:rFonts w:ascii="Verdana" w:hAnsi="Verdana"/>
          <w:sz w:val="22"/>
        </w:rPr>
      </w:pPr>
      <w:r w:rsidRPr="00673DC6">
        <w:rPr>
          <w:rFonts w:ascii="Verdana" w:hAnsi="Verdana"/>
          <w:sz w:val="22"/>
        </w:rPr>
        <w:t>- Poceta para desagüe en polipropileno marca TOF o equivalente.</w:t>
      </w:r>
    </w:p>
    <w:p w14:paraId="64C51A3B"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 Grifería TOF interna para agua. </w:t>
      </w:r>
    </w:p>
    <w:p w14:paraId="788C47D6" w14:textId="77777777" w:rsidR="00673DC6" w:rsidRPr="00673DC6" w:rsidRDefault="00673DC6" w:rsidP="00673DC6">
      <w:pPr>
        <w:spacing w:line="276" w:lineRule="auto"/>
        <w:rPr>
          <w:rFonts w:ascii="Verdana" w:hAnsi="Verdana"/>
          <w:sz w:val="22"/>
        </w:rPr>
      </w:pPr>
      <w:r w:rsidRPr="00673DC6">
        <w:rPr>
          <w:rFonts w:ascii="Verdana" w:hAnsi="Verdana"/>
          <w:sz w:val="22"/>
        </w:rPr>
        <w:t>- Grifería TOF externa para gas.</w:t>
      </w:r>
    </w:p>
    <w:p w14:paraId="38ACC6FE" w14:textId="77777777" w:rsidR="00673DC6" w:rsidRPr="00673DC6" w:rsidRDefault="00673DC6" w:rsidP="00673DC6">
      <w:pPr>
        <w:spacing w:line="276" w:lineRule="auto"/>
        <w:rPr>
          <w:rFonts w:ascii="Verdana" w:hAnsi="Verdana"/>
          <w:sz w:val="22"/>
        </w:rPr>
      </w:pPr>
      <w:r w:rsidRPr="00673DC6">
        <w:rPr>
          <w:rFonts w:ascii="Verdana" w:hAnsi="Verdana"/>
          <w:sz w:val="22"/>
        </w:rPr>
        <w:t>- Ventana de vidrio frontal motorizada, manipulada mediante control remoto.</w:t>
      </w:r>
    </w:p>
    <w:p w14:paraId="575AC7A1" w14:textId="77777777" w:rsidR="00673DC6" w:rsidRPr="00673DC6" w:rsidRDefault="00673DC6" w:rsidP="00673DC6">
      <w:pPr>
        <w:spacing w:line="276" w:lineRule="auto"/>
        <w:rPr>
          <w:rFonts w:ascii="Verdana" w:hAnsi="Verdana"/>
          <w:sz w:val="22"/>
        </w:rPr>
      </w:pPr>
      <w:r w:rsidRPr="00673DC6">
        <w:rPr>
          <w:rFonts w:ascii="Verdana" w:hAnsi="Verdana"/>
          <w:sz w:val="22"/>
        </w:rPr>
        <w:t>- Panel de control manual táctil para controlar la extracción y luz de la cabina.</w:t>
      </w:r>
    </w:p>
    <w:p w14:paraId="50A93EA8" w14:textId="77777777" w:rsidR="00673DC6" w:rsidRPr="00673DC6" w:rsidRDefault="00673DC6" w:rsidP="00673DC6">
      <w:pPr>
        <w:spacing w:line="276" w:lineRule="auto"/>
        <w:rPr>
          <w:rFonts w:ascii="Verdana" w:hAnsi="Verdana"/>
          <w:sz w:val="22"/>
        </w:rPr>
      </w:pPr>
      <w:r w:rsidRPr="00673DC6">
        <w:rPr>
          <w:rFonts w:ascii="Verdana" w:hAnsi="Verdana"/>
          <w:sz w:val="22"/>
        </w:rPr>
        <w:t>- Superficie Fenólica Resistente a químicos corrosivos.</w:t>
      </w:r>
    </w:p>
    <w:p w14:paraId="07D5A4B4"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Laterales en vidrio y estructura en acero galvanizado. </w:t>
      </w:r>
    </w:p>
    <w:p w14:paraId="2A1C2F8F" w14:textId="77777777" w:rsidR="00673DC6" w:rsidRPr="00673DC6" w:rsidRDefault="00673DC6" w:rsidP="00673DC6">
      <w:pPr>
        <w:spacing w:line="276" w:lineRule="auto"/>
        <w:rPr>
          <w:rFonts w:ascii="Verdana" w:hAnsi="Verdana"/>
          <w:sz w:val="22"/>
        </w:rPr>
      </w:pPr>
      <w:r w:rsidRPr="00673DC6">
        <w:rPr>
          <w:rFonts w:ascii="Verdana" w:hAnsi="Verdana"/>
          <w:sz w:val="22"/>
        </w:rPr>
        <w:t>- Con reguladores para una perfecta nivelación.</w:t>
      </w:r>
    </w:p>
    <w:p w14:paraId="16595433" w14:textId="77777777" w:rsidR="00673DC6" w:rsidRPr="00673DC6" w:rsidRDefault="00673DC6" w:rsidP="00673DC6">
      <w:pPr>
        <w:spacing w:line="276" w:lineRule="auto"/>
        <w:rPr>
          <w:rFonts w:ascii="Verdana" w:hAnsi="Verdana"/>
          <w:sz w:val="22"/>
        </w:rPr>
      </w:pPr>
      <w:r w:rsidRPr="00673DC6">
        <w:rPr>
          <w:rFonts w:ascii="Verdana" w:hAnsi="Verdana"/>
          <w:sz w:val="22"/>
        </w:rPr>
        <w:t>- Columnas posteriores para conexión eléctrica.</w:t>
      </w:r>
    </w:p>
    <w:p w14:paraId="7BFFD46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 Voltaje: 110V. </w:t>
      </w:r>
    </w:p>
    <w:p w14:paraId="2085911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Incluye base tipo gabinete de seguridad para almacenamiento de reactivos. </w:t>
      </w:r>
    </w:p>
    <w:p w14:paraId="3F1C3FC7" w14:textId="77777777" w:rsidR="00673DC6" w:rsidRPr="00673DC6" w:rsidRDefault="00673DC6" w:rsidP="00673DC6">
      <w:pPr>
        <w:spacing w:line="276" w:lineRule="auto"/>
        <w:rPr>
          <w:rFonts w:ascii="Verdana" w:hAnsi="Verdana"/>
          <w:sz w:val="22"/>
        </w:rPr>
      </w:pPr>
      <w:r w:rsidRPr="00673DC6">
        <w:rPr>
          <w:rFonts w:ascii="Verdana" w:hAnsi="Verdana"/>
          <w:sz w:val="22"/>
        </w:rPr>
        <w:t>Dimensiones Externas Sin Base: 120 x 80 x 130 cm (Ancho x Fondo x Alto)</w:t>
      </w:r>
    </w:p>
    <w:p w14:paraId="39C78B03" w14:textId="77777777" w:rsidR="00673DC6" w:rsidRPr="00673DC6" w:rsidRDefault="00673DC6" w:rsidP="00673DC6">
      <w:pPr>
        <w:spacing w:line="276" w:lineRule="auto"/>
        <w:rPr>
          <w:rFonts w:ascii="Verdana" w:hAnsi="Verdana"/>
          <w:sz w:val="22"/>
        </w:rPr>
      </w:pPr>
    </w:p>
    <w:p w14:paraId="372CC423" w14:textId="77777777" w:rsidR="00673DC6" w:rsidRPr="00673DC6" w:rsidRDefault="00673DC6" w:rsidP="00673DC6">
      <w:pPr>
        <w:pStyle w:val="Prrafodelista"/>
        <w:numPr>
          <w:ilvl w:val="0"/>
          <w:numId w:val="44"/>
        </w:numPr>
        <w:spacing w:line="276" w:lineRule="auto"/>
        <w:rPr>
          <w:rFonts w:ascii="Verdana" w:hAnsi="Verdana"/>
          <w:sz w:val="22"/>
        </w:rPr>
      </w:pPr>
      <w:r w:rsidRPr="00673DC6">
        <w:rPr>
          <w:rFonts w:ascii="Verdana" w:hAnsi="Verdana"/>
          <w:b/>
          <w:bCs/>
          <w:sz w:val="22"/>
        </w:rPr>
        <w:t>DESTILACION</w:t>
      </w:r>
    </w:p>
    <w:p w14:paraId="4B6D4895" w14:textId="77777777" w:rsidR="00673DC6" w:rsidRPr="00673DC6" w:rsidRDefault="00673DC6" w:rsidP="00673DC6">
      <w:pPr>
        <w:pStyle w:val="Prrafodelista"/>
        <w:spacing w:line="276" w:lineRule="auto"/>
        <w:ind w:left="360"/>
        <w:rPr>
          <w:rFonts w:ascii="Verdana" w:hAnsi="Verdana"/>
          <w:b/>
          <w:bCs/>
          <w:sz w:val="22"/>
        </w:rPr>
      </w:pPr>
    </w:p>
    <w:p w14:paraId="3A865C1D"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M17 - MESÓN PERIMETRAL EN U</w:t>
      </w:r>
    </w:p>
    <w:p w14:paraId="4F88922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U PARA LABORATORIO (1 unidad)</w:t>
      </w:r>
    </w:p>
    <w:p w14:paraId="455C0FA1" w14:textId="77777777" w:rsidR="00673DC6" w:rsidRPr="00673DC6" w:rsidRDefault="00673DC6" w:rsidP="00673DC6">
      <w:pPr>
        <w:spacing w:line="276" w:lineRule="auto"/>
        <w:rPr>
          <w:rFonts w:ascii="Verdana" w:hAnsi="Verdana"/>
          <w:sz w:val="22"/>
        </w:rPr>
      </w:pPr>
    </w:p>
    <w:p w14:paraId="77D05A1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0F1C426D" w14:textId="77777777" w:rsidR="00673DC6" w:rsidRPr="00673DC6" w:rsidRDefault="00673DC6" w:rsidP="00673DC6">
      <w:pPr>
        <w:spacing w:line="276" w:lineRule="auto"/>
        <w:rPr>
          <w:rFonts w:ascii="Verdana" w:hAnsi="Verdana"/>
          <w:sz w:val="22"/>
        </w:rPr>
      </w:pPr>
    </w:p>
    <w:p w14:paraId="4A2D1A0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w:t>
      </w:r>
      <w:r w:rsidRPr="00673DC6">
        <w:rPr>
          <w:rFonts w:ascii="Verdana" w:hAnsi="Verdana"/>
          <w:sz w:val="22"/>
        </w:rPr>
        <w:lastRenderedPageBreak/>
        <w:t xml:space="preserve">certificaciones de control de calidad de estructuras: ASTM D2794 - 93(2019) y ASTM E190 – 14 y Superficies: ISO 19712-1:2008. </w:t>
      </w:r>
    </w:p>
    <w:p w14:paraId="3F4B5A00" w14:textId="77777777" w:rsidR="00673DC6" w:rsidRPr="00673DC6" w:rsidRDefault="00673DC6" w:rsidP="00673DC6">
      <w:pPr>
        <w:spacing w:line="276" w:lineRule="auto"/>
        <w:rPr>
          <w:rFonts w:ascii="Verdana" w:hAnsi="Verdana"/>
          <w:sz w:val="22"/>
        </w:rPr>
      </w:pPr>
      <w:r w:rsidRPr="00673DC6">
        <w:rPr>
          <w:rFonts w:ascii="Verdana" w:hAnsi="Verdana"/>
          <w:sz w:val="22"/>
        </w:rPr>
        <w:t>Dimensiones: (120 x 50) + (226 x 58) +(80 x 30) x 90 cm (Ancho x Fondo x Alto)</w:t>
      </w:r>
    </w:p>
    <w:p w14:paraId="48C89056" w14:textId="77777777" w:rsidR="00673DC6" w:rsidRPr="00673DC6" w:rsidRDefault="00673DC6" w:rsidP="00673DC6">
      <w:pPr>
        <w:spacing w:line="276" w:lineRule="auto"/>
        <w:rPr>
          <w:rFonts w:ascii="Verdana" w:hAnsi="Verdana"/>
          <w:sz w:val="22"/>
        </w:rPr>
      </w:pPr>
    </w:p>
    <w:p w14:paraId="5156010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6B71E51F" w14:textId="77777777" w:rsidR="00673DC6" w:rsidRPr="00673DC6" w:rsidRDefault="00673DC6" w:rsidP="00673DC6">
      <w:pPr>
        <w:spacing w:line="276" w:lineRule="auto"/>
        <w:rPr>
          <w:rFonts w:ascii="Verdana" w:hAnsi="Verdana"/>
          <w:sz w:val="22"/>
        </w:rPr>
      </w:pPr>
    </w:p>
    <w:p w14:paraId="0B6FBAF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5864745D" w14:textId="77777777" w:rsidR="00673DC6" w:rsidRPr="00673DC6" w:rsidRDefault="00673DC6" w:rsidP="00673DC6">
      <w:pPr>
        <w:spacing w:line="276" w:lineRule="auto"/>
        <w:rPr>
          <w:rFonts w:ascii="Verdana" w:hAnsi="Verdana"/>
          <w:sz w:val="22"/>
        </w:rPr>
      </w:pPr>
    </w:p>
    <w:p w14:paraId="20D0FD7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0C976983" w14:textId="77777777" w:rsidR="00673DC6" w:rsidRPr="00673DC6" w:rsidRDefault="00673DC6" w:rsidP="00673DC6">
      <w:pPr>
        <w:spacing w:line="276" w:lineRule="auto"/>
        <w:rPr>
          <w:rFonts w:ascii="Verdana" w:hAnsi="Verdana"/>
          <w:sz w:val="22"/>
        </w:rPr>
      </w:pPr>
      <w:r w:rsidRPr="00673DC6">
        <w:rPr>
          <w:rFonts w:ascii="Verdana" w:hAnsi="Verdana"/>
          <w:sz w:val="22"/>
        </w:rPr>
        <w:t>Dimensiones: 57 x 45 x 82 cm (Ancho x Fondo x Alto)</w:t>
      </w:r>
    </w:p>
    <w:p w14:paraId="27B7866E" w14:textId="77777777" w:rsidR="00673DC6" w:rsidRPr="00673DC6" w:rsidRDefault="00673DC6" w:rsidP="00673DC6">
      <w:pPr>
        <w:pStyle w:val="Prrafodelista"/>
        <w:spacing w:line="276" w:lineRule="auto"/>
        <w:ind w:left="1224"/>
        <w:rPr>
          <w:rFonts w:ascii="Verdana" w:hAnsi="Verdana"/>
          <w:sz w:val="22"/>
        </w:rPr>
      </w:pPr>
    </w:p>
    <w:p w14:paraId="46ACFA82"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7513312E" w14:textId="77777777" w:rsidR="00673DC6" w:rsidRPr="00673DC6" w:rsidRDefault="00673DC6" w:rsidP="00673DC6">
      <w:pPr>
        <w:spacing w:line="276" w:lineRule="auto"/>
        <w:rPr>
          <w:rFonts w:ascii="Verdana" w:hAnsi="Verdana"/>
          <w:sz w:val="22"/>
        </w:rPr>
      </w:pPr>
    </w:p>
    <w:p w14:paraId="7C52976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07869D8A" w14:textId="77777777" w:rsidR="00673DC6" w:rsidRPr="00673DC6" w:rsidRDefault="00673DC6" w:rsidP="00673DC6">
      <w:pPr>
        <w:spacing w:line="276" w:lineRule="auto"/>
        <w:rPr>
          <w:rFonts w:ascii="Verdana" w:hAnsi="Verdana"/>
          <w:sz w:val="22"/>
        </w:rPr>
      </w:pPr>
    </w:p>
    <w:p w14:paraId="5256724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5969E727" w14:textId="77777777" w:rsidR="00673DC6" w:rsidRPr="00673DC6" w:rsidRDefault="00673DC6" w:rsidP="00673DC6">
      <w:pPr>
        <w:spacing w:line="276" w:lineRule="auto"/>
        <w:rPr>
          <w:rFonts w:ascii="Verdana" w:hAnsi="Verdana"/>
          <w:sz w:val="22"/>
        </w:rPr>
      </w:pPr>
      <w:r w:rsidRPr="00673DC6">
        <w:rPr>
          <w:rFonts w:ascii="Verdana" w:hAnsi="Verdana"/>
          <w:sz w:val="22"/>
        </w:rPr>
        <w:t>Dimensiones: 77 x 45 x 82 cm (Ancho x Fondo x Alto)</w:t>
      </w:r>
    </w:p>
    <w:p w14:paraId="4ED59E35" w14:textId="77777777" w:rsidR="00673DC6" w:rsidRPr="00673DC6" w:rsidRDefault="00673DC6" w:rsidP="00673DC6">
      <w:pPr>
        <w:pStyle w:val="Prrafodelista"/>
        <w:spacing w:line="276" w:lineRule="auto"/>
        <w:ind w:left="1224"/>
        <w:rPr>
          <w:rFonts w:ascii="Verdana" w:hAnsi="Verdana"/>
          <w:sz w:val="22"/>
        </w:rPr>
      </w:pPr>
    </w:p>
    <w:p w14:paraId="7423255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(1 unidad)</w:t>
      </w:r>
    </w:p>
    <w:p w14:paraId="035BEBB3" w14:textId="77777777" w:rsidR="00673DC6" w:rsidRPr="00673DC6" w:rsidRDefault="00673DC6" w:rsidP="00673DC6">
      <w:pPr>
        <w:spacing w:line="276" w:lineRule="auto"/>
        <w:rPr>
          <w:rFonts w:ascii="Verdana" w:hAnsi="Verdana"/>
          <w:sz w:val="22"/>
        </w:rPr>
      </w:pPr>
    </w:p>
    <w:p w14:paraId="786DDFF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w:t>
      </w:r>
    </w:p>
    <w:p w14:paraId="2A35A11B" w14:textId="77777777" w:rsidR="00673DC6" w:rsidRPr="00673DC6" w:rsidRDefault="00673DC6" w:rsidP="00673DC6">
      <w:pPr>
        <w:spacing w:line="276" w:lineRule="auto"/>
        <w:rPr>
          <w:rFonts w:ascii="Verdana" w:hAnsi="Verdana"/>
          <w:sz w:val="22"/>
        </w:rPr>
      </w:pPr>
    </w:p>
    <w:p w14:paraId="6672603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CE3501D" w14:textId="77777777" w:rsidR="00673DC6" w:rsidRPr="00673DC6" w:rsidRDefault="00673DC6" w:rsidP="00673DC6">
      <w:pPr>
        <w:spacing w:line="276" w:lineRule="auto"/>
        <w:rPr>
          <w:rFonts w:ascii="Verdana" w:hAnsi="Verdana"/>
          <w:sz w:val="22"/>
        </w:rPr>
      </w:pPr>
      <w:r w:rsidRPr="00673DC6">
        <w:rPr>
          <w:rFonts w:ascii="Verdana" w:hAnsi="Verdana"/>
          <w:sz w:val="22"/>
        </w:rPr>
        <w:t>Dimensiones: 127 x 56 x 88 cm (Ancho x Fondo x Alto)</w:t>
      </w:r>
    </w:p>
    <w:p w14:paraId="478552B5" w14:textId="77777777" w:rsidR="00673DC6" w:rsidRPr="00673DC6" w:rsidRDefault="00673DC6" w:rsidP="00673DC6">
      <w:pPr>
        <w:pStyle w:val="Prrafodelista"/>
        <w:spacing w:line="276" w:lineRule="auto"/>
        <w:ind w:left="1224"/>
        <w:rPr>
          <w:rFonts w:ascii="Verdana" w:hAnsi="Verdana"/>
          <w:sz w:val="22"/>
        </w:rPr>
      </w:pPr>
    </w:p>
    <w:p w14:paraId="60C2D25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2D0CB66A" w14:textId="77777777" w:rsidR="00673DC6" w:rsidRPr="00673DC6" w:rsidRDefault="00673DC6" w:rsidP="00673DC6">
      <w:pPr>
        <w:spacing w:line="276" w:lineRule="auto"/>
        <w:rPr>
          <w:rFonts w:ascii="Verdana" w:hAnsi="Verdana"/>
          <w:sz w:val="22"/>
        </w:rPr>
      </w:pPr>
    </w:p>
    <w:p w14:paraId="5BBED3A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Color: Cromado. Material: Acero inoxidable tipo 304, resistente a la mayoría de los reactivos y solventes orgánicos. </w:t>
      </w:r>
    </w:p>
    <w:p w14:paraId="42CB8584" w14:textId="77777777" w:rsidR="00673DC6" w:rsidRPr="00673DC6" w:rsidRDefault="00673DC6" w:rsidP="00673DC6">
      <w:pPr>
        <w:spacing w:line="276" w:lineRule="auto"/>
        <w:rPr>
          <w:rFonts w:ascii="Verdana" w:hAnsi="Verdana"/>
          <w:sz w:val="22"/>
        </w:rPr>
      </w:pPr>
    </w:p>
    <w:p w14:paraId="14CDE17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Dimensiones Internas: (Ancho x Fondo x Profundidad) </w:t>
      </w:r>
    </w:p>
    <w:p w14:paraId="3950254B" w14:textId="77777777" w:rsidR="00673DC6" w:rsidRPr="00673DC6" w:rsidRDefault="00673DC6" w:rsidP="00673DC6">
      <w:pPr>
        <w:spacing w:line="276" w:lineRule="auto"/>
        <w:rPr>
          <w:rFonts w:ascii="Verdana" w:hAnsi="Verdana"/>
          <w:sz w:val="22"/>
        </w:rPr>
      </w:pPr>
      <w:r w:rsidRPr="00673DC6">
        <w:rPr>
          <w:rFonts w:ascii="Verdana" w:hAnsi="Verdana"/>
          <w:sz w:val="22"/>
        </w:rPr>
        <w:t>Dimensiones Externas: 55 x 45 x 31 cm (Ancho x Fondo x Profundidad)</w:t>
      </w:r>
    </w:p>
    <w:p w14:paraId="52B38084" w14:textId="77777777" w:rsidR="00673DC6" w:rsidRPr="00673DC6" w:rsidRDefault="00673DC6" w:rsidP="00673DC6">
      <w:pPr>
        <w:pStyle w:val="Prrafodelista"/>
        <w:spacing w:line="276" w:lineRule="auto"/>
        <w:ind w:left="1224"/>
        <w:rPr>
          <w:rFonts w:ascii="Verdana" w:hAnsi="Verdana"/>
          <w:sz w:val="22"/>
        </w:rPr>
      </w:pPr>
    </w:p>
    <w:p w14:paraId="4B5632B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GRIFERÍA PARA LABORATORIO (1 unidad)</w:t>
      </w:r>
    </w:p>
    <w:p w14:paraId="44E4DD31" w14:textId="77777777" w:rsidR="00673DC6" w:rsidRPr="00673DC6" w:rsidRDefault="00673DC6" w:rsidP="00673DC6">
      <w:pPr>
        <w:spacing w:line="276" w:lineRule="auto"/>
        <w:rPr>
          <w:rFonts w:ascii="Verdana" w:hAnsi="Verdana"/>
          <w:sz w:val="22"/>
        </w:rPr>
      </w:pPr>
    </w:p>
    <w:p w14:paraId="1B066F8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KA5 Cuerpo: de latón macizo, recubrimiento: alto brillo en polvo epoxi, resistente a la mayoría de los productos químicos, la decoloración UV y calor - </w:t>
      </w:r>
      <w:proofErr w:type="spellStart"/>
      <w:r w:rsidRPr="00673DC6">
        <w:rPr>
          <w:rFonts w:ascii="Verdana" w:hAnsi="Verdana"/>
          <w:sz w:val="22"/>
        </w:rPr>
        <w:t>Headwork</w:t>
      </w:r>
      <w:proofErr w:type="spellEnd"/>
      <w:r w:rsidRPr="00673DC6">
        <w:rPr>
          <w:rFonts w:ascii="Verdana" w:hAnsi="Verdana"/>
          <w:sz w:val="22"/>
        </w:rPr>
        <w:t xml:space="preserve"> Cerámica: 90° vez, 500.000 ciclos de vida, la presión estática del agua Max. 10Bar. Accesorio: desmontable latón boquilla dentada, filtro de </w:t>
      </w:r>
      <w:r w:rsidRPr="00673DC6">
        <w:rPr>
          <w:rFonts w:ascii="Verdana" w:hAnsi="Verdana"/>
          <w:sz w:val="22"/>
        </w:rPr>
        <w:lastRenderedPageBreak/>
        <w:t xml:space="preserve">salpicaduras de agua controlada acoplable. Mango: Alto grado </w:t>
      </w:r>
      <w:proofErr w:type="gramStart"/>
      <w:r w:rsidRPr="00673DC6">
        <w:rPr>
          <w:rFonts w:ascii="Verdana" w:hAnsi="Verdana"/>
          <w:sz w:val="22"/>
        </w:rPr>
        <w:t>de PP</w:t>
      </w:r>
      <w:proofErr w:type="gramEnd"/>
      <w:r w:rsidRPr="00673DC6">
        <w:rPr>
          <w:rFonts w:ascii="Verdana" w:hAnsi="Verdana"/>
          <w:sz w:val="22"/>
        </w:rPr>
        <w:t xml:space="preserve">, palanca para proteger de la </w:t>
      </w:r>
      <w:proofErr w:type="spellStart"/>
      <w:r w:rsidRPr="00673DC6">
        <w:rPr>
          <w:rFonts w:ascii="Verdana" w:hAnsi="Verdana"/>
          <w:sz w:val="22"/>
        </w:rPr>
        <w:t>re-contaminación</w:t>
      </w:r>
      <w:proofErr w:type="spellEnd"/>
      <w:r w:rsidRPr="00673DC6">
        <w:rPr>
          <w:rFonts w:ascii="Verdana" w:hAnsi="Verdana"/>
          <w:sz w:val="22"/>
        </w:rPr>
        <w:t xml:space="preserve">. Cuello de Ganso: oscilación 360. </w:t>
      </w:r>
    </w:p>
    <w:p w14:paraId="60F24A63"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w:t>
      </w:r>
    </w:p>
    <w:p w14:paraId="4A1CB3D2" w14:textId="77777777" w:rsidR="00673DC6" w:rsidRPr="00673DC6" w:rsidRDefault="00673DC6" w:rsidP="00673DC6">
      <w:pPr>
        <w:spacing w:line="276" w:lineRule="auto"/>
        <w:rPr>
          <w:rFonts w:ascii="Verdana" w:hAnsi="Verdana"/>
          <w:sz w:val="22"/>
        </w:rPr>
      </w:pPr>
    </w:p>
    <w:p w14:paraId="4A2B62CB"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AUXILIAR</w:t>
      </w:r>
    </w:p>
    <w:p w14:paraId="7D79E7F9" w14:textId="77777777" w:rsidR="00673DC6" w:rsidRPr="00673DC6" w:rsidRDefault="00673DC6" w:rsidP="00673DC6">
      <w:pPr>
        <w:pStyle w:val="Prrafodelista"/>
        <w:spacing w:line="276" w:lineRule="auto"/>
        <w:ind w:left="360"/>
        <w:rPr>
          <w:rFonts w:ascii="Verdana" w:hAnsi="Verdana"/>
          <w:b/>
          <w:bCs/>
          <w:sz w:val="22"/>
        </w:rPr>
      </w:pPr>
    </w:p>
    <w:p w14:paraId="48C540AE"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M18 - MESÓN PERIMETRAL EN L</w:t>
      </w:r>
    </w:p>
    <w:p w14:paraId="524F2B8D" w14:textId="77777777" w:rsidR="00673DC6" w:rsidRPr="00673DC6" w:rsidRDefault="00673DC6" w:rsidP="00673DC6">
      <w:pPr>
        <w:pStyle w:val="Prrafodelista"/>
        <w:spacing w:line="276" w:lineRule="auto"/>
        <w:ind w:left="792"/>
        <w:rPr>
          <w:rFonts w:ascii="Verdana" w:hAnsi="Verdana"/>
          <w:b/>
          <w:bCs/>
          <w:sz w:val="22"/>
        </w:rPr>
      </w:pPr>
    </w:p>
    <w:p w14:paraId="42469FF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2A743F45" w14:textId="77777777" w:rsidR="00673DC6" w:rsidRPr="00673DC6" w:rsidRDefault="00673DC6" w:rsidP="00673DC6">
      <w:pPr>
        <w:spacing w:line="276" w:lineRule="auto"/>
        <w:rPr>
          <w:rFonts w:ascii="Verdana" w:hAnsi="Verdana"/>
          <w:sz w:val="22"/>
        </w:rPr>
      </w:pPr>
    </w:p>
    <w:p w14:paraId="48AC00C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09A77DEF" w14:textId="77777777" w:rsidR="00673DC6" w:rsidRPr="00673DC6" w:rsidRDefault="00673DC6" w:rsidP="00673DC6">
      <w:pPr>
        <w:spacing w:line="276" w:lineRule="auto"/>
        <w:rPr>
          <w:rFonts w:ascii="Verdana" w:hAnsi="Verdana"/>
          <w:sz w:val="22"/>
        </w:rPr>
      </w:pPr>
    </w:p>
    <w:p w14:paraId="7996FBE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304AFB6D" w14:textId="77777777" w:rsidR="00673DC6" w:rsidRPr="00673DC6" w:rsidRDefault="00673DC6" w:rsidP="00673DC6">
      <w:pPr>
        <w:spacing w:line="276" w:lineRule="auto"/>
        <w:rPr>
          <w:rFonts w:ascii="Verdana" w:hAnsi="Verdana"/>
          <w:sz w:val="22"/>
        </w:rPr>
      </w:pPr>
      <w:r w:rsidRPr="00673DC6">
        <w:rPr>
          <w:rFonts w:ascii="Verdana" w:hAnsi="Verdana"/>
          <w:sz w:val="22"/>
        </w:rPr>
        <w:t>Dimensiones: (272 x 60) + (220 x 50) x 90 cm (Ancho x Fondo x Alto)</w:t>
      </w:r>
    </w:p>
    <w:p w14:paraId="479C6016" w14:textId="77777777" w:rsidR="00673DC6" w:rsidRPr="00673DC6" w:rsidRDefault="00673DC6" w:rsidP="00673DC6">
      <w:pPr>
        <w:spacing w:line="276" w:lineRule="auto"/>
        <w:rPr>
          <w:rFonts w:ascii="Verdana" w:hAnsi="Verdana"/>
          <w:sz w:val="22"/>
        </w:rPr>
      </w:pPr>
    </w:p>
    <w:p w14:paraId="551EFD8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20F07C68" w14:textId="77777777" w:rsidR="00673DC6" w:rsidRPr="00673DC6" w:rsidRDefault="00673DC6" w:rsidP="00673DC6">
      <w:pPr>
        <w:spacing w:line="276" w:lineRule="auto"/>
        <w:rPr>
          <w:rFonts w:ascii="Verdana" w:hAnsi="Verdana"/>
          <w:sz w:val="22"/>
        </w:rPr>
      </w:pPr>
    </w:p>
    <w:p w14:paraId="44E17840"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18CEFA42" w14:textId="77777777" w:rsidR="00673DC6" w:rsidRPr="00673DC6" w:rsidRDefault="00673DC6" w:rsidP="00673DC6">
      <w:pPr>
        <w:spacing w:line="276" w:lineRule="auto"/>
        <w:rPr>
          <w:rFonts w:ascii="Verdana" w:hAnsi="Verdana"/>
          <w:sz w:val="22"/>
        </w:rPr>
      </w:pPr>
    </w:p>
    <w:p w14:paraId="576362A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ACBC495" w14:textId="77777777" w:rsidR="00673DC6" w:rsidRPr="00673DC6" w:rsidRDefault="00673DC6" w:rsidP="00673DC6">
      <w:pPr>
        <w:spacing w:line="276" w:lineRule="auto"/>
        <w:rPr>
          <w:rFonts w:ascii="Verdana" w:hAnsi="Verdana"/>
          <w:sz w:val="22"/>
        </w:rPr>
      </w:pPr>
      <w:r w:rsidRPr="00673DC6">
        <w:rPr>
          <w:rFonts w:ascii="Verdana" w:hAnsi="Verdana"/>
          <w:sz w:val="22"/>
        </w:rPr>
        <w:t>Dimensiones: 91 x 45 x 82 cm (Ancho x Fondo x Alto)</w:t>
      </w:r>
    </w:p>
    <w:p w14:paraId="164158E8" w14:textId="77777777" w:rsidR="00673DC6" w:rsidRPr="00673DC6" w:rsidRDefault="00673DC6" w:rsidP="00673DC6">
      <w:pPr>
        <w:pStyle w:val="Prrafodelista"/>
        <w:spacing w:line="276" w:lineRule="auto"/>
        <w:ind w:left="1224"/>
        <w:rPr>
          <w:rFonts w:ascii="Verdana" w:hAnsi="Verdana"/>
          <w:sz w:val="22"/>
        </w:rPr>
      </w:pPr>
    </w:p>
    <w:p w14:paraId="63FC686A"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653E83D2" w14:textId="77777777" w:rsidR="00673DC6" w:rsidRPr="00673DC6" w:rsidRDefault="00673DC6" w:rsidP="00673DC6">
      <w:pPr>
        <w:spacing w:line="276" w:lineRule="auto"/>
        <w:rPr>
          <w:rFonts w:ascii="Verdana" w:hAnsi="Verdana"/>
          <w:sz w:val="22"/>
        </w:rPr>
      </w:pPr>
    </w:p>
    <w:p w14:paraId="2A53FCE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731A4684" w14:textId="77777777" w:rsidR="00673DC6" w:rsidRPr="00673DC6" w:rsidRDefault="00673DC6" w:rsidP="00673DC6">
      <w:pPr>
        <w:spacing w:line="276" w:lineRule="auto"/>
        <w:rPr>
          <w:rFonts w:ascii="Verdana" w:hAnsi="Verdana"/>
          <w:sz w:val="22"/>
        </w:rPr>
      </w:pPr>
    </w:p>
    <w:p w14:paraId="521027EB"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50D846D9" w14:textId="77777777" w:rsidR="00673DC6" w:rsidRPr="00673DC6" w:rsidRDefault="00673DC6" w:rsidP="00673DC6">
      <w:pPr>
        <w:spacing w:line="276" w:lineRule="auto"/>
        <w:rPr>
          <w:rFonts w:ascii="Verdana" w:hAnsi="Verdana"/>
          <w:sz w:val="22"/>
        </w:rPr>
      </w:pPr>
      <w:r w:rsidRPr="00673DC6">
        <w:rPr>
          <w:rFonts w:ascii="Verdana" w:hAnsi="Verdana"/>
          <w:sz w:val="22"/>
        </w:rPr>
        <w:t>Dimensiones: 100 x 45 x 82 cm (Ancho x Fondo x Alto)</w:t>
      </w:r>
    </w:p>
    <w:p w14:paraId="1422E2EE" w14:textId="77777777" w:rsidR="00673DC6" w:rsidRPr="00673DC6" w:rsidRDefault="00673DC6" w:rsidP="00673DC6">
      <w:pPr>
        <w:pStyle w:val="Prrafodelista"/>
        <w:spacing w:line="276" w:lineRule="auto"/>
        <w:ind w:left="1224"/>
        <w:rPr>
          <w:rFonts w:ascii="Verdana" w:hAnsi="Verdana"/>
          <w:sz w:val="22"/>
        </w:rPr>
      </w:pPr>
    </w:p>
    <w:p w14:paraId="19686DC0"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PARA MÓDULO DE LAVADO (1 unidad)</w:t>
      </w:r>
    </w:p>
    <w:p w14:paraId="56471572" w14:textId="77777777" w:rsidR="00673DC6" w:rsidRPr="00673DC6" w:rsidRDefault="00673DC6" w:rsidP="00673DC6">
      <w:pPr>
        <w:spacing w:line="276" w:lineRule="auto"/>
        <w:rPr>
          <w:rFonts w:ascii="Verdana" w:hAnsi="Verdana"/>
          <w:sz w:val="22"/>
        </w:rPr>
      </w:pPr>
    </w:p>
    <w:p w14:paraId="000EA72F"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Gabinete tipo Zócalo. </w:t>
      </w:r>
    </w:p>
    <w:p w14:paraId="4D3077B6" w14:textId="77777777" w:rsidR="00673DC6" w:rsidRPr="00673DC6" w:rsidRDefault="00673DC6" w:rsidP="00673DC6">
      <w:pPr>
        <w:spacing w:line="276" w:lineRule="auto"/>
        <w:rPr>
          <w:rFonts w:ascii="Verdana" w:hAnsi="Verdana"/>
          <w:sz w:val="22"/>
        </w:rPr>
      </w:pPr>
    </w:p>
    <w:p w14:paraId="576D5F74"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9F3C08E" w14:textId="77777777" w:rsidR="00673DC6" w:rsidRPr="00673DC6" w:rsidRDefault="00673DC6" w:rsidP="00673DC6">
      <w:pPr>
        <w:spacing w:line="276" w:lineRule="auto"/>
        <w:rPr>
          <w:rFonts w:ascii="Verdana" w:hAnsi="Verdana"/>
          <w:sz w:val="22"/>
        </w:rPr>
      </w:pPr>
      <w:r w:rsidRPr="00673DC6">
        <w:rPr>
          <w:rFonts w:ascii="Verdana" w:hAnsi="Verdana"/>
          <w:sz w:val="22"/>
        </w:rPr>
        <w:t>Dimensiones: 105 x 58 x 88 cm (Ancho x Fondo x Alto)</w:t>
      </w:r>
    </w:p>
    <w:p w14:paraId="372ED224" w14:textId="77777777" w:rsidR="00673DC6" w:rsidRPr="00673DC6" w:rsidRDefault="00673DC6" w:rsidP="00673DC6">
      <w:pPr>
        <w:pStyle w:val="Prrafodelista"/>
        <w:spacing w:line="276" w:lineRule="auto"/>
        <w:ind w:left="1224"/>
        <w:rPr>
          <w:rFonts w:ascii="Verdana" w:hAnsi="Verdana"/>
          <w:sz w:val="22"/>
        </w:rPr>
      </w:pPr>
    </w:p>
    <w:p w14:paraId="1A407EA8"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POCETA PARA LABORATORIO EN ACERO INOXIDABLE (1 unidad)</w:t>
      </w:r>
    </w:p>
    <w:p w14:paraId="3747A2C3" w14:textId="77777777" w:rsidR="00673DC6" w:rsidRPr="00673DC6" w:rsidRDefault="00673DC6" w:rsidP="00673DC6">
      <w:pPr>
        <w:pStyle w:val="Prrafodelista"/>
        <w:spacing w:line="276" w:lineRule="auto"/>
        <w:ind w:left="1224"/>
        <w:rPr>
          <w:rFonts w:ascii="Verdana" w:hAnsi="Verdana"/>
          <w:sz w:val="22"/>
        </w:rPr>
      </w:pPr>
    </w:p>
    <w:p w14:paraId="523BE15D" w14:textId="77777777" w:rsidR="00673DC6" w:rsidRPr="00673DC6" w:rsidRDefault="00673DC6" w:rsidP="00673DC6">
      <w:pPr>
        <w:spacing w:line="276" w:lineRule="auto"/>
        <w:rPr>
          <w:rFonts w:ascii="Verdana" w:hAnsi="Verdana"/>
          <w:sz w:val="22"/>
        </w:rPr>
      </w:pPr>
      <w:r w:rsidRPr="00673DC6">
        <w:rPr>
          <w:rFonts w:ascii="Verdana" w:hAnsi="Verdana"/>
          <w:sz w:val="22"/>
        </w:rPr>
        <w:t>Color: Cromado. Material: Acero inoxidable tipo 304, resistente a la mayoría de los reactivos y solventes orgánicos. Mobiliario certificado ante SEFA (Asociación internacional de Equipos y Mobiliario Científico). Dimensiones: Diseño a medida</w:t>
      </w:r>
    </w:p>
    <w:p w14:paraId="5E419469" w14:textId="77777777" w:rsidR="00673DC6" w:rsidRPr="00673DC6" w:rsidRDefault="00673DC6" w:rsidP="00673DC6">
      <w:pPr>
        <w:pStyle w:val="Prrafodelista"/>
        <w:spacing w:line="276" w:lineRule="auto"/>
        <w:ind w:left="1224"/>
        <w:rPr>
          <w:rFonts w:ascii="Verdana" w:hAnsi="Verdana"/>
          <w:sz w:val="22"/>
        </w:rPr>
      </w:pPr>
    </w:p>
    <w:p w14:paraId="14E76201"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GRIFERÍA PARA LABORATORIO (2 unidades)</w:t>
      </w:r>
    </w:p>
    <w:p w14:paraId="0BA77C62" w14:textId="77777777" w:rsidR="00673DC6" w:rsidRPr="00673DC6" w:rsidRDefault="00673DC6" w:rsidP="00673DC6">
      <w:pPr>
        <w:spacing w:line="276" w:lineRule="auto"/>
        <w:rPr>
          <w:rFonts w:ascii="Verdana" w:hAnsi="Verdana"/>
          <w:sz w:val="22"/>
        </w:rPr>
      </w:pPr>
    </w:p>
    <w:p w14:paraId="335B820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KA5 Cuerpo: de latón macizo, recubrimiento: alto brillo en polvo epoxi, resistente a la mayoría de los productos químicos, la decoloración UV y calor - </w:t>
      </w:r>
      <w:proofErr w:type="spellStart"/>
      <w:r w:rsidRPr="00673DC6">
        <w:rPr>
          <w:rFonts w:ascii="Verdana" w:hAnsi="Verdana"/>
          <w:sz w:val="22"/>
        </w:rPr>
        <w:t>Headwork</w:t>
      </w:r>
      <w:proofErr w:type="spellEnd"/>
      <w:r w:rsidRPr="00673DC6">
        <w:rPr>
          <w:rFonts w:ascii="Verdana" w:hAnsi="Verdana"/>
          <w:sz w:val="22"/>
        </w:rPr>
        <w:t xml:space="preserve"> Cerámica: 90° vez, 500.000 ciclos de vida, la presión estática del agua Max. 10Bar. Accesorio: desmontable latón boquilla dentada, filtro de salpicaduras de agua controlada acoplable. Mango: Alto grado </w:t>
      </w:r>
      <w:proofErr w:type="gramStart"/>
      <w:r w:rsidRPr="00673DC6">
        <w:rPr>
          <w:rFonts w:ascii="Verdana" w:hAnsi="Verdana"/>
          <w:sz w:val="22"/>
        </w:rPr>
        <w:t>de PP</w:t>
      </w:r>
      <w:proofErr w:type="gramEnd"/>
      <w:r w:rsidRPr="00673DC6">
        <w:rPr>
          <w:rFonts w:ascii="Verdana" w:hAnsi="Verdana"/>
          <w:sz w:val="22"/>
        </w:rPr>
        <w:t xml:space="preserve">, palanca para proteger de la </w:t>
      </w:r>
      <w:proofErr w:type="spellStart"/>
      <w:r w:rsidRPr="00673DC6">
        <w:rPr>
          <w:rFonts w:ascii="Verdana" w:hAnsi="Verdana"/>
          <w:sz w:val="22"/>
        </w:rPr>
        <w:t>re-contaminación</w:t>
      </w:r>
      <w:proofErr w:type="spellEnd"/>
      <w:r w:rsidRPr="00673DC6">
        <w:rPr>
          <w:rFonts w:ascii="Verdana" w:hAnsi="Verdana"/>
          <w:sz w:val="22"/>
        </w:rPr>
        <w:t xml:space="preserve">. Cuello de Ganso: oscilación 360. </w:t>
      </w:r>
    </w:p>
    <w:p w14:paraId="58986338" w14:textId="77777777" w:rsidR="00673DC6" w:rsidRPr="00673DC6" w:rsidRDefault="00673DC6" w:rsidP="00673DC6">
      <w:pPr>
        <w:spacing w:line="276" w:lineRule="auto"/>
        <w:rPr>
          <w:rFonts w:ascii="Verdana" w:hAnsi="Verdana"/>
          <w:sz w:val="22"/>
        </w:rPr>
      </w:pPr>
    </w:p>
    <w:p w14:paraId="69232DEA" w14:textId="77777777" w:rsidR="00673DC6" w:rsidRPr="00673DC6" w:rsidRDefault="00673DC6" w:rsidP="00673DC6">
      <w:pPr>
        <w:spacing w:line="276" w:lineRule="auto"/>
        <w:rPr>
          <w:rFonts w:ascii="Verdana" w:hAnsi="Verdana"/>
          <w:sz w:val="22"/>
        </w:rPr>
      </w:pPr>
      <w:r w:rsidRPr="00673DC6">
        <w:rPr>
          <w:rFonts w:ascii="Verdana" w:hAnsi="Verdana"/>
          <w:sz w:val="22"/>
        </w:rPr>
        <w:t>Mobiliario certificado ante SEFA (Asociación internacional de Equipos y Mobiliario Científico).</w:t>
      </w:r>
    </w:p>
    <w:p w14:paraId="05A54A4B" w14:textId="77777777" w:rsidR="00673DC6" w:rsidRPr="00673DC6" w:rsidRDefault="00673DC6" w:rsidP="00673DC6">
      <w:pPr>
        <w:spacing w:line="276" w:lineRule="auto"/>
        <w:rPr>
          <w:rFonts w:ascii="Verdana" w:hAnsi="Verdana"/>
          <w:sz w:val="22"/>
        </w:rPr>
      </w:pPr>
    </w:p>
    <w:p w14:paraId="311FE262"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ÁREA ANÁLISIS HIDROCARBUROS</w:t>
      </w:r>
    </w:p>
    <w:p w14:paraId="2F3C99DA" w14:textId="77777777" w:rsidR="00673DC6" w:rsidRPr="00673DC6" w:rsidRDefault="00673DC6" w:rsidP="00673DC6">
      <w:pPr>
        <w:pStyle w:val="Prrafodelista"/>
        <w:spacing w:line="276" w:lineRule="auto"/>
        <w:ind w:left="360"/>
        <w:rPr>
          <w:rFonts w:ascii="Verdana" w:hAnsi="Verdana"/>
          <w:b/>
          <w:bCs/>
          <w:sz w:val="22"/>
        </w:rPr>
      </w:pPr>
    </w:p>
    <w:p w14:paraId="42E70847"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M19 - MESÓN PERIMETRAL EN L</w:t>
      </w:r>
    </w:p>
    <w:p w14:paraId="34355B98" w14:textId="77777777" w:rsidR="00673DC6" w:rsidRPr="00673DC6" w:rsidRDefault="00673DC6" w:rsidP="00673DC6">
      <w:pPr>
        <w:pStyle w:val="Prrafodelista"/>
        <w:spacing w:line="276" w:lineRule="auto"/>
        <w:ind w:left="792"/>
        <w:rPr>
          <w:rFonts w:ascii="Verdana" w:hAnsi="Verdana"/>
          <w:b/>
          <w:bCs/>
          <w:sz w:val="22"/>
        </w:rPr>
      </w:pPr>
    </w:p>
    <w:p w14:paraId="7E079AD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04CC85B9" w14:textId="77777777" w:rsidR="00673DC6" w:rsidRPr="00673DC6" w:rsidRDefault="00673DC6" w:rsidP="00673DC6">
      <w:pPr>
        <w:spacing w:line="276" w:lineRule="auto"/>
        <w:rPr>
          <w:rFonts w:ascii="Verdana" w:hAnsi="Verdana"/>
          <w:sz w:val="22"/>
        </w:rPr>
      </w:pPr>
    </w:p>
    <w:p w14:paraId="3532CCAB"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equivalente placa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78E29A61" w14:textId="77777777" w:rsidR="00673DC6" w:rsidRPr="00673DC6" w:rsidRDefault="00673DC6" w:rsidP="00673DC6">
      <w:pPr>
        <w:spacing w:line="276" w:lineRule="auto"/>
        <w:rPr>
          <w:rFonts w:ascii="Verdana" w:hAnsi="Verdana"/>
          <w:sz w:val="22"/>
        </w:rPr>
      </w:pPr>
    </w:p>
    <w:p w14:paraId="2849686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233750A6" w14:textId="77777777" w:rsidR="00673DC6" w:rsidRPr="00673DC6" w:rsidRDefault="00673DC6" w:rsidP="00673DC6">
      <w:pPr>
        <w:spacing w:line="276" w:lineRule="auto"/>
        <w:rPr>
          <w:rFonts w:ascii="Verdana" w:hAnsi="Verdana"/>
          <w:sz w:val="22"/>
        </w:rPr>
      </w:pPr>
      <w:r w:rsidRPr="00673DC6">
        <w:rPr>
          <w:rFonts w:ascii="Verdana" w:hAnsi="Verdana"/>
          <w:sz w:val="22"/>
        </w:rPr>
        <w:t>Dimensiones: (94 + 266) x 60 x 90 cm (Ancho x Fondo x Alto)</w:t>
      </w:r>
    </w:p>
    <w:p w14:paraId="1C1DB53E" w14:textId="77777777" w:rsidR="00673DC6" w:rsidRPr="00673DC6" w:rsidRDefault="00673DC6" w:rsidP="00673DC6">
      <w:pPr>
        <w:spacing w:line="276" w:lineRule="auto"/>
        <w:rPr>
          <w:rFonts w:ascii="Verdana" w:hAnsi="Verdana"/>
          <w:sz w:val="22"/>
        </w:rPr>
      </w:pPr>
    </w:p>
    <w:p w14:paraId="3ABEC332"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43532D6E" w14:textId="77777777" w:rsidR="00673DC6" w:rsidRPr="00673DC6" w:rsidRDefault="00673DC6" w:rsidP="00673DC6">
      <w:pPr>
        <w:spacing w:line="276" w:lineRule="auto"/>
        <w:rPr>
          <w:rFonts w:ascii="Verdana" w:hAnsi="Verdana"/>
          <w:sz w:val="22"/>
        </w:rPr>
      </w:pPr>
    </w:p>
    <w:p w14:paraId="6902ADC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6D081F5" w14:textId="77777777" w:rsidR="00673DC6" w:rsidRPr="00673DC6" w:rsidRDefault="00673DC6" w:rsidP="00673DC6">
      <w:pPr>
        <w:spacing w:line="276" w:lineRule="auto"/>
        <w:rPr>
          <w:rFonts w:ascii="Verdana" w:hAnsi="Verdana"/>
          <w:sz w:val="22"/>
        </w:rPr>
      </w:pPr>
    </w:p>
    <w:p w14:paraId="28165A5D"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w:t>
      </w:r>
      <w:r w:rsidRPr="00673DC6">
        <w:rPr>
          <w:rFonts w:ascii="Verdana" w:hAnsi="Verdana"/>
          <w:sz w:val="22"/>
        </w:rPr>
        <w:lastRenderedPageBreak/>
        <w:t xml:space="preserve">EN 13150 y DIN EN 16121. Para garantizar la calidad de producción y diseño, incluye certificaciones de control de calidad de Gabinetes Bajos: ASTM D1037, ASTM D2794 y NTC 2809-2. </w:t>
      </w:r>
    </w:p>
    <w:p w14:paraId="7C956AC3" w14:textId="77777777" w:rsidR="00673DC6" w:rsidRPr="00673DC6" w:rsidRDefault="00673DC6" w:rsidP="00673DC6">
      <w:pPr>
        <w:spacing w:line="276" w:lineRule="auto"/>
        <w:rPr>
          <w:rFonts w:ascii="Verdana" w:hAnsi="Verdana"/>
          <w:sz w:val="22"/>
        </w:rPr>
      </w:pPr>
      <w:r w:rsidRPr="00673DC6">
        <w:rPr>
          <w:rFonts w:ascii="Verdana" w:hAnsi="Verdana"/>
          <w:sz w:val="22"/>
        </w:rPr>
        <w:t>Dimensiones: 80 x 45 x 82 cm (Ancho x Fondo x Alto)</w:t>
      </w:r>
    </w:p>
    <w:p w14:paraId="0B2DB7E6" w14:textId="77777777" w:rsidR="00673DC6" w:rsidRPr="00673DC6" w:rsidRDefault="00673DC6" w:rsidP="00673DC6">
      <w:pPr>
        <w:spacing w:line="276" w:lineRule="auto"/>
        <w:rPr>
          <w:rFonts w:ascii="Verdana" w:hAnsi="Verdana"/>
          <w:sz w:val="22"/>
        </w:rPr>
      </w:pPr>
    </w:p>
    <w:p w14:paraId="73F4AC2C"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0C7E07FA" w14:textId="77777777" w:rsidR="00673DC6" w:rsidRPr="00673DC6" w:rsidRDefault="00673DC6" w:rsidP="00673DC6">
      <w:pPr>
        <w:spacing w:line="276" w:lineRule="auto"/>
        <w:rPr>
          <w:rFonts w:ascii="Verdana" w:hAnsi="Verdana"/>
          <w:sz w:val="22"/>
        </w:rPr>
      </w:pPr>
    </w:p>
    <w:p w14:paraId="5A04BC3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02B46A63" w14:textId="77777777" w:rsidR="00673DC6" w:rsidRPr="00673DC6" w:rsidRDefault="00673DC6" w:rsidP="00673DC6">
      <w:pPr>
        <w:spacing w:line="276" w:lineRule="auto"/>
        <w:rPr>
          <w:rFonts w:ascii="Verdana" w:hAnsi="Verdana"/>
          <w:sz w:val="22"/>
        </w:rPr>
      </w:pPr>
    </w:p>
    <w:p w14:paraId="5E620F7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72F8F8BD" w14:textId="77777777" w:rsidR="00673DC6" w:rsidRPr="00673DC6" w:rsidRDefault="00673DC6" w:rsidP="00673DC6">
      <w:pPr>
        <w:spacing w:line="276" w:lineRule="auto"/>
        <w:rPr>
          <w:rFonts w:ascii="Verdana" w:hAnsi="Verdana"/>
          <w:sz w:val="22"/>
        </w:rPr>
      </w:pPr>
      <w:r w:rsidRPr="00673DC6">
        <w:rPr>
          <w:rFonts w:ascii="Verdana" w:hAnsi="Verdana"/>
          <w:sz w:val="22"/>
        </w:rPr>
        <w:t>Dimensiones: 91 x 45 x 82 cm (Ancho x Fondo x Alto)</w:t>
      </w:r>
    </w:p>
    <w:p w14:paraId="546B62B2" w14:textId="77777777" w:rsidR="00673DC6" w:rsidRPr="00673DC6" w:rsidRDefault="00673DC6" w:rsidP="00673DC6">
      <w:pPr>
        <w:spacing w:line="276" w:lineRule="auto"/>
        <w:rPr>
          <w:rFonts w:ascii="Verdana" w:hAnsi="Verdana"/>
          <w:sz w:val="22"/>
        </w:rPr>
      </w:pPr>
    </w:p>
    <w:p w14:paraId="36B6203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CAJONES (1 unidad)</w:t>
      </w:r>
    </w:p>
    <w:p w14:paraId="03FE470E" w14:textId="77777777" w:rsidR="00673DC6" w:rsidRPr="00673DC6" w:rsidRDefault="00673DC6" w:rsidP="00673DC6">
      <w:pPr>
        <w:spacing w:line="276" w:lineRule="auto"/>
        <w:rPr>
          <w:rFonts w:ascii="Verdana" w:hAnsi="Verdana"/>
          <w:sz w:val="22"/>
        </w:rPr>
      </w:pPr>
    </w:p>
    <w:p w14:paraId="4CF8A79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Incluye 3 cajones con corredera. </w:t>
      </w:r>
    </w:p>
    <w:p w14:paraId="7A42654E" w14:textId="77777777" w:rsidR="00673DC6" w:rsidRPr="00673DC6" w:rsidRDefault="00673DC6" w:rsidP="00673DC6">
      <w:pPr>
        <w:spacing w:line="276" w:lineRule="auto"/>
        <w:rPr>
          <w:rFonts w:ascii="Verdana" w:hAnsi="Verdana"/>
          <w:sz w:val="22"/>
        </w:rPr>
      </w:pPr>
    </w:p>
    <w:p w14:paraId="6035618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7AEBBCE0" w14:textId="77777777" w:rsidR="00673DC6" w:rsidRPr="00673DC6" w:rsidRDefault="00673DC6" w:rsidP="00673DC6">
      <w:pPr>
        <w:spacing w:line="276" w:lineRule="auto"/>
        <w:rPr>
          <w:rFonts w:ascii="Verdana" w:hAnsi="Verdana"/>
          <w:sz w:val="22"/>
        </w:rPr>
      </w:pPr>
      <w:r w:rsidRPr="00673DC6">
        <w:rPr>
          <w:rFonts w:ascii="Verdana" w:hAnsi="Verdana"/>
          <w:sz w:val="22"/>
        </w:rPr>
        <w:t>Dimensiones: 47 x 45 x 82 cm (Ancho x Fondo x Alto)</w:t>
      </w:r>
    </w:p>
    <w:p w14:paraId="40B9E419" w14:textId="77777777" w:rsidR="00673DC6" w:rsidRPr="00673DC6" w:rsidRDefault="00673DC6" w:rsidP="00673DC6">
      <w:pPr>
        <w:spacing w:line="276" w:lineRule="auto"/>
        <w:rPr>
          <w:rFonts w:ascii="Verdana" w:hAnsi="Verdana"/>
          <w:b/>
          <w:bCs/>
          <w:sz w:val="22"/>
        </w:rPr>
      </w:pPr>
    </w:p>
    <w:p w14:paraId="36705D56" w14:textId="77777777" w:rsidR="00673DC6" w:rsidRPr="00673DC6" w:rsidRDefault="00673DC6" w:rsidP="00673DC6">
      <w:pPr>
        <w:pStyle w:val="Prrafodelista"/>
        <w:numPr>
          <w:ilvl w:val="0"/>
          <w:numId w:val="44"/>
        </w:numPr>
        <w:spacing w:line="276" w:lineRule="auto"/>
        <w:rPr>
          <w:rFonts w:ascii="Verdana" w:hAnsi="Verdana"/>
          <w:sz w:val="22"/>
        </w:rPr>
      </w:pPr>
      <w:r w:rsidRPr="00673DC6">
        <w:rPr>
          <w:rFonts w:ascii="Verdana" w:hAnsi="Verdana"/>
          <w:b/>
          <w:bCs/>
          <w:sz w:val="22"/>
        </w:rPr>
        <w:t>ANALISIS</w:t>
      </w:r>
      <w:r w:rsidRPr="00673DC6">
        <w:rPr>
          <w:rFonts w:ascii="Verdana" w:hAnsi="Verdana"/>
          <w:sz w:val="22"/>
        </w:rPr>
        <w:t xml:space="preserve"> </w:t>
      </w:r>
      <w:r w:rsidRPr="00673DC6">
        <w:rPr>
          <w:rFonts w:ascii="Verdana" w:hAnsi="Verdana"/>
          <w:b/>
          <w:bCs/>
          <w:sz w:val="22"/>
        </w:rPr>
        <w:t>INSTRUMENTAL</w:t>
      </w:r>
    </w:p>
    <w:p w14:paraId="0FB9864F" w14:textId="77777777" w:rsidR="00673DC6" w:rsidRPr="00673DC6" w:rsidRDefault="00673DC6" w:rsidP="00673DC6">
      <w:pPr>
        <w:pStyle w:val="Prrafodelista"/>
        <w:spacing w:line="276" w:lineRule="auto"/>
        <w:ind w:left="360"/>
        <w:rPr>
          <w:rFonts w:ascii="Verdana" w:hAnsi="Verdana"/>
          <w:sz w:val="22"/>
        </w:rPr>
      </w:pPr>
    </w:p>
    <w:p w14:paraId="5B6244E9"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w:t>
      </w:r>
      <w:r w:rsidRPr="00673DC6">
        <w:rPr>
          <w:rFonts w:ascii="Verdana" w:hAnsi="Verdana"/>
          <w:b/>
          <w:bCs/>
        </w:rPr>
        <w:t xml:space="preserve"> </w:t>
      </w:r>
      <w:r w:rsidRPr="00673DC6">
        <w:rPr>
          <w:rFonts w:ascii="Verdana" w:hAnsi="Verdana"/>
          <w:b/>
          <w:bCs/>
          <w:sz w:val="22"/>
        </w:rPr>
        <w:t>20 MESÓN TIPO ISLA</w:t>
      </w:r>
    </w:p>
    <w:p w14:paraId="63FA9208" w14:textId="77777777" w:rsidR="00673DC6" w:rsidRPr="00673DC6" w:rsidRDefault="00673DC6" w:rsidP="00673DC6">
      <w:pPr>
        <w:pStyle w:val="Prrafodelista"/>
        <w:spacing w:line="276" w:lineRule="auto"/>
        <w:ind w:left="792"/>
        <w:rPr>
          <w:rFonts w:ascii="Verdana" w:hAnsi="Verdana"/>
          <w:b/>
          <w:bCs/>
          <w:sz w:val="22"/>
        </w:rPr>
      </w:pPr>
    </w:p>
    <w:p w14:paraId="1EC1329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TIPO ISLA PARA LABORATORIO (1 unidad)</w:t>
      </w:r>
    </w:p>
    <w:p w14:paraId="74BFBEF2" w14:textId="77777777" w:rsidR="00673DC6" w:rsidRPr="00673DC6" w:rsidRDefault="00673DC6" w:rsidP="00673DC6">
      <w:pPr>
        <w:spacing w:line="276" w:lineRule="auto"/>
        <w:rPr>
          <w:rFonts w:ascii="Verdana" w:hAnsi="Verdana"/>
          <w:sz w:val="22"/>
        </w:rPr>
      </w:pPr>
    </w:p>
    <w:p w14:paraId="7B0D4B2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w:t>
      </w:r>
      <w:proofErr w:type="gramStart"/>
      <w:r w:rsidRPr="00673DC6">
        <w:rPr>
          <w:rFonts w:ascii="Verdana" w:hAnsi="Verdana"/>
          <w:sz w:val="22"/>
        </w:rPr>
        <w:t>equivalente  placa</w:t>
      </w:r>
      <w:proofErr w:type="gramEnd"/>
      <w:r w:rsidRPr="00673DC6">
        <w:rPr>
          <w:rFonts w:ascii="Verdana" w:hAnsi="Verdana"/>
          <w:sz w:val="22"/>
        </w:rPr>
        <w:t xml:space="preserve">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480970D6" w14:textId="77777777" w:rsidR="00673DC6" w:rsidRPr="00673DC6" w:rsidRDefault="00673DC6" w:rsidP="00673DC6">
      <w:pPr>
        <w:spacing w:line="276" w:lineRule="auto"/>
        <w:rPr>
          <w:rFonts w:ascii="Verdana" w:hAnsi="Verdana"/>
          <w:sz w:val="22"/>
        </w:rPr>
      </w:pPr>
    </w:p>
    <w:p w14:paraId="2D3A8ED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3A86CAC9" w14:textId="77777777" w:rsidR="00673DC6" w:rsidRPr="00673DC6" w:rsidRDefault="00673DC6" w:rsidP="00673DC6">
      <w:pPr>
        <w:spacing w:line="276" w:lineRule="auto"/>
        <w:rPr>
          <w:rFonts w:ascii="Verdana" w:hAnsi="Verdana"/>
          <w:sz w:val="22"/>
        </w:rPr>
      </w:pPr>
      <w:r w:rsidRPr="00673DC6">
        <w:rPr>
          <w:rFonts w:ascii="Verdana" w:hAnsi="Verdana"/>
          <w:sz w:val="22"/>
        </w:rPr>
        <w:t>Dimensiones: 440 x 130 x 90 cm (Ancho x Fondo x Alto)</w:t>
      </w:r>
    </w:p>
    <w:p w14:paraId="601E6473" w14:textId="77777777" w:rsidR="00673DC6" w:rsidRPr="00673DC6" w:rsidRDefault="00673DC6" w:rsidP="00673DC6">
      <w:pPr>
        <w:pStyle w:val="Prrafodelista"/>
        <w:spacing w:line="276" w:lineRule="auto"/>
        <w:ind w:left="1224"/>
        <w:rPr>
          <w:rFonts w:ascii="Verdana" w:hAnsi="Verdana"/>
          <w:sz w:val="22"/>
        </w:rPr>
      </w:pPr>
    </w:p>
    <w:p w14:paraId="09006B0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M20 MESÓN TIPO ISLA (7 unidades)</w:t>
      </w:r>
    </w:p>
    <w:p w14:paraId="7017419C" w14:textId="77777777" w:rsidR="00673DC6" w:rsidRPr="00673DC6" w:rsidRDefault="00673DC6" w:rsidP="00673DC6">
      <w:pPr>
        <w:spacing w:line="276" w:lineRule="auto"/>
        <w:rPr>
          <w:rFonts w:ascii="Verdana" w:hAnsi="Verdana"/>
          <w:sz w:val="22"/>
        </w:rPr>
      </w:pPr>
    </w:p>
    <w:p w14:paraId="473CFBD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w:t>
      </w:r>
      <w:r w:rsidRPr="00673DC6">
        <w:rPr>
          <w:rFonts w:ascii="Verdana" w:hAnsi="Verdana"/>
          <w:sz w:val="22"/>
        </w:rPr>
        <w:lastRenderedPageBreak/>
        <w:t xml:space="preserve">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0996AF8B" w14:textId="77777777" w:rsidR="00673DC6" w:rsidRPr="00673DC6" w:rsidRDefault="00673DC6" w:rsidP="00673DC6">
      <w:pPr>
        <w:spacing w:line="276" w:lineRule="auto"/>
        <w:rPr>
          <w:rFonts w:ascii="Verdana" w:hAnsi="Verdana"/>
          <w:sz w:val="22"/>
        </w:rPr>
      </w:pPr>
    </w:p>
    <w:p w14:paraId="74D916B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748BB80" w14:textId="77777777" w:rsidR="00673DC6" w:rsidRPr="00673DC6" w:rsidRDefault="00673DC6" w:rsidP="00673DC6">
      <w:pPr>
        <w:spacing w:line="276" w:lineRule="auto"/>
        <w:rPr>
          <w:rFonts w:ascii="Verdana" w:hAnsi="Verdana"/>
          <w:sz w:val="22"/>
        </w:rPr>
      </w:pPr>
      <w:r w:rsidRPr="00673DC6">
        <w:rPr>
          <w:rFonts w:ascii="Verdana" w:hAnsi="Verdana"/>
          <w:sz w:val="22"/>
        </w:rPr>
        <w:t>Dimensiones: 98 x 45 x 82 cm (Ancho x Fondo x Alto)</w:t>
      </w:r>
    </w:p>
    <w:p w14:paraId="4C4DFBAF" w14:textId="77777777" w:rsidR="00673DC6" w:rsidRPr="00673DC6" w:rsidRDefault="00673DC6" w:rsidP="00673DC6">
      <w:pPr>
        <w:pStyle w:val="Prrafodelista"/>
        <w:rPr>
          <w:rFonts w:ascii="Verdana" w:hAnsi="Verdana"/>
          <w:sz w:val="22"/>
        </w:rPr>
      </w:pPr>
    </w:p>
    <w:p w14:paraId="66BD4EC6"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CANALETA TÉCNICA CON ENTREPAÑOS (1 unidad)</w:t>
      </w:r>
    </w:p>
    <w:p w14:paraId="0783F8D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Conjunto de piezas debidamente ensambladas que conforman estructura robusta: Elaborado en acero Galvanizado con soldadura MIG-MAG usando más del 98% de CO2, pintado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con apertura de troqueles para ubicación de tomas eléctricas y/o servicios, cantidad según requerimiento de usuario *No incluye tomas eléctricas*. Incluye 1 entrepaño en acero galvanizado con soldadura MIG-MAG usando más del 98% de CO2, pintado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Incluye división interna tipo tabique para separar datos y </w:t>
      </w:r>
      <w:proofErr w:type="spellStart"/>
      <w:r w:rsidRPr="00673DC6">
        <w:rPr>
          <w:rFonts w:ascii="Verdana" w:hAnsi="Verdana"/>
          <w:sz w:val="22"/>
        </w:rPr>
        <w:t>electricos</w:t>
      </w:r>
      <w:proofErr w:type="spellEnd"/>
      <w:r w:rsidRPr="00673DC6">
        <w:rPr>
          <w:rFonts w:ascii="Verdana" w:hAnsi="Verdana"/>
          <w:sz w:val="22"/>
        </w:rPr>
        <w:t xml:space="preserve">. </w:t>
      </w:r>
    </w:p>
    <w:p w14:paraId="6CEE340F" w14:textId="77777777" w:rsidR="00673DC6" w:rsidRPr="00673DC6" w:rsidRDefault="00673DC6" w:rsidP="00673DC6">
      <w:pPr>
        <w:spacing w:line="276" w:lineRule="auto"/>
        <w:rPr>
          <w:rFonts w:ascii="Verdana" w:hAnsi="Verdana"/>
          <w:sz w:val="22"/>
        </w:rPr>
      </w:pPr>
    </w:p>
    <w:p w14:paraId="0950092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w:t>
      </w:r>
    </w:p>
    <w:p w14:paraId="5E7AFD32" w14:textId="77777777" w:rsidR="00673DC6" w:rsidRPr="00673DC6" w:rsidRDefault="00673DC6" w:rsidP="00673DC6">
      <w:pPr>
        <w:spacing w:line="276" w:lineRule="auto"/>
        <w:rPr>
          <w:rFonts w:ascii="Verdana" w:hAnsi="Verdana"/>
          <w:sz w:val="22"/>
        </w:rPr>
      </w:pPr>
      <w:r w:rsidRPr="00673DC6">
        <w:rPr>
          <w:rFonts w:ascii="Verdana" w:hAnsi="Verdana"/>
          <w:sz w:val="22"/>
        </w:rPr>
        <w:t>Dimensiones: 415 x 30 x 60 cm (Ancho x Fondo x Alto)</w:t>
      </w:r>
    </w:p>
    <w:p w14:paraId="2F504892" w14:textId="77777777" w:rsidR="00673DC6" w:rsidRPr="00673DC6" w:rsidRDefault="00673DC6" w:rsidP="00673DC6">
      <w:pPr>
        <w:spacing w:line="276" w:lineRule="auto"/>
        <w:rPr>
          <w:rFonts w:ascii="Verdana" w:hAnsi="Verdana"/>
          <w:sz w:val="22"/>
        </w:rPr>
      </w:pPr>
    </w:p>
    <w:p w14:paraId="35FCE7F9"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M21 MESÓN PERIMETRAL EN L</w:t>
      </w:r>
    </w:p>
    <w:p w14:paraId="425C1A9E" w14:textId="77777777" w:rsidR="00673DC6" w:rsidRPr="00673DC6" w:rsidRDefault="00673DC6" w:rsidP="00673DC6">
      <w:pPr>
        <w:pStyle w:val="Prrafodelista"/>
        <w:spacing w:line="276" w:lineRule="auto"/>
        <w:ind w:left="792"/>
        <w:rPr>
          <w:rFonts w:ascii="Verdana" w:hAnsi="Verdana"/>
          <w:b/>
          <w:bCs/>
          <w:sz w:val="22"/>
        </w:rPr>
      </w:pPr>
    </w:p>
    <w:p w14:paraId="6275ED1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L PARA LABORATORIO (1 unidad)</w:t>
      </w:r>
    </w:p>
    <w:p w14:paraId="6115BFC8" w14:textId="77777777" w:rsidR="00673DC6" w:rsidRPr="00673DC6" w:rsidRDefault="00673DC6" w:rsidP="00673DC6">
      <w:pPr>
        <w:spacing w:line="276" w:lineRule="auto"/>
        <w:rPr>
          <w:rFonts w:ascii="Verdana" w:hAnsi="Verdana"/>
          <w:sz w:val="22"/>
        </w:rPr>
      </w:pPr>
    </w:p>
    <w:p w14:paraId="1A6B447C"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w:t>
      </w:r>
      <w:proofErr w:type="gramStart"/>
      <w:r w:rsidRPr="00673DC6">
        <w:rPr>
          <w:rFonts w:ascii="Verdana" w:hAnsi="Verdana"/>
          <w:sz w:val="22"/>
        </w:rPr>
        <w:t>equivalente  placa</w:t>
      </w:r>
      <w:proofErr w:type="gramEnd"/>
      <w:r w:rsidRPr="00673DC6">
        <w:rPr>
          <w:rFonts w:ascii="Verdana" w:hAnsi="Verdana"/>
          <w:sz w:val="22"/>
        </w:rPr>
        <w:t xml:space="preserve">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202F00F2" w14:textId="77777777" w:rsidR="00673DC6" w:rsidRPr="00673DC6" w:rsidRDefault="00673DC6" w:rsidP="00673DC6">
      <w:pPr>
        <w:spacing w:line="276" w:lineRule="auto"/>
        <w:rPr>
          <w:rFonts w:ascii="Verdana" w:hAnsi="Verdana"/>
          <w:sz w:val="22"/>
        </w:rPr>
      </w:pPr>
    </w:p>
    <w:p w14:paraId="46440AB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3B5C27A2" w14:textId="77777777" w:rsidR="00673DC6" w:rsidRPr="00673DC6" w:rsidRDefault="00673DC6" w:rsidP="00673DC6">
      <w:pPr>
        <w:spacing w:line="276" w:lineRule="auto"/>
        <w:rPr>
          <w:rFonts w:ascii="Verdana" w:hAnsi="Verdana"/>
          <w:sz w:val="22"/>
        </w:rPr>
      </w:pPr>
      <w:r w:rsidRPr="00673DC6">
        <w:rPr>
          <w:rFonts w:ascii="Verdana" w:hAnsi="Verdana"/>
          <w:sz w:val="22"/>
        </w:rPr>
        <w:t>Dimensiones: (645 + 266) x 100 x 90 cm (Ancho x Fondo x Alto)</w:t>
      </w:r>
    </w:p>
    <w:p w14:paraId="5969562E" w14:textId="77777777" w:rsidR="00673DC6" w:rsidRPr="00673DC6" w:rsidRDefault="00673DC6" w:rsidP="00673DC6">
      <w:pPr>
        <w:spacing w:line="276" w:lineRule="auto"/>
        <w:rPr>
          <w:rFonts w:ascii="Verdana" w:hAnsi="Verdana"/>
          <w:sz w:val="22"/>
        </w:rPr>
      </w:pPr>
    </w:p>
    <w:p w14:paraId="391C04DE"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unidades)</w:t>
      </w:r>
    </w:p>
    <w:p w14:paraId="02F3908B" w14:textId="77777777" w:rsidR="00673DC6" w:rsidRPr="00673DC6" w:rsidRDefault="00673DC6" w:rsidP="00673DC6">
      <w:pPr>
        <w:spacing w:line="276" w:lineRule="auto"/>
        <w:rPr>
          <w:rFonts w:ascii="Verdana" w:hAnsi="Verdana"/>
          <w:sz w:val="22"/>
        </w:rPr>
      </w:pPr>
    </w:p>
    <w:p w14:paraId="54FCDA72"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035518DE" w14:textId="77777777" w:rsidR="00673DC6" w:rsidRPr="00673DC6" w:rsidRDefault="00673DC6" w:rsidP="00673DC6">
      <w:pPr>
        <w:spacing w:line="276" w:lineRule="auto"/>
        <w:rPr>
          <w:rFonts w:ascii="Verdana" w:hAnsi="Verdana"/>
          <w:sz w:val="22"/>
        </w:rPr>
      </w:pPr>
    </w:p>
    <w:p w14:paraId="72A7B1C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265BCA75" w14:textId="77777777" w:rsidR="00673DC6" w:rsidRPr="00673DC6" w:rsidRDefault="00673DC6" w:rsidP="00673DC6">
      <w:pPr>
        <w:spacing w:line="276" w:lineRule="auto"/>
        <w:rPr>
          <w:rFonts w:ascii="Verdana" w:hAnsi="Verdana"/>
          <w:sz w:val="22"/>
        </w:rPr>
      </w:pPr>
      <w:r w:rsidRPr="00673DC6">
        <w:rPr>
          <w:rFonts w:ascii="Verdana" w:hAnsi="Verdana"/>
          <w:sz w:val="22"/>
        </w:rPr>
        <w:t>Dimensiones: 77 x 45 x 82 cm (Ancho x Fondo x Alto)</w:t>
      </w:r>
    </w:p>
    <w:p w14:paraId="2A72A6AC" w14:textId="77777777" w:rsidR="00673DC6" w:rsidRPr="00673DC6" w:rsidRDefault="00673DC6" w:rsidP="00673DC6">
      <w:pPr>
        <w:spacing w:line="276" w:lineRule="auto"/>
        <w:rPr>
          <w:rFonts w:ascii="Verdana" w:hAnsi="Verdana"/>
          <w:sz w:val="22"/>
        </w:rPr>
      </w:pPr>
    </w:p>
    <w:p w14:paraId="0B70E8DB"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(2 unidades)</w:t>
      </w:r>
    </w:p>
    <w:p w14:paraId="05A1E145" w14:textId="77777777" w:rsidR="00673DC6" w:rsidRPr="00673DC6" w:rsidRDefault="00673DC6" w:rsidP="00673DC6">
      <w:pPr>
        <w:spacing w:line="276" w:lineRule="auto"/>
        <w:rPr>
          <w:rFonts w:ascii="Verdana" w:hAnsi="Verdana"/>
          <w:sz w:val="22"/>
        </w:rPr>
      </w:pPr>
    </w:p>
    <w:p w14:paraId="2E4BC10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B38DC6C" w14:textId="77777777" w:rsidR="00673DC6" w:rsidRPr="00673DC6" w:rsidRDefault="00673DC6" w:rsidP="00673DC6">
      <w:pPr>
        <w:spacing w:line="276" w:lineRule="auto"/>
        <w:rPr>
          <w:rFonts w:ascii="Verdana" w:hAnsi="Verdana"/>
          <w:sz w:val="22"/>
        </w:rPr>
      </w:pPr>
    </w:p>
    <w:p w14:paraId="3F6CDB8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4E2E77AC" w14:textId="77777777" w:rsidR="00673DC6" w:rsidRPr="00673DC6" w:rsidRDefault="00673DC6" w:rsidP="00673DC6">
      <w:pPr>
        <w:spacing w:line="276" w:lineRule="auto"/>
        <w:rPr>
          <w:rFonts w:ascii="Verdana" w:hAnsi="Verdana"/>
          <w:sz w:val="22"/>
        </w:rPr>
      </w:pPr>
      <w:r w:rsidRPr="00673DC6">
        <w:rPr>
          <w:rFonts w:ascii="Verdana" w:hAnsi="Verdana"/>
          <w:sz w:val="22"/>
        </w:rPr>
        <w:t>Dimensiones: 110 x 45 x 82 cm (Ancho x Fondo x Alto)</w:t>
      </w:r>
    </w:p>
    <w:p w14:paraId="67B1F313" w14:textId="77777777" w:rsidR="00673DC6" w:rsidRPr="00673DC6" w:rsidRDefault="00673DC6" w:rsidP="00673DC6">
      <w:pPr>
        <w:spacing w:line="276" w:lineRule="auto"/>
        <w:rPr>
          <w:rFonts w:ascii="Verdana" w:hAnsi="Verdana"/>
          <w:sz w:val="22"/>
        </w:rPr>
      </w:pPr>
    </w:p>
    <w:p w14:paraId="30C707D4"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(1 unidad)</w:t>
      </w:r>
    </w:p>
    <w:p w14:paraId="5E842761" w14:textId="77777777" w:rsidR="00673DC6" w:rsidRPr="00673DC6" w:rsidRDefault="00673DC6" w:rsidP="00673DC6">
      <w:pPr>
        <w:spacing w:line="276" w:lineRule="auto"/>
        <w:rPr>
          <w:rFonts w:ascii="Verdana" w:hAnsi="Verdana"/>
          <w:sz w:val="22"/>
        </w:rPr>
      </w:pPr>
    </w:p>
    <w:p w14:paraId="0EE7AC8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68D1726E" w14:textId="77777777" w:rsidR="00673DC6" w:rsidRPr="00673DC6" w:rsidRDefault="00673DC6" w:rsidP="00673DC6">
      <w:pPr>
        <w:spacing w:line="276" w:lineRule="auto"/>
        <w:rPr>
          <w:rFonts w:ascii="Verdana" w:hAnsi="Verdana"/>
          <w:sz w:val="22"/>
        </w:rPr>
      </w:pPr>
    </w:p>
    <w:p w14:paraId="461FCE3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w:t>
      </w:r>
      <w:r w:rsidRPr="00673DC6">
        <w:rPr>
          <w:rFonts w:ascii="Verdana" w:hAnsi="Verdana"/>
          <w:sz w:val="22"/>
        </w:rPr>
        <w:lastRenderedPageBreak/>
        <w:t xml:space="preserve">incluye certificaciones de control de calidad de Gabinetes Bajos: ASTM D1037, ASTM D2794 y NTC 2809-2. </w:t>
      </w:r>
    </w:p>
    <w:p w14:paraId="4D35D450" w14:textId="77777777" w:rsidR="00673DC6" w:rsidRPr="00673DC6" w:rsidRDefault="00673DC6" w:rsidP="00673DC6">
      <w:pPr>
        <w:spacing w:line="276" w:lineRule="auto"/>
        <w:rPr>
          <w:rFonts w:ascii="Verdana" w:hAnsi="Verdana"/>
          <w:sz w:val="22"/>
        </w:rPr>
      </w:pPr>
      <w:r w:rsidRPr="00673DC6">
        <w:rPr>
          <w:rFonts w:ascii="Verdana" w:hAnsi="Verdana"/>
          <w:sz w:val="22"/>
        </w:rPr>
        <w:t>Dimensiones: 48 x 45 x 82 cm (Ancho x Fondo x Alto)</w:t>
      </w:r>
    </w:p>
    <w:p w14:paraId="251EE8D7" w14:textId="77777777" w:rsidR="00673DC6" w:rsidRPr="00673DC6" w:rsidRDefault="00673DC6" w:rsidP="00673DC6">
      <w:pPr>
        <w:spacing w:line="276" w:lineRule="auto"/>
        <w:rPr>
          <w:rFonts w:ascii="Verdana" w:hAnsi="Verdana"/>
          <w:sz w:val="22"/>
        </w:rPr>
      </w:pPr>
    </w:p>
    <w:p w14:paraId="2DD74989"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unidades)</w:t>
      </w:r>
    </w:p>
    <w:p w14:paraId="372CE6E9" w14:textId="77777777" w:rsidR="00673DC6" w:rsidRPr="00673DC6" w:rsidRDefault="00673DC6" w:rsidP="00673DC6">
      <w:pPr>
        <w:spacing w:line="276" w:lineRule="auto"/>
        <w:rPr>
          <w:rFonts w:ascii="Verdana" w:hAnsi="Verdana"/>
          <w:sz w:val="22"/>
        </w:rPr>
      </w:pPr>
    </w:p>
    <w:p w14:paraId="50A33FD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1D470EC" w14:textId="77777777" w:rsidR="00673DC6" w:rsidRPr="00673DC6" w:rsidRDefault="00673DC6" w:rsidP="00673DC6">
      <w:pPr>
        <w:spacing w:line="276" w:lineRule="auto"/>
        <w:rPr>
          <w:rFonts w:ascii="Verdana" w:hAnsi="Verdana"/>
          <w:sz w:val="22"/>
        </w:rPr>
      </w:pPr>
    </w:p>
    <w:p w14:paraId="6DFCDD7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8C8B589" w14:textId="77777777" w:rsidR="00673DC6" w:rsidRPr="00673DC6" w:rsidRDefault="00673DC6" w:rsidP="00673DC6">
      <w:pPr>
        <w:spacing w:line="276" w:lineRule="auto"/>
        <w:rPr>
          <w:rFonts w:ascii="Verdana" w:hAnsi="Verdana"/>
          <w:sz w:val="22"/>
        </w:rPr>
      </w:pPr>
      <w:r w:rsidRPr="00673DC6">
        <w:rPr>
          <w:rFonts w:ascii="Verdana" w:hAnsi="Verdana"/>
          <w:sz w:val="22"/>
        </w:rPr>
        <w:t>Dimensiones: 81 x 45 x 82 cm (Ancho x Fondo x Alto)</w:t>
      </w:r>
    </w:p>
    <w:p w14:paraId="66E90F20" w14:textId="77777777" w:rsidR="00673DC6" w:rsidRPr="00673DC6" w:rsidRDefault="00673DC6" w:rsidP="00673DC6">
      <w:pPr>
        <w:spacing w:line="276" w:lineRule="auto"/>
        <w:rPr>
          <w:rFonts w:ascii="Verdana" w:hAnsi="Verdana"/>
          <w:sz w:val="22"/>
        </w:rPr>
      </w:pPr>
    </w:p>
    <w:p w14:paraId="15F62DF9" w14:textId="77777777" w:rsidR="00673DC6" w:rsidRPr="00673DC6" w:rsidRDefault="00673DC6" w:rsidP="00673DC6">
      <w:pPr>
        <w:pStyle w:val="Prrafodelista"/>
        <w:numPr>
          <w:ilvl w:val="0"/>
          <w:numId w:val="44"/>
        </w:numPr>
        <w:spacing w:line="276" w:lineRule="auto"/>
        <w:rPr>
          <w:rFonts w:ascii="Verdana" w:hAnsi="Verdana"/>
          <w:sz w:val="22"/>
        </w:rPr>
      </w:pPr>
      <w:r w:rsidRPr="00673DC6">
        <w:rPr>
          <w:rFonts w:ascii="Verdana" w:hAnsi="Verdana"/>
          <w:b/>
          <w:bCs/>
          <w:sz w:val="22"/>
        </w:rPr>
        <w:t>METROLOGÍA</w:t>
      </w:r>
    </w:p>
    <w:p w14:paraId="204E59CA" w14:textId="77777777" w:rsidR="00673DC6" w:rsidRPr="00673DC6" w:rsidRDefault="00673DC6" w:rsidP="00673DC6">
      <w:pPr>
        <w:pStyle w:val="Prrafodelista"/>
        <w:spacing w:line="276" w:lineRule="auto"/>
        <w:ind w:left="360"/>
        <w:rPr>
          <w:rFonts w:ascii="Verdana" w:hAnsi="Verdana"/>
          <w:b/>
          <w:bCs/>
          <w:sz w:val="22"/>
        </w:rPr>
      </w:pPr>
    </w:p>
    <w:p w14:paraId="78D753ED"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M22 - MESÓN PERIMETRAL EN U</w:t>
      </w:r>
    </w:p>
    <w:p w14:paraId="77BB981E" w14:textId="77777777" w:rsidR="00673DC6" w:rsidRPr="00673DC6" w:rsidRDefault="00673DC6" w:rsidP="00673DC6">
      <w:pPr>
        <w:pStyle w:val="Prrafodelista"/>
        <w:spacing w:line="276" w:lineRule="auto"/>
        <w:ind w:left="792"/>
        <w:rPr>
          <w:rFonts w:ascii="Verdana" w:hAnsi="Verdana"/>
          <w:b/>
          <w:bCs/>
          <w:sz w:val="22"/>
        </w:rPr>
      </w:pPr>
    </w:p>
    <w:p w14:paraId="72C79BD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EN U PARA LABORATORIO (1 unidad)</w:t>
      </w:r>
    </w:p>
    <w:p w14:paraId="6EB1E144" w14:textId="77777777" w:rsidR="00673DC6" w:rsidRPr="00673DC6" w:rsidRDefault="00673DC6" w:rsidP="00673DC6">
      <w:pPr>
        <w:spacing w:line="276" w:lineRule="auto"/>
        <w:rPr>
          <w:rFonts w:ascii="Verdana" w:hAnsi="Verdana"/>
          <w:sz w:val="22"/>
        </w:rPr>
      </w:pPr>
    </w:p>
    <w:p w14:paraId="391BD20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w:t>
      </w:r>
      <w:proofErr w:type="gramStart"/>
      <w:r w:rsidRPr="00673DC6">
        <w:rPr>
          <w:rFonts w:ascii="Verdana" w:hAnsi="Verdana"/>
          <w:sz w:val="22"/>
        </w:rPr>
        <w:t>equivalente  placa</w:t>
      </w:r>
      <w:proofErr w:type="gramEnd"/>
      <w:r w:rsidRPr="00673DC6">
        <w:rPr>
          <w:rFonts w:ascii="Verdana" w:hAnsi="Verdana"/>
          <w:sz w:val="22"/>
        </w:rPr>
        <w:t xml:space="preserve"> </w:t>
      </w:r>
      <w:r w:rsidRPr="00673DC6">
        <w:rPr>
          <w:rFonts w:ascii="Verdana" w:hAnsi="Verdana"/>
          <w:sz w:val="22"/>
        </w:rPr>
        <w:lastRenderedPageBreak/>
        <w:t xml:space="preserve">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7B555F22" w14:textId="77777777" w:rsidR="00673DC6" w:rsidRPr="00673DC6" w:rsidRDefault="00673DC6" w:rsidP="00673DC6">
      <w:pPr>
        <w:spacing w:line="276" w:lineRule="auto"/>
        <w:rPr>
          <w:rFonts w:ascii="Verdana" w:hAnsi="Verdana"/>
          <w:sz w:val="22"/>
        </w:rPr>
      </w:pPr>
    </w:p>
    <w:p w14:paraId="152FA094"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5F2FFFBE" w14:textId="77777777" w:rsidR="00673DC6" w:rsidRPr="00673DC6" w:rsidRDefault="00673DC6" w:rsidP="00673DC6">
      <w:pPr>
        <w:spacing w:line="276" w:lineRule="auto"/>
        <w:rPr>
          <w:rFonts w:ascii="Verdana" w:hAnsi="Verdana"/>
          <w:sz w:val="22"/>
        </w:rPr>
      </w:pPr>
      <w:r w:rsidRPr="00673DC6">
        <w:rPr>
          <w:rFonts w:ascii="Verdana" w:hAnsi="Verdana"/>
          <w:sz w:val="22"/>
        </w:rPr>
        <w:t>Dimensiones: (215 + 196 + 215) x 50 x 90 cm (Ancho x Fondo x Alto)</w:t>
      </w:r>
    </w:p>
    <w:p w14:paraId="4F72FBC8" w14:textId="77777777" w:rsidR="00673DC6" w:rsidRPr="00673DC6" w:rsidRDefault="00673DC6" w:rsidP="00673DC6">
      <w:pPr>
        <w:spacing w:line="276" w:lineRule="auto"/>
        <w:rPr>
          <w:rFonts w:ascii="Verdana" w:hAnsi="Verdana"/>
          <w:sz w:val="22"/>
        </w:rPr>
      </w:pPr>
    </w:p>
    <w:p w14:paraId="093206BE"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INFERIOR (3 unidades)</w:t>
      </w:r>
    </w:p>
    <w:p w14:paraId="5F396DC1" w14:textId="77777777" w:rsidR="00673DC6" w:rsidRPr="00673DC6" w:rsidRDefault="00673DC6" w:rsidP="00673DC6">
      <w:pPr>
        <w:spacing w:line="276" w:lineRule="auto"/>
        <w:rPr>
          <w:rFonts w:ascii="Verdana" w:hAnsi="Verdana"/>
          <w:sz w:val="22"/>
        </w:rPr>
      </w:pPr>
    </w:p>
    <w:p w14:paraId="393470F0"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2BDD6947" w14:textId="77777777" w:rsidR="00673DC6" w:rsidRPr="00673DC6" w:rsidRDefault="00673DC6" w:rsidP="00673DC6">
      <w:pPr>
        <w:spacing w:line="276" w:lineRule="auto"/>
        <w:rPr>
          <w:rFonts w:ascii="Verdana" w:hAnsi="Verdana"/>
          <w:sz w:val="22"/>
        </w:rPr>
      </w:pPr>
    </w:p>
    <w:p w14:paraId="681C843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2908E708" w14:textId="77777777" w:rsidR="00673DC6" w:rsidRPr="00673DC6" w:rsidRDefault="00673DC6" w:rsidP="00673DC6">
      <w:pPr>
        <w:spacing w:line="276" w:lineRule="auto"/>
        <w:rPr>
          <w:rFonts w:ascii="Verdana" w:hAnsi="Verdana"/>
          <w:sz w:val="22"/>
        </w:rPr>
      </w:pPr>
      <w:r w:rsidRPr="00673DC6">
        <w:rPr>
          <w:rFonts w:ascii="Verdana" w:hAnsi="Verdana"/>
          <w:sz w:val="22"/>
        </w:rPr>
        <w:t>Dimensiones: 63 x 45 x 82 cm (Ancho x Fondo x Alto)</w:t>
      </w:r>
    </w:p>
    <w:p w14:paraId="5593E875" w14:textId="77777777" w:rsidR="00673DC6" w:rsidRPr="00673DC6" w:rsidRDefault="00673DC6" w:rsidP="00673DC6">
      <w:pPr>
        <w:spacing w:line="276" w:lineRule="auto"/>
        <w:rPr>
          <w:rFonts w:ascii="Verdana" w:hAnsi="Verdana"/>
          <w:sz w:val="22"/>
        </w:rPr>
      </w:pPr>
    </w:p>
    <w:p w14:paraId="2649C671"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MESA ANTIVIBRATORIA (4 unidades)</w:t>
      </w:r>
    </w:p>
    <w:p w14:paraId="774EB324" w14:textId="77777777" w:rsidR="00673DC6" w:rsidRPr="00673DC6" w:rsidRDefault="00673DC6" w:rsidP="00673DC6">
      <w:pPr>
        <w:spacing w:line="276" w:lineRule="auto"/>
        <w:rPr>
          <w:rFonts w:ascii="Verdana" w:hAnsi="Verdana"/>
          <w:sz w:val="22"/>
        </w:rPr>
      </w:pPr>
    </w:p>
    <w:p w14:paraId="213B60F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REF. NLD-1007 Compuesta por SUPERFICIE de Mármol de 4 cm de espesor. ESTRUCTURA en tubería de acero </w:t>
      </w:r>
      <w:proofErr w:type="spellStart"/>
      <w:r w:rsidRPr="00673DC6">
        <w:rPr>
          <w:rFonts w:ascii="Verdana" w:hAnsi="Verdana"/>
          <w:sz w:val="22"/>
        </w:rPr>
        <w:t>Cold</w:t>
      </w:r>
      <w:proofErr w:type="spellEnd"/>
      <w:r w:rsidRPr="00673DC6">
        <w:rPr>
          <w:rFonts w:ascii="Verdana" w:hAnsi="Verdana"/>
          <w:sz w:val="22"/>
        </w:rPr>
        <w:t xml:space="preserve"> </w:t>
      </w:r>
      <w:proofErr w:type="spellStart"/>
      <w:r w:rsidRPr="00673DC6">
        <w:rPr>
          <w:rFonts w:ascii="Verdana" w:hAnsi="Verdana"/>
          <w:sz w:val="22"/>
        </w:rPr>
        <w:t>Rolled</w:t>
      </w:r>
      <w:proofErr w:type="spellEnd"/>
      <w:r w:rsidRPr="00673DC6">
        <w:rPr>
          <w:rFonts w:ascii="Verdana" w:hAnsi="Verdana"/>
          <w:sz w:val="22"/>
        </w:rPr>
        <w:t xml:space="preserve"> de 3 X 11/2 cal. 1.5, uniones soldadas y recubrimiento en pintura electrostática </w:t>
      </w:r>
      <w:proofErr w:type="spellStart"/>
      <w:r w:rsidRPr="00673DC6">
        <w:rPr>
          <w:rFonts w:ascii="Verdana" w:hAnsi="Verdana"/>
          <w:sz w:val="22"/>
        </w:rPr>
        <w:t>epoxica</w:t>
      </w:r>
      <w:proofErr w:type="spellEnd"/>
      <w:r w:rsidRPr="00673DC6">
        <w:rPr>
          <w:rFonts w:ascii="Verdana" w:hAnsi="Verdana"/>
          <w:sz w:val="22"/>
        </w:rPr>
        <w:t xml:space="preserve"> color gris. Con </w:t>
      </w:r>
      <w:r w:rsidRPr="00673DC6">
        <w:rPr>
          <w:rFonts w:ascii="Verdana" w:hAnsi="Verdana"/>
          <w:sz w:val="22"/>
        </w:rPr>
        <w:lastRenderedPageBreak/>
        <w:t xml:space="preserve">conexión eléctrica. Niveladores o pies regulables resistentes al alto impacto y con graduación milimétrica. Suspensores de vibraciones fabricados en caucho de Nylon, para resistir y disminuir la frecuencia de ondas de vibración. Fácil de instalar y fácil de usar. Amortigua exitosamente oscilaciones transversales y longitudinal. Fabricada bajo parámetros de norma 17025, producido bajo los parámetros de la norma NTC ISO 17025 y el decreto 3075 de 1997. </w:t>
      </w:r>
    </w:p>
    <w:p w14:paraId="7E03CB5A" w14:textId="77777777" w:rsidR="00673DC6" w:rsidRPr="00673DC6" w:rsidRDefault="00673DC6" w:rsidP="00673DC6">
      <w:pPr>
        <w:spacing w:line="276" w:lineRule="auto"/>
        <w:rPr>
          <w:rFonts w:ascii="Verdana" w:hAnsi="Verdana"/>
          <w:sz w:val="22"/>
        </w:rPr>
      </w:pPr>
    </w:p>
    <w:p w14:paraId="729D43EA"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w:t>
      </w:r>
    </w:p>
    <w:p w14:paraId="16434A8B" w14:textId="77777777" w:rsidR="00673DC6" w:rsidRPr="00673DC6" w:rsidRDefault="00673DC6" w:rsidP="00673DC6">
      <w:pPr>
        <w:spacing w:line="276" w:lineRule="auto"/>
        <w:rPr>
          <w:rFonts w:ascii="Verdana" w:hAnsi="Verdana"/>
          <w:sz w:val="22"/>
        </w:rPr>
      </w:pPr>
      <w:r w:rsidRPr="00673DC6">
        <w:rPr>
          <w:rFonts w:ascii="Verdana" w:hAnsi="Verdana"/>
          <w:sz w:val="22"/>
        </w:rPr>
        <w:t>Dimensiones: 55 x 34 x 90 cm (Ancho x Fondo x Alto)</w:t>
      </w:r>
    </w:p>
    <w:p w14:paraId="2E8F6494" w14:textId="77777777" w:rsidR="00673DC6" w:rsidRPr="00673DC6" w:rsidRDefault="00673DC6" w:rsidP="00673DC6">
      <w:pPr>
        <w:pStyle w:val="Prrafodelista"/>
        <w:spacing w:line="276" w:lineRule="auto"/>
        <w:ind w:left="1224"/>
        <w:rPr>
          <w:rFonts w:ascii="Verdana" w:hAnsi="Verdana"/>
          <w:b/>
          <w:bCs/>
          <w:sz w:val="22"/>
        </w:rPr>
      </w:pPr>
    </w:p>
    <w:p w14:paraId="4E125071" w14:textId="77777777" w:rsidR="00673DC6" w:rsidRPr="00673DC6" w:rsidRDefault="00673DC6" w:rsidP="00673DC6">
      <w:pPr>
        <w:pStyle w:val="Prrafodelista"/>
        <w:numPr>
          <w:ilvl w:val="1"/>
          <w:numId w:val="44"/>
        </w:numPr>
        <w:spacing w:line="276" w:lineRule="auto"/>
        <w:ind w:left="1224"/>
        <w:rPr>
          <w:rFonts w:ascii="Verdana" w:hAnsi="Verdana"/>
          <w:sz w:val="22"/>
        </w:rPr>
      </w:pPr>
      <w:r w:rsidRPr="00673DC6">
        <w:rPr>
          <w:rFonts w:ascii="Verdana" w:hAnsi="Verdana"/>
          <w:b/>
          <w:bCs/>
          <w:sz w:val="22"/>
        </w:rPr>
        <w:t>GABINETE SUPERIOR</w:t>
      </w:r>
    </w:p>
    <w:p w14:paraId="2FA4CE40" w14:textId="77777777" w:rsidR="00673DC6" w:rsidRPr="00673DC6" w:rsidRDefault="00673DC6" w:rsidP="00673DC6">
      <w:pPr>
        <w:pStyle w:val="Prrafodelista"/>
        <w:spacing w:line="276" w:lineRule="auto"/>
        <w:ind w:left="1224"/>
        <w:rPr>
          <w:rFonts w:ascii="Verdana" w:hAnsi="Verdana"/>
          <w:sz w:val="22"/>
        </w:rPr>
      </w:pPr>
    </w:p>
    <w:p w14:paraId="608946DD"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SUPERIOR (4 unidades)</w:t>
      </w:r>
    </w:p>
    <w:p w14:paraId="0D706F6B" w14:textId="77777777" w:rsidR="00673DC6" w:rsidRPr="00673DC6" w:rsidRDefault="00673DC6" w:rsidP="00673DC6">
      <w:pPr>
        <w:spacing w:line="276" w:lineRule="auto"/>
        <w:rPr>
          <w:rFonts w:ascii="Verdana" w:hAnsi="Verdana"/>
          <w:sz w:val="22"/>
        </w:rPr>
      </w:pPr>
    </w:p>
    <w:p w14:paraId="2D6F1B43"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Puertas batientes con vidrio 5 </w:t>
      </w:r>
      <w:proofErr w:type="spellStart"/>
      <w:r w:rsidRPr="00673DC6">
        <w:rPr>
          <w:rFonts w:ascii="Verdana" w:hAnsi="Verdana"/>
          <w:sz w:val="22"/>
        </w:rPr>
        <w:t>mm.</w:t>
      </w:r>
      <w:proofErr w:type="spellEnd"/>
      <w:r w:rsidRPr="00673DC6">
        <w:rPr>
          <w:rFonts w:ascii="Verdana" w:hAnsi="Verdana"/>
          <w:sz w:val="22"/>
        </w:rPr>
        <w:t xml:space="preserve"> El diseño y apertura del gabinete es elegido por el cliente según nuestros modelos (Gabinete Vertical - Gabinete Horizontal - Gabinete Con Persiana). </w:t>
      </w:r>
    </w:p>
    <w:p w14:paraId="1A75A672" w14:textId="77777777" w:rsidR="00673DC6" w:rsidRPr="00673DC6" w:rsidRDefault="00673DC6" w:rsidP="00673DC6">
      <w:pPr>
        <w:spacing w:line="276" w:lineRule="auto"/>
        <w:rPr>
          <w:rFonts w:ascii="Verdana" w:hAnsi="Verdana"/>
          <w:sz w:val="22"/>
        </w:rPr>
      </w:pPr>
    </w:p>
    <w:p w14:paraId="2E7F135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Para garantizar la calidad de producción y diseño, incluye certificaciones de control de calidad de Estructuras: ASTM D2794 - 93(2019), ASTM E190 – 14, ISO 1519 e ISO 2409. Gabinetes Bajos: ASTM D1037, ASTM D2794 y NTC 2809-2 y Superficies: ISO 19712 1:2008 y ASTM D2794-93. </w:t>
      </w:r>
    </w:p>
    <w:p w14:paraId="5C16E094" w14:textId="77777777" w:rsidR="00673DC6" w:rsidRPr="00673DC6" w:rsidRDefault="00673DC6" w:rsidP="00673DC6">
      <w:pPr>
        <w:spacing w:line="276" w:lineRule="auto"/>
        <w:rPr>
          <w:rFonts w:ascii="Verdana" w:hAnsi="Verdana"/>
          <w:sz w:val="22"/>
        </w:rPr>
      </w:pPr>
      <w:r w:rsidRPr="00673DC6">
        <w:rPr>
          <w:rFonts w:ascii="Verdana" w:hAnsi="Verdana"/>
          <w:sz w:val="22"/>
        </w:rPr>
        <w:t>Dimensiones: 75 x 35 x 60 cm (Ancho x Fondo x Alto)</w:t>
      </w:r>
    </w:p>
    <w:p w14:paraId="74B26907" w14:textId="77777777" w:rsidR="00673DC6" w:rsidRPr="00673DC6" w:rsidRDefault="00673DC6" w:rsidP="00673DC6">
      <w:pPr>
        <w:spacing w:line="276" w:lineRule="auto"/>
        <w:rPr>
          <w:rFonts w:ascii="Verdana" w:hAnsi="Verdana"/>
          <w:sz w:val="22"/>
        </w:rPr>
      </w:pPr>
    </w:p>
    <w:p w14:paraId="7B741485"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CUARTO DE REACTIVOS</w:t>
      </w:r>
    </w:p>
    <w:p w14:paraId="2F443092" w14:textId="77777777" w:rsidR="00673DC6" w:rsidRPr="00673DC6" w:rsidRDefault="00673DC6" w:rsidP="00673DC6">
      <w:pPr>
        <w:pStyle w:val="Prrafodelista"/>
        <w:spacing w:line="276" w:lineRule="auto"/>
        <w:ind w:left="360"/>
        <w:rPr>
          <w:rFonts w:ascii="Verdana" w:hAnsi="Verdana"/>
          <w:b/>
          <w:bCs/>
          <w:sz w:val="22"/>
        </w:rPr>
      </w:pPr>
    </w:p>
    <w:p w14:paraId="66082D6C"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ESTANTERÍA PARA LABORATORIO</w:t>
      </w:r>
    </w:p>
    <w:p w14:paraId="62C38703" w14:textId="77777777" w:rsidR="00673DC6" w:rsidRPr="00673DC6" w:rsidRDefault="00673DC6" w:rsidP="00673DC6">
      <w:pPr>
        <w:pStyle w:val="Prrafodelista"/>
        <w:spacing w:line="276" w:lineRule="auto"/>
        <w:ind w:left="792"/>
        <w:rPr>
          <w:rFonts w:ascii="Verdana" w:hAnsi="Verdana"/>
          <w:b/>
          <w:bCs/>
          <w:sz w:val="22"/>
        </w:rPr>
      </w:pPr>
    </w:p>
    <w:p w14:paraId="021F64D2"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ESTANTERÍA PARA LABORATORIO (6 unidades)</w:t>
      </w:r>
    </w:p>
    <w:p w14:paraId="096B80E4" w14:textId="77777777" w:rsidR="00673DC6" w:rsidRPr="00673DC6" w:rsidRDefault="00673DC6" w:rsidP="00673DC6">
      <w:pPr>
        <w:spacing w:line="276" w:lineRule="auto"/>
        <w:rPr>
          <w:rFonts w:ascii="Verdana" w:hAnsi="Verdana"/>
          <w:sz w:val="22"/>
        </w:rPr>
      </w:pPr>
    </w:p>
    <w:p w14:paraId="7C3C71E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Sistema de almacenamiento de productos para </w:t>
      </w:r>
      <w:proofErr w:type="spellStart"/>
      <w:r w:rsidRPr="00673DC6">
        <w:rPr>
          <w:rFonts w:ascii="Verdana" w:hAnsi="Verdana"/>
          <w:sz w:val="22"/>
        </w:rPr>
        <w:t>picking</w:t>
      </w:r>
      <w:proofErr w:type="spellEnd"/>
      <w:r w:rsidRPr="00673DC6">
        <w:rPr>
          <w:rFonts w:ascii="Verdana" w:hAnsi="Verdana"/>
          <w:sz w:val="22"/>
        </w:rPr>
        <w:t xml:space="preserve"> manual siguiendo el principio "hombre a producto". Los estantes son diseñados para aquellos laboratorios donde los productos se depositan y retira manualmente. Se aprovecha toda la altura del lugar, ya que se puede acceder a los niveles altos tanto por medios propios, como mediante escaleras colocadas entre estanterías.</w:t>
      </w:r>
    </w:p>
    <w:p w14:paraId="35EBDD1E" w14:textId="77777777" w:rsidR="00673DC6" w:rsidRPr="00673DC6" w:rsidRDefault="00673DC6" w:rsidP="00673DC6">
      <w:pPr>
        <w:spacing w:line="276" w:lineRule="auto"/>
        <w:rPr>
          <w:rFonts w:ascii="Verdana" w:hAnsi="Verdana"/>
          <w:sz w:val="22"/>
        </w:rPr>
      </w:pPr>
    </w:p>
    <w:p w14:paraId="348EA9D5"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 Bordes </w:t>
      </w:r>
      <w:proofErr w:type="spellStart"/>
      <w:r w:rsidRPr="00673DC6">
        <w:rPr>
          <w:rFonts w:ascii="Verdana" w:hAnsi="Verdana"/>
          <w:sz w:val="22"/>
        </w:rPr>
        <w:t>anti-vuelco</w:t>
      </w:r>
      <w:proofErr w:type="spellEnd"/>
      <w:r w:rsidRPr="00673DC6">
        <w:rPr>
          <w:rFonts w:ascii="Verdana" w:hAnsi="Verdana"/>
          <w:sz w:val="22"/>
        </w:rPr>
        <w:t>.</w:t>
      </w:r>
    </w:p>
    <w:p w14:paraId="6016135D"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Espacio para rotular el contenido.</w:t>
      </w:r>
    </w:p>
    <w:p w14:paraId="49F1BF76"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Estructura en Acero Galvanizado.</w:t>
      </w:r>
    </w:p>
    <w:p w14:paraId="5A4AE230"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 Entrepaños tipo bandeja en Acero Galvanizado, recubierto con superficie vinílica con protección IQ PUR. </w:t>
      </w:r>
    </w:p>
    <w:p w14:paraId="05D440DB"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Regulación de los niveles de carga.</w:t>
      </w:r>
    </w:p>
    <w:p w14:paraId="3AC8B6E0"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-Bandeja de contención antiderrame, bajo cada entrepaño. </w:t>
      </w:r>
    </w:p>
    <w:p w14:paraId="411C7462" w14:textId="77777777" w:rsidR="00673DC6" w:rsidRPr="00673DC6" w:rsidRDefault="00673DC6" w:rsidP="00673DC6">
      <w:pPr>
        <w:pStyle w:val="Prrafodelista"/>
        <w:spacing w:line="276" w:lineRule="auto"/>
        <w:ind w:left="792"/>
        <w:rPr>
          <w:rFonts w:ascii="Verdana" w:hAnsi="Verdana"/>
          <w:sz w:val="22"/>
        </w:rPr>
      </w:pPr>
    </w:p>
    <w:p w14:paraId="7BA9B89A"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w:t>
      </w:r>
    </w:p>
    <w:p w14:paraId="391BE674" w14:textId="77777777" w:rsidR="00673DC6" w:rsidRPr="00673DC6" w:rsidRDefault="00673DC6" w:rsidP="00673DC6">
      <w:pPr>
        <w:pStyle w:val="Prrafodelista"/>
        <w:spacing w:line="276" w:lineRule="auto"/>
        <w:ind w:left="792"/>
        <w:rPr>
          <w:rFonts w:ascii="Verdana" w:hAnsi="Verdana"/>
          <w:sz w:val="22"/>
        </w:rPr>
      </w:pPr>
      <w:r w:rsidRPr="00673DC6">
        <w:rPr>
          <w:rFonts w:ascii="Verdana" w:hAnsi="Verdana"/>
          <w:sz w:val="22"/>
        </w:rPr>
        <w:t>Dimensiones: 100 x 47 x 180 cm (Ancho x Fondo x Alto)</w:t>
      </w:r>
    </w:p>
    <w:p w14:paraId="7E64C960" w14:textId="77777777" w:rsidR="00673DC6" w:rsidRPr="00673DC6" w:rsidRDefault="00673DC6" w:rsidP="00673DC6">
      <w:pPr>
        <w:pStyle w:val="Prrafodelista"/>
        <w:spacing w:line="276" w:lineRule="auto"/>
        <w:ind w:left="792"/>
        <w:rPr>
          <w:rFonts w:ascii="Verdana" w:hAnsi="Verdana"/>
          <w:sz w:val="22"/>
        </w:rPr>
      </w:pPr>
    </w:p>
    <w:p w14:paraId="7B8E74E3"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GABINETE PARA ALMACENAMIENTO DE REACTIVOS INFLAMABLES</w:t>
      </w:r>
    </w:p>
    <w:p w14:paraId="232722FA" w14:textId="77777777" w:rsidR="00673DC6" w:rsidRPr="00673DC6" w:rsidRDefault="00673DC6" w:rsidP="00673DC6">
      <w:pPr>
        <w:pStyle w:val="Prrafodelista"/>
        <w:spacing w:line="276" w:lineRule="auto"/>
        <w:ind w:left="792"/>
        <w:rPr>
          <w:rFonts w:ascii="Verdana" w:hAnsi="Verdana"/>
          <w:b/>
          <w:bCs/>
          <w:sz w:val="22"/>
        </w:rPr>
      </w:pPr>
    </w:p>
    <w:p w14:paraId="2F7583B3"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GABINETE PARA ALMACENAMIENTO DE REACTIVOS INFLAMABLES (1 unidad)</w:t>
      </w:r>
    </w:p>
    <w:p w14:paraId="4A4A2A51" w14:textId="77777777" w:rsidR="00673DC6" w:rsidRPr="00673DC6" w:rsidRDefault="00673DC6" w:rsidP="00673DC6">
      <w:pPr>
        <w:spacing w:line="276" w:lineRule="auto"/>
        <w:rPr>
          <w:rFonts w:ascii="Verdana" w:hAnsi="Verdana"/>
          <w:sz w:val="22"/>
        </w:rPr>
      </w:pPr>
    </w:p>
    <w:p w14:paraId="1A46396C"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Construido en acero galvanizado calibre 18. Cuenta con 4 entrepaños de alturas regulables extraíbles en su totalidad en con cubierta vinílica resistente reactivos, 4 bandejas de contención antiderrame cada una bajo cada entrepaño y 1 cubeto de contención antiderrame. Acabado de Gabinete: Pintura en polvo tipo epoxi aplicada de manera electrostática. (Color Elección del cliente). Internamente cuenta con rejillas en acero galvanizado que permitirán la instalación de conductos y/o sistema de Extracción. Los gabinetes se despachan con la rotulación de seguridad correspondiente a su riesgo (indicada por el cliente). Cuenta con niveladores en nitrilo, soporte </w:t>
      </w:r>
      <w:proofErr w:type="spellStart"/>
      <w:r w:rsidRPr="00673DC6">
        <w:rPr>
          <w:rFonts w:ascii="Verdana" w:hAnsi="Verdana"/>
          <w:sz w:val="22"/>
        </w:rPr>
        <w:t>antichoques</w:t>
      </w:r>
      <w:proofErr w:type="spellEnd"/>
      <w:r w:rsidRPr="00673DC6">
        <w:rPr>
          <w:rFonts w:ascii="Verdana" w:hAnsi="Verdana"/>
          <w:sz w:val="22"/>
        </w:rPr>
        <w:t xml:space="preserve"> y tapones de orificios en Polipropileno. Sistema de cierre de dos puntos con cerradura de seguridad. Sistema de soporte mediante patas en el mismo material galvanizado o base en Zócalo. Incluye cuerpo entamborado resistente al fuego Equipamiento: </w:t>
      </w:r>
    </w:p>
    <w:p w14:paraId="1315AF77" w14:textId="77777777" w:rsidR="00673DC6" w:rsidRPr="00673DC6" w:rsidRDefault="00673DC6" w:rsidP="00673DC6">
      <w:pPr>
        <w:spacing w:line="276" w:lineRule="auto"/>
        <w:rPr>
          <w:rFonts w:ascii="Verdana" w:hAnsi="Verdana"/>
          <w:sz w:val="22"/>
        </w:rPr>
      </w:pPr>
    </w:p>
    <w:p w14:paraId="41F929CB"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4 x Entrepaños de altura regulable. </w:t>
      </w:r>
    </w:p>
    <w:p w14:paraId="0EC5281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4 x Bandejas de contención Antiderrame. </w:t>
      </w:r>
    </w:p>
    <w:p w14:paraId="3CA0B26F"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1 x Cubeto de contención Antiderrame. </w:t>
      </w:r>
    </w:p>
    <w:p w14:paraId="7BEA1441"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1 x Software de etiquetado. </w:t>
      </w:r>
    </w:p>
    <w:p w14:paraId="5E17E9D6"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4 x Porta etiquetas. </w:t>
      </w:r>
    </w:p>
    <w:p w14:paraId="5672AA0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1 x Caja de extracción con Filtro de Carbón. </w:t>
      </w:r>
    </w:p>
    <w:p w14:paraId="07F2C9D5"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Certificados de calidad: ASTM 2794, ASTM 1037, ASTM E190 - 14, ISO 19712 - 1. </w:t>
      </w:r>
    </w:p>
    <w:p w14:paraId="0835B5B1" w14:textId="77777777" w:rsidR="00673DC6" w:rsidRPr="00673DC6" w:rsidRDefault="00673DC6" w:rsidP="00673DC6">
      <w:pPr>
        <w:spacing w:line="276" w:lineRule="auto"/>
        <w:rPr>
          <w:rFonts w:ascii="Verdana" w:hAnsi="Verdana"/>
          <w:sz w:val="22"/>
        </w:rPr>
      </w:pPr>
      <w:r w:rsidRPr="00673DC6">
        <w:rPr>
          <w:rFonts w:ascii="Verdana" w:hAnsi="Verdana"/>
          <w:sz w:val="22"/>
        </w:rPr>
        <w:t>Dimensiones: 100 x 50 x 180 cm (Ancho x Fondo x Alto)</w:t>
      </w:r>
    </w:p>
    <w:p w14:paraId="0F87FB74" w14:textId="77777777" w:rsidR="00673DC6" w:rsidRPr="00673DC6" w:rsidRDefault="00673DC6" w:rsidP="00673DC6">
      <w:pPr>
        <w:spacing w:line="276" w:lineRule="auto"/>
        <w:rPr>
          <w:rFonts w:ascii="Verdana" w:hAnsi="Verdana"/>
          <w:sz w:val="22"/>
        </w:rPr>
      </w:pPr>
    </w:p>
    <w:p w14:paraId="6EC654CC"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RECEPCIÓN DE MUESTRAS</w:t>
      </w:r>
    </w:p>
    <w:p w14:paraId="49B01723" w14:textId="77777777" w:rsidR="00673DC6" w:rsidRPr="00673DC6" w:rsidRDefault="00673DC6" w:rsidP="00673DC6">
      <w:pPr>
        <w:pStyle w:val="Prrafodelista"/>
        <w:spacing w:line="276" w:lineRule="auto"/>
        <w:ind w:left="360"/>
        <w:rPr>
          <w:rFonts w:ascii="Verdana" w:hAnsi="Verdana"/>
          <w:b/>
          <w:bCs/>
          <w:sz w:val="22"/>
        </w:rPr>
      </w:pPr>
    </w:p>
    <w:p w14:paraId="03746B77"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M23 MESÓN PERIMETRAL</w:t>
      </w:r>
    </w:p>
    <w:p w14:paraId="244B6E3A" w14:textId="77777777" w:rsidR="00673DC6" w:rsidRPr="00673DC6" w:rsidRDefault="00673DC6" w:rsidP="00673DC6">
      <w:pPr>
        <w:pStyle w:val="Prrafodelista"/>
        <w:spacing w:line="276" w:lineRule="auto"/>
        <w:ind w:left="792"/>
        <w:rPr>
          <w:rFonts w:ascii="Verdana" w:hAnsi="Verdana"/>
          <w:b/>
          <w:bCs/>
          <w:sz w:val="22"/>
        </w:rPr>
      </w:pPr>
    </w:p>
    <w:p w14:paraId="7CD0712C"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MESÓN PERIMETRAL PARA LABORATORIO (1 unidad)</w:t>
      </w:r>
    </w:p>
    <w:p w14:paraId="63929779" w14:textId="77777777" w:rsidR="00673DC6" w:rsidRPr="00673DC6" w:rsidRDefault="00673DC6" w:rsidP="00673DC6">
      <w:pPr>
        <w:spacing w:line="276" w:lineRule="auto"/>
        <w:rPr>
          <w:rFonts w:ascii="Verdana" w:hAnsi="Verdana"/>
          <w:sz w:val="22"/>
        </w:rPr>
      </w:pPr>
    </w:p>
    <w:p w14:paraId="09C9EBC8"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w:t>
      </w:r>
      <w:r w:rsidRPr="00673DC6">
        <w:rPr>
          <w:rFonts w:ascii="Verdana" w:hAnsi="Verdana"/>
          <w:sz w:val="22"/>
        </w:rPr>
        <w:lastRenderedPageBreak/>
        <w:t xml:space="preserve">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Construido en </w:t>
      </w:r>
      <w:proofErr w:type="spellStart"/>
      <w:r w:rsidRPr="00673DC6">
        <w:rPr>
          <w:rFonts w:ascii="Verdana" w:hAnsi="Verdana"/>
          <w:sz w:val="22"/>
        </w:rPr>
        <w:t>tablex</w:t>
      </w:r>
      <w:proofErr w:type="spellEnd"/>
      <w:r w:rsidRPr="00673DC6">
        <w:rPr>
          <w:rFonts w:ascii="Verdana" w:hAnsi="Verdana"/>
          <w:sz w:val="22"/>
        </w:rPr>
        <w:t xml:space="preserve"> RH </w:t>
      </w:r>
      <w:proofErr w:type="spellStart"/>
      <w:r w:rsidRPr="00673DC6">
        <w:rPr>
          <w:rFonts w:ascii="Verdana" w:hAnsi="Verdana"/>
          <w:sz w:val="22"/>
        </w:rPr>
        <w:t>termofugado</w:t>
      </w:r>
      <w:proofErr w:type="spellEnd"/>
      <w:r w:rsidRPr="00673DC6">
        <w:rPr>
          <w:rFonts w:ascii="Verdana" w:hAnsi="Verdana"/>
          <w:sz w:val="22"/>
        </w:rPr>
        <w:t xml:space="preserve"> de alta resistencia a la humedad y enchapado en melamina ref. </w:t>
      </w:r>
      <w:proofErr w:type="spellStart"/>
      <w:r w:rsidRPr="00673DC6">
        <w:rPr>
          <w:rFonts w:ascii="Verdana" w:hAnsi="Verdana"/>
          <w:sz w:val="22"/>
        </w:rPr>
        <w:t>Contour</w:t>
      </w:r>
      <w:proofErr w:type="spellEnd"/>
      <w:r w:rsidRPr="00673DC6">
        <w:rPr>
          <w:rFonts w:ascii="Verdana" w:hAnsi="Verdana"/>
          <w:sz w:val="22"/>
        </w:rPr>
        <w:t xml:space="preserve"> mate o similar resistente a reactivos en todas sus partes, cada pieza viene </w:t>
      </w:r>
      <w:proofErr w:type="spellStart"/>
      <w:r w:rsidRPr="00673DC6">
        <w:rPr>
          <w:rFonts w:ascii="Verdana" w:hAnsi="Verdana"/>
          <w:sz w:val="22"/>
        </w:rPr>
        <w:t>termoenchapada</w:t>
      </w:r>
      <w:proofErr w:type="spellEnd"/>
      <w:r w:rsidRPr="00673DC6">
        <w:rPr>
          <w:rFonts w:ascii="Verdana" w:hAnsi="Verdana"/>
          <w:sz w:val="22"/>
        </w:rPr>
        <w:t xml:space="preserve"> y </w:t>
      </w:r>
      <w:proofErr w:type="spellStart"/>
      <w:r w:rsidRPr="00673DC6">
        <w:rPr>
          <w:rFonts w:ascii="Verdana" w:hAnsi="Verdana"/>
          <w:sz w:val="22"/>
        </w:rPr>
        <w:t>termosellada</w:t>
      </w:r>
      <w:proofErr w:type="spellEnd"/>
      <w:r w:rsidRPr="00673DC6">
        <w:rPr>
          <w:rFonts w:ascii="Verdana" w:hAnsi="Verdana"/>
          <w:sz w:val="22"/>
        </w:rPr>
        <w:t xml:space="preserve"> por todos sus cantos mediante el uso de canto rígido (color a elección por el cliente) protegiendo el tablero de ataques por la humedad. </w:t>
      </w:r>
    </w:p>
    <w:p w14:paraId="2266FD92" w14:textId="77777777" w:rsidR="00673DC6" w:rsidRPr="00673DC6" w:rsidRDefault="00673DC6" w:rsidP="00673DC6">
      <w:pPr>
        <w:spacing w:line="276" w:lineRule="auto"/>
        <w:rPr>
          <w:rFonts w:ascii="Verdana" w:hAnsi="Verdana"/>
          <w:sz w:val="22"/>
        </w:rPr>
      </w:pPr>
    </w:p>
    <w:p w14:paraId="641AA06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8M-2016 y SEFA 8PH-2014, DIN EN 13150 y DIN EN 16121. Para garantizar la calidad de producción y diseño, incluye certificaciones de control de calidad de estructuras: ASTM D2794 - 93(2019) y ASTM E190 – 14 y Superficies: ISO 19712-1:2008. </w:t>
      </w:r>
    </w:p>
    <w:p w14:paraId="6C89865B" w14:textId="77777777" w:rsidR="00673DC6" w:rsidRPr="00673DC6" w:rsidRDefault="00673DC6" w:rsidP="00673DC6">
      <w:pPr>
        <w:spacing w:line="276" w:lineRule="auto"/>
        <w:rPr>
          <w:rFonts w:ascii="Verdana" w:hAnsi="Verdana"/>
          <w:sz w:val="22"/>
        </w:rPr>
      </w:pPr>
      <w:r w:rsidRPr="00673DC6">
        <w:rPr>
          <w:rFonts w:ascii="Verdana" w:hAnsi="Verdana"/>
          <w:sz w:val="22"/>
        </w:rPr>
        <w:t>Dimensiones: 270 x 60 x 75 cm (Ancho x Fondo x Alto)</w:t>
      </w:r>
    </w:p>
    <w:p w14:paraId="72F44E90" w14:textId="77777777" w:rsidR="00673DC6" w:rsidRPr="00673DC6" w:rsidRDefault="00673DC6" w:rsidP="00673DC6">
      <w:pPr>
        <w:spacing w:line="276" w:lineRule="auto"/>
        <w:rPr>
          <w:rFonts w:ascii="Verdana" w:hAnsi="Verdana"/>
          <w:sz w:val="22"/>
        </w:rPr>
      </w:pPr>
    </w:p>
    <w:p w14:paraId="2176CDBF"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GABINETE CON SUPERFICIE</w:t>
      </w:r>
    </w:p>
    <w:p w14:paraId="65BFCD5C" w14:textId="77777777" w:rsidR="00673DC6" w:rsidRPr="00673DC6" w:rsidRDefault="00673DC6" w:rsidP="00673DC6">
      <w:pPr>
        <w:pStyle w:val="Prrafodelista"/>
        <w:spacing w:line="276" w:lineRule="auto"/>
        <w:ind w:left="792"/>
        <w:rPr>
          <w:rFonts w:ascii="Verdana" w:hAnsi="Verdana"/>
          <w:b/>
          <w:bCs/>
          <w:sz w:val="22"/>
        </w:rPr>
      </w:pPr>
    </w:p>
    <w:p w14:paraId="0A362C60" w14:textId="77777777" w:rsidR="00673DC6" w:rsidRPr="00673DC6" w:rsidRDefault="00673DC6" w:rsidP="00673DC6">
      <w:pPr>
        <w:pStyle w:val="Prrafodelista"/>
        <w:numPr>
          <w:ilvl w:val="2"/>
          <w:numId w:val="44"/>
        </w:numPr>
        <w:spacing w:line="276" w:lineRule="auto"/>
        <w:rPr>
          <w:rFonts w:ascii="Verdana" w:hAnsi="Verdana"/>
          <w:b/>
          <w:bCs/>
          <w:sz w:val="22"/>
        </w:rPr>
      </w:pPr>
      <w:r w:rsidRPr="00673DC6">
        <w:rPr>
          <w:rFonts w:ascii="Verdana" w:hAnsi="Verdana"/>
          <w:sz w:val="22"/>
        </w:rPr>
        <w:t>GABINETE CON SUPERFICIE GABINETE CON SUPERFICIE (2 unidades)</w:t>
      </w:r>
    </w:p>
    <w:p w14:paraId="5B510C35" w14:textId="77777777" w:rsidR="00673DC6" w:rsidRPr="00673DC6" w:rsidRDefault="00673DC6" w:rsidP="00673DC6">
      <w:pPr>
        <w:spacing w:line="276" w:lineRule="auto"/>
        <w:rPr>
          <w:rFonts w:ascii="Verdana" w:hAnsi="Verdana"/>
          <w:sz w:val="22"/>
        </w:rPr>
      </w:pPr>
    </w:p>
    <w:p w14:paraId="4F4E22F9"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Incluye SUPERFICIE fenólica Marca FUNDERMAX o </w:t>
      </w:r>
      <w:proofErr w:type="gramStart"/>
      <w:r w:rsidRPr="00673DC6">
        <w:rPr>
          <w:rFonts w:ascii="Verdana" w:hAnsi="Verdana"/>
          <w:sz w:val="22"/>
        </w:rPr>
        <w:t>equivalente  placa</w:t>
      </w:r>
      <w:proofErr w:type="gramEnd"/>
      <w:r w:rsidRPr="00673DC6">
        <w:rPr>
          <w:rFonts w:ascii="Verdana" w:hAnsi="Verdana"/>
          <w:sz w:val="22"/>
        </w:rPr>
        <w:t xml:space="preserve">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03A07C82" w14:textId="77777777" w:rsidR="00673DC6" w:rsidRPr="00673DC6" w:rsidRDefault="00673DC6" w:rsidP="00673DC6">
      <w:pPr>
        <w:spacing w:line="276" w:lineRule="auto"/>
        <w:rPr>
          <w:rFonts w:ascii="Verdana" w:hAnsi="Verdana"/>
          <w:sz w:val="22"/>
        </w:rPr>
      </w:pPr>
    </w:p>
    <w:p w14:paraId="3ED536BB" w14:textId="77777777" w:rsidR="00673DC6" w:rsidRPr="00673DC6" w:rsidRDefault="00673DC6" w:rsidP="00673DC6">
      <w:pPr>
        <w:spacing w:line="276" w:lineRule="auto"/>
        <w:rPr>
          <w:rFonts w:ascii="Verdana" w:hAnsi="Verdana"/>
          <w:sz w:val="22"/>
        </w:rPr>
      </w:pPr>
      <w:r w:rsidRPr="00673DC6">
        <w:rPr>
          <w:rFonts w:ascii="Verdana" w:hAnsi="Verdana"/>
          <w:sz w:val="22"/>
        </w:rPr>
        <w:lastRenderedPageBreak/>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4A183EB" w14:textId="77777777" w:rsidR="00673DC6" w:rsidRPr="00673DC6" w:rsidRDefault="00673DC6" w:rsidP="00673DC6">
      <w:pPr>
        <w:spacing w:line="276" w:lineRule="auto"/>
        <w:rPr>
          <w:rFonts w:ascii="Verdana" w:hAnsi="Verdana"/>
          <w:sz w:val="22"/>
        </w:rPr>
      </w:pPr>
      <w:r w:rsidRPr="00673DC6">
        <w:rPr>
          <w:rFonts w:ascii="Verdana" w:hAnsi="Verdana"/>
          <w:sz w:val="22"/>
        </w:rPr>
        <w:t>Dimensiones: 93 x 45 x 91 cm (Ancho x Fondo x Alto)</w:t>
      </w:r>
    </w:p>
    <w:p w14:paraId="134E9C00" w14:textId="77777777" w:rsidR="00673DC6" w:rsidRPr="00673DC6" w:rsidRDefault="00673DC6" w:rsidP="00673DC6">
      <w:pPr>
        <w:spacing w:line="276" w:lineRule="auto"/>
        <w:rPr>
          <w:rFonts w:ascii="Verdana" w:hAnsi="Verdana"/>
          <w:sz w:val="22"/>
        </w:rPr>
      </w:pPr>
    </w:p>
    <w:p w14:paraId="49C3665E" w14:textId="77777777" w:rsidR="00673DC6" w:rsidRPr="00673DC6" w:rsidRDefault="00673DC6" w:rsidP="00673DC6">
      <w:pPr>
        <w:pStyle w:val="Prrafodelista"/>
        <w:numPr>
          <w:ilvl w:val="0"/>
          <w:numId w:val="44"/>
        </w:numPr>
        <w:spacing w:line="276" w:lineRule="auto"/>
        <w:rPr>
          <w:rFonts w:ascii="Verdana" w:hAnsi="Verdana"/>
          <w:b/>
          <w:bCs/>
          <w:sz w:val="22"/>
        </w:rPr>
      </w:pPr>
      <w:r w:rsidRPr="00673DC6">
        <w:rPr>
          <w:rFonts w:ascii="Verdana" w:hAnsi="Verdana"/>
          <w:b/>
          <w:bCs/>
          <w:sz w:val="22"/>
        </w:rPr>
        <w:t>CROMATOGRAFÍA</w:t>
      </w:r>
    </w:p>
    <w:p w14:paraId="683B1118" w14:textId="77777777" w:rsidR="00673DC6" w:rsidRPr="00673DC6" w:rsidRDefault="00673DC6" w:rsidP="00673DC6">
      <w:pPr>
        <w:pStyle w:val="Prrafodelista"/>
        <w:spacing w:line="276" w:lineRule="auto"/>
        <w:ind w:left="360"/>
        <w:rPr>
          <w:rFonts w:ascii="Verdana" w:hAnsi="Verdana"/>
          <w:b/>
          <w:bCs/>
          <w:sz w:val="22"/>
        </w:rPr>
      </w:pPr>
    </w:p>
    <w:p w14:paraId="3D0BA39B" w14:textId="77777777" w:rsidR="00673DC6" w:rsidRPr="00673DC6" w:rsidRDefault="00673DC6" w:rsidP="00673DC6">
      <w:pPr>
        <w:pStyle w:val="Prrafodelista"/>
        <w:numPr>
          <w:ilvl w:val="1"/>
          <w:numId w:val="44"/>
        </w:numPr>
        <w:spacing w:line="276" w:lineRule="auto"/>
        <w:rPr>
          <w:rFonts w:ascii="Verdana" w:hAnsi="Verdana"/>
          <w:b/>
          <w:bCs/>
          <w:sz w:val="22"/>
        </w:rPr>
      </w:pPr>
      <w:r w:rsidRPr="00673DC6">
        <w:rPr>
          <w:rFonts w:ascii="Verdana" w:hAnsi="Verdana"/>
          <w:b/>
          <w:bCs/>
          <w:sz w:val="22"/>
        </w:rPr>
        <w:t>M25 MESÓN PERIMETRAL EN L</w:t>
      </w:r>
    </w:p>
    <w:p w14:paraId="02903BA4" w14:textId="77777777" w:rsidR="00673DC6" w:rsidRPr="00673DC6" w:rsidRDefault="00673DC6" w:rsidP="00673DC6">
      <w:pPr>
        <w:pStyle w:val="Prrafodelista"/>
        <w:rPr>
          <w:rFonts w:ascii="Verdana" w:hAnsi="Verdana"/>
          <w:b/>
          <w:bCs/>
          <w:sz w:val="22"/>
        </w:rPr>
      </w:pPr>
    </w:p>
    <w:p w14:paraId="724CBD3F"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t xml:space="preserve">MESÓN PERIMETRAL EN L PARA LABORATORIO </w:t>
      </w:r>
    </w:p>
    <w:p w14:paraId="0504FC59" w14:textId="77777777" w:rsidR="00673DC6" w:rsidRPr="00673DC6" w:rsidRDefault="00673DC6" w:rsidP="00673DC6">
      <w:pPr>
        <w:pStyle w:val="Prrafodelista"/>
        <w:spacing w:line="276" w:lineRule="auto"/>
        <w:ind w:left="1224"/>
        <w:rPr>
          <w:rFonts w:ascii="Verdana" w:hAnsi="Verdana"/>
          <w:sz w:val="22"/>
        </w:rPr>
      </w:pPr>
    </w:p>
    <w:p w14:paraId="2B51A073" w14:textId="77777777" w:rsidR="00673DC6" w:rsidRPr="00673DC6" w:rsidRDefault="00673DC6" w:rsidP="00673DC6">
      <w:pPr>
        <w:pStyle w:val="Prrafodelista"/>
        <w:spacing w:line="276" w:lineRule="auto"/>
        <w:ind w:left="0"/>
        <w:rPr>
          <w:rFonts w:ascii="Verdana" w:hAnsi="Verdana"/>
          <w:sz w:val="22"/>
        </w:rPr>
      </w:pPr>
      <w:r w:rsidRPr="00673DC6">
        <w:rPr>
          <w:rFonts w:ascii="Verdana" w:hAnsi="Verdana"/>
          <w:sz w:val="22"/>
        </w:rPr>
        <w:t xml:space="preserve">Conformado por: ESTRUCTURA Conjunto de piezas debidamente ensambladas que conforman estructura robusta: Costado para mueble elaborado en acero galvanizado con soldadura MIG-MAG usando más del 98% de CO2, pintado en pintura en polvo </w:t>
      </w:r>
      <w:proofErr w:type="spellStart"/>
      <w:r w:rsidRPr="00673DC6">
        <w:rPr>
          <w:rFonts w:ascii="Verdana" w:hAnsi="Verdana"/>
          <w:sz w:val="22"/>
        </w:rPr>
        <w:t>epoxica</w:t>
      </w:r>
      <w:proofErr w:type="spellEnd"/>
      <w:r w:rsidRPr="00673DC6">
        <w:rPr>
          <w:rFonts w:ascii="Verdana" w:hAnsi="Verdana"/>
          <w:sz w:val="22"/>
        </w:rPr>
        <w:t xml:space="preserve">, aplicada de manera electrostática y baño en anticorrosivo con perforaciones de armado y niveladores milimétricos. </w:t>
      </w:r>
      <w:proofErr w:type="spellStart"/>
      <w:r w:rsidRPr="00673DC6">
        <w:rPr>
          <w:rFonts w:ascii="Verdana" w:hAnsi="Verdana"/>
          <w:sz w:val="22"/>
        </w:rPr>
        <w:t>Paral</w:t>
      </w:r>
      <w:proofErr w:type="spellEnd"/>
      <w:r w:rsidRPr="00673DC6">
        <w:rPr>
          <w:rFonts w:ascii="Verdana" w:hAnsi="Verdana"/>
          <w:sz w:val="22"/>
        </w:rPr>
        <w:t xml:space="preserve"> en ángulo en acero galvanizado con troqueles. Roda pie de 0.15m elaborado en acero galvanizado. SUPERFICIE fenólica Marca FUNDERMAX o </w:t>
      </w:r>
      <w:proofErr w:type="gramStart"/>
      <w:r w:rsidRPr="00673DC6">
        <w:rPr>
          <w:rFonts w:ascii="Verdana" w:hAnsi="Verdana"/>
          <w:sz w:val="22"/>
        </w:rPr>
        <w:t>equivalente  placa</w:t>
      </w:r>
      <w:proofErr w:type="gramEnd"/>
      <w:r w:rsidRPr="00673DC6">
        <w:rPr>
          <w:rFonts w:ascii="Verdana" w:hAnsi="Verdana"/>
          <w:sz w:val="22"/>
        </w:rPr>
        <w:t xml:space="preserve"> de 16 mm excelente resistencia química en ambas caras (Certificado SEFA); </w:t>
      </w:r>
      <w:proofErr w:type="spellStart"/>
      <w:r w:rsidRPr="00673DC6">
        <w:rPr>
          <w:rFonts w:ascii="Verdana" w:hAnsi="Verdana"/>
          <w:sz w:val="22"/>
        </w:rPr>
        <w:t>Antibacterial</w:t>
      </w:r>
      <w:proofErr w:type="spellEnd"/>
      <w:r w:rsidRPr="00673DC6">
        <w:rPr>
          <w:rFonts w:ascii="Verdana" w:hAnsi="Verdana"/>
          <w:sz w:val="22"/>
        </w:rPr>
        <w:t xml:space="preserve"> y fácil de desinfectar (certificado); producido en prensas de laminado a </w:t>
      </w:r>
      <w:proofErr w:type="gramStart"/>
      <w:r w:rsidRPr="00673DC6">
        <w:rPr>
          <w:rFonts w:ascii="Verdana" w:hAnsi="Verdana"/>
          <w:sz w:val="22"/>
        </w:rPr>
        <w:t>alta presión y alta temperatura</w:t>
      </w:r>
      <w:proofErr w:type="gramEnd"/>
      <w:r w:rsidRPr="00673DC6">
        <w:rPr>
          <w:rFonts w:ascii="Verdana" w:hAnsi="Verdana"/>
          <w:sz w:val="22"/>
        </w:rPr>
        <w:t xml:space="preserve"> de acuerdo con la norma EN 438-4 tipo CGS; recubrimiento de poliuretano acrílico </w:t>
      </w:r>
      <w:proofErr w:type="spellStart"/>
      <w:r w:rsidRPr="00673DC6">
        <w:rPr>
          <w:rFonts w:ascii="Verdana" w:hAnsi="Verdana"/>
          <w:sz w:val="22"/>
        </w:rPr>
        <w:t>reendurecido</w:t>
      </w:r>
      <w:proofErr w:type="spellEnd"/>
      <w:r w:rsidRPr="00673DC6">
        <w:rPr>
          <w:rFonts w:ascii="Verdana" w:hAnsi="Verdana"/>
          <w:sz w:val="22"/>
        </w:rPr>
        <w:t xml:space="preserve"> con tecnología RE. </w:t>
      </w:r>
    </w:p>
    <w:p w14:paraId="75852581" w14:textId="77777777" w:rsidR="00673DC6" w:rsidRPr="00673DC6" w:rsidRDefault="00673DC6" w:rsidP="00673DC6">
      <w:pPr>
        <w:pStyle w:val="Prrafodelista"/>
        <w:spacing w:line="276" w:lineRule="auto"/>
        <w:ind w:left="0"/>
        <w:rPr>
          <w:rFonts w:ascii="Verdana" w:hAnsi="Verdana"/>
          <w:sz w:val="22"/>
        </w:rPr>
      </w:pPr>
    </w:p>
    <w:p w14:paraId="0FFCBBE1" w14:textId="77777777" w:rsidR="00673DC6" w:rsidRPr="00673DC6" w:rsidRDefault="00673DC6" w:rsidP="00673DC6">
      <w:pPr>
        <w:pStyle w:val="Prrafodelista"/>
        <w:spacing w:line="276" w:lineRule="auto"/>
        <w:ind w:left="0"/>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y SEFA 8PH-2014, DIN EN 13150 y DIN EN 16121. Para garantizar la calidad de producción y diseño, incluye certificaciones de control de calidad de estructuras: ASTM D2794 - 93(2019) y ASTM E190 – 14 y Superficies: ISO 19712-1:2008. M25 MESÓN PERIMETRAL EN L </w:t>
      </w:r>
    </w:p>
    <w:p w14:paraId="6DC05D82" w14:textId="77777777" w:rsidR="00673DC6" w:rsidRPr="00673DC6" w:rsidRDefault="00673DC6" w:rsidP="00673DC6">
      <w:pPr>
        <w:spacing w:line="276" w:lineRule="auto"/>
        <w:rPr>
          <w:rFonts w:ascii="Verdana" w:hAnsi="Verdana"/>
          <w:sz w:val="22"/>
        </w:rPr>
      </w:pPr>
      <w:r w:rsidRPr="00673DC6">
        <w:rPr>
          <w:rFonts w:ascii="Verdana" w:hAnsi="Verdana"/>
          <w:sz w:val="22"/>
        </w:rPr>
        <w:t>Dimensiones: (246 + 181) x 60 x 90 cm (Ancho x Fondo x Alto)</w:t>
      </w:r>
    </w:p>
    <w:p w14:paraId="07D03BF7" w14:textId="77777777" w:rsidR="00673DC6" w:rsidRPr="00673DC6" w:rsidRDefault="00673DC6" w:rsidP="00673DC6">
      <w:pPr>
        <w:pStyle w:val="Prrafodelista"/>
        <w:spacing w:line="276" w:lineRule="auto"/>
        <w:ind w:left="1224"/>
        <w:rPr>
          <w:rFonts w:ascii="Verdana" w:hAnsi="Verdana"/>
          <w:sz w:val="22"/>
        </w:rPr>
      </w:pPr>
    </w:p>
    <w:p w14:paraId="5A993065" w14:textId="77777777" w:rsidR="00673DC6" w:rsidRPr="00673DC6" w:rsidRDefault="00673DC6" w:rsidP="00673DC6">
      <w:pPr>
        <w:pStyle w:val="Prrafodelista"/>
        <w:numPr>
          <w:ilvl w:val="2"/>
          <w:numId w:val="44"/>
        </w:numPr>
        <w:spacing w:line="276" w:lineRule="auto"/>
        <w:rPr>
          <w:rFonts w:ascii="Verdana" w:hAnsi="Verdana"/>
          <w:sz w:val="22"/>
        </w:rPr>
      </w:pPr>
      <w:r w:rsidRPr="00673DC6">
        <w:rPr>
          <w:rFonts w:ascii="Verdana" w:hAnsi="Verdana"/>
          <w:sz w:val="22"/>
        </w:rPr>
        <w:lastRenderedPageBreak/>
        <w:t xml:space="preserve">GABINETE INFERIOR </w:t>
      </w:r>
    </w:p>
    <w:p w14:paraId="41E27F56" w14:textId="77777777" w:rsidR="00673DC6" w:rsidRPr="00673DC6" w:rsidRDefault="00673DC6" w:rsidP="00673DC6">
      <w:pPr>
        <w:pStyle w:val="Prrafodelista"/>
        <w:rPr>
          <w:rFonts w:ascii="Verdana" w:hAnsi="Verdana"/>
          <w:sz w:val="22"/>
        </w:rPr>
      </w:pPr>
    </w:p>
    <w:p w14:paraId="293BEE9E"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Mueble elaborado en acero galvanizado con soldadura MIG-MAG usando más del 98% de CO2, calibre 18 pintado de manera electrostática en pintura </w:t>
      </w:r>
      <w:proofErr w:type="spellStart"/>
      <w:r w:rsidRPr="00673DC6">
        <w:rPr>
          <w:rFonts w:ascii="Verdana" w:hAnsi="Verdana"/>
          <w:sz w:val="22"/>
        </w:rPr>
        <w:t>epoxica</w:t>
      </w:r>
      <w:proofErr w:type="spellEnd"/>
      <w:r w:rsidRPr="00673DC6">
        <w:rPr>
          <w:rFonts w:ascii="Verdana" w:hAnsi="Verdana"/>
          <w:sz w:val="22"/>
        </w:rPr>
        <w:t xml:space="preserve"> y baño en anticorrosivo con perforaciones de armado y niveladores milimétricos. Las ruedas son aprobadas por ISO9001:2008. El diseño del gabinete es elegido por el cliente según nuestros modelos (Gabinete Móvil - Gabinete Suspendido - Gabinete Zócalo). No incluye tipología 3 cajones. </w:t>
      </w:r>
    </w:p>
    <w:p w14:paraId="7B3DFE35" w14:textId="77777777" w:rsidR="00673DC6" w:rsidRPr="00673DC6" w:rsidRDefault="00673DC6" w:rsidP="00673DC6">
      <w:pPr>
        <w:spacing w:line="276" w:lineRule="auto"/>
        <w:rPr>
          <w:rFonts w:ascii="Verdana" w:hAnsi="Verdana"/>
          <w:sz w:val="22"/>
        </w:rPr>
      </w:pPr>
    </w:p>
    <w:p w14:paraId="144E3D27" w14:textId="77777777" w:rsidR="00673DC6" w:rsidRPr="00673DC6" w:rsidRDefault="00673DC6" w:rsidP="00673DC6">
      <w:pPr>
        <w:spacing w:line="276" w:lineRule="auto"/>
        <w:rPr>
          <w:rFonts w:ascii="Verdana" w:hAnsi="Verdana"/>
          <w:sz w:val="22"/>
        </w:rPr>
      </w:pPr>
      <w:r w:rsidRPr="00673DC6">
        <w:rPr>
          <w:rFonts w:ascii="Verdana" w:hAnsi="Verdana"/>
          <w:sz w:val="22"/>
        </w:rPr>
        <w:t xml:space="preserve">Mobiliario certificado ante SEFA (Asociación internacional de Equipos y Mobiliario Científico) según sus estándares SEFA 10-2013, SEFA 8PH2014 y SEFA 3, DIN EN 13150 y DIN EN 16121. Para garantizar la calidad de producción y diseño, incluye certificaciones de control de calidad de Gabinetes Bajos: ASTM D1037, ASTM D2794 y NTC 2809-2. </w:t>
      </w:r>
    </w:p>
    <w:p w14:paraId="188CCB6D" w14:textId="77777777" w:rsidR="00673DC6" w:rsidRPr="00673DC6" w:rsidRDefault="00673DC6" w:rsidP="00673DC6">
      <w:pPr>
        <w:spacing w:line="276" w:lineRule="auto"/>
        <w:rPr>
          <w:rFonts w:ascii="Verdana" w:hAnsi="Verdana"/>
          <w:sz w:val="22"/>
        </w:rPr>
      </w:pPr>
      <w:r w:rsidRPr="00673DC6">
        <w:rPr>
          <w:rFonts w:ascii="Verdana" w:hAnsi="Verdana"/>
          <w:sz w:val="22"/>
        </w:rPr>
        <w:t>Dimensiones: 81 x 45 x 82 cm (Ancho x Fondo x Alto)</w:t>
      </w:r>
    </w:p>
    <w:p w14:paraId="0E9EA033" w14:textId="602E0BC2" w:rsidR="00850B16" w:rsidRPr="00673DC6" w:rsidRDefault="00850B16" w:rsidP="00925DDB">
      <w:pPr>
        <w:rPr>
          <w:rFonts w:ascii="Verdana" w:hAnsi="Verdana"/>
          <w:b/>
          <w:bCs/>
          <w:sz w:val="22"/>
        </w:rPr>
      </w:pPr>
    </w:p>
    <w:p w14:paraId="6185F25B" w14:textId="237F7E41" w:rsidR="000D43A9" w:rsidRPr="00673DC6" w:rsidRDefault="000D43A9" w:rsidP="1490B45D">
      <w:pPr>
        <w:pStyle w:val="Ttulo3"/>
        <w:rPr>
          <w:rFonts w:ascii="Verdana" w:hAnsi="Verdana"/>
          <w:i/>
          <w:iCs/>
          <w:sz w:val="22"/>
          <w:szCs w:val="22"/>
        </w:rPr>
      </w:pPr>
      <w:r w:rsidRPr="00673DC6">
        <w:rPr>
          <w:rFonts w:ascii="Verdana" w:hAnsi="Verdana"/>
          <w:i/>
          <w:iCs/>
          <w:sz w:val="22"/>
          <w:szCs w:val="22"/>
        </w:rPr>
        <w:t>Pruebas y ensayos</w:t>
      </w:r>
    </w:p>
    <w:p w14:paraId="6D1B4CD1" w14:textId="5B0DA901" w:rsidR="000D43A9" w:rsidRPr="00673DC6" w:rsidRDefault="000D43A9" w:rsidP="000D43A9">
      <w:pPr>
        <w:rPr>
          <w:rFonts w:ascii="Verdana" w:hAnsi="Verdana"/>
          <w:sz w:val="22"/>
        </w:rPr>
      </w:pPr>
    </w:p>
    <w:p w14:paraId="02F97518" w14:textId="77777777" w:rsidR="00C22752" w:rsidRDefault="00C22752" w:rsidP="00C22752">
      <w:pPr>
        <w:rPr>
          <w:rFonts w:ascii="Verdana" w:hAnsi="Verdana"/>
          <w:sz w:val="22"/>
        </w:rPr>
      </w:pPr>
      <w:r w:rsidRPr="00C22752">
        <w:rPr>
          <w:rFonts w:ascii="Verdana" w:hAnsi="Verdana"/>
          <w:sz w:val="22"/>
        </w:rPr>
        <w:t>El contratista deberá entregar, como parte del suministro e instalación del mobiliario de laboratorio, las certificaciones de calidad, fichas técnicas y reportes de ensayos correspondientes a los materiales, componentes y sistemas suministrados, emitidos por los fabricantes y/o por laboratorios acreditados, que acrediten el cumplimiento de las normas técnicas exigidas en las Especificaciones Técnicas del proyecto.</w:t>
      </w:r>
    </w:p>
    <w:p w14:paraId="5C374D13" w14:textId="77777777" w:rsidR="00C22752" w:rsidRPr="00C22752" w:rsidRDefault="00C22752" w:rsidP="00C22752">
      <w:pPr>
        <w:rPr>
          <w:rFonts w:ascii="Verdana" w:hAnsi="Verdana"/>
          <w:sz w:val="22"/>
        </w:rPr>
      </w:pPr>
    </w:p>
    <w:p w14:paraId="370DDE47" w14:textId="77777777" w:rsidR="00C22752" w:rsidRDefault="00C22752" w:rsidP="00C22752">
      <w:pPr>
        <w:rPr>
          <w:rFonts w:ascii="Verdana" w:hAnsi="Verdana"/>
          <w:sz w:val="22"/>
        </w:rPr>
      </w:pPr>
      <w:r w:rsidRPr="00C22752">
        <w:rPr>
          <w:rFonts w:ascii="Verdana" w:hAnsi="Verdana"/>
          <w:sz w:val="22"/>
        </w:rPr>
        <w:t>Las certificaciones y ensayos deberán evidenciar, como mínimo, el cumplimiento de los siguientes estándares técnicos, según el tipo de elemento suministrado:</w:t>
      </w:r>
    </w:p>
    <w:p w14:paraId="4824D643" w14:textId="77777777" w:rsidR="00C22752" w:rsidRPr="00C22752" w:rsidRDefault="00C22752" w:rsidP="00C22752">
      <w:pPr>
        <w:rPr>
          <w:rFonts w:ascii="Verdana" w:hAnsi="Verdana"/>
          <w:sz w:val="22"/>
        </w:rPr>
      </w:pPr>
    </w:p>
    <w:p w14:paraId="2A152B5B" w14:textId="77777777" w:rsidR="00C22752" w:rsidRPr="00C22752" w:rsidRDefault="00C22752" w:rsidP="00C22752">
      <w:pPr>
        <w:numPr>
          <w:ilvl w:val="0"/>
          <w:numId w:val="45"/>
        </w:numPr>
        <w:rPr>
          <w:rFonts w:ascii="Verdana" w:hAnsi="Verdana"/>
          <w:sz w:val="22"/>
        </w:rPr>
      </w:pPr>
      <w:r w:rsidRPr="00C22752">
        <w:rPr>
          <w:rFonts w:ascii="Verdana" w:hAnsi="Verdana"/>
          <w:sz w:val="22"/>
        </w:rPr>
        <w:t>Normas SEFA (</w:t>
      </w:r>
      <w:proofErr w:type="spellStart"/>
      <w:r w:rsidRPr="00C22752">
        <w:rPr>
          <w:rFonts w:ascii="Verdana" w:hAnsi="Verdana"/>
          <w:sz w:val="22"/>
        </w:rPr>
        <w:t>Scientific</w:t>
      </w:r>
      <w:proofErr w:type="spellEnd"/>
      <w:r w:rsidRPr="00C22752">
        <w:rPr>
          <w:rFonts w:ascii="Verdana" w:hAnsi="Verdana"/>
          <w:sz w:val="22"/>
        </w:rPr>
        <w:t xml:space="preserve"> </w:t>
      </w:r>
      <w:proofErr w:type="spellStart"/>
      <w:r w:rsidRPr="00C22752">
        <w:rPr>
          <w:rFonts w:ascii="Verdana" w:hAnsi="Verdana"/>
          <w:sz w:val="22"/>
        </w:rPr>
        <w:t>Equipment</w:t>
      </w:r>
      <w:proofErr w:type="spellEnd"/>
      <w:r w:rsidRPr="00C22752">
        <w:rPr>
          <w:rFonts w:ascii="Verdana" w:hAnsi="Verdana"/>
          <w:sz w:val="22"/>
        </w:rPr>
        <w:t xml:space="preserve"> and </w:t>
      </w:r>
      <w:proofErr w:type="spellStart"/>
      <w:r w:rsidRPr="00C22752">
        <w:rPr>
          <w:rFonts w:ascii="Verdana" w:hAnsi="Verdana"/>
          <w:sz w:val="22"/>
        </w:rPr>
        <w:t>Furniture</w:t>
      </w:r>
      <w:proofErr w:type="spellEnd"/>
      <w:r w:rsidRPr="00C22752">
        <w:rPr>
          <w:rFonts w:ascii="Verdana" w:hAnsi="Verdana"/>
          <w:sz w:val="22"/>
        </w:rPr>
        <w:t xml:space="preserve"> </w:t>
      </w:r>
      <w:proofErr w:type="spellStart"/>
      <w:r w:rsidRPr="00C22752">
        <w:rPr>
          <w:rFonts w:ascii="Verdana" w:hAnsi="Verdana"/>
          <w:sz w:val="22"/>
        </w:rPr>
        <w:t>Association</w:t>
      </w:r>
      <w:proofErr w:type="spellEnd"/>
      <w:r w:rsidRPr="00C22752">
        <w:rPr>
          <w:rFonts w:ascii="Verdana" w:hAnsi="Verdana"/>
          <w:sz w:val="22"/>
        </w:rPr>
        <w:t>):</w:t>
      </w:r>
    </w:p>
    <w:p w14:paraId="092CF936" w14:textId="77777777" w:rsidR="00C22752" w:rsidRPr="00C22752" w:rsidRDefault="00C22752" w:rsidP="00C22752">
      <w:pPr>
        <w:numPr>
          <w:ilvl w:val="1"/>
          <w:numId w:val="45"/>
        </w:numPr>
        <w:rPr>
          <w:rFonts w:ascii="Verdana" w:hAnsi="Verdana"/>
          <w:sz w:val="22"/>
        </w:rPr>
      </w:pPr>
      <w:r w:rsidRPr="00C22752">
        <w:rPr>
          <w:rFonts w:ascii="Verdana" w:hAnsi="Verdana"/>
          <w:sz w:val="22"/>
        </w:rPr>
        <w:t>SEFA 10</w:t>
      </w:r>
      <w:r w:rsidRPr="00C22752">
        <w:rPr>
          <w:rFonts w:ascii="Verdana" w:hAnsi="Verdana"/>
          <w:sz w:val="22"/>
        </w:rPr>
        <w:noBreakHyphen/>
        <w:t>2013, para el desempeño estructural del casco del mobiliario de laboratorio.</w:t>
      </w:r>
    </w:p>
    <w:p w14:paraId="1D61341B" w14:textId="77777777" w:rsidR="00C22752" w:rsidRPr="00C22752" w:rsidRDefault="00C22752" w:rsidP="00C22752">
      <w:pPr>
        <w:numPr>
          <w:ilvl w:val="1"/>
          <w:numId w:val="45"/>
        </w:numPr>
        <w:rPr>
          <w:rFonts w:ascii="Verdana" w:hAnsi="Verdana"/>
          <w:sz w:val="22"/>
        </w:rPr>
      </w:pPr>
      <w:r w:rsidRPr="00C22752">
        <w:rPr>
          <w:rFonts w:ascii="Verdana" w:hAnsi="Verdana"/>
          <w:sz w:val="22"/>
        </w:rPr>
        <w:t>SEFA 8M</w:t>
      </w:r>
      <w:r w:rsidRPr="00C22752">
        <w:rPr>
          <w:rFonts w:ascii="Verdana" w:hAnsi="Verdana"/>
          <w:sz w:val="22"/>
        </w:rPr>
        <w:noBreakHyphen/>
        <w:t>2016, aplicable al mobiliario metálico de laboratorio.</w:t>
      </w:r>
    </w:p>
    <w:p w14:paraId="3518BF15" w14:textId="77777777" w:rsidR="00C22752" w:rsidRDefault="00C22752" w:rsidP="00C22752">
      <w:pPr>
        <w:numPr>
          <w:ilvl w:val="1"/>
          <w:numId w:val="45"/>
        </w:numPr>
        <w:rPr>
          <w:rFonts w:ascii="Verdana" w:hAnsi="Verdana"/>
          <w:sz w:val="22"/>
        </w:rPr>
      </w:pPr>
      <w:r w:rsidRPr="00C22752">
        <w:rPr>
          <w:rFonts w:ascii="Verdana" w:hAnsi="Verdana"/>
          <w:sz w:val="22"/>
        </w:rPr>
        <w:t>SEFA 8PH</w:t>
      </w:r>
      <w:r w:rsidRPr="00C22752">
        <w:rPr>
          <w:rFonts w:ascii="Verdana" w:hAnsi="Verdana"/>
          <w:sz w:val="22"/>
        </w:rPr>
        <w:noBreakHyphen/>
        <w:t>2014, aplicable a superficies fenólicas resistentes a agentes químicos.</w:t>
      </w:r>
    </w:p>
    <w:p w14:paraId="3B187578" w14:textId="77777777" w:rsidR="00C22752" w:rsidRPr="00C22752" w:rsidRDefault="00C22752" w:rsidP="00C22752">
      <w:pPr>
        <w:ind w:left="1440"/>
        <w:rPr>
          <w:rFonts w:ascii="Verdana" w:hAnsi="Verdana"/>
          <w:sz w:val="22"/>
        </w:rPr>
      </w:pPr>
    </w:p>
    <w:p w14:paraId="11676937" w14:textId="77777777" w:rsidR="00C22752" w:rsidRPr="00C22752" w:rsidRDefault="00C22752" w:rsidP="00C22752">
      <w:pPr>
        <w:numPr>
          <w:ilvl w:val="0"/>
          <w:numId w:val="45"/>
        </w:numPr>
        <w:rPr>
          <w:rFonts w:ascii="Verdana" w:hAnsi="Verdana"/>
          <w:sz w:val="22"/>
        </w:rPr>
      </w:pPr>
      <w:r w:rsidRPr="00C22752">
        <w:rPr>
          <w:rFonts w:ascii="Verdana" w:hAnsi="Verdana"/>
          <w:sz w:val="22"/>
        </w:rPr>
        <w:t>Normativa europea (DIN – EN):</w:t>
      </w:r>
    </w:p>
    <w:p w14:paraId="473C1BA0" w14:textId="77777777" w:rsidR="00C22752" w:rsidRPr="00C22752" w:rsidRDefault="00C22752" w:rsidP="00C22752">
      <w:pPr>
        <w:numPr>
          <w:ilvl w:val="1"/>
          <w:numId w:val="45"/>
        </w:numPr>
        <w:rPr>
          <w:rFonts w:ascii="Verdana" w:hAnsi="Verdana"/>
          <w:sz w:val="22"/>
        </w:rPr>
      </w:pPr>
      <w:r w:rsidRPr="00C22752">
        <w:rPr>
          <w:rFonts w:ascii="Verdana" w:hAnsi="Verdana"/>
          <w:sz w:val="22"/>
        </w:rPr>
        <w:lastRenderedPageBreak/>
        <w:t>DIN EN 13150, relativa a mesas de laboratorio.</w:t>
      </w:r>
    </w:p>
    <w:p w14:paraId="67FCAF40" w14:textId="77777777" w:rsidR="00C22752" w:rsidRDefault="00C22752" w:rsidP="00C22752">
      <w:pPr>
        <w:numPr>
          <w:ilvl w:val="1"/>
          <w:numId w:val="45"/>
        </w:numPr>
        <w:rPr>
          <w:rFonts w:ascii="Verdana" w:hAnsi="Verdana"/>
          <w:sz w:val="22"/>
        </w:rPr>
      </w:pPr>
      <w:r w:rsidRPr="00C22752">
        <w:rPr>
          <w:rFonts w:ascii="Verdana" w:hAnsi="Verdana"/>
          <w:sz w:val="22"/>
        </w:rPr>
        <w:t>DIN EN 16121, aplicable a mobiliario no doméstico.</w:t>
      </w:r>
    </w:p>
    <w:p w14:paraId="5E667A30" w14:textId="77777777" w:rsidR="00C22752" w:rsidRPr="00C22752" w:rsidRDefault="00C22752" w:rsidP="00C22752">
      <w:pPr>
        <w:ind w:left="1440"/>
        <w:rPr>
          <w:rFonts w:ascii="Verdana" w:hAnsi="Verdana"/>
          <w:sz w:val="22"/>
        </w:rPr>
      </w:pPr>
    </w:p>
    <w:p w14:paraId="63DC1A31" w14:textId="77777777" w:rsidR="00C22752" w:rsidRPr="00C22752" w:rsidRDefault="00C22752" w:rsidP="00C22752">
      <w:pPr>
        <w:numPr>
          <w:ilvl w:val="0"/>
          <w:numId w:val="45"/>
        </w:numPr>
        <w:rPr>
          <w:rFonts w:ascii="Verdana" w:hAnsi="Verdana"/>
          <w:sz w:val="22"/>
        </w:rPr>
      </w:pPr>
      <w:r w:rsidRPr="00C22752">
        <w:rPr>
          <w:rFonts w:ascii="Verdana" w:hAnsi="Verdana"/>
          <w:sz w:val="22"/>
        </w:rPr>
        <w:t>Normativa ASTM:</w:t>
      </w:r>
    </w:p>
    <w:p w14:paraId="0DE5B1E1" w14:textId="77777777" w:rsidR="00C22752" w:rsidRPr="00C22752" w:rsidRDefault="00C22752" w:rsidP="00C22752">
      <w:pPr>
        <w:numPr>
          <w:ilvl w:val="1"/>
          <w:numId w:val="45"/>
        </w:numPr>
        <w:rPr>
          <w:rFonts w:ascii="Verdana" w:hAnsi="Verdana"/>
          <w:sz w:val="22"/>
        </w:rPr>
      </w:pPr>
      <w:r w:rsidRPr="00C22752">
        <w:rPr>
          <w:rFonts w:ascii="Verdana" w:hAnsi="Verdana"/>
          <w:sz w:val="22"/>
        </w:rPr>
        <w:t>ASTM D2794, para ensayos de resistencia al impacto en recubrimientos y superficies.</w:t>
      </w:r>
    </w:p>
    <w:p w14:paraId="3FE5C3AE" w14:textId="77777777" w:rsidR="00C22752" w:rsidRPr="00C22752" w:rsidRDefault="00C22752" w:rsidP="00C22752">
      <w:pPr>
        <w:numPr>
          <w:ilvl w:val="1"/>
          <w:numId w:val="45"/>
        </w:numPr>
        <w:rPr>
          <w:rFonts w:ascii="Verdana" w:hAnsi="Verdana"/>
          <w:sz w:val="22"/>
        </w:rPr>
      </w:pPr>
      <w:r w:rsidRPr="00C22752">
        <w:rPr>
          <w:rFonts w:ascii="Verdana" w:hAnsi="Verdana"/>
          <w:sz w:val="22"/>
        </w:rPr>
        <w:t>ASTM E190, para evaluación del desempeño estructural de mesones y estructuras metálicas.</w:t>
      </w:r>
    </w:p>
    <w:p w14:paraId="6C90B3DD" w14:textId="77777777" w:rsidR="00C22752" w:rsidRDefault="00C22752" w:rsidP="00C22752">
      <w:pPr>
        <w:numPr>
          <w:ilvl w:val="1"/>
          <w:numId w:val="45"/>
        </w:numPr>
        <w:rPr>
          <w:rFonts w:ascii="Verdana" w:hAnsi="Verdana"/>
          <w:sz w:val="22"/>
        </w:rPr>
      </w:pPr>
      <w:r w:rsidRPr="00C22752">
        <w:rPr>
          <w:rFonts w:ascii="Verdana" w:hAnsi="Verdana"/>
          <w:sz w:val="22"/>
        </w:rPr>
        <w:t>ASTM D1037, para la evaluación de propiedades físicas y mecánicas de tableros y superficies técnicas.</w:t>
      </w:r>
    </w:p>
    <w:p w14:paraId="556BBCCF" w14:textId="77777777" w:rsidR="00C22752" w:rsidRPr="00C22752" w:rsidRDefault="00C22752" w:rsidP="00C22752">
      <w:pPr>
        <w:ind w:left="1440"/>
        <w:rPr>
          <w:rFonts w:ascii="Verdana" w:hAnsi="Verdana"/>
          <w:sz w:val="22"/>
        </w:rPr>
      </w:pPr>
    </w:p>
    <w:p w14:paraId="06511455" w14:textId="77777777" w:rsidR="00C22752" w:rsidRPr="00C22752" w:rsidRDefault="00C22752" w:rsidP="00C22752">
      <w:pPr>
        <w:numPr>
          <w:ilvl w:val="0"/>
          <w:numId w:val="45"/>
        </w:numPr>
        <w:rPr>
          <w:rFonts w:ascii="Verdana" w:hAnsi="Verdana"/>
          <w:sz w:val="22"/>
        </w:rPr>
      </w:pPr>
      <w:r w:rsidRPr="00C22752">
        <w:rPr>
          <w:rFonts w:ascii="Verdana" w:hAnsi="Verdana"/>
          <w:sz w:val="22"/>
        </w:rPr>
        <w:t>Normativa ISO:</w:t>
      </w:r>
    </w:p>
    <w:p w14:paraId="6F85BBD8" w14:textId="77777777" w:rsidR="00C22752" w:rsidRDefault="00C22752" w:rsidP="00C22752">
      <w:pPr>
        <w:numPr>
          <w:ilvl w:val="1"/>
          <w:numId w:val="45"/>
        </w:numPr>
        <w:rPr>
          <w:rFonts w:ascii="Verdana" w:hAnsi="Verdana"/>
          <w:sz w:val="22"/>
        </w:rPr>
      </w:pPr>
      <w:r w:rsidRPr="00C22752">
        <w:rPr>
          <w:rFonts w:ascii="Verdana" w:hAnsi="Verdana"/>
          <w:sz w:val="22"/>
        </w:rPr>
        <w:t>ISO 19712</w:t>
      </w:r>
      <w:r w:rsidRPr="00C22752">
        <w:rPr>
          <w:rFonts w:ascii="Verdana" w:hAnsi="Verdana"/>
          <w:sz w:val="22"/>
        </w:rPr>
        <w:noBreakHyphen/>
        <w:t>1:2008, aplicable a la verificación de resistencia química de superficies utilizadas en laboratorios.</w:t>
      </w:r>
    </w:p>
    <w:p w14:paraId="64B22087" w14:textId="77777777" w:rsidR="00C22752" w:rsidRPr="00C22752" w:rsidRDefault="00C22752" w:rsidP="00C22752">
      <w:pPr>
        <w:ind w:left="1440"/>
        <w:rPr>
          <w:rFonts w:ascii="Verdana" w:hAnsi="Verdana"/>
          <w:sz w:val="22"/>
        </w:rPr>
      </w:pPr>
    </w:p>
    <w:p w14:paraId="78844BCB" w14:textId="77777777" w:rsidR="00C22752" w:rsidRPr="00C22752" w:rsidRDefault="00C22752" w:rsidP="00C22752">
      <w:pPr>
        <w:numPr>
          <w:ilvl w:val="0"/>
          <w:numId w:val="45"/>
        </w:numPr>
        <w:rPr>
          <w:rFonts w:ascii="Verdana" w:hAnsi="Verdana"/>
          <w:sz w:val="22"/>
        </w:rPr>
      </w:pPr>
      <w:r w:rsidRPr="00C22752">
        <w:rPr>
          <w:rFonts w:ascii="Verdana" w:hAnsi="Verdana"/>
          <w:sz w:val="22"/>
        </w:rPr>
        <w:t>Normativa técnica colombiana:</w:t>
      </w:r>
    </w:p>
    <w:p w14:paraId="065CB48B" w14:textId="77777777" w:rsidR="00C22752" w:rsidRDefault="00C22752" w:rsidP="00C22752">
      <w:pPr>
        <w:numPr>
          <w:ilvl w:val="1"/>
          <w:numId w:val="45"/>
        </w:numPr>
        <w:rPr>
          <w:rFonts w:ascii="Verdana" w:hAnsi="Verdana"/>
          <w:sz w:val="22"/>
        </w:rPr>
      </w:pPr>
      <w:r w:rsidRPr="00C22752">
        <w:rPr>
          <w:rFonts w:ascii="Verdana" w:hAnsi="Verdana"/>
          <w:sz w:val="22"/>
        </w:rPr>
        <w:t>NTC 2809</w:t>
      </w:r>
      <w:r w:rsidRPr="00C22752">
        <w:rPr>
          <w:rFonts w:ascii="Verdana" w:hAnsi="Verdana"/>
          <w:sz w:val="22"/>
        </w:rPr>
        <w:noBreakHyphen/>
        <w:t>2, referente a requisitos aplicables a mobiliario.</w:t>
      </w:r>
    </w:p>
    <w:p w14:paraId="5C5B3DD0" w14:textId="77777777" w:rsidR="00C22752" w:rsidRPr="00C22752" w:rsidRDefault="00C22752" w:rsidP="00C22752">
      <w:pPr>
        <w:ind w:left="1440"/>
        <w:rPr>
          <w:rFonts w:ascii="Verdana" w:hAnsi="Verdana"/>
          <w:sz w:val="22"/>
        </w:rPr>
      </w:pPr>
    </w:p>
    <w:p w14:paraId="2D86ED79" w14:textId="77777777" w:rsidR="00C22752" w:rsidRPr="00C22752" w:rsidRDefault="00C22752" w:rsidP="00C22752">
      <w:pPr>
        <w:rPr>
          <w:rFonts w:ascii="Verdana" w:hAnsi="Verdana"/>
          <w:sz w:val="22"/>
        </w:rPr>
      </w:pPr>
      <w:r w:rsidRPr="00C22752">
        <w:rPr>
          <w:rFonts w:ascii="Verdana" w:hAnsi="Verdana"/>
          <w:sz w:val="22"/>
        </w:rPr>
        <w:t>Las certificaciones deberán ser entregadas a la supervisión del contrato como soporte técnico para la aprobación, recibo e instalación del mobiliario, y serán requisito para el recibo a satisfacción de los elementos suministrados, de conformidad con lo previsto en las Especificaciones Técnicas.</w:t>
      </w:r>
    </w:p>
    <w:p w14:paraId="6F4BD797" w14:textId="77777777" w:rsidR="00850B16" w:rsidRPr="00C22752" w:rsidRDefault="00850B16" w:rsidP="00925DDB">
      <w:pPr>
        <w:rPr>
          <w:rFonts w:ascii="Verdana" w:hAnsi="Verdana"/>
          <w:b/>
          <w:bCs/>
          <w:sz w:val="22"/>
        </w:rPr>
      </w:pPr>
    </w:p>
    <w:p w14:paraId="230140DC" w14:textId="7199D30C" w:rsidR="00850B16" w:rsidRPr="00673DC6" w:rsidRDefault="007D65FD" w:rsidP="007D65FD">
      <w:pPr>
        <w:pStyle w:val="Ttulo2"/>
        <w:rPr>
          <w:rFonts w:ascii="Verdana" w:hAnsi="Verdana"/>
          <w:sz w:val="22"/>
          <w:szCs w:val="22"/>
        </w:rPr>
      </w:pPr>
      <w:r w:rsidRPr="00673DC6">
        <w:rPr>
          <w:rFonts w:ascii="Verdana" w:hAnsi="Verdana"/>
          <w:sz w:val="22"/>
          <w:szCs w:val="22"/>
        </w:rPr>
        <w:t xml:space="preserve">Documentos que entregará la Entidad para la ejecución del </w:t>
      </w:r>
      <w:r w:rsidR="47F06B31" w:rsidRPr="00673DC6">
        <w:rPr>
          <w:rFonts w:ascii="Verdana" w:hAnsi="Verdana"/>
          <w:sz w:val="22"/>
          <w:szCs w:val="22"/>
        </w:rPr>
        <w:t>C</w:t>
      </w:r>
      <w:r w:rsidRPr="00673DC6">
        <w:rPr>
          <w:rFonts w:ascii="Verdana" w:hAnsi="Verdana"/>
          <w:sz w:val="22"/>
          <w:szCs w:val="22"/>
        </w:rPr>
        <w:t>ontrato</w:t>
      </w:r>
    </w:p>
    <w:p w14:paraId="73ABB188" w14:textId="1CC69283" w:rsidR="007D65FD" w:rsidRPr="00673DC6" w:rsidRDefault="007D65FD" w:rsidP="007D65FD">
      <w:pPr>
        <w:rPr>
          <w:rFonts w:ascii="Verdana" w:hAnsi="Verdana"/>
          <w:sz w:val="22"/>
        </w:rPr>
      </w:pPr>
    </w:p>
    <w:p w14:paraId="78E09927" w14:textId="77777777" w:rsidR="00A72623" w:rsidRPr="00A72623" w:rsidRDefault="00A72623" w:rsidP="00A72623">
      <w:pPr>
        <w:rPr>
          <w:rFonts w:ascii="Verdana" w:hAnsi="Verdana"/>
          <w:sz w:val="22"/>
        </w:rPr>
      </w:pPr>
      <w:r w:rsidRPr="00A72623">
        <w:rPr>
          <w:rFonts w:ascii="Verdana" w:hAnsi="Verdana"/>
          <w:sz w:val="22"/>
        </w:rPr>
        <w:t>La Entidad entregará al contratista los estudios previos, planos disponibles, lineamientos técnicos y demás documentos necesarios para la correcta ejecución del contrato.</w:t>
      </w:r>
    </w:p>
    <w:p w14:paraId="5EC0198F" w14:textId="7BFF76E9" w:rsidR="002250D0" w:rsidRPr="00673DC6" w:rsidRDefault="002250D0" w:rsidP="007D65FD">
      <w:pPr>
        <w:rPr>
          <w:rFonts w:ascii="Verdana" w:hAnsi="Verdana"/>
          <w:sz w:val="22"/>
        </w:rPr>
      </w:pPr>
    </w:p>
    <w:p w14:paraId="15625CD8" w14:textId="77777777" w:rsidR="00F27294" w:rsidRPr="00673DC6" w:rsidRDefault="00F27294" w:rsidP="00660E07">
      <w:pPr>
        <w:pStyle w:val="Ttulo2"/>
        <w:ind w:left="567" w:hanging="567"/>
        <w:rPr>
          <w:rFonts w:ascii="Verdana" w:hAnsi="Verdana"/>
          <w:sz w:val="22"/>
          <w:szCs w:val="22"/>
        </w:rPr>
      </w:pPr>
      <w:r w:rsidRPr="00673DC6">
        <w:rPr>
          <w:rFonts w:ascii="Verdana" w:hAnsi="Verdana"/>
          <w:sz w:val="22"/>
          <w:szCs w:val="22"/>
        </w:rPr>
        <w:t>Notas técnicas específicas del proyecto</w:t>
      </w:r>
    </w:p>
    <w:p w14:paraId="4D09B8EA" w14:textId="77777777" w:rsidR="002668FF" w:rsidRPr="003A5091" w:rsidRDefault="002668FF" w:rsidP="002668FF">
      <w:pPr>
        <w:rPr>
          <w:rFonts w:ascii="Verdana" w:hAnsi="Verdana"/>
          <w:sz w:val="22"/>
        </w:rPr>
      </w:pPr>
    </w:p>
    <w:p w14:paraId="50B6B4A2" w14:textId="77777777" w:rsidR="003A5091" w:rsidRDefault="003A5091" w:rsidP="003A5091">
      <w:pPr>
        <w:rPr>
          <w:rFonts w:ascii="Verdana" w:hAnsi="Verdana"/>
          <w:sz w:val="22"/>
        </w:rPr>
      </w:pPr>
      <w:r w:rsidRPr="003A5091">
        <w:rPr>
          <w:rFonts w:ascii="Verdana" w:hAnsi="Verdana"/>
          <w:sz w:val="22"/>
        </w:rPr>
        <w:t xml:space="preserve">Para el desarrollo del presente proyecto deberán aplicarse las directrices técnicas vigentes asociadas al diseño, fabricación, suministro e instalación de mobiliario especializado de laboratorio, considerando que se trata de infraestructura destinada a actividades científicas, analíticas y de investigación, en la cual se </w:t>
      </w:r>
      <w:r w:rsidRPr="003A5091">
        <w:rPr>
          <w:rFonts w:ascii="Verdana" w:hAnsi="Verdana"/>
          <w:sz w:val="22"/>
        </w:rPr>
        <w:lastRenderedPageBreak/>
        <w:t>requiere garantizar condiciones óptimas de seguridad, bioseguridad, funcionalidad y durabilidad.</w:t>
      </w:r>
    </w:p>
    <w:p w14:paraId="632F3F31" w14:textId="77777777" w:rsidR="003A5091" w:rsidRPr="003A5091" w:rsidRDefault="003A5091" w:rsidP="003A5091">
      <w:pPr>
        <w:rPr>
          <w:rFonts w:ascii="Verdana" w:hAnsi="Verdana"/>
          <w:sz w:val="22"/>
        </w:rPr>
      </w:pPr>
    </w:p>
    <w:p w14:paraId="0C3C96AD" w14:textId="77777777" w:rsidR="003A5091" w:rsidRDefault="003A5091" w:rsidP="003A5091">
      <w:pPr>
        <w:rPr>
          <w:rFonts w:ascii="Verdana" w:hAnsi="Verdana"/>
          <w:sz w:val="22"/>
        </w:rPr>
      </w:pPr>
      <w:r w:rsidRPr="003A5091">
        <w:rPr>
          <w:rFonts w:ascii="Verdana" w:hAnsi="Verdana"/>
          <w:sz w:val="22"/>
        </w:rPr>
        <w:t>El mobiliario de laboratorio deberá cumplir con los estándares técnicos nacionales e internacionales aplicables, en particular aquellos relacionados con desempeño estructural, resistencia química, resistencia mecánica, ergonomía y seguridad del usuario, conforme a las normas y guías técnicas establecidas para este tipo de infraestructura especializada.</w:t>
      </w:r>
    </w:p>
    <w:p w14:paraId="3340EFCB" w14:textId="77777777" w:rsidR="003A5091" w:rsidRPr="003A5091" w:rsidRDefault="003A5091" w:rsidP="003A5091">
      <w:pPr>
        <w:rPr>
          <w:rFonts w:ascii="Verdana" w:hAnsi="Verdana"/>
          <w:sz w:val="22"/>
        </w:rPr>
      </w:pPr>
    </w:p>
    <w:p w14:paraId="0B6D2CF0" w14:textId="77777777" w:rsidR="003A5091" w:rsidRDefault="003A5091" w:rsidP="003A5091">
      <w:pPr>
        <w:rPr>
          <w:rFonts w:ascii="Verdana" w:hAnsi="Verdana"/>
          <w:sz w:val="22"/>
        </w:rPr>
      </w:pPr>
      <w:r w:rsidRPr="003A5091">
        <w:rPr>
          <w:rFonts w:ascii="Verdana" w:hAnsi="Verdana"/>
          <w:sz w:val="22"/>
        </w:rPr>
        <w:t>En ese sentido, serán de aplicación las especificaciones y lineamientos técnicos definidos en las Especificaciones Técnicas del proyecto, las cuales incorporan, entre otras, normas y estándares reconocidos para mobiliario de laboratorio, tales como SEFA, DIN, ASTM, ISO y NTC, según corresponda a cada componente, material o sistema suministrado.</w:t>
      </w:r>
    </w:p>
    <w:p w14:paraId="27498E22" w14:textId="77777777" w:rsidR="003A5091" w:rsidRPr="003A5091" w:rsidRDefault="003A5091" w:rsidP="003A5091">
      <w:pPr>
        <w:rPr>
          <w:rFonts w:ascii="Verdana" w:hAnsi="Verdana"/>
          <w:sz w:val="22"/>
        </w:rPr>
      </w:pPr>
    </w:p>
    <w:p w14:paraId="7661AE9A" w14:textId="77777777" w:rsidR="003A5091" w:rsidRDefault="003A5091" w:rsidP="003A5091">
      <w:pPr>
        <w:rPr>
          <w:rFonts w:ascii="Verdana" w:hAnsi="Verdana"/>
          <w:sz w:val="22"/>
        </w:rPr>
      </w:pPr>
      <w:r w:rsidRPr="003A5091">
        <w:rPr>
          <w:rFonts w:ascii="Verdana" w:hAnsi="Verdana"/>
          <w:sz w:val="22"/>
        </w:rPr>
        <w:t>Adicionalmente, el diseño y disposición del mobiliario deberá atender criterios de bioseguridad y buenas prácticas de laboratorio, permitiendo superficies no porosas, resistentes a agentes químicos, fáciles de limpiar y desinfectar, y configuraciones que minimicen el riesgo de contaminación cruzada y faciliten la operación segura del personal.</w:t>
      </w:r>
    </w:p>
    <w:p w14:paraId="4D7F45C9" w14:textId="77777777" w:rsidR="003A5091" w:rsidRPr="003A5091" w:rsidRDefault="003A5091" w:rsidP="003A5091">
      <w:pPr>
        <w:rPr>
          <w:rFonts w:ascii="Verdana" w:hAnsi="Verdana"/>
          <w:sz w:val="22"/>
        </w:rPr>
      </w:pPr>
    </w:p>
    <w:p w14:paraId="1C744BB9" w14:textId="77777777" w:rsidR="003A5091" w:rsidRDefault="003A5091" w:rsidP="003A5091">
      <w:pPr>
        <w:rPr>
          <w:rFonts w:ascii="Verdana" w:hAnsi="Verdana"/>
          <w:sz w:val="22"/>
        </w:rPr>
      </w:pPr>
      <w:r w:rsidRPr="003A5091">
        <w:rPr>
          <w:rFonts w:ascii="Verdana" w:hAnsi="Verdana"/>
          <w:sz w:val="22"/>
        </w:rPr>
        <w:t>El sistema de mobiliario deberá concebirse como modular, flexible y adaptable, permitiendo su integración con las redes técnicas existentes (hidráulicas, sanitarias, eléctricas y especiales), así como su eventual reconfiguración futura, sin afectar la estabilidad estructural ni el desempeño funcional de los elementos instalados.</w:t>
      </w:r>
    </w:p>
    <w:p w14:paraId="06B48BA6" w14:textId="77777777" w:rsidR="003A5091" w:rsidRPr="003A5091" w:rsidRDefault="003A5091" w:rsidP="003A5091">
      <w:pPr>
        <w:rPr>
          <w:rFonts w:ascii="Verdana" w:hAnsi="Verdana"/>
          <w:sz w:val="22"/>
        </w:rPr>
      </w:pPr>
    </w:p>
    <w:p w14:paraId="4F60B7E7" w14:textId="3489C2C3" w:rsidR="00F27294" w:rsidRDefault="003A5091" w:rsidP="003A5091">
      <w:pPr>
        <w:rPr>
          <w:rFonts w:ascii="Verdana" w:hAnsi="Verdana"/>
          <w:sz w:val="22"/>
        </w:rPr>
      </w:pPr>
      <w:r w:rsidRPr="003A5091">
        <w:rPr>
          <w:rFonts w:ascii="Verdana" w:hAnsi="Verdana"/>
          <w:sz w:val="22"/>
        </w:rPr>
        <w:t>Finalmente, todas las actividades de fabricación, transporte, instalación y ajuste final deberán ejecutarse conforme a las buenas prácticas de ingeniería, a las especificaciones técnicas aprobadas y a la normativa aplicable, siendo responsabilidad del contratista garantizar la calidad, trazabilidad y correcto funcionamiento del mobiliario suministrado dentro del marco del presente proyecto.</w:t>
      </w:r>
    </w:p>
    <w:p w14:paraId="0386145B" w14:textId="77777777" w:rsidR="003A5091" w:rsidRPr="003A5091" w:rsidRDefault="003A5091" w:rsidP="003A5091">
      <w:pPr>
        <w:rPr>
          <w:rFonts w:ascii="Verdana" w:hAnsi="Verdana"/>
          <w:sz w:val="22"/>
        </w:rPr>
      </w:pPr>
    </w:p>
    <w:p w14:paraId="4C7C0171" w14:textId="77777777" w:rsidR="00F27294" w:rsidRPr="00673DC6" w:rsidRDefault="00F27294" w:rsidP="00660E07">
      <w:pPr>
        <w:pStyle w:val="Ttulo2"/>
        <w:ind w:left="567" w:hanging="567"/>
        <w:rPr>
          <w:rFonts w:ascii="Verdana" w:hAnsi="Verdana"/>
          <w:sz w:val="22"/>
          <w:szCs w:val="22"/>
        </w:rPr>
      </w:pPr>
      <w:r w:rsidRPr="00673DC6">
        <w:rPr>
          <w:rFonts w:ascii="Verdana" w:hAnsi="Verdana"/>
          <w:sz w:val="22"/>
          <w:szCs w:val="22"/>
        </w:rPr>
        <w:t xml:space="preserve">Método Constructivo </w:t>
      </w:r>
    </w:p>
    <w:p w14:paraId="4C5034CD" w14:textId="0AFB581D" w:rsidR="00F27294" w:rsidRPr="00673DC6" w:rsidRDefault="00F27294" w:rsidP="00F27294">
      <w:pPr>
        <w:rPr>
          <w:rFonts w:ascii="Verdana" w:hAnsi="Verdana"/>
          <w:sz w:val="22"/>
        </w:rPr>
      </w:pPr>
    </w:p>
    <w:p w14:paraId="6C967167" w14:textId="01B3159F" w:rsidR="00F27294" w:rsidRPr="00673DC6" w:rsidRDefault="040A369D" w:rsidP="00F27294">
      <w:pPr>
        <w:rPr>
          <w:rFonts w:ascii="Verdana" w:hAnsi="Verdana"/>
          <w:sz w:val="22"/>
        </w:rPr>
      </w:pPr>
      <w:r w:rsidRPr="00673DC6">
        <w:rPr>
          <w:rFonts w:ascii="Verdana" w:hAnsi="Verdana"/>
          <w:sz w:val="22"/>
        </w:rPr>
        <w:lastRenderedPageBreak/>
        <w:t xml:space="preserve">La metodología constructiva utilizada por el </w:t>
      </w:r>
      <w:r w:rsidR="5F00942F" w:rsidRPr="00673DC6">
        <w:rPr>
          <w:rFonts w:ascii="Verdana" w:hAnsi="Verdana"/>
          <w:sz w:val="22"/>
        </w:rPr>
        <w:t>C</w:t>
      </w:r>
      <w:r w:rsidRPr="00673DC6">
        <w:rPr>
          <w:rFonts w:ascii="Verdana" w:hAnsi="Verdana"/>
          <w:sz w:val="22"/>
        </w:rPr>
        <w:t xml:space="preserve">ontratista para desarrollar las actividades </w:t>
      </w:r>
      <w:proofErr w:type="gramStart"/>
      <w:r w:rsidR="0A103717" w:rsidRPr="00673DC6">
        <w:rPr>
          <w:rFonts w:ascii="Verdana" w:hAnsi="Verdana"/>
          <w:sz w:val="22"/>
        </w:rPr>
        <w:t>contratadas,</w:t>
      </w:r>
      <w:proofErr w:type="gramEnd"/>
      <w:r w:rsidRPr="00673DC6">
        <w:rPr>
          <w:rFonts w:ascii="Verdana" w:hAnsi="Verdana"/>
          <w:sz w:val="22"/>
        </w:rPr>
        <w:t xml:space="preserve"> deberá garantizar los siguientes aspectos:</w:t>
      </w:r>
    </w:p>
    <w:p w14:paraId="62896444" w14:textId="77777777" w:rsidR="00F27294" w:rsidRPr="00673DC6" w:rsidRDefault="00F27294" w:rsidP="00F27294">
      <w:pPr>
        <w:rPr>
          <w:rFonts w:ascii="Verdana" w:hAnsi="Verdana"/>
          <w:sz w:val="22"/>
        </w:rPr>
      </w:pPr>
    </w:p>
    <w:p w14:paraId="4BD87B9D" w14:textId="77777777" w:rsidR="00F27294" w:rsidRPr="00673DC6" w:rsidRDefault="00F27294" w:rsidP="00F27294">
      <w:pPr>
        <w:pStyle w:val="Prrafodelista"/>
        <w:numPr>
          <w:ilvl w:val="0"/>
          <w:numId w:val="16"/>
        </w:numPr>
        <w:rPr>
          <w:rFonts w:ascii="Verdana" w:hAnsi="Verdana"/>
          <w:sz w:val="22"/>
        </w:rPr>
      </w:pPr>
      <w:r w:rsidRPr="00673DC6">
        <w:rPr>
          <w:rFonts w:ascii="Verdana" w:hAnsi="Verdana"/>
          <w:sz w:val="22"/>
        </w:rPr>
        <w:t>Las calidades previstas en planos y especificaciones que le sean entregados.</w:t>
      </w:r>
    </w:p>
    <w:p w14:paraId="4B0B19FD" w14:textId="77777777" w:rsidR="00F27294" w:rsidRPr="00673DC6" w:rsidRDefault="00F27294" w:rsidP="00F27294">
      <w:pPr>
        <w:pStyle w:val="Prrafodelista"/>
        <w:numPr>
          <w:ilvl w:val="0"/>
          <w:numId w:val="16"/>
        </w:numPr>
        <w:rPr>
          <w:rFonts w:ascii="Verdana" w:hAnsi="Verdana"/>
          <w:sz w:val="22"/>
        </w:rPr>
      </w:pPr>
      <w:r w:rsidRPr="00673DC6">
        <w:rPr>
          <w:rFonts w:ascii="Verdana" w:hAnsi="Verdana"/>
          <w:sz w:val="22"/>
        </w:rPr>
        <w:t xml:space="preserve">La estabilidad de la obra contratada. </w:t>
      </w:r>
    </w:p>
    <w:p w14:paraId="03F0E498" w14:textId="77777777" w:rsidR="00F27294" w:rsidRPr="00673DC6" w:rsidRDefault="00F27294" w:rsidP="00F27294">
      <w:pPr>
        <w:pStyle w:val="Prrafodelista"/>
        <w:numPr>
          <w:ilvl w:val="0"/>
          <w:numId w:val="16"/>
        </w:numPr>
        <w:rPr>
          <w:rFonts w:ascii="Verdana" w:hAnsi="Verdana"/>
          <w:sz w:val="22"/>
        </w:rPr>
      </w:pPr>
      <w:r w:rsidRPr="00673DC6">
        <w:rPr>
          <w:rFonts w:ascii="Verdana" w:hAnsi="Verdana"/>
          <w:sz w:val="22"/>
        </w:rPr>
        <w:t xml:space="preserve">El cumplimiento de las normas de calidad que reglamentan algunos materiales y elementos constructivos. </w:t>
      </w:r>
    </w:p>
    <w:p w14:paraId="4B7E3AFD" w14:textId="77777777" w:rsidR="00F27294" w:rsidRPr="00673DC6" w:rsidRDefault="00F27294" w:rsidP="00F27294">
      <w:pPr>
        <w:pStyle w:val="Prrafodelista"/>
        <w:numPr>
          <w:ilvl w:val="0"/>
          <w:numId w:val="16"/>
        </w:numPr>
        <w:rPr>
          <w:rFonts w:ascii="Verdana" w:hAnsi="Verdana"/>
          <w:sz w:val="22"/>
        </w:rPr>
      </w:pPr>
      <w:r w:rsidRPr="00673DC6">
        <w:rPr>
          <w:rFonts w:ascii="Verdana" w:hAnsi="Verdana"/>
          <w:sz w:val="22"/>
        </w:rPr>
        <w:t xml:space="preserve">El cumplimiento de las normas de seguridad durante la ejecución de la obra. </w:t>
      </w:r>
    </w:p>
    <w:p w14:paraId="44A9D659" w14:textId="77777777" w:rsidR="00F27294" w:rsidRPr="00673DC6" w:rsidRDefault="040A369D" w:rsidP="00F27294">
      <w:pPr>
        <w:pStyle w:val="Prrafodelista"/>
        <w:numPr>
          <w:ilvl w:val="0"/>
          <w:numId w:val="16"/>
        </w:numPr>
        <w:rPr>
          <w:rFonts w:ascii="Verdana" w:hAnsi="Verdana"/>
          <w:sz w:val="22"/>
        </w:rPr>
      </w:pPr>
      <w:r w:rsidRPr="00673DC6">
        <w:rPr>
          <w:rFonts w:ascii="Verdana" w:hAnsi="Verdana"/>
          <w:sz w:val="22"/>
        </w:rPr>
        <w:t xml:space="preserve">El cumplimiento de los aspectos de diseño y/o construcción sismorresistente de acuerdo con la NSR vigente. </w:t>
      </w:r>
    </w:p>
    <w:p w14:paraId="7538FC57" w14:textId="06198B49" w:rsidR="2F637722" w:rsidRPr="00673DC6" w:rsidRDefault="2F637722">
      <w:pPr>
        <w:rPr>
          <w:rFonts w:ascii="Verdana" w:hAnsi="Verdana"/>
          <w:sz w:val="22"/>
        </w:rPr>
      </w:pPr>
    </w:p>
    <w:p w14:paraId="4502157F" w14:textId="7A0AB5EF" w:rsidR="00F27294" w:rsidRPr="00673DC6" w:rsidRDefault="00F27294" w:rsidP="007D65FD">
      <w:pPr>
        <w:rPr>
          <w:rFonts w:ascii="Verdana" w:hAnsi="Verdana"/>
          <w:sz w:val="22"/>
        </w:rPr>
      </w:pPr>
      <w:r w:rsidRPr="00673DC6">
        <w:rPr>
          <w:rFonts w:ascii="Verdana" w:hAnsi="Verdana"/>
          <w:sz w:val="22"/>
        </w:rPr>
        <w:t xml:space="preserve">No afectar el desarrollo de las otras actividades que no estén a cargo suyo y que se ejecuten simultáneamente. </w:t>
      </w:r>
    </w:p>
    <w:p w14:paraId="07F28DAF" w14:textId="77777777" w:rsidR="004D5947" w:rsidRPr="00673DC6" w:rsidRDefault="004D5947" w:rsidP="1490B45D">
      <w:pPr>
        <w:rPr>
          <w:rFonts w:ascii="Verdana" w:hAnsi="Verdana"/>
          <w:sz w:val="22"/>
        </w:rPr>
      </w:pPr>
    </w:p>
    <w:p w14:paraId="1A76F3E1" w14:textId="33925C86" w:rsidR="00FE3C09" w:rsidRPr="00673DC6" w:rsidRDefault="00033806" w:rsidP="002250D0">
      <w:pPr>
        <w:pStyle w:val="Ttulo1"/>
        <w:rPr>
          <w:rFonts w:ascii="Verdana" w:hAnsi="Verdana"/>
          <w:sz w:val="22"/>
          <w:szCs w:val="22"/>
        </w:rPr>
      </w:pPr>
      <w:r w:rsidRPr="00673DC6">
        <w:rPr>
          <w:rFonts w:ascii="Verdana" w:hAnsi="Verdana"/>
          <w:sz w:val="22"/>
          <w:szCs w:val="22"/>
        </w:rPr>
        <w:t xml:space="preserve">Aspectos Relacionados con Sostenibilidad Técnico-Ambiental </w:t>
      </w:r>
    </w:p>
    <w:p w14:paraId="10F44372" w14:textId="05CC19D3" w:rsidR="00033806" w:rsidRPr="00673DC6" w:rsidRDefault="00033806" w:rsidP="00033806">
      <w:pPr>
        <w:rPr>
          <w:rFonts w:ascii="Verdana" w:hAnsi="Verdana"/>
          <w:sz w:val="22"/>
        </w:rPr>
      </w:pPr>
    </w:p>
    <w:p w14:paraId="3485AC02" w14:textId="7308A5FE" w:rsidR="00794D93" w:rsidRPr="00673DC6" w:rsidRDefault="00033806" w:rsidP="00033806">
      <w:pPr>
        <w:rPr>
          <w:rFonts w:ascii="Verdana" w:hAnsi="Verdana"/>
          <w:sz w:val="22"/>
          <w:highlight w:val="lightGray"/>
        </w:rPr>
      </w:pPr>
      <w:r w:rsidRPr="00673DC6">
        <w:rPr>
          <w:rFonts w:ascii="Verdana" w:hAnsi="Verdana"/>
          <w:sz w:val="22"/>
          <w:highlight w:val="lightGray"/>
        </w:rPr>
        <w:t>[</w:t>
      </w:r>
      <w:r w:rsidR="3A3E4BC2" w:rsidRPr="00673DC6">
        <w:rPr>
          <w:rFonts w:ascii="Verdana" w:hAnsi="Verdana"/>
          <w:sz w:val="22"/>
          <w:highlight w:val="lightGray"/>
        </w:rPr>
        <w:t>En caso de aplicar, l</w:t>
      </w:r>
      <w:r w:rsidR="00F66315" w:rsidRPr="00673DC6">
        <w:rPr>
          <w:rFonts w:ascii="Verdana" w:hAnsi="Verdana"/>
          <w:sz w:val="22"/>
          <w:highlight w:val="lightGray"/>
        </w:rPr>
        <w:t xml:space="preserve">a </w:t>
      </w:r>
      <w:r w:rsidR="12B3D732" w:rsidRPr="00673DC6">
        <w:rPr>
          <w:rFonts w:ascii="Verdana" w:hAnsi="Verdana"/>
          <w:sz w:val="22"/>
          <w:highlight w:val="lightGray"/>
        </w:rPr>
        <w:t>E</w:t>
      </w:r>
      <w:r w:rsidR="00074847" w:rsidRPr="00673DC6">
        <w:rPr>
          <w:rFonts w:ascii="Verdana" w:hAnsi="Verdana"/>
          <w:sz w:val="22"/>
          <w:highlight w:val="lightGray"/>
        </w:rPr>
        <w:t>ntidad</w:t>
      </w:r>
      <w:r w:rsidR="00F66315" w:rsidRPr="00673DC6">
        <w:rPr>
          <w:rFonts w:ascii="Verdana" w:hAnsi="Verdana"/>
          <w:sz w:val="22"/>
          <w:highlight w:val="lightGray"/>
        </w:rPr>
        <w:t xml:space="preserve"> </w:t>
      </w:r>
      <w:r w:rsidR="00546FFB" w:rsidRPr="00673DC6">
        <w:rPr>
          <w:rFonts w:ascii="Verdana" w:hAnsi="Verdana"/>
          <w:sz w:val="22"/>
          <w:highlight w:val="lightGray"/>
        </w:rPr>
        <w:t xml:space="preserve">debe </w:t>
      </w:r>
      <w:r w:rsidR="00F66315" w:rsidRPr="00673DC6">
        <w:rPr>
          <w:rFonts w:ascii="Verdana" w:hAnsi="Verdana"/>
          <w:sz w:val="22"/>
          <w:highlight w:val="lightGray"/>
        </w:rPr>
        <w:t xml:space="preserve">desarrollar </w:t>
      </w:r>
      <w:r w:rsidR="00546FFB" w:rsidRPr="00673DC6">
        <w:rPr>
          <w:rFonts w:ascii="Verdana" w:hAnsi="Verdana"/>
          <w:sz w:val="22"/>
          <w:highlight w:val="lightGray"/>
        </w:rPr>
        <w:t>un análisis tendiente a</w:t>
      </w:r>
      <w:r w:rsidR="00C15690" w:rsidRPr="00673DC6">
        <w:rPr>
          <w:rFonts w:ascii="Verdana" w:hAnsi="Verdana"/>
          <w:sz w:val="22"/>
          <w:highlight w:val="lightGray"/>
        </w:rPr>
        <w:t xml:space="preserve"> </w:t>
      </w:r>
      <w:r w:rsidR="004A652A" w:rsidRPr="00673DC6">
        <w:rPr>
          <w:rFonts w:ascii="Verdana" w:hAnsi="Verdana"/>
          <w:sz w:val="22"/>
          <w:highlight w:val="lightGray"/>
        </w:rPr>
        <w:t xml:space="preserve">determinar </w:t>
      </w:r>
      <w:r w:rsidR="00F1736F" w:rsidRPr="00673DC6">
        <w:rPr>
          <w:rFonts w:ascii="Verdana" w:hAnsi="Verdana"/>
          <w:sz w:val="22"/>
          <w:highlight w:val="lightGray"/>
        </w:rPr>
        <w:t>qué</w:t>
      </w:r>
      <w:r w:rsidR="004A652A" w:rsidRPr="00673DC6">
        <w:rPr>
          <w:rFonts w:ascii="Verdana" w:hAnsi="Verdana"/>
          <w:sz w:val="22"/>
          <w:highlight w:val="lightGray"/>
        </w:rPr>
        <w:t xml:space="preserve"> </w:t>
      </w:r>
      <w:r w:rsidR="004805E2" w:rsidRPr="00673DC6">
        <w:rPr>
          <w:rFonts w:ascii="Verdana" w:hAnsi="Verdana"/>
          <w:sz w:val="22"/>
          <w:highlight w:val="lightGray"/>
        </w:rPr>
        <w:t xml:space="preserve">criterios sostenibles </w:t>
      </w:r>
      <w:r w:rsidR="004A652A" w:rsidRPr="00673DC6">
        <w:rPr>
          <w:rFonts w:ascii="Verdana" w:hAnsi="Verdana"/>
          <w:sz w:val="22"/>
          <w:highlight w:val="lightGray"/>
        </w:rPr>
        <w:t xml:space="preserve">se </w:t>
      </w:r>
      <w:r w:rsidR="00F1736F" w:rsidRPr="00673DC6">
        <w:rPr>
          <w:rFonts w:ascii="Verdana" w:hAnsi="Verdana"/>
          <w:sz w:val="22"/>
          <w:highlight w:val="lightGray"/>
        </w:rPr>
        <w:t>deben</w:t>
      </w:r>
      <w:r w:rsidR="004A652A" w:rsidRPr="00673DC6">
        <w:rPr>
          <w:rFonts w:ascii="Verdana" w:hAnsi="Verdana"/>
          <w:sz w:val="22"/>
          <w:highlight w:val="lightGray"/>
        </w:rPr>
        <w:t xml:space="preserve"> implementar en el desarrollo de la obra</w:t>
      </w:r>
      <w:r w:rsidR="002B6AAC" w:rsidRPr="00673DC6">
        <w:rPr>
          <w:rFonts w:ascii="Verdana" w:hAnsi="Verdana"/>
          <w:sz w:val="22"/>
          <w:highlight w:val="lightGray"/>
        </w:rPr>
        <w:t xml:space="preserve"> </w:t>
      </w:r>
      <w:r w:rsidR="00F1736F" w:rsidRPr="00673DC6">
        <w:rPr>
          <w:rFonts w:ascii="Verdana" w:hAnsi="Verdana"/>
          <w:sz w:val="22"/>
          <w:highlight w:val="lightGray"/>
        </w:rPr>
        <w:t xml:space="preserve">que permitan </w:t>
      </w:r>
      <w:r w:rsidR="008F4280" w:rsidRPr="00673DC6">
        <w:rPr>
          <w:rFonts w:ascii="Verdana" w:hAnsi="Verdana"/>
          <w:sz w:val="22"/>
          <w:highlight w:val="lightGray"/>
        </w:rPr>
        <w:t xml:space="preserve">reducir </w:t>
      </w:r>
      <w:r w:rsidR="00BF39EB" w:rsidRPr="00673DC6">
        <w:rPr>
          <w:rFonts w:ascii="Verdana" w:hAnsi="Verdana"/>
          <w:sz w:val="22"/>
          <w:highlight w:val="lightGray"/>
        </w:rPr>
        <w:t>su</w:t>
      </w:r>
      <w:r w:rsidR="008F4280" w:rsidRPr="00673DC6">
        <w:rPr>
          <w:rFonts w:ascii="Verdana" w:hAnsi="Verdana"/>
          <w:sz w:val="22"/>
          <w:highlight w:val="lightGray"/>
        </w:rPr>
        <w:t>s impacto</w:t>
      </w:r>
      <w:r w:rsidR="002B6AAC" w:rsidRPr="00673DC6">
        <w:rPr>
          <w:rFonts w:ascii="Verdana" w:hAnsi="Verdana"/>
          <w:sz w:val="22"/>
          <w:highlight w:val="lightGray"/>
        </w:rPr>
        <w:t>s</w:t>
      </w:r>
      <w:r w:rsidR="009B421E" w:rsidRPr="00673DC6">
        <w:rPr>
          <w:rFonts w:ascii="Verdana" w:hAnsi="Verdana"/>
          <w:sz w:val="22"/>
          <w:highlight w:val="lightGray"/>
        </w:rPr>
        <w:t xml:space="preserve"> negativos</w:t>
      </w:r>
      <w:r w:rsidR="008F4280" w:rsidRPr="00673DC6">
        <w:rPr>
          <w:rFonts w:ascii="Verdana" w:hAnsi="Verdana"/>
          <w:sz w:val="22"/>
          <w:highlight w:val="lightGray"/>
        </w:rPr>
        <w:t xml:space="preserve"> en el </w:t>
      </w:r>
      <w:r w:rsidR="009B421E" w:rsidRPr="00673DC6">
        <w:rPr>
          <w:rFonts w:ascii="Verdana" w:hAnsi="Verdana"/>
          <w:sz w:val="22"/>
          <w:highlight w:val="lightGray"/>
        </w:rPr>
        <w:t xml:space="preserve">medio </w:t>
      </w:r>
      <w:r w:rsidR="008F4280" w:rsidRPr="00673DC6">
        <w:rPr>
          <w:rFonts w:ascii="Verdana" w:hAnsi="Verdana"/>
          <w:sz w:val="22"/>
          <w:highlight w:val="lightGray"/>
        </w:rPr>
        <w:t>ambiente.</w:t>
      </w:r>
      <w:r w:rsidR="004A652A" w:rsidRPr="00673DC6">
        <w:rPr>
          <w:rFonts w:ascii="Verdana" w:hAnsi="Verdana"/>
          <w:sz w:val="22"/>
          <w:highlight w:val="lightGray"/>
        </w:rPr>
        <w:t xml:space="preserve"> </w:t>
      </w:r>
      <w:r w:rsidR="00D61A0F" w:rsidRPr="00673DC6">
        <w:rPr>
          <w:rFonts w:ascii="Verdana" w:hAnsi="Verdana"/>
          <w:sz w:val="22"/>
          <w:highlight w:val="lightGray"/>
        </w:rPr>
        <w:t>Dicho</w:t>
      </w:r>
      <w:r w:rsidR="004A2E56" w:rsidRPr="00673DC6">
        <w:rPr>
          <w:rFonts w:ascii="Verdana" w:hAnsi="Verdana"/>
          <w:sz w:val="22"/>
          <w:highlight w:val="lightGray"/>
        </w:rPr>
        <w:t xml:space="preserve"> </w:t>
      </w:r>
      <w:r w:rsidR="00EA1923" w:rsidRPr="00673DC6">
        <w:rPr>
          <w:rFonts w:ascii="Verdana" w:hAnsi="Verdana"/>
          <w:sz w:val="22"/>
          <w:highlight w:val="lightGray"/>
        </w:rPr>
        <w:t xml:space="preserve">análisis </w:t>
      </w:r>
      <w:r w:rsidR="002833B2" w:rsidRPr="00673DC6">
        <w:rPr>
          <w:rFonts w:ascii="Verdana" w:hAnsi="Verdana"/>
          <w:sz w:val="22"/>
          <w:highlight w:val="lightGray"/>
        </w:rPr>
        <w:t xml:space="preserve">deberá </w:t>
      </w:r>
      <w:r w:rsidR="00C77E52" w:rsidRPr="00673DC6">
        <w:rPr>
          <w:rFonts w:ascii="Verdana" w:hAnsi="Verdana"/>
          <w:sz w:val="22"/>
          <w:highlight w:val="lightGray"/>
        </w:rPr>
        <w:t>considerar</w:t>
      </w:r>
      <w:r w:rsidR="00C665F7" w:rsidRPr="00673DC6">
        <w:rPr>
          <w:rFonts w:ascii="Verdana" w:hAnsi="Verdana"/>
          <w:sz w:val="22"/>
          <w:highlight w:val="lightGray"/>
        </w:rPr>
        <w:t xml:space="preserve"> </w:t>
      </w:r>
      <w:r w:rsidR="00EF0D0B" w:rsidRPr="00673DC6">
        <w:rPr>
          <w:rFonts w:ascii="Verdana" w:hAnsi="Verdana"/>
          <w:sz w:val="22"/>
          <w:highlight w:val="lightGray"/>
        </w:rPr>
        <w:t xml:space="preserve">los </w:t>
      </w:r>
      <w:r w:rsidR="00C77E52" w:rsidRPr="00673DC6">
        <w:rPr>
          <w:rFonts w:ascii="Verdana" w:hAnsi="Verdana"/>
          <w:sz w:val="22"/>
          <w:highlight w:val="lightGray"/>
        </w:rPr>
        <w:t>diferentes</w:t>
      </w:r>
      <w:r w:rsidR="00DE4F52" w:rsidRPr="00673DC6">
        <w:rPr>
          <w:rFonts w:ascii="Verdana" w:hAnsi="Verdana"/>
          <w:sz w:val="22"/>
          <w:highlight w:val="lightGray"/>
        </w:rPr>
        <w:t xml:space="preserve"> </w:t>
      </w:r>
      <w:r w:rsidR="00EA1923" w:rsidRPr="00673DC6">
        <w:rPr>
          <w:rFonts w:ascii="Verdana" w:hAnsi="Verdana"/>
          <w:sz w:val="22"/>
          <w:highlight w:val="lightGray"/>
        </w:rPr>
        <w:t xml:space="preserve">factores </w:t>
      </w:r>
      <w:r w:rsidR="00DE4F52" w:rsidRPr="00673DC6">
        <w:rPr>
          <w:rFonts w:ascii="Verdana" w:hAnsi="Verdana"/>
          <w:sz w:val="22"/>
          <w:highlight w:val="lightGray"/>
        </w:rPr>
        <w:t>necesarios</w:t>
      </w:r>
      <w:r w:rsidR="00595149" w:rsidRPr="00673DC6">
        <w:rPr>
          <w:rFonts w:ascii="Verdana" w:hAnsi="Verdana"/>
          <w:sz w:val="22"/>
          <w:highlight w:val="lightGray"/>
        </w:rPr>
        <w:t xml:space="preserve"> </w:t>
      </w:r>
      <w:r w:rsidR="00E03BB2" w:rsidRPr="00673DC6">
        <w:rPr>
          <w:rFonts w:ascii="Verdana" w:hAnsi="Verdana"/>
          <w:sz w:val="22"/>
          <w:highlight w:val="lightGray"/>
        </w:rPr>
        <w:t xml:space="preserve">para garantizar la </w:t>
      </w:r>
      <w:r w:rsidR="00595149" w:rsidRPr="00673DC6">
        <w:rPr>
          <w:rFonts w:ascii="Verdana" w:hAnsi="Verdana"/>
          <w:sz w:val="22"/>
          <w:highlight w:val="lightGray"/>
        </w:rPr>
        <w:t xml:space="preserve">sostenibilidad técnico-ambiental </w:t>
      </w:r>
      <w:r w:rsidR="00E03BB2" w:rsidRPr="00673DC6">
        <w:rPr>
          <w:rFonts w:ascii="Verdana" w:hAnsi="Verdana"/>
          <w:sz w:val="22"/>
          <w:highlight w:val="lightGray"/>
        </w:rPr>
        <w:t>d</w:t>
      </w:r>
      <w:r w:rsidR="00595149" w:rsidRPr="00673DC6">
        <w:rPr>
          <w:rFonts w:ascii="Verdana" w:hAnsi="Verdana"/>
          <w:sz w:val="22"/>
          <w:highlight w:val="lightGray"/>
        </w:rPr>
        <w:t>el proyecto a desarrollar</w:t>
      </w:r>
      <w:r w:rsidR="00E03BB2" w:rsidRPr="00673DC6">
        <w:rPr>
          <w:rFonts w:ascii="Verdana" w:hAnsi="Verdana"/>
          <w:sz w:val="22"/>
          <w:highlight w:val="lightGray"/>
        </w:rPr>
        <w:t xml:space="preserve">, </w:t>
      </w:r>
      <w:r w:rsidR="00DB14FA" w:rsidRPr="00673DC6">
        <w:rPr>
          <w:rFonts w:ascii="Verdana" w:hAnsi="Verdana"/>
          <w:sz w:val="22"/>
          <w:highlight w:val="lightGray"/>
        </w:rPr>
        <w:t>lo cual</w:t>
      </w:r>
      <w:r w:rsidR="00E03BB2" w:rsidRPr="00673DC6">
        <w:rPr>
          <w:rFonts w:ascii="Verdana" w:hAnsi="Verdana"/>
          <w:sz w:val="22"/>
          <w:highlight w:val="lightGray"/>
        </w:rPr>
        <w:t xml:space="preserve"> deberá reflejarse en las especificaciones de la obra</w:t>
      </w:r>
      <w:r w:rsidR="00875C1C" w:rsidRPr="00673DC6">
        <w:rPr>
          <w:rFonts w:ascii="Verdana" w:hAnsi="Verdana"/>
          <w:sz w:val="22"/>
          <w:highlight w:val="lightGray"/>
        </w:rPr>
        <w:t xml:space="preserve"> con la incorporación de las medidas que la </w:t>
      </w:r>
      <w:r w:rsidR="7DA5314D" w:rsidRPr="00673DC6">
        <w:rPr>
          <w:rFonts w:ascii="Verdana" w:hAnsi="Verdana"/>
          <w:sz w:val="22"/>
          <w:highlight w:val="lightGray"/>
        </w:rPr>
        <w:t>E</w:t>
      </w:r>
      <w:r w:rsidR="00875C1C" w:rsidRPr="00673DC6">
        <w:rPr>
          <w:rFonts w:ascii="Verdana" w:hAnsi="Verdana"/>
          <w:sz w:val="22"/>
          <w:highlight w:val="lightGray"/>
        </w:rPr>
        <w:t xml:space="preserve">ntidad decida implementar de acuerdo con </w:t>
      </w:r>
      <w:r w:rsidR="009A2277" w:rsidRPr="00673DC6">
        <w:rPr>
          <w:rFonts w:ascii="Verdana" w:hAnsi="Verdana"/>
          <w:sz w:val="22"/>
          <w:highlight w:val="lightGray"/>
        </w:rPr>
        <w:t>las condiciones</w:t>
      </w:r>
      <w:r w:rsidR="00672FDC" w:rsidRPr="00673DC6">
        <w:rPr>
          <w:rFonts w:ascii="Verdana" w:hAnsi="Verdana"/>
          <w:sz w:val="22"/>
          <w:highlight w:val="lightGray"/>
        </w:rPr>
        <w:t xml:space="preserve"> </w:t>
      </w:r>
      <w:r w:rsidR="00733AA3" w:rsidRPr="00673DC6">
        <w:rPr>
          <w:rFonts w:ascii="Verdana" w:hAnsi="Verdana"/>
          <w:sz w:val="22"/>
          <w:highlight w:val="lightGray"/>
        </w:rPr>
        <w:t xml:space="preserve">ambientales, </w:t>
      </w:r>
      <w:r w:rsidR="00672FDC" w:rsidRPr="00673DC6">
        <w:rPr>
          <w:rFonts w:ascii="Verdana" w:hAnsi="Verdana"/>
          <w:sz w:val="22"/>
          <w:highlight w:val="lightGray"/>
        </w:rPr>
        <w:t xml:space="preserve">presupuestales, </w:t>
      </w:r>
      <w:r w:rsidR="00733AA3" w:rsidRPr="00673DC6">
        <w:rPr>
          <w:rFonts w:ascii="Verdana" w:hAnsi="Verdana"/>
          <w:sz w:val="22"/>
          <w:highlight w:val="lightGray"/>
        </w:rPr>
        <w:t>contractuales</w:t>
      </w:r>
      <w:r w:rsidR="00BE67DB" w:rsidRPr="00673DC6">
        <w:rPr>
          <w:rFonts w:ascii="Verdana" w:hAnsi="Verdana"/>
          <w:sz w:val="22"/>
          <w:highlight w:val="lightGray"/>
        </w:rPr>
        <w:t xml:space="preserve"> y </w:t>
      </w:r>
      <w:r w:rsidR="007A0150" w:rsidRPr="00673DC6">
        <w:rPr>
          <w:rFonts w:ascii="Verdana" w:hAnsi="Verdana"/>
          <w:sz w:val="22"/>
          <w:highlight w:val="lightGray"/>
        </w:rPr>
        <w:t xml:space="preserve">los </w:t>
      </w:r>
      <w:r w:rsidR="005376B9" w:rsidRPr="00673DC6">
        <w:rPr>
          <w:rFonts w:ascii="Verdana" w:hAnsi="Verdana"/>
          <w:sz w:val="22"/>
          <w:highlight w:val="lightGray"/>
        </w:rPr>
        <w:t xml:space="preserve">requerimientos </w:t>
      </w:r>
      <w:r w:rsidR="00BE67DB" w:rsidRPr="00673DC6">
        <w:rPr>
          <w:rFonts w:ascii="Verdana" w:hAnsi="Verdana"/>
          <w:sz w:val="22"/>
          <w:highlight w:val="lightGray"/>
        </w:rPr>
        <w:t>técnic</w:t>
      </w:r>
      <w:r w:rsidR="005376B9" w:rsidRPr="00673DC6">
        <w:rPr>
          <w:rFonts w:ascii="Verdana" w:hAnsi="Verdana"/>
          <w:sz w:val="22"/>
          <w:highlight w:val="lightGray"/>
        </w:rPr>
        <w:t>o</w:t>
      </w:r>
      <w:r w:rsidR="00BE67DB" w:rsidRPr="00673DC6">
        <w:rPr>
          <w:rFonts w:ascii="Verdana" w:hAnsi="Verdana"/>
          <w:sz w:val="22"/>
          <w:highlight w:val="lightGray"/>
        </w:rPr>
        <w:t>s de la obra</w:t>
      </w:r>
      <w:r w:rsidR="005376B9" w:rsidRPr="00673DC6">
        <w:rPr>
          <w:rFonts w:ascii="Verdana" w:hAnsi="Verdana"/>
          <w:sz w:val="22"/>
          <w:highlight w:val="lightGray"/>
        </w:rPr>
        <w:t xml:space="preserve"> pública</w:t>
      </w:r>
      <w:r w:rsidR="00BE67DB" w:rsidRPr="00673DC6">
        <w:rPr>
          <w:rFonts w:ascii="Verdana" w:hAnsi="Verdana"/>
          <w:sz w:val="22"/>
          <w:highlight w:val="lightGray"/>
        </w:rPr>
        <w:t xml:space="preserve"> a </w:t>
      </w:r>
      <w:r w:rsidR="00D97E3D" w:rsidRPr="00673DC6">
        <w:rPr>
          <w:rFonts w:ascii="Verdana" w:hAnsi="Verdana"/>
          <w:sz w:val="22"/>
          <w:highlight w:val="lightGray"/>
        </w:rPr>
        <w:t>ejecutar</w:t>
      </w:r>
      <w:r w:rsidR="00BE67DB" w:rsidRPr="00673DC6">
        <w:rPr>
          <w:rFonts w:ascii="Verdana" w:hAnsi="Verdana"/>
          <w:sz w:val="22"/>
          <w:highlight w:val="lightGray"/>
        </w:rPr>
        <w:t>.</w:t>
      </w:r>
      <w:r w:rsidR="00BF39EB" w:rsidRPr="00673DC6">
        <w:rPr>
          <w:rFonts w:ascii="Verdana" w:hAnsi="Verdana"/>
          <w:sz w:val="22"/>
          <w:highlight w:val="lightGray"/>
        </w:rPr>
        <w:t xml:space="preserve"> </w:t>
      </w:r>
      <w:r w:rsidR="00595149" w:rsidRPr="00673DC6">
        <w:rPr>
          <w:rFonts w:ascii="Verdana" w:hAnsi="Verdana"/>
          <w:sz w:val="22"/>
          <w:highlight w:val="lightGray"/>
        </w:rPr>
        <w:t xml:space="preserve">Para </w:t>
      </w:r>
      <w:r w:rsidR="00BF39EB" w:rsidRPr="00673DC6">
        <w:rPr>
          <w:rFonts w:ascii="Verdana" w:hAnsi="Verdana"/>
          <w:sz w:val="22"/>
          <w:highlight w:val="lightGray"/>
        </w:rPr>
        <w:t xml:space="preserve">tales efectos, la </w:t>
      </w:r>
      <w:r w:rsidR="2711F711" w:rsidRPr="00673DC6">
        <w:rPr>
          <w:rFonts w:ascii="Verdana" w:hAnsi="Verdana"/>
          <w:sz w:val="22"/>
          <w:highlight w:val="lightGray"/>
        </w:rPr>
        <w:t>E</w:t>
      </w:r>
      <w:r w:rsidR="00BF39EB" w:rsidRPr="00673DC6">
        <w:rPr>
          <w:rFonts w:ascii="Verdana" w:hAnsi="Verdana"/>
          <w:sz w:val="22"/>
          <w:highlight w:val="lightGray"/>
        </w:rPr>
        <w:t>ntidad</w:t>
      </w:r>
      <w:r w:rsidR="00595149" w:rsidRPr="00673DC6">
        <w:rPr>
          <w:rFonts w:ascii="Verdana" w:hAnsi="Verdana"/>
          <w:sz w:val="22"/>
          <w:highlight w:val="lightGray"/>
        </w:rPr>
        <w:t xml:space="preserve"> podrá </w:t>
      </w:r>
      <w:r w:rsidR="00D97E3D" w:rsidRPr="00673DC6">
        <w:rPr>
          <w:rFonts w:ascii="Verdana" w:hAnsi="Verdana"/>
          <w:sz w:val="22"/>
          <w:highlight w:val="lightGray"/>
        </w:rPr>
        <w:t>orientarse</w:t>
      </w:r>
      <w:r w:rsidR="007E16B4" w:rsidRPr="00673DC6">
        <w:rPr>
          <w:rFonts w:ascii="Verdana" w:hAnsi="Verdana"/>
          <w:sz w:val="22"/>
          <w:highlight w:val="lightGray"/>
        </w:rPr>
        <w:t xml:space="preserve"> por</w:t>
      </w:r>
      <w:r w:rsidR="00595149" w:rsidRPr="00673DC6">
        <w:rPr>
          <w:rFonts w:ascii="Verdana" w:hAnsi="Verdana"/>
          <w:sz w:val="22"/>
          <w:highlight w:val="lightGray"/>
        </w:rPr>
        <w:t xml:space="preserve"> lo establecido en la </w:t>
      </w:r>
      <w:r w:rsidR="005D5BD3" w:rsidRPr="00673DC6">
        <w:rPr>
          <w:rFonts w:ascii="Verdana" w:hAnsi="Verdana"/>
          <w:sz w:val="22"/>
          <w:highlight w:val="lightGray"/>
        </w:rPr>
        <w:t>«</w:t>
      </w:r>
      <w:r w:rsidR="00595149" w:rsidRPr="00673DC6">
        <w:rPr>
          <w:rFonts w:ascii="Verdana" w:hAnsi="Verdana"/>
          <w:i/>
          <w:iCs/>
          <w:sz w:val="22"/>
          <w:highlight w:val="lightGray"/>
        </w:rPr>
        <w:t>G</w:t>
      </w:r>
      <w:r w:rsidR="000A3BB5" w:rsidRPr="00673DC6">
        <w:rPr>
          <w:rFonts w:ascii="Verdana" w:hAnsi="Verdana"/>
          <w:i/>
          <w:iCs/>
          <w:sz w:val="22"/>
          <w:highlight w:val="lightGray"/>
        </w:rPr>
        <w:t>uía conceptual y metodológica de compras públicas sostenibles</w:t>
      </w:r>
      <w:r w:rsidR="005D5BD3" w:rsidRPr="00673DC6">
        <w:rPr>
          <w:rFonts w:ascii="Verdana" w:hAnsi="Verdana"/>
          <w:sz w:val="22"/>
          <w:highlight w:val="lightGray"/>
        </w:rPr>
        <w:t>»</w:t>
      </w:r>
      <w:r w:rsidR="000A3BB5" w:rsidRPr="00673DC6">
        <w:rPr>
          <w:rFonts w:ascii="Verdana" w:hAnsi="Verdana"/>
          <w:sz w:val="22"/>
          <w:highlight w:val="lightGray"/>
        </w:rPr>
        <w:t xml:space="preserve"> del Ministerio de</w:t>
      </w:r>
      <w:r w:rsidR="005D5BD3" w:rsidRPr="00673DC6">
        <w:rPr>
          <w:rFonts w:ascii="Verdana" w:hAnsi="Verdana"/>
          <w:sz w:val="22"/>
          <w:highlight w:val="lightGray"/>
        </w:rPr>
        <w:t xml:space="preserve"> </w:t>
      </w:r>
      <w:r w:rsidR="000A3BB5" w:rsidRPr="00673DC6">
        <w:rPr>
          <w:rFonts w:ascii="Verdana" w:hAnsi="Verdana"/>
          <w:sz w:val="22"/>
          <w:highlight w:val="lightGray"/>
        </w:rPr>
        <w:t>Ambiente y Desarrollo Sostenible</w:t>
      </w:r>
      <w:r w:rsidR="00794D93" w:rsidRPr="00673DC6">
        <w:rPr>
          <w:rFonts w:ascii="Verdana" w:hAnsi="Verdana"/>
          <w:sz w:val="22"/>
          <w:highlight w:val="lightGray"/>
        </w:rPr>
        <w:t xml:space="preserve">. </w:t>
      </w:r>
    </w:p>
    <w:p w14:paraId="286E4FAE" w14:textId="2AF392DD" w:rsidR="00E1768C" w:rsidRPr="00673DC6" w:rsidRDefault="00E1768C" w:rsidP="00033806">
      <w:pPr>
        <w:rPr>
          <w:rFonts w:ascii="Verdana" w:hAnsi="Verdana"/>
          <w:sz w:val="22"/>
          <w:highlight w:val="lightGray"/>
        </w:rPr>
      </w:pPr>
    </w:p>
    <w:p w14:paraId="46910353" w14:textId="6DC91131" w:rsidR="00E1768C" w:rsidRPr="00673DC6" w:rsidRDefault="00E1768C" w:rsidP="00E1768C">
      <w:pPr>
        <w:rPr>
          <w:rFonts w:ascii="Verdana" w:hAnsi="Verdana"/>
          <w:sz w:val="22"/>
          <w:highlight w:val="lightGray"/>
        </w:rPr>
      </w:pPr>
      <w:r w:rsidRPr="00673DC6">
        <w:rPr>
          <w:rFonts w:ascii="Verdana" w:hAnsi="Verdana"/>
          <w:sz w:val="22"/>
          <w:highlight w:val="lightGray"/>
        </w:rPr>
        <w:t xml:space="preserve">Los criterios o medidas sostenibles que la </w:t>
      </w:r>
      <w:r w:rsidR="0013484B" w:rsidRPr="00673DC6">
        <w:rPr>
          <w:rFonts w:ascii="Verdana" w:hAnsi="Verdana"/>
          <w:sz w:val="22"/>
          <w:highlight w:val="lightGray"/>
        </w:rPr>
        <w:t>E</w:t>
      </w:r>
      <w:r w:rsidRPr="00673DC6">
        <w:rPr>
          <w:rFonts w:ascii="Verdana" w:hAnsi="Verdana"/>
          <w:sz w:val="22"/>
          <w:highlight w:val="lightGray"/>
        </w:rPr>
        <w:t xml:space="preserve">ntidad decida implementar deberán </w:t>
      </w:r>
      <w:r w:rsidR="002A24F6" w:rsidRPr="00673DC6">
        <w:rPr>
          <w:rFonts w:ascii="Verdana" w:hAnsi="Verdana"/>
          <w:sz w:val="22"/>
          <w:highlight w:val="lightGray"/>
        </w:rPr>
        <w:t>estar sintonizad</w:t>
      </w:r>
      <w:r w:rsidR="00AC7962" w:rsidRPr="00673DC6">
        <w:rPr>
          <w:rFonts w:ascii="Verdana" w:hAnsi="Verdana"/>
          <w:sz w:val="22"/>
          <w:highlight w:val="lightGray"/>
        </w:rPr>
        <w:t>a</w:t>
      </w:r>
      <w:r w:rsidR="002A24F6" w:rsidRPr="00673DC6">
        <w:rPr>
          <w:rFonts w:ascii="Verdana" w:hAnsi="Verdana"/>
          <w:sz w:val="22"/>
          <w:highlight w:val="lightGray"/>
        </w:rPr>
        <w:t>s con l</w:t>
      </w:r>
      <w:r w:rsidR="0042069C" w:rsidRPr="00673DC6">
        <w:rPr>
          <w:rFonts w:ascii="Verdana" w:hAnsi="Verdana"/>
          <w:sz w:val="22"/>
          <w:highlight w:val="lightGray"/>
        </w:rPr>
        <w:t>os objetivos de las</w:t>
      </w:r>
      <w:r w:rsidRPr="00673DC6">
        <w:rPr>
          <w:rFonts w:ascii="Verdana" w:hAnsi="Verdana"/>
          <w:sz w:val="22"/>
          <w:highlight w:val="lightGray"/>
        </w:rPr>
        <w:t xml:space="preserve"> políticas públicas ambientales</w:t>
      </w:r>
      <w:r w:rsidR="0042069C" w:rsidRPr="00673DC6">
        <w:rPr>
          <w:rFonts w:ascii="Verdana" w:hAnsi="Verdana"/>
          <w:sz w:val="22"/>
          <w:highlight w:val="lightGray"/>
        </w:rPr>
        <w:t>.</w:t>
      </w:r>
      <w:r w:rsidR="002A24F6" w:rsidRPr="00673DC6">
        <w:rPr>
          <w:rFonts w:ascii="Verdana" w:hAnsi="Verdana"/>
          <w:sz w:val="22"/>
          <w:highlight w:val="lightGray"/>
        </w:rPr>
        <w:t xml:space="preserve"> </w:t>
      </w:r>
      <w:r w:rsidR="00C62C7D" w:rsidRPr="00673DC6">
        <w:rPr>
          <w:rFonts w:ascii="Verdana" w:hAnsi="Verdana"/>
          <w:sz w:val="22"/>
          <w:highlight w:val="lightGray"/>
        </w:rPr>
        <w:t>El análisis realiza</w:t>
      </w:r>
      <w:r w:rsidR="008969BD" w:rsidRPr="00673DC6">
        <w:rPr>
          <w:rFonts w:ascii="Verdana" w:hAnsi="Verdana"/>
          <w:sz w:val="22"/>
          <w:highlight w:val="lightGray"/>
        </w:rPr>
        <w:t xml:space="preserve">do por la </w:t>
      </w:r>
      <w:r w:rsidR="3D8464E2" w:rsidRPr="00673DC6">
        <w:rPr>
          <w:rFonts w:ascii="Verdana" w:hAnsi="Verdana"/>
          <w:sz w:val="22"/>
          <w:highlight w:val="lightGray"/>
        </w:rPr>
        <w:t>E</w:t>
      </w:r>
      <w:r w:rsidR="008969BD" w:rsidRPr="00673DC6">
        <w:rPr>
          <w:rFonts w:ascii="Verdana" w:hAnsi="Verdana"/>
          <w:sz w:val="22"/>
          <w:highlight w:val="lightGray"/>
        </w:rPr>
        <w:t>ntidad</w:t>
      </w:r>
      <w:r w:rsidR="00C62C7D" w:rsidRPr="00673DC6">
        <w:rPr>
          <w:rFonts w:ascii="Verdana" w:hAnsi="Verdana"/>
          <w:sz w:val="22"/>
          <w:highlight w:val="lightGray"/>
        </w:rPr>
        <w:t xml:space="preserve"> </w:t>
      </w:r>
      <w:r w:rsidR="00E261A2" w:rsidRPr="00673DC6">
        <w:rPr>
          <w:rFonts w:ascii="Verdana" w:hAnsi="Verdana"/>
          <w:sz w:val="22"/>
          <w:highlight w:val="lightGray"/>
        </w:rPr>
        <w:t>debe estar orientado</w:t>
      </w:r>
      <w:r w:rsidRPr="00673DC6">
        <w:rPr>
          <w:rFonts w:ascii="Verdana" w:hAnsi="Verdana"/>
          <w:sz w:val="22"/>
          <w:highlight w:val="lightGray"/>
        </w:rPr>
        <w:t xml:space="preserve"> </w:t>
      </w:r>
      <w:r w:rsidR="00E261A2" w:rsidRPr="00673DC6">
        <w:rPr>
          <w:rFonts w:ascii="Verdana" w:hAnsi="Verdana"/>
          <w:sz w:val="22"/>
          <w:highlight w:val="lightGray"/>
        </w:rPr>
        <w:t>por</w:t>
      </w:r>
      <w:r w:rsidR="006450F0" w:rsidRPr="00673DC6">
        <w:rPr>
          <w:rFonts w:ascii="Verdana" w:hAnsi="Verdana"/>
          <w:sz w:val="22"/>
          <w:highlight w:val="lightGray"/>
        </w:rPr>
        <w:t xml:space="preserve"> un</w:t>
      </w:r>
      <w:r w:rsidR="00E261A2" w:rsidRPr="00673DC6">
        <w:rPr>
          <w:rFonts w:ascii="Verdana" w:hAnsi="Verdana"/>
          <w:sz w:val="22"/>
          <w:highlight w:val="lightGray"/>
        </w:rPr>
        <w:t xml:space="preserve"> </w:t>
      </w:r>
      <w:r w:rsidR="006450F0" w:rsidRPr="00673DC6">
        <w:rPr>
          <w:rFonts w:ascii="Verdana" w:hAnsi="Verdana"/>
          <w:sz w:val="22"/>
          <w:highlight w:val="lightGray"/>
        </w:rPr>
        <w:t>modelo</w:t>
      </w:r>
      <w:r w:rsidRPr="00673DC6">
        <w:rPr>
          <w:rFonts w:ascii="Verdana" w:hAnsi="Verdana"/>
          <w:sz w:val="22"/>
          <w:highlight w:val="lightGray"/>
        </w:rPr>
        <w:t xml:space="preserve"> de Desarrollo Sostenible</w:t>
      </w:r>
      <w:r w:rsidR="006450F0" w:rsidRPr="00673DC6">
        <w:rPr>
          <w:rFonts w:ascii="Verdana" w:hAnsi="Verdana"/>
          <w:sz w:val="22"/>
          <w:highlight w:val="lightGray"/>
        </w:rPr>
        <w:t xml:space="preserve">. </w:t>
      </w:r>
      <w:r w:rsidRPr="00673DC6">
        <w:rPr>
          <w:rFonts w:ascii="Verdana" w:hAnsi="Verdana"/>
          <w:sz w:val="22"/>
          <w:highlight w:val="lightGray"/>
        </w:rPr>
        <w:t xml:space="preserve"> </w:t>
      </w:r>
    </w:p>
    <w:p w14:paraId="22C56EA0" w14:textId="2DA3AF0E" w:rsidR="00794D93" w:rsidRPr="00673DC6" w:rsidRDefault="00794D93" w:rsidP="00033806">
      <w:pPr>
        <w:rPr>
          <w:rFonts w:ascii="Verdana" w:hAnsi="Verdana"/>
          <w:sz w:val="22"/>
          <w:highlight w:val="lightGray"/>
        </w:rPr>
      </w:pPr>
    </w:p>
    <w:p w14:paraId="5E9E4FBE" w14:textId="31A97BDC" w:rsidR="004805E2" w:rsidRPr="00673DC6" w:rsidRDefault="00766156" w:rsidP="1490B45D">
      <w:pPr>
        <w:rPr>
          <w:rFonts w:ascii="Verdana" w:hAnsi="Verdana"/>
          <w:sz w:val="22"/>
          <w:highlight w:val="lightGray"/>
        </w:rPr>
      </w:pPr>
      <w:r w:rsidRPr="00673DC6">
        <w:rPr>
          <w:rFonts w:ascii="Verdana" w:hAnsi="Verdana"/>
          <w:sz w:val="22"/>
          <w:highlight w:val="lightGray"/>
        </w:rPr>
        <w:lastRenderedPageBreak/>
        <w:t>La implementación de l</w:t>
      </w:r>
      <w:r w:rsidR="006E20D7" w:rsidRPr="00673DC6">
        <w:rPr>
          <w:rFonts w:ascii="Verdana" w:hAnsi="Verdana"/>
          <w:sz w:val="22"/>
          <w:highlight w:val="lightGray"/>
        </w:rPr>
        <w:t>o</w:t>
      </w:r>
      <w:r w:rsidRPr="00673DC6">
        <w:rPr>
          <w:rFonts w:ascii="Verdana" w:hAnsi="Verdana"/>
          <w:sz w:val="22"/>
          <w:highlight w:val="lightGray"/>
        </w:rPr>
        <w:t>s</w:t>
      </w:r>
      <w:r w:rsidR="006E20D7" w:rsidRPr="00673DC6">
        <w:rPr>
          <w:rFonts w:ascii="Verdana" w:hAnsi="Verdana"/>
          <w:sz w:val="22"/>
          <w:highlight w:val="lightGray"/>
        </w:rPr>
        <w:t xml:space="preserve"> criterios sostenibles o</w:t>
      </w:r>
      <w:r w:rsidRPr="00673DC6">
        <w:rPr>
          <w:rFonts w:ascii="Verdana" w:hAnsi="Verdana"/>
          <w:sz w:val="22"/>
          <w:highlight w:val="lightGray"/>
        </w:rPr>
        <w:t xml:space="preserve"> medidas a las que se refiere este numeral deberá realizar</w:t>
      </w:r>
      <w:r w:rsidR="00B72373" w:rsidRPr="00673DC6">
        <w:rPr>
          <w:rFonts w:ascii="Verdana" w:hAnsi="Verdana"/>
          <w:sz w:val="22"/>
          <w:highlight w:val="lightGray"/>
        </w:rPr>
        <w:t>se</w:t>
      </w:r>
      <w:r w:rsidRPr="00673DC6">
        <w:rPr>
          <w:rFonts w:ascii="Verdana" w:hAnsi="Verdana"/>
          <w:sz w:val="22"/>
          <w:highlight w:val="lightGray"/>
        </w:rPr>
        <w:t xml:space="preserve"> de manera armónica con el</w:t>
      </w:r>
      <w:r w:rsidR="007E16B4" w:rsidRPr="00673DC6">
        <w:rPr>
          <w:rFonts w:ascii="Verdana" w:hAnsi="Verdana"/>
          <w:sz w:val="22"/>
          <w:highlight w:val="lightGray"/>
        </w:rPr>
        <w:t xml:space="preserve"> cumplimiento de </w:t>
      </w:r>
      <w:r w:rsidR="007E1044" w:rsidRPr="00673DC6">
        <w:rPr>
          <w:rFonts w:ascii="Verdana" w:hAnsi="Verdana"/>
          <w:sz w:val="22"/>
          <w:highlight w:val="lightGray"/>
        </w:rPr>
        <w:t xml:space="preserve">las </w:t>
      </w:r>
      <w:r w:rsidR="009C0E18" w:rsidRPr="00673DC6">
        <w:rPr>
          <w:rFonts w:ascii="Verdana" w:hAnsi="Verdana"/>
          <w:sz w:val="22"/>
          <w:highlight w:val="lightGray"/>
        </w:rPr>
        <w:t>obligaciones impuestas por licencias, permisos, autorizaciones</w:t>
      </w:r>
      <w:r w:rsidR="00A75E65" w:rsidRPr="00673DC6">
        <w:rPr>
          <w:rFonts w:ascii="Verdana" w:hAnsi="Verdana"/>
          <w:sz w:val="22"/>
          <w:highlight w:val="lightGray"/>
        </w:rPr>
        <w:t xml:space="preserve"> y demás </w:t>
      </w:r>
      <w:r w:rsidR="008824E6" w:rsidRPr="00673DC6">
        <w:rPr>
          <w:rFonts w:ascii="Verdana" w:hAnsi="Verdana"/>
          <w:sz w:val="22"/>
          <w:highlight w:val="lightGray"/>
        </w:rPr>
        <w:t xml:space="preserve">instrumentos </w:t>
      </w:r>
      <w:r w:rsidR="00B72373" w:rsidRPr="00673DC6">
        <w:rPr>
          <w:rFonts w:ascii="Verdana" w:hAnsi="Verdana"/>
          <w:sz w:val="22"/>
          <w:highlight w:val="lightGray"/>
        </w:rPr>
        <w:t xml:space="preserve">aplicables a la respectiva obra. </w:t>
      </w:r>
      <w:r w:rsidR="008969BD" w:rsidRPr="00673DC6">
        <w:rPr>
          <w:rFonts w:ascii="Verdana" w:hAnsi="Verdana"/>
          <w:sz w:val="22"/>
          <w:highlight w:val="lightGray"/>
        </w:rPr>
        <w:t>De igual manera,</w:t>
      </w:r>
      <w:r w:rsidR="00BB5D04" w:rsidRPr="00673DC6">
        <w:rPr>
          <w:rFonts w:ascii="Verdana" w:hAnsi="Verdana"/>
          <w:sz w:val="22"/>
          <w:highlight w:val="lightGray"/>
        </w:rPr>
        <w:t xml:space="preserve"> </w:t>
      </w:r>
      <w:r w:rsidR="008969BD" w:rsidRPr="00673DC6">
        <w:rPr>
          <w:rFonts w:ascii="Verdana" w:hAnsi="Verdana"/>
          <w:sz w:val="22"/>
          <w:highlight w:val="lightGray"/>
        </w:rPr>
        <w:t xml:space="preserve">las </w:t>
      </w:r>
      <w:r w:rsidR="0096780E" w:rsidRPr="00673DC6">
        <w:rPr>
          <w:rFonts w:ascii="Verdana" w:hAnsi="Verdana"/>
          <w:sz w:val="22"/>
          <w:highlight w:val="lightGray"/>
        </w:rPr>
        <w:t>medidas</w:t>
      </w:r>
      <w:r w:rsidR="00F1554E" w:rsidRPr="00673DC6">
        <w:rPr>
          <w:rFonts w:ascii="Verdana" w:hAnsi="Verdana"/>
          <w:sz w:val="22"/>
          <w:highlight w:val="lightGray"/>
        </w:rPr>
        <w:t xml:space="preserve"> </w:t>
      </w:r>
      <w:r w:rsidR="00F05A62" w:rsidRPr="00673DC6">
        <w:rPr>
          <w:rFonts w:ascii="Verdana" w:hAnsi="Verdana"/>
          <w:sz w:val="22"/>
          <w:highlight w:val="lightGray"/>
        </w:rPr>
        <w:t>deberán estar acorde</w:t>
      </w:r>
      <w:r w:rsidR="00D97E3D" w:rsidRPr="00673DC6">
        <w:rPr>
          <w:rFonts w:ascii="Verdana" w:hAnsi="Verdana"/>
          <w:sz w:val="22"/>
          <w:highlight w:val="lightGray"/>
        </w:rPr>
        <w:t>s</w:t>
      </w:r>
      <w:r w:rsidR="00F05A62" w:rsidRPr="00673DC6">
        <w:rPr>
          <w:rFonts w:ascii="Verdana" w:hAnsi="Verdana"/>
          <w:sz w:val="22"/>
          <w:highlight w:val="lightGray"/>
        </w:rPr>
        <w:t xml:space="preserve"> </w:t>
      </w:r>
      <w:r w:rsidR="0062687E" w:rsidRPr="00673DC6">
        <w:rPr>
          <w:rFonts w:ascii="Verdana" w:hAnsi="Verdana"/>
          <w:sz w:val="22"/>
          <w:highlight w:val="lightGray"/>
        </w:rPr>
        <w:t xml:space="preserve">con la Norma Técnica </w:t>
      </w:r>
      <w:r w:rsidR="0024683C" w:rsidRPr="00673DC6">
        <w:rPr>
          <w:rFonts w:ascii="Verdana" w:hAnsi="Verdana"/>
          <w:sz w:val="22"/>
          <w:highlight w:val="lightGray"/>
        </w:rPr>
        <w:t>aplicable a cada sector</w:t>
      </w:r>
      <w:r w:rsidR="00871914" w:rsidRPr="00673DC6">
        <w:rPr>
          <w:rFonts w:ascii="Verdana" w:hAnsi="Verdana"/>
          <w:sz w:val="22"/>
          <w:highlight w:val="lightGray"/>
        </w:rPr>
        <w:t xml:space="preserve">, en los casos que aplique. Por ejemplo: </w:t>
      </w:r>
      <w:r w:rsidR="0062687E" w:rsidRPr="00673DC6">
        <w:rPr>
          <w:rFonts w:ascii="Verdana" w:hAnsi="Verdana"/>
          <w:sz w:val="22"/>
          <w:highlight w:val="lightGray"/>
        </w:rPr>
        <w:t>NTC 4595</w:t>
      </w:r>
      <w:r w:rsidR="00236D47" w:rsidRPr="00673DC6">
        <w:rPr>
          <w:rFonts w:ascii="Verdana" w:hAnsi="Verdana"/>
          <w:sz w:val="22"/>
          <w:highlight w:val="lightGray"/>
        </w:rPr>
        <w:t xml:space="preserve"> relativa al </w:t>
      </w:r>
      <w:r w:rsidR="00823040" w:rsidRPr="00673DC6">
        <w:rPr>
          <w:rFonts w:ascii="Verdana" w:hAnsi="Verdana"/>
          <w:i/>
          <w:iCs/>
          <w:sz w:val="22"/>
          <w:highlight w:val="lightGray"/>
        </w:rPr>
        <w:t>«</w:t>
      </w:r>
      <w:r w:rsidR="00236D47" w:rsidRPr="00673DC6">
        <w:rPr>
          <w:rFonts w:ascii="Verdana" w:hAnsi="Verdana"/>
          <w:i/>
          <w:iCs/>
          <w:sz w:val="22"/>
          <w:highlight w:val="lightGray"/>
        </w:rPr>
        <w:t>Planteamiento y diseño de instalaciones y ambientes escolares</w:t>
      </w:r>
      <w:r w:rsidR="6B154448" w:rsidRPr="00673DC6">
        <w:rPr>
          <w:rFonts w:ascii="Verdana" w:hAnsi="Verdana"/>
          <w:i/>
          <w:iCs/>
          <w:sz w:val="22"/>
          <w:highlight w:val="lightGray"/>
        </w:rPr>
        <w:t xml:space="preserve"> o </w:t>
      </w:r>
      <w:r w:rsidR="618F7ADB" w:rsidRPr="00673DC6">
        <w:rPr>
          <w:rFonts w:ascii="Verdana" w:hAnsi="Verdana"/>
          <w:i/>
          <w:iCs/>
          <w:sz w:val="22"/>
          <w:highlight w:val="lightGray"/>
        </w:rPr>
        <w:t>la Resolución 472 de 2017 modificada por la Resolución</w:t>
      </w:r>
      <w:r w:rsidR="0976C215" w:rsidRPr="00673DC6">
        <w:rPr>
          <w:rFonts w:ascii="Verdana" w:hAnsi="Verdana"/>
          <w:i/>
          <w:iCs/>
          <w:sz w:val="22"/>
          <w:highlight w:val="lightGray"/>
        </w:rPr>
        <w:t xml:space="preserve"> </w:t>
      </w:r>
      <w:r w:rsidR="782E3642" w:rsidRPr="00673DC6">
        <w:rPr>
          <w:rFonts w:ascii="Verdana" w:hAnsi="Verdana"/>
          <w:i/>
          <w:iCs/>
          <w:sz w:val="22"/>
          <w:highlight w:val="lightGray"/>
        </w:rPr>
        <w:t>1257 del 23 de noviembre de 2021 sobre la gestión integral de residuos de construcción y demolición - RCD</w:t>
      </w:r>
      <w:r w:rsidR="00823040" w:rsidRPr="00673DC6">
        <w:rPr>
          <w:rFonts w:ascii="Verdana" w:hAnsi="Verdana"/>
          <w:i/>
          <w:iCs/>
          <w:sz w:val="22"/>
          <w:highlight w:val="lightGray"/>
        </w:rPr>
        <w:t>»</w:t>
      </w:r>
      <w:r w:rsidR="00FB33CA" w:rsidRPr="00673DC6">
        <w:rPr>
          <w:rFonts w:ascii="Verdana" w:hAnsi="Verdana"/>
          <w:sz w:val="22"/>
          <w:highlight w:val="lightGray"/>
        </w:rPr>
        <w:t>.</w:t>
      </w:r>
    </w:p>
    <w:p w14:paraId="42AB3C8E" w14:textId="3E3EE6AF" w:rsidR="00EA39D0" w:rsidRPr="00673DC6" w:rsidRDefault="00EA39D0" w:rsidP="004805E2">
      <w:pPr>
        <w:rPr>
          <w:rFonts w:ascii="Verdana" w:hAnsi="Verdana" w:cstheme="minorHAnsi"/>
          <w:sz w:val="22"/>
          <w:highlight w:val="lightGray"/>
        </w:rPr>
      </w:pPr>
    </w:p>
    <w:p w14:paraId="2B18364C" w14:textId="14680AB8" w:rsidR="00EA39D0" w:rsidRPr="00673DC6" w:rsidRDefault="00EA39D0" w:rsidP="00EA39D0">
      <w:pPr>
        <w:rPr>
          <w:rFonts w:ascii="Verdana" w:hAnsi="Verdana"/>
          <w:sz w:val="22"/>
        </w:rPr>
      </w:pPr>
      <w:r w:rsidRPr="00673DC6">
        <w:rPr>
          <w:rFonts w:ascii="Verdana" w:hAnsi="Verdana"/>
          <w:sz w:val="22"/>
          <w:highlight w:val="lightGray"/>
        </w:rPr>
        <w:t xml:space="preserve">Cada proyecto constituye un escenario en particular, </w:t>
      </w:r>
      <w:r w:rsidR="008969BD" w:rsidRPr="00673DC6">
        <w:rPr>
          <w:rFonts w:ascii="Verdana" w:hAnsi="Verdana"/>
          <w:sz w:val="22"/>
          <w:highlight w:val="lightGray"/>
        </w:rPr>
        <w:t>por lo que</w:t>
      </w:r>
      <w:r w:rsidRPr="00673DC6">
        <w:rPr>
          <w:rFonts w:ascii="Verdana" w:hAnsi="Verdana"/>
          <w:sz w:val="22"/>
          <w:highlight w:val="lightGray"/>
        </w:rPr>
        <w:t xml:space="preserve"> es deber de la </w:t>
      </w:r>
      <w:r w:rsidR="025FBB35" w:rsidRPr="00673DC6">
        <w:rPr>
          <w:rFonts w:ascii="Verdana" w:hAnsi="Verdana"/>
          <w:sz w:val="22"/>
          <w:highlight w:val="lightGray"/>
        </w:rPr>
        <w:t>E</w:t>
      </w:r>
      <w:r w:rsidRPr="00673DC6">
        <w:rPr>
          <w:rFonts w:ascii="Verdana" w:hAnsi="Verdana"/>
          <w:sz w:val="22"/>
          <w:highlight w:val="lightGray"/>
        </w:rPr>
        <w:t xml:space="preserve">ntidad </w:t>
      </w:r>
      <w:r w:rsidR="00FD1FAF" w:rsidRPr="00673DC6">
        <w:rPr>
          <w:rFonts w:ascii="Verdana" w:hAnsi="Verdana"/>
          <w:sz w:val="22"/>
          <w:highlight w:val="lightGray"/>
        </w:rPr>
        <w:t>E</w:t>
      </w:r>
      <w:r w:rsidRPr="00673DC6">
        <w:rPr>
          <w:rFonts w:ascii="Verdana" w:hAnsi="Verdana"/>
          <w:sz w:val="22"/>
          <w:highlight w:val="lightGray"/>
        </w:rPr>
        <w:t>statal realizar el análisis r</w:t>
      </w:r>
      <w:r w:rsidR="0096780E" w:rsidRPr="00673DC6">
        <w:rPr>
          <w:rFonts w:ascii="Verdana" w:hAnsi="Verdana"/>
          <w:sz w:val="22"/>
          <w:highlight w:val="lightGray"/>
        </w:rPr>
        <w:t>espectivo en cada caso, de manera tal que se logre</w:t>
      </w:r>
      <w:r w:rsidRPr="00673DC6">
        <w:rPr>
          <w:rFonts w:ascii="Verdana" w:hAnsi="Verdana"/>
          <w:sz w:val="22"/>
          <w:highlight w:val="lightGray"/>
        </w:rPr>
        <w:t xml:space="preserve"> identificar los aspectos</w:t>
      </w:r>
      <w:r w:rsidR="0096780E" w:rsidRPr="00673DC6">
        <w:rPr>
          <w:rFonts w:ascii="Verdana" w:hAnsi="Verdana"/>
          <w:sz w:val="22"/>
          <w:highlight w:val="lightGray"/>
        </w:rPr>
        <w:t xml:space="preserve"> y particularidades</w:t>
      </w:r>
      <w:r w:rsidRPr="00673DC6">
        <w:rPr>
          <w:rFonts w:ascii="Verdana" w:hAnsi="Verdana"/>
          <w:sz w:val="22"/>
          <w:highlight w:val="lightGray"/>
        </w:rPr>
        <w:t xml:space="preserve"> asociad</w:t>
      </w:r>
      <w:r w:rsidR="0096780E" w:rsidRPr="00673DC6">
        <w:rPr>
          <w:rFonts w:ascii="Verdana" w:hAnsi="Verdana"/>
          <w:sz w:val="22"/>
          <w:highlight w:val="lightGray"/>
        </w:rPr>
        <w:t xml:space="preserve">as al desarrollo de </w:t>
      </w:r>
      <w:r w:rsidR="00D97E3D" w:rsidRPr="00673DC6">
        <w:rPr>
          <w:rFonts w:ascii="Verdana" w:hAnsi="Verdana"/>
          <w:sz w:val="22"/>
          <w:highlight w:val="lightGray"/>
        </w:rPr>
        <w:t>l</w:t>
      </w:r>
      <w:r w:rsidR="0096780E" w:rsidRPr="00673DC6">
        <w:rPr>
          <w:rFonts w:ascii="Verdana" w:hAnsi="Verdana"/>
          <w:sz w:val="22"/>
          <w:highlight w:val="lightGray"/>
        </w:rPr>
        <w:t>a obra. Asim</w:t>
      </w:r>
      <w:r w:rsidRPr="00673DC6">
        <w:rPr>
          <w:rFonts w:ascii="Verdana" w:hAnsi="Verdana"/>
          <w:sz w:val="22"/>
          <w:highlight w:val="lightGray"/>
        </w:rPr>
        <w:t>i</w:t>
      </w:r>
      <w:r w:rsidR="0096780E" w:rsidRPr="00673DC6">
        <w:rPr>
          <w:rFonts w:ascii="Verdana" w:hAnsi="Verdana"/>
          <w:sz w:val="22"/>
          <w:highlight w:val="lightGray"/>
        </w:rPr>
        <w:t xml:space="preserve">smo, el análisis deberá </w:t>
      </w:r>
      <w:r w:rsidR="008969BD" w:rsidRPr="00673DC6">
        <w:rPr>
          <w:rFonts w:ascii="Verdana" w:hAnsi="Verdana"/>
          <w:sz w:val="22"/>
          <w:highlight w:val="lightGray"/>
        </w:rPr>
        <w:t xml:space="preserve">determinar la </w:t>
      </w:r>
      <w:r w:rsidR="0096780E" w:rsidRPr="00673DC6">
        <w:rPr>
          <w:rFonts w:ascii="Verdana" w:hAnsi="Verdana"/>
          <w:sz w:val="22"/>
          <w:highlight w:val="lightGray"/>
        </w:rPr>
        <w:t>i</w:t>
      </w:r>
      <w:r w:rsidR="008969BD" w:rsidRPr="00673DC6">
        <w:rPr>
          <w:rFonts w:ascii="Verdana" w:hAnsi="Verdana"/>
          <w:sz w:val="22"/>
          <w:highlight w:val="lightGray"/>
        </w:rPr>
        <w:t>n</w:t>
      </w:r>
      <w:r w:rsidRPr="00673DC6">
        <w:rPr>
          <w:rFonts w:ascii="Verdana" w:hAnsi="Verdana"/>
          <w:sz w:val="22"/>
          <w:highlight w:val="lightGray"/>
        </w:rPr>
        <w:t>cidencia</w:t>
      </w:r>
      <w:r w:rsidR="00FD21C9" w:rsidRPr="00673DC6">
        <w:rPr>
          <w:rFonts w:ascii="Verdana" w:hAnsi="Verdana"/>
          <w:sz w:val="22"/>
          <w:highlight w:val="lightGray"/>
        </w:rPr>
        <w:t xml:space="preserve"> de la implementación de las medida</w:t>
      </w:r>
      <w:r w:rsidR="00484AA8" w:rsidRPr="00673DC6">
        <w:rPr>
          <w:rFonts w:ascii="Verdana" w:hAnsi="Verdana"/>
          <w:sz w:val="22"/>
          <w:highlight w:val="lightGray"/>
        </w:rPr>
        <w:t>s sostenibles</w:t>
      </w:r>
      <w:r w:rsidRPr="00673DC6">
        <w:rPr>
          <w:rFonts w:ascii="Verdana" w:hAnsi="Verdana"/>
          <w:sz w:val="22"/>
          <w:highlight w:val="lightGray"/>
        </w:rPr>
        <w:t xml:space="preserve"> en el </w:t>
      </w:r>
      <w:r w:rsidR="78ABCA2C" w:rsidRPr="00673DC6">
        <w:rPr>
          <w:rFonts w:ascii="Verdana" w:hAnsi="Verdana"/>
          <w:sz w:val="22"/>
          <w:highlight w:val="lightGray"/>
        </w:rPr>
        <w:t>P</w:t>
      </w:r>
      <w:r w:rsidRPr="00673DC6">
        <w:rPr>
          <w:rFonts w:ascii="Verdana" w:hAnsi="Verdana"/>
          <w:sz w:val="22"/>
          <w:highlight w:val="lightGray"/>
        </w:rPr>
        <w:t xml:space="preserve">resupuesto </w:t>
      </w:r>
      <w:r w:rsidR="591C4EFD" w:rsidRPr="00673DC6">
        <w:rPr>
          <w:rFonts w:ascii="Verdana" w:hAnsi="Verdana"/>
          <w:sz w:val="22"/>
          <w:highlight w:val="lightGray"/>
        </w:rPr>
        <w:t>O</w:t>
      </w:r>
      <w:r w:rsidRPr="00673DC6">
        <w:rPr>
          <w:rFonts w:ascii="Verdana" w:hAnsi="Verdana"/>
          <w:sz w:val="22"/>
          <w:highlight w:val="lightGray"/>
        </w:rPr>
        <w:t>ficial del proyecto</w:t>
      </w:r>
      <w:r w:rsidR="00484AA8" w:rsidRPr="00673DC6">
        <w:rPr>
          <w:rFonts w:ascii="Verdana" w:hAnsi="Verdana"/>
          <w:sz w:val="22"/>
          <w:highlight w:val="lightGray"/>
        </w:rPr>
        <w:t>.</w:t>
      </w:r>
      <w:r w:rsidRPr="00673DC6">
        <w:rPr>
          <w:rFonts w:ascii="Verdana" w:hAnsi="Verdana"/>
          <w:sz w:val="22"/>
          <w:highlight w:val="lightGray"/>
        </w:rPr>
        <w:t>]</w:t>
      </w:r>
    </w:p>
    <w:p w14:paraId="281A43CE" w14:textId="6844F9B1" w:rsidR="3C78AF21" w:rsidRPr="00673DC6" w:rsidRDefault="3C78AF21" w:rsidP="3C78AF21">
      <w:pPr>
        <w:rPr>
          <w:rFonts w:ascii="Verdana" w:hAnsi="Verdana"/>
          <w:sz w:val="22"/>
          <w:highlight w:val="lightGray"/>
        </w:rPr>
      </w:pPr>
    </w:p>
    <w:p w14:paraId="584185BF" w14:textId="047DAB1B" w:rsidR="0319D685" w:rsidRPr="00673DC6" w:rsidRDefault="0319D685" w:rsidP="3C78AF21">
      <w:pPr>
        <w:rPr>
          <w:rFonts w:ascii="Verdana" w:eastAsia="Arial" w:hAnsi="Verdana" w:cs="Arial"/>
          <w:sz w:val="22"/>
        </w:rPr>
      </w:pPr>
      <w:r w:rsidRPr="00673DC6">
        <w:rPr>
          <w:rFonts w:ascii="Verdana" w:eastAsia="Arial" w:hAnsi="Verdana" w:cs="Arial"/>
          <w:sz w:val="22"/>
        </w:rPr>
        <w:t>Para este efecto dentro de los Informes periódicos se deberá dejar constancia sobre:</w:t>
      </w:r>
    </w:p>
    <w:p w14:paraId="479B4F3A" w14:textId="155EA7A8" w:rsidR="3C78AF21" w:rsidRPr="00673DC6" w:rsidRDefault="3C78AF21" w:rsidP="3C78AF21">
      <w:pPr>
        <w:rPr>
          <w:rFonts w:ascii="Verdana" w:eastAsia="Arial" w:hAnsi="Verdana" w:cs="Arial"/>
          <w:sz w:val="22"/>
        </w:rPr>
      </w:pPr>
    </w:p>
    <w:p w14:paraId="1FCDDF98" w14:textId="345481B0"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673DC6" w:rsidRDefault="0319D685" w:rsidP="3C78AF21">
      <w:pPr>
        <w:pStyle w:val="Prrafodelista"/>
        <w:numPr>
          <w:ilvl w:val="0"/>
          <w:numId w:val="3"/>
        </w:numPr>
        <w:rPr>
          <w:rFonts w:ascii="Verdana" w:eastAsia="Arial" w:hAnsi="Verdana" w:cs="Arial"/>
          <w:sz w:val="22"/>
        </w:rPr>
      </w:pPr>
      <w:r w:rsidRPr="00673DC6">
        <w:rPr>
          <w:rFonts w:ascii="Verdana" w:eastAsia="Arial" w:hAnsi="Verdana" w:cs="Arial"/>
          <w:sz w:val="22"/>
        </w:rPr>
        <w:t>Presentación de los documentos, fichas o todos aquellos que acrediten el cumplimiento de cada uno de los componentes descritos en el presente programa.</w:t>
      </w:r>
    </w:p>
    <w:p w14:paraId="2B77A963" w14:textId="77777777" w:rsidR="006832AB" w:rsidRPr="00673DC6" w:rsidRDefault="006832AB" w:rsidP="00033806">
      <w:pPr>
        <w:rPr>
          <w:rFonts w:ascii="Verdana" w:hAnsi="Verdana"/>
          <w:sz w:val="22"/>
          <w:highlight w:val="lightGray"/>
        </w:rPr>
      </w:pPr>
    </w:p>
    <w:p w14:paraId="6B3DACDD" w14:textId="1B4F149B" w:rsidR="00033806" w:rsidRPr="00673DC6" w:rsidRDefault="460602B2" w:rsidP="1490B45D">
      <w:pPr>
        <w:rPr>
          <w:rFonts w:ascii="Verdana" w:hAnsi="Verdana"/>
          <w:sz w:val="22"/>
        </w:rPr>
      </w:pPr>
      <w:r w:rsidRPr="00673DC6">
        <w:rPr>
          <w:rFonts w:ascii="Verdana" w:hAnsi="Verdana"/>
          <w:sz w:val="22"/>
          <w:highlight w:val="lightGray"/>
        </w:rPr>
        <w:lastRenderedPageBreak/>
        <w:t>[La Entidad debe evaluar si la totalidad de esta sección aplica a la obra en particular y hacer los cambios necesarios de acuerdo con las condiciones de la obra]</w:t>
      </w:r>
    </w:p>
    <w:p w14:paraId="59DA9AA1" w14:textId="2AF864C9" w:rsidR="00033806" w:rsidRPr="00673DC6" w:rsidRDefault="00033806" w:rsidP="1490B45D">
      <w:pPr>
        <w:rPr>
          <w:rFonts w:ascii="Verdana" w:hAnsi="Verdana"/>
          <w:sz w:val="22"/>
        </w:rPr>
      </w:pPr>
    </w:p>
    <w:p w14:paraId="70372C17" w14:textId="2E5553A7" w:rsidR="002250D0" w:rsidRPr="00673DC6" w:rsidRDefault="00CF369B" w:rsidP="002250D0">
      <w:pPr>
        <w:pStyle w:val="Ttulo1"/>
        <w:rPr>
          <w:rFonts w:ascii="Verdana" w:hAnsi="Verdana"/>
          <w:sz w:val="22"/>
          <w:szCs w:val="22"/>
        </w:rPr>
      </w:pPr>
      <w:r w:rsidRPr="00673DC6">
        <w:rPr>
          <w:rFonts w:ascii="Verdana" w:hAnsi="Verdana"/>
          <w:sz w:val="22"/>
          <w:szCs w:val="22"/>
        </w:rPr>
        <w:t>I</w:t>
      </w:r>
      <w:r w:rsidR="002250D0" w:rsidRPr="00673DC6">
        <w:rPr>
          <w:rFonts w:ascii="Verdana" w:hAnsi="Verdana"/>
          <w:sz w:val="22"/>
          <w:szCs w:val="22"/>
        </w:rPr>
        <w:t xml:space="preserve">nformación sobre </w:t>
      </w:r>
      <w:r w:rsidR="0022646C" w:rsidRPr="00673DC6">
        <w:rPr>
          <w:rFonts w:ascii="Verdana" w:hAnsi="Verdana"/>
          <w:sz w:val="22"/>
          <w:szCs w:val="22"/>
        </w:rPr>
        <w:t xml:space="preserve">el personal profesional </w:t>
      </w:r>
    </w:p>
    <w:p w14:paraId="61B1B7A1" w14:textId="79DE7998" w:rsidR="0022646C" w:rsidRPr="00673DC6" w:rsidRDefault="0022646C" w:rsidP="0022646C">
      <w:pPr>
        <w:rPr>
          <w:rFonts w:ascii="Verdana" w:hAnsi="Verdana"/>
          <w:sz w:val="22"/>
        </w:rPr>
      </w:pPr>
    </w:p>
    <w:p w14:paraId="66EBC1D0" w14:textId="532E8533" w:rsidR="0022646C" w:rsidRPr="00673DC6" w:rsidRDefault="00C4150A" w:rsidP="0022646C">
      <w:pPr>
        <w:rPr>
          <w:rFonts w:ascii="Verdana" w:hAnsi="Verdana"/>
          <w:sz w:val="22"/>
        </w:rPr>
      </w:pPr>
      <w:r w:rsidRPr="00673DC6">
        <w:rPr>
          <w:rFonts w:ascii="Verdana" w:hAnsi="Verdana"/>
          <w:sz w:val="22"/>
        </w:rPr>
        <w:t xml:space="preserve">Para efectos del análisis de la información del personal, se tendrán en cuenta las siguientes consideraciones: </w:t>
      </w:r>
    </w:p>
    <w:p w14:paraId="370D43AF" w14:textId="12EA5BA8" w:rsidR="00C4150A" w:rsidRPr="00673DC6" w:rsidRDefault="00C4150A" w:rsidP="0022646C">
      <w:pPr>
        <w:rPr>
          <w:rFonts w:ascii="Verdana" w:hAnsi="Verdana"/>
          <w:sz w:val="22"/>
        </w:rPr>
      </w:pPr>
    </w:p>
    <w:p w14:paraId="43CAEFA8" w14:textId="7AEEB65F" w:rsidR="00C4150A" w:rsidRPr="00673DC6" w:rsidRDefault="0016156E" w:rsidP="00C4150A">
      <w:pPr>
        <w:pStyle w:val="Prrafodelista"/>
        <w:numPr>
          <w:ilvl w:val="0"/>
          <w:numId w:val="7"/>
        </w:numPr>
        <w:rPr>
          <w:rFonts w:ascii="Verdana" w:hAnsi="Verdana"/>
          <w:sz w:val="22"/>
        </w:rPr>
      </w:pPr>
      <w:r w:rsidRPr="00673DC6">
        <w:rPr>
          <w:rFonts w:ascii="Verdana" w:hAnsi="Verdana"/>
          <w:sz w:val="22"/>
        </w:rPr>
        <w:t xml:space="preserve">Las hojas de vida y soportes del personal vinculado al proyecto serán verificadas una vez se adjudique el </w:t>
      </w:r>
      <w:r w:rsidR="34360E1A" w:rsidRPr="00673DC6">
        <w:rPr>
          <w:rFonts w:ascii="Verdana" w:hAnsi="Verdana"/>
          <w:sz w:val="22"/>
        </w:rPr>
        <w:t>C</w:t>
      </w:r>
      <w:r w:rsidRPr="00673DC6">
        <w:rPr>
          <w:rFonts w:ascii="Verdana" w:hAnsi="Verdana"/>
          <w:sz w:val="22"/>
        </w:rPr>
        <w:t xml:space="preserve">ontrato y no podrán ser pedidas durante la selección del </w:t>
      </w:r>
      <w:r w:rsidR="0009621C" w:rsidRPr="00673DC6">
        <w:rPr>
          <w:rFonts w:ascii="Verdana" w:hAnsi="Verdana"/>
          <w:sz w:val="22"/>
        </w:rPr>
        <w:t>C</w:t>
      </w:r>
      <w:r w:rsidRPr="00673DC6">
        <w:rPr>
          <w:rFonts w:ascii="Verdana" w:hAnsi="Verdana"/>
          <w:sz w:val="22"/>
        </w:rPr>
        <w:t xml:space="preserve">ontratista para efectos de otorgar puntaje o como criterio habilitante. </w:t>
      </w:r>
    </w:p>
    <w:p w14:paraId="68C0D458" w14:textId="27CBB7B3" w:rsidR="0016156E" w:rsidRPr="00673DC6" w:rsidRDefault="0016156E" w:rsidP="0016156E">
      <w:pPr>
        <w:rPr>
          <w:rFonts w:ascii="Verdana" w:hAnsi="Verdana"/>
          <w:sz w:val="22"/>
        </w:rPr>
      </w:pPr>
    </w:p>
    <w:p w14:paraId="0DF50EE1" w14:textId="7803C2E9" w:rsidR="00EA71DA" w:rsidRPr="00673DC6" w:rsidRDefault="0016156E" w:rsidP="00EA71DA">
      <w:pPr>
        <w:pStyle w:val="Prrafodelista"/>
        <w:numPr>
          <w:ilvl w:val="0"/>
          <w:numId w:val="7"/>
        </w:numPr>
        <w:rPr>
          <w:rFonts w:ascii="Verdana" w:hAnsi="Verdana"/>
          <w:sz w:val="22"/>
        </w:rPr>
      </w:pPr>
      <w:r w:rsidRPr="00673DC6">
        <w:rPr>
          <w:rFonts w:ascii="Verdana" w:hAnsi="Verdana"/>
          <w:sz w:val="22"/>
        </w:rPr>
        <w:t xml:space="preserve">Si el </w:t>
      </w:r>
      <w:r w:rsidR="5DF22E68" w:rsidRPr="00673DC6">
        <w:rPr>
          <w:rFonts w:ascii="Verdana" w:hAnsi="Verdana"/>
          <w:sz w:val="22"/>
        </w:rPr>
        <w:t>C</w:t>
      </w:r>
      <w:r w:rsidRPr="00673DC6">
        <w:rPr>
          <w:rFonts w:ascii="Verdana" w:hAnsi="Verdana"/>
          <w:sz w:val="22"/>
        </w:rPr>
        <w:t xml:space="preserve">ontratista </w:t>
      </w:r>
      <w:r w:rsidR="003D5109" w:rsidRPr="00673DC6">
        <w:rPr>
          <w:rFonts w:ascii="Verdana" w:hAnsi="Verdana"/>
          <w:sz w:val="22"/>
        </w:rPr>
        <w:t xml:space="preserve">ofrece dos (2) o más profesionales para realizar actividades de un mismo cargo, cada uno de ellos deberá cumplir los requisitos exigidos en los </w:t>
      </w:r>
      <w:r w:rsidR="3B0B6D28" w:rsidRPr="00673DC6">
        <w:rPr>
          <w:rFonts w:ascii="Verdana" w:hAnsi="Verdana"/>
          <w:sz w:val="22"/>
        </w:rPr>
        <w:t>P</w:t>
      </w:r>
      <w:r w:rsidR="003D5109" w:rsidRPr="00673DC6">
        <w:rPr>
          <w:rFonts w:ascii="Verdana" w:hAnsi="Verdana"/>
          <w:sz w:val="22"/>
        </w:rPr>
        <w:t xml:space="preserve">liegos de </w:t>
      </w:r>
      <w:r w:rsidR="461B73C2" w:rsidRPr="00673DC6">
        <w:rPr>
          <w:rFonts w:ascii="Verdana" w:hAnsi="Verdana"/>
          <w:sz w:val="22"/>
        </w:rPr>
        <w:t>C</w:t>
      </w:r>
      <w:r w:rsidR="003D5109" w:rsidRPr="00673DC6">
        <w:rPr>
          <w:rFonts w:ascii="Verdana" w:hAnsi="Verdana"/>
          <w:sz w:val="22"/>
        </w:rPr>
        <w:t xml:space="preserve">ondiciones para el respectivo cargo. </w:t>
      </w:r>
      <w:r w:rsidR="00EA71DA" w:rsidRPr="00673DC6">
        <w:rPr>
          <w:rFonts w:ascii="Verdana" w:hAnsi="Verdana"/>
          <w:sz w:val="22"/>
        </w:rPr>
        <w:t>Un mismo profesional no puede ser ofrecido para dos o más cargos diferentes en los cuales supere el 100</w:t>
      </w:r>
      <w:r w:rsidR="00444C6E" w:rsidRPr="00673DC6">
        <w:rPr>
          <w:rFonts w:ascii="Verdana" w:hAnsi="Verdana"/>
          <w:sz w:val="22"/>
        </w:rPr>
        <w:t xml:space="preserve"> </w:t>
      </w:r>
      <w:r w:rsidR="00EA71DA" w:rsidRPr="00673DC6">
        <w:rPr>
          <w:rFonts w:ascii="Verdana" w:hAnsi="Verdana"/>
          <w:sz w:val="22"/>
        </w:rPr>
        <w:t xml:space="preserve">% de la dedicación requerida para este </w:t>
      </w:r>
      <w:r w:rsidR="0D62CDD7" w:rsidRPr="00673DC6">
        <w:rPr>
          <w:rFonts w:ascii="Verdana" w:hAnsi="Verdana"/>
          <w:sz w:val="22"/>
        </w:rPr>
        <w:t>P</w:t>
      </w:r>
      <w:r w:rsidR="00EA71DA" w:rsidRPr="00673DC6">
        <w:rPr>
          <w:rFonts w:ascii="Verdana" w:hAnsi="Verdana"/>
          <w:sz w:val="22"/>
        </w:rPr>
        <w:t xml:space="preserve">roceso de </w:t>
      </w:r>
      <w:r w:rsidR="1D790F99" w:rsidRPr="00673DC6">
        <w:rPr>
          <w:rFonts w:ascii="Verdana" w:hAnsi="Verdana"/>
          <w:sz w:val="22"/>
        </w:rPr>
        <w:t>C</w:t>
      </w:r>
      <w:r w:rsidR="00EA71DA" w:rsidRPr="00673DC6">
        <w:rPr>
          <w:rFonts w:ascii="Verdana" w:hAnsi="Verdana"/>
          <w:sz w:val="22"/>
        </w:rPr>
        <w:t>ontratación.</w:t>
      </w:r>
    </w:p>
    <w:p w14:paraId="30EE77A9" w14:textId="77777777" w:rsidR="00EA71DA" w:rsidRPr="00673DC6" w:rsidRDefault="00EA71DA" w:rsidP="00EA71DA">
      <w:pPr>
        <w:pStyle w:val="Prrafodelista"/>
        <w:rPr>
          <w:rFonts w:ascii="Verdana" w:hAnsi="Verdana"/>
          <w:sz w:val="22"/>
        </w:rPr>
      </w:pPr>
    </w:p>
    <w:p w14:paraId="4D53185B" w14:textId="0F43634D" w:rsidR="0016156E" w:rsidRPr="00673DC6" w:rsidRDefault="00426B4B" w:rsidP="0016156E">
      <w:pPr>
        <w:pStyle w:val="Prrafodelista"/>
        <w:numPr>
          <w:ilvl w:val="0"/>
          <w:numId w:val="7"/>
        </w:numPr>
        <w:rPr>
          <w:rFonts w:ascii="Verdana" w:hAnsi="Verdana"/>
          <w:sz w:val="22"/>
        </w:rPr>
      </w:pPr>
      <w:r w:rsidRPr="00673DC6">
        <w:rPr>
          <w:rFonts w:ascii="Verdana" w:hAnsi="Verdana"/>
          <w:sz w:val="22"/>
        </w:rPr>
        <w:t xml:space="preserve">El </w:t>
      </w:r>
      <w:r w:rsidR="274B3730" w:rsidRPr="00673DC6">
        <w:rPr>
          <w:rFonts w:ascii="Verdana" w:hAnsi="Verdana"/>
          <w:sz w:val="22"/>
        </w:rPr>
        <w:t>C</w:t>
      </w:r>
      <w:r w:rsidRPr="00673DC6">
        <w:rPr>
          <w:rFonts w:ascii="Verdana" w:hAnsi="Verdana"/>
          <w:sz w:val="22"/>
        </w:rPr>
        <w:t xml:space="preserve">ontratista </w:t>
      </w:r>
      <w:r w:rsidR="0029497D" w:rsidRPr="00673DC6">
        <w:rPr>
          <w:rFonts w:ascii="Verdana" w:hAnsi="Verdana"/>
          <w:sz w:val="22"/>
        </w:rPr>
        <w:t xml:space="preserve">deberá informar la fecha a partir de la cual los profesionales ofrecidos ejercen legalmente la profesión de conformidad con lo señalado en el </w:t>
      </w:r>
      <w:r w:rsidR="00E93CAE" w:rsidRPr="00673DC6">
        <w:rPr>
          <w:rFonts w:ascii="Verdana" w:hAnsi="Verdana"/>
          <w:sz w:val="22"/>
        </w:rPr>
        <w:t>P</w:t>
      </w:r>
      <w:r w:rsidR="0029497D" w:rsidRPr="00673DC6">
        <w:rPr>
          <w:rFonts w:ascii="Verdana" w:hAnsi="Verdana"/>
          <w:sz w:val="22"/>
        </w:rPr>
        <w:t xml:space="preserve">liego de </w:t>
      </w:r>
      <w:r w:rsidR="00E93CAE" w:rsidRPr="00673DC6">
        <w:rPr>
          <w:rFonts w:ascii="Verdana" w:hAnsi="Verdana"/>
          <w:sz w:val="22"/>
        </w:rPr>
        <w:t>C</w:t>
      </w:r>
      <w:r w:rsidR="0029497D" w:rsidRPr="00673DC6">
        <w:rPr>
          <w:rFonts w:ascii="Verdana" w:hAnsi="Verdana"/>
          <w:sz w:val="22"/>
        </w:rPr>
        <w:t xml:space="preserve">ondiciones. El requisito de la tarjeta o matrícula profesional </w:t>
      </w:r>
      <w:r w:rsidR="00D209AD" w:rsidRPr="00673DC6">
        <w:rPr>
          <w:rFonts w:ascii="Verdana" w:hAnsi="Verdana"/>
          <w:sz w:val="22"/>
        </w:rPr>
        <w:t xml:space="preserve">se puede suplir con lo regulado en el artículo 18 del Decreto </w:t>
      </w:r>
      <w:r w:rsidR="00444C6E" w:rsidRPr="00673DC6">
        <w:rPr>
          <w:rFonts w:ascii="Verdana" w:hAnsi="Verdana"/>
          <w:sz w:val="22"/>
        </w:rPr>
        <w:t xml:space="preserve">-Ley </w:t>
      </w:r>
      <w:r w:rsidR="00D209AD" w:rsidRPr="00673DC6">
        <w:rPr>
          <w:rFonts w:ascii="Verdana" w:hAnsi="Verdana"/>
          <w:sz w:val="22"/>
        </w:rPr>
        <w:t xml:space="preserve">2106 de 2019. </w:t>
      </w:r>
    </w:p>
    <w:p w14:paraId="0456D959" w14:textId="77777777" w:rsidR="00D209AD" w:rsidRPr="00673DC6" w:rsidRDefault="00D209AD" w:rsidP="00D209AD">
      <w:pPr>
        <w:pStyle w:val="Prrafodelista"/>
        <w:rPr>
          <w:rFonts w:ascii="Verdana" w:hAnsi="Verdana"/>
          <w:sz w:val="22"/>
        </w:rPr>
      </w:pPr>
    </w:p>
    <w:p w14:paraId="54B379DC" w14:textId="42E696DC" w:rsidR="00D209AD" w:rsidRPr="00673DC6" w:rsidRDefault="50D3E357" w:rsidP="0016156E">
      <w:pPr>
        <w:pStyle w:val="Prrafodelista"/>
        <w:numPr>
          <w:ilvl w:val="0"/>
          <w:numId w:val="7"/>
        </w:numPr>
        <w:rPr>
          <w:rFonts w:ascii="Verdana" w:hAnsi="Verdana"/>
          <w:sz w:val="22"/>
        </w:rPr>
      </w:pPr>
      <w:r w:rsidRPr="00673DC6">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673DC6" w:rsidRDefault="008A3728" w:rsidP="008A3728">
      <w:pPr>
        <w:pStyle w:val="Prrafodelista"/>
        <w:rPr>
          <w:rFonts w:ascii="Verdana" w:hAnsi="Verdana"/>
          <w:sz w:val="22"/>
        </w:rPr>
      </w:pPr>
    </w:p>
    <w:p w14:paraId="0148CD22" w14:textId="35A8727E" w:rsidR="002469FE" w:rsidRPr="00673DC6" w:rsidRDefault="002469FE" w:rsidP="002469FE">
      <w:pPr>
        <w:numPr>
          <w:ilvl w:val="0"/>
          <w:numId w:val="7"/>
        </w:numPr>
        <w:rPr>
          <w:rFonts w:ascii="Verdana" w:hAnsi="Verdana"/>
          <w:sz w:val="22"/>
        </w:rPr>
      </w:pPr>
      <w:r w:rsidRPr="00673DC6">
        <w:rPr>
          <w:rFonts w:ascii="Verdana" w:hAnsi="Verdana"/>
          <w:sz w:val="22"/>
        </w:rPr>
        <w:t xml:space="preserve">La </w:t>
      </w:r>
      <w:r w:rsidR="1C97139A" w:rsidRPr="00673DC6">
        <w:rPr>
          <w:rFonts w:ascii="Verdana" w:hAnsi="Verdana"/>
          <w:sz w:val="22"/>
        </w:rPr>
        <w:t>E</w:t>
      </w:r>
      <w:r w:rsidRPr="00673DC6">
        <w:rPr>
          <w:rFonts w:ascii="Verdana" w:hAnsi="Verdana"/>
          <w:sz w:val="22"/>
        </w:rPr>
        <w:t xml:space="preserve">ntidad podrá solicitar en cualquier momento al </w:t>
      </w:r>
      <w:r w:rsidR="705689A0" w:rsidRPr="00673DC6">
        <w:rPr>
          <w:rFonts w:ascii="Verdana" w:hAnsi="Verdana"/>
          <w:sz w:val="22"/>
        </w:rPr>
        <w:t>C</w:t>
      </w:r>
      <w:r w:rsidRPr="00673DC6">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673DC6">
        <w:rPr>
          <w:rFonts w:ascii="Verdana" w:hAnsi="Verdana"/>
          <w:sz w:val="22"/>
        </w:rPr>
        <w:t>C</w:t>
      </w:r>
      <w:r w:rsidRPr="00673DC6">
        <w:rPr>
          <w:rFonts w:ascii="Verdana" w:hAnsi="Verdana"/>
          <w:sz w:val="22"/>
        </w:rPr>
        <w:t>ontrato, en el caso e</w:t>
      </w:r>
      <w:r w:rsidR="00444C6E" w:rsidRPr="00673DC6">
        <w:rPr>
          <w:rFonts w:ascii="Verdana" w:hAnsi="Verdana"/>
          <w:sz w:val="22"/>
        </w:rPr>
        <w:t>n</w:t>
      </w:r>
      <w:r w:rsidRPr="00673DC6">
        <w:rPr>
          <w:rFonts w:ascii="Verdana" w:hAnsi="Verdana"/>
          <w:sz w:val="22"/>
        </w:rPr>
        <w:t xml:space="preserve"> </w:t>
      </w:r>
      <w:r w:rsidR="00444C6E" w:rsidRPr="00673DC6">
        <w:rPr>
          <w:rFonts w:ascii="Verdana" w:hAnsi="Verdana"/>
          <w:sz w:val="22"/>
        </w:rPr>
        <w:t>que</w:t>
      </w:r>
      <w:r w:rsidRPr="00673DC6">
        <w:rPr>
          <w:rFonts w:ascii="Verdana" w:hAnsi="Verdana"/>
          <w:sz w:val="22"/>
        </w:rPr>
        <w:t xml:space="preserve"> sea establecido un valor de honorarios de referencia.</w:t>
      </w:r>
    </w:p>
    <w:p w14:paraId="4F88BBD1" w14:textId="77777777" w:rsidR="002469FE" w:rsidRPr="00673DC6" w:rsidRDefault="002469FE" w:rsidP="002469FE">
      <w:pPr>
        <w:ind w:left="720"/>
        <w:rPr>
          <w:rFonts w:ascii="Verdana" w:hAnsi="Verdana"/>
          <w:sz w:val="22"/>
        </w:rPr>
      </w:pPr>
    </w:p>
    <w:p w14:paraId="60F232EB" w14:textId="1A3D0F49" w:rsidR="002469FE" w:rsidRPr="00673DC6" w:rsidRDefault="002469FE" w:rsidP="002469FE">
      <w:pPr>
        <w:numPr>
          <w:ilvl w:val="0"/>
          <w:numId w:val="7"/>
        </w:numPr>
        <w:rPr>
          <w:rFonts w:ascii="Verdana" w:hAnsi="Verdana"/>
          <w:sz w:val="22"/>
        </w:rPr>
      </w:pPr>
      <w:r w:rsidRPr="00673DC6">
        <w:rPr>
          <w:rFonts w:ascii="Verdana" w:hAnsi="Verdana"/>
          <w:sz w:val="22"/>
        </w:rPr>
        <w:t xml:space="preserve">El </w:t>
      </w:r>
      <w:r w:rsidR="473C1AC2" w:rsidRPr="00673DC6">
        <w:rPr>
          <w:rFonts w:ascii="Verdana" w:hAnsi="Verdana"/>
          <w:sz w:val="22"/>
        </w:rPr>
        <w:t>C</w:t>
      </w:r>
      <w:r w:rsidR="0001104C" w:rsidRPr="00673DC6">
        <w:rPr>
          <w:rFonts w:ascii="Verdana" w:hAnsi="Verdana"/>
          <w:sz w:val="22"/>
        </w:rPr>
        <w:t xml:space="preserve">ontratista </w:t>
      </w:r>
      <w:r w:rsidRPr="00673DC6">
        <w:rPr>
          <w:rFonts w:ascii="Verdana" w:hAnsi="Verdana"/>
          <w:sz w:val="22"/>
        </w:rPr>
        <w:t>es responsable de verificar que los profesionales propuestos t</w:t>
      </w:r>
      <w:r w:rsidR="00C3029C" w:rsidRPr="00673DC6">
        <w:rPr>
          <w:rFonts w:ascii="Verdana" w:hAnsi="Verdana"/>
          <w:sz w:val="22"/>
        </w:rPr>
        <w:t>engan</w:t>
      </w:r>
      <w:r w:rsidRPr="00673DC6">
        <w:rPr>
          <w:rFonts w:ascii="Verdana" w:hAnsi="Verdana"/>
          <w:sz w:val="22"/>
        </w:rPr>
        <w:t xml:space="preserve"> la disponibilidad real para la cual se vinculan al proyecto. </w:t>
      </w:r>
    </w:p>
    <w:p w14:paraId="71B1267E" w14:textId="77777777" w:rsidR="002469FE" w:rsidRPr="00673DC6" w:rsidRDefault="002469FE" w:rsidP="002469FE">
      <w:pPr>
        <w:ind w:left="720"/>
        <w:rPr>
          <w:rFonts w:ascii="Verdana" w:hAnsi="Verdana"/>
          <w:sz w:val="22"/>
        </w:rPr>
      </w:pPr>
    </w:p>
    <w:p w14:paraId="46984999" w14:textId="2453433F" w:rsidR="002469FE" w:rsidRPr="00673DC6" w:rsidRDefault="002469FE" w:rsidP="002469FE">
      <w:pPr>
        <w:numPr>
          <w:ilvl w:val="0"/>
          <w:numId w:val="7"/>
        </w:numPr>
        <w:rPr>
          <w:rFonts w:ascii="Verdana" w:hAnsi="Verdana"/>
          <w:sz w:val="22"/>
        </w:rPr>
      </w:pPr>
      <w:r w:rsidRPr="00673DC6">
        <w:rPr>
          <w:rFonts w:ascii="Verdana" w:hAnsi="Verdana"/>
          <w:sz w:val="22"/>
        </w:rPr>
        <w:t xml:space="preserve">El </w:t>
      </w:r>
      <w:r w:rsidR="3954DA0C" w:rsidRPr="00673DC6">
        <w:rPr>
          <w:rFonts w:ascii="Verdana" w:hAnsi="Verdana"/>
          <w:sz w:val="22"/>
        </w:rPr>
        <w:t>C</w:t>
      </w:r>
      <w:r w:rsidR="00704D92" w:rsidRPr="00673DC6">
        <w:rPr>
          <w:rFonts w:ascii="Verdana" w:hAnsi="Verdana"/>
          <w:sz w:val="22"/>
        </w:rPr>
        <w:t xml:space="preserve">ontratista </w:t>
      </w:r>
      <w:r w:rsidRPr="00673DC6">
        <w:rPr>
          <w:rFonts w:ascii="Verdana" w:hAnsi="Verdana"/>
          <w:sz w:val="22"/>
        </w:rPr>
        <w:t xml:space="preserve">garantizará que los profesionales estén disponibles (físicamente o a través de medios digitales) cada vez que la </w:t>
      </w:r>
      <w:r w:rsidR="7B711B8F" w:rsidRPr="00673DC6">
        <w:rPr>
          <w:rFonts w:ascii="Verdana" w:hAnsi="Verdana"/>
          <w:sz w:val="22"/>
        </w:rPr>
        <w:t>E</w:t>
      </w:r>
      <w:r w:rsidRPr="00673DC6">
        <w:rPr>
          <w:rFonts w:ascii="Verdana" w:hAnsi="Verdana"/>
          <w:sz w:val="22"/>
        </w:rPr>
        <w:t xml:space="preserve">ntidad los requiera para dar cumplimiento al objeto del </w:t>
      </w:r>
      <w:r w:rsidR="7BE98632" w:rsidRPr="00673DC6">
        <w:rPr>
          <w:rFonts w:ascii="Verdana" w:hAnsi="Verdana"/>
          <w:sz w:val="22"/>
        </w:rPr>
        <w:t>C</w:t>
      </w:r>
      <w:r w:rsidR="00704D92" w:rsidRPr="00673DC6">
        <w:rPr>
          <w:rFonts w:ascii="Verdana" w:hAnsi="Verdana"/>
          <w:sz w:val="22"/>
        </w:rPr>
        <w:t>ontrato</w:t>
      </w:r>
      <w:r w:rsidR="007B5CC6" w:rsidRPr="00673DC6">
        <w:rPr>
          <w:rFonts w:ascii="Verdana" w:hAnsi="Verdana"/>
          <w:sz w:val="22"/>
        </w:rPr>
        <w:t xml:space="preserve"> de acuerdo con el tiempo de dedicación exigido para cada personal</w:t>
      </w:r>
      <w:r w:rsidRPr="00673DC6">
        <w:rPr>
          <w:rFonts w:ascii="Verdana" w:hAnsi="Verdana"/>
          <w:sz w:val="22"/>
        </w:rPr>
        <w:t>.</w:t>
      </w:r>
    </w:p>
    <w:p w14:paraId="184C1BD4" w14:textId="77777777" w:rsidR="002469FE" w:rsidRPr="00673DC6" w:rsidRDefault="002469FE" w:rsidP="002469FE">
      <w:pPr>
        <w:ind w:left="720"/>
        <w:rPr>
          <w:rFonts w:ascii="Verdana" w:hAnsi="Verdana"/>
          <w:sz w:val="22"/>
        </w:rPr>
      </w:pPr>
    </w:p>
    <w:p w14:paraId="5B4C4AEC" w14:textId="72D06B32" w:rsidR="002469FE" w:rsidRPr="00673DC6" w:rsidRDefault="002469FE" w:rsidP="002469FE">
      <w:pPr>
        <w:numPr>
          <w:ilvl w:val="0"/>
          <w:numId w:val="7"/>
        </w:numPr>
        <w:rPr>
          <w:rFonts w:ascii="Verdana" w:hAnsi="Verdana"/>
          <w:sz w:val="22"/>
        </w:rPr>
      </w:pPr>
      <w:r w:rsidRPr="00673DC6">
        <w:rPr>
          <w:rFonts w:ascii="Verdana" w:hAnsi="Verdana"/>
          <w:sz w:val="22"/>
        </w:rPr>
        <w:t xml:space="preserve">La </w:t>
      </w:r>
      <w:r w:rsidR="32D96A98" w:rsidRPr="00673DC6">
        <w:rPr>
          <w:rFonts w:ascii="Verdana" w:hAnsi="Verdana"/>
          <w:sz w:val="22"/>
        </w:rPr>
        <w:t>E</w:t>
      </w:r>
      <w:r w:rsidRPr="00673DC6">
        <w:rPr>
          <w:rFonts w:ascii="Verdana" w:hAnsi="Verdana"/>
          <w:sz w:val="22"/>
        </w:rPr>
        <w:t xml:space="preserve">ntidad se reserva el derecho de exigir el reemplazo o retiro de cualquier </w:t>
      </w:r>
      <w:r w:rsidR="008A2C47" w:rsidRPr="00673DC6">
        <w:rPr>
          <w:rFonts w:ascii="Verdana" w:hAnsi="Verdana"/>
          <w:sz w:val="22"/>
        </w:rPr>
        <w:t>Subc</w:t>
      </w:r>
      <w:r w:rsidRPr="00673DC6">
        <w:rPr>
          <w:rFonts w:ascii="Verdana" w:hAnsi="Verdana"/>
          <w:sz w:val="22"/>
        </w:rPr>
        <w:t xml:space="preserve">ontratista o trabajador vinculado al contrato, sin que ello conlleve mayores costos para la </w:t>
      </w:r>
      <w:r w:rsidR="230A14DC" w:rsidRPr="00673DC6">
        <w:rPr>
          <w:rFonts w:ascii="Verdana" w:hAnsi="Verdana"/>
          <w:sz w:val="22"/>
        </w:rPr>
        <w:t>E</w:t>
      </w:r>
      <w:r w:rsidRPr="00673DC6">
        <w:rPr>
          <w:rFonts w:ascii="Verdana" w:hAnsi="Verdana"/>
          <w:sz w:val="22"/>
        </w:rPr>
        <w:t>ntidad, detallando las razones debidamente justificadas por la cual solicita dicho cambio.</w:t>
      </w:r>
    </w:p>
    <w:p w14:paraId="18E31F7F" w14:textId="5834329C" w:rsidR="002469FE" w:rsidRPr="00673DC6" w:rsidRDefault="002469FE" w:rsidP="002469FE">
      <w:pPr>
        <w:rPr>
          <w:rFonts w:ascii="Verdana" w:hAnsi="Verdana"/>
          <w:sz w:val="22"/>
          <w:lang w:val="es-ES"/>
        </w:rPr>
      </w:pPr>
    </w:p>
    <w:p w14:paraId="69AF885A" w14:textId="7BB4FEDA" w:rsidR="004E2750" w:rsidRPr="00673DC6" w:rsidRDefault="004E2750" w:rsidP="00BD08C0">
      <w:pPr>
        <w:pStyle w:val="Prrafodelista"/>
        <w:numPr>
          <w:ilvl w:val="0"/>
          <w:numId w:val="5"/>
        </w:numPr>
        <w:rPr>
          <w:rFonts w:ascii="Verdana" w:hAnsi="Verdana"/>
          <w:sz w:val="22"/>
        </w:rPr>
      </w:pPr>
      <w:r w:rsidRPr="00673DC6">
        <w:rPr>
          <w:rFonts w:ascii="Verdana" w:eastAsiaTheme="minorEastAsia" w:hAnsi="Verdana"/>
          <w:sz w:val="22"/>
        </w:rPr>
        <w:t>En la determinación de la experiencia de los profesionales se aplicará la equivalencia, así: </w:t>
      </w:r>
    </w:p>
    <w:p w14:paraId="69A1EF5F" w14:textId="77777777" w:rsidR="004E2750" w:rsidRPr="00673DC6"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673DC6"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673DC6" w:rsidRDefault="004E2750" w:rsidP="004E2750">
            <w:pPr>
              <w:jc w:val="center"/>
              <w:rPr>
                <w:rFonts w:ascii="Verdana" w:hAnsi="Verdana"/>
                <w:sz w:val="22"/>
              </w:rPr>
            </w:pPr>
            <w:r w:rsidRPr="00673DC6">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673DC6" w:rsidRDefault="004E2750" w:rsidP="004E2750">
            <w:pPr>
              <w:jc w:val="center"/>
              <w:rPr>
                <w:rFonts w:ascii="Verdana" w:hAnsi="Verdana"/>
                <w:sz w:val="22"/>
              </w:rPr>
            </w:pPr>
            <w:r w:rsidRPr="00673DC6">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673DC6" w:rsidRDefault="004E2750" w:rsidP="004E2750">
            <w:pPr>
              <w:jc w:val="center"/>
              <w:rPr>
                <w:rFonts w:ascii="Verdana" w:hAnsi="Verdana"/>
                <w:sz w:val="22"/>
              </w:rPr>
            </w:pPr>
            <w:r w:rsidRPr="00673DC6">
              <w:rPr>
                <w:rFonts w:ascii="Verdana" w:hAnsi="Verdana"/>
                <w:b/>
                <w:bCs/>
                <w:sz w:val="22"/>
                <w:lang w:val="es-ES"/>
              </w:rPr>
              <w:t>Requisitos de Experiencia Específica</w:t>
            </w:r>
          </w:p>
        </w:tc>
      </w:tr>
      <w:tr w:rsidR="004E2750" w:rsidRPr="00673DC6"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673DC6" w:rsidRDefault="004E2750" w:rsidP="004E2750">
            <w:pPr>
              <w:rPr>
                <w:rFonts w:ascii="Verdana" w:hAnsi="Verdana"/>
                <w:sz w:val="22"/>
              </w:rPr>
            </w:pPr>
            <w:r w:rsidRPr="00673DC6">
              <w:rPr>
                <w:rFonts w:ascii="Verdana" w:hAnsi="Verdana"/>
                <w:sz w:val="22"/>
                <w:lang w:val="es-ES"/>
              </w:rPr>
              <w:t>Especialización </w:t>
            </w:r>
            <w:r w:rsidRPr="00673DC6">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673DC6" w:rsidRDefault="004E2750" w:rsidP="004E2750">
            <w:pPr>
              <w:rPr>
                <w:rFonts w:ascii="Verdana" w:hAnsi="Verdana"/>
                <w:sz w:val="22"/>
              </w:rPr>
            </w:pPr>
            <w:r w:rsidRPr="00673DC6">
              <w:rPr>
                <w:rFonts w:ascii="Verdana" w:hAnsi="Verdana"/>
                <w:sz w:val="22"/>
                <w:lang w:val="es-ES"/>
              </w:rPr>
              <w:t>Veinticuatro (24) meses</w:t>
            </w:r>
            <w:r w:rsidRPr="00673DC6">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673DC6" w:rsidRDefault="004E2750" w:rsidP="004E2750">
            <w:pPr>
              <w:rPr>
                <w:rFonts w:ascii="Verdana" w:hAnsi="Verdana"/>
                <w:sz w:val="22"/>
              </w:rPr>
            </w:pPr>
            <w:r w:rsidRPr="00673DC6">
              <w:rPr>
                <w:rFonts w:ascii="Verdana" w:hAnsi="Verdana"/>
                <w:sz w:val="22"/>
                <w:lang w:val="es-ES"/>
              </w:rPr>
              <w:t>Doce (12) meses</w:t>
            </w:r>
            <w:r w:rsidRPr="00673DC6">
              <w:rPr>
                <w:rFonts w:ascii="Verdana" w:hAnsi="Verdana"/>
                <w:sz w:val="22"/>
              </w:rPr>
              <w:t> </w:t>
            </w:r>
          </w:p>
        </w:tc>
      </w:tr>
      <w:tr w:rsidR="004E2750" w:rsidRPr="00673DC6"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673DC6" w:rsidRDefault="004E2750" w:rsidP="004E2750">
            <w:pPr>
              <w:rPr>
                <w:rFonts w:ascii="Verdana" w:hAnsi="Verdana"/>
                <w:sz w:val="22"/>
              </w:rPr>
            </w:pPr>
            <w:r w:rsidRPr="00673DC6">
              <w:rPr>
                <w:rFonts w:ascii="Verdana" w:hAnsi="Verdana"/>
                <w:sz w:val="22"/>
                <w:lang w:val="es-ES"/>
              </w:rPr>
              <w:t>Maestría</w:t>
            </w:r>
            <w:r w:rsidRPr="00673DC6">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673DC6" w:rsidRDefault="004E2750" w:rsidP="004E2750">
            <w:pPr>
              <w:rPr>
                <w:rFonts w:ascii="Verdana" w:hAnsi="Verdana"/>
                <w:sz w:val="22"/>
              </w:rPr>
            </w:pPr>
            <w:r w:rsidRPr="00673DC6">
              <w:rPr>
                <w:rFonts w:ascii="Verdana" w:hAnsi="Verdana"/>
                <w:sz w:val="22"/>
                <w:lang w:val="es-ES"/>
              </w:rPr>
              <w:t>Treinta y seis (36) meses</w:t>
            </w:r>
            <w:r w:rsidRPr="00673DC6">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673DC6" w:rsidRDefault="004E2750" w:rsidP="004E2750">
            <w:pPr>
              <w:rPr>
                <w:rFonts w:ascii="Verdana" w:hAnsi="Verdana"/>
                <w:sz w:val="22"/>
              </w:rPr>
            </w:pPr>
            <w:r w:rsidRPr="00673DC6">
              <w:rPr>
                <w:rFonts w:ascii="Verdana" w:hAnsi="Verdana"/>
                <w:sz w:val="22"/>
                <w:lang w:val="es-ES"/>
              </w:rPr>
              <w:t>Dieciocho (18) meses</w:t>
            </w:r>
            <w:r w:rsidRPr="00673DC6">
              <w:rPr>
                <w:rFonts w:ascii="Verdana" w:hAnsi="Verdana"/>
                <w:sz w:val="22"/>
              </w:rPr>
              <w:t> </w:t>
            </w:r>
          </w:p>
        </w:tc>
      </w:tr>
      <w:tr w:rsidR="004E2750" w:rsidRPr="00673DC6"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673DC6" w:rsidRDefault="004E2750" w:rsidP="004E2750">
            <w:pPr>
              <w:rPr>
                <w:rFonts w:ascii="Verdana" w:hAnsi="Verdana"/>
                <w:sz w:val="22"/>
              </w:rPr>
            </w:pPr>
            <w:r w:rsidRPr="00673DC6">
              <w:rPr>
                <w:rFonts w:ascii="Verdana" w:hAnsi="Verdana"/>
                <w:sz w:val="22"/>
                <w:lang w:val="es-ES"/>
              </w:rPr>
              <w:t>Doctorado</w:t>
            </w:r>
            <w:r w:rsidRPr="00673DC6">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673DC6" w:rsidRDefault="004E2750" w:rsidP="004E2750">
            <w:pPr>
              <w:rPr>
                <w:rFonts w:ascii="Verdana" w:hAnsi="Verdana"/>
                <w:sz w:val="22"/>
              </w:rPr>
            </w:pPr>
            <w:r w:rsidRPr="00673DC6">
              <w:rPr>
                <w:rFonts w:ascii="Verdana" w:hAnsi="Verdana"/>
                <w:sz w:val="22"/>
                <w:lang w:val="es-ES"/>
              </w:rPr>
              <w:t>Cuarenta y ocho (48) meses</w:t>
            </w:r>
            <w:r w:rsidRPr="00673DC6">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673DC6" w:rsidRDefault="004E2750" w:rsidP="004E2750">
            <w:pPr>
              <w:rPr>
                <w:rFonts w:ascii="Verdana" w:hAnsi="Verdana"/>
                <w:sz w:val="22"/>
              </w:rPr>
            </w:pPr>
            <w:r w:rsidRPr="00673DC6">
              <w:rPr>
                <w:rFonts w:ascii="Verdana" w:hAnsi="Verdana"/>
                <w:sz w:val="22"/>
                <w:lang w:val="es-ES"/>
              </w:rPr>
              <w:t>Veinticuatro (24) meses</w:t>
            </w:r>
            <w:r w:rsidRPr="00673DC6">
              <w:rPr>
                <w:rFonts w:ascii="Verdana" w:hAnsi="Verdana"/>
                <w:sz w:val="22"/>
              </w:rPr>
              <w:t> </w:t>
            </w:r>
          </w:p>
        </w:tc>
      </w:tr>
    </w:tbl>
    <w:p w14:paraId="0F2B7421" w14:textId="77777777" w:rsidR="004E2750" w:rsidRPr="00673DC6" w:rsidRDefault="004E2750" w:rsidP="004E2750">
      <w:pPr>
        <w:rPr>
          <w:rFonts w:ascii="Verdana" w:hAnsi="Verdana"/>
          <w:sz w:val="22"/>
        </w:rPr>
      </w:pPr>
      <w:r w:rsidRPr="00673DC6">
        <w:rPr>
          <w:rFonts w:ascii="Verdana" w:hAnsi="Verdana"/>
          <w:sz w:val="22"/>
        </w:rPr>
        <w:t> </w:t>
      </w:r>
    </w:p>
    <w:p w14:paraId="1112CABE" w14:textId="326DFEC1" w:rsidR="004E2750" w:rsidRPr="00673DC6" w:rsidRDefault="004E2750" w:rsidP="004E2750">
      <w:pPr>
        <w:ind w:left="708"/>
        <w:rPr>
          <w:rFonts w:ascii="Verdana" w:hAnsi="Verdana"/>
          <w:sz w:val="22"/>
        </w:rPr>
      </w:pPr>
      <w:r w:rsidRPr="00673DC6">
        <w:rPr>
          <w:rFonts w:ascii="Verdana" w:hAnsi="Verdana"/>
          <w:sz w:val="22"/>
        </w:rPr>
        <w:t>Las equivalencias se pueden aplicar en los siguientes eventos:  </w:t>
      </w:r>
    </w:p>
    <w:p w14:paraId="40D30D60" w14:textId="77777777" w:rsidR="004E2750" w:rsidRPr="00673DC6" w:rsidRDefault="004E2750" w:rsidP="004E2750">
      <w:pPr>
        <w:ind w:left="708"/>
        <w:rPr>
          <w:rFonts w:ascii="Verdana" w:hAnsi="Verdana"/>
          <w:sz w:val="22"/>
        </w:rPr>
      </w:pPr>
    </w:p>
    <w:p w14:paraId="18F889B5" w14:textId="77777777" w:rsidR="004E2750" w:rsidRPr="00673DC6" w:rsidRDefault="004E2750" w:rsidP="004E2750">
      <w:pPr>
        <w:numPr>
          <w:ilvl w:val="0"/>
          <w:numId w:val="10"/>
        </w:numPr>
        <w:tabs>
          <w:tab w:val="clear" w:pos="720"/>
          <w:tab w:val="num" w:pos="1428"/>
        </w:tabs>
        <w:ind w:left="1428"/>
        <w:rPr>
          <w:rFonts w:ascii="Verdana" w:hAnsi="Verdana"/>
          <w:sz w:val="22"/>
        </w:rPr>
      </w:pPr>
      <w:r w:rsidRPr="00673DC6">
        <w:rPr>
          <w:rFonts w:ascii="Verdana" w:hAnsi="Verdana"/>
          <w:sz w:val="22"/>
        </w:rPr>
        <w:t>Título de posgrado en las diferentes modalidades por experiencia general y viceversa.  </w:t>
      </w:r>
    </w:p>
    <w:p w14:paraId="11C79E74" w14:textId="77777777" w:rsidR="004E2750" w:rsidRPr="00673DC6" w:rsidRDefault="004E2750" w:rsidP="004E2750">
      <w:pPr>
        <w:numPr>
          <w:ilvl w:val="0"/>
          <w:numId w:val="10"/>
        </w:numPr>
        <w:tabs>
          <w:tab w:val="clear" w:pos="720"/>
          <w:tab w:val="num" w:pos="1428"/>
        </w:tabs>
        <w:ind w:left="1428"/>
        <w:rPr>
          <w:rFonts w:ascii="Verdana" w:hAnsi="Verdana"/>
          <w:sz w:val="22"/>
        </w:rPr>
      </w:pPr>
      <w:r w:rsidRPr="00673DC6">
        <w:rPr>
          <w:rFonts w:ascii="Verdana" w:hAnsi="Verdana"/>
          <w:sz w:val="22"/>
        </w:rPr>
        <w:t>Título de posgrado en las diferentes modalidades por experiencia específica y viceversa.  </w:t>
      </w:r>
    </w:p>
    <w:p w14:paraId="3216765F" w14:textId="143AB545" w:rsidR="004E2750" w:rsidRPr="00673DC6" w:rsidRDefault="004E2750" w:rsidP="004E2750">
      <w:pPr>
        <w:numPr>
          <w:ilvl w:val="0"/>
          <w:numId w:val="10"/>
        </w:numPr>
        <w:tabs>
          <w:tab w:val="clear" w:pos="720"/>
          <w:tab w:val="num" w:pos="1428"/>
        </w:tabs>
        <w:ind w:left="1428"/>
        <w:rPr>
          <w:rFonts w:ascii="Verdana" w:hAnsi="Verdana"/>
          <w:sz w:val="22"/>
        </w:rPr>
      </w:pPr>
      <w:r w:rsidRPr="00673DC6">
        <w:rPr>
          <w:rFonts w:ascii="Verdana" w:hAnsi="Verdana"/>
          <w:sz w:val="22"/>
        </w:rPr>
        <w:t>No se puede aplicar equivalencia de experiencia general por experiencia espec</w:t>
      </w:r>
      <w:r w:rsidR="00C3029C" w:rsidRPr="00673DC6">
        <w:rPr>
          <w:rFonts w:ascii="Verdana" w:hAnsi="Verdana"/>
          <w:sz w:val="22"/>
        </w:rPr>
        <w:t>í</w:t>
      </w:r>
      <w:r w:rsidRPr="00673DC6">
        <w:rPr>
          <w:rFonts w:ascii="Verdana" w:hAnsi="Verdana"/>
          <w:sz w:val="22"/>
        </w:rPr>
        <w:t>fica o viceversa. </w:t>
      </w:r>
    </w:p>
    <w:p w14:paraId="65865F7D" w14:textId="6F0A2FED" w:rsidR="004E2750" w:rsidRPr="00673DC6" w:rsidRDefault="004E2750" w:rsidP="002469FE">
      <w:pPr>
        <w:rPr>
          <w:rFonts w:ascii="Verdana" w:hAnsi="Verdana"/>
          <w:sz w:val="22"/>
          <w:lang w:val="es-ES"/>
        </w:rPr>
      </w:pPr>
    </w:p>
    <w:p w14:paraId="3CE2FA6F" w14:textId="73FC5183" w:rsidR="00101381" w:rsidRPr="00673DC6" w:rsidRDefault="00990784" w:rsidP="1490B45D">
      <w:pPr>
        <w:rPr>
          <w:rFonts w:ascii="Verdana" w:hAnsi="Verdana"/>
          <w:sz w:val="22"/>
        </w:rPr>
      </w:pPr>
      <w:r w:rsidRPr="00673DC6">
        <w:rPr>
          <w:rFonts w:ascii="Verdana" w:hAnsi="Verdana"/>
          <w:sz w:val="22"/>
        </w:rPr>
        <w:t xml:space="preserve">El personal relacionado </w:t>
      </w:r>
      <w:r w:rsidR="00101381" w:rsidRPr="00673DC6">
        <w:rPr>
          <w:rFonts w:ascii="Verdana" w:hAnsi="Verdana"/>
          <w:sz w:val="22"/>
        </w:rPr>
        <w:t xml:space="preserve">corresponde al siguiente: </w:t>
      </w:r>
    </w:p>
    <w:p w14:paraId="197A93EA" w14:textId="77777777" w:rsidR="000C06E8" w:rsidRPr="00673DC6" w:rsidRDefault="000C06E8" w:rsidP="00336D93">
      <w:pPr>
        <w:rPr>
          <w:rFonts w:ascii="Verdana" w:hAnsi="Verdana"/>
          <w:sz w:val="22"/>
          <w:lang w:val="es-ES"/>
        </w:rPr>
      </w:pPr>
    </w:p>
    <w:p w14:paraId="6CE4CD0C" w14:textId="5B3B115B" w:rsidR="00D16EB6" w:rsidRPr="004E709C" w:rsidRDefault="00D16EB6" w:rsidP="00D16EB6">
      <w:pPr>
        <w:numPr>
          <w:ilvl w:val="0"/>
          <w:numId w:val="46"/>
        </w:numPr>
        <w:rPr>
          <w:rFonts w:asciiTheme="majorHAnsi" w:hAnsiTheme="majorHAnsi" w:cstheme="majorHAnsi"/>
          <w:sz w:val="22"/>
        </w:rPr>
      </w:pPr>
      <w:r w:rsidRPr="004E709C">
        <w:rPr>
          <w:rFonts w:asciiTheme="majorHAnsi" w:hAnsiTheme="majorHAnsi" w:cstheme="majorHAnsi"/>
          <w:sz w:val="22"/>
        </w:rPr>
        <w:t>Un (1) Ingeniero Civil o Arquitecto – </w:t>
      </w:r>
      <w:proofErr w:type="gramStart"/>
      <w:r w:rsidRPr="004E709C">
        <w:rPr>
          <w:rFonts w:asciiTheme="majorHAnsi" w:hAnsiTheme="majorHAnsi" w:cstheme="majorHAnsi"/>
          <w:sz w:val="22"/>
        </w:rPr>
        <w:t>Director</w:t>
      </w:r>
      <w:proofErr w:type="gramEnd"/>
      <w:r w:rsidRPr="004E709C">
        <w:rPr>
          <w:rFonts w:asciiTheme="majorHAnsi" w:hAnsiTheme="majorHAnsi" w:cstheme="majorHAnsi"/>
          <w:sz w:val="22"/>
        </w:rPr>
        <w:t> de</w:t>
      </w:r>
      <w:r w:rsidR="00FE6EB4">
        <w:rPr>
          <w:rFonts w:asciiTheme="majorHAnsi" w:hAnsiTheme="majorHAnsi" w:cstheme="majorHAnsi"/>
          <w:sz w:val="22"/>
        </w:rPr>
        <w:t xml:space="preserve"> proyecto</w:t>
      </w:r>
      <w:r w:rsidRPr="004E709C">
        <w:rPr>
          <w:rFonts w:asciiTheme="majorHAnsi" w:hAnsiTheme="majorHAnsi" w:cstheme="majorHAnsi"/>
          <w:sz w:val="22"/>
        </w:rPr>
        <w:t> </w:t>
      </w:r>
    </w:p>
    <w:p w14:paraId="209B3D36" w14:textId="426850CA" w:rsidR="00D16EB6" w:rsidRPr="00D94F06" w:rsidRDefault="00D16EB6" w:rsidP="00D16EB6">
      <w:pPr>
        <w:numPr>
          <w:ilvl w:val="0"/>
          <w:numId w:val="47"/>
        </w:numPr>
        <w:rPr>
          <w:rFonts w:asciiTheme="majorHAnsi" w:hAnsiTheme="majorHAnsi" w:cstheme="majorHAnsi"/>
          <w:sz w:val="22"/>
        </w:rPr>
      </w:pPr>
      <w:r w:rsidRPr="00D94F06">
        <w:rPr>
          <w:rFonts w:asciiTheme="majorHAnsi" w:hAnsiTheme="majorHAnsi" w:cstheme="majorHAnsi"/>
          <w:sz w:val="22"/>
        </w:rPr>
        <w:t xml:space="preserve">Un (1) Ingeniero Civil o Arquitecto – Residente de </w:t>
      </w:r>
      <w:r w:rsidR="00FE6EB4">
        <w:rPr>
          <w:rFonts w:asciiTheme="majorHAnsi" w:hAnsiTheme="majorHAnsi" w:cstheme="majorHAnsi"/>
          <w:sz w:val="22"/>
        </w:rPr>
        <w:t>proyecto</w:t>
      </w:r>
    </w:p>
    <w:p w14:paraId="64A45DBF" w14:textId="77777777" w:rsidR="00D16EB6" w:rsidRPr="00D94F06" w:rsidRDefault="00D16EB6" w:rsidP="00D16EB6">
      <w:pPr>
        <w:numPr>
          <w:ilvl w:val="0"/>
          <w:numId w:val="49"/>
        </w:numPr>
        <w:rPr>
          <w:rFonts w:asciiTheme="majorHAnsi" w:hAnsiTheme="majorHAnsi" w:cstheme="majorHAnsi"/>
          <w:sz w:val="22"/>
        </w:rPr>
      </w:pPr>
      <w:r w:rsidRPr="00D94F06">
        <w:rPr>
          <w:rFonts w:asciiTheme="majorHAnsi" w:hAnsiTheme="majorHAnsi" w:cstheme="majorHAnsi"/>
          <w:sz w:val="22"/>
        </w:rPr>
        <w:t>Un (1) Ingeniero ambiental – Residente ambiental </w:t>
      </w:r>
    </w:p>
    <w:p w14:paraId="10AD63B9" w14:textId="77777777" w:rsidR="00D16EB6" w:rsidRPr="00D94F06" w:rsidRDefault="00D16EB6" w:rsidP="00D16EB6">
      <w:pPr>
        <w:numPr>
          <w:ilvl w:val="0"/>
          <w:numId w:val="50"/>
        </w:numPr>
        <w:rPr>
          <w:rFonts w:asciiTheme="majorHAnsi" w:hAnsiTheme="majorHAnsi" w:cstheme="majorHAnsi"/>
          <w:sz w:val="22"/>
        </w:rPr>
      </w:pPr>
      <w:r w:rsidRPr="00D94F06">
        <w:rPr>
          <w:rFonts w:asciiTheme="majorHAnsi" w:hAnsiTheme="majorHAnsi" w:cstheme="majorHAnsi"/>
          <w:sz w:val="22"/>
        </w:rPr>
        <w:t>Un (1) Inspector SISO </w:t>
      </w:r>
    </w:p>
    <w:p w14:paraId="3DE24766" w14:textId="2CD9D8FD" w:rsidR="00156420" w:rsidRPr="00673DC6" w:rsidRDefault="00156420" w:rsidP="007D65FD">
      <w:pPr>
        <w:rPr>
          <w:rFonts w:ascii="Verdana" w:hAnsi="Verdana"/>
          <w:sz w:val="22"/>
        </w:rPr>
      </w:pPr>
    </w:p>
    <w:p w14:paraId="3C663FF2" w14:textId="4ED57345" w:rsidR="00156420" w:rsidRPr="00673DC6" w:rsidRDefault="006A1CFF" w:rsidP="2D7BE78F">
      <w:pPr>
        <w:pStyle w:val="Ttulo2"/>
        <w:rPr>
          <w:rFonts w:ascii="Verdana" w:hAnsi="Verdana"/>
          <w:i w:val="0"/>
          <w:sz w:val="22"/>
          <w:szCs w:val="22"/>
        </w:rPr>
      </w:pPr>
      <w:r w:rsidRPr="00673DC6">
        <w:rPr>
          <w:rFonts w:ascii="Verdana" w:hAnsi="Verdana"/>
          <w:i w:val="0"/>
          <w:sz w:val="22"/>
          <w:szCs w:val="22"/>
        </w:rPr>
        <w:t>Requisitos del personal</w:t>
      </w:r>
    </w:p>
    <w:p w14:paraId="0A7624C4" w14:textId="716D3C7B" w:rsidR="006A1CFF" w:rsidRPr="00673DC6" w:rsidRDefault="006A1CFF" w:rsidP="006A1CFF">
      <w:pPr>
        <w:rPr>
          <w:rFonts w:ascii="Verdana" w:hAnsi="Verdana"/>
          <w:sz w:val="22"/>
        </w:rPr>
      </w:pPr>
    </w:p>
    <w:p w14:paraId="73D4C136" w14:textId="77777777" w:rsidR="00F533A7" w:rsidRPr="004E709C" w:rsidRDefault="00F533A7" w:rsidP="00F533A7">
      <w:pPr>
        <w:rPr>
          <w:rFonts w:asciiTheme="majorHAnsi" w:eastAsia="Arial" w:hAnsiTheme="majorHAnsi" w:cstheme="majorHAnsi"/>
          <w:color w:val="000000" w:themeColor="text1"/>
          <w:sz w:val="22"/>
        </w:rPr>
      </w:pPr>
      <w:r w:rsidRPr="004E709C">
        <w:rPr>
          <w:rFonts w:asciiTheme="majorHAnsi" w:eastAsia="Arial" w:hAnsiTheme="majorHAnsi" w:cstheme="majorHAnsi"/>
          <w:color w:val="000000" w:themeColor="text1"/>
          <w:sz w:val="22"/>
          <w:lang w:val="es-ES"/>
        </w:rPr>
        <w:t xml:space="preserve">Todos los profesionales exigidos, deben cumplir y acreditar, como mínimo, los siguientes requisitos de formación y experiencia: </w:t>
      </w:r>
    </w:p>
    <w:p w14:paraId="440531AC" w14:textId="77777777" w:rsidR="00F533A7" w:rsidRPr="004E709C" w:rsidRDefault="00F533A7" w:rsidP="00F533A7">
      <w:pPr>
        <w:rPr>
          <w:rFonts w:asciiTheme="majorHAnsi" w:eastAsia="Arial" w:hAnsiTheme="majorHAnsi" w:cstheme="majorHAnsi"/>
          <w:color w:val="000000" w:themeColor="text1"/>
          <w:sz w:val="22"/>
        </w:rPr>
      </w:pPr>
    </w:p>
    <w:p w14:paraId="164F7378" w14:textId="77777777" w:rsidR="00F533A7" w:rsidRPr="000A1A62"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sz w:val="22"/>
        </w:rPr>
        <w:t>El personal que realizará actividades de trabajo en alturas deberá contar con certificado vigente de trabajo en alturas. </w:t>
      </w:r>
    </w:p>
    <w:p w14:paraId="010D9039" w14:textId="77777777" w:rsidR="00F533A7" w:rsidRPr="000A1A62"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sz w:val="22"/>
        </w:rPr>
        <w:t> </w:t>
      </w:r>
    </w:p>
    <w:p w14:paraId="00629515" w14:textId="77777777" w:rsidR="00F533A7" w:rsidRPr="000A1A62"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b/>
          <w:bCs/>
          <w:sz w:val="22"/>
        </w:rPr>
        <w:t>LA EXPERIENCIA REQUERIDA DE LOS PROFESIONALES SOLO SERÁ VERIFICADA AL OFERENTE ADJUDICATARIO.</w:t>
      </w:r>
      <w:r w:rsidRPr="000A1A62">
        <w:rPr>
          <w:rFonts w:asciiTheme="majorHAnsi" w:eastAsia="Arial" w:hAnsiTheme="majorHAnsi" w:cstheme="majorHAnsi"/>
          <w:sz w:val="22"/>
        </w:rPr>
        <w:t> </w:t>
      </w:r>
    </w:p>
    <w:p w14:paraId="60FDE6D9" w14:textId="77777777" w:rsidR="00F533A7" w:rsidRPr="000A1A62"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sz w:val="22"/>
        </w:rPr>
        <w:t> </w:t>
      </w:r>
    </w:p>
    <w:p w14:paraId="078DFC38" w14:textId="77777777" w:rsidR="00F533A7"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sz w:val="22"/>
          <w:lang w:val="es-ES"/>
        </w:rPr>
        <w:t>Por lo anterior, el oferente adjudicatario deberá aportar documentación del personal correspondiente a: </w:t>
      </w:r>
      <w:r w:rsidRPr="000A1A62">
        <w:rPr>
          <w:rFonts w:asciiTheme="majorHAnsi" w:eastAsia="Arial" w:hAnsiTheme="majorHAnsi" w:cstheme="majorHAnsi"/>
          <w:sz w:val="22"/>
        </w:rPr>
        <w:t> </w:t>
      </w:r>
    </w:p>
    <w:p w14:paraId="6D11B533" w14:textId="77777777" w:rsidR="00F533A7" w:rsidRPr="000A1A62" w:rsidRDefault="00F533A7" w:rsidP="00F533A7">
      <w:pPr>
        <w:jc w:val="left"/>
        <w:rPr>
          <w:rFonts w:asciiTheme="majorHAnsi" w:eastAsia="Arial" w:hAnsiTheme="majorHAnsi" w:cstheme="majorHAnsi"/>
          <w:sz w:val="22"/>
        </w:rPr>
      </w:pPr>
    </w:p>
    <w:p w14:paraId="5B6162F5" w14:textId="77777777" w:rsidR="00F533A7" w:rsidRPr="000A1A62" w:rsidRDefault="00F533A7" w:rsidP="00F533A7">
      <w:pPr>
        <w:numPr>
          <w:ilvl w:val="0"/>
          <w:numId w:val="51"/>
        </w:numPr>
        <w:jc w:val="left"/>
        <w:rPr>
          <w:rFonts w:asciiTheme="majorHAnsi" w:eastAsia="Arial" w:hAnsiTheme="majorHAnsi" w:cstheme="majorHAnsi"/>
          <w:sz w:val="22"/>
        </w:rPr>
      </w:pPr>
      <w:r w:rsidRPr="000A1A62">
        <w:rPr>
          <w:rFonts w:asciiTheme="majorHAnsi" w:eastAsia="Arial" w:hAnsiTheme="majorHAnsi" w:cstheme="majorHAnsi"/>
          <w:sz w:val="22"/>
          <w:lang w:val="es-ES"/>
        </w:rPr>
        <w:t>Hoja de Vida del Contratista.</w:t>
      </w:r>
      <w:r w:rsidRPr="000A1A62">
        <w:rPr>
          <w:rFonts w:asciiTheme="majorHAnsi" w:eastAsia="Arial" w:hAnsiTheme="majorHAnsi" w:cstheme="majorHAnsi"/>
          <w:sz w:val="22"/>
        </w:rPr>
        <w:t> </w:t>
      </w:r>
    </w:p>
    <w:p w14:paraId="421E2D8A" w14:textId="77777777" w:rsidR="00F533A7" w:rsidRPr="000A1A62" w:rsidRDefault="00F533A7" w:rsidP="00F533A7">
      <w:pPr>
        <w:numPr>
          <w:ilvl w:val="0"/>
          <w:numId w:val="52"/>
        </w:numPr>
        <w:jc w:val="left"/>
        <w:rPr>
          <w:rFonts w:asciiTheme="majorHAnsi" w:eastAsia="Arial" w:hAnsiTheme="majorHAnsi" w:cstheme="majorHAnsi"/>
          <w:sz w:val="22"/>
        </w:rPr>
      </w:pPr>
      <w:r w:rsidRPr="000A1A62">
        <w:rPr>
          <w:rFonts w:asciiTheme="majorHAnsi" w:eastAsia="Arial" w:hAnsiTheme="majorHAnsi" w:cstheme="majorHAnsi"/>
          <w:sz w:val="22"/>
          <w:lang w:val="es-ES"/>
        </w:rPr>
        <w:t>Soportes que acrediten la formación académica y experiencia laboral, de acuerdo con la hoja de vida.</w:t>
      </w:r>
      <w:r w:rsidRPr="000A1A62">
        <w:rPr>
          <w:rFonts w:asciiTheme="majorHAnsi" w:eastAsia="Arial" w:hAnsiTheme="majorHAnsi" w:cstheme="majorHAnsi"/>
          <w:sz w:val="22"/>
        </w:rPr>
        <w:t> </w:t>
      </w:r>
    </w:p>
    <w:p w14:paraId="1AC5ED7D" w14:textId="77777777" w:rsidR="00F533A7" w:rsidRPr="000A1A62" w:rsidRDefault="00F533A7" w:rsidP="00F533A7">
      <w:pPr>
        <w:numPr>
          <w:ilvl w:val="0"/>
          <w:numId w:val="53"/>
        </w:numPr>
        <w:jc w:val="left"/>
        <w:rPr>
          <w:rFonts w:asciiTheme="majorHAnsi" w:eastAsia="Arial" w:hAnsiTheme="majorHAnsi" w:cstheme="majorHAnsi"/>
          <w:sz w:val="22"/>
        </w:rPr>
      </w:pPr>
      <w:r w:rsidRPr="000A1A62">
        <w:rPr>
          <w:rFonts w:asciiTheme="majorHAnsi" w:eastAsia="Arial" w:hAnsiTheme="majorHAnsi" w:cstheme="majorHAnsi"/>
          <w:sz w:val="22"/>
          <w:lang w:val="es-ES"/>
        </w:rPr>
        <w:t>Fotocopia del Documento de Identidad.</w:t>
      </w:r>
      <w:r w:rsidRPr="000A1A62">
        <w:rPr>
          <w:rFonts w:asciiTheme="majorHAnsi" w:eastAsia="Arial" w:hAnsiTheme="majorHAnsi" w:cstheme="majorHAnsi"/>
          <w:sz w:val="22"/>
        </w:rPr>
        <w:t> </w:t>
      </w:r>
    </w:p>
    <w:p w14:paraId="36348C88" w14:textId="77777777" w:rsidR="00F533A7" w:rsidRPr="000A1A62" w:rsidRDefault="00F533A7" w:rsidP="00F533A7">
      <w:pPr>
        <w:numPr>
          <w:ilvl w:val="0"/>
          <w:numId w:val="54"/>
        </w:numPr>
        <w:jc w:val="left"/>
        <w:rPr>
          <w:rFonts w:asciiTheme="majorHAnsi" w:eastAsia="Arial" w:hAnsiTheme="majorHAnsi" w:cstheme="majorHAnsi"/>
          <w:sz w:val="22"/>
        </w:rPr>
      </w:pPr>
      <w:r w:rsidRPr="000A1A62">
        <w:rPr>
          <w:rFonts w:asciiTheme="majorHAnsi" w:eastAsia="Arial" w:hAnsiTheme="majorHAnsi" w:cstheme="majorHAnsi"/>
          <w:sz w:val="22"/>
          <w:lang w:val="es-ES"/>
        </w:rPr>
        <w:t>Certificación situación militar definida para Hombres hasta los 50 años - Art. 111 Decreto 2150 de 1995 - (Adecuación sistema Ley </w:t>
      </w:r>
      <w:proofErr w:type="spellStart"/>
      <w:r w:rsidRPr="000A1A62">
        <w:rPr>
          <w:rFonts w:asciiTheme="majorHAnsi" w:eastAsia="Arial" w:hAnsiTheme="majorHAnsi" w:cstheme="majorHAnsi"/>
          <w:sz w:val="22"/>
          <w:lang w:val="es-ES"/>
        </w:rPr>
        <w:t>anti-trámites</w:t>
      </w:r>
      <w:proofErr w:type="spellEnd"/>
      <w:r w:rsidRPr="000A1A62">
        <w:rPr>
          <w:rFonts w:asciiTheme="majorHAnsi" w:eastAsia="Arial" w:hAnsiTheme="majorHAnsi" w:cstheme="majorHAnsi"/>
          <w:sz w:val="22"/>
          <w:lang w:val="es-ES"/>
        </w:rPr>
        <w:t>).</w:t>
      </w:r>
      <w:r w:rsidRPr="000A1A62">
        <w:rPr>
          <w:rFonts w:asciiTheme="majorHAnsi" w:eastAsia="Arial" w:hAnsiTheme="majorHAnsi" w:cstheme="majorHAnsi"/>
          <w:sz w:val="22"/>
        </w:rPr>
        <w:t> </w:t>
      </w:r>
    </w:p>
    <w:p w14:paraId="1900191F" w14:textId="77777777" w:rsidR="00F533A7" w:rsidRPr="000A1A62" w:rsidRDefault="00F533A7" w:rsidP="00F533A7">
      <w:pPr>
        <w:numPr>
          <w:ilvl w:val="0"/>
          <w:numId w:val="55"/>
        </w:numPr>
        <w:jc w:val="left"/>
        <w:rPr>
          <w:rFonts w:asciiTheme="majorHAnsi" w:eastAsia="Arial" w:hAnsiTheme="majorHAnsi" w:cstheme="majorHAnsi"/>
          <w:sz w:val="22"/>
        </w:rPr>
      </w:pPr>
      <w:r w:rsidRPr="000A1A62">
        <w:rPr>
          <w:rFonts w:asciiTheme="majorHAnsi" w:eastAsia="Arial" w:hAnsiTheme="majorHAnsi" w:cstheme="majorHAnsi"/>
          <w:sz w:val="22"/>
          <w:lang w:val="es-ES"/>
        </w:rPr>
        <w:t>Fotocopia de la Tarjeta Profesional.</w:t>
      </w:r>
      <w:r w:rsidRPr="000A1A62">
        <w:rPr>
          <w:rFonts w:asciiTheme="majorHAnsi" w:eastAsia="Arial" w:hAnsiTheme="majorHAnsi" w:cstheme="majorHAnsi"/>
          <w:sz w:val="22"/>
        </w:rPr>
        <w:t> </w:t>
      </w:r>
    </w:p>
    <w:p w14:paraId="33D07A54" w14:textId="77777777" w:rsidR="00F533A7" w:rsidRPr="000A1A62" w:rsidRDefault="00F533A7" w:rsidP="00F533A7">
      <w:pPr>
        <w:numPr>
          <w:ilvl w:val="0"/>
          <w:numId w:val="56"/>
        </w:numPr>
        <w:jc w:val="left"/>
        <w:rPr>
          <w:rFonts w:asciiTheme="majorHAnsi" w:eastAsia="Arial" w:hAnsiTheme="majorHAnsi" w:cstheme="majorHAnsi"/>
          <w:sz w:val="22"/>
        </w:rPr>
      </w:pPr>
      <w:r w:rsidRPr="000A1A62">
        <w:rPr>
          <w:rFonts w:asciiTheme="majorHAnsi" w:eastAsia="Arial" w:hAnsiTheme="majorHAnsi" w:cstheme="majorHAnsi"/>
          <w:sz w:val="22"/>
          <w:lang w:val="es-ES"/>
        </w:rPr>
        <w:t>Certificado de Antecedentes Disciplinarios expedido por la Procuraduría General de la Nación. </w:t>
      </w:r>
      <w:r w:rsidRPr="000A1A62">
        <w:rPr>
          <w:rFonts w:asciiTheme="majorHAnsi" w:eastAsia="Arial" w:hAnsiTheme="majorHAnsi" w:cstheme="majorHAnsi"/>
          <w:sz w:val="22"/>
        </w:rPr>
        <w:t> </w:t>
      </w:r>
    </w:p>
    <w:p w14:paraId="5FF1A79B" w14:textId="77777777" w:rsidR="00F533A7" w:rsidRPr="000A1A62" w:rsidRDefault="00F533A7" w:rsidP="00F533A7">
      <w:pPr>
        <w:numPr>
          <w:ilvl w:val="0"/>
          <w:numId w:val="57"/>
        </w:numPr>
        <w:jc w:val="left"/>
        <w:rPr>
          <w:rFonts w:asciiTheme="majorHAnsi" w:eastAsia="Arial" w:hAnsiTheme="majorHAnsi" w:cstheme="majorHAnsi"/>
          <w:sz w:val="22"/>
        </w:rPr>
      </w:pPr>
      <w:r w:rsidRPr="000A1A62">
        <w:rPr>
          <w:rFonts w:asciiTheme="majorHAnsi" w:eastAsia="Arial" w:hAnsiTheme="majorHAnsi" w:cstheme="majorHAnsi"/>
          <w:sz w:val="22"/>
          <w:lang w:val="es-ES"/>
        </w:rPr>
        <w:t>Certificado Boletín de </w:t>
      </w:r>
      <w:proofErr w:type="gramStart"/>
      <w:r w:rsidRPr="000A1A62">
        <w:rPr>
          <w:rFonts w:asciiTheme="majorHAnsi" w:eastAsia="Arial" w:hAnsiTheme="majorHAnsi" w:cstheme="majorHAnsi"/>
          <w:sz w:val="22"/>
          <w:lang w:val="es-ES"/>
        </w:rPr>
        <w:t>Responsables</w:t>
      </w:r>
      <w:proofErr w:type="gramEnd"/>
      <w:r w:rsidRPr="000A1A62">
        <w:rPr>
          <w:rFonts w:asciiTheme="majorHAnsi" w:eastAsia="Arial" w:hAnsiTheme="majorHAnsi" w:cstheme="majorHAnsi"/>
          <w:sz w:val="22"/>
          <w:lang w:val="es-ES"/>
        </w:rPr>
        <w:t> Fiscales expedido por la Contraloría General de la República. </w:t>
      </w:r>
      <w:r w:rsidRPr="000A1A62">
        <w:rPr>
          <w:rFonts w:asciiTheme="majorHAnsi" w:eastAsia="Arial" w:hAnsiTheme="majorHAnsi" w:cstheme="majorHAnsi"/>
          <w:sz w:val="22"/>
        </w:rPr>
        <w:t> </w:t>
      </w:r>
    </w:p>
    <w:p w14:paraId="54B7BCE6" w14:textId="77777777" w:rsidR="00F533A7" w:rsidRPr="000A1A62" w:rsidRDefault="00F533A7" w:rsidP="00F533A7">
      <w:pPr>
        <w:numPr>
          <w:ilvl w:val="0"/>
          <w:numId w:val="58"/>
        </w:numPr>
        <w:jc w:val="left"/>
        <w:rPr>
          <w:rFonts w:asciiTheme="majorHAnsi" w:eastAsia="Arial" w:hAnsiTheme="majorHAnsi" w:cstheme="majorHAnsi"/>
          <w:sz w:val="22"/>
        </w:rPr>
      </w:pPr>
      <w:r w:rsidRPr="000A1A62">
        <w:rPr>
          <w:rFonts w:asciiTheme="majorHAnsi" w:eastAsia="Arial" w:hAnsiTheme="majorHAnsi" w:cstheme="majorHAnsi"/>
          <w:sz w:val="22"/>
          <w:lang w:val="es-ES"/>
        </w:rPr>
        <w:t>Antecedentes Disciplinarios - Personería de Bogotá. </w:t>
      </w:r>
      <w:r w:rsidRPr="000A1A62">
        <w:rPr>
          <w:rFonts w:asciiTheme="majorHAnsi" w:eastAsia="Arial" w:hAnsiTheme="majorHAnsi" w:cstheme="majorHAnsi"/>
          <w:sz w:val="22"/>
        </w:rPr>
        <w:t> </w:t>
      </w:r>
    </w:p>
    <w:p w14:paraId="27D6AA5C" w14:textId="77777777" w:rsidR="00F533A7" w:rsidRPr="000A1A62" w:rsidRDefault="00F533A7" w:rsidP="00F533A7">
      <w:pPr>
        <w:numPr>
          <w:ilvl w:val="0"/>
          <w:numId w:val="59"/>
        </w:numPr>
        <w:jc w:val="left"/>
        <w:rPr>
          <w:rFonts w:asciiTheme="majorHAnsi" w:eastAsia="Arial" w:hAnsiTheme="majorHAnsi" w:cstheme="majorHAnsi"/>
          <w:sz w:val="22"/>
        </w:rPr>
      </w:pPr>
      <w:r w:rsidRPr="000A1A62">
        <w:rPr>
          <w:rFonts w:asciiTheme="majorHAnsi" w:eastAsia="Arial" w:hAnsiTheme="majorHAnsi" w:cstheme="majorHAnsi"/>
          <w:sz w:val="22"/>
          <w:lang w:val="es-ES"/>
        </w:rPr>
        <w:t>Antecedentes Judiciales - Policía Nacional.</w:t>
      </w:r>
      <w:r w:rsidRPr="000A1A62">
        <w:rPr>
          <w:rFonts w:asciiTheme="majorHAnsi" w:eastAsia="Arial" w:hAnsiTheme="majorHAnsi" w:cstheme="majorHAnsi"/>
          <w:sz w:val="22"/>
        </w:rPr>
        <w:t> </w:t>
      </w:r>
    </w:p>
    <w:p w14:paraId="715246FD" w14:textId="77777777" w:rsidR="00F533A7" w:rsidRPr="000A1A62" w:rsidRDefault="00F533A7" w:rsidP="00F533A7">
      <w:pPr>
        <w:numPr>
          <w:ilvl w:val="0"/>
          <w:numId w:val="60"/>
        </w:numPr>
        <w:jc w:val="left"/>
        <w:rPr>
          <w:rFonts w:asciiTheme="majorHAnsi" w:eastAsia="Arial" w:hAnsiTheme="majorHAnsi" w:cstheme="majorHAnsi"/>
          <w:sz w:val="22"/>
        </w:rPr>
      </w:pPr>
      <w:r w:rsidRPr="000A1A62">
        <w:rPr>
          <w:rFonts w:asciiTheme="majorHAnsi" w:eastAsia="Arial" w:hAnsiTheme="majorHAnsi" w:cstheme="majorHAnsi"/>
          <w:sz w:val="22"/>
          <w:lang w:val="es-ES"/>
        </w:rPr>
        <w:t>Certificado Registró Nacional Medidas Correctivas.</w:t>
      </w:r>
      <w:r w:rsidRPr="000A1A62">
        <w:rPr>
          <w:rFonts w:asciiTheme="majorHAnsi" w:eastAsia="Arial" w:hAnsiTheme="majorHAnsi" w:cstheme="majorHAnsi"/>
          <w:sz w:val="22"/>
        </w:rPr>
        <w:t> </w:t>
      </w:r>
    </w:p>
    <w:p w14:paraId="7C7A4142" w14:textId="77777777" w:rsidR="00F533A7" w:rsidRPr="000A1A62" w:rsidRDefault="00F533A7" w:rsidP="00F533A7">
      <w:pPr>
        <w:jc w:val="left"/>
        <w:rPr>
          <w:rFonts w:asciiTheme="majorHAnsi" w:eastAsia="Arial" w:hAnsiTheme="majorHAnsi" w:cstheme="majorHAnsi"/>
          <w:sz w:val="22"/>
        </w:rPr>
      </w:pPr>
      <w:r w:rsidRPr="000A1A62">
        <w:rPr>
          <w:rFonts w:asciiTheme="majorHAnsi" w:eastAsia="Arial" w:hAnsiTheme="majorHAnsi" w:cstheme="majorHAnsi"/>
          <w:sz w:val="22"/>
        </w:rPr>
        <w:t> </w:t>
      </w:r>
    </w:p>
    <w:p w14:paraId="792669CC" w14:textId="77777777" w:rsidR="00F533A7" w:rsidRPr="000A1A62" w:rsidRDefault="00F533A7" w:rsidP="00F533A7">
      <w:pPr>
        <w:rPr>
          <w:rFonts w:asciiTheme="majorHAnsi" w:eastAsia="Arial" w:hAnsiTheme="majorHAnsi" w:cstheme="majorHAnsi"/>
          <w:sz w:val="22"/>
        </w:rPr>
      </w:pPr>
      <w:r w:rsidRPr="000A1A62">
        <w:rPr>
          <w:rFonts w:asciiTheme="majorHAnsi" w:eastAsia="Arial" w:hAnsiTheme="majorHAnsi" w:cstheme="majorHAnsi"/>
          <w:sz w:val="22"/>
          <w:lang w:val="es-ES"/>
        </w:rPr>
        <w:t>El personal ofrecido en la propuesta estará disponible durante toda la ejecución del contrato, en caso de que, durante la ejecución del contrato, se requiera realizar cambio del personal aprobado se deberá notificar al supervisor, remitiendo los soportes requeridos en el presente proceso y con cumplimiento de los términos establecidos.</w:t>
      </w:r>
      <w:r w:rsidRPr="000A1A62">
        <w:rPr>
          <w:rFonts w:asciiTheme="majorHAnsi" w:eastAsia="Arial" w:hAnsiTheme="majorHAnsi" w:cstheme="majorHAnsi"/>
          <w:sz w:val="22"/>
        </w:rPr>
        <w:t> </w:t>
      </w:r>
    </w:p>
    <w:p w14:paraId="51B5BBCE" w14:textId="77777777" w:rsidR="00F533A7" w:rsidRPr="004E709C" w:rsidRDefault="00F533A7" w:rsidP="00F533A7">
      <w:pPr>
        <w:jc w:val="left"/>
        <w:rPr>
          <w:rFonts w:asciiTheme="majorHAnsi" w:eastAsia="Times New Roman" w:hAnsiTheme="majorHAnsi" w:cstheme="majorHAnsi"/>
          <w:color w:val="3B3838" w:themeColor="background2" w:themeShade="40"/>
          <w:sz w:val="22"/>
        </w:rPr>
      </w:pP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6"/>
        <w:gridCol w:w="3260"/>
        <w:gridCol w:w="2876"/>
      </w:tblGrid>
      <w:tr w:rsidR="00F533A7" w:rsidRPr="000A1A62" w14:paraId="156EF15B" w14:textId="77777777" w:rsidTr="003437E4">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43F2C20D" w14:textId="77777777" w:rsidR="00F533A7" w:rsidRPr="000A1A62" w:rsidRDefault="00F533A7" w:rsidP="003437E4">
            <w:pPr>
              <w:spacing w:after="160" w:line="259" w:lineRule="auto"/>
              <w:jc w:val="center"/>
              <w:rPr>
                <w:rFonts w:asciiTheme="majorHAnsi" w:eastAsia="Arial" w:hAnsiTheme="majorHAnsi" w:cstheme="majorHAnsi"/>
                <w:color w:val="FFFFFF" w:themeColor="background1"/>
                <w:sz w:val="16"/>
                <w:szCs w:val="16"/>
              </w:rPr>
            </w:pPr>
            <w:r w:rsidRPr="000A1A62">
              <w:rPr>
                <w:rFonts w:asciiTheme="majorHAnsi" w:eastAsia="Arial" w:hAnsiTheme="majorHAnsi" w:cstheme="majorHAnsi"/>
                <w:b/>
                <w:bCs/>
                <w:color w:val="FFFFFF" w:themeColor="background1"/>
                <w:sz w:val="16"/>
                <w:szCs w:val="16"/>
                <w:lang w:val="es-ES"/>
              </w:rPr>
              <w:t>Profesional Ofrecido para el Cargo</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530B3BFF" w14:textId="77777777" w:rsidR="00F533A7" w:rsidRPr="000A1A62" w:rsidRDefault="00F533A7" w:rsidP="003437E4">
            <w:pPr>
              <w:spacing w:after="160" w:line="259" w:lineRule="auto"/>
              <w:jc w:val="center"/>
              <w:rPr>
                <w:rFonts w:asciiTheme="majorHAnsi" w:eastAsia="Arial" w:hAnsiTheme="majorHAnsi" w:cstheme="majorHAnsi"/>
                <w:color w:val="FFFFFF" w:themeColor="background1"/>
                <w:sz w:val="16"/>
                <w:szCs w:val="16"/>
              </w:rPr>
            </w:pPr>
            <w:r w:rsidRPr="000A1A62">
              <w:rPr>
                <w:rFonts w:asciiTheme="majorHAnsi" w:eastAsia="Arial" w:hAnsiTheme="majorHAnsi" w:cstheme="majorHAnsi"/>
                <w:b/>
                <w:bCs/>
                <w:color w:val="FFFFFF" w:themeColor="background1"/>
                <w:sz w:val="16"/>
                <w:szCs w:val="16"/>
                <w:lang w:val="es-ES"/>
              </w:rPr>
              <w:t>Requisitos de Experiencia General</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71098637" w14:textId="77777777" w:rsidR="00F533A7" w:rsidRPr="000A1A62" w:rsidRDefault="00F533A7" w:rsidP="003437E4">
            <w:pPr>
              <w:spacing w:after="160" w:line="259" w:lineRule="auto"/>
              <w:jc w:val="center"/>
              <w:rPr>
                <w:rFonts w:asciiTheme="majorHAnsi" w:eastAsia="Arial" w:hAnsiTheme="majorHAnsi" w:cstheme="majorHAnsi"/>
                <w:color w:val="FFFFFF" w:themeColor="background1"/>
                <w:sz w:val="16"/>
                <w:szCs w:val="16"/>
              </w:rPr>
            </w:pPr>
            <w:r w:rsidRPr="000A1A62">
              <w:rPr>
                <w:rFonts w:asciiTheme="majorHAnsi" w:eastAsia="Arial" w:hAnsiTheme="majorHAnsi" w:cstheme="majorHAnsi"/>
                <w:b/>
                <w:bCs/>
                <w:color w:val="FFFFFF" w:themeColor="background1"/>
                <w:sz w:val="16"/>
                <w:szCs w:val="16"/>
                <w:lang w:val="es-ES"/>
              </w:rPr>
              <w:t>Requisitos de Experiencia Específica</w:t>
            </w:r>
          </w:p>
        </w:tc>
      </w:tr>
      <w:tr w:rsidR="00F533A7" w:rsidRPr="000A1A62" w14:paraId="30A5A9F5" w14:textId="77777777" w:rsidTr="003437E4">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2DEFD2" w14:textId="14D29111"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Ingeniero Civil o Arquitecto – </w:t>
            </w:r>
            <w:proofErr w:type="gramStart"/>
            <w:r w:rsidRPr="000A1A62">
              <w:rPr>
                <w:rFonts w:asciiTheme="majorHAnsi" w:eastAsia="Arial" w:hAnsiTheme="majorHAnsi" w:cstheme="majorHAnsi"/>
                <w:i/>
                <w:iCs/>
                <w:color w:val="3B3838" w:themeColor="background2" w:themeShade="40"/>
                <w:sz w:val="16"/>
                <w:szCs w:val="16"/>
                <w:lang w:val="es-ES"/>
              </w:rPr>
              <w:t>Director</w:t>
            </w:r>
            <w:proofErr w:type="gramEnd"/>
            <w:r w:rsidRPr="000A1A62">
              <w:rPr>
                <w:rFonts w:asciiTheme="majorHAnsi" w:eastAsia="Arial" w:hAnsiTheme="majorHAnsi" w:cstheme="majorHAnsi"/>
                <w:i/>
                <w:iCs/>
                <w:color w:val="3B3838" w:themeColor="background2" w:themeShade="40"/>
                <w:sz w:val="16"/>
                <w:szCs w:val="16"/>
                <w:lang w:val="es-ES"/>
              </w:rPr>
              <w:t xml:space="preserve"> de </w:t>
            </w:r>
            <w:r w:rsidR="00FE6EB4">
              <w:rPr>
                <w:rFonts w:asciiTheme="majorHAnsi" w:eastAsia="Arial" w:hAnsiTheme="majorHAnsi" w:cstheme="majorHAnsi"/>
                <w:i/>
                <w:iCs/>
                <w:color w:val="3B3838" w:themeColor="background2" w:themeShade="40"/>
                <w:sz w:val="16"/>
                <w:szCs w:val="16"/>
                <w:lang w:val="es-ES"/>
              </w:rPr>
              <w:t>proyecto</w:t>
            </w:r>
            <w:r w:rsidRPr="000A1A62">
              <w:rPr>
                <w:rFonts w:asciiTheme="majorHAnsi" w:eastAsia="Arial" w:hAnsiTheme="majorHAnsi" w:cstheme="majorHAnsi"/>
                <w:i/>
                <w:iCs/>
                <w:color w:val="3B3838" w:themeColor="background2" w:themeShade="40"/>
                <w:sz w:val="16"/>
                <w:szCs w:val="16"/>
                <w:lang w:val="es-ES"/>
              </w:rPr>
              <w:t xml:space="preserve"> (disponibilidad </w:t>
            </w:r>
            <w:r>
              <w:rPr>
                <w:rFonts w:asciiTheme="majorHAnsi" w:eastAsia="Arial" w:hAnsiTheme="majorHAnsi" w:cstheme="majorHAnsi"/>
                <w:i/>
                <w:iCs/>
                <w:color w:val="3B3838" w:themeColor="background2" w:themeShade="40"/>
                <w:sz w:val="16"/>
                <w:szCs w:val="16"/>
                <w:lang w:val="es-ES"/>
              </w:rPr>
              <w:t>5</w:t>
            </w:r>
            <w:r w:rsidRPr="000A1A62">
              <w:rPr>
                <w:rFonts w:asciiTheme="majorHAnsi" w:eastAsia="Arial" w:hAnsiTheme="majorHAnsi" w:cstheme="majorHAnsi"/>
                <w:i/>
                <w:iCs/>
                <w:color w:val="3B3838" w:themeColor="background2" w:themeShade="40"/>
                <w:sz w:val="16"/>
                <w:szCs w:val="16"/>
                <w:lang w:val="es-ES"/>
              </w:rPr>
              <w:t>0% del tiempo)</w:t>
            </w:r>
            <w:r w:rsidRPr="000A1A62">
              <w:rPr>
                <w:rFonts w:asciiTheme="majorHAnsi" w:eastAsia="Arial" w:hAnsiTheme="majorHAnsi" w:cstheme="majorHAnsi"/>
                <w:color w:val="3B3838" w:themeColor="background2" w:themeShade="40"/>
                <w:sz w:val="16"/>
                <w:szCs w:val="16"/>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9563B3B" w14:textId="77777777" w:rsidR="00F533A7" w:rsidRPr="000A1A62" w:rsidRDefault="00F533A7" w:rsidP="003437E4">
            <w:pPr>
              <w:spacing w:after="160" w:line="259" w:lineRule="auto"/>
              <w:rPr>
                <w:rFonts w:asciiTheme="majorHAnsi" w:eastAsia="Arial" w:hAnsiTheme="majorHAnsi" w:cstheme="majorBidi"/>
                <w:i/>
                <w:iCs/>
                <w:color w:val="3B3838" w:themeColor="background2" w:themeShade="40"/>
                <w:sz w:val="16"/>
                <w:szCs w:val="16"/>
              </w:rPr>
            </w:pPr>
            <w:r w:rsidRPr="531324CA">
              <w:rPr>
                <w:rFonts w:asciiTheme="majorHAnsi" w:eastAsia="Arial" w:hAnsiTheme="majorHAnsi" w:cstheme="majorBidi"/>
                <w:i/>
                <w:iCs/>
                <w:color w:val="3B3838" w:themeColor="background2" w:themeShade="40"/>
                <w:sz w:val="16"/>
                <w:szCs w:val="16"/>
                <w:lang w:val="es-ES"/>
              </w:rPr>
              <w:t>El personal deberá acreditar una experiencia profesional relacionada de mínimo 05 años comprobada y relacionada.</w:t>
            </w:r>
            <w:r w:rsidRPr="531324CA">
              <w:rPr>
                <w:rFonts w:asciiTheme="majorHAnsi" w:eastAsia="Arial" w:hAnsiTheme="majorHAnsi" w:cstheme="majorBidi"/>
                <w:color w:val="3B3838" w:themeColor="background2" w:themeShade="40"/>
                <w:sz w:val="16"/>
                <w:szCs w:val="16"/>
              </w:rPr>
              <w:t> </w:t>
            </w:r>
          </w:p>
          <w:p w14:paraId="2C2B2E83"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lastRenderedPageBreak/>
              <w:t>Nota 1: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w:t>
            </w:r>
            <w:r w:rsidRPr="000A1A62">
              <w:rPr>
                <w:rFonts w:asciiTheme="majorHAnsi" w:eastAsia="Arial" w:hAnsiTheme="majorHAnsi" w:cstheme="majorHAnsi"/>
                <w:color w:val="3B3838" w:themeColor="background2" w:themeShade="40"/>
                <w:sz w:val="16"/>
                <w:szCs w:val="16"/>
              </w:rPr>
              <w:t> </w:t>
            </w:r>
          </w:p>
          <w:p w14:paraId="0FA41688"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5012910" w14:textId="16AC5462" w:rsidR="00F533A7" w:rsidRPr="000A1A62" w:rsidRDefault="00F533A7" w:rsidP="003437E4">
            <w:pPr>
              <w:spacing w:after="160" w:line="259" w:lineRule="auto"/>
              <w:rPr>
                <w:rFonts w:asciiTheme="majorHAnsi" w:eastAsia="Arial" w:hAnsiTheme="majorHAnsi" w:cstheme="majorBidi"/>
                <w:color w:val="3B3838" w:themeColor="background2" w:themeShade="40"/>
                <w:sz w:val="16"/>
                <w:szCs w:val="16"/>
              </w:rPr>
            </w:pPr>
            <w:r w:rsidRPr="0F8DA1DC">
              <w:rPr>
                <w:rFonts w:asciiTheme="majorHAnsi" w:eastAsia="Arial" w:hAnsiTheme="majorHAnsi" w:cstheme="majorBidi"/>
                <w:i/>
                <w:iCs/>
                <w:color w:val="3B3838" w:themeColor="background2" w:themeShade="40"/>
                <w:sz w:val="16"/>
                <w:szCs w:val="16"/>
              </w:rPr>
              <w:lastRenderedPageBreak/>
              <w:t xml:space="preserve">Experiencia como director </w:t>
            </w:r>
            <w:r w:rsidR="00571716" w:rsidRPr="000A1A62">
              <w:rPr>
                <w:rFonts w:asciiTheme="majorHAnsi" w:eastAsia="Arial" w:hAnsiTheme="majorHAnsi" w:cstheme="majorHAnsi"/>
                <w:i/>
                <w:iCs/>
                <w:color w:val="3B3838" w:themeColor="background2" w:themeShade="40"/>
                <w:sz w:val="16"/>
                <w:szCs w:val="16"/>
                <w:lang w:val="es-ES"/>
              </w:rPr>
              <w:t xml:space="preserve">de </w:t>
            </w:r>
            <w:r w:rsidR="00571716">
              <w:rPr>
                <w:rFonts w:asciiTheme="majorHAnsi" w:eastAsia="Arial" w:hAnsiTheme="majorHAnsi" w:cstheme="majorHAnsi"/>
                <w:i/>
                <w:iCs/>
                <w:color w:val="3B3838" w:themeColor="background2" w:themeShade="40"/>
                <w:sz w:val="16"/>
                <w:szCs w:val="16"/>
                <w:lang w:val="es-ES"/>
              </w:rPr>
              <w:t>proyecto</w:t>
            </w:r>
            <w:r w:rsidRPr="0F8DA1DC">
              <w:rPr>
                <w:rFonts w:asciiTheme="majorHAnsi" w:eastAsia="Arial" w:hAnsiTheme="majorHAnsi" w:cstheme="majorBidi"/>
                <w:i/>
                <w:iCs/>
                <w:color w:val="3B3838" w:themeColor="background2" w:themeShade="40"/>
                <w:sz w:val="16"/>
                <w:szCs w:val="16"/>
              </w:rPr>
              <w:t xml:space="preserve"> en mínimo cinco (5) contratos de </w:t>
            </w:r>
            <w:r w:rsidR="00571716">
              <w:rPr>
                <w:rFonts w:asciiTheme="majorHAnsi" w:eastAsia="Arial" w:hAnsiTheme="majorHAnsi" w:cstheme="majorBidi"/>
                <w:i/>
                <w:iCs/>
                <w:color w:val="3B3838" w:themeColor="background2" w:themeShade="40"/>
                <w:sz w:val="16"/>
                <w:szCs w:val="16"/>
              </w:rPr>
              <w:lastRenderedPageBreak/>
              <w:t>suministro e instalación de mobiliario de laboratorio</w:t>
            </w:r>
            <w:r w:rsidRPr="0F8DA1DC">
              <w:rPr>
                <w:rFonts w:asciiTheme="majorHAnsi" w:eastAsia="Arial" w:hAnsiTheme="majorHAnsi" w:cstheme="majorBidi"/>
                <w:color w:val="3B3838" w:themeColor="background2" w:themeShade="40"/>
                <w:sz w:val="16"/>
                <w:szCs w:val="16"/>
              </w:rPr>
              <w:t> </w:t>
            </w:r>
          </w:p>
          <w:p w14:paraId="3891137E"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r>
      <w:tr w:rsidR="00F533A7" w:rsidRPr="000A1A62" w14:paraId="33D12817" w14:textId="77777777" w:rsidTr="003437E4">
        <w:trPr>
          <w:trHeight w:val="69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75E608" w14:textId="47143051"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lastRenderedPageBreak/>
              <w:t xml:space="preserve">Ingeniero Civil o Arquitecto – Residente de </w:t>
            </w:r>
            <w:r w:rsidR="00FE6EB4">
              <w:rPr>
                <w:rFonts w:asciiTheme="majorHAnsi" w:eastAsia="Arial" w:hAnsiTheme="majorHAnsi" w:cstheme="majorHAnsi"/>
                <w:i/>
                <w:iCs/>
                <w:color w:val="3B3838" w:themeColor="background2" w:themeShade="40"/>
                <w:sz w:val="16"/>
                <w:szCs w:val="16"/>
                <w:lang w:val="es-ES"/>
              </w:rPr>
              <w:t>proyecto</w:t>
            </w:r>
            <w:r w:rsidR="00FE6EB4" w:rsidRPr="000A1A62">
              <w:rPr>
                <w:rFonts w:asciiTheme="majorHAnsi" w:eastAsia="Arial" w:hAnsiTheme="majorHAnsi" w:cstheme="majorHAnsi"/>
                <w:i/>
                <w:iCs/>
                <w:color w:val="3B3838" w:themeColor="background2" w:themeShade="40"/>
                <w:sz w:val="16"/>
                <w:szCs w:val="16"/>
                <w:lang w:val="es-ES"/>
              </w:rPr>
              <w:t xml:space="preserve"> </w:t>
            </w:r>
            <w:r w:rsidRPr="000A1A62">
              <w:rPr>
                <w:rFonts w:asciiTheme="majorHAnsi" w:eastAsia="Arial" w:hAnsiTheme="majorHAnsi" w:cstheme="majorHAnsi"/>
                <w:i/>
                <w:iCs/>
                <w:color w:val="3B3838" w:themeColor="background2" w:themeShade="40"/>
                <w:sz w:val="16"/>
                <w:szCs w:val="16"/>
                <w:lang w:val="es-ES"/>
              </w:rPr>
              <w:t>(disponibilidad 100% del tiempo)</w:t>
            </w:r>
            <w:r w:rsidRPr="000A1A62">
              <w:rPr>
                <w:rFonts w:asciiTheme="majorHAnsi" w:eastAsia="Arial" w:hAnsiTheme="majorHAnsi" w:cstheme="majorHAnsi"/>
                <w:color w:val="3B3838" w:themeColor="background2" w:themeShade="40"/>
                <w:sz w:val="16"/>
                <w:szCs w:val="16"/>
              </w:rPr>
              <w:t> </w:t>
            </w:r>
          </w:p>
          <w:p w14:paraId="6C06AC6D"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711C489"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El personal deberá acreditar una experiencia profesional relacionada de mínimo 03 años comprobada y relacionada.</w:t>
            </w:r>
            <w:r w:rsidRPr="000A1A62">
              <w:rPr>
                <w:rFonts w:asciiTheme="majorHAnsi" w:eastAsia="Arial" w:hAnsiTheme="majorHAnsi" w:cstheme="majorHAnsi"/>
                <w:color w:val="3B3838" w:themeColor="background2" w:themeShade="40"/>
                <w:sz w:val="16"/>
                <w:szCs w:val="16"/>
              </w:rPr>
              <w:t> </w:t>
            </w:r>
          </w:p>
          <w:p w14:paraId="5FADAE2F"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Nota 1: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w:t>
            </w:r>
            <w:r w:rsidRPr="000A1A62">
              <w:rPr>
                <w:rFonts w:asciiTheme="majorHAnsi" w:eastAsia="Arial" w:hAnsiTheme="majorHAnsi" w:cstheme="majorHAnsi"/>
                <w:color w:val="3B3838" w:themeColor="background2" w:themeShade="40"/>
                <w:sz w:val="16"/>
                <w:szCs w:val="16"/>
              </w:rPr>
              <w:t> </w:t>
            </w:r>
          </w:p>
          <w:p w14:paraId="250028ED"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22EDC80" w14:textId="347906F4" w:rsidR="00F533A7" w:rsidRPr="000A1A62" w:rsidRDefault="00F533A7" w:rsidP="003437E4">
            <w:pPr>
              <w:spacing w:after="160" w:line="259" w:lineRule="auto"/>
              <w:rPr>
                <w:rFonts w:asciiTheme="majorHAnsi" w:eastAsia="Arial" w:hAnsiTheme="majorHAnsi" w:cstheme="majorBidi"/>
                <w:color w:val="3B3838" w:themeColor="background2" w:themeShade="40"/>
                <w:sz w:val="16"/>
                <w:szCs w:val="16"/>
              </w:rPr>
            </w:pPr>
            <w:r w:rsidRPr="0F8DA1DC">
              <w:rPr>
                <w:rFonts w:asciiTheme="majorHAnsi" w:eastAsia="Arial" w:hAnsiTheme="majorHAnsi" w:cstheme="majorBidi"/>
                <w:i/>
                <w:iCs/>
                <w:color w:val="3B3838" w:themeColor="background2" w:themeShade="40"/>
                <w:sz w:val="16"/>
                <w:szCs w:val="16"/>
              </w:rPr>
              <w:t xml:space="preserve">Experiencia como residente </w:t>
            </w:r>
            <w:r w:rsidR="00571716" w:rsidRPr="000A1A62">
              <w:rPr>
                <w:rFonts w:asciiTheme="majorHAnsi" w:eastAsia="Arial" w:hAnsiTheme="majorHAnsi" w:cstheme="majorHAnsi"/>
                <w:i/>
                <w:iCs/>
                <w:color w:val="3B3838" w:themeColor="background2" w:themeShade="40"/>
                <w:sz w:val="16"/>
                <w:szCs w:val="16"/>
                <w:lang w:val="es-ES"/>
              </w:rPr>
              <w:t xml:space="preserve">de </w:t>
            </w:r>
            <w:proofErr w:type="gramStart"/>
            <w:r w:rsidR="00571716">
              <w:rPr>
                <w:rFonts w:asciiTheme="majorHAnsi" w:eastAsia="Arial" w:hAnsiTheme="majorHAnsi" w:cstheme="majorHAnsi"/>
                <w:i/>
                <w:iCs/>
                <w:color w:val="3B3838" w:themeColor="background2" w:themeShade="40"/>
                <w:sz w:val="16"/>
                <w:szCs w:val="16"/>
                <w:lang w:val="es-ES"/>
              </w:rPr>
              <w:t>proyecto</w:t>
            </w:r>
            <w:r w:rsidR="00571716" w:rsidRPr="000A1A62">
              <w:rPr>
                <w:rFonts w:asciiTheme="majorHAnsi" w:eastAsia="Arial" w:hAnsiTheme="majorHAnsi" w:cstheme="majorHAnsi"/>
                <w:i/>
                <w:iCs/>
                <w:color w:val="3B3838" w:themeColor="background2" w:themeShade="40"/>
                <w:sz w:val="16"/>
                <w:szCs w:val="16"/>
                <w:lang w:val="es-ES"/>
              </w:rPr>
              <w:t> </w:t>
            </w:r>
            <w:r w:rsidR="00571716" w:rsidRPr="0F8DA1DC">
              <w:rPr>
                <w:rFonts w:asciiTheme="majorHAnsi" w:eastAsia="Arial" w:hAnsiTheme="majorHAnsi" w:cstheme="majorBidi"/>
                <w:i/>
                <w:iCs/>
                <w:color w:val="3B3838" w:themeColor="background2" w:themeShade="40"/>
                <w:sz w:val="16"/>
                <w:szCs w:val="16"/>
              </w:rPr>
              <w:t xml:space="preserve"> </w:t>
            </w:r>
            <w:r w:rsidRPr="0F8DA1DC">
              <w:rPr>
                <w:rFonts w:asciiTheme="majorHAnsi" w:eastAsia="Arial" w:hAnsiTheme="majorHAnsi" w:cstheme="majorBidi"/>
                <w:i/>
                <w:iCs/>
                <w:color w:val="3B3838" w:themeColor="background2" w:themeShade="40"/>
                <w:sz w:val="16"/>
                <w:szCs w:val="16"/>
              </w:rPr>
              <w:t>en</w:t>
            </w:r>
            <w:proofErr w:type="gramEnd"/>
            <w:r w:rsidRPr="0F8DA1DC">
              <w:rPr>
                <w:rFonts w:asciiTheme="majorHAnsi" w:eastAsia="Arial" w:hAnsiTheme="majorHAnsi" w:cstheme="majorBidi"/>
                <w:i/>
                <w:iCs/>
                <w:color w:val="3B3838" w:themeColor="background2" w:themeShade="40"/>
                <w:sz w:val="16"/>
                <w:szCs w:val="16"/>
              </w:rPr>
              <w:t xml:space="preserve"> mínimo tres (3) contratos </w:t>
            </w:r>
            <w:r w:rsidR="00571716" w:rsidRPr="0F8DA1DC">
              <w:rPr>
                <w:rFonts w:asciiTheme="majorHAnsi" w:eastAsia="Arial" w:hAnsiTheme="majorHAnsi" w:cstheme="majorBidi"/>
                <w:i/>
                <w:iCs/>
                <w:color w:val="3B3838" w:themeColor="background2" w:themeShade="40"/>
                <w:sz w:val="16"/>
                <w:szCs w:val="16"/>
              </w:rPr>
              <w:t xml:space="preserve">de </w:t>
            </w:r>
            <w:r w:rsidR="00571716">
              <w:rPr>
                <w:rFonts w:asciiTheme="majorHAnsi" w:eastAsia="Arial" w:hAnsiTheme="majorHAnsi" w:cstheme="majorBidi"/>
                <w:i/>
                <w:iCs/>
                <w:color w:val="3B3838" w:themeColor="background2" w:themeShade="40"/>
                <w:sz w:val="16"/>
                <w:szCs w:val="16"/>
              </w:rPr>
              <w:t>suministro e instalación de mobiliario de laboratorio</w:t>
            </w:r>
            <w:r w:rsidR="00571716" w:rsidRPr="0F8DA1DC">
              <w:rPr>
                <w:rFonts w:asciiTheme="majorHAnsi" w:eastAsia="Arial" w:hAnsiTheme="majorHAnsi" w:cstheme="majorBidi"/>
                <w:color w:val="3B3838" w:themeColor="background2" w:themeShade="40"/>
                <w:sz w:val="16"/>
                <w:szCs w:val="16"/>
              </w:rPr>
              <w:t> </w:t>
            </w:r>
          </w:p>
          <w:p w14:paraId="2ACDCA28"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r>
      <w:tr w:rsidR="00F533A7" w:rsidRPr="000A1A62" w14:paraId="4C65A476" w14:textId="77777777" w:rsidTr="003437E4">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F85B443" w14:textId="63E9B20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 xml:space="preserve">Ingeniero ambiental – Residente ambiental (disponibilidad </w:t>
            </w:r>
            <w:r>
              <w:rPr>
                <w:rFonts w:asciiTheme="majorHAnsi" w:eastAsia="Arial" w:hAnsiTheme="majorHAnsi" w:cstheme="majorHAnsi"/>
                <w:i/>
                <w:iCs/>
                <w:color w:val="3B3838" w:themeColor="background2" w:themeShade="40"/>
                <w:sz w:val="16"/>
                <w:szCs w:val="16"/>
                <w:lang w:val="es-ES"/>
              </w:rPr>
              <w:t>5</w:t>
            </w:r>
            <w:r w:rsidRPr="000A1A62">
              <w:rPr>
                <w:rFonts w:asciiTheme="majorHAnsi" w:eastAsia="Arial" w:hAnsiTheme="majorHAnsi" w:cstheme="majorHAnsi"/>
                <w:i/>
                <w:iCs/>
                <w:color w:val="3B3838" w:themeColor="background2" w:themeShade="40"/>
                <w:sz w:val="16"/>
                <w:szCs w:val="16"/>
                <w:lang w:val="es-ES"/>
              </w:rPr>
              <w:t>0% del tiempo)</w:t>
            </w:r>
            <w:r w:rsidRPr="000A1A62">
              <w:rPr>
                <w:rFonts w:asciiTheme="majorHAnsi" w:eastAsia="Arial" w:hAnsiTheme="majorHAnsi" w:cstheme="majorHAnsi"/>
                <w:color w:val="3B3838" w:themeColor="background2" w:themeShade="40"/>
                <w:sz w:val="16"/>
                <w:szCs w:val="16"/>
              </w:rPr>
              <w:t> </w:t>
            </w:r>
          </w:p>
          <w:p w14:paraId="376139DE"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7F5D716"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El personal deberá acreditar una experiencia profesional relacionada de mínimo 03 años comprobada y relacionada.</w:t>
            </w:r>
            <w:r w:rsidRPr="000A1A62">
              <w:rPr>
                <w:rFonts w:asciiTheme="majorHAnsi" w:eastAsia="Arial" w:hAnsiTheme="majorHAnsi" w:cstheme="majorHAnsi"/>
                <w:color w:val="3B3838" w:themeColor="background2" w:themeShade="40"/>
                <w:sz w:val="16"/>
                <w:szCs w:val="16"/>
              </w:rPr>
              <w:t> </w:t>
            </w:r>
          </w:p>
          <w:p w14:paraId="1D492DE0"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Nota La experiencia del personal en ingeniería ambiental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 </w:t>
            </w:r>
            <w:r w:rsidRPr="000A1A62">
              <w:rPr>
                <w:rFonts w:asciiTheme="majorHAnsi" w:eastAsia="Arial" w:hAnsiTheme="majorHAnsi" w:cstheme="majorHAnsi"/>
                <w:color w:val="3B3838" w:themeColor="background2" w:themeShade="40"/>
                <w:sz w:val="16"/>
                <w:szCs w:val="16"/>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B71BDC6" w14:textId="77777777" w:rsidR="00F533A7" w:rsidRPr="000A1A62" w:rsidRDefault="00F533A7" w:rsidP="003437E4">
            <w:pPr>
              <w:spacing w:after="160" w:line="259" w:lineRule="auto"/>
              <w:rPr>
                <w:rFonts w:asciiTheme="majorHAnsi" w:eastAsia="Arial" w:hAnsiTheme="majorHAnsi" w:cstheme="majorBidi"/>
                <w:color w:val="3B3838" w:themeColor="background2" w:themeShade="40"/>
                <w:sz w:val="16"/>
                <w:szCs w:val="16"/>
              </w:rPr>
            </w:pPr>
            <w:r w:rsidRPr="0F8DA1DC">
              <w:rPr>
                <w:rFonts w:asciiTheme="majorHAnsi" w:eastAsia="Arial" w:hAnsiTheme="majorHAnsi" w:cstheme="majorBidi"/>
                <w:i/>
                <w:iCs/>
                <w:color w:val="3B3838" w:themeColor="background2" w:themeShade="40"/>
                <w:sz w:val="16"/>
                <w:szCs w:val="16"/>
              </w:rPr>
              <w:t>Experiencia como Ingeniero o residente ambiental en mínimo tres (3) contratos de obra para la construcción o adecuación y </w:t>
            </w:r>
            <w:r w:rsidRPr="0F8DA1DC">
              <w:rPr>
                <w:rFonts w:asciiTheme="majorHAnsi" w:eastAsia="Arial" w:hAnsiTheme="majorHAnsi" w:cstheme="majorBidi"/>
                <w:i/>
                <w:iCs/>
                <w:color w:val="3B3838" w:themeColor="background2" w:themeShade="40"/>
                <w:sz w:val="16"/>
                <w:szCs w:val="16"/>
                <w:lang w:val="es-ES"/>
              </w:rPr>
              <w:t>mantenimiento de infraestructura de edificaciones públicas y/o privadas.</w:t>
            </w:r>
          </w:p>
          <w:p w14:paraId="758A0EC5"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color w:val="3B3838" w:themeColor="background2" w:themeShade="40"/>
                <w:sz w:val="16"/>
                <w:szCs w:val="16"/>
              </w:rPr>
              <w:t> </w:t>
            </w:r>
          </w:p>
        </w:tc>
      </w:tr>
      <w:tr w:rsidR="00F533A7" w:rsidRPr="000A1A62" w14:paraId="38486447" w14:textId="77777777" w:rsidTr="003437E4">
        <w:trPr>
          <w:trHeight w:val="645"/>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263174F"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Inspector SISO (disponibilidad 100% del tiempo)</w:t>
            </w:r>
            <w:r w:rsidRPr="000A1A62">
              <w:rPr>
                <w:rFonts w:asciiTheme="majorHAnsi" w:eastAsia="Arial" w:hAnsiTheme="majorHAnsi" w:cstheme="majorHAnsi"/>
                <w:color w:val="3B3838" w:themeColor="background2" w:themeShade="40"/>
                <w:sz w:val="16"/>
                <w:szCs w:val="16"/>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8226BC" w14:textId="77777777" w:rsidR="00F533A7" w:rsidRPr="000A1A62" w:rsidRDefault="00F533A7" w:rsidP="003437E4">
            <w:pPr>
              <w:spacing w:after="160" w:line="259" w:lineRule="auto"/>
              <w:rPr>
                <w:rFonts w:asciiTheme="majorHAnsi" w:eastAsia="Arial" w:hAnsiTheme="majorHAnsi" w:cstheme="majorHAnsi"/>
                <w:color w:val="3B3838" w:themeColor="background2" w:themeShade="40"/>
                <w:sz w:val="16"/>
                <w:szCs w:val="16"/>
              </w:rPr>
            </w:pPr>
            <w:r w:rsidRPr="000A1A62">
              <w:rPr>
                <w:rFonts w:asciiTheme="majorHAnsi" w:eastAsia="Arial" w:hAnsiTheme="majorHAnsi" w:cstheme="majorHAnsi"/>
                <w:i/>
                <w:iCs/>
                <w:color w:val="3B3838" w:themeColor="background2" w:themeShade="40"/>
                <w:sz w:val="16"/>
                <w:szCs w:val="16"/>
                <w:lang w:val="es-ES"/>
              </w:rPr>
              <w:t xml:space="preserve">Profesional con licencia vigente seguridad y salud en el trabajo con matrícula profesional vigente, y experiencia profesional mínima de tres (03) años contados a partir de la fecha de </w:t>
            </w:r>
            <w:r w:rsidRPr="000A1A62">
              <w:rPr>
                <w:rFonts w:asciiTheme="majorHAnsi" w:eastAsia="Arial" w:hAnsiTheme="majorHAnsi" w:cstheme="majorHAnsi"/>
                <w:i/>
                <w:iCs/>
                <w:color w:val="3B3838" w:themeColor="background2" w:themeShade="40"/>
                <w:sz w:val="16"/>
                <w:szCs w:val="16"/>
                <w:lang w:val="es-ES"/>
              </w:rPr>
              <w:lastRenderedPageBreak/>
              <w:t>grado y la fecha de presentación de ofertas de la presente licitación pública.</w:t>
            </w:r>
            <w:r w:rsidRPr="000A1A62">
              <w:rPr>
                <w:rFonts w:asciiTheme="majorHAnsi" w:eastAsia="Arial" w:hAnsiTheme="majorHAnsi" w:cstheme="majorHAnsi"/>
                <w:color w:val="3B3838" w:themeColor="background2" w:themeShade="40"/>
                <w:sz w:val="16"/>
                <w:szCs w:val="16"/>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214F002" w14:textId="77777777" w:rsidR="00F533A7" w:rsidRPr="000A1A62" w:rsidRDefault="00F533A7" w:rsidP="003437E4">
            <w:pPr>
              <w:spacing w:after="160" w:line="259" w:lineRule="auto"/>
              <w:rPr>
                <w:rFonts w:asciiTheme="majorHAnsi" w:eastAsia="Arial" w:hAnsiTheme="majorHAnsi" w:cstheme="majorBidi"/>
                <w:color w:val="3B3838" w:themeColor="background2" w:themeShade="40"/>
                <w:sz w:val="16"/>
                <w:szCs w:val="16"/>
              </w:rPr>
            </w:pPr>
            <w:r w:rsidRPr="0F8DA1DC">
              <w:rPr>
                <w:rFonts w:asciiTheme="majorHAnsi" w:eastAsia="Arial" w:hAnsiTheme="majorHAnsi" w:cstheme="majorBidi"/>
                <w:i/>
                <w:iCs/>
                <w:color w:val="3B3838" w:themeColor="background2" w:themeShade="40"/>
                <w:sz w:val="16"/>
                <w:szCs w:val="16"/>
                <w:lang w:val="es-ES"/>
              </w:rPr>
              <w:lastRenderedPageBreak/>
              <w:t xml:space="preserve">Experiencia como inspector SISO o residente SST en mínimo tres (3) </w:t>
            </w:r>
            <w:r w:rsidRPr="0F8DA1DC">
              <w:rPr>
                <w:rFonts w:asciiTheme="majorHAnsi" w:eastAsia="Arial" w:hAnsiTheme="majorHAnsi" w:cstheme="majorBidi"/>
                <w:i/>
                <w:iCs/>
                <w:color w:val="3B3838" w:themeColor="background2" w:themeShade="40"/>
                <w:sz w:val="16"/>
                <w:szCs w:val="16"/>
              </w:rPr>
              <w:t>contratos de obra para la construcción o adecuación y </w:t>
            </w:r>
            <w:r w:rsidRPr="0F8DA1DC">
              <w:rPr>
                <w:rFonts w:asciiTheme="majorHAnsi" w:eastAsia="Arial" w:hAnsiTheme="majorHAnsi" w:cstheme="majorBidi"/>
                <w:i/>
                <w:iCs/>
                <w:color w:val="3B3838" w:themeColor="background2" w:themeShade="40"/>
                <w:sz w:val="16"/>
                <w:szCs w:val="16"/>
                <w:lang w:val="es-ES"/>
              </w:rPr>
              <w:t xml:space="preserve">mantenimiento de </w:t>
            </w:r>
            <w:r w:rsidRPr="0F8DA1DC">
              <w:rPr>
                <w:rFonts w:asciiTheme="majorHAnsi" w:eastAsia="Arial" w:hAnsiTheme="majorHAnsi" w:cstheme="majorBidi"/>
                <w:i/>
                <w:iCs/>
                <w:color w:val="3B3838" w:themeColor="background2" w:themeShade="40"/>
                <w:sz w:val="16"/>
                <w:szCs w:val="16"/>
                <w:lang w:val="es-ES"/>
              </w:rPr>
              <w:lastRenderedPageBreak/>
              <w:t>infraestructura de edificaciones públicas y/o privadas.</w:t>
            </w:r>
          </w:p>
        </w:tc>
      </w:tr>
    </w:tbl>
    <w:p w14:paraId="58714C92" w14:textId="35F9C7EC" w:rsidR="2D7BE78F" w:rsidRPr="00673DC6"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673DC6" w:rsidRDefault="00062056" w:rsidP="1490B45D">
      <w:pPr>
        <w:pStyle w:val="Ttulo1"/>
        <w:rPr>
          <w:rFonts w:ascii="Verdana" w:hAnsi="Verdana"/>
          <w:sz w:val="22"/>
          <w:szCs w:val="22"/>
        </w:rPr>
      </w:pPr>
      <w:r w:rsidRPr="00673DC6">
        <w:rPr>
          <w:rFonts w:ascii="Verdana" w:hAnsi="Verdana"/>
          <w:sz w:val="22"/>
          <w:szCs w:val="22"/>
        </w:rPr>
        <w:t>Maquinaria mínima del proyecto</w:t>
      </w:r>
    </w:p>
    <w:p w14:paraId="1DA87E66" w14:textId="77777777" w:rsidR="00F40D8C" w:rsidRPr="00673DC6" w:rsidRDefault="00F40D8C" w:rsidP="00660E07">
      <w:pPr>
        <w:rPr>
          <w:rFonts w:ascii="Verdana" w:hAnsi="Verdana"/>
          <w:sz w:val="22"/>
        </w:rPr>
      </w:pPr>
    </w:p>
    <w:p w14:paraId="39FFEC2C" w14:textId="1D2F1BF4" w:rsidR="004B6353" w:rsidRPr="00673DC6" w:rsidRDefault="004B6353" w:rsidP="004B6353">
      <w:pPr>
        <w:rPr>
          <w:rFonts w:ascii="Verdana" w:hAnsi="Verdana"/>
          <w:sz w:val="22"/>
        </w:rPr>
      </w:pPr>
      <w:r w:rsidRPr="00673DC6">
        <w:rPr>
          <w:rFonts w:ascii="Verdana" w:hAnsi="Verdana"/>
          <w:sz w:val="22"/>
        </w:rPr>
        <w:t>El</w:t>
      </w:r>
      <w:r w:rsidR="006B3430" w:rsidRPr="00673DC6">
        <w:rPr>
          <w:rFonts w:ascii="Verdana" w:hAnsi="Verdana"/>
          <w:sz w:val="22"/>
        </w:rPr>
        <w:t xml:space="preserve"> </w:t>
      </w:r>
      <w:r w:rsidRPr="00673DC6">
        <w:rPr>
          <w:rFonts w:ascii="Verdana" w:hAnsi="Verdana"/>
          <w:sz w:val="22"/>
        </w:rPr>
        <w:t>equipo</w:t>
      </w:r>
      <w:r w:rsidR="006B3430" w:rsidRPr="00673DC6">
        <w:rPr>
          <w:rFonts w:ascii="Verdana" w:hAnsi="Verdana"/>
          <w:sz w:val="22"/>
        </w:rPr>
        <w:t xml:space="preserve"> </w:t>
      </w:r>
      <w:r w:rsidRPr="00673DC6">
        <w:rPr>
          <w:rFonts w:ascii="Verdana" w:hAnsi="Verdana"/>
          <w:sz w:val="22"/>
        </w:rPr>
        <w:t>mínimo</w:t>
      </w:r>
      <w:r w:rsidR="006B3430" w:rsidRPr="00673DC6">
        <w:rPr>
          <w:rFonts w:ascii="Verdana" w:hAnsi="Verdana"/>
          <w:sz w:val="22"/>
        </w:rPr>
        <w:t xml:space="preserve"> </w:t>
      </w:r>
      <w:r w:rsidRPr="00673DC6">
        <w:rPr>
          <w:rFonts w:ascii="Verdana" w:hAnsi="Verdana"/>
          <w:sz w:val="22"/>
        </w:rPr>
        <w:t>requerido</w:t>
      </w:r>
      <w:r w:rsidR="006B3430" w:rsidRPr="00673DC6">
        <w:rPr>
          <w:rFonts w:ascii="Verdana" w:hAnsi="Verdana"/>
          <w:sz w:val="22"/>
        </w:rPr>
        <w:t xml:space="preserve"> </w:t>
      </w:r>
      <w:r w:rsidRPr="00673DC6">
        <w:rPr>
          <w:rFonts w:ascii="Verdana" w:hAnsi="Verdana"/>
          <w:sz w:val="22"/>
        </w:rPr>
        <w:t>es</w:t>
      </w:r>
      <w:r w:rsidR="006B3430" w:rsidRPr="00673DC6">
        <w:rPr>
          <w:rFonts w:ascii="Verdana" w:hAnsi="Verdana"/>
          <w:sz w:val="22"/>
        </w:rPr>
        <w:t xml:space="preserve"> </w:t>
      </w:r>
      <w:r w:rsidRPr="00673DC6">
        <w:rPr>
          <w:rFonts w:ascii="Verdana" w:hAnsi="Verdana"/>
          <w:sz w:val="22"/>
        </w:rPr>
        <w:t>el siguiente: </w:t>
      </w:r>
    </w:p>
    <w:p w14:paraId="08CB6103" w14:textId="77777777" w:rsidR="004B6353" w:rsidRPr="00673DC6" w:rsidRDefault="004B6353" w:rsidP="004B6353">
      <w:pPr>
        <w:rPr>
          <w:rFonts w:ascii="Verdana" w:hAnsi="Verdana"/>
          <w:sz w:val="22"/>
        </w:rPr>
      </w:pPr>
    </w:p>
    <w:p w14:paraId="4819A763" w14:textId="19547985" w:rsidR="008906E9" w:rsidRPr="008906E9" w:rsidRDefault="008906E9" w:rsidP="008906E9">
      <w:pPr>
        <w:pStyle w:val="Prrafodelista"/>
        <w:numPr>
          <w:ilvl w:val="0"/>
          <w:numId w:val="14"/>
        </w:numPr>
        <w:rPr>
          <w:rFonts w:ascii="Verdana" w:hAnsi="Verdana"/>
          <w:sz w:val="22"/>
        </w:rPr>
      </w:pPr>
      <w:r w:rsidRPr="008906E9">
        <w:rPr>
          <w:rFonts w:ascii="Verdana" w:hAnsi="Verdana"/>
          <w:sz w:val="22"/>
        </w:rPr>
        <w:t>Vehículos de transporte adecuados para el traslado del mobiliario desde el lugar de fabricación o almacenamiento hasta el sitio de instalación, garantizando condiciones de protección y seguridad durante el transporte.</w:t>
      </w:r>
    </w:p>
    <w:p w14:paraId="1B37533D" w14:textId="77777777" w:rsidR="008906E9" w:rsidRPr="008906E9" w:rsidRDefault="008906E9" w:rsidP="008906E9">
      <w:pPr>
        <w:pStyle w:val="Prrafodelista"/>
        <w:numPr>
          <w:ilvl w:val="0"/>
          <w:numId w:val="14"/>
        </w:numPr>
        <w:rPr>
          <w:rFonts w:ascii="Verdana" w:hAnsi="Verdana"/>
          <w:sz w:val="22"/>
        </w:rPr>
      </w:pPr>
      <w:r w:rsidRPr="008906E9">
        <w:rPr>
          <w:rFonts w:ascii="Verdana" w:hAnsi="Verdana"/>
          <w:sz w:val="22"/>
        </w:rPr>
        <w:t>Equipos para cargue y descargue de elementos, tales como estibadores manuales, plataformas rodantes o equipos equivalentes, acordes con el peso y las dimensiones del mobiliario a instalar.</w:t>
      </w:r>
    </w:p>
    <w:p w14:paraId="34810F92" w14:textId="77777777" w:rsidR="008906E9" w:rsidRPr="008906E9" w:rsidRDefault="008906E9" w:rsidP="008906E9">
      <w:pPr>
        <w:pStyle w:val="Prrafodelista"/>
        <w:numPr>
          <w:ilvl w:val="0"/>
          <w:numId w:val="14"/>
        </w:numPr>
        <w:rPr>
          <w:rFonts w:ascii="Verdana" w:hAnsi="Verdana"/>
          <w:sz w:val="22"/>
        </w:rPr>
      </w:pPr>
      <w:r w:rsidRPr="008906E9">
        <w:rPr>
          <w:rFonts w:ascii="Verdana" w:hAnsi="Verdana"/>
          <w:sz w:val="22"/>
        </w:rPr>
        <w:t>Herramientas eléctricas para ensamble e instalación, tales como taladros, atornilladores eléctricos o equipos equivalentes, compatibles con los sistemas de fijación del mobiliario.</w:t>
      </w:r>
    </w:p>
    <w:p w14:paraId="563F27A8" w14:textId="77777777" w:rsidR="008906E9" w:rsidRPr="008906E9" w:rsidRDefault="008906E9" w:rsidP="008906E9">
      <w:pPr>
        <w:pStyle w:val="Prrafodelista"/>
        <w:numPr>
          <w:ilvl w:val="0"/>
          <w:numId w:val="14"/>
        </w:numPr>
        <w:rPr>
          <w:rFonts w:ascii="Verdana" w:hAnsi="Verdana"/>
          <w:sz w:val="22"/>
        </w:rPr>
      </w:pPr>
      <w:r w:rsidRPr="008906E9">
        <w:rPr>
          <w:rFonts w:ascii="Verdana" w:hAnsi="Verdana"/>
          <w:sz w:val="22"/>
        </w:rPr>
        <w:t>Herramientas manuales básicas para montaje y ajustes finos, tales como llaves, destornilladores, niveles, escuadras y elementos similares.</w:t>
      </w:r>
    </w:p>
    <w:p w14:paraId="4FE14D25" w14:textId="77777777" w:rsidR="008906E9" w:rsidRPr="008906E9" w:rsidRDefault="008906E9" w:rsidP="008906E9">
      <w:pPr>
        <w:pStyle w:val="Prrafodelista"/>
        <w:numPr>
          <w:ilvl w:val="0"/>
          <w:numId w:val="14"/>
        </w:numPr>
        <w:rPr>
          <w:rFonts w:ascii="Verdana" w:hAnsi="Verdana"/>
          <w:sz w:val="22"/>
        </w:rPr>
      </w:pPr>
      <w:r w:rsidRPr="008906E9">
        <w:rPr>
          <w:rFonts w:ascii="Verdana" w:hAnsi="Verdana"/>
          <w:sz w:val="22"/>
        </w:rPr>
        <w:t>Equipos de medición y nivelación que permitan garantizar la correcta alineación, horizontalidad y estabilidad del mobiliario instalado.</w:t>
      </w:r>
    </w:p>
    <w:p w14:paraId="34CBE87D" w14:textId="77777777" w:rsidR="008906E9" w:rsidRDefault="008906E9" w:rsidP="008906E9">
      <w:pPr>
        <w:pStyle w:val="Prrafodelista"/>
        <w:numPr>
          <w:ilvl w:val="0"/>
          <w:numId w:val="14"/>
        </w:numPr>
        <w:rPr>
          <w:rFonts w:ascii="Verdana" w:hAnsi="Verdana"/>
          <w:sz w:val="22"/>
        </w:rPr>
      </w:pPr>
      <w:r w:rsidRPr="008906E9">
        <w:rPr>
          <w:rFonts w:ascii="Verdana" w:hAnsi="Verdana"/>
          <w:sz w:val="22"/>
        </w:rPr>
        <w:t>Elementos auxiliares para la instalación y fijación del mobiliario, tales como anclajes, soportes temporales y accesorios de montaje, conforme a las especificaciones técnicas del fabricante y del proyecto.</w:t>
      </w:r>
    </w:p>
    <w:p w14:paraId="3A87C383" w14:textId="77777777" w:rsidR="008906E9" w:rsidRDefault="008906E9" w:rsidP="008906E9">
      <w:pPr>
        <w:pStyle w:val="Prrafodelista"/>
        <w:rPr>
          <w:rFonts w:ascii="Verdana" w:hAnsi="Verdana"/>
          <w:sz w:val="22"/>
        </w:rPr>
      </w:pPr>
    </w:p>
    <w:p w14:paraId="67E70674" w14:textId="0DA2D310" w:rsidR="004B6353" w:rsidRPr="008906E9" w:rsidRDefault="059FCEAF" w:rsidP="008906E9">
      <w:pPr>
        <w:rPr>
          <w:rFonts w:ascii="Verdana" w:hAnsi="Verdana"/>
          <w:sz w:val="22"/>
        </w:rPr>
      </w:pPr>
      <w:r w:rsidRPr="008906E9">
        <w:rPr>
          <w:rFonts w:ascii="Verdana" w:hAnsi="Verdana"/>
          <w:sz w:val="22"/>
        </w:rPr>
        <w:t xml:space="preserve">La maquinaria mínima requerida será verificada una vez se adjudique el </w:t>
      </w:r>
      <w:r w:rsidR="663CF51D" w:rsidRPr="008906E9">
        <w:rPr>
          <w:rFonts w:ascii="Verdana" w:hAnsi="Verdana"/>
          <w:sz w:val="22"/>
        </w:rPr>
        <w:t>C</w:t>
      </w:r>
      <w:r w:rsidRPr="008906E9">
        <w:rPr>
          <w:rFonts w:ascii="Verdana" w:hAnsi="Verdana"/>
          <w:sz w:val="22"/>
        </w:rPr>
        <w:t xml:space="preserve">ontrato y no podrá ser pedida durante la selección del </w:t>
      </w:r>
      <w:r w:rsidR="2B21051E" w:rsidRPr="008906E9">
        <w:rPr>
          <w:rFonts w:ascii="Verdana" w:hAnsi="Verdana"/>
          <w:sz w:val="22"/>
        </w:rPr>
        <w:t>C</w:t>
      </w:r>
      <w:r w:rsidRPr="008906E9">
        <w:rPr>
          <w:rFonts w:ascii="Verdana" w:hAnsi="Verdana"/>
          <w:sz w:val="22"/>
        </w:rPr>
        <w:t>ontratista para efectos de otorgar puntaje o como criterio habilitante</w:t>
      </w:r>
      <w:r w:rsidR="3FE6D36D" w:rsidRPr="008906E9">
        <w:rPr>
          <w:rFonts w:ascii="Verdana" w:hAnsi="Verdana"/>
          <w:sz w:val="22"/>
        </w:rPr>
        <w:t>.</w:t>
      </w:r>
      <w:r w:rsidRPr="008906E9">
        <w:rPr>
          <w:rFonts w:ascii="Verdana" w:hAnsi="Verdana"/>
          <w:sz w:val="22"/>
        </w:rPr>
        <w:t> </w:t>
      </w:r>
    </w:p>
    <w:p w14:paraId="1D26AA76" w14:textId="6F662790" w:rsidR="00D5067B" w:rsidRPr="00673DC6" w:rsidRDefault="00D5067B" w:rsidP="00DB2628">
      <w:pPr>
        <w:rPr>
          <w:rFonts w:ascii="Verdana" w:hAnsi="Verdana"/>
          <w:sz w:val="22"/>
        </w:rPr>
      </w:pPr>
    </w:p>
    <w:p w14:paraId="734D56A9" w14:textId="50711F22" w:rsidR="6849EFF7" w:rsidRPr="00673DC6" w:rsidRDefault="6849EFF7" w:rsidP="1490B45D">
      <w:pPr>
        <w:pStyle w:val="Ttulo1"/>
        <w:rPr>
          <w:rFonts w:ascii="Verdana" w:eastAsia="Verdana" w:hAnsi="Verdana" w:cs="Verdana"/>
          <w:bCs/>
          <w:color w:val="000000" w:themeColor="text1"/>
          <w:sz w:val="22"/>
          <w:szCs w:val="22"/>
        </w:rPr>
      </w:pPr>
      <w:r w:rsidRPr="00673DC6">
        <w:rPr>
          <w:rFonts w:ascii="Verdana" w:eastAsia="Verdana" w:hAnsi="Verdana" w:cs="Verdana"/>
          <w:bCs/>
          <w:color w:val="000000" w:themeColor="text1"/>
          <w:sz w:val="22"/>
          <w:szCs w:val="22"/>
          <w:lang w:val="es-ES"/>
        </w:rPr>
        <w:t xml:space="preserve">POSIBLES FUENTES DE MATERIALES PARA EL PROYECTO </w:t>
      </w:r>
    </w:p>
    <w:p w14:paraId="534A4F6A" w14:textId="01FC9859" w:rsidR="1490B45D" w:rsidRPr="00673DC6" w:rsidRDefault="1490B45D" w:rsidP="1490B45D">
      <w:pPr>
        <w:spacing w:after="160" w:line="259" w:lineRule="auto"/>
        <w:rPr>
          <w:rFonts w:ascii="Verdana" w:eastAsia="Verdana" w:hAnsi="Verdana" w:cs="Verdana"/>
          <w:color w:val="000000" w:themeColor="text1"/>
          <w:sz w:val="22"/>
        </w:rPr>
      </w:pPr>
    </w:p>
    <w:p w14:paraId="754BCE39" w14:textId="554DDED8" w:rsidR="6849EFF7" w:rsidRPr="00673DC6" w:rsidRDefault="6849EFF7" w:rsidP="1490B45D">
      <w:pPr>
        <w:spacing w:after="160" w:line="259" w:lineRule="auto"/>
        <w:rPr>
          <w:rFonts w:ascii="Verdana" w:eastAsia="Verdana" w:hAnsi="Verdana" w:cs="Verdana"/>
          <w:color w:val="000000" w:themeColor="text1"/>
          <w:sz w:val="22"/>
        </w:rPr>
      </w:pPr>
      <w:r w:rsidRPr="00673DC6">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673DC6" w:rsidRDefault="6849EFF7" w:rsidP="1490B45D">
      <w:pPr>
        <w:spacing w:after="160" w:line="259" w:lineRule="auto"/>
        <w:rPr>
          <w:rFonts w:ascii="Verdana" w:eastAsia="Verdana" w:hAnsi="Verdana" w:cs="Verdana"/>
          <w:color w:val="000000" w:themeColor="text1"/>
          <w:sz w:val="22"/>
        </w:rPr>
      </w:pPr>
      <w:r w:rsidRPr="00673DC6">
        <w:rPr>
          <w:rFonts w:ascii="Verdana" w:eastAsia="Verdana" w:hAnsi="Verdana" w:cs="Verdana"/>
          <w:color w:val="000000" w:themeColor="text1"/>
          <w:sz w:val="22"/>
        </w:rPr>
        <w:lastRenderedPageBreak/>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673DC6" w:rsidRDefault="6849EFF7" w:rsidP="1490B45D">
      <w:pPr>
        <w:spacing w:after="160" w:line="259" w:lineRule="auto"/>
        <w:rPr>
          <w:rFonts w:ascii="Verdana" w:eastAsia="Verdana" w:hAnsi="Verdana" w:cs="Verdana"/>
          <w:color w:val="000000" w:themeColor="text1"/>
          <w:sz w:val="22"/>
        </w:rPr>
      </w:pPr>
      <w:r w:rsidRPr="00673DC6">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00673DC6">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673DC6" w:rsidRDefault="6849EFF7" w:rsidP="1490B45D">
      <w:pPr>
        <w:spacing w:after="160" w:line="259" w:lineRule="auto"/>
        <w:rPr>
          <w:rFonts w:ascii="Verdana" w:eastAsia="Verdana" w:hAnsi="Verdana" w:cs="Verdana"/>
          <w:color w:val="000000" w:themeColor="text1"/>
          <w:sz w:val="22"/>
        </w:rPr>
      </w:pPr>
      <w:r w:rsidRPr="00673DC6">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673DC6" w:rsidRDefault="6849EFF7" w:rsidP="1490B45D">
      <w:pPr>
        <w:spacing w:after="160" w:line="259" w:lineRule="auto"/>
        <w:rPr>
          <w:rFonts w:ascii="Verdana" w:eastAsia="Verdana" w:hAnsi="Verdana" w:cs="Verdana"/>
          <w:color w:val="000000" w:themeColor="text1"/>
          <w:sz w:val="22"/>
        </w:rPr>
      </w:pPr>
      <w:r w:rsidRPr="00673DC6">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673DC6" w:rsidRDefault="6849EFF7" w:rsidP="1490B45D">
      <w:pPr>
        <w:pStyle w:val="Ttulo1"/>
        <w:rPr>
          <w:rFonts w:ascii="Verdana" w:eastAsia="Verdana" w:hAnsi="Verdana" w:cs="Verdana"/>
          <w:bCs/>
          <w:color w:val="000000" w:themeColor="text1"/>
          <w:sz w:val="22"/>
          <w:szCs w:val="22"/>
        </w:rPr>
      </w:pPr>
      <w:r w:rsidRPr="00673DC6">
        <w:rPr>
          <w:rFonts w:ascii="Verdana" w:eastAsia="Verdana" w:hAnsi="Verdana" w:cs="Verdana"/>
          <w:bCs/>
          <w:color w:val="000000" w:themeColor="text1"/>
          <w:sz w:val="22"/>
          <w:szCs w:val="22"/>
          <w:lang w:val="es-ES"/>
        </w:rPr>
        <w:t>OBRAS PROVISIONALES</w:t>
      </w:r>
    </w:p>
    <w:p w14:paraId="2CB56086" w14:textId="6C9A52E3" w:rsidR="1490B45D" w:rsidRPr="00673DC6" w:rsidRDefault="1490B45D" w:rsidP="1490B45D">
      <w:pPr>
        <w:rPr>
          <w:rFonts w:ascii="Verdana" w:eastAsia="Arial" w:hAnsi="Verdana" w:cs="Arial"/>
          <w:color w:val="000000" w:themeColor="text1"/>
          <w:szCs w:val="20"/>
        </w:rPr>
      </w:pPr>
    </w:p>
    <w:p w14:paraId="6817F376" w14:textId="77777777" w:rsidR="009B4838" w:rsidRPr="004D33FA" w:rsidRDefault="009B4838" w:rsidP="009B4838">
      <w:pPr>
        <w:rPr>
          <w:rFonts w:ascii="Verdana" w:eastAsia="Verdana" w:hAnsi="Verdana" w:cs="Verdana"/>
          <w:color w:val="000000" w:themeColor="text1"/>
          <w:sz w:val="22"/>
        </w:rPr>
      </w:pPr>
      <w:r w:rsidRPr="004D33FA">
        <w:rPr>
          <w:rFonts w:ascii="Verdana" w:eastAsia="Verdana" w:hAnsi="Verdana" w:cs="Verdana"/>
          <w:color w:val="000000" w:themeColor="text1"/>
          <w:sz w:val="22"/>
        </w:rPr>
        <w:t>Durante la ejecución del contrato, el contratista será responsable del suministro, instalación, mantenimiento y retiro de todas las obras provisionales necesarias para el adecuado desarrollo de las actividades, sin que estas hagan parte del objeto final del proyecto.</w:t>
      </w:r>
    </w:p>
    <w:p w14:paraId="79E3E2F6" w14:textId="77777777" w:rsidR="009B4838" w:rsidRPr="004D33FA" w:rsidRDefault="009B4838" w:rsidP="009B4838">
      <w:pPr>
        <w:rPr>
          <w:rFonts w:ascii="Verdana" w:eastAsia="Verdana" w:hAnsi="Verdana" w:cs="Verdana"/>
          <w:color w:val="000000" w:themeColor="text1"/>
          <w:sz w:val="22"/>
        </w:rPr>
      </w:pPr>
    </w:p>
    <w:p w14:paraId="3686E331" w14:textId="77777777" w:rsidR="009B4838" w:rsidRPr="004D33FA" w:rsidRDefault="009B4838" w:rsidP="009B4838">
      <w:pPr>
        <w:rPr>
          <w:rFonts w:ascii="Verdana" w:eastAsia="Verdana" w:hAnsi="Verdana" w:cs="Verdana"/>
          <w:color w:val="000000" w:themeColor="text1"/>
          <w:sz w:val="22"/>
        </w:rPr>
      </w:pPr>
      <w:r w:rsidRPr="004D33FA">
        <w:rPr>
          <w:rFonts w:ascii="Verdana" w:eastAsia="Verdana" w:hAnsi="Verdana" w:cs="Verdana"/>
          <w:color w:val="000000" w:themeColor="text1"/>
          <w:sz w:val="22"/>
        </w:rPr>
        <w:lastRenderedPageBreak/>
        <w:t>Estas incluyen, entre otras, la adecuación de accesos temporales, zonas de acopio, cerramientos, señalización, bodegas y áreas de trabajo. Así mismo, deberá implementar soluciones provisionales que protejan la infraestructura intervenida, evitando filtraciones o afectaciones a equipos, mobiliario y personal, especialmente considerando las condiciones climáticas de la zona.</w:t>
      </w:r>
    </w:p>
    <w:p w14:paraId="6FC690F6" w14:textId="77777777" w:rsidR="009B4838" w:rsidRPr="004D33FA" w:rsidRDefault="009B4838" w:rsidP="009B4838">
      <w:pPr>
        <w:rPr>
          <w:rFonts w:ascii="Verdana" w:eastAsia="Verdana" w:hAnsi="Verdana" w:cs="Verdana"/>
          <w:color w:val="000000" w:themeColor="text1"/>
          <w:sz w:val="22"/>
        </w:rPr>
      </w:pPr>
    </w:p>
    <w:p w14:paraId="2FB4161E" w14:textId="77777777" w:rsidR="009B4838" w:rsidRPr="004D33FA" w:rsidRDefault="009B4838" w:rsidP="009B4838">
      <w:pPr>
        <w:rPr>
          <w:rFonts w:ascii="Verdana" w:eastAsia="Verdana" w:hAnsi="Verdana" w:cs="Verdana"/>
          <w:color w:val="000000" w:themeColor="text1"/>
          <w:sz w:val="22"/>
        </w:rPr>
      </w:pPr>
      <w:r w:rsidRPr="004D33FA">
        <w:rPr>
          <w:rFonts w:ascii="Verdana" w:eastAsia="Verdana" w:hAnsi="Verdana" w:cs="Verdana"/>
          <w:color w:val="000000" w:themeColor="text1"/>
          <w:sz w:val="22"/>
        </w:rPr>
        <w:t>El contratista será responsable de la protección de los bienes de la Entidad y de terceros, así como de garantizar, en la medida de lo posible, la continuidad de las actividades institucionales. Igualmente, asumirá los costos asociados a permisos, áreas adicionales requeridas y demás necesidades para la ejecución de estas obras.</w:t>
      </w:r>
    </w:p>
    <w:p w14:paraId="2AC15457" w14:textId="77777777" w:rsidR="009B4838" w:rsidRPr="004D33FA" w:rsidRDefault="009B4838" w:rsidP="009B4838">
      <w:pPr>
        <w:rPr>
          <w:rFonts w:ascii="Verdana" w:eastAsia="Verdana" w:hAnsi="Verdana" w:cs="Verdana"/>
          <w:color w:val="000000" w:themeColor="text1"/>
          <w:sz w:val="22"/>
        </w:rPr>
      </w:pPr>
    </w:p>
    <w:p w14:paraId="55CD6678" w14:textId="77777777" w:rsidR="009B4838" w:rsidRPr="004D33FA" w:rsidRDefault="009B4838" w:rsidP="009B4838">
      <w:pPr>
        <w:rPr>
          <w:rFonts w:ascii="Verdana" w:eastAsia="Verdana" w:hAnsi="Verdana" w:cs="Verdana"/>
          <w:color w:val="000000" w:themeColor="text1"/>
          <w:sz w:val="22"/>
        </w:rPr>
      </w:pPr>
      <w:r w:rsidRPr="004D33FA">
        <w:rPr>
          <w:rFonts w:ascii="Verdana" w:eastAsia="Verdana" w:hAnsi="Verdana" w:cs="Verdana"/>
          <w:color w:val="000000" w:themeColor="text1"/>
          <w:sz w:val="22"/>
        </w:rPr>
        <w:t>Al finalizar el contrato, deberá retirar todas las obras provisionales y entregar las áreas en adecuadas condiciones de limpieza y orden, incluyendo la correcta disposición de los residuos generados.</w:t>
      </w:r>
    </w:p>
    <w:p w14:paraId="267A4D27" w14:textId="0F412028" w:rsidR="1490B45D" w:rsidRPr="00673DC6" w:rsidRDefault="1490B45D" w:rsidP="1490B45D">
      <w:pPr>
        <w:rPr>
          <w:rFonts w:ascii="Verdana" w:hAnsi="Verdana"/>
        </w:rPr>
      </w:pPr>
    </w:p>
    <w:p w14:paraId="0AB7EFD5" w14:textId="78672FBB" w:rsidR="00AE6755" w:rsidRPr="00673DC6" w:rsidRDefault="00CF369B" w:rsidP="009232B2">
      <w:pPr>
        <w:pStyle w:val="Ttulo1"/>
        <w:rPr>
          <w:rFonts w:ascii="Verdana" w:hAnsi="Verdana"/>
          <w:sz w:val="22"/>
          <w:szCs w:val="22"/>
        </w:rPr>
      </w:pPr>
      <w:r w:rsidRPr="00673DC6">
        <w:rPr>
          <w:rFonts w:ascii="Verdana" w:hAnsi="Verdana"/>
          <w:sz w:val="22"/>
          <w:szCs w:val="22"/>
        </w:rPr>
        <w:t>S</w:t>
      </w:r>
      <w:r w:rsidR="005316D7" w:rsidRPr="00673DC6">
        <w:rPr>
          <w:rFonts w:ascii="Verdana" w:hAnsi="Verdana"/>
          <w:sz w:val="22"/>
          <w:szCs w:val="22"/>
        </w:rPr>
        <w:t xml:space="preserve">eñalización </w:t>
      </w:r>
    </w:p>
    <w:p w14:paraId="43C1E908" w14:textId="4D2E398D" w:rsidR="005316D7" w:rsidRPr="00673DC6" w:rsidRDefault="005316D7" w:rsidP="005316D7">
      <w:pPr>
        <w:rPr>
          <w:rFonts w:ascii="Verdana" w:hAnsi="Verdana"/>
          <w:sz w:val="22"/>
        </w:rPr>
      </w:pPr>
    </w:p>
    <w:p w14:paraId="5FAFAB4C" w14:textId="58CFF511" w:rsidR="009E22FA" w:rsidRPr="00673DC6" w:rsidRDefault="009E22FA" w:rsidP="009E22FA">
      <w:pPr>
        <w:rPr>
          <w:rFonts w:ascii="Verdana" w:hAnsi="Verdana"/>
          <w:sz w:val="22"/>
        </w:rPr>
      </w:pPr>
      <w:r w:rsidRPr="00673DC6">
        <w:rPr>
          <w:rFonts w:ascii="Verdana" w:hAnsi="Verdana"/>
          <w:sz w:val="22"/>
        </w:rPr>
        <w:t xml:space="preserve">De ser necesario, son de cargo del </w:t>
      </w:r>
      <w:r w:rsidR="1C9952AE" w:rsidRPr="00673DC6">
        <w:rPr>
          <w:rFonts w:ascii="Verdana" w:hAnsi="Verdana"/>
          <w:sz w:val="22"/>
        </w:rPr>
        <w:t>P</w:t>
      </w:r>
      <w:r w:rsidRPr="00673DC6">
        <w:rPr>
          <w:rFonts w:ascii="Verdana" w:hAnsi="Verdana"/>
          <w:sz w:val="22"/>
        </w:rPr>
        <w:t xml:space="preserve">roponente favorecido todos los costos requeridos para </w:t>
      </w:r>
      <w:r w:rsidR="001418DC" w:rsidRPr="00673DC6">
        <w:rPr>
          <w:rFonts w:ascii="Verdana" w:hAnsi="Verdana"/>
          <w:sz w:val="22"/>
        </w:rPr>
        <w:t>instalar</w:t>
      </w:r>
      <w:r w:rsidRPr="00673DC6">
        <w:rPr>
          <w:rFonts w:ascii="Verdana" w:hAnsi="Verdana"/>
          <w:sz w:val="22"/>
        </w:rPr>
        <w:t xml:space="preserve"> y mantener la señalización de </w:t>
      </w:r>
      <w:r w:rsidR="001418DC" w:rsidRPr="00673DC6">
        <w:rPr>
          <w:rFonts w:ascii="Verdana" w:hAnsi="Verdana"/>
          <w:sz w:val="22"/>
        </w:rPr>
        <w:t xml:space="preserve">la </w:t>
      </w:r>
      <w:r w:rsidRPr="00673DC6">
        <w:rPr>
          <w:rFonts w:ascii="Verdana" w:hAnsi="Verdana"/>
          <w:sz w:val="22"/>
        </w:rPr>
        <w:t xml:space="preserve">obra y las vallas informativas, la iluminación nocturna y demás dispositivos de seguridad </w:t>
      </w:r>
      <w:r w:rsidR="00887F8E" w:rsidRPr="00673DC6">
        <w:rPr>
          <w:rFonts w:ascii="Verdana" w:hAnsi="Verdana"/>
          <w:sz w:val="22"/>
        </w:rPr>
        <w:t>y salud en el trabajo</w:t>
      </w:r>
      <w:r w:rsidR="00D2363E" w:rsidRPr="00673DC6">
        <w:rPr>
          <w:rFonts w:ascii="Verdana" w:hAnsi="Verdana"/>
          <w:sz w:val="22"/>
        </w:rPr>
        <w:t>,</w:t>
      </w:r>
      <w:r w:rsidRPr="00673DC6">
        <w:rPr>
          <w:rFonts w:ascii="Verdana" w:hAnsi="Verdana"/>
          <w:sz w:val="22"/>
        </w:rPr>
        <w:t xml:space="preserve"> de comunicación y coordinación en los términos definidos por las autoridades competentes.  </w:t>
      </w:r>
    </w:p>
    <w:p w14:paraId="714B5A33" w14:textId="77777777" w:rsidR="009E22FA" w:rsidRPr="00673DC6" w:rsidRDefault="009E22FA" w:rsidP="009E22FA">
      <w:pPr>
        <w:rPr>
          <w:rFonts w:ascii="Verdana" w:hAnsi="Verdana"/>
          <w:sz w:val="22"/>
        </w:rPr>
      </w:pPr>
    </w:p>
    <w:p w14:paraId="0162B2FD" w14:textId="1389A1DC" w:rsidR="005316D7" w:rsidRPr="00673DC6" w:rsidRDefault="41BA5FC8" w:rsidP="009E22FA">
      <w:pPr>
        <w:rPr>
          <w:rFonts w:ascii="Verdana" w:hAnsi="Verdana"/>
          <w:sz w:val="22"/>
        </w:rPr>
      </w:pPr>
      <w:r w:rsidRPr="00673DC6">
        <w:rPr>
          <w:rFonts w:ascii="Verdana" w:hAnsi="Verdana"/>
          <w:sz w:val="22"/>
        </w:rPr>
        <w:t xml:space="preserve">Sin perjuicio de lo anterior, la </w:t>
      </w:r>
      <w:r w:rsidR="379E3196" w:rsidRPr="00673DC6">
        <w:rPr>
          <w:rFonts w:ascii="Verdana" w:hAnsi="Verdana"/>
          <w:sz w:val="22"/>
        </w:rPr>
        <w:t>E</w:t>
      </w:r>
      <w:r w:rsidRPr="00673DC6">
        <w:rPr>
          <w:rFonts w:ascii="Verdana" w:hAnsi="Verdana"/>
          <w:sz w:val="22"/>
        </w:rPr>
        <w:t xml:space="preserve">ntidad debe definir puntualmente cuáles son los costos directos e indirectos incluidos dentro del </w:t>
      </w:r>
      <w:r w:rsidR="74B82A60" w:rsidRPr="00673DC6">
        <w:rPr>
          <w:rFonts w:ascii="Verdana" w:hAnsi="Verdana"/>
          <w:sz w:val="22"/>
        </w:rPr>
        <w:t>P</w:t>
      </w:r>
      <w:r w:rsidRPr="00673DC6">
        <w:rPr>
          <w:rFonts w:ascii="Verdana" w:hAnsi="Verdana"/>
          <w:sz w:val="22"/>
        </w:rPr>
        <w:t xml:space="preserve">resupuesto </w:t>
      </w:r>
      <w:r w:rsidR="74B82A60" w:rsidRPr="00673DC6">
        <w:rPr>
          <w:rFonts w:ascii="Verdana" w:hAnsi="Verdana"/>
          <w:sz w:val="22"/>
        </w:rPr>
        <w:t>O</w:t>
      </w:r>
      <w:r w:rsidRPr="00673DC6">
        <w:rPr>
          <w:rFonts w:ascii="Verdana" w:hAnsi="Verdana"/>
          <w:sz w:val="22"/>
        </w:rPr>
        <w:t>ficial dependiendo del proyecto a ejecutar.</w:t>
      </w:r>
    </w:p>
    <w:p w14:paraId="22699C93" w14:textId="77777777" w:rsidR="00AE6755" w:rsidRPr="00673DC6" w:rsidRDefault="00AE6755" w:rsidP="00AE6755">
      <w:pPr>
        <w:rPr>
          <w:rFonts w:ascii="Verdana" w:hAnsi="Verdana"/>
          <w:sz w:val="22"/>
        </w:rPr>
      </w:pPr>
    </w:p>
    <w:p w14:paraId="3134F582" w14:textId="5807204A" w:rsidR="00850B16" w:rsidRPr="00673DC6" w:rsidRDefault="00CF369B" w:rsidP="00EB365C">
      <w:pPr>
        <w:pStyle w:val="Ttulo1"/>
        <w:rPr>
          <w:rFonts w:ascii="Verdana" w:hAnsi="Verdana"/>
          <w:sz w:val="22"/>
          <w:szCs w:val="22"/>
        </w:rPr>
      </w:pPr>
      <w:r w:rsidRPr="00673DC6">
        <w:rPr>
          <w:rFonts w:ascii="Verdana" w:hAnsi="Verdana"/>
          <w:sz w:val="22"/>
          <w:szCs w:val="22"/>
        </w:rPr>
        <w:t>P</w:t>
      </w:r>
      <w:r w:rsidR="00EB365C" w:rsidRPr="00673DC6">
        <w:rPr>
          <w:rFonts w:ascii="Verdana" w:hAnsi="Verdana"/>
          <w:sz w:val="22"/>
          <w:szCs w:val="22"/>
        </w:rPr>
        <w:t xml:space="preserve">ermisos, licencias y autorizaciones </w:t>
      </w:r>
    </w:p>
    <w:p w14:paraId="2C54DF09" w14:textId="4EFD3715" w:rsidR="00EB365C" w:rsidRPr="00673DC6" w:rsidRDefault="00EB365C" w:rsidP="00EB365C">
      <w:pPr>
        <w:rPr>
          <w:rFonts w:ascii="Verdana" w:hAnsi="Verdana"/>
          <w:sz w:val="22"/>
        </w:rPr>
      </w:pPr>
    </w:p>
    <w:p w14:paraId="4B7430DC" w14:textId="77777777" w:rsidR="005A5997" w:rsidRDefault="005A5997" w:rsidP="005A5997">
      <w:pPr>
        <w:rPr>
          <w:rFonts w:ascii="Verdana" w:hAnsi="Verdana"/>
          <w:sz w:val="22"/>
        </w:rPr>
      </w:pPr>
      <w:r w:rsidRPr="005A5997">
        <w:rPr>
          <w:rFonts w:ascii="Verdana" w:hAnsi="Verdana"/>
          <w:sz w:val="22"/>
        </w:rPr>
        <w:t>Para la ejecución del presente contrato, el contratista deberá cumplir con los permisos, licencias y autorizaciones que sean legalmente exigibles, de conformidad con la normativa vigente aplicable al tipo de actividades a desarrollar y a la naturaleza del proyecto.</w:t>
      </w:r>
    </w:p>
    <w:p w14:paraId="4CC0C8F8" w14:textId="77777777" w:rsidR="005A5997" w:rsidRPr="005A5997" w:rsidRDefault="005A5997" w:rsidP="005A5997">
      <w:pPr>
        <w:rPr>
          <w:rFonts w:ascii="Verdana" w:hAnsi="Verdana"/>
          <w:sz w:val="22"/>
        </w:rPr>
      </w:pPr>
    </w:p>
    <w:p w14:paraId="438345F5" w14:textId="77777777" w:rsidR="005A5997" w:rsidRDefault="005A5997" w:rsidP="005A5997">
      <w:pPr>
        <w:rPr>
          <w:rFonts w:ascii="Verdana" w:hAnsi="Verdana"/>
          <w:sz w:val="22"/>
        </w:rPr>
      </w:pPr>
      <w:r w:rsidRPr="005A5997">
        <w:rPr>
          <w:rFonts w:ascii="Verdana" w:hAnsi="Verdana"/>
          <w:sz w:val="22"/>
        </w:rPr>
        <w:t xml:space="preserve">De acuerdo con lo previsto en el artículo 2.2.6.1.1.10 del Decreto 1077 de 2015 y lo establecido en el artículo 8 de la Ley 810 de 2003, las actividades </w:t>
      </w:r>
      <w:r w:rsidRPr="005A5997">
        <w:rPr>
          <w:rFonts w:ascii="Verdana" w:hAnsi="Verdana"/>
          <w:sz w:val="22"/>
        </w:rPr>
        <w:lastRenderedPageBreak/>
        <w:t>correspondientes a reparaciones, adecuaciones o mejoras locativas que no afecten la estructura portante, la volumetría ni la distribución funcional de la edificación no requieren licencia de construcción. En este caso particular, el proyecto se limita al suministro e instalación de mobiliario especializado de laboratorio, sin intervención estructural sobre la edificación existente, por lo cual no se exige licencia de construcción.</w:t>
      </w:r>
    </w:p>
    <w:p w14:paraId="3B145BFE" w14:textId="77777777" w:rsidR="005A5997" w:rsidRPr="005A5997" w:rsidRDefault="005A5997" w:rsidP="005A5997">
      <w:pPr>
        <w:rPr>
          <w:rFonts w:ascii="Verdana" w:hAnsi="Verdana"/>
          <w:sz w:val="22"/>
        </w:rPr>
      </w:pPr>
    </w:p>
    <w:p w14:paraId="1E1FA046" w14:textId="77777777" w:rsidR="005A5997" w:rsidRPr="005A5997" w:rsidRDefault="005A5997" w:rsidP="005A5997">
      <w:pPr>
        <w:rPr>
          <w:rFonts w:ascii="Verdana" w:hAnsi="Verdana"/>
          <w:sz w:val="22"/>
        </w:rPr>
      </w:pPr>
      <w:r w:rsidRPr="005A5997">
        <w:rPr>
          <w:rFonts w:ascii="Verdana" w:hAnsi="Verdana"/>
          <w:sz w:val="22"/>
        </w:rPr>
        <w:t>No obstante, el contratista será responsable de gestionar y cumplir, cuando aplique, con los permisos relacionados con el uso de espacios, accesos temporales, manejo de residuos, seguridad y salud en el trabajo, transporte de bienes, y demás autorizaciones que puedan ser requeridas por las autoridades competentes para el desarrollo normal de las actividades contractuales.</w:t>
      </w:r>
    </w:p>
    <w:p w14:paraId="44BCEB92" w14:textId="3E544FDB" w:rsidR="00850B16" w:rsidRDefault="005A5997" w:rsidP="005A5997">
      <w:pPr>
        <w:rPr>
          <w:rFonts w:ascii="Verdana" w:hAnsi="Verdana"/>
          <w:sz w:val="22"/>
        </w:rPr>
      </w:pPr>
      <w:r w:rsidRPr="005A5997">
        <w:rPr>
          <w:rFonts w:ascii="Verdana" w:hAnsi="Verdana"/>
          <w:sz w:val="22"/>
        </w:rPr>
        <w:t>El cumplimiento de las obligaciones asociadas a permisos, licencias y autorizaciones será condición para la correcta ejecución del contrato y estará sujeto a verificación por parte de la supervisión.</w:t>
      </w:r>
    </w:p>
    <w:p w14:paraId="59852A12" w14:textId="77777777" w:rsidR="005A5997" w:rsidRPr="00673DC6" w:rsidRDefault="005A5997" w:rsidP="005A5997">
      <w:pPr>
        <w:rPr>
          <w:rFonts w:ascii="Verdana" w:hAnsi="Verdana"/>
          <w:sz w:val="22"/>
        </w:rPr>
      </w:pPr>
    </w:p>
    <w:p w14:paraId="132314FD" w14:textId="12D23FD4" w:rsidR="6FB57258" w:rsidRPr="00673DC6" w:rsidRDefault="6FB57258" w:rsidP="1490B45D">
      <w:pPr>
        <w:pStyle w:val="Ttulo1"/>
        <w:rPr>
          <w:rFonts w:ascii="Verdana" w:hAnsi="Verdana"/>
          <w:sz w:val="22"/>
          <w:szCs w:val="22"/>
        </w:rPr>
      </w:pPr>
      <w:r w:rsidRPr="00673DC6">
        <w:rPr>
          <w:rFonts w:ascii="Verdana" w:hAnsi="Verdana"/>
          <w:sz w:val="22"/>
          <w:szCs w:val="22"/>
          <w:lang w:val="es-ES"/>
        </w:rPr>
        <w:t>NOTAS TÉCNICAS ESPECÍFICAS PARA EL PROYECTO</w:t>
      </w:r>
    </w:p>
    <w:p w14:paraId="2E562079" w14:textId="72145C68" w:rsidR="1490B45D" w:rsidRPr="0052228A" w:rsidRDefault="1490B45D" w:rsidP="1490B45D">
      <w:pPr>
        <w:rPr>
          <w:rFonts w:ascii="Verdana" w:hAnsi="Verdana"/>
          <w:sz w:val="22"/>
        </w:rPr>
      </w:pPr>
    </w:p>
    <w:p w14:paraId="11C6F503" w14:textId="77777777" w:rsidR="0052228A" w:rsidRPr="0052228A" w:rsidRDefault="0052228A" w:rsidP="0052228A">
      <w:pPr>
        <w:spacing w:after="160" w:line="259" w:lineRule="auto"/>
        <w:rPr>
          <w:rFonts w:ascii="Verdana" w:hAnsi="Verdana"/>
          <w:sz w:val="22"/>
        </w:rPr>
      </w:pPr>
      <w:r w:rsidRPr="0052228A">
        <w:rPr>
          <w:rFonts w:ascii="Verdana" w:hAnsi="Verdana"/>
          <w:sz w:val="22"/>
        </w:rPr>
        <w:t>El presente proyecto corresponde a la dotación de mobiliario especializado de laboratorio destinado a actividades científicas, analíticas y de investigación, por lo cual su desarrollo deberá atender de manera estricta las directrices técnicas propias de este tipo de infraestructura, garantizando condiciones adecuadas de seguridad, bioseguridad, funcionalidad, ergonomía y durabilidad.</w:t>
      </w:r>
    </w:p>
    <w:p w14:paraId="18B235BB" w14:textId="77777777" w:rsidR="0052228A" w:rsidRPr="0052228A" w:rsidRDefault="0052228A" w:rsidP="0052228A">
      <w:pPr>
        <w:spacing w:after="160" w:line="259" w:lineRule="auto"/>
        <w:rPr>
          <w:rFonts w:ascii="Verdana" w:hAnsi="Verdana"/>
          <w:sz w:val="22"/>
        </w:rPr>
      </w:pPr>
      <w:r w:rsidRPr="0052228A">
        <w:rPr>
          <w:rFonts w:ascii="Verdana" w:hAnsi="Verdana"/>
          <w:sz w:val="22"/>
        </w:rPr>
        <w:t>En consecuencia, el diseño, fabricación, suministro e instalación del mobiliario deberán cumplir con las especificaciones técnicas establecidas en este Anexo, así como con los estándares técnicos nacionales e internacionales aplicables, particularmente aquellos referentes a desempeño estructural, resistencia química, resistencia mecánica, facilidad de limpieza y buenas prácticas de laboratorio. Para tal efecto, se deberán aplicar las normas y estándares SEFA, DIN, ASTM, ISO y NTC señalados en el documento, según corresponda a cada elemento o sistema suministrado.</w:t>
      </w:r>
    </w:p>
    <w:p w14:paraId="07C3FEE9" w14:textId="77777777" w:rsidR="0052228A" w:rsidRPr="0052228A" w:rsidRDefault="0052228A" w:rsidP="0052228A">
      <w:pPr>
        <w:spacing w:after="160" w:line="259" w:lineRule="auto"/>
        <w:rPr>
          <w:rFonts w:ascii="Verdana" w:hAnsi="Verdana"/>
          <w:sz w:val="22"/>
        </w:rPr>
      </w:pPr>
      <w:r w:rsidRPr="0052228A">
        <w:rPr>
          <w:rFonts w:ascii="Verdana" w:hAnsi="Verdana"/>
          <w:sz w:val="22"/>
        </w:rPr>
        <w:t xml:space="preserve">Adicionalmente, el mobiliario deberá concebirse como un sistema modular y adaptable, que permita su adecuada integración con las redes técnicas existentes (hidráulicas, sanitarias, eléctricas y especiales), así como su eventual </w:t>
      </w:r>
      <w:r w:rsidRPr="0052228A">
        <w:rPr>
          <w:rFonts w:ascii="Verdana" w:hAnsi="Verdana"/>
          <w:sz w:val="22"/>
        </w:rPr>
        <w:lastRenderedPageBreak/>
        <w:t>reconfiguración futura, sin comprometer la estabilidad estructural ni el desempeño funcional de los elementos instalados.</w:t>
      </w:r>
    </w:p>
    <w:p w14:paraId="0516D810" w14:textId="77777777" w:rsidR="0052228A" w:rsidRPr="0052228A" w:rsidRDefault="0052228A" w:rsidP="0052228A">
      <w:pPr>
        <w:spacing w:after="160" w:line="259" w:lineRule="auto"/>
        <w:rPr>
          <w:rFonts w:ascii="Verdana" w:hAnsi="Verdana"/>
          <w:sz w:val="22"/>
        </w:rPr>
      </w:pPr>
      <w:r w:rsidRPr="0052228A">
        <w:rPr>
          <w:rFonts w:ascii="Verdana" w:hAnsi="Verdana"/>
          <w:sz w:val="22"/>
        </w:rPr>
        <w:t>Todas las actividades deberán ejecutarse conforme a las buenas prácticas de ingeniería, a las especificaciones aprobadas por la supervisión y a la normativa vigente, siendo responsabilidad del contratista garantizar la calidad, trazabilidad y correcto funcionamiento del mobiliario suministrado.</w:t>
      </w:r>
    </w:p>
    <w:p w14:paraId="6BC81B0B" w14:textId="0B813A0A" w:rsidR="00850B16" w:rsidRPr="00673DC6" w:rsidRDefault="00CF369B" w:rsidP="002B7C83">
      <w:pPr>
        <w:pStyle w:val="Ttulo1"/>
        <w:rPr>
          <w:rFonts w:ascii="Verdana" w:hAnsi="Verdana"/>
          <w:sz w:val="22"/>
          <w:szCs w:val="22"/>
        </w:rPr>
      </w:pPr>
      <w:r w:rsidRPr="00673DC6">
        <w:rPr>
          <w:rFonts w:ascii="Verdana" w:hAnsi="Verdana"/>
          <w:sz w:val="22"/>
          <w:szCs w:val="22"/>
        </w:rPr>
        <w:t>D</w:t>
      </w:r>
      <w:r w:rsidR="002B7C83" w:rsidRPr="00673DC6">
        <w:rPr>
          <w:rFonts w:ascii="Verdana" w:hAnsi="Verdana"/>
          <w:sz w:val="22"/>
          <w:szCs w:val="22"/>
        </w:rPr>
        <w:t xml:space="preserve">ocumentos técnicos adicionales </w:t>
      </w:r>
    </w:p>
    <w:p w14:paraId="13B34F37" w14:textId="60F2A2CE" w:rsidR="002B7C83" w:rsidRPr="00673DC6" w:rsidRDefault="002B7C83" w:rsidP="002B7C83">
      <w:pPr>
        <w:rPr>
          <w:rFonts w:ascii="Verdana" w:hAnsi="Verdana"/>
          <w:sz w:val="22"/>
        </w:rPr>
      </w:pPr>
    </w:p>
    <w:p w14:paraId="5FD475D2" w14:textId="77777777" w:rsidR="00010DB0" w:rsidRPr="00010DB0" w:rsidRDefault="00010DB0" w:rsidP="00010DB0">
      <w:pPr>
        <w:spacing w:after="160" w:line="259" w:lineRule="auto"/>
        <w:rPr>
          <w:rFonts w:ascii="Verdana" w:hAnsi="Verdana"/>
          <w:sz w:val="22"/>
        </w:rPr>
      </w:pPr>
      <w:r w:rsidRPr="00010DB0">
        <w:rPr>
          <w:rFonts w:ascii="Verdana" w:hAnsi="Verdana"/>
          <w:sz w:val="22"/>
        </w:rPr>
        <w:t>Para la correcta ejecución del contrato, el proponente deberá tener en cuenta, además del presente Anexo Técnico, los documentos técnicos adicionales que la Entidad ponga a disposición, tales como estudios previos, planos disponibles, lineamientos técnicos, manuales, guías, anexos y apéndices que resulten pertinentes para el desarrollo del proyecto.</w:t>
      </w:r>
    </w:p>
    <w:p w14:paraId="74B8F298" w14:textId="77777777" w:rsidR="00010DB0" w:rsidRPr="00010DB0" w:rsidRDefault="00010DB0" w:rsidP="00010DB0">
      <w:pPr>
        <w:spacing w:after="160" w:line="259" w:lineRule="auto"/>
        <w:rPr>
          <w:rFonts w:ascii="Verdana" w:hAnsi="Verdana"/>
          <w:sz w:val="22"/>
        </w:rPr>
      </w:pPr>
      <w:r w:rsidRPr="00010DB0">
        <w:rPr>
          <w:rFonts w:ascii="Verdana" w:hAnsi="Verdana"/>
          <w:sz w:val="22"/>
        </w:rPr>
        <w:t>Estos documentos constituirán insumos técnicos de referencia y deberán ser observados por el contratista en la estructuración de su oferta y durante la ejecución del contrato. En ningún caso dichos documentos técnicos adicionales podrán incluir requisitos habilitantes, criterios de ponderación o condiciones de participación diferentes a las establecidas en el Pliego de Condiciones, en cumplimiento de lo dispuesto por los Documentos Tipo y la normativa aplicable.</w:t>
      </w:r>
    </w:p>
    <w:p w14:paraId="0E9DE7ED" w14:textId="779C35BF" w:rsidR="00C10018" w:rsidRPr="00673DC6" w:rsidRDefault="00C10018" w:rsidP="006A468A">
      <w:pPr>
        <w:spacing w:after="160" w:line="259" w:lineRule="auto"/>
        <w:rPr>
          <w:rFonts w:ascii="Verdana" w:hAnsi="Verdana"/>
          <w:sz w:val="22"/>
        </w:rPr>
      </w:pPr>
    </w:p>
    <w:p w14:paraId="3EC6CF5B" w14:textId="77777777" w:rsidR="00CF369B" w:rsidRPr="00673DC6" w:rsidRDefault="00CF369B" w:rsidP="006A468A">
      <w:pPr>
        <w:spacing w:after="160" w:line="259" w:lineRule="auto"/>
        <w:rPr>
          <w:rFonts w:ascii="Verdana" w:hAnsi="Verdana"/>
          <w:sz w:val="22"/>
        </w:rPr>
      </w:pPr>
    </w:p>
    <w:p w14:paraId="3D3A25DA" w14:textId="77777777" w:rsidR="006A468A" w:rsidRPr="006A468A" w:rsidRDefault="00C10018" w:rsidP="006A468A">
      <w:pPr>
        <w:spacing w:after="160" w:line="259" w:lineRule="auto"/>
        <w:rPr>
          <w:rFonts w:ascii="Verdana" w:hAnsi="Verdana"/>
          <w:sz w:val="22"/>
        </w:rPr>
      </w:pPr>
      <w:r w:rsidRPr="00673DC6">
        <w:rPr>
          <w:rFonts w:ascii="Verdana" w:hAnsi="Verdana"/>
          <w:sz w:val="22"/>
        </w:rPr>
        <w:t xml:space="preserve">En constancia, </w:t>
      </w:r>
      <w:r w:rsidR="008954FC" w:rsidRPr="006A468A">
        <w:rPr>
          <w:rFonts w:ascii="Verdana" w:hAnsi="Verdana"/>
          <w:sz w:val="22"/>
        </w:rPr>
        <w:t>se firma en Buenaventura, a los 3</w:t>
      </w:r>
      <w:r w:rsidR="008954FC" w:rsidRPr="006A468A">
        <w:rPr>
          <w:rFonts w:ascii="Verdana" w:hAnsi="Verdana"/>
          <w:sz w:val="22"/>
        </w:rPr>
        <w:t>0</w:t>
      </w:r>
      <w:r w:rsidR="008954FC" w:rsidRPr="006A468A">
        <w:rPr>
          <w:rFonts w:ascii="Verdana" w:hAnsi="Verdana"/>
          <w:sz w:val="22"/>
        </w:rPr>
        <w:t xml:space="preserve"> días del mes de </w:t>
      </w:r>
      <w:r w:rsidR="008954FC" w:rsidRPr="006A468A">
        <w:rPr>
          <w:rFonts w:ascii="Verdana" w:hAnsi="Verdana"/>
          <w:sz w:val="22"/>
        </w:rPr>
        <w:t xml:space="preserve">abril </w:t>
      </w:r>
      <w:r w:rsidR="008954FC" w:rsidRPr="006A468A">
        <w:rPr>
          <w:rFonts w:ascii="Verdana" w:hAnsi="Verdana"/>
          <w:sz w:val="22"/>
        </w:rPr>
        <w:t>de 2026.</w:t>
      </w:r>
    </w:p>
    <w:p w14:paraId="540BEE72" w14:textId="77777777" w:rsidR="006A468A" w:rsidRDefault="006A468A" w:rsidP="0089686A">
      <w:pPr>
        <w:rPr>
          <w:rFonts w:asciiTheme="majorHAnsi" w:hAnsiTheme="majorHAnsi" w:cstheme="majorHAnsi"/>
          <w:sz w:val="22"/>
        </w:rPr>
      </w:pPr>
    </w:p>
    <w:p w14:paraId="73F71D57" w14:textId="7ACAE04D" w:rsidR="0089686A" w:rsidRPr="004E709C" w:rsidRDefault="006A468A" w:rsidP="0089686A">
      <w:pPr>
        <w:rPr>
          <w:rFonts w:asciiTheme="majorHAnsi" w:hAnsiTheme="majorHAnsi" w:cstheme="majorHAnsi"/>
          <w:sz w:val="22"/>
        </w:rPr>
      </w:pPr>
      <w:r>
        <w:rPr>
          <w:rFonts w:asciiTheme="majorHAnsi" w:hAnsiTheme="majorHAnsi" w:cstheme="majorHAnsi"/>
          <w:noProof/>
          <w:sz w:val="22"/>
        </w:rPr>
        <w:drawing>
          <wp:anchor distT="0" distB="0" distL="114300" distR="114300" simplePos="0" relativeHeight="251659264" behindDoc="1" locked="0" layoutInCell="1" allowOverlap="1" wp14:anchorId="504F373B" wp14:editId="22B2AFAD">
            <wp:simplePos x="0" y="0"/>
            <wp:positionH relativeFrom="margin">
              <wp:align>center</wp:align>
            </wp:positionH>
            <wp:positionV relativeFrom="paragraph">
              <wp:posOffset>107005</wp:posOffset>
            </wp:positionV>
            <wp:extent cx="1487805" cy="889000"/>
            <wp:effectExtent l="0" t="0" r="0" b="6350"/>
            <wp:wrapNone/>
            <wp:docPr id="17705481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548163" name="Imagen 1770548163"/>
                    <pic:cNvPicPr/>
                  </pic:nvPicPr>
                  <pic:blipFill>
                    <a:blip r:embed="rId12">
                      <a:extLst>
                        <a:ext uri="{28A0092B-C50C-407E-A947-70E740481C1C}">
                          <a14:useLocalDpi xmlns:a14="http://schemas.microsoft.com/office/drawing/2010/main" val="0"/>
                        </a:ext>
                      </a:extLst>
                    </a:blip>
                    <a:stretch>
                      <a:fillRect/>
                    </a:stretch>
                  </pic:blipFill>
                  <pic:spPr>
                    <a:xfrm>
                      <a:off x="0" y="0"/>
                      <a:ext cx="1487805" cy="889000"/>
                    </a:xfrm>
                    <a:prstGeom prst="rect">
                      <a:avLst/>
                    </a:prstGeom>
                  </pic:spPr>
                </pic:pic>
              </a:graphicData>
            </a:graphic>
            <wp14:sizeRelH relativeFrom="page">
              <wp14:pctWidth>0</wp14:pctWidth>
            </wp14:sizeRelH>
            <wp14:sizeRelV relativeFrom="page">
              <wp14:pctHeight>0</wp14:pctHeight>
            </wp14:sizeRelV>
          </wp:anchor>
        </w:drawing>
      </w:r>
    </w:p>
    <w:p w14:paraId="6A2D914F" w14:textId="1BD455CA" w:rsidR="0089686A" w:rsidRDefault="0089686A" w:rsidP="0089686A">
      <w:pPr>
        <w:jc w:val="center"/>
        <w:rPr>
          <w:rFonts w:asciiTheme="majorHAnsi" w:hAnsiTheme="majorHAnsi" w:cstheme="majorHAnsi"/>
          <w:sz w:val="22"/>
        </w:rPr>
      </w:pPr>
    </w:p>
    <w:p w14:paraId="712C6388" w14:textId="053FE1F3" w:rsidR="0089686A" w:rsidRDefault="0089686A" w:rsidP="0089686A">
      <w:pPr>
        <w:jc w:val="center"/>
        <w:rPr>
          <w:rFonts w:asciiTheme="majorHAnsi" w:hAnsiTheme="majorHAnsi" w:cstheme="majorHAnsi"/>
          <w:sz w:val="22"/>
        </w:rPr>
      </w:pPr>
    </w:p>
    <w:p w14:paraId="4EF33E75" w14:textId="77777777" w:rsidR="0089686A" w:rsidRDefault="0089686A" w:rsidP="0089686A">
      <w:pPr>
        <w:jc w:val="center"/>
        <w:rPr>
          <w:rFonts w:asciiTheme="majorHAnsi" w:hAnsiTheme="majorHAnsi" w:cstheme="majorHAnsi"/>
          <w:sz w:val="22"/>
        </w:rPr>
      </w:pPr>
    </w:p>
    <w:p w14:paraId="64AFF7A0" w14:textId="77777777" w:rsidR="0089686A" w:rsidRPr="004E709C" w:rsidRDefault="0089686A" w:rsidP="0089686A">
      <w:pPr>
        <w:jc w:val="center"/>
        <w:rPr>
          <w:rFonts w:asciiTheme="majorHAnsi" w:hAnsiTheme="majorHAnsi" w:cstheme="majorHAnsi"/>
          <w:sz w:val="22"/>
        </w:rPr>
      </w:pPr>
      <w:r w:rsidRPr="004E709C">
        <w:rPr>
          <w:rFonts w:asciiTheme="majorHAnsi" w:hAnsiTheme="majorHAnsi" w:cstheme="majorHAnsi"/>
          <w:sz w:val="22"/>
        </w:rPr>
        <w:t>______________________________</w:t>
      </w:r>
    </w:p>
    <w:p w14:paraId="4DBBAF42" w14:textId="77777777" w:rsidR="0089686A" w:rsidRPr="00834A9F" w:rsidRDefault="0089686A" w:rsidP="0089686A">
      <w:pPr>
        <w:jc w:val="center"/>
        <w:rPr>
          <w:rFonts w:asciiTheme="majorHAnsi" w:hAnsiTheme="majorHAnsi" w:cstheme="majorHAnsi"/>
          <w:sz w:val="22"/>
        </w:rPr>
      </w:pPr>
      <w:r w:rsidRPr="00834A9F">
        <w:rPr>
          <w:rFonts w:asciiTheme="majorHAnsi" w:hAnsiTheme="majorHAnsi" w:cstheme="majorHAnsi"/>
          <w:sz w:val="22"/>
        </w:rPr>
        <w:t xml:space="preserve">CPS Marcela Paola Riveira Iguaran </w:t>
      </w:r>
    </w:p>
    <w:p w14:paraId="343F53AA" w14:textId="77777777" w:rsidR="0089686A" w:rsidRDefault="0089686A" w:rsidP="0089686A">
      <w:pPr>
        <w:jc w:val="center"/>
        <w:rPr>
          <w:rFonts w:asciiTheme="majorHAnsi" w:hAnsiTheme="majorHAnsi" w:cstheme="majorHAnsi"/>
          <w:sz w:val="22"/>
        </w:rPr>
      </w:pPr>
      <w:r>
        <w:rPr>
          <w:rFonts w:asciiTheme="majorHAnsi" w:hAnsiTheme="majorHAnsi" w:cstheme="majorHAnsi"/>
          <w:sz w:val="22"/>
        </w:rPr>
        <w:t>Ingeniera civil del Grupo de Infraestructura y Unidades a Flote</w:t>
      </w:r>
    </w:p>
    <w:p w14:paraId="7C796EAE" w14:textId="77777777" w:rsidR="0089686A" w:rsidRPr="004E709C" w:rsidRDefault="0089686A" w:rsidP="0089686A">
      <w:pPr>
        <w:jc w:val="center"/>
        <w:rPr>
          <w:rFonts w:asciiTheme="majorHAnsi" w:hAnsiTheme="majorHAnsi" w:cstheme="majorHAnsi"/>
          <w:sz w:val="22"/>
        </w:rPr>
      </w:pPr>
      <w:r>
        <w:rPr>
          <w:rFonts w:asciiTheme="majorHAnsi" w:hAnsiTheme="majorHAnsi" w:cstheme="majorHAnsi"/>
          <w:sz w:val="22"/>
        </w:rPr>
        <w:t xml:space="preserve">Dirección General </w:t>
      </w:r>
      <w:proofErr w:type="spellStart"/>
      <w:r>
        <w:rPr>
          <w:rFonts w:asciiTheme="majorHAnsi" w:hAnsiTheme="majorHAnsi" w:cstheme="majorHAnsi"/>
          <w:sz w:val="22"/>
        </w:rPr>
        <w:t>Maritima</w:t>
      </w:r>
      <w:proofErr w:type="spellEnd"/>
    </w:p>
    <w:p w14:paraId="743DBE70" w14:textId="77777777" w:rsidR="00C10018" w:rsidRDefault="00C10018" w:rsidP="00C10018">
      <w:pPr>
        <w:jc w:val="center"/>
        <w:rPr>
          <w:rFonts w:ascii="Verdana" w:hAnsi="Verdana"/>
          <w:sz w:val="22"/>
        </w:rPr>
      </w:pPr>
    </w:p>
    <w:p w14:paraId="46D76CDA" w14:textId="77777777" w:rsidR="002B7C83" w:rsidRPr="00673DC6" w:rsidRDefault="002B7C83" w:rsidP="002B7C83">
      <w:pPr>
        <w:rPr>
          <w:rFonts w:ascii="Verdana" w:hAnsi="Verdana"/>
          <w:sz w:val="22"/>
        </w:rPr>
      </w:pPr>
    </w:p>
    <w:p w14:paraId="1BA707D5" w14:textId="77777777" w:rsidR="00850B16" w:rsidRPr="00673DC6" w:rsidRDefault="00850B16" w:rsidP="00925DDB">
      <w:pPr>
        <w:rPr>
          <w:rFonts w:ascii="Verdana" w:hAnsi="Verdana"/>
          <w:sz w:val="22"/>
        </w:rPr>
      </w:pPr>
    </w:p>
    <w:sectPr w:rsidR="00850B16" w:rsidRPr="00673DC6"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F13D9" w14:textId="77777777" w:rsidR="00DC28F5" w:rsidRDefault="00DC28F5" w:rsidP="00646344">
      <w:r>
        <w:separator/>
      </w:r>
    </w:p>
  </w:endnote>
  <w:endnote w:type="continuationSeparator" w:id="0">
    <w:p w14:paraId="2DCE47D9" w14:textId="77777777" w:rsidR="00DC28F5" w:rsidRDefault="00DC28F5" w:rsidP="00646344">
      <w:r>
        <w:continuationSeparator/>
      </w:r>
    </w:p>
  </w:endnote>
  <w:endnote w:type="continuationNotice" w:id="1">
    <w:p w14:paraId="6F7B0E3A" w14:textId="77777777" w:rsidR="00DC28F5" w:rsidRDefault="00DC2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D4F5" w14:textId="77777777" w:rsidR="005400CC" w:rsidRPr="005400CC" w:rsidRDefault="005400CC" w:rsidP="005117F5">
    <w:pPr>
      <w:widowControl w:val="0"/>
      <w:autoSpaceDE w:val="0"/>
      <w:autoSpaceDN w:val="0"/>
      <w:adjustRightInd w:val="0"/>
      <w:spacing w:line="265" w:lineRule="exact"/>
      <w:ind w:left="-18" w:right="-38"/>
      <w:jc w:val="center"/>
      <w:rPr>
        <w:rFonts w:ascii="Verdana" w:hAnsi="Verdana" w:cs="Arial"/>
        <w:b/>
        <w:color w:val="000000" w:themeColor="text1"/>
        <w:szCs w:val="20"/>
      </w:rPr>
    </w:pPr>
  </w:p>
  <w:p w14:paraId="623FBC71" w14:textId="38833A5D" w:rsidR="005117F5" w:rsidRPr="005400CC" w:rsidRDefault="005400CC" w:rsidP="005117F5">
    <w:pPr>
      <w:widowControl w:val="0"/>
      <w:autoSpaceDE w:val="0"/>
      <w:autoSpaceDN w:val="0"/>
      <w:adjustRightInd w:val="0"/>
      <w:spacing w:line="265" w:lineRule="exact"/>
      <w:ind w:left="-18" w:right="-38"/>
      <w:jc w:val="center"/>
      <w:rPr>
        <w:rFonts w:ascii="Verdana" w:hAnsi="Verdana" w:cs="Arial"/>
        <w:b/>
        <w:color w:val="000000" w:themeColor="text1"/>
        <w:sz w:val="18"/>
        <w:szCs w:val="18"/>
      </w:rPr>
    </w:pPr>
    <w:r w:rsidRPr="005400CC">
      <w:rPr>
        <w:rFonts w:ascii="Verdana" w:hAnsi="Verdana" w:cs="Arial"/>
        <w:b/>
        <w:color w:val="000000" w:themeColor="text1"/>
        <w:sz w:val="18"/>
        <w:szCs w:val="18"/>
      </w:rPr>
      <w:t>SUMINISTRO, TRANSPORTE E INSTALACIÓN, A TODO COSTO, DEL MOBILIARIO ESPECIALIZADO DE LABORATORIO PARA LAS INSTALACIONES DEL CENTRO DE INVESTIGACIONES OCEANOGRÁFICAS E HIDROGRÁFICAS DEL PACÍFICO, EN CUMPLIMIENTO DE LO ESTABLECIDO EN EL PLAN NACIONAL DE INFRAESTRUCTURA DE LA DIRECCIÓN GENERAL MARÍTIMA Y CONFORME A LAS ESPECIFICACIONES TÉCNICAS DESCRITAS EN EL ANEXO 1</w:t>
    </w:r>
  </w:p>
  <w:p w14:paraId="0C8405B5" w14:textId="77777777" w:rsidR="005400CC" w:rsidRPr="005400CC" w:rsidRDefault="005400CC" w:rsidP="005117F5">
    <w:pPr>
      <w:widowControl w:val="0"/>
      <w:autoSpaceDE w:val="0"/>
      <w:autoSpaceDN w:val="0"/>
      <w:adjustRightInd w:val="0"/>
      <w:spacing w:line="265" w:lineRule="exact"/>
      <w:ind w:left="-18" w:right="-38"/>
      <w:jc w:val="center"/>
      <w:rPr>
        <w:rFonts w:ascii="Verdana" w:hAnsi="Verdana" w:cs="Arial"/>
        <w:b/>
        <w:color w:val="000000" w:themeColor="text1"/>
        <w:sz w:val="18"/>
        <w:szCs w:val="18"/>
        <w:highlight w:val="lightGray"/>
      </w:rPr>
    </w:pPr>
  </w:p>
  <w:p w14:paraId="422D19AF" w14:textId="77777777" w:rsidR="005117F5" w:rsidRPr="005400CC" w:rsidRDefault="005117F5" w:rsidP="005117F5">
    <w:pPr>
      <w:widowControl w:val="0"/>
      <w:autoSpaceDE w:val="0"/>
      <w:autoSpaceDN w:val="0"/>
      <w:adjustRightInd w:val="0"/>
      <w:spacing w:line="265" w:lineRule="exact"/>
      <w:ind w:left="-18" w:right="-38"/>
      <w:jc w:val="center"/>
      <w:rPr>
        <w:rFonts w:cs="Arial"/>
        <w:b/>
        <w:color w:val="000000" w:themeColor="text1"/>
        <w:sz w:val="18"/>
        <w:szCs w:val="20"/>
      </w:rPr>
    </w:pPr>
    <w:r w:rsidRPr="005400CC">
      <w:rPr>
        <w:rFonts w:ascii="Verdana" w:hAnsi="Verdana" w:cs="Arial"/>
        <w:b/>
        <w:color w:val="000000" w:themeColor="text1"/>
        <w:sz w:val="18"/>
        <w:szCs w:val="20"/>
      </w:rPr>
      <w:t>MINISTERIO DE DEFENSA NACIONAL – DIRECCIÓN GENERAL MARÍTIMA -GRUPO INTENDENCIA REGIONAL PACÍFICO</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F3157" w14:textId="77777777" w:rsidR="00DC28F5" w:rsidRDefault="00DC28F5" w:rsidP="00646344">
      <w:r>
        <w:separator/>
      </w:r>
    </w:p>
  </w:footnote>
  <w:footnote w:type="continuationSeparator" w:id="0">
    <w:p w14:paraId="5E203AB0" w14:textId="77777777" w:rsidR="00DC28F5" w:rsidRDefault="00DC28F5" w:rsidP="00646344">
      <w:r>
        <w:continuationSeparator/>
      </w:r>
    </w:p>
  </w:footnote>
  <w:footnote w:type="continuationNotice" w:id="1">
    <w:p w14:paraId="47BA0C85" w14:textId="77777777" w:rsidR="00DC28F5" w:rsidRDefault="00DC28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91A"/>
    <w:multiLevelType w:val="multilevel"/>
    <w:tmpl w:val="E0D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7C07BD"/>
    <w:multiLevelType w:val="multilevel"/>
    <w:tmpl w:val="118E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76063F"/>
    <w:multiLevelType w:val="multilevel"/>
    <w:tmpl w:val="951E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007644"/>
    <w:multiLevelType w:val="multilevel"/>
    <w:tmpl w:val="F674875E"/>
    <w:lvl w:ilvl="0">
      <w:start w:val="1"/>
      <w:numFmt w:val="bullet"/>
      <w:lvlText w:val="o"/>
      <w:lvlJc w:val="left"/>
      <w:pPr>
        <w:tabs>
          <w:tab w:val="num" w:pos="1068"/>
        </w:tabs>
        <w:ind w:left="1068" w:hanging="360"/>
      </w:pPr>
      <w:rPr>
        <w:rFonts w:ascii="Courier New" w:hAnsi="Courier New" w:cs="Courier New"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10"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1"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D93359"/>
    <w:multiLevelType w:val="multilevel"/>
    <w:tmpl w:val="467E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CE5143"/>
    <w:multiLevelType w:val="multilevel"/>
    <w:tmpl w:val="821260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CDC4F4D"/>
    <w:multiLevelType w:val="multilevel"/>
    <w:tmpl w:val="EC2E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636E3A"/>
    <w:multiLevelType w:val="multilevel"/>
    <w:tmpl w:val="F1B2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BD608F"/>
    <w:multiLevelType w:val="multilevel"/>
    <w:tmpl w:val="33B6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9" w15:restartNumberingAfterBreak="0">
    <w:nsid w:val="23D54F01"/>
    <w:multiLevelType w:val="multilevel"/>
    <w:tmpl w:val="31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62A5CB1"/>
    <w:multiLevelType w:val="multilevel"/>
    <w:tmpl w:val="9D9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763A68"/>
    <w:multiLevelType w:val="multilevel"/>
    <w:tmpl w:val="B0E2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8F6971"/>
    <w:multiLevelType w:val="hybridMultilevel"/>
    <w:tmpl w:val="E6108A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A67A6B"/>
    <w:multiLevelType w:val="multilevel"/>
    <w:tmpl w:val="7842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2C3D1F"/>
    <w:multiLevelType w:val="multilevel"/>
    <w:tmpl w:val="FFA85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432817A6"/>
    <w:multiLevelType w:val="hybridMultilevel"/>
    <w:tmpl w:val="D682C52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3D57507"/>
    <w:multiLevelType w:val="multilevel"/>
    <w:tmpl w:val="AF1E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DE5D25"/>
    <w:multiLevelType w:val="multilevel"/>
    <w:tmpl w:val="27CA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352A71"/>
    <w:multiLevelType w:val="multilevel"/>
    <w:tmpl w:val="EEE4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7612A0B"/>
    <w:multiLevelType w:val="multilevel"/>
    <w:tmpl w:val="278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7CC2131"/>
    <w:multiLevelType w:val="multilevel"/>
    <w:tmpl w:val="32B6EA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497A03BE"/>
    <w:multiLevelType w:val="multilevel"/>
    <w:tmpl w:val="8120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B636637"/>
    <w:multiLevelType w:val="multilevel"/>
    <w:tmpl w:val="6A4A124A"/>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E101078"/>
    <w:multiLevelType w:val="multilevel"/>
    <w:tmpl w:val="DAF6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1F26CBC"/>
    <w:multiLevelType w:val="multilevel"/>
    <w:tmpl w:val="886885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53B33CE4"/>
    <w:multiLevelType w:val="multilevel"/>
    <w:tmpl w:val="6336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9E20B35"/>
    <w:multiLevelType w:val="multilevel"/>
    <w:tmpl w:val="3A6EEA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5ABA508E"/>
    <w:multiLevelType w:val="multilevel"/>
    <w:tmpl w:val="4A82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44"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45" w15:restartNumberingAfterBreak="0">
    <w:nsid w:val="640C6F0F"/>
    <w:multiLevelType w:val="multilevel"/>
    <w:tmpl w:val="C816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8" w15:restartNumberingAfterBreak="0">
    <w:nsid w:val="6DD13361"/>
    <w:multiLevelType w:val="hybridMultilevel"/>
    <w:tmpl w:val="BA90D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3C6C75"/>
    <w:multiLevelType w:val="multilevel"/>
    <w:tmpl w:val="1808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449662C"/>
    <w:multiLevelType w:val="hybridMultilevel"/>
    <w:tmpl w:val="F252E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8F821B6"/>
    <w:multiLevelType w:val="multilevel"/>
    <w:tmpl w:val="EB58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C67558C"/>
    <w:multiLevelType w:val="multilevel"/>
    <w:tmpl w:val="3B36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C911AEE"/>
    <w:multiLevelType w:val="multilevel"/>
    <w:tmpl w:val="8E20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EDC0EB0"/>
    <w:multiLevelType w:val="multilevel"/>
    <w:tmpl w:val="6952F9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7F3F6FDE"/>
    <w:multiLevelType w:val="multilevel"/>
    <w:tmpl w:val="DC00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4411659">
    <w:abstractNumId w:val="43"/>
  </w:num>
  <w:num w:numId="2" w16cid:durableId="1353455472">
    <w:abstractNumId w:val="47"/>
  </w:num>
  <w:num w:numId="3" w16cid:durableId="92750536">
    <w:abstractNumId w:val="10"/>
  </w:num>
  <w:num w:numId="4" w16cid:durableId="1941646558">
    <w:abstractNumId w:val="9"/>
  </w:num>
  <w:num w:numId="5" w16cid:durableId="998460340">
    <w:abstractNumId w:val="18"/>
  </w:num>
  <w:num w:numId="6" w16cid:durableId="389231681">
    <w:abstractNumId w:val="7"/>
  </w:num>
  <w:num w:numId="7" w16cid:durableId="1114057975">
    <w:abstractNumId w:val="1"/>
  </w:num>
  <w:num w:numId="8" w16cid:durableId="1851870327">
    <w:abstractNumId w:val="54"/>
  </w:num>
  <w:num w:numId="9" w16cid:durableId="870805964">
    <w:abstractNumId w:val="8"/>
  </w:num>
  <w:num w:numId="10" w16cid:durableId="1422722084">
    <w:abstractNumId w:val="4"/>
  </w:num>
  <w:num w:numId="11" w16cid:durableId="1990204817">
    <w:abstractNumId w:val="3"/>
  </w:num>
  <w:num w:numId="12" w16cid:durableId="169637913">
    <w:abstractNumId w:val="50"/>
  </w:num>
  <w:num w:numId="13" w16cid:durableId="242107744">
    <w:abstractNumId w:val="57"/>
  </w:num>
  <w:num w:numId="14" w16cid:durableId="587276005">
    <w:abstractNumId w:val="17"/>
  </w:num>
  <w:num w:numId="15" w16cid:durableId="1835149541">
    <w:abstractNumId w:val="41"/>
  </w:num>
  <w:num w:numId="16" w16cid:durableId="1808550828">
    <w:abstractNumId w:val="25"/>
  </w:num>
  <w:num w:numId="17" w16cid:durableId="1989286331">
    <w:abstractNumId w:val="11"/>
  </w:num>
  <w:num w:numId="18" w16cid:durableId="1215578772">
    <w:abstractNumId w:val="42"/>
  </w:num>
  <w:num w:numId="19" w16cid:durableId="230194978">
    <w:abstractNumId w:val="46"/>
  </w:num>
  <w:num w:numId="20" w16cid:durableId="1838501381">
    <w:abstractNumId w:val="51"/>
  </w:num>
  <w:num w:numId="21" w16cid:durableId="2140875499">
    <w:abstractNumId w:val="21"/>
  </w:num>
  <w:num w:numId="22" w16cid:durableId="694648288">
    <w:abstractNumId w:val="44"/>
  </w:num>
  <w:num w:numId="23" w16cid:durableId="2109735672">
    <w:abstractNumId w:val="27"/>
  </w:num>
  <w:num w:numId="24" w16cid:durableId="1541278644">
    <w:abstractNumId w:val="23"/>
  </w:num>
  <w:num w:numId="25" w16cid:durableId="1514874351">
    <w:abstractNumId w:val="48"/>
  </w:num>
  <w:num w:numId="26" w16cid:durableId="1527711237">
    <w:abstractNumId w:val="2"/>
  </w:num>
  <w:num w:numId="27" w16cid:durableId="1268738376">
    <w:abstractNumId w:val="20"/>
  </w:num>
  <w:num w:numId="28" w16cid:durableId="526677041">
    <w:abstractNumId w:val="34"/>
  </w:num>
  <w:num w:numId="29" w16cid:durableId="2056810306">
    <w:abstractNumId w:val="36"/>
  </w:num>
  <w:num w:numId="30" w16cid:durableId="1381171572">
    <w:abstractNumId w:val="5"/>
  </w:num>
  <w:num w:numId="31" w16cid:durableId="1659649845">
    <w:abstractNumId w:val="56"/>
  </w:num>
  <w:num w:numId="32" w16cid:durableId="1482846752">
    <w:abstractNumId w:val="16"/>
  </w:num>
  <w:num w:numId="33" w16cid:durableId="972324187">
    <w:abstractNumId w:val="12"/>
  </w:num>
  <w:num w:numId="34" w16cid:durableId="299382838">
    <w:abstractNumId w:val="40"/>
  </w:num>
  <w:num w:numId="35" w16cid:durableId="1206988218">
    <w:abstractNumId w:val="24"/>
  </w:num>
  <w:num w:numId="36" w16cid:durableId="1061951081">
    <w:abstractNumId w:val="55"/>
  </w:num>
  <w:num w:numId="37" w16cid:durableId="1927420663">
    <w:abstractNumId w:val="53"/>
  </w:num>
  <w:num w:numId="38" w16cid:durableId="2785243">
    <w:abstractNumId w:val="15"/>
  </w:num>
  <w:num w:numId="39" w16cid:durableId="1482038503">
    <w:abstractNumId w:val="30"/>
  </w:num>
  <w:num w:numId="40" w16cid:durableId="242035125">
    <w:abstractNumId w:val="59"/>
  </w:num>
  <w:num w:numId="41" w16cid:durableId="1284119746">
    <w:abstractNumId w:val="52"/>
  </w:num>
  <w:num w:numId="42" w16cid:durableId="292954702">
    <w:abstractNumId w:val="28"/>
  </w:num>
  <w:num w:numId="43" w16cid:durableId="1509638234">
    <w:abstractNumId w:val="6"/>
  </w:num>
  <w:num w:numId="44" w16cid:durableId="1915240233">
    <w:abstractNumId w:val="35"/>
  </w:num>
  <w:num w:numId="45" w16cid:durableId="903954990">
    <w:abstractNumId w:val="26"/>
  </w:num>
  <w:num w:numId="46" w16cid:durableId="1704986986">
    <w:abstractNumId w:val="13"/>
  </w:num>
  <w:num w:numId="47" w16cid:durableId="1071347988">
    <w:abstractNumId w:val="33"/>
  </w:num>
  <w:num w:numId="48" w16cid:durableId="448091805">
    <w:abstractNumId w:val="39"/>
  </w:num>
  <w:num w:numId="49" w16cid:durableId="1013385251">
    <w:abstractNumId w:val="58"/>
  </w:num>
  <w:num w:numId="50" w16cid:durableId="909773670">
    <w:abstractNumId w:val="37"/>
  </w:num>
  <w:num w:numId="51" w16cid:durableId="1565868319">
    <w:abstractNumId w:val="32"/>
  </w:num>
  <w:num w:numId="52" w16cid:durableId="1639454598">
    <w:abstractNumId w:val="0"/>
  </w:num>
  <w:num w:numId="53" w16cid:durableId="631640355">
    <w:abstractNumId w:val="14"/>
  </w:num>
  <w:num w:numId="54" w16cid:durableId="1181159703">
    <w:abstractNumId w:val="19"/>
  </w:num>
  <w:num w:numId="55" w16cid:durableId="806629804">
    <w:abstractNumId w:val="29"/>
  </w:num>
  <w:num w:numId="56" w16cid:durableId="2008942267">
    <w:abstractNumId w:val="38"/>
  </w:num>
  <w:num w:numId="57" w16cid:durableId="1242177018">
    <w:abstractNumId w:val="49"/>
  </w:num>
  <w:num w:numId="58" w16cid:durableId="1118716502">
    <w:abstractNumId w:val="31"/>
  </w:num>
  <w:num w:numId="59" w16cid:durableId="1112167898">
    <w:abstractNumId w:val="22"/>
  </w:num>
  <w:num w:numId="60" w16cid:durableId="10119613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0DB0"/>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6F06"/>
    <w:rsid w:val="00147DB8"/>
    <w:rsid w:val="00156420"/>
    <w:rsid w:val="00160AF1"/>
    <w:rsid w:val="0016156E"/>
    <w:rsid w:val="0017663F"/>
    <w:rsid w:val="00182BFB"/>
    <w:rsid w:val="00186A0A"/>
    <w:rsid w:val="001918FE"/>
    <w:rsid w:val="001952BD"/>
    <w:rsid w:val="001A6389"/>
    <w:rsid w:val="001B52E8"/>
    <w:rsid w:val="001C3F86"/>
    <w:rsid w:val="001D5EE5"/>
    <w:rsid w:val="001D6449"/>
    <w:rsid w:val="001D7549"/>
    <w:rsid w:val="001F0598"/>
    <w:rsid w:val="001F534B"/>
    <w:rsid w:val="001F55B9"/>
    <w:rsid w:val="002239D5"/>
    <w:rsid w:val="00223D8A"/>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96852"/>
    <w:rsid w:val="002A24F6"/>
    <w:rsid w:val="002A5200"/>
    <w:rsid w:val="002A5A35"/>
    <w:rsid w:val="002A5ABA"/>
    <w:rsid w:val="002B5D1B"/>
    <w:rsid w:val="002B6AAC"/>
    <w:rsid w:val="002B7C83"/>
    <w:rsid w:val="002C432D"/>
    <w:rsid w:val="002C74F7"/>
    <w:rsid w:val="002F083A"/>
    <w:rsid w:val="002F379C"/>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5091"/>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1897"/>
    <w:rsid w:val="004A2E56"/>
    <w:rsid w:val="004A5537"/>
    <w:rsid w:val="004A652A"/>
    <w:rsid w:val="004A6FEF"/>
    <w:rsid w:val="004B6353"/>
    <w:rsid w:val="004D33FA"/>
    <w:rsid w:val="004D5947"/>
    <w:rsid w:val="004E1A89"/>
    <w:rsid w:val="004E2750"/>
    <w:rsid w:val="004F1689"/>
    <w:rsid w:val="004F3267"/>
    <w:rsid w:val="005034DE"/>
    <w:rsid w:val="0050553A"/>
    <w:rsid w:val="00506F70"/>
    <w:rsid w:val="00510130"/>
    <w:rsid w:val="00511770"/>
    <w:rsid w:val="005117F5"/>
    <w:rsid w:val="00521285"/>
    <w:rsid w:val="00521A3F"/>
    <w:rsid w:val="0052228A"/>
    <w:rsid w:val="00524C73"/>
    <w:rsid w:val="00530552"/>
    <w:rsid w:val="005316D7"/>
    <w:rsid w:val="005376B9"/>
    <w:rsid w:val="005400CC"/>
    <w:rsid w:val="00540B44"/>
    <w:rsid w:val="00546FFB"/>
    <w:rsid w:val="0055516E"/>
    <w:rsid w:val="00557A4B"/>
    <w:rsid w:val="00571716"/>
    <w:rsid w:val="00574209"/>
    <w:rsid w:val="00575D46"/>
    <w:rsid w:val="0058318E"/>
    <w:rsid w:val="00590A22"/>
    <w:rsid w:val="00594EC9"/>
    <w:rsid w:val="00595149"/>
    <w:rsid w:val="005A5997"/>
    <w:rsid w:val="005A741F"/>
    <w:rsid w:val="005B2EFC"/>
    <w:rsid w:val="005C226D"/>
    <w:rsid w:val="005C6EEF"/>
    <w:rsid w:val="005D334D"/>
    <w:rsid w:val="005D3AAB"/>
    <w:rsid w:val="005D3B23"/>
    <w:rsid w:val="005D5BD3"/>
    <w:rsid w:val="005D5FB4"/>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73DC6"/>
    <w:rsid w:val="00682AC7"/>
    <w:rsid w:val="006832AB"/>
    <w:rsid w:val="006959DB"/>
    <w:rsid w:val="006A1CFF"/>
    <w:rsid w:val="006A468A"/>
    <w:rsid w:val="006B3430"/>
    <w:rsid w:val="006B75E0"/>
    <w:rsid w:val="006B949A"/>
    <w:rsid w:val="006D269B"/>
    <w:rsid w:val="006D66C3"/>
    <w:rsid w:val="006E0E95"/>
    <w:rsid w:val="006E20D7"/>
    <w:rsid w:val="006E49C0"/>
    <w:rsid w:val="006E4D16"/>
    <w:rsid w:val="006E7DC2"/>
    <w:rsid w:val="006F0CA6"/>
    <w:rsid w:val="006F5751"/>
    <w:rsid w:val="006F6D4B"/>
    <w:rsid w:val="00704D92"/>
    <w:rsid w:val="00706426"/>
    <w:rsid w:val="00714471"/>
    <w:rsid w:val="00715E04"/>
    <w:rsid w:val="0072039E"/>
    <w:rsid w:val="0072325D"/>
    <w:rsid w:val="00731195"/>
    <w:rsid w:val="00733AA3"/>
    <w:rsid w:val="00756F44"/>
    <w:rsid w:val="0075745B"/>
    <w:rsid w:val="00763EFA"/>
    <w:rsid w:val="00766156"/>
    <w:rsid w:val="00783782"/>
    <w:rsid w:val="00784E9D"/>
    <w:rsid w:val="00786489"/>
    <w:rsid w:val="007920F5"/>
    <w:rsid w:val="00794D93"/>
    <w:rsid w:val="007A0150"/>
    <w:rsid w:val="007A0CA7"/>
    <w:rsid w:val="007B076A"/>
    <w:rsid w:val="007B5CC6"/>
    <w:rsid w:val="007C4162"/>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06E9"/>
    <w:rsid w:val="008954FC"/>
    <w:rsid w:val="0089634F"/>
    <w:rsid w:val="0089686A"/>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B4838"/>
    <w:rsid w:val="009C0E18"/>
    <w:rsid w:val="009C6707"/>
    <w:rsid w:val="009D7B8A"/>
    <w:rsid w:val="009E22FA"/>
    <w:rsid w:val="009E5B9F"/>
    <w:rsid w:val="009F1B4E"/>
    <w:rsid w:val="009F2363"/>
    <w:rsid w:val="009F4C41"/>
    <w:rsid w:val="00A0364A"/>
    <w:rsid w:val="00A12143"/>
    <w:rsid w:val="00A26401"/>
    <w:rsid w:val="00A27F40"/>
    <w:rsid w:val="00A402C8"/>
    <w:rsid w:val="00A42BB6"/>
    <w:rsid w:val="00A55D17"/>
    <w:rsid w:val="00A56BAA"/>
    <w:rsid w:val="00A70A5C"/>
    <w:rsid w:val="00A72623"/>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A7680"/>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22752"/>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3AB5"/>
    <w:rsid w:val="00CC7F1D"/>
    <w:rsid w:val="00CE3B5B"/>
    <w:rsid w:val="00CE77E8"/>
    <w:rsid w:val="00CF2AB1"/>
    <w:rsid w:val="00CF369B"/>
    <w:rsid w:val="00D01875"/>
    <w:rsid w:val="00D148A4"/>
    <w:rsid w:val="00D15293"/>
    <w:rsid w:val="00D16372"/>
    <w:rsid w:val="00D16EB6"/>
    <w:rsid w:val="00D209AD"/>
    <w:rsid w:val="00D2363E"/>
    <w:rsid w:val="00D353D6"/>
    <w:rsid w:val="00D47A2C"/>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C28F5"/>
    <w:rsid w:val="00DD01B5"/>
    <w:rsid w:val="00DD20DA"/>
    <w:rsid w:val="00DD2BDF"/>
    <w:rsid w:val="00DE174D"/>
    <w:rsid w:val="00DE2619"/>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07FA3"/>
    <w:rsid w:val="00F13667"/>
    <w:rsid w:val="00F1554E"/>
    <w:rsid w:val="00F1736F"/>
    <w:rsid w:val="00F27294"/>
    <w:rsid w:val="00F33A33"/>
    <w:rsid w:val="00F40D8C"/>
    <w:rsid w:val="00F41C9C"/>
    <w:rsid w:val="00F421DF"/>
    <w:rsid w:val="00F45712"/>
    <w:rsid w:val="00F5201B"/>
    <w:rsid w:val="00F523B1"/>
    <w:rsid w:val="00F533A7"/>
    <w:rsid w:val="00F55D67"/>
    <w:rsid w:val="00F66315"/>
    <w:rsid w:val="00F9198B"/>
    <w:rsid w:val="00F95C0A"/>
    <w:rsid w:val="00F95E2A"/>
    <w:rsid w:val="00F97815"/>
    <w:rsid w:val="00F97BBD"/>
    <w:rsid w:val="00FB33CA"/>
    <w:rsid w:val="00FC4696"/>
    <w:rsid w:val="00FC69D4"/>
    <w:rsid w:val="00FD1FAF"/>
    <w:rsid w:val="00FD21C9"/>
    <w:rsid w:val="00FD40C4"/>
    <w:rsid w:val="00FD6775"/>
    <w:rsid w:val="00FE30F6"/>
    <w:rsid w:val="00FE3C09"/>
    <w:rsid w:val="00FE6EB4"/>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styleId="Hipervnculo">
    <w:name w:val="Hyperlink"/>
    <w:basedOn w:val="Fuentedeprrafopredeter"/>
    <w:uiPriority w:val="99"/>
    <w:unhideWhenUsed/>
    <w:rsid w:val="00BA76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36369e25-100f-40e9-a018-fb4c73d4a1bb">
      <UserInfo>
        <DisplayName/>
        <AccountId xsi:nil="true"/>
        <AccountType/>
      </UserInfo>
    </SharedWithUsers>
    <TaxCatchAll xmlns="36369e25-100f-40e9-a018-fb4c73d4a1bb" xsi:nil="true"/>
    <lcf76f155ced4ddcb4097134ff3c332f xmlns="2701b389-3aed-4218-8101-8dd0ea2800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614A2C8E-6793-4C0E-9FC6-0682B0544C0E}"/>
</file>

<file path=docProps/app.xml><?xml version="1.0" encoding="utf-8"?>
<Properties xmlns="http://schemas.openxmlformats.org/officeDocument/2006/extended-properties" xmlns:vt="http://schemas.openxmlformats.org/officeDocument/2006/docPropsVTypes">
  <Template>Normal.dotm</Template>
  <TotalTime>61</TotalTime>
  <Pages>88</Pages>
  <Words>26222</Words>
  <Characters>144225</Characters>
  <Application>Microsoft Office Word</Application>
  <DocSecurity>0</DocSecurity>
  <Lines>1201</Lines>
  <Paragraphs>340</Paragraphs>
  <ScaleCrop>false</ScaleCrop>
  <Company/>
  <LinksUpToDate>false</LinksUpToDate>
  <CharactersWithSpaces>170107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Marcela Riveira</cp:lastModifiedBy>
  <cp:revision>55</cp:revision>
  <cp:lastPrinted>2021-08-06T19:33:00Z</cp:lastPrinted>
  <dcterms:created xsi:type="dcterms:W3CDTF">2025-04-28T05:35:00Z</dcterms:created>
  <dcterms:modified xsi:type="dcterms:W3CDTF">2026-04-30T18:46:00Z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