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4777C" w14:textId="77777777" w:rsidR="00C6274E" w:rsidRPr="00C6274E" w:rsidRDefault="00C6274E" w:rsidP="00C6274E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40B9F39F" w14:textId="77777777" w:rsidR="00C6274E" w:rsidRPr="00C6274E" w:rsidRDefault="00C6274E" w:rsidP="00C6274E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784D22D8" w14:textId="6173FEEE" w:rsidR="0055017A" w:rsidRPr="00C6274E" w:rsidRDefault="00727073" w:rsidP="00C6274E">
      <w:pPr>
        <w:pStyle w:val="Encabezado"/>
        <w:jc w:val="center"/>
        <w:rPr>
          <w:rFonts w:ascii="Tahoma" w:hAnsi="Tahoma" w:cs="Tahoma"/>
          <w:b/>
          <w:bCs/>
          <w:sz w:val="20"/>
          <w:szCs w:val="20"/>
          <w:lang w:val="es-E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D31CCF" w:rsidRPr="00C6274E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55017A" w:rsidRPr="00C6274E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No. </w:t>
      </w:r>
      <w:r w:rsidR="00D31CCF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>7</w:t>
      </w:r>
      <w:r w:rsidR="0055017A" w:rsidRPr="00C6274E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- </w:t>
      </w:r>
      <w:r w:rsidR="0055017A" w:rsidRPr="00C6274E">
        <w:rPr>
          <w:rFonts w:ascii="Tahoma" w:hAnsi="Tahoma" w:cs="Tahoma"/>
          <w:b/>
          <w:bCs/>
          <w:sz w:val="20"/>
          <w:szCs w:val="20"/>
          <w:lang w:val="es-ES"/>
        </w:rPr>
        <w:t>PACTO DE TRANSPARENCIA</w:t>
      </w:r>
      <w:r w:rsidR="0017425B" w:rsidRPr="00C6274E">
        <w:rPr>
          <w:rFonts w:ascii="Tahoma" w:hAnsi="Tahoma" w:cs="Tahoma"/>
          <w:b/>
          <w:bCs/>
          <w:sz w:val="20"/>
          <w:szCs w:val="20"/>
          <w:lang w:val="es-ES"/>
        </w:rPr>
        <w:t>.</w:t>
      </w:r>
    </w:p>
    <w:p w14:paraId="05604A1E" w14:textId="77777777" w:rsidR="00C6274E" w:rsidRPr="00C6274E" w:rsidRDefault="00C6274E" w:rsidP="00C6274E">
      <w:pPr>
        <w:pStyle w:val="Encabezado"/>
        <w:rPr>
          <w:rFonts w:ascii="Tahoma" w:hAnsi="Tahoma" w:cs="Tahoma"/>
          <w:b/>
          <w:bCs/>
          <w:sz w:val="20"/>
          <w:szCs w:val="20"/>
          <w:lang w:val="es-ES"/>
        </w:rPr>
      </w:pPr>
    </w:p>
    <w:p w14:paraId="1A65F4DC" w14:textId="77777777" w:rsidR="00C6274E" w:rsidRPr="00C6274E" w:rsidRDefault="00C6274E" w:rsidP="00C6274E">
      <w:pPr>
        <w:pStyle w:val="Encabezado"/>
        <w:rPr>
          <w:rFonts w:ascii="Tahoma" w:hAnsi="Tahoma" w:cs="Tahoma"/>
          <w:b/>
          <w:bCs/>
          <w:sz w:val="20"/>
          <w:szCs w:val="20"/>
          <w:lang w:val="es-ES"/>
        </w:rPr>
      </w:pPr>
    </w:p>
    <w:p w14:paraId="0289BDFC" w14:textId="77777777" w:rsidR="00C6274E" w:rsidRPr="00C6274E" w:rsidRDefault="00C6274E" w:rsidP="00C6274E">
      <w:pPr>
        <w:pStyle w:val="Encabezado"/>
        <w:rPr>
          <w:rFonts w:ascii="Tahoma" w:hAnsi="Tahoma" w:cs="Tahoma"/>
          <w:b/>
          <w:bCs/>
          <w:sz w:val="20"/>
          <w:szCs w:val="20"/>
          <w:lang w:val="es-ES"/>
        </w:rPr>
      </w:pPr>
    </w:p>
    <w:p w14:paraId="06BC52A8" w14:textId="38B44483" w:rsidR="00C6274E" w:rsidRPr="00C6274E" w:rsidRDefault="00C6274E" w:rsidP="00C6274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bookmarkStart w:id="0" w:name="_Hlk187750481"/>
      <w:r w:rsidRPr="00C6274E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01BBAFFB" w14:textId="3F0D323E" w:rsidR="00C6274E" w:rsidRPr="00C6274E" w:rsidRDefault="00C6274E" w:rsidP="00C6274E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C6274E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49485182" w14:textId="1661BEDF" w:rsidR="00C6274E" w:rsidRPr="00C6274E" w:rsidRDefault="00C6274E" w:rsidP="00C6274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C6274E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185AE576" w14:textId="3DC42B01" w:rsidR="00C6274E" w:rsidRPr="00C6274E" w:rsidRDefault="00C6274E" w:rsidP="00C6274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C6274E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bookmarkEnd w:id="0"/>
    <w:p w14:paraId="6ECC9597" w14:textId="77777777" w:rsidR="00C6274E" w:rsidRPr="00C6274E" w:rsidRDefault="00C6274E" w:rsidP="00C6274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7110533B" w14:textId="77777777" w:rsidR="00C6274E" w:rsidRPr="00C6274E" w:rsidRDefault="00C6274E" w:rsidP="00C6274E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1A33CCA7" w14:textId="77777777" w:rsidR="00C6274E" w:rsidRPr="00C6274E" w:rsidRDefault="00C6274E" w:rsidP="00C6274E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  <w:bookmarkStart w:id="1" w:name="_Hlk187750491"/>
    </w:p>
    <w:p w14:paraId="28DB78F7" w14:textId="1B51ABAA" w:rsidR="00C6274E" w:rsidRPr="00C6274E" w:rsidRDefault="00C6274E" w:rsidP="00C6274E">
      <w:pPr>
        <w:pStyle w:val="Encabezado"/>
        <w:ind w:left="1843"/>
        <w:rPr>
          <w:rFonts w:ascii="Tahoma" w:hAnsi="Tahoma" w:cs="Tahoma"/>
          <w:b/>
          <w:bCs/>
          <w:sz w:val="20"/>
          <w:szCs w:val="20"/>
          <w:lang w:val="es-ES"/>
        </w:rPr>
      </w:pPr>
      <w:r w:rsidRPr="00C6274E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C6274E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="00E65F95" w:rsidRPr="00E65F95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“[Colocar objeto del proceso]”</w:t>
      </w:r>
    </w:p>
    <w:bookmarkEnd w:id="1"/>
    <w:p w14:paraId="25C263C1" w14:textId="77777777" w:rsidR="00627712" w:rsidRPr="00C6274E" w:rsidRDefault="00627712" w:rsidP="00C6274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6B508D05" w14:textId="77777777" w:rsidR="008F630B" w:rsidRPr="00C6274E" w:rsidRDefault="008F630B" w:rsidP="00C6274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0A0F8533" w14:textId="77777777" w:rsidR="0017425B" w:rsidRPr="00C6274E" w:rsidRDefault="0017425B" w:rsidP="00C6274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0756D1EC" w14:textId="5CF7381F" w:rsidR="00B45254" w:rsidRPr="00C6274E" w:rsidRDefault="001C06D2" w:rsidP="00C6274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E</w:t>
      </w:r>
      <w:r w:rsidR="0014391A" w:rsidRPr="00C6274E">
        <w:rPr>
          <w:rFonts w:ascii="Tahoma" w:hAnsi="Tahoma" w:cs="Tahoma"/>
          <w:sz w:val="20"/>
          <w:szCs w:val="20"/>
        </w:rPr>
        <w:t xml:space="preserve">ste </w:t>
      </w:r>
      <w:r w:rsidRPr="00C6274E">
        <w:rPr>
          <w:rFonts w:ascii="Tahoma" w:hAnsi="Tahoma" w:cs="Tahoma"/>
          <w:sz w:val="20"/>
          <w:szCs w:val="20"/>
        </w:rPr>
        <w:t xml:space="preserve">documento hace parte integral de los Documentos del </w:t>
      </w:r>
      <w:r w:rsidR="00291448" w:rsidRPr="00C6274E">
        <w:rPr>
          <w:rFonts w:ascii="Tahoma" w:hAnsi="Tahoma" w:cs="Tahoma"/>
          <w:sz w:val="20"/>
          <w:szCs w:val="20"/>
        </w:rPr>
        <w:t>Proceso</w:t>
      </w:r>
      <w:r w:rsidRPr="00C6274E">
        <w:rPr>
          <w:rFonts w:ascii="Tahoma" w:hAnsi="Tahoma" w:cs="Tahoma"/>
          <w:sz w:val="20"/>
          <w:szCs w:val="20"/>
        </w:rPr>
        <w:t xml:space="preserve"> y con la carta de presentación de la propuesta el </w:t>
      </w:r>
      <w:r w:rsidR="450C5B4B" w:rsidRPr="00C6274E">
        <w:rPr>
          <w:rFonts w:ascii="Tahoma" w:hAnsi="Tahoma" w:cs="Tahoma"/>
          <w:sz w:val="20"/>
          <w:szCs w:val="20"/>
        </w:rPr>
        <w:t>P</w:t>
      </w:r>
      <w:r w:rsidRPr="00C6274E">
        <w:rPr>
          <w:rFonts w:ascii="Tahoma" w:hAnsi="Tahoma" w:cs="Tahoma"/>
          <w:sz w:val="20"/>
          <w:szCs w:val="20"/>
        </w:rPr>
        <w:t xml:space="preserve">roponente se compromete a: </w:t>
      </w:r>
    </w:p>
    <w:p w14:paraId="382B442D" w14:textId="77777777" w:rsidR="001C06D2" w:rsidRPr="00C6274E" w:rsidRDefault="001C06D2" w:rsidP="00C6274E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28C002B5" w14:textId="48B89A7D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Cumplir estrictamente la </w:t>
      </w:r>
      <w:r w:rsidR="00BA5E22" w:rsidRPr="00C6274E">
        <w:rPr>
          <w:rFonts w:ascii="Tahoma" w:hAnsi="Tahoma" w:cs="Tahoma"/>
          <w:sz w:val="20"/>
          <w:szCs w:val="20"/>
        </w:rPr>
        <w:t>l</w:t>
      </w:r>
      <w:r w:rsidRPr="00C6274E">
        <w:rPr>
          <w:rFonts w:ascii="Tahoma" w:hAnsi="Tahoma" w:cs="Tahoma"/>
          <w:sz w:val="20"/>
          <w:szCs w:val="20"/>
        </w:rPr>
        <w:t xml:space="preserve">ey </w:t>
      </w:r>
      <w:r w:rsidR="00300E60" w:rsidRPr="00C6274E">
        <w:rPr>
          <w:rFonts w:ascii="Tahoma" w:hAnsi="Tahoma" w:cs="Tahoma"/>
          <w:sz w:val="20"/>
          <w:szCs w:val="20"/>
        </w:rPr>
        <w:t>a</w:t>
      </w:r>
      <w:r w:rsidRPr="00C6274E">
        <w:rPr>
          <w:rFonts w:ascii="Tahoma" w:hAnsi="Tahoma" w:cs="Tahoma"/>
          <w:sz w:val="20"/>
          <w:szCs w:val="20"/>
        </w:rPr>
        <w:t>plicable.</w:t>
      </w:r>
    </w:p>
    <w:p w14:paraId="6934A787" w14:textId="6A793E9C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Interpretar de buena </w:t>
      </w:r>
      <w:r w:rsidR="0027679F" w:rsidRPr="00C6274E">
        <w:rPr>
          <w:rFonts w:ascii="Tahoma" w:hAnsi="Tahoma" w:cs="Tahoma"/>
          <w:sz w:val="20"/>
          <w:szCs w:val="20"/>
        </w:rPr>
        <w:t>fe</w:t>
      </w:r>
      <w:r w:rsidR="00D60C2A" w:rsidRPr="00C6274E">
        <w:rPr>
          <w:rFonts w:ascii="Tahoma" w:hAnsi="Tahoma" w:cs="Tahoma"/>
          <w:sz w:val="20"/>
          <w:szCs w:val="20"/>
        </w:rPr>
        <w:t xml:space="preserve"> las normas aplicables a los </w:t>
      </w:r>
      <w:r w:rsidR="1F4F1BBE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Pr="00C6274E">
        <w:rPr>
          <w:rFonts w:ascii="Tahoma" w:hAnsi="Tahoma" w:cs="Tahoma"/>
          <w:sz w:val="20"/>
          <w:szCs w:val="20"/>
        </w:rPr>
        <w:t xml:space="preserve">s de </w:t>
      </w:r>
      <w:r w:rsidR="26308622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 xml:space="preserve">ontratación </w:t>
      </w:r>
      <w:r w:rsidRPr="00C6274E">
        <w:rPr>
          <w:rFonts w:ascii="Tahoma" w:hAnsi="Tahoma" w:cs="Tahoma"/>
          <w:sz w:val="20"/>
          <w:szCs w:val="20"/>
        </w:rPr>
        <w:t>de manera que siempre produzcan los efectos buscados por las mismas.</w:t>
      </w:r>
    </w:p>
    <w:p w14:paraId="240BD4B7" w14:textId="1354E1F8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 incurrir en faltas a la verdad</w:t>
      </w:r>
      <w:r w:rsidR="0004530A" w:rsidRPr="00C6274E">
        <w:rPr>
          <w:rFonts w:ascii="Tahoma" w:hAnsi="Tahoma" w:cs="Tahoma"/>
          <w:sz w:val="20"/>
          <w:szCs w:val="20"/>
        </w:rPr>
        <w:t xml:space="preserve"> o adulteración</w:t>
      </w:r>
      <w:r w:rsidRPr="00C6274E">
        <w:rPr>
          <w:rFonts w:ascii="Tahoma" w:hAnsi="Tahoma" w:cs="Tahoma"/>
          <w:sz w:val="20"/>
          <w:szCs w:val="20"/>
        </w:rPr>
        <w:t xml:space="preserve"> en los documentos o requisitos exigidos en el </w:t>
      </w:r>
      <w:r w:rsidR="0D08DCEE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0C32DBF0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>.</w:t>
      </w:r>
    </w:p>
    <w:p w14:paraId="74EC2ED1" w14:textId="1A5C7E60" w:rsidR="00B45254" w:rsidRPr="00C6274E" w:rsidRDefault="0014391A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A</w:t>
      </w:r>
      <w:r w:rsidR="00B45254" w:rsidRPr="00C6274E">
        <w:rPr>
          <w:rFonts w:ascii="Tahoma" w:hAnsi="Tahoma" w:cs="Tahoma"/>
          <w:sz w:val="20"/>
          <w:szCs w:val="20"/>
        </w:rPr>
        <w:t>cepta</w:t>
      </w:r>
      <w:r w:rsidRPr="00C6274E">
        <w:rPr>
          <w:rFonts w:ascii="Tahoma" w:hAnsi="Tahoma" w:cs="Tahoma"/>
          <w:sz w:val="20"/>
          <w:szCs w:val="20"/>
        </w:rPr>
        <w:t>r</w:t>
      </w:r>
      <w:r w:rsidR="00B45254" w:rsidRPr="00C6274E">
        <w:rPr>
          <w:rFonts w:ascii="Tahoma" w:hAnsi="Tahoma" w:cs="Tahoma"/>
          <w:sz w:val="20"/>
          <w:szCs w:val="20"/>
        </w:rPr>
        <w:t xml:space="preserve"> </w:t>
      </w:r>
      <w:r w:rsidR="00D60C2A" w:rsidRPr="00C6274E">
        <w:rPr>
          <w:rFonts w:ascii="Tahoma" w:hAnsi="Tahoma" w:cs="Tahoma"/>
          <w:sz w:val="20"/>
          <w:szCs w:val="20"/>
        </w:rPr>
        <w:t>que</w:t>
      </w:r>
      <w:r w:rsidR="00B45254" w:rsidRPr="00C6274E">
        <w:rPr>
          <w:rFonts w:ascii="Tahoma" w:hAnsi="Tahoma" w:cs="Tahoma"/>
          <w:sz w:val="20"/>
          <w:szCs w:val="20"/>
        </w:rPr>
        <w:t xml:space="preserve"> durante la evaluación de las propuestas del </w:t>
      </w:r>
      <w:r w:rsidR="30295625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0F13DF03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>ontratación</w:t>
      </w:r>
      <w:r w:rsidR="00AB556C" w:rsidRPr="00C6274E">
        <w:rPr>
          <w:rFonts w:ascii="Tahoma" w:hAnsi="Tahoma" w:cs="Tahoma"/>
          <w:sz w:val="20"/>
          <w:szCs w:val="20"/>
        </w:rPr>
        <w:t xml:space="preserve"> primen </w:t>
      </w:r>
      <w:r w:rsidR="00B45254" w:rsidRPr="00C6274E">
        <w:rPr>
          <w:rFonts w:ascii="Tahoma" w:hAnsi="Tahoma" w:cs="Tahoma"/>
          <w:sz w:val="20"/>
          <w:szCs w:val="20"/>
        </w:rPr>
        <w:t>los aspectos de fondo por encima de la forma, buscando siempre favorecer la libre competencia.</w:t>
      </w:r>
    </w:p>
    <w:p w14:paraId="647C8940" w14:textId="014AFBA8" w:rsidR="006E3E33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Hacer un estudio completo del proyecto y de los </w:t>
      </w:r>
      <w:r w:rsidR="004719DD" w:rsidRPr="00C6274E">
        <w:rPr>
          <w:rFonts w:ascii="Tahoma" w:hAnsi="Tahoma" w:cs="Tahoma"/>
          <w:sz w:val="20"/>
          <w:szCs w:val="20"/>
        </w:rPr>
        <w:t>D</w:t>
      </w:r>
      <w:r w:rsidRPr="00C6274E">
        <w:rPr>
          <w:rFonts w:ascii="Tahoma" w:hAnsi="Tahoma" w:cs="Tahoma"/>
          <w:sz w:val="20"/>
          <w:szCs w:val="20"/>
        </w:rPr>
        <w:t xml:space="preserve">ocumentos del </w:t>
      </w:r>
      <w:r w:rsidR="22125944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1136C3FE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 xml:space="preserve">, así como realizar estudios y análisis propios, bajo </w:t>
      </w:r>
      <w:r w:rsidR="00D60C2A" w:rsidRPr="00C6274E">
        <w:rPr>
          <w:rFonts w:ascii="Tahoma" w:hAnsi="Tahoma" w:cs="Tahoma"/>
          <w:sz w:val="20"/>
          <w:szCs w:val="20"/>
        </w:rPr>
        <w:t xml:space="preserve">mi </w:t>
      </w:r>
      <w:r w:rsidRPr="00C6274E">
        <w:rPr>
          <w:rFonts w:ascii="Tahoma" w:hAnsi="Tahoma" w:cs="Tahoma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6274E">
        <w:rPr>
          <w:rFonts w:ascii="Tahoma" w:hAnsi="Tahoma" w:cs="Tahoma"/>
          <w:sz w:val="20"/>
          <w:szCs w:val="20"/>
        </w:rPr>
        <w:t xml:space="preserve">me </w:t>
      </w:r>
      <w:r w:rsidRPr="00C6274E">
        <w:rPr>
          <w:rFonts w:ascii="Tahoma" w:hAnsi="Tahoma" w:cs="Tahoma"/>
          <w:sz w:val="20"/>
          <w:szCs w:val="20"/>
        </w:rPr>
        <w:t xml:space="preserve">permita participar en el </w:t>
      </w:r>
      <w:r w:rsidR="2842CEBD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6BA127B3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 xml:space="preserve">ontratación </w:t>
      </w:r>
      <w:r w:rsidRPr="00C6274E">
        <w:rPr>
          <w:rFonts w:ascii="Tahoma" w:hAnsi="Tahoma" w:cs="Tahoma"/>
          <w:sz w:val="20"/>
          <w:szCs w:val="20"/>
        </w:rPr>
        <w:t>y en caso de resultar adjudicatario ejecutar todas las</w:t>
      </w:r>
      <w:r w:rsidR="00D60C2A" w:rsidRPr="00C6274E">
        <w:rPr>
          <w:rFonts w:ascii="Tahoma" w:hAnsi="Tahoma" w:cs="Tahoma"/>
          <w:sz w:val="20"/>
          <w:szCs w:val="20"/>
        </w:rPr>
        <w:t xml:space="preserve"> obligaciones contenidas en el </w:t>
      </w:r>
      <w:r w:rsidR="67202927" w:rsidRPr="00C6274E">
        <w:rPr>
          <w:rFonts w:ascii="Tahoma" w:hAnsi="Tahoma" w:cs="Tahoma"/>
          <w:sz w:val="20"/>
          <w:szCs w:val="20"/>
        </w:rPr>
        <w:t>C</w:t>
      </w:r>
      <w:r w:rsidRPr="00C6274E">
        <w:rPr>
          <w:rFonts w:ascii="Tahoma" w:hAnsi="Tahoma" w:cs="Tahoma"/>
          <w:sz w:val="20"/>
          <w:szCs w:val="20"/>
        </w:rPr>
        <w:t xml:space="preserve">ontrato, así como asumir los riesgos asociados a </w:t>
      </w:r>
      <w:r w:rsidR="00B60672" w:rsidRPr="00C6274E">
        <w:rPr>
          <w:rFonts w:ascii="Tahoma" w:hAnsi="Tahoma" w:cs="Tahoma"/>
          <w:sz w:val="20"/>
          <w:szCs w:val="20"/>
        </w:rPr>
        <w:t xml:space="preserve">este. </w:t>
      </w:r>
    </w:p>
    <w:p w14:paraId="0C75A376" w14:textId="1E4BD74F" w:rsidR="00B45254" w:rsidRPr="00C6274E" w:rsidRDefault="00B60672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</w:t>
      </w:r>
      <w:r w:rsidR="00B45254" w:rsidRPr="00C6274E">
        <w:rPr>
          <w:rFonts w:ascii="Tahoma" w:hAnsi="Tahoma" w:cs="Tahoma"/>
          <w:sz w:val="20"/>
          <w:szCs w:val="20"/>
        </w:rPr>
        <w:t xml:space="preserve"> hacer arreglos previos, concomitantes o posteriores al </w:t>
      </w:r>
      <w:r w:rsidR="19F9AB20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3E9374D2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>ontratación</w:t>
      </w:r>
      <w:r w:rsidR="00B45254" w:rsidRPr="00C6274E">
        <w:rPr>
          <w:rFonts w:ascii="Tahoma" w:hAnsi="Tahoma" w:cs="Tahoma"/>
          <w:sz w:val="20"/>
          <w:szCs w:val="20"/>
        </w:rPr>
        <w:t xml:space="preserve"> con los </w:t>
      </w:r>
      <w:r w:rsidR="00132DDE" w:rsidRPr="00C6274E">
        <w:rPr>
          <w:rFonts w:ascii="Tahoma" w:hAnsi="Tahoma" w:cs="Tahoma"/>
          <w:sz w:val="20"/>
          <w:szCs w:val="20"/>
        </w:rPr>
        <w:t xml:space="preserve">encargados de planear </w:t>
      </w:r>
      <w:r w:rsidR="00B45254" w:rsidRPr="00C6274E">
        <w:rPr>
          <w:rFonts w:ascii="Tahoma" w:hAnsi="Tahoma" w:cs="Tahoma"/>
          <w:sz w:val="20"/>
          <w:szCs w:val="20"/>
        </w:rPr>
        <w:t xml:space="preserve">el </w:t>
      </w:r>
      <w:r w:rsidR="00103E13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B45254" w:rsidRPr="00C6274E">
        <w:rPr>
          <w:rFonts w:ascii="Tahoma" w:hAnsi="Tahoma" w:cs="Tahoma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No hacer arreglos previos, concomitantes o posteriores al </w:t>
      </w:r>
      <w:r w:rsidR="3AF25FC7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6C329C66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 xml:space="preserve">, con otros </w:t>
      </w:r>
      <w:r w:rsidR="5CBD9B61" w:rsidRPr="00C6274E">
        <w:rPr>
          <w:rFonts w:ascii="Tahoma" w:hAnsi="Tahoma" w:cs="Tahoma"/>
          <w:sz w:val="20"/>
          <w:szCs w:val="20"/>
        </w:rPr>
        <w:t>P</w:t>
      </w:r>
      <w:r w:rsidR="00214236" w:rsidRPr="00C6274E">
        <w:rPr>
          <w:rFonts w:ascii="Tahoma" w:hAnsi="Tahoma" w:cs="Tahoma"/>
          <w:sz w:val="20"/>
          <w:szCs w:val="20"/>
        </w:rPr>
        <w:t>roponentes</w:t>
      </w:r>
      <w:r w:rsidRPr="00C6274E">
        <w:rPr>
          <w:rFonts w:ascii="Tahoma" w:hAnsi="Tahoma" w:cs="Tahoma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Enviar por escrito </w:t>
      </w:r>
      <w:r w:rsidR="00D60C2A" w:rsidRPr="00C6274E">
        <w:rPr>
          <w:rFonts w:ascii="Tahoma" w:hAnsi="Tahoma" w:cs="Tahoma"/>
          <w:sz w:val="20"/>
          <w:szCs w:val="20"/>
        </w:rPr>
        <w:t xml:space="preserve">a la </w:t>
      </w:r>
      <w:r w:rsidR="00DF2597" w:rsidRPr="00C6274E">
        <w:rPr>
          <w:rFonts w:ascii="Tahoma" w:hAnsi="Tahoma" w:cs="Tahoma"/>
          <w:sz w:val="20"/>
          <w:szCs w:val="20"/>
        </w:rPr>
        <w:t>e</w:t>
      </w:r>
      <w:r w:rsidR="00D60C2A" w:rsidRPr="00C6274E">
        <w:rPr>
          <w:rFonts w:ascii="Tahoma" w:hAnsi="Tahoma" w:cs="Tahoma"/>
          <w:sz w:val="20"/>
          <w:szCs w:val="20"/>
        </w:rPr>
        <w:t>ntidad</w:t>
      </w:r>
      <w:r w:rsidRPr="00C6274E">
        <w:rPr>
          <w:rFonts w:ascii="Tahoma" w:hAnsi="Tahoma" w:cs="Tahoma"/>
          <w:sz w:val="20"/>
          <w:szCs w:val="20"/>
        </w:rPr>
        <w:t xml:space="preserve"> todas las preguntas o inquietudes que surjan durante el </w:t>
      </w:r>
      <w:r w:rsidR="33D0C3BF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D60C2A" w:rsidRPr="00C6274E">
        <w:rPr>
          <w:rFonts w:ascii="Tahoma" w:hAnsi="Tahoma" w:cs="Tahoma"/>
          <w:sz w:val="20"/>
          <w:szCs w:val="20"/>
        </w:rPr>
        <w:t xml:space="preserve"> de </w:t>
      </w:r>
      <w:r w:rsidR="413AE19A" w:rsidRPr="00C6274E">
        <w:rPr>
          <w:rFonts w:ascii="Tahoma" w:hAnsi="Tahoma" w:cs="Tahoma"/>
          <w:sz w:val="20"/>
          <w:szCs w:val="20"/>
        </w:rPr>
        <w:t>C</w:t>
      </w:r>
      <w:r w:rsidR="00D60C2A" w:rsidRPr="00C6274E">
        <w:rPr>
          <w:rFonts w:ascii="Tahoma" w:hAnsi="Tahoma" w:cs="Tahoma"/>
          <w:sz w:val="20"/>
          <w:szCs w:val="20"/>
        </w:rPr>
        <w:t xml:space="preserve">ontratación </w:t>
      </w:r>
      <w:r w:rsidRPr="00C6274E">
        <w:rPr>
          <w:rFonts w:ascii="Tahoma" w:hAnsi="Tahoma" w:cs="Tahoma"/>
          <w:sz w:val="20"/>
          <w:szCs w:val="20"/>
        </w:rPr>
        <w:t xml:space="preserve">y no hacerlo de manera oral por ningún medio, salvo que se </w:t>
      </w:r>
      <w:r w:rsidR="004B2418" w:rsidRPr="00C6274E">
        <w:rPr>
          <w:rFonts w:ascii="Tahoma" w:hAnsi="Tahoma" w:cs="Tahoma"/>
          <w:sz w:val="20"/>
          <w:szCs w:val="20"/>
        </w:rPr>
        <w:t>efectúe</w:t>
      </w:r>
      <w:r w:rsidRPr="00C6274E">
        <w:rPr>
          <w:rFonts w:ascii="Tahoma" w:hAnsi="Tahoma" w:cs="Tahoma"/>
          <w:sz w:val="20"/>
          <w:szCs w:val="20"/>
        </w:rPr>
        <w:t xml:space="preserve"> dentro de las audiencias públicas. </w:t>
      </w:r>
    </w:p>
    <w:p w14:paraId="311F6075" w14:textId="2C8D773A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Actuar con lealtad hacia los demás </w:t>
      </w:r>
      <w:r w:rsidR="5E5D5329" w:rsidRPr="00C6274E">
        <w:rPr>
          <w:rFonts w:ascii="Tahoma" w:hAnsi="Tahoma" w:cs="Tahoma"/>
          <w:sz w:val="20"/>
          <w:szCs w:val="20"/>
        </w:rPr>
        <w:t>P</w:t>
      </w:r>
      <w:r w:rsidR="00214236" w:rsidRPr="00C6274E">
        <w:rPr>
          <w:rFonts w:ascii="Tahoma" w:hAnsi="Tahoma" w:cs="Tahoma"/>
          <w:sz w:val="20"/>
          <w:szCs w:val="20"/>
        </w:rPr>
        <w:t>roponentes</w:t>
      </w:r>
      <w:r w:rsidR="00F77C4E" w:rsidRPr="00C6274E">
        <w:rPr>
          <w:rFonts w:ascii="Tahoma" w:hAnsi="Tahoma" w:cs="Tahoma"/>
          <w:sz w:val="20"/>
          <w:szCs w:val="20"/>
        </w:rPr>
        <w:t xml:space="preserve"> y con</w:t>
      </w:r>
      <w:r w:rsidR="00D60C2A" w:rsidRPr="00C6274E">
        <w:rPr>
          <w:rFonts w:ascii="Tahoma" w:hAnsi="Tahoma" w:cs="Tahoma"/>
          <w:sz w:val="20"/>
          <w:szCs w:val="20"/>
        </w:rPr>
        <w:t xml:space="preserve"> la </w:t>
      </w:r>
      <w:r w:rsidR="0062472E" w:rsidRPr="00C6274E">
        <w:rPr>
          <w:rFonts w:ascii="Tahoma" w:hAnsi="Tahoma" w:cs="Tahoma"/>
          <w:sz w:val="20"/>
          <w:szCs w:val="20"/>
        </w:rPr>
        <w:t>E</w:t>
      </w:r>
      <w:r w:rsidR="00D60C2A" w:rsidRPr="00C6274E">
        <w:rPr>
          <w:rFonts w:ascii="Tahoma" w:hAnsi="Tahoma" w:cs="Tahoma"/>
          <w:sz w:val="20"/>
          <w:szCs w:val="20"/>
        </w:rPr>
        <w:t xml:space="preserve">ntidad </w:t>
      </w:r>
      <w:r w:rsidRPr="00C6274E">
        <w:rPr>
          <w:rFonts w:ascii="Tahoma" w:hAnsi="Tahoma" w:cs="Tahoma"/>
          <w:sz w:val="20"/>
          <w:szCs w:val="20"/>
        </w:rPr>
        <w:t>y abstene</w:t>
      </w:r>
      <w:r w:rsidR="004B2418" w:rsidRPr="00C6274E">
        <w:rPr>
          <w:rFonts w:ascii="Tahoma" w:hAnsi="Tahoma" w:cs="Tahoma"/>
          <w:sz w:val="20"/>
          <w:szCs w:val="20"/>
        </w:rPr>
        <w:t>rme</w:t>
      </w:r>
      <w:r w:rsidRPr="00C6274E">
        <w:rPr>
          <w:rFonts w:ascii="Tahoma" w:hAnsi="Tahoma" w:cs="Tahoma"/>
          <w:sz w:val="20"/>
          <w:szCs w:val="20"/>
        </w:rPr>
        <w:t xml:space="preserve"> de utilizar herramientas para dilatar o sabotear el </w:t>
      </w:r>
      <w:r w:rsidR="11CA1292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214236" w:rsidRPr="00C6274E">
        <w:rPr>
          <w:rFonts w:ascii="Tahoma" w:hAnsi="Tahoma" w:cs="Tahoma"/>
          <w:sz w:val="20"/>
          <w:szCs w:val="20"/>
        </w:rPr>
        <w:t xml:space="preserve"> de </w:t>
      </w:r>
      <w:r w:rsidR="5D62BC92" w:rsidRPr="00C6274E">
        <w:rPr>
          <w:rFonts w:ascii="Tahoma" w:hAnsi="Tahoma" w:cs="Tahoma"/>
          <w:sz w:val="20"/>
          <w:szCs w:val="20"/>
        </w:rPr>
        <w:t>C</w:t>
      </w:r>
      <w:r w:rsidR="00214236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 xml:space="preserve">. Igualmente, las observaciones al </w:t>
      </w:r>
      <w:r w:rsidR="16E49E39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214236" w:rsidRPr="00C6274E">
        <w:rPr>
          <w:rFonts w:ascii="Tahoma" w:hAnsi="Tahoma" w:cs="Tahoma"/>
          <w:sz w:val="20"/>
          <w:szCs w:val="20"/>
        </w:rPr>
        <w:t xml:space="preserve"> de </w:t>
      </w:r>
      <w:r w:rsidR="0E441FA4" w:rsidRPr="00C6274E">
        <w:rPr>
          <w:rFonts w:ascii="Tahoma" w:hAnsi="Tahoma" w:cs="Tahoma"/>
          <w:sz w:val="20"/>
          <w:szCs w:val="20"/>
        </w:rPr>
        <w:t>C</w:t>
      </w:r>
      <w:r w:rsidR="00214236" w:rsidRPr="00C6274E">
        <w:rPr>
          <w:rFonts w:ascii="Tahoma" w:hAnsi="Tahoma" w:cs="Tahoma"/>
          <w:sz w:val="20"/>
          <w:szCs w:val="20"/>
        </w:rPr>
        <w:t xml:space="preserve">ontratación </w:t>
      </w:r>
      <w:r w:rsidRPr="00C6274E">
        <w:rPr>
          <w:rFonts w:ascii="Tahoma" w:hAnsi="Tahoma" w:cs="Tahoma"/>
          <w:sz w:val="20"/>
          <w:szCs w:val="20"/>
        </w:rPr>
        <w:t xml:space="preserve">o a las </w:t>
      </w:r>
      <w:r w:rsidR="545B953C" w:rsidRPr="00C6274E">
        <w:rPr>
          <w:rFonts w:ascii="Tahoma" w:hAnsi="Tahoma" w:cs="Tahoma"/>
          <w:sz w:val="20"/>
          <w:szCs w:val="20"/>
        </w:rPr>
        <w:t>P</w:t>
      </w:r>
      <w:r w:rsidRPr="00C6274E">
        <w:rPr>
          <w:rFonts w:ascii="Tahoma" w:hAnsi="Tahoma" w:cs="Tahoma"/>
          <w:sz w:val="20"/>
          <w:szCs w:val="20"/>
        </w:rPr>
        <w:t xml:space="preserve">ropuestas de los otros interesados, serán presentadas oportunamente, en los plazos y términos fijados estrictamente en </w:t>
      </w:r>
      <w:r w:rsidR="0017425B" w:rsidRPr="00C6274E">
        <w:rPr>
          <w:rFonts w:ascii="Tahoma" w:hAnsi="Tahoma" w:cs="Tahoma"/>
          <w:sz w:val="20"/>
          <w:szCs w:val="20"/>
        </w:rPr>
        <w:t>los</w:t>
      </w:r>
      <w:r w:rsidR="00460260" w:rsidRPr="00C6274E">
        <w:rPr>
          <w:rFonts w:ascii="Tahoma" w:hAnsi="Tahoma" w:cs="Tahoma"/>
          <w:sz w:val="20"/>
          <w:szCs w:val="20"/>
        </w:rPr>
        <w:t xml:space="preserve"> </w:t>
      </w:r>
      <w:r w:rsidR="0017425B" w:rsidRPr="00C6274E">
        <w:rPr>
          <w:rFonts w:ascii="Tahoma" w:hAnsi="Tahoma" w:cs="Tahoma"/>
          <w:sz w:val="20"/>
          <w:szCs w:val="20"/>
        </w:rPr>
        <w:t>Términos de referencia</w:t>
      </w:r>
      <w:r w:rsidR="00460260" w:rsidRPr="00C6274E">
        <w:rPr>
          <w:rFonts w:ascii="Tahoma" w:hAnsi="Tahoma" w:cs="Tahoma"/>
          <w:sz w:val="20"/>
          <w:szCs w:val="20"/>
        </w:rPr>
        <w:t xml:space="preserve">. </w:t>
      </w:r>
    </w:p>
    <w:p w14:paraId="1BC448F0" w14:textId="0DF5EF37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Abstener</w:t>
      </w:r>
      <w:r w:rsidR="004B2418" w:rsidRPr="00C6274E">
        <w:rPr>
          <w:rFonts w:ascii="Tahoma" w:hAnsi="Tahoma" w:cs="Tahoma"/>
          <w:sz w:val="20"/>
          <w:szCs w:val="20"/>
        </w:rPr>
        <w:t>me</w:t>
      </w:r>
      <w:r w:rsidRPr="00C6274E">
        <w:rPr>
          <w:rFonts w:ascii="Tahoma" w:hAnsi="Tahoma" w:cs="Tahoma"/>
          <w:sz w:val="20"/>
          <w:szCs w:val="20"/>
        </w:rPr>
        <w:t xml:space="preserve"> de hacer manifestaciones orales o escritas en contra de los demás </w:t>
      </w:r>
      <w:r w:rsidR="377ED184" w:rsidRPr="00C6274E">
        <w:rPr>
          <w:rFonts w:ascii="Tahoma" w:hAnsi="Tahoma" w:cs="Tahoma"/>
          <w:sz w:val="20"/>
          <w:szCs w:val="20"/>
        </w:rPr>
        <w:t>P</w:t>
      </w:r>
      <w:r w:rsidR="00214236" w:rsidRPr="00C6274E">
        <w:rPr>
          <w:rFonts w:ascii="Tahoma" w:hAnsi="Tahoma" w:cs="Tahoma"/>
          <w:sz w:val="20"/>
          <w:szCs w:val="20"/>
        </w:rPr>
        <w:t xml:space="preserve">roponentes </w:t>
      </w:r>
      <w:r w:rsidRPr="00C6274E">
        <w:rPr>
          <w:rFonts w:ascii="Tahoma" w:hAnsi="Tahoma" w:cs="Tahoma"/>
          <w:sz w:val="20"/>
          <w:szCs w:val="20"/>
        </w:rPr>
        <w:t xml:space="preserve">y sus </w:t>
      </w:r>
      <w:r w:rsidR="3BB3A915" w:rsidRPr="00C6274E">
        <w:rPr>
          <w:rFonts w:ascii="Tahoma" w:hAnsi="Tahoma" w:cs="Tahoma"/>
          <w:sz w:val="20"/>
          <w:szCs w:val="20"/>
        </w:rPr>
        <w:t>P</w:t>
      </w:r>
      <w:r w:rsidRPr="00C6274E">
        <w:rPr>
          <w:rFonts w:ascii="Tahoma" w:hAnsi="Tahoma" w:cs="Tahoma"/>
          <w:sz w:val="20"/>
          <w:szCs w:val="20"/>
        </w:rPr>
        <w:t xml:space="preserve">ropuestas sin contar con </w:t>
      </w:r>
      <w:r w:rsidR="004B2418" w:rsidRPr="00C6274E">
        <w:rPr>
          <w:rFonts w:ascii="Tahoma" w:hAnsi="Tahoma" w:cs="Tahoma"/>
          <w:sz w:val="20"/>
          <w:szCs w:val="20"/>
        </w:rPr>
        <w:t xml:space="preserve">la </w:t>
      </w:r>
      <w:r w:rsidRPr="00C6274E">
        <w:rPr>
          <w:rFonts w:ascii="Tahoma" w:hAnsi="Tahoma" w:cs="Tahoma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</w:t>
      </w:r>
      <w:r w:rsidRPr="00C6274E">
        <w:rPr>
          <w:rFonts w:ascii="Tahoma" w:hAnsi="Tahoma" w:cs="Tahoma"/>
          <w:sz w:val="20"/>
          <w:szCs w:val="20"/>
        </w:rPr>
        <w:lastRenderedPageBreak/>
        <w:t xml:space="preserve">se dejarán a </w:t>
      </w:r>
      <w:r w:rsidR="004B2418" w:rsidRPr="00C6274E">
        <w:rPr>
          <w:rFonts w:ascii="Tahoma" w:hAnsi="Tahoma" w:cs="Tahoma"/>
          <w:sz w:val="20"/>
          <w:szCs w:val="20"/>
        </w:rPr>
        <w:t xml:space="preserve">la </w:t>
      </w:r>
      <w:r w:rsidRPr="00C6274E">
        <w:rPr>
          <w:rFonts w:ascii="Tahoma" w:hAnsi="Tahoma" w:cs="Tahoma"/>
          <w:sz w:val="20"/>
          <w:szCs w:val="20"/>
        </w:rPr>
        <w:t>inmediata disposición de</w:t>
      </w:r>
      <w:r w:rsidR="00214236" w:rsidRPr="00C6274E">
        <w:rPr>
          <w:rFonts w:ascii="Tahoma" w:hAnsi="Tahoma" w:cs="Tahoma"/>
          <w:sz w:val="20"/>
          <w:szCs w:val="20"/>
        </w:rPr>
        <w:t xml:space="preserve"> la </w:t>
      </w:r>
      <w:r w:rsidR="6506EFA7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 xml:space="preserve">ntidad </w:t>
      </w:r>
      <w:r w:rsidR="00687437" w:rsidRPr="00C6274E">
        <w:rPr>
          <w:rFonts w:ascii="Tahoma" w:hAnsi="Tahoma" w:cs="Tahoma"/>
          <w:sz w:val="20"/>
          <w:szCs w:val="20"/>
        </w:rPr>
        <w:t>o de las autoridades competentes</w:t>
      </w:r>
      <w:r w:rsidR="00214236" w:rsidRPr="00C6274E">
        <w:rPr>
          <w:rFonts w:ascii="Tahoma" w:hAnsi="Tahoma" w:cs="Tahoma"/>
          <w:sz w:val="20"/>
          <w:szCs w:val="20"/>
        </w:rPr>
        <w:t xml:space="preserve"> </w:t>
      </w:r>
      <w:r w:rsidRPr="00C6274E">
        <w:rPr>
          <w:rFonts w:ascii="Tahoma" w:hAnsi="Tahoma" w:cs="Tahoma"/>
          <w:sz w:val="20"/>
          <w:szCs w:val="20"/>
        </w:rPr>
        <w:t>para corroborar tales afirmaciones.</w:t>
      </w:r>
    </w:p>
    <w:p w14:paraId="542EF042" w14:textId="671CA1E3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No utilizar en la etapa de verificación y evaluación de las </w:t>
      </w:r>
      <w:r w:rsidR="00DF2597" w:rsidRPr="00C6274E">
        <w:rPr>
          <w:rFonts w:ascii="Tahoma" w:hAnsi="Tahoma" w:cs="Tahoma"/>
          <w:sz w:val="20"/>
          <w:szCs w:val="20"/>
        </w:rPr>
        <w:t>p</w:t>
      </w:r>
      <w:r w:rsidRPr="00C6274E">
        <w:rPr>
          <w:rFonts w:ascii="Tahoma" w:hAnsi="Tahoma" w:cs="Tahoma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Pr="00C6274E">
        <w:rPr>
          <w:rFonts w:ascii="Tahoma" w:hAnsi="Tahoma" w:cs="Tahoma"/>
          <w:sz w:val="20"/>
          <w:szCs w:val="20"/>
        </w:rPr>
        <w:t xml:space="preserve"> de </w:t>
      </w:r>
      <w:r w:rsidR="00926096" w:rsidRPr="00C6274E">
        <w:rPr>
          <w:rFonts w:ascii="Tahoma" w:hAnsi="Tahoma" w:cs="Tahoma"/>
          <w:sz w:val="20"/>
          <w:szCs w:val="20"/>
        </w:rPr>
        <w:t>Contratación</w:t>
      </w:r>
      <w:r w:rsidRPr="00C6274E">
        <w:rPr>
          <w:rFonts w:ascii="Tahoma" w:hAnsi="Tahoma" w:cs="Tahoma"/>
          <w:sz w:val="20"/>
          <w:szCs w:val="20"/>
        </w:rPr>
        <w:t>.</w:t>
      </w:r>
    </w:p>
    <w:p w14:paraId="27C40259" w14:textId="5DAEA86B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En las audiencias </w:t>
      </w:r>
      <w:r w:rsidR="0017425B" w:rsidRPr="00C6274E">
        <w:rPr>
          <w:rFonts w:ascii="Tahoma" w:hAnsi="Tahoma" w:cs="Tahoma"/>
          <w:sz w:val="20"/>
          <w:szCs w:val="20"/>
        </w:rPr>
        <w:t xml:space="preserve">(en caso de realizarse) </w:t>
      </w:r>
      <w:r w:rsidRPr="00C6274E">
        <w:rPr>
          <w:rFonts w:ascii="Tahoma" w:hAnsi="Tahoma" w:cs="Tahoma"/>
          <w:sz w:val="20"/>
          <w:szCs w:val="20"/>
        </w:rPr>
        <w:t xml:space="preserve">guardar compostura, no levantar la voz y hacer uso de la palabra únicamente cuando sea concedida y por el tiempo que sea </w:t>
      </w:r>
      <w:r w:rsidR="006A6409" w:rsidRPr="00C6274E">
        <w:rPr>
          <w:rFonts w:ascii="Tahoma" w:hAnsi="Tahoma" w:cs="Tahoma"/>
          <w:sz w:val="20"/>
          <w:szCs w:val="20"/>
        </w:rPr>
        <w:t>otorgada</w:t>
      </w:r>
      <w:r w:rsidRPr="00C6274E">
        <w:rPr>
          <w:rFonts w:ascii="Tahoma" w:hAnsi="Tahoma" w:cs="Tahoma"/>
          <w:sz w:val="20"/>
          <w:szCs w:val="20"/>
        </w:rPr>
        <w:t xml:space="preserve"> y acatar las decisiones</w:t>
      </w:r>
      <w:r w:rsidR="00214236" w:rsidRPr="00C6274E">
        <w:rPr>
          <w:rFonts w:ascii="Tahoma" w:hAnsi="Tahoma" w:cs="Tahoma"/>
          <w:sz w:val="20"/>
          <w:szCs w:val="20"/>
        </w:rPr>
        <w:t xml:space="preserve"> de la </w:t>
      </w:r>
      <w:r w:rsidR="00DF2597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>ntidad</w:t>
      </w:r>
      <w:r w:rsidRPr="00C6274E">
        <w:rPr>
          <w:rFonts w:ascii="Tahoma" w:hAnsi="Tahoma" w:cs="Tahoma"/>
          <w:sz w:val="20"/>
          <w:szCs w:val="20"/>
        </w:rPr>
        <w:t>. En caso de desacuerdo interponer los recursos o acciones que se consideren pertinentes</w:t>
      </w:r>
      <w:r w:rsidR="00825376" w:rsidRPr="00C6274E">
        <w:rPr>
          <w:rFonts w:ascii="Tahoma" w:hAnsi="Tahoma" w:cs="Tahoma"/>
          <w:sz w:val="20"/>
          <w:szCs w:val="20"/>
        </w:rPr>
        <w:t xml:space="preserve"> en los términos de la </w:t>
      </w:r>
      <w:r w:rsidR="008B1781" w:rsidRPr="00C6274E">
        <w:rPr>
          <w:rFonts w:ascii="Tahoma" w:hAnsi="Tahoma" w:cs="Tahoma"/>
          <w:sz w:val="20"/>
          <w:szCs w:val="20"/>
        </w:rPr>
        <w:t>l</w:t>
      </w:r>
      <w:r w:rsidR="00825376" w:rsidRPr="00C6274E">
        <w:rPr>
          <w:rFonts w:ascii="Tahoma" w:hAnsi="Tahoma" w:cs="Tahoma"/>
          <w:sz w:val="20"/>
          <w:szCs w:val="20"/>
        </w:rPr>
        <w:t xml:space="preserve">ey </w:t>
      </w:r>
      <w:r w:rsidR="008B1781" w:rsidRPr="00C6274E">
        <w:rPr>
          <w:rFonts w:ascii="Tahoma" w:hAnsi="Tahoma" w:cs="Tahoma"/>
          <w:sz w:val="20"/>
          <w:szCs w:val="20"/>
        </w:rPr>
        <w:t>a</w:t>
      </w:r>
      <w:r w:rsidR="00825376" w:rsidRPr="00C6274E">
        <w:rPr>
          <w:rFonts w:ascii="Tahoma" w:hAnsi="Tahoma" w:cs="Tahoma"/>
          <w:sz w:val="20"/>
          <w:szCs w:val="20"/>
        </w:rPr>
        <w:t>plicable</w:t>
      </w:r>
      <w:r w:rsidRPr="00C6274E">
        <w:rPr>
          <w:rFonts w:ascii="Tahoma" w:hAnsi="Tahoma" w:cs="Tahoma"/>
          <w:sz w:val="20"/>
          <w:szCs w:val="20"/>
        </w:rPr>
        <w:t>.</w:t>
      </w:r>
    </w:p>
    <w:p w14:paraId="259AD92A" w14:textId="0E8997E8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En las audiencias</w:t>
      </w:r>
      <w:r w:rsidR="0017425B" w:rsidRPr="00C6274E">
        <w:rPr>
          <w:rFonts w:ascii="Tahoma" w:hAnsi="Tahoma" w:cs="Tahoma"/>
          <w:sz w:val="20"/>
          <w:szCs w:val="20"/>
        </w:rPr>
        <w:t xml:space="preserve"> (en caso de realizarse)</w:t>
      </w:r>
      <w:r w:rsidRPr="00C6274E">
        <w:rPr>
          <w:rFonts w:ascii="Tahoma" w:hAnsi="Tahoma" w:cs="Tahoma"/>
          <w:sz w:val="20"/>
          <w:szCs w:val="20"/>
        </w:rPr>
        <w:t>, abstener</w:t>
      </w:r>
      <w:r w:rsidR="006A6409" w:rsidRPr="00C6274E">
        <w:rPr>
          <w:rFonts w:ascii="Tahoma" w:hAnsi="Tahoma" w:cs="Tahoma"/>
          <w:sz w:val="20"/>
          <w:szCs w:val="20"/>
        </w:rPr>
        <w:t>me</w:t>
      </w:r>
      <w:r w:rsidRPr="00C6274E">
        <w:rPr>
          <w:rFonts w:ascii="Tahoma" w:hAnsi="Tahoma" w:cs="Tahoma"/>
          <w:sz w:val="20"/>
          <w:szCs w:val="20"/>
        </w:rPr>
        <w:t xml:space="preserve"> de proferir juicios de valor contra personas naturales o jurídicas, ni referir</w:t>
      </w:r>
      <w:r w:rsidR="006A6409" w:rsidRPr="00C6274E">
        <w:rPr>
          <w:rFonts w:ascii="Tahoma" w:hAnsi="Tahoma" w:cs="Tahoma"/>
          <w:sz w:val="20"/>
          <w:szCs w:val="20"/>
        </w:rPr>
        <w:t>me</w:t>
      </w:r>
      <w:r w:rsidRPr="00C6274E">
        <w:rPr>
          <w:rFonts w:ascii="Tahoma" w:hAnsi="Tahoma" w:cs="Tahoma"/>
          <w:sz w:val="20"/>
          <w:szCs w:val="20"/>
        </w:rPr>
        <w:t xml:space="preserve"> a asuntos personales de otros </w:t>
      </w:r>
      <w:r w:rsidR="00DF2597" w:rsidRPr="00C6274E">
        <w:rPr>
          <w:rFonts w:ascii="Tahoma" w:hAnsi="Tahoma" w:cs="Tahoma"/>
          <w:sz w:val="20"/>
          <w:szCs w:val="20"/>
        </w:rPr>
        <w:t>p</w:t>
      </w:r>
      <w:r w:rsidR="00214236" w:rsidRPr="00C6274E">
        <w:rPr>
          <w:rFonts w:ascii="Tahoma" w:hAnsi="Tahoma" w:cs="Tahoma"/>
          <w:sz w:val="20"/>
          <w:szCs w:val="20"/>
        </w:rPr>
        <w:t>roponentes</w:t>
      </w:r>
      <w:r w:rsidRPr="00C6274E">
        <w:rPr>
          <w:rFonts w:ascii="Tahoma" w:hAnsi="Tahoma" w:cs="Tahoma"/>
          <w:sz w:val="20"/>
          <w:szCs w:val="20"/>
        </w:rPr>
        <w:t xml:space="preserve">. Por lo tanto, en las audiencias solamente </w:t>
      </w:r>
      <w:r w:rsidR="00F042EB" w:rsidRPr="00C6274E">
        <w:rPr>
          <w:rFonts w:ascii="Tahoma" w:hAnsi="Tahoma" w:cs="Tahoma"/>
          <w:sz w:val="20"/>
          <w:szCs w:val="20"/>
        </w:rPr>
        <w:t>debat</w:t>
      </w:r>
      <w:r w:rsidR="006A6409" w:rsidRPr="00C6274E">
        <w:rPr>
          <w:rFonts w:ascii="Tahoma" w:hAnsi="Tahoma" w:cs="Tahoma"/>
          <w:sz w:val="20"/>
          <w:szCs w:val="20"/>
        </w:rPr>
        <w:t>ir</w:t>
      </w:r>
      <w:r w:rsidR="00F042EB" w:rsidRPr="00C6274E">
        <w:rPr>
          <w:rFonts w:ascii="Tahoma" w:hAnsi="Tahoma" w:cs="Tahoma"/>
          <w:sz w:val="20"/>
          <w:szCs w:val="20"/>
        </w:rPr>
        <w:t xml:space="preserve"> </w:t>
      </w:r>
      <w:r w:rsidRPr="00C6274E">
        <w:rPr>
          <w:rFonts w:ascii="Tahoma" w:hAnsi="Tahoma" w:cs="Tahoma"/>
          <w:sz w:val="20"/>
          <w:szCs w:val="20"/>
        </w:rPr>
        <w:t xml:space="preserve">asuntos relacionados con el </w:t>
      </w:r>
      <w:r w:rsidR="7C061AF7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214236" w:rsidRPr="00C6274E">
        <w:rPr>
          <w:rFonts w:ascii="Tahoma" w:hAnsi="Tahoma" w:cs="Tahoma"/>
          <w:sz w:val="20"/>
          <w:szCs w:val="20"/>
        </w:rPr>
        <w:t xml:space="preserve"> de </w:t>
      </w:r>
      <w:r w:rsidR="6B5325BE" w:rsidRPr="00C6274E">
        <w:rPr>
          <w:rFonts w:ascii="Tahoma" w:hAnsi="Tahoma" w:cs="Tahoma"/>
          <w:sz w:val="20"/>
          <w:szCs w:val="20"/>
        </w:rPr>
        <w:t>C</w:t>
      </w:r>
      <w:r w:rsidR="00214236" w:rsidRPr="00C6274E">
        <w:rPr>
          <w:rFonts w:ascii="Tahoma" w:hAnsi="Tahoma" w:cs="Tahoma"/>
          <w:sz w:val="20"/>
          <w:szCs w:val="20"/>
        </w:rPr>
        <w:t>ontratación</w:t>
      </w:r>
      <w:r w:rsidR="006A6409" w:rsidRPr="00C6274E">
        <w:rPr>
          <w:rFonts w:ascii="Tahoma" w:hAnsi="Tahoma" w:cs="Tahoma"/>
          <w:sz w:val="20"/>
          <w:szCs w:val="20"/>
        </w:rPr>
        <w:t>.</w:t>
      </w:r>
    </w:p>
    <w:p w14:paraId="4089E903" w14:textId="3BD27192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Solicitar o remitir a la</w:t>
      </w:r>
      <w:r w:rsidR="00214236" w:rsidRPr="00C6274E">
        <w:rPr>
          <w:rFonts w:ascii="Tahoma" w:hAnsi="Tahoma" w:cs="Tahoma"/>
          <w:sz w:val="20"/>
          <w:szCs w:val="20"/>
        </w:rPr>
        <w:t xml:space="preserve"> </w:t>
      </w:r>
      <w:r w:rsidR="2980D527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>ntidad</w:t>
      </w:r>
      <w:r w:rsidRPr="00C6274E">
        <w:rPr>
          <w:rFonts w:ascii="Tahoma" w:hAnsi="Tahoma" w:cs="Tahoma"/>
          <w:sz w:val="20"/>
          <w:szCs w:val="20"/>
        </w:rPr>
        <w:t xml:space="preserve">, o a sus funcionarios y contratistas, cualquier información utilizando solamente los </w:t>
      </w:r>
      <w:r w:rsidR="00291448" w:rsidRPr="00C6274E">
        <w:rPr>
          <w:rFonts w:ascii="Tahoma" w:hAnsi="Tahoma" w:cs="Tahoma"/>
          <w:sz w:val="20"/>
          <w:szCs w:val="20"/>
        </w:rPr>
        <w:t>proce</w:t>
      </w:r>
      <w:r w:rsidR="006A6409" w:rsidRPr="00C6274E">
        <w:rPr>
          <w:rFonts w:ascii="Tahoma" w:hAnsi="Tahoma" w:cs="Tahoma"/>
          <w:sz w:val="20"/>
          <w:szCs w:val="20"/>
        </w:rPr>
        <w:t>dimientos</w:t>
      </w:r>
      <w:r w:rsidRPr="00C6274E">
        <w:rPr>
          <w:rFonts w:ascii="Tahoma" w:hAnsi="Tahoma" w:cs="Tahoma"/>
          <w:sz w:val="20"/>
          <w:szCs w:val="20"/>
        </w:rPr>
        <w:t xml:space="preserve"> y canales previstos en el </w:t>
      </w:r>
      <w:r w:rsidR="7EC7FEBF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214236" w:rsidRPr="00C6274E">
        <w:rPr>
          <w:rFonts w:ascii="Tahoma" w:hAnsi="Tahoma" w:cs="Tahoma"/>
          <w:sz w:val="20"/>
          <w:szCs w:val="20"/>
        </w:rPr>
        <w:t xml:space="preserve"> de </w:t>
      </w:r>
      <w:r w:rsidR="36725BFB" w:rsidRPr="00C6274E">
        <w:rPr>
          <w:rFonts w:ascii="Tahoma" w:hAnsi="Tahoma" w:cs="Tahoma"/>
          <w:sz w:val="20"/>
          <w:szCs w:val="20"/>
        </w:rPr>
        <w:t>C</w:t>
      </w:r>
      <w:r w:rsidR="00214236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 xml:space="preserve">. </w:t>
      </w:r>
    </w:p>
    <w:p w14:paraId="05BD003E" w14:textId="4115EB2C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 ofrecer trabajo, contratos o algún tipo de beneficio económico o de cualquier otra naturaleza</w:t>
      </w:r>
      <w:r w:rsidR="00A971F6" w:rsidRPr="00C6274E">
        <w:rPr>
          <w:rFonts w:ascii="Tahoma" w:hAnsi="Tahoma" w:cs="Tahoma"/>
          <w:sz w:val="20"/>
          <w:szCs w:val="20"/>
        </w:rPr>
        <w:t xml:space="preserve"> a ningún funcionario público, </w:t>
      </w:r>
      <w:r w:rsidRPr="00C6274E">
        <w:rPr>
          <w:rFonts w:ascii="Tahoma" w:hAnsi="Tahoma" w:cs="Tahoma"/>
          <w:sz w:val="20"/>
          <w:szCs w:val="20"/>
        </w:rPr>
        <w:t xml:space="preserve">contratista o estructurador vinculado </w:t>
      </w:r>
      <w:r w:rsidR="00214236" w:rsidRPr="00C6274E">
        <w:rPr>
          <w:rFonts w:ascii="Tahoma" w:hAnsi="Tahoma" w:cs="Tahoma"/>
          <w:sz w:val="20"/>
          <w:szCs w:val="20"/>
        </w:rPr>
        <w:t xml:space="preserve">a la </w:t>
      </w:r>
      <w:r w:rsidR="00DF2597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>ntidad</w:t>
      </w:r>
      <w:r w:rsidRPr="00C6274E">
        <w:rPr>
          <w:rFonts w:ascii="Tahoma" w:hAnsi="Tahoma" w:cs="Tahoma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C6274E">
        <w:rPr>
          <w:rFonts w:ascii="Tahoma" w:hAnsi="Tahoma" w:cs="Tahoma"/>
          <w:sz w:val="20"/>
          <w:szCs w:val="20"/>
        </w:rPr>
        <w:t xml:space="preserve">ripción del </w:t>
      </w:r>
      <w:r w:rsidR="1FDFD704" w:rsidRPr="00C6274E">
        <w:rPr>
          <w:rFonts w:ascii="Tahoma" w:hAnsi="Tahoma" w:cs="Tahoma"/>
          <w:sz w:val="20"/>
          <w:szCs w:val="20"/>
        </w:rPr>
        <w:t>C</w:t>
      </w:r>
      <w:r w:rsidRPr="00C6274E">
        <w:rPr>
          <w:rFonts w:ascii="Tahoma" w:hAnsi="Tahoma" w:cs="Tahoma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 w:rsidRPr="00C6274E">
        <w:rPr>
          <w:rFonts w:ascii="Tahoma" w:hAnsi="Tahoma" w:cs="Tahoma"/>
          <w:sz w:val="20"/>
          <w:szCs w:val="20"/>
        </w:rPr>
        <w:t>l</w:t>
      </w:r>
      <w:r w:rsidRPr="00C6274E">
        <w:rPr>
          <w:rFonts w:ascii="Tahoma" w:hAnsi="Tahoma" w:cs="Tahoma"/>
          <w:sz w:val="20"/>
          <w:szCs w:val="20"/>
        </w:rPr>
        <w:t>ey.</w:t>
      </w:r>
    </w:p>
    <w:p w14:paraId="3EBF106F" w14:textId="00EBCCC8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Exig</w:t>
      </w:r>
      <w:r w:rsidR="00A971F6" w:rsidRPr="00C6274E">
        <w:rPr>
          <w:rFonts w:ascii="Tahoma" w:hAnsi="Tahoma" w:cs="Tahoma"/>
          <w:sz w:val="20"/>
          <w:szCs w:val="20"/>
        </w:rPr>
        <w:t>ir a nuestros</w:t>
      </w:r>
      <w:r w:rsidRPr="00C6274E">
        <w:rPr>
          <w:rFonts w:ascii="Tahoma" w:hAnsi="Tahoma" w:cs="Tahoma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C6274E">
        <w:rPr>
          <w:rFonts w:ascii="Tahoma" w:hAnsi="Tahoma" w:cs="Tahoma"/>
          <w:sz w:val="20"/>
          <w:szCs w:val="20"/>
        </w:rPr>
        <w:t>C</w:t>
      </w:r>
      <w:r w:rsidRPr="00C6274E">
        <w:rPr>
          <w:rFonts w:ascii="Tahoma" w:hAnsi="Tahoma" w:cs="Tahoma"/>
          <w:sz w:val="20"/>
          <w:szCs w:val="20"/>
        </w:rPr>
        <w:t>ontrato</w:t>
      </w:r>
      <w:r w:rsidR="00295277" w:rsidRPr="00C6274E">
        <w:rPr>
          <w:rFonts w:ascii="Tahoma" w:hAnsi="Tahoma" w:cs="Tahoma"/>
          <w:sz w:val="20"/>
          <w:szCs w:val="20"/>
        </w:rPr>
        <w:t>.</w:t>
      </w:r>
    </w:p>
    <w:p w14:paraId="42E637DC" w14:textId="65BD4862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214236" w:rsidRPr="00C6274E">
        <w:rPr>
          <w:rFonts w:ascii="Tahoma" w:hAnsi="Tahoma" w:cs="Tahoma"/>
          <w:sz w:val="20"/>
          <w:szCs w:val="20"/>
        </w:rPr>
        <w:t xml:space="preserve"> de </w:t>
      </w:r>
      <w:r w:rsidR="5BC2DC10" w:rsidRPr="00C6274E">
        <w:rPr>
          <w:rFonts w:ascii="Tahoma" w:hAnsi="Tahoma" w:cs="Tahoma"/>
          <w:sz w:val="20"/>
          <w:szCs w:val="20"/>
        </w:rPr>
        <w:t>C</w:t>
      </w:r>
      <w:r w:rsidR="00214236" w:rsidRPr="00C6274E">
        <w:rPr>
          <w:rFonts w:ascii="Tahoma" w:hAnsi="Tahoma" w:cs="Tahoma"/>
          <w:sz w:val="20"/>
          <w:szCs w:val="20"/>
        </w:rPr>
        <w:t>ontratación</w:t>
      </w:r>
      <w:r w:rsidRPr="00C6274E">
        <w:rPr>
          <w:rFonts w:ascii="Tahoma" w:hAnsi="Tahoma" w:cs="Tahoma"/>
          <w:sz w:val="20"/>
          <w:szCs w:val="20"/>
        </w:rPr>
        <w:t xml:space="preserve"> ni durante la ejecución o liquidación del </w:t>
      </w:r>
      <w:r w:rsidR="328F680E" w:rsidRPr="00C6274E">
        <w:rPr>
          <w:rFonts w:ascii="Tahoma" w:hAnsi="Tahoma" w:cs="Tahoma"/>
          <w:sz w:val="20"/>
          <w:szCs w:val="20"/>
        </w:rPr>
        <w:t>C</w:t>
      </w:r>
      <w:r w:rsidRPr="00C6274E">
        <w:rPr>
          <w:rFonts w:ascii="Tahoma" w:hAnsi="Tahoma" w:cs="Tahoma"/>
          <w:sz w:val="20"/>
          <w:szCs w:val="20"/>
        </w:rPr>
        <w:t>ontrato.</w:t>
      </w:r>
    </w:p>
    <w:p w14:paraId="14F9BBFB" w14:textId="06F8E3F1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 contratar, ni ofrecer d</w:t>
      </w:r>
      <w:r w:rsidR="03AB8BC1" w:rsidRPr="00C6274E">
        <w:rPr>
          <w:rFonts w:ascii="Tahoma" w:hAnsi="Tahoma" w:cs="Tahoma"/>
          <w:sz w:val="20"/>
          <w:szCs w:val="20"/>
        </w:rPr>
        <w:t>á</w:t>
      </w:r>
      <w:r w:rsidRPr="00C6274E">
        <w:rPr>
          <w:rFonts w:ascii="Tahoma" w:hAnsi="Tahoma" w:cs="Tahoma"/>
          <w:sz w:val="20"/>
          <w:szCs w:val="20"/>
        </w:rPr>
        <w:t>divas</w:t>
      </w:r>
      <w:r w:rsidR="74039872" w:rsidRPr="00C6274E">
        <w:rPr>
          <w:rFonts w:ascii="Tahoma" w:hAnsi="Tahoma" w:cs="Tahoma"/>
          <w:sz w:val="20"/>
          <w:szCs w:val="20"/>
        </w:rPr>
        <w:t>, regalos</w:t>
      </w:r>
      <w:r w:rsidRPr="00C6274E">
        <w:rPr>
          <w:rFonts w:ascii="Tahoma" w:hAnsi="Tahoma" w:cs="Tahoma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6274E">
        <w:rPr>
          <w:rFonts w:ascii="Tahoma" w:hAnsi="Tahoma" w:cs="Tahoma"/>
          <w:sz w:val="20"/>
          <w:szCs w:val="20"/>
        </w:rPr>
        <w:t xml:space="preserve">la Entidad </w:t>
      </w:r>
      <w:r w:rsidRPr="00C6274E">
        <w:rPr>
          <w:rFonts w:ascii="Tahoma" w:hAnsi="Tahoma" w:cs="Tahoma"/>
          <w:sz w:val="20"/>
          <w:szCs w:val="20"/>
        </w:rPr>
        <w:t xml:space="preserve">tome respecto de </w:t>
      </w:r>
      <w:r w:rsidR="0598E001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Pr="00C6274E">
        <w:rPr>
          <w:rFonts w:ascii="Tahoma" w:hAnsi="Tahoma" w:cs="Tahoma"/>
          <w:sz w:val="20"/>
          <w:szCs w:val="20"/>
        </w:rPr>
        <w:t xml:space="preserve">s de </w:t>
      </w:r>
      <w:r w:rsidR="4AF44153" w:rsidRPr="00C6274E">
        <w:rPr>
          <w:rFonts w:ascii="Tahoma" w:hAnsi="Tahoma" w:cs="Tahoma"/>
          <w:sz w:val="20"/>
          <w:szCs w:val="20"/>
        </w:rPr>
        <w:t>C</w:t>
      </w:r>
      <w:r w:rsidRPr="00C6274E">
        <w:rPr>
          <w:rFonts w:ascii="Tahoma" w:hAnsi="Tahoma" w:cs="Tahoma"/>
          <w:sz w:val="20"/>
          <w:szCs w:val="20"/>
        </w:rPr>
        <w:t>ontratación, bien sea en su adjudicación, supervisión</w:t>
      </w:r>
      <w:r w:rsidR="0095095E" w:rsidRPr="00C6274E">
        <w:rPr>
          <w:rFonts w:ascii="Tahoma" w:hAnsi="Tahoma" w:cs="Tahoma"/>
          <w:sz w:val="20"/>
          <w:szCs w:val="20"/>
        </w:rPr>
        <w:t>, ejecución</w:t>
      </w:r>
      <w:r w:rsidRPr="00C6274E">
        <w:rPr>
          <w:rFonts w:ascii="Tahoma" w:hAnsi="Tahoma" w:cs="Tahoma"/>
          <w:sz w:val="20"/>
          <w:szCs w:val="20"/>
        </w:rPr>
        <w:t xml:space="preserve"> o terminación. </w:t>
      </w:r>
    </w:p>
    <w:p w14:paraId="1F98125E" w14:textId="2CC4C9F9" w:rsidR="001A4D99" w:rsidRPr="00C6274E" w:rsidRDefault="004E2C18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 xml:space="preserve">Manifestar las inquietudes relacionadas con el </w:t>
      </w:r>
      <w:r w:rsidR="2D17F470" w:rsidRPr="00C6274E">
        <w:rPr>
          <w:rFonts w:ascii="Tahoma" w:hAnsi="Tahoma" w:cs="Tahoma"/>
          <w:sz w:val="20"/>
          <w:szCs w:val="20"/>
        </w:rPr>
        <w:t>P</w:t>
      </w:r>
      <w:r w:rsidRPr="00C6274E">
        <w:rPr>
          <w:rFonts w:ascii="Tahoma" w:hAnsi="Tahoma" w:cs="Tahoma"/>
          <w:sz w:val="20"/>
          <w:szCs w:val="20"/>
        </w:rPr>
        <w:t xml:space="preserve">roceso de </w:t>
      </w:r>
      <w:r w:rsidR="5718E216" w:rsidRPr="00C6274E">
        <w:rPr>
          <w:rFonts w:ascii="Tahoma" w:hAnsi="Tahoma" w:cs="Tahoma"/>
          <w:sz w:val="20"/>
          <w:szCs w:val="20"/>
        </w:rPr>
        <w:t>Contratación</w:t>
      </w:r>
      <w:r w:rsidRPr="00C6274E">
        <w:rPr>
          <w:rFonts w:ascii="Tahoma" w:hAnsi="Tahoma" w:cs="Tahoma"/>
          <w:sz w:val="20"/>
          <w:szCs w:val="20"/>
        </w:rPr>
        <w:t xml:space="preserve"> por los canales definidos en los documentos del proceso.</w:t>
      </w:r>
    </w:p>
    <w:p w14:paraId="5102A178" w14:textId="6DEA410F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 contratar ni ofrecer d</w:t>
      </w:r>
      <w:r w:rsidR="00DC43C6" w:rsidRPr="00C6274E">
        <w:rPr>
          <w:rFonts w:ascii="Tahoma" w:hAnsi="Tahoma" w:cs="Tahoma"/>
          <w:sz w:val="20"/>
          <w:szCs w:val="20"/>
        </w:rPr>
        <w:t>á</w:t>
      </w:r>
      <w:r w:rsidRPr="00C6274E">
        <w:rPr>
          <w:rFonts w:ascii="Tahoma" w:hAnsi="Tahoma" w:cs="Tahoma"/>
          <w:sz w:val="20"/>
          <w:szCs w:val="20"/>
        </w:rPr>
        <w:t xml:space="preserve">divas, </w:t>
      </w:r>
      <w:r w:rsidR="00333E1C" w:rsidRPr="00C6274E">
        <w:rPr>
          <w:rFonts w:ascii="Tahoma" w:hAnsi="Tahoma" w:cs="Tahoma"/>
          <w:sz w:val="20"/>
          <w:szCs w:val="20"/>
        </w:rPr>
        <w:t xml:space="preserve">regalos, </w:t>
      </w:r>
      <w:r w:rsidRPr="00C6274E">
        <w:rPr>
          <w:rFonts w:ascii="Tahoma" w:hAnsi="Tahoma" w:cs="Tahoma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6274E">
        <w:rPr>
          <w:rFonts w:ascii="Tahoma" w:hAnsi="Tahoma" w:cs="Tahoma"/>
          <w:sz w:val="20"/>
          <w:szCs w:val="20"/>
        </w:rPr>
        <w:t xml:space="preserve">de la </w:t>
      </w:r>
      <w:r w:rsidR="736D8118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>ntidad</w:t>
      </w:r>
      <w:r w:rsidRPr="00C6274E">
        <w:rPr>
          <w:rFonts w:ascii="Tahoma" w:hAnsi="Tahoma" w:cs="Tahoma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Pr="00C6274E">
        <w:rPr>
          <w:rFonts w:ascii="Tahoma" w:hAnsi="Tahoma" w:cs="Tahoma"/>
          <w:sz w:val="20"/>
          <w:szCs w:val="20"/>
        </w:rPr>
        <w:t xml:space="preserve"> de </w:t>
      </w:r>
      <w:r w:rsidR="003042C7" w:rsidRPr="00C6274E">
        <w:rPr>
          <w:rFonts w:ascii="Tahoma" w:hAnsi="Tahoma" w:cs="Tahoma"/>
          <w:sz w:val="20"/>
          <w:szCs w:val="20"/>
        </w:rPr>
        <w:t>Contratación</w:t>
      </w:r>
      <w:r w:rsidRPr="00C6274E">
        <w:rPr>
          <w:rFonts w:ascii="Tahoma" w:hAnsi="Tahoma" w:cs="Tahoma"/>
          <w:sz w:val="20"/>
          <w:szCs w:val="20"/>
        </w:rPr>
        <w:t xml:space="preserve">. </w:t>
      </w:r>
    </w:p>
    <w:p w14:paraId="6CF965FD" w14:textId="78365BA0" w:rsidR="00B45254" w:rsidRPr="00C6274E" w:rsidRDefault="6D8B1CD6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Dar a conocer</w:t>
      </w:r>
      <w:r w:rsidR="0095095E" w:rsidRPr="00C6274E">
        <w:rPr>
          <w:rFonts w:ascii="Tahoma" w:hAnsi="Tahoma" w:cs="Tahoma"/>
          <w:sz w:val="20"/>
          <w:szCs w:val="20"/>
        </w:rPr>
        <w:t xml:space="preserve"> a </w:t>
      </w:r>
      <w:r w:rsidR="00214236" w:rsidRPr="00C6274E">
        <w:rPr>
          <w:rFonts w:ascii="Tahoma" w:hAnsi="Tahoma" w:cs="Tahoma"/>
          <w:sz w:val="20"/>
          <w:szCs w:val="20"/>
        </w:rPr>
        <w:t xml:space="preserve">la </w:t>
      </w:r>
      <w:r w:rsidR="202B3422" w:rsidRPr="00C6274E">
        <w:rPr>
          <w:rFonts w:ascii="Tahoma" w:hAnsi="Tahoma" w:cs="Tahoma"/>
          <w:sz w:val="20"/>
          <w:szCs w:val="20"/>
        </w:rPr>
        <w:t>E</w:t>
      </w:r>
      <w:r w:rsidR="00214236" w:rsidRPr="00C6274E">
        <w:rPr>
          <w:rFonts w:ascii="Tahoma" w:hAnsi="Tahoma" w:cs="Tahoma"/>
          <w:sz w:val="20"/>
          <w:szCs w:val="20"/>
        </w:rPr>
        <w:t>ntidad</w:t>
      </w:r>
      <w:r w:rsidR="00B45254" w:rsidRPr="00C6274E">
        <w:rPr>
          <w:rFonts w:ascii="Tahoma" w:hAnsi="Tahoma" w:cs="Tahoma"/>
          <w:sz w:val="20"/>
          <w:szCs w:val="20"/>
        </w:rPr>
        <w:t xml:space="preserve">, </w:t>
      </w:r>
      <w:r w:rsidR="63962BD4" w:rsidRPr="00C6274E">
        <w:rPr>
          <w:rFonts w:ascii="Tahoma" w:hAnsi="Tahoma" w:cs="Tahoma"/>
          <w:sz w:val="20"/>
          <w:szCs w:val="20"/>
        </w:rPr>
        <w:t>a</w:t>
      </w:r>
      <w:r w:rsidR="00B45254" w:rsidRPr="00C6274E">
        <w:rPr>
          <w:rFonts w:ascii="Tahoma" w:hAnsi="Tahoma" w:cs="Tahoma"/>
          <w:sz w:val="20"/>
          <w:szCs w:val="20"/>
        </w:rPr>
        <w:t xml:space="preserve"> la Secretaría de Transparencia del Departamento Administrativo de la Presidencia de la República y a las autoridades competentes</w:t>
      </w:r>
      <w:r w:rsidR="0017425B" w:rsidRPr="00C6274E">
        <w:rPr>
          <w:rFonts w:ascii="Tahoma" w:hAnsi="Tahoma" w:cs="Tahoma"/>
          <w:sz w:val="20"/>
          <w:szCs w:val="20"/>
        </w:rPr>
        <w:t>,</w:t>
      </w:r>
      <w:r w:rsidR="00B45254" w:rsidRPr="00C6274E">
        <w:rPr>
          <w:rFonts w:ascii="Tahoma" w:hAnsi="Tahoma" w:cs="Tahoma"/>
          <w:sz w:val="20"/>
          <w:szCs w:val="20"/>
        </w:rPr>
        <w:t xml:space="preserve"> </w:t>
      </w:r>
      <w:r w:rsidR="00E63AEB" w:rsidRPr="00C6274E">
        <w:rPr>
          <w:rFonts w:ascii="Tahoma" w:hAnsi="Tahoma" w:cs="Tahoma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="00E63AEB" w:rsidRPr="00C6274E">
        <w:rPr>
          <w:rFonts w:ascii="Tahoma" w:hAnsi="Tahoma" w:cs="Tahoma"/>
          <w:sz w:val="20"/>
          <w:szCs w:val="20"/>
        </w:rPr>
        <w:t xml:space="preserve"> de </w:t>
      </w:r>
      <w:r w:rsidR="1164D8E3" w:rsidRPr="00C6274E">
        <w:rPr>
          <w:rFonts w:ascii="Tahoma" w:hAnsi="Tahoma" w:cs="Tahoma"/>
          <w:sz w:val="20"/>
          <w:szCs w:val="20"/>
        </w:rPr>
        <w:t>C</w:t>
      </w:r>
      <w:r w:rsidR="00E63AEB" w:rsidRPr="00C6274E">
        <w:rPr>
          <w:rFonts w:ascii="Tahoma" w:hAnsi="Tahoma" w:cs="Tahoma"/>
          <w:sz w:val="20"/>
          <w:szCs w:val="20"/>
        </w:rPr>
        <w:t xml:space="preserve">ontratación o con cargo al </w:t>
      </w:r>
      <w:r w:rsidR="7A35191A" w:rsidRPr="00C6274E">
        <w:rPr>
          <w:rFonts w:ascii="Tahoma" w:hAnsi="Tahoma" w:cs="Tahoma"/>
          <w:sz w:val="20"/>
          <w:szCs w:val="20"/>
        </w:rPr>
        <w:t>C</w:t>
      </w:r>
      <w:r w:rsidR="00E63AEB" w:rsidRPr="00C6274E">
        <w:rPr>
          <w:rFonts w:ascii="Tahoma" w:hAnsi="Tahoma" w:cs="Tahoma"/>
          <w:sz w:val="20"/>
          <w:szCs w:val="20"/>
        </w:rPr>
        <w:t xml:space="preserve">ontrato, </w:t>
      </w:r>
      <w:r w:rsidR="00B45254" w:rsidRPr="00C6274E">
        <w:rPr>
          <w:rFonts w:ascii="Tahoma" w:hAnsi="Tahoma" w:cs="Tahoma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C6274E" w:rsidRDefault="00B45254" w:rsidP="00C6274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  <w:r w:rsidRPr="00C6274E">
        <w:rPr>
          <w:rFonts w:ascii="Tahoma" w:hAnsi="Tahoma" w:cs="Tahoma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6274E">
        <w:rPr>
          <w:rFonts w:ascii="Tahoma" w:hAnsi="Tahoma" w:cs="Tahoma"/>
          <w:sz w:val="20"/>
          <w:szCs w:val="20"/>
        </w:rPr>
        <w:t>,</w:t>
      </w:r>
      <w:r w:rsidRPr="00C6274E">
        <w:rPr>
          <w:rFonts w:ascii="Tahoma" w:hAnsi="Tahoma" w:cs="Tahoma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0C6274E">
        <w:rPr>
          <w:rFonts w:ascii="Tahoma" w:hAnsi="Tahoma" w:cs="Tahoma"/>
          <w:sz w:val="20"/>
          <w:szCs w:val="20"/>
        </w:rPr>
        <w:t>P</w:t>
      </w:r>
      <w:r w:rsidR="002B36E3" w:rsidRPr="00C6274E">
        <w:rPr>
          <w:rFonts w:ascii="Tahoma" w:hAnsi="Tahoma" w:cs="Tahoma"/>
          <w:sz w:val="20"/>
          <w:szCs w:val="20"/>
        </w:rPr>
        <w:t>roponentes</w:t>
      </w:r>
      <w:r w:rsidRPr="00C6274E">
        <w:rPr>
          <w:rFonts w:ascii="Tahoma" w:hAnsi="Tahoma" w:cs="Tahoma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C6274E">
        <w:rPr>
          <w:rFonts w:ascii="Tahoma" w:hAnsi="Tahoma" w:cs="Tahoma"/>
          <w:sz w:val="20"/>
          <w:szCs w:val="20"/>
        </w:rPr>
        <w:t>P</w:t>
      </w:r>
      <w:r w:rsidR="00291448" w:rsidRPr="00C6274E">
        <w:rPr>
          <w:rFonts w:ascii="Tahoma" w:hAnsi="Tahoma" w:cs="Tahoma"/>
          <w:sz w:val="20"/>
          <w:szCs w:val="20"/>
        </w:rPr>
        <w:t>roceso</w:t>
      </w:r>
      <w:r w:rsidRPr="00C6274E">
        <w:rPr>
          <w:rFonts w:ascii="Tahoma" w:hAnsi="Tahoma" w:cs="Tahoma"/>
          <w:sz w:val="20"/>
          <w:szCs w:val="20"/>
        </w:rPr>
        <w:t xml:space="preserve"> de </w:t>
      </w:r>
      <w:r w:rsidR="003042C7" w:rsidRPr="00C6274E">
        <w:rPr>
          <w:rFonts w:ascii="Tahoma" w:hAnsi="Tahoma" w:cs="Tahoma"/>
          <w:sz w:val="20"/>
          <w:szCs w:val="20"/>
        </w:rPr>
        <w:t>Contratación</w:t>
      </w:r>
      <w:r w:rsidRPr="00C6274E">
        <w:rPr>
          <w:rFonts w:ascii="Tahoma" w:hAnsi="Tahoma" w:cs="Tahoma"/>
          <w:sz w:val="20"/>
          <w:szCs w:val="20"/>
        </w:rPr>
        <w:t>, de manera previa, concomitante o posterior al mismo, que tengan la intención de inducir</w:t>
      </w:r>
      <w:r w:rsidR="001457BB" w:rsidRPr="00C6274E">
        <w:rPr>
          <w:rFonts w:ascii="Tahoma" w:hAnsi="Tahoma" w:cs="Tahoma"/>
          <w:sz w:val="20"/>
          <w:szCs w:val="20"/>
        </w:rPr>
        <w:t xml:space="preserve"> o direccionar</w:t>
      </w:r>
      <w:r w:rsidRPr="00C6274E">
        <w:rPr>
          <w:rFonts w:ascii="Tahoma" w:hAnsi="Tahoma" w:cs="Tahoma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C6274E" w:rsidRDefault="001A4D99" w:rsidP="00C6274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C6274E" w:rsidRDefault="001A4D99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30DDD42A" w14:textId="77777777" w:rsidR="00C6274E" w:rsidRDefault="00C6274E" w:rsidP="00C6274E">
      <w:pPr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</w:p>
    <w:p w14:paraId="2A890287" w14:textId="257FBF62" w:rsidR="0017425B" w:rsidRPr="00C6274E" w:rsidRDefault="00C6274E" w:rsidP="00C6274E">
      <w:pPr>
        <w:spacing w:after="0" w:line="240" w:lineRule="auto"/>
        <w:jc w:val="both"/>
        <w:rPr>
          <w:rFonts w:ascii="Tahoma" w:hAnsi="Tahoma" w:cs="Tahoma"/>
          <w:sz w:val="20"/>
          <w:szCs w:val="20"/>
          <w:lang w:val="es-ES"/>
        </w:rPr>
      </w:pPr>
      <w:r w:rsidRPr="00C6274E">
        <w:rPr>
          <w:rFonts w:ascii="Tahoma" w:hAnsi="Tahoma" w:cs="Tahoma"/>
          <w:sz w:val="20"/>
          <w:szCs w:val="20"/>
          <w:lang w:val="es-ES"/>
        </w:rPr>
        <w:t>Atentamente,</w:t>
      </w:r>
    </w:p>
    <w:p w14:paraId="6876EE70" w14:textId="77777777" w:rsidR="0017425B" w:rsidRDefault="0017425B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2E197173" w14:textId="77777777" w:rsidR="00C6274E" w:rsidRDefault="00C6274E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17D39A06" w14:textId="77777777" w:rsidR="00C6274E" w:rsidRDefault="00C6274E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4AB33A66" w14:textId="77777777" w:rsidR="00C6274E" w:rsidRPr="00C6274E" w:rsidRDefault="00C6274E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4118D86E" w14:textId="77777777" w:rsidR="0017425B" w:rsidRPr="00C6274E" w:rsidRDefault="0017425B" w:rsidP="00C6274E">
      <w:pPr>
        <w:spacing w:after="0" w:line="240" w:lineRule="auto"/>
        <w:ind w:left="502"/>
        <w:jc w:val="both"/>
        <w:rPr>
          <w:rFonts w:ascii="Tahoma" w:hAnsi="Tahoma" w:cs="Tahoma"/>
          <w:sz w:val="20"/>
          <w:szCs w:val="20"/>
          <w:lang w:val="es-ES"/>
        </w:rPr>
      </w:pPr>
    </w:p>
    <w:p w14:paraId="4FC6B464" w14:textId="77777777" w:rsidR="003D7837" w:rsidRPr="009E737B" w:rsidRDefault="003D7837" w:rsidP="003D7837">
      <w:pPr>
        <w:numPr>
          <w:ilvl w:val="12"/>
          <w:numId w:val="0"/>
        </w:numPr>
        <w:spacing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Firma</w:t>
      </w:r>
      <w:r>
        <w:rPr>
          <w:rFonts w:ascii="Tahoma" w:hAnsi="Tahoma" w:cs="Tahoma"/>
          <w:sz w:val="20"/>
          <w:szCs w:val="20"/>
        </w:rPr>
        <w:t xml:space="preserve"> </w:t>
      </w:r>
      <w:r w:rsidRPr="00455EC3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p w14:paraId="2D6BD916" w14:textId="3193143E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Nombre del proponente:</w:t>
      </w:r>
    </w:p>
    <w:p w14:paraId="0999255F" w14:textId="7FD359FB" w:rsidR="00784367" w:rsidRPr="00C6274E" w:rsidRDefault="00784367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proofErr w:type="spellStart"/>
      <w:r w:rsidRPr="00C6274E">
        <w:rPr>
          <w:rFonts w:ascii="Tahoma" w:hAnsi="Tahoma" w:cs="Tahoma"/>
          <w:sz w:val="20"/>
          <w:szCs w:val="20"/>
        </w:rPr>
        <w:t>Nit</w:t>
      </w:r>
      <w:proofErr w:type="spellEnd"/>
      <w:r w:rsidRPr="00C6274E">
        <w:rPr>
          <w:rFonts w:ascii="Tahoma" w:hAnsi="Tahoma" w:cs="Tahoma"/>
          <w:sz w:val="20"/>
          <w:szCs w:val="20"/>
        </w:rPr>
        <w:t>. o C.C.:</w:t>
      </w:r>
    </w:p>
    <w:p w14:paraId="1D73DC6A" w14:textId="3D26F6AB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03872873" w14:textId="77777777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0052CF82" w14:textId="4E4CDC4C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Dirección</w:t>
      </w:r>
      <w:r w:rsidR="00784367" w:rsidRPr="00C6274E">
        <w:rPr>
          <w:rFonts w:ascii="Tahoma" w:hAnsi="Tahoma" w:cs="Tahoma"/>
          <w:sz w:val="20"/>
          <w:szCs w:val="20"/>
        </w:rPr>
        <w:t>:</w:t>
      </w:r>
    </w:p>
    <w:p w14:paraId="03EF5771" w14:textId="6A4300FD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Teléfono</w:t>
      </w:r>
      <w:r w:rsidR="00784367" w:rsidRPr="00C6274E">
        <w:rPr>
          <w:rFonts w:ascii="Tahoma" w:hAnsi="Tahoma" w:cs="Tahoma"/>
          <w:sz w:val="20"/>
          <w:szCs w:val="20"/>
        </w:rPr>
        <w:t>:</w:t>
      </w:r>
    </w:p>
    <w:p w14:paraId="6A2BF17F" w14:textId="6DF60E17" w:rsidR="0017425B" w:rsidRPr="00C6274E" w:rsidRDefault="0017425B" w:rsidP="00FC398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6274E">
        <w:rPr>
          <w:rFonts w:ascii="Tahoma" w:hAnsi="Tahoma" w:cs="Tahoma"/>
          <w:sz w:val="20"/>
          <w:szCs w:val="20"/>
        </w:rPr>
        <w:t>Correo electrónico</w:t>
      </w:r>
      <w:r w:rsidR="00784367" w:rsidRPr="00C6274E">
        <w:rPr>
          <w:rFonts w:ascii="Tahoma" w:hAnsi="Tahoma" w:cs="Tahoma"/>
          <w:sz w:val="20"/>
          <w:szCs w:val="20"/>
        </w:rPr>
        <w:t>:</w:t>
      </w:r>
    </w:p>
    <w:sectPr w:rsidR="0017425B" w:rsidRPr="00C6274E" w:rsidSect="00A909C7">
      <w:pgSz w:w="12240" w:h="15840"/>
      <w:pgMar w:top="2041" w:right="1644" w:bottom="1531" w:left="164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7CD93" w14:textId="77777777" w:rsidR="00A25B87" w:rsidRDefault="00A25B87" w:rsidP="006522CE">
      <w:pPr>
        <w:spacing w:after="0" w:line="240" w:lineRule="auto"/>
      </w:pPr>
      <w:r>
        <w:separator/>
      </w:r>
    </w:p>
  </w:endnote>
  <w:endnote w:type="continuationSeparator" w:id="0">
    <w:p w14:paraId="3915ABE2" w14:textId="77777777" w:rsidR="00A25B87" w:rsidRDefault="00A25B87" w:rsidP="006522CE">
      <w:pPr>
        <w:spacing w:after="0" w:line="240" w:lineRule="auto"/>
      </w:pPr>
      <w:r>
        <w:continuationSeparator/>
      </w:r>
    </w:p>
  </w:endnote>
  <w:endnote w:type="continuationNotice" w:id="1">
    <w:p w14:paraId="51E5FE17" w14:textId="77777777" w:rsidR="00A25B87" w:rsidRDefault="00A25B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8CF50" w14:textId="77777777" w:rsidR="00A25B87" w:rsidRDefault="00A25B87" w:rsidP="006522CE">
      <w:pPr>
        <w:spacing w:after="0" w:line="240" w:lineRule="auto"/>
      </w:pPr>
      <w:r>
        <w:separator/>
      </w:r>
    </w:p>
  </w:footnote>
  <w:footnote w:type="continuationSeparator" w:id="0">
    <w:p w14:paraId="25DC4492" w14:textId="77777777" w:rsidR="00A25B87" w:rsidRDefault="00A25B87" w:rsidP="006522CE">
      <w:pPr>
        <w:spacing w:after="0" w:line="240" w:lineRule="auto"/>
      </w:pPr>
      <w:r>
        <w:continuationSeparator/>
      </w:r>
    </w:p>
  </w:footnote>
  <w:footnote w:type="continuationNotice" w:id="1">
    <w:p w14:paraId="31A4A9E3" w14:textId="77777777" w:rsidR="00A25B87" w:rsidRDefault="00A25B8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06A6B"/>
    <w:multiLevelType w:val="hybridMultilevel"/>
    <w:tmpl w:val="7FA2EE7E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1"/>
  </w:num>
  <w:num w:numId="2" w16cid:durableId="1779448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6F1"/>
    <w:rsid w:val="0004530A"/>
    <w:rsid w:val="00054216"/>
    <w:rsid w:val="000672CD"/>
    <w:rsid w:val="00075D83"/>
    <w:rsid w:val="00090677"/>
    <w:rsid w:val="000912D6"/>
    <w:rsid w:val="000A1359"/>
    <w:rsid w:val="000B0B6E"/>
    <w:rsid w:val="000E1D0B"/>
    <w:rsid w:val="000E72DE"/>
    <w:rsid w:val="000F4063"/>
    <w:rsid w:val="00103E13"/>
    <w:rsid w:val="00132DDE"/>
    <w:rsid w:val="00140C52"/>
    <w:rsid w:val="0014391A"/>
    <w:rsid w:val="001457BB"/>
    <w:rsid w:val="00147837"/>
    <w:rsid w:val="001702CD"/>
    <w:rsid w:val="0017425B"/>
    <w:rsid w:val="001817F3"/>
    <w:rsid w:val="00197DDF"/>
    <w:rsid w:val="001A4D99"/>
    <w:rsid w:val="001C06D2"/>
    <w:rsid w:val="001C5E0E"/>
    <w:rsid w:val="001E0064"/>
    <w:rsid w:val="001F35E8"/>
    <w:rsid w:val="00201F95"/>
    <w:rsid w:val="00202B92"/>
    <w:rsid w:val="00214236"/>
    <w:rsid w:val="00214ADC"/>
    <w:rsid w:val="00214CE8"/>
    <w:rsid w:val="00217B12"/>
    <w:rsid w:val="002303BF"/>
    <w:rsid w:val="00236C56"/>
    <w:rsid w:val="002415FE"/>
    <w:rsid w:val="00246B60"/>
    <w:rsid w:val="0027679F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D7837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34240"/>
    <w:rsid w:val="0054716D"/>
    <w:rsid w:val="00550133"/>
    <w:rsid w:val="0055017A"/>
    <w:rsid w:val="0055467E"/>
    <w:rsid w:val="005C47C0"/>
    <w:rsid w:val="005C6E94"/>
    <w:rsid w:val="005E04EC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CCD"/>
    <w:rsid w:val="00716D67"/>
    <w:rsid w:val="007235C7"/>
    <w:rsid w:val="00727073"/>
    <w:rsid w:val="00757AA3"/>
    <w:rsid w:val="00757E55"/>
    <w:rsid w:val="00765F11"/>
    <w:rsid w:val="007705EB"/>
    <w:rsid w:val="007757C6"/>
    <w:rsid w:val="00784367"/>
    <w:rsid w:val="00784922"/>
    <w:rsid w:val="0079619E"/>
    <w:rsid w:val="007B173E"/>
    <w:rsid w:val="007D0F4E"/>
    <w:rsid w:val="007D5B0D"/>
    <w:rsid w:val="00825376"/>
    <w:rsid w:val="00835D81"/>
    <w:rsid w:val="008412CC"/>
    <w:rsid w:val="00877507"/>
    <w:rsid w:val="008B1781"/>
    <w:rsid w:val="008C42BD"/>
    <w:rsid w:val="008E6D03"/>
    <w:rsid w:val="008F23D7"/>
    <w:rsid w:val="008F4D73"/>
    <w:rsid w:val="008F630B"/>
    <w:rsid w:val="008F7E99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C7773"/>
    <w:rsid w:val="009D5395"/>
    <w:rsid w:val="00A11B86"/>
    <w:rsid w:val="00A17270"/>
    <w:rsid w:val="00A25B87"/>
    <w:rsid w:val="00A74921"/>
    <w:rsid w:val="00A909C7"/>
    <w:rsid w:val="00A971F6"/>
    <w:rsid w:val="00AA15BA"/>
    <w:rsid w:val="00AA66D0"/>
    <w:rsid w:val="00AB556C"/>
    <w:rsid w:val="00AD2A03"/>
    <w:rsid w:val="00AE20CF"/>
    <w:rsid w:val="00AF620A"/>
    <w:rsid w:val="00B15898"/>
    <w:rsid w:val="00B40107"/>
    <w:rsid w:val="00B45254"/>
    <w:rsid w:val="00B47155"/>
    <w:rsid w:val="00B60672"/>
    <w:rsid w:val="00B87FEA"/>
    <w:rsid w:val="00BA5E22"/>
    <w:rsid w:val="00BC18AA"/>
    <w:rsid w:val="00BD0AE8"/>
    <w:rsid w:val="00BD75CB"/>
    <w:rsid w:val="00BE3D02"/>
    <w:rsid w:val="00C03F0E"/>
    <w:rsid w:val="00C07159"/>
    <w:rsid w:val="00C10560"/>
    <w:rsid w:val="00C6274E"/>
    <w:rsid w:val="00C8610F"/>
    <w:rsid w:val="00C90BF3"/>
    <w:rsid w:val="00C91C76"/>
    <w:rsid w:val="00C93CAC"/>
    <w:rsid w:val="00C95212"/>
    <w:rsid w:val="00CB3128"/>
    <w:rsid w:val="00CE20AE"/>
    <w:rsid w:val="00CE6E8B"/>
    <w:rsid w:val="00D00334"/>
    <w:rsid w:val="00D31CCF"/>
    <w:rsid w:val="00D45F83"/>
    <w:rsid w:val="00D60C2A"/>
    <w:rsid w:val="00D73999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65F95"/>
    <w:rsid w:val="00E7462B"/>
    <w:rsid w:val="00E74761"/>
    <w:rsid w:val="00E7657B"/>
    <w:rsid w:val="00E77084"/>
    <w:rsid w:val="00E95DF1"/>
    <w:rsid w:val="00EC11BE"/>
    <w:rsid w:val="00EC3706"/>
    <w:rsid w:val="00EC4F7E"/>
    <w:rsid w:val="00ED402B"/>
    <w:rsid w:val="00ED4DD8"/>
    <w:rsid w:val="00EF3875"/>
    <w:rsid w:val="00F042EB"/>
    <w:rsid w:val="00F20C31"/>
    <w:rsid w:val="00F61F23"/>
    <w:rsid w:val="00F70439"/>
    <w:rsid w:val="00F77C4E"/>
    <w:rsid w:val="00F8130F"/>
    <w:rsid w:val="00F912A0"/>
    <w:rsid w:val="00F91BAC"/>
    <w:rsid w:val="00FC398A"/>
    <w:rsid w:val="00FE09AC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1195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DCTPACONT10</cp:lastModifiedBy>
  <cp:revision>2</cp:revision>
  <cp:lastPrinted>2025-03-13T13:11:00Z</cp:lastPrinted>
  <dcterms:created xsi:type="dcterms:W3CDTF">2026-06-04T22:05:00Z</dcterms:created>
  <dcterms:modified xsi:type="dcterms:W3CDTF">2026-06-04T22:05:00Z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