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4D0" w:rsidRPr="00AF78FF" w:rsidRDefault="001E14D0" w:rsidP="001E14D0">
      <w:pPr>
        <w:pStyle w:val="Ttulo1"/>
        <w:spacing w:before="74"/>
        <w:ind w:left="414" w:right="1057"/>
        <w:jc w:val="center"/>
        <w:rPr>
          <w:rFonts w:ascii="Arial Narrow" w:hAnsi="Arial Narrow"/>
        </w:rPr>
      </w:pPr>
      <w:r w:rsidRPr="00AF78FF">
        <w:rPr>
          <w:rFonts w:ascii="Arial Narrow" w:hAnsi="Arial Narrow"/>
        </w:rPr>
        <w:t>ANEXO</w:t>
      </w:r>
      <w:r w:rsidRPr="00AF78FF">
        <w:rPr>
          <w:rFonts w:ascii="Arial Narrow" w:hAnsi="Arial Narrow"/>
          <w:spacing w:val="-4"/>
        </w:rPr>
        <w:t xml:space="preserve"> </w:t>
      </w:r>
      <w:r w:rsidRPr="00AF78FF">
        <w:rPr>
          <w:rFonts w:ascii="Arial Narrow" w:hAnsi="Arial Narrow"/>
        </w:rPr>
        <w:t>4</w:t>
      </w:r>
    </w:p>
    <w:p w:rsidR="001E14D0" w:rsidRPr="00AF78FF" w:rsidRDefault="001E14D0" w:rsidP="001E14D0">
      <w:pPr>
        <w:pStyle w:val="Textoindependiente"/>
        <w:spacing w:before="2"/>
        <w:rPr>
          <w:rFonts w:ascii="Arial Narrow" w:hAnsi="Arial Narrow"/>
          <w:b/>
        </w:rPr>
      </w:pPr>
    </w:p>
    <w:p w:rsidR="001E14D0" w:rsidRPr="00AF78FF" w:rsidRDefault="001E14D0" w:rsidP="001E14D0">
      <w:pPr>
        <w:pStyle w:val="Sinespaciado"/>
        <w:jc w:val="center"/>
        <w:rPr>
          <w:rFonts w:ascii="Arial Narrow" w:hAnsi="Arial Narrow" w:cs="Arial"/>
          <w:b/>
        </w:rPr>
      </w:pPr>
      <w:r w:rsidRPr="00AF78FF">
        <w:rPr>
          <w:rFonts w:ascii="Arial Narrow" w:hAnsi="Arial Narrow" w:cs="Arial"/>
          <w:b/>
          <w:bCs/>
        </w:rPr>
        <w:t>C</w:t>
      </w:r>
      <w:r w:rsidRPr="00AF78FF">
        <w:rPr>
          <w:rFonts w:ascii="Arial Narrow" w:hAnsi="Arial Narrow" w:cs="Arial"/>
          <w:b/>
        </w:rPr>
        <w:t>UMPLIMIENTO DE LOS REQUISITOS Y ESPECIFICACIONES TÉCNICAS</w:t>
      </w:r>
    </w:p>
    <w:p w:rsidR="001E14D0" w:rsidRPr="00AF78FF" w:rsidRDefault="001E14D0" w:rsidP="001E14D0">
      <w:pPr>
        <w:ind w:left="414" w:right="1061"/>
        <w:jc w:val="center"/>
        <w:rPr>
          <w:rFonts w:ascii="Arial Narrow" w:hAnsi="Arial Narrow"/>
          <w:b/>
        </w:rPr>
      </w:pPr>
    </w:p>
    <w:p w:rsidR="001E14D0" w:rsidRPr="00AF78FF" w:rsidRDefault="001E14D0" w:rsidP="001E14D0">
      <w:pPr>
        <w:pStyle w:val="Textoindependiente"/>
        <w:spacing w:before="8"/>
        <w:rPr>
          <w:rFonts w:ascii="Arial Narrow" w:hAnsi="Arial Narrow"/>
          <w:b/>
          <w:sz w:val="13"/>
        </w:rPr>
      </w:pPr>
    </w:p>
    <w:p w:rsidR="001E14D0" w:rsidRPr="00AF78FF" w:rsidRDefault="001E14D0" w:rsidP="001E14D0">
      <w:pPr>
        <w:pStyle w:val="Textoindependiente"/>
        <w:spacing w:before="93"/>
        <w:ind w:right="138"/>
        <w:rPr>
          <w:rFonts w:ascii="Arial Narrow" w:hAnsi="Arial Narrow"/>
        </w:rPr>
      </w:pPr>
      <w:r w:rsidRPr="00AF78FF">
        <w:rPr>
          <w:rFonts w:ascii="Arial Narrow" w:hAnsi="Arial Narrow"/>
        </w:rPr>
        <w:t>Ciudad</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Fecha</w:t>
      </w:r>
    </w:p>
    <w:p w:rsidR="001E14D0" w:rsidRPr="00AF78FF" w:rsidRDefault="001E14D0" w:rsidP="001E14D0">
      <w:pPr>
        <w:pStyle w:val="Textoindependiente"/>
        <w:spacing w:before="3"/>
        <w:ind w:right="138"/>
        <w:rPr>
          <w:rFonts w:ascii="Arial Narrow" w:hAnsi="Arial Narrow"/>
        </w:rPr>
      </w:pPr>
    </w:p>
    <w:p w:rsidR="001E14D0" w:rsidRPr="00AF78FF" w:rsidRDefault="001E14D0" w:rsidP="001E14D0">
      <w:pPr>
        <w:pStyle w:val="Textoindependiente"/>
        <w:spacing w:line="252" w:lineRule="exact"/>
        <w:ind w:right="138"/>
        <w:rPr>
          <w:rFonts w:ascii="Arial Narrow" w:hAnsi="Arial Narrow"/>
        </w:rPr>
      </w:pPr>
      <w:r w:rsidRPr="00AF78FF">
        <w:rPr>
          <w:rFonts w:ascii="Arial Narrow" w:hAnsi="Arial Narrow"/>
        </w:rPr>
        <w:t>Señores</w:t>
      </w:r>
    </w:p>
    <w:p w:rsidR="001E14D0" w:rsidRPr="00AF78FF" w:rsidRDefault="001E14D0" w:rsidP="001E14D0">
      <w:pPr>
        <w:pStyle w:val="Ttulo1"/>
        <w:spacing w:line="252" w:lineRule="exact"/>
        <w:ind w:left="0" w:right="138"/>
        <w:rPr>
          <w:rFonts w:ascii="Arial Narrow" w:hAnsi="Arial Narrow"/>
        </w:rPr>
      </w:pPr>
      <w:r w:rsidRPr="00AF78FF">
        <w:rPr>
          <w:rFonts w:ascii="Arial Narrow" w:hAnsi="Arial Narrow"/>
        </w:rPr>
        <w:t>POLITECNICO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rsidR="001E14D0" w:rsidRPr="00AF78FF" w:rsidRDefault="001E14D0" w:rsidP="001E14D0">
      <w:pPr>
        <w:pStyle w:val="Textoindependiente"/>
        <w:spacing w:line="252" w:lineRule="exact"/>
        <w:ind w:right="138"/>
        <w:rPr>
          <w:rFonts w:ascii="Arial Narrow" w:hAnsi="Arial Narrow"/>
        </w:rPr>
      </w:pPr>
      <w:r w:rsidRPr="00AF78FF">
        <w:rPr>
          <w:rFonts w:ascii="Arial Narrow" w:hAnsi="Arial Narrow"/>
        </w:rPr>
        <w:t>Medellín</w:t>
      </w:r>
    </w:p>
    <w:p w:rsidR="001E14D0" w:rsidRPr="00AF78FF" w:rsidRDefault="001E14D0" w:rsidP="001E14D0">
      <w:pPr>
        <w:pStyle w:val="Textoindependiente"/>
        <w:spacing w:before="2"/>
        <w:ind w:right="138"/>
        <w:rPr>
          <w:rFonts w:ascii="Arial Narrow" w:hAnsi="Arial Narrow"/>
        </w:rPr>
      </w:pPr>
    </w:p>
    <w:p w:rsidR="001E14D0" w:rsidRDefault="001E14D0" w:rsidP="001E14D0">
      <w:pPr>
        <w:pStyle w:val="Textoindependiente"/>
        <w:tabs>
          <w:tab w:val="left" w:pos="9781"/>
        </w:tabs>
        <w:ind w:right="138"/>
        <w:jc w:val="both"/>
        <w:rPr>
          <w:rFonts w:ascii="Arial Narrow" w:hAnsi="Arial Narrow"/>
          <w:u w:val="single"/>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2"/>
        </w:rPr>
        <w:t xml:space="preserve"> </w:t>
      </w:r>
      <w:r w:rsidR="00B13C15">
        <w:rPr>
          <w:rFonts w:ascii="Arial Narrow" w:hAnsi="Arial Narrow"/>
        </w:rPr>
        <w:t>de Menor Cuantía</w:t>
      </w:r>
      <w:r w:rsidRPr="00AF78FF">
        <w:rPr>
          <w:rFonts w:ascii="Arial Narrow" w:hAnsi="Arial Narrow"/>
          <w:u w:val="single"/>
        </w:rPr>
        <w:t xml:space="preserve"> </w:t>
      </w:r>
    </w:p>
    <w:p w:rsidR="001E14D0" w:rsidRDefault="001E14D0" w:rsidP="001E14D0">
      <w:pPr>
        <w:pStyle w:val="Textoindependiente"/>
        <w:tabs>
          <w:tab w:val="left" w:pos="2655"/>
          <w:tab w:val="left" w:pos="5879"/>
          <w:tab w:val="left" w:pos="9427"/>
          <w:tab w:val="left" w:pos="9781"/>
        </w:tabs>
        <w:spacing w:before="93"/>
        <w:ind w:right="138"/>
        <w:jc w:val="both"/>
        <w:rPr>
          <w:rFonts w:ascii="Arial Narrow" w:hAnsi="Arial Narrow"/>
        </w:rPr>
      </w:pPr>
    </w:p>
    <w:p w:rsidR="001E14D0" w:rsidRPr="00AF78FF" w:rsidRDefault="001E14D0" w:rsidP="001E14D0">
      <w:pPr>
        <w:pStyle w:val="Textoindependiente"/>
        <w:tabs>
          <w:tab w:val="left" w:pos="2655"/>
          <w:tab w:val="left" w:pos="5879"/>
          <w:tab w:val="left" w:pos="9427"/>
          <w:tab w:val="left" w:pos="9781"/>
        </w:tabs>
        <w:spacing w:before="93"/>
        <w:ind w:right="138"/>
        <w:jc w:val="both"/>
        <w:rPr>
          <w:rFonts w:ascii="Arial Narrow" w:hAnsi="Arial Narrow"/>
        </w:rPr>
      </w:pPr>
      <w:r w:rsidRPr="00AF78FF">
        <w:rPr>
          <w:rFonts w:ascii="Arial Narrow" w:hAnsi="Arial Narrow"/>
        </w:rPr>
        <w:t>Yo</w:t>
      </w:r>
      <w:proofErr w:type="gramStart"/>
      <w:r w:rsidRPr="00AF78FF">
        <w:rPr>
          <w:rFonts w:ascii="Arial Narrow" w:hAnsi="Arial Narrow"/>
        </w:rPr>
        <w:t>,</w:t>
      </w:r>
      <w:r w:rsidRPr="00AF78FF">
        <w:rPr>
          <w:rFonts w:ascii="Arial Narrow" w:hAnsi="Arial Narrow"/>
          <w:u w:val="single"/>
        </w:rPr>
        <w:tab/>
      </w:r>
      <w:r w:rsidRPr="00AF78FF">
        <w:rPr>
          <w:rFonts w:ascii="Arial Narrow" w:hAnsi="Arial Narrow"/>
        </w:rPr>
        <w:t>,</w:t>
      </w:r>
      <w:proofErr w:type="gramEnd"/>
      <w:r w:rsidRPr="00AF78FF">
        <w:rPr>
          <w:rFonts w:ascii="Arial Narrow" w:hAnsi="Arial Narrow"/>
          <w:spacing w:val="-1"/>
        </w:rPr>
        <w:t xml:space="preserve"> </w:t>
      </w:r>
      <w:r w:rsidRPr="00AF78FF">
        <w:rPr>
          <w:rFonts w:ascii="Arial Narrow" w:hAnsi="Arial Narrow"/>
        </w:rPr>
        <w:t>identificado</w:t>
      </w:r>
      <w:r w:rsidRPr="00AF78FF">
        <w:rPr>
          <w:rFonts w:ascii="Arial Narrow" w:hAnsi="Arial Narrow"/>
          <w:spacing w:val="2"/>
        </w:rPr>
        <w:t xml:space="preserve"> </w:t>
      </w:r>
      <w:r w:rsidRPr="00AF78FF">
        <w:rPr>
          <w:rFonts w:ascii="Arial Narrow" w:hAnsi="Arial Narrow"/>
        </w:rPr>
        <w:t>con</w:t>
      </w:r>
      <w:r w:rsidRPr="00AF78FF">
        <w:rPr>
          <w:rFonts w:ascii="Arial Narrow" w:hAnsi="Arial Narrow"/>
          <w:spacing w:val="3"/>
        </w:rPr>
        <w:t xml:space="preserve"> </w:t>
      </w:r>
      <w:r w:rsidRPr="00AF78FF">
        <w:rPr>
          <w:rFonts w:ascii="Arial Narrow" w:hAnsi="Arial Narrow"/>
        </w:rPr>
        <w:t>cedula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ciudadanía</w:t>
      </w:r>
      <w:r w:rsidRPr="00AF78FF">
        <w:rPr>
          <w:rFonts w:ascii="Arial Narrow" w:hAnsi="Arial Narrow"/>
          <w:spacing w:val="3"/>
        </w:rPr>
        <w:t xml:space="preserve"> </w:t>
      </w:r>
      <w:r w:rsidRPr="00AF78FF">
        <w:rPr>
          <w:rFonts w:ascii="Arial Narrow" w:hAnsi="Arial Narrow"/>
        </w:rPr>
        <w:t>número</w:t>
      </w:r>
      <w:r w:rsidRPr="00AF78FF">
        <w:rPr>
          <w:rFonts w:ascii="Arial Narrow" w:hAnsi="Arial Narrow"/>
          <w:u w:val="single"/>
        </w:rPr>
        <w:tab/>
      </w:r>
      <w:r>
        <w:rPr>
          <w:rFonts w:ascii="Arial Narrow" w:hAnsi="Arial Narrow"/>
          <w:u w:val="single"/>
        </w:rPr>
        <w:t xml:space="preserve"> </w:t>
      </w:r>
      <w:r w:rsidRPr="00023E7D">
        <w:rPr>
          <w:rFonts w:ascii="Arial Narrow" w:hAnsi="Arial Narrow"/>
        </w:rPr>
        <w:t>actuando</w:t>
      </w:r>
      <w:r>
        <w:rPr>
          <w:rFonts w:ascii="Arial Narrow" w:hAnsi="Arial Narrow"/>
          <w:u w:val="single"/>
        </w:rPr>
        <w:t xml:space="preserve"> </w:t>
      </w:r>
      <w:r w:rsidRPr="00AF78FF">
        <w:rPr>
          <w:rFonts w:ascii="Arial Narrow" w:hAnsi="Arial Narrow"/>
        </w:rPr>
        <w:t>como</w:t>
      </w:r>
      <w:r w:rsidRPr="00AF78FF">
        <w:rPr>
          <w:rFonts w:ascii="Arial Narrow" w:hAnsi="Arial Narrow"/>
          <w:spacing w:val="38"/>
        </w:rPr>
        <w:t xml:space="preserve"> </w:t>
      </w:r>
      <w:r w:rsidRPr="00AF78FF">
        <w:rPr>
          <w:rFonts w:ascii="Arial Narrow" w:hAnsi="Arial Narrow"/>
        </w:rPr>
        <w:t>representante</w:t>
      </w:r>
      <w:r w:rsidRPr="00AF78FF">
        <w:rPr>
          <w:rFonts w:ascii="Arial Narrow" w:hAnsi="Arial Narrow"/>
          <w:spacing w:val="39"/>
        </w:rPr>
        <w:t xml:space="preserve"> </w:t>
      </w:r>
      <w:r w:rsidRPr="00AF78FF">
        <w:rPr>
          <w:rFonts w:ascii="Arial Narrow" w:hAnsi="Arial Narrow"/>
        </w:rPr>
        <w:t>legal</w:t>
      </w:r>
      <w:r w:rsidRPr="00AF78FF">
        <w:rPr>
          <w:rFonts w:ascii="Arial Narrow" w:hAnsi="Arial Narrow"/>
          <w:spacing w:val="3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36"/>
        </w:rPr>
        <w:t xml:space="preserve"> </w:t>
      </w:r>
      <w:r w:rsidRPr="00AF78FF">
        <w:rPr>
          <w:rFonts w:ascii="Arial Narrow" w:hAnsi="Arial Narrow"/>
        </w:rPr>
        <w:t>con</w:t>
      </w:r>
      <w:r w:rsidRPr="00AF78FF">
        <w:rPr>
          <w:rFonts w:ascii="Arial Narrow" w:hAnsi="Arial Narrow"/>
          <w:spacing w:val="40"/>
        </w:rPr>
        <w:t xml:space="preserve"> </w:t>
      </w:r>
      <w:proofErr w:type="spellStart"/>
      <w:r w:rsidRPr="00AF78FF">
        <w:rPr>
          <w:rFonts w:ascii="Arial Narrow" w:hAnsi="Arial Narrow"/>
        </w:rPr>
        <w:t>Nit</w:t>
      </w:r>
      <w:proofErr w:type="spellEnd"/>
      <w:r>
        <w:rPr>
          <w:rFonts w:ascii="Arial Narrow" w:hAnsi="Arial Narrow"/>
        </w:rPr>
        <w:t>.</w:t>
      </w:r>
      <w:r w:rsidRPr="00AF78FF">
        <w:rPr>
          <w:rFonts w:ascii="Arial Narrow" w:hAnsi="Arial Narrow"/>
          <w:spacing w:val="37"/>
        </w:rPr>
        <w:t xml:space="preserve"> </w:t>
      </w:r>
      <w:r>
        <w:rPr>
          <w:rFonts w:ascii="Arial Narrow" w:hAnsi="Arial Narrow"/>
        </w:rPr>
        <w:t xml:space="preserve">Número </w:t>
      </w:r>
      <w:r w:rsidRPr="00023E7D">
        <w:rPr>
          <w:rFonts w:ascii="Arial Narrow" w:hAnsi="Arial Narrow"/>
          <w:b/>
          <w:u w:val="single"/>
        </w:rPr>
        <w:t>______________</w:t>
      </w:r>
      <w:r w:rsidRPr="00AF78FF">
        <w:rPr>
          <w:rFonts w:ascii="Arial Narrow" w:hAnsi="Arial Narrow"/>
          <w:spacing w:val="-4"/>
        </w:rPr>
        <w:t>,</w:t>
      </w:r>
      <w:r w:rsidRPr="00AF78FF">
        <w:rPr>
          <w:rFonts w:ascii="Arial Narrow" w:hAnsi="Arial Narrow"/>
          <w:spacing w:val="-59"/>
        </w:rPr>
        <w:t xml:space="preserve"> </w:t>
      </w:r>
      <w:r>
        <w:rPr>
          <w:rFonts w:ascii="Arial Narrow" w:hAnsi="Arial Narrow"/>
          <w:spacing w:val="-59"/>
        </w:rPr>
        <w:t xml:space="preserve">  </w:t>
      </w:r>
      <w:r w:rsidRPr="00AF78FF">
        <w:rPr>
          <w:rFonts w:ascii="Arial Narrow" w:hAnsi="Arial Narrow"/>
        </w:rPr>
        <w:t>manifiesto</w:t>
      </w:r>
      <w:r w:rsidRPr="00AF78FF">
        <w:rPr>
          <w:rFonts w:ascii="Arial Narrow" w:hAnsi="Arial Narrow"/>
          <w:spacing w:val="-2"/>
        </w:rPr>
        <w:t xml:space="preserve"> </w:t>
      </w:r>
      <w:r w:rsidRPr="00AF78FF">
        <w:rPr>
          <w:rFonts w:ascii="Arial Narrow" w:hAnsi="Arial Narrow"/>
        </w:rPr>
        <w:t>que</w:t>
      </w:r>
      <w:r w:rsidRPr="00AF78FF">
        <w:rPr>
          <w:rFonts w:ascii="Arial Narrow" w:hAnsi="Arial Narrow"/>
          <w:spacing w:val="-5"/>
        </w:rPr>
        <w:t xml:space="preserve"> </w:t>
      </w:r>
      <w:r w:rsidRPr="00AF78FF">
        <w:rPr>
          <w:rFonts w:ascii="Arial Narrow" w:hAnsi="Arial Narrow"/>
        </w:rPr>
        <w:t>cumpliré</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las</w:t>
      </w:r>
      <w:r w:rsidRPr="00AF78FF">
        <w:rPr>
          <w:rFonts w:ascii="Arial Narrow" w:hAnsi="Arial Narrow"/>
          <w:spacing w:val="-2"/>
        </w:rPr>
        <w:t xml:space="preserve"> </w:t>
      </w:r>
      <w:r w:rsidRPr="00AF78FF">
        <w:rPr>
          <w:rFonts w:ascii="Arial Narrow" w:hAnsi="Arial Narrow"/>
        </w:rPr>
        <w:t>especificaciones</w:t>
      </w:r>
      <w:r w:rsidRPr="00AF78FF">
        <w:rPr>
          <w:rFonts w:ascii="Arial Narrow" w:hAnsi="Arial Narrow"/>
          <w:spacing w:val="-1"/>
        </w:rPr>
        <w:t xml:space="preserve"> </w:t>
      </w:r>
      <w:r w:rsidRPr="00AF78FF">
        <w:rPr>
          <w:rFonts w:ascii="Arial Narrow" w:hAnsi="Arial Narrow"/>
        </w:rPr>
        <w:t>técnicas</w:t>
      </w:r>
      <w:r w:rsidRPr="00AF78FF">
        <w:rPr>
          <w:rFonts w:ascii="Arial Narrow" w:hAnsi="Arial Narrow"/>
          <w:spacing w:val="-5"/>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Proceso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1"/>
        </w:rPr>
        <w:t xml:space="preserve"> </w:t>
      </w:r>
      <w:r w:rsidRPr="00AF78FF">
        <w:rPr>
          <w:rFonts w:ascii="Arial Narrow" w:hAnsi="Arial Narrow"/>
        </w:rPr>
        <w:t>así:</w:t>
      </w:r>
    </w:p>
    <w:p w:rsidR="001E14D0" w:rsidRDefault="001E14D0" w:rsidP="001E14D0">
      <w:pPr>
        <w:pStyle w:val="Textoindependiente"/>
        <w:tabs>
          <w:tab w:val="left" w:pos="9781"/>
        </w:tabs>
        <w:ind w:right="138"/>
        <w:rPr>
          <w:rFonts w:ascii="Arial Narrow" w:hAnsi="Arial Narrow"/>
        </w:rPr>
      </w:pPr>
    </w:p>
    <w:p w:rsidR="005D3AE1" w:rsidRPr="00CF6FB9" w:rsidRDefault="005D3AE1" w:rsidP="005D3AE1">
      <w:pPr>
        <w:pStyle w:val="Ttulo1"/>
        <w:tabs>
          <w:tab w:val="left" w:pos="1662"/>
        </w:tabs>
        <w:ind w:left="0"/>
        <w:jc w:val="both"/>
        <w:rPr>
          <w:sz w:val="21"/>
          <w:szCs w:val="21"/>
        </w:rPr>
      </w:pPr>
      <w:bookmarkStart w:id="0" w:name="_GoBack"/>
      <w:bookmarkEnd w:id="0"/>
    </w:p>
    <w:p w:rsidR="00F550DE" w:rsidRDefault="00F550DE" w:rsidP="00F550DE">
      <w:pPr>
        <w:widowControl/>
        <w:numPr>
          <w:ilvl w:val="0"/>
          <w:numId w:val="4"/>
        </w:numPr>
        <w:pBdr>
          <w:top w:val="nil"/>
          <w:left w:val="nil"/>
          <w:bottom w:val="nil"/>
          <w:right w:val="nil"/>
          <w:between w:val="nil"/>
        </w:pBdr>
        <w:shd w:val="clear" w:color="auto" w:fill="FFFFFF"/>
        <w:autoSpaceDE/>
        <w:autoSpaceDN/>
        <w:jc w:val="both"/>
        <w:rPr>
          <w:color w:val="000000"/>
          <w:sz w:val="20"/>
          <w:szCs w:val="20"/>
        </w:rPr>
      </w:pPr>
      <w:r>
        <w:rPr>
          <w:color w:val="000000"/>
          <w:sz w:val="20"/>
          <w:szCs w:val="20"/>
        </w:rPr>
        <w:t>Asegurar la custodia de recepción de las 113 muestras de PM10 enviadas por el Politécnico Colombiano Jaime Isaza Cadavid, de acuerdo con el Documento de custodia enviado por el Laboratorio Internacional</w:t>
      </w:r>
    </w:p>
    <w:p w:rsidR="00F550DE" w:rsidRDefault="00F550DE" w:rsidP="00F550DE">
      <w:pPr>
        <w:widowControl/>
        <w:numPr>
          <w:ilvl w:val="0"/>
          <w:numId w:val="4"/>
        </w:numPr>
        <w:pBdr>
          <w:top w:val="nil"/>
          <w:left w:val="nil"/>
          <w:bottom w:val="nil"/>
          <w:right w:val="nil"/>
          <w:between w:val="nil"/>
        </w:pBdr>
        <w:shd w:val="clear" w:color="auto" w:fill="FFFFFF"/>
        <w:autoSpaceDE/>
        <w:autoSpaceDN/>
        <w:jc w:val="both"/>
        <w:rPr>
          <w:color w:val="000000"/>
          <w:sz w:val="20"/>
          <w:szCs w:val="20"/>
        </w:rPr>
      </w:pPr>
      <w:r>
        <w:rPr>
          <w:color w:val="000000"/>
          <w:sz w:val="20"/>
          <w:szCs w:val="20"/>
        </w:rPr>
        <w:t>Análisis de metales en 113 muestras de PM10 y filtros de cuarzo por ICP-MS, incluyendo aluminio, antimonio, arsénico, bario, berilio, calcio, cadmio, cromo, cobalto, cobre, plomo, hierro, magnesio, manganeso, molibdeno, níquel, selenio, plata, potasio, sodio, vanadio, zinc.</w:t>
      </w:r>
    </w:p>
    <w:p w:rsidR="00F550DE" w:rsidRDefault="00F550DE" w:rsidP="00F550DE">
      <w:pPr>
        <w:widowControl/>
        <w:numPr>
          <w:ilvl w:val="0"/>
          <w:numId w:val="4"/>
        </w:numPr>
        <w:pBdr>
          <w:top w:val="nil"/>
          <w:left w:val="nil"/>
          <w:bottom w:val="nil"/>
          <w:right w:val="nil"/>
          <w:between w:val="nil"/>
        </w:pBdr>
        <w:shd w:val="clear" w:color="auto" w:fill="FFFFFF"/>
        <w:autoSpaceDE/>
        <w:autoSpaceDN/>
        <w:jc w:val="both"/>
        <w:rPr>
          <w:color w:val="000000"/>
          <w:sz w:val="20"/>
          <w:szCs w:val="20"/>
        </w:rPr>
      </w:pPr>
      <w:r>
        <w:rPr>
          <w:color w:val="000000"/>
          <w:sz w:val="20"/>
          <w:szCs w:val="20"/>
        </w:rPr>
        <w:t xml:space="preserve">Análisis de OC y EC (Carbono Orgánico y Carbono Elemental) en 113 muestras de PM10 y filtros de cuarzo. </w:t>
      </w:r>
    </w:p>
    <w:p w:rsidR="00F550DE" w:rsidRDefault="00F550DE" w:rsidP="00F550DE">
      <w:pPr>
        <w:widowControl/>
        <w:numPr>
          <w:ilvl w:val="0"/>
          <w:numId w:val="4"/>
        </w:numPr>
        <w:pBdr>
          <w:top w:val="nil"/>
          <w:left w:val="nil"/>
          <w:bottom w:val="nil"/>
          <w:right w:val="nil"/>
          <w:between w:val="nil"/>
        </w:pBdr>
        <w:shd w:val="clear" w:color="auto" w:fill="FFFFFF"/>
        <w:autoSpaceDE/>
        <w:autoSpaceDN/>
        <w:jc w:val="both"/>
        <w:rPr>
          <w:color w:val="000000"/>
          <w:sz w:val="20"/>
          <w:szCs w:val="20"/>
        </w:rPr>
      </w:pPr>
      <w:r>
        <w:rPr>
          <w:color w:val="000000"/>
          <w:sz w:val="20"/>
          <w:szCs w:val="20"/>
        </w:rPr>
        <w:t xml:space="preserve">Análisis de iones en 113 muestras de PM10 y filtros de cuarzo por cromatografía iónica que incluye: fluoruro, cloruro, nitrato, sulfato, potasio, sodio, magnesio y calcio. </w:t>
      </w:r>
    </w:p>
    <w:p w:rsidR="00F550DE" w:rsidRDefault="00F550DE" w:rsidP="00F550DE">
      <w:pPr>
        <w:widowControl/>
        <w:numPr>
          <w:ilvl w:val="0"/>
          <w:numId w:val="4"/>
        </w:numPr>
        <w:pBdr>
          <w:top w:val="nil"/>
          <w:left w:val="nil"/>
          <w:bottom w:val="nil"/>
          <w:right w:val="nil"/>
          <w:between w:val="nil"/>
        </w:pBdr>
        <w:shd w:val="clear" w:color="auto" w:fill="FFFFFF"/>
        <w:autoSpaceDE/>
        <w:autoSpaceDN/>
        <w:jc w:val="both"/>
        <w:rPr>
          <w:color w:val="000000"/>
          <w:sz w:val="20"/>
          <w:szCs w:val="20"/>
        </w:rPr>
      </w:pPr>
      <w:r>
        <w:rPr>
          <w:color w:val="000000"/>
          <w:sz w:val="20"/>
          <w:szCs w:val="20"/>
        </w:rPr>
        <w:t xml:space="preserve">Análisis de </w:t>
      </w:r>
      <w:proofErr w:type="spellStart"/>
      <w:r>
        <w:rPr>
          <w:color w:val="000000"/>
          <w:sz w:val="20"/>
          <w:szCs w:val="20"/>
        </w:rPr>
        <w:t>HAPs</w:t>
      </w:r>
      <w:proofErr w:type="spellEnd"/>
      <w:r>
        <w:rPr>
          <w:color w:val="000000"/>
          <w:sz w:val="20"/>
          <w:szCs w:val="20"/>
        </w:rPr>
        <w:t xml:space="preserve"> en 113 muestras de PM10 y filtros de cuarzo.</w:t>
      </w:r>
    </w:p>
    <w:p w:rsidR="00F550DE" w:rsidRDefault="00F550DE" w:rsidP="00F550DE">
      <w:pPr>
        <w:widowControl/>
        <w:numPr>
          <w:ilvl w:val="0"/>
          <w:numId w:val="4"/>
        </w:numPr>
        <w:pBdr>
          <w:top w:val="nil"/>
          <w:left w:val="nil"/>
          <w:bottom w:val="nil"/>
          <w:right w:val="nil"/>
          <w:between w:val="nil"/>
        </w:pBdr>
        <w:shd w:val="clear" w:color="auto" w:fill="FFFFFF"/>
        <w:autoSpaceDE/>
        <w:autoSpaceDN/>
        <w:jc w:val="both"/>
        <w:rPr>
          <w:color w:val="000000"/>
          <w:sz w:val="20"/>
          <w:szCs w:val="20"/>
        </w:rPr>
      </w:pPr>
      <w:r>
        <w:rPr>
          <w:color w:val="000000"/>
          <w:sz w:val="20"/>
          <w:szCs w:val="20"/>
        </w:rPr>
        <w:t xml:space="preserve">Entrega de un (1) informe de resultados firmados por el Director del Laboratorio y analista (s) responsables que cumplan con lo descrito en las especificaciones técnicas. </w:t>
      </w:r>
    </w:p>
    <w:p w:rsidR="00B13C15" w:rsidRDefault="00B13C15" w:rsidP="001E14D0">
      <w:pPr>
        <w:pStyle w:val="Textoindependiente"/>
        <w:tabs>
          <w:tab w:val="left" w:pos="9781"/>
        </w:tabs>
        <w:ind w:right="138"/>
        <w:rPr>
          <w:rFonts w:ascii="Arial Narrow" w:hAnsi="Arial Narrow"/>
        </w:rPr>
      </w:pPr>
    </w:p>
    <w:p w:rsidR="001E14D0" w:rsidRDefault="001E14D0" w:rsidP="001E14D0">
      <w:pPr>
        <w:ind w:hanging="2"/>
        <w:jc w:val="both"/>
        <w:rPr>
          <w:noProof/>
          <w:lang w:val="es-CO" w:eastAsia="es-CO"/>
        </w:rPr>
      </w:pPr>
    </w:p>
    <w:p w:rsidR="001E14D0" w:rsidRPr="00AF78FF" w:rsidRDefault="001E14D0" w:rsidP="001E14D0">
      <w:pPr>
        <w:tabs>
          <w:tab w:val="left" w:pos="3837"/>
          <w:tab w:val="left" w:pos="4697"/>
          <w:tab w:val="left" w:pos="7278"/>
        </w:tabs>
        <w:spacing w:before="94"/>
        <w:rPr>
          <w:rFonts w:ascii="Arial Narrow" w:hAnsi="Arial Narrow"/>
          <w:sz w:val="20"/>
        </w:rPr>
      </w:pPr>
      <w:r w:rsidRPr="00AF78FF">
        <w:rPr>
          <w:rFonts w:ascii="Arial Narrow" w:hAnsi="Arial Narrow"/>
          <w:sz w:val="20"/>
        </w:rPr>
        <w:t>En constancia, se</w:t>
      </w:r>
      <w:r w:rsidRPr="00AF78FF">
        <w:rPr>
          <w:rFonts w:ascii="Arial Narrow" w:hAnsi="Arial Narrow"/>
          <w:spacing w:val="-2"/>
          <w:sz w:val="20"/>
        </w:rPr>
        <w:t xml:space="preserve"> </w:t>
      </w:r>
      <w:r w:rsidRPr="00AF78FF">
        <w:rPr>
          <w:rFonts w:ascii="Arial Narrow" w:hAnsi="Arial Narrow"/>
          <w:sz w:val="20"/>
        </w:rPr>
        <w:t>firma</w:t>
      </w:r>
      <w:r w:rsidRPr="00AF78FF">
        <w:rPr>
          <w:rFonts w:ascii="Arial Narrow" w:hAnsi="Arial Narrow"/>
          <w:spacing w:val="-3"/>
          <w:sz w:val="20"/>
        </w:rPr>
        <w:t xml:space="preserve"> </w:t>
      </w:r>
      <w:r w:rsidRPr="00AF78FF">
        <w:rPr>
          <w:rFonts w:ascii="Arial Narrow" w:hAnsi="Arial Narrow"/>
          <w:sz w:val="20"/>
        </w:rPr>
        <w:t>en</w:t>
      </w:r>
      <w:r w:rsidRPr="00AF78FF">
        <w:rPr>
          <w:rFonts w:ascii="Arial Narrow" w:hAnsi="Arial Narrow"/>
          <w:sz w:val="20"/>
          <w:u w:val="single"/>
        </w:rPr>
        <w:tab/>
      </w:r>
      <w:r w:rsidRPr="00AF78FF">
        <w:rPr>
          <w:rFonts w:ascii="Arial Narrow" w:hAnsi="Arial Narrow"/>
          <w:sz w:val="20"/>
        </w:rPr>
        <w:t>, a</w:t>
      </w:r>
      <w:r w:rsidRPr="00AF78FF">
        <w:rPr>
          <w:rFonts w:ascii="Arial Narrow" w:hAnsi="Arial Narrow"/>
          <w:spacing w:val="-1"/>
          <w:sz w:val="20"/>
        </w:rPr>
        <w:t xml:space="preserve"> </w:t>
      </w:r>
      <w:r w:rsidRPr="00AF78FF">
        <w:rPr>
          <w:rFonts w:ascii="Arial Narrow" w:hAnsi="Arial Narrow"/>
          <w:sz w:val="20"/>
        </w:rPr>
        <w:t>los</w:t>
      </w:r>
      <w:r w:rsidRPr="00AF78FF">
        <w:rPr>
          <w:rFonts w:ascii="Arial Narrow" w:hAnsi="Arial Narrow"/>
          <w:sz w:val="20"/>
          <w:u w:val="single"/>
        </w:rPr>
        <w:tab/>
      </w:r>
      <w:r w:rsidRPr="00AF78FF">
        <w:rPr>
          <w:rFonts w:ascii="Arial Narrow" w:hAnsi="Arial Narrow"/>
          <w:sz w:val="20"/>
        </w:rPr>
        <w:t>días del</w:t>
      </w:r>
      <w:r w:rsidRPr="00AF78FF">
        <w:rPr>
          <w:rFonts w:ascii="Arial Narrow" w:hAnsi="Arial Narrow"/>
          <w:spacing w:val="-5"/>
          <w:sz w:val="20"/>
        </w:rPr>
        <w:t xml:space="preserve"> </w:t>
      </w:r>
      <w:r w:rsidRPr="00AF78FF">
        <w:rPr>
          <w:rFonts w:ascii="Arial Narrow" w:hAnsi="Arial Narrow"/>
          <w:sz w:val="20"/>
        </w:rPr>
        <w:t>mes de</w:t>
      </w:r>
      <w:r w:rsidRPr="00AF78FF">
        <w:rPr>
          <w:rFonts w:ascii="Arial Narrow" w:hAnsi="Arial Narrow"/>
          <w:sz w:val="20"/>
          <w:u w:val="single"/>
        </w:rPr>
        <w:tab/>
      </w:r>
      <w:proofErr w:type="spellStart"/>
      <w:r w:rsidRPr="00AF78FF">
        <w:rPr>
          <w:rFonts w:ascii="Arial Narrow" w:hAnsi="Arial Narrow"/>
          <w:sz w:val="20"/>
        </w:rPr>
        <w:t>de</w:t>
      </w:r>
      <w:proofErr w:type="spellEnd"/>
      <w:r w:rsidRPr="00AF78FF">
        <w:rPr>
          <w:rFonts w:ascii="Arial Narrow" w:hAnsi="Arial Narrow"/>
          <w:spacing w:val="1"/>
          <w:sz w:val="20"/>
        </w:rPr>
        <w:t xml:space="preserve"> </w:t>
      </w:r>
      <w:r w:rsidRPr="00AF78FF">
        <w:rPr>
          <w:rFonts w:ascii="Arial Narrow" w:hAnsi="Arial Narrow"/>
          <w:sz w:val="20"/>
        </w:rPr>
        <w:t>202</w:t>
      </w:r>
      <w:r w:rsidR="00B13C15">
        <w:rPr>
          <w:rFonts w:ascii="Arial Narrow" w:hAnsi="Arial Narrow"/>
          <w:sz w:val="20"/>
        </w:rPr>
        <w:t>3</w:t>
      </w:r>
      <w:r w:rsidRPr="00AF78FF">
        <w:rPr>
          <w:rFonts w:ascii="Arial Narrow" w:hAnsi="Arial Narrow"/>
          <w:sz w:val="20"/>
        </w:rPr>
        <w:t>.</w:t>
      </w:r>
    </w:p>
    <w:p w:rsidR="001E14D0" w:rsidRDefault="001E14D0" w:rsidP="001E14D0">
      <w:pPr>
        <w:pStyle w:val="Textoindependiente"/>
        <w:spacing w:before="11"/>
        <w:rPr>
          <w:rFonts w:ascii="Arial Narrow" w:hAnsi="Arial Narrow"/>
          <w:sz w:val="16"/>
        </w:rPr>
      </w:pPr>
    </w:p>
    <w:p w:rsidR="00B13C15" w:rsidRDefault="00B13C15" w:rsidP="001E14D0">
      <w:pPr>
        <w:pStyle w:val="Textoindependiente"/>
        <w:spacing w:before="11"/>
        <w:rPr>
          <w:rFonts w:ascii="Arial Narrow" w:hAnsi="Arial Narrow"/>
          <w:sz w:val="16"/>
        </w:rPr>
      </w:pPr>
    </w:p>
    <w:p w:rsidR="00D736CF" w:rsidRPr="00B13C15" w:rsidRDefault="001E14D0" w:rsidP="00B13C15">
      <w:pPr>
        <w:pStyle w:val="Textoindependiente"/>
        <w:spacing w:before="11"/>
        <w:rPr>
          <w:rFonts w:ascii="Arial Narrow" w:hAnsi="Arial Narrow"/>
          <w:sz w:val="20"/>
        </w:rPr>
      </w:pPr>
      <w:r w:rsidRPr="00AF78FF">
        <w:rPr>
          <w:rFonts w:ascii="Arial Narrow" w:hAnsi="Arial Narrow"/>
          <w:noProof/>
          <w:lang w:val="es-CO" w:eastAsia="es-CO"/>
        </w:rPr>
        <mc:AlternateContent>
          <mc:Choice Requires="wps">
            <w:drawing>
              <wp:anchor distT="0" distB="0" distL="0" distR="0" simplePos="0" relativeHeight="251659264" behindDoc="1" locked="0" layoutInCell="1" allowOverlap="1" wp14:anchorId="369EAC8C" wp14:editId="004E4397">
                <wp:simplePos x="0" y="0"/>
                <wp:positionH relativeFrom="page">
                  <wp:posOffset>1080135</wp:posOffset>
                </wp:positionH>
                <wp:positionV relativeFrom="paragraph">
                  <wp:posOffset>139065</wp:posOffset>
                </wp:positionV>
                <wp:extent cx="4304030" cy="1270"/>
                <wp:effectExtent l="0" t="0" r="0" b="0"/>
                <wp:wrapTopAndBottom/>
                <wp:docPr id="12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04030" cy="1270"/>
                        </a:xfrm>
                        <a:custGeom>
                          <a:avLst/>
                          <a:gdLst>
                            <a:gd name="T0" fmla="+- 0 1701 1701"/>
                            <a:gd name="T1" fmla="*/ T0 w 6778"/>
                            <a:gd name="T2" fmla="+- 0 8478 1701"/>
                            <a:gd name="T3" fmla="*/ T2 w 6778"/>
                          </a:gdLst>
                          <a:ahLst/>
                          <a:cxnLst>
                            <a:cxn ang="0">
                              <a:pos x="T1" y="0"/>
                            </a:cxn>
                            <a:cxn ang="0">
                              <a:pos x="T3" y="0"/>
                            </a:cxn>
                          </a:cxnLst>
                          <a:rect l="0" t="0" r="r" b="b"/>
                          <a:pathLst>
                            <a:path w="6778">
                              <a:moveTo>
                                <a:pt x="0" y="0"/>
                              </a:moveTo>
                              <a:lnTo>
                                <a:pt x="677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C90D6" id="docshape10" o:spid="_x0000_s1026" style="position:absolute;margin-left:85.05pt;margin-top:10.95pt;width:338.9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" path="m,l6777,e" filled="f" strokeweight=".63pt">
                <v:path arrowok="t" o:connecttype="custom" o:connectlocs="0,0;4303395,0" o:connectangles="0,0"/>
                <w10:wrap type="topAndBottom" anchorx="page"/>
              </v:shape>
            </w:pict>
          </mc:Fallback>
        </mc:AlternateContent>
      </w:r>
      <w:r w:rsidRPr="00AF78FF">
        <w:rPr>
          <w:rFonts w:ascii="Arial Narrow" w:hAnsi="Arial Narrow"/>
          <w:sz w:val="20"/>
        </w:rPr>
        <w:t>Nombre</w:t>
      </w:r>
      <w:r w:rsidRPr="00AF78FF">
        <w:rPr>
          <w:rFonts w:ascii="Arial Narrow" w:hAnsi="Arial Narrow"/>
          <w:spacing w:val="-2"/>
          <w:sz w:val="20"/>
        </w:rPr>
        <w:t xml:space="preserve"> </w:t>
      </w:r>
      <w:r w:rsidRPr="00AF78FF">
        <w:rPr>
          <w:rFonts w:ascii="Arial Narrow" w:hAnsi="Arial Narrow"/>
          <w:sz w:val="20"/>
        </w:rPr>
        <w:t>y</w:t>
      </w:r>
      <w:r w:rsidRPr="00AF78FF">
        <w:rPr>
          <w:rFonts w:ascii="Arial Narrow" w:hAnsi="Arial Narrow"/>
          <w:spacing w:val="-2"/>
          <w:sz w:val="20"/>
        </w:rPr>
        <w:t xml:space="preserve"> </w:t>
      </w:r>
      <w:r w:rsidRPr="00AF78FF">
        <w:rPr>
          <w:rFonts w:ascii="Arial Narrow" w:hAnsi="Arial Narrow"/>
          <w:sz w:val="20"/>
        </w:rPr>
        <w:t>firma</w:t>
      </w:r>
      <w:r w:rsidRPr="00AF78FF">
        <w:rPr>
          <w:rFonts w:ascii="Arial Narrow" w:hAnsi="Arial Narrow"/>
          <w:spacing w:val="-4"/>
          <w:sz w:val="20"/>
        </w:rPr>
        <w:t xml:space="preserve"> </w:t>
      </w:r>
      <w:r w:rsidRPr="00AF78FF">
        <w:rPr>
          <w:rFonts w:ascii="Arial Narrow" w:hAnsi="Arial Narrow"/>
          <w:sz w:val="20"/>
        </w:rPr>
        <w:t>del</w:t>
      </w:r>
      <w:r w:rsidRPr="00AF78FF">
        <w:rPr>
          <w:rFonts w:ascii="Arial Narrow" w:hAnsi="Arial Narrow"/>
          <w:spacing w:val="-3"/>
          <w:sz w:val="20"/>
        </w:rPr>
        <w:t xml:space="preserve"> </w:t>
      </w:r>
      <w:r w:rsidRPr="00AF78FF">
        <w:rPr>
          <w:rFonts w:ascii="Arial Narrow" w:hAnsi="Arial Narrow"/>
          <w:sz w:val="20"/>
        </w:rPr>
        <w:t>Representante</w:t>
      </w:r>
      <w:r w:rsidRPr="00AF78FF">
        <w:rPr>
          <w:rFonts w:ascii="Arial Narrow" w:hAnsi="Arial Narrow"/>
          <w:spacing w:val="-1"/>
          <w:sz w:val="20"/>
        </w:rPr>
        <w:t xml:space="preserve"> </w:t>
      </w:r>
      <w:r w:rsidRPr="00AF78FF">
        <w:rPr>
          <w:rFonts w:ascii="Arial Narrow" w:hAnsi="Arial Narrow"/>
          <w:sz w:val="20"/>
        </w:rPr>
        <w:t>Legal</w:t>
      </w:r>
      <w:r w:rsidRPr="00AF78FF">
        <w:rPr>
          <w:rFonts w:ascii="Arial Narrow" w:hAnsi="Arial Narrow"/>
          <w:spacing w:val="-2"/>
          <w:sz w:val="20"/>
        </w:rPr>
        <w:t xml:space="preserve"> </w:t>
      </w:r>
      <w:proofErr w:type="gramStart"/>
      <w:r w:rsidR="001F1F69">
        <w:rPr>
          <w:rFonts w:ascii="Arial Narrow" w:hAnsi="Arial Narrow"/>
          <w:spacing w:val="-2"/>
          <w:sz w:val="20"/>
        </w:rPr>
        <w:t xml:space="preserve">o  </w:t>
      </w:r>
      <w:r w:rsidRPr="00AF78FF">
        <w:rPr>
          <w:rFonts w:ascii="Arial Narrow" w:hAnsi="Arial Narrow"/>
          <w:sz w:val="20"/>
        </w:rPr>
        <w:t>de</w:t>
      </w:r>
      <w:proofErr w:type="gramEnd"/>
      <w:r w:rsidRPr="00AF78FF">
        <w:rPr>
          <w:rFonts w:ascii="Arial Narrow" w:hAnsi="Arial Narrow"/>
          <w:spacing w:val="-2"/>
          <w:sz w:val="20"/>
        </w:rPr>
        <w:t xml:space="preserve"> </w:t>
      </w:r>
      <w:r w:rsidRPr="00AF78FF">
        <w:rPr>
          <w:rFonts w:ascii="Arial Narrow" w:hAnsi="Arial Narrow"/>
          <w:sz w:val="20"/>
        </w:rPr>
        <w:t>cada</w:t>
      </w:r>
      <w:r w:rsidRPr="00AF78FF">
        <w:rPr>
          <w:rFonts w:ascii="Arial Narrow" w:hAnsi="Arial Narrow"/>
          <w:spacing w:val="-2"/>
          <w:sz w:val="20"/>
        </w:rPr>
        <w:t xml:space="preserve"> </w:t>
      </w:r>
      <w:r w:rsidRPr="00AF78FF">
        <w:rPr>
          <w:rFonts w:ascii="Arial Narrow" w:hAnsi="Arial Narrow"/>
          <w:sz w:val="20"/>
        </w:rPr>
        <w:t>uno</w:t>
      </w:r>
      <w:r w:rsidRPr="00AF78FF">
        <w:rPr>
          <w:rFonts w:ascii="Arial Narrow" w:hAnsi="Arial Narrow"/>
          <w:spacing w:val="-4"/>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los</w:t>
      </w:r>
      <w:r w:rsidRPr="00AF78FF">
        <w:rPr>
          <w:rFonts w:ascii="Arial Narrow" w:hAnsi="Arial Narrow"/>
          <w:spacing w:val="-2"/>
          <w:sz w:val="20"/>
        </w:rPr>
        <w:t xml:space="preserve"> </w:t>
      </w:r>
      <w:r w:rsidR="00B13C15">
        <w:rPr>
          <w:rFonts w:ascii="Arial Narrow" w:hAnsi="Arial Narrow"/>
          <w:sz w:val="20"/>
        </w:rPr>
        <w:t>integrante</w:t>
      </w:r>
      <w:r w:rsidRPr="00AF78FF">
        <w:rPr>
          <w:rFonts w:ascii="Arial Narrow" w:hAnsi="Arial Narrow"/>
          <w:noProof/>
          <w:lang w:val="es-CO" w:eastAsia="es-CO"/>
        </w:rPr>
        <mc:AlternateContent>
          <mc:Choice Requires="wps">
            <w:drawing>
              <wp:anchor distT="0" distB="0" distL="0" distR="0" simplePos="0" relativeHeight="251660288" behindDoc="1" locked="0" layoutInCell="1" allowOverlap="1" wp14:anchorId="5583AB55" wp14:editId="3750AD8E">
                <wp:simplePos x="0" y="0"/>
                <wp:positionH relativeFrom="page">
                  <wp:posOffset>1080135</wp:posOffset>
                </wp:positionH>
                <wp:positionV relativeFrom="paragraph">
                  <wp:posOffset>139700</wp:posOffset>
                </wp:positionV>
                <wp:extent cx="3811905" cy="1270"/>
                <wp:effectExtent l="0" t="0" r="0" b="0"/>
                <wp:wrapTopAndBottom/>
                <wp:docPr id="12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1905" cy="1270"/>
                        </a:xfrm>
                        <a:custGeom>
                          <a:avLst/>
                          <a:gdLst>
                            <a:gd name="T0" fmla="+- 0 1701 1701"/>
                            <a:gd name="T1" fmla="*/ T0 w 6003"/>
                            <a:gd name="T2" fmla="+- 0 7703 1701"/>
                            <a:gd name="T3" fmla="*/ T2 w 6003"/>
                          </a:gdLst>
                          <a:ahLst/>
                          <a:cxnLst>
                            <a:cxn ang="0">
                              <a:pos x="T1" y="0"/>
                            </a:cxn>
                            <a:cxn ang="0">
                              <a:pos x="T3" y="0"/>
                            </a:cxn>
                          </a:cxnLst>
                          <a:rect l="0" t="0" r="r" b="b"/>
                          <a:pathLst>
                            <a:path w="6003">
                              <a:moveTo>
                                <a:pt x="0" y="0"/>
                              </a:moveTo>
                              <a:lnTo>
                                <a:pt x="600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B0F13" id="docshape11" o:spid="_x0000_s1026" style="position:absolute;margin-left:85.05pt;margin-top:11pt;width:300.1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" path="m,l6002,e" filled="f" strokeweight=".63pt">
                <v:path arrowok="t" o:connecttype="custom" o:connectlocs="0,0;3811270,0" o:connectangles="0,0"/>
                <w10:wrap type="topAndBottom" anchorx="page"/>
              </v:shape>
            </w:pict>
          </mc:Fallback>
        </mc:AlternateContent>
      </w:r>
    </w:p>
    <w:sectPr w:rsidR="00D736CF" w:rsidRPr="00B13C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5D4C"/>
    <w:multiLevelType w:val="multilevel"/>
    <w:tmpl w:val="E26867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616F52"/>
    <w:multiLevelType w:val="hybridMultilevel"/>
    <w:tmpl w:val="E626C37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0A6B6A71"/>
    <w:multiLevelType w:val="hybridMultilevel"/>
    <w:tmpl w:val="6620385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43A37F95"/>
    <w:multiLevelType w:val="hybridMultilevel"/>
    <w:tmpl w:val="8E48DED0"/>
    <w:lvl w:ilvl="0" w:tplc="4F8071FE">
      <w:start w:val="1"/>
      <w:numFmt w:val="upperLetter"/>
      <w:lvlText w:val="%1."/>
      <w:lvlJc w:val="left"/>
      <w:pPr>
        <w:ind w:left="2030" w:hanging="711"/>
        <w:jc w:val="left"/>
      </w:pPr>
      <w:rPr>
        <w:rFonts w:ascii="Arial" w:eastAsia="Arial" w:hAnsi="Arial" w:cs="Arial" w:hint="default"/>
        <w:b/>
        <w:bCs/>
        <w:spacing w:val="-5"/>
        <w:w w:val="99"/>
        <w:sz w:val="20"/>
        <w:szCs w:val="20"/>
        <w:lang w:val="es-ES" w:eastAsia="en-US" w:bidi="ar-SA"/>
      </w:rPr>
    </w:lvl>
    <w:lvl w:ilvl="1" w:tplc="ADC0134C">
      <w:numFmt w:val="bullet"/>
      <w:lvlText w:val="-"/>
      <w:lvlJc w:val="left"/>
      <w:pPr>
        <w:ind w:left="2042" w:hanging="348"/>
      </w:pPr>
      <w:rPr>
        <w:rFonts w:ascii="Arial MT" w:eastAsia="Arial MT" w:hAnsi="Arial MT" w:cs="Arial MT" w:hint="default"/>
        <w:w w:val="99"/>
        <w:sz w:val="20"/>
        <w:szCs w:val="20"/>
        <w:lang w:val="es-ES" w:eastAsia="en-US" w:bidi="ar-SA"/>
      </w:rPr>
    </w:lvl>
    <w:lvl w:ilvl="2" w:tplc="A88A65EC">
      <w:numFmt w:val="bullet"/>
      <w:lvlText w:val="•"/>
      <w:lvlJc w:val="left"/>
      <w:pPr>
        <w:ind w:left="3928" w:hanging="348"/>
      </w:pPr>
      <w:rPr>
        <w:rFonts w:hint="default"/>
        <w:lang w:val="es-ES" w:eastAsia="en-US" w:bidi="ar-SA"/>
      </w:rPr>
    </w:lvl>
    <w:lvl w:ilvl="3" w:tplc="9B3CD4B0">
      <w:numFmt w:val="bullet"/>
      <w:lvlText w:val="•"/>
      <w:lvlJc w:val="left"/>
      <w:pPr>
        <w:ind w:left="4872" w:hanging="348"/>
      </w:pPr>
      <w:rPr>
        <w:rFonts w:hint="default"/>
        <w:lang w:val="es-ES" w:eastAsia="en-US" w:bidi="ar-SA"/>
      </w:rPr>
    </w:lvl>
    <w:lvl w:ilvl="4" w:tplc="EFA075BA">
      <w:numFmt w:val="bullet"/>
      <w:lvlText w:val="•"/>
      <w:lvlJc w:val="left"/>
      <w:pPr>
        <w:ind w:left="5816" w:hanging="348"/>
      </w:pPr>
      <w:rPr>
        <w:rFonts w:hint="default"/>
        <w:lang w:val="es-ES" w:eastAsia="en-US" w:bidi="ar-SA"/>
      </w:rPr>
    </w:lvl>
    <w:lvl w:ilvl="5" w:tplc="C742CB52">
      <w:numFmt w:val="bullet"/>
      <w:lvlText w:val="•"/>
      <w:lvlJc w:val="left"/>
      <w:pPr>
        <w:ind w:left="6760" w:hanging="348"/>
      </w:pPr>
      <w:rPr>
        <w:rFonts w:hint="default"/>
        <w:lang w:val="es-ES" w:eastAsia="en-US" w:bidi="ar-SA"/>
      </w:rPr>
    </w:lvl>
    <w:lvl w:ilvl="6" w:tplc="7FF0AA56">
      <w:numFmt w:val="bullet"/>
      <w:lvlText w:val="•"/>
      <w:lvlJc w:val="left"/>
      <w:pPr>
        <w:ind w:left="7704" w:hanging="348"/>
      </w:pPr>
      <w:rPr>
        <w:rFonts w:hint="default"/>
        <w:lang w:val="es-ES" w:eastAsia="en-US" w:bidi="ar-SA"/>
      </w:rPr>
    </w:lvl>
    <w:lvl w:ilvl="7" w:tplc="376A413A">
      <w:numFmt w:val="bullet"/>
      <w:lvlText w:val="•"/>
      <w:lvlJc w:val="left"/>
      <w:pPr>
        <w:ind w:left="8648" w:hanging="348"/>
      </w:pPr>
      <w:rPr>
        <w:rFonts w:hint="default"/>
        <w:lang w:val="es-ES" w:eastAsia="en-US" w:bidi="ar-SA"/>
      </w:rPr>
    </w:lvl>
    <w:lvl w:ilvl="8" w:tplc="BC50C34E">
      <w:numFmt w:val="bullet"/>
      <w:lvlText w:val="•"/>
      <w:lvlJc w:val="left"/>
      <w:pPr>
        <w:ind w:left="9592" w:hanging="348"/>
      </w:pPr>
      <w:rPr>
        <w:rFonts w:hint="default"/>
        <w:lang w:val="es-ES" w:eastAsia="en-US" w:bidi="ar-S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4D0"/>
    <w:rsid w:val="001E14D0"/>
    <w:rsid w:val="001F1F69"/>
    <w:rsid w:val="005D3AE1"/>
    <w:rsid w:val="00695277"/>
    <w:rsid w:val="00AF1321"/>
    <w:rsid w:val="00B13C15"/>
    <w:rsid w:val="00D736CF"/>
    <w:rsid w:val="00F550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057EBC-4AAA-43AC-9602-14893D0DA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4D0"/>
    <w:pPr>
      <w:widowControl w:val="0"/>
      <w:autoSpaceDE w:val="0"/>
      <w:autoSpaceDN w:val="0"/>
      <w:spacing w:after="0" w:line="240" w:lineRule="auto"/>
    </w:pPr>
    <w:rPr>
      <w:rFonts w:ascii="Arial" w:eastAsia="Arial" w:hAnsi="Arial" w:cs="Arial"/>
      <w:lang w:val="es-ES"/>
    </w:rPr>
  </w:style>
  <w:style w:type="paragraph" w:styleId="Ttulo1">
    <w:name w:val="heading 1"/>
    <w:basedOn w:val="Normal"/>
    <w:link w:val="Ttulo1Car"/>
    <w:uiPriority w:val="9"/>
    <w:qFormat/>
    <w:rsid w:val="001E14D0"/>
    <w:pPr>
      <w:ind w:left="42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14D0"/>
    <w:rPr>
      <w:rFonts w:ascii="Arial" w:eastAsia="Arial" w:hAnsi="Arial" w:cs="Arial"/>
      <w:b/>
      <w:bCs/>
      <w:lang w:val="es-ES"/>
    </w:rPr>
  </w:style>
  <w:style w:type="table" w:customStyle="1" w:styleId="TableNormal">
    <w:name w:val="Table Normal"/>
    <w:uiPriority w:val="2"/>
    <w:semiHidden/>
    <w:unhideWhenUsed/>
    <w:qFormat/>
    <w:rsid w:val="001E14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E14D0"/>
  </w:style>
  <w:style w:type="character" w:customStyle="1" w:styleId="TextoindependienteCar">
    <w:name w:val="Texto independiente Car"/>
    <w:basedOn w:val="Fuentedeprrafopredeter"/>
    <w:link w:val="Textoindependiente"/>
    <w:uiPriority w:val="1"/>
    <w:rsid w:val="001E14D0"/>
    <w:rPr>
      <w:rFonts w:ascii="Arial" w:eastAsia="Arial" w:hAnsi="Arial" w:cs="Arial"/>
      <w:lang w:val="es-ES"/>
    </w:rPr>
  </w:style>
  <w:style w:type="paragraph" w:styleId="Prrafodelista">
    <w:name w:val="List Paragraph"/>
    <w:aliases w:val="NORMAL,Bullet List,FooterText,numbered,Paragraphe de liste1,lp1,Elabora,List Paragraph1,Use Case List Paragraph,Lista vistosa - Énfasis 12,Ha,titulo 3,HOJA,Bolita,BOLADEF,Párrafo de lista21,BOLA,BO,Nivel 1 OS,List1,List,TIT 2 IND"/>
    <w:basedOn w:val="Normal"/>
    <w:link w:val="PrrafodelistaCar"/>
    <w:uiPriority w:val="34"/>
    <w:qFormat/>
    <w:rsid w:val="001E14D0"/>
    <w:pPr>
      <w:ind w:left="420"/>
      <w:jc w:val="both"/>
    </w:pPr>
  </w:style>
  <w:style w:type="paragraph" w:customStyle="1" w:styleId="TableParagraph">
    <w:name w:val="Table Paragraph"/>
    <w:basedOn w:val="Normal"/>
    <w:uiPriority w:val="1"/>
    <w:qFormat/>
    <w:rsid w:val="001E14D0"/>
  </w:style>
  <w:style w:type="paragraph" w:styleId="Sinespaciado">
    <w:name w:val="No Spacing"/>
    <w:aliases w:val="Encabezado CCE,Negrilla-COLVISTA"/>
    <w:link w:val="SinespaciadoCar"/>
    <w:uiPriority w:val="1"/>
    <w:qFormat/>
    <w:rsid w:val="001E14D0"/>
    <w:pPr>
      <w:spacing w:after="0" w:line="240" w:lineRule="auto"/>
    </w:pPr>
    <w:rPr>
      <w:rFonts w:ascii="Calibri" w:eastAsia="Calibri" w:hAnsi="Calibri" w:cs="Times New Roman"/>
    </w:rPr>
  </w:style>
  <w:style w:type="character" w:customStyle="1" w:styleId="SinespaciadoCar">
    <w:name w:val="Sin espaciado Car"/>
    <w:aliases w:val="Encabezado CCE Car,Negrilla-COLVISTA Car"/>
    <w:link w:val="Sinespaciado"/>
    <w:uiPriority w:val="1"/>
    <w:locked/>
    <w:rsid w:val="001E14D0"/>
    <w:rPr>
      <w:rFonts w:ascii="Calibri" w:eastAsia="Calibri" w:hAnsi="Calibri" w:cs="Times New Roman"/>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locked/>
    <w:rsid w:val="001E14D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238</Words>
  <Characters>1314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Gomez Durango</dc:creator>
  <cp:keywords/>
  <dc:description/>
  <cp:lastModifiedBy>Juan Gonzalo Angel Gonzalez</cp:lastModifiedBy>
  <cp:revision>7</cp:revision>
  <dcterms:created xsi:type="dcterms:W3CDTF">2023-08-14T17:57:00Z</dcterms:created>
  <dcterms:modified xsi:type="dcterms:W3CDTF">2026-06-05T17:03:00Z</dcterms:modified>
</cp:coreProperties>
</file>