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AD5DD" w14:textId="385C7B39" w:rsidR="00D5199A" w:rsidRPr="002A1C90" w:rsidRDefault="00D05B33" w:rsidP="00CD059A">
      <w:pPr>
        <w:ind w:left="1416" w:hanging="1416"/>
        <w:jc w:val="center"/>
        <w:rPr>
          <w:b/>
          <w:color w:val="0D0D0D" w:themeColor="text1" w:themeTint="F2"/>
          <w:sz w:val="18"/>
          <w:szCs w:val="18"/>
        </w:rPr>
      </w:pPr>
      <w:bookmarkStart w:id="0" w:name="_Hlk213159507"/>
      <w:r w:rsidRPr="002A1C90">
        <w:rPr>
          <w:b/>
          <w:color w:val="0D0D0D" w:themeColor="text1" w:themeTint="F2"/>
          <w:sz w:val="18"/>
          <w:szCs w:val="18"/>
        </w:rPr>
        <w:t xml:space="preserve">REGIONAL DE ASEGURAMIENTO EN SALUD No. 2 </w:t>
      </w:r>
    </w:p>
    <w:p w14:paraId="1693A04C" w14:textId="5FBF025B" w:rsidR="00196AD1" w:rsidRPr="002A1C90" w:rsidRDefault="00196AD1" w:rsidP="00AD5C88">
      <w:pPr>
        <w:rPr>
          <w:b/>
          <w:color w:val="0D0D0D" w:themeColor="text1" w:themeTint="F2"/>
          <w:sz w:val="18"/>
          <w:szCs w:val="18"/>
        </w:rPr>
      </w:pPr>
    </w:p>
    <w:p w14:paraId="4B628165" w14:textId="55820EBC" w:rsidR="00917D14" w:rsidRPr="002A1C90" w:rsidRDefault="00917D14" w:rsidP="00D5199A">
      <w:pPr>
        <w:rPr>
          <w:b/>
          <w:color w:val="0D0D0D" w:themeColor="text1" w:themeTint="F2"/>
          <w:sz w:val="18"/>
          <w:szCs w:val="18"/>
        </w:rPr>
      </w:pPr>
    </w:p>
    <w:p w14:paraId="61B09FDF" w14:textId="1F5F4028" w:rsidR="00196AD1" w:rsidRPr="002A1C90" w:rsidRDefault="00196AD1" w:rsidP="00D5199A">
      <w:pPr>
        <w:rPr>
          <w:color w:val="0D0D0D" w:themeColor="text1" w:themeTint="F2"/>
          <w:sz w:val="18"/>
          <w:szCs w:val="18"/>
          <w:highlight w:val="yellow"/>
        </w:rPr>
      </w:pPr>
    </w:p>
    <w:p w14:paraId="5B17B7CD" w14:textId="6C6F59BA" w:rsidR="000B5F57" w:rsidRPr="002A1C90" w:rsidRDefault="00D5199A" w:rsidP="00167B53">
      <w:pPr>
        <w:rPr>
          <w:color w:val="0D0D0D" w:themeColor="text1" w:themeTint="F2"/>
          <w:sz w:val="18"/>
          <w:szCs w:val="18"/>
        </w:rPr>
      </w:pPr>
      <w:r w:rsidRPr="002A1C90">
        <w:rPr>
          <w:color w:val="0D0D0D" w:themeColor="text1" w:themeTint="F2"/>
          <w:sz w:val="18"/>
          <w:szCs w:val="18"/>
        </w:rPr>
        <w:t xml:space="preserve">Ibagué, </w:t>
      </w:r>
    </w:p>
    <w:p w14:paraId="0665F8CB" w14:textId="77777777" w:rsidR="000B5F57" w:rsidRPr="002A1C90" w:rsidRDefault="000B5F57" w:rsidP="00167B53">
      <w:pPr>
        <w:rPr>
          <w:color w:val="0D0D0D" w:themeColor="text1" w:themeTint="F2"/>
          <w:sz w:val="18"/>
          <w:szCs w:val="18"/>
        </w:rPr>
      </w:pPr>
    </w:p>
    <w:p w14:paraId="45871A99" w14:textId="77777777" w:rsidR="00A26D7E" w:rsidRPr="002A1C90" w:rsidRDefault="00A26D7E" w:rsidP="00A26D7E">
      <w:pPr>
        <w:rPr>
          <w:color w:val="000000"/>
          <w:sz w:val="18"/>
          <w:szCs w:val="18"/>
        </w:rPr>
      </w:pPr>
      <w:r w:rsidRPr="002A1C90">
        <w:rPr>
          <w:color w:val="000000"/>
          <w:sz w:val="18"/>
          <w:szCs w:val="18"/>
        </w:rPr>
        <w:t xml:space="preserve">Señores </w:t>
      </w:r>
    </w:p>
    <w:p w14:paraId="6B144183" w14:textId="69B656B7" w:rsidR="00A26D7E" w:rsidRPr="002A1C90" w:rsidRDefault="00AC18D0" w:rsidP="00A26D7E">
      <w:pPr>
        <w:rPr>
          <w:color w:val="000000"/>
          <w:sz w:val="18"/>
          <w:szCs w:val="18"/>
        </w:rPr>
      </w:pPr>
      <w:r>
        <w:rPr>
          <w:color w:val="000000"/>
          <w:sz w:val="18"/>
          <w:szCs w:val="18"/>
        </w:rPr>
        <w:t xml:space="preserve">GERENTES DE LOS </w:t>
      </w:r>
      <w:r w:rsidR="00065FC2" w:rsidRPr="002A1C90">
        <w:rPr>
          <w:color w:val="000000"/>
          <w:sz w:val="18"/>
          <w:szCs w:val="18"/>
        </w:rPr>
        <w:t xml:space="preserve">HOSPITALES </w:t>
      </w:r>
    </w:p>
    <w:p w14:paraId="032227F1" w14:textId="20112BFB" w:rsidR="00A26D7E" w:rsidRPr="002A1C90" w:rsidRDefault="00A26D7E" w:rsidP="00A26D7E">
      <w:pPr>
        <w:tabs>
          <w:tab w:val="left" w:pos="5580"/>
        </w:tabs>
        <w:rPr>
          <w:sz w:val="18"/>
          <w:szCs w:val="18"/>
        </w:rPr>
      </w:pPr>
      <w:r w:rsidRPr="002A1C90">
        <w:rPr>
          <w:sz w:val="18"/>
          <w:szCs w:val="18"/>
        </w:rPr>
        <w:t xml:space="preserve">Tolima </w:t>
      </w:r>
      <w:r w:rsidR="00B24EC8">
        <w:rPr>
          <w:sz w:val="18"/>
          <w:szCs w:val="18"/>
        </w:rPr>
        <w:t>y Caldas</w:t>
      </w:r>
    </w:p>
    <w:p w14:paraId="1D0ADA6F" w14:textId="77777777" w:rsidR="00917D14" w:rsidRPr="002A1C90" w:rsidRDefault="00917D14" w:rsidP="00B46437">
      <w:pPr>
        <w:tabs>
          <w:tab w:val="left" w:pos="5580"/>
        </w:tabs>
        <w:rPr>
          <w:color w:val="0D0D0D" w:themeColor="text1" w:themeTint="F2"/>
          <w:sz w:val="18"/>
          <w:szCs w:val="18"/>
          <w:lang w:val="es-ES"/>
        </w:rPr>
      </w:pPr>
    </w:p>
    <w:p w14:paraId="446A8687" w14:textId="7A3B1354" w:rsidR="00917D14" w:rsidRDefault="00D5199A" w:rsidP="001A4A05">
      <w:pPr>
        <w:jc w:val="both"/>
        <w:rPr>
          <w:b/>
          <w:i/>
          <w:color w:val="0D0D0D" w:themeColor="text1" w:themeTint="F2"/>
          <w:sz w:val="18"/>
          <w:szCs w:val="18"/>
        </w:rPr>
      </w:pPr>
      <w:r w:rsidRPr="002A1C90">
        <w:rPr>
          <w:color w:val="0D0D0D" w:themeColor="text1" w:themeTint="F2"/>
          <w:sz w:val="18"/>
          <w:szCs w:val="18"/>
        </w:rPr>
        <w:t xml:space="preserve">Asunto: Invitación a presentar oferta </w:t>
      </w:r>
      <w:r w:rsidRPr="00F06E9F">
        <w:rPr>
          <w:color w:val="0D0D0D" w:themeColor="text1" w:themeTint="F2"/>
          <w:sz w:val="18"/>
          <w:szCs w:val="18"/>
        </w:rPr>
        <w:t xml:space="preserve">proceso de Contratación </w:t>
      </w:r>
      <w:bookmarkStart w:id="1" w:name="_Hlk227082789"/>
      <w:r w:rsidR="00372160" w:rsidRPr="00227F1A">
        <w:rPr>
          <w:b/>
          <w:i/>
          <w:color w:val="0D0D0D" w:themeColor="text1" w:themeTint="F2"/>
          <w:sz w:val="18"/>
          <w:szCs w:val="18"/>
        </w:rPr>
        <w:t xml:space="preserve">PN RASES No2 CD </w:t>
      </w:r>
      <w:r w:rsidR="00A42B37" w:rsidRPr="00227F1A">
        <w:rPr>
          <w:b/>
          <w:i/>
          <w:color w:val="0D0D0D" w:themeColor="text1" w:themeTint="F2"/>
          <w:sz w:val="18"/>
          <w:szCs w:val="18"/>
        </w:rPr>
        <w:t>0</w:t>
      </w:r>
      <w:r w:rsidR="00227F1A" w:rsidRPr="00227F1A">
        <w:rPr>
          <w:b/>
          <w:i/>
          <w:color w:val="0D0D0D" w:themeColor="text1" w:themeTint="F2"/>
          <w:sz w:val="18"/>
          <w:szCs w:val="18"/>
        </w:rPr>
        <w:t>53</w:t>
      </w:r>
      <w:r w:rsidR="00372160" w:rsidRPr="00227F1A">
        <w:rPr>
          <w:b/>
          <w:i/>
          <w:color w:val="0D0D0D" w:themeColor="text1" w:themeTint="F2"/>
          <w:sz w:val="18"/>
          <w:szCs w:val="18"/>
        </w:rPr>
        <w:t xml:space="preserve"> 202</w:t>
      </w:r>
      <w:r w:rsidR="00A42B37" w:rsidRPr="00227F1A">
        <w:rPr>
          <w:b/>
          <w:i/>
          <w:color w:val="0D0D0D" w:themeColor="text1" w:themeTint="F2"/>
          <w:sz w:val="18"/>
          <w:szCs w:val="18"/>
        </w:rPr>
        <w:t>6</w:t>
      </w:r>
      <w:bookmarkEnd w:id="1"/>
    </w:p>
    <w:p w14:paraId="5BE9D531" w14:textId="77777777" w:rsidR="00372160" w:rsidRPr="00F06E9F" w:rsidRDefault="00372160" w:rsidP="001A4A05">
      <w:pPr>
        <w:jc w:val="both"/>
        <w:rPr>
          <w:color w:val="0D0D0D" w:themeColor="text1" w:themeTint="F2"/>
          <w:sz w:val="18"/>
          <w:szCs w:val="18"/>
        </w:rPr>
      </w:pPr>
    </w:p>
    <w:p w14:paraId="16864663" w14:textId="1218EC83" w:rsidR="000D6744" w:rsidRPr="000D6744" w:rsidRDefault="00D1474C" w:rsidP="000D6744">
      <w:pPr>
        <w:jc w:val="both"/>
        <w:rPr>
          <w:b/>
          <w:sz w:val="18"/>
          <w:szCs w:val="18"/>
        </w:rPr>
      </w:pPr>
      <w:r w:rsidRPr="00F06E9F">
        <w:rPr>
          <w:color w:val="0D0D0D" w:themeColor="text1" w:themeTint="F2"/>
          <w:sz w:val="18"/>
          <w:szCs w:val="18"/>
        </w:rPr>
        <w:t xml:space="preserve">La Regional </w:t>
      </w:r>
      <w:r w:rsidRPr="004633C6">
        <w:rPr>
          <w:color w:val="0D0D0D" w:themeColor="text1" w:themeTint="F2"/>
          <w:sz w:val="18"/>
          <w:szCs w:val="18"/>
        </w:rPr>
        <w:t xml:space="preserve">en Aseguramiento en Salud No.2, </w:t>
      </w:r>
      <w:r w:rsidR="002A7FDF" w:rsidRPr="004633C6">
        <w:rPr>
          <w:color w:val="0D0D0D" w:themeColor="text1" w:themeTint="F2"/>
          <w:sz w:val="18"/>
          <w:szCs w:val="18"/>
        </w:rPr>
        <w:t>se permite invitarlo a presentar oferta para el proceso de contratación</w:t>
      </w:r>
      <w:r w:rsidR="003C1221" w:rsidRPr="004633C6">
        <w:rPr>
          <w:color w:val="0D0D0D" w:themeColor="text1" w:themeTint="F2"/>
          <w:sz w:val="18"/>
          <w:szCs w:val="18"/>
        </w:rPr>
        <w:t xml:space="preserve"> </w:t>
      </w:r>
      <w:r w:rsidR="00372160" w:rsidRPr="00227F1A">
        <w:rPr>
          <w:b/>
          <w:iCs/>
          <w:color w:val="0D0D0D" w:themeColor="text1" w:themeTint="F2"/>
          <w:sz w:val="18"/>
          <w:szCs w:val="18"/>
        </w:rPr>
        <w:t>PN RASES No2 CD</w:t>
      </w:r>
      <w:r w:rsidR="00A42B37" w:rsidRPr="00227F1A">
        <w:rPr>
          <w:b/>
          <w:iCs/>
          <w:color w:val="0D0D0D" w:themeColor="text1" w:themeTint="F2"/>
          <w:sz w:val="18"/>
          <w:szCs w:val="18"/>
        </w:rPr>
        <w:t xml:space="preserve"> 0</w:t>
      </w:r>
      <w:r w:rsidR="00227F1A" w:rsidRPr="00227F1A">
        <w:rPr>
          <w:b/>
          <w:iCs/>
          <w:color w:val="0D0D0D" w:themeColor="text1" w:themeTint="F2"/>
          <w:sz w:val="18"/>
          <w:szCs w:val="18"/>
        </w:rPr>
        <w:t>53</w:t>
      </w:r>
      <w:r w:rsidR="00A42B37" w:rsidRPr="00227F1A">
        <w:rPr>
          <w:b/>
          <w:iCs/>
          <w:color w:val="0D0D0D" w:themeColor="text1" w:themeTint="F2"/>
          <w:sz w:val="18"/>
          <w:szCs w:val="18"/>
        </w:rPr>
        <w:t xml:space="preserve"> 2026</w:t>
      </w:r>
      <w:r w:rsidR="00A42B37">
        <w:rPr>
          <w:b/>
          <w:iCs/>
          <w:color w:val="0D0D0D" w:themeColor="text1" w:themeTint="F2"/>
          <w:sz w:val="18"/>
          <w:szCs w:val="18"/>
        </w:rPr>
        <w:t xml:space="preserve"> </w:t>
      </w:r>
      <w:r w:rsidR="00EC7001" w:rsidRPr="00B851C9">
        <w:rPr>
          <w:sz w:val="18"/>
          <w:szCs w:val="18"/>
        </w:rPr>
        <w:t xml:space="preserve">cuyo objeto es </w:t>
      </w:r>
      <w:r w:rsidR="002A7FDF" w:rsidRPr="00B851C9">
        <w:rPr>
          <w:sz w:val="18"/>
          <w:szCs w:val="18"/>
        </w:rPr>
        <w:t>la</w:t>
      </w:r>
      <w:r w:rsidR="002034B1" w:rsidRPr="00B851C9">
        <w:rPr>
          <w:sz w:val="18"/>
          <w:szCs w:val="18"/>
        </w:rPr>
        <w:t xml:space="preserve"> </w:t>
      </w:r>
      <w:r w:rsidR="005D4E96" w:rsidRPr="005D4E96">
        <w:rPr>
          <w:b/>
          <w:bCs/>
          <w:sz w:val="18"/>
          <w:szCs w:val="18"/>
        </w:rPr>
        <w:t>“</w:t>
      </w:r>
      <w:r w:rsidR="00965195" w:rsidRPr="00965195">
        <w:rPr>
          <w:b/>
          <w:bCs/>
          <w:sz w:val="18"/>
          <w:szCs w:val="18"/>
          <w:lang w:val="es"/>
        </w:rPr>
        <w:t>PRESTACIÓN DE SERVICIOS DE SALUD HOSPITALARIOS, AMBULATORIOS Y DE URGENCIAS, ASÍ COMO EL SUMINISTRO DE MEDICAMENTOS, PARA LOS USUARIOS DEL SUBSISTEMA DE SALUD DE LA POLICÍA NACIONAL DE LA REGIONAL DE ASEGURAMIENTO EN SALUD N°2 EN LOS MUNICIPIOS DE ATACO, MURILLO, ORTEGA, FRESNO, ARMERO GUAYABAL, CARMEN DE APICALA, PLANADAS, ROVIRA, VALLE DE SAN JUAN, SUAREZ, PALOCABILDO, HERVEO, PIEDRAS Y VILLARRICA EN EL DEPARTAMENTO DEL TOLIMA Y EL MUNICIPIO DE NORCASIA EN EL DEPARTAMENTO DE CALDAS</w:t>
      </w:r>
      <w:r w:rsidR="005D4E96">
        <w:rPr>
          <w:b/>
          <w:sz w:val="18"/>
          <w:szCs w:val="18"/>
          <w:lang w:val="es"/>
        </w:rPr>
        <w:t>”</w:t>
      </w:r>
      <w:r w:rsidR="000D6744">
        <w:rPr>
          <w:b/>
          <w:sz w:val="18"/>
          <w:szCs w:val="18"/>
        </w:rPr>
        <w:t>.</w:t>
      </w:r>
      <w:r w:rsidR="005D4E96">
        <w:rPr>
          <w:b/>
          <w:sz w:val="18"/>
          <w:szCs w:val="18"/>
        </w:rPr>
        <w:t xml:space="preserve"> </w:t>
      </w:r>
      <w:r w:rsidR="00965195">
        <w:rPr>
          <w:b/>
          <w:sz w:val="18"/>
          <w:szCs w:val="18"/>
        </w:rPr>
        <w:t xml:space="preserve"> </w:t>
      </w:r>
    </w:p>
    <w:p w14:paraId="301E0D7B" w14:textId="1ACD0751" w:rsidR="00B2426D" w:rsidRPr="002A1C90" w:rsidRDefault="00BB4053" w:rsidP="00587A6A">
      <w:pPr>
        <w:jc w:val="both"/>
        <w:rPr>
          <w:color w:val="0D0D0D" w:themeColor="text1" w:themeTint="F2"/>
          <w:sz w:val="18"/>
          <w:szCs w:val="18"/>
        </w:rPr>
      </w:pPr>
      <w:r>
        <w:rPr>
          <w:color w:val="0D0D0D" w:themeColor="text1" w:themeTint="F2"/>
          <w:sz w:val="18"/>
          <w:szCs w:val="18"/>
        </w:rPr>
        <w:t xml:space="preserve"> </w:t>
      </w:r>
    </w:p>
    <w:p w14:paraId="6CA0D164" w14:textId="77777777" w:rsidR="00D5199A" w:rsidRPr="002A1C90" w:rsidRDefault="00D5199A" w:rsidP="005068AD">
      <w:pPr>
        <w:pStyle w:val="Textoindependiente"/>
        <w:numPr>
          <w:ilvl w:val="0"/>
          <w:numId w:val="3"/>
        </w:numPr>
        <w:ind w:left="284" w:hanging="284"/>
        <w:jc w:val="both"/>
        <w:rPr>
          <w:rFonts w:cs="Arial"/>
          <w:b/>
          <w:bCs/>
          <w:color w:val="0D0D0D" w:themeColor="text1" w:themeTint="F2"/>
          <w:sz w:val="18"/>
          <w:szCs w:val="18"/>
        </w:rPr>
      </w:pPr>
      <w:r w:rsidRPr="002A1C90">
        <w:rPr>
          <w:rFonts w:cs="Arial"/>
          <w:b/>
          <w:bCs/>
          <w:color w:val="0D0D0D" w:themeColor="text1" w:themeTint="F2"/>
          <w:sz w:val="18"/>
          <w:szCs w:val="18"/>
        </w:rPr>
        <w:t xml:space="preserve">INFORMACIÓN GENERAL </w:t>
      </w:r>
    </w:p>
    <w:p w14:paraId="708DEBDA" w14:textId="77777777" w:rsidR="00D5199A" w:rsidRPr="002A1C90" w:rsidRDefault="00D5199A" w:rsidP="00D5199A">
      <w:pPr>
        <w:pStyle w:val="Textoindependiente"/>
        <w:jc w:val="both"/>
        <w:rPr>
          <w:rFonts w:cs="Arial"/>
          <w:color w:val="0D0D0D" w:themeColor="text1" w:themeTint="F2"/>
          <w:sz w:val="18"/>
          <w:szCs w:val="18"/>
          <w:lang w:val="es-CO"/>
        </w:rPr>
      </w:pPr>
    </w:p>
    <w:p w14:paraId="45B7B758" w14:textId="1F4316C6" w:rsidR="00917D14" w:rsidRPr="002A1C90" w:rsidRDefault="00D5199A" w:rsidP="00D5199A">
      <w:pPr>
        <w:pStyle w:val="Textoindependiente"/>
        <w:jc w:val="both"/>
        <w:rPr>
          <w:rFonts w:cs="Arial"/>
          <w:color w:val="0D0D0D" w:themeColor="text1" w:themeTint="F2"/>
          <w:sz w:val="18"/>
          <w:szCs w:val="18"/>
          <w:lang w:val="es-CO"/>
        </w:rPr>
      </w:pPr>
      <w:r w:rsidRPr="002A1C90">
        <w:rPr>
          <w:rFonts w:cs="Arial"/>
          <w:color w:val="0D0D0D" w:themeColor="text1" w:themeTint="F2"/>
          <w:sz w:val="18"/>
          <w:szCs w:val="18"/>
          <w:lang w:val="es-CO"/>
        </w:rPr>
        <w:t xml:space="preserve">La </w:t>
      </w:r>
      <w:r w:rsidR="0076267A" w:rsidRPr="002A1C90">
        <w:rPr>
          <w:rFonts w:cs="Arial"/>
          <w:color w:val="0D0D0D" w:themeColor="text1" w:themeTint="F2"/>
          <w:sz w:val="18"/>
          <w:szCs w:val="18"/>
          <w:lang w:val="es-CO"/>
        </w:rPr>
        <w:t xml:space="preserve">presente </w:t>
      </w:r>
      <w:r w:rsidRPr="002A1C90">
        <w:rPr>
          <w:rFonts w:cs="Arial"/>
          <w:color w:val="0D0D0D" w:themeColor="text1" w:themeTint="F2"/>
          <w:sz w:val="18"/>
          <w:szCs w:val="18"/>
          <w:lang w:val="es-CO"/>
        </w:rPr>
        <w:t xml:space="preserve">Invitación contiene disposiciones de tipo general aplicables a los diferentes procesos que efectúa la </w:t>
      </w:r>
      <w:r w:rsidR="00A92578" w:rsidRPr="002A1C90">
        <w:rPr>
          <w:rFonts w:cs="Arial"/>
          <w:sz w:val="18"/>
          <w:szCs w:val="18"/>
          <w:lang w:val="es-CO"/>
        </w:rPr>
        <w:t>REGIONAL DE ASEGURAMIENTO EN SALUD Nº2</w:t>
      </w:r>
      <w:r w:rsidRPr="002A1C90">
        <w:rPr>
          <w:rFonts w:cs="Arial"/>
          <w:color w:val="0D0D0D" w:themeColor="text1" w:themeTint="F2"/>
          <w:sz w:val="18"/>
          <w:szCs w:val="18"/>
          <w:lang w:val="es-CO"/>
        </w:rPr>
        <w:t xml:space="preserve">; igualmente cuenta con </w:t>
      </w:r>
      <w:r w:rsidR="00F743FC" w:rsidRPr="002A1C90">
        <w:rPr>
          <w:rFonts w:cs="Arial"/>
          <w:color w:val="0D0D0D" w:themeColor="text1" w:themeTint="F2"/>
          <w:sz w:val="18"/>
          <w:szCs w:val="18"/>
          <w:lang w:val="es-CO"/>
        </w:rPr>
        <w:t xml:space="preserve">anexos </w:t>
      </w:r>
      <w:r w:rsidRPr="002A1C90">
        <w:rPr>
          <w:rFonts w:cs="Arial"/>
          <w:color w:val="0D0D0D" w:themeColor="text1" w:themeTint="F2"/>
          <w:sz w:val="18"/>
          <w:szCs w:val="18"/>
          <w:lang w:val="es-CO"/>
        </w:rPr>
        <w:t>dispuestos y preparados por la</w:t>
      </w:r>
      <w:r w:rsidR="00A92578" w:rsidRPr="002A1C90">
        <w:rPr>
          <w:rFonts w:cs="Arial"/>
          <w:color w:val="0D0D0D" w:themeColor="text1" w:themeTint="F2"/>
          <w:sz w:val="18"/>
          <w:szCs w:val="18"/>
          <w:lang w:val="es-CO"/>
        </w:rPr>
        <w:t xml:space="preserve"> </w:t>
      </w:r>
      <w:r w:rsidR="00A92578" w:rsidRPr="002A1C90">
        <w:rPr>
          <w:rFonts w:cs="Arial"/>
          <w:sz w:val="18"/>
          <w:szCs w:val="18"/>
          <w:lang w:val="es-CO"/>
        </w:rPr>
        <w:t>REGIONAL DE ASEGURAMIENTO EN SALUD Nº2</w:t>
      </w:r>
      <w:r w:rsidRPr="002A1C90">
        <w:rPr>
          <w:rFonts w:cs="Arial"/>
          <w:color w:val="0D0D0D" w:themeColor="text1" w:themeTint="F2"/>
          <w:sz w:val="18"/>
          <w:szCs w:val="18"/>
          <w:lang w:val="es-CO"/>
        </w:rPr>
        <w:t xml:space="preserve"> y </w:t>
      </w:r>
      <w:r w:rsidR="00FD267B" w:rsidRPr="002A1C90">
        <w:rPr>
          <w:rFonts w:cs="Arial"/>
          <w:color w:val="0D0D0D" w:themeColor="text1" w:themeTint="F2"/>
          <w:sz w:val="18"/>
          <w:szCs w:val="18"/>
          <w:lang w:val="es-CO"/>
        </w:rPr>
        <w:t xml:space="preserve">formularios </w:t>
      </w:r>
      <w:r w:rsidRPr="002A1C90">
        <w:rPr>
          <w:rFonts w:cs="Arial"/>
          <w:color w:val="0D0D0D" w:themeColor="text1" w:themeTint="F2"/>
          <w:sz w:val="18"/>
          <w:szCs w:val="18"/>
          <w:lang w:val="es-CO"/>
        </w:rPr>
        <w:t>los cuales deben ser diligenciados en su integridad por el representante legal.</w:t>
      </w:r>
    </w:p>
    <w:p w14:paraId="39AEE315" w14:textId="77777777" w:rsidR="00D5199A" w:rsidRPr="002A1C90" w:rsidRDefault="00D5199A" w:rsidP="00D5199A">
      <w:pPr>
        <w:pStyle w:val="Textoindependiente"/>
        <w:jc w:val="both"/>
        <w:rPr>
          <w:rFonts w:cs="Arial"/>
          <w:b/>
          <w:bCs/>
          <w:color w:val="0D0D0D" w:themeColor="text1" w:themeTint="F2"/>
          <w:sz w:val="18"/>
          <w:szCs w:val="18"/>
          <w:lang w:val="es-CO"/>
        </w:rPr>
      </w:pPr>
    </w:p>
    <w:p w14:paraId="054A7533" w14:textId="77777777" w:rsidR="00D5199A" w:rsidRPr="002A1C90" w:rsidRDefault="00D5199A" w:rsidP="005068AD">
      <w:pPr>
        <w:pStyle w:val="Textoindependiente"/>
        <w:numPr>
          <w:ilvl w:val="0"/>
          <w:numId w:val="2"/>
        </w:numPr>
        <w:ind w:left="426" w:hanging="426"/>
        <w:jc w:val="both"/>
        <w:rPr>
          <w:rFonts w:cs="Arial"/>
          <w:b/>
          <w:bCs/>
          <w:color w:val="0D0D0D" w:themeColor="text1" w:themeTint="F2"/>
          <w:sz w:val="18"/>
          <w:szCs w:val="18"/>
        </w:rPr>
      </w:pPr>
      <w:r w:rsidRPr="002A1C90">
        <w:rPr>
          <w:rFonts w:cs="Arial"/>
          <w:b/>
          <w:bCs/>
          <w:color w:val="0D0D0D" w:themeColor="text1" w:themeTint="F2"/>
          <w:sz w:val="18"/>
          <w:szCs w:val="18"/>
        </w:rPr>
        <w:t>DATOS DEL PROCESO.</w:t>
      </w:r>
    </w:p>
    <w:p w14:paraId="147ECD78" w14:textId="77777777" w:rsidR="00D5199A" w:rsidRPr="002A1C90" w:rsidRDefault="00D5199A" w:rsidP="00D5199A">
      <w:pPr>
        <w:pStyle w:val="Textoindependiente"/>
        <w:ind w:left="426"/>
        <w:jc w:val="both"/>
        <w:rPr>
          <w:rFonts w:cs="Arial"/>
          <w:b/>
          <w:bCs/>
          <w:color w:val="0D0D0D" w:themeColor="text1" w:themeTint="F2"/>
          <w:sz w:val="18"/>
          <w:szCs w:val="18"/>
        </w:rPr>
      </w:pPr>
    </w:p>
    <w:tbl>
      <w:tblPr>
        <w:tblW w:w="5134" w:type="pct"/>
        <w:jc w:val="center"/>
        <w:tblLayout w:type="fixed"/>
        <w:tblCellMar>
          <w:left w:w="70" w:type="dxa"/>
          <w:right w:w="70" w:type="dxa"/>
        </w:tblCellMar>
        <w:tblLook w:val="0000" w:firstRow="0" w:lastRow="0" w:firstColumn="0" w:lastColumn="0" w:noHBand="0" w:noVBand="0"/>
      </w:tblPr>
      <w:tblGrid>
        <w:gridCol w:w="2157"/>
        <w:gridCol w:w="7876"/>
      </w:tblGrid>
      <w:tr w:rsidR="00D5199A" w:rsidRPr="002A1C90" w14:paraId="421B0165" w14:textId="77777777" w:rsidTr="00D40E24">
        <w:trPr>
          <w:trHeight w:val="1139"/>
          <w:jc w:val="center"/>
        </w:trPr>
        <w:tc>
          <w:tcPr>
            <w:tcW w:w="1075" w:type="pct"/>
            <w:tcBorders>
              <w:top w:val="single" w:sz="4" w:space="0" w:color="auto"/>
              <w:left w:val="single" w:sz="4" w:space="0" w:color="auto"/>
              <w:bottom w:val="single" w:sz="4" w:space="0" w:color="auto"/>
              <w:right w:val="single" w:sz="4" w:space="0" w:color="auto"/>
            </w:tcBorders>
            <w:vAlign w:val="center"/>
          </w:tcPr>
          <w:p w14:paraId="5F9D20F3" w14:textId="77777777" w:rsidR="00D5199A" w:rsidRPr="002A1C90" w:rsidRDefault="00D5199A" w:rsidP="00F330FD">
            <w:pPr>
              <w:pStyle w:val="Textoindependiente"/>
              <w:jc w:val="center"/>
              <w:rPr>
                <w:rFonts w:cs="Arial"/>
                <w:b/>
                <w:bCs/>
                <w:caps/>
                <w:color w:val="0D0D0D" w:themeColor="text1" w:themeTint="F2"/>
                <w:sz w:val="18"/>
                <w:szCs w:val="18"/>
              </w:rPr>
            </w:pPr>
            <w:r w:rsidRPr="002A1C90">
              <w:rPr>
                <w:rFonts w:cs="Arial"/>
                <w:b/>
                <w:bCs/>
                <w:caps/>
                <w:color w:val="0D0D0D" w:themeColor="text1" w:themeTint="F2"/>
                <w:sz w:val="18"/>
                <w:szCs w:val="18"/>
              </w:rPr>
              <w:t>Objeto</w:t>
            </w:r>
          </w:p>
        </w:tc>
        <w:tc>
          <w:tcPr>
            <w:tcW w:w="3925" w:type="pct"/>
            <w:tcBorders>
              <w:top w:val="single" w:sz="4" w:space="0" w:color="auto"/>
              <w:left w:val="single" w:sz="4" w:space="0" w:color="auto"/>
              <w:bottom w:val="single" w:sz="4" w:space="0" w:color="auto"/>
              <w:right w:val="single" w:sz="4" w:space="0" w:color="auto"/>
            </w:tcBorders>
            <w:vAlign w:val="center"/>
          </w:tcPr>
          <w:p w14:paraId="2A05F880" w14:textId="314915B0" w:rsidR="00DE7317" w:rsidRPr="00E0648F" w:rsidRDefault="00965195" w:rsidP="00D40E24">
            <w:pPr>
              <w:jc w:val="both"/>
              <w:rPr>
                <w:sz w:val="18"/>
                <w:szCs w:val="18"/>
              </w:rPr>
            </w:pPr>
            <w:r w:rsidRPr="00965195">
              <w:rPr>
                <w:sz w:val="18"/>
                <w:szCs w:val="18"/>
                <w:lang w:val="es-ES"/>
              </w:rPr>
              <w:t>PRESTACIÓN DE SERVICIOS DE SALUD HOSPITALARIOS, AMBULATORIOS Y DE URGENCIAS, ASÍ COMO EL SUMINISTRO DE MEDICAMENTOS, PARA LOS USUARIOS DEL SUBSISTEMA DE SALUD DE LA POLICÍA NACIONAL DE LA REGIONAL DE ASEGURAMIENTO EN SALUD N°2 EN LOS MUNICIPIOS DE ATACO, MURILLO, ORTEGA, FRESNO, ARMERO GUAYABAL, CARMEN DE APICALA, PLANADAS, ROVIRA, VALLE DE SAN JUAN, SUAREZ, PALOCABILDO, HERVEO, PIEDRAS Y VILLARRICA EN EL DEPARTAMENTO DEL TOLIMA Y EL MUNICIPIO DE NORCASIA EN EL DEPARTAMENTO DE CALDAS</w:t>
            </w:r>
            <w:r>
              <w:rPr>
                <w:sz w:val="18"/>
                <w:szCs w:val="18"/>
                <w:lang w:val="es-ES"/>
              </w:rPr>
              <w:t xml:space="preserve"> </w:t>
            </w:r>
          </w:p>
        </w:tc>
      </w:tr>
      <w:tr w:rsidR="00D5199A" w:rsidRPr="002A1C90" w14:paraId="67552F9F" w14:textId="77777777" w:rsidTr="005749A6">
        <w:trPr>
          <w:trHeight w:val="20"/>
          <w:jc w:val="center"/>
        </w:trPr>
        <w:tc>
          <w:tcPr>
            <w:tcW w:w="1075" w:type="pct"/>
            <w:tcBorders>
              <w:top w:val="single" w:sz="4" w:space="0" w:color="auto"/>
              <w:left w:val="single" w:sz="4" w:space="0" w:color="auto"/>
              <w:bottom w:val="single" w:sz="4" w:space="0" w:color="auto"/>
              <w:right w:val="single" w:sz="4" w:space="0" w:color="auto"/>
            </w:tcBorders>
            <w:vAlign w:val="center"/>
          </w:tcPr>
          <w:p w14:paraId="211150B1" w14:textId="77777777" w:rsidR="00D5199A" w:rsidRPr="002A1C90" w:rsidRDefault="00D5199A" w:rsidP="00F330FD">
            <w:pPr>
              <w:pStyle w:val="Textoindependiente"/>
              <w:jc w:val="center"/>
              <w:rPr>
                <w:rFonts w:cs="Arial"/>
                <w:b/>
                <w:bCs/>
                <w:caps/>
                <w:color w:val="0D0D0D" w:themeColor="text1" w:themeTint="F2"/>
                <w:sz w:val="18"/>
                <w:szCs w:val="18"/>
              </w:rPr>
            </w:pPr>
            <w:r w:rsidRPr="002A1C90">
              <w:rPr>
                <w:rFonts w:cs="Arial"/>
                <w:b/>
                <w:color w:val="0D0D0D" w:themeColor="text1" w:themeTint="F2"/>
                <w:sz w:val="18"/>
                <w:szCs w:val="18"/>
                <w:lang w:val="es-CO"/>
              </w:rPr>
              <w:t>FUNDAMENTO JURÍDICO DE LA MODALIDAD DE SELECCIÓN</w:t>
            </w:r>
          </w:p>
        </w:tc>
        <w:tc>
          <w:tcPr>
            <w:tcW w:w="3925" w:type="pct"/>
            <w:tcBorders>
              <w:top w:val="single" w:sz="4" w:space="0" w:color="auto"/>
              <w:left w:val="single" w:sz="4" w:space="0" w:color="auto"/>
              <w:bottom w:val="single" w:sz="4" w:space="0" w:color="auto"/>
              <w:right w:val="single" w:sz="4" w:space="0" w:color="auto"/>
            </w:tcBorders>
            <w:vAlign w:val="center"/>
          </w:tcPr>
          <w:p w14:paraId="4EAB19BD" w14:textId="35EE68FE" w:rsidR="00D57A3E" w:rsidRPr="002A1C90" w:rsidRDefault="009C52C0" w:rsidP="00D57A3E">
            <w:pPr>
              <w:jc w:val="both"/>
              <w:rPr>
                <w:sz w:val="18"/>
                <w:szCs w:val="18"/>
              </w:rPr>
            </w:pPr>
            <w:r w:rsidRPr="002A1C90">
              <w:rPr>
                <w:color w:val="000000" w:themeColor="text1"/>
                <w:sz w:val="18"/>
                <w:szCs w:val="18"/>
              </w:rPr>
              <w:t xml:space="preserve">La modalidad de selección bajo la cual se adelantará el presente proceso, </w:t>
            </w:r>
            <w:r w:rsidR="00D57A3E" w:rsidRPr="002A1C90">
              <w:rPr>
                <w:b/>
                <w:bCs/>
                <w:iCs/>
                <w:sz w:val="18"/>
                <w:szCs w:val="18"/>
                <w:u w:val="single"/>
              </w:rPr>
              <w:t>CONTRATACIÓN DIRECTA.</w:t>
            </w:r>
            <w:r w:rsidR="00D57A3E" w:rsidRPr="002A1C90">
              <w:rPr>
                <w:sz w:val="18"/>
                <w:szCs w:val="18"/>
              </w:rPr>
              <w:t xml:space="preserve">  Reglamentada por el numeral 4º del artículo 2º de la Ley 1150 de 2007 y Capítulo 2, Sección 1, Subsección 4, Artículo 2.2.1.2.1.4.1 del Decreto 1082 de 2015; y el capítulo II numeral 4 de la resolución 03049 de 2014, expresan: </w:t>
            </w:r>
          </w:p>
          <w:p w14:paraId="163EB15E" w14:textId="77777777" w:rsidR="00D57A3E" w:rsidRPr="002A1C90" w:rsidRDefault="00D57A3E" w:rsidP="00D57A3E">
            <w:pPr>
              <w:jc w:val="both"/>
              <w:rPr>
                <w:sz w:val="18"/>
                <w:szCs w:val="18"/>
              </w:rPr>
            </w:pPr>
          </w:p>
          <w:p w14:paraId="150741CD" w14:textId="7E272C80" w:rsidR="00D57A3E" w:rsidRPr="002A1C90" w:rsidRDefault="00D57A3E" w:rsidP="00D57A3E">
            <w:pPr>
              <w:tabs>
                <w:tab w:val="left" w:pos="0"/>
              </w:tabs>
              <w:jc w:val="both"/>
              <w:rPr>
                <w:rFonts w:eastAsia="Arial"/>
                <w:i/>
                <w:iCs/>
                <w:sz w:val="18"/>
                <w:szCs w:val="18"/>
              </w:rPr>
            </w:pPr>
            <w:r w:rsidRPr="002A1C90">
              <w:rPr>
                <w:rFonts w:eastAsia="Arial"/>
                <w:i/>
                <w:iCs/>
                <w:sz w:val="18"/>
                <w:szCs w:val="18"/>
              </w:rPr>
              <w:t>“Modalidad de selección de contratista de carácter excepcional que procederá, según lo dispone el numeral 4º del artículo 2º de la Ley 1150 de 2007, solamente en los siguientes casos.”</w:t>
            </w:r>
          </w:p>
          <w:p w14:paraId="3FE32409" w14:textId="77777777" w:rsidR="00D57A3E" w:rsidRPr="002A1C90" w:rsidRDefault="00D57A3E" w:rsidP="00D57A3E">
            <w:pPr>
              <w:tabs>
                <w:tab w:val="left" w:pos="0"/>
              </w:tabs>
              <w:jc w:val="both"/>
              <w:rPr>
                <w:rFonts w:eastAsia="Arial"/>
                <w:i/>
                <w:iCs/>
                <w:sz w:val="18"/>
                <w:szCs w:val="18"/>
              </w:rPr>
            </w:pPr>
          </w:p>
          <w:p w14:paraId="52741CA7" w14:textId="77777777" w:rsidR="00D57A3E" w:rsidRPr="002A1C90" w:rsidRDefault="00D57A3E" w:rsidP="00D57A3E">
            <w:pPr>
              <w:pStyle w:val="Prrafodelista"/>
              <w:ind w:left="0"/>
              <w:jc w:val="both"/>
              <w:rPr>
                <w:sz w:val="18"/>
                <w:szCs w:val="18"/>
              </w:rPr>
            </w:pPr>
            <w:r w:rsidRPr="002A1C90">
              <w:rPr>
                <w:b/>
                <w:bCs/>
                <w:sz w:val="18"/>
                <w:szCs w:val="18"/>
              </w:rPr>
              <w:t xml:space="preserve">Contratos interadministrativos, </w:t>
            </w:r>
            <w:r w:rsidRPr="002A1C90">
              <w:rPr>
                <w:sz w:val="18"/>
                <w:szCs w:val="18"/>
              </w:rPr>
              <w:t xml:space="preserve">literal c) del </w:t>
            </w:r>
            <w:r w:rsidRPr="002A1C90">
              <w:rPr>
                <w:rFonts w:eastAsia="Arial"/>
                <w:sz w:val="18"/>
                <w:szCs w:val="18"/>
              </w:rPr>
              <w:t xml:space="preserve">numeral 4º del artículo 2º de la Ley 1150 de 2007 y </w:t>
            </w:r>
            <w:r w:rsidRPr="002A1C90">
              <w:rPr>
                <w:sz w:val="18"/>
                <w:szCs w:val="18"/>
              </w:rPr>
              <w:t>artículo 2.2.1.2.1.4.4. del Decreto 1082 de 2015.</w:t>
            </w:r>
          </w:p>
          <w:p w14:paraId="7BCA0693" w14:textId="77777777" w:rsidR="00DE7317" w:rsidRPr="002A1C90" w:rsidRDefault="00DE7317" w:rsidP="00D57A3E">
            <w:pPr>
              <w:pStyle w:val="Prrafodelista"/>
              <w:ind w:left="0"/>
              <w:jc w:val="both"/>
              <w:rPr>
                <w:sz w:val="18"/>
                <w:szCs w:val="18"/>
              </w:rPr>
            </w:pPr>
          </w:p>
          <w:p w14:paraId="4B7C21F0" w14:textId="77777777" w:rsidR="00D57A3E" w:rsidRPr="002A1C90" w:rsidRDefault="00D57A3E" w:rsidP="00D57A3E">
            <w:pPr>
              <w:shd w:val="clear" w:color="auto" w:fill="FFFFFF"/>
              <w:spacing w:after="150"/>
              <w:jc w:val="both"/>
              <w:rPr>
                <w:b/>
                <w:bCs/>
                <w:sz w:val="18"/>
                <w:szCs w:val="18"/>
              </w:rPr>
            </w:pPr>
            <w:r w:rsidRPr="002A1C90">
              <w:rPr>
                <w:b/>
                <w:bCs/>
                <w:sz w:val="18"/>
                <w:szCs w:val="18"/>
              </w:rPr>
              <w:t>Ley 1474 de 2011</w:t>
            </w:r>
          </w:p>
          <w:p w14:paraId="742EC3E9" w14:textId="77777777" w:rsidR="00D57A3E" w:rsidRPr="002A1C90" w:rsidRDefault="00D57A3E" w:rsidP="00D57A3E">
            <w:pPr>
              <w:shd w:val="clear" w:color="auto" w:fill="FFFFFF"/>
              <w:spacing w:after="150"/>
              <w:jc w:val="both"/>
              <w:rPr>
                <w:i/>
                <w:iCs/>
                <w:sz w:val="18"/>
                <w:szCs w:val="18"/>
              </w:rPr>
            </w:pPr>
            <w:bookmarkStart w:id="2" w:name="92"/>
            <w:r w:rsidRPr="002A1C90">
              <w:rPr>
                <w:b/>
                <w:bCs/>
                <w:i/>
                <w:iCs/>
                <w:sz w:val="18"/>
                <w:szCs w:val="18"/>
              </w:rPr>
              <w:t>Artículo 92. Contratos Interadministrativos.</w:t>
            </w:r>
            <w:bookmarkEnd w:id="2"/>
            <w:r w:rsidRPr="002A1C90">
              <w:rPr>
                <w:b/>
                <w:bCs/>
                <w:i/>
                <w:iCs/>
                <w:sz w:val="18"/>
                <w:szCs w:val="18"/>
              </w:rPr>
              <w:t> </w:t>
            </w:r>
            <w:r w:rsidRPr="002A1C90">
              <w:rPr>
                <w:i/>
                <w:iCs/>
                <w:sz w:val="18"/>
                <w:szCs w:val="18"/>
              </w:rPr>
              <w:t>Modificase el inciso primero del literal c) del numeral 4 del artículo </w:t>
            </w:r>
            <w:hyperlink r:id="rId8" w:anchor="2" w:history="1">
              <w:r w:rsidRPr="002A1C90">
                <w:rPr>
                  <w:i/>
                  <w:iCs/>
                  <w:sz w:val="18"/>
                  <w:szCs w:val="18"/>
                </w:rPr>
                <w:t>2</w:t>
              </w:r>
            </w:hyperlink>
            <w:r w:rsidRPr="002A1C90">
              <w:rPr>
                <w:i/>
                <w:iCs/>
                <w:sz w:val="18"/>
                <w:szCs w:val="18"/>
              </w:rPr>
              <w:t>o de la Ley 1150 de 2007, el cual quedará así:</w:t>
            </w:r>
          </w:p>
          <w:p w14:paraId="411EA5AD" w14:textId="77777777" w:rsidR="00D57A3E" w:rsidRPr="002A1C90" w:rsidRDefault="00D57A3E" w:rsidP="00D57A3E">
            <w:pPr>
              <w:shd w:val="clear" w:color="auto" w:fill="FFFFFF"/>
              <w:spacing w:after="150"/>
              <w:jc w:val="both"/>
              <w:rPr>
                <w:b/>
                <w:bCs/>
                <w:i/>
                <w:iCs/>
                <w:sz w:val="18"/>
                <w:szCs w:val="18"/>
              </w:rPr>
            </w:pPr>
            <w:r w:rsidRPr="002A1C90">
              <w:rPr>
                <w:i/>
                <w:iCs/>
                <w:sz w:val="18"/>
                <w:szCs w:val="18"/>
              </w:rPr>
              <w:t>c) Contratos interadministrativos, siempre que las obligaciones derivadas del mismo tengan relación directa con el objeto de la entidad ejecutora señalado en la ley o en sus reglamentos</w:t>
            </w:r>
            <w:r w:rsidRPr="002A1C90">
              <w:rPr>
                <w:b/>
                <w:bCs/>
                <w:i/>
                <w:iCs/>
                <w:sz w:val="18"/>
                <w:szCs w:val="18"/>
              </w:rPr>
              <w:t>.</w:t>
            </w:r>
          </w:p>
          <w:p w14:paraId="4FC6A434" w14:textId="77777777" w:rsidR="00D57A3E" w:rsidRPr="002A1C90" w:rsidRDefault="00D57A3E" w:rsidP="00D57A3E">
            <w:pPr>
              <w:shd w:val="clear" w:color="auto" w:fill="FFFFFF"/>
              <w:spacing w:after="150"/>
              <w:jc w:val="both"/>
              <w:rPr>
                <w:b/>
                <w:bCs/>
                <w:sz w:val="18"/>
                <w:szCs w:val="18"/>
              </w:rPr>
            </w:pPr>
            <w:r w:rsidRPr="002A1C90">
              <w:rPr>
                <w:b/>
                <w:bCs/>
                <w:sz w:val="18"/>
                <w:szCs w:val="18"/>
              </w:rPr>
              <w:lastRenderedPageBreak/>
              <w:t>Decreto 1082 de 2015</w:t>
            </w:r>
          </w:p>
          <w:p w14:paraId="12964E3D" w14:textId="77777777" w:rsidR="00D57A3E" w:rsidRPr="002A1C90" w:rsidRDefault="00D57A3E" w:rsidP="00D57A3E">
            <w:pPr>
              <w:shd w:val="clear" w:color="auto" w:fill="FFFFFF"/>
              <w:spacing w:after="150"/>
              <w:jc w:val="both"/>
              <w:rPr>
                <w:i/>
                <w:iCs/>
                <w:sz w:val="18"/>
                <w:szCs w:val="18"/>
              </w:rPr>
            </w:pPr>
            <w:r w:rsidRPr="002A1C90">
              <w:rPr>
                <w:b/>
                <w:bCs/>
                <w:i/>
                <w:iCs/>
                <w:sz w:val="18"/>
                <w:szCs w:val="18"/>
              </w:rPr>
              <w:t>Artículo 2.2.1.2.1.4.4. Convenios o contratos interadministrativos.</w:t>
            </w:r>
            <w:r w:rsidRPr="002A1C90">
              <w:rPr>
                <w:i/>
                <w:iCs/>
                <w:sz w:val="18"/>
                <w:szCs w:val="18"/>
              </w:rPr>
              <w:t xml:space="preserve"> La modalidad de selección para la contratación entre Entidades Estatales es la contratación directa; </w:t>
            </w:r>
            <w:proofErr w:type="gramStart"/>
            <w:r w:rsidRPr="002A1C90">
              <w:rPr>
                <w:i/>
                <w:iCs/>
                <w:sz w:val="18"/>
                <w:szCs w:val="18"/>
              </w:rPr>
              <w:t>y</w:t>
            </w:r>
            <w:proofErr w:type="gramEnd"/>
            <w:r w:rsidRPr="002A1C90">
              <w:rPr>
                <w:i/>
                <w:iCs/>
                <w:sz w:val="18"/>
                <w:szCs w:val="18"/>
              </w:rPr>
              <w:t xml:space="preserve"> en consecuencia, le es aplicable lo establecido en el artículo 2.2.1.2.1.4.1 del presente decreto.</w:t>
            </w:r>
          </w:p>
          <w:p w14:paraId="2B442A7E" w14:textId="77777777" w:rsidR="00D57A3E" w:rsidRPr="002A1C90" w:rsidRDefault="00D57A3E" w:rsidP="00D57A3E">
            <w:pPr>
              <w:shd w:val="clear" w:color="auto" w:fill="FFFFFF"/>
              <w:spacing w:after="150"/>
              <w:jc w:val="both"/>
              <w:rPr>
                <w:i/>
                <w:iCs/>
                <w:sz w:val="18"/>
                <w:szCs w:val="18"/>
              </w:rPr>
            </w:pPr>
            <w:r w:rsidRPr="002A1C90">
              <w:rPr>
                <w:i/>
                <w:iCs/>
                <w:sz w:val="18"/>
                <w:szCs w:val="18"/>
              </w:rPr>
              <w:t>Cuando la totalidad del presupuesto de una Entidad Estatal hace parte del presupuesto de otra con ocasión de un convenio o contrato interadministrativo, el monto del presupuesto de la primera deberá deducirse del presupuesto de la segunda para determinar la capacidad contractual de las Entidades Estatales</w:t>
            </w:r>
          </w:p>
          <w:p w14:paraId="0F9B0D00" w14:textId="77777777" w:rsidR="009C52C0" w:rsidRDefault="00D57A3E" w:rsidP="00F85C43">
            <w:pPr>
              <w:adjustRightInd w:val="0"/>
              <w:jc w:val="both"/>
              <w:rPr>
                <w:b/>
                <w:color w:val="0D0D0D" w:themeColor="text1" w:themeTint="F2"/>
                <w:sz w:val="18"/>
                <w:szCs w:val="18"/>
                <w:u w:val="single"/>
              </w:rPr>
            </w:pPr>
            <w:r w:rsidRPr="002A1C90">
              <w:rPr>
                <w:color w:val="0D0D0D" w:themeColor="text1" w:themeTint="F2"/>
                <w:sz w:val="18"/>
                <w:szCs w:val="18"/>
              </w:rPr>
              <w:t>Por las razones expuestas con la</w:t>
            </w:r>
            <w:r w:rsidR="0067754B" w:rsidRPr="002A1C90">
              <w:rPr>
                <w:color w:val="0D0D0D" w:themeColor="text1" w:themeTint="F2"/>
                <w:sz w:val="18"/>
                <w:szCs w:val="18"/>
              </w:rPr>
              <w:t>s</w:t>
            </w:r>
            <w:r w:rsidR="008D64F0" w:rsidRPr="002A1C90">
              <w:rPr>
                <w:color w:val="0D0D0D" w:themeColor="text1" w:themeTint="F2"/>
                <w:sz w:val="18"/>
                <w:szCs w:val="18"/>
              </w:rPr>
              <w:t xml:space="preserve"> EMPRESA</w:t>
            </w:r>
            <w:r w:rsidR="0067754B" w:rsidRPr="002A1C90">
              <w:rPr>
                <w:color w:val="0D0D0D" w:themeColor="text1" w:themeTint="F2"/>
                <w:sz w:val="18"/>
                <w:szCs w:val="18"/>
              </w:rPr>
              <w:t>S</w:t>
            </w:r>
            <w:r w:rsidR="008D64F0" w:rsidRPr="002A1C90">
              <w:rPr>
                <w:color w:val="0D0D0D" w:themeColor="text1" w:themeTint="F2"/>
                <w:sz w:val="18"/>
                <w:szCs w:val="18"/>
              </w:rPr>
              <w:t xml:space="preserve"> SOCIAL</w:t>
            </w:r>
            <w:r w:rsidR="0067754B" w:rsidRPr="002A1C90">
              <w:rPr>
                <w:color w:val="0D0D0D" w:themeColor="text1" w:themeTint="F2"/>
                <w:sz w:val="18"/>
                <w:szCs w:val="18"/>
              </w:rPr>
              <w:t>ES</w:t>
            </w:r>
            <w:r w:rsidRPr="002A1C90">
              <w:rPr>
                <w:color w:val="0D0D0D" w:themeColor="text1" w:themeTint="F2"/>
                <w:sz w:val="18"/>
                <w:szCs w:val="18"/>
              </w:rPr>
              <w:t xml:space="preserve"> DEL ESTADO que </w:t>
            </w:r>
            <w:r w:rsidR="008D64F0" w:rsidRPr="002A1C90">
              <w:rPr>
                <w:color w:val="0D0D0D" w:themeColor="text1" w:themeTint="F2"/>
                <w:sz w:val="18"/>
                <w:szCs w:val="18"/>
              </w:rPr>
              <w:t>presta</w:t>
            </w:r>
            <w:r w:rsidR="0067754B" w:rsidRPr="002A1C90">
              <w:rPr>
                <w:color w:val="0D0D0D" w:themeColor="text1" w:themeTint="F2"/>
                <w:sz w:val="18"/>
                <w:szCs w:val="18"/>
              </w:rPr>
              <w:t>n el servicio de salud en los</w:t>
            </w:r>
            <w:r w:rsidR="008D64F0" w:rsidRPr="002A1C90">
              <w:rPr>
                <w:color w:val="0D0D0D" w:themeColor="text1" w:themeTint="F2"/>
                <w:sz w:val="18"/>
                <w:szCs w:val="18"/>
              </w:rPr>
              <w:t xml:space="preserve"> municipio</w:t>
            </w:r>
            <w:r w:rsidR="0067754B" w:rsidRPr="002A1C90">
              <w:rPr>
                <w:color w:val="0D0D0D" w:themeColor="text1" w:themeTint="F2"/>
                <w:sz w:val="18"/>
                <w:szCs w:val="18"/>
              </w:rPr>
              <w:t>s</w:t>
            </w:r>
            <w:r w:rsidRPr="002A1C90">
              <w:rPr>
                <w:color w:val="0D0D0D" w:themeColor="text1" w:themeTint="F2"/>
                <w:sz w:val="18"/>
                <w:szCs w:val="18"/>
              </w:rPr>
              <w:t xml:space="preserve"> de</w:t>
            </w:r>
            <w:r w:rsidR="00AD39F9" w:rsidRPr="002A1C90">
              <w:rPr>
                <w:color w:val="0D0D0D" w:themeColor="text1" w:themeTint="F2"/>
                <w:sz w:val="18"/>
                <w:szCs w:val="18"/>
              </w:rPr>
              <w:t xml:space="preserve"> </w:t>
            </w:r>
            <w:r w:rsidR="00803C38" w:rsidRPr="00B34387">
              <w:rPr>
                <w:sz w:val="18"/>
                <w:szCs w:val="18"/>
              </w:rPr>
              <w:t>SAMANA</w:t>
            </w:r>
            <w:r w:rsidR="00803C38">
              <w:rPr>
                <w:sz w:val="18"/>
                <w:szCs w:val="18"/>
              </w:rPr>
              <w:t>,</w:t>
            </w:r>
            <w:r w:rsidR="00803C38" w:rsidRPr="00B34387">
              <w:rPr>
                <w:sz w:val="18"/>
                <w:szCs w:val="18"/>
              </w:rPr>
              <w:t xml:space="preserve"> VICTORIA EN EL DEPARTAMENTO DE CALDAS</w:t>
            </w:r>
            <w:r w:rsidR="00803C38">
              <w:rPr>
                <w:sz w:val="18"/>
                <w:szCs w:val="18"/>
              </w:rPr>
              <w:t xml:space="preserve"> Y GUAMO EN EL DEPARTAMENTO DEL TOLIMA, </w:t>
            </w:r>
            <w:r w:rsidRPr="00871F79">
              <w:rPr>
                <w:color w:val="0D0D0D" w:themeColor="text1" w:themeTint="F2"/>
                <w:sz w:val="18"/>
                <w:szCs w:val="18"/>
              </w:rPr>
              <w:t>de acuerdo a su naturaleza jurídica y condición</w:t>
            </w:r>
            <w:r w:rsidRPr="002A1C90">
              <w:rPr>
                <w:color w:val="0D0D0D" w:themeColor="text1" w:themeTint="F2"/>
                <w:sz w:val="18"/>
                <w:szCs w:val="18"/>
              </w:rPr>
              <w:t xml:space="preserve"> de empresa social del estado, se realizará la contratación directa “</w:t>
            </w:r>
            <w:r w:rsidRPr="002A1C90">
              <w:rPr>
                <w:b/>
                <w:color w:val="0D0D0D" w:themeColor="text1" w:themeTint="F2"/>
                <w:sz w:val="18"/>
                <w:szCs w:val="18"/>
                <w:u w:val="single"/>
              </w:rPr>
              <w:t xml:space="preserve">contratos interadministrativos. </w:t>
            </w:r>
          </w:p>
          <w:p w14:paraId="3F3ECD42" w14:textId="7A1B36A8" w:rsidR="00CE3E32" w:rsidRPr="002A1C90" w:rsidRDefault="00CE3E32" w:rsidP="00F85C43">
            <w:pPr>
              <w:adjustRightInd w:val="0"/>
              <w:jc w:val="both"/>
              <w:rPr>
                <w:color w:val="0D0D0D" w:themeColor="text1" w:themeTint="F2"/>
                <w:sz w:val="18"/>
                <w:szCs w:val="18"/>
              </w:rPr>
            </w:pPr>
          </w:p>
        </w:tc>
      </w:tr>
      <w:tr w:rsidR="00D5199A" w:rsidRPr="002A1C90" w14:paraId="5E26C515" w14:textId="77777777" w:rsidTr="00BC1F4E">
        <w:trPr>
          <w:trHeight w:val="626"/>
          <w:jc w:val="center"/>
        </w:trPr>
        <w:tc>
          <w:tcPr>
            <w:tcW w:w="1075" w:type="pct"/>
            <w:tcBorders>
              <w:top w:val="single" w:sz="4" w:space="0" w:color="auto"/>
              <w:left w:val="single" w:sz="4" w:space="0" w:color="auto"/>
              <w:bottom w:val="single" w:sz="4" w:space="0" w:color="auto"/>
              <w:right w:val="single" w:sz="4" w:space="0" w:color="auto"/>
            </w:tcBorders>
            <w:vAlign w:val="center"/>
          </w:tcPr>
          <w:p w14:paraId="4A10CE03" w14:textId="77777777" w:rsidR="00D5199A" w:rsidRPr="002A1C90" w:rsidRDefault="005749A6" w:rsidP="00F330FD">
            <w:pPr>
              <w:pStyle w:val="Textoindependiente"/>
              <w:jc w:val="center"/>
              <w:rPr>
                <w:rFonts w:cs="Arial"/>
                <w:b/>
                <w:bCs/>
                <w:caps/>
                <w:color w:val="0D0D0D" w:themeColor="text1" w:themeTint="F2"/>
                <w:sz w:val="18"/>
                <w:szCs w:val="18"/>
              </w:rPr>
            </w:pPr>
            <w:r w:rsidRPr="002A1C90">
              <w:rPr>
                <w:rFonts w:cs="Arial"/>
                <w:b/>
                <w:color w:val="0D0D0D" w:themeColor="text1" w:themeTint="F2"/>
                <w:sz w:val="18"/>
                <w:szCs w:val="18"/>
                <w:lang w:val="es-CO"/>
              </w:rPr>
              <w:lastRenderedPageBreak/>
              <w:t>PARTICIPANTES</w:t>
            </w:r>
          </w:p>
        </w:tc>
        <w:tc>
          <w:tcPr>
            <w:tcW w:w="3925" w:type="pct"/>
            <w:tcBorders>
              <w:top w:val="single" w:sz="4" w:space="0" w:color="auto"/>
              <w:left w:val="single" w:sz="4" w:space="0" w:color="auto"/>
              <w:bottom w:val="single" w:sz="4" w:space="0" w:color="auto"/>
              <w:right w:val="single" w:sz="4" w:space="0" w:color="auto"/>
            </w:tcBorders>
            <w:vAlign w:val="center"/>
          </w:tcPr>
          <w:p w14:paraId="29773639" w14:textId="77777777" w:rsidR="00965195" w:rsidRPr="00965195" w:rsidRDefault="00965195" w:rsidP="00965195">
            <w:pPr>
              <w:pStyle w:val="Textoindependiente"/>
              <w:numPr>
                <w:ilvl w:val="0"/>
                <w:numId w:val="71"/>
              </w:numPr>
              <w:jc w:val="both"/>
              <w:rPr>
                <w:bCs/>
                <w:color w:val="000000" w:themeColor="text1"/>
                <w:sz w:val="18"/>
                <w:szCs w:val="18"/>
              </w:rPr>
            </w:pPr>
            <w:r w:rsidRPr="00965195">
              <w:rPr>
                <w:b/>
                <w:color w:val="000000" w:themeColor="text1"/>
                <w:sz w:val="18"/>
                <w:szCs w:val="18"/>
              </w:rPr>
              <w:t>ENTIDAD:</w:t>
            </w:r>
            <w:r w:rsidRPr="00965195">
              <w:rPr>
                <w:sz w:val="18"/>
                <w:szCs w:val="18"/>
              </w:rPr>
              <w:t xml:space="preserve"> </w:t>
            </w:r>
            <w:r w:rsidRPr="00965195">
              <w:rPr>
                <w:color w:val="0D0D0D"/>
                <w:sz w:val="18"/>
                <w:szCs w:val="18"/>
                <w:bdr w:val="none" w:sz="0" w:space="0" w:color="auto" w:frame="1"/>
              </w:rPr>
              <w:t>E.S.E HOSPITAL NUESTRA SEÑORA DE LOURDES DEL MUNICIPIO DE ATACO</w:t>
            </w:r>
          </w:p>
          <w:p w14:paraId="5D67F668" w14:textId="2D06589E" w:rsidR="00965195" w:rsidRPr="00965195" w:rsidRDefault="00965195" w:rsidP="00965195">
            <w:pPr>
              <w:pStyle w:val="Textoindependiente"/>
              <w:jc w:val="both"/>
              <w:rPr>
                <w:bCs/>
                <w:color w:val="000000" w:themeColor="text1"/>
                <w:sz w:val="18"/>
                <w:szCs w:val="18"/>
              </w:rPr>
            </w:pPr>
            <w:r w:rsidRPr="00965195">
              <w:rPr>
                <w:b/>
                <w:color w:val="000000" w:themeColor="text1"/>
                <w:sz w:val="18"/>
                <w:szCs w:val="18"/>
              </w:rPr>
              <w:t xml:space="preserve">             </w:t>
            </w:r>
            <w:r>
              <w:rPr>
                <w:b/>
                <w:color w:val="000000" w:themeColor="text1"/>
                <w:sz w:val="18"/>
                <w:szCs w:val="18"/>
              </w:rPr>
              <w:t xml:space="preserve">  </w:t>
            </w:r>
            <w:r w:rsidRPr="00965195">
              <w:rPr>
                <w:b/>
                <w:color w:val="000000" w:themeColor="text1"/>
                <w:sz w:val="18"/>
                <w:szCs w:val="18"/>
              </w:rPr>
              <w:t xml:space="preserve">NIT: </w:t>
            </w:r>
            <w:r w:rsidRPr="00965195">
              <w:rPr>
                <w:bCs/>
                <w:color w:val="000000" w:themeColor="text1"/>
                <w:sz w:val="18"/>
                <w:szCs w:val="18"/>
              </w:rPr>
              <w:t>890.703.266-9</w:t>
            </w:r>
          </w:p>
          <w:p w14:paraId="7864DB7B" w14:textId="632B0EAF" w:rsidR="00965195" w:rsidRPr="00965195" w:rsidRDefault="00965195" w:rsidP="00965195">
            <w:pPr>
              <w:pStyle w:val="Textoindependiente"/>
              <w:jc w:val="both"/>
              <w:rPr>
                <w:bCs/>
                <w:color w:val="000000" w:themeColor="text1"/>
                <w:sz w:val="18"/>
                <w:szCs w:val="18"/>
              </w:rPr>
            </w:pPr>
            <w:r w:rsidRPr="00965195">
              <w:rPr>
                <w:b/>
                <w:sz w:val="18"/>
                <w:szCs w:val="18"/>
              </w:rPr>
              <w:t xml:space="preserve">             </w:t>
            </w:r>
            <w:r>
              <w:rPr>
                <w:b/>
                <w:sz w:val="18"/>
                <w:szCs w:val="18"/>
              </w:rPr>
              <w:t xml:space="preserve">  </w:t>
            </w:r>
            <w:r w:rsidRPr="00965195">
              <w:rPr>
                <w:b/>
                <w:sz w:val="18"/>
                <w:szCs w:val="18"/>
              </w:rPr>
              <w:t>DIRECCION:</w:t>
            </w:r>
            <w:r w:rsidRPr="00965195">
              <w:rPr>
                <w:sz w:val="18"/>
                <w:szCs w:val="18"/>
              </w:rPr>
              <w:t xml:space="preserve"> CRA </w:t>
            </w:r>
            <w:proofErr w:type="gramStart"/>
            <w:r w:rsidRPr="00965195">
              <w:rPr>
                <w:sz w:val="18"/>
                <w:szCs w:val="18"/>
              </w:rPr>
              <w:t>5  #</w:t>
            </w:r>
            <w:proofErr w:type="gramEnd"/>
            <w:r w:rsidRPr="00965195">
              <w:rPr>
                <w:sz w:val="18"/>
                <w:szCs w:val="18"/>
              </w:rPr>
              <w:t>4-39</w:t>
            </w:r>
          </w:p>
          <w:p w14:paraId="5044E682" w14:textId="05DF36E7" w:rsidR="00965195" w:rsidRPr="00965195" w:rsidRDefault="00965195" w:rsidP="00965195">
            <w:pPr>
              <w:pStyle w:val="Textoindependiente"/>
              <w:jc w:val="both"/>
              <w:rPr>
                <w:bCs/>
                <w:color w:val="000000" w:themeColor="text1"/>
                <w:sz w:val="18"/>
                <w:szCs w:val="18"/>
              </w:rPr>
            </w:pPr>
            <w:r w:rsidRPr="00965195">
              <w:rPr>
                <w:b/>
                <w:bCs/>
                <w:color w:val="000000"/>
                <w:sz w:val="18"/>
                <w:szCs w:val="18"/>
              </w:rPr>
              <w:t xml:space="preserve">             </w:t>
            </w:r>
            <w:r>
              <w:rPr>
                <w:b/>
                <w:bCs/>
                <w:color w:val="000000"/>
                <w:sz w:val="18"/>
                <w:szCs w:val="18"/>
              </w:rPr>
              <w:t xml:space="preserve"> </w:t>
            </w:r>
            <w:r w:rsidRPr="00965195">
              <w:rPr>
                <w:b/>
                <w:bCs/>
                <w:color w:val="000000"/>
                <w:sz w:val="18"/>
                <w:szCs w:val="18"/>
              </w:rPr>
              <w:t>TELEFONO:</w:t>
            </w:r>
            <w:r w:rsidRPr="00965195">
              <w:rPr>
                <w:sz w:val="18"/>
                <w:szCs w:val="18"/>
              </w:rPr>
              <w:t xml:space="preserve"> </w:t>
            </w:r>
            <w:r w:rsidRPr="00965195">
              <w:rPr>
                <w:b/>
                <w:bCs/>
                <w:color w:val="000000"/>
                <w:sz w:val="18"/>
                <w:szCs w:val="18"/>
              </w:rPr>
              <w:t>318 5809292 - 318 8067427</w:t>
            </w:r>
          </w:p>
          <w:p w14:paraId="7E4BE78F" w14:textId="2222FAAD" w:rsidR="00965195" w:rsidRPr="00965195" w:rsidRDefault="00965195" w:rsidP="00965195">
            <w:pPr>
              <w:pStyle w:val="Textoindependiente"/>
              <w:ind w:left="748" w:hanging="748"/>
              <w:jc w:val="both"/>
              <w:rPr>
                <w:bCs/>
                <w:color w:val="000000" w:themeColor="text1"/>
                <w:sz w:val="18"/>
                <w:szCs w:val="18"/>
              </w:rPr>
            </w:pPr>
            <w:r>
              <w:rPr>
                <w:b/>
                <w:color w:val="000000" w:themeColor="text1"/>
                <w:sz w:val="18"/>
                <w:szCs w:val="18"/>
              </w:rPr>
              <w:t xml:space="preserve">              </w:t>
            </w:r>
            <w:r w:rsidRPr="00965195">
              <w:rPr>
                <w:b/>
                <w:color w:val="000000" w:themeColor="text1"/>
                <w:sz w:val="18"/>
                <w:szCs w:val="18"/>
              </w:rPr>
              <w:t>CORREO:</w:t>
            </w:r>
            <w:r w:rsidR="002A0A19">
              <w:rPr>
                <w:b/>
                <w:color w:val="000000" w:themeColor="text1"/>
                <w:sz w:val="18"/>
                <w:szCs w:val="18"/>
              </w:rPr>
              <w:t xml:space="preserve"> </w:t>
            </w:r>
            <w:proofErr w:type="gramStart"/>
            <w:r w:rsidRPr="00965195">
              <w:rPr>
                <w:b/>
                <w:color w:val="4472C4" w:themeColor="accent5"/>
                <w:sz w:val="18"/>
                <w:szCs w:val="18"/>
                <w:u w:val="single"/>
              </w:rPr>
              <w:t>administracion@hospital-ataco-tolima.gov</w:t>
            </w:r>
            <w:r>
              <w:rPr>
                <w:b/>
                <w:color w:val="4472C4" w:themeColor="accent5"/>
                <w:sz w:val="18"/>
                <w:szCs w:val="18"/>
                <w:u w:val="single"/>
              </w:rPr>
              <w:t xml:space="preserve">.co;   </w:t>
            </w:r>
            <w:proofErr w:type="gramEnd"/>
            <w:r>
              <w:rPr>
                <w:b/>
                <w:color w:val="4472C4" w:themeColor="accent5"/>
                <w:sz w:val="18"/>
                <w:szCs w:val="18"/>
                <w:u w:val="single"/>
              </w:rPr>
              <w:t xml:space="preserve">       </w:t>
            </w:r>
            <w:r w:rsidRPr="00965195">
              <w:rPr>
                <w:b/>
                <w:color w:val="4472C4" w:themeColor="accent5"/>
                <w:sz w:val="18"/>
                <w:szCs w:val="18"/>
                <w:u w:val="single"/>
              </w:rPr>
              <w:t>hospitalnslataco@gmail.com</w:t>
            </w:r>
          </w:p>
          <w:p w14:paraId="1D3D33D0" w14:textId="77777777" w:rsidR="00965195" w:rsidRPr="00965195" w:rsidRDefault="00965195" w:rsidP="00965195">
            <w:pPr>
              <w:pStyle w:val="Textoindependiente"/>
              <w:rPr>
                <w:color w:val="000000" w:themeColor="text1"/>
                <w:sz w:val="18"/>
                <w:szCs w:val="18"/>
              </w:rPr>
            </w:pPr>
          </w:p>
          <w:p w14:paraId="4FF97ED7" w14:textId="77777777" w:rsidR="00965195" w:rsidRPr="00965195" w:rsidRDefault="00965195" w:rsidP="00965195">
            <w:pPr>
              <w:pStyle w:val="Textoindependiente"/>
              <w:numPr>
                <w:ilvl w:val="0"/>
                <w:numId w:val="32"/>
              </w:numPr>
              <w:ind w:left="786"/>
              <w:jc w:val="both"/>
              <w:rPr>
                <w:bCs/>
                <w:color w:val="000000" w:themeColor="text1"/>
                <w:sz w:val="18"/>
                <w:szCs w:val="18"/>
              </w:rPr>
            </w:pPr>
            <w:r w:rsidRPr="00965195">
              <w:rPr>
                <w:b/>
                <w:color w:val="000000" w:themeColor="text1"/>
                <w:sz w:val="18"/>
                <w:szCs w:val="18"/>
              </w:rPr>
              <w:t>ENTIDAD:</w:t>
            </w:r>
            <w:r w:rsidRPr="00965195">
              <w:rPr>
                <w:sz w:val="18"/>
                <w:szCs w:val="18"/>
              </w:rPr>
              <w:t xml:space="preserve"> </w:t>
            </w:r>
            <w:r w:rsidRPr="00965195">
              <w:rPr>
                <w:color w:val="0D0D0D"/>
                <w:sz w:val="18"/>
                <w:szCs w:val="18"/>
                <w:bdr w:val="none" w:sz="0" w:space="0" w:color="auto" w:frame="1"/>
              </w:rPr>
              <w:t>E.S.E HOSPITAL RAMON MARIA ARANA DEL MUNICIPIO DE MURILLO</w:t>
            </w:r>
          </w:p>
          <w:p w14:paraId="3183D480" w14:textId="77777777" w:rsidR="00965195" w:rsidRPr="00965195" w:rsidRDefault="00965195" w:rsidP="00965195">
            <w:pPr>
              <w:pStyle w:val="Textoindependiente"/>
              <w:ind w:left="426"/>
              <w:jc w:val="both"/>
              <w:rPr>
                <w:bCs/>
                <w:color w:val="000000" w:themeColor="text1"/>
                <w:sz w:val="18"/>
                <w:szCs w:val="18"/>
              </w:rPr>
            </w:pPr>
            <w:r w:rsidRPr="00965195">
              <w:rPr>
                <w:b/>
                <w:color w:val="000000" w:themeColor="text1"/>
                <w:sz w:val="18"/>
                <w:szCs w:val="18"/>
              </w:rPr>
              <w:t xml:space="preserve">       NIT: </w:t>
            </w:r>
            <w:r w:rsidRPr="00965195">
              <w:rPr>
                <w:bCs/>
                <w:color w:val="000000" w:themeColor="text1"/>
                <w:sz w:val="18"/>
                <w:szCs w:val="18"/>
              </w:rPr>
              <w:t>809.001.159 -1</w:t>
            </w:r>
          </w:p>
          <w:p w14:paraId="297BF689" w14:textId="77777777" w:rsidR="00965195" w:rsidRPr="00965195" w:rsidRDefault="00965195" w:rsidP="00965195">
            <w:pPr>
              <w:pStyle w:val="Textoindependiente"/>
              <w:ind w:left="786"/>
              <w:jc w:val="both"/>
              <w:rPr>
                <w:bCs/>
                <w:color w:val="000000" w:themeColor="text1"/>
                <w:sz w:val="18"/>
                <w:szCs w:val="18"/>
              </w:rPr>
            </w:pPr>
            <w:r w:rsidRPr="00965195">
              <w:rPr>
                <w:b/>
                <w:sz w:val="18"/>
                <w:szCs w:val="18"/>
              </w:rPr>
              <w:t>DIRECCION:</w:t>
            </w:r>
            <w:r w:rsidRPr="00965195">
              <w:rPr>
                <w:sz w:val="18"/>
                <w:szCs w:val="18"/>
              </w:rPr>
              <w:t xml:space="preserve"> CALLE </w:t>
            </w:r>
            <w:proofErr w:type="gramStart"/>
            <w:r w:rsidRPr="00965195">
              <w:rPr>
                <w:sz w:val="18"/>
                <w:szCs w:val="18"/>
              </w:rPr>
              <w:t>5  #</w:t>
            </w:r>
            <w:proofErr w:type="gramEnd"/>
            <w:r w:rsidRPr="00965195">
              <w:rPr>
                <w:sz w:val="18"/>
                <w:szCs w:val="18"/>
              </w:rPr>
              <w:t>7-29</w:t>
            </w:r>
          </w:p>
          <w:p w14:paraId="13ADBCEA" w14:textId="77777777" w:rsidR="00965195" w:rsidRPr="00965195" w:rsidRDefault="00965195" w:rsidP="00965195">
            <w:pPr>
              <w:pStyle w:val="Textoindependiente"/>
              <w:ind w:left="786"/>
              <w:jc w:val="both"/>
              <w:rPr>
                <w:bCs/>
                <w:color w:val="000000" w:themeColor="text1"/>
                <w:sz w:val="18"/>
                <w:szCs w:val="18"/>
              </w:rPr>
            </w:pPr>
            <w:r w:rsidRPr="00965195">
              <w:rPr>
                <w:b/>
                <w:bCs/>
                <w:color w:val="000000"/>
                <w:sz w:val="18"/>
                <w:szCs w:val="18"/>
              </w:rPr>
              <w:t>TELEFONO:</w:t>
            </w:r>
            <w:r w:rsidRPr="00965195">
              <w:rPr>
                <w:sz w:val="18"/>
                <w:szCs w:val="18"/>
              </w:rPr>
              <w:t xml:space="preserve"> </w:t>
            </w:r>
            <w:proofErr w:type="gramStart"/>
            <w:r w:rsidRPr="00965195">
              <w:rPr>
                <w:b/>
                <w:bCs/>
                <w:color w:val="000000"/>
                <w:sz w:val="18"/>
                <w:szCs w:val="18"/>
              </w:rPr>
              <w:t>3214049413  -</w:t>
            </w:r>
            <w:proofErr w:type="gramEnd"/>
            <w:r w:rsidRPr="00965195">
              <w:rPr>
                <w:b/>
                <w:bCs/>
                <w:color w:val="000000"/>
                <w:sz w:val="18"/>
                <w:szCs w:val="18"/>
              </w:rPr>
              <w:t xml:space="preserve">  3107717658</w:t>
            </w:r>
            <w:r w:rsidRPr="00965195">
              <w:rPr>
                <w:bCs/>
                <w:color w:val="000000"/>
                <w:sz w:val="18"/>
                <w:szCs w:val="18"/>
              </w:rPr>
              <w:t xml:space="preserve"> </w:t>
            </w:r>
          </w:p>
          <w:p w14:paraId="0B351A01" w14:textId="77777777" w:rsidR="00965195" w:rsidRPr="00965195" w:rsidRDefault="00965195" w:rsidP="00965195">
            <w:pPr>
              <w:pStyle w:val="Textoindependiente"/>
              <w:ind w:left="786"/>
              <w:jc w:val="both"/>
              <w:rPr>
                <w:bCs/>
                <w:color w:val="000000" w:themeColor="text1"/>
                <w:sz w:val="18"/>
                <w:szCs w:val="18"/>
              </w:rPr>
            </w:pPr>
            <w:r w:rsidRPr="00965195">
              <w:rPr>
                <w:b/>
                <w:color w:val="000000" w:themeColor="text1"/>
                <w:sz w:val="18"/>
                <w:szCs w:val="18"/>
              </w:rPr>
              <w:t>CORREO:</w:t>
            </w:r>
            <w:r w:rsidRPr="00965195">
              <w:rPr>
                <w:i/>
                <w:color w:val="0D0D0D" w:themeColor="text1" w:themeTint="F2"/>
                <w:sz w:val="18"/>
                <w:szCs w:val="18"/>
              </w:rPr>
              <w:t xml:space="preserve"> </w:t>
            </w:r>
            <w:r w:rsidRPr="00965195">
              <w:rPr>
                <w:b/>
                <w:color w:val="4472C4" w:themeColor="accent5"/>
                <w:sz w:val="18"/>
                <w:szCs w:val="18"/>
                <w:u w:val="single"/>
              </w:rPr>
              <w:t>gerenciahosmurillo@gmail.com</w:t>
            </w:r>
          </w:p>
          <w:p w14:paraId="0F33464C" w14:textId="77777777" w:rsidR="00965195" w:rsidRPr="00965195" w:rsidRDefault="00965195" w:rsidP="00965195">
            <w:pPr>
              <w:pStyle w:val="Textoindependiente"/>
              <w:ind w:left="720"/>
              <w:rPr>
                <w:color w:val="000000" w:themeColor="text1"/>
                <w:sz w:val="18"/>
                <w:szCs w:val="18"/>
              </w:rPr>
            </w:pPr>
          </w:p>
          <w:p w14:paraId="3D1C9259" w14:textId="77777777" w:rsidR="00965195" w:rsidRPr="00965195" w:rsidRDefault="00965195" w:rsidP="00965195">
            <w:pPr>
              <w:pStyle w:val="Textoindependiente"/>
              <w:numPr>
                <w:ilvl w:val="0"/>
                <w:numId w:val="32"/>
              </w:numPr>
              <w:ind w:left="786"/>
              <w:jc w:val="both"/>
              <w:rPr>
                <w:color w:val="000000" w:themeColor="text1"/>
                <w:sz w:val="18"/>
                <w:szCs w:val="18"/>
              </w:rPr>
            </w:pPr>
            <w:r w:rsidRPr="00965195">
              <w:rPr>
                <w:b/>
                <w:color w:val="000000" w:themeColor="text1"/>
                <w:sz w:val="18"/>
                <w:szCs w:val="18"/>
              </w:rPr>
              <w:t>ENTIDAD:</w:t>
            </w:r>
            <w:r w:rsidRPr="00965195">
              <w:rPr>
                <w:sz w:val="18"/>
                <w:szCs w:val="18"/>
              </w:rPr>
              <w:t xml:space="preserve"> </w:t>
            </w:r>
            <w:r w:rsidRPr="00965195">
              <w:rPr>
                <w:color w:val="000000" w:themeColor="text1"/>
                <w:sz w:val="18"/>
                <w:szCs w:val="18"/>
              </w:rPr>
              <w:t xml:space="preserve">E.S.E HOSPITAL SAN JOSE DEL MUNICIPIO DE ORTEGA </w:t>
            </w:r>
          </w:p>
          <w:p w14:paraId="0C2737C7" w14:textId="77777777" w:rsidR="00965195" w:rsidRPr="00965195" w:rsidRDefault="00965195" w:rsidP="00965195">
            <w:pPr>
              <w:pStyle w:val="Textoindependiente"/>
              <w:ind w:left="786"/>
              <w:jc w:val="both"/>
              <w:rPr>
                <w:color w:val="000000" w:themeColor="text1"/>
                <w:sz w:val="18"/>
                <w:szCs w:val="18"/>
              </w:rPr>
            </w:pPr>
            <w:r w:rsidRPr="00965195">
              <w:rPr>
                <w:b/>
                <w:color w:val="000000" w:themeColor="text1"/>
                <w:sz w:val="18"/>
                <w:szCs w:val="18"/>
              </w:rPr>
              <w:t>NIT:</w:t>
            </w:r>
            <w:r w:rsidRPr="00965195">
              <w:rPr>
                <w:color w:val="000000" w:themeColor="text1"/>
                <w:sz w:val="18"/>
                <w:szCs w:val="18"/>
              </w:rPr>
              <w:t xml:space="preserve"> </w:t>
            </w:r>
            <w:r w:rsidRPr="00965195">
              <w:rPr>
                <w:bCs/>
                <w:color w:val="000000" w:themeColor="text1"/>
                <w:sz w:val="18"/>
                <w:szCs w:val="18"/>
              </w:rPr>
              <w:t>890.700.967-1</w:t>
            </w:r>
          </w:p>
          <w:p w14:paraId="57937FCB" w14:textId="77777777" w:rsidR="00965195" w:rsidRPr="00965195" w:rsidRDefault="00965195" w:rsidP="00965195">
            <w:pPr>
              <w:pStyle w:val="Textoindependiente"/>
              <w:ind w:left="786"/>
              <w:jc w:val="both"/>
              <w:rPr>
                <w:color w:val="000000" w:themeColor="text1"/>
                <w:sz w:val="18"/>
                <w:szCs w:val="18"/>
              </w:rPr>
            </w:pPr>
            <w:r w:rsidRPr="00965195">
              <w:rPr>
                <w:b/>
                <w:color w:val="000000" w:themeColor="text1"/>
                <w:sz w:val="18"/>
                <w:szCs w:val="18"/>
              </w:rPr>
              <w:t>DIRECCIÓN:</w:t>
            </w:r>
            <w:r w:rsidRPr="00965195">
              <w:rPr>
                <w:color w:val="000000" w:themeColor="text1"/>
                <w:sz w:val="18"/>
                <w:szCs w:val="18"/>
              </w:rPr>
              <w:t xml:space="preserve"> </w:t>
            </w:r>
            <w:r w:rsidRPr="00965195">
              <w:rPr>
                <w:bCs/>
                <w:color w:val="000000" w:themeColor="text1"/>
                <w:sz w:val="18"/>
                <w:szCs w:val="18"/>
              </w:rPr>
              <w:t>Calle 6 No 3 – 25</w:t>
            </w:r>
          </w:p>
          <w:p w14:paraId="509A78EB" w14:textId="77777777" w:rsidR="00965195" w:rsidRPr="00965195" w:rsidRDefault="00965195" w:rsidP="00965195">
            <w:pPr>
              <w:pStyle w:val="Textoindependiente"/>
              <w:ind w:left="786"/>
              <w:jc w:val="both"/>
              <w:rPr>
                <w:color w:val="000000" w:themeColor="text1"/>
                <w:sz w:val="18"/>
                <w:szCs w:val="18"/>
              </w:rPr>
            </w:pPr>
            <w:r w:rsidRPr="00965195">
              <w:rPr>
                <w:b/>
                <w:bCs/>
                <w:color w:val="000000"/>
                <w:sz w:val="18"/>
                <w:szCs w:val="18"/>
              </w:rPr>
              <w:t xml:space="preserve">TELEFONO: </w:t>
            </w:r>
            <w:r w:rsidRPr="00965195">
              <w:rPr>
                <w:bCs/>
                <w:color w:val="000000"/>
                <w:sz w:val="18"/>
                <w:szCs w:val="18"/>
              </w:rPr>
              <w:t>2258120 – 3202270354 – 3112230151</w:t>
            </w:r>
          </w:p>
          <w:p w14:paraId="511DB7F8" w14:textId="77777777" w:rsidR="00965195" w:rsidRPr="00965195" w:rsidRDefault="00965195" w:rsidP="00965195">
            <w:pPr>
              <w:pStyle w:val="Textoindependiente"/>
              <w:ind w:left="786"/>
              <w:jc w:val="both"/>
              <w:rPr>
                <w:color w:val="000000" w:themeColor="text1"/>
                <w:sz w:val="18"/>
                <w:szCs w:val="18"/>
              </w:rPr>
            </w:pPr>
            <w:r w:rsidRPr="00965195">
              <w:rPr>
                <w:b/>
                <w:color w:val="000000" w:themeColor="text1"/>
                <w:sz w:val="18"/>
                <w:szCs w:val="18"/>
              </w:rPr>
              <w:t xml:space="preserve">CORREO: </w:t>
            </w:r>
            <w:hyperlink r:id="rId9" w:history="1">
              <w:r w:rsidRPr="00965195">
                <w:rPr>
                  <w:rStyle w:val="Hipervnculo"/>
                  <w:sz w:val="18"/>
                  <w:szCs w:val="18"/>
                </w:rPr>
                <w:t>gerencia@hospitalsanjoseortega.gov.co</w:t>
              </w:r>
            </w:hyperlink>
          </w:p>
          <w:p w14:paraId="7C2794CF" w14:textId="77777777" w:rsidR="00965195" w:rsidRPr="00965195" w:rsidRDefault="00965195" w:rsidP="00965195">
            <w:pPr>
              <w:pStyle w:val="Textoindependiente"/>
              <w:ind w:left="720"/>
              <w:jc w:val="both"/>
              <w:rPr>
                <w:rStyle w:val="Hipervnculo"/>
                <w:b/>
                <w:color w:val="00B0F0"/>
                <w:sz w:val="18"/>
                <w:szCs w:val="18"/>
              </w:rPr>
            </w:pPr>
          </w:p>
          <w:p w14:paraId="1584C2BC" w14:textId="77777777" w:rsidR="00965195" w:rsidRPr="00965195" w:rsidRDefault="00965195" w:rsidP="00965195">
            <w:pPr>
              <w:pStyle w:val="Prrafodelista"/>
              <w:numPr>
                <w:ilvl w:val="0"/>
                <w:numId w:val="69"/>
              </w:numPr>
              <w:autoSpaceDE/>
              <w:autoSpaceDN/>
              <w:spacing w:after="160" w:line="259" w:lineRule="auto"/>
              <w:rPr>
                <w:sz w:val="18"/>
                <w:szCs w:val="18"/>
              </w:rPr>
            </w:pPr>
            <w:r w:rsidRPr="00965195">
              <w:rPr>
                <w:b/>
                <w:sz w:val="18"/>
                <w:szCs w:val="18"/>
              </w:rPr>
              <w:t>ENTIDAD:</w:t>
            </w:r>
            <w:r w:rsidRPr="00965195">
              <w:rPr>
                <w:sz w:val="18"/>
                <w:szCs w:val="18"/>
              </w:rPr>
              <w:t xml:space="preserve"> E.S.E HOSPITAL SAN VICENTE DE PAUL DEL MUNICIPIO DE FRESNO</w:t>
            </w:r>
          </w:p>
          <w:p w14:paraId="212F71C0" w14:textId="77777777" w:rsidR="00965195" w:rsidRPr="00965195" w:rsidRDefault="00965195" w:rsidP="00965195">
            <w:pPr>
              <w:pStyle w:val="Prrafodelista"/>
              <w:spacing w:line="259" w:lineRule="auto"/>
              <w:rPr>
                <w:sz w:val="18"/>
                <w:szCs w:val="18"/>
              </w:rPr>
            </w:pPr>
            <w:r w:rsidRPr="00965195">
              <w:rPr>
                <w:b/>
                <w:sz w:val="18"/>
                <w:szCs w:val="18"/>
              </w:rPr>
              <w:t xml:space="preserve">NIT: </w:t>
            </w:r>
            <w:r w:rsidRPr="00965195">
              <w:rPr>
                <w:sz w:val="18"/>
                <w:szCs w:val="18"/>
              </w:rPr>
              <w:t>890700901-4</w:t>
            </w:r>
          </w:p>
          <w:p w14:paraId="342BA938" w14:textId="77777777" w:rsidR="00965195" w:rsidRPr="00965195" w:rsidRDefault="00965195" w:rsidP="00965195">
            <w:pPr>
              <w:pStyle w:val="Sinespaciado"/>
              <w:ind w:left="720"/>
              <w:rPr>
                <w:rFonts w:ascii="Arial" w:hAnsi="Arial" w:cs="Arial"/>
                <w:sz w:val="18"/>
                <w:szCs w:val="18"/>
              </w:rPr>
            </w:pPr>
            <w:r w:rsidRPr="00965195">
              <w:rPr>
                <w:rFonts w:ascii="Arial" w:hAnsi="Arial" w:cs="Arial"/>
                <w:b/>
                <w:sz w:val="18"/>
                <w:szCs w:val="18"/>
              </w:rPr>
              <w:t>DIRECCION:</w:t>
            </w:r>
            <w:r w:rsidRPr="00965195">
              <w:rPr>
                <w:rFonts w:ascii="Arial" w:hAnsi="Arial" w:cs="Arial"/>
                <w:sz w:val="18"/>
                <w:szCs w:val="18"/>
              </w:rPr>
              <w:t xml:space="preserve"> Carrera 9 </w:t>
            </w:r>
            <w:proofErr w:type="gramStart"/>
            <w:r w:rsidRPr="00965195">
              <w:rPr>
                <w:rFonts w:ascii="Arial" w:hAnsi="Arial" w:cs="Arial"/>
                <w:sz w:val="18"/>
                <w:szCs w:val="18"/>
              </w:rPr>
              <w:t>#  2</w:t>
            </w:r>
            <w:proofErr w:type="gramEnd"/>
            <w:r w:rsidRPr="00965195">
              <w:rPr>
                <w:rFonts w:ascii="Arial" w:hAnsi="Arial" w:cs="Arial"/>
                <w:sz w:val="18"/>
                <w:szCs w:val="18"/>
              </w:rPr>
              <w:t xml:space="preserve"> – 42</w:t>
            </w:r>
          </w:p>
          <w:p w14:paraId="0A07945A" w14:textId="77777777" w:rsidR="00965195" w:rsidRPr="00965195" w:rsidRDefault="00965195" w:rsidP="00965195">
            <w:pPr>
              <w:pStyle w:val="Sinespaciado"/>
              <w:ind w:left="720"/>
              <w:rPr>
                <w:rFonts w:ascii="Arial" w:hAnsi="Arial" w:cs="Arial"/>
                <w:sz w:val="18"/>
                <w:szCs w:val="18"/>
              </w:rPr>
            </w:pPr>
            <w:r w:rsidRPr="00965195">
              <w:rPr>
                <w:rFonts w:ascii="Arial" w:hAnsi="Arial" w:cs="Arial"/>
                <w:b/>
                <w:bCs/>
                <w:color w:val="000000"/>
                <w:sz w:val="18"/>
                <w:szCs w:val="18"/>
              </w:rPr>
              <w:t>TELEFONO:</w:t>
            </w:r>
            <w:r w:rsidRPr="00965195">
              <w:rPr>
                <w:rFonts w:ascii="Arial" w:hAnsi="Arial" w:cs="Arial"/>
                <w:bCs/>
                <w:color w:val="000000"/>
                <w:sz w:val="18"/>
                <w:szCs w:val="18"/>
              </w:rPr>
              <w:t xml:space="preserve"> </w:t>
            </w:r>
            <w:r w:rsidRPr="00965195">
              <w:rPr>
                <w:rFonts w:ascii="Arial" w:hAnsi="Arial" w:cs="Arial"/>
                <w:sz w:val="18"/>
                <w:szCs w:val="18"/>
              </w:rPr>
              <w:t xml:space="preserve">2580109 – 3118988757 </w:t>
            </w:r>
          </w:p>
          <w:p w14:paraId="5FD2ED5A" w14:textId="77777777" w:rsidR="00965195" w:rsidRPr="00965195" w:rsidRDefault="00965195" w:rsidP="00965195">
            <w:pPr>
              <w:pStyle w:val="Sinespaciado"/>
              <w:ind w:left="720"/>
              <w:rPr>
                <w:rFonts w:ascii="Arial" w:hAnsi="Arial" w:cs="Arial"/>
                <w:sz w:val="18"/>
                <w:szCs w:val="18"/>
              </w:rPr>
            </w:pPr>
            <w:r w:rsidRPr="00965195">
              <w:rPr>
                <w:rFonts w:ascii="Arial" w:hAnsi="Arial" w:cs="Arial"/>
                <w:b/>
                <w:sz w:val="18"/>
                <w:szCs w:val="18"/>
              </w:rPr>
              <w:t>CORREO:</w:t>
            </w:r>
            <w:r w:rsidRPr="00965195">
              <w:rPr>
                <w:rFonts w:ascii="Arial" w:hAnsi="Arial" w:cs="Arial"/>
                <w:sz w:val="18"/>
                <w:szCs w:val="18"/>
              </w:rPr>
              <w:t xml:space="preserve"> </w:t>
            </w:r>
            <w:hyperlink r:id="rId10" w:history="1">
              <w:r w:rsidRPr="00965195">
                <w:rPr>
                  <w:rStyle w:val="Hipervnculo"/>
                  <w:rFonts w:ascii="Arial" w:hAnsi="Arial" w:cs="Arial"/>
                  <w:sz w:val="18"/>
                  <w:szCs w:val="18"/>
                </w:rPr>
                <w:t>gerencia@hospital-fresno-tolima.gov.co</w:t>
              </w:r>
            </w:hyperlink>
          </w:p>
          <w:p w14:paraId="39E8796D" w14:textId="77777777" w:rsidR="00965195" w:rsidRPr="00965195" w:rsidRDefault="00965195" w:rsidP="00965195">
            <w:pPr>
              <w:pStyle w:val="Textoindependiente"/>
              <w:ind w:left="720"/>
              <w:jc w:val="both"/>
              <w:rPr>
                <w:color w:val="000000" w:themeColor="text1"/>
                <w:sz w:val="18"/>
                <w:szCs w:val="18"/>
              </w:rPr>
            </w:pPr>
          </w:p>
          <w:p w14:paraId="26871B5F" w14:textId="70DADA4B" w:rsidR="00965195" w:rsidRPr="00965195" w:rsidRDefault="00965195" w:rsidP="00965195">
            <w:pPr>
              <w:pStyle w:val="Textoindependiente"/>
              <w:numPr>
                <w:ilvl w:val="0"/>
                <w:numId w:val="69"/>
              </w:numPr>
              <w:jc w:val="both"/>
              <w:rPr>
                <w:color w:val="000000" w:themeColor="text1"/>
                <w:sz w:val="18"/>
                <w:szCs w:val="18"/>
              </w:rPr>
            </w:pPr>
            <w:r w:rsidRPr="00965195">
              <w:rPr>
                <w:b/>
                <w:bCs/>
                <w:color w:val="000000" w:themeColor="text1"/>
                <w:sz w:val="18"/>
                <w:szCs w:val="18"/>
              </w:rPr>
              <w:t>ENTIDAD:</w:t>
            </w:r>
            <w:r w:rsidRPr="00965195">
              <w:rPr>
                <w:color w:val="000000" w:themeColor="text1"/>
                <w:sz w:val="18"/>
                <w:szCs w:val="18"/>
              </w:rPr>
              <w:t xml:space="preserve"> </w:t>
            </w:r>
            <w:bookmarkStart w:id="3" w:name="_Hlk229748722"/>
            <w:r w:rsidRPr="00965195">
              <w:rPr>
                <w:color w:val="000000" w:themeColor="text1"/>
                <w:sz w:val="18"/>
                <w:szCs w:val="18"/>
              </w:rPr>
              <w:t>E.S.E.</w:t>
            </w:r>
            <w:r w:rsidR="00B25E53">
              <w:rPr>
                <w:color w:val="000000" w:themeColor="text1"/>
                <w:sz w:val="18"/>
                <w:szCs w:val="18"/>
              </w:rPr>
              <w:t xml:space="preserve"> </w:t>
            </w:r>
            <w:r w:rsidRPr="00965195">
              <w:rPr>
                <w:color w:val="000000" w:themeColor="text1"/>
                <w:sz w:val="18"/>
                <w:szCs w:val="18"/>
              </w:rPr>
              <w:t xml:space="preserve">HOSPITAL NELSON RESTREPO MARTINEZ </w:t>
            </w:r>
            <w:bookmarkEnd w:id="3"/>
            <w:r w:rsidRPr="00965195">
              <w:rPr>
                <w:color w:val="000000" w:themeColor="text1"/>
                <w:sz w:val="18"/>
                <w:szCs w:val="18"/>
              </w:rPr>
              <w:t xml:space="preserve">DEL MUNICIPIO DE </w:t>
            </w:r>
            <w:bookmarkStart w:id="4" w:name="_Hlk229748751"/>
            <w:r w:rsidRPr="00965195">
              <w:rPr>
                <w:color w:val="000000" w:themeColor="text1"/>
                <w:sz w:val="18"/>
                <w:szCs w:val="18"/>
              </w:rPr>
              <w:t>ARMERO GUAYABAL</w:t>
            </w:r>
            <w:bookmarkEnd w:id="4"/>
          </w:p>
          <w:p w14:paraId="2831DE02" w14:textId="77777777" w:rsidR="00965195" w:rsidRPr="00965195" w:rsidRDefault="00965195" w:rsidP="00965195">
            <w:pPr>
              <w:pStyle w:val="Textoindependiente"/>
              <w:numPr>
                <w:ilvl w:val="0"/>
                <w:numId w:val="69"/>
              </w:numPr>
              <w:jc w:val="both"/>
              <w:rPr>
                <w:color w:val="000000" w:themeColor="text1"/>
                <w:sz w:val="18"/>
                <w:szCs w:val="18"/>
              </w:rPr>
            </w:pPr>
            <w:r w:rsidRPr="00965195">
              <w:rPr>
                <w:b/>
                <w:bCs/>
                <w:color w:val="000000" w:themeColor="text1"/>
                <w:sz w:val="18"/>
                <w:szCs w:val="18"/>
              </w:rPr>
              <w:t>NIT:</w:t>
            </w:r>
            <w:r w:rsidRPr="00965195">
              <w:rPr>
                <w:color w:val="000000" w:themeColor="text1"/>
                <w:sz w:val="18"/>
                <w:szCs w:val="18"/>
              </w:rPr>
              <w:t xml:space="preserve"> </w:t>
            </w:r>
            <w:bookmarkStart w:id="5" w:name="_Hlk229748736"/>
            <w:r w:rsidRPr="00965195">
              <w:rPr>
                <w:bCs/>
                <w:color w:val="000000" w:themeColor="text1"/>
                <w:sz w:val="18"/>
                <w:szCs w:val="18"/>
              </w:rPr>
              <w:t>800.125.697-2</w:t>
            </w:r>
            <w:bookmarkEnd w:id="5"/>
          </w:p>
          <w:p w14:paraId="1C1ECC0B" w14:textId="77777777" w:rsidR="00965195" w:rsidRPr="00965195" w:rsidRDefault="00965195" w:rsidP="00965195">
            <w:pPr>
              <w:pStyle w:val="Textoindependiente"/>
              <w:ind w:left="720"/>
              <w:jc w:val="both"/>
              <w:rPr>
                <w:color w:val="000000" w:themeColor="text1"/>
                <w:sz w:val="18"/>
                <w:szCs w:val="18"/>
              </w:rPr>
            </w:pPr>
            <w:r w:rsidRPr="00965195">
              <w:rPr>
                <w:b/>
                <w:bCs/>
                <w:color w:val="000000" w:themeColor="text1"/>
                <w:sz w:val="18"/>
                <w:szCs w:val="18"/>
              </w:rPr>
              <w:t>DIRECCIÓN:</w:t>
            </w:r>
            <w:r w:rsidRPr="00965195">
              <w:rPr>
                <w:color w:val="000000" w:themeColor="text1"/>
                <w:sz w:val="18"/>
                <w:szCs w:val="18"/>
              </w:rPr>
              <w:t xml:space="preserve"> </w:t>
            </w:r>
            <w:r w:rsidRPr="00965195">
              <w:rPr>
                <w:sz w:val="18"/>
                <w:szCs w:val="18"/>
              </w:rPr>
              <w:t>Calle 11 No 9-104</w:t>
            </w:r>
          </w:p>
          <w:p w14:paraId="64868940" w14:textId="77777777" w:rsidR="00965195" w:rsidRPr="00965195" w:rsidRDefault="00965195" w:rsidP="00965195">
            <w:pPr>
              <w:pStyle w:val="Textoindependiente"/>
              <w:ind w:left="720"/>
              <w:jc w:val="both"/>
              <w:rPr>
                <w:color w:val="000000" w:themeColor="text1"/>
                <w:sz w:val="18"/>
                <w:szCs w:val="18"/>
              </w:rPr>
            </w:pPr>
            <w:r w:rsidRPr="00965195">
              <w:rPr>
                <w:b/>
                <w:bCs/>
                <w:color w:val="000000" w:themeColor="text1"/>
                <w:sz w:val="18"/>
                <w:szCs w:val="18"/>
              </w:rPr>
              <w:t xml:space="preserve">TELEFONO: </w:t>
            </w:r>
            <w:r w:rsidRPr="00965195">
              <w:rPr>
                <w:color w:val="000000" w:themeColor="text1"/>
                <w:sz w:val="18"/>
                <w:szCs w:val="18"/>
              </w:rPr>
              <w:t>3125217858</w:t>
            </w:r>
          </w:p>
          <w:p w14:paraId="184C527D" w14:textId="77777777" w:rsidR="00965195" w:rsidRPr="00965195" w:rsidRDefault="00965195" w:rsidP="00965195">
            <w:pPr>
              <w:pStyle w:val="Textoindependiente"/>
              <w:ind w:left="720"/>
              <w:jc w:val="both"/>
              <w:rPr>
                <w:color w:val="FF0000"/>
                <w:sz w:val="18"/>
                <w:szCs w:val="18"/>
              </w:rPr>
            </w:pPr>
            <w:r w:rsidRPr="00965195">
              <w:rPr>
                <w:b/>
                <w:bCs/>
                <w:color w:val="000000" w:themeColor="text1"/>
                <w:sz w:val="18"/>
                <w:szCs w:val="18"/>
              </w:rPr>
              <w:t xml:space="preserve">CORREO: </w:t>
            </w:r>
            <w:hyperlink r:id="rId11" w:history="1">
              <w:r w:rsidRPr="00965195">
                <w:rPr>
                  <w:rStyle w:val="Hipervnculo"/>
                  <w:b/>
                  <w:bCs/>
                  <w:sz w:val="18"/>
                  <w:szCs w:val="18"/>
                </w:rPr>
                <w:t>hospitalarmero@esehospitalnrmarmerog.gov.co</w:t>
              </w:r>
            </w:hyperlink>
            <w:r w:rsidRPr="00965195">
              <w:rPr>
                <w:b/>
                <w:bCs/>
                <w:color w:val="000000" w:themeColor="text1"/>
                <w:sz w:val="18"/>
                <w:szCs w:val="18"/>
              </w:rPr>
              <w:t xml:space="preserve"> </w:t>
            </w:r>
          </w:p>
          <w:p w14:paraId="43055103" w14:textId="77777777" w:rsidR="00965195" w:rsidRPr="00965195" w:rsidRDefault="00965195" w:rsidP="00965195">
            <w:pPr>
              <w:pStyle w:val="Textoindependiente"/>
              <w:ind w:left="720"/>
              <w:jc w:val="both"/>
              <w:rPr>
                <w:color w:val="0000FF"/>
                <w:sz w:val="18"/>
                <w:szCs w:val="18"/>
              </w:rPr>
            </w:pPr>
            <w:r w:rsidRPr="00965195">
              <w:rPr>
                <w:color w:val="0000FF"/>
                <w:sz w:val="18"/>
                <w:szCs w:val="18"/>
              </w:rPr>
              <w:t xml:space="preserve"> </w:t>
            </w:r>
          </w:p>
          <w:p w14:paraId="3E01C47F" w14:textId="77777777" w:rsidR="00965195" w:rsidRPr="00965195" w:rsidRDefault="00965195" w:rsidP="00965195">
            <w:pPr>
              <w:pStyle w:val="Textoindependiente"/>
              <w:numPr>
                <w:ilvl w:val="0"/>
                <w:numId w:val="32"/>
              </w:numPr>
              <w:jc w:val="both"/>
              <w:rPr>
                <w:color w:val="000000" w:themeColor="text1"/>
                <w:sz w:val="18"/>
                <w:szCs w:val="18"/>
              </w:rPr>
            </w:pPr>
            <w:r w:rsidRPr="00965195">
              <w:rPr>
                <w:b/>
                <w:color w:val="000000" w:themeColor="text1"/>
                <w:sz w:val="18"/>
                <w:szCs w:val="18"/>
              </w:rPr>
              <w:t>ENTIDAD:</w:t>
            </w:r>
            <w:r w:rsidRPr="00965195">
              <w:rPr>
                <w:sz w:val="18"/>
                <w:szCs w:val="18"/>
              </w:rPr>
              <w:t xml:space="preserve"> </w:t>
            </w:r>
            <w:bookmarkStart w:id="6" w:name="_Hlk229748774"/>
            <w:r w:rsidRPr="00965195">
              <w:rPr>
                <w:color w:val="000000" w:themeColor="text1"/>
                <w:sz w:val="18"/>
                <w:szCs w:val="18"/>
              </w:rPr>
              <w:t>E.S.E HOSPITAL NUESTRA SEÑORA DEL CARMEN</w:t>
            </w:r>
            <w:bookmarkEnd w:id="6"/>
            <w:r w:rsidRPr="00965195">
              <w:rPr>
                <w:color w:val="000000" w:themeColor="text1"/>
                <w:sz w:val="18"/>
                <w:szCs w:val="18"/>
              </w:rPr>
              <w:t xml:space="preserve"> DEL MUNICIPIO DE </w:t>
            </w:r>
            <w:bookmarkStart w:id="7" w:name="_Hlk229748797"/>
            <w:r w:rsidRPr="00965195">
              <w:rPr>
                <w:color w:val="000000" w:themeColor="text1"/>
                <w:sz w:val="18"/>
                <w:szCs w:val="18"/>
              </w:rPr>
              <w:t>CARMEN DE APICALA</w:t>
            </w:r>
            <w:bookmarkEnd w:id="7"/>
          </w:p>
          <w:p w14:paraId="64DBFEE5" w14:textId="77777777" w:rsidR="00965195" w:rsidRPr="00965195" w:rsidRDefault="00965195" w:rsidP="00965195">
            <w:pPr>
              <w:pStyle w:val="Textoindependiente"/>
              <w:ind w:left="720"/>
              <w:jc w:val="both"/>
              <w:rPr>
                <w:color w:val="000000" w:themeColor="text1"/>
                <w:sz w:val="18"/>
                <w:szCs w:val="18"/>
              </w:rPr>
            </w:pPr>
            <w:r w:rsidRPr="00965195">
              <w:rPr>
                <w:b/>
                <w:color w:val="000000" w:themeColor="text1"/>
                <w:sz w:val="18"/>
                <w:szCs w:val="18"/>
              </w:rPr>
              <w:t>NIT:</w:t>
            </w:r>
            <w:r w:rsidRPr="00965195">
              <w:rPr>
                <w:color w:val="000000" w:themeColor="text1"/>
                <w:sz w:val="18"/>
                <w:szCs w:val="18"/>
              </w:rPr>
              <w:t xml:space="preserve"> </w:t>
            </w:r>
            <w:bookmarkStart w:id="8" w:name="_Hlk229748785"/>
            <w:r w:rsidRPr="00965195">
              <w:rPr>
                <w:sz w:val="18"/>
                <w:szCs w:val="18"/>
              </w:rPr>
              <w:t>890.702.241-0</w:t>
            </w:r>
            <w:bookmarkEnd w:id="8"/>
          </w:p>
          <w:p w14:paraId="66CE9153" w14:textId="77777777" w:rsidR="00965195" w:rsidRPr="00965195" w:rsidRDefault="00965195" w:rsidP="00965195">
            <w:pPr>
              <w:pStyle w:val="Textoindependiente"/>
              <w:ind w:left="720"/>
              <w:jc w:val="both"/>
              <w:rPr>
                <w:color w:val="000000" w:themeColor="text1"/>
                <w:sz w:val="18"/>
                <w:szCs w:val="18"/>
              </w:rPr>
            </w:pPr>
            <w:r w:rsidRPr="00965195">
              <w:rPr>
                <w:b/>
                <w:sz w:val="18"/>
                <w:szCs w:val="18"/>
              </w:rPr>
              <w:t>DIRECCION:</w:t>
            </w:r>
            <w:r w:rsidRPr="00965195">
              <w:rPr>
                <w:sz w:val="18"/>
                <w:szCs w:val="18"/>
              </w:rPr>
              <w:t xml:space="preserve"> Calle 2 </w:t>
            </w:r>
            <w:proofErr w:type="spellStart"/>
            <w:r w:rsidRPr="00965195">
              <w:rPr>
                <w:sz w:val="18"/>
                <w:szCs w:val="18"/>
              </w:rPr>
              <w:t>N°</w:t>
            </w:r>
            <w:proofErr w:type="spellEnd"/>
            <w:r w:rsidRPr="00965195">
              <w:rPr>
                <w:sz w:val="18"/>
                <w:szCs w:val="18"/>
              </w:rPr>
              <w:t xml:space="preserve"> 5 - 07 </w:t>
            </w:r>
          </w:p>
          <w:p w14:paraId="1DA9F9D7" w14:textId="77777777" w:rsidR="00965195" w:rsidRPr="00965195" w:rsidRDefault="00965195" w:rsidP="00965195">
            <w:pPr>
              <w:pStyle w:val="Textoindependiente"/>
              <w:ind w:left="720"/>
              <w:jc w:val="both"/>
              <w:rPr>
                <w:color w:val="000000" w:themeColor="text1"/>
                <w:sz w:val="18"/>
                <w:szCs w:val="18"/>
              </w:rPr>
            </w:pPr>
            <w:r w:rsidRPr="00965195">
              <w:rPr>
                <w:b/>
                <w:bCs/>
                <w:color w:val="000000"/>
                <w:sz w:val="18"/>
                <w:szCs w:val="18"/>
              </w:rPr>
              <w:t>TELEFONO:</w:t>
            </w:r>
            <w:r w:rsidRPr="00965195">
              <w:rPr>
                <w:bCs/>
                <w:color w:val="000000"/>
                <w:sz w:val="18"/>
                <w:szCs w:val="18"/>
              </w:rPr>
              <w:t xml:space="preserve"> </w:t>
            </w:r>
            <w:r w:rsidRPr="00965195">
              <w:rPr>
                <w:sz w:val="18"/>
                <w:szCs w:val="18"/>
              </w:rPr>
              <w:t xml:space="preserve">0982478175 - 0982479693 </w:t>
            </w:r>
          </w:p>
          <w:p w14:paraId="1CE27B09" w14:textId="77777777" w:rsidR="00965195" w:rsidRPr="00965195" w:rsidRDefault="00965195" w:rsidP="00965195">
            <w:pPr>
              <w:pStyle w:val="Textoindependiente"/>
              <w:ind w:left="720"/>
              <w:jc w:val="both"/>
              <w:rPr>
                <w:color w:val="000000" w:themeColor="text1"/>
                <w:sz w:val="18"/>
                <w:szCs w:val="18"/>
              </w:rPr>
            </w:pPr>
            <w:r w:rsidRPr="00965195">
              <w:rPr>
                <w:b/>
                <w:color w:val="000000" w:themeColor="text1"/>
                <w:sz w:val="18"/>
                <w:szCs w:val="18"/>
              </w:rPr>
              <w:t>CORREO:</w:t>
            </w:r>
            <w:r w:rsidRPr="00965195">
              <w:rPr>
                <w:color w:val="000000" w:themeColor="text1"/>
                <w:sz w:val="18"/>
                <w:szCs w:val="18"/>
              </w:rPr>
              <w:t xml:space="preserve"> </w:t>
            </w:r>
            <w:hyperlink r:id="rId12" w:history="1">
              <w:r w:rsidRPr="00965195">
                <w:rPr>
                  <w:rStyle w:val="Hipervnculo"/>
                  <w:b/>
                  <w:bCs/>
                  <w:color w:val="0070C0"/>
                  <w:sz w:val="18"/>
                  <w:szCs w:val="18"/>
                </w:rPr>
                <w:t>hospitalcarmenapicala@gmail.co</w:t>
              </w:r>
            </w:hyperlink>
            <w:r w:rsidRPr="00965195">
              <w:rPr>
                <w:b/>
                <w:bCs/>
                <w:color w:val="0070C0"/>
                <w:sz w:val="18"/>
                <w:szCs w:val="18"/>
                <w:u w:val="single"/>
              </w:rPr>
              <w:t xml:space="preserve">m </w:t>
            </w:r>
            <w:hyperlink r:id="rId13" w:history="1"/>
            <w:r w:rsidRPr="00965195">
              <w:rPr>
                <w:color w:val="000000" w:themeColor="text1"/>
                <w:sz w:val="18"/>
                <w:szCs w:val="18"/>
                <w:u w:val="single"/>
              </w:rPr>
              <w:t xml:space="preserve"> </w:t>
            </w:r>
          </w:p>
          <w:p w14:paraId="3796B826" w14:textId="77777777" w:rsidR="00965195" w:rsidRPr="00965195" w:rsidRDefault="00965195" w:rsidP="00965195">
            <w:pPr>
              <w:pStyle w:val="Textoindependiente"/>
              <w:ind w:left="720"/>
              <w:jc w:val="both"/>
              <w:rPr>
                <w:rStyle w:val="Hipervnculo"/>
                <w:b/>
                <w:color w:val="00B0F0"/>
                <w:sz w:val="18"/>
                <w:szCs w:val="18"/>
              </w:rPr>
            </w:pPr>
          </w:p>
          <w:p w14:paraId="2C236645" w14:textId="77777777" w:rsidR="00965195" w:rsidRPr="00965195" w:rsidRDefault="00965195" w:rsidP="00965195">
            <w:pPr>
              <w:pStyle w:val="Textoindependiente"/>
              <w:numPr>
                <w:ilvl w:val="0"/>
                <w:numId w:val="32"/>
              </w:numPr>
              <w:jc w:val="both"/>
              <w:rPr>
                <w:color w:val="000000" w:themeColor="text1"/>
                <w:sz w:val="18"/>
                <w:szCs w:val="18"/>
              </w:rPr>
            </w:pPr>
            <w:r w:rsidRPr="00965195">
              <w:rPr>
                <w:b/>
                <w:color w:val="000000" w:themeColor="text1"/>
                <w:sz w:val="18"/>
                <w:szCs w:val="18"/>
              </w:rPr>
              <w:lastRenderedPageBreak/>
              <w:t>ENTIDAD:</w:t>
            </w:r>
            <w:r w:rsidRPr="00965195">
              <w:rPr>
                <w:sz w:val="18"/>
                <w:szCs w:val="18"/>
              </w:rPr>
              <w:t xml:space="preserve"> </w:t>
            </w:r>
            <w:bookmarkStart w:id="9" w:name="_Hlk229748905"/>
            <w:r w:rsidRPr="00965195">
              <w:rPr>
                <w:color w:val="000000" w:themeColor="text1"/>
                <w:sz w:val="18"/>
                <w:szCs w:val="18"/>
              </w:rPr>
              <w:t>E.S.E HOSPITAL CENTRO</w:t>
            </w:r>
            <w:bookmarkEnd w:id="9"/>
            <w:r w:rsidRPr="00965195">
              <w:rPr>
                <w:color w:val="000000" w:themeColor="text1"/>
                <w:sz w:val="18"/>
                <w:szCs w:val="18"/>
              </w:rPr>
              <w:t xml:space="preserve"> DEL MUNICIPIO DE </w:t>
            </w:r>
            <w:bookmarkStart w:id="10" w:name="_Hlk229748928"/>
            <w:r w:rsidRPr="00965195">
              <w:rPr>
                <w:color w:val="000000" w:themeColor="text1"/>
                <w:sz w:val="18"/>
                <w:szCs w:val="18"/>
              </w:rPr>
              <w:t>PLANADAS</w:t>
            </w:r>
            <w:bookmarkEnd w:id="10"/>
          </w:p>
          <w:p w14:paraId="65171E16" w14:textId="77777777" w:rsidR="00965195" w:rsidRPr="00965195" w:rsidRDefault="00965195" w:rsidP="00965195">
            <w:pPr>
              <w:pStyle w:val="Textoindependiente"/>
              <w:ind w:left="720"/>
              <w:jc w:val="both"/>
              <w:rPr>
                <w:color w:val="000000" w:themeColor="text1"/>
                <w:sz w:val="18"/>
                <w:szCs w:val="18"/>
              </w:rPr>
            </w:pPr>
            <w:r w:rsidRPr="00965195">
              <w:rPr>
                <w:b/>
                <w:color w:val="000000" w:themeColor="text1"/>
                <w:sz w:val="18"/>
                <w:szCs w:val="18"/>
              </w:rPr>
              <w:t>NIT:</w:t>
            </w:r>
            <w:r w:rsidRPr="00965195">
              <w:rPr>
                <w:color w:val="000000" w:themeColor="text1"/>
                <w:sz w:val="18"/>
                <w:szCs w:val="18"/>
              </w:rPr>
              <w:t xml:space="preserve"> </w:t>
            </w:r>
            <w:bookmarkStart w:id="11" w:name="_Hlk229748916"/>
            <w:r w:rsidRPr="00965195">
              <w:rPr>
                <w:sz w:val="18"/>
                <w:szCs w:val="18"/>
              </w:rPr>
              <w:t>890.704.555-7</w:t>
            </w:r>
            <w:bookmarkEnd w:id="11"/>
          </w:p>
          <w:p w14:paraId="42EA1499" w14:textId="77777777" w:rsidR="00965195" w:rsidRPr="00965195" w:rsidRDefault="00965195" w:rsidP="00965195">
            <w:pPr>
              <w:pStyle w:val="Textoindependiente"/>
              <w:ind w:left="720"/>
              <w:jc w:val="both"/>
              <w:rPr>
                <w:color w:val="000000" w:themeColor="text1"/>
                <w:sz w:val="18"/>
                <w:szCs w:val="18"/>
              </w:rPr>
            </w:pPr>
            <w:r w:rsidRPr="00965195">
              <w:rPr>
                <w:b/>
                <w:sz w:val="18"/>
                <w:szCs w:val="18"/>
              </w:rPr>
              <w:t>DIRECCION:</w:t>
            </w:r>
            <w:r w:rsidRPr="00965195">
              <w:rPr>
                <w:sz w:val="18"/>
                <w:szCs w:val="18"/>
              </w:rPr>
              <w:t xml:space="preserve"> Calle 11 </w:t>
            </w:r>
            <w:proofErr w:type="spellStart"/>
            <w:r w:rsidRPr="00965195">
              <w:rPr>
                <w:sz w:val="18"/>
                <w:szCs w:val="18"/>
              </w:rPr>
              <w:t>N°</w:t>
            </w:r>
            <w:proofErr w:type="spellEnd"/>
            <w:r w:rsidRPr="00965195">
              <w:rPr>
                <w:sz w:val="18"/>
                <w:szCs w:val="18"/>
              </w:rPr>
              <w:t xml:space="preserve"> 3-03 B/ aeropuerto </w:t>
            </w:r>
          </w:p>
          <w:p w14:paraId="29250CEC" w14:textId="77777777" w:rsidR="00965195" w:rsidRPr="00965195" w:rsidRDefault="00965195" w:rsidP="00965195">
            <w:pPr>
              <w:pStyle w:val="Textoindependiente"/>
              <w:ind w:left="720"/>
              <w:jc w:val="both"/>
              <w:rPr>
                <w:color w:val="000000" w:themeColor="text1"/>
                <w:sz w:val="18"/>
                <w:szCs w:val="18"/>
              </w:rPr>
            </w:pPr>
            <w:r w:rsidRPr="00965195">
              <w:rPr>
                <w:b/>
                <w:bCs/>
                <w:color w:val="000000"/>
                <w:sz w:val="18"/>
                <w:szCs w:val="18"/>
              </w:rPr>
              <w:t>TELEFONO:</w:t>
            </w:r>
            <w:r w:rsidRPr="00965195">
              <w:rPr>
                <w:bCs/>
                <w:color w:val="000000"/>
                <w:sz w:val="18"/>
                <w:szCs w:val="18"/>
              </w:rPr>
              <w:t xml:space="preserve"> 316743070</w:t>
            </w:r>
          </w:p>
          <w:p w14:paraId="0D6D7D53" w14:textId="77777777" w:rsidR="00965195" w:rsidRPr="00965195" w:rsidRDefault="00965195" w:rsidP="00965195">
            <w:pPr>
              <w:pStyle w:val="Textoindependiente"/>
              <w:ind w:left="720"/>
              <w:jc w:val="both"/>
              <w:rPr>
                <w:color w:val="000000" w:themeColor="text1"/>
                <w:sz w:val="18"/>
                <w:szCs w:val="18"/>
              </w:rPr>
            </w:pPr>
            <w:r w:rsidRPr="00965195">
              <w:rPr>
                <w:b/>
                <w:color w:val="000000" w:themeColor="text1"/>
                <w:sz w:val="18"/>
                <w:szCs w:val="18"/>
              </w:rPr>
              <w:t>CORREO:</w:t>
            </w:r>
            <w:r w:rsidRPr="00965195">
              <w:rPr>
                <w:color w:val="000000" w:themeColor="text1"/>
                <w:sz w:val="18"/>
                <w:szCs w:val="18"/>
              </w:rPr>
              <w:t xml:space="preserve"> </w:t>
            </w:r>
            <w:hyperlink r:id="rId14" w:history="1">
              <w:r w:rsidRPr="00965195">
                <w:rPr>
                  <w:rStyle w:val="Hipervnculo"/>
                  <w:sz w:val="18"/>
                  <w:szCs w:val="18"/>
                </w:rPr>
                <w:t>ventanillaunica@hospitalcentroplanadas.gov.co</w:t>
              </w:r>
            </w:hyperlink>
            <w:r w:rsidRPr="00965195">
              <w:rPr>
                <w:color w:val="000000" w:themeColor="text1"/>
                <w:sz w:val="18"/>
                <w:szCs w:val="18"/>
              </w:rPr>
              <w:t xml:space="preserve"> </w:t>
            </w:r>
            <w:hyperlink r:id="rId15" w:history="1"/>
            <w:r w:rsidRPr="00965195">
              <w:rPr>
                <w:color w:val="000000" w:themeColor="text1"/>
                <w:sz w:val="18"/>
                <w:szCs w:val="18"/>
              </w:rPr>
              <w:t xml:space="preserve"> </w:t>
            </w:r>
          </w:p>
          <w:p w14:paraId="3C6D867C" w14:textId="77777777" w:rsidR="00965195" w:rsidRPr="00965195" w:rsidRDefault="00965195" w:rsidP="00965195">
            <w:pPr>
              <w:pStyle w:val="Textoindependiente"/>
              <w:ind w:left="720"/>
              <w:jc w:val="both"/>
              <w:rPr>
                <w:color w:val="0000FF"/>
                <w:sz w:val="18"/>
                <w:szCs w:val="18"/>
              </w:rPr>
            </w:pPr>
          </w:p>
          <w:p w14:paraId="50CD18C4" w14:textId="77777777" w:rsidR="00965195" w:rsidRPr="00965195" w:rsidRDefault="00965195" w:rsidP="00965195">
            <w:pPr>
              <w:pStyle w:val="Textoindependiente"/>
              <w:numPr>
                <w:ilvl w:val="0"/>
                <w:numId w:val="32"/>
              </w:numPr>
              <w:jc w:val="both"/>
              <w:rPr>
                <w:color w:val="000000" w:themeColor="text1"/>
                <w:sz w:val="18"/>
                <w:szCs w:val="18"/>
              </w:rPr>
            </w:pPr>
            <w:r w:rsidRPr="00965195">
              <w:rPr>
                <w:b/>
                <w:color w:val="000000" w:themeColor="text1"/>
                <w:sz w:val="18"/>
                <w:szCs w:val="18"/>
              </w:rPr>
              <w:t>ENTIDAD:</w:t>
            </w:r>
            <w:r w:rsidRPr="00965195">
              <w:rPr>
                <w:sz w:val="18"/>
                <w:szCs w:val="18"/>
              </w:rPr>
              <w:t xml:space="preserve"> </w:t>
            </w:r>
            <w:bookmarkStart w:id="12" w:name="_Hlk229748946"/>
            <w:r w:rsidRPr="00965195">
              <w:rPr>
                <w:color w:val="000000" w:themeColor="text1"/>
                <w:sz w:val="18"/>
                <w:szCs w:val="18"/>
              </w:rPr>
              <w:t xml:space="preserve">E.S.E HOSPITAL SAN VICENTE </w:t>
            </w:r>
            <w:bookmarkEnd w:id="12"/>
            <w:r w:rsidRPr="00965195">
              <w:rPr>
                <w:color w:val="000000" w:themeColor="text1"/>
                <w:sz w:val="18"/>
                <w:szCs w:val="18"/>
              </w:rPr>
              <w:t xml:space="preserve">DEL MUNICIPIO DE </w:t>
            </w:r>
            <w:bookmarkStart w:id="13" w:name="_Hlk229748967"/>
            <w:r w:rsidRPr="00965195">
              <w:rPr>
                <w:color w:val="000000" w:themeColor="text1"/>
                <w:sz w:val="18"/>
                <w:szCs w:val="18"/>
              </w:rPr>
              <w:t>ROVIRA</w:t>
            </w:r>
            <w:bookmarkEnd w:id="13"/>
          </w:p>
          <w:p w14:paraId="673BE93F" w14:textId="77777777" w:rsidR="00965195" w:rsidRPr="00965195" w:rsidRDefault="00965195" w:rsidP="00965195">
            <w:pPr>
              <w:pStyle w:val="Textoindependiente"/>
              <w:ind w:left="720"/>
              <w:jc w:val="both"/>
              <w:rPr>
                <w:color w:val="000000" w:themeColor="text1"/>
                <w:sz w:val="18"/>
                <w:szCs w:val="18"/>
              </w:rPr>
            </w:pPr>
            <w:r w:rsidRPr="00965195">
              <w:rPr>
                <w:b/>
                <w:color w:val="000000" w:themeColor="text1"/>
                <w:sz w:val="18"/>
                <w:szCs w:val="18"/>
              </w:rPr>
              <w:t>NIT:</w:t>
            </w:r>
            <w:r w:rsidRPr="00965195">
              <w:rPr>
                <w:color w:val="000000" w:themeColor="text1"/>
                <w:sz w:val="18"/>
                <w:szCs w:val="18"/>
              </w:rPr>
              <w:t xml:space="preserve"> </w:t>
            </w:r>
            <w:bookmarkStart w:id="14" w:name="_Hlk229748956"/>
            <w:r w:rsidRPr="00965195">
              <w:rPr>
                <w:sz w:val="18"/>
                <w:szCs w:val="18"/>
              </w:rPr>
              <w:t>809.005.719-4</w:t>
            </w:r>
            <w:bookmarkEnd w:id="14"/>
          </w:p>
          <w:p w14:paraId="0070121F" w14:textId="77777777" w:rsidR="00965195" w:rsidRPr="00965195" w:rsidRDefault="00965195" w:rsidP="00965195">
            <w:pPr>
              <w:pStyle w:val="Textoindependiente"/>
              <w:ind w:left="720"/>
              <w:jc w:val="both"/>
              <w:rPr>
                <w:color w:val="000000" w:themeColor="text1"/>
                <w:sz w:val="18"/>
                <w:szCs w:val="18"/>
              </w:rPr>
            </w:pPr>
            <w:r w:rsidRPr="00965195">
              <w:rPr>
                <w:b/>
                <w:sz w:val="18"/>
                <w:szCs w:val="18"/>
              </w:rPr>
              <w:t>DIRECCION:</w:t>
            </w:r>
            <w:r w:rsidRPr="00965195">
              <w:rPr>
                <w:sz w:val="18"/>
                <w:szCs w:val="18"/>
              </w:rPr>
              <w:t xml:space="preserve"> Calle 4 Carrea 7 Esquina </w:t>
            </w:r>
          </w:p>
          <w:p w14:paraId="6673E8E1" w14:textId="77777777" w:rsidR="00965195" w:rsidRPr="00965195" w:rsidRDefault="00965195" w:rsidP="00965195">
            <w:pPr>
              <w:pStyle w:val="Textoindependiente"/>
              <w:ind w:left="720"/>
              <w:jc w:val="both"/>
              <w:rPr>
                <w:color w:val="000000" w:themeColor="text1"/>
                <w:sz w:val="18"/>
                <w:szCs w:val="18"/>
              </w:rPr>
            </w:pPr>
            <w:r w:rsidRPr="00965195">
              <w:rPr>
                <w:b/>
                <w:bCs/>
                <w:color w:val="000000"/>
                <w:sz w:val="18"/>
                <w:szCs w:val="18"/>
              </w:rPr>
              <w:t>TELEFONO:</w:t>
            </w:r>
            <w:r w:rsidRPr="00965195">
              <w:rPr>
                <w:bCs/>
                <w:color w:val="000000"/>
                <w:sz w:val="18"/>
                <w:szCs w:val="18"/>
              </w:rPr>
              <w:t xml:space="preserve"> </w:t>
            </w:r>
            <w:r w:rsidRPr="00965195">
              <w:rPr>
                <w:color w:val="000000" w:themeColor="text1"/>
                <w:sz w:val="18"/>
                <w:szCs w:val="18"/>
              </w:rPr>
              <w:t>2880077</w:t>
            </w:r>
          </w:p>
          <w:p w14:paraId="07B9F3BB" w14:textId="77777777" w:rsidR="00965195" w:rsidRPr="00965195" w:rsidRDefault="00965195" w:rsidP="00965195">
            <w:pPr>
              <w:pStyle w:val="Textoindependiente"/>
              <w:ind w:left="720"/>
              <w:jc w:val="both"/>
              <w:rPr>
                <w:sz w:val="18"/>
                <w:szCs w:val="18"/>
              </w:rPr>
            </w:pPr>
            <w:r w:rsidRPr="00965195">
              <w:rPr>
                <w:b/>
                <w:color w:val="000000" w:themeColor="text1"/>
                <w:sz w:val="18"/>
                <w:szCs w:val="18"/>
              </w:rPr>
              <w:t>CORREO:</w:t>
            </w:r>
            <w:r w:rsidRPr="00965195">
              <w:rPr>
                <w:color w:val="000000" w:themeColor="text1"/>
                <w:sz w:val="18"/>
                <w:szCs w:val="18"/>
              </w:rPr>
              <w:t xml:space="preserve"> </w:t>
            </w:r>
            <w:hyperlink r:id="rId16" w:history="1">
              <w:r w:rsidRPr="00965195">
                <w:rPr>
                  <w:rStyle w:val="Hipervnculo"/>
                  <w:sz w:val="18"/>
                  <w:szCs w:val="18"/>
                </w:rPr>
                <w:t>gerencia@hospitalrovira.gov.co</w:t>
              </w:r>
            </w:hyperlink>
            <w:r w:rsidRPr="00965195">
              <w:rPr>
                <w:sz w:val="18"/>
                <w:szCs w:val="18"/>
              </w:rPr>
              <w:t xml:space="preserve"> y </w:t>
            </w:r>
            <w:hyperlink r:id="rId17" w:history="1">
              <w:r w:rsidRPr="00965195">
                <w:rPr>
                  <w:rStyle w:val="Hipervnculo"/>
                  <w:sz w:val="18"/>
                  <w:szCs w:val="18"/>
                </w:rPr>
                <w:t>facturacion@hospitalrovira.gov.co</w:t>
              </w:r>
            </w:hyperlink>
          </w:p>
          <w:p w14:paraId="03C812C5" w14:textId="77777777" w:rsidR="00965195" w:rsidRPr="00965195" w:rsidRDefault="00965195" w:rsidP="00965195">
            <w:pPr>
              <w:pStyle w:val="Textoindependiente"/>
              <w:ind w:left="720"/>
              <w:jc w:val="both"/>
              <w:rPr>
                <w:sz w:val="18"/>
                <w:szCs w:val="18"/>
              </w:rPr>
            </w:pPr>
            <w:r w:rsidRPr="00965195">
              <w:rPr>
                <w:sz w:val="18"/>
                <w:szCs w:val="18"/>
              </w:rPr>
              <w:t xml:space="preserve"> </w:t>
            </w:r>
          </w:p>
          <w:p w14:paraId="2D84CE22" w14:textId="77777777" w:rsidR="00965195" w:rsidRPr="00965195" w:rsidRDefault="00965195" w:rsidP="00965195">
            <w:pPr>
              <w:pStyle w:val="Textoindependiente"/>
              <w:numPr>
                <w:ilvl w:val="0"/>
                <w:numId w:val="32"/>
              </w:numPr>
              <w:jc w:val="both"/>
              <w:rPr>
                <w:color w:val="000000" w:themeColor="text1"/>
                <w:sz w:val="18"/>
                <w:szCs w:val="18"/>
              </w:rPr>
            </w:pPr>
            <w:r w:rsidRPr="00965195">
              <w:rPr>
                <w:b/>
                <w:color w:val="000000" w:themeColor="text1"/>
                <w:sz w:val="18"/>
                <w:szCs w:val="18"/>
              </w:rPr>
              <w:t>ENTIDAD:</w:t>
            </w:r>
            <w:r w:rsidRPr="00965195">
              <w:rPr>
                <w:sz w:val="18"/>
                <w:szCs w:val="18"/>
              </w:rPr>
              <w:t xml:space="preserve"> </w:t>
            </w:r>
            <w:bookmarkStart w:id="15" w:name="_Hlk229748982"/>
            <w:r w:rsidRPr="00965195">
              <w:rPr>
                <w:color w:val="000000" w:themeColor="text1"/>
                <w:sz w:val="18"/>
                <w:szCs w:val="18"/>
              </w:rPr>
              <w:t xml:space="preserve">E.S.E HOSPITAL VITO FASAEL GUTIERREZ PEDRAZA </w:t>
            </w:r>
            <w:bookmarkEnd w:id="15"/>
            <w:r w:rsidRPr="00965195">
              <w:rPr>
                <w:color w:val="000000" w:themeColor="text1"/>
                <w:sz w:val="18"/>
                <w:szCs w:val="18"/>
              </w:rPr>
              <w:t xml:space="preserve">DEL MUNICIPIO DE </w:t>
            </w:r>
            <w:bookmarkStart w:id="16" w:name="_Hlk229749005"/>
            <w:r w:rsidRPr="00965195">
              <w:rPr>
                <w:color w:val="000000" w:themeColor="text1"/>
                <w:sz w:val="18"/>
                <w:szCs w:val="18"/>
              </w:rPr>
              <w:t>VALLE DE SAN JUAN</w:t>
            </w:r>
            <w:bookmarkEnd w:id="16"/>
          </w:p>
          <w:p w14:paraId="5AE4BB87" w14:textId="77777777" w:rsidR="00965195" w:rsidRPr="00965195" w:rsidRDefault="00965195" w:rsidP="00965195">
            <w:pPr>
              <w:pStyle w:val="Textoindependiente"/>
              <w:ind w:left="720"/>
              <w:jc w:val="both"/>
              <w:rPr>
                <w:color w:val="0D0D0D"/>
                <w:sz w:val="18"/>
                <w:szCs w:val="18"/>
              </w:rPr>
            </w:pPr>
            <w:r w:rsidRPr="00965195">
              <w:rPr>
                <w:b/>
                <w:color w:val="000000" w:themeColor="text1"/>
                <w:sz w:val="18"/>
                <w:szCs w:val="18"/>
              </w:rPr>
              <w:t>NIT:</w:t>
            </w:r>
            <w:r w:rsidRPr="00965195">
              <w:rPr>
                <w:color w:val="000000" w:themeColor="text1"/>
                <w:sz w:val="18"/>
                <w:szCs w:val="18"/>
              </w:rPr>
              <w:t xml:space="preserve"> </w:t>
            </w:r>
            <w:bookmarkStart w:id="17" w:name="_Hlk229748992"/>
            <w:r w:rsidRPr="00965195">
              <w:rPr>
                <w:color w:val="000000" w:themeColor="text1"/>
                <w:sz w:val="18"/>
                <w:szCs w:val="18"/>
              </w:rPr>
              <w:t xml:space="preserve">809.000.383-0 </w:t>
            </w:r>
            <w:r w:rsidRPr="00965195">
              <w:rPr>
                <w:color w:val="0D0D0D"/>
                <w:sz w:val="18"/>
                <w:szCs w:val="18"/>
              </w:rPr>
              <w:t xml:space="preserve"> </w:t>
            </w:r>
            <w:bookmarkEnd w:id="17"/>
          </w:p>
          <w:p w14:paraId="13FB0755" w14:textId="77777777" w:rsidR="00965195" w:rsidRPr="00965195" w:rsidRDefault="00965195" w:rsidP="00965195">
            <w:pPr>
              <w:pStyle w:val="Textoindependiente"/>
              <w:ind w:left="720"/>
              <w:jc w:val="both"/>
              <w:rPr>
                <w:color w:val="000000" w:themeColor="text1"/>
                <w:sz w:val="18"/>
                <w:szCs w:val="18"/>
              </w:rPr>
            </w:pPr>
            <w:r w:rsidRPr="00965195">
              <w:rPr>
                <w:b/>
                <w:sz w:val="18"/>
                <w:szCs w:val="18"/>
              </w:rPr>
              <w:t>DIRECCION:</w:t>
            </w:r>
            <w:r w:rsidRPr="00965195">
              <w:rPr>
                <w:sz w:val="18"/>
                <w:szCs w:val="18"/>
              </w:rPr>
              <w:t xml:space="preserve"> Calle 4 </w:t>
            </w:r>
            <w:proofErr w:type="spellStart"/>
            <w:r w:rsidRPr="00965195">
              <w:rPr>
                <w:sz w:val="18"/>
                <w:szCs w:val="18"/>
              </w:rPr>
              <w:t>N°</w:t>
            </w:r>
            <w:proofErr w:type="spellEnd"/>
            <w:r w:rsidRPr="00965195">
              <w:rPr>
                <w:sz w:val="18"/>
                <w:szCs w:val="18"/>
              </w:rPr>
              <w:t xml:space="preserve"> 04 - 05 </w:t>
            </w:r>
          </w:p>
          <w:p w14:paraId="205500D4" w14:textId="77777777" w:rsidR="00965195" w:rsidRPr="00965195" w:rsidRDefault="00965195" w:rsidP="00965195">
            <w:pPr>
              <w:pStyle w:val="Textoindependiente"/>
              <w:ind w:left="720"/>
              <w:jc w:val="both"/>
              <w:rPr>
                <w:sz w:val="18"/>
                <w:szCs w:val="18"/>
              </w:rPr>
            </w:pPr>
            <w:r w:rsidRPr="00965195">
              <w:rPr>
                <w:b/>
                <w:bCs/>
                <w:color w:val="000000"/>
                <w:sz w:val="18"/>
                <w:szCs w:val="18"/>
              </w:rPr>
              <w:t>TELEFONO:</w:t>
            </w:r>
            <w:r w:rsidRPr="00965195">
              <w:rPr>
                <w:bCs/>
                <w:color w:val="000000"/>
                <w:sz w:val="18"/>
                <w:szCs w:val="18"/>
              </w:rPr>
              <w:t xml:space="preserve"> </w:t>
            </w:r>
            <w:r w:rsidRPr="00965195">
              <w:rPr>
                <w:sz w:val="18"/>
                <w:szCs w:val="18"/>
              </w:rPr>
              <w:t xml:space="preserve">3212303846 - 3212303869 </w:t>
            </w:r>
          </w:p>
          <w:p w14:paraId="780D7A49" w14:textId="77777777" w:rsidR="00965195" w:rsidRPr="00965195" w:rsidRDefault="00965195" w:rsidP="00965195">
            <w:pPr>
              <w:pStyle w:val="Textoindependiente"/>
              <w:ind w:left="720"/>
              <w:jc w:val="both"/>
              <w:rPr>
                <w:color w:val="0000FF"/>
                <w:sz w:val="18"/>
                <w:szCs w:val="18"/>
              </w:rPr>
            </w:pPr>
            <w:r w:rsidRPr="00965195">
              <w:rPr>
                <w:b/>
                <w:color w:val="000000" w:themeColor="text1"/>
                <w:sz w:val="18"/>
                <w:szCs w:val="18"/>
              </w:rPr>
              <w:t xml:space="preserve">CORREO: </w:t>
            </w:r>
            <w:r w:rsidRPr="00965195">
              <w:rPr>
                <w:color w:val="0000FF"/>
                <w:sz w:val="18"/>
                <w:szCs w:val="18"/>
              </w:rPr>
              <w:t xml:space="preserve">hospvitofg@yahoo.com </w:t>
            </w:r>
          </w:p>
          <w:p w14:paraId="3CF91B54" w14:textId="77777777" w:rsidR="00965195" w:rsidRPr="00965195" w:rsidRDefault="00965195" w:rsidP="00965195">
            <w:pPr>
              <w:pStyle w:val="Textoindependiente"/>
              <w:jc w:val="both"/>
              <w:rPr>
                <w:b/>
                <w:bCs/>
                <w:color w:val="000000"/>
                <w:sz w:val="18"/>
                <w:szCs w:val="18"/>
              </w:rPr>
            </w:pPr>
          </w:p>
          <w:p w14:paraId="3B9A4AAB" w14:textId="77777777" w:rsidR="00965195" w:rsidRPr="00965195" w:rsidRDefault="00965195" w:rsidP="00965195">
            <w:pPr>
              <w:pStyle w:val="Textoindependiente"/>
              <w:numPr>
                <w:ilvl w:val="0"/>
                <w:numId w:val="32"/>
              </w:numPr>
              <w:ind w:left="786"/>
              <w:jc w:val="both"/>
              <w:rPr>
                <w:color w:val="000000"/>
                <w:sz w:val="18"/>
                <w:szCs w:val="18"/>
              </w:rPr>
            </w:pPr>
            <w:r w:rsidRPr="00965195">
              <w:rPr>
                <w:b/>
                <w:bCs/>
                <w:color w:val="000000"/>
                <w:sz w:val="18"/>
                <w:szCs w:val="18"/>
              </w:rPr>
              <w:t>ENTIDAD:</w:t>
            </w:r>
            <w:r w:rsidRPr="00965195">
              <w:rPr>
                <w:sz w:val="18"/>
                <w:szCs w:val="18"/>
              </w:rPr>
              <w:t xml:space="preserve"> </w:t>
            </w:r>
            <w:bookmarkStart w:id="18" w:name="_Hlk229749023"/>
            <w:r w:rsidRPr="00965195">
              <w:rPr>
                <w:color w:val="000000"/>
                <w:sz w:val="18"/>
                <w:szCs w:val="18"/>
              </w:rPr>
              <w:t xml:space="preserve">E.S.E HOSPITAL SANTA ROSA DE LIMA </w:t>
            </w:r>
            <w:bookmarkEnd w:id="18"/>
            <w:r w:rsidRPr="00965195">
              <w:rPr>
                <w:color w:val="000000"/>
                <w:sz w:val="18"/>
                <w:szCs w:val="18"/>
              </w:rPr>
              <w:t xml:space="preserve">DEL MUNICIPIO DE </w:t>
            </w:r>
            <w:bookmarkStart w:id="19" w:name="_Hlk229749047"/>
            <w:r w:rsidRPr="00965195">
              <w:rPr>
                <w:color w:val="000000"/>
                <w:sz w:val="18"/>
                <w:szCs w:val="18"/>
              </w:rPr>
              <w:t>SUAREZ</w:t>
            </w:r>
            <w:bookmarkEnd w:id="19"/>
            <w:r w:rsidRPr="00965195">
              <w:rPr>
                <w:color w:val="000000"/>
                <w:sz w:val="18"/>
                <w:szCs w:val="18"/>
              </w:rPr>
              <w:t xml:space="preserve"> </w:t>
            </w:r>
          </w:p>
          <w:p w14:paraId="292F6434" w14:textId="77777777" w:rsidR="00965195" w:rsidRPr="00965195" w:rsidRDefault="00965195" w:rsidP="00965195">
            <w:pPr>
              <w:pStyle w:val="Textoindependiente"/>
              <w:ind w:left="720"/>
              <w:jc w:val="both"/>
              <w:rPr>
                <w:color w:val="000000"/>
                <w:sz w:val="18"/>
                <w:szCs w:val="18"/>
              </w:rPr>
            </w:pPr>
            <w:r w:rsidRPr="00965195">
              <w:rPr>
                <w:b/>
                <w:bCs/>
                <w:color w:val="000000"/>
                <w:sz w:val="18"/>
                <w:szCs w:val="18"/>
              </w:rPr>
              <w:t xml:space="preserve"> NIT:</w:t>
            </w:r>
            <w:r w:rsidRPr="00965195">
              <w:rPr>
                <w:color w:val="000000"/>
                <w:sz w:val="18"/>
                <w:szCs w:val="18"/>
              </w:rPr>
              <w:t xml:space="preserve"> </w:t>
            </w:r>
            <w:bookmarkStart w:id="20" w:name="_Hlk229749033"/>
            <w:r w:rsidRPr="00965195">
              <w:rPr>
                <w:bCs/>
                <w:color w:val="000000"/>
                <w:sz w:val="18"/>
                <w:szCs w:val="18"/>
              </w:rPr>
              <w:t>809.005.452-3</w:t>
            </w:r>
            <w:bookmarkEnd w:id="20"/>
          </w:p>
          <w:p w14:paraId="1A23EFD1" w14:textId="77777777" w:rsidR="00965195" w:rsidRPr="00965195" w:rsidRDefault="00965195" w:rsidP="00965195">
            <w:pPr>
              <w:pStyle w:val="Textoindependiente"/>
              <w:ind w:left="720"/>
              <w:jc w:val="both"/>
              <w:rPr>
                <w:bCs/>
                <w:sz w:val="18"/>
                <w:szCs w:val="18"/>
              </w:rPr>
            </w:pPr>
            <w:r w:rsidRPr="00965195">
              <w:rPr>
                <w:b/>
                <w:bCs/>
                <w:sz w:val="18"/>
                <w:szCs w:val="18"/>
              </w:rPr>
              <w:t xml:space="preserve"> DIRECCIÓN:</w:t>
            </w:r>
            <w:r w:rsidRPr="00965195">
              <w:rPr>
                <w:sz w:val="18"/>
                <w:szCs w:val="18"/>
              </w:rPr>
              <w:t xml:space="preserve"> </w:t>
            </w:r>
            <w:r w:rsidRPr="00965195">
              <w:rPr>
                <w:bCs/>
                <w:sz w:val="18"/>
                <w:szCs w:val="18"/>
              </w:rPr>
              <w:t>carrera 3 No 2 – 08 parque principal</w:t>
            </w:r>
          </w:p>
          <w:p w14:paraId="6FB3DEFE" w14:textId="77777777" w:rsidR="00965195" w:rsidRPr="00965195" w:rsidRDefault="00965195" w:rsidP="00965195">
            <w:pPr>
              <w:pStyle w:val="Textoindependiente"/>
              <w:jc w:val="both"/>
              <w:rPr>
                <w:sz w:val="18"/>
                <w:szCs w:val="18"/>
              </w:rPr>
            </w:pPr>
            <w:r w:rsidRPr="00965195">
              <w:rPr>
                <w:b/>
                <w:bCs/>
                <w:sz w:val="18"/>
                <w:szCs w:val="18"/>
              </w:rPr>
              <w:t xml:space="preserve">             TELEFONO:</w:t>
            </w:r>
            <w:r w:rsidRPr="00965195">
              <w:rPr>
                <w:sz w:val="18"/>
                <w:szCs w:val="18"/>
              </w:rPr>
              <w:t xml:space="preserve"> 3202505387</w:t>
            </w:r>
          </w:p>
          <w:p w14:paraId="30DAE746" w14:textId="412789F0" w:rsidR="00965195" w:rsidRPr="00965195" w:rsidRDefault="00965195" w:rsidP="00965195">
            <w:pPr>
              <w:pStyle w:val="Textoindependiente"/>
              <w:ind w:left="720"/>
              <w:rPr>
                <w:sz w:val="18"/>
                <w:szCs w:val="18"/>
              </w:rPr>
            </w:pPr>
            <w:r w:rsidRPr="00965195">
              <w:rPr>
                <w:b/>
                <w:bCs/>
                <w:sz w:val="18"/>
                <w:szCs w:val="18"/>
              </w:rPr>
              <w:t>CORREO:</w:t>
            </w:r>
            <w:r w:rsidRPr="00965195">
              <w:rPr>
                <w:sz w:val="18"/>
                <w:szCs w:val="18"/>
              </w:rPr>
              <w:t xml:space="preserve"> </w:t>
            </w:r>
            <w:hyperlink r:id="rId18" w:history="1">
              <w:r w:rsidRPr="00965195">
                <w:rPr>
                  <w:rStyle w:val="Hipervnculo"/>
                  <w:b/>
                  <w:bCs/>
                  <w:sz w:val="18"/>
                  <w:szCs w:val="18"/>
                </w:rPr>
                <w:t>gerencia@hospitalsantarosadelimasuareztolima.gov.co</w:t>
              </w:r>
            </w:hyperlink>
          </w:p>
          <w:p w14:paraId="58E73F32" w14:textId="77777777" w:rsidR="00965195" w:rsidRPr="00965195" w:rsidRDefault="00965195" w:rsidP="00965195">
            <w:pPr>
              <w:pStyle w:val="Textoindependiente"/>
              <w:ind w:left="720"/>
              <w:jc w:val="both"/>
              <w:rPr>
                <w:bCs/>
                <w:color w:val="000000" w:themeColor="text1"/>
                <w:sz w:val="18"/>
                <w:szCs w:val="18"/>
              </w:rPr>
            </w:pPr>
          </w:p>
          <w:p w14:paraId="3A70480B" w14:textId="77777777" w:rsidR="00965195" w:rsidRPr="00965195" w:rsidRDefault="00965195" w:rsidP="00965195">
            <w:pPr>
              <w:pStyle w:val="Prrafodelista"/>
              <w:numPr>
                <w:ilvl w:val="0"/>
                <w:numId w:val="32"/>
              </w:numPr>
              <w:tabs>
                <w:tab w:val="left" w:pos="492"/>
              </w:tabs>
              <w:autoSpaceDE/>
              <w:autoSpaceDN/>
              <w:spacing w:line="276" w:lineRule="auto"/>
              <w:ind w:left="786"/>
              <w:rPr>
                <w:b/>
                <w:sz w:val="18"/>
                <w:szCs w:val="18"/>
                <w:lang w:val="es-ES"/>
              </w:rPr>
            </w:pPr>
            <w:r w:rsidRPr="00965195">
              <w:rPr>
                <w:b/>
                <w:sz w:val="18"/>
                <w:szCs w:val="18"/>
                <w:lang w:val="es-ES"/>
              </w:rPr>
              <w:t xml:space="preserve">ENTIDAD: </w:t>
            </w:r>
            <w:bookmarkStart w:id="21" w:name="_Hlk229749080"/>
            <w:r w:rsidRPr="00965195">
              <w:rPr>
                <w:bCs/>
                <w:sz w:val="18"/>
                <w:szCs w:val="18"/>
                <w:lang w:val="es-ES"/>
              </w:rPr>
              <w:t>E.S.E</w:t>
            </w:r>
            <w:r w:rsidRPr="00965195">
              <w:rPr>
                <w:b/>
                <w:sz w:val="18"/>
                <w:szCs w:val="18"/>
                <w:lang w:val="es-ES"/>
              </w:rPr>
              <w:t xml:space="preserve"> </w:t>
            </w:r>
            <w:r w:rsidRPr="00965195">
              <w:rPr>
                <w:bCs/>
                <w:sz w:val="18"/>
                <w:szCs w:val="18"/>
                <w:lang w:val="es-ES"/>
              </w:rPr>
              <w:t>HOSPITAL RICARDO ACOSTA</w:t>
            </w:r>
            <w:bookmarkEnd w:id="21"/>
            <w:r w:rsidRPr="00965195">
              <w:rPr>
                <w:bCs/>
                <w:sz w:val="18"/>
                <w:szCs w:val="18"/>
                <w:lang w:val="es-ES"/>
              </w:rPr>
              <w:t xml:space="preserve"> DEL MUNICIPIO DE </w:t>
            </w:r>
            <w:bookmarkStart w:id="22" w:name="_Hlk229749107"/>
            <w:r w:rsidRPr="00965195">
              <w:rPr>
                <w:bCs/>
                <w:sz w:val="18"/>
                <w:szCs w:val="18"/>
                <w:lang w:val="es-ES"/>
              </w:rPr>
              <w:t>PALOCABILDO</w:t>
            </w:r>
            <w:bookmarkEnd w:id="22"/>
            <w:r w:rsidRPr="00965195">
              <w:rPr>
                <w:bCs/>
                <w:sz w:val="18"/>
                <w:szCs w:val="18"/>
                <w:lang w:val="es-ES"/>
              </w:rPr>
              <w:t xml:space="preserve"> </w:t>
            </w:r>
          </w:p>
          <w:p w14:paraId="00889089" w14:textId="77777777" w:rsidR="00965195" w:rsidRPr="00965195" w:rsidRDefault="00965195" w:rsidP="00965195">
            <w:pPr>
              <w:pStyle w:val="Textoindependiente"/>
              <w:jc w:val="both"/>
              <w:rPr>
                <w:color w:val="000000" w:themeColor="text1"/>
                <w:sz w:val="18"/>
                <w:szCs w:val="18"/>
              </w:rPr>
            </w:pPr>
            <w:r w:rsidRPr="00965195">
              <w:rPr>
                <w:color w:val="000000"/>
                <w:sz w:val="18"/>
                <w:szCs w:val="18"/>
              </w:rPr>
              <w:t xml:space="preserve">              </w:t>
            </w:r>
            <w:r w:rsidRPr="00965195">
              <w:rPr>
                <w:b/>
                <w:bCs/>
                <w:color w:val="000000"/>
                <w:sz w:val="18"/>
                <w:szCs w:val="18"/>
              </w:rPr>
              <w:t>NIT:</w:t>
            </w:r>
            <w:r w:rsidRPr="00965195">
              <w:rPr>
                <w:color w:val="000000"/>
                <w:sz w:val="18"/>
                <w:szCs w:val="18"/>
              </w:rPr>
              <w:t xml:space="preserve"> </w:t>
            </w:r>
            <w:bookmarkStart w:id="23" w:name="_Hlk229749094"/>
            <w:r w:rsidRPr="00965195">
              <w:rPr>
                <w:color w:val="000000"/>
                <w:sz w:val="18"/>
                <w:szCs w:val="18"/>
              </w:rPr>
              <w:t>809.004.280-9</w:t>
            </w:r>
            <w:bookmarkEnd w:id="23"/>
          </w:p>
          <w:p w14:paraId="121D96A3" w14:textId="77777777" w:rsidR="00965195" w:rsidRPr="00965195" w:rsidRDefault="00965195" w:rsidP="00965195">
            <w:pPr>
              <w:pStyle w:val="Textoindependiente"/>
              <w:jc w:val="both"/>
              <w:rPr>
                <w:color w:val="000000" w:themeColor="text1"/>
                <w:sz w:val="18"/>
                <w:szCs w:val="18"/>
              </w:rPr>
            </w:pPr>
            <w:r w:rsidRPr="00965195">
              <w:rPr>
                <w:color w:val="000000"/>
                <w:sz w:val="18"/>
                <w:szCs w:val="18"/>
              </w:rPr>
              <w:t xml:space="preserve">              </w:t>
            </w:r>
            <w:r w:rsidRPr="00965195">
              <w:rPr>
                <w:b/>
                <w:bCs/>
                <w:color w:val="000000"/>
                <w:sz w:val="18"/>
                <w:szCs w:val="18"/>
              </w:rPr>
              <w:t>DIRECCION:</w:t>
            </w:r>
            <w:r w:rsidRPr="00965195">
              <w:rPr>
                <w:color w:val="000000"/>
                <w:sz w:val="18"/>
                <w:szCs w:val="18"/>
              </w:rPr>
              <w:t xml:space="preserve"> Calle 5 No. 9 -50</w:t>
            </w:r>
          </w:p>
          <w:p w14:paraId="1428ADE8" w14:textId="6BA44050" w:rsidR="00965195" w:rsidRDefault="00965195" w:rsidP="00965195">
            <w:pPr>
              <w:spacing w:line="276" w:lineRule="auto"/>
              <w:rPr>
                <w:color w:val="000000"/>
                <w:sz w:val="18"/>
                <w:szCs w:val="18"/>
              </w:rPr>
            </w:pPr>
            <w:r w:rsidRPr="00965195">
              <w:rPr>
                <w:color w:val="000000"/>
                <w:sz w:val="18"/>
                <w:szCs w:val="18"/>
              </w:rPr>
              <w:t xml:space="preserve">              </w:t>
            </w:r>
            <w:r w:rsidRPr="00965195">
              <w:rPr>
                <w:b/>
                <w:bCs/>
                <w:color w:val="000000"/>
                <w:sz w:val="18"/>
                <w:szCs w:val="18"/>
              </w:rPr>
              <w:t>CORREO:</w:t>
            </w:r>
            <w:r w:rsidRPr="00965195">
              <w:rPr>
                <w:color w:val="000000"/>
                <w:sz w:val="18"/>
                <w:szCs w:val="18"/>
              </w:rPr>
              <w:t xml:space="preserve"> </w:t>
            </w:r>
            <w:hyperlink r:id="rId19" w:history="1">
              <w:r w:rsidRPr="00E16816">
                <w:rPr>
                  <w:rStyle w:val="Hipervnculo"/>
                  <w:sz w:val="18"/>
                  <w:szCs w:val="18"/>
                </w:rPr>
                <w:t>administracion@hospitalpalocabildo.gov.co</w:t>
              </w:r>
            </w:hyperlink>
          </w:p>
          <w:p w14:paraId="4A0DBB91" w14:textId="77777777" w:rsidR="00965195" w:rsidRPr="00965195" w:rsidRDefault="00965195" w:rsidP="00965195">
            <w:pPr>
              <w:spacing w:line="276" w:lineRule="auto"/>
              <w:rPr>
                <w:rStyle w:val="Hipervnculo"/>
                <w:b/>
                <w:sz w:val="18"/>
                <w:szCs w:val="18"/>
                <w:lang w:val="es-ES"/>
              </w:rPr>
            </w:pPr>
          </w:p>
          <w:p w14:paraId="77A44F38" w14:textId="77777777" w:rsidR="00965195" w:rsidRPr="00965195" w:rsidRDefault="00965195" w:rsidP="00965195">
            <w:pPr>
              <w:pStyle w:val="Textoindependiente"/>
              <w:numPr>
                <w:ilvl w:val="0"/>
                <w:numId w:val="32"/>
              </w:numPr>
              <w:ind w:left="786"/>
              <w:jc w:val="both"/>
              <w:rPr>
                <w:color w:val="000000" w:themeColor="text1"/>
                <w:sz w:val="18"/>
                <w:szCs w:val="18"/>
              </w:rPr>
            </w:pPr>
            <w:r w:rsidRPr="00965195">
              <w:rPr>
                <w:b/>
                <w:bCs/>
                <w:color w:val="000000" w:themeColor="text1"/>
                <w:sz w:val="18"/>
                <w:szCs w:val="18"/>
              </w:rPr>
              <w:t>ENTIDAD:</w:t>
            </w:r>
            <w:r w:rsidRPr="00965195">
              <w:rPr>
                <w:sz w:val="18"/>
                <w:szCs w:val="18"/>
              </w:rPr>
              <w:t xml:space="preserve"> </w:t>
            </w:r>
            <w:bookmarkStart w:id="24" w:name="_Hlk229749136"/>
            <w:r w:rsidRPr="00965195">
              <w:rPr>
                <w:sz w:val="18"/>
                <w:szCs w:val="18"/>
              </w:rPr>
              <w:t xml:space="preserve">E.S.E </w:t>
            </w:r>
            <w:r w:rsidRPr="00965195">
              <w:rPr>
                <w:bCs/>
                <w:sz w:val="18"/>
                <w:szCs w:val="18"/>
              </w:rPr>
              <w:t>HOSPITAL SAN ANTONIO</w:t>
            </w:r>
            <w:bookmarkEnd w:id="24"/>
            <w:r w:rsidRPr="00965195">
              <w:rPr>
                <w:bCs/>
                <w:sz w:val="18"/>
                <w:szCs w:val="18"/>
              </w:rPr>
              <w:t xml:space="preserve"> DEL MUNICIPIO DE </w:t>
            </w:r>
            <w:bookmarkStart w:id="25" w:name="_Hlk229749172"/>
            <w:r w:rsidRPr="00965195">
              <w:rPr>
                <w:bCs/>
                <w:sz w:val="18"/>
                <w:szCs w:val="18"/>
              </w:rPr>
              <w:t>HERVEO</w:t>
            </w:r>
            <w:bookmarkEnd w:id="25"/>
          </w:p>
          <w:p w14:paraId="758006CC" w14:textId="77777777" w:rsidR="00965195" w:rsidRPr="00965195" w:rsidRDefault="00965195" w:rsidP="00965195">
            <w:pPr>
              <w:pStyle w:val="Textoindependiente"/>
              <w:jc w:val="both"/>
              <w:rPr>
                <w:color w:val="000000" w:themeColor="text1"/>
                <w:sz w:val="18"/>
                <w:szCs w:val="18"/>
              </w:rPr>
            </w:pPr>
            <w:r w:rsidRPr="00965195">
              <w:rPr>
                <w:color w:val="000000" w:themeColor="text1"/>
                <w:sz w:val="18"/>
                <w:szCs w:val="18"/>
              </w:rPr>
              <w:t xml:space="preserve">              </w:t>
            </w:r>
            <w:r w:rsidRPr="00965195">
              <w:rPr>
                <w:b/>
                <w:bCs/>
                <w:color w:val="000000" w:themeColor="text1"/>
                <w:sz w:val="18"/>
                <w:szCs w:val="18"/>
              </w:rPr>
              <w:t>NIT:</w:t>
            </w:r>
            <w:r w:rsidRPr="00965195">
              <w:rPr>
                <w:color w:val="000000" w:themeColor="text1"/>
                <w:sz w:val="18"/>
                <w:szCs w:val="18"/>
              </w:rPr>
              <w:t xml:space="preserve"> </w:t>
            </w:r>
            <w:bookmarkStart w:id="26" w:name="_Hlk229749157"/>
            <w:r w:rsidRPr="00965195">
              <w:rPr>
                <w:color w:val="000000" w:themeColor="text1"/>
                <w:sz w:val="18"/>
                <w:szCs w:val="18"/>
              </w:rPr>
              <w:t>890.700.907-8</w:t>
            </w:r>
            <w:bookmarkEnd w:id="26"/>
          </w:p>
          <w:p w14:paraId="4B91B479" w14:textId="77777777" w:rsidR="00965195" w:rsidRPr="00965195" w:rsidRDefault="00965195" w:rsidP="00965195">
            <w:pPr>
              <w:pStyle w:val="Textoindependiente"/>
              <w:jc w:val="both"/>
              <w:rPr>
                <w:color w:val="000000" w:themeColor="text1"/>
                <w:sz w:val="18"/>
                <w:szCs w:val="18"/>
              </w:rPr>
            </w:pPr>
            <w:r w:rsidRPr="00965195">
              <w:rPr>
                <w:sz w:val="18"/>
                <w:szCs w:val="18"/>
              </w:rPr>
              <w:t xml:space="preserve">              </w:t>
            </w:r>
            <w:r w:rsidRPr="00965195">
              <w:rPr>
                <w:b/>
                <w:bCs/>
                <w:sz w:val="18"/>
                <w:szCs w:val="18"/>
              </w:rPr>
              <w:t>DIRECCION:</w:t>
            </w:r>
            <w:r w:rsidRPr="00965195">
              <w:rPr>
                <w:sz w:val="18"/>
                <w:szCs w:val="18"/>
              </w:rPr>
              <w:t xml:space="preserve"> CRA 6No. 6-39</w:t>
            </w:r>
          </w:p>
          <w:p w14:paraId="2FC5633E" w14:textId="77777777" w:rsidR="00965195" w:rsidRPr="00965195" w:rsidRDefault="00965195" w:rsidP="00965195">
            <w:pPr>
              <w:pStyle w:val="Textoindependiente"/>
              <w:jc w:val="both"/>
              <w:rPr>
                <w:color w:val="000000" w:themeColor="text1"/>
                <w:sz w:val="18"/>
                <w:szCs w:val="18"/>
              </w:rPr>
            </w:pPr>
            <w:r w:rsidRPr="00965195">
              <w:rPr>
                <w:color w:val="000000" w:themeColor="text1"/>
                <w:sz w:val="18"/>
                <w:szCs w:val="18"/>
              </w:rPr>
              <w:t xml:space="preserve">              </w:t>
            </w:r>
            <w:r w:rsidRPr="00965195">
              <w:rPr>
                <w:b/>
                <w:bCs/>
                <w:color w:val="000000" w:themeColor="text1"/>
                <w:sz w:val="18"/>
                <w:szCs w:val="18"/>
              </w:rPr>
              <w:t>Tel:</w:t>
            </w:r>
            <w:r w:rsidRPr="00965195">
              <w:rPr>
                <w:color w:val="000000" w:themeColor="text1"/>
                <w:sz w:val="18"/>
                <w:szCs w:val="18"/>
              </w:rPr>
              <w:t xml:space="preserve"> 3208377370</w:t>
            </w:r>
          </w:p>
          <w:p w14:paraId="427D20D5" w14:textId="77777777" w:rsidR="00965195" w:rsidRPr="00965195" w:rsidRDefault="00965195" w:rsidP="00965195">
            <w:pPr>
              <w:pStyle w:val="Textoindependiente"/>
              <w:jc w:val="both"/>
              <w:rPr>
                <w:color w:val="000000" w:themeColor="text1"/>
                <w:sz w:val="18"/>
                <w:szCs w:val="18"/>
              </w:rPr>
            </w:pPr>
            <w:r w:rsidRPr="00965195">
              <w:rPr>
                <w:color w:val="000000" w:themeColor="text1"/>
                <w:sz w:val="18"/>
                <w:szCs w:val="18"/>
              </w:rPr>
              <w:t xml:space="preserve">              </w:t>
            </w:r>
            <w:r w:rsidRPr="00965195">
              <w:rPr>
                <w:b/>
                <w:bCs/>
                <w:color w:val="000000" w:themeColor="text1"/>
                <w:sz w:val="18"/>
                <w:szCs w:val="18"/>
              </w:rPr>
              <w:t>CORREO:</w:t>
            </w:r>
            <w:r w:rsidRPr="00965195">
              <w:rPr>
                <w:color w:val="000000" w:themeColor="text1"/>
                <w:sz w:val="18"/>
                <w:szCs w:val="18"/>
              </w:rPr>
              <w:t xml:space="preserve"> </w:t>
            </w:r>
            <w:hyperlink r:id="rId20" w:history="1">
              <w:r w:rsidRPr="00965195">
                <w:rPr>
                  <w:rStyle w:val="Hipervnculo"/>
                  <w:sz w:val="18"/>
                  <w:szCs w:val="18"/>
                </w:rPr>
                <w:t>gerencia@hospitalsanantonio.gov.co</w:t>
              </w:r>
            </w:hyperlink>
          </w:p>
          <w:p w14:paraId="55616704" w14:textId="77777777" w:rsidR="00965195" w:rsidRPr="00965195" w:rsidRDefault="00965195" w:rsidP="00965195">
            <w:pPr>
              <w:pStyle w:val="Textoindependiente"/>
              <w:rPr>
                <w:rStyle w:val="Hipervnculo"/>
                <w:color w:val="000000" w:themeColor="text1"/>
                <w:sz w:val="18"/>
                <w:szCs w:val="18"/>
              </w:rPr>
            </w:pPr>
          </w:p>
          <w:p w14:paraId="14B9E3EA" w14:textId="77777777" w:rsidR="00965195" w:rsidRPr="00965195" w:rsidRDefault="00965195" w:rsidP="00965195">
            <w:pPr>
              <w:pStyle w:val="Textoindependiente"/>
              <w:numPr>
                <w:ilvl w:val="0"/>
                <w:numId w:val="32"/>
              </w:numPr>
              <w:ind w:left="786"/>
              <w:jc w:val="both"/>
              <w:rPr>
                <w:color w:val="000000" w:themeColor="text1"/>
                <w:sz w:val="18"/>
                <w:szCs w:val="18"/>
              </w:rPr>
            </w:pPr>
            <w:r w:rsidRPr="00965195">
              <w:rPr>
                <w:b/>
                <w:bCs/>
                <w:color w:val="000000" w:themeColor="text1"/>
                <w:sz w:val="18"/>
                <w:szCs w:val="18"/>
              </w:rPr>
              <w:t>ENTIDAD:</w:t>
            </w:r>
            <w:r w:rsidRPr="00965195">
              <w:rPr>
                <w:sz w:val="18"/>
                <w:szCs w:val="18"/>
              </w:rPr>
              <w:t xml:space="preserve"> </w:t>
            </w:r>
            <w:bookmarkStart w:id="27" w:name="_Hlk229749193"/>
            <w:r w:rsidRPr="00965195">
              <w:rPr>
                <w:color w:val="000000" w:themeColor="text1"/>
                <w:sz w:val="18"/>
                <w:szCs w:val="18"/>
              </w:rPr>
              <w:t>E.S.E.</w:t>
            </w:r>
            <w:r w:rsidRPr="00965195">
              <w:rPr>
                <w:bCs/>
                <w:color w:val="000000" w:themeColor="text1"/>
                <w:sz w:val="18"/>
                <w:szCs w:val="18"/>
              </w:rPr>
              <w:t xml:space="preserve"> </w:t>
            </w:r>
            <w:r w:rsidRPr="00965195">
              <w:rPr>
                <w:color w:val="000000" w:themeColor="text1"/>
                <w:sz w:val="18"/>
                <w:szCs w:val="18"/>
              </w:rPr>
              <w:t>HOSPITAL SAN SEBASTIAN</w:t>
            </w:r>
            <w:bookmarkEnd w:id="27"/>
            <w:r w:rsidRPr="00965195">
              <w:rPr>
                <w:color w:val="000000" w:themeColor="text1"/>
                <w:sz w:val="18"/>
                <w:szCs w:val="18"/>
              </w:rPr>
              <w:t xml:space="preserve"> DEL MUNICIPIO DE </w:t>
            </w:r>
            <w:bookmarkStart w:id="28" w:name="_Hlk229749222"/>
            <w:r w:rsidRPr="00965195">
              <w:rPr>
                <w:bCs/>
                <w:color w:val="000000" w:themeColor="text1"/>
                <w:sz w:val="18"/>
                <w:szCs w:val="18"/>
              </w:rPr>
              <w:t>PIEDRAS</w:t>
            </w:r>
            <w:bookmarkEnd w:id="28"/>
            <w:r w:rsidRPr="00965195">
              <w:rPr>
                <w:bCs/>
                <w:color w:val="000000" w:themeColor="text1"/>
                <w:sz w:val="18"/>
                <w:szCs w:val="18"/>
              </w:rPr>
              <w:t xml:space="preserve"> </w:t>
            </w:r>
          </w:p>
          <w:p w14:paraId="3A694B38" w14:textId="77777777" w:rsidR="00965195" w:rsidRPr="00965195" w:rsidRDefault="00965195" w:rsidP="00965195">
            <w:pPr>
              <w:pStyle w:val="Textoindependiente"/>
              <w:ind w:left="720"/>
              <w:jc w:val="both"/>
              <w:rPr>
                <w:color w:val="000000" w:themeColor="text1"/>
                <w:sz w:val="18"/>
                <w:szCs w:val="18"/>
              </w:rPr>
            </w:pPr>
            <w:r w:rsidRPr="00965195">
              <w:rPr>
                <w:color w:val="000000" w:themeColor="text1"/>
                <w:sz w:val="18"/>
                <w:szCs w:val="18"/>
              </w:rPr>
              <w:t xml:space="preserve"> </w:t>
            </w:r>
            <w:r w:rsidRPr="00965195">
              <w:rPr>
                <w:b/>
                <w:bCs/>
                <w:color w:val="000000" w:themeColor="text1"/>
                <w:sz w:val="18"/>
                <w:szCs w:val="18"/>
              </w:rPr>
              <w:t>NIT:</w:t>
            </w:r>
            <w:r w:rsidRPr="00965195">
              <w:rPr>
                <w:color w:val="000000" w:themeColor="text1"/>
                <w:sz w:val="18"/>
                <w:szCs w:val="18"/>
              </w:rPr>
              <w:t xml:space="preserve"> </w:t>
            </w:r>
            <w:bookmarkStart w:id="29" w:name="_Hlk229749208"/>
            <w:r w:rsidRPr="00965195">
              <w:rPr>
                <w:bCs/>
                <w:color w:val="000000" w:themeColor="text1"/>
                <w:sz w:val="18"/>
                <w:szCs w:val="18"/>
              </w:rPr>
              <w:t>809.005.249-4</w:t>
            </w:r>
            <w:bookmarkEnd w:id="29"/>
          </w:p>
          <w:p w14:paraId="74777A8F" w14:textId="77777777" w:rsidR="00965195" w:rsidRPr="00965195" w:rsidRDefault="00965195" w:rsidP="00965195">
            <w:pPr>
              <w:pStyle w:val="Textoindependiente"/>
              <w:jc w:val="both"/>
              <w:rPr>
                <w:color w:val="000000" w:themeColor="text1"/>
                <w:sz w:val="18"/>
                <w:szCs w:val="18"/>
              </w:rPr>
            </w:pPr>
            <w:r w:rsidRPr="00965195">
              <w:rPr>
                <w:color w:val="000000" w:themeColor="text1"/>
                <w:sz w:val="18"/>
                <w:szCs w:val="18"/>
              </w:rPr>
              <w:t xml:space="preserve">              </w:t>
            </w:r>
            <w:r w:rsidRPr="00965195">
              <w:rPr>
                <w:b/>
                <w:bCs/>
                <w:color w:val="000000" w:themeColor="text1"/>
                <w:sz w:val="18"/>
                <w:szCs w:val="18"/>
              </w:rPr>
              <w:t>DIRECCIÓN:</w:t>
            </w:r>
            <w:r w:rsidRPr="00965195">
              <w:rPr>
                <w:color w:val="000000" w:themeColor="text1"/>
                <w:sz w:val="18"/>
                <w:szCs w:val="18"/>
              </w:rPr>
              <w:t xml:space="preserve"> </w:t>
            </w:r>
            <w:r w:rsidRPr="00965195">
              <w:rPr>
                <w:bCs/>
                <w:color w:val="000000" w:themeColor="text1"/>
                <w:sz w:val="18"/>
                <w:szCs w:val="18"/>
              </w:rPr>
              <w:t>carrera 3 calle 5 Esquina</w:t>
            </w:r>
          </w:p>
          <w:p w14:paraId="26A5AA46" w14:textId="77777777" w:rsidR="00965195" w:rsidRPr="00965195" w:rsidRDefault="00965195" w:rsidP="00965195">
            <w:pPr>
              <w:pStyle w:val="Textoindependiente"/>
              <w:ind w:left="720"/>
              <w:jc w:val="both"/>
              <w:rPr>
                <w:rStyle w:val="Hipervnculo"/>
                <w:sz w:val="18"/>
                <w:szCs w:val="18"/>
              </w:rPr>
            </w:pPr>
            <w:r w:rsidRPr="00965195">
              <w:rPr>
                <w:color w:val="000000" w:themeColor="text1"/>
                <w:sz w:val="18"/>
                <w:szCs w:val="18"/>
              </w:rPr>
              <w:t xml:space="preserve"> </w:t>
            </w:r>
            <w:r w:rsidRPr="00965195">
              <w:rPr>
                <w:b/>
                <w:bCs/>
                <w:color w:val="000000" w:themeColor="text1"/>
                <w:sz w:val="18"/>
                <w:szCs w:val="18"/>
              </w:rPr>
              <w:t>CORREO:</w:t>
            </w:r>
            <w:r w:rsidRPr="00965195">
              <w:rPr>
                <w:color w:val="000000" w:themeColor="text1"/>
                <w:sz w:val="18"/>
                <w:szCs w:val="18"/>
              </w:rPr>
              <w:t xml:space="preserve"> </w:t>
            </w:r>
            <w:hyperlink r:id="rId21" w:history="1">
              <w:r w:rsidRPr="00965195">
                <w:rPr>
                  <w:rStyle w:val="Hipervnculo"/>
                  <w:sz w:val="18"/>
                  <w:szCs w:val="18"/>
                </w:rPr>
                <w:t>hssesepiedras_tolima@outlook.com</w:t>
              </w:r>
            </w:hyperlink>
          </w:p>
          <w:p w14:paraId="3C820FAE" w14:textId="77777777" w:rsidR="00965195" w:rsidRPr="00965195" w:rsidRDefault="00965195" w:rsidP="00965195">
            <w:pPr>
              <w:pStyle w:val="Textoindependiente"/>
              <w:rPr>
                <w:rStyle w:val="Hipervnculo"/>
                <w:color w:val="000000" w:themeColor="text1"/>
                <w:sz w:val="18"/>
                <w:szCs w:val="18"/>
              </w:rPr>
            </w:pPr>
          </w:p>
          <w:p w14:paraId="64A04E4A" w14:textId="77777777" w:rsidR="00965195" w:rsidRPr="00965195" w:rsidRDefault="00965195" w:rsidP="00965195">
            <w:pPr>
              <w:pStyle w:val="Textoindependiente"/>
              <w:numPr>
                <w:ilvl w:val="0"/>
                <w:numId w:val="32"/>
              </w:numPr>
              <w:ind w:left="786"/>
              <w:jc w:val="both"/>
              <w:rPr>
                <w:color w:val="000000" w:themeColor="text1"/>
                <w:sz w:val="18"/>
                <w:szCs w:val="18"/>
              </w:rPr>
            </w:pPr>
            <w:r w:rsidRPr="00965195">
              <w:rPr>
                <w:b/>
                <w:bCs/>
                <w:color w:val="000000" w:themeColor="text1"/>
                <w:sz w:val="18"/>
                <w:szCs w:val="18"/>
              </w:rPr>
              <w:t>ENTIDAD:</w:t>
            </w:r>
            <w:r w:rsidRPr="00965195">
              <w:rPr>
                <w:sz w:val="18"/>
                <w:szCs w:val="18"/>
              </w:rPr>
              <w:t xml:space="preserve"> </w:t>
            </w:r>
            <w:bookmarkStart w:id="30" w:name="_Hlk229749232"/>
            <w:r w:rsidRPr="00965195">
              <w:rPr>
                <w:color w:val="000000" w:themeColor="text1"/>
                <w:sz w:val="18"/>
                <w:szCs w:val="18"/>
              </w:rPr>
              <w:t xml:space="preserve">E.S.E. HOSPITAL LA MILAGROSA </w:t>
            </w:r>
            <w:bookmarkEnd w:id="30"/>
            <w:r w:rsidRPr="00965195">
              <w:rPr>
                <w:color w:val="000000" w:themeColor="text1"/>
                <w:sz w:val="18"/>
                <w:szCs w:val="18"/>
              </w:rPr>
              <w:t xml:space="preserve">DEL MUNICIPIO DE </w:t>
            </w:r>
            <w:bookmarkStart w:id="31" w:name="_Hlk229749259"/>
            <w:r w:rsidRPr="00965195">
              <w:rPr>
                <w:color w:val="000000" w:themeColor="text1"/>
                <w:sz w:val="18"/>
                <w:szCs w:val="18"/>
              </w:rPr>
              <w:t>VILLARRICA</w:t>
            </w:r>
            <w:bookmarkEnd w:id="31"/>
            <w:r w:rsidRPr="00965195">
              <w:rPr>
                <w:color w:val="000000" w:themeColor="text1"/>
                <w:sz w:val="18"/>
                <w:szCs w:val="18"/>
              </w:rPr>
              <w:t xml:space="preserve">  </w:t>
            </w:r>
          </w:p>
          <w:p w14:paraId="74E8630B" w14:textId="77777777" w:rsidR="00965195" w:rsidRPr="00965195" w:rsidRDefault="00965195" w:rsidP="00965195">
            <w:pPr>
              <w:pStyle w:val="Textoindependiente"/>
              <w:ind w:left="720"/>
              <w:jc w:val="both"/>
              <w:rPr>
                <w:color w:val="000000" w:themeColor="text1"/>
                <w:sz w:val="18"/>
                <w:szCs w:val="18"/>
              </w:rPr>
            </w:pPr>
            <w:r w:rsidRPr="00965195">
              <w:rPr>
                <w:color w:val="000000" w:themeColor="text1"/>
                <w:sz w:val="18"/>
                <w:szCs w:val="18"/>
              </w:rPr>
              <w:t xml:space="preserve"> </w:t>
            </w:r>
            <w:r w:rsidRPr="00965195">
              <w:rPr>
                <w:b/>
                <w:bCs/>
                <w:color w:val="000000" w:themeColor="text1"/>
                <w:sz w:val="18"/>
                <w:szCs w:val="18"/>
              </w:rPr>
              <w:t>NIT:</w:t>
            </w:r>
            <w:r w:rsidRPr="00965195">
              <w:rPr>
                <w:color w:val="000000" w:themeColor="text1"/>
                <w:sz w:val="18"/>
                <w:szCs w:val="18"/>
              </w:rPr>
              <w:t xml:space="preserve"> </w:t>
            </w:r>
            <w:bookmarkStart w:id="32" w:name="_Hlk229749247"/>
            <w:r w:rsidRPr="00965195">
              <w:rPr>
                <w:sz w:val="18"/>
                <w:szCs w:val="18"/>
              </w:rPr>
              <w:t>890.702.476-4</w:t>
            </w:r>
            <w:bookmarkEnd w:id="32"/>
          </w:p>
          <w:p w14:paraId="122C87FF" w14:textId="77777777" w:rsidR="00965195" w:rsidRPr="00965195" w:rsidRDefault="00965195" w:rsidP="00965195">
            <w:pPr>
              <w:pStyle w:val="Textoindependiente"/>
              <w:ind w:left="720"/>
              <w:jc w:val="both"/>
              <w:rPr>
                <w:color w:val="000000" w:themeColor="text1"/>
                <w:sz w:val="18"/>
                <w:szCs w:val="18"/>
              </w:rPr>
            </w:pPr>
            <w:r w:rsidRPr="00965195">
              <w:rPr>
                <w:sz w:val="18"/>
                <w:szCs w:val="18"/>
              </w:rPr>
              <w:t xml:space="preserve"> </w:t>
            </w:r>
            <w:r w:rsidRPr="00965195">
              <w:rPr>
                <w:b/>
                <w:bCs/>
                <w:color w:val="000000" w:themeColor="text1"/>
                <w:sz w:val="18"/>
                <w:szCs w:val="18"/>
              </w:rPr>
              <w:t xml:space="preserve">DIRECCIÓN: </w:t>
            </w:r>
            <w:r w:rsidRPr="00965195">
              <w:rPr>
                <w:sz w:val="18"/>
                <w:szCs w:val="18"/>
              </w:rPr>
              <w:t>Carrera 4 Calle 1-01</w:t>
            </w:r>
          </w:p>
          <w:p w14:paraId="516A03CC" w14:textId="77777777" w:rsidR="00965195" w:rsidRPr="00965195" w:rsidRDefault="00965195" w:rsidP="00965195">
            <w:pPr>
              <w:pStyle w:val="Textoindependiente"/>
              <w:ind w:left="720"/>
              <w:jc w:val="both"/>
              <w:rPr>
                <w:color w:val="000000" w:themeColor="text1"/>
                <w:sz w:val="18"/>
                <w:szCs w:val="18"/>
              </w:rPr>
            </w:pPr>
            <w:r w:rsidRPr="00965195">
              <w:rPr>
                <w:color w:val="000000" w:themeColor="text1"/>
                <w:sz w:val="18"/>
                <w:szCs w:val="18"/>
              </w:rPr>
              <w:t xml:space="preserve"> </w:t>
            </w:r>
            <w:r w:rsidRPr="00965195">
              <w:rPr>
                <w:b/>
                <w:bCs/>
                <w:color w:val="000000" w:themeColor="text1"/>
                <w:sz w:val="18"/>
                <w:szCs w:val="18"/>
              </w:rPr>
              <w:t>Tel:</w:t>
            </w:r>
            <w:r w:rsidRPr="00965195">
              <w:rPr>
                <w:color w:val="000000" w:themeColor="text1"/>
                <w:sz w:val="18"/>
                <w:szCs w:val="18"/>
              </w:rPr>
              <w:t xml:space="preserve"> 3122409696. </w:t>
            </w:r>
          </w:p>
          <w:p w14:paraId="6B2091DB" w14:textId="77777777" w:rsidR="00965195" w:rsidRPr="00965195" w:rsidRDefault="00965195" w:rsidP="00965195">
            <w:pPr>
              <w:pStyle w:val="Textoindependiente"/>
              <w:ind w:left="720"/>
              <w:jc w:val="both"/>
              <w:rPr>
                <w:color w:val="000000" w:themeColor="text1"/>
                <w:sz w:val="18"/>
                <w:szCs w:val="18"/>
              </w:rPr>
            </w:pPr>
            <w:r w:rsidRPr="00965195">
              <w:rPr>
                <w:color w:val="000000" w:themeColor="text1"/>
                <w:sz w:val="18"/>
                <w:szCs w:val="18"/>
              </w:rPr>
              <w:t xml:space="preserve"> </w:t>
            </w:r>
            <w:r w:rsidRPr="00965195">
              <w:rPr>
                <w:b/>
                <w:bCs/>
                <w:color w:val="000000" w:themeColor="text1"/>
                <w:sz w:val="18"/>
                <w:szCs w:val="18"/>
              </w:rPr>
              <w:t>CORREO:</w:t>
            </w:r>
            <w:r w:rsidRPr="00965195">
              <w:rPr>
                <w:color w:val="000000" w:themeColor="text1"/>
                <w:sz w:val="18"/>
                <w:szCs w:val="18"/>
              </w:rPr>
              <w:t xml:space="preserve"> </w:t>
            </w:r>
            <w:hyperlink r:id="rId22" w:history="1">
              <w:r w:rsidRPr="00965195">
                <w:rPr>
                  <w:rStyle w:val="Hipervnculo"/>
                  <w:sz w:val="18"/>
                  <w:szCs w:val="18"/>
                </w:rPr>
                <w:t>gerencia.eselamilagrosa@hotmail.com</w:t>
              </w:r>
            </w:hyperlink>
          </w:p>
          <w:p w14:paraId="5B887C36" w14:textId="77777777" w:rsidR="00965195" w:rsidRPr="00965195" w:rsidRDefault="00965195" w:rsidP="00965195">
            <w:pPr>
              <w:pStyle w:val="Textoindependiente"/>
              <w:jc w:val="both"/>
              <w:rPr>
                <w:color w:val="000000" w:themeColor="text1"/>
                <w:sz w:val="18"/>
                <w:szCs w:val="18"/>
              </w:rPr>
            </w:pPr>
          </w:p>
          <w:p w14:paraId="1E1214FC" w14:textId="65C7EBC4" w:rsidR="00965195" w:rsidRPr="00965195" w:rsidRDefault="00965195" w:rsidP="00965195">
            <w:pPr>
              <w:pStyle w:val="Textoindependiente"/>
              <w:numPr>
                <w:ilvl w:val="0"/>
                <w:numId w:val="32"/>
              </w:numPr>
              <w:ind w:left="786"/>
              <w:jc w:val="both"/>
              <w:rPr>
                <w:color w:val="000000" w:themeColor="text1"/>
                <w:sz w:val="18"/>
                <w:szCs w:val="18"/>
              </w:rPr>
            </w:pPr>
            <w:r w:rsidRPr="00965195">
              <w:rPr>
                <w:b/>
                <w:bCs/>
                <w:color w:val="000000" w:themeColor="text1"/>
                <w:sz w:val="18"/>
                <w:szCs w:val="18"/>
              </w:rPr>
              <w:t>ENTIDAD:</w:t>
            </w:r>
            <w:r w:rsidRPr="00965195">
              <w:rPr>
                <w:sz w:val="18"/>
                <w:szCs w:val="18"/>
              </w:rPr>
              <w:t xml:space="preserve"> </w:t>
            </w:r>
            <w:bookmarkStart w:id="33" w:name="_Hlk229749273"/>
            <w:r w:rsidRPr="00965195">
              <w:rPr>
                <w:color w:val="000000" w:themeColor="text1"/>
                <w:sz w:val="18"/>
                <w:szCs w:val="18"/>
              </w:rPr>
              <w:t>E.S.E. HOSPITAL DEPARTAMENTAL</w:t>
            </w:r>
            <w:r w:rsidR="00B25E53">
              <w:rPr>
                <w:color w:val="000000" w:themeColor="text1"/>
                <w:sz w:val="18"/>
                <w:szCs w:val="18"/>
              </w:rPr>
              <w:t xml:space="preserve"> </w:t>
            </w:r>
            <w:r w:rsidRPr="00965195">
              <w:rPr>
                <w:color w:val="000000" w:themeColor="text1"/>
                <w:sz w:val="18"/>
                <w:szCs w:val="18"/>
              </w:rPr>
              <w:t xml:space="preserve">SAGRADO CORAZON </w:t>
            </w:r>
            <w:bookmarkEnd w:id="33"/>
            <w:r w:rsidRPr="00965195">
              <w:rPr>
                <w:color w:val="000000" w:themeColor="text1"/>
                <w:sz w:val="18"/>
                <w:szCs w:val="18"/>
              </w:rPr>
              <w:t xml:space="preserve">DEL MUNICIPIO DE </w:t>
            </w:r>
            <w:bookmarkStart w:id="34" w:name="_Hlk229749309"/>
            <w:r w:rsidRPr="00965195">
              <w:rPr>
                <w:color w:val="000000" w:themeColor="text1"/>
                <w:sz w:val="18"/>
                <w:szCs w:val="18"/>
              </w:rPr>
              <w:t>NORCASIA</w:t>
            </w:r>
            <w:bookmarkEnd w:id="34"/>
          </w:p>
          <w:p w14:paraId="36BBDA91" w14:textId="77777777" w:rsidR="00965195" w:rsidRPr="00965195" w:rsidRDefault="00965195" w:rsidP="00965195">
            <w:pPr>
              <w:pStyle w:val="Textoindependiente"/>
              <w:ind w:left="720"/>
              <w:jc w:val="both"/>
              <w:rPr>
                <w:color w:val="000000" w:themeColor="text1"/>
                <w:sz w:val="18"/>
                <w:szCs w:val="18"/>
              </w:rPr>
            </w:pPr>
            <w:r w:rsidRPr="00965195">
              <w:rPr>
                <w:color w:val="000000" w:themeColor="text1"/>
                <w:sz w:val="18"/>
                <w:szCs w:val="18"/>
              </w:rPr>
              <w:t xml:space="preserve"> </w:t>
            </w:r>
            <w:r w:rsidRPr="00965195">
              <w:rPr>
                <w:b/>
                <w:bCs/>
                <w:color w:val="000000" w:themeColor="text1"/>
                <w:sz w:val="18"/>
                <w:szCs w:val="18"/>
              </w:rPr>
              <w:t>NIT:</w:t>
            </w:r>
            <w:r w:rsidRPr="00965195">
              <w:rPr>
                <w:color w:val="000000" w:themeColor="text1"/>
                <w:sz w:val="18"/>
                <w:szCs w:val="18"/>
              </w:rPr>
              <w:t xml:space="preserve"> </w:t>
            </w:r>
            <w:bookmarkStart w:id="35" w:name="_Hlk229749287"/>
            <w:r w:rsidRPr="00965195">
              <w:rPr>
                <w:sz w:val="18"/>
                <w:szCs w:val="18"/>
              </w:rPr>
              <w:t>810.000.912-0</w:t>
            </w:r>
          </w:p>
          <w:bookmarkEnd w:id="35"/>
          <w:p w14:paraId="5FBCD067" w14:textId="77777777" w:rsidR="00965195" w:rsidRPr="00965195" w:rsidRDefault="00965195" w:rsidP="00965195">
            <w:pPr>
              <w:pStyle w:val="Textoindependiente"/>
              <w:ind w:left="720"/>
              <w:jc w:val="both"/>
              <w:rPr>
                <w:color w:val="000000" w:themeColor="text1"/>
                <w:sz w:val="18"/>
                <w:szCs w:val="18"/>
              </w:rPr>
            </w:pPr>
            <w:r w:rsidRPr="00965195">
              <w:rPr>
                <w:sz w:val="18"/>
                <w:szCs w:val="18"/>
              </w:rPr>
              <w:t xml:space="preserve"> </w:t>
            </w:r>
            <w:r w:rsidRPr="00965195">
              <w:rPr>
                <w:b/>
                <w:bCs/>
                <w:color w:val="000000" w:themeColor="text1"/>
                <w:sz w:val="18"/>
                <w:szCs w:val="18"/>
              </w:rPr>
              <w:t xml:space="preserve">DIRECCIÓN: </w:t>
            </w:r>
            <w:r w:rsidRPr="00965195">
              <w:rPr>
                <w:sz w:val="18"/>
                <w:szCs w:val="18"/>
              </w:rPr>
              <w:t>La Variante Norcasia</w:t>
            </w:r>
          </w:p>
          <w:p w14:paraId="6993F68D" w14:textId="77777777" w:rsidR="00965195" w:rsidRPr="00965195" w:rsidRDefault="00965195" w:rsidP="00965195">
            <w:pPr>
              <w:pStyle w:val="Textoindependiente"/>
              <w:ind w:left="720"/>
              <w:jc w:val="both"/>
              <w:rPr>
                <w:color w:val="000000" w:themeColor="text1"/>
                <w:sz w:val="18"/>
                <w:szCs w:val="18"/>
              </w:rPr>
            </w:pPr>
            <w:r w:rsidRPr="00965195">
              <w:rPr>
                <w:color w:val="000000" w:themeColor="text1"/>
                <w:sz w:val="18"/>
                <w:szCs w:val="18"/>
              </w:rPr>
              <w:t xml:space="preserve"> </w:t>
            </w:r>
            <w:r w:rsidRPr="00965195">
              <w:rPr>
                <w:b/>
                <w:bCs/>
                <w:color w:val="000000" w:themeColor="text1"/>
                <w:sz w:val="18"/>
                <w:szCs w:val="18"/>
              </w:rPr>
              <w:t>Tel:</w:t>
            </w:r>
            <w:r w:rsidRPr="00965195">
              <w:rPr>
                <w:color w:val="000000" w:themeColor="text1"/>
                <w:sz w:val="18"/>
                <w:szCs w:val="18"/>
              </w:rPr>
              <w:t xml:space="preserve"> 0968554 - 0968554206 </w:t>
            </w:r>
          </w:p>
          <w:p w14:paraId="6C667814" w14:textId="77777777" w:rsidR="00965195" w:rsidRPr="00965195" w:rsidRDefault="00965195" w:rsidP="00965195">
            <w:pPr>
              <w:pStyle w:val="Textoindependiente"/>
              <w:ind w:left="720"/>
              <w:jc w:val="both"/>
              <w:rPr>
                <w:color w:val="000000" w:themeColor="text1"/>
                <w:sz w:val="18"/>
                <w:szCs w:val="18"/>
              </w:rPr>
            </w:pPr>
            <w:r w:rsidRPr="00965195">
              <w:rPr>
                <w:color w:val="000000" w:themeColor="text1"/>
                <w:sz w:val="18"/>
                <w:szCs w:val="18"/>
              </w:rPr>
              <w:t xml:space="preserve"> </w:t>
            </w:r>
            <w:r w:rsidRPr="00965195">
              <w:rPr>
                <w:b/>
                <w:bCs/>
                <w:color w:val="000000" w:themeColor="text1"/>
                <w:sz w:val="18"/>
                <w:szCs w:val="18"/>
              </w:rPr>
              <w:t>CORREO:</w:t>
            </w:r>
            <w:r w:rsidRPr="00965195">
              <w:rPr>
                <w:color w:val="000000" w:themeColor="text1"/>
                <w:sz w:val="18"/>
                <w:szCs w:val="18"/>
              </w:rPr>
              <w:t xml:space="preserve"> </w:t>
            </w:r>
            <w:hyperlink r:id="rId23" w:history="1">
              <w:r w:rsidRPr="00965195">
                <w:rPr>
                  <w:rStyle w:val="Hipervnculo"/>
                  <w:sz w:val="18"/>
                  <w:szCs w:val="18"/>
                </w:rPr>
                <w:t>hospitalnorcasia@hotmail.com</w:t>
              </w:r>
            </w:hyperlink>
          </w:p>
          <w:p w14:paraId="431A2C6A" w14:textId="4C16CECB" w:rsidR="007A5E35" w:rsidRPr="00F30DCE" w:rsidRDefault="007A5E35" w:rsidP="005D4E96">
            <w:pPr>
              <w:pStyle w:val="Textoindependiente"/>
              <w:ind w:left="720"/>
              <w:jc w:val="both"/>
              <w:rPr>
                <w:color w:val="000000" w:themeColor="text1"/>
                <w:sz w:val="18"/>
                <w:szCs w:val="18"/>
              </w:rPr>
            </w:pPr>
          </w:p>
        </w:tc>
      </w:tr>
      <w:tr w:rsidR="00D5199A" w:rsidRPr="002A1C90" w14:paraId="3AFC9FCF" w14:textId="77777777" w:rsidTr="00E045F6">
        <w:trPr>
          <w:trHeight w:val="1247"/>
          <w:jc w:val="center"/>
        </w:trPr>
        <w:tc>
          <w:tcPr>
            <w:tcW w:w="1075" w:type="pct"/>
            <w:tcBorders>
              <w:top w:val="single" w:sz="4" w:space="0" w:color="auto"/>
              <w:left w:val="single" w:sz="4" w:space="0" w:color="auto"/>
              <w:bottom w:val="single" w:sz="4" w:space="0" w:color="auto"/>
              <w:right w:val="single" w:sz="4" w:space="0" w:color="auto"/>
            </w:tcBorders>
            <w:vAlign w:val="center"/>
          </w:tcPr>
          <w:p w14:paraId="1063AA06" w14:textId="77777777" w:rsidR="00D5199A" w:rsidRPr="002A1C90" w:rsidRDefault="00D5199A" w:rsidP="00F330FD">
            <w:pPr>
              <w:pStyle w:val="Textoindependiente"/>
              <w:jc w:val="center"/>
              <w:rPr>
                <w:rFonts w:cs="Arial"/>
                <w:b/>
                <w:bCs/>
                <w:caps/>
                <w:color w:val="0D0D0D" w:themeColor="text1" w:themeTint="F2"/>
                <w:sz w:val="18"/>
                <w:szCs w:val="18"/>
              </w:rPr>
            </w:pPr>
            <w:r w:rsidRPr="002A1C90">
              <w:rPr>
                <w:rFonts w:cs="Arial"/>
                <w:b/>
                <w:bCs/>
                <w:caps/>
                <w:color w:val="0D0D0D" w:themeColor="text1" w:themeTint="F2"/>
                <w:sz w:val="18"/>
                <w:szCs w:val="18"/>
              </w:rPr>
              <w:lastRenderedPageBreak/>
              <w:t>Lugar de prestacion del servicio</w:t>
            </w:r>
          </w:p>
        </w:tc>
        <w:tc>
          <w:tcPr>
            <w:tcW w:w="3925" w:type="pct"/>
            <w:tcBorders>
              <w:top w:val="single" w:sz="4" w:space="0" w:color="auto"/>
              <w:left w:val="single" w:sz="4" w:space="0" w:color="auto"/>
              <w:bottom w:val="single" w:sz="4" w:space="0" w:color="auto"/>
              <w:right w:val="single" w:sz="4" w:space="0" w:color="auto"/>
            </w:tcBorders>
            <w:vAlign w:val="center"/>
          </w:tcPr>
          <w:p w14:paraId="70BDB3AC" w14:textId="77777777" w:rsidR="00965195" w:rsidRPr="00965195" w:rsidRDefault="00965195" w:rsidP="00965195">
            <w:pPr>
              <w:pStyle w:val="Prrafodelista"/>
              <w:numPr>
                <w:ilvl w:val="0"/>
                <w:numId w:val="70"/>
              </w:numPr>
              <w:autoSpaceDE/>
              <w:autoSpaceDN/>
              <w:jc w:val="both"/>
              <w:rPr>
                <w:color w:val="808080" w:themeColor="background1" w:themeShade="80"/>
                <w:sz w:val="18"/>
                <w:szCs w:val="18"/>
              </w:rPr>
            </w:pPr>
            <w:r w:rsidRPr="00965195">
              <w:rPr>
                <w:sz w:val="18"/>
                <w:szCs w:val="18"/>
              </w:rPr>
              <w:t xml:space="preserve">En el municipio de </w:t>
            </w:r>
            <w:r w:rsidRPr="00965195">
              <w:rPr>
                <w:b/>
                <w:bCs/>
                <w:sz w:val="18"/>
                <w:szCs w:val="18"/>
              </w:rPr>
              <w:t>Ataco – Tolima</w:t>
            </w:r>
            <w:r w:rsidRPr="00965195">
              <w:rPr>
                <w:sz w:val="18"/>
                <w:szCs w:val="18"/>
              </w:rPr>
              <w:t xml:space="preserve"> los servicios serán prestados en la Carrera 5 # 4-39. Ataco Tolima, los cuales deben encontrarse debidamente habilitados e inscritos en el Registro Especial de Prestadores de Servicios de Salud de la secretaria de Salud del departamento del Tolima.</w:t>
            </w:r>
            <w:r w:rsidRPr="00965195">
              <w:rPr>
                <w:color w:val="808080" w:themeColor="background1" w:themeShade="80"/>
                <w:sz w:val="18"/>
                <w:szCs w:val="18"/>
              </w:rPr>
              <w:t xml:space="preserve"> </w:t>
            </w:r>
          </w:p>
          <w:p w14:paraId="38A2B410" w14:textId="77777777" w:rsidR="00965195" w:rsidRPr="00965195" w:rsidRDefault="00965195" w:rsidP="00965195">
            <w:pPr>
              <w:pStyle w:val="Prrafodelista"/>
              <w:jc w:val="both"/>
              <w:rPr>
                <w:color w:val="808080" w:themeColor="background1" w:themeShade="80"/>
                <w:sz w:val="16"/>
                <w:szCs w:val="16"/>
              </w:rPr>
            </w:pPr>
          </w:p>
          <w:p w14:paraId="54E296EA" w14:textId="77777777" w:rsidR="00965195" w:rsidRPr="00965195" w:rsidRDefault="00965195" w:rsidP="00965195">
            <w:pPr>
              <w:pStyle w:val="Prrafodelista"/>
              <w:numPr>
                <w:ilvl w:val="0"/>
                <w:numId w:val="72"/>
              </w:numPr>
              <w:autoSpaceDE/>
              <w:autoSpaceDN/>
              <w:jc w:val="both"/>
              <w:rPr>
                <w:sz w:val="18"/>
                <w:szCs w:val="18"/>
              </w:rPr>
            </w:pPr>
            <w:r w:rsidRPr="00965195">
              <w:rPr>
                <w:sz w:val="18"/>
                <w:szCs w:val="18"/>
              </w:rPr>
              <w:t xml:space="preserve">En el municipio de </w:t>
            </w:r>
            <w:r w:rsidRPr="00965195">
              <w:rPr>
                <w:b/>
                <w:bCs/>
                <w:sz w:val="18"/>
                <w:szCs w:val="18"/>
              </w:rPr>
              <w:t>Murillo – Tolima</w:t>
            </w:r>
            <w:r w:rsidRPr="00965195">
              <w:rPr>
                <w:sz w:val="18"/>
                <w:szCs w:val="18"/>
              </w:rPr>
              <w:t xml:space="preserve"> los servicios serán prestados en la CALLE </w:t>
            </w:r>
            <w:proofErr w:type="gramStart"/>
            <w:r w:rsidRPr="00965195">
              <w:rPr>
                <w:sz w:val="18"/>
                <w:szCs w:val="18"/>
              </w:rPr>
              <w:t>5  #</w:t>
            </w:r>
            <w:proofErr w:type="gramEnd"/>
            <w:r w:rsidRPr="00965195">
              <w:rPr>
                <w:sz w:val="18"/>
                <w:szCs w:val="18"/>
              </w:rPr>
              <w:t>7-29 Murillo Tolima, los cuales deben encontrarse debidamente habilitados e inscritos en el Registro Especial de Prestadores de Servicios de Salud de la secretaria de Salud del departamento del Tolima</w:t>
            </w:r>
          </w:p>
          <w:p w14:paraId="13C46554" w14:textId="77777777" w:rsidR="00965195" w:rsidRPr="00965195" w:rsidRDefault="00965195" w:rsidP="00965195">
            <w:pPr>
              <w:pStyle w:val="Prrafodelista"/>
              <w:rPr>
                <w:color w:val="808080" w:themeColor="background1" w:themeShade="80"/>
                <w:sz w:val="18"/>
                <w:szCs w:val="18"/>
              </w:rPr>
            </w:pPr>
          </w:p>
          <w:p w14:paraId="70700494" w14:textId="77777777" w:rsidR="00965195" w:rsidRPr="00965195" w:rsidRDefault="00965195" w:rsidP="00965195">
            <w:pPr>
              <w:pStyle w:val="Prrafodelista"/>
              <w:numPr>
                <w:ilvl w:val="0"/>
                <w:numId w:val="70"/>
              </w:numPr>
              <w:autoSpaceDE/>
              <w:autoSpaceDN/>
              <w:jc w:val="both"/>
              <w:rPr>
                <w:sz w:val="16"/>
                <w:szCs w:val="16"/>
              </w:rPr>
            </w:pPr>
            <w:r w:rsidRPr="00965195">
              <w:rPr>
                <w:sz w:val="18"/>
                <w:szCs w:val="18"/>
              </w:rPr>
              <w:t xml:space="preserve">En el municipio de </w:t>
            </w:r>
            <w:r w:rsidRPr="00965195">
              <w:rPr>
                <w:b/>
                <w:sz w:val="18"/>
                <w:szCs w:val="18"/>
              </w:rPr>
              <w:t>Ortega - Tolima</w:t>
            </w:r>
            <w:r w:rsidRPr="00965195">
              <w:rPr>
                <w:sz w:val="18"/>
                <w:szCs w:val="18"/>
              </w:rPr>
              <w:t xml:space="preserve"> los servicios serán prestados en la Calle 6 No 3 - 25</w:t>
            </w:r>
            <w:r w:rsidRPr="00965195">
              <w:rPr>
                <w:sz w:val="18"/>
                <w:szCs w:val="18"/>
                <w:lang w:val="x-none"/>
              </w:rPr>
              <w:t>, los cuales debe</w:t>
            </w:r>
            <w:r w:rsidRPr="00965195">
              <w:rPr>
                <w:sz w:val="18"/>
                <w:szCs w:val="18"/>
                <w:lang w:val="es-MX"/>
              </w:rPr>
              <w:t>n</w:t>
            </w:r>
            <w:r w:rsidRPr="00965195">
              <w:rPr>
                <w:sz w:val="18"/>
                <w:szCs w:val="18"/>
                <w:lang w:val="x-none"/>
              </w:rPr>
              <w:t xml:space="preserve"> encontrarse debidamente habilitad</w:t>
            </w:r>
            <w:r w:rsidRPr="00965195">
              <w:rPr>
                <w:sz w:val="18"/>
                <w:szCs w:val="18"/>
              </w:rPr>
              <w:t>os</w:t>
            </w:r>
            <w:r w:rsidRPr="00965195">
              <w:rPr>
                <w:sz w:val="18"/>
                <w:szCs w:val="18"/>
                <w:lang w:val="x-none"/>
              </w:rPr>
              <w:t xml:space="preserve"> e inscrit</w:t>
            </w:r>
            <w:r w:rsidRPr="00965195">
              <w:rPr>
                <w:sz w:val="18"/>
                <w:szCs w:val="18"/>
              </w:rPr>
              <w:t xml:space="preserve">os </w:t>
            </w:r>
            <w:r w:rsidRPr="00965195">
              <w:rPr>
                <w:sz w:val="18"/>
                <w:szCs w:val="18"/>
                <w:lang w:val="x-none"/>
              </w:rPr>
              <w:t xml:space="preserve">en el Registro Especial de Prestadores de Servicios de Salud de la secretaria de Salud </w:t>
            </w:r>
            <w:r w:rsidRPr="00965195">
              <w:rPr>
                <w:sz w:val="18"/>
                <w:szCs w:val="18"/>
                <w:lang w:val="es-MX"/>
              </w:rPr>
              <w:t>del departamento del Tolima</w:t>
            </w:r>
          </w:p>
          <w:p w14:paraId="146CA365" w14:textId="77777777" w:rsidR="00965195" w:rsidRPr="00965195" w:rsidRDefault="00965195" w:rsidP="00965195">
            <w:pPr>
              <w:jc w:val="both"/>
              <w:rPr>
                <w:sz w:val="16"/>
                <w:szCs w:val="16"/>
              </w:rPr>
            </w:pPr>
          </w:p>
          <w:p w14:paraId="26C51676" w14:textId="77777777" w:rsidR="00965195" w:rsidRPr="00965195" w:rsidRDefault="00965195" w:rsidP="00965195">
            <w:pPr>
              <w:pStyle w:val="Prrafodelista"/>
              <w:numPr>
                <w:ilvl w:val="0"/>
                <w:numId w:val="72"/>
              </w:numPr>
              <w:autoSpaceDE/>
              <w:autoSpaceDN/>
              <w:jc w:val="both"/>
              <w:rPr>
                <w:sz w:val="18"/>
                <w:szCs w:val="18"/>
              </w:rPr>
            </w:pPr>
            <w:r w:rsidRPr="00965195">
              <w:rPr>
                <w:sz w:val="18"/>
                <w:szCs w:val="18"/>
              </w:rPr>
              <w:t xml:space="preserve">En el municipio de </w:t>
            </w:r>
            <w:r w:rsidRPr="00965195">
              <w:rPr>
                <w:b/>
                <w:bCs/>
                <w:sz w:val="18"/>
                <w:szCs w:val="18"/>
              </w:rPr>
              <w:t>Fresno – Tolima</w:t>
            </w:r>
            <w:r w:rsidRPr="00965195">
              <w:rPr>
                <w:sz w:val="18"/>
                <w:szCs w:val="18"/>
              </w:rPr>
              <w:t xml:space="preserve"> los servicios serán prestados en la Carrera 9 </w:t>
            </w:r>
            <w:proofErr w:type="gramStart"/>
            <w:r w:rsidRPr="00965195">
              <w:rPr>
                <w:sz w:val="18"/>
                <w:szCs w:val="18"/>
              </w:rPr>
              <w:t>#  2</w:t>
            </w:r>
            <w:proofErr w:type="gramEnd"/>
            <w:r w:rsidRPr="00965195">
              <w:rPr>
                <w:sz w:val="18"/>
                <w:szCs w:val="18"/>
              </w:rPr>
              <w:t xml:space="preserve"> - 42, los cuales deben encontrarse debidamente habilitados e inscritos en el Registro Especial de Prestadores de Servicios de Salud de la secretaria de Salud Departamental del Tolima </w:t>
            </w:r>
          </w:p>
          <w:p w14:paraId="71FB6C41" w14:textId="77777777" w:rsidR="00965195" w:rsidRPr="00965195" w:rsidRDefault="00965195" w:rsidP="00965195">
            <w:pPr>
              <w:jc w:val="both"/>
              <w:rPr>
                <w:sz w:val="16"/>
                <w:szCs w:val="16"/>
              </w:rPr>
            </w:pPr>
          </w:p>
          <w:p w14:paraId="5574ED14" w14:textId="77777777" w:rsidR="00965195" w:rsidRPr="00965195" w:rsidRDefault="00965195" w:rsidP="00965195">
            <w:pPr>
              <w:pStyle w:val="Prrafodelista"/>
              <w:numPr>
                <w:ilvl w:val="0"/>
                <w:numId w:val="72"/>
              </w:numPr>
              <w:autoSpaceDE/>
              <w:autoSpaceDN/>
              <w:jc w:val="both"/>
              <w:rPr>
                <w:sz w:val="16"/>
                <w:szCs w:val="16"/>
              </w:rPr>
            </w:pPr>
            <w:r w:rsidRPr="00965195">
              <w:rPr>
                <w:sz w:val="18"/>
                <w:szCs w:val="18"/>
              </w:rPr>
              <w:t xml:space="preserve">En el municipio de </w:t>
            </w:r>
            <w:r w:rsidRPr="00965195">
              <w:rPr>
                <w:b/>
                <w:bCs/>
                <w:sz w:val="18"/>
                <w:szCs w:val="18"/>
              </w:rPr>
              <w:t>Armero Guayabal – Tolima</w:t>
            </w:r>
            <w:r w:rsidRPr="00965195">
              <w:rPr>
                <w:sz w:val="18"/>
                <w:szCs w:val="18"/>
              </w:rPr>
              <w:t xml:space="preserve"> los servicios serán prestados en la Carrera 4 entre calles 10 y 11, los cuales deben encontrarse debidamente habilitados e inscritos en el Registro Especial de Prestadores de Servicios de Salud de la secretaria de Salud Departamental del Tolima.</w:t>
            </w:r>
          </w:p>
          <w:p w14:paraId="084B8D6F" w14:textId="77777777" w:rsidR="00965195" w:rsidRPr="00965195" w:rsidRDefault="00965195" w:rsidP="00965195">
            <w:pPr>
              <w:jc w:val="both"/>
              <w:rPr>
                <w:sz w:val="16"/>
                <w:szCs w:val="16"/>
              </w:rPr>
            </w:pPr>
          </w:p>
          <w:p w14:paraId="557D8C1B" w14:textId="77777777" w:rsidR="00965195" w:rsidRPr="00965195" w:rsidRDefault="00965195" w:rsidP="00965195">
            <w:pPr>
              <w:pStyle w:val="Prrafodelista"/>
              <w:numPr>
                <w:ilvl w:val="0"/>
                <w:numId w:val="72"/>
              </w:numPr>
              <w:autoSpaceDE/>
              <w:autoSpaceDN/>
              <w:jc w:val="both"/>
              <w:rPr>
                <w:sz w:val="18"/>
                <w:szCs w:val="18"/>
              </w:rPr>
            </w:pPr>
            <w:r w:rsidRPr="00965195">
              <w:rPr>
                <w:sz w:val="18"/>
                <w:szCs w:val="18"/>
              </w:rPr>
              <w:t xml:space="preserve">En el municipio de </w:t>
            </w:r>
            <w:r w:rsidRPr="00965195">
              <w:rPr>
                <w:b/>
                <w:bCs/>
                <w:sz w:val="18"/>
                <w:szCs w:val="18"/>
              </w:rPr>
              <w:t>Carmen de Apicala – Tolima</w:t>
            </w:r>
            <w:r w:rsidRPr="00965195">
              <w:rPr>
                <w:sz w:val="18"/>
                <w:szCs w:val="18"/>
              </w:rPr>
              <w:t xml:space="preserve"> los servicios serán prestados en la Calle 8 No 2-27, los cuales </w:t>
            </w:r>
            <w:r w:rsidRPr="00965195">
              <w:rPr>
                <w:sz w:val="18"/>
                <w:szCs w:val="18"/>
                <w:lang w:val="x-none"/>
              </w:rPr>
              <w:t>debe</w:t>
            </w:r>
            <w:r w:rsidRPr="00965195">
              <w:rPr>
                <w:sz w:val="18"/>
                <w:szCs w:val="18"/>
                <w:lang w:val="es-MX"/>
              </w:rPr>
              <w:t>n</w:t>
            </w:r>
            <w:r w:rsidRPr="00965195">
              <w:rPr>
                <w:sz w:val="18"/>
                <w:szCs w:val="18"/>
                <w:lang w:val="x-none"/>
              </w:rPr>
              <w:t xml:space="preserve"> encontrarse debidamente habilitad</w:t>
            </w:r>
            <w:r w:rsidRPr="00965195">
              <w:rPr>
                <w:sz w:val="18"/>
                <w:szCs w:val="18"/>
              </w:rPr>
              <w:t>os</w:t>
            </w:r>
            <w:r w:rsidRPr="00965195">
              <w:rPr>
                <w:sz w:val="18"/>
                <w:szCs w:val="18"/>
                <w:lang w:val="x-none"/>
              </w:rPr>
              <w:t xml:space="preserve"> e</w:t>
            </w:r>
            <w:r w:rsidRPr="00965195">
              <w:rPr>
                <w:sz w:val="18"/>
                <w:szCs w:val="18"/>
              </w:rPr>
              <w:t xml:space="preserve"> </w:t>
            </w:r>
            <w:r w:rsidRPr="00965195">
              <w:rPr>
                <w:sz w:val="18"/>
                <w:szCs w:val="18"/>
                <w:lang w:val="x-none"/>
              </w:rPr>
              <w:t>inscrit</w:t>
            </w:r>
            <w:r w:rsidRPr="00965195">
              <w:rPr>
                <w:sz w:val="18"/>
                <w:szCs w:val="18"/>
              </w:rPr>
              <w:t xml:space="preserve">os </w:t>
            </w:r>
            <w:r w:rsidRPr="00965195">
              <w:rPr>
                <w:sz w:val="18"/>
                <w:szCs w:val="18"/>
                <w:lang w:val="x-none"/>
              </w:rPr>
              <w:t>en el Registro Especial de Prestadores de Servicios de Salud</w:t>
            </w:r>
            <w:r w:rsidRPr="00965195">
              <w:rPr>
                <w:sz w:val="18"/>
                <w:szCs w:val="18"/>
              </w:rPr>
              <w:t xml:space="preserve"> </w:t>
            </w:r>
            <w:r w:rsidRPr="00965195">
              <w:rPr>
                <w:sz w:val="18"/>
                <w:szCs w:val="18"/>
                <w:lang w:val="x-none"/>
              </w:rPr>
              <w:t>de</w:t>
            </w:r>
            <w:r w:rsidRPr="00965195">
              <w:rPr>
                <w:sz w:val="18"/>
                <w:szCs w:val="18"/>
              </w:rPr>
              <w:t xml:space="preserve"> </w:t>
            </w:r>
            <w:r w:rsidRPr="00965195">
              <w:rPr>
                <w:sz w:val="18"/>
                <w:szCs w:val="18"/>
                <w:lang w:val="x-none"/>
              </w:rPr>
              <w:t>la secretaria de Salud Departamental</w:t>
            </w:r>
            <w:r w:rsidRPr="00965195">
              <w:rPr>
                <w:sz w:val="18"/>
                <w:szCs w:val="18"/>
              </w:rPr>
              <w:t xml:space="preserve"> del Tolima</w:t>
            </w:r>
          </w:p>
          <w:p w14:paraId="4C74BBCB" w14:textId="77777777" w:rsidR="00965195" w:rsidRPr="00965195" w:rsidRDefault="00965195" w:rsidP="00965195">
            <w:pPr>
              <w:pStyle w:val="Prrafodelista"/>
              <w:jc w:val="both"/>
              <w:rPr>
                <w:sz w:val="18"/>
                <w:szCs w:val="18"/>
              </w:rPr>
            </w:pPr>
          </w:p>
          <w:p w14:paraId="35553D0E" w14:textId="77777777" w:rsidR="00965195" w:rsidRPr="00965195" w:rsidRDefault="00965195" w:rsidP="00965195">
            <w:pPr>
              <w:pStyle w:val="Prrafodelista"/>
              <w:numPr>
                <w:ilvl w:val="0"/>
                <w:numId w:val="72"/>
              </w:numPr>
              <w:autoSpaceDE/>
              <w:autoSpaceDN/>
              <w:jc w:val="both"/>
              <w:rPr>
                <w:sz w:val="18"/>
                <w:szCs w:val="18"/>
              </w:rPr>
            </w:pPr>
            <w:r w:rsidRPr="00965195">
              <w:rPr>
                <w:sz w:val="18"/>
                <w:szCs w:val="18"/>
              </w:rPr>
              <w:t xml:space="preserve">En el municipio de </w:t>
            </w:r>
            <w:r w:rsidRPr="00965195">
              <w:rPr>
                <w:b/>
                <w:bCs/>
                <w:sz w:val="18"/>
                <w:szCs w:val="18"/>
              </w:rPr>
              <w:t>Planadas – Tolima</w:t>
            </w:r>
            <w:r w:rsidRPr="00965195">
              <w:rPr>
                <w:sz w:val="18"/>
                <w:szCs w:val="18"/>
              </w:rPr>
              <w:t xml:space="preserve"> los servicios serán prestados en la Calle 8 No 2-27, los cuales deben encontrarse debidamente habilitados e inscritos en el Registro Especial de Prestadores de Servicios de Salud de la secretaria de Salud Departamental del Tolima</w:t>
            </w:r>
          </w:p>
          <w:p w14:paraId="2214018D" w14:textId="77777777" w:rsidR="00965195" w:rsidRPr="00965195" w:rsidRDefault="00965195" w:rsidP="00965195">
            <w:pPr>
              <w:jc w:val="both"/>
              <w:rPr>
                <w:sz w:val="18"/>
                <w:szCs w:val="18"/>
              </w:rPr>
            </w:pPr>
          </w:p>
          <w:p w14:paraId="748C524A" w14:textId="77777777" w:rsidR="00965195" w:rsidRPr="00965195" w:rsidRDefault="00965195" w:rsidP="00965195">
            <w:pPr>
              <w:pStyle w:val="Prrafodelista"/>
              <w:numPr>
                <w:ilvl w:val="0"/>
                <w:numId w:val="72"/>
              </w:numPr>
              <w:autoSpaceDE/>
              <w:autoSpaceDN/>
              <w:jc w:val="both"/>
              <w:rPr>
                <w:sz w:val="18"/>
                <w:szCs w:val="18"/>
              </w:rPr>
            </w:pPr>
            <w:r w:rsidRPr="00965195">
              <w:rPr>
                <w:sz w:val="18"/>
                <w:szCs w:val="18"/>
              </w:rPr>
              <w:t xml:space="preserve">En el municipio de </w:t>
            </w:r>
            <w:r w:rsidRPr="00965195">
              <w:rPr>
                <w:b/>
                <w:bCs/>
                <w:sz w:val="18"/>
                <w:szCs w:val="18"/>
              </w:rPr>
              <w:t>Rovira – Tolima</w:t>
            </w:r>
            <w:r w:rsidRPr="00965195">
              <w:rPr>
                <w:sz w:val="18"/>
                <w:szCs w:val="18"/>
              </w:rPr>
              <w:t xml:space="preserve"> los servicios serán prestados en la Calle 4 con Carrea 7 Esquina, los cuales deben encontrarse debidamente habilitados e inscritos en el Registro Especial de Prestadores de Servicios de Salud de la secretaria de Salud Departamental del Tolima</w:t>
            </w:r>
          </w:p>
          <w:p w14:paraId="463DD971" w14:textId="77777777" w:rsidR="00965195" w:rsidRPr="00965195" w:rsidRDefault="00965195" w:rsidP="00965195">
            <w:pPr>
              <w:jc w:val="both"/>
              <w:rPr>
                <w:sz w:val="18"/>
                <w:szCs w:val="18"/>
              </w:rPr>
            </w:pPr>
          </w:p>
          <w:p w14:paraId="4DCBA7EE" w14:textId="77777777" w:rsidR="00965195" w:rsidRPr="00965195" w:rsidRDefault="00965195" w:rsidP="00965195">
            <w:pPr>
              <w:pStyle w:val="Prrafodelista"/>
              <w:numPr>
                <w:ilvl w:val="0"/>
                <w:numId w:val="72"/>
              </w:numPr>
              <w:autoSpaceDE/>
              <w:autoSpaceDN/>
              <w:jc w:val="both"/>
              <w:rPr>
                <w:sz w:val="18"/>
                <w:szCs w:val="18"/>
              </w:rPr>
            </w:pPr>
            <w:r w:rsidRPr="00965195">
              <w:rPr>
                <w:sz w:val="18"/>
                <w:szCs w:val="18"/>
              </w:rPr>
              <w:t xml:space="preserve">En el municipio de </w:t>
            </w:r>
            <w:r w:rsidRPr="00965195">
              <w:rPr>
                <w:b/>
                <w:bCs/>
                <w:sz w:val="18"/>
                <w:szCs w:val="18"/>
              </w:rPr>
              <w:t>Valle de San Juan – Tolima</w:t>
            </w:r>
            <w:r w:rsidRPr="00965195">
              <w:rPr>
                <w:sz w:val="18"/>
                <w:szCs w:val="18"/>
              </w:rPr>
              <w:t xml:space="preserve"> los servicios serán prestados en la Calle 8 No 2-27, los cuales </w:t>
            </w:r>
            <w:r w:rsidRPr="00965195">
              <w:rPr>
                <w:sz w:val="18"/>
                <w:szCs w:val="18"/>
                <w:lang w:val="x-none"/>
              </w:rPr>
              <w:t>debe</w:t>
            </w:r>
            <w:r w:rsidRPr="00965195">
              <w:rPr>
                <w:sz w:val="18"/>
                <w:szCs w:val="18"/>
                <w:lang w:val="es-MX"/>
              </w:rPr>
              <w:t>n</w:t>
            </w:r>
            <w:r w:rsidRPr="00965195">
              <w:rPr>
                <w:sz w:val="18"/>
                <w:szCs w:val="18"/>
                <w:lang w:val="x-none"/>
              </w:rPr>
              <w:t xml:space="preserve"> encontrarse debidamente habilitad</w:t>
            </w:r>
            <w:r w:rsidRPr="00965195">
              <w:rPr>
                <w:sz w:val="18"/>
                <w:szCs w:val="18"/>
              </w:rPr>
              <w:t>os</w:t>
            </w:r>
            <w:r w:rsidRPr="00965195">
              <w:rPr>
                <w:sz w:val="18"/>
                <w:szCs w:val="18"/>
                <w:lang w:val="x-none"/>
              </w:rPr>
              <w:t xml:space="preserve"> e</w:t>
            </w:r>
            <w:r w:rsidRPr="00965195">
              <w:rPr>
                <w:sz w:val="18"/>
                <w:szCs w:val="18"/>
              </w:rPr>
              <w:t xml:space="preserve"> </w:t>
            </w:r>
            <w:r w:rsidRPr="00965195">
              <w:rPr>
                <w:sz w:val="18"/>
                <w:szCs w:val="18"/>
                <w:lang w:val="x-none"/>
              </w:rPr>
              <w:t>inscrit</w:t>
            </w:r>
            <w:r w:rsidRPr="00965195">
              <w:rPr>
                <w:sz w:val="18"/>
                <w:szCs w:val="18"/>
              </w:rPr>
              <w:t xml:space="preserve">os </w:t>
            </w:r>
            <w:r w:rsidRPr="00965195">
              <w:rPr>
                <w:sz w:val="18"/>
                <w:szCs w:val="18"/>
                <w:lang w:val="x-none"/>
              </w:rPr>
              <w:t>en el Registro Especial de Prestadores de Servicios de Salud</w:t>
            </w:r>
            <w:r w:rsidRPr="00965195">
              <w:rPr>
                <w:sz w:val="18"/>
                <w:szCs w:val="18"/>
              </w:rPr>
              <w:t xml:space="preserve"> </w:t>
            </w:r>
            <w:r w:rsidRPr="00965195">
              <w:rPr>
                <w:sz w:val="18"/>
                <w:szCs w:val="18"/>
                <w:lang w:val="x-none"/>
              </w:rPr>
              <w:t>de</w:t>
            </w:r>
            <w:r w:rsidRPr="00965195">
              <w:rPr>
                <w:sz w:val="18"/>
                <w:szCs w:val="18"/>
              </w:rPr>
              <w:t xml:space="preserve"> </w:t>
            </w:r>
            <w:r w:rsidRPr="00965195">
              <w:rPr>
                <w:sz w:val="18"/>
                <w:szCs w:val="18"/>
                <w:lang w:val="x-none"/>
              </w:rPr>
              <w:t>la secretaria de Salud Departamental</w:t>
            </w:r>
            <w:r w:rsidRPr="00965195">
              <w:rPr>
                <w:sz w:val="18"/>
                <w:szCs w:val="18"/>
              </w:rPr>
              <w:t xml:space="preserve"> del Tolima</w:t>
            </w:r>
          </w:p>
          <w:p w14:paraId="18F6342C" w14:textId="77777777" w:rsidR="00965195" w:rsidRPr="00965195" w:rsidRDefault="00965195" w:rsidP="00965195">
            <w:pPr>
              <w:jc w:val="both"/>
              <w:rPr>
                <w:sz w:val="18"/>
                <w:szCs w:val="18"/>
              </w:rPr>
            </w:pPr>
          </w:p>
          <w:p w14:paraId="383C463D" w14:textId="77777777" w:rsidR="00965195" w:rsidRPr="00965195" w:rsidRDefault="00965195" w:rsidP="00965195">
            <w:pPr>
              <w:pStyle w:val="Prrafodelista"/>
              <w:numPr>
                <w:ilvl w:val="0"/>
                <w:numId w:val="72"/>
              </w:numPr>
              <w:autoSpaceDE/>
              <w:autoSpaceDN/>
              <w:jc w:val="both"/>
              <w:rPr>
                <w:sz w:val="18"/>
                <w:szCs w:val="18"/>
              </w:rPr>
            </w:pPr>
            <w:r w:rsidRPr="00965195">
              <w:rPr>
                <w:sz w:val="18"/>
                <w:szCs w:val="18"/>
              </w:rPr>
              <w:t xml:space="preserve">En el municipio de </w:t>
            </w:r>
            <w:r w:rsidRPr="00965195">
              <w:rPr>
                <w:b/>
                <w:bCs/>
                <w:sz w:val="18"/>
                <w:szCs w:val="18"/>
              </w:rPr>
              <w:t>Suárez – Tolima</w:t>
            </w:r>
            <w:r w:rsidRPr="00965195">
              <w:rPr>
                <w:sz w:val="18"/>
                <w:szCs w:val="18"/>
              </w:rPr>
              <w:t xml:space="preserve"> los servicios serán prestados en la carrera 3 No 2 – 08 parque principal, los cuales deben encontrarse debidamente habilitados e inscritos en el Registro Especial de Prestadores de Servicios de Salud de la secretaria de Salud Departamental del Tolima</w:t>
            </w:r>
          </w:p>
          <w:p w14:paraId="7B5F6C38" w14:textId="77777777" w:rsidR="00965195" w:rsidRPr="00965195" w:rsidRDefault="00965195" w:rsidP="00965195">
            <w:pPr>
              <w:pStyle w:val="Prrafodelista"/>
              <w:jc w:val="both"/>
              <w:rPr>
                <w:sz w:val="18"/>
                <w:szCs w:val="18"/>
              </w:rPr>
            </w:pPr>
          </w:p>
          <w:p w14:paraId="16C7AD49" w14:textId="77777777" w:rsidR="00965195" w:rsidRPr="00965195" w:rsidRDefault="00965195" w:rsidP="00965195">
            <w:pPr>
              <w:pStyle w:val="Prrafodelista"/>
              <w:numPr>
                <w:ilvl w:val="0"/>
                <w:numId w:val="70"/>
              </w:numPr>
              <w:autoSpaceDE/>
              <w:autoSpaceDN/>
              <w:jc w:val="both"/>
              <w:rPr>
                <w:color w:val="808080" w:themeColor="background1" w:themeShade="80"/>
                <w:sz w:val="18"/>
                <w:szCs w:val="18"/>
              </w:rPr>
            </w:pPr>
            <w:r w:rsidRPr="00965195">
              <w:rPr>
                <w:sz w:val="18"/>
                <w:szCs w:val="18"/>
              </w:rPr>
              <w:t xml:space="preserve">En el municipio de </w:t>
            </w:r>
            <w:r w:rsidRPr="00965195">
              <w:rPr>
                <w:b/>
                <w:bCs/>
                <w:sz w:val="18"/>
                <w:szCs w:val="18"/>
              </w:rPr>
              <w:t>Palocabildo – Tolima</w:t>
            </w:r>
            <w:r w:rsidRPr="00965195">
              <w:rPr>
                <w:sz w:val="18"/>
                <w:szCs w:val="18"/>
              </w:rPr>
              <w:t xml:space="preserve"> los servicios serán prestados en la Calle 5 No. 9 -50, los cuales </w:t>
            </w:r>
            <w:r w:rsidRPr="00965195">
              <w:rPr>
                <w:sz w:val="18"/>
                <w:szCs w:val="18"/>
                <w:lang w:val="x-none"/>
              </w:rPr>
              <w:t>debe</w:t>
            </w:r>
            <w:r w:rsidRPr="00965195">
              <w:rPr>
                <w:sz w:val="18"/>
                <w:szCs w:val="18"/>
                <w:lang w:val="es-MX"/>
              </w:rPr>
              <w:t>n</w:t>
            </w:r>
            <w:r w:rsidRPr="00965195">
              <w:rPr>
                <w:sz w:val="18"/>
                <w:szCs w:val="18"/>
                <w:lang w:val="x-none"/>
              </w:rPr>
              <w:t xml:space="preserve"> encontrarse debidamente habilitad</w:t>
            </w:r>
            <w:r w:rsidRPr="00965195">
              <w:rPr>
                <w:sz w:val="18"/>
                <w:szCs w:val="18"/>
              </w:rPr>
              <w:t>os</w:t>
            </w:r>
            <w:r w:rsidRPr="00965195">
              <w:rPr>
                <w:sz w:val="18"/>
                <w:szCs w:val="18"/>
                <w:lang w:val="x-none"/>
              </w:rPr>
              <w:t xml:space="preserve"> e inscrit</w:t>
            </w:r>
            <w:r w:rsidRPr="00965195">
              <w:rPr>
                <w:sz w:val="18"/>
                <w:szCs w:val="18"/>
              </w:rPr>
              <w:t xml:space="preserve">os </w:t>
            </w:r>
            <w:r w:rsidRPr="00965195">
              <w:rPr>
                <w:sz w:val="18"/>
                <w:szCs w:val="18"/>
                <w:lang w:val="x-none"/>
              </w:rPr>
              <w:t>en el Registro Especial de Prestadores de Servicios de Salud de la secretaria de Salud Departamental</w:t>
            </w:r>
            <w:r w:rsidRPr="00965195">
              <w:rPr>
                <w:sz w:val="18"/>
                <w:szCs w:val="18"/>
              </w:rPr>
              <w:t xml:space="preserve"> del Tolima.</w:t>
            </w:r>
            <w:r w:rsidRPr="00965195">
              <w:rPr>
                <w:color w:val="808080" w:themeColor="background1" w:themeShade="80"/>
                <w:sz w:val="18"/>
                <w:szCs w:val="18"/>
              </w:rPr>
              <w:t xml:space="preserve"> </w:t>
            </w:r>
          </w:p>
          <w:p w14:paraId="054F96A0" w14:textId="77777777" w:rsidR="00965195" w:rsidRPr="00965195" w:rsidRDefault="00965195" w:rsidP="00965195">
            <w:pPr>
              <w:pStyle w:val="Prrafodelista"/>
              <w:jc w:val="both"/>
              <w:rPr>
                <w:color w:val="808080" w:themeColor="background1" w:themeShade="80"/>
                <w:sz w:val="18"/>
                <w:szCs w:val="18"/>
              </w:rPr>
            </w:pPr>
          </w:p>
          <w:p w14:paraId="59522814" w14:textId="77777777" w:rsidR="00965195" w:rsidRPr="00965195" w:rsidRDefault="00965195" w:rsidP="00965195">
            <w:pPr>
              <w:pStyle w:val="Prrafodelista"/>
              <w:numPr>
                <w:ilvl w:val="0"/>
                <w:numId w:val="70"/>
              </w:numPr>
              <w:autoSpaceDE/>
              <w:autoSpaceDN/>
              <w:jc w:val="both"/>
              <w:rPr>
                <w:color w:val="808080" w:themeColor="background1" w:themeShade="80"/>
                <w:sz w:val="18"/>
                <w:szCs w:val="18"/>
              </w:rPr>
            </w:pPr>
            <w:r w:rsidRPr="00965195">
              <w:rPr>
                <w:sz w:val="18"/>
                <w:szCs w:val="18"/>
              </w:rPr>
              <w:lastRenderedPageBreak/>
              <w:t xml:space="preserve">En el municipio de </w:t>
            </w:r>
            <w:r w:rsidRPr="00965195">
              <w:rPr>
                <w:b/>
                <w:bCs/>
                <w:sz w:val="18"/>
                <w:szCs w:val="18"/>
              </w:rPr>
              <w:t>Herveo – Tolima</w:t>
            </w:r>
            <w:r w:rsidRPr="00965195">
              <w:rPr>
                <w:sz w:val="18"/>
                <w:szCs w:val="18"/>
              </w:rPr>
              <w:t xml:space="preserve"> los servicios serán prestados en la Carrera 6 No. 6-39, los cuales </w:t>
            </w:r>
            <w:r w:rsidRPr="00965195">
              <w:rPr>
                <w:sz w:val="18"/>
                <w:szCs w:val="18"/>
                <w:lang w:val="x-none"/>
              </w:rPr>
              <w:t>debe</w:t>
            </w:r>
            <w:r w:rsidRPr="00965195">
              <w:rPr>
                <w:sz w:val="18"/>
                <w:szCs w:val="18"/>
                <w:lang w:val="es-MX"/>
              </w:rPr>
              <w:t>n</w:t>
            </w:r>
            <w:r w:rsidRPr="00965195">
              <w:rPr>
                <w:sz w:val="18"/>
                <w:szCs w:val="18"/>
                <w:lang w:val="x-none"/>
              </w:rPr>
              <w:t xml:space="preserve"> encontrarse debidamente habilitad</w:t>
            </w:r>
            <w:r w:rsidRPr="00965195">
              <w:rPr>
                <w:sz w:val="18"/>
                <w:szCs w:val="18"/>
              </w:rPr>
              <w:t>os</w:t>
            </w:r>
            <w:r w:rsidRPr="00965195">
              <w:rPr>
                <w:sz w:val="18"/>
                <w:szCs w:val="18"/>
                <w:lang w:val="x-none"/>
              </w:rPr>
              <w:t xml:space="preserve"> e inscrit</w:t>
            </w:r>
            <w:r w:rsidRPr="00965195">
              <w:rPr>
                <w:sz w:val="18"/>
                <w:szCs w:val="18"/>
              </w:rPr>
              <w:t xml:space="preserve">os </w:t>
            </w:r>
            <w:r w:rsidRPr="00965195">
              <w:rPr>
                <w:sz w:val="18"/>
                <w:szCs w:val="18"/>
                <w:lang w:val="x-none"/>
              </w:rPr>
              <w:t>en el Registro Especial de Prestadores de Servicios de Salud de la secretaria de Salud Departamental</w:t>
            </w:r>
            <w:r w:rsidRPr="00965195">
              <w:rPr>
                <w:sz w:val="18"/>
                <w:szCs w:val="18"/>
              </w:rPr>
              <w:t xml:space="preserve"> del Tolima</w:t>
            </w:r>
          </w:p>
          <w:p w14:paraId="3FD86AB2" w14:textId="77777777" w:rsidR="00965195" w:rsidRPr="00965195" w:rsidRDefault="00965195" w:rsidP="00965195">
            <w:pPr>
              <w:pStyle w:val="Prrafodelista"/>
              <w:rPr>
                <w:color w:val="808080" w:themeColor="background1" w:themeShade="80"/>
                <w:sz w:val="18"/>
                <w:szCs w:val="18"/>
              </w:rPr>
            </w:pPr>
          </w:p>
          <w:p w14:paraId="6C8209ED" w14:textId="77777777" w:rsidR="00965195" w:rsidRPr="00965195" w:rsidRDefault="00965195" w:rsidP="00965195">
            <w:pPr>
              <w:pStyle w:val="Prrafodelista"/>
              <w:numPr>
                <w:ilvl w:val="0"/>
                <w:numId w:val="70"/>
              </w:numPr>
              <w:autoSpaceDE/>
              <w:autoSpaceDN/>
              <w:jc w:val="both"/>
              <w:rPr>
                <w:sz w:val="18"/>
                <w:szCs w:val="18"/>
              </w:rPr>
            </w:pPr>
            <w:r w:rsidRPr="00965195">
              <w:rPr>
                <w:sz w:val="18"/>
                <w:szCs w:val="18"/>
              </w:rPr>
              <w:t xml:space="preserve">En el municipio de </w:t>
            </w:r>
            <w:r w:rsidRPr="00965195">
              <w:rPr>
                <w:b/>
                <w:bCs/>
                <w:sz w:val="18"/>
                <w:szCs w:val="18"/>
              </w:rPr>
              <w:t>Piedras – Tolima</w:t>
            </w:r>
            <w:r w:rsidRPr="00965195">
              <w:rPr>
                <w:sz w:val="18"/>
                <w:szCs w:val="18"/>
              </w:rPr>
              <w:t xml:space="preserve"> los servicios serán prestados en la Cra 3 Calle 5 Esquina, los cuales deben encontrarse debidamente habilitados e inscritos en el Registro Especial de Prestadores de Servicios de Salud de la Secretaría de Salud Departamental del Tolima.   </w:t>
            </w:r>
          </w:p>
          <w:p w14:paraId="53C3AC14" w14:textId="77777777" w:rsidR="00965195" w:rsidRPr="00965195" w:rsidRDefault="00965195" w:rsidP="00965195">
            <w:pPr>
              <w:pStyle w:val="Prrafodelista"/>
              <w:rPr>
                <w:sz w:val="18"/>
                <w:szCs w:val="18"/>
              </w:rPr>
            </w:pPr>
          </w:p>
          <w:p w14:paraId="14AD5329" w14:textId="77777777" w:rsidR="00965195" w:rsidRPr="00965195" w:rsidRDefault="00965195" w:rsidP="00965195">
            <w:pPr>
              <w:pStyle w:val="Prrafodelista"/>
              <w:numPr>
                <w:ilvl w:val="0"/>
                <w:numId w:val="70"/>
              </w:numPr>
              <w:autoSpaceDE/>
              <w:autoSpaceDN/>
              <w:jc w:val="both"/>
              <w:rPr>
                <w:sz w:val="16"/>
                <w:szCs w:val="16"/>
              </w:rPr>
            </w:pPr>
            <w:r w:rsidRPr="00965195">
              <w:rPr>
                <w:sz w:val="18"/>
                <w:szCs w:val="18"/>
              </w:rPr>
              <w:t xml:space="preserve">En el municipio de </w:t>
            </w:r>
            <w:r w:rsidRPr="00965195">
              <w:rPr>
                <w:b/>
                <w:sz w:val="18"/>
                <w:szCs w:val="18"/>
              </w:rPr>
              <w:t>Villarica - Tolima</w:t>
            </w:r>
            <w:r w:rsidRPr="00965195">
              <w:rPr>
                <w:sz w:val="18"/>
                <w:szCs w:val="18"/>
              </w:rPr>
              <w:t xml:space="preserve"> los servicios serán prestados en el hospital </w:t>
            </w:r>
            <w:r w:rsidRPr="00965195">
              <w:rPr>
                <w:color w:val="000000"/>
                <w:sz w:val="18"/>
                <w:szCs w:val="18"/>
                <w:shd w:val="clear" w:color="auto" w:fill="FFFFFF"/>
              </w:rPr>
              <w:t xml:space="preserve">E.S.E HOSPITAL LA MILAGROSA  </w:t>
            </w:r>
            <w:r w:rsidRPr="00965195">
              <w:rPr>
                <w:sz w:val="18"/>
                <w:szCs w:val="18"/>
                <w:lang w:val="x-none"/>
              </w:rPr>
              <w:t xml:space="preserve"> los cuales</w:t>
            </w:r>
            <w:r w:rsidRPr="00965195">
              <w:rPr>
                <w:sz w:val="18"/>
                <w:szCs w:val="18"/>
              </w:rPr>
              <w:t xml:space="preserve"> </w:t>
            </w:r>
            <w:r w:rsidRPr="00965195">
              <w:rPr>
                <w:sz w:val="18"/>
                <w:szCs w:val="18"/>
                <w:lang w:val="x-none"/>
              </w:rPr>
              <w:t>debe</w:t>
            </w:r>
            <w:r w:rsidRPr="00965195">
              <w:rPr>
                <w:sz w:val="18"/>
                <w:szCs w:val="18"/>
                <w:lang w:val="es-MX"/>
              </w:rPr>
              <w:t>n</w:t>
            </w:r>
            <w:r w:rsidRPr="00965195">
              <w:rPr>
                <w:sz w:val="18"/>
                <w:szCs w:val="18"/>
                <w:lang w:val="x-none"/>
              </w:rPr>
              <w:t xml:space="preserve"> encontrarse debidamente habilitad</w:t>
            </w:r>
            <w:r w:rsidRPr="00965195">
              <w:rPr>
                <w:sz w:val="18"/>
                <w:szCs w:val="18"/>
              </w:rPr>
              <w:t>os</w:t>
            </w:r>
            <w:r w:rsidRPr="00965195">
              <w:rPr>
                <w:sz w:val="18"/>
                <w:szCs w:val="18"/>
                <w:lang w:val="x-none"/>
              </w:rPr>
              <w:t xml:space="preserve"> e</w:t>
            </w:r>
            <w:r w:rsidRPr="00965195">
              <w:rPr>
                <w:sz w:val="18"/>
                <w:szCs w:val="18"/>
              </w:rPr>
              <w:t xml:space="preserve"> </w:t>
            </w:r>
            <w:r w:rsidRPr="00965195">
              <w:rPr>
                <w:sz w:val="18"/>
                <w:szCs w:val="18"/>
                <w:lang w:val="x-none"/>
              </w:rPr>
              <w:t>inscrit</w:t>
            </w:r>
            <w:r w:rsidRPr="00965195">
              <w:rPr>
                <w:sz w:val="18"/>
                <w:szCs w:val="18"/>
              </w:rPr>
              <w:t xml:space="preserve">os </w:t>
            </w:r>
            <w:r w:rsidRPr="00965195">
              <w:rPr>
                <w:sz w:val="18"/>
                <w:szCs w:val="18"/>
                <w:lang w:val="x-none"/>
              </w:rPr>
              <w:t>en el Registro Especial de Prestadores de Servicios de Salud</w:t>
            </w:r>
            <w:r w:rsidRPr="00965195">
              <w:rPr>
                <w:sz w:val="18"/>
                <w:szCs w:val="18"/>
              </w:rPr>
              <w:t xml:space="preserve"> </w:t>
            </w:r>
            <w:r w:rsidRPr="00965195">
              <w:rPr>
                <w:sz w:val="18"/>
                <w:szCs w:val="18"/>
                <w:lang w:val="x-none"/>
              </w:rPr>
              <w:t>de</w:t>
            </w:r>
            <w:r w:rsidRPr="00965195">
              <w:rPr>
                <w:sz w:val="18"/>
                <w:szCs w:val="18"/>
              </w:rPr>
              <w:t xml:space="preserve"> </w:t>
            </w:r>
            <w:r w:rsidRPr="00965195">
              <w:rPr>
                <w:sz w:val="18"/>
                <w:szCs w:val="18"/>
                <w:lang w:val="x-none"/>
              </w:rPr>
              <w:t xml:space="preserve">la secretaria de Salud </w:t>
            </w:r>
            <w:r w:rsidRPr="00965195">
              <w:rPr>
                <w:sz w:val="18"/>
                <w:szCs w:val="18"/>
                <w:lang w:val="es-MX"/>
              </w:rPr>
              <w:t>del departamento del Tolima</w:t>
            </w:r>
          </w:p>
          <w:p w14:paraId="585C01D7" w14:textId="77777777" w:rsidR="00965195" w:rsidRPr="00965195" w:rsidRDefault="00965195" w:rsidP="00965195">
            <w:pPr>
              <w:pStyle w:val="Prrafodelista"/>
              <w:jc w:val="both"/>
              <w:rPr>
                <w:sz w:val="18"/>
                <w:szCs w:val="18"/>
              </w:rPr>
            </w:pPr>
          </w:p>
          <w:p w14:paraId="5CBF8CEA" w14:textId="77777777" w:rsidR="00965195" w:rsidRPr="00965195" w:rsidRDefault="00965195" w:rsidP="00965195">
            <w:pPr>
              <w:pStyle w:val="Prrafodelista"/>
              <w:numPr>
                <w:ilvl w:val="0"/>
                <w:numId w:val="70"/>
              </w:numPr>
              <w:autoSpaceDE/>
              <w:autoSpaceDN/>
              <w:jc w:val="both"/>
              <w:rPr>
                <w:sz w:val="18"/>
                <w:szCs w:val="18"/>
              </w:rPr>
            </w:pPr>
            <w:r w:rsidRPr="00965195">
              <w:rPr>
                <w:sz w:val="18"/>
                <w:szCs w:val="18"/>
              </w:rPr>
              <w:t xml:space="preserve">En el municipio de </w:t>
            </w:r>
            <w:r w:rsidRPr="00965195">
              <w:rPr>
                <w:b/>
                <w:bCs/>
                <w:sz w:val="18"/>
                <w:szCs w:val="18"/>
              </w:rPr>
              <w:t>Norcasia – Caldas</w:t>
            </w:r>
            <w:r w:rsidRPr="00965195">
              <w:rPr>
                <w:sz w:val="18"/>
                <w:szCs w:val="18"/>
              </w:rPr>
              <w:t xml:space="preserve"> los servicios serán prestados en el sector de la variante Norcasia, los cuales </w:t>
            </w:r>
            <w:r w:rsidRPr="00965195">
              <w:rPr>
                <w:sz w:val="18"/>
                <w:szCs w:val="18"/>
                <w:lang w:val="x-none"/>
              </w:rPr>
              <w:t>debe</w:t>
            </w:r>
            <w:r w:rsidRPr="00965195">
              <w:rPr>
                <w:sz w:val="18"/>
                <w:szCs w:val="18"/>
                <w:lang w:val="es-MX"/>
              </w:rPr>
              <w:t>n</w:t>
            </w:r>
            <w:r w:rsidRPr="00965195">
              <w:rPr>
                <w:sz w:val="18"/>
                <w:szCs w:val="18"/>
                <w:lang w:val="x-none"/>
              </w:rPr>
              <w:t xml:space="preserve"> encontrarse debidamente habilitad</w:t>
            </w:r>
            <w:r w:rsidRPr="00965195">
              <w:rPr>
                <w:sz w:val="18"/>
                <w:szCs w:val="18"/>
              </w:rPr>
              <w:t>os</w:t>
            </w:r>
            <w:r w:rsidRPr="00965195">
              <w:rPr>
                <w:sz w:val="18"/>
                <w:szCs w:val="18"/>
                <w:lang w:val="x-none"/>
              </w:rPr>
              <w:t xml:space="preserve"> e</w:t>
            </w:r>
            <w:r w:rsidRPr="00965195">
              <w:rPr>
                <w:sz w:val="18"/>
                <w:szCs w:val="18"/>
              </w:rPr>
              <w:t xml:space="preserve"> </w:t>
            </w:r>
            <w:r w:rsidRPr="00965195">
              <w:rPr>
                <w:sz w:val="18"/>
                <w:szCs w:val="18"/>
                <w:lang w:val="x-none"/>
              </w:rPr>
              <w:t>inscrit</w:t>
            </w:r>
            <w:r w:rsidRPr="00965195">
              <w:rPr>
                <w:sz w:val="18"/>
                <w:szCs w:val="18"/>
              </w:rPr>
              <w:t xml:space="preserve">os </w:t>
            </w:r>
            <w:r w:rsidRPr="00965195">
              <w:rPr>
                <w:sz w:val="18"/>
                <w:szCs w:val="18"/>
                <w:lang w:val="x-none"/>
              </w:rPr>
              <w:t>en el Registro Especial de Prestadores de Servicios de Salud</w:t>
            </w:r>
            <w:r w:rsidRPr="00965195">
              <w:rPr>
                <w:sz w:val="18"/>
                <w:szCs w:val="18"/>
              </w:rPr>
              <w:t xml:space="preserve"> </w:t>
            </w:r>
            <w:r w:rsidRPr="00965195">
              <w:rPr>
                <w:sz w:val="18"/>
                <w:szCs w:val="18"/>
                <w:lang w:val="x-none"/>
              </w:rPr>
              <w:t>de</w:t>
            </w:r>
            <w:r w:rsidRPr="00965195">
              <w:rPr>
                <w:sz w:val="18"/>
                <w:szCs w:val="18"/>
              </w:rPr>
              <w:t xml:space="preserve"> </w:t>
            </w:r>
            <w:r w:rsidRPr="00965195">
              <w:rPr>
                <w:sz w:val="18"/>
                <w:szCs w:val="18"/>
                <w:lang w:val="x-none"/>
              </w:rPr>
              <w:t>la secretaria de Salud Departamental</w:t>
            </w:r>
            <w:r w:rsidRPr="00965195">
              <w:rPr>
                <w:sz w:val="18"/>
                <w:szCs w:val="18"/>
              </w:rPr>
              <w:t xml:space="preserve"> de Caldas</w:t>
            </w:r>
          </w:p>
          <w:p w14:paraId="5A7E512A" w14:textId="44F3538F" w:rsidR="00335F15" w:rsidRPr="0018545A" w:rsidRDefault="00335F15" w:rsidP="00BB4053">
            <w:pPr>
              <w:pStyle w:val="Prrafodelista"/>
              <w:jc w:val="both"/>
              <w:rPr>
                <w:sz w:val="18"/>
                <w:szCs w:val="18"/>
              </w:rPr>
            </w:pPr>
          </w:p>
        </w:tc>
      </w:tr>
      <w:tr w:rsidR="00D5199A" w:rsidRPr="002A1C90" w14:paraId="624A62D7" w14:textId="77777777" w:rsidTr="005749A6">
        <w:trPr>
          <w:trHeight w:val="20"/>
          <w:jc w:val="center"/>
        </w:trPr>
        <w:tc>
          <w:tcPr>
            <w:tcW w:w="1075" w:type="pct"/>
            <w:tcBorders>
              <w:top w:val="single" w:sz="4" w:space="0" w:color="auto"/>
              <w:left w:val="single" w:sz="4" w:space="0" w:color="auto"/>
              <w:bottom w:val="single" w:sz="4" w:space="0" w:color="auto"/>
              <w:right w:val="single" w:sz="4" w:space="0" w:color="auto"/>
            </w:tcBorders>
            <w:vAlign w:val="center"/>
          </w:tcPr>
          <w:p w14:paraId="088BA317" w14:textId="77777777" w:rsidR="00D5199A" w:rsidRPr="002A1C90" w:rsidRDefault="00D5199A" w:rsidP="00F330FD">
            <w:pPr>
              <w:pStyle w:val="Textoindependiente"/>
              <w:jc w:val="center"/>
              <w:rPr>
                <w:rFonts w:cs="Arial"/>
                <w:b/>
                <w:bCs/>
                <w:caps/>
                <w:color w:val="0D0D0D" w:themeColor="text1" w:themeTint="F2"/>
                <w:sz w:val="18"/>
                <w:szCs w:val="18"/>
              </w:rPr>
            </w:pPr>
            <w:r w:rsidRPr="002A1C90">
              <w:rPr>
                <w:rFonts w:cs="Arial"/>
                <w:b/>
                <w:caps/>
                <w:color w:val="0D0D0D" w:themeColor="text1" w:themeTint="F2"/>
                <w:sz w:val="18"/>
                <w:szCs w:val="18"/>
              </w:rPr>
              <w:lastRenderedPageBreak/>
              <w:t>FORMA DE ADJUDICACIÓN DEL CONTRATO</w:t>
            </w:r>
          </w:p>
        </w:tc>
        <w:tc>
          <w:tcPr>
            <w:tcW w:w="3925" w:type="pct"/>
            <w:tcBorders>
              <w:top w:val="single" w:sz="4" w:space="0" w:color="auto"/>
              <w:left w:val="single" w:sz="4" w:space="0" w:color="auto"/>
              <w:bottom w:val="single" w:sz="4" w:space="0" w:color="auto"/>
              <w:right w:val="single" w:sz="4" w:space="0" w:color="auto"/>
            </w:tcBorders>
            <w:vAlign w:val="center"/>
          </w:tcPr>
          <w:p w14:paraId="13227712" w14:textId="77777777" w:rsidR="00DA08D1" w:rsidRDefault="00DA08D1" w:rsidP="00DA08D1">
            <w:pPr>
              <w:jc w:val="both"/>
              <w:rPr>
                <w:sz w:val="18"/>
                <w:szCs w:val="18"/>
              </w:rPr>
            </w:pPr>
            <w:r w:rsidRPr="008226A4">
              <w:rPr>
                <w:sz w:val="18"/>
                <w:szCs w:val="18"/>
              </w:rPr>
              <w:t xml:space="preserve">La adjudicación del presente proceso de selección se efectuará en forma </w:t>
            </w:r>
            <w:r w:rsidRPr="009E1BF8">
              <w:rPr>
                <w:b/>
                <w:sz w:val="18"/>
                <w:szCs w:val="18"/>
              </w:rPr>
              <w:t xml:space="preserve">TOTAL </w:t>
            </w:r>
            <w:r w:rsidRPr="009E1BF8">
              <w:rPr>
                <w:sz w:val="18"/>
                <w:szCs w:val="18"/>
              </w:rPr>
              <w:t xml:space="preserve">para cada lote, siempre </w:t>
            </w:r>
            <w:r w:rsidRPr="008226A4">
              <w:rPr>
                <w:sz w:val="18"/>
                <w:szCs w:val="18"/>
              </w:rPr>
              <w:t xml:space="preserve">que el oferente cumpla con la totalidad de los requisitos mínimos exigidos. </w:t>
            </w:r>
          </w:p>
          <w:p w14:paraId="213146DB" w14:textId="77777777" w:rsidR="00DA08D1" w:rsidRPr="008226A4" w:rsidRDefault="00DA08D1" w:rsidP="00DA08D1">
            <w:pPr>
              <w:jc w:val="both"/>
              <w:rPr>
                <w:sz w:val="18"/>
                <w:szCs w:val="18"/>
              </w:rPr>
            </w:pPr>
          </w:p>
          <w:p w14:paraId="2C3EA4B0" w14:textId="04FAE5D4" w:rsidR="00DA08D1" w:rsidRDefault="00DA08D1" w:rsidP="00DA08D1">
            <w:pPr>
              <w:jc w:val="both"/>
              <w:rPr>
                <w:sz w:val="18"/>
                <w:szCs w:val="18"/>
              </w:rPr>
            </w:pPr>
            <w:r w:rsidRPr="008226A4">
              <w:rPr>
                <w:sz w:val="18"/>
                <w:szCs w:val="18"/>
              </w:rPr>
              <w:t xml:space="preserve">No se aceptarán propuestas </w:t>
            </w:r>
            <w:r w:rsidRPr="008226A4">
              <w:rPr>
                <w:b/>
                <w:sz w:val="18"/>
                <w:szCs w:val="18"/>
              </w:rPr>
              <w:t>ALTERNATIVAS</w:t>
            </w:r>
            <w:r w:rsidRPr="008226A4">
              <w:rPr>
                <w:sz w:val="18"/>
                <w:szCs w:val="18"/>
              </w:rPr>
              <w:t xml:space="preserve">.  </w:t>
            </w:r>
          </w:p>
          <w:p w14:paraId="18C60B40" w14:textId="77777777" w:rsidR="00DA08D1" w:rsidRPr="008226A4" w:rsidRDefault="00DA08D1" w:rsidP="00DA08D1">
            <w:pPr>
              <w:jc w:val="both"/>
              <w:rPr>
                <w:sz w:val="18"/>
                <w:szCs w:val="18"/>
              </w:rPr>
            </w:pPr>
          </w:p>
          <w:p w14:paraId="7A40C1C9" w14:textId="77777777" w:rsidR="00DA08D1" w:rsidRDefault="00DA08D1" w:rsidP="00DA08D1">
            <w:pPr>
              <w:jc w:val="both"/>
              <w:rPr>
                <w:sz w:val="18"/>
                <w:szCs w:val="18"/>
              </w:rPr>
            </w:pPr>
            <w:r w:rsidRPr="008226A4">
              <w:rPr>
                <w:sz w:val="18"/>
                <w:szCs w:val="18"/>
              </w:rPr>
              <w:t>El procedimiento de adjudicación se adelantará de acuerdo a las reglas, etapas y términos aplicables a la modalidad de selección de contratación directa, lo cual se encuentra previsto en ley 1150 de 2017, Decreto 1082 de 2015 y Resolución 00090 del 15 de enero de 2018 “Por la cual se actualiza, modifica y complementa el Manual de Contratación de la Policía Nacional adoptado mediante Resolución 03049 de 2014”.</w:t>
            </w:r>
          </w:p>
          <w:p w14:paraId="67E14FDD" w14:textId="77777777" w:rsidR="00DA08D1" w:rsidRPr="008226A4" w:rsidRDefault="00DA08D1" w:rsidP="00DA08D1">
            <w:pPr>
              <w:jc w:val="both"/>
              <w:rPr>
                <w:sz w:val="18"/>
                <w:szCs w:val="18"/>
              </w:rPr>
            </w:pPr>
          </w:p>
          <w:p w14:paraId="5B9445E6" w14:textId="2197C304" w:rsidR="00CE666A" w:rsidRPr="0018545A" w:rsidRDefault="00DA08D1" w:rsidP="00F330FD">
            <w:pPr>
              <w:jc w:val="both"/>
              <w:rPr>
                <w:rFonts w:eastAsia="Calibri"/>
                <w:sz w:val="18"/>
                <w:szCs w:val="18"/>
              </w:rPr>
            </w:pPr>
            <w:r w:rsidRPr="008226A4">
              <w:rPr>
                <w:rFonts w:eastAsia="Calibri"/>
                <w:b/>
                <w:sz w:val="18"/>
                <w:szCs w:val="18"/>
                <w:u w:val="single"/>
              </w:rPr>
              <w:t>NOTA:</w:t>
            </w:r>
            <w:r w:rsidRPr="008226A4">
              <w:rPr>
                <w:rFonts w:eastAsia="Calibri"/>
                <w:b/>
                <w:bCs/>
                <w:sz w:val="18"/>
                <w:szCs w:val="18"/>
              </w:rPr>
              <w:t xml:space="preserve"> </w:t>
            </w:r>
            <w:r w:rsidRPr="008226A4">
              <w:rPr>
                <w:rFonts w:eastAsia="Calibri"/>
                <w:sz w:val="18"/>
                <w:szCs w:val="18"/>
              </w:rPr>
              <w:t xml:space="preserve">la no suscripción del contrato adjudicado sin justa causa, o en el caso de que se abstuviere de suscribir el contrato </w:t>
            </w:r>
            <w:r w:rsidRPr="00D27D33">
              <w:rPr>
                <w:rFonts w:eastAsia="Calibri"/>
                <w:sz w:val="18"/>
                <w:szCs w:val="18"/>
              </w:rPr>
              <w:t xml:space="preserve">adjudicado quedará inhabilitado para contratar con el Estado por un término de cinco (5) años de conformidad con el literal e) del numeral 1 del artículo 8 </w:t>
            </w:r>
            <w:r w:rsidRPr="00713900">
              <w:rPr>
                <w:rFonts w:eastAsia="Calibri"/>
                <w:sz w:val="18"/>
                <w:szCs w:val="18"/>
              </w:rPr>
              <w:t>de la Ley 80 de 1993.</w:t>
            </w:r>
          </w:p>
        </w:tc>
      </w:tr>
      <w:tr w:rsidR="00D5199A" w:rsidRPr="002A1C90" w14:paraId="6DBC08B6" w14:textId="77777777" w:rsidTr="00AD3C30">
        <w:trPr>
          <w:trHeight w:val="768"/>
          <w:jc w:val="center"/>
        </w:trPr>
        <w:tc>
          <w:tcPr>
            <w:tcW w:w="1075" w:type="pct"/>
            <w:tcBorders>
              <w:top w:val="single" w:sz="4" w:space="0" w:color="auto"/>
              <w:left w:val="single" w:sz="4" w:space="0" w:color="auto"/>
              <w:bottom w:val="single" w:sz="4" w:space="0" w:color="auto"/>
              <w:right w:val="single" w:sz="4" w:space="0" w:color="auto"/>
            </w:tcBorders>
            <w:vAlign w:val="center"/>
          </w:tcPr>
          <w:p w14:paraId="5ABECD96" w14:textId="77777777" w:rsidR="00D5199A" w:rsidRPr="00744140" w:rsidRDefault="00D5199A" w:rsidP="00F330FD">
            <w:pPr>
              <w:pStyle w:val="Textoindependiente"/>
              <w:jc w:val="center"/>
              <w:rPr>
                <w:rFonts w:cs="Arial"/>
                <w:b/>
                <w:caps/>
                <w:color w:val="0D0D0D" w:themeColor="text1" w:themeTint="F2"/>
                <w:sz w:val="18"/>
                <w:szCs w:val="18"/>
                <w:highlight w:val="yellow"/>
              </w:rPr>
            </w:pPr>
            <w:r w:rsidRPr="00744140">
              <w:rPr>
                <w:rFonts w:cs="Arial"/>
                <w:b/>
                <w:caps/>
                <w:color w:val="0D0D0D" w:themeColor="text1" w:themeTint="F2"/>
                <w:sz w:val="18"/>
                <w:szCs w:val="18"/>
              </w:rPr>
              <w:t>FORMA Y PLAZO DE EJECUCIÓN DEL CONTRATO</w:t>
            </w:r>
          </w:p>
        </w:tc>
        <w:tc>
          <w:tcPr>
            <w:tcW w:w="3925" w:type="pct"/>
            <w:tcBorders>
              <w:top w:val="single" w:sz="4" w:space="0" w:color="auto"/>
              <w:left w:val="single" w:sz="4" w:space="0" w:color="auto"/>
              <w:bottom w:val="single" w:sz="4" w:space="0" w:color="auto"/>
              <w:right w:val="single" w:sz="4" w:space="0" w:color="auto"/>
            </w:tcBorders>
            <w:vAlign w:val="center"/>
          </w:tcPr>
          <w:p w14:paraId="67AF7D75" w14:textId="11C7683A" w:rsidR="009340E5" w:rsidRPr="0018545A" w:rsidRDefault="0043681B" w:rsidP="00803C38">
            <w:pPr>
              <w:jc w:val="both"/>
              <w:rPr>
                <w:bCs/>
                <w:sz w:val="18"/>
                <w:szCs w:val="18"/>
              </w:rPr>
            </w:pPr>
            <w:r w:rsidRPr="0018545A">
              <w:rPr>
                <w:sz w:val="18"/>
                <w:szCs w:val="18"/>
              </w:rPr>
              <w:t xml:space="preserve">Para el desarrollo de la ejecución del contrato que se suscriba, será en forma de </w:t>
            </w:r>
            <w:r w:rsidRPr="0018545A">
              <w:rPr>
                <w:b/>
                <w:bCs/>
                <w:sz w:val="18"/>
                <w:szCs w:val="18"/>
              </w:rPr>
              <w:t>TRACTO SUCESIVO</w:t>
            </w:r>
            <w:r w:rsidRPr="0018545A">
              <w:rPr>
                <w:sz w:val="18"/>
                <w:szCs w:val="18"/>
              </w:rPr>
              <w:t>.</w:t>
            </w:r>
            <w:r w:rsidR="00803C38" w:rsidRPr="0018545A">
              <w:rPr>
                <w:bCs/>
                <w:sz w:val="18"/>
                <w:szCs w:val="18"/>
              </w:rPr>
              <w:t xml:space="preserve"> </w:t>
            </w:r>
          </w:p>
          <w:p w14:paraId="335739EB" w14:textId="77777777" w:rsidR="009340E5" w:rsidRPr="0018545A" w:rsidRDefault="009340E5" w:rsidP="00803C38">
            <w:pPr>
              <w:jc w:val="both"/>
              <w:rPr>
                <w:bCs/>
                <w:sz w:val="18"/>
                <w:szCs w:val="18"/>
              </w:rPr>
            </w:pPr>
          </w:p>
          <w:p w14:paraId="11E53E2B" w14:textId="77777777" w:rsidR="00744140" w:rsidRPr="0018545A" w:rsidRDefault="00744140" w:rsidP="00744140">
            <w:pPr>
              <w:jc w:val="both"/>
              <w:rPr>
                <w:color w:val="000000" w:themeColor="text1"/>
                <w:sz w:val="18"/>
                <w:szCs w:val="18"/>
                <w:lang w:eastAsia="en-US"/>
              </w:rPr>
            </w:pPr>
            <w:r w:rsidRPr="0018545A">
              <w:rPr>
                <w:color w:val="000000" w:themeColor="text1"/>
                <w:sz w:val="18"/>
                <w:szCs w:val="18"/>
              </w:rPr>
              <w:t>El plazo de ejecución del contrato que se suscriba como resultado del proceso de contratación, será de la siguiente manera:</w:t>
            </w:r>
          </w:p>
          <w:p w14:paraId="228EB9A3" w14:textId="77777777" w:rsidR="00744140" w:rsidRPr="00865DC5" w:rsidRDefault="00744140" w:rsidP="00744140">
            <w:pPr>
              <w:jc w:val="both"/>
              <w:rPr>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
              <w:gridCol w:w="6199"/>
              <w:gridCol w:w="1029"/>
            </w:tblGrid>
            <w:tr w:rsidR="00965195" w:rsidRPr="00965195" w14:paraId="6DCF3A84" w14:textId="77777777" w:rsidTr="00965195">
              <w:trPr>
                <w:trHeight w:val="86"/>
              </w:trPr>
              <w:tc>
                <w:tcPr>
                  <w:tcW w:w="322" w:type="pct"/>
                  <w:tcBorders>
                    <w:top w:val="single" w:sz="4" w:space="0" w:color="auto"/>
                    <w:left w:val="single" w:sz="4" w:space="0" w:color="auto"/>
                    <w:bottom w:val="single" w:sz="4" w:space="0" w:color="auto"/>
                    <w:right w:val="single" w:sz="4" w:space="0" w:color="auto"/>
                  </w:tcBorders>
                  <w:noWrap/>
                  <w:vAlign w:val="bottom"/>
                  <w:hideMark/>
                </w:tcPr>
                <w:p w14:paraId="7B400509" w14:textId="77777777" w:rsidR="00965195" w:rsidRPr="00965195" w:rsidRDefault="00965195" w:rsidP="00965195">
                  <w:pPr>
                    <w:jc w:val="center"/>
                    <w:rPr>
                      <w:b/>
                      <w:bCs/>
                      <w:color w:val="000000"/>
                      <w:sz w:val="16"/>
                      <w:szCs w:val="16"/>
                      <w:lang w:eastAsia="es-CO"/>
                    </w:rPr>
                  </w:pPr>
                  <w:r w:rsidRPr="00965195">
                    <w:rPr>
                      <w:b/>
                      <w:bCs/>
                      <w:color w:val="000000"/>
                      <w:sz w:val="16"/>
                      <w:szCs w:val="16"/>
                      <w:lang w:eastAsia="es-CO"/>
                    </w:rPr>
                    <w:t>LOTE</w:t>
                  </w:r>
                </w:p>
              </w:tc>
              <w:tc>
                <w:tcPr>
                  <w:tcW w:w="4012" w:type="pct"/>
                  <w:tcBorders>
                    <w:top w:val="single" w:sz="4" w:space="0" w:color="auto"/>
                    <w:left w:val="single" w:sz="4" w:space="0" w:color="auto"/>
                    <w:bottom w:val="single" w:sz="4" w:space="0" w:color="auto"/>
                    <w:right w:val="single" w:sz="4" w:space="0" w:color="auto"/>
                  </w:tcBorders>
                  <w:hideMark/>
                </w:tcPr>
                <w:p w14:paraId="620E1BEF" w14:textId="77777777" w:rsidR="00965195" w:rsidRPr="00965195" w:rsidRDefault="00965195" w:rsidP="00965195">
                  <w:pPr>
                    <w:jc w:val="center"/>
                    <w:rPr>
                      <w:b/>
                      <w:bCs/>
                      <w:color w:val="000000"/>
                      <w:sz w:val="16"/>
                      <w:szCs w:val="16"/>
                      <w:lang w:eastAsia="es-CO"/>
                    </w:rPr>
                  </w:pPr>
                  <w:r w:rsidRPr="00965195">
                    <w:rPr>
                      <w:b/>
                      <w:bCs/>
                      <w:color w:val="000000"/>
                      <w:sz w:val="16"/>
                      <w:szCs w:val="16"/>
                      <w:lang w:eastAsia="es-CO"/>
                    </w:rPr>
                    <w:t>ENTIDAD</w:t>
                  </w:r>
                </w:p>
              </w:tc>
              <w:tc>
                <w:tcPr>
                  <w:tcW w:w="666" w:type="pct"/>
                  <w:tcBorders>
                    <w:top w:val="single" w:sz="4" w:space="0" w:color="auto"/>
                    <w:left w:val="single" w:sz="4" w:space="0" w:color="auto"/>
                    <w:bottom w:val="single" w:sz="4" w:space="0" w:color="auto"/>
                    <w:right w:val="single" w:sz="4" w:space="0" w:color="auto"/>
                  </w:tcBorders>
                  <w:noWrap/>
                  <w:vAlign w:val="bottom"/>
                  <w:hideMark/>
                </w:tcPr>
                <w:p w14:paraId="52528ECB" w14:textId="77777777" w:rsidR="00965195" w:rsidRPr="00965195" w:rsidRDefault="00965195" w:rsidP="00965195">
                  <w:pPr>
                    <w:jc w:val="center"/>
                    <w:rPr>
                      <w:b/>
                      <w:bCs/>
                      <w:color w:val="000000"/>
                      <w:sz w:val="16"/>
                      <w:szCs w:val="16"/>
                      <w:lang w:eastAsia="es-CO"/>
                    </w:rPr>
                  </w:pPr>
                  <w:r w:rsidRPr="00965195">
                    <w:rPr>
                      <w:b/>
                      <w:bCs/>
                      <w:color w:val="000000"/>
                      <w:sz w:val="16"/>
                      <w:szCs w:val="16"/>
                      <w:lang w:eastAsia="es-CO"/>
                    </w:rPr>
                    <w:t xml:space="preserve">FECHA DE </w:t>
                  </w:r>
                </w:p>
                <w:p w14:paraId="443CDBF6" w14:textId="77777777" w:rsidR="00965195" w:rsidRPr="00965195" w:rsidRDefault="00965195" w:rsidP="00965195">
                  <w:pPr>
                    <w:jc w:val="center"/>
                    <w:rPr>
                      <w:b/>
                      <w:bCs/>
                      <w:color w:val="000000"/>
                      <w:sz w:val="16"/>
                      <w:szCs w:val="16"/>
                      <w:lang w:eastAsia="es-CO"/>
                    </w:rPr>
                  </w:pPr>
                  <w:r w:rsidRPr="00965195">
                    <w:rPr>
                      <w:b/>
                      <w:bCs/>
                      <w:color w:val="000000"/>
                      <w:sz w:val="16"/>
                      <w:szCs w:val="16"/>
                      <w:lang w:eastAsia="es-CO"/>
                    </w:rPr>
                    <w:t>TERMINO</w:t>
                  </w:r>
                </w:p>
              </w:tc>
            </w:tr>
            <w:tr w:rsidR="00965195" w:rsidRPr="00965195" w14:paraId="5775892F"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hideMark/>
                </w:tcPr>
                <w:p w14:paraId="4204C51A" w14:textId="77777777" w:rsidR="00965195" w:rsidRPr="00965195" w:rsidRDefault="00965195" w:rsidP="00965195">
                  <w:pPr>
                    <w:jc w:val="center"/>
                    <w:rPr>
                      <w:b/>
                      <w:bCs/>
                      <w:sz w:val="16"/>
                      <w:szCs w:val="16"/>
                    </w:rPr>
                  </w:pPr>
                  <w:r w:rsidRPr="00965195">
                    <w:rPr>
                      <w:b/>
                      <w:bCs/>
                      <w:sz w:val="16"/>
                      <w:szCs w:val="16"/>
                    </w:rPr>
                    <w:t>I</w:t>
                  </w:r>
                </w:p>
              </w:tc>
              <w:tc>
                <w:tcPr>
                  <w:tcW w:w="4012" w:type="pct"/>
                  <w:tcBorders>
                    <w:top w:val="single" w:sz="4" w:space="0" w:color="auto"/>
                    <w:left w:val="single" w:sz="4" w:space="0" w:color="auto"/>
                    <w:bottom w:val="single" w:sz="4" w:space="0" w:color="auto"/>
                    <w:right w:val="single" w:sz="4" w:space="0" w:color="auto"/>
                  </w:tcBorders>
                  <w:hideMark/>
                </w:tcPr>
                <w:p w14:paraId="4C0A46B1" w14:textId="77777777" w:rsidR="00965195" w:rsidRPr="00965195" w:rsidRDefault="00965195" w:rsidP="00965195">
                  <w:pPr>
                    <w:rPr>
                      <w:b/>
                      <w:color w:val="000000"/>
                      <w:sz w:val="16"/>
                      <w:szCs w:val="16"/>
                      <w:lang w:eastAsia="es-CO"/>
                    </w:rPr>
                  </w:pPr>
                  <w:r w:rsidRPr="00965195">
                    <w:rPr>
                      <w:b/>
                      <w:sz w:val="16"/>
                      <w:szCs w:val="16"/>
                      <w:lang w:val="es-ES"/>
                    </w:rPr>
                    <w:t xml:space="preserve">LOTE I MUNICIPIO DE ATACO: </w:t>
                  </w:r>
                  <w:r w:rsidRPr="00965195">
                    <w:rPr>
                      <w:bCs/>
                      <w:sz w:val="16"/>
                      <w:szCs w:val="16"/>
                      <w:lang w:val="es-ES"/>
                    </w:rPr>
                    <w:t>HOSPITAL NUESTRA SEÑORA DE LOURDES E.S.E.</w:t>
                  </w:r>
                </w:p>
              </w:tc>
              <w:tc>
                <w:tcPr>
                  <w:tcW w:w="666" w:type="pct"/>
                  <w:tcBorders>
                    <w:top w:val="single" w:sz="4" w:space="0" w:color="auto"/>
                    <w:left w:val="single" w:sz="4" w:space="0" w:color="auto"/>
                    <w:bottom w:val="single" w:sz="4" w:space="0" w:color="auto"/>
                    <w:right w:val="single" w:sz="4" w:space="0" w:color="auto"/>
                  </w:tcBorders>
                  <w:noWrap/>
                  <w:vAlign w:val="bottom"/>
                  <w:hideMark/>
                </w:tcPr>
                <w:p w14:paraId="4146E2BF" w14:textId="77777777" w:rsidR="00965195" w:rsidRPr="00965195" w:rsidRDefault="00965195" w:rsidP="00965195">
                  <w:pPr>
                    <w:jc w:val="center"/>
                    <w:rPr>
                      <w:bCs/>
                      <w:color w:val="000000"/>
                      <w:sz w:val="16"/>
                      <w:szCs w:val="16"/>
                      <w:lang w:eastAsia="es-CO"/>
                    </w:rPr>
                  </w:pPr>
                  <w:r w:rsidRPr="00965195">
                    <w:rPr>
                      <w:bCs/>
                      <w:sz w:val="16"/>
                      <w:szCs w:val="16"/>
                      <w:lang w:eastAsia="es-CO"/>
                    </w:rPr>
                    <w:t>31/12/2026</w:t>
                  </w:r>
                </w:p>
              </w:tc>
            </w:tr>
            <w:tr w:rsidR="00965195" w:rsidRPr="00965195" w14:paraId="519D1B9A"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hideMark/>
                </w:tcPr>
                <w:p w14:paraId="531CBB12" w14:textId="77777777" w:rsidR="00965195" w:rsidRPr="00965195" w:rsidRDefault="00965195" w:rsidP="00965195">
                  <w:pPr>
                    <w:jc w:val="center"/>
                    <w:rPr>
                      <w:b/>
                      <w:bCs/>
                      <w:sz w:val="16"/>
                      <w:szCs w:val="16"/>
                    </w:rPr>
                  </w:pPr>
                  <w:r w:rsidRPr="00965195">
                    <w:rPr>
                      <w:b/>
                      <w:bCs/>
                      <w:sz w:val="16"/>
                      <w:szCs w:val="16"/>
                    </w:rPr>
                    <w:t>II</w:t>
                  </w:r>
                </w:p>
              </w:tc>
              <w:tc>
                <w:tcPr>
                  <w:tcW w:w="4012" w:type="pct"/>
                  <w:tcBorders>
                    <w:top w:val="single" w:sz="4" w:space="0" w:color="auto"/>
                    <w:left w:val="single" w:sz="4" w:space="0" w:color="auto"/>
                    <w:bottom w:val="single" w:sz="4" w:space="0" w:color="auto"/>
                    <w:right w:val="single" w:sz="4" w:space="0" w:color="auto"/>
                  </w:tcBorders>
                  <w:hideMark/>
                </w:tcPr>
                <w:p w14:paraId="10418A11" w14:textId="77777777" w:rsidR="00965195" w:rsidRPr="00965195" w:rsidRDefault="00965195" w:rsidP="00965195">
                  <w:pPr>
                    <w:rPr>
                      <w:b/>
                      <w:color w:val="000000"/>
                      <w:sz w:val="16"/>
                      <w:szCs w:val="16"/>
                      <w:lang w:eastAsia="es-CO"/>
                    </w:rPr>
                  </w:pPr>
                  <w:r w:rsidRPr="00965195">
                    <w:rPr>
                      <w:b/>
                      <w:sz w:val="16"/>
                      <w:szCs w:val="16"/>
                      <w:lang w:val="es-ES"/>
                    </w:rPr>
                    <w:t>LOTE II MUNICIPIO DE MURILLO:</w:t>
                  </w:r>
                  <w:r w:rsidRPr="00965195">
                    <w:rPr>
                      <w:sz w:val="16"/>
                      <w:szCs w:val="16"/>
                      <w:lang w:val="es-ES"/>
                    </w:rPr>
                    <w:t xml:space="preserve"> HOSPITAL RAMON MARIA ARANA E.</w:t>
                  </w:r>
                  <w:proofErr w:type="gramStart"/>
                  <w:r w:rsidRPr="00965195">
                    <w:rPr>
                      <w:sz w:val="16"/>
                      <w:szCs w:val="16"/>
                      <w:lang w:val="es-ES"/>
                    </w:rPr>
                    <w:t>S.E</w:t>
                  </w:r>
                  <w:proofErr w:type="gramEnd"/>
                </w:p>
              </w:tc>
              <w:tc>
                <w:tcPr>
                  <w:tcW w:w="666" w:type="pct"/>
                  <w:tcBorders>
                    <w:top w:val="single" w:sz="4" w:space="0" w:color="auto"/>
                    <w:left w:val="single" w:sz="4" w:space="0" w:color="auto"/>
                    <w:bottom w:val="single" w:sz="4" w:space="0" w:color="auto"/>
                    <w:right w:val="single" w:sz="4" w:space="0" w:color="auto"/>
                  </w:tcBorders>
                  <w:noWrap/>
                  <w:vAlign w:val="bottom"/>
                </w:tcPr>
                <w:p w14:paraId="3D5A7090" w14:textId="77777777" w:rsidR="00965195" w:rsidRPr="00965195" w:rsidRDefault="00965195" w:rsidP="00965195">
                  <w:pPr>
                    <w:jc w:val="center"/>
                    <w:rPr>
                      <w:bCs/>
                      <w:color w:val="000000"/>
                      <w:sz w:val="16"/>
                      <w:szCs w:val="16"/>
                      <w:lang w:eastAsia="es-CO"/>
                    </w:rPr>
                  </w:pPr>
                  <w:r w:rsidRPr="00965195">
                    <w:rPr>
                      <w:bCs/>
                      <w:sz w:val="16"/>
                      <w:szCs w:val="16"/>
                      <w:lang w:eastAsia="es-CO"/>
                    </w:rPr>
                    <w:t>31/12/2026</w:t>
                  </w:r>
                </w:p>
              </w:tc>
            </w:tr>
            <w:tr w:rsidR="00965195" w:rsidRPr="00965195" w14:paraId="17BF02FF"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hideMark/>
                </w:tcPr>
                <w:p w14:paraId="1338D43D" w14:textId="77777777" w:rsidR="00965195" w:rsidRPr="00965195" w:rsidRDefault="00965195" w:rsidP="00965195">
                  <w:pPr>
                    <w:jc w:val="center"/>
                    <w:rPr>
                      <w:b/>
                      <w:bCs/>
                      <w:sz w:val="16"/>
                      <w:szCs w:val="16"/>
                    </w:rPr>
                  </w:pPr>
                  <w:r w:rsidRPr="00965195">
                    <w:rPr>
                      <w:b/>
                      <w:bCs/>
                      <w:sz w:val="16"/>
                      <w:szCs w:val="16"/>
                    </w:rPr>
                    <w:t>III</w:t>
                  </w:r>
                </w:p>
              </w:tc>
              <w:tc>
                <w:tcPr>
                  <w:tcW w:w="4012" w:type="pct"/>
                  <w:tcBorders>
                    <w:top w:val="single" w:sz="4" w:space="0" w:color="auto"/>
                    <w:left w:val="single" w:sz="4" w:space="0" w:color="auto"/>
                    <w:bottom w:val="single" w:sz="4" w:space="0" w:color="auto"/>
                    <w:right w:val="single" w:sz="4" w:space="0" w:color="auto"/>
                  </w:tcBorders>
                  <w:hideMark/>
                </w:tcPr>
                <w:p w14:paraId="0632F437" w14:textId="77777777" w:rsidR="00965195" w:rsidRPr="00965195" w:rsidRDefault="00965195" w:rsidP="00965195">
                  <w:pPr>
                    <w:rPr>
                      <w:bCs/>
                      <w:sz w:val="16"/>
                      <w:szCs w:val="16"/>
                    </w:rPr>
                  </w:pPr>
                  <w:r w:rsidRPr="00965195">
                    <w:rPr>
                      <w:b/>
                      <w:sz w:val="16"/>
                      <w:szCs w:val="16"/>
                      <w:lang w:val="es-ES"/>
                    </w:rPr>
                    <w:t xml:space="preserve">LOTE III MUNICIPIO DE ORTEGA: </w:t>
                  </w:r>
                  <w:r w:rsidRPr="00965195">
                    <w:rPr>
                      <w:sz w:val="16"/>
                      <w:szCs w:val="16"/>
                      <w:lang w:val="es-ES"/>
                    </w:rPr>
                    <w:t>HOSPITAL SAN JOSE E.</w:t>
                  </w:r>
                  <w:proofErr w:type="gramStart"/>
                  <w:r w:rsidRPr="00965195">
                    <w:rPr>
                      <w:sz w:val="16"/>
                      <w:szCs w:val="16"/>
                      <w:lang w:val="es-ES"/>
                    </w:rPr>
                    <w:t>S.E</w:t>
                  </w:r>
                  <w:proofErr w:type="gramEnd"/>
                </w:p>
              </w:tc>
              <w:tc>
                <w:tcPr>
                  <w:tcW w:w="666" w:type="pct"/>
                  <w:tcBorders>
                    <w:top w:val="single" w:sz="4" w:space="0" w:color="auto"/>
                    <w:left w:val="single" w:sz="4" w:space="0" w:color="auto"/>
                    <w:bottom w:val="single" w:sz="4" w:space="0" w:color="auto"/>
                    <w:right w:val="single" w:sz="4" w:space="0" w:color="auto"/>
                  </w:tcBorders>
                  <w:noWrap/>
                  <w:vAlign w:val="bottom"/>
                </w:tcPr>
                <w:p w14:paraId="6BCFA377" w14:textId="77777777" w:rsidR="00965195" w:rsidRPr="00965195" w:rsidRDefault="00965195" w:rsidP="00965195">
                  <w:pPr>
                    <w:jc w:val="center"/>
                    <w:rPr>
                      <w:bCs/>
                      <w:color w:val="000000"/>
                      <w:sz w:val="16"/>
                      <w:szCs w:val="16"/>
                      <w:lang w:eastAsia="es-CO"/>
                    </w:rPr>
                  </w:pPr>
                  <w:r w:rsidRPr="00965195">
                    <w:rPr>
                      <w:bCs/>
                      <w:sz w:val="16"/>
                      <w:szCs w:val="16"/>
                      <w:lang w:eastAsia="es-CO"/>
                    </w:rPr>
                    <w:t>31/12/2026</w:t>
                  </w:r>
                </w:p>
              </w:tc>
            </w:tr>
            <w:tr w:rsidR="00965195" w:rsidRPr="00965195" w14:paraId="4ED06E07"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hideMark/>
                </w:tcPr>
                <w:p w14:paraId="15E2A05E" w14:textId="77777777" w:rsidR="00965195" w:rsidRPr="00965195" w:rsidRDefault="00965195" w:rsidP="00965195">
                  <w:pPr>
                    <w:pStyle w:val="Sinespaciado1"/>
                    <w:spacing w:line="256" w:lineRule="auto"/>
                    <w:jc w:val="center"/>
                    <w:rPr>
                      <w:rFonts w:ascii="Arial" w:hAnsi="Arial" w:cs="Arial"/>
                      <w:b/>
                      <w:bCs/>
                      <w:color w:val="000000" w:themeColor="text1"/>
                      <w:sz w:val="16"/>
                      <w:szCs w:val="16"/>
                    </w:rPr>
                  </w:pPr>
                  <w:r w:rsidRPr="00965195">
                    <w:rPr>
                      <w:rFonts w:ascii="Arial" w:hAnsi="Arial" w:cs="Arial"/>
                      <w:b/>
                      <w:bCs/>
                      <w:color w:val="000000" w:themeColor="text1"/>
                      <w:sz w:val="16"/>
                      <w:szCs w:val="16"/>
                    </w:rPr>
                    <w:t>IV</w:t>
                  </w:r>
                </w:p>
              </w:tc>
              <w:tc>
                <w:tcPr>
                  <w:tcW w:w="4012" w:type="pct"/>
                  <w:tcBorders>
                    <w:top w:val="single" w:sz="4" w:space="0" w:color="auto"/>
                    <w:left w:val="single" w:sz="4" w:space="0" w:color="auto"/>
                    <w:bottom w:val="single" w:sz="4" w:space="0" w:color="auto"/>
                    <w:right w:val="single" w:sz="4" w:space="0" w:color="auto"/>
                  </w:tcBorders>
                  <w:hideMark/>
                </w:tcPr>
                <w:p w14:paraId="322F04AD" w14:textId="77777777" w:rsidR="00965195" w:rsidRPr="00965195" w:rsidRDefault="00965195" w:rsidP="00965195">
                  <w:pPr>
                    <w:rPr>
                      <w:b/>
                      <w:color w:val="000000"/>
                      <w:sz w:val="16"/>
                      <w:szCs w:val="16"/>
                      <w:lang w:eastAsia="es-CO"/>
                    </w:rPr>
                  </w:pPr>
                  <w:r w:rsidRPr="00965195">
                    <w:rPr>
                      <w:b/>
                      <w:sz w:val="16"/>
                      <w:szCs w:val="16"/>
                      <w:lang w:val="es-ES"/>
                    </w:rPr>
                    <w:t>LOTE IV</w:t>
                  </w:r>
                  <w:r w:rsidRPr="00965195">
                    <w:rPr>
                      <w:b/>
                      <w:bCs/>
                      <w:sz w:val="16"/>
                      <w:szCs w:val="16"/>
                    </w:rPr>
                    <w:t xml:space="preserve"> MUNICIPIO DE FRESNO: </w:t>
                  </w:r>
                  <w:r w:rsidRPr="00965195">
                    <w:rPr>
                      <w:sz w:val="16"/>
                      <w:szCs w:val="16"/>
                    </w:rPr>
                    <w:t xml:space="preserve">HOSPITAL SAN VICENTE DE PAUL </w:t>
                  </w:r>
                </w:p>
              </w:tc>
              <w:tc>
                <w:tcPr>
                  <w:tcW w:w="666" w:type="pct"/>
                  <w:tcBorders>
                    <w:top w:val="single" w:sz="4" w:space="0" w:color="auto"/>
                    <w:left w:val="single" w:sz="4" w:space="0" w:color="auto"/>
                    <w:bottom w:val="single" w:sz="4" w:space="0" w:color="auto"/>
                    <w:right w:val="single" w:sz="4" w:space="0" w:color="auto"/>
                  </w:tcBorders>
                  <w:noWrap/>
                  <w:vAlign w:val="bottom"/>
                </w:tcPr>
                <w:p w14:paraId="50D3221C" w14:textId="77777777" w:rsidR="00965195" w:rsidRPr="00965195" w:rsidRDefault="00965195" w:rsidP="00965195">
                  <w:pPr>
                    <w:jc w:val="center"/>
                    <w:rPr>
                      <w:bCs/>
                      <w:color w:val="000000"/>
                      <w:sz w:val="16"/>
                      <w:szCs w:val="16"/>
                      <w:lang w:eastAsia="es-CO"/>
                    </w:rPr>
                  </w:pPr>
                  <w:r w:rsidRPr="00965195">
                    <w:rPr>
                      <w:bCs/>
                      <w:sz w:val="16"/>
                      <w:szCs w:val="16"/>
                      <w:lang w:eastAsia="es-CO"/>
                    </w:rPr>
                    <w:t>31/12/2026</w:t>
                  </w:r>
                </w:p>
              </w:tc>
            </w:tr>
            <w:tr w:rsidR="00965195" w:rsidRPr="00965195" w14:paraId="209CD0A2"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hideMark/>
                </w:tcPr>
                <w:p w14:paraId="2D19E4ED" w14:textId="77777777" w:rsidR="00965195" w:rsidRPr="00965195" w:rsidRDefault="00965195" w:rsidP="00965195">
                  <w:pPr>
                    <w:pStyle w:val="Sinespaciado1"/>
                    <w:spacing w:line="256" w:lineRule="auto"/>
                    <w:jc w:val="center"/>
                    <w:rPr>
                      <w:rFonts w:ascii="Arial" w:hAnsi="Arial" w:cs="Arial"/>
                      <w:b/>
                      <w:bCs/>
                      <w:color w:val="000000" w:themeColor="text1"/>
                      <w:sz w:val="16"/>
                      <w:szCs w:val="16"/>
                    </w:rPr>
                  </w:pPr>
                  <w:r w:rsidRPr="00965195">
                    <w:rPr>
                      <w:rFonts w:ascii="Arial" w:hAnsi="Arial" w:cs="Arial"/>
                      <w:b/>
                      <w:bCs/>
                      <w:color w:val="000000" w:themeColor="text1"/>
                      <w:sz w:val="16"/>
                      <w:szCs w:val="16"/>
                    </w:rPr>
                    <w:t>V</w:t>
                  </w:r>
                </w:p>
              </w:tc>
              <w:tc>
                <w:tcPr>
                  <w:tcW w:w="4012" w:type="pct"/>
                  <w:tcBorders>
                    <w:top w:val="single" w:sz="4" w:space="0" w:color="auto"/>
                    <w:left w:val="single" w:sz="4" w:space="0" w:color="auto"/>
                    <w:bottom w:val="single" w:sz="4" w:space="0" w:color="auto"/>
                    <w:right w:val="single" w:sz="4" w:space="0" w:color="auto"/>
                  </w:tcBorders>
                  <w:hideMark/>
                </w:tcPr>
                <w:p w14:paraId="55701E87" w14:textId="77777777" w:rsidR="00965195" w:rsidRPr="00965195" w:rsidRDefault="00965195" w:rsidP="00965195">
                  <w:pPr>
                    <w:rPr>
                      <w:b/>
                      <w:color w:val="000000"/>
                      <w:sz w:val="16"/>
                      <w:szCs w:val="16"/>
                      <w:lang w:eastAsia="es-CO"/>
                    </w:rPr>
                  </w:pPr>
                  <w:r w:rsidRPr="00965195">
                    <w:rPr>
                      <w:b/>
                      <w:sz w:val="16"/>
                      <w:szCs w:val="16"/>
                      <w:lang w:val="es-ES"/>
                    </w:rPr>
                    <w:t>LOTE V</w:t>
                  </w:r>
                  <w:r w:rsidRPr="00965195">
                    <w:rPr>
                      <w:b/>
                      <w:bCs/>
                      <w:sz w:val="16"/>
                      <w:szCs w:val="16"/>
                    </w:rPr>
                    <w:t xml:space="preserve"> MUNICIPIO DE ARMERO GUAYABAL: </w:t>
                  </w:r>
                  <w:r w:rsidRPr="00965195">
                    <w:rPr>
                      <w:sz w:val="16"/>
                      <w:szCs w:val="16"/>
                    </w:rPr>
                    <w:t>HOSPITAL NELSON RESTREPO MARTINEZ E.S.E</w:t>
                  </w:r>
                  <w:r w:rsidRPr="00965195">
                    <w:rPr>
                      <w:b/>
                      <w:bCs/>
                      <w:sz w:val="16"/>
                      <w:szCs w:val="16"/>
                    </w:rPr>
                    <w:t xml:space="preserve">  </w:t>
                  </w:r>
                </w:p>
              </w:tc>
              <w:tc>
                <w:tcPr>
                  <w:tcW w:w="666" w:type="pct"/>
                  <w:tcBorders>
                    <w:top w:val="single" w:sz="4" w:space="0" w:color="auto"/>
                    <w:left w:val="single" w:sz="4" w:space="0" w:color="auto"/>
                    <w:bottom w:val="single" w:sz="4" w:space="0" w:color="auto"/>
                    <w:right w:val="single" w:sz="4" w:space="0" w:color="auto"/>
                  </w:tcBorders>
                  <w:noWrap/>
                  <w:vAlign w:val="bottom"/>
                </w:tcPr>
                <w:p w14:paraId="4950175B" w14:textId="77777777" w:rsidR="00965195" w:rsidRPr="00965195" w:rsidRDefault="00965195" w:rsidP="00965195">
                  <w:pPr>
                    <w:jc w:val="center"/>
                    <w:rPr>
                      <w:bCs/>
                      <w:color w:val="000000"/>
                      <w:sz w:val="16"/>
                      <w:szCs w:val="16"/>
                      <w:lang w:eastAsia="es-CO"/>
                    </w:rPr>
                  </w:pPr>
                  <w:r w:rsidRPr="00965195">
                    <w:rPr>
                      <w:bCs/>
                      <w:sz w:val="16"/>
                      <w:szCs w:val="16"/>
                      <w:lang w:eastAsia="es-CO"/>
                    </w:rPr>
                    <w:t>31/12/2026</w:t>
                  </w:r>
                </w:p>
              </w:tc>
            </w:tr>
            <w:tr w:rsidR="00965195" w:rsidRPr="00965195" w14:paraId="580C80AD"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hideMark/>
                </w:tcPr>
                <w:p w14:paraId="3AFC90C6" w14:textId="77777777" w:rsidR="00965195" w:rsidRPr="00965195" w:rsidRDefault="00965195" w:rsidP="00965195">
                  <w:pPr>
                    <w:jc w:val="center"/>
                    <w:rPr>
                      <w:b/>
                      <w:bCs/>
                      <w:sz w:val="16"/>
                      <w:szCs w:val="16"/>
                    </w:rPr>
                  </w:pPr>
                  <w:r w:rsidRPr="00965195">
                    <w:rPr>
                      <w:b/>
                      <w:bCs/>
                      <w:sz w:val="16"/>
                      <w:szCs w:val="16"/>
                    </w:rPr>
                    <w:t>VI</w:t>
                  </w:r>
                </w:p>
              </w:tc>
              <w:tc>
                <w:tcPr>
                  <w:tcW w:w="4012" w:type="pct"/>
                  <w:tcBorders>
                    <w:top w:val="single" w:sz="4" w:space="0" w:color="auto"/>
                    <w:left w:val="single" w:sz="4" w:space="0" w:color="auto"/>
                    <w:bottom w:val="single" w:sz="4" w:space="0" w:color="auto"/>
                    <w:right w:val="single" w:sz="4" w:space="0" w:color="auto"/>
                  </w:tcBorders>
                  <w:hideMark/>
                </w:tcPr>
                <w:p w14:paraId="064ABF12" w14:textId="77777777" w:rsidR="00965195" w:rsidRPr="00965195" w:rsidRDefault="00965195" w:rsidP="00965195">
                  <w:pPr>
                    <w:rPr>
                      <w:bCs/>
                      <w:sz w:val="16"/>
                      <w:szCs w:val="16"/>
                      <w:highlight w:val="yellow"/>
                      <w:lang w:eastAsia="es-CO"/>
                    </w:rPr>
                  </w:pPr>
                  <w:r w:rsidRPr="00965195">
                    <w:rPr>
                      <w:b/>
                      <w:sz w:val="16"/>
                      <w:szCs w:val="16"/>
                      <w:lang w:val="es-ES"/>
                    </w:rPr>
                    <w:t>LOTE VI</w:t>
                  </w:r>
                  <w:r w:rsidRPr="00965195">
                    <w:rPr>
                      <w:b/>
                      <w:bCs/>
                      <w:sz w:val="16"/>
                      <w:szCs w:val="16"/>
                    </w:rPr>
                    <w:t xml:space="preserve"> MUNICIPIO DE CARMEN DE APICALA: </w:t>
                  </w:r>
                  <w:r w:rsidRPr="00965195">
                    <w:rPr>
                      <w:sz w:val="16"/>
                      <w:szCs w:val="16"/>
                    </w:rPr>
                    <w:t xml:space="preserve">HOSPITAL NUESTRA SEÑORA DEL CARMEN E.S.E  </w:t>
                  </w:r>
                </w:p>
              </w:tc>
              <w:tc>
                <w:tcPr>
                  <w:tcW w:w="666" w:type="pct"/>
                  <w:tcBorders>
                    <w:top w:val="single" w:sz="4" w:space="0" w:color="auto"/>
                    <w:left w:val="single" w:sz="4" w:space="0" w:color="auto"/>
                    <w:bottom w:val="single" w:sz="4" w:space="0" w:color="auto"/>
                    <w:right w:val="single" w:sz="4" w:space="0" w:color="auto"/>
                  </w:tcBorders>
                  <w:noWrap/>
                  <w:vAlign w:val="bottom"/>
                </w:tcPr>
                <w:p w14:paraId="7C90BF6C" w14:textId="77777777" w:rsidR="00965195" w:rsidRPr="00965195" w:rsidRDefault="00965195" w:rsidP="00965195">
                  <w:pPr>
                    <w:jc w:val="center"/>
                    <w:rPr>
                      <w:bCs/>
                      <w:color w:val="000000"/>
                      <w:sz w:val="16"/>
                      <w:szCs w:val="16"/>
                      <w:lang w:eastAsia="es-CO"/>
                    </w:rPr>
                  </w:pPr>
                  <w:r w:rsidRPr="00965195">
                    <w:rPr>
                      <w:bCs/>
                      <w:sz w:val="16"/>
                      <w:szCs w:val="16"/>
                      <w:lang w:eastAsia="es-CO"/>
                    </w:rPr>
                    <w:t>31/12/2026</w:t>
                  </w:r>
                </w:p>
              </w:tc>
            </w:tr>
            <w:tr w:rsidR="00965195" w:rsidRPr="00965195" w14:paraId="7B39E9D4"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hideMark/>
                </w:tcPr>
                <w:p w14:paraId="72B16328" w14:textId="77777777" w:rsidR="00965195" w:rsidRPr="00965195" w:rsidRDefault="00965195" w:rsidP="00965195">
                  <w:pPr>
                    <w:pStyle w:val="Sinespaciado1"/>
                    <w:spacing w:line="256" w:lineRule="auto"/>
                    <w:jc w:val="center"/>
                    <w:rPr>
                      <w:rFonts w:ascii="Arial" w:hAnsi="Arial" w:cs="Arial"/>
                      <w:b/>
                      <w:bCs/>
                      <w:color w:val="000000" w:themeColor="text1"/>
                      <w:sz w:val="16"/>
                      <w:szCs w:val="16"/>
                    </w:rPr>
                  </w:pPr>
                  <w:r w:rsidRPr="00965195">
                    <w:rPr>
                      <w:rFonts w:ascii="Arial" w:hAnsi="Arial" w:cs="Arial"/>
                      <w:b/>
                      <w:bCs/>
                      <w:color w:val="000000" w:themeColor="text1"/>
                      <w:sz w:val="16"/>
                      <w:szCs w:val="16"/>
                    </w:rPr>
                    <w:t>VII</w:t>
                  </w:r>
                </w:p>
              </w:tc>
              <w:tc>
                <w:tcPr>
                  <w:tcW w:w="4012" w:type="pct"/>
                  <w:tcBorders>
                    <w:top w:val="single" w:sz="4" w:space="0" w:color="auto"/>
                    <w:left w:val="single" w:sz="4" w:space="0" w:color="auto"/>
                    <w:bottom w:val="single" w:sz="4" w:space="0" w:color="auto"/>
                    <w:right w:val="single" w:sz="4" w:space="0" w:color="auto"/>
                  </w:tcBorders>
                  <w:hideMark/>
                </w:tcPr>
                <w:p w14:paraId="1A35EE78" w14:textId="77777777" w:rsidR="00965195" w:rsidRPr="00965195" w:rsidRDefault="00965195" w:rsidP="00965195">
                  <w:pPr>
                    <w:rPr>
                      <w:b/>
                      <w:color w:val="000000"/>
                      <w:sz w:val="16"/>
                      <w:szCs w:val="16"/>
                      <w:lang w:eastAsia="es-CO"/>
                    </w:rPr>
                  </w:pPr>
                  <w:r w:rsidRPr="00965195">
                    <w:rPr>
                      <w:b/>
                      <w:sz w:val="16"/>
                      <w:szCs w:val="16"/>
                      <w:lang w:val="es-ES"/>
                    </w:rPr>
                    <w:t>LOTE VII</w:t>
                  </w:r>
                  <w:r w:rsidRPr="00965195">
                    <w:rPr>
                      <w:b/>
                      <w:bCs/>
                      <w:sz w:val="16"/>
                      <w:szCs w:val="16"/>
                    </w:rPr>
                    <w:t xml:space="preserve"> MUNICIPIO DE PLANADAS: </w:t>
                  </w:r>
                  <w:r w:rsidRPr="00965195">
                    <w:rPr>
                      <w:sz w:val="16"/>
                      <w:szCs w:val="16"/>
                    </w:rPr>
                    <w:t xml:space="preserve">HOSPITAL CENTRO E.S.E </w:t>
                  </w:r>
                </w:p>
              </w:tc>
              <w:tc>
                <w:tcPr>
                  <w:tcW w:w="666" w:type="pct"/>
                  <w:tcBorders>
                    <w:top w:val="single" w:sz="4" w:space="0" w:color="auto"/>
                    <w:left w:val="single" w:sz="4" w:space="0" w:color="auto"/>
                    <w:bottom w:val="single" w:sz="4" w:space="0" w:color="auto"/>
                    <w:right w:val="single" w:sz="4" w:space="0" w:color="auto"/>
                  </w:tcBorders>
                  <w:noWrap/>
                  <w:vAlign w:val="bottom"/>
                </w:tcPr>
                <w:p w14:paraId="220A2BAA" w14:textId="77777777" w:rsidR="00965195" w:rsidRPr="00965195" w:rsidRDefault="00965195" w:rsidP="00965195">
                  <w:pPr>
                    <w:jc w:val="center"/>
                    <w:rPr>
                      <w:bCs/>
                      <w:color w:val="000000"/>
                      <w:sz w:val="16"/>
                      <w:szCs w:val="16"/>
                      <w:lang w:eastAsia="es-CO"/>
                    </w:rPr>
                  </w:pPr>
                  <w:r w:rsidRPr="00965195">
                    <w:rPr>
                      <w:bCs/>
                      <w:sz w:val="16"/>
                      <w:szCs w:val="16"/>
                      <w:lang w:eastAsia="es-CO"/>
                    </w:rPr>
                    <w:t>31/12/2026</w:t>
                  </w:r>
                </w:p>
              </w:tc>
            </w:tr>
            <w:tr w:rsidR="00965195" w:rsidRPr="00965195" w14:paraId="69A5C845"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hideMark/>
                </w:tcPr>
                <w:p w14:paraId="77CC5862" w14:textId="77777777" w:rsidR="00965195" w:rsidRPr="00965195" w:rsidRDefault="00965195" w:rsidP="00965195">
                  <w:pPr>
                    <w:jc w:val="center"/>
                    <w:rPr>
                      <w:b/>
                      <w:bCs/>
                      <w:sz w:val="16"/>
                      <w:szCs w:val="16"/>
                    </w:rPr>
                  </w:pPr>
                  <w:r w:rsidRPr="00965195">
                    <w:rPr>
                      <w:b/>
                      <w:bCs/>
                      <w:sz w:val="16"/>
                      <w:szCs w:val="16"/>
                    </w:rPr>
                    <w:t>VIII</w:t>
                  </w:r>
                </w:p>
              </w:tc>
              <w:tc>
                <w:tcPr>
                  <w:tcW w:w="4012" w:type="pct"/>
                  <w:tcBorders>
                    <w:top w:val="single" w:sz="4" w:space="0" w:color="auto"/>
                    <w:left w:val="single" w:sz="4" w:space="0" w:color="auto"/>
                    <w:bottom w:val="single" w:sz="4" w:space="0" w:color="auto"/>
                    <w:right w:val="single" w:sz="4" w:space="0" w:color="auto"/>
                  </w:tcBorders>
                  <w:hideMark/>
                </w:tcPr>
                <w:p w14:paraId="756796DE" w14:textId="77777777" w:rsidR="00965195" w:rsidRPr="00965195" w:rsidRDefault="00965195" w:rsidP="00965195">
                  <w:pPr>
                    <w:rPr>
                      <w:color w:val="000000"/>
                      <w:sz w:val="16"/>
                      <w:szCs w:val="16"/>
                      <w:highlight w:val="yellow"/>
                      <w:lang w:eastAsia="es-CO"/>
                    </w:rPr>
                  </w:pPr>
                  <w:r w:rsidRPr="00965195">
                    <w:rPr>
                      <w:b/>
                      <w:sz w:val="16"/>
                      <w:szCs w:val="16"/>
                      <w:lang w:val="es-ES"/>
                    </w:rPr>
                    <w:t>LOTE VIII</w:t>
                  </w:r>
                  <w:r w:rsidRPr="00965195">
                    <w:rPr>
                      <w:b/>
                      <w:sz w:val="16"/>
                      <w:szCs w:val="16"/>
                      <w:lang w:val="pt-PT"/>
                    </w:rPr>
                    <w:t xml:space="preserve"> MUNICIPIO DE ROVIRA:</w:t>
                  </w:r>
                  <w:r w:rsidRPr="00965195">
                    <w:rPr>
                      <w:sz w:val="16"/>
                      <w:szCs w:val="16"/>
                      <w:lang w:val="pt-PT"/>
                    </w:rPr>
                    <w:t xml:space="preserve"> HOSPITAL SAN VICENTE E.S.E </w:t>
                  </w:r>
                </w:p>
              </w:tc>
              <w:tc>
                <w:tcPr>
                  <w:tcW w:w="666" w:type="pct"/>
                  <w:tcBorders>
                    <w:top w:val="single" w:sz="4" w:space="0" w:color="auto"/>
                    <w:left w:val="single" w:sz="4" w:space="0" w:color="auto"/>
                    <w:bottom w:val="single" w:sz="4" w:space="0" w:color="auto"/>
                    <w:right w:val="single" w:sz="4" w:space="0" w:color="auto"/>
                  </w:tcBorders>
                  <w:noWrap/>
                  <w:vAlign w:val="bottom"/>
                </w:tcPr>
                <w:p w14:paraId="2213B8D0" w14:textId="77777777" w:rsidR="00965195" w:rsidRPr="00965195" w:rsidRDefault="00965195" w:rsidP="00965195">
                  <w:pPr>
                    <w:jc w:val="center"/>
                    <w:rPr>
                      <w:bCs/>
                      <w:color w:val="000000"/>
                      <w:sz w:val="16"/>
                      <w:szCs w:val="16"/>
                      <w:lang w:eastAsia="es-CO"/>
                    </w:rPr>
                  </w:pPr>
                  <w:r w:rsidRPr="00965195">
                    <w:rPr>
                      <w:bCs/>
                      <w:sz w:val="16"/>
                      <w:szCs w:val="16"/>
                      <w:lang w:eastAsia="es-CO"/>
                    </w:rPr>
                    <w:t>31/12/2026</w:t>
                  </w:r>
                </w:p>
              </w:tc>
            </w:tr>
            <w:tr w:rsidR="00965195" w:rsidRPr="00965195" w14:paraId="580542E1"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hideMark/>
                </w:tcPr>
                <w:p w14:paraId="1800EE90" w14:textId="77777777" w:rsidR="00965195" w:rsidRPr="00965195" w:rsidRDefault="00965195" w:rsidP="00965195">
                  <w:pPr>
                    <w:jc w:val="center"/>
                    <w:rPr>
                      <w:b/>
                      <w:bCs/>
                      <w:sz w:val="16"/>
                      <w:szCs w:val="16"/>
                    </w:rPr>
                  </w:pPr>
                  <w:r w:rsidRPr="00965195">
                    <w:rPr>
                      <w:b/>
                      <w:bCs/>
                      <w:sz w:val="16"/>
                      <w:szCs w:val="16"/>
                    </w:rPr>
                    <w:t>IX</w:t>
                  </w:r>
                </w:p>
              </w:tc>
              <w:tc>
                <w:tcPr>
                  <w:tcW w:w="4012" w:type="pct"/>
                  <w:tcBorders>
                    <w:top w:val="single" w:sz="4" w:space="0" w:color="auto"/>
                    <w:left w:val="single" w:sz="4" w:space="0" w:color="auto"/>
                    <w:bottom w:val="single" w:sz="4" w:space="0" w:color="auto"/>
                    <w:right w:val="single" w:sz="4" w:space="0" w:color="auto"/>
                  </w:tcBorders>
                  <w:hideMark/>
                </w:tcPr>
                <w:p w14:paraId="76CCC893" w14:textId="77777777" w:rsidR="00965195" w:rsidRPr="00965195" w:rsidRDefault="00965195" w:rsidP="00965195">
                  <w:pPr>
                    <w:rPr>
                      <w:b/>
                      <w:color w:val="000000"/>
                      <w:sz w:val="16"/>
                      <w:szCs w:val="16"/>
                      <w:lang w:eastAsia="es-CO"/>
                    </w:rPr>
                  </w:pPr>
                  <w:r w:rsidRPr="00965195">
                    <w:rPr>
                      <w:b/>
                      <w:sz w:val="16"/>
                      <w:szCs w:val="16"/>
                      <w:lang w:val="es-ES"/>
                    </w:rPr>
                    <w:t>LOTE IX</w:t>
                  </w:r>
                  <w:r w:rsidRPr="00965195">
                    <w:rPr>
                      <w:b/>
                      <w:bCs/>
                      <w:sz w:val="16"/>
                      <w:szCs w:val="16"/>
                    </w:rPr>
                    <w:t xml:space="preserve"> MUNICIPIO DE VALLE DE SAN JUAN</w:t>
                  </w:r>
                  <w:r w:rsidRPr="00965195">
                    <w:rPr>
                      <w:sz w:val="16"/>
                      <w:szCs w:val="16"/>
                    </w:rPr>
                    <w:t>: HOSPITAL VITO FASAEL GUTIERREZ PEDRAZA E.</w:t>
                  </w:r>
                  <w:proofErr w:type="gramStart"/>
                  <w:r w:rsidRPr="00965195">
                    <w:rPr>
                      <w:sz w:val="16"/>
                      <w:szCs w:val="16"/>
                    </w:rPr>
                    <w:t>S.E</w:t>
                  </w:r>
                  <w:proofErr w:type="gramEnd"/>
                </w:p>
              </w:tc>
              <w:tc>
                <w:tcPr>
                  <w:tcW w:w="666" w:type="pct"/>
                  <w:tcBorders>
                    <w:top w:val="single" w:sz="4" w:space="0" w:color="auto"/>
                    <w:left w:val="single" w:sz="4" w:space="0" w:color="auto"/>
                    <w:bottom w:val="single" w:sz="4" w:space="0" w:color="auto"/>
                    <w:right w:val="single" w:sz="4" w:space="0" w:color="auto"/>
                  </w:tcBorders>
                  <w:noWrap/>
                  <w:vAlign w:val="bottom"/>
                </w:tcPr>
                <w:p w14:paraId="2937AD6F" w14:textId="77777777" w:rsidR="00965195" w:rsidRPr="00965195" w:rsidRDefault="00965195" w:rsidP="00965195">
                  <w:pPr>
                    <w:jc w:val="center"/>
                    <w:rPr>
                      <w:bCs/>
                      <w:color w:val="000000"/>
                      <w:sz w:val="16"/>
                      <w:szCs w:val="16"/>
                      <w:lang w:eastAsia="es-CO"/>
                    </w:rPr>
                  </w:pPr>
                  <w:r w:rsidRPr="00965195">
                    <w:rPr>
                      <w:bCs/>
                      <w:sz w:val="16"/>
                      <w:szCs w:val="16"/>
                      <w:lang w:eastAsia="es-CO"/>
                    </w:rPr>
                    <w:t>31/12/2026</w:t>
                  </w:r>
                </w:p>
              </w:tc>
            </w:tr>
            <w:tr w:rsidR="00965195" w:rsidRPr="00965195" w14:paraId="7AE575F3"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tcPr>
                <w:p w14:paraId="5CE39D7C" w14:textId="77777777" w:rsidR="00965195" w:rsidRPr="00965195" w:rsidRDefault="00965195" w:rsidP="00965195">
                  <w:pPr>
                    <w:jc w:val="center"/>
                    <w:rPr>
                      <w:b/>
                      <w:bCs/>
                      <w:sz w:val="16"/>
                      <w:szCs w:val="16"/>
                    </w:rPr>
                  </w:pPr>
                  <w:r w:rsidRPr="00965195">
                    <w:rPr>
                      <w:b/>
                      <w:bCs/>
                      <w:sz w:val="16"/>
                      <w:szCs w:val="16"/>
                    </w:rPr>
                    <w:t>X</w:t>
                  </w:r>
                </w:p>
              </w:tc>
              <w:tc>
                <w:tcPr>
                  <w:tcW w:w="4012" w:type="pct"/>
                  <w:tcBorders>
                    <w:top w:val="single" w:sz="4" w:space="0" w:color="auto"/>
                    <w:left w:val="single" w:sz="4" w:space="0" w:color="auto"/>
                    <w:bottom w:val="single" w:sz="4" w:space="0" w:color="auto"/>
                    <w:right w:val="single" w:sz="4" w:space="0" w:color="auto"/>
                  </w:tcBorders>
                </w:tcPr>
                <w:p w14:paraId="231D7F88" w14:textId="77777777" w:rsidR="00965195" w:rsidRPr="00965195" w:rsidRDefault="00965195" w:rsidP="00965195">
                  <w:pPr>
                    <w:rPr>
                      <w:b/>
                      <w:bCs/>
                      <w:sz w:val="16"/>
                      <w:szCs w:val="16"/>
                    </w:rPr>
                  </w:pPr>
                  <w:r w:rsidRPr="00965195">
                    <w:rPr>
                      <w:b/>
                      <w:sz w:val="16"/>
                      <w:szCs w:val="16"/>
                      <w:lang w:val="es-ES"/>
                    </w:rPr>
                    <w:t>LOTE X</w:t>
                  </w:r>
                  <w:r w:rsidRPr="00965195">
                    <w:rPr>
                      <w:b/>
                      <w:bCs/>
                      <w:sz w:val="16"/>
                      <w:szCs w:val="16"/>
                    </w:rPr>
                    <w:t xml:space="preserve"> MUNICIPIO DE SUÁREZ:</w:t>
                  </w:r>
                  <w:r w:rsidRPr="00965195">
                    <w:rPr>
                      <w:sz w:val="16"/>
                      <w:szCs w:val="16"/>
                    </w:rPr>
                    <w:t xml:space="preserve"> HOSPITAL SANTA ROSA DE LIMA E.</w:t>
                  </w:r>
                  <w:proofErr w:type="gramStart"/>
                  <w:r w:rsidRPr="00965195">
                    <w:rPr>
                      <w:sz w:val="16"/>
                      <w:szCs w:val="16"/>
                    </w:rPr>
                    <w:t>S.E</w:t>
                  </w:r>
                  <w:proofErr w:type="gramEnd"/>
                </w:p>
              </w:tc>
              <w:tc>
                <w:tcPr>
                  <w:tcW w:w="666" w:type="pct"/>
                  <w:tcBorders>
                    <w:top w:val="single" w:sz="4" w:space="0" w:color="auto"/>
                    <w:left w:val="single" w:sz="4" w:space="0" w:color="auto"/>
                    <w:bottom w:val="single" w:sz="4" w:space="0" w:color="auto"/>
                    <w:right w:val="single" w:sz="4" w:space="0" w:color="auto"/>
                  </w:tcBorders>
                  <w:noWrap/>
                  <w:vAlign w:val="bottom"/>
                </w:tcPr>
                <w:p w14:paraId="3DB243F2" w14:textId="77777777" w:rsidR="00965195" w:rsidRPr="00965195" w:rsidRDefault="00965195" w:rsidP="00965195">
                  <w:pPr>
                    <w:jc w:val="center"/>
                    <w:rPr>
                      <w:bCs/>
                      <w:color w:val="000000"/>
                      <w:sz w:val="16"/>
                      <w:szCs w:val="16"/>
                      <w:lang w:eastAsia="es-CO"/>
                    </w:rPr>
                  </w:pPr>
                  <w:r w:rsidRPr="00965195">
                    <w:rPr>
                      <w:bCs/>
                      <w:sz w:val="16"/>
                      <w:szCs w:val="16"/>
                      <w:lang w:eastAsia="es-CO"/>
                    </w:rPr>
                    <w:t>31/12/2026</w:t>
                  </w:r>
                </w:p>
              </w:tc>
            </w:tr>
            <w:tr w:rsidR="00965195" w:rsidRPr="00965195" w14:paraId="1EDC90F4"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tcPr>
                <w:p w14:paraId="4FEADFB7" w14:textId="77777777" w:rsidR="00965195" w:rsidRPr="00965195" w:rsidRDefault="00965195" w:rsidP="00965195">
                  <w:pPr>
                    <w:jc w:val="center"/>
                    <w:rPr>
                      <w:b/>
                      <w:bCs/>
                      <w:sz w:val="16"/>
                      <w:szCs w:val="16"/>
                    </w:rPr>
                  </w:pPr>
                  <w:r w:rsidRPr="00965195">
                    <w:rPr>
                      <w:b/>
                      <w:bCs/>
                      <w:sz w:val="16"/>
                      <w:szCs w:val="16"/>
                    </w:rPr>
                    <w:lastRenderedPageBreak/>
                    <w:t>XI</w:t>
                  </w:r>
                </w:p>
              </w:tc>
              <w:tc>
                <w:tcPr>
                  <w:tcW w:w="4012" w:type="pct"/>
                  <w:tcBorders>
                    <w:top w:val="single" w:sz="4" w:space="0" w:color="auto"/>
                    <w:left w:val="single" w:sz="4" w:space="0" w:color="auto"/>
                    <w:bottom w:val="single" w:sz="4" w:space="0" w:color="auto"/>
                    <w:right w:val="single" w:sz="4" w:space="0" w:color="auto"/>
                  </w:tcBorders>
                </w:tcPr>
                <w:p w14:paraId="009553D0" w14:textId="77777777" w:rsidR="00965195" w:rsidRPr="00965195" w:rsidRDefault="00965195" w:rsidP="00965195">
                  <w:pPr>
                    <w:rPr>
                      <w:b/>
                      <w:bCs/>
                      <w:sz w:val="16"/>
                      <w:szCs w:val="16"/>
                    </w:rPr>
                  </w:pPr>
                  <w:r w:rsidRPr="00965195">
                    <w:rPr>
                      <w:b/>
                      <w:sz w:val="16"/>
                      <w:szCs w:val="16"/>
                      <w:lang w:val="es-ES"/>
                    </w:rPr>
                    <w:t>LOTE XI MUNICIPIO DE PALOCABILDO:</w:t>
                  </w:r>
                  <w:r w:rsidRPr="00965195">
                    <w:rPr>
                      <w:sz w:val="16"/>
                      <w:szCs w:val="16"/>
                    </w:rPr>
                    <w:t xml:space="preserve"> HOSPITAL RICARDO ACOSTA E.S.E.</w:t>
                  </w:r>
                </w:p>
              </w:tc>
              <w:tc>
                <w:tcPr>
                  <w:tcW w:w="666" w:type="pct"/>
                  <w:tcBorders>
                    <w:top w:val="single" w:sz="4" w:space="0" w:color="auto"/>
                    <w:left w:val="single" w:sz="4" w:space="0" w:color="auto"/>
                    <w:bottom w:val="single" w:sz="4" w:space="0" w:color="auto"/>
                    <w:right w:val="single" w:sz="4" w:space="0" w:color="auto"/>
                  </w:tcBorders>
                  <w:noWrap/>
                  <w:vAlign w:val="bottom"/>
                </w:tcPr>
                <w:p w14:paraId="7BBD0E5A" w14:textId="77777777" w:rsidR="00965195" w:rsidRPr="00965195" w:rsidRDefault="00965195" w:rsidP="00965195">
                  <w:pPr>
                    <w:jc w:val="center"/>
                    <w:rPr>
                      <w:bCs/>
                      <w:color w:val="000000"/>
                      <w:sz w:val="16"/>
                      <w:szCs w:val="16"/>
                      <w:lang w:eastAsia="es-CO"/>
                    </w:rPr>
                  </w:pPr>
                  <w:r w:rsidRPr="00965195">
                    <w:rPr>
                      <w:bCs/>
                      <w:sz w:val="16"/>
                      <w:szCs w:val="16"/>
                      <w:lang w:eastAsia="es-CO"/>
                    </w:rPr>
                    <w:t>31/12/2026</w:t>
                  </w:r>
                </w:p>
              </w:tc>
            </w:tr>
            <w:tr w:rsidR="00965195" w:rsidRPr="00965195" w14:paraId="4421764E"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tcPr>
                <w:p w14:paraId="0EB1A235" w14:textId="77777777" w:rsidR="00965195" w:rsidRPr="00965195" w:rsidRDefault="00965195" w:rsidP="00965195">
                  <w:pPr>
                    <w:jc w:val="center"/>
                    <w:rPr>
                      <w:b/>
                      <w:bCs/>
                      <w:sz w:val="16"/>
                      <w:szCs w:val="16"/>
                    </w:rPr>
                  </w:pPr>
                  <w:r w:rsidRPr="00965195">
                    <w:rPr>
                      <w:b/>
                      <w:bCs/>
                      <w:sz w:val="16"/>
                      <w:szCs w:val="16"/>
                    </w:rPr>
                    <w:t>XII</w:t>
                  </w:r>
                </w:p>
              </w:tc>
              <w:tc>
                <w:tcPr>
                  <w:tcW w:w="4012" w:type="pct"/>
                  <w:tcBorders>
                    <w:top w:val="single" w:sz="4" w:space="0" w:color="auto"/>
                    <w:left w:val="single" w:sz="4" w:space="0" w:color="auto"/>
                    <w:bottom w:val="single" w:sz="4" w:space="0" w:color="auto"/>
                    <w:right w:val="single" w:sz="4" w:space="0" w:color="auto"/>
                  </w:tcBorders>
                </w:tcPr>
                <w:p w14:paraId="4FA87C42" w14:textId="77777777" w:rsidR="00965195" w:rsidRPr="00965195" w:rsidRDefault="00965195" w:rsidP="00965195">
                  <w:pPr>
                    <w:rPr>
                      <w:b/>
                      <w:bCs/>
                      <w:sz w:val="16"/>
                      <w:szCs w:val="16"/>
                    </w:rPr>
                  </w:pPr>
                  <w:r w:rsidRPr="00965195">
                    <w:rPr>
                      <w:b/>
                      <w:sz w:val="16"/>
                      <w:szCs w:val="16"/>
                      <w:lang w:val="es-ES"/>
                    </w:rPr>
                    <w:t>LOTE XII MUNICIPIO DE HERVEO:</w:t>
                  </w:r>
                  <w:r w:rsidRPr="00965195">
                    <w:rPr>
                      <w:sz w:val="16"/>
                      <w:szCs w:val="16"/>
                    </w:rPr>
                    <w:t xml:space="preserve"> HOSPITAL SAN ANTONIO E.S.E.</w:t>
                  </w:r>
                </w:p>
              </w:tc>
              <w:tc>
                <w:tcPr>
                  <w:tcW w:w="666" w:type="pct"/>
                  <w:tcBorders>
                    <w:top w:val="single" w:sz="4" w:space="0" w:color="auto"/>
                    <w:left w:val="single" w:sz="4" w:space="0" w:color="auto"/>
                    <w:bottom w:val="single" w:sz="4" w:space="0" w:color="auto"/>
                    <w:right w:val="single" w:sz="4" w:space="0" w:color="auto"/>
                  </w:tcBorders>
                  <w:noWrap/>
                  <w:vAlign w:val="bottom"/>
                </w:tcPr>
                <w:p w14:paraId="0DB3C1E0" w14:textId="77777777" w:rsidR="00965195" w:rsidRPr="00965195" w:rsidRDefault="00965195" w:rsidP="00965195">
                  <w:pPr>
                    <w:jc w:val="center"/>
                    <w:rPr>
                      <w:bCs/>
                      <w:sz w:val="16"/>
                      <w:szCs w:val="16"/>
                      <w:lang w:eastAsia="es-CO"/>
                    </w:rPr>
                  </w:pPr>
                  <w:r w:rsidRPr="00965195">
                    <w:rPr>
                      <w:bCs/>
                      <w:sz w:val="16"/>
                      <w:szCs w:val="16"/>
                      <w:lang w:eastAsia="es-CO"/>
                    </w:rPr>
                    <w:t>31/12/2026</w:t>
                  </w:r>
                </w:p>
              </w:tc>
            </w:tr>
            <w:tr w:rsidR="00965195" w:rsidRPr="00965195" w14:paraId="57B99369"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tcPr>
                <w:p w14:paraId="52C4768F" w14:textId="77777777" w:rsidR="00965195" w:rsidRPr="00965195" w:rsidRDefault="00965195" w:rsidP="00965195">
                  <w:pPr>
                    <w:jc w:val="center"/>
                    <w:rPr>
                      <w:b/>
                      <w:bCs/>
                      <w:sz w:val="16"/>
                      <w:szCs w:val="16"/>
                    </w:rPr>
                  </w:pPr>
                  <w:r w:rsidRPr="00965195">
                    <w:rPr>
                      <w:b/>
                      <w:bCs/>
                      <w:sz w:val="16"/>
                      <w:szCs w:val="16"/>
                    </w:rPr>
                    <w:t>XIII</w:t>
                  </w:r>
                </w:p>
              </w:tc>
              <w:tc>
                <w:tcPr>
                  <w:tcW w:w="4012" w:type="pct"/>
                  <w:tcBorders>
                    <w:top w:val="single" w:sz="4" w:space="0" w:color="auto"/>
                    <w:left w:val="single" w:sz="4" w:space="0" w:color="auto"/>
                    <w:bottom w:val="single" w:sz="4" w:space="0" w:color="auto"/>
                    <w:right w:val="single" w:sz="4" w:space="0" w:color="auto"/>
                  </w:tcBorders>
                </w:tcPr>
                <w:p w14:paraId="56053F30" w14:textId="77777777" w:rsidR="00965195" w:rsidRPr="00965195" w:rsidRDefault="00965195" w:rsidP="00965195">
                  <w:pPr>
                    <w:rPr>
                      <w:b/>
                      <w:bCs/>
                      <w:sz w:val="16"/>
                      <w:szCs w:val="16"/>
                    </w:rPr>
                  </w:pPr>
                  <w:r w:rsidRPr="00965195">
                    <w:rPr>
                      <w:b/>
                      <w:sz w:val="16"/>
                      <w:szCs w:val="16"/>
                      <w:lang w:val="es-ES"/>
                    </w:rPr>
                    <w:t>LOTE XIII MUNICIPIO DE PIEDRAS:</w:t>
                  </w:r>
                  <w:r w:rsidRPr="00965195">
                    <w:rPr>
                      <w:sz w:val="16"/>
                      <w:szCs w:val="16"/>
                    </w:rPr>
                    <w:t xml:space="preserve"> HOSPITAL SAN SEBASTIAN E.S.E. </w:t>
                  </w:r>
                </w:p>
              </w:tc>
              <w:tc>
                <w:tcPr>
                  <w:tcW w:w="666" w:type="pct"/>
                  <w:tcBorders>
                    <w:top w:val="single" w:sz="4" w:space="0" w:color="auto"/>
                    <w:left w:val="single" w:sz="4" w:space="0" w:color="auto"/>
                    <w:bottom w:val="single" w:sz="4" w:space="0" w:color="auto"/>
                    <w:right w:val="single" w:sz="4" w:space="0" w:color="auto"/>
                  </w:tcBorders>
                  <w:noWrap/>
                  <w:vAlign w:val="bottom"/>
                </w:tcPr>
                <w:p w14:paraId="2255FC37" w14:textId="77777777" w:rsidR="00965195" w:rsidRPr="00965195" w:rsidRDefault="00965195" w:rsidP="00965195">
                  <w:pPr>
                    <w:jc w:val="center"/>
                    <w:rPr>
                      <w:bCs/>
                      <w:sz w:val="16"/>
                      <w:szCs w:val="16"/>
                      <w:lang w:eastAsia="es-CO"/>
                    </w:rPr>
                  </w:pPr>
                  <w:r w:rsidRPr="00965195">
                    <w:rPr>
                      <w:bCs/>
                      <w:sz w:val="16"/>
                      <w:szCs w:val="16"/>
                      <w:lang w:eastAsia="es-CO"/>
                    </w:rPr>
                    <w:t>31/12/2026</w:t>
                  </w:r>
                </w:p>
              </w:tc>
            </w:tr>
            <w:tr w:rsidR="00965195" w:rsidRPr="00965195" w14:paraId="57744D55"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tcPr>
                <w:p w14:paraId="0558FD4A" w14:textId="77777777" w:rsidR="00965195" w:rsidRPr="00965195" w:rsidRDefault="00965195" w:rsidP="00965195">
                  <w:pPr>
                    <w:jc w:val="center"/>
                    <w:rPr>
                      <w:b/>
                      <w:bCs/>
                      <w:sz w:val="16"/>
                      <w:szCs w:val="16"/>
                    </w:rPr>
                  </w:pPr>
                  <w:r w:rsidRPr="00965195">
                    <w:rPr>
                      <w:b/>
                      <w:bCs/>
                      <w:sz w:val="16"/>
                      <w:szCs w:val="16"/>
                    </w:rPr>
                    <w:t>XIV</w:t>
                  </w:r>
                </w:p>
              </w:tc>
              <w:tc>
                <w:tcPr>
                  <w:tcW w:w="4012" w:type="pct"/>
                  <w:tcBorders>
                    <w:top w:val="single" w:sz="4" w:space="0" w:color="auto"/>
                    <w:left w:val="single" w:sz="4" w:space="0" w:color="auto"/>
                    <w:bottom w:val="single" w:sz="4" w:space="0" w:color="auto"/>
                    <w:right w:val="single" w:sz="4" w:space="0" w:color="auto"/>
                  </w:tcBorders>
                </w:tcPr>
                <w:p w14:paraId="41F9A0B4" w14:textId="77777777" w:rsidR="00965195" w:rsidRPr="00965195" w:rsidRDefault="00965195" w:rsidP="00965195">
                  <w:pPr>
                    <w:rPr>
                      <w:b/>
                      <w:bCs/>
                      <w:sz w:val="16"/>
                      <w:szCs w:val="16"/>
                    </w:rPr>
                  </w:pPr>
                  <w:r w:rsidRPr="00965195">
                    <w:rPr>
                      <w:b/>
                      <w:sz w:val="16"/>
                      <w:szCs w:val="16"/>
                      <w:lang w:val="es-ES"/>
                    </w:rPr>
                    <w:t xml:space="preserve">LOTE XIV MUNICIPIO DE VILLARRICA: </w:t>
                  </w:r>
                  <w:r w:rsidRPr="00965195">
                    <w:rPr>
                      <w:sz w:val="16"/>
                      <w:szCs w:val="16"/>
                      <w:lang w:val="es-ES"/>
                    </w:rPr>
                    <w:t>HOSPITAL LA MILAGROSA E.</w:t>
                  </w:r>
                  <w:proofErr w:type="gramStart"/>
                  <w:r w:rsidRPr="00965195">
                    <w:rPr>
                      <w:sz w:val="16"/>
                      <w:szCs w:val="16"/>
                      <w:lang w:val="es-ES"/>
                    </w:rPr>
                    <w:t>S.E</w:t>
                  </w:r>
                  <w:proofErr w:type="gramEnd"/>
                </w:p>
              </w:tc>
              <w:tc>
                <w:tcPr>
                  <w:tcW w:w="666" w:type="pct"/>
                  <w:tcBorders>
                    <w:top w:val="single" w:sz="4" w:space="0" w:color="auto"/>
                    <w:left w:val="single" w:sz="4" w:space="0" w:color="auto"/>
                    <w:bottom w:val="single" w:sz="4" w:space="0" w:color="auto"/>
                    <w:right w:val="single" w:sz="4" w:space="0" w:color="auto"/>
                  </w:tcBorders>
                  <w:noWrap/>
                  <w:vAlign w:val="bottom"/>
                </w:tcPr>
                <w:p w14:paraId="2096E24C" w14:textId="77777777" w:rsidR="00965195" w:rsidRPr="00965195" w:rsidRDefault="00965195" w:rsidP="00965195">
                  <w:pPr>
                    <w:jc w:val="center"/>
                    <w:rPr>
                      <w:bCs/>
                      <w:sz w:val="16"/>
                      <w:szCs w:val="16"/>
                      <w:lang w:eastAsia="es-CO"/>
                    </w:rPr>
                  </w:pPr>
                  <w:r w:rsidRPr="00965195">
                    <w:rPr>
                      <w:bCs/>
                      <w:sz w:val="16"/>
                      <w:szCs w:val="16"/>
                      <w:lang w:eastAsia="es-CO"/>
                    </w:rPr>
                    <w:t>31/12/2026</w:t>
                  </w:r>
                </w:p>
              </w:tc>
            </w:tr>
            <w:tr w:rsidR="00965195" w:rsidRPr="00965195" w14:paraId="468D65C5" w14:textId="77777777" w:rsidTr="00965195">
              <w:trPr>
                <w:trHeight w:val="60"/>
              </w:trPr>
              <w:tc>
                <w:tcPr>
                  <w:tcW w:w="322" w:type="pct"/>
                  <w:tcBorders>
                    <w:top w:val="single" w:sz="4" w:space="0" w:color="auto"/>
                    <w:left w:val="single" w:sz="4" w:space="0" w:color="auto"/>
                    <w:bottom w:val="single" w:sz="4" w:space="0" w:color="auto"/>
                    <w:right w:val="single" w:sz="4" w:space="0" w:color="auto"/>
                  </w:tcBorders>
                  <w:noWrap/>
                  <w:vAlign w:val="bottom"/>
                </w:tcPr>
                <w:p w14:paraId="23C799E9" w14:textId="77777777" w:rsidR="00965195" w:rsidRPr="00965195" w:rsidRDefault="00965195" w:rsidP="00965195">
                  <w:pPr>
                    <w:jc w:val="center"/>
                    <w:rPr>
                      <w:b/>
                      <w:bCs/>
                      <w:sz w:val="16"/>
                      <w:szCs w:val="16"/>
                    </w:rPr>
                  </w:pPr>
                  <w:r w:rsidRPr="00965195">
                    <w:rPr>
                      <w:b/>
                      <w:bCs/>
                      <w:sz w:val="16"/>
                      <w:szCs w:val="16"/>
                    </w:rPr>
                    <w:t>XV</w:t>
                  </w:r>
                </w:p>
              </w:tc>
              <w:tc>
                <w:tcPr>
                  <w:tcW w:w="4012" w:type="pct"/>
                  <w:tcBorders>
                    <w:top w:val="single" w:sz="4" w:space="0" w:color="auto"/>
                    <w:left w:val="single" w:sz="4" w:space="0" w:color="auto"/>
                    <w:bottom w:val="single" w:sz="4" w:space="0" w:color="auto"/>
                    <w:right w:val="single" w:sz="4" w:space="0" w:color="auto"/>
                  </w:tcBorders>
                </w:tcPr>
                <w:p w14:paraId="3B6845EE" w14:textId="77777777" w:rsidR="00965195" w:rsidRPr="00965195" w:rsidRDefault="00965195" w:rsidP="00965195">
                  <w:pPr>
                    <w:rPr>
                      <w:b/>
                      <w:bCs/>
                      <w:sz w:val="16"/>
                      <w:szCs w:val="16"/>
                    </w:rPr>
                  </w:pPr>
                  <w:r w:rsidRPr="00965195">
                    <w:rPr>
                      <w:b/>
                      <w:sz w:val="16"/>
                      <w:szCs w:val="16"/>
                      <w:lang w:val="es-ES"/>
                    </w:rPr>
                    <w:t xml:space="preserve">LOTE XV MUNICIPIO DE NORCASIA: </w:t>
                  </w:r>
                  <w:r w:rsidRPr="00965195">
                    <w:rPr>
                      <w:bCs/>
                      <w:sz w:val="16"/>
                      <w:szCs w:val="16"/>
                      <w:lang w:val="es-ES"/>
                    </w:rPr>
                    <w:t>HOSPITAL DEPARTAMENTAL SAGRADO CORAZON E.S.E</w:t>
                  </w:r>
                  <w:r w:rsidRPr="00965195">
                    <w:rPr>
                      <w:sz w:val="16"/>
                      <w:szCs w:val="16"/>
                      <w:lang w:val="es-MX"/>
                    </w:rPr>
                    <w:t>.</w:t>
                  </w:r>
                </w:p>
              </w:tc>
              <w:tc>
                <w:tcPr>
                  <w:tcW w:w="666" w:type="pct"/>
                  <w:tcBorders>
                    <w:top w:val="single" w:sz="4" w:space="0" w:color="auto"/>
                    <w:left w:val="single" w:sz="4" w:space="0" w:color="auto"/>
                    <w:bottom w:val="single" w:sz="4" w:space="0" w:color="auto"/>
                    <w:right w:val="single" w:sz="4" w:space="0" w:color="auto"/>
                  </w:tcBorders>
                  <w:noWrap/>
                  <w:vAlign w:val="bottom"/>
                </w:tcPr>
                <w:p w14:paraId="2A4F7D79" w14:textId="77777777" w:rsidR="00965195" w:rsidRPr="00965195" w:rsidRDefault="00965195" w:rsidP="00965195">
                  <w:pPr>
                    <w:jc w:val="center"/>
                    <w:rPr>
                      <w:bCs/>
                      <w:sz w:val="16"/>
                      <w:szCs w:val="16"/>
                      <w:lang w:eastAsia="es-CO"/>
                    </w:rPr>
                  </w:pPr>
                  <w:r w:rsidRPr="00965195">
                    <w:rPr>
                      <w:bCs/>
                      <w:sz w:val="16"/>
                      <w:szCs w:val="16"/>
                      <w:lang w:eastAsia="es-CO"/>
                    </w:rPr>
                    <w:t>31/08/2026</w:t>
                  </w:r>
                </w:p>
              </w:tc>
            </w:tr>
          </w:tbl>
          <w:p w14:paraId="05B0E133" w14:textId="0E57536E" w:rsidR="00744140" w:rsidRPr="00865DC5" w:rsidRDefault="00744140" w:rsidP="0018545A">
            <w:pPr>
              <w:jc w:val="both"/>
              <w:rPr>
                <w:color w:val="0D0D0D"/>
              </w:rPr>
            </w:pPr>
          </w:p>
        </w:tc>
      </w:tr>
      <w:tr w:rsidR="000F4676" w:rsidRPr="002A1C90" w14:paraId="2CEB669B" w14:textId="77777777" w:rsidTr="006E2269">
        <w:trPr>
          <w:trHeight w:val="815"/>
          <w:jc w:val="center"/>
        </w:trPr>
        <w:tc>
          <w:tcPr>
            <w:tcW w:w="1075" w:type="pct"/>
            <w:tcBorders>
              <w:top w:val="single" w:sz="4" w:space="0" w:color="auto"/>
              <w:left w:val="single" w:sz="4" w:space="0" w:color="auto"/>
              <w:bottom w:val="single" w:sz="4" w:space="0" w:color="auto"/>
              <w:right w:val="single" w:sz="4" w:space="0" w:color="auto"/>
            </w:tcBorders>
            <w:vAlign w:val="center"/>
          </w:tcPr>
          <w:p w14:paraId="61A72E3E" w14:textId="77777777" w:rsidR="000F4676" w:rsidRPr="002A1C90" w:rsidRDefault="000F4676" w:rsidP="000F4676">
            <w:pPr>
              <w:pStyle w:val="Textoindependiente"/>
              <w:jc w:val="center"/>
              <w:rPr>
                <w:rFonts w:cs="Arial"/>
                <w:b/>
                <w:bCs/>
                <w:caps/>
                <w:color w:val="0D0D0D" w:themeColor="text1" w:themeTint="F2"/>
                <w:sz w:val="18"/>
                <w:szCs w:val="18"/>
              </w:rPr>
            </w:pPr>
            <w:r w:rsidRPr="002A1C90">
              <w:rPr>
                <w:rFonts w:cs="Arial"/>
                <w:b/>
                <w:bCs/>
                <w:caps/>
                <w:color w:val="0D0D0D" w:themeColor="text1" w:themeTint="F2"/>
                <w:sz w:val="18"/>
                <w:szCs w:val="18"/>
              </w:rPr>
              <w:lastRenderedPageBreak/>
              <w:t>Presupuesto Oficial</w:t>
            </w:r>
          </w:p>
        </w:tc>
        <w:tc>
          <w:tcPr>
            <w:tcW w:w="3925" w:type="pct"/>
            <w:tcBorders>
              <w:top w:val="single" w:sz="4" w:space="0" w:color="auto"/>
              <w:left w:val="single" w:sz="4" w:space="0" w:color="auto"/>
              <w:bottom w:val="single" w:sz="4" w:space="0" w:color="auto"/>
              <w:right w:val="single" w:sz="4" w:space="0" w:color="auto"/>
            </w:tcBorders>
            <w:vAlign w:val="center"/>
          </w:tcPr>
          <w:p w14:paraId="227D44DA" w14:textId="075A2EB8" w:rsidR="00865DC5" w:rsidRPr="004B0AE2" w:rsidRDefault="00865DC5" w:rsidP="00865DC5">
            <w:pPr>
              <w:jc w:val="both"/>
              <w:rPr>
                <w:sz w:val="18"/>
                <w:szCs w:val="18"/>
                <w:highlight w:val="yellow"/>
              </w:rPr>
            </w:pPr>
            <w:r w:rsidRPr="004824D8">
              <w:rPr>
                <w:sz w:val="18"/>
                <w:szCs w:val="18"/>
              </w:rPr>
              <w:t xml:space="preserve">El valor estimado para el </w:t>
            </w:r>
            <w:r w:rsidRPr="00EE780E">
              <w:rPr>
                <w:sz w:val="18"/>
                <w:szCs w:val="18"/>
              </w:rPr>
              <w:t>presente contrato es</w:t>
            </w:r>
            <w:r>
              <w:rPr>
                <w:sz w:val="18"/>
                <w:szCs w:val="18"/>
              </w:rPr>
              <w:t xml:space="preserve"> </w:t>
            </w:r>
            <w:r w:rsidRPr="00086C72">
              <w:rPr>
                <w:sz w:val="18"/>
                <w:szCs w:val="18"/>
              </w:rPr>
              <w:t xml:space="preserve">por la suma de </w:t>
            </w:r>
            <w:r w:rsidR="00CE3E32" w:rsidRPr="00CE3E32">
              <w:rPr>
                <w:b/>
                <w:sz w:val="18"/>
                <w:szCs w:val="18"/>
              </w:rPr>
              <w:t>CIENTO CINCUENTA Y DOS MILLONES SETECIENTOS NOVENTA Y SEIS MIL SETECIENTOS CATORCE PESOS M/CTE ($152.796.714,00)</w:t>
            </w:r>
            <w:r w:rsidRPr="00086C72">
              <w:rPr>
                <w:sz w:val="18"/>
                <w:szCs w:val="18"/>
              </w:rPr>
              <w:t xml:space="preserve"> distribuidos así:</w:t>
            </w:r>
            <w:r w:rsidR="00252B3C">
              <w:rPr>
                <w:sz w:val="18"/>
                <w:szCs w:val="18"/>
              </w:rPr>
              <w:t xml:space="preserve"> </w:t>
            </w:r>
            <w:r w:rsidR="00242F03">
              <w:rPr>
                <w:sz w:val="18"/>
                <w:szCs w:val="18"/>
              </w:rPr>
              <w:t xml:space="preserve"> </w:t>
            </w:r>
            <w:r w:rsidR="00BB4053">
              <w:rPr>
                <w:sz w:val="18"/>
                <w:szCs w:val="18"/>
              </w:rPr>
              <w:t xml:space="preserve"> </w:t>
            </w:r>
            <w:r w:rsidR="00AF54D3">
              <w:rPr>
                <w:sz w:val="18"/>
                <w:szCs w:val="18"/>
              </w:rPr>
              <w:t xml:space="preserve"> </w:t>
            </w:r>
            <w:r w:rsidR="00CE3E32">
              <w:rPr>
                <w:sz w:val="18"/>
                <w:szCs w:val="18"/>
              </w:rPr>
              <w:t xml:space="preserve"> </w:t>
            </w:r>
          </w:p>
          <w:p w14:paraId="1A93B95D" w14:textId="77777777" w:rsidR="000A6CF6" w:rsidRPr="002A1C90" w:rsidRDefault="000A6CF6" w:rsidP="000A6CF6">
            <w:pPr>
              <w:ind w:right="-232"/>
              <w:jc w:val="both"/>
              <w:rPr>
                <w:i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
              <w:gridCol w:w="1083"/>
              <w:gridCol w:w="714"/>
              <w:gridCol w:w="1763"/>
              <w:gridCol w:w="686"/>
              <w:gridCol w:w="705"/>
              <w:gridCol w:w="1136"/>
              <w:gridCol w:w="1170"/>
            </w:tblGrid>
            <w:tr w:rsidR="00AF54D3" w14:paraId="3A45A44B" w14:textId="77777777" w:rsidTr="00CE3E32">
              <w:trPr>
                <w:trHeight w:val="751"/>
              </w:trPr>
              <w:tc>
                <w:tcPr>
                  <w:tcW w:w="304" w:type="pct"/>
                  <w:tcBorders>
                    <w:top w:val="single" w:sz="4" w:space="0" w:color="auto"/>
                    <w:left w:val="single" w:sz="4" w:space="0" w:color="auto"/>
                    <w:bottom w:val="single" w:sz="4" w:space="0" w:color="auto"/>
                    <w:right w:val="single" w:sz="4" w:space="0" w:color="auto"/>
                  </w:tcBorders>
                  <w:vAlign w:val="center"/>
                </w:tcPr>
                <w:p w14:paraId="7225D5EF" w14:textId="77777777" w:rsidR="00AF54D3" w:rsidRDefault="00AF54D3" w:rsidP="00AF54D3">
                  <w:pPr>
                    <w:jc w:val="center"/>
                    <w:rPr>
                      <w:b/>
                      <w:bCs/>
                      <w:strike/>
                      <w:color w:val="000000" w:themeColor="text1"/>
                      <w:sz w:val="10"/>
                      <w:szCs w:val="10"/>
                    </w:rPr>
                  </w:pPr>
                  <w:bookmarkStart w:id="36" w:name="_Hlk229762666"/>
                </w:p>
                <w:p w14:paraId="308D1F5F" w14:textId="77777777" w:rsidR="00AF54D3" w:rsidRDefault="00AF54D3" w:rsidP="00AF54D3">
                  <w:pPr>
                    <w:jc w:val="center"/>
                    <w:rPr>
                      <w:b/>
                      <w:bCs/>
                      <w:color w:val="000000" w:themeColor="text1"/>
                      <w:sz w:val="10"/>
                      <w:szCs w:val="10"/>
                    </w:rPr>
                  </w:pPr>
                </w:p>
                <w:p w14:paraId="30F94891" w14:textId="77777777" w:rsidR="00AF54D3" w:rsidRDefault="00AF54D3" w:rsidP="00AF54D3">
                  <w:pPr>
                    <w:jc w:val="center"/>
                    <w:rPr>
                      <w:b/>
                      <w:bCs/>
                      <w:color w:val="000000" w:themeColor="text1"/>
                      <w:sz w:val="10"/>
                      <w:szCs w:val="10"/>
                    </w:rPr>
                  </w:pPr>
                  <w:r>
                    <w:rPr>
                      <w:b/>
                      <w:bCs/>
                      <w:color w:val="000000" w:themeColor="text1"/>
                      <w:sz w:val="10"/>
                      <w:szCs w:val="10"/>
                    </w:rPr>
                    <w:t>ÍTEM Y/O LOTE</w:t>
                  </w:r>
                </w:p>
                <w:p w14:paraId="6661C056" w14:textId="77777777" w:rsidR="00AF54D3" w:rsidRDefault="00AF54D3" w:rsidP="00AF54D3">
                  <w:pPr>
                    <w:jc w:val="center"/>
                    <w:rPr>
                      <w:b/>
                      <w:bCs/>
                      <w:color w:val="000000" w:themeColor="text1"/>
                      <w:sz w:val="10"/>
                      <w:szCs w:val="10"/>
                    </w:rPr>
                  </w:pPr>
                </w:p>
              </w:tc>
              <w:tc>
                <w:tcPr>
                  <w:tcW w:w="701" w:type="pct"/>
                  <w:tcBorders>
                    <w:top w:val="single" w:sz="4" w:space="0" w:color="auto"/>
                    <w:left w:val="single" w:sz="4" w:space="0" w:color="auto"/>
                    <w:bottom w:val="single" w:sz="4" w:space="0" w:color="auto"/>
                    <w:right w:val="single" w:sz="4" w:space="0" w:color="auto"/>
                  </w:tcBorders>
                  <w:vAlign w:val="center"/>
                  <w:hideMark/>
                </w:tcPr>
                <w:p w14:paraId="4F1C7F07" w14:textId="77777777" w:rsidR="00AF54D3" w:rsidRDefault="00AF54D3" w:rsidP="00AF54D3">
                  <w:pPr>
                    <w:jc w:val="center"/>
                    <w:rPr>
                      <w:b/>
                      <w:bCs/>
                      <w:color w:val="000000" w:themeColor="text1"/>
                      <w:sz w:val="10"/>
                      <w:szCs w:val="10"/>
                    </w:rPr>
                  </w:pPr>
                  <w:r>
                    <w:rPr>
                      <w:b/>
                      <w:color w:val="000000" w:themeColor="text1"/>
                      <w:sz w:val="10"/>
                      <w:szCs w:val="10"/>
                    </w:rPr>
                    <w:t>RUBRO Y DESAGREGACIÓN PRESUPUESTAL</w:t>
                  </w:r>
                </w:p>
              </w:tc>
              <w:tc>
                <w:tcPr>
                  <w:tcW w:w="462" w:type="pct"/>
                  <w:tcBorders>
                    <w:top w:val="single" w:sz="4" w:space="0" w:color="auto"/>
                    <w:left w:val="single" w:sz="4" w:space="0" w:color="auto"/>
                    <w:bottom w:val="single" w:sz="4" w:space="0" w:color="auto"/>
                    <w:right w:val="single" w:sz="4" w:space="0" w:color="auto"/>
                  </w:tcBorders>
                  <w:vAlign w:val="center"/>
                  <w:hideMark/>
                </w:tcPr>
                <w:p w14:paraId="13421CF1" w14:textId="77777777" w:rsidR="00AF54D3" w:rsidRDefault="00AF54D3" w:rsidP="00AF54D3">
                  <w:pPr>
                    <w:jc w:val="center"/>
                    <w:rPr>
                      <w:b/>
                      <w:bCs/>
                      <w:color w:val="000000" w:themeColor="text1"/>
                      <w:sz w:val="10"/>
                      <w:szCs w:val="10"/>
                    </w:rPr>
                  </w:pPr>
                  <w:r>
                    <w:rPr>
                      <w:b/>
                      <w:bCs/>
                      <w:color w:val="000000" w:themeColor="text1"/>
                      <w:sz w:val="10"/>
                      <w:szCs w:val="10"/>
                    </w:rPr>
                    <w:t>UNIDAD</w:t>
                  </w:r>
                </w:p>
              </w:tc>
              <w:tc>
                <w:tcPr>
                  <w:tcW w:w="1141" w:type="pct"/>
                  <w:tcBorders>
                    <w:top w:val="single" w:sz="4" w:space="0" w:color="auto"/>
                    <w:left w:val="single" w:sz="4" w:space="0" w:color="auto"/>
                    <w:bottom w:val="single" w:sz="4" w:space="0" w:color="auto"/>
                    <w:right w:val="single" w:sz="4" w:space="0" w:color="auto"/>
                  </w:tcBorders>
                  <w:vAlign w:val="center"/>
                  <w:hideMark/>
                </w:tcPr>
                <w:p w14:paraId="6A5D0484" w14:textId="77777777" w:rsidR="00AF54D3" w:rsidRDefault="00AF54D3" w:rsidP="00AF54D3">
                  <w:pPr>
                    <w:jc w:val="center"/>
                    <w:rPr>
                      <w:b/>
                      <w:bCs/>
                      <w:color w:val="000000" w:themeColor="text1"/>
                      <w:sz w:val="10"/>
                      <w:szCs w:val="10"/>
                    </w:rPr>
                  </w:pPr>
                  <w:r>
                    <w:rPr>
                      <w:b/>
                      <w:bCs/>
                      <w:color w:val="000000" w:themeColor="text1"/>
                      <w:sz w:val="10"/>
                      <w:szCs w:val="10"/>
                    </w:rPr>
                    <w:t>DESCRIPCIÓN</w:t>
                  </w:r>
                </w:p>
              </w:tc>
              <w:tc>
                <w:tcPr>
                  <w:tcW w:w="444" w:type="pct"/>
                  <w:tcBorders>
                    <w:top w:val="single" w:sz="4" w:space="0" w:color="auto"/>
                    <w:left w:val="single" w:sz="4" w:space="0" w:color="auto"/>
                    <w:bottom w:val="single" w:sz="4" w:space="0" w:color="auto"/>
                    <w:right w:val="single" w:sz="4" w:space="0" w:color="auto"/>
                  </w:tcBorders>
                  <w:vAlign w:val="center"/>
                  <w:hideMark/>
                </w:tcPr>
                <w:p w14:paraId="0D833A49" w14:textId="77777777" w:rsidR="00AF54D3" w:rsidRDefault="00AF54D3" w:rsidP="00AF54D3">
                  <w:pPr>
                    <w:jc w:val="center"/>
                    <w:rPr>
                      <w:b/>
                      <w:bCs/>
                      <w:color w:val="000000" w:themeColor="text1"/>
                      <w:sz w:val="10"/>
                      <w:szCs w:val="10"/>
                    </w:rPr>
                  </w:pPr>
                  <w:r>
                    <w:rPr>
                      <w:b/>
                      <w:bCs/>
                      <w:color w:val="000000" w:themeColor="text1"/>
                      <w:sz w:val="10"/>
                      <w:szCs w:val="10"/>
                    </w:rPr>
                    <w:t>RECURSO</w:t>
                  </w:r>
                </w:p>
              </w:tc>
              <w:tc>
                <w:tcPr>
                  <w:tcW w:w="456" w:type="pct"/>
                  <w:tcBorders>
                    <w:top w:val="single" w:sz="4" w:space="0" w:color="auto"/>
                    <w:left w:val="single" w:sz="4" w:space="0" w:color="auto"/>
                    <w:bottom w:val="single" w:sz="4" w:space="0" w:color="auto"/>
                    <w:right w:val="single" w:sz="4" w:space="0" w:color="auto"/>
                  </w:tcBorders>
                  <w:vAlign w:val="center"/>
                  <w:hideMark/>
                </w:tcPr>
                <w:p w14:paraId="7E5FBF6F" w14:textId="77777777" w:rsidR="00AF54D3" w:rsidRDefault="00AF54D3" w:rsidP="00AF54D3">
                  <w:pPr>
                    <w:jc w:val="center"/>
                    <w:rPr>
                      <w:b/>
                      <w:bCs/>
                      <w:color w:val="000000" w:themeColor="text1"/>
                      <w:sz w:val="10"/>
                      <w:szCs w:val="10"/>
                    </w:rPr>
                  </w:pPr>
                  <w:r>
                    <w:rPr>
                      <w:b/>
                      <w:bCs/>
                      <w:color w:val="000000" w:themeColor="text1"/>
                      <w:sz w:val="10"/>
                      <w:szCs w:val="10"/>
                    </w:rPr>
                    <w:t>CANTIDAD</w:t>
                  </w:r>
                </w:p>
              </w:tc>
              <w:tc>
                <w:tcPr>
                  <w:tcW w:w="735" w:type="pct"/>
                  <w:tcBorders>
                    <w:top w:val="single" w:sz="4" w:space="0" w:color="auto"/>
                    <w:left w:val="single" w:sz="4" w:space="0" w:color="auto"/>
                    <w:bottom w:val="single" w:sz="4" w:space="0" w:color="auto"/>
                    <w:right w:val="single" w:sz="4" w:space="0" w:color="auto"/>
                  </w:tcBorders>
                  <w:vAlign w:val="center"/>
                </w:tcPr>
                <w:p w14:paraId="3A3FF904" w14:textId="77777777" w:rsidR="00AF54D3" w:rsidRDefault="00AF54D3" w:rsidP="00AF54D3">
                  <w:pPr>
                    <w:jc w:val="center"/>
                    <w:rPr>
                      <w:b/>
                      <w:bCs/>
                      <w:color w:val="000000" w:themeColor="text1"/>
                      <w:sz w:val="10"/>
                      <w:szCs w:val="10"/>
                    </w:rPr>
                  </w:pPr>
                </w:p>
                <w:p w14:paraId="4340D350" w14:textId="77777777" w:rsidR="00AF54D3" w:rsidRDefault="00AF54D3" w:rsidP="00AF54D3">
                  <w:pPr>
                    <w:jc w:val="center"/>
                    <w:rPr>
                      <w:b/>
                      <w:bCs/>
                      <w:color w:val="000000" w:themeColor="text1"/>
                      <w:sz w:val="10"/>
                      <w:szCs w:val="10"/>
                    </w:rPr>
                  </w:pPr>
                  <w:r>
                    <w:rPr>
                      <w:b/>
                      <w:color w:val="000000" w:themeColor="text1"/>
                      <w:sz w:val="10"/>
                      <w:szCs w:val="10"/>
                    </w:rPr>
                    <w:t>VALOR UNITARIO ESTIMADO, INLCUIDO IVA, EXENTO DE IVA O EXCLUIDO DE IVA SEGÚN CORRESPONDA</w:t>
                  </w:r>
                </w:p>
              </w:tc>
              <w:tc>
                <w:tcPr>
                  <w:tcW w:w="757" w:type="pct"/>
                  <w:tcBorders>
                    <w:top w:val="single" w:sz="4" w:space="0" w:color="auto"/>
                    <w:left w:val="single" w:sz="4" w:space="0" w:color="auto"/>
                    <w:bottom w:val="single" w:sz="4" w:space="0" w:color="auto"/>
                    <w:right w:val="single" w:sz="4" w:space="0" w:color="auto"/>
                  </w:tcBorders>
                  <w:vAlign w:val="center"/>
                </w:tcPr>
                <w:p w14:paraId="28F77B22" w14:textId="77777777" w:rsidR="00AF54D3" w:rsidRDefault="00AF54D3" w:rsidP="00AF54D3">
                  <w:pPr>
                    <w:jc w:val="center"/>
                    <w:rPr>
                      <w:b/>
                      <w:bCs/>
                      <w:color w:val="000000" w:themeColor="text1"/>
                      <w:sz w:val="10"/>
                      <w:szCs w:val="10"/>
                    </w:rPr>
                  </w:pPr>
                </w:p>
                <w:p w14:paraId="393B7D60" w14:textId="77777777" w:rsidR="00AF54D3" w:rsidRDefault="00AF54D3" w:rsidP="00AF54D3">
                  <w:pPr>
                    <w:jc w:val="center"/>
                    <w:rPr>
                      <w:b/>
                      <w:bCs/>
                      <w:color w:val="000000" w:themeColor="text1"/>
                      <w:sz w:val="10"/>
                      <w:szCs w:val="10"/>
                    </w:rPr>
                  </w:pPr>
                  <w:r>
                    <w:rPr>
                      <w:b/>
                      <w:color w:val="000000" w:themeColor="text1"/>
                      <w:sz w:val="10"/>
                      <w:szCs w:val="10"/>
                    </w:rPr>
                    <w:t>VALOR TOTAL ESTIMADO INLCUIDO IVA, EXENTO DE IVA O EXCLUIDO DE IVA SEGÚN CORRESPONDA</w:t>
                  </w:r>
                </w:p>
              </w:tc>
            </w:tr>
            <w:tr w:rsidR="00CE3E32" w14:paraId="7D9E0A33" w14:textId="77777777" w:rsidTr="00CE3E32">
              <w:trPr>
                <w:trHeight w:val="440"/>
              </w:trPr>
              <w:tc>
                <w:tcPr>
                  <w:tcW w:w="304" w:type="pct"/>
                  <w:tcBorders>
                    <w:top w:val="single" w:sz="4" w:space="0" w:color="auto"/>
                    <w:left w:val="single" w:sz="4" w:space="0" w:color="auto"/>
                    <w:bottom w:val="single" w:sz="4" w:space="0" w:color="auto"/>
                    <w:right w:val="single" w:sz="4" w:space="0" w:color="auto"/>
                  </w:tcBorders>
                  <w:vAlign w:val="center"/>
                  <w:hideMark/>
                </w:tcPr>
                <w:p w14:paraId="1CBC919D" w14:textId="77777777" w:rsidR="00CE3E32" w:rsidRDefault="00CE3E32" w:rsidP="00CE3E32">
                  <w:pPr>
                    <w:jc w:val="center"/>
                    <w:rPr>
                      <w:color w:val="000000" w:themeColor="text1"/>
                      <w:sz w:val="10"/>
                      <w:szCs w:val="10"/>
                    </w:rPr>
                  </w:pPr>
                  <w:r>
                    <w:rPr>
                      <w:color w:val="000000" w:themeColor="text1"/>
                      <w:sz w:val="10"/>
                      <w:szCs w:val="10"/>
                    </w:rPr>
                    <w:t>1</w:t>
                  </w:r>
                </w:p>
              </w:tc>
              <w:tc>
                <w:tcPr>
                  <w:tcW w:w="701" w:type="pct"/>
                  <w:tcBorders>
                    <w:top w:val="single" w:sz="4" w:space="0" w:color="auto"/>
                    <w:left w:val="single" w:sz="4" w:space="0" w:color="auto"/>
                    <w:bottom w:val="single" w:sz="4" w:space="0" w:color="auto"/>
                    <w:right w:val="single" w:sz="4" w:space="0" w:color="auto"/>
                  </w:tcBorders>
                  <w:vAlign w:val="center"/>
                  <w:hideMark/>
                </w:tcPr>
                <w:p w14:paraId="092AE8A3" w14:textId="77777777" w:rsidR="00CE3E32" w:rsidRDefault="00CE3E32" w:rsidP="00CE3E32">
                  <w:pPr>
                    <w:rPr>
                      <w:color w:val="000000" w:themeColor="text1"/>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hideMark/>
                </w:tcPr>
                <w:p w14:paraId="4E2B7C52" w14:textId="77777777" w:rsidR="00CE3E32" w:rsidRDefault="00CE3E32" w:rsidP="00CE3E32">
                  <w:pPr>
                    <w:jc w:val="center"/>
                    <w:rPr>
                      <w:color w:val="000000" w:themeColor="text1"/>
                      <w:sz w:val="10"/>
                      <w:szCs w:val="10"/>
                    </w:rPr>
                  </w:pPr>
                  <w:r>
                    <w:rPr>
                      <w:color w:val="000000" w:themeColor="text1"/>
                      <w:sz w:val="10"/>
                      <w:szCs w:val="10"/>
                    </w:rPr>
                    <w:t>041 ATENCION SALUD</w:t>
                  </w:r>
                </w:p>
              </w:tc>
              <w:tc>
                <w:tcPr>
                  <w:tcW w:w="1141" w:type="pct"/>
                  <w:tcBorders>
                    <w:top w:val="single" w:sz="4" w:space="0" w:color="auto"/>
                    <w:left w:val="single" w:sz="4" w:space="0" w:color="auto"/>
                    <w:bottom w:val="single" w:sz="4" w:space="0" w:color="auto"/>
                    <w:right w:val="single" w:sz="4" w:space="0" w:color="auto"/>
                  </w:tcBorders>
                  <w:hideMark/>
                </w:tcPr>
                <w:p w14:paraId="754D3E16" w14:textId="77777777" w:rsidR="00CE3E32" w:rsidRDefault="00CE3E32" w:rsidP="00CE3E32">
                  <w:pPr>
                    <w:jc w:val="both"/>
                    <w:rPr>
                      <w:color w:val="000000" w:themeColor="text1"/>
                      <w:sz w:val="10"/>
                      <w:szCs w:val="10"/>
                    </w:rPr>
                  </w:pPr>
                  <w:r>
                    <w:rPr>
                      <w:sz w:val="10"/>
                      <w:szCs w:val="10"/>
                    </w:rPr>
                    <w:t xml:space="preserve">PRESTACION DE SERVICIOS DE SALUD PARA LOS USUARIOS DE LA UPRES DETOL MUNICIPIOS DE </w:t>
                  </w:r>
                  <w:r w:rsidRPr="008240C9">
                    <w:rPr>
                      <w:sz w:val="10"/>
                      <w:szCs w:val="10"/>
                    </w:rPr>
                    <w:t>ATACO</w:t>
                  </w:r>
                </w:p>
              </w:tc>
              <w:tc>
                <w:tcPr>
                  <w:tcW w:w="444" w:type="pct"/>
                  <w:tcBorders>
                    <w:top w:val="single" w:sz="4" w:space="0" w:color="auto"/>
                    <w:left w:val="single" w:sz="4" w:space="0" w:color="auto"/>
                    <w:bottom w:val="single" w:sz="4" w:space="0" w:color="auto"/>
                    <w:right w:val="single" w:sz="4" w:space="0" w:color="auto"/>
                  </w:tcBorders>
                  <w:vAlign w:val="center"/>
                  <w:hideMark/>
                </w:tcPr>
                <w:p w14:paraId="2F53CC34"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hideMark/>
                </w:tcPr>
                <w:p w14:paraId="3CCDA442"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382348C0" w14:textId="6F52BA55" w:rsidR="00CE3E32" w:rsidRPr="008C7378" w:rsidRDefault="00CE3E32" w:rsidP="00CE3E32">
                  <w:pPr>
                    <w:jc w:val="center"/>
                    <w:rPr>
                      <w:color w:val="000000" w:themeColor="text1"/>
                      <w:sz w:val="11"/>
                      <w:szCs w:val="11"/>
                    </w:rPr>
                  </w:pPr>
                  <w:r w:rsidRPr="00CF633E">
                    <w:rPr>
                      <w:color w:val="000000" w:themeColor="text1"/>
                      <w:sz w:val="12"/>
                      <w:szCs w:val="12"/>
                    </w:rPr>
                    <w:t>$9.769.230,00</w:t>
                  </w:r>
                </w:p>
              </w:tc>
              <w:tc>
                <w:tcPr>
                  <w:tcW w:w="757" w:type="pct"/>
                  <w:tcBorders>
                    <w:top w:val="single" w:sz="4" w:space="0" w:color="auto"/>
                    <w:left w:val="single" w:sz="4" w:space="0" w:color="auto"/>
                    <w:bottom w:val="single" w:sz="4" w:space="0" w:color="auto"/>
                    <w:right w:val="single" w:sz="4" w:space="0" w:color="auto"/>
                  </w:tcBorders>
                  <w:vAlign w:val="center"/>
                </w:tcPr>
                <w:p w14:paraId="3CAAC03F" w14:textId="4FAF9A0B" w:rsidR="00CE3E32" w:rsidRPr="008C7378" w:rsidRDefault="00CE3E32" w:rsidP="00CE3E32">
                  <w:pPr>
                    <w:rPr>
                      <w:color w:val="000000" w:themeColor="text1"/>
                      <w:sz w:val="11"/>
                      <w:szCs w:val="11"/>
                    </w:rPr>
                  </w:pPr>
                  <w:r w:rsidRPr="00CF633E">
                    <w:rPr>
                      <w:color w:val="000000" w:themeColor="text1"/>
                      <w:sz w:val="12"/>
                      <w:szCs w:val="12"/>
                    </w:rPr>
                    <w:t>$9.769.230,00</w:t>
                  </w:r>
                </w:p>
              </w:tc>
            </w:tr>
            <w:tr w:rsidR="00CE3E32" w14:paraId="16331718" w14:textId="77777777" w:rsidTr="00CE3E32">
              <w:trPr>
                <w:trHeight w:val="433"/>
              </w:trPr>
              <w:tc>
                <w:tcPr>
                  <w:tcW w:w="304" w:type="pct"/>
                  <w:tcBorders>
                    <w:top w:val="single" w:sz="4" w:space="0" w:color="auto"/>
                    <w:left w:val="single" w:sz="4" w:space="0" w:color="auto"/>
                    <w:bottom w:val="single" w:sz="4" w:space="0" w:color="auto"/>
                    <w:right w:val="single" w:sz="4" w:space="0" w:color="auto"/>
                  </w:tcBorders>
                  <w:vAlign w:val="center"/>
                  <w:hideMark/>
                </w:tcPr>
                <w:p w14:paraId="32FA3426" w14:textId="77777777" w:rsidR="00CE3E32" w:rsidRDefault="00CE3E32" w:rsidP="00CE3E32">
                  <w:pPr>
                    <w:jc w:val="center"/>
                    <w:rPr>
                      <w:color w:val="000000" w:themeColor="text1"/>
                      <w:sz w:val="10"/>
                      <w:szCs w:val="10"/>
                    </w:rPr>
                  </w:pPr>
                  <w:r>
                    <w:rPr>
                      <w:color w:val="000000" w:themeColor="text1"/>
                      <w:sz w:val="10"/>
                      <w:szCs w:val="10"/>
                    </w:rPr>
                    <w:t>2</w:t>
                  </w:r>
                </w:p>
              </w:tc>
              <w:tc>
                <w:tcPr>
                  <w:tcW w:w="701" w:type="pct"/>
                  <w:tcBorders>
                    <w:top w:val="single" w:sz="4" w:space="0" w:color="auto"/>
                    <w:left w:val="single" w:sz="4" w:space="0" w:color="auto"/>
                    <w:bottom w:val="single" w:sz="4" w:space="0" w:color="auto"/>
                    <w:right w:val="single" w:sz="4" w:space="0" w:color="auto"/>
                  </w:tcBorders>
                  <w:vAlign w:val="center"/>
                  <w:hideMark/>
                </w:tcPr>
                <w:p w14:paraId="43AF65C1"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hideMark/>
                </w:tcPr>
                <w:p w14:paraId="3ADF6FAF"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hideMark/>
                </w:tcPr>
                <w:p w14:paraId="28CC6CDC" w14:textId="77777777" w:rsidR="00CE3E32" w:rsidRDefault="00CE3E32" w:rsidP="00CE3E32">
                  <w:pPr>
                    <w:jc w:val="both"/>
                    <w:rPr>
                      <w:sz w:val="10"/>
                      <w:szCs w:val="10"/>
                    </w:rPr>
                  </w:pPr>
                  <w:r>
                    <w:rPr>
                      <w:sz w:val="10"/>
                      <w:szCs w:val="10"/>
                    </w:rPr>
                    <w:t xml:space="preserve">PRESTACION DE SERVICIOS DE SALUD PARA LOS USUARIOS DE LA UPRES DETOL MUNICIPIOS DE </w:t>
                  </w:r>
                  <w:r w:rsidRPr="008240C9">
                    <w:rPr>
                      <w:sz w:val="10"/>
                      <w:szCs w:val="10"/>
                    </w:rPr>
                    <w:t>MURILLO</w:t>
                  </w:r>
                </w:p>
              </w:tc>
              <w:tc>
                <w:tcPr>
                  <w:tcW w:w="444" w:type="pct"/>
                  <w:tcBorders>
                    <w:top w:val="single" w:sz="4" w:space="0" w:color="auto"/>
                    <w:left w:val="single" w:sz="4" w:space="0" w:color="auto"/>
                    <w:bottom w:val="single" w:sz="4" w:space="0" w:color="auto"/>
                    <w:right w:val="single" w:sz="4" w:space="0" w:color="auto"/>
                  </w:tcBorders>
                  <w:vAlign w:val="center"/>
                  <w:hideMark/>
                </w:tcPr>
                <w:p w14:paraId="4578F70F"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hideMark/>
                </w:tcPr>
                <w:p w14:paraId="4CAACAB2"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4F2EFD1C" w14:textId="0328B38F" w:rsidR="00CE3E32" w:rsidRPr="008C7378" w:rsidRDefault="00CE3E32" w:rsidP="00CE3E32">
                  <w:pPr>
                    <w:jc w:val="center"/>
                    <w:rPr>
                      <w:color w:val="000000" w:themeColor="text1"/>
                      <w:sz w:val="12"/>
                      <w:szCs w:val="12"/>
                    </w:rPr>
                  </w:pPr>
                  <w:r w:rsidRPr="00CF633E">
                    <w:rPr>
                      <w:color w:val="000000" w:themeColor="text1"/>
                      <w:sz w:val="12"/>
                      <w:szCs w:val="12"/>
                    </w:rPr>
                    <w:t>$4.288.235,00</w:t>
                  </w:r>
                </w:p>
              </w:tc>
              <w:tc>
                <w:tcPr>
                  <w:tcW w:w="757" w:type="pct"/>
                  <w:tcBorders>
                    <w:top w:val="single" w:sz="4" w:space="0" w:color="auto"/>
                    <w:left w:val="single" w:sz="4" w:space="0" w:color="auto"/>
                    <w:bottom w:val="single" w:sz="4" w:space="0" w:color="auto"/>
                    <w:right w:val="single" w:sz="4" w:space="0" w:color="auto"/>
                  </w:tcBorders>
                  <w:vAlign w:val="center"/>
                </w:tcPr>
                <w:p w14:paraId="58B0EAF8" w14:textId="31EB4FC5" w:rsidR="00CE3E32" w:rsidRPr="008C7378" w:rsidRDefault="00CE3E32" w:rsidP="00CE3E32">
                  <w:pPr>
                    <w:jc w:val="center"/>
                    <w:rPr>
                      <w:color w:val="000000" w:themeColor="text1"/>
                      <w:sz w:val="12"/>
                      <w:szCs w:val="12"/>
                    </w:rPr>
                  </w:pPr>
                  <w:r w:rsidRPr="00CF633E">
                    <w:rPr>
                      <w:color w:val="000000" w:themeColor="text1"/>
                      <w:sz w:val="12"/>
                      <w:szCs w:val="12"/>
                    </w:rPr>
                    <w:t>$4.288.235,00</w:t>
                  </w:r>
                </w:p>
              </w:tc>
            </w:tr>
            <w:tr w:rsidR="00CE3E32" w14:paraId="4FB3EB1D" w14:textId="77777777" w:rsidTr="00CE3E32">
              <w:trPr>
                <w:trHeight w:val="433"/>
              </w:trPr>
              <w:tc>
                <w:tcPr>
                  <w:tcW w:w="304" w:type="pct"/>
                  <w:tcBorders>
                    <w:top w:val="single" w:sz="4" w:space="0" w:color="auto"/>
                    <w:left w:val="single" w:sz="4" w:space="0" w:color="auto"/>
                    <w:bottom w:val="single" w:sz="4" w:space="0" w:color="auto"/>
                    <w:right w:val="single" w:sz="4" w:space="0" w:color="auto"/>
                  </w:tcBorders>
                  <w:vAlign w:val="center"/>
                </w:tcPr>
                <w:p w14:paraId="4109B5E1" w14:textId="77777777" w:rsidR="00CE3E32" w:rsidRDefault="00CE3E32" w:rsidP="00CE3E32">
                  <w:pPr>
                    <w:jc w:val="center"/>
                    <w:rPr>
                      <w:color w:val="000000" w:themeColor="text1"/>
                      <w:sz w:val="10"/>
                      <w:szCs w:val="10"/>
                    </w:rPr>
                  </w:pPr>
                  <w:r>
                    <w:rPr>
                      <w:color w:val="000000" w:themeColor="text1"/>
                      <w:sz w:val="10"/>
                      <w:szCs w:val="10"/>
                    </w:rPr>
                    <w:t>3</w:t>
                  </w:r>
                </w:p>
              </w:tc>
              <w:tc>
                <w:tcPr>
                  <w:tcW w:w="701" w:type="pct"/>
                  <w:tcBorders>
                    <w:top w:val="single" w:sz="4" w:space="0" w:color="auto"/>
                    <w:left w:val="single" w:sz="4" w:space="0" w:color="auto"/>
                    <w:bottom w:val="single" w:sz="4" w:space="0" w:color="auto"/>
                    <w:right w:val="single" w:sz="4" w:space="0" w:color="auto"/>
                  </w:tcBorders>
                  <w:vAlign w:val="center"/>
                </w:tcPr>
                <w:p w14:paraId="2C93617D"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2D0FCFB4"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529FF751" w14:textId="77777777" w:rsidR="00CE3E32" w:rsidRDefault="00CE3E32" w:rsidP="00CE3E32">
                  <w:pPr>
                    <w:jc w:val="both"/>
                    <w:rPr>
                      <w:sz w:val="10"/>
                      <w:szCs w:val="10"/>
                    </w:rPr>
                  </w:pPr>
                  <w:r>
                    <w:rPr>
                      <w:sz w:val="10"/>
                      <w:szCs w:val="10"/>
                    </w:rPr>
                    <w:t xml:space="preserve">PRESTACION DE SERVICIOS DE SALUD PARA LOS USUARIOS DE LA UPRES DETOL MUNICIPIOS DE </w:t>
                  </w:r>
                  <w:r w:rsidRPr="008240C9">
                    <w:rPr>
                      <w:sz w:val="10"/>
                      <w:szCs w:val="10"/>
                    </w:rPr>
                    <w:t>ORTEGA</w:t>
                  </w:r>
                </w:p>
              </w:tc>
              <w:tc>
                <w:tcPr>
                  <w:tcW w:w="444" w:type="pct"/>
                  <w:tcBorders>
                    <w:top w:val="single" w:sz="4" w:space="0" w:color="auto"/>
                    <w:left w:val="single" w:sz="4" w:space="0" w:color="auto"/>
                    <w:bottom w:val="single" w:sz="4" w:space="0" w:color="auto"/>
                    <w:right w:val="single" w:sz="4" w:space="0" w:color="auto"/>
                  </w:tcBorders>
                  <w:vAlign w:val="center"/>
                </w:tcPr>
                <w:p w14:paraId="5DDFD0D7"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6E5BAFF4"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4E7A1A67" w14:textId="1CFD3E55" w:rsidR="00CE3E32" w:rsidRPr="008C7378" w:rsidRDefault="00CE3E32" w:rsidP="00CE3E32">
                  <w:pPr>
                    <w:jc w:val="center"/>
                    <w:rPr>
                      <w:color w:val="000000" w:themeColor="text1"/>
                      <w:sz w:val="12"/>
                      <w:szCs w:val="12"/>
                    </w:rPr>
                  </w:pPr>
                  <w:r w:rsidRPr="00CF633E">
                    <w:rPr>
                      <w:color w:val="000000" w:themeColor="text1"/>
                      <w:sz w:val="12"/>
                      <w:szCs w:val="12"/>
                    </w:rPr>
                    <w:t>$7.137.513,00</w:t>
                  </w:r>
                </w:p>
              </w:tc>
              <w:tc>
                <w:tcPr>
                  <w:tcW w:w="757" w:type="pct"/>
                  <w:tcBorders>
                    <w:top w:val="single" w:sz="4" w:space="0" w:color="auto"/>
                    <w:left w:val="single" w:sz="4" w:space="0" w:color="auto"/>
                    <w:bottom w:val="single" w:sz="4" w:space="0" w:color="auto"/>
                    <w:right w:val="single" w:sz="4" w:space="0" w:color="auto"/>
                  </w:tcBorders>
                  <w:vAlign w:val="center"/>
                </w:tcPr>
                <w:p w14:paraId="3D53B783" w14:textId="1C8735CC" w:rsidR="00CE3E32" w:rsidRPr="008C7378" w:rsidRDefault="00CE3E32" w:rsidP="00CE3E32">
                  <w:pPr>
                    <w:jc w:val="center"/>
                    <w:rPr>
                      <w:color w:val="000000" w:themeColor="text1"/>
                      <w:sz w:val="12"/>
                      <w:szCs w:val="12"/>
                    </w:rPr>
                  </w:pPr>
                  <w:r w:rsidRPr="00CF633E">
                    <w:rPr>
                      <w:color w:val="000000" w:themeColor="text1"/>
                      <w:sz w:val="12"/>
                      <w:szCs w:val="12"/>
                    </w:rPr>
                    <w:t>$7.137.513,00</w:t>
                  </w:r>
                </w:p>
              </w:tc>
            </w:tr>
            <w:tr w:rsidR="00CE3E32" w14:paraId="33E35C9A" w14:textId="77777777" w:rsidTr="00CE3E32">
              <w:trPr>
                <w:trHeight w:val="433"/>
              </w:trPr>
              <w:tc>
                <w:tcPr>
                  <w:tcW w:w="304" w:type="pct"/>
                  <w:tcBorders>
                    <w:top w:val="single" w:sz="4" w:space="0" w:color="auto"/>
                    <w:left w:val="single" w:sz="4" w:space="0" w:color="auto"/>
                    <w:bottom w:val="single" w:sz="4" w:space="0" w:color="auto"/>
                    <w:right w:val="single" w:sz="4" w:space="0" w:color="auto"/>
                  </w:tcBorders>
                  <w:vAlign w:val="center"/>
                </w:tcPr>
                <w:p w14:paraId="444F9F29" w14:textId="77777777" w:rsidR="00CE3E32" w:rsidRDefault="00CE3E32" w:rsidP="00CE3E32">
                  <w:pPr>
                    <w:jc w:val="center"/>
                    <w:rPr>
                      <w:color w:val="000000" w:themeColor="text1"/>
                      <w:sz w:val="10"/>
                      <w:szCs w:val="10"/>
                    </w:rPr>
                  </w:pPr>
                  <w:r>
                    <w:rPr>
                      <w:color w:val="000000" w:themeColor="text1"/>
                      <w:sz w:val="10"/>
                      <w:szCs w:val="10"/>
                    </w:rPr>
                    <w:t>4</w:t>
                  </w:r>
                </w:p>
              </w:tc>
              <w:tc>
                <w:tcPr>
                  <w:tcW w:w="701" w:type="pct"/>
                  <w:tcBorders>
                    <w:top w:val="single" w:sz="4" w:space="0" w:color="auto"/>
                    <w:left w:val="single" w:sz="4" w:space="0" w:color="auto"/>
                    <w:bottom w:val="single" w:sz="4" w:space="0" w:color="auto"/>
                    <w:right w:val="single" w:sz="4" w:space="0" w:color="auto"/>
                  </w:tcBorders>
                  <w:vAlign w:val="center"/>
                </w:tcPr>
                <w:p w14:paraId="3D99C9C0"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4FDDAD21"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0647B7CA" w14:textId="77777777" w:rsidR="00CE3E32" w:rsidRDefault="00CE3E32" w:rsidP="00CE3E32">
                  <w:pPr>
                    <w:jc w:val="both"/>
                    <w:rPr>
                      <w:sz w:val="10"/>
                      <w:szCs w:val="10"/>
                    </w:rPr>
                  </w:pPr>
                  <w:r>
                    <w:rPr>
                      <w:sz w:val="10"/>
                      <w:szCs w:val="10"/>
                    </w:rPr>
                    <w:t xml:space="preserve">PRESTACION DE SERVICIOS DE SALUD PARA LOS USUARIOS DE LA UPRES DETOL MUNICIPIOS DE </w:t>
                  </w:r>
                  <w:r w:rsidRPr="008240C9">
                    <w:rPr>
                      <w:sz w:val="10"/>
                      <w:szCs w:val="10"/>
                    </w:rPr>
                    <w:t>FRESNO</w:t>
                  </w:r>
                </w:p>
              </w:tc>
              <w:tc>
                <w:tcPr>
                  <w:tcW w:w="444" w:type="pct"/>
                  <w:tcBorders>
                    <w:top w:val="single" w:sz="4" w:space="0" w:color="auto"/>
                    <w:left w:val="single" w:sz="4" w:space="0" w:color="auto"/>
                    <w:bottom w:val="single" w:sz="4" w:space="0" w:color="auto"/>
                    <w:right w:val="single" w:sz="4" w:space="0" w:color="auto"/>
                  </w:tcBorders>
                  <w:vAlign w:val="center"/>
                </w:tcPr>
                <w:p w14:paraId="086269F9"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428821AA"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7B80570A" w14:textId="388AB097" w:rsidR="00CE3E32" w:rsidRPr="008C7378" w:rsidRDefault="00CE3E32" w:rsidP="00CE3E32">
                  <w:pPr>
                    <w:jc w:val="center"/>
                    <w:rPr>
                      <w:color w:val="000000" w:themeColor="text1"/>
                      <w:sz w:val="12"/>
                      <w:szCs w:val="12"/>
                    </w:rPr>
                  </w:pPr>
                  <w:r w:rsidRPr="00CF633E">
                    <w:rPr>
                      <w:color w:val="000000" w:themeColor="text1"/>
                      <w:sz w:val="12"/>
                      <w:szCs w:val="12"/>
                    </w:rPr>
                    <w:t>$ 13.234.552,00</w:t>
                  </w:r>
                </w:p>
              </w:tc>
              <w:tc>
                <w:tcPr>
                  <w:tcW w:w="757" w:type="pct"/>
                  <w:tcBorders>
                    <w:top w:val="single" w:sz="4" w:space="0" w:color="auto"/>
                    <w:left w:val="single" w:sz="4" w:space="0" w:color="auto"/>
                    <w:bottom w:val="single" w:sz="4" w:space="0" w:color="auto"/>
                    <w:right w:val="single" w:sz="4" w:space="0" w:color="auto"/>
                  </w:tcBorders>
                  <w:vAlign w:val="center"/>
                </w:tcPr>
                <w:p w14:paraId="05980423" w14:textId="2A62CEA8" w:rsidR="00CE3E32" w:rsidRPr="008C7378" w:rsidRDefault="00CE3E32" w:rsidP="00CE3E32">
                  <w:pPr>
                    <w:jc w:val="center"/>
                    <w:rPr>
                      <w:color w:val="000000" w:themeColor="text1"/>
                      <w:sz w:val="12"/>
                      <w:szCs w:val="12"/>
                    </w:rPr>
                  </w:pPr>
                  <w:r w:rsidRPr="00CF633E">
                    <w:rPr>
                      <w:color w:val="000000" w:themeColor="text1"/>
                      <w:sz w:val="12"/>
                      <w:szCs w:val="12"/>
                    </w:rPr>
                    <w:t>$ 13.234.552,00</w:t>
                  </w:r>
                </w:p>
              </w:tc>
            </w:tr>
            <w:tr w:rsidR="00CE3E32" w14:paraId="0CC915C1" w14:textId="77777777" w:rsidTr="00CE3E32">
              <w:trPr>
                <w:trHeight w:val="115"/>
              </w:trPr>
              <w:tc>
                <w:tcPr>
                  <w:tcW w:w="304" w:type="pct"/>
                  <w:tcBorders>
                    <w:top w:val="single" w:sz="4" w:space="0" w:color="auto"/>
                    <w:left w:val="single" w:sz="4" w:space="0" w:color="auto"/>
                    <w:bottom w:val="single" w:sz="4" w:space="0" w:color="auto"/>
                    <w:right w:val="single" w:sz="4" w:space="0" w:color="auto"/>
                  </w:tcBorders>
                  <w:vAlign w:val="center"/>
                </w:tcPr>
                <w:p w14:paraId="34644807" w14:textId="77777777" w:rsidR="00CE3E32" w:rsidRDefault="00CE3E32" w:rsidP="00CE3E32">
                  <w:pPr>
                    <w:jc w:val="center"/>
                    <w:rPr>
                      <w:color w:val="000000" w:themeColor="text1"/>
                      <w:sz w:val="10"/>
                      <w:szCs w:val="10"/>
                    </w:rPr>
                  </w:pPr>
                  <w:r>
                    <w:rPr>
                      <w:color w:val="000000" w:themeColor="text1"/>
                      <w:sz w:val="10"/>
                      <w:szCs w:val="10"/>
                    </w:rPr>
                    <w:t>5</w:t>
                  </w:r>
                </w:p>
              </w:tc>
              <w:tc>
                <w:tcPr>
                  <w:tcW w:w="701" w:type="pct"/>
                  <w:tcBorders>
                    <w:top w:val="single" w:sz="4" w:space="0" w:color="auto"/>
                    <w:left w:val="single" w:sz="4" w:space="0" w:color="auto"/>
                    <w:bottom w:val="single" w:sz="4" w:space="0" w:color="auto"/>
                    <w:right w:val="single" w:sz="4" w:space="0" w:color="auto"/>
                  </w:tcBorders>
                  <w:vAlign w:val="center"/>
                </w:tcPr>
                <w:p w14:paraId="062C0458"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61AF689A"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214CC479" w14:textId="77777777" w:rsidR="00CE3E32" w:rsidRDefault="00CE3E32" w:rsidP="00CE3E32">
                  <w:pPr>
                    <w:jc w:val="both"/>
                    <w:rPr>
                      <w:sz w:val="10"/>
                      <w:szCs w:val="10"/>
                    </w:rPr>
                  </w:pPr>
                  <w:r>
                    <w:rPr>
                      <w:sz w:val="10"/>
                      <w:szCs w:val="10"/>
                    </w:rPr>
                    <w:t>PRESTACION DE SERVICIOS DE SALUD PARA LOS USUARIOS DE LA UPRES DETOL MUNICIPIOS DE ARMERO GUAYABAL</w:t>
                  </w:r>
                </w:p>
              </w:tc>
              <w:tc>
                <w:tcPr>
                  <w:tcW w:w="444" w:type="pct"/>
                  <w:tcBorders>
                    <w:top w:val="single" w:sz="4" w:space="0" w:color="auto"/>
                    <w:left w:val="single" w:sz="4" w:space="0" w:color="auto"/>
                    <w:bottom w:val="single" w:sz="4" w:space="0" w:color="auto"/>
                    <w:right w:val="single" w:sz="4" w:space="0" w:color="auto"/>
                  </w:tcBorders>
                  <w:vAlign w:val="center"/>
                </w:tcPr>
                <w:p w14:paraId="191A1859"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1924BF43"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31CA3845" w14:textId="51D8D8E8" w:rsidR="00CE3E32" w:rsidRPr="008C7378" w:rsidRDefault="00CE3E32" w:rsidP="00CE3E32">
                  <w:pPr>
                    <w:jc w:val="center"/>
                    <w:rPr>
                      <w:color w:val="000000" w:themeColor="text1"/>
                      <w:sz w:val="12"/>
                      <w:szCs w:val="12"/>
                    </w:rPr>
                  </w:pPr>
                  <w:r w:rsidRPr="00CF633E">
                    <w:rPr>
                      <w:color w:val="000000" w:themeColor="text1"/>
                      <w:sz w:val="12"/>
                      <w:szCs w:val="12"/>
                    </w:rPr>
                    <w:t>$14.050.000,00</w:t>
                  </w:r>
                </w:p>
              </w:tc>
              <w:tc>
                <w:tcPr>
                  <w:tcW w:w="757" w:type="pct"/>
                  <w:tcBorders>
                    <w:top w:val="single" w:sz="4" w:space="0" w:color="auto"/>
                    <w:left w:val="single" w:sz="4" w:space="0" w:color="auto"/>
                    <w:bottom w:val="single" w:sz="4" w:space="0" w:color="auto"/>
                    <w:right w:val="single" w:sz="4" w:space="0" w:color="auto"/>
                  </w:tcBorders>
                  <w:vAlign w:val="center"/>
                </w:tcPr>
                <w:p w14:paraId="35DD7B1F" w14:textId="0541EE94" w:rsidR="00CE3E32" w:rsidRPr="008C7378" w:rsidRDefault="00CE3E32" w:rsidP="00CE3E32">
                  <w:pPr>
                    <w:jc w:val="center"/>
                    <w:rPr>
                      <w:color w:val="000000" w:themeColor="text1"/>
                      <w:sz w:val="12"/>
                      <w:szCs w:val="12"/>
                    </w:rPr>
                  </w:pPr>
                  <w:r w:rsidRPr="00CF633E">
                    <w:rPr>
                      <w:color w:val="000000" w:themeColor="text1"/>
                      <w:sz w:val="12"/>
                      <w:szCs w:val="12"/>
                    </w:rPr>
                    <w:t>$14.050.000,00</w:t>
                  </w:r>
                </w:p>
              </w:tc>
            </w:tr>
            <w:tr w:rsidR="00CE3E32" w14:paraId="324CB0DD" w14:textId="77777777" w:rsidTr="00CE3E32">
              <w:trPr>
                <w:trHeight w:val="115"/>
              </w:trPr>
              <w:tc>
                <w:tcPr>
                  <w:tcW w:w="304" w:type="pct"/>
                  <w:tcBorders>
                    <w:top w:val="single" w:sz="4" w:space="0" w:color="auto"/>
                    <w:left w:val="single" w:sz="4" w:space="0" w:color="auto"/>
                    <w:bottom w:val="single" w:sz="4" w:space="0" w:color="auto"/>
                    <w:right w:val="single" w:sz="4" w:space="0" w:color="auto"/>
                  </w:tcBorders>
                  <w:vAlign w:val="center"/>
                </w:tcPr>
                <w:p w14:paraId="19543727" w14:textId="77777777" w:rsidR="00CE3E32" w:rsidRDefault="00CE3E32" w:rsidP="00CE3E32">
                  <w:pPr>
                    <w:jc w:val="center"/>
                    <w:rPr>
                      <w:color w:val="000000" w:themeColor="text1"/>
                      <w:sz w:val="10"/>
                      <w:szCs w:val="10"/>
                    </w:rPr>
                  </w:pPr>
                  <w:r>
                    <w:rPr>
                      <w:color w:val="000000" w:themeColor="text1"/>
                      <w:sz w:val="10"/>
                      <w:szCs w:val="10"/>
                    </w:rPr>
                    <w:t>6</w:t>
                  </w:r>
                </w:p>
              </w:tc>
              <w:tc>
                <w:tcPr>
                  <w:tcW w:w="701" w:type="pct"/>
                  <w:tcBorders>
                    <w:top w:val="single" w:sz="4" w:space="0" w:color="auto"/>
                    <w:left w:val="single" w:sz="4" w:space="0" w:color="auto"/>
                    <w:bottom w:val="single" w:sz="4" w:space="0" w:color="auto"/>
                    <w:right w:val="single" w:sz="4" w:space="0" w:color="auto"/>
                  </w:tcBorders>
                  <w:vAlign w:val="center"/>
                </w:tcPr>
                <w:p w14:paraId="4ED482D2"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49ABA035"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582DFD00" w14:textId="77777777" w:rsidR="00CE3E32" w:rsidRDefault="00CE3E32" w:rsidP="00CE3E32">
                  <w:pPr>
                    <w:jc w:val="both"/>
                    <w:rPr>
                      <w:sz w:val="10"/>
                      <w:szCs w:val="10"/>
                    </w:rPr>
                  </w:pPr>
                  <w:r>
                    <w:rPr>
                      <w:sz w:val="10"/>
                      <w:szCs w:val="10"/>
                    </w:rPr>
                    <w:t>PRESTACION DE SERVICIOS DE SALUD PARA LOS USUARIOS DE LA UPRES DETOL MUNICIPIOS DE CARMEN DE APICALA</w:t>
                  </w:r>
                </w:p>
              </w:tc>
              <w:tc>
                <w:tcPr>
                  <w:tcW w:w="444" w:type="pct"/>
                  <w:tcBorders>
                    <w:top w:val="single" w:sz="4" w:space="0" w:color="auto"/>
                    <w:left w:val="single" w:sz="4" w:space="0" w:color="auto"/>
                    <w:bottom w:val="single" w:sz="4" w:space="0" w:color="auto"/>
                    <w:right w:val="single" w:sz="4" w:space="0" w:color="auto"/>
                  </w:tcBorders>
                  <w:vAlign w:val="center"/>
                </w:tcPr>
                <w:p w14:paraId="774FCA7B"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4B17B696"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67C47387" w14:textId="11D5DA8E" w:rsidR="00CE3E32" w:rsidRPr="008C7378" w:rsidRDefault="00CE3E32" w:rsidP="00CE3E32">
                  <w:pPr>
                    <w:jc w:val="center"/>
                    <w:rPr>
                      <w:color w:val="000000" w:themeColor="text1"/>
                      <w:sz w:val="12"/>
                      <w:szCs w:val="12"/>
                    </w:rPr>
                  </w:pPr>
                  <w:r w:rsidRPr="00CF633E">
                    <w:rPr>
                      <w:color w:val="000000" w:themeColor="text1"/>
                      <w:sz w:val="12"/>
                      <w:szCs w:val="12"/>
                    </w:rPr>
                    <w:t>$4.791.338,00</w:t>
                  </w:r>
                </w:p>
              </w:tc>
              <w:tc>
                <w:tcPr>
                  <w:tcW w:w="757" w:type="pct"/>
                  <w:tcBorders>
                    <w:top w:val="single" w:sz="4" w:space="0" w:color="auto"/>
                    <w:left w:val="single" w:sz="4" w:space="0" w:color="auto"/>
                    <w:bottom w:val="single" w:sz="4" w:space="0" w:color="auto"/>
                    <w:right w:val="single" w:sz="4" w:space="0" w:color="auto"/>
                  </w:tcBorders>
                  <w:vAlign w:val="center"/>
                </w:tcPr>
                <w:p w14:paraId="7690F67B" w14:textId="064AF88D" w:rsidR="00CE3E32" w:rsidRPr="008C7378" w:rsidRDefault="00CE3E32" w:rsidP="00CE3E32">
                  <w:pPr>
                    <w:jc w:val="center"/>
                    <w:rPr>
                      <w:color w:val="000000" w:themeColor="text1"/>
                      <w:sz w:val="12"/>
                      <w:szCs w:val="12"/>
                    </w:rPr>
                  </w:pPr>
                  <w:r w:rsidRPr="00CF633E">
                    <w:rPr>
                      <w:color w:val="000000" w:themeColor="text1"/>
                      <w:sz w:val="12"/>
                      <w:szCs w:val="12"/>
                    </w:rPr>
                    <w:t>$4.791.338,00</w:t>
                  </w:r>
                </w:p>
              </w:tc>
            </w:tr>
            <w:tr w:rsidR="00CE3E32" w14:paraId="7954D607" w14:textId="77777777" w:rsidTr="00CE3E32">
              <w:trPr>
                <w:trHeight w:val="433"/>
              </w:trPr>
              <w:tc>
                <w:tcPr>
                  <w:tcW w:w="304" w:type="pct"/>
                  <w:tcBorders>
                    <w:top w:val="single" w:sz="4" w:space="0" w:color="auto"/>
                    <w:left w:val="single" w:sz="4" w:space="0" w:color="auto"/>
                    <w:bottom w:val="single" w:sz="4" w:space="0" w:color="auto"/>
                    <w:right w:val="single" w:sz="4" w:space="0" w:color="auto"/>
                  </w:tcBorders>
                  <w:vAlign w:val="center"/>
                </w:tcPr>
                <w:p w14:paraId="4329E294" w14:textId="77777777" w:rsidR="00CE3E32" w:rsidRDefault="00CE3E32" w:rsidP="00CE3E32">
                  <w:pPr>
                    <w:jc w:val="center"/>
                    <w:rPr>
                      <w:color w:val="000000" w:themeColor="text1"/>
                      <w:sz w:val="10"/>
                      <w:szCs w:val="10"/>
                    </w:rPr>
                  </w:pPr>
                  <w:r>
                    <w:rPr>
                      <w:color w:val="000000" w:themeColor="text1"/>
                      <w:sz w:val="10"/>
                      <w:szCs w:val="10"/>
                    </w:rPr>
                    <w:t>7</w:t>
                  </w:r>
                </w:p>
              </w:tc>
              <w:tc>
                <w:tcPr>
                  <w:tcW w:w="701" w:type="pct"/>
                  <w:tcBorders>
                    <w:top w:val="single" w:sz="4" w:space="0" w:color="auto"/>
                    <w:left w:val="single" w:sz="4" w:space="0" w:color="auto"/>
                    <w:bottom w:val="single" w:sz="4" w:space="0" w:color="auto"/>
                    <w:right w:val="single" w:sz="4" w:space="0" w:color="auto"/>
                  </w:tcBorders>
                  <w:vAlign w:val="center"/>
                </w:tcPr>
                <w:p w14:paraId="38E62EDE"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71A0D216"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41A89538" w14:textId="77777777" w:rsidR="00CE3E32" w:rsidRDefault="00CE3E32" w:rsidP="00CE3E32">
                  <w:pPr>
                    <w:jc w:val="both"/>
                    <w:rPr>
                      <w:sz w:val="10"/>
                      <w:szCs w:val="10"/>
                    </w:rPr>
                  </w:pPr>
                  <w:r>
                    <w:rPr>
                      <w:sz w:val="10"/>
                      <w:szCs w:val="10"/>
                    </w:rPr>
                    <w:t>PRESTACION DE SERVICIOS DE SALUD PARA LOS USUARIOS DE LA UPRES DETOL MUNICIPIOS DE PLANADAS</w:t>
                  </w:r>
                </w:p>
              </w:tc>
              <w:tc>
                <w:tcPr>
                  <w:tcW w:w="444" w:type="pct"/>
                  <w:tcBorders>
                    <w:top w:val="single" w:sz="4" w:space="0" w:color="auto"/>
                    <w:left w:val="single" w:sz="4" w:space="0" w:color="auto"/>
                    <w:bottom w:val="single" w:sz="4" w:space="0" w:color="auto"/>
                    <w:right w:val="single" w:sz="4" w:space="0" w:color="auto"/>
                  </w:tcBorders>
                  <w:vAlign w:val="center"/>
                </w:tcPr>
                <w:p w14:paraId="7B716FAA"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49D5C34B"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28B1FBE0" w14:textId="0AF0CB93" w:rsidR="00CE3E32" w:rsidRPr="008C7378" w:rsidRDefault="00CE3E32" w:rsidP="00CE3E32">
                  <w:pPr>
                    <w:jc w:val="center"/>
                    <w:rPr>
                      <w:color w:val="000000" w:themeColor="text1"/>
                      <w:sz w:val="12"/>
                      <w:szCs w:val="12"/>
                    </w:rPr>
                  </w:pPr>
                  <w:r w:rsidRPr="00CF633E">
                    <w:rPr>
                      <w:color w:val="000000" w:themeColor="text1"/>
                      <w:sz w:val="12"/>
                      <w:szCs w:val="12"/>
                    </w:rPr>
                    <w:t>$3.944.000,00</w:t>
                  </w:r>
                </w:p>
              </w:tc>
              <w:tc>
                <w:tcPr>
                  <w:tcW w:w="757" w:type="pct"/>
                  <w:tcBorders>
                    <w:top w:val="single" w:sz="4" w:space="0" w:color="auto"/>
                    <w:left w:val="single" w:sz="4" w:space="0" w:color="auto"/>
                    <w:bottom w:val="single" w:sz="4" w:space="0" w:color="auto"/>
                    <w:right w:val="single" w:sz="4" w:space="0" w:color="auto"/>
                  </w:tcBorders>
                  <w:vAlign w:val="center"/>
                </w:tcPr>
                <w:p w14:paraId="4F187BDE" w14:textId="4B299FDE" w:rsidR="00CE3E32" w:rsidRPr="008C7378" w:rsidRDefault="00CE3E32" w:rsidP="00CE3E32">
                  <w:pPr>
                    <w:jc w:val="center"/>
                    <w:rPr>
                      <w:color w:val="000000" w:themeColor="text1"/>
                      <w:sz w:val="12"/>
                      <w:szCs w:val="12"/>
                    </w:rPr>
                  </w:pPr>
                  <w:r w:rsidRPr="00CF633E">
                    <w:rPr>
                      <w:color w:val="000000" w:themeColor="text1"/>
                      <w:sz w:val="12"/>
                      <w:szCs w:val="12"/>
                    </w:rPr>
                    <w:t>$3.944.000,00</w:t>
                  </w:r>
                </w:p>
              </w:tc>
            </w:tr>
            <w:tr w:rsidR="00CE3E32" w14:paraId="0588F0E9" w14:textId="77777777" w:rsidTr="00CE3E32">
              <w:trPr>
                <w:trHeight w:val="257"/>
              </w:trPr>
              <w:tc>
                <w:tcPr>
                  <w:tcW w:w="304" w:type="pct"/>
                  <w:tcBorders>
                    <w:top w:val="single" w:sz="4" w:space="0" w:color="auto"/>
                    <w:left w:val="single" w:sz="4" w:space="0" w:color="auto"/>
                    <w:bottom w:val="single" w:sz="4" w:space="0" w:color="auto"/>
                    <w:right w:val="single" w:sz="4" w:space="0" w:color="auto"/>
                  </w:tcBorders>
                  <w:vAlign w:val="center"/>
                </w:tcPr>
                <w:p w14:paraId="46A3B757" w14:textId="77777777" w:rsidR="00CE3E32" w:rsidRDefault="00CE3E32" w:rsidP="00CE3E32">
                  <w:pPr>
                    <w:jc w:val="center"/>
                    <w:rPr>
                      <w:color w:val="000000" w:themeColor="text1"/>
                      <w:sz w:val="10"/>
                      <w:szCs w:val="10"/>
                    </w:rPr>
                  </w:pPr>
                  <w:r>
                    <w:rPr>
                      <w:color w:val="000000" w:themeColor="text1"/>
                      <w:sz w:val="10"/>
                      <w:szCs w:val="10"/>
                    </w:rPr>
                    <w:t>8</w:t>
                  </w:r>
                </w:p>
              </w:tc>
              <w:tc>
                <w:tcPr>
                  <w:tcW w:w="701" w:type="pct"/>
                  <w:tcBorders>
                    <w:top w:val="single" w:sz="4" w:space="0" w:color="auto"/>
                    <w:left w:val="single" w:sz="4" w:space="0" w:color="auto"/>
                    <w:bottom w:val="single" w:sz="4" w:space="0" w:color="auto"/>
                    <w:right w:val="single" w:sz="4" w:space="0" w:color="auto"/>
                  </w:tcBorders>
                  <w:vAlign w:val="center"/>
                </w:tcPr>
                <w:p w14:paraId="11BD548F"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27619E29"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66FD44D0" w14:textId="77777777" w:rsidR="00CE3E32" w:rsidRDefault="00CE3E32" w:rsidP="00CE3E32">
                  <w:pPr>
                    <w:jc w:val="both"/>
                    <w:rPr>
                      <w:sz w:val="10"/>
                      <w:szCs w:val="10"/>
                    </w:rPr>
                  </w:pPr>
                  <w:r>
                    <w:rPr>
                      <w:sz w:val="10"/>
                      <w:szCs w:val="10"/>
                    </w:rPr>
                    <w:t>PRESTACION DE SERVICIOS DE SALUD PARA LOS USUARIOS DE LA UPRES DETOL MUNICIPIOS DE ROVIRA</w:t>
                  </w:r>
                </w:p>
              </w:tc>
              <w:tc>
                <w:tcPr>
                  <w:tcW w:w="444" w:type="pct"/>
                  <w:tcBorders>
                    <w:top w:val="single" w:sz="4" w:space="0" w:color="auto"/>
                    <w:left w:val="single" w:sz="4" w:space="0" w:color="auto"/>
                    <w:bottom w:val="single" w:sz="4" w:space="0" w:color="auto"/>
                    <w:right w:val="single" w:sz="4" w:space="0" w:color="auto"/>
                  </w:tcBorders>
                  <w:vAlign w:val="center"/>
                </w:tcPr>
                <w:p w14:paraId="1D45C910"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193F3B10"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29C99CE5" w14:textId="6FCC849D" w:rsidR="00CE3E32" w:rsidRPr="008C7378" w:rsidRDefault="00CE3E32" w:rsidP="00CE3E32">
                  <w:pPr>
                    <w:jc w:val="center"/>
                    <w:rPr>
                      <w:color w:val="000000" w:themeColor="text1"/>
                      <w:sz w:val="12"/>
                      <w:szCs w:val="12"/>
                    </w:rPr>
                  </w:pPr>
                  <w:r w:rsidRPr="00CF633E">
                    <w:rPr>
                      <w:color w:val="000000" w:themeColor="text1"/>
                      <w:sz w:val="12"/>
                      <w:szCs w:val="12"/>
                    </w:rPr>
                    <w:t>$43.182.266,00</w:t>
                  </w:r>
                </w:p>
              </w:tc>
              <w:tc>
                <w:tcPr>
                  <w:tcW w:w="757" w:type="pct"/>
                  <w:tcBorders>
                    <w:top w:val="single" w:sz="4" w:space="0" w:color="auto"/>
                    <w:left w:val="single" w:sz="4" w:space="0" w:color="auto"/>
                    <w:bottom w:val="single" w:sz="4" w:space="0" w:color="auto"/>
                    <w:right w:val="single" w:sz="4" w:space="0" w:color="auto"/>
                  </w:tcBorders>
                  <w:vAlign w:val="center"/>
                </w:tcPr>
                <w:p w14:paraId="3694CCFE" w14:textId="31B0323B" w:rsidR="00CE3E32" w:rsidRPr="008C7378" w:rsidRDefault="00CE3E32" w:rsidP="00CE3E32">
                  <w:pPr>
                    <w:jc w:val="center"/>
                    <w:rPr>
                      <w:color w:val="000000" w:themeColor="text1"/>
                      <w:sz w:val="12"/>
                      <w:szCs w:val="12"/>
                    </w:rPr>
                  </w:pPr>
                  <w:r w:rsidRPr="00CF633E">
                    <w:rPr>
                      <w:color w:val="000000" w:themeColor="text1"/>
                      <w:sz w:val="12"/>
                      <w:szCs w:val="12"/>
                    </w:rPr>
                    <w:t>$43.182.266,00</w:t>
                  </w:r>
                </w:p>
              </w:tc>
            </w:tr>
            <w:tr w:rsidR="00CE3E32" w14:paraId="4F67B8B2" w14:textId="77777777" w:rsidTr="00CE3E32">
              <w:trPr>
                <w:trHeight w:val="433"/>
              </w:trPr>
              <w:tc>
                <w:tcPr>
                  <w:tcW w:w="304" w:type="pct"/>
                  <w:tcBorders>
                    <w:top w:val="single" w:sz="4" w:space="0" w:color="auto"/>
                    <w:left w:val="single" w:sz="4" w:space="0" w:color="auto"/>
                    <w:bottom w:val="single" w:sz="4" w:space="0" w:color="auto"/>
                    <w:right w:val="single" w:sz="4" w:space="0" w:color="auto"/>
                  </w:tcBorders>
                  <w:vAlign w:val="center"/>
                </w:tcPr>
                <w:p w14:paraId="718EDCCE" w14:textId="77777777" w:rsidR="00CE3E32" w:rsidRDefault="00CE3E32" w:rsidP="00CE3E32">
                  <w:pPr>
                    <w:jc w:val="center"/>
                    <w:rPr>
                      <w:color w:val="000000" w:themeColor="text1"/>
                      <w:sz w:val="10"/>
                      <w:szCs w:val="10"/>
                    </w:rPr>
                  </w:pPr>
                  <w:r>
                    <w:rPr>
                      <w:color w:val="000000" w:themeColor="text1"/>
                      <w:sz w:val="10"/>
                      <w:szCs w:val="10"/>
                    </w:rPr>
                    <w:t>9</w:t>
                  </w:r>
                </w:p>
              </w:tc>
              <w:tc>
                <w:tcPr>
                  <w:tcW w:w="701" w:type="pct"/>
                  <w:tcBorders>
                    <w:top w:val="single" w:sz="4" w:space="0" w:color="auto"/>
                    <w:left w:val="single" w:sz="4" w:space="0" w:color="auto"/>
                    <w:bottom w:val="single" w:sz="4" w:space="0" w:color="auto"/>
                    <w:right w:val="single" w:sz="4" w:space="0" w:color="auto"/>
                  </w:tcBorders>
                  <w:vAlign w:val="center"/>
                </w:tcPr>
                <w:p w14:paraId="10B9B397"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3F2B58EF"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7CFFA1B0" w14:textId="77777777" w:rsidR="00CE3E32" w:rsidRDefault="00CE3E32" w:rsidP="00CE3E32">
                  <w:pPr>
                    <w:jc w:val="both"/>
                    <w:rPr>
                      <w:sz w:val="10"/>
                      <w:szCs w:val="10"/>
                    </w:rPr>
                  </w:pPr>
                  <w:r>
                    <w:rPr>
                      <w:sz w:val="10"/>
                      <w:szCs w:val="10"/>
                    </w:rPr>
                    <w:t xml:space="preserve">PRESTACION DE SERVICIOS DE SALUD PARA LOS USUARIOS DE LA UPRES DETOL MUNICIPIOS DE </w:t>
                  </w:r>
                  <w:r w:rsidRPr="00A2565C">
                    <w:rPr>
                      <w:sz w:val="10"/>
                      <w:szCs w:val="10"/>
                    </w:rPr>
                    <w:t xml:space="preserve">SAN </w:t>
                  </w:r>
                  <w:r>
                    <w:rPr>
                      <w:sz w:val="10"/>
                      <w:szCs w:val="10"/>
                    </w:rPr>
                    <w:t>VALLE DE SAN JUAN</w:t>
                  </w:r>
                </w:p>
              </w:tc>
              <w:tc>
                <w:tcPr>
                  <w:tcW w:w="444" w:type="pct"/>
                  <w:tcBorders>
                    <w:top w:val="single" w:sz="4" w:space="0" w:color="auto"/>
                    <w:left w:val="single" w:sz="4" w:space="0" w:color="auto"/>
                    <w:bottom w:val="single" w:sz="4" w:space="0" w:color="auto"/>
                    <w:right w:val="single" w:sz="4" w:space="0" w:color="auto"/>
                  </w:tcBorders>
                  <w:vAlign w:val="center"/>
                </w:tcPr>
                <w:p w14:paraId="75EAC71C"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4AE565D9"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5D81063B" w14:textId="25415B57" w:rsidR="00CE3E32" w:rsidRPr="008C7378" w:rsidRDefault="00CE3E32" w:rsidP="00CE3E32">
                  <w:pPr>
                    <w:jc w:val="center"/>
                    <w:rPr>
                      <w:color w:val="000000" w:themeColor="text1"/>
                      <w:sz w:val="12"/>
                      <w:szCs w:val="12"/>
                    </w:rPr>
                  </w:pPr>
                  <w:r w:rsidRPr="00CF633E">
                    <w:rPr>
                      <w:color w:val="000000" w:themeColor="text1"/>
                      <w:sz w:val="12"/>
                      <w:szCs w:val="12"/>
                    </w:rPr>
                    <w:t>$ 9.103.015,00</w:t>
                  </w:r>
                </w:p>
              </w:tc>
              <w:tc>
                <w:tcPr>
                  <w:tcW w:w="757" w:type="pct"/>
                  <w:tcBorders>
                    <w:top w:val="single" w:sz="4" w:space="0" w:color="auto"/>
                    <w:left w:val="single" w:sz="4" w:space="0" w:color="auto"/>
                    <w:bottom w:val="single" w:sz="4" w:space="0" w:color="auto"/>
                    <w:right w:val="single" w:sz="4" w:space="0" w:color="auto"/>
                  </w:tcBorders>
                  <w:vAlign w:val="center"/>
                </w:tcPr>
                <w:p w14:paraId="39D8DB74" w14:textId="0F188E45" w:rsidR="00CE3E32" w:rsidRPr="008C7378" w:rsidRDefault="00CE3E32" w:rsidP="00CE3E32">
                  <w:pPr>
                    <w:jc w:val="center"/>
                    <w:rPr>
                      <w:color w:val="000000" w:themeColor="text1"/>
                      <w:sz w:val="12"/>
                      <w:szCs w:val="12"/>
                    </w:rPr>
                  </w:pPr>
                  <w:r w:rsidRPr="00CF633E">
                    <w:rPr>
                      <w:color w:val="000000" w:themeColor="text1"/>
                      <w:sz w:val="12"/>
                      <w:szCs w:val="12"/>
                    </w:rPr>
                    <w:t>$ 9.103.015,00</w:t>
                  </w:r>
                </w:p>
              </w:tc>
            </w:tr>
            <w:tr w:rsidR="00CE3E32" w14:paraId="3EDB953C" w14:textId="77777777" w:rsidTr="00CE3E32">
              <w:trPr>
                <w:trHeight w:val="433"/>
              </w:trPr>
              <w:tc>
                <w:tcPr>
                  <w:tcW w:w="304" w:type="pct"/>
                  <w:tcBorders>
                    <w:top w:val="single" w:sz="4" w:space="0" w:color="auto"/>
                    <w:left w:val="single" w:sz="4" w:space="0" w:color="auto"/>
                    <w:bottom w:val="single" w:sz="4" w:space="0" w:color="auto"/>
                    <w:right w:val="single" w:sz="4" w:space="0" w:color="auto"/>
                  </w:tcBorders>
                  <w:vAlign w:val="center"/>
                </w:tcPr>
                <w:p w14:paraId="59257069" w14:textId="77777777" w:rsidR="00CE3E32" w:rsidRDefault="00CE3E32" w:rsidP="00CE3E32">
                  <w:pPr>
                    <w:jc w:val="center"/>
                    <w:rPr>
                      <w:color w:val="000000" w:themeColor="text1"/>
                      <w:sz w:val="10"/>
                      <w:szCs w:val="10"/>
                    </w:rPr>
                  </w:pPr>
                  <w:r>
                    <w:rPr>
                      <w:color w:val="000000" w:themeColor="text1"/>
                      <w:sz w:val="10"/>
                      <w:szCs w:val="10"/>
                    </w:rPr>
                    <w:t>10</w:t>
                  </w:r>
                </w:p>
              </w:tc>
              <w:tc>
                <w:tcPr>
                  <w:tcW w:w="701" w:type="pct"/>
                  <w:tcBorders>
                    <w:top w:val="single" w:sz="4" w:space="0" w:color="auto"/>
                    <w:left w:val="single" w:sz="4" w:space="0" w:color="auto"/>
                    <w:bottom w:val="single" w:sz="4" w:space="0" w:color="auto"/>
                    <w:right w:val="single" w:sz="4" w:space="0" w:color="auto"/>
                  </w:tcBorders>
                  <w:vAlign w:val="center"/>
                </w:tcPr>
                <w:p w14:paraId="0C564DA1"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65ECD907"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4A4EBC95" w14:textId="77777777" w:rsidR="00CE3E32" w:rsidRDefault="00CE3E32" w:rsidP="00CE3E32">
                  <w:pPr>
                    <w:jc w:val="both"/>
                    <w:rPr>
                      <w:sz w:val="10"/>
                      <w:szCs w:val="10"/>
                    </w:rPr>
                  </w:pPr>
                  <w:r>
                    <w:rPr>
                      <w:sz w:val="10"/>
                      <w:szCs w:val="10"/>
                    </w:rPr>
                    <w:t>PRESTACION DE SERVICIOS DE SALUD PARA LOS USUARIOS DE LA UPRES DETOL MUNICIPIOS DE SUAREZ</w:t>
                  </w:r>
                </w:p>
              </w:tc>
              <w:tc>
                <w:tcPr>
                  <w:tcW w:w="444" w:type="pct"/>
                  <w:tcBorders>
                    <w:top w:val="single" w:sz="4" w:space="0" w:color="auto"/>
                    <w:left w:val="single" w:sz="4" w:space="0" w:color="auto"/>
                    <w:bottom w:val="single" w:sz="4" w:space="0" w:color="auto"/>
                    <w:right w:val="single" w:sz="4" w:space="0" w:color="auto"/>
                  </w:tcBorders>
                  <w:vAlign w:val="center"/>
                </w:tcPr>
                <w:p w14:paraId="49A56E34"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6A81A511"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0AA677C3" w14:textId="2C3BE4B0" w:rsidR="00CE3E32" w:rsidRPr="008C7378" w:rsidRDefault="00CE3E32" w:rsidP="00CE3E32">
                  <w:pPr>
                    <w:jc w:val="center"/>
                    <w:rPr>
                      <w:color w:val="000000" w:themeColor="text1"/>
                      <w:sz w:val="12"/>
                      <w:szCs w:val="12"/>
                    </w:rPr>
                  </w:pPr>
                  <w:r w:rsidRPr="00CF633E">
                    <w:rPr>
                      <w:color w:val="000000" w:themeColor="text1"/>
                      <w:sz w:val="12"/>
                      <w:szCs w:val="12"/>
                    </w:rPr>
                    <w:t>$ 13.475.000,00</w:t>
                  </w:r>
                </w:p>
              </w:tc>
              <w:tc>
                <w:tcPr>
                  <w:tcW w:w="757" w:type="pct"/>
                  <w:tcBorders>
                    <w:top w:val="single" w:sz="4" w:space="0" w:color="auto"/>
                    <w:left w:val="single" w:sz="4" w:space="0" w:color="auto"/>
                    <w:bottom w:val="single" w:sz="4" w:space="0" w:color="auto"/>
                    <w:right w:val="single" w:sz="4" w:space="0" w:color="auto"/>
                  </w:tcBorders>
                  <w:vAlign w:val="center"/>
                </w:tcPr>
                <w:p w14:paraId="2F4D2D9C" w14:textId="4D7E0A9F" w:rsidR="00CE3E32" w:rsidRPr="008C7378" w:rsidRDefault="00CE3E32" w:rsidP="00CE3E32">
                  <w:pPr>
                    <w:jc w:val="center"/>
                    <w:rPr>
                      <w:color w:val="000000" w:themeColor="text1"/>
                      <w:sz w:val="12"/>
                      <w:szCs w:val="12"/>
                    </w:rPr>
                  </w:pPr>
                  <w:r w:rsidRPr="00CF633E">
                    <w:rPr>
                      <w:color w:val="000000" w:themeColor="text1"/>
                      <w:sz w:val="12"/>
                      <w:szCs w:val="12"/>
                    </w:rPr>
                    <w:t>$ 13.475.000,00</w:t>
                  </w:r>
                </w:p>
              </w:tc>
            </w:tr>
            <w:tr w:rsidR="00CE3E32" w14:paraId="1B8B8294" w14:textId="77777777" w:rsidTr="00CE3E32">
              <w:trPr>
                <w:trHeight w:val="433"/>
              </w:trPr>
              <w:tc>
                <w:tcPr>
                  <w:tcW w:w="304" w:type="pct"/>
                  <w:tcBorders>
                    <w:top w:val="single" w:sz="4" w:space="0" w:color="auto"/>
                    <w:left w:val="single" w:sz="4" w:space="0" w:color="auto"/>
                    <w:bottom w:val="single" w:sz="4" w:space="0" w:color="auto"/>
                    <w:right w:val="single" w:sz="4" w:space="0" w:color="auto"/>
                  </w:tcBorders>
                  <w:vAlign w:val="center"/>
                </w:tcPr>
                <w:p w14:paraId="08F8F74A" w14:textId="77777777" w:rsidR="00CE3E32" w:rsidRDefault="00CE3E32" w:rsidP="00CE3E32">
                  <w:pPr>
                    <w:jc w:val="center"/>
                    <w:rPr>
                      <w:color w:val="000000" w:themeColor="text1"/>
                      <w:sz w:val="10"/>
                      <w:szCs w:val="10"/>
                    </w:rPr>
                  </w:pPr>
                  <w:r>
                    <w:rPr>
                      <w:color w:val="000000" w:themeColor="text1"/>
                      <w:sz w:val="10"/>
                      <w:szCs w:val="10"/>
                    </w:rPr>
                    <w:t>11</w:t>
                  </w:r>
                </w:p>
              </w:tc>
              <w:tc>
                <w:tcPr>
                  <w:tcW w:w="701" w:type="pct"/>
                  <w:tcBorders>
                    <w:top w:val="single" w:sz="4" w:space="0" w:color="auto"/>
                    <w:left w:val="single" w:sz="4" w:space="0" w:color="auto"/>
                    <w:bottom w:val="single" w:sz="4" w:space="0" w:color="auto"/>
                    <w:right w:val="single" w:sz="4" w:space="0" w:color="auto"/>
                  </w:tcBorders>
                  <w:vAlign w:val="center"/>
                </w:tcPr>
                <w:p w14:paraId="52339937"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2089A9D3"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5C44CB22" w14:textId="77777777" w:rsidR="00CE3E32" w:rsidRDefault="00CE3E32" w:rsidP="00CE3E32">
                  <w:pPr>
                    <w:jc w:val="both"/>
                    <w:rPr>
                      <w:sz w:val="10"/>
                      <w:szCs w:val="10"/>
                    </w:rPr>
                  </w:pPr>
                  <w:r>
                    <w:rPr>
                      <w:sz w:val="10"/>
                      <w:szCs w:val="10"/>
                    </w:rPr>
                    <w:t>PRESTACION DE SERVICIOS DE SALUD PARA LOS USUARIOS DE LA UPRES DETOL MUNICIPIOS DE PALOCABILDO</w:t>
                  </w:r>
                </w:p>
              </w:tc>
              <w:tc>
                <w:tcPr>
                  <w:tcW w:w="444" w:type="pct"/>
                  <w:tcBorders>
                    <w:top w:val="single" w:sz="4" w:space="0" w:color="auto"/>
                    <w:left w:val="single" w:sz="4" w:space="0" w:color="auto"/>
                    <w:bottom w:val="single" w:sz="4" w:space="0" w:color="auto"/>
                    <w:right w:val="single" w:sz="4" w:space="0" w:color="auto"/>
                  </w:tcBorders>
                  <w:vAlign w:val="center"/>
                </w:tcPr>
                <w:p w14:paraId="5631BC21"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4D0B2397"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3F613D62" w14:textId="585D06EC" w:rsidR="00CE3E32" w:rsidRPr="008C7378" w:rsidRDefault="00CE3E32" w:rsidP="00CE3E32">
                  <w:pPr>
                    <w:jc w:val="center"/>
                    <w:rPr>
                      <w:color w:val="000000" w:themeColor="text1"/>
                      <w:sz w:val="12"/>
                      <w:szCs w:val="12"/>
                    </w:rPr>
                  </w:pPr>
                  <w:r w:rsidRPr="00CF633E">
                    <w:rPr>
                      <w:color w:val="000000" w:themeColor="text1"/>
                      <w:sz w:val="12"/>
                      <w:szCs w:val="12"/>
                    </w:rPr>
                    <w:t>$2.893.221,00</w:t>
                  </w:r>
                </w:p>
              </w:tc>
              <w:tc>
                <w:tcPr>
                  <w:tcW w:w="757" w:type="pct"/>
                  <w:tcBorders>
                    <w:top w:val="single" w:sz="4" w:space="0" w:color="auto"/>
                    <w:left w:val="single" w:sz="4" w:space="0" w:color="auto"/>
                    <w:bottom w:val="single" w:sz="4" w:space="0" w:color="auto"/>
                    <w:right w:val="single" w:sz="4" w:space="0" w:color="auto"/>
                  </w:tcBorders>
                  <w:vAlign w:val="center"/>
                </w:tcPr>
                <w:p w14:paraId="107CB72A" w14:textId="451AB181" w:rsidR="00CE3E32" w:rsidRPr="008C7378" w:rsidRDefault="00CE3E32" w:rsidP="00CE3E32">
                  <w:pPr>
                    <w:jc w:val="center"/>
                    <w:rPr>
                      <w:color w:val="000000" w:themeColor="text1"/>
                      <w:sz w:val="12"/>
                      <w:szCs w:val="12"/>
                    </w:rPr>
                  </w:pPr>
                  <w:r w:rsidRPr="00CF633E">
                    <w:rPr>
                      <w:color w:val="000000" w:themeColor="text1"/>
                      <w:sz w:val="12"/>
                      <w:szCs w:val="12"/>
                    </w:rPr>
                    <w:t>$2.893.221,00</w:t>
                  </w:r>
                </w:p>
              </w:tc>
            </w:tr>
            <w:tr w:rsidR="00CE3E32" w14:paraId="54BAE3C3" w14:textId="77777777" w:rsidTr="00CE3E32">
              <w:trPr>
                <w:trHeight w:val="433"/>
              </w:trPr>
              <w:tc>
                <w:tcPr>
                  <w:tcW w:w="304" w:type="pct"/>
                  <w:tcBorders>
                    <w:top w:val="single" w:sz="4" w:space="0" w:color="auto"/>
                    <w:left w:val="single" w:sz="4" w:space="0" w:color="auto"/>
                    <w:bottom w:val="single" w:sz="4" w:space="0" w:color="auto"/>
                    <w:right w:val="single" w:sz="4" w:space="0" w:color="auto"/>
                  </w:tcBorders>
                  <w:vAlign w:val="center"/>
                </w:tcPr>
                <w:p w14:paraId="521D23B5" w14:textId="77777777" w:rsidR="00CE3E32" w:rsidRDefault="00CE3E32" w:rsidP="00CE3E32">
                  <w:pPr>
                    <w:jc w:val="center"/>
                    <w:rPr>
                      <w:color w:val="000000" w:themeColor="text1"/>
                      <w:sz w:val="10"/>
                      <w:szCs w:val="10"/>
                    </w:rPr>
                  </w:pPr>
                  <w:r>
                    <w:rPr>
                      <w:color w:val="000000" w:themeColor="text1"/>
                      <w:sz w:val="10"/>
                      <w:szCs w:val="10"/>
                    </w:rPr>
                    <w:t>12</w:t>
                  </w:r>
                </w:p>
              </w:tc>
              <w:tc>
                <w:tcPr>
                  <w:tcW w:w="701" w:type="pct"/>
                  <w:tcBorders>
                    <w:top w:val="single" w:sz="4" w:space="0" w:color="auto"/>
                    <w:left w:val="single" w:sz="4" w:space="0" w:color="auto"/>
                    <w:bottom w:val="single" w:sz="4" w:space="0" w:color="auto"/>
                    <w:right w:val="single" w:sz="4" w:space="0" w:color="auto"/>
                  </w:tcBorders>
                  <w:vAlign w:val="center"/>
                </w:tcPr>
                <w:p w14:paraId="42EFBC95"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02227434"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7ED09AB8" w14:textId="77777777" w:rsidR="00CE3E32" w:rsidRDefault="00CE3E32" w:rsidP="00CE3E32">
                  <w:pPr>
                    <w:jc w:val="both"/>
                    <w:rPr>
                      <w:sz w:val="10"/>
                      <w:szCs w:val="10"/>
                    </w:rPr>
                  </w:pPr>
                  <w:r>
                    <w:rPr>
                      <w:sz w:val="10"/>
                      <w:szCs w:val="10"/>
                    </w:rPr>
                    <w:t>PRESTACION DE SERVICIOS DE SALUD PARA LOS USUARIOS DE LA UPRES DETOL MUNICIPIOS DE HERVEO</w:t>
                  </w:r>
                </w:p>
              </w:tc>
              <w:tc>
                <w:tcPr>
                  <w:tcW w:w="444" w:type="pct"/>
                  <w:tcBorders>
                    <w:top w:val="single" w:sz="4" w:space="0" w:color="auto"/>
                    <w:left w:val="single" w:sz="4" w:space="0" w:color="auto"/>
                    <w:bottom w:val="single" w:sz="4" w:space="0" w:color="auto"/>
                    <w:right w:val="single" w:sz="4" w:space="0" w:color="auto"/>
                  </w:tcBorders>
                  <w:vAlign w:val="center"/>
                </w:tcPr>
                <w:p w14:paraId="23CC8F04"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799754E8"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3DA13AEC" w14:textId="2DC6D8E0" w:rsidR="00CE3E32" w:rsidRPr="008C7378" w:rsidRDefault="00CE3E32" w:rsidP="00CE3E32">
                  <w:pPr>
                    <w:jc w:val="center"/>
                    <w:rPr>
                      <w:color w:val="000000" w:themeColor="text1"/>
                      <w:sz w:val="12"/>
                      <w:szCs w:val="12"/>
                    </w:rPr>
                  </w:pPr>
                  <w:r w:rsidRPr="00CF633E">
                    <w:rPr>
                      <w:color w:val="000000" w:themeColor="text1"/>
                      <w:sz w:val="12"/>
                      <w:szCs w:val="12"/>
                    </w:rPr>
                    <w:t>$5.953.779,00</w:t>
                  </w:r>
                </w:p>
              </w:tc>
              <w:tc>
                <w:tcPr>
                  <w:tcW w:w="757" w:type="pct"/>
                  <w:tcBorders>
                    <w:top w:val="single" w:sz="4" w:space="0" w:color="auto"/>
                    <w:left w:val="single" w:sz="4" w:space="0" w:color="auto"/>
                    <w:bottom w:val="single" w:sz="4" w:space="0" w:color="auto"/>
                    <w:right w:val="single" w:sz="4" w:space="0" w:color="auto"/>
                  </w:tcBorders>
                  <w:vAlign w:val="center"/>
                </w:tcPr>
                <w:p w14:paraId="6D5E4646" w14:textId="42C734A2" w:rsidR="00CE3E32" w:rsidRPr="008C7378" w:rsidRDefault="00CE3E32" w:rsidP="00CE3E32">
                  <w:pPr>
                    <w:jc w:val="center"/>
                    <w:rPr>
                      <w:color w:val="000000" w:themeColor="text1"/>
                      <w:sz w:val="12"/>
                      <w:szCs w:val="12"/>
                    </w:rPr>
                  </w:pPr>
                  <w:r w:rsidRPr="00CF633E">
                    <w:rPr>
                      <w:color w:val="000000" w:themeColor="text1"/>
                      <w:sz w:val="12"/>
                      <w:szCs w:val="12"/>
                    </w:rPr>
                    <w:t>$5.953.779,00</w:t>
                  </w:r>
                </w:p>
              </w:tc>
            </w:tr>
            <w:tr w:rsidR="00CE3E32" w14:paraId="70548074" w14:textId="77777777" w:rsidTr="00CE3E32">
              <w:trPr>
                <w:trHeight w:val="433"/>
              </w:trPr>
              <w:tc>
                <w:tcPr>
                  <w:tcW w:w="304" w:type="pct"/>
                  <w:tcBorders>
                    <w:top w:val="single" w:sz="4" w:space="0" w:color="auto"/>
                    <w:left w:val="single" w:sz="4" w:space="0" w:color="auto"/>
                    <w:bottom w:val="single" w:sz="4" w:space="0" w:color="auto"/>
                    <w:right w:val="single" w:sz="4" w:space="0" w:color="auto"/>
                  </w:tcBorders>
                  <w:vAlign w:val="center"/>
                </w:tcPr>
                <w:p w14:paraId="20C0A541" w14:textId="77777777" w:rsidR="00CE3E32" w:rsidRDefault="00CE3E32" w:rsidP="00CE3E32">
                  <w:pPr>
                    <w:jc w:val="center"/>
                    <w:rPr>
                      <w:color w:val="000000" w:themeColor="text1"/>
                      <w:sz w:val="10"/>
                      <w:szCs w:val="10"/>
                    </w:rPr>
                  </w:pPr>
                  <w:r>
                    <w:rPr>
                      <w:color w:val="000000" w:themeColor="text1"/>
                      <w:sz w:val="10"/>
                      <w:szCs w:val="10"/>
                    </w:rPr>
                    <w:t>13</w:t>
                  </w:r>
                </w:p>
              </w:tc>
              <w:tc>
                <w:tcPr>
                  <w:tcW w:w="701" w:type="pct"/>
                  <w:tcBorders>
                    <w:top w:val="single" w:sz="4" w:space="0" w:color="auto"/>
                    <w:left w:val="single" w:sz="4" w:space="0" w:color="auto"/>
                    <w:bottom w:val="single" w:sz="4" w:space="0" w:color="auto"/>
                    <w:right w:val="single" w:sz="4" w:space="0" w:color="auto"/>
                  </w:tcBorders>
                  <w:vAlign w:val="center"/>
                </w:tcPr>
                <w:p w14:paraId="19907A4B"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56B05441"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459D269E" w14:textId="77777777" w:rsidR="00CE3E32" w:rsidRDefault="00CE3E32" w:rsidP="00CE3E32">
                  <w:pPr>
                    <w:jc w:val="both"/>
                    <w:rPr>
                      <w:sz w:val="10"/>
                      <w:szCs w:val="10"/>
                    </w:rPr>
                  </w:pPr>
                  <w:r>
                    <w:rPr>
                      <w:sz w:val="10"/>
                      <w:szCs w:val="10"/>
                    </w:rPr>
                    <w:t>PRESTACION DE SERVICIOS DE SALUD PARA LOS USUARIOS DE LA UPRES DETOL MUNICIPIOS DE PIEDRAS</w:t>
                  </w:r>
                </w:p>
              </w:tc>
              <w:tc>
                <w:tcPr>
                  <w:tcW w:w="444" w:type="pct"/>
                  <w:tcBorders>
                    <w:top w:val="single" w:sz="4" w:space="0" w:color="auto"/>
                    <w:left w:val="single" w:sz="4" w:space="0" w:color="auto"/>
                    <w:bottom w:val="single" w:sz="4" w:space="0" w:color="auto"/>
                    <w:right w:val="single" w:sz="4" w:space="0" w:color="auto"/>
                  </w:tcBorders>
                  <w:vAlign w:val="center"/>
                </w:tcPr>
                <w:p w14:paraId="38DF4F8B"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69FB60A9"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6BB81313" w14:textId="43B3BA70" w:rsidR="00CE3E32" w:rsidRPr="008C7378" w:rsidRDefault="00CE3E32" w:rsidP="00CE3E32">
                  <w:pPr>
                    <w:jc w:val="center"/>
                    <w:rPr>
                      <w:color w:val="000000" w:themeColor="text1"/>
                      <w:sz w:val="12"/>
                      <w:szCs w:val="12"/>
                    </w:rPr>
                  </w:pPr>
                  <w:r w:rsidRPr="00CF633E">
                    <w:rPr>
                      <w:color w:val="000000" w:themeColor="text1"/>
                      <w:sz w:val="12"/>
                      <w:szCs w:val="12"/>
                    </w:rPr>
                    <w:t>$11.250.985,00</w:t>
                  </w:r>
                </w:p>
              </w:tc>
              <w:tc>
                <w:tcPr>
                  <w:tcW w:w="757" w:type="pct"/>
                  <w:tcBorders>
                    <w:top w:val="single" w:sz="4" w:space="0" w:color="auto"/>
                    <w:left w:val="single" w:sz="4" w:space="0" w:color="auto"/>
                    <w:bottom w:val="single" w:sz="4" w:space="0" w:color="auto"/>
                    <w:right w:val="single" w:sz="4" w:space="0" w:color="auto"/>
                  </w:tcBorders>
                  <w:vAlign w:val="center"/>
                </w:tcPr>
                <w:p w14:paraId="0FC0BE62" w14:textId="432D6EA2" w:rsidR="00CE3E32" w:rsidRPr="008C7378" w:rsidRDefault="00CE3E32" w:rsidP="00CE3E32">
                  <w:pPr>
                    <w:jc w:val="center"/>
                    <w:rPr>
                      <w:color w:val="000000" w:themeColor="text1"/>
                      <w:sz w:val="12"/>
                      <w:szCs w:val="12"/>
                    </w:rPr>
                  </w:pPr>
                  <w:r w:rsidRPr="00CF633E">
                    <w:rPr>
                      <w:color w:val="000000" w:themeColor="text1"/>
                      <w:sz w:val="12"/>
                      <w:szCs w:val="12"/>
                    </w:rPr>
                    <w:t>$11.250.985,00</w:t>
                  </w:r>
                </w:p>
              </w:tc>
            </w:tr>
            <w:tr w:rsidR="00CE3E32" w14:paraId="31AAD1EC" w14:textId="77777777" w:rsidTr="00CE3E32">
              <w:trPr>
                <w:trHeight w:val="433"/>
              </w:trPr>
              <w:tc>
                <w:tcPr>
                  <w:tcW w:w="304" w:type="pct"/>
                  <w:tcBorders>
                    <w:top w:val="single" w:sz="4" w:space="0" w:color="auto"/>
                    <w:left w:val="single" w:sz="4" w:space="0" w:color="auto"/>
                    <w:bottom w:val="single" w:sz="4" w:space="0" w:color="auto"/>
                    <w:right w:val="single" w:sz="4" w:space="0" w:color="auto"/>
                  </w:tcBorders>
                  <w:vAlign w:val="center"/>
                </w:tcPr>
                <w:p w14:paraId="74D0CD96" w14:textId="77777777" w:rsidR="00CE3E32" w:rsidRDefault="00CE3E32" w:rsidP="00CE3E32">
                  <w:pPr>
                    <w:jc w:val="center"/>
                    <w:rPr>
                      <w:color w:val="000000" w:themeColor="text1"/>
                      <w:sz w:val="10"/>
                      <w:szCs w:val="10"/>
                    </w:rPr>
                  </w:pPr>
                  <w:r>
                    <w:rPr>
                      <w:color w:val="000000" w:themeColor="text1"/>
                      <w:sz w:val="10"/>
                      <w:szCs w:val="10"/>
                    </w:rPr>
                    <w:t>14</w:t>
                  </w:r>
                </w:p>
              </w:tc>
              <w:tc>
                <w:tcPr>
                  <w:tcW w:w="701" w:type="pct"/>
                  <w:tcBorders>
                    <w:top w:val="single" w:sz="4" w:space="0" w:color="auto"/>
                    <w:left w:val="single" w:sz="4" w:space="0" w:color="auto"/>
                    <w:bottom w:val="single" w:sz="4" w:space="0" w:color="auto"/>
                    <w:right w:val="single" w:sz="4" w:space="0" w:color="auto"/>
                  </w:tcBorders>
                  <w:vAlign w:val="center"/>
                </w:tcPr>
                <w:p w14:paraId="096BDF9E"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0A6E6813"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489B52CE" w14:textId="77777777" w:rsidR="00CE3E32" w:rsidRDefault="00CE3E32" w:rsidP="00CE3E32">
                  <w:pPr>
                    <w:jc w:val="both"/>
                    <w:rPr>
                      <w:sz w:val="10"/>
                      <w:szCs w:val="10"/>
                    </w:rPr>
                  </w:pPr>
                  <w:r>
                    <w:rPr>
                      <w:sz w:val="10"/>
                      <w:szCs w:val="10"/>
                    </w:rPr>
                    <w:t>PRESTACION DE SERVICIOS DE SALUD PARA LOS USUARIOS DE LA UPRES DETOL MUNICIPIOS DE VILLARRICA</w:t>
                  </w:r>
                </w:p>
              </w:tc>
              <w:tc>
                <w:tcPr>
                  <w:tcW w:w="444" w:type="pct"/>
                  <w:tcBorders>
                    <w:top w:val="single" w:sz="4" w:space="0" w:color="auto"/>
                    <w:left w:val="single" w:sz="4" w:space="0" w:color="auto"/>
                    <w:bottom w:val="single" w:sz="4" w:space="0" w:color="auto"/>
                    <w:right w:val="single" w:sz="4" w:space="0" w:color="auto"/>
                  </w:tcBorders>
                  <w:vAlign w:val="center"/>
                </w:tcPr>
                <w:p w14:paraId="09C481A1"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52ADBA54"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6DD2153C" w14:textId="7BCFB4A6" w:rsidR="00CE3E32" w:rsidRPr="008C7378" w:rsidRDefault="00CE3E32" w:rsidP="00CE3E32">
                  <w:pPr>
                    <w:jc w:val="center"/>
                    <w:rPr>
                      <w:color w:val="000000" w:themeColor="text1"/>
                      <w:sz w:val="12"/>
                      <w:szCs w:val="12"/>
                    </w:rPr>
                  </w:pPr>
                  <w:r w:rsidRPr="00CF633E">
                    <w:rPr>
                      <w:color w:val="000000" w:themeColor="text1"/>
                      <w:sz w:val="12"/>
                      <w:szCs w:val="12"/>
                    </w:rPr>
                    <w:t>$ 6.000.000,00</w:t>
                  </w:r>
                </w:p>
              </w:tc>
              <w:tc>
                <w:tcPr>
                  <w:tcW w:w="757" w:type="pct"/>
                  <w:tcBorders>
                    <w:top w:val="single" w:sz="4" w:space="0" w:color="auto"/>
                    <w:left w:val="single" w:sz="4" w:space="0" w:color="auto"/>
                    <w:bottom w:val="single" w:sz="4" w:space="0" w:color="auto"/>
                    <w:right w:val="single" w:sz="4" w:space="0" w:color="auto"/>
                  </w:tcBorders>
                  <w:vAlign w:val="center"/>
                </w:tcPr>
                <w:p w14:paraId="2F858E24" w14:textId="54036475" w:rsidR="00CE3E32" w:rsidRPr="008C7378" w:rsidRDefault="00CE3E32" w:rsidP="00CE3E32">
                  <w:pPr>
                    <w:jc w:val="center"/>
                    <w:rPr>
                      <w:color w:val="000000" w:themeColor="text1"/>
                      <w:sz w:val="12"/>
                      <w:szCs w:val="12"/>
                    </w:rPr>
                  </w:pPr>
                  <w:r w:rsidRPr="00CF633E">
                    <w:rPr>
                      <w:color w:val="000000" w:themeColor="text1"/>
                      <w:sz w:val="12"/>
                      <w:szCs w:val="12"/>
                    </w:rPr>
                    <w:t>$ 6.000.000,00</w:t>
                  </w:r>
                </w:p>
              </w:tc>
            </w:tr>
            <w:tr w:rsidR="00CE3E32" w14:paraId="5F2F0AB5" w14:textId="77777777" w:rsidTr="00CE3E32">
              <w:trPr>
                <w:trHeight w:val="433"/>
              </w:trPr>
              <w:tc>
                <w:tcPr>
                  <w:tcW w:w="304" w:type="pct"/>
                  <w:tcBorders>
                    <w:top w:val="single" w:sz="4" w:space="0" w:color="auto"/>
                    <w:left w:val="single" w:sz="4" w:space="0" w:color="auto"/>
                    <w:bottom w:val="single" w:sz="4" w:space="0" w:color="auto"/>
                    <w:right w:val="single" w:sz="4" w:space="0" w:color="auto"/>
                  </w:tcBorders>
                  <w:vAlign w:val="center"/>
                </w:tcPr>
                <w:p w14:paraId="01441238" w14:textId="77777777" w:rsidR="00CE3E32" w:rsidRDefault="00CE3E32" w:rsidP="00CE3E32">
                  <w:pPr>
                    <w:jc w:val="center"/>
                    <w:rPr>
                      <w:color w:val="000000" w:themeColor="text1"/>
                      <w:sz w:val="10"/>
                      <w:szCs w:val="10"/>
                    </w:rPr>
                  </w:pPr>
                  <w:r>
                    <w:rPr>
                      <w:color w:val="000000" w:themeColor="text1"/>
                      <w:sz w:val="10"/>
                      <w:szCs w:val="10"/>
                    </w:rPr>
                    <w:t>15</w:t>
                  </w:r>
                </w:p>
              </w:tc>
              <w:tc>
                <w:tcPr>
                  <w:tcW w:w="701" w:type="pct"/>
                  <w:tcBorders>
                    <w:top w:val="single" w:sz="4" w:space="0" w:color="auto"/>
                    <w:left w:val="single" w:sz="4" w:space="0" w:color="auto"/>
                    <w:bottom w:val="single" w:sz="4" w:space="0" w:color="auto"/>
                    <w:right w:val="single" w:sz="4" w:space="0" w:color="auto"/>
                  </w:tcBorders>
                  <w:vAlign w:val="center"/>
                </w:tcPr>
                <w:p w14:paraId="2B7BACC3" w14:textId="77777777" w:rsidR="00CE3E32" w:rsidRDefault="00CE3E32" w:rsidP="00CE3E32">
                  <w:pPr>
                    <w:rPr>
                      <w:sz w:val="10"/>
                      <w:szCs w:val="10"/>
                    </w:rPr>
                  </w:pPr>
                  <w:r>
                    <w:rPr>
                      <w:sz w:val="10"/>
                      <w:szCs w:val="10"/>
                    </w:rPr>
                    <w:t>02-02-02-009-03-01</w:t>
                  </w:r>
                </w:p>
              </w:tc>
              <w:tc>
                <w:tcPr>
                  <w:tcW w:w="462" w:type="pct"/>
                  <w:tcBorders>
                    <w:top w:val="single" w:sz="4" w:space="0" w:color="auto"/>
                    <w:left w:val="single" w:sz="4" w:space="0" w:color="auto"/>
                    <w:bottom w:val="single" w:sz="4" w:space="0" w:color="auto"/>
                    <w:right w:val="single" w:sz="4" w:space="0" w:color="auto"/>
                  </w:tcBorders>
                  <w:vAlign w:val="center"/>
                </w:tcPr>
                <w:p w14:paraId="429F7415" w14:textId="77777777" w:rsidR="00CE3E32" w:rsidRDefault="00CE3E32" w:rsidP="00CE3E32">
                  <w:pPr>
                    <w:jc w:val="center"/>
                    <w:rPr>
                      <w:color w:val="000000" w:themeColor="text1"/>
                      <w:sz w:val="10"/>
                      <w:szCs w:val="10"/>
                    </w:rPr>
                  </w:pPr>
                  <w:r>
                    <w:rPr>
                      <w:color w:val="000000" w:themeColor="text1"/>
                      <w:sz w:val="10"/>
                      <w:szCs w:val="10"/>
                    </w:rPr>
                    <w:t>041 ATENCION EN SALUD</w:t>
                  </w:r>
                </w:p>
              </w:tc>
              <w:tc>
                <w:tcPr>
                  <w:tcW w:w="1141" w:type="pct"/>
                  <w:tcBorders>
                    <w:top w:val="single" w:sz="4" w:space="0" w:color="auto"/>
                    <w:left w:val="single" w:sz="4" w:space="0" w:color="auto"/>
                    <w:bottom w:val="single" w:sz="4" w:space="0" w:color="auto"/>
                    <w:right w:val="single" w:sz="4" w:space="0" w:color="auto"/>
                  </w:tcBorders>
                </w:tcPr>
                <w:p w14:paraId="7A35144B" w14:textId="77777777" w:rsidR="00CE3E32" w:rsidRDefault="00CE3E32" w:rsidP="00CE3E32">
                  <w:pPr>
                    <w:jc w:val="both"/>
                    <w:rPr>
                      <w:sz w:val="10"/>
                      <w:szCs w:val="10"/>
                    </w:rPr>
                  </w:pPr>
                  <w:r>
                    <w:rPr>
                      <w:sz w:val="10"/>
                      <w:szCs w:val="10"/>
                    </w:rPr>
                    <w:t>PRESTACION DE SERVICIOS DE SALUD PARA LOS USUARIOS DE LA UPRES DETOL MUNICIPIOS DE NORCASIA</w:t>
                  </w:r>
                </w:p>
              </w:tc>
              <w:tc>
                <w:tcPr>
                  <w:tcW w:w="444" w:type="pct"/>
                  <w:tcBorders>
                    <w:top w:val="single" w:sz="4" w:space="0" w:color="auto"/>
                    <w:left w:val="single" w:sz="4" w:space="0" w:color="auto"/>
                    <w:bottom w:val="single" w:sz="4" w:space="0" w:color="auto"/>
                    <w:right w:val="single" w:sz="4" w:space="0" w:color="auto"/>
                  </w:tcBorders>
                  <w:vAlign w:val="center"/>
                </w:tcPr>
                <w:p w14:paraId="61586E7D" w14:textId="77777777" w:rsidR="00CE3E32" w:rsidRDefault="00CE3E32" w:rsidP="00CE3E32">
                  <w:pPr>
                    <w:jc w:val="center"/>
                    <w:rPr>
                      <w:color w:val="000000" w:themeColor="text1"/>
                      <w:sz w:val="10"/>
                      <w:szCs w:val="10"/>
                    </w:rPr>
                  </w:pPr>
                  <w:r>
                    <w:rPr>
                      <w:color w:val="000000" w:themeColor="text1"/>
                      <w:sz w:val="10"/>
                      <w:szCs w:val="10"/>
                    </w:rPr>
                    <w:t>16</w:t>
                  </w:r>
                </w:p>
              </w:tc>
              <w:tc>
                <w:tcPr>
                  <w:tcW w:w="456" w:type="pct"/>
                  <w:tcBorders>
                    <w:top w:val="single" w:sz="4" w:space="0" w:color="auto"/>
                    <w:left w:val="single" w:sz="4" w:space="0" w:color="auto"/>
                    <w:bottom w:val="single" w:sz="4" w:space="0" w:color="auto"/>
                    <w:right w:val="single" w:sz="4" w:space="0" w:color="auto"/>
                  </w:tcBorders>
                  <w:vAlign w:val="center"/>
                </w:tcPr>
                <w:p w14:paraId="1893AB52" w14:textId="77777777" w:rsidR="00CE3E32" w:rsidRDefault="00CE3E32" w:rsidP="00CE3E32">
                  <w:pPr>
                    <w:jc w:val="center"/>
                    <w:rPr>
                      <w:color w:val="000000" w:themeColor="text1"/>
                      <w:sz w:val="10"/>
                      <w:szCs w:val="10"/>
                    </w:rPr>
                  </w:pPr>
                  <w:r>
                    <w:rPr>
                      <w:color w:val="000000" w:themeColor="text1"/>
                      <w:sz w:val="10"/>
                      <w:szCs w:val="10"/>
                    </w:rPr>
                    <w:t>1</w:t>
                  </w:r>
                </w:p>
              </w:tc>
              <w:tc>
                <w:tcPr>
                  <w:tcW w:w="735" w:type="pct"/>
                  <w:tcBorders>
                    <w:top w:val="single" w:sz="4" w:space="0" w:color="auto"/>
                    <w:left w:val="single" w:sz="4" w:space="0" w:color="auto"/>
                    <w:bottom w:val="single" w:sz="4" w:space="0" w:color="auto"/>
                    <w:right w:val="single" w:sz="4" w:space="0" w:color="auto"/>
                  </w:tcBorders>
                  <w:vAlign w:val="center"/>
                </w:tcPr>
                <w:p w14:paraId="74203091" w14:textId="6F40B662" w:rsidR="00CE3E32" w:rsidRPr="008C7378" w:rsidRDefault="00CE3E32" w:rsidP="00CE3E32">
                  <w:pPr>
                    <w:jc w:val="center"/>
                    <w:rPr>
                      <w:color w:val="000000" w:themeColor="text1"/>
                      <w:sz w:val="12"/>
                      <w:szCs w:val="12"/>
                    </w:rPr>
                  </w:pPr>
                  <w:r w:rsidRPr="00CF633E">
                    <w:rPr>
                      <w:color w:val="000000" w:themeColor="text1"/>
                      <w:sz w:val="12"/>
                      <w:szCs w:val="12"/>
                    </w:rPr>
                    <w:t>$ 3.723.580;00</w:t>
                  </w:r>
                </w:p>
              </w:tc>
              <w:tc>
                <w:tcPr>
                  <w:tcW w:w="757" w:type="pct"/>
                  <w:tcBorders>
                    <w:top w:val="single" w:sz="4" w:space="0" w:color="auto"/>
                    <w:left w:val="single" w:sz="4" w:space="0" w:color="auto"/>
                    <w:bottom w:val="single" w:sz="4" w:space="0" w:color="auto"/>
                    <w:right w:val="single" w:sz="4" w:space="0" w:color="auto"/>
                  </w:tcBorders>
                  <w:vAlign w:val="center"/>
                </w:tcPr>
                <w:p w14:paraId="11F42B55" w14:textId="0B49DE5A" w:rsidR="00CE3E32" w:rsidRPr="008C7378" w:rsidRDefault="00CE3E32" w:rsidP="00CE3E32">
                  <w:pPr>
                    <w:jc w:val="center"/>
                    <w:rPr>
                      <w:color w:val="000000" w:themeColor="text1"/>
                      <w:sz w:val="12"/>
                      <w:szCs w:val="12"/>
                    </w:rPr>
                  </w:pPr>
                  <w:r w:rsidRPr="00CF633E">
                    <w:rPr>
                      <w:color w:val="000000" w:themeColor="text1"/>
                      <w:sz w:val="12"/>
                      <w:szCs w:val="12"/>
                    </w:rPr>
                    <w:t>$ 3.723.580;00</w:t>
                  </w:r>
                </w:p>
              </w:tc>
            </w:tr>
            <w:tr w:rsidR="00AF54D3" w14:paraId="159D33CF" w14:textId="77777777" w:rsidTr="00CE3E32">
              <w:trPr>
                <w:trHeight w:val="155"/>
              </w:trPr>
              <w:tc>
                <w:tcPr>
                  <w:tcW w:w="4243" w:type="pct"/>
                  <w:gridSpan w:val="7"/>
                  <w:tcBorders>
                    <w:top w:val="single" w:sz="4" w:space="0" w:color="auto"/>
                    <w:left w:val="single" w:sz="4" w:space="0" w:color="auto"/>
                    <w:bottom w:val="single" w:sz="4" w:space="0" w:color="auto"/>
                    <w:right w:val="single" w:sz="4" w:space="0" w:color="auto"/>
                  </w:tcBorders>
                  <w:vAlign w:val="center"/>
                </w:tcPr>
                <w:p w14:paraId="2ABAAFC0" w14:textId="77777777" w:rsidR="00AF54D3" w:rsidRPr="0025453F" w:rsidRDefault="00AF54D3" w:rsidP="00AF54D3">
                  <w:pPr>
                    <w:jc w:val="center"/>
                    <w:rPr>
                      <w:b/>
                      <w:bCs/>
                      <w:color w:val="000000" w:themeColor="text1"/>
                      <w:sz w:val="12"/>
                      <w:szCs w:val="12"/>
                    </w:rPr>
                  </w:pPr>
                  <w:r w:rsidRPr="0025453F">
                    <w:rPr>
                      <w:b/>
                      <w:bCs/>
                      <w:color w:val="000000" w:themeColor="text1"/>
                      <w:sz w:val="12"/>
                      <w:szCs w:val="12"/>
                    </w:rPr>
                    <w:t>VALOR ESTIMADO</w:t>
                  </w:r>
                </w:p>
              </w:tc>
              <w:tc>
                <w:tcPr>
                  <w:tcW w:w="757" w:type="pct"/>
                  <w:tcBorders>
                    <w:top w:val="single" w:sz="4" w:space="0" w:color="auto"/>
                    <w:left w:val="single" w:sz="4" w:space="0" w:color="auto"/>
                    <w:bottom w:val="single" w:sz="4" w:space="0" w:color="auto"/>
                    <w:right w:val="single" w:sz="4" w:space="0" w:color="auto"/>
                  </w:tcBorders>
                  <w:vAlign w:val="center"/>
                </w:tcPr>
                <w:p w14:paraId="56F5251A" w14:textId="5A91A275" w:rsidR="00AF54D3" w:rsidRPr="0025453F" w:rsidRDefault="00CE3E32" w:rsidP="00AF54D3">
                  <w:pPr>
                    <w:jc w:val="center"/>
                    <w:rPr>
                      <w:color w:val="000000" w:themeColor="text1"/>
                      <w:sz w:val="12"/>
                      <w:szCs w:val="12"/>
                    </w:rPr>
                  </w:pPr>
                  <w:r w:rsidRPr="00CE3E32">
                    <w:rPr>
                      <w:b/>
                      <w:bCs/>
                      <w:color w:val="000000" w:themeColor="text1"/>
                      <w:sz w:val="12"/>
                      <w:szCs w:val="12"/>
                    </w:rPr>
                    <w:t>$152.796.714,00</w:t>
                  </w:r>
                </w:p>
              </w:tc>
            </w:tr>
          </w:tbl>
          <w:bookmarkEnd w:id="36"/>
          <w:p w14:paraId="158BBD57" w14:textId="506D7C2A" w:rsidR="008161CF" w:rsidRPr="002A1C90" w:rsidRDefault="000A6CF6" w:rsidP="003D7F2E">
            <w:pPr>
              <w:jc w:val="both"/>
              <w:rPr>
                <w:sz w:val="18"/>
                <w:szCs w:val="18"/>
              </w:rPr>
            </w:pPr>
            <w:r w:rsidRPr="002A1C90">
              <w:rPr>
                <w:sz w:val="18"/>
                <w:szCs w:val="18"/>
              </w:rPr>
              <w:t xml:space="preserve"> </w:t>
            </w:r>
          </w:p>
        </w:tc>
      </w:tr>
      <w:tr w:rsidR="00E95A2B" w:rsidRPr="00330225" w14:paraId="2BD3D442" w14:textId="77777777" w:rsidTr="005749A6">
        <w:trPr>
          <w:trHeight w:val="20"/>
          <w:jc w:val="center"/>
        </w:trPr>
        <w:tc>
          <w:tcPr>
            <w:tcW w:w="1075" w:type="pct"/>
            <w:tcBorders>
              <w:top w:val="single" w:sz="4" w:space="0" w:color="auto"/>
              <w:left w:val="single" w:sz="4" w:space="0" w:color="auto"/>
              <w:bottom w:val="single" w:sz="4" w:space="0" w:color="auto"/>
              <w:right w:val="single" w:sz="4" w:space="0" w:color="auto"/>
            </w:tcBorders>
            <w:vAlign w:val="center"/>
          </w:tcPr>
          <w:p w14:paraId="5DCC2465" w14:textId="77777777" w:rsidR="00E95A2B" w:rsidRPr="00957C03" w:rsidRDefault="00E95A2B" w:rsidP="00E95A2B">
            <w:pPr>
              <w:pStyle w:val="Textoindependiente"/>
              <w:jc w:val="center"/>
              <w:rPr>
                <w:rFonts w:cs="Arial"/>
                <w:b/>
                <w:bCs/>
                <w:caps/>
                <w:color w:val="0D0D0D" w:themeColor="text1" w:themeTint="F2"/>
                <w:sz w:val="18"/>
                <w:szCs w:val="18"/>
              </w:rPr>
            </w:pPr>
          </w:p>
          <w:p w14:paraId="7B9D1998" w14:textId="77777777" w:rsidR="00E95A2B" w:rsidRPr="00957C03" w:rsidRDefault="00E95A2B" w:rsidP="00E95A2B">
            <w:pPr>
              <w:pStyle w:val="Textoindependiente"/>
              <w:jc w:val="center"/>
              <w:rPr>
                <w:rFonts w:cs="Arial"/>
                <w:b/>
                <w:bCs/>
                <w:caps/>
                <w:color w:val="0D0D0D" w:themeColor="text1" w:themeTint="F2"/>
                <w:sz w:val="18"/>
                <w:szCs w:val="18"/>
              </w:rPr>
            </w:pPr>
          </w:p>
          <w:p w14:paraId="54EBD36E" w14:textId="77777777" w:rsidR="00E95A2B" w:rsidRPr="00957C03" w:rsidRDefault="00E95A2B" w:rsidP="00E95A2B">
            <w:pPr>
              <w:pStyle w:val="Textoindependiente"/>
              <w:jc w:val="center"/>
              <w:rPr>
                <w:rFonts w:cs="Arial"/>
                <w:b/>
                <w:bCs/>
                <w:caps/>
                <w:color w:val="0D0D0D" w:themeColor="text1" w:themeTint="F2"/>
                <w:sz w:val="18"/>
                <w:szCs w:val="18"/>
              </w:rPr>
            </w:pPr>
          </w:p>
          <w:p w14:paraId="761AFC7F" w14:textId="77777777" w:rsidR="00E95A2B" w:rsidRPr="00957C03" w:rsidRDefault="00E95A2B" w:rsidP="00E95A2B">
            <w:pPr>
              <w:pStyle w:val="Textoindependiente"/>
              <w:jc w:val="center"/>
              <w:rPr>
                <w:rFonts w:cs="Arial"/>
                <w:b/>
                <w:bCs/>
                <w:caps/>
                <w:color w:val="0D0D0D" w:themeColor="text1" w:themeTint="F2"/>
                <w:sz w:val="18"/>
                <w:szCs w:val="18"/>
              </w:rPr>
            </w:pPr>
          </w:p>
          <w:p w14:paraId="045596AA" w14:textId="77777777" w:rsidR="00E95A2B" w:rsidRPr="00957C03" w:rsidRDefault="00E95A2B" w:rsidP="00E95A2B">
            <w:pPr>
              <w:pStyle w:val="Textoindependiente"/>
              <w:jc w:val="center"/>
              <w:rPr>
                <w:rFonts w:cs="Arial"/>
                <w:b/>
                <w:bCs/>
                <w:caps/>
                <w:color w:val="0D0D0D" w:themeColor="text1" w:themeTint="F2"/>
                <w:sz w:val="18"/>
                <w:szCs w:val="18"/>
              </w:rPr>
            </w:pPr>
            <w:r w:rsidRPr="00957C03">
              <w:rPr>
                <w:rFonts w:cs="Arial"/>
                <w:b/>
                <w:bCs/>
                <w:caps/>
                <w:color w:val="0D0D0D" w:themeColor="text1" w:themeTint="F2"/>
                <w:sz w:val="18"/>
                <w:szCs w:val="18"/>
              </w:rPr>
              <w:t>forma de Pago</w:t>
            </w:r>
          </w:p>
        </w:tc>
        <w:tc>
          <w:tcPr>
            <w:tcW w:w="3925" w:type="pct"/>
            <w:tcBorders>
              <w:top w:val="single" w:sz="4" w:space="0" w:color="auto"/>
              <w:left w:val="single" w:sz="4" w:space="0" w:color="auto"/>
              <w:bottom w:val="single" w:sz="4" w:space="0" w:color="auto"/>
              <w:right w:val="single" w:sz="4" w:space="0" w:color="auto"/>
            </w:tcBorders>
            <w:vAlign w:val="center"/>
          </w:tcPr>
          <w:p w14:paraId="35FF8824" w14:textId="77777777" w:rsidR="00252B3C" w:rsidRDefault="00252B3C" w:rsidP="00252B3C">
            <w:pPr>
              <w:jc w:val="both"/>
              <w:rPr>
                <w:bCs/>
                <w:sz w:val="18"/>
                <w:szCs w:val="18"/>
              </w:rPr>
            </w:pPr>
            <w:r>
              <w:rPr>
                <w:bCs/>
                <w:sz w:val="18"/>
                <w:szCs w:val="18"/>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27168CFE" w14:textId="77777777" w:rsidR="00252B3C" w:rsidRDefault="00252B3C" w:rsidP="00252B3C">
            <w:pPr>
              <w:jc w:val="both"/>
              <w:rPr>
                <w:bCs/>
                <w:sz w:val="18"/>
                <w:szCs w:val="18"/>
              </w:rPr>
            </w:pPr>
            <w:r>
              <w:rPr>
                <w:bCs/>
                <w:sz w:val="18"/>
                <w:szCs w:val="18"/>
              </w:rPr>
              <w:lastRenderedPageBreak/>
              <w:t>El pago se realizará en moneda legal Colombiana, La Regional de Aseguramiento en Salud N°2,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Unidad Prestadora Salud Tolima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7B3AA93D" w14:textId="77777777" w:rsidR="00252B3C" w:rsidRDefault="00252B3C" w:rsidP="00252B3C">
            <w:pPr>
              <w:jc w:val="both"/>
              <w:rPr>
                <w:bCs/>
                <w:sz w:val="18"/>
                <w:szCs w:val="18"/>
              </w:rPr>
            </w:pPr>
          </w:p>
          <w:p w14:paraId="272BC3CB" w14:textId="77777777" w:rsidR="00252B3C" w:rsidRDefault="00252B3C" w:rsidP="00252B3C">
            <w:pPr>
              <w:jc w:val="both"/>
              <w:rPr>
                <w:bCs/>
                <w:sz w:val="18"/>
                <w:szCs w:val="18"/>
              </w:rPr>
            </w:pPr>
            <w:r>
              <w:rPr>
                <w:bCs/>
                <w:sz w:val="18"/>
                <w:szCs w:val="18"/>
              </w:rPr>
              <w:t>En caso de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5FCDA380" w14:textId="77777777" w:rsidR="00252B3C" w:rsidRDefault="00252B3C" w:rsidP="00252B3C">
            <w:pPr>
              <w:jc w:val="both"/>
              <w:rPr>
                <w:bCs/>
                <w:sz w:val="18"/>
                <w:szCs w:val="18"/>
              </w:rPr>
            </w:pPr>
          </w:p>
          <w:p w14:paraId="5502FC37" w14:textId="77777777" w:rsidR="00252B3C" w:rsidRDefault="00252B3C" w:rsidP="00252B3C">
            <w:pPr>
              <w:jc w:val="both"/>
              <w:rPr>
                <w:bCs/>
                <w:sz w:val="18"/>
                <w:szCs w:val="18"/>
              </w:rPr>
            </w:pPr>
            <w:r>
              <w:rPr>
                <w:bCs/>
                <w:sz w:val="18"/>
                <w:szCs w:val="18"/>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w:t>
            </w:r>
          </w:p>
          <w:p w14:paraId="5F0ECEE3" w14:textId="77777777" w:rsidR="00252B3C" w:rsidRDefault="00252B3C" w:rsidP="00252B3C">
            <w:pPr>
              <w:jc w:val="both"/>
              <w:rPr>
                <w:sz w:val="18"/>
                <w:szCs w:val="18"/>
              </w:rPr>
            </w:pPr>
            <w:r>
              <w:rPr>
                <w:sz w:val="18"/>
                <w:szCs w:val="18"/>
              </w:rPr>
              <w:t xml:space="preserve">La radicación de facturas se llevará a cabo en la </w:t>
            </w:r>
            <w:proofErr w:type="spellStart"/>
            <w:r>
              <w:rPr>
                <w:sz w:val="18"/>
                <w:szCs w:val="18"/>
              </w:rPr>
              <w:t>vent</w:t>
            </w:r>
            <w:proofErr w:type="spellEnd"/>
          </w:p>
          <w:p w14:paraId="6E92B008" w14:textId="6F064841" w:rsidR="00252B3C" w:rsidRDefault="00252B3C" w:rsidP="00252B3C">
            <w:pPr>
              <w:jc w:val="both"/>
              <w:rPr>
                <w:sz w:val="18"/>
                <w:szCs w:val="18"/>
              </w:rPr>
            </w:pPr>
            <w:r>
              <w:rPr>
                <w:sz w:val="18"/>
                <w:szCs w:val="18"/>
              </w:rPr>
              <w:t>anilla única de la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33F9984D" w14:textId="77777777" w:rsidR="00252B3C" w:rsidRDefault="00252B3C" w:rsidP="00252B3C">
            <w:pPr>
              <w:jc w:val="both"/>
              <w:rPr>
                <w:sz w:val="18"/>
                <w:szCs w:val="18"/>
              </w:rPr>
            </w:pPr>
          </w:p>
          <w:p w14:paraId="0C780BE2" w14:textId="77777777" w:rsidR="00252B3C" w:rsidRDefault="00252B3C" w:rsidP="00252B3C">
            <w:pPr>
              <w:jc w:val="both"/>
              <w:rPr>
                <w:b/>
                <w:bCs/>
                <w:sz w:val="18"/>
                <w:szCs w:val="18"/>
              </w:rPr>
            </w:pPr>
            <w:r>
              <w:rPr>
                <w:b/>
                <w:bCs/>
                <w:sz w:val="18"/>
                <w:szCs w:val="18"/>
              </w:rPr>
              <w:t>De igual forma, en cumplimiento al procedimiento "Recepción, Radicación y Obligación de Cuentas Médicas" (1LF-PR-0008) de la Policía Nacional, el contratista deberá tener en cuenta las siguientes condiciones adicionales:</w:t>
            </w:r>
          </w:p>
          <w:p w14:paraId="0B9FE69F" w14:textId="77777777" w:rsidR="00252B3C" w:rsidRPr="00E7467A" w:rsidRDefault="00252B3C" w:rsidP="00252B3C">
            <w:pPr>
              <w:jc w:val="both"/>
              <w:rPr>
                <w:b/>
                <w:bCs/>
                <w:sz w:val="18"/>
                <w:szCs w:val="18"/>
              </w:rPr>
            </w:pPr>
          </w:p>
          <w:p w14:paraId="746CA302" w14:textId="77777777" w:rsidR="00252B3C" w:rsidRDefault="00252B3C" w:rsidP="00252B3C">
            <w:pPr>
              <w:jc w:val="both"/>
              <w:rPr>
                <w:sz w:val="18"/>
                <w:szCs w:val="18"/>
              </w:rPr>
            </w:pPr>
            <w:r>
              <w:rPr>
                <w:sz w:val="18"/>
                <w:szCs w:val="18"/>
              </w:rPr>
              <w:t>La factura electrónica de venta debe expedirse con el cumplimiento de lo dispuesto a la Resolución 000165 del 01 de noviembre del 2023 y demás normas que regulan esta resolución.</w:t>
            </w:r>
          </w:p>
          <w:p w14:paraId="06B66FA1" w14:textId="77777777" w:rsidR="00252B3C" w:rsidRDefault="00252B3C" w:rsidP="00252B3C">
            <w:pPr>
              <w:jc w:val="both"/>
              <w:rPr>
                <w:b/>
                <w:bCs/>
                <w:sz w:val="18"/>
                <w:szCs w:val="18"/>
              </w:rPr>
            </w:pPr>
          </w:p>
          <w:p w14:paraId="1FE5162F" w14:textId="77777777" w:rsidR="00252B3C" w:rsidRDefault="00252B3C" w:rsidP="00252B3C">
            <w:pPr>
              <w:jc w:val="both"/>
              <w:rPr>
                <w:i/>
                <w:iCs/>
                <w:color w:val="4B4949"/>
                <w:sz w:val="18"/>
                <w:szCs w:val="18"/>
              </w:rPr>
            </w:pPr>
            <w:bookmarkStart w:id="37" w:name="_Hlk209108204"/>
            <w:r>
              <w:rPr>
                <w:sz w:val="18"/>
                <w:szCs w:val="18"/>
              </w:rPr>
              <w:t>En cuanto a la facturación en salud, el artículo 15 de la Ley 1966 de 2019 señala: “</w:t>
            </w:r>
            <w:r>
              <w:rPr>
                <w:i/>
                <w:iCs/>
                <w:sz w:val="18"/>
                <w:szCs w:val="18"/>
              </w:rPr>
              <w:t>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r>
              <w:rPr>
                <w:i/>
                <w:iCs/>
                <w:color w:val="4B4949"/>
                <w:sz w:val="18"/>
                <w:szCs w:val="18"/>
              </w:rPr>
              <w:t>.</w:t>
            </w:r>
          </w:p>
          <w:bookmarkEnd w:id="37"/>
          <w:p w14:paraId="3290C05F" w14:textId="77777777" w:rsidR="00252B3C" w:rsidRDefault="00252B3C" w:rsidP="00252B3C">
            <w:pPr>
              <w:jc w:val="both"/>
              <w:rPr>
                <w:b/>
                <w:bCs/>
                <w:sz w:val="18"/>
                <w:szCs w:val="18"/>
              </w:rPr>
            </w:pPr>
          </w:p>
          <w:p w14:paraId="7630D84C" w14:textId="77777777" w:rsidR="00252B3C" w:rsidRDefault="00252B3C" w:rsidP="00252B3C">
            <w:pPr>
              <w:pStyle w:val="Sinespaciado"/>
              <w:jc w:val="both"/>
              <w:rPr>
                <w:rFonts w:ascii="Arial" w:hAnsi="Arial" w:cs="Arial"/>
                <w:noProof/>
                <w:sz w:val="18"/>
                <w:szCs w:val="18"/>
              </w:rPr>
            </w:pPr>
            <w:r>
              <w:rPr>
                <w:rFonts w:ascii="Arial" w:hAnsi="Arial" w:cs="Arial"/>
                <w:noProof/>
                <w:sz w:val="18"/>
                <w:szCs w:val="18"/>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4AE6C901" w14:textId="77777777" w:rsidR="00252B3C" w:rsidRDefault="00252B3C" w:rsidP="00252B3C">
            <w:pPr>
              <w:pStyle w:val="Sinespaciado"/>
              <w:jc w:val="both"/>
              <w:rPr>
                <w:rFonts w:ascii="Arial" w:hAnsi="Arial" w:cs="Arial"/>
                <w:noProof/>
                <w:sz w:val="18"/>
                <w:szCs w:val="18"/>
              </w:rPr>
            </w:pPr>
          </w:p>
          <w:p w14:paraId="12BA0CB3" w14:textId="77777777" w:rsidR="00252B3C" w:rsidRDefault="00252B3C" w:rsidP="00252B3C">
            <w:pPr>
              <w:jc w:val="both"/>
              <w:rPr>
                <w:b/>
                <w:bCs/>
                <w:noProof/>
                <w:sz w:val="18"/>
                <w:szCs w:val="18"/>
              </w:rPr>
            </w:pPr>
            <w:r>
              <w:rPr>
                <w:b/>
                <w:bCs/>
                <w:i/>
                <w:iCs/>
                <w:sz w:val="18"/>
                <w:szCs w:val="18"/>
              </w:rPr>
              <w:lastRenderedPageBreak/>
              <w:t xml:space="preserve"> “Proceso de radicación de la factura electrónica de venta en salud ante la entidad responsable de pago o demás pagadores.</w:t>
            </w:r>
            <w:r>
              <w:rPr>
                <w:i/>
                <w:iCs/>
                <w:sz w:val="18"/>
                <w:szCs w:val="18"/>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0685E0A2" w14:textId="77777777" w:rsidR="00252B3C" w:rsidRDefault="00252B3C" w:rsidP="00252B3C">
            <w:pPr>
              <w:jc w:val="both"/>
              <w:rPr>
                <w:b/>
                <w:bCs/>
                <w:sz w:val="14"/>
                <w:szCs w:val="14"/>
              </w:rPr>
            </w:pPr>
          </w:p>
          <w:p w14:paraId="590763C4" w14:textId="77777777" w:rsidR="00252B3C" w:rsidRDefault="00252B3C">
            <w:pPr>
              <w:pStyle w:val="Textoindependiente3"/>
              <w:numPr>
                <w:ilvl w:val="0"/>
                <w:numId w:val="48"/>
              </w:numPr>
              <w:shd w:val="clear" w:color="auto" w:fill="002060"/>
              <w:spacing w:after="0"/>
              <w:ind w:left="284" w:hanging="284"/>
              <w:jc w:val="both"/>
              <w:rPr>
                <w:rFonts w:ascii="Arial" w:hAnsi="Arial" w:cs="Arial"/>
                <w:b/>
                <w:bCs/>
                <w:sz w:val="18"/>
                <w:szCs w:val="18"/>
              </w:rPr>
            </w:pPr>
            <w:r>
              <w:rPr>
                <w:rFonts w:ascii="Arial" w:hAnsi="Arial" w:cs="Arial"/>
                <w:b/>
                <w:bCs/>
                <w:sz w:val="18"/>
                <w:szCs w:val="18"/>
              </w:rPr>
              <w:t xml:space="preserve">RECEPCIÓN, REVISIÓN Y APROBACION DE LA FACTURA POR PARTE DEL SUPERVISOR </w:t>
            </w:r>
          </w:p>
          <w:p w14:paraId="0B8B49E5" w14:textId="77777777" w:rsidR="00252B3C" w:rsidRDefault="00252B3C" w:rsidP="00252B3C">
            <w:pPr>
              <w:jc w:val="both"/>
              <w:rPr>
                <w:b/>
                <w:bCs/>
                <w:sz w:val="18"/>
                <w:szCs w:val="18"/>
              </w:rPr>
            </w:pPr>
          </w:p>
          <w:p w14:paraId="799E9B0C" w14:textId="77777777" w:rsidR="00252B3C" w:rsidRDefault="00252B3C">
            <w:pPr>
              <w:pStyle w:val="Textoindependiente3"/>
              <w:numPr>
                <w:ilvl w:val="0"/>
                <w:numId w:val="34"/>
              </w:numPr>
              <w:spacing w:after="0"/>
              <w:ind w:hanging="436"/>
              <w:jc w:val="both"/>
              <w:rPr>
                <w:rFonts w:ascii="Arial" w:hAnsi="Arial" w:cs="Arial"/>
                <w:sz w:val="18"/>
                <w:szCs w:val="18"/>
              </w:rPr>
            </w:pPr>
            <w:r>
              <w:rPr>
                <w:rFonts w:ascii="Arial" w:hAnsi="Arial" w:cs="Arial"/>
                <w:sz w:val="18"/>
                <w:szCs w:val="18"/>
              </w:rPr>
              <w:t xml:space="preserve">El supervisor del contrato u orden de compra debe </w:t>
            </w:r>
            <w:proofErr w:type="spellStart"/>
            <w:r>
              <w:rPr>
                <w:rFonts w:ascii="Arial" w:hAnsi="Arial" w:cs="Arial"/>
                <w:sz w:val="18"/>
                <w:szCs w:val="18"/>
              </w:rPr>
              <w:t>recepcionar</w:t>
            </w:r>
            <w:proofErr w:type="spellEnd"/>
            <w:r>
              <w:rPr>
                <w:rFonts w:ascii="Arial" w:hAnsi="Arial" w:cs="Arial"/>
                <w:sz w:val="18"/>
                <w:szCs w:val="18"/>
              </w:rPr>
              <w:t xml:space="preserve">, revisar y avalar las facturas electrónicas, notas débito o crédito a través del sistema integrado de información financiera – SIIF, nación, de acuerdo a la </w:t>
            </w:r>
            <w:r>
              <w:rPr>
                <w:rFonts w:ascii="Arial" w:hAnsi="Arial" w:cs="Arial"/>
                <w:b/>
                <w:sz w:val="18"/>
                <w:szCs w:val="18"/>
              </w:rPr>
              <w:t>circular externa 042 de 26 de diciembre del 2023 “</w:t>
            </w:r>
            <w:r>
              <w:rPr>
                <w:rFonts w:ascii="Arial" w:hAnsi="Arial" w:cs="Arial"/>
                <w:b/>
                <w:i/>
                <w:iCs/>
                <w:sz w:val="18"/>
                <w:szCs w:val="18"/>
              </w:rPr>
              <w:t>Sistema Facturación Electrónica del SIIF Nación</w:t>
            </w:r>
            <w:r>
              <w:rPr>
                <w:rFonts w:ascii="Arial" w:hAnsi="Arial" w:cs="Arial"/>
                <w:sz w:val="18"/>
                <w:szCs w:val="18"/>
              </w:rPr>
              <w:t xml:space="preserve">, una vez sean emitidas por el proveedor. </w:t>
            </w:r>
          </w:p>
          <w:p w14:paraId="54AF18CA" w14:textId="77777777" w:rsidR="00252B3C" w:rsidRDefault="00252B3C" w:rsidP="00252B3C">
            <w:pPr>
              <w:pStyle w:val="Textoindependiente3"/>
              <w:spacing w:after="0"/>
              <w:ind w:left="720"/>
              <w:jc w:val="both"/>
              <w:rPr>
                <w:rFonts w:ascii="Arial" w:hAnsi="Arial" w:cs="Arial"/>
                <w:bCs/>
                <w:sz w:val="18"/>
                <w:szCs w:val="18"/>
              </w:rPr>
            </w:pPr>
          </w:p>
          <w:p w14:paraId="5C56D9EB" w14:textId="77777777" w:rsidR="00252B3C" w:rsidRDefault="00252B3C" w:rsidP="00252B3C">
            <w:pPr>
              <w:pStyle w:val="Textoindependiente3"/>
              <w:spacing w:after="0"/>
              <w:ind w:left="720"/>
              <w:jc w:val="both"/>
              <w:rPr>
                <w:rFonts w:ascii="Arial" w:hAnsi="Arial" w:cs="Arial"/>
                <w:sz w:val="18"/>
                <w:szCs w:val="18"/>
              </w:rPr>
            </w:pPr>
            <w:r>
              <w:rPr>
                <w:rFonts w:ascii="Arial" w:hAnsi="Arial" w:cs="Arial"/>
                <w:bCs/>
                <w:sz w:val="18"/>
                <w:szCs w:val="18"/>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24" w:history="1">
              <w:r>
                <w:rPr>
                  <w:rStyle w:val="Hipervnculo"/>
                  <w:rFonts w:ascii="Arial" w:hAnsi="Arial" w:cs="Arial"/>
                  <w:bCs/>
                  <w:sz w:val="18"/>
                  <w:szCs w:val="18"/>
                </w:rPr>
                <w:t>siifnacion.facturacionelectronica@minhacienda.gov.co</w:t>
              </w:r>
            </w:hyperlink>
            <w:r>
              <w:rPr>
                <w:rFonts w:ascii="Arial" w:hAnsi="Arial" w:cs="Arial"/>
                <w:bCs/>
                <w:sz w:val="18"/>
                <w:szCs w:val="18"/>
              </w:rPr>
              <w:t xml:space="preserve"> toda vez que será el Ministerio de Hacienda - SIIF NACION quien centraliza su recepción y gestione el envío a cada supervisor a través </w:t>
            </w:r>
            <w:r>
              <w:rPr>
                <w:rFonts w:ascii="Arial" w:hAnsi="Arial" w:cs="Arial"/>
                <w:sz w:val="18"/>
                <w:szCs w:val="18"/>
              </w:rPr>
              <w:t>“Software propio” validación previa a su expedición pasará a ser asumido en su totalidad por el SIIF Nación.</w:t>
            </w:r>
          </w:p>
          <w:p w14:paraId="0AF2F2BA" w14:textId="77777777" w:rsidR="00252B3C" w:rsidRDefault="00252B3C" w:rsidP="00252B3C">
            <w:pPr>
              <w:pStyle w:val="Textoindependiente3"/>
              <w:spacing w:after="0"/>
              <w:ind w:left="720"/>
              <w:jc w:val="both"/>
              <w:rPr>
                <w:rFonts w:ascii="Arial" w:hAnsi="Arial" w:cs="Arial"/>
                <w:sz w:val="18"/>
                <w:szCs w:val="18"/>
              </w:rPr>
            </w:pPr>
          </w:p>
          <w:p w14:paraId="255681B2" w14:textId="77777777" w:rsidR="00252B3C" w:rsidRDefault="00252B3C" w:rsidP="00252B3C">
            <w:pPr>
              <w:pStyle w:val="Textoindependiente3"/>
              <w:spacing w:after="0"/>
              <w:ind w:left="720"/>
              <w:jc w:val="both"/>
              <w:rPr>
                <w:rFonts w:ascii="Arial" w:hAnsi="Arial" w:cs="Arial"/>
                <w:sz w:val="18"/>
                <w:szCs w:val="18"/>
              </w:rPr>
            </w:pPr>
            <w:r>
              <w:rPr>
                <w:rFonts w:ascii="Arial" w:hAnsi="Arial" w:cs="Arial"/>
                <w:sz w:val="18"/>
                <w:szCs w:val="18"/>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02BA3F04" w14:textId="77777777" w:rsidR="00252B3C" w:rsidRDefault="00252B3C" w:rsidP="00252B3C">
            <w:pPr>
              <w:pStyle w:val="Textoindependiente3"/>
              <w:spacing w:after="0"/>
              <w:ind w:left="720"/>
              <w:jc w:val="both"/>
              <w:rPr>
                <w:rFonts w:ascii="Arial" w:hAnsi="Arial" w:cs="Arial"/>
                <w:sz w:val="18"/>
                <w:szCs w:val="18"/>
              </w:rPr>
            </w:pPr>
          </w:p>
          <w:p w14:paraId="3E103C84" w14:textId="77777777" w:rsidR="00252B3C" w:rsidRDefault="00252B3C">
            <w:pPr>
              <w:pStyle w:val="Prrafodelista"/>
              <w:numPr>
                <w:ilvl w:val="0"/>
                <w:numId w:val="49"/>
              </w:numPr>
              <w:adjustRightInd w:val="0"/>
              <w:jc w:val="both"/>
              <w:rPr>
                <w:sz w:val="18"/>
                <w:szCs w:val="18"/>
              </w:rPr>
            </w:pPr>
            <w:r>
              <w:rPr>
                <w:sz w:val="18"/>
                <w:szCs w:val="18"/>
              </w:rPr>
              <w:t xml:space="preserve">Proveedor/contratista registrado en SIIF Nación </w:t>
            </w:r>
          </w:p>
          <w:p w14:paraId="0FEE7969" w14:textId="77777777" w:rsidR="00252B3C" w:rsidRDefault="00252B3C">
            <w:pPr>
              <w:pStyle w:val="Prrafodelista"/>
              <w:numPr>
                <w:ilvl w:val="0"/>
                <w:numId w:val="49"/>
              </w:numPr>
              <w:adjustRightInd w:val="0"/>
              <w:jc w:val="both"/>
              <w:rPr>
                <w:sz w:val="18"/>
                <w:szCs w:val="18"/>
              </w:rPr>
            </w:pPr>
            <w:r>
              <w:rPr>
                <w:sz w:val="18"/>
                <w:szCs w:val="18"/>
              </w:rPr>
              <w:t xml:space="preserve">Que en el RUT del proveedor y/o contratista tenga relacionada la responsabilidad 52 – Facturador electrónico. </w:t>
            </w:r>
          </w:p>
          <w:p w14:paraId="4AB47960" w14:textId="77777777" w:rsidR="00252B3C" w:rsidRDefault="00252B3C">
            <w:pPr>
              <w:pStyle w:val="Prrafodelista"/>
              <w:numPr>
                <w:ilvl w:val="0"/>
                <w:numId w:val="49"/>
              </w:numPr>
              <w:adjustRightInd w:val="0"/>
              <w:jc w:val="both"/>
              <w:rPr>
                <w:sz w:val="18"/>
                <w:szCs w:val="18"/>
              </w:rPr>
            </w:pPr>
            <w:r>
              <w:rPr>
                <w:sz w:val="18"/>
                <w:szCs w:val="18"/>
              </w:rPr>
              <w:t xml:space="preserve">En los datos del emisor en el campo de correo electrónico debe registrar el correo en el que requiere que le llegue información sobre el proceso de recepción. </w:t>
            </w:r>
          </w:p>
          <w:p w14:paraId="08A1359D" w14:textId="77777777" w:rsidR="00252B3C" w:rsidRDefault="00252B3C">
            <w:pPr>
              <w:pStyle w:val="Prrafodelista"/>
              <w:numPr>
                <w:ilvl w:val="0"/>
                <w:numId w:val="49"/>
              </w:numPr>
              <w:adjustRightInd w:val="0"/>
              <w:jc w:val="both"/>
              <w:rPr>
                <w:sz w:val="18"/>
                <w:szCs w:val="18"/>
              </w:rPr>
            </w:pPr>
            <w:r>
              <w:rPr>
                <w:sz w:val="18"/>
                <w:szCs w:val="18"/>
              </w:rPr>
              <w:t xml:space="preserve">Al igual, que debe recomendar registrar en tipo de contribuyente que se encuentra registrado en el RUT. </w:t>
            </w:r>
          </w:p>
          <w:p w14:paraId="2B92846E" w14:textId="77777777" w:rsidR="00252B3C" w:rsidRDefault="00252B3C">
            <w:pPr>
              <w:pStyle w:val="Prrafodelista"/>
              <w:numPr>
                <w:ilvl w:val="0"/>
                <w:numId w:val="49"/>
              </w:numPr>
              <w:adjustRightInd w:val="0"/>
              <w:jc w:val="both"/>
              <w:rPr>
                <w:rStyle w:val="Hipervnculo"/>
                <w:b/>
              </w:rPr>
            </w:pPr>
            <w:r>
              <w:rPr>
                <w:b/>
                <w:sz w:val="18"/>
                <w:szCs w:val="18"/>
                <w:u w:val="single"/>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25" w:history="1">
              <w:r>
                <w:rPr>
                  <w:rStyle w:val="Hipervnculo"/>
                  <w:b/>
                  <w:sz w:val="18"/>
                  <w:szCs w:val="18"/>
                </w:rPr>
                <w:t>siifnacion.facturaelectronica@minhacienda.gov.co</w:t>
              </w:r>
            </w:hyperlink>
          </w:p>
          <w:p w14:paraId="2EEF32E0" w14:textId="77777777" w:rsidR="00252B3C" w:rsidRDefault="00252B3C">
            <w:pPr>
              <w:pStyle w:val="Prrafodelista"/>
              <w:numPr>
                <w:ilvl w:val="0"/>
                <w:numId w:val="49"/>
              </w:numPr>
              <w:adjustRightInd w:val="0"/>
              <w:jc w:val="both"/>
            </w:pPr>
            <w:r>
              <w:rPr>
                <w:sz w:val="18"/>
                <w:szCs w:val="18"/>
              </w:rPr>
              <w:t xml:space="preserve">Adicional que registren el correo electrónico en datos del adquiriente, en el </w:t>
            </w:r>
            <w:r>
              <w:rPr>
                <w:b/>
                <w:sz w:val="18"/>
                <w:szCs w:val="18"/>
              </w:rPr>
              <w:t>campo de Notas u Observaciones</w:t>
            </w:r>
            <w:r>
              <w:rPr>
                <w:sz w:val="18"/>
                <w:szCs w:val="18"/>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w:t>
            </w:r>
            <w:proofErr w:type="gramStart"/>
            <w:r>
              <w:rPr>
                <w:sz w:val="18"/>
                <w:szCs w:val="18"/>
              </w:rPr>
              <w:t>la casillas mencionadas</w:t>
            </w:r>
            <w:proofErr w:type="gramEnd"/>
            <w:r>
              <w:rPr>
                <w:sz w:val="18"/>
                <w:szCs w:val="18"/>
              </w:rPr>
              <w:t xml:space="preserve"> solo debe registrar el dato que se expone o indica, no pueden registrar más datos. </w:t>
            </w:r>
          </w:p>
          <w:p w14:paraId="297F76B8" w14:textId="77777777" w:rsidR="00252B3C" w:rsidRDefault="00252B3C" w:rsidP="00252B3C">
            <w:pPr>
              <w:pStyle w:val="Prrafodelista"/>
              <w:adjustRightInd w:val="0"/>
              <w:jc w:val="both"/>
              <w:rPr>
                <w:sz w:val="18"/>
                <w:szCs w:val="18"/>
              </w:rPr>
            </w:pPr>
          </w:p>
          <w:p w14:paraId="19FA454A" w14:textId="77777777" w:rsidR="00252B3C" w:rsidRDefault="00252B3C" w:rsidP="00252B3C">
            <w:pPr>
              <w:pStyle w:val="Prrafodelista"/>
              <w:adjustRightInd w:val="0"/>
              <w:jc w:val="both"/>
              <w:rPr>
                <w:sz w:val="18"/>
                <w:szCs w:val="18"/>
              </w:rPr>
            </w:pPr>
            <w:r>
              <w:rPr>
                <w:sz w:val="18"/>
                <w:szCs w:val="18"/>
              </w:rPr>
              <w:t xml:space="preserve">Ejemplo: en la casilla de NOTAS U OBSERVACIONES se debe registrar un código así tal como se evidencia el ejemplo con los datos correcto del contrato. </w:t>
            </w:r>
          </w:p>
          <w:p w14:paraId="3140F68F" w14:textId="77777777" w:rsidR="00252B3C" w:rsidRDefault="00252B3C" w:rsidP="00252B3C">
            <w:pPr>
              <w:pStyle w:val="Prrafodelista"/>
              <w:adjustRightInd w:val="0"/>
              <w:ind w:firstLine="696"/>
              <w:jc w:val="both"/>
              <w:rPr>
                <w:b/>
                <w:sz w:val="18"/>
                <w:szCs w:val="18"/>
              </w:rPr>
            </w:pPr>
          </w:p>
          <w:p w14:paraId="243F9B27" w14:textId="77777777" w:rsidR="00252B3C" w:rsidRDefault="00252B3C" w:rsidP="00252B3C">
            <w:pPr>
              <w:pStyle w:val="Prrafodelista"/>
              <w:adjustRightInd w:val="0"/>
              <w:ind w:firstLine="696"/>
              <w:jc w:val="both"/>
              <w:rPr>
                <w:sz w:val="18"/>
                <w:szCs w:val="18"/>
              </w:rPr>
            </w:pPr>
            <w:r>
              <w:rPr>
                <w:b/>
                <w:sz w:val="18"/>
                <w:szCs w:val="18"/>
              </w:rPr>
              <w:t>#$16-01-02-041;85-5-20001-</w:t>
            </w:r>
            <w:proofErr w:type="gramStart"/>
            <w:r>
              <w:rPr>
                <w:b/>
                <w:sz w:val="18"/>
                <w:szCs w:val="18"/>
              </w:rPr>
              <w:t>26;xxxxxxx@correo.policia.gov.co</w:t>
            </w:r>
            <w:proofErr w:type="gramEnd"/>
            <w:r>
              <w:rPr>
                <w:b/>
                <w:sz w:val="18"/>
                <w:szCs w:val="18"/>
              </w:rPr>
              <w:t>#$</w:t>
            </w:r>
          </w:p>
          <w:p w14:paraId="372FDA6B" w14:textId="77777777" w:rsidR="00252B3C" w:rsidRDefault="00252B3C" w:rsidP="00252B3C">
            <w:pPr>
              <w:pStyle w:val="NormalWeb"/>
              <w:spacing w:before="0" w:beforeAutospacing="0" w:after="0" w:afterAutospacing="0"/>
              <w:ind w:left="720"/>
              <w:jc w:val="both"/>
              <w:rPr>
                <w:rFonts w:ascii="Arial" w:hAnsi="Arial" w:cs="Arial"/>
                <w:sz w:val="18"/>
                <w:szCs w:val="18"/>
              </w:rPr>
            </w:pPr>
          </w:p>
          <w:p w14:paraId="41DB1E00" w14:textId="77777777" w:rsidR="00252B3C" w:rsidRDefault="00252B3C">
            <w:pPr>
              <w:pStyle w:val="NormalWeb"/>
              <w:numPr>
                <w:ilvl w:val="0"/>
                <w:numId w:val="50"/>
              </w:numPr>
              <w:spacing w:before="0" w:beforeAutospacing="0" w:after="0" w:afterAutospacing="0"/>
              <w:jc w:val="both"/>
              <w:rPr>
                <w:rFonts w:ascii="Arial" w:hAnsi="Arial" w:cs="Arial"/>
                <w:sz w:val="18"/>
                <w:szCs w:val="18"/>
              </w:rPr>
            </w:pPr>
            <w:r>
              <w:rPr>
                <w:rFonts w:ascii="Arial" w:hAnsi="Arial" w:cs="Arial"/>
                <w:b/>
                <w:bCs/>
                <w:i/>
                <w:iCs/>
                <w:sz w:val="18"/>
                <w:szCs w:val="18"/>
              </w:rPr>
              <w:t xml:space="preserve">Nota importante: </w:t>
            </w:r>
            <w:r>
              <w:rPr>
                <w:rFonts w:ascii="Arial" w:hAnsi="Arial" w:cs="Arial"/>
                <w:sz w:val="18"/>
                <w:szCs w:val="18"/>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0E1ACBC2" w14:textId="77777777" w:rsidR="00252B3C" w:rsidRDefault="00252B3C" w:rsidP="00252B3C">
            <w:pPr>
              <w:pStyle w:val="Prrafodelista"/>
              <w:jc w:val="both"/>
              <w:rPr>
                <w:color w:val="000000"/>
                <w:sz w:val="18"/>
                <w:szCs w:val="18"/>
              </w:rPr>
            </w:pPr>
          </w:p>
          <w:p w14:paraId="35077837" w14:textId="77777777" w:rsidR="00252B3C" w:rsidRDefault="00252B3C" w:rsidP="00252B3C">
            <w:pPr>
              <w:pStyle w:val="NormalWeb"/>
              <w:spacing w:before="0" w:beforeAutospacing="0" w:after="0" w:afterAutospacing="0"/>
              <w:ind w:left="720"/>
              <w:jc w:val="both"/>
              <w:rPr>
                <w:rFonts w:ascii="Arial" w:hAnsi="Arial" w:cs="Arial"/>
                <w:sz w:val="18"/>
                <w:szCs w:val="18"/>
              </w:rPr>
            </w:pPr>
            <w:r>
              <w:rPr>
                <w:rFonts w:ascii="Arial" w:hAnsi="Arial" w:cs="Arial"/>
                <w:color w:val="000000"/>
                <w:sz w:val="18"/>
                <w:szCs w:val="18"/>
              </w:rPr>
              <w:t>Generar factura obteniendo el contenedor electrónico -</w:t>
            </w:r>
            <w:proofErr w:type="gramStart"/>
            <w:r>
              <w:rPr>
                <w:rFonts w:ascii="Arial" w:hAnsi="Arial" w:cs="Arial"/>
                <w:color w:val="000000"/>
                <w:sz w:val="18"/>
                <w:szCs w:val="18"/>
              </w:rPr>
              <w:t>Documento .Zip</w:t>
            </w:r>
            <w:proofErr w:type="gramEnd"/>
            <w:r>
              <w:rPr>
                <w:rFonts w:ascii="Arial" w:hAnsi="Arial" w:cs="Arial"/>
                <w:color w:val="000000"/>
                <w:sz w:val="18"/>
                <w:szCs w:val="18"/>
              </w:rPr>
              <w:t xml:space="preserve"> (PDF, XML).</w:t>
            </w:r>
          </w:p>
          <w:p w14:paraId="7A9BAC4B" w14:textId="77777777" w:rsidR="00252B3C" w:rsidRDefault="00252B3C" w:rsidP="00252B3C">
            <w:pPr>
              <w:adjustRightInd w:val="0"/>
              <w:jc w:val="center"/>
              <w:rPr>
                <w:color w:val="000000"/>
                <w:sz w:val="18"/>
                <w:szCs w:val="18"/>
              </w:rPr>
            </w:pPr>
            <w:r>
              <w:rPr>
                <w:noProof/>
                <w:sz w:val="18"/>
                <w:szCs w:val="18"/>
              </w:rPr>
              <w:drawing>
                <wp:inline distT="0" distB="0" distL="0" distR="0" wp14:anchorId="73EDD53B" wp14:editId="061A369E">
                  <wp:extent cx="1621790" cy="922655"/>
                  <wp:effectExtent l="0" t="0" r="0" b="0"/>
                  <wp:docPr id="7" name="Imagen 7" descr="ADJUNTO FACTURA ELECTO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ADJUNTO FACTURA ELECTONIC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21790" cy="922655"/>
                          </a:xfrm>
                          <a:prstGeom prst="rect">
                            <a:avLst/>
                          </a:prstGeom>
                          <a:noFill/>
                          <a:ln>
                            <a:noFill/>
                          </a:ln>
                        </pic:spPr>
                      </pic:pic>
                    </a:graphicData>
                  </a:graphic>
                </wp:inline>
              </w:drawing>
            </w:r>
          </w:p>
          <w:p w14:paraId="412DC30A" w14:textId="77777777" w:rsidR="00252B3C" w:rsidRDefault="00252B3C" w:rsidP="00252B3C">
            <w:pPr>
              <w:adjustRightInd w:val="0"/>
              <w:ind w:left="720"/>
              <w:jc w:val="both"/>
              <w:rPr>
                <w:color w:val="000000"/>
                <w:sz w:val="18"/>
                <w:szCs w:val="18"/>
                <w:lang w:eastAsia="es-CO"/>
              </w:rPr>
            </w:pPr>
          </w:p>
          <w:p w14:paraId="13A031F9" w14:textId="77777777" w:rsidR="00252B3C" w:rsidRDefault="00252B3C" w:rsidP="00252B3C">
            <w:pPr>
              <w:adjustRightInd w:val="0"/>
              <w:ind w:left="720"/>
              <w:jc w:val="both"/>
              <w:rPr>
                <w:color w:val="000000"/>
                <w:sz w:val="18"/>
                <w:szCs w:val="18"/>
                <w:lang w:eastAsia="es-CO"/>
              </w:rPr>
            </w:pPr>
            <w:r>
              <w:rPr>
                <w:color w:val="000000"/>
                <w:sz w:val="18"/>
                <w:szCs w:val="18"/>
                <w:lang w:eastAsia="es-CO"/>
              </w:rPr>
              <w:t xml:space="preserve">Desde cualquier correo electrónico, puede enviar al buzón electrónico </w:t>
            </w:r>
            <w:hyperlink r:id="rId27" w:history="1">
              <w:r>
                <w:rPr>
                  <w:rStyle w:val="Hipervnculo"/>
                  <w:sz w:val="18"/>
                  <w:szCs w:val="18"/>
                  <w:lang w:eastAsia="es-CO"/>
                </w:rPr>
                <w:t>siifnacion.facturaelectronica@minhacienda.gov.co</w:t>
              </w:r>
            </w:hyperlink>
            <w:r>
              <w:rPr>
                <w:color w:val="000000"/>
                <w:sz w:val="18"/>
                <w:szCs w:val="18"/>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03A9E10C" w14:textId="77777777" w:rsidR="00252B3C" w:rsidRDefault="00252B3C" w:rsidP="00252B3C">
            <w:pPr>
              <w:pStyle w:val="Prrafodelista"/>
              <w:adjustRightInd w:val="0"/>
              <w:jc w:val="both"/>
              <w:rPr>
                <w:b/>
                <w:bCs/>
                <w:sz w:val="18"/>
                <w:szCs w:val="18"/>
                <w:lang w:eastAsia="es-CO"/>
              </w:rPr>
            </w:pPr>
          </w:p>
          <w:p w14:paraId="272B36B1" w14:textId="77777777" w:rsidR="00252B3C" w:rsidRDefault="00252B3C" w:rsidP="00252B3C">
            <w:pPr>
              <w:pStyle w:val="Prrafodelista"/>
              <w:adjustRightInd w:val="0"/>
              <w:jc w:val="both"/>
              <w:rPr>
                <w:b/>
                <w:bCs/>
                <w:sz w:val="18"/>
                <w:szCs w:val="18"/>
                <w:lang w:eastAsia="es-CO"/>
              </w:rPr>
            </w:pPr>
            <w:r>
              <w:rPr>
                <w:b/>
                <w:bCs/>
                <w:sz w:val="18"/>
                <w:szCs w:val="18"/>
                <w:lang w:eastAsia="es-CO"/>
              </w:rPr>
              <w:t>16-01-02-041;85-5-20033-</w:t>
            </w:r>
            <w:proofErr w:type="gramStart"/>
            <w:r>
              <w:rPr>
                <w:b/>
                <w:bCs/>
                <w:sz w:val="18"/>
                <w:szCs w:val="18"/>
                <w:lang w:eastAsia="es-CO"/>
              </w:rPr>
              <w:t>2026;pepito.perez@correo.policia.gov.co</w:t>
            </w:r>
            <w:proofErr w:type="gramEnd"/>
          </w:p>
          <w:p w14:paraId="3FDDFA05" w14:textId="77777777" w:rsidR="00252B3C" w:rsidRDefault="00252B3C" w:rsidP="00252B3C">
            <w:pPr>
              <w:pStyle w:val="Prrafodelista"/>
              <w:adjustRightInd w:val="0"/>
              <w:jc w:val="both"/>
              <w:rPr>
                <w:b/>
                <w:bCs/>
                <w:sz w:val="18"/>
                <w:szCs w:val="18"/>
                <w:lang w:eastAsia="es-CO"/>
              </w:rPr>
            </w:pPr>
          </w:p>
          <w:p w14:paraId="41CD63DD" w14:textId="77777777" w:rsidR="00252B3C" w:rsidRDefault="00252B3C" w:rsidP="00252B3C">
            <w:pPr>
              <w:pStyle w:val="Prrafodelista"/>
              <w:adjustRightInd w:val="0"/>
              <w:jc w:val="both"/>
              <w:rPr>
                <w:color w:val="000000"/>
                <w:sz w:val="18"/>
                <w:szCs w:val="18"/>
                <w:bdr w:val="none" w:sz="0" w:space="0" w:color="auto" w:frame="1"/>
                <w:lang w:eastAsia="es-CO"/>
              </w:rPr>
            </w:pPr>
            <w:r>
              <w:rPr>
                <w:noProof/>
              </w:rPr>
              <mc:AlternateContent>
                <mc:Choice Requires="wps">
                  <w:drawing>
                    <wp:anchor distT="0" distB="0" distL="114300" distR="114300" simplePos="0" relativeHeight="251708416" behindDoc="0" locked="0" layoutInCell="1" allowOverlap="1" wp14:anchorId="36ADFA61" wp14:editId="4B6B30CE">
                      <wp:simplePos x="0" y="0"/>
                      <wp:positionH relativeFrom="column">
                        <wp:posOffset>1120775</wp:posOffset>
                      </wp:positionH>
                      <wp:positionV relativeFrom="paragraph">
                        <wp:posOffset>553720</wp:posOffset>
                      </wp:positionV>
                      <wp:extent cx="302895" cy="118745"/>
                      <wp:effectExtent l="19050" t="19050" r="20955" b="33655"/>
                      <wp:wrapNone/>
                      <wp:docPr id="12" name="Flecha: hacia la izquierda 12"/>
                      <wp:cNvGraphicFramePr/>
                      <a:graphic xmlns:a="http://schemas.openxmlformats.org/drawingml/2006/main">
                        <a:graphicData uri="http://schemas.microsoft.com/office/word/2010/wordprocessingShape">
                          <wps:wsp>
                            <wps:cNvSpPr/>
                            <wps:spPr>
                              <a:xfrm>
                                <a:off x="0" y="0"/>
                                <a:ext cx="302895" cy="118745"/>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735F7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12" o:spid="_x0000_s1026" type="#_x0000_t66" style="position:absolute;margin-left:88.25pt;margin-top:43.6pt;width:23.85pt;height:9.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" adj="4234" fillcolor="lime" strokecolor="#1f4d78 [1604]" strokeweight="1pt"/>
                  </w:pict>
                </mc:Fallback>
              </mc:AlternateContent>
            </w:r>
            <w:r>
              <w:rPr>
                <w:noProof/>
              </w:rPr>
              <mc:AlternateContent>
                <mc:Choice Requires="wps">
                  <w:drawing>
                    <wp:anchor distT="0" distB="0" distL="114300" distR="114300" simplePos="0" relativeHeight="251707392" behindDoc="0" locked="0" layoutInCell="1" allowOverlap="1" wp14:anchorId="6A3C394F" wp14:editId="236F69D0">
                      <wp:simplePos x="0" y="0"/>
                      <wp:positionH relativeFrom="column">
                        <wp:posOffset>1373505</wp:posOffset>
                      </wp:positionH>
                      <wp:positionV relativeFrom="paragraph">
                        <wp:posOffset>385445</wp:posOffset>
                      </wp:positionV>
                      <wp:extent cx="302895" cy="118745"/>
                      <wp:effectExtent l="19050" t="19050" r="20955" b="33655"/>
                      <wp:wrapNone/>
                      <wp:docPr id="11" name="Flecha: hacia la izquierda 11"/>
                      <wp:cNvGraphicFramePr/>
                      <a:graphic xmlns:a="http://schemas.openxmlformats.org/drawingml/2006/main">
                        <a:graphicData uri="http://schemas.microsoft.com/office/word/2010/wordprocessingShape">
                          <wps:wsp>
                            <wps:cNvSpPr/>
                            <wps:spPr>
                              <a:xfrm>
                                <a:off x="0" y="0"/>
                                <a:ext cx="302895" cy="118745"/>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93935" id="Flecha: hacia la izquierda 11" o:spid="_x0000_s1026" type="#_x0000_t66" style="position:absolute;margin-left:108.15pt;margin-top:30.35pt;width:23.85pt;height:9.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" adj="4234" fillcolor="lime" strokecolor="#1f4d78 [1604]" strokeweight="1pt"/>
                  </w:pict>
                </mc:Fallback>
              </mc:AlternateContent>
            </w:r>
            <w:r>
              <w:rPr>
                <w:noProof/>
              </w:rPr>
              <mc:AlternateContent>
                <mc:Choice Requires="wps">
                  <w:drawing>
                    <wp:anchor distT="0" distB="0" distL="114300" distR="114300" simplePos="0" relativeHeight="251706368" behindDoc="0" locked="0" layoutInCell="1" allowOverlap="1" wp14:anchorId="043B0970" wp14:editId="67E5BBFE">
                      <wp:simplePos x="0" y="0"/>
                      <wp:positionH relativeFrom="column">
                        <wp:posOffset>2135505</wp:posOffset>
                      </wp:positionH>
                      <wp:positionV relativeFrom="paragraph">
                        <wp:posOffset>24130</wp:posOffset>
                      </wp:positionV>
                      <wp:extent cx="302895" cy="118745"/>
                      <wp:effectExtent l="19050" t="19050" r="20955" b="33655"/>
                      <wp:wrapNone/>
                      <wp:docPr id="8" name="Flecha: hacia la izquierda 8"/>
                      <wp:cNvGraphicFramePr/>
                      <a:graphic xmlns:a="http://schemas.openxmlformats.org/drawingml/2006/main">
                        <a:graphicData uri="http://schemas.microsoft.com/office/word/2010/wordprocessingShape">
                          <wps:wsp>
                            <wps:cNvSpPr/>
                            <wps:spPr>
                              <a:xfrm>
                                <a:off x="0" y="0"/>
                                <a:ext cx="302895" cy="118745"/>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15E72" id="Flecha: hacia la izquierda 8" o:spid="_x0000_s1026" type="#_x0000_t66" style="position:absolute;margin-left:168.15pt;margin-top:1.9pt;width:23.85pt;height:9.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" adj="4234" fillcolor="lime" strokecolor="#1f4d78 [1604]" strokeweight="1pt"/>
                  </w:pict>
                </mc:Fallback>
              </mc:AlternateContent>
            </w:r>
            <w:r>
              <w:rPr>
                <w:noProof/>
                <w:sz w:val="18"/>
                <w:szCs w:val="18"/>
              </w:rPr>
              <w:drawing>
                <wp:inline distT="0" distB="0" distL="0" distR="0" wp14:anchorId="7369E2DA" wp14:editId="1E7E8FC4">
                  <wp:extent cx="3387090" cy="914400"/>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87090" cy="914400"/>
                          </a:xfrm>
                          <a:prstGeom prst="rect">
                            <a:avLst/>
                          </a:prstGeom>
                          <a:noFill/>
                          <a:ln>
                            <a:noFill/>
                          </a:ln>
                        </pic:spPr>
                      </pic:pic>
                    </a:graphicData>
                  </a:graphic>
                </wp:inline>
              </w:drawing>
            </w:r>
          </w:p>
          <w:p w14:paraId="7F7CEB26" w14:textId="77777777" w:rsidR="00252B3C" w:rsidRDefault="00252B3C" w:rsidP="00252B3C">
            <w:pPr>
              <w:pStyle w:val="Prrafodelista"/>
              <w:adjustRightInd w:val="0"/>
              <w:jc w:val="both"/>
              <w:rPr>
                <w:color w:val="000000"/>
                <w:sz w:val="18"/>
                <w:szCs w:val="18"/>
                <w:bdr w:val="none" w:sz="0" w:space="0" w:color="auto" w:frame="1"/>
                <w:lang w:eastAsia="es-CO"/>
              </w:rPr>
            </w:pPr>
            <w:bookmarkStart w:id="38" w:name="_Hlk212386556"/>
            <w:r>
              <w:rPr>
                <w:color w:val="000000"/>
                <w:sz w:val="18"/>
                <w:szCs w:val="18"/>
                <w:bdr w:val="none" w:sz="0" w:space="0" w:color="auto" w:frame="1"/>
                <w:lang w:eastAsia="es-CO"/>
              </w:rPr>
              <w:t>Ejemplo: se anexa pantallazo que muestra cómo queda lo indicado en la nota importante. No es necesario incluir texto en el cuerpo del correo; solo debe contener lo indicado para hacer el cargue manual al software propio del SIIF Nación.</w:t>
            </w:r>
          </w:p>
          <w:bookmarkEnd w:id="38"/>
          <w:p w14:paraId="76561726" w14:textId="77777777" w:rsidR="00252B3C" w:rsidRDefault="00252B3C" w:rsidP="00252B3C">
            <w:pPr>
              <w:pStyle w:val="Prrafodelista"/>
              <w:adjustRightInd w:val="0"/>
              <w:jc w:val="both"/>
              <w:rPr>
                <w:rFonts w:eastAsia="Calibri"/>
                <w:color w:val="000000"/>
                <w:sz w:val="18"/>
                <w:szCs w:val="18"/>
                <w:u w:val="single"/>
              </w:rPr>
            </w:pPr>
          </w:p>
          <w:p w14:paraId="5FC300DE" w14:textId="77777777" w:rsidR="00252B3C" w:rsidRDefault="00252B3C" w:rsidP="00252B3C">
            <w:pPr>
              <w:pStyle w:val="Prrafodelista"/>
              <w:adjustRightInd w:val="0"/>
              <w:jc w:val="both"/>
              <w:rPr>
                <w:color w:val="000000"/>
                <w:sz w:val="18"/>
                <w:szCs w:val="18"/>
                <w:bdr w:val="none" w:sz="0" w:space="0" w:color="auto" w:frame="1"/>
                <w:lang w:eastAsia="es-CO"/>
              </w:rPr>
            </w:pPr>
            <w:bookmarkStart w:id="39" w:name="_Hlk212386591"/>
            <w:r>
              <w:rPr>
                <w:rFonts w:eastAsia="Calibri"/>
                <w:b/>
                <w:color w:val="000000"/>
                <w:sz w:val="18"/>
                <w:szCs w:val="18"/>
                <w:u w:val="single"/>
              </w:rPr>
              <w:t>En virtud de lo anteriormente expuesto, para una mejor claridad en los lineamientos de la circular 042 del Sistema Integrado de Información Financiera (SIIF) Nación, emitida el 26 de diciembre de 2023, el contratista deberá comunicarse con el supervisor asignado</w:t>
            </w:r>
            <w:r>
              <w:rPr>
                <w:rFonts w:eastAsia="Calibri"/>
                <w:color w:val="000000"/>
                <w:sz w:val="18"/>
                <w:szCs w:val="18"/>
                <w:u w:val="single"/>
              </w:rPr>
              <w:t>.</w:t>
            </w:r>
          </w:p>
          <w:p w14:paraId="57052C6C" w14:textId="77777777" w:rsidR="00252B3C" w:rsidRDefault="00252B3C" w:rsidP="00252B3C">
            <w:pPr>
              <w:pStyle w:val="Textoindependiente3"/>
              <w:spacing w:after="0"/>
              <w:jc w:val="both"/>
              <w:rPr>
                <w:rFonts w:ascii="Arial" w:hAnsi="Arial" w:cs="Arial"/>
                <w:b/>
                <w:sz w:val="18"/>
                <w:szCs w:val="18"/>
              </w:rPr>
            </w:pPr>
          </w:p>
          <w:p w14:paraId="7C861B06" w14:textId="77777777" w:rsidR="00252B3C" w:rsidRDefault="00252B3C">
            <w:pPr>
              <w:pStyle w:val="Textoindependiente3"/>
              <w:numPr>
                <w:ilvl w:val="0"/>
                <w:numId w:val="34"/>
              </w:numPr>
              <w:spacing w:after="0"/>
              <w:jc w:val="both"/>
              <w:rPr>
                <w:rFonts w:ascii="Arial" w:hAnsi="Arial" w:cs="Arial"/>
                <w:sz w:val="18"/>
                <w:szCs w:val="18"/>
                <w:lang w:eastAsia="en-US"/>
              </w:rPr>
            </w:pPr>
            <w:r>
              <w:rPr>
                <w:rFonts w:ascii="Arial" w:hAnsi="Arial" w:cs="Arial"/>
                <w:sz w:val="18"/>
                <w:szCs w:val="18"/>
              </w:rPr>
              <w:t xml:space="preserve">Así mismo, los proveedores deben realizar el cargue de las facturas de conformidad </w:t>
            </w:r>
            <w:r>
              <w:rPr>
                <w:rFonts w:ascii="Arial" w:eastAsia="Arial" w:hAnsi="Arial" w:cs="Arial"/>
                <w:sz w:val="18"/>
                <w:szCs w:val="18"/>
                <w:lang w:bidi="es-ES"/>
              </w:rPr>
              <w:t xml:space="preserve">a </w:t>
            </w:r>
            <w:r>
              <w:rPr>
                <w:rFonts w:ascii="Arial" w:hAnsi="Arial" w:cs="Arial"/>
                <w:sz w:val="18"/>
                <w:szCs w:val="18"/>
              </w:rPr>
              <w:t xml:space="preserve">la Guía de Gestión Contractual en el SECOP II (Colombia Compra Eficiente), de acuerdo con lo establecido en el capítulo I, Numeral 7 </w:t>
            </w:r>
            <w:r>
              <w:rPr>
                <w:rFonts w:ascii="Arial" w:hAnsi="Arial" w:cs="Arial"/>
                <w:i/>
                <w:iCs/>
                <w:sz w:val="18"/>
                <w:szCs w:val="18"/>
              </w:rPr>
              <w:t>“ejecución del contrato”</w:t>
            </w:r>
            <w:r>
              <w:rPr>
                <w:rFonts w:ascii="Arial" w:hAnsi="Arial" w:cs="Arial"/>
                <w:sz w:val="18"/>
                <w:szCs w:val="18"/>
              </w:rPr>
              <w:t xml:space="preserve">, así: </w:t>
            </w:r>
          </w:p>
          <w:p w14:paraId="3FC7B5AF" w14:textId="77777777" w:rsidR="00252B3C" w:rsidRDefault="00252B3C" w:rsidP="00252B3C">
            <w:pPr>
              <w:pStyle w:val="Textoindependiente3"/>
              <w:spacing w:after="0"/>
              <w:ind w:left="720"/>
              <w:jc w:val="both"/>
              <w:rPr>
                <w:rFonts w:ascii="Arial" w:hAnsi="Arial" w:cs="Arial"/>
                <w:sz w:val="18"/>
                <w:szCs w:val="18"/>
              </w:rPr>
            </w:pPr>
          </w:p>
          <w:p w14:paraId="6B91C1D4" w14:textId="77777777" w:rsidR="00252B3C" w:rsidRDefault="00252B3C" w:rsidP="00252B3C">
            <w:pPr>
              <w:pStyle w:val="Textoindependiente3"/>
              <w:spacing w:after="0"/>
              <w:ind w:left="720"/>
              <w:jc w:val="both"/>
              <w:rPr>
                <w:rFonts w:ascii="Arial" w:hAnsi="Arial" w:cs="Arial"/>
                <w:sz w:val="18"/>
                <w:szCs w:val="18"/>
              </w:rPr>
            </w:pPr>
            <w:r>
              <w:rPr>
                <w:rFonts w:ascii="Arial" w:hAnsi="Arial" w:cs="Arial"/>
                <w:i/>
                <w:iCs/>
                <w:sz w:val="18"/>
                <w:szCs w:val="18"/>
              </w:rPr>
              <w:t xml:space="preserve">“Una vez que crea el plan, queda en estado “Pendiente” </w:t>
            </w:r>
          </w:p>
          <w:p w14:paraId="51C5D840" w14:textId="77777777" w:rsidR="00252B3C" w:rsidRDefault="00252B3C" w:rsidP="00252B3C">
            <w:pPr>
              <w:pStyle w:val="Textoindependiente3"/>
              <w:spacing w:after="0"/>
              <w:ind w:left="720"/>
              <w:jc w:val="both"/>
              <w:rPr>
                <w:rFonts w:ascii="Arial" w:hAnsi="Arial" w:cs="Arial"/>
                <w:sz w:val="18"/>
                <w:szCs w:val="18"/>
              </w:rPr>
            </w:pPr>
          </w:p>
          <w:p w14:paraId="2E06015E" w14:textId="77777777" w:rsidR="00252B3C" w:rsidRDefault="00252B3C" w:rsidP="00252B3C">
            <w:pPr>
              <w:pStyle w:val="Textoindependiente3"/>
              <w:spacing w:after="0"/>
              <w:ind w:left="720"/>
              <w:jc w:val="both"/>
              <w:rPr>
                <w:rFonts w:ascii="Arial" w:hAnsi="Arial" w:cs="Arial"/>
                <w:sz w:val="18"/>
                <w:szCs w:val="18"/>
              </w:rPr>
            </w:pPr>
            <w:r>
              <w:rPr>
                <w:rFonts w:ascii="Arial" w:hAnsi="Arial" w:cs="Arial"/>
                <w:i/>
                <w:iCs/>
                <w:sz w:val="18"/>
                <w:szCs w:val="18"/>
              </w:rPr>
              <w:t>Sección “Plan de pagos”: En esta sección el Proveedor debe cargar las facturas. Es importante aclarar que previamente debe radicarlas en físico en la Entidad Estatal, pues el SECOP II le pedirá que indique el número y fecha de radicación.”</w:t>
            </w:r>
          </w:p>
          <w:p w14:paraId="376F3F20" w14:textId="77777777" w:rsidR="00252B3C" w:rsidRDefault="00252B3C" w:rsidP="00252B3C">
            <w:pPr>
              <w:pStyle w:val="Textoindependiente3"/>
              <w:spacing w:after="0"/>
              <w:ind w:left="720"/>
              <w:jc w:val="both"/>
              <w:rPr>
                <w:rFonts w:ascii="Arial" w:hAnsi="Arial" w:cs="Arial"/>
                <w:sz w:val="18"/>
                <w:szCs w:val="18"/>
              </w:rPr>
            </w:pPr>
          </w:p>
          <w:p w14:paraId="41D58F82" w14:textId="77777777" w:rsidR="00252B3C" w:rsidRDefault="00252B3C">
            <w:pPr>
              <w:pStyle w:val="Textoindependiente3"/>
              <w:numPr>
                <w:ilvl w:val="0"/>
                <w:numId w:val="33"/>
              </w:numPr>
              <w:spacing w:after="0"/>
              <w:jc w:val="both"/>
              <w:rPr>
                <w:rFonts w:ascii="Arial" w:hAnsi="Arial" w:cs="Arial"/>
                <w:sz w:val="18"/>
                <w:szCs w:val="18"/>
              </w:rPr>
            </w:pPr>
            <w:r>
              <w:rPr>
                <w:rFonts w:ascii="Arial" w:hAnsi="Arial" w:cs="Arial"/>
                <w:sz w:val="18"/>
                <w:szCs w:val="18"/>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38EF42BF" w14:textId="77777777" w:rsidR="00252B3C" w:rsidRDefault="00252B3C" w:rsidP="00252B3C">
            <w:pPr>
              <w:pStyle w:val="Textoindependiente3"/>
              <w:spacing w:after="0"/>
              <w:ind w:left="720"/>
              <w:jc w:val="both"/>
              <w:rPr>
                <w:rFonts w:ascii="Arial" w:hAnsi="Arial" w:cs="Arial"/>
                <w:sz w:val="18"/>
                <w:szCs w:val="18"/>
              </w:rPr>
            </w:pPr>
          </w:p>
          <w:p w14:paraId="4DE06F07" w14:textId="77777777" w:rsidR="00252B3C" w:rsidRDefault="00252B3C">
            <w:pPr>
              <w:pStyle w:val="Textoindependiente3"/>
              <w:numPr>
                <w:ilvl w:val="0"/>
                <w:numId w:val="33"/>
              </w:numPr>
              <w:spacing w:after="0"/>
              <w:jc w:val="both"/>
              <w:rPr>
                <w:rFonts w:ascii="Arial" w:hAnsi="Arial" w:cs="Arial"/>
                <w:sz w:val="18"/>
                <w:szCs w:val="18"/>
              </w:rPr>
            </w:pPr>
            <w:r>
              <w:rPr>
                <w:rFonts w:ascii="Arial" w:hAnsi="Arial" w:cs="Arial"/>
                <w:sz w:val="18"/>
                <w:szCs w:val="18"/>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bookmarkEnd w:id="39"/>
          <w:p w14:paraId="361050FC" w14:textId="77777777" w:rsidR="00252B3C" w:rsidRDefault="00252B3C" w:rsidP="00252B3C">
            <w:pPr>
              <w:jc w:val="both"/>
              <w:rPr>
                <w:b/>
                <w:bCs/>
                <w:sz w:val="18"/>
                <w:szCs w:val="18"/>
              </w:rPr>
            </w:pPr>
          </w:p>
          <w:p w14:paraId="2AFFAD8A" w14:textId="77777777" w:rsidR="00252B3C" w:rsidRDefault="00252B3C">
            <w:pPr>
              <w:pStyle w:val="Prrafodelista"/>
              <w:numPr>
                <w:ilvl w:val="0"/>
                <w:numId w:val="48"/>
              </w:numPr>
              <w:shd w:val="clear" w:color="auto" w:fill="002060"/>
              <w:autoSpaceDE/>
              <w:autoSpaceDN/>
              <w:ind w:left="284" w:hanging="284"/>
              <w:rPr>
                <w:b/>
                <w:bCs/>
                <w:color w:val="4472C4"/>
                <w:sz w:val="18"/>
                <w:szCs w:val="18"/>
              </w:rPr>
            </w:pPr>
            <w:bookmarkStart w:id="40" w:name="_Hlk178696634"/>
            <w:r>
              <w:rPr>
                <w:b/>
                <w:color w:val="FFFFFF"/>
                <w:sz w:val="18"/>
                <w:szCs w:val="18"/>
              </w:rPr>
              <w:t xml:space="preserve">REALIZAR EL TRAMITE DE FACTURAS MODULO SISAP WEB </w:t>
            </w:r>
            <w:bookmarkEnd w:id="40"/>
          </w:p>
          <w:p w14:paraId="2DB14061" w14:textId="77777777" w:rsidR="00252B3C" w:rsidRDefault="00252B3C" w:rsidP="00252B3C">
            <w:pPr>
              <w:jc w:val="both"/>
              <w:rPr>
                <w:b/>
                <w:bCs/>
                <w:sz w:val="18"/>
                <w:szCs w:val="18"/>
              </w:rPr>
            </w:pPr>
          </w:p>
          <w:p w14:paraId="03FF9A64" w14:textId="77777777" w:rsidR="00252B3C" w:rsidRDefault="00252B3C">
            <w:pPr>
              <w:pStyle w:val="Prrafodelista"/>
              <w:numPr>
                <w:ilvl w:val="0"/>
                <w:numId w:val="36"/>
              </w:numPr>
              <w:adjustRightInd w:val="0"/>
              <w:jc w:val="both"/>
              <w:rPr>
                <w:color w:val="000000"/>
                <w:sz w:val="18"/>
                <w:szCs w:val="18"/>
              </w:rPr>
            </w:pPr>
            <w:r>
              <w:rPr>
                <w:color w:val="000000"/>
                <w:sz w:val="18"/>
                <w:szCs w:val="18"/>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7FD296F0" w14:textId="77777777" w:rsidR="00252B3C" w:rsidRDefault="00252B3C" w:rsidP="00252B3C">
            <w:pPr>
              <w:pStyle w:val="Prrafodelista"/>
              <w:adjustRightInd w:val="0"/>
              <w:jc w:val="both"/>
              <w:rPr>
                <w:color w:val="000000"/>
                <w:sz w:val="18"/>
                <w:szCs w:val="18"/>
              </w:rPr>
            </w:pPr>
          </w:p>
          <w:p w14:paraId="4CF56042" w14:textId="77777777" w:rsidR="00252B3C" w:rsidRDefault="00252B3C">
            <w:pPr>
              <w:pStyle w:val="Prrafodelista"/>
              <w:numPr>
                <w:ilvl w:val="0"/>
                <w:numId w:val="36"/>
              </w:numPr>
              <w:adjustRightInd w:val="0"/>
              <w:jc w:val="both"/>
              <w:rPr>
                <w:sz w:val="18"/>
                <w:szCs w:val="18"/>
              </w:rPr>
            </w:pPr>
            <w:r>
              <w:rPr>
                <w:color w:val="000000"/>
                <w:sz w:val="18"/>
                <w:szCs w:val="18"/>
              </w:rPr>
              <w:t xml:space="preserve">Ingreso a la aplicación de los usuarios de la RED EXTERNA- IPS: </w:t>
            </w:r>
            <w:r>
              <w:rPr>
                <w:color w:val="000000"/>
                <w:sz w:val="18"/>
                <w:szCs w:val="18"/>
                <w:lang w:eastAsia="es-MX"/>
              </w:rPr>
              <w:t xml:space="preserve">por la ruta del RECUM – navegador internet </w:t>
            </w:r>
            <w:hyperlink r:id="rId29" w:history="1">
              <w:r>
                <w:rPr>
                  <w:rStyle w:val="Hipervnculo"/>
                  <w:sz w:val="18"/>
                  <w:szCs w:val="18"/>
                  <w:lang w:eastAsia="es-MX"/>
                </w:rPr>
                <w:t>https://recum.policia.gov.co:8080/cm/recum/Vista/frLogin.aspx</w:t>
              </w:r>
            </w:hyperlink>
            <w:bookmarkStart w:id="41" w:name="_Toc32777837"/>
            <w:r>
              <w:rPr>
                <w:rStyle w:val="Hipervnculo"/>
                <w:sz w:val="18"/>
                <w:szCs w:val="18"/>
                <w:lang w:eastAsia="es-MX"/>
              </w:rPr>
              <w:t xml:space="preserve"> para proceder con el cargue de RIPS </w:t>
            </w:r>
            <w:r>
              <w:rPr>
                <w:sz w:val="18"/>
                <w:szCs w:val="18"/>
              </w:rPr>
              <w:t xml:space="preserve">que deben incluirse en los archivos XLMS, según lo dispuesto por la unidad Administrativa Especial Dirección de impuestos y Aduanas Nacionales DIAN, conforme </w:t>
            </w:r>
            <w:r>
              <w:rPr>
                <w:rStyle w:val="Hipervnculo"/>
                <w:sz w:val="18"/>
                <w:szCs w:val="18"/>
                <w:lang w:eastAsia="es-MX"/>
              </w:rPr>
              <w:t>a las f</w:t>
            </w:r>
            <w:r>
              <w:rPr>
                <w:sz w:val="18"/>
                <w:szCs w:val="18"/>
              </w:rPr>
              <w:t xml:space="preserve">acturas electrónicas en salud radicadas por la RED EXTERNA – INSTITUCIÓN PRESTADORA DE SALUD – IPS. </w:t>
            </w:r>
            <w:bookmarkEnd w:id="41"/>
          </w:p>
          <w:p w14:paraId="7C7AB38B" w14:textId="77777777" w:rsidR="00252B3C" w:rsidRDefault="00252B3C" w:rsidP="00252B3C">
            <w:pPr>
              <w:pStyle w:val="Prrafodelista"/>
              <w:adjustRightInd w:val="0"/>
              <w:jc w:val="both"/>
              <w:rPr>
                <w:sz w:val="18"/>
                <w:szCs w:val="18"/>
              </w:rPr>
            </w:pPr>
          </w:p>
          <w:p w14:paraId="0A46C719" w14:textId="77777777" w:rsidR="00252B3C" w:rsidRDefault="00252B3C">
            <w:pPr>
              <w:pStyle w:val="Textoindependiente3"/>
              <w:numPr>
                <w:ilvl w:val="0"/>
                <w:numId w:val="35"/>
              </w:numPr>
              <w:spacing w:after="0"/>
              <w:jc w:val="both"/>
              <w:rPr>
                <w:rFonts w:ascii="Arial" w:hAnsi="Arial" w:cs="Arial"/>
                <w:sz w:val="18"/>
                <w:szCs w:val="18"/>
              </w:rPr>
            </w:pPr>
            <w:r>
              <w:rPr>
                <w:rFonts w:ascii="Arial" w:hAnsi="Arial" w:cs="Arial"/>
                <w:sz w:val="18"/>
                <w:szCs w:val="18"/>
              </w:rPr>
              <w:t>Adicionalmente deben incluir los datos del sector salud formato XML para las facturas electrónicas de venta conforme lo establece la Resolución No. 2275 del 28 de diciembre del 2023 “</w:t>
            </w:r>
            <w:r>
              <w:rPr>
                <w:rFonts w:ascii="Arial" w:hAnsi="Arial" w:cs="Arial"/>
                <w:i/>
                <w:iCs/>
                <w:sz w:val="18"/>
                <w:szCs w:val="18"/>
                <w:shd w:val="clear" w:color="auto" w:fill="FFFFFF"/>
              </w:rPr>
              <w:t>Por la cual se expide la resolución única reglamentaria del Registro Individual de Prestación de Servicios de Salud - RIPS, soporte de la Factura Electrónica de Venta - FEV en salud y se dictan otras disposiciones”</w:t>
            </w:r>
            <w:r>
              <w:rPr>
                <w:rFonts w:ascii="Arial" w:hAnsi="Arial" w:cs="Arial"/>
                <w:sz w:val="18"/>
                <w:szCs w:val="18"/>
              </w:rPr>
              <w:t>. o la norma, que la modifique, adicione o sustituya.</w:t>
            </w:r>
          </w:p>
          <w:p w14:paraId="5850B743" w14:textId="77777777" w:rsidR="00252B3C" w:rsidRDefault="00252B3C" w:rsidP="00252B3C">
            <w:pPr>
              <w:pStyle w:val="Textoindependiente3"/>
              <w:spacing w:after="0"/>
              <w:ind w:left="720"/>
              <w:jc w:val="both"/>
              <w:rPr>
                <w:rFonts w:ascii="Arial" w:hAnsi="Arial" w:cs="Arial"/>
                <w:sz w:val="18"/>
                <w:szCs w:val="18"/>
              </w:rPr>
            </w:pPr>
          </w:p>
          <w:p w14:paraId="2B93737C" w14:textId="77777777" w:rsidR="00252B3C" w:rsidRDefault="00252B3C">
            <w:pPr>
              <w:pStyle w:val="Textoindependiente3"/>
              <w:numPr>
                <w:ilvl w:val="0"/>
                <w:numId w:val="35"/>
              </w:numPr>
              <w:spacing w:after="0"/>
              <w:jc w:val="both"/>
              <w:rPr>
                <w:rFonts w:ascii="Arial" w:hAnsi="Arial" w:cs="Arial"/>
                <w:sz w:val="18"/>
                <w:szCs w:val="18"/>
              </w:rPr>
            </w:pPr>
            <w:r>
              <w:rPr>
                <w:rFonts w:ascii="Arial" w:hAnsi="Arial" w:cs="Arial"/>
                <w:color w:val="000000"/>
                <w:sz w:val="18"/>
                <w:szCs w:val="18"/>
              </w:rPr>
              <w:t>Verificar que la IPS haya generado la construcción de los archivos planos de los RIPS según “</w:t>
            </w:r>
            <w:r>
              <w:rPr>
                <w:rFonts w:ascii="Arial" w:hAnsi="Arial" w:cs="Arial"/>
                <w:i/>
                <w:iCs/>
                <w:sz w:val="18"/>
                <w:szCs w:val="18"/>
              </w:rPr>
              <w:t xml:space="preserve">Lineamiento Técnico para el Registro y envío de los datos del Registro Individual de Prestaciones de Salud – RIPS, desde las Instituciones Prestadoras de Servicios de Salud” </w:t>
            </w:r>
            <w:r>
              <w:rPr>
                <w:rFonts w:ascii="Arial" w:hAnsi="Arial" w:cs="Arial"/>
                <w:i/>
                <w:iCs/>
                <w:color w:val="000000"/>
                <w:sz w:val="18"/>
                <w:szCs w:val="18"/>
              </w:rPr>
              <w:t>2019 versión 8 (está cargado en la plataforma de RECUM).</w:t>
            </w:r>
          </w:p>
          <w:p w14:paraId="52C23656" w14:textId="77777777" w:rsidR="00252B3C" w:rsidRDefault="00252B3C" w:rsidP="00252B3C">
            <w:pPr>
              <w:pStyle w:val="Textoindependiente3"/>
              <w:spacing w:after="0"/>
              <w:ind w:left="720"/>
              <w:jc w:val="both"/>
              <w:rPr>
                <w:rFonts w:ascii="Arial" w:hAnsi="Arial" w:cs="Arial"/>
                <w:b/>
                <w:bCs/>
                <w:sz w:val="18"/>
                <w:szCs w:val="18"/>
              </w:rPr>
            </w:pPr>
          </w:p>
          <w:p w14:paraId="7FAB565B" w14:textId="77777777" w:rsidR="00252B3C" w:rsidRDefault="00252B3C" w:rsidP="00252B3C">
            <w:pPr>
              <w:pStyle w:val="Textoindependiente3"/>
              <w:spacing w:after="0"/>
              <w:ind w:left="720"/>
              <w:jc w:val="both"/>
              <w:rPr>
                <w:rFonts w:ascii="Arial" w:hAnsi="Arial" w:cs="Arial"/>
                <w:sz w:val="18"/>
                <w:szCs w:val="18"/>
              </w:rPr>
            </w:pPr>
            <w:r>
              <w:rPr>
                <w:rFonts w:ascii="Arial" w:hAnsi="Arial" w:cs="Arial"/>
                <w:b/>
                <w:bCs/>
                <w:sz w:val="18"/>
                <w:szCs w:val="18"/>
              </w:rPr>
              <w:t>Nota</w:t>
            </w:r>
            <w:r>
              <w:rPr>
                <w:rFonts w:ascii="Arial" w:hAnsi="Arial" w:cs="Arial"/>
                <w:sz w:val="18"/>
                <w:szCs w:val="18"/>
              </w:rPr>
              <w:t xml:space="preserve"> </w:t>
            </w:r>
            <w:r>
              <w:rPr>
                <w:rFonts w:ascii="Arial" w:hAnsi="Arial" w:cs="Arial"/>
                <w:b/>
                <w:bCs/>
                <w:sz w:val="18"/>
                <w:szCs w:val="18"/>
              </w:rPr>
              <w:t xml:space="preserve">1. </w:t>
            </w:r>
            <w:r>
              <w:rPr>
                <w:rFonts w:ascii="Arial" w:hAnsi="Arial" w:cs="Arial"/>
                <w:sz w:val="18"/>
                <w:szCs w:val="18"/>
              </w:rPr>
              <w:t>Para poder acceder al sistema RECUM (Registro de Cuentas médicas), la entidad prestadora de salud deberá solicitar usuario mediante correo electrónico a la unidad ejecutora donde radicará sus facturas.</w:t>
            </w:r>
          </w:p>
          <w:p w14:paraId="6B1CEE72" w14:textId="77777777" w:rsidR="00252B3C" w:rsidRDefault="00252B3C" w:rsidP="00252B3C">
            <w:pPr>
              <w:pStyle w:val="Prrafodelista"/>
              <w:jc w:val="both"/>
              <w:rPr>
                <w:sz w:val="18"/>
                <w:szCs w:val="18"/>
              </w:rPr>
            </w:pPr>
          </w:p>
          <w:p w14:paraId="4FF48253" w14:textId="77777777" w:rsidR="00252B3C" w:rsidRDefault="00252B3C" w:rsidP="00252B3C">
            <w:pPr>
              <w:pStyle w:val="Prrafodelista"/>
              <w:jc w:val="both"/>
              <w:rPr>
                <w:sz w:val="18"/>
                <w:szCs w:val="18"/>
              </w:rPr>
            </w:pPr>
            <w:r>
              <w:rPr>
                <w:sz w:val="18"/>
                <w:szCs w:val="18"/>
              </w:rPr>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72388E2E" w14:textId="77777777" w:rsidR="00252B3C" w:rsidRDefault="00252B3C" w:rsidP="00252B3C">
            <w:pPr>
              <w:pStyle w:val="Prrafodelista"/>
              <w:jc w:val="both"/>
              <w:rPr>
                <w:sz w:val="18"/>
                <w:szCs w:val="18"/>
              </w:rPr>
            </w:pPr>
          </w:p>
          <w:p w14:paraId="7EB3675A" w14:textId="77777777" w:rsidR="00252B3C" w:rsidRDefault="00252B3C" w:rsidP="00252B3C">
            <w:pPr>
              <w:pStyle w:val="Textoindependiente3"/>
              <w:spacing w:after="0"/>
              <w:ind w:left="720"/>
              <w:jc w:val="both"/>
              <w:rPr>
                <w:rFonts w:ascii="Arial" w:hAnsi="Arial" w:cs="Arial"/>
                <w:sz w:val="18"/>
                <w:szCs w:val="18"/>
              </w:rPr>
            </w:pPr>
            <w:r>
              <w:rPr>
                <w:rFonts w:ascii="Arial" w:hAnsi="Arial" w:cs="Arial"/>
                <w:sz w:val="18"/>
                <w:szCs w:val="18"/>
              </w:rPr>
              <w:t xml:space="preserve">Los datos que deberán enviar al correo electrónico </w:t>
            </w:r>
            <w:hyperlink r:id="rId30" w:history="1">
              <w:r>
                <w:rPr>
                  <w:rStyle w:val="Hipervnculo"/>
                  <w:rFonts w:ascii="Arial" w:hAnsi="Arial" w:cs="Arial"/>
                  <w:sz w:val="18"/>
                  <w:szCs w:val="18"/>
                </w:rPr>
                <w:t>detol.upres-ccu@policia.gov.co</w:t>
              </w:r>
            </w:hyperlink>
            <w:r>
              <w:rPr>
                <w:rFonts w:ascii="Arial" w:hAnsi="Arial" w:cs="Arial"/>
                <w:sz w:val="18"/>
                <w:szCs w:val="18"/>
              </w:rPr>
              <w:t xml:space="preserve"> son los siguientes:</w:t>
            </w:r>
          </w:p>
          <w:p w14:paraId="4390F695" w14:textId="77777777" w:rsidR="00252B3C" w:rsidRDefault="00252B3C" w:rsidP="00252B3C">
            <w:pPr>
              <w:pStyle w:val="Textoindependiente3"/>
              <w:spacing w:after="0"/>
              <w:ind w:left="720"/>
              <w:jc w:val="both"/>
              <w:rPr>
                <w:rFonts w:ascii="Arial" w:hAnsi="Arial" w:cs="Arial"/>
                <w:sz w:val="18"/>
                <w:szCs w:val="18"/>
              </w:rPr>
            </w:pPr>
          </w:p>
          <w:tbl>
            <w:tblPr>
              <w:tblW w:w="4606" w:type="pct"/>
              <w:tblInd w:w="704" w:type="dxa"/>
              <w:tblCellMar>
                <w:left w:w="70" w:type="dxa"/>
                <w:right w:w="70" w:type="dxa"/>
              </w:tblCellMar>
              <w:tblLook w:val="04A0" w:firstRow="1" w:lastRow="0" w:firstColumn="1" w:lastColumn="0" w:noHBand="0" w:noVBand="1"/>
            </w:tblPr>
            <w:tblGrid>
              <w:gridCol w:w="852"/>
              <w:gridCol w:w="455"/>
              <w:gridCol w:w="810"/>
              <w:gridCol w:w="1439"/>
              <w:gridCol w:w="874"/>
              <w:gridCol w:w="1083"/>
              <w:gridCol w:w="975"/>
              <w:gridCol w:w="629"/>
            </w:tblGrid>
            <w:tr w:rsidR="00252B3C" w14:paraId="5B9792F5" w14:textId="77777777" w:rsidTr="001E1296">
              <w:trPr>
                <w:trHeight w:val="25"/>
              </w:trPr>
              <w:tc>
                <w:tcPr>
                  <w:tcW w:w="59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B509AF5" w14:textId="77777777" w:rsidR="00252B3C" w:rsidRDefault="00252B3C" w:rsidP="00252B3C">
                  <w:pPr>
                    <w:jc w:val="center"/>
                    <w:rPr>
                      <w:b/>
                      <w:bCs/>
                      <w:color w:val="000000"/>
                      <w:sz w:val="18"/>
                      <w:szCs w:val="18"/>
                      <w:lang w:eastAsia="es-CO"/>
                    </w:rPr>
                  </w:pPr>
                  <w:r>
                    <w:rPr>
                      <w:b/>
                      <w:bCs/>
                      <w:color w:val="000000"/>
                      <w:sz w:val="18"/>
                      <w:szCs w:val="18"/>
                      <w:lang w:eastAsia="es-CO"/>
                    </w:rPr>
                    <w:t>CODIGO HABILITACION REPS (IPS)</w:t>
                  </w:r>
                </w:p>
              </w:tc>
              <w:tc>
                <w:tcPr>
                  <w:tcW w:w="319" w:type="pct"/>
                  <w:tcBorders>
                    <w:top w:val="single" w:sz="4" w:space="0" w:color="auto"/>
                    <w:left w:val="nil"/>
                    <w:bottom w:val="single" w:sz="4" w:space="0" w:color="auto"/>
                    <w:right w:val="single" w:sz="4" w:space="0" w:color="auto"/>
                  </w:tcBorders>
                  <w:shd w:val="clear" w:color="auto" w:fill="BFBFBF"/>
                  <w:vAlign w:val="center"/>
                  <w:hideMark/>
                </w:tcPr>
                <w:p w14:paraId="4E5560E6" w14:textId="77777777" w:rsidR="00252B3C" w:rsidRDefault="00252B3C" w:rsidP="00252B3C">
                  <w:pPr>
                    <w:jc w:val="center"/>
                    <w:rPr>
                      <w:b/>
                      <w:bCs/>
                      <w:color w:val="000000"/>
                      <w:sz w:val="18"/>
                      <w:szCs w:val="18"/>
                      <w:lang w:eastAsia="es-CO"/>
                    </w:rPr>
                  </w:pPr>
                  <w:r>
                    <w:rPr>
                      <w:b/>
                      <w:bCs/>
                      <w:color w:val="000000"/>
                      <w:sz w:val="18"/>
                      <w:szCs w:val="18"/>
                      <w:lang w:eastAsia="es-CO"/>
                    </w:rPr>
                    <w:t>NIT</w:t>
                  </w:r>
                </w:p>
              </w:tc>
              <w:tc>
                <w:tcPr>
                  <w:tcW w:w="569" w:type="pct"/>
                  <w:tcBorders>
                    <w:top w:val="single" w:sz="4" w:space="0" w:color="auto"/>
                    <w:left w:val="nil"/>
                    <w:bottom w:val="single" w:sz="4" w:space="0" w:color="auto"/>
                    <w:right w:val="single" w:sz="4" w:space="0" w:color="auto"/>
                  </w:tcBorders>
                  <w:shd w:val="clear" w:color="auto" w:fill="BFBFBF"/>
                  <w:vAlign w:val="center"/>
                  <w:hideMark/>
                </w:tcPr>
                <w:p w14:paraId="3C7344BA" w14:textId="77777777" w:rsidR="00252B3C" w:rsidRDefault="00252B3C" w:rsidP="00252B3C">
                  <w:pPr>
                    <w:jc w:val="center"/>
                    <w:rPr>
                      <w:b/>
                      <w:bCs/>
                      <w:color w:val="000000"/>
                      <w:sz w:val="18"/>
                      <w:szCs w:val="18"/>
                      <w:lang w:eastAsia="es-CO"/>
                    </w:rPr>
                  </w:pPr>
                  <w:r>
                    <w:rPr>
                      <w:b/>
                      <w:bCs/>
                      <w:color w:val="000000"/>
                      <w:sz w:val="18"/>
                      <w:szCs w:val="18"/>
                      <w:lang w:eastAsia="es-CO"/>
                    </w:rPr>
                    <w:t>RAZON SOCIAL IPS</w:t>
                  </w:r>
                </w:p>
              </w:tc>
              <w:tc>
                <w:tcPr>
                  <w:tcW w:w="1011" w:type="pct"/>
                  <w:tcBorders>
                    <w:top w:val="single" w:sz="4" w:space="0" w:color="auto"/>
                    <w:left w:val="nil"/>
                    <w:bottom w:val="single" w:sz="4" w:space="0" w:color="auto"/>
                    <w:right w:val="single" w:sz="4" w:space="0" w:color="auto"/>
                  </w:tcBorders>
                  <w:shd w:val="clear" w:color="auto" w:fill="BFBFBF"/>
                  <w:vAlign w:val="center"/>
                  <w:hideMark/>
                </w:tcPr>
                <w:p w14:paraId="2D206000" w14:textId="77777777" w:rsidR="00252B3C" w:rsidRDefault="00252B3C" w:rsidP="00252B3C">
                  <w:pPr>
                    <w:jc w:val="center"/>
                    <w:rPr>
                      <w:b/>
                      <w:bCs/>
                      <w:color w:val="000000"/>
                      <w:sz w:val="18"/>
                      <w:szCs w:val="18"/>
                      <w:lang w:eastAsia="es-CO"/>
                    </w:rPr>
                  </w:pPr>
                  <w:r>
                    <w:rPr>
                      <w:b/>
                      <w:bCs/>
                      <w:color w:val="000000"/>
                      <w:sz w:val="18"/>
                      <w:szCs w:val="18"/>
                      <w:lang w:eastAsia="es-CO"/>
                    </w:rPr>
                    <w:t>NOMBRE FUNCIONARIO RESPONSABLE DEL CARGUE RIPS IPS</w:t>
                  </w:r>
                </w:p>
              </w:tc>
              <w:tc>
                <w:tcPr>
                  <w:tcW w:w="614" w:type="pct"/>
                  <w:tcBorders>
                    <w:top w:val="single" w:sz="4" w:space="0" w:color="auto"/>
                    <w:left w:val="nil"/>
                    <w:bottom w:val="single" w:sz="4" w:space="0" w:color="auto"/>
                    <w:right w:val="single" w:sz="4" w:space="0" w:color="auto"/>
                  </w:tcBorders>
                  <w:shd w:val="clear" w:color="auto" w:fill="BFBFBF"/>
                  <w:vAlign w:val="center"/>
                  <w:hideMark/>
                </w:tcPr>
                <w:p w14:paraId="4E0F9DF7" w14:textId="77777777" w:rsidR="00252B3C" w:rsidRDefault="00252B3C" w:rsidP="00252B3C">
                  <w:pPr>
                    <w:jc w:val="center"/>
                    <w:rPr>
                      <w:b/>
                      <w:bCs/>
                      <w:color w:val="000000"/>
                      <w:sz w:val="18"/>
                      <w:szCs w:val="18"/>
                      <w:lang w:eastAsia="es-CO"/>
                    </w:rPr>
                  </w:pPr>
                  <w:r>
                    <w:rPr>
                      <w:b/>
                      <w:bCs/>
                      <w:color w:val="000000"/>
                      <w:sz w:val="18"/>
                      <w:szCs w:val="18"/>
                      <w:lang w:eastAsia="es-CO"/>
                    </w:rPr>
                    <w:t>CEDULA</w:t>
                  </w:r>
                </w:p>
              </w:tc>
              <w:tc>
                <w:tcPr>
                  <w:tcW w:w="761" w:type="pct"/>
                  <w:tcBorders>
                    <w:top w:val="single" w:sz="4" w:space="0" w:color="auto"/>
                    <w:left w:val="nil"/>
                    <w:bottom w:val="single" w:sz="4" w:space="0" w:color="auto"/>
                    <w:right w:val="single" w:sz="4" w:space="0" w:color="auto"/>
                  </w:tcBorders>
                  <w:shd w:val="clear" w:color="auto" w:fill="BFBFBF"/>
                  <w:vAlign w:val="center"/>
                  <w:hideMark/>
                </w:tcPr>
                <w:p w14:paraId="482BEEE3" w14:textId="77777777" w:rsidR="00252B3C" w:rsidRDefault="00252B3C" w:rsidP="00252B3C">
                  <w:pPr>
                    <w:jc w:val="center"/>
                    <w:rPr>
                      <w:b/>
                      <w:bCs/>
                      <w:color w:val="000000"/>
                      <w:sz w:val="18"/>
                      <w:szCs w:val="18"/>
                      <w:lang w:eastAsia="es-CO"/>
                    </w:rPr>
                  </w:pPr>
                  <w:r>
                    <w:rPr>
                      <w:b/>
                      <w:bCs/>
                      <w:color w:val="000000"/>
                      <w:sz w:val="18"/>
                      <w:szCs w:val="18"/>
                      <w:lang w:eastAsia="es-CO"/>
                    </w:rPr>
                    <w:t>TELEFONO OFICINA</w:t>
                  </w:r>
                </w:p>
              </w:tc>
              <w:tc>
                <w:tcPr>
                  <w:tcW w:w="685" w:type="pct"/>
                  <w:tcBorders>
                    <w:top w:val="single" w:sz="4" w:space="0" w:color="auto"/>
                    <w:left w:val="nil"/>
                    <w:bottom w:val="single" w:sz="4" w:space="0" w:color="auto"/>
                    <w:right w:val="single" w:sz="4" w:space="0" w:color="auto"/>
                  </w:tcBorders>
                  <w:shd w:val="clear" w:color="auto" w:fill="BFBFBF"/>
                  <w:vAlign w:val="center"/>
                  <w:hideMark/>
                </w:tcPr>
                <w:p w14:paraId="5878525B" w14:textId="77777777" w:rsidR="00252B3C" w:rsidRDefault="00252B3C" w:rsidP="00252B3C">
                  <w:pPr>
                    <w:jc w:val="center"/>
                    <w:rPr>
                      <w:b/>
                      <w:bCs/>
                      <w:color w:val="000000"/>
                      <w:sz w:val="18"/>
                      <w:szCs w:val="18"/>
                      <w:lang w:eastAsia="es-CO"/>
                    </w:rPr>
                  </w:pPr>
                  <w:r>
                    <w:rPr>
                      <w:b/>
                      <w:bCs/>
                      <w:color w:val="000000"/>
                      <w:sz w:val="18"/>
                      <w:szCs w:val="18"/>
                      <w:lang w:eastAsia="es-CO"/>
                    </w:rPr>
                    <w:t>CELULAR</w:t>
                  </w:r>
                </w:p>
              </w:tc>
              <w:tc>
                <w:tcPr>
                  <w:tcW w:w="442" w:type="pct"/>
                  <w:tcBorders>
                    <w:top w:val="single" w:sz="4" w:space="0" w:color="auto"/>
                    <w:left w:val="nil"/>
                    <w:bottom w:val="single" w:sz="4" w:space="0" w:color="auto"/>
                    <w:right w:val="single" w:sz="4" w:space="0" w:color="auto"/>
                  </w:tcBorders>
                  <w:shd w:val="clear" w:color="auto" w:fill="BFBFBF"/>
                  <w:vAlign w:val="center"/>
                  <w:hideMark/>
                </w:tcPr>
                <w:p w14:paraId="1AFC495F" w14:textId="77777777" w:rsidR="00252B3C" w:rsidRDefault="00252B3C" w:rsidP="00252B3C">
                  <w:pPr>
                    <w:jc w:val="center"/>
                    <w:rPr>
                      <w:b/>
                      <w:bCs/>
                      <w:color w:val="000000"/>
                      <w:sz w:val="18"/>
                      <w:szCs w:val="18"/>
                      <w:lang w:eastAsia="es-CO"/>
                    </w:rPr>
                  </w:pPr>
                  <w:r>
                    <w:rPr>
                      <w:b/>
                      <w:bCs/>
                      <w:color w:val="000000"/>
                      <w:sz w:val="18"/>
                      <w:szCs w:val="18"/>
                      <w:lang w:eastAsia="es-CO"/>
                    </w:rPr>
                    <w:t>Email</w:t>
                  </w:r>
                </w:p>
              </w:tc>
            </w:tr>
          </w:tbl>
          <w:p w14:paraId="60EDABDA" w14:textId="77777777" w:rsidR="00252B3C" w:rsidRDefault="00252B3C" w:rsidP="00252B3C">
            <w:pPr>
              <w:pStyle w:val="Textoindependiente3"/>
              <w:spacing w:after="0"/>
              <w:ind w:left="720"/>
              <w:jc w:val="both"/>
              <w:rPr>
                <w:rFonts w:ascii="Arial" w:hAnsi="Arial" w:cs="Arial"/>
                <w:noProof/>
                <w:sz w:val="18"/>
                <w:szCs w:val="18"/>
              </w:rPr>
            </w:pPr>
          </w:p>
          <w:p w14:paraId="634C7DA5" w14:textId="1E9FACB2" w:rsidR="00252B3C" w:rsidRPr="00BB4053" w:rsidRDefault="00252B3C" w:rsidP="00BB4053">
            <w:pPr>
              <w:pStyle w:val="Textoindependiente3"/>
              <w:spacing w:after="0"/>
              <w:jc w:val="both"/>
              <w:rPr>
                <w:rFonts w:ascii="Arial" w:eastAsiaTheme="minorHAnsi" w:hAnsi="Arial" w:cs="Arial"/>
                <w:color w:val="000000"/>
                <w:sz w:val="18"/>
                <w:szCs w:val="18"/>
                <w:lang w:eastAsia="en-US"/>
              </w:rPr>
            </w:pPr>
            <w:r>
              <w:rPr>
                <w:rFonts w:ascii="Arial" w:hAnsi="Arial" w:cs="Arial"/>
                <w:b/>
                <w:bCs/>
                <w:color w:val="000000"/>
                <w:sz w:val="18"/>
                <w:szCs w:val="18"/>
              </w:rPr>
              <w:t>Nota 2:</w:t>
            </w:r>
            <w:r>
              <w:rPr>
                <w:rFonts w:ascii="Arial" w:hAnsi="Arial" w:cs="Arial"/>
                <w:color w:val="000000"/>
                <w:sz w:val="18"/>
                <w:szCs w:val="18"/>
              </w:rPr>
              <w:t xml:space="preserve"> Si el contratista presenta errores en alguno de los archivos, la IPS deberá enviar la novedad al correo </w:t>
            </w:r>
            <w:hyperlink r:id="rId31" w:history="1">
              <w:r>
                <w:rPr>
                  <w:rStyle w:val="Hipervnculo"/>
                  <w:rFonts w:ascii="Arial" w:hAnsi="Arial" w:cs="Arial"/>
                  <w:sz w:val="18"/>
                  <w:szCs w:val="18"/>
                </w:rPr>
                <w:t>disan.gutic-rip@policia.gov.co</w:t>
              </w:r>
            </w:hyperlink>
            <w:r>
              <w:rPr>
                <w:rFonts w:ascii="Arial" w:hAnsi="Arial" w:cs="Arial"/>
                <w:color w:val="000000"/>
                <w:sz w:val="18"/>
                <w:szCs w:val="18"/>
              </w:rPr>
              <w:t xml:space="preserve">, con el fin que se le de soporte técnico por parte del grupo Tecnologías de la Información y las Comunicaciones DISAN emita respuesta. </w:t>
            </w:r>
          </w:p>
          <w:p w14:paraId="087D1FDA" w14:textId="77777777" w:rsidR="00252B3C" w:rsidRDefault="00252B3C" w:rsidP="00252B3C">
            <w:pPr>
              <w:pStyle w:val="Textoindependiente3"/>
              <w:spacing w:after="0"/>
              <w:ind w:left="720"/>
              <w:jc w:val="both"/>
              <w:rPr>
                <w:rFonts w:ascii="Arial" w:hAnsi="Arial" w:cs="Arial"/>
                <w:color w:val="000000"/>
                <w:sz w:val="18"/>
                <w:szCs w:val="18"/>
              </w:rPr>
            </w:pPr>
          </w:p>
          <w:p w14:paraId="433B99CE" w14:textId="77777777" w:rsidR="00252B3C" w:rsidRDefault="00252B3C" w:rsidP="00BB4053">
            <w:pPr>
              <w:pStyle w:val="Textoindependiente3"/>
              <w:spacing w:after="0"/>
              <w:jc w:val="both"/>
              <w:rPr>
                <w:rFonts w:ascii="Arial" w:hAnsi="Arial" w:cs="Arial"/>
                <w:color w:val="000000"/>
                <w:sz w:val="18"/>
                <w:szCs w:val="18"/>
              </w:rPr>
            </w:pPr>
            <w:r>
              <w:rPr>
                <w:rFonts w:ascii="Arial" w:hAnsi="Arial" w:cs="Arial"/>
                <w:b/>
                <w:color w:val="000000"/>
                <w:sz w:val="18"/>
                <w:szCs w:val="18"/>
              </w:rPr>
              <w:lastRenderedPageBreak/>
              <w:t>Nota 3:</w:t>
            </w:r>
            <w:r>
              <w:rPr>
                <w:rFonts w:ascii="Arial" w:hAnsi="Arial" w:cs="Arial"/>
                <w:color w:val="000000"/>
                <w:sz w:val="18"/>
                <w:szCs w:val="18"/>
              </w:rPr>
              <w:t xml:space="preserve"> la factura electrónica en salud por servicios y tecnologías en salud con respaldo presupuestal (contratos u orden de compra) que no cuenta con autorización de referencia y </w:t>
            </w:r>
            <w:proofErr w:type="spellStart"/>
            <w:r>
              <w:rPr>
                <w:rFonts w:ascii="Arial" w:hAnsi="Arial" w:cs="Arial"/>
                <w:color w:val="000000"/>
                <w:sz w:val="18"/>
                <w:szCs w:val="18"/>
              </w:rPr>
              <w:t>contra-referencia</w:t>
            </w:r>
            <w:proofErr w:type="spellEnd"/>
            <w:r>
              <w:rPr>
                <w:rFonts w:ascii="Arial" w:hAnsi="Arial" w:cs="Arial"/>
                <w:color w:val="000000"/>
                <w:sz w:val="18"/>
                <w:szCs w:val="18"/>
              </w:rPr>
              <w:t xml:space="preserve"> no podrán ser cargadas al Módulo de Cuentas Médicas </w:t>
            </w:r>
            <w:r>
              <w:rPr>
                <w:rFonts w:ascii="Arial" w:hAnsi="Arial" w:cs="Arial"/>
                <w:sz w:val="18"/>
                <w:szCs w:val="18"/>
              </w:rPr>
              <w:t>plataforma SISAPW (RECUM) (cargue de RIPS)</w:t>
            </w:r>
            <w:r>
              <w:rPr>
                <w:rFonts w:ascii="Arial" w:hAnsi="Arial" w:cs="Arial"/>
                <w:color w:val="000000"/>
                <w:sz w:val="18"/>
                <w:szCs w:val="18"/>
              </w:rPr>
              <w:t>. Las facturas que presenten novedades al momento de subirlas al módulo, deberán presentar un comunicado oficial dirigido al supervisor de contrato y/</w:t>
            </w:r>
            <w:proofErr w:type="spellStart"/>
            <w:r>
              <w:rPr>
                <w:rFonts w:ascii="Arial" w:hAnsi="Arial" w:cs="Arial"/>
                <w:color w:val="000000"/>
                <w:sz w:val="18"/>
                <w:szCs w:val="18"/>
              </w:rPr>
              <w:t>o</w:t>
            </w:r>
            <w:proofErr w:type="spellEnd"/>
            <w:r>
              <w:rPr>
                <w:rFonts w:ascii="Arial" w:hAnsi="Arial" w:cs="Arial"/>
                <w:color w:val="000000"/>
                <w:sz w:val="18"/>
                <w:szCs w:val="18"/>
              </w:rPr>
              <w:t xml:space="preserve"> orden de compra justificando el motivo para continuar con el trámite.  </w:t>
            </w:r>
          </w:p>
          <w:p w14:paraId="608842BC" w14:textId="77777777" w:rsidR="00252B3C" w:rsidRDefault="00252B3C" w:rsidP="00252B3C">
            <w:pPr>
              <w:pStyle w:val="Textoindependiente3"/>
              <w:spacing w:after="0"/>
              <w:ind w:left="720"/>
              <w:jc w:val="both"/>
              <w:rPr>
                <w:rFonts w:ascii="Arial" w:hAnsi="Arial" w:cs="Arial"/>
                <w:b/>
                <w:color w:val="000000"/>
                <w:sz w:val="18"/>
                <w:szCs w:val="18"/>
              </w:rPr>
            </w:pPr>
          </w:p>
          <w:p w14:paraId="66750A66" w14:textId="77777777" w:rsidR="00252B3C" w:rsidRDefault="00252B3C" w:rsidP="00BB4053">
            <w:pPr>
              <w:pStyle w:val="Textoindependiente3"/>
              <w:spacing w:after="0"/>
              <w:jc w:val="both"/>
              <w:rPr>
                <w:rFonts w:ascii="Arial" w:hAnsi="Arial" w:cs="Arial"/>
                <w:color w:val="000000"/>
                <w:sz w:val="18"/>
                <w:szCs w:val="18"/>
              </w:rPr>
            </w:pPr>
            <w:r>
              <w:rPr>
                <w:rFonts w:ascii="Arial" w:hAnsi="Arial" w:cs="Arial"/>
                <w:b/>
                <w:color w:val="000000"/>
                <w:sz w:val="18"/>
                <w:szCs w:val="18"/>
              </w:rPr>
              <w:t xml:space="preserve">Nota 4: </w:t>
            </w:r>
            <w:r>
              <w:rPr>
                <w:rFonts w:ascii="Arial" w:hAnsi="Arial" w:cs="Arial"/>
                <w:color w:val="000000"/>
                <w:sz w:val="18"/>
                <w:szCs w:val="18"/>
              </w:rPr>
              <w:t xml:space="preserve">Una vez que el proceso de carga de RIPS sea exitoso, el sistema generará un </w:t>
            </w:r>
            <w:proofErr w:type="spellStart"/>
            <w:r>
              <w:rPr>
                <w:rFonts w:ascii="Arial" w:hAnsi="Arial" w:cs="Arial"/>
                <w:color w:val="000000"/>
                <w:sz w:val="18"/>
                <w:szCs w:val="18"/>
              </w:rPr>
              <w:t>pre-radicado</w:t>
            </w:r>
            <w:proofErr w:type="spellEnd"/>
            <w:r>
              <w:rPr>
                <w:rFonts w:ascii="Arial" w:hAnsi="Arial" w:cs="Arial"/>
                <w:color w:val="000000"/>
                <w:sz w:val="18"/>
                <w:szCs w:val="18"/>
              </w:rPr>
              <w:t xml:space="preserve">. Este </w:t>
            </w:r>
            <w:proofErr w:type="spellStart"/>
            <w:r>
              <w:rPr>
                <w:rFonts w:ascii="Arial" w:hAnsi="Arial" w:cs="Arial"/>
                <w:color w:val="000000"/>
                <w:sz w:val="18"/>
                <w:szCs w:val="18"/>
              </w:rPr>
              <w:t>pre-radicado</w:t>
            </w:r>
            <w:proofErr w:type="spellEnd"/>
            <w:r>
              <w:rPr>
                <w:rFonts w:ascii="Arial" w:hAnsi="Arial" w:cs="Arial"/>
                <w:color w:val="000000"/>
                <w:sz w:val="18"/>
                <w:szCs w:val="18"/>
              </w:rPr>
              <w:t xml:space="preserve"> se visualizará de forma similar a lo que se muestra en el </w:t>
            </w:r>
            <w:r>
              <w:rPr>
                <w:rFonts w:ascii="Arial" w:hAnsi="Arial" w:cs="Arial"/>
                <w:b/>
                <w:color w:val="000000"/>
                <w:sz w:val="18"/>
                <w:szCs w:val="18"/>
              </w:rPr>
              <w:t>siguiente ejemplo</w:t>
            </w:r>
            <w:r>
              <w:rPr>
                <w:rFonts w:ascii="Arial" w:hAnsi="Arial" w:cs="Arial"/>
                <w:color w:val="000000"/>
                <w:sz w:val="18"/>
                <w:szCs w:val="18"/>
              </w:rPr>
              <w:t xml:space="preserve">. Cuando obtenga este soporte, deberá imprimirlo y adjuntarlo a la factura. Posteriormente, procederá a radicar todo el documento completo de manera física ante la oficina de Central de Cuentas de la unidad competente. </w:t>
            </w:r>
          </w:p>
          <w:p w14:paraId="331CDEAC" w14:textId="77777777" w:rsidR="00252B3C" w:rsidRDefault="00252B3C" w:rsidP="00252B3C">
            <w:pPr>
              <w:pStyle w:val="Textoindependiente3"/>
              <w:spacing w:after="0"/>
              <w:ind w:left="720"/>
              <w:jc w:val="both"/>
              <w:rPr>
                <w:rFonts w:ascii="Arial" w:hAnsi="Arial" w:cs="Arial"/>
                <w:color w:val="000000"/>
                <w:sz w:val="18"/>
                <w:szCs w:val="18"/>
              </w:rPr>
            </w:pPr>
          </w:p>
          <w:p w14:paraId="75972A5F" w14:textId="77777777" w:rsidR="00252B3C" w:rsidRDefault="00252B3C" w:rsidP="00252B3C">
            <w:pPr>
              <w:pStyle w:val="Textoindependiente3"/>
              <w:spacing w:after="0"/>
              <w:ind w:left="720"/>
              <w:jc w:val="both"/>
              <w:rPr>
                <w:rFonts w:ascii="Arial" w:hAnsi="Arial" w:cs="Arial"/>
                <w:color w:val="000000"/>
                <w:sz w:val="18"/>
                <w:szCs w:val="18"/>
              </w:rPr>
            </w:pPr>
            <w:r>
              <w:rPr>
                <w:rFonts w:ascii="Arial" w:hAnsi="Arial" w:cs="Arial"/>
                <w:color w:val="000000"/>
                <w:sz w:val="18"/>
                <w:szCs w:val="18"/>
              </w:rPr>
              <w:t xml:space="preserve">Ejemplo: </w:t>
            </w:r>
          </w:p>
          <w:p w14:paraId="43418010" w14:textId="77777777" w:rsidR="00252B3C" w:rsidRDefault="00252B3C" w:rsidP="00252B3C">
            <w:pPr>
              <w:pStyle w:val="Textoindependiente3"/>
              <w:spacing w:after="0"/>
              <w:ind w:left="720"/>
              <w:jc w:val="center"/>
              <w:rPr>
                <w:rFonts w:ascii="Arial" w:hAnsi="Arial" w:cs="Arial"/>
                <w:color w:val="000000"/>
                <w:sz w:val="18"/>
                <w:szCs w:val="18"/>
              </w:rPr>
            </w:pPr>
            <w:r>
              <w:rPr>
                <w:rFonts w:ascii="Arial" w:hAnsi="Arial" w:cs="Arial"/>
                <w:noProof/>
                <w:color w:val="000000"/>
                <w:sz w:val="18"/>
                <w:szCs w:val="18"/>
              </w:rPr>
              <w:drawing>
                <wp:inline distT="0" distB="0" distL="0" distR="0" wp14:anchorId="269F336E" wp14:editId="4484DB87">
                  <wp:extent cx="3029585" cy="1311910"/>
                  <wp:effectExtent l="0" t="0" r="0"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29585" cy="1311910"/>
                          </a:xfrm>
                          <a:prstGeom prst="rect">
                            <a:avLst/>
                          </a:prstGeom>
                          <a:noFill/>
                          <a:ln>
                            <a:noFill/>
                          </a:ln>
                        </pic:spPr>
                      </pic:pic>
                    </a:graphicData>
                  </a:graphic>
                </wp:inline>
              </w:drawing>
            </w:r>
          </w:p>
          <w:p w14:paraId="42DAC1E6" w14:textId="77777777" w:rsidR="00252B3C" w:rsidRDefault="00252B3C" w:rsidP="00252B3C">
            <w:pPr>
              <w:pStyle w:val="Textoindependiente3"/>
              <w:spacing w:after="0"/>
              <w:ind w:left="720"/>
              <w:jc w:val="both"/>
              <w:rPr>
                <w:rFonts w:ascii="Arial" w:hAnsi="Arial" w:cs="Arial"/>
                <w:color w:val="000000"/>
                <w:sz w:val="18"/>
                <w:szCs w:val="18"/>
              </w:rPr>
            </w:pPr>
          </w:p>
          <w:p w14:paraId="5D4D7775" w14:textId="77777777" w:rsidR="00252B3C" w:rsidRDefault="00252B3C">
            <w:pPr>
              <w:pStyle w:val="Prrafodelista"/>
              <w:numPr>
                <w:ilvl w:val="0"/>
                <w:numId w:val="48"/>
              </w:numPr>
              <w:shd w:val="clear" w:color="auto" w:fill="002060"/>
              <w:autoSpaceDE/>
              <w:autoSpaceDN/>
              <w:ind w:left="426"/>
              <w:rPr>
                <w:b/>
                <w:color w:val="FFFFFF"/>
                <w:sz w:val="18"/>
                <w:szCs w:val="18"/>
              </w:rPr>
            </w:pPr>
            <w:bookmarkStart w:id="42" w:name="_Hlk178697222"/>
            <w:bookmarkStart w:id="43" w:name="_Hlk212386734"/>
            <w:r>
              <w:rPr>
                <w:b/>
                <w:color w:val="FFFFFF"/>
                <w:sz w:val="18"/>
                <w:szCs w:val="18"/>
              </w:rPr>
              <w:t xml:space="preserve">RECEPCIÓN DE LAS FACTURAS </w:t>
            </w:r>
          </w:p>
          <w:bookmarkEnd w:id="42"/>
          <w:p w14:paraId="7FECBAB6" w14:textId="77777777" w:rsidR="00252B3C" w:rsidRDefault="00252B3C" w:rsidP="00252B3C">
            <w:pPr>
              <w:pStyle w:val="Textoindependiente3"/>
              <w:spacing w:after="0"/>
              <w:jc w:val="both"/>
              <w:rPr>
                <w:rFonts w:ascii="Arial" w:hAnsi="Arial" w:cs="Arial"/>
                <w:sz w:val="18"/>
                <w:szCs w:val="18"/>
              </w:rPr>
            </w:pPr>
          </w:p>
          <w:p w14:paraId="37C3D7F2" w14:textId="77777777" w:rsidR="00252B3C" w:rsidRDefault="00252B3C" w:rsidP="00252B3C">
            <w:pPr>
              <w:pStyle w:val="Textoindependiente3"/>
              <w:spacing w:after="0"/>
              <w:jc w:val="both"/>
              <w:rPr>
                <w:rFonts w:ascii="Arial" w:hAnsi="Arial" w:cs="Arial"/>
                <w:sz w:val="18"/>
                <w:szCs w:val="18"/>
              </w:rPr>
            </w:pPr>
            <w:r>
              <w:rPr>
                <w:rFonts w:ascii="Arial" w:hAnsi="Arial" w:cs="Arial"/>
                <w:sz w:val="18"/>
                <w:szCs w:val="18"/>
                <w:lang w:eastAsia="es-MX"/>
              </w:rPr>
              <w:t>En cuanto a la facturación electrónica en salud, las entidades prestadoras de salud deben presentar de manera individual por paciente cumpliendo con los requisitos de ley, así mismo se debe verificar</w:t>
            </w:r>
            <w:r>
              <w:rPr>
                <w:rFonts w:ascii="Arial" w:hAnsi="Arial" w:cs="Arial"/>
                <w:sz w:val="18"/>
                <w:szCs w:val="18"/>
              </w:rPr>
              <w:t xml:space="preserve"> que las facturas no estén prescritas de acuerdo a los términos de ley (contados a partir de la fecha de la prestación del servicio de la entrega de la tecnología en salud o del egreso del paciente).</w:t>
            </w:r>
          </w:p>
          <w:p w14:paraId="6F403441" w14:textId="77777777" w:rsidR="00252B3C" w:rsidRDefault="00252B3C" w:rsidP="00252B3C">
            <w:pPr>
              <w:pStyle w:val="Textoindependiente3"/>
              <w:spacing w:after="0"/>
              <w:jc w:val="both"/>
              <w:rPr>
                <w:rFonts w:ascii="Arial" w:hAnsi="Arial" w:cs="Arial"/>
                <w:sz w:val="18"/>
                <w:szCs w:val="18"/>
              </w:rPr>
            </w:pPr>
          </w:p>
          <w:p w14:paraId="0D219D8C" w14:textId="77777777" w:rsidR="00252B3C" w:rsidRDefault="00252B3C">
            <w:pPr>
              <w:pStyle w:val="Textoindependiente"/>
              <w:numPr>
                <w:ilvl w:val="0"/>
                <w:numId w:val="37"/>
              </w:numPr>
              <w:ind w:left="426" w:right="49" w:hanging="426"/>
              <w:jc w:val="both"/>
              <w:rPr>
                <w:sz w:val="18"/>
                <w:szCs w:val="18"/>
                <w:lang w:eastAsia="es-MX"/>
              </w:rPr>
            </w:pPr>
            <w:r>
              <w:rPr>
                <w:sz w:val="18"/>
                <w:szCs w:val="18"/>
                <w:lang w:eastAsia="es-MX"/>
              </w:rPr>
              <w:t>Apellidos y nombres o razón social completa e identificación tributaria, C.C. o NIT de quien prestó el servicio -IPS entidad que figura en el contrato suscrito.</w:t>
            </w:r>
          </w:p>
          <w:p w14:paraId="5DA5C81E" w14:textId="77777777" w:rsidR="00252B3C" w:rsidRDefault="00252B3C">
            <w:pPr>
              <w:pStyle w:val="Textoindependiente"/>
              <w:numPr>
                <w:ilvl w:val="0"/>
                <w:numId w:val="37"/>
              </w:numPr>
              <w:ind w:left="426" w:right="49" w:hanging="426"/>
              <w:jc w:val="both"/>
              <w:rPr>
                <w:sz w:val="18"/>
                <w:szCs w:val="18"/>
                <w:lang w:eastAsia="es-MX"/>
              </w:rPr>
            </w:pPr>
            <w:r>
              <w:rPr>
                <w:sz w:val="18"/>
                <w:szCs w:val="18"/>
                <w:lang w:eastAsia="es-MX"/>
              </w:rPr>
              <w:t xml:space="preserve">Apellidos y nombre o razón social y NIT del adquirente de los servicios (RASES No. 2). </w:t>
            </w:r>
          </w:p>
          <w:p w14:paraId="3BFB12F2" w14:textId="77777777" w:rsidR="00252B3C" w:rsidRDefault="00252B3C">
            <w:pPr>
              <w:pStyle w:val="Textoindependiente"/>
              <w:numPr>
                <w:ilvl w:val="0"/>
                <w:numId w:val="37"/>
              </w:numPr>
              <w:ind w:left="426" w:right="49" w:hanging="426"/>
              <w:jc w:val="both"/>
              <w:rPr>
                <w:sz w:val="18"/>
                <w:szCs w:val="18"/>
                <w:lang w:eastAsia="es-MX"/>
              </w:rPr>
            </w:pPr>
            <w:r>
              <w:rPr>
                <w:sz w:val="18"/>
                <w:szCs w:val="18"/>
                <w:lang w:eastAsia="es-MX"/>
              </w:rPr>
              <w:t>Discriminar el impuesto a las ventas, si son grabados, exentos o excluidos.</w:t>
            </w:r>
          </w:p>
          <w:p w14:paraId="2A12A4E8" w14:textId="77777777" w:rsidR="00252B3C" w:rsidRDefault="00252B3C">
            <w:pPr>
              <w:pStyle w:val="Textoindependiente"/>
              <w:numPr>
                <w:ilvl w:val="0"/>
                <w:numId w:val="37"/>
              </w:numPr>
              <w:ind w:left="426" w:right="49" w:hanging="426"/>
              <w:jc w:val="both"/>
              <w:rPr>
                <w:sz w:val="18"/>
                <w:szCs w:val="18"/>
                <w:lang w:eastAsia="es-MX"/>
              </w:rPr>
            </w:pPr>
            <w:r>
              <w:rPr>
                <w:sz w:val="18"/>
                <w:szCs w:val="18"/>
                <w:lang w:eastAsia="es-MX"/>
              </w:rPr>
              <w:t>Verificar que la factura de venta tenga un número consecutivo que corresponda a un sistema de numeración.</w:t>
            </w:r>
          </w:p>
          <w:p w14:paraId="284D2DB4" w14:textId="77777777" w:rsidR="00252B3C" w:rsidRDefault="00252B3C">
            <w:pPr>
              <w:pStyle w:val="Textoindependiente"/>
              <w:numPr>
                <w:ilvl w:val="0"/>
                <w:numId w:val="37"/>
              </w:numPr>
              <w:ind w:left="426" w:right="49" w:hanging="426"/>
              <w:jc w:val="both"/>
              <w:rPr>
                <w:sz w:val="18"/>
                <w:szCs w:val="18"/>
                <w:lang w:eastAsia="es-MX"/>
              </w:rPr>
            </w:pPr>
            <w:r>
              <w:rPr>
                <w:sz w:val="18"/>
                <w:szCs w:val="18"/>
                <w:lang w:eastAsia="es-MX"/>
              </w:rPr>
              <w:t>Fecha de expedición y de vencimiento de la factura.</w:t>
            </w:r>
          </w:p>
          <w:p w14:paraId="33DF0891" w14:textId="77777777" w:rsidR="00252B3C" w:rsidRDefault="00252B3C">
            <w:pPr>
              <w:pStyle w:val="Textoindependiente"/>
              <w:numPr>
                <w:ilvl w:val="0"/>
                <w:numId w:val="37"/>
              </w:numPr>
              <w:ind w:left="426" w:right="49" w:hanging="426"/>
              <w:jc w:val="both"/>
              <w:rPr>
                <w:sz w:val="18"/>
                <w:szCs w:val="18"/>
                <w:lang w:eastAsia="es-MX"/>
              </w:rPr>
            </w:pPr>
            <w:r>
              <w:rPr>
                <w:sz w:val="18"/>
                <w:szCs w:val="18"/>
                <w:lang w:eastAsia="es-MX"/>
              </w:rPr>
              <w:t>Código y descripción específica o genérica de los servicios prestados.</w:t>
            </w:r>
          </w:p>
          <w:p w14:paraId="0E5862AB" w14:textId="77777777" w:rsidR="00252B3C" w:rsidRDefault="00252B3C">
            <w:pPr>
              <w:pStyle w:val="Textoindependiente"/>
              <w:numPr>
                <w:ilvl w:val="0"/>
                <w:numId w:val="37"/>
              </w:numPr>
              <w:ind w:left="426" w:right="49" w:hanging="426"/>
              <w:jc w:val="both"/>
              <w:rPr>
                <w:sz w:val="18"/>
                <w:szCs w:val="18"/>
                <w:lang w:eastAsia="es-MX"/>
              </w:rPr>
            </w:pPr>
            <w:r>
              <w:rPr>
                <w:sz w:val="18"/>
                <w:szCs w:val="18"/>
                <w:lang w:eastAsia="es-MX"/>
              </w:rPr>
              <w:t>Valor total.</w:t>
            </w:r>
          </w:p>
          <w:p w14:paraId="6FCDF23D" w14:textId="77777777" w:rsidR="00252B3C" w:rsidRDefault="00252B3C">
            <w:pPr>
              <w:pStyle w:val="Textoindependiente"/>
              <w:numPr>
                <w:ilvl w:val="0"/>
                <w:numId w:val="37"/>
              </w:numPr>
              <w:ind w:left="426" w:right="49" w:hanging="426"/>
              <w:jc w:val="both"/>
              <w:rPr>
                <w:sz w:val="18"/>
                <w:szCs w:val="18"/>
                <w:lang w:eastAsia="es-MX"/>
              </w:rPr>
            </w:pPr>
            <w:r>
              <w:rPr>
                <w:sz w:val="18"/>
                <w:szCs w:val="18"/>
                <w:lang w:eastAsia="es-MX"/>
              </w:rPr>
              <w:t>Nombre o razón social del impresor de la factura.</w:t>
            </w:r>
          </w:p>
          <w:p w14:paraId="4AD3103C" w14:textId="77777777" w:rsidR="00252B3C" w:rsidRDefault="00252B3C">
            <w:pPr>
              <w:pStyle w:val="Textoindependiente"/>
              <w:numPr>
                <w:ilvl w:val="0"/>
                <w:numId w:val="38"/>
              </w:numPr>
              <w:ind w:left="426" w:right="49" w:hanging="426"/>
              <w:jc w:val="both"/>
              <w:rPr>
                <w:sz w:val="18"/>
                <w:szCs w:val="18"/>
                <w:lang w:eastAsia="es-MX"/>
              </w:rPr>
            </w:pPr>
            <w:r>
              <w:rPr>
                <w:sz w:val="18"/>
                <w:szCs w:val="18"/>
                <w:lang w:eastAsia="es-MX"/>
              </w:rPr>
              <w:t>Indicar la calidad de retenedor del impuesto sobre las ventas.</w:t>
            </w:r>
          </w:p>
          <w:p w14:paraId="1E22B43A" w14:textId="77777777" w:rsidR="00252B3C" w:rsidRDefault="00252B3C">
            <w:pPr>
              <w:pStyle w:val="Textoindependiente"/>
              <w:numPr>
                <w:ilvl w:val="0"/>
                <w:numId w:val="38"/>
              </w:numPr>
              <w:ind w:left="426" w:right="49" w:hanging="426"/>
              <w:jc w:val="both"/>
              <w:rPr>
                <w:sz w:val="18"/>
                <w:szCs w:val="18"/>
                <w:lang w:eastAsia="es-MX"/>
              </w:rPr>
            </w:pPr>
            <w:r>
              <w:rPr>
                <w:sz w:val="18"/>
                <w:szCs w:val="18"/>
                <w:lang w:eastAsia="es-MX"/>
              </w:rPr>
              <w:t>No deben presentar tachones o enmendaduras.</w:t>
            </w:r>
          </w:p>
          <w:p w14:paraId="3468D429" w14:textId="77777777" w:rsidR="00252B3C" w:rsidRDefault="00252B3C" w:rsidP="00252B3C">
            <w:pPr>
              <w:pStyle w:val="Textoindependiente"/>
              <w:ind w:left="426" w:right="49"/>
              <w:rPr>
                <w:sz w:val="18"/>
                <w:szCs w:val="18"/>
                <w:lang w:eastAsia="es-MX"/>
              </w:rPr>
            </w:pPr>
            <w:r>
              <w:rPr>
                <w:sz w:val="18"/>
                <w:szCs w:val="18"/>
                <w:lang w:eastAsia="es-MX"/>
              </w:rPr>
              <w:t>Adicionalmente tendrán en cuenta los siguientes aspectos:</w:t>
            </w:r>
          </w:p>
          <w:p w14:paraId="34A0007D" w14:textId="77777777" w:rsidR="00252B3C" w:rsidRDefault="00252B3C">
            <w:pPr>
              <w:pStyle w:val="Textoindependiente"/>
              <w:numPr>
                <w:ilvl w:val="0"/>
                <w:numId w:val="39"/>
              </w:numPr>
              <w:ind w:left="426" w:right="49" w:hanging="426"/>
              <w:jc w:val="both"/>
              <w:rPr>
                <w:sz w:val="18"/>
                <w:szCs w:val="18"/>
                <w:lang w:eastAsia="es-MX"/>
              </w:rPr>
            </w:pPr>
            <w:r>
              <w:rPr>
                <w:sz w:val="18"/>
                <w:szCs w:val="18"/>
                <w:lang w:eastAsia="es-MX"/>
              </w:rPr>
              <w:t>Verificar el código QR de la factura física por la cual la factura sea realizada mediante inserción en la página web de la Unidad Administrativa Especial Dirección de Impuestos y Aduanas Nacionales –DIAN.</w:t>
            </w:r>
          </w:p>
          <w:p w14:paraId="793F7BD8" w14:textId="77777777" w:rsidR="00252B3C" w:rsidRDefault="00252B3C">
            <w:pPr>
              <w:pStyle w:val="Textoindependiente"/>
              <w:numPr>
                <w:ilvl w:val="0"/>
                <w:numId w:val="39"/>
              </w:numPr>
              <w:ind w:left="426" w:right="49" w:hanging="426"/>
              <w:jc w:val="both"/>
              <w:rPr>
                <w:sz w:val="18"/>
                <w:szCs w:val="18"/>
                <w:lang w:eastAsia="es-MX"/>
              </w:rPr>
            </w:pPr>
            <w:r>
              <w:rPr>
                <w:sz w:val="18"/>
                <w:szCs w:val="18"/>
                <w:lang w:eastAsia="es-MX"/>
              </w:rPr>
              <w:t>Verificar el cumplimiento de los archivos XLM definidos en la Resolución</w:t>
            </w:r>
            <w:r>
              <w:rPr>
                <w:sz w:val="18"/>
                <w:szCs w:val="18"/>
              </w:rPr>
              <w:t xml:space="preserve"> 2275 del 28 de diciembre del 2023 “</w:t>
            </w:r>
            <w:r>
              <w:rPr>
                <w:i/>
                <w:iCs/>
                <w:color w:val="333333"/>
                <w:sz w:val="18"/>
                <w:szCs w:val="18"/>
                <w:shd w:val="clear" w:color="auto" w:fill="FFFFFF"/>
              </w:rPr>
              <w:t>Por la cual se expide la resolución única reglamentaria del Registro Individual de Prestación de Servicios de Salud - RIPS, soporte de la Factura Electrónica de Venta - FEV en salud y se dictan otras disposiciones”</w:t>
            </w:r>
            <w:r>
              <w:rPr>
                <w:sz w:val="18"/>
                <w:szCs w:val="18"/>
              </w:rPr>
              <w:t>.</w:t>
            </w:r>
            <w:r>
              <w:rPr>
                <w:color w:val="000000"/>
                <w:sz w:val="18"/>
                <w:szCs w:val="18"/>
              </w:rPr>
              <w:t xml:space="preserve"> o</w:t>
            </w:r>
            <w:r>
              <w:rPr>
                <w:sz w:val="18"/>
                <w:szCs w:val="18"/>
                <w:lang w:eastAsia="es-MX"/>
              </w:rPr>
              <w:t xml:space="preserve"> la norma que lo modifique, a</w:t>
            </w:r>
            <w:r>
              <w:rPr>
                <w:sz w:val="18"/>
                <w:szCs w:val="18"/>
              </w:rPr>
              <w:t xml:space="preserve">dicione o sustituya. </w:t>
            </w:r>
          </w:p>
          <w:p w14:paraId="137F15C4" w14:textId="77777777" w:rsidR="00252B3C" w:rsidRDefault="00252B3C">
            <w:pPr>
              <w:pStyle w:val="Textoindependiente"/>
              <w:numPr>
                <w:ilvl w:val="0"/>
                <w:numId w:val="39"/>
              </w:numPr>
              <w:ind w:left="426" w:right="49" w:hanging="426"/>
              <w:jc w:val="both"/>
              <w:rPr>
                <w:sz w:val="18"/>
                <w:szCs w:val="18"/>
                <w:lang w:eastAsia="es-MX"/>
              </w:rPr>
            </w:pPr>
            <w:r>
              <w:rPr>
                <w:sz w:val="18"/>
                <w:szCs w:val="18"/>
                <w:lang w:eastAsia="es-MX"/>
              </w:rPr>
              <w:t xml:space="preserve">Verificar que la fecha de emisión de la factura de venta junto con la fecha de atención del paciente debe corresponder al año en curso, con excepción de facturas que han sido </w:t>
            </w:r>
            <w:r>
              <w:rPr>
                <w:sz w:val="18"/>
                <w:szCs w:val="18"/>
                <w:lang w:eastAsia="es-MX"/>
              </w:rPr>
              <w:lastRenderedPageBreak/>
              <w:t xml:space="preserve">recibidas y devueltas en periodos anteriores y que cuentan con un consecutivo de radicación en el sistema de información de Cuentas Médicas, máximo se deben volver a radicar en el </w:t>
            </w:r>
            <w:r>
              <w:rPr>
                <w:b/>
                <w:bCs/>
                <w:sz w:val="18"/>
                <w:szCs w:val="18"/>
                <w:lang w:eastAsia="es-MX"/>
              </w:rPr>
              <w:t>mes siguiente</w:t>
            </w:r>
            <w:r>
              <w:rPr>
                <w:sz w:val="18"/>
                <w:szCs w:val="18"/>
                <w:lang w:eastAsia="es-MX"/>
              </w:rPr>
              <w:t xml:space="preserve"> a los 22 días hábiles de acuerdo a la resolución 2275 del 28 de diciembre del 2023. </w:t>
            </w:r>
          </w:p>
          <w:p w14:paraId="0D72C344" w14:textId="77777777" w:rsidR="00252B3C" w:rsidRDefault="00252B3C">
            <w:pPr>
              <w:pStyle w:val="Textoindependiente"/>
              <w:numPr>
                <w:ilvl w:val="0"/>
                <w:numId w:val="39"/>
              </w:numPr>
              <w:ind w:left="426" w:right="49" w:hanging="426"/>
              <w:jc w:val="both"/>
              <w:rPr>
                <w:sz w:val="18"/>
                <w:szCs w:val="18"/>
                <w:lang w:eastAsia="es-MX"/>
              </w:rPr>
            </w:pPr>
            <w:r>
              <w:rPr>
                <w:sz w:val="18"/>
                <w:szCs w:val="18"/>
                <w:lang w:eastAsia="es-MX"/>
              </w:rPr>
              <w:t xml:space="preserve">Verificar que todos los servicios prestados y posteriormente facturados cuenten con la autorización emitida por Referencia y contrarreferencia de la dirección de sanidad o la regional de aseguramiento en salud correspondiente. </w:t>
            </w:r>
          </w:p>
          <w:p w14:paraId="06B9D0FD" w14:textId="77777777" w:rsidR="00252B3C" w:rsidRDefault="00252B3C">
            <w:pPr>
              <w:pStyle w:val="Textoindependiente"/>
              <w:numPr>
                <w:ilvl w:val="0"/>
                <w:numId w:val="40"/>
              </w:numPr>
              <w:ind w:left="426" w:right="49" w:hanging="426"/>
              <w:jc w:val="both"/>
              <w:rPr>
                <w:sz w:val="18"/>
                <w:szCs w:val="18"/>
                <w:lang w:eastAsia="es-MX"/>
              </w:rPr>
            </w:pPr>
            <w:r>
              <w:rPr>
                <w:sz w:val="18"/>
                <w:szCs w:val="18"/>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21931FC0" w14:textId="77777777" w:rsidR="00252B3C" w:rsidRDefault="00252B3C">
            <w:pPr>
              <w:pStyle w:val="Textoindependiente"/>
              <w:numPr>
                <w:ilvl w:val="0"/>
                <w:numId w:val="40"/>
              </w:numPr>
              <w:ind w:left="426" w:right="49" w:hanging="426"/>
              <w:jc w:val="both"/>
              <w:rPr>
                <w:sz w:val="18"/>
                <w:szCs w:val="18"/>
                <w:lang w:eastAsia="es-MX"/>
              </w:rPr>
            </w:pPr>
            <w:r>
              <w:rPr>
                <w:sz w:val="18"/>
                <w:szCs w:val="18"/>
              </w:rPr>
              <w:t xml:space="preserve">Una vez todos los documentos lleguen a Central de Cuentas </w:t>
            </w:r>
            <w:r>
              <w:rPr>
                <w:rFonts w:eastAsia="Arial"/>
                <w:sz w:val="18"/>
                <w:szCs w:val="18"/>
                <w:lang w:bidi="es-ES"/>
              </w:rPr>
              <w:t xml:space="preserve">se procederá a dar cumplimiento a </w:t>
            </w:r>
            <w:r>
              <w:rPr>
                <w:sz w:val="18"/>
                <w:szCs w:val="18"/>
              </w:rPr>
              <w:t xml:space="preserve">la </w:t>
            </w:r>
            <w:r>
              <w:rPr>
                <w:b/>
                <w:sz w:val="18"/>
                <w:szCs w:val="18"/>
              </w:rPr>
              <w:t>Guía de Gestión Contractual en el SECOP II (Colombia Compra Eficiente)</w:t>
            </w:r>
            <w:r>
              <w:rPr>
                <w:sz w:val="18"/>
                <w:szCs w:val="18"/>
              </w:rPr>
              <w:t xml:space="preserve">, con lo establecido en el capítulo VI </w:t>
            </w:r>
            <w:r>
              <w:rPr>
                <w:i/>
                <w:iCs/>
                <w:sz w:val="18"/>
                <w:szCs w:val="18"/>
              </w:rPr>
              <w:t>“Seguimiento a la ejecución contractual”</w:t>
            </w:r>
            <w:r>
              <w:rPr>
                <w:sz w:val="18"/>
                <w:szCs w:val="18"/>
              </w:rPr>
              <w:t xml:space="preserve">, literal d) </w:t>
            </w:r>
            <w:r>
              <w:rPr>
                <w:i/>
                <w:iCs/>
                <w:sz w:val="18"/>
                <w:szCs w:val="18"/>
              </w:rPr>
              <w:t>“Aprobación de facturas”</w:t>
            </w:r>
            <w:r>
              <w:rPr>
                <w:sz w:val="18"/>
                <w:szCs w:val="18"/>
              </w:rPr>
              <w:t xml:space="preserve"> descrito de la siguiente manera:</w:t>
            </w:r>
          </w:p>
          <w:p w14:paraId="2435D82D" w14:textId="77777777" w:rsidR="00252B3C" w:rsidRDefault="00252B3C" w:rsidP="00252B3C">
            <w:pPr>
              <w:pStyle w:val="Textoindependiente"/>
              <w:ind w:left="426" w:right="49"/>
              <w:jc w:val="both"/>
              <w:rPr>
                <w:sz w:val="18"/>
                <w:szCs w:val="18"/>
                <w:lang w:eastAsia="es-MX"/>
              </w:rPr>
            </w:pPr>
          </w:p>
          <w:p w14:paraId="40B2FE81" w14:textId="77777777" w:rsidR="00252B3C" w:rsidRDefault="00252B3C" w:rsidP="00252B3C">
            <w:pPr>
              <w:pStyle w:val="Textoindependiente3"/>
              <w:spacing w:after="0"/>
              <w:ind w:left="720"/>
              <w:jc w:val="both"/>
              <w:rPr>
                <w:rFonts w:ascii="Arial" w:hAnsi="Arial" w:cs="Arial"/>
                <w:sz w:val="18"/>
                <w:szCs w:val="18"/>
              </w:rPr>
            </w:pPr>
            <w:r>
              <w:rPr>
                <w:rFonts w:ascii="Arial" w:hAnsi="Arial" w:cs="Arial"/>
                <w:i/>
                <w:iCs/>
                <w:sz w:val="18"/>
                <w:szCs w:val="18"/>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Pr>
                <w:rFonts w:ascii="Arial" w:hAnsi="Arial" w:cs="Arial"/>
                <w:sz w:val="18"/>
                <w:szCs w:val="18"/>
              </w:rPr>
              <w:t xml:space="preserve">, de esta manera las </w:t>
            </w:r>
            <w:r>
              <w:rPr>
                <w:rFonts w:ascii="Arial" w:eastAsia="Arial" w:hAnsi="Arial" w:cs="Arial"/>
                <w:sz w:val="18"/>
                <w:szCs w:val="18"/>
                <w:lang w:bidi="es-ES"/>
              </w:rPr>
              <w:t>unidades en el ámbito nacional, deberán verificar la información para aprobación de las facturas de los contratos.</w:t>
            </w:r>
          </w:p>
          <w:bookmarkEnd w:id="43"/>
          <w:p w14:paraId="2DDA71A2" w14:textId="77777777" w:rsidR="00252B3C" w:rsidRDefault="00252B3C" w:rsidP="00252B3C">
            <w:pPr>
              <w:jc w:val="both"/>
              <w:rPr>
                <w:b/>
                <w:bCs/>
                <w:sz w:val="18"/>
                <w:szCs w:val="18"/>
              </w:rPr>
            </w:pPr>
          </w:p>
          <w:p w14:paraId="3046145E" w14:textId="77777777" w:rsidR="00252B3C" w:rsidRDefault="00252B3C">
            <w:pPr>
              <w:pStyle w:val="Prrafodelista"/>
              <w:numPr>
                <w:ilvl w:val="0"/>
                <w:numId w:val="48"/>
              </w:numPr>
              <w:shd w:val="clear" w:color="auto" w:fill="002060"/>
              <w:autoSpaceDE/>
              <w:autoSpaceDN/>
              <w:ind w:left="284" w:hanging="426"/>
              <w:rPr>
                <w:b/>
                <w:color w:val="FFFFFF"/>
                <w:sz w:val="18"/>
                <w:szCs w:val="18"/>
              </w:rPr>
            </w:pPr>
            <w:bookmarkStart w:id="44" w:name="_Hlk178697458"/>
            <w:bookmarkStart w:id="45" w:name="_Hlk212387022"/>
            <w:r>
              <w:rPr>
                <w:b/>
                <w:color w:val="FFFFFF"/>
                <w:sz w:val="18"/>
                <w:szCs w:val="18"/>
              </w:rPr>
              <w:t>RADICACIÓN DE CUENTAS MÉDICAS POR CONTRATO Y SIN RESPALDO PRESUPUESTAL</w:t>
            </w:r>
          </w:p>
          <w:bookmarkEnd w:id="44"/>
          <w:p w14:paraId="0B881CB0" w14:textId="77777777" w:rsidR="00252B3C" w:rsidRDefault="00252B3C" w:rsidP="00252B3C">
            <w:pPr>
              <w:jc w:val="both"/>
              <w:rPr>
                <w:b/>
                <w:bCs/>
                <w:sz w:val="18"/>
                <w:szCs w:val="18"/>
              </w:rPr>
            </w:pPr>
          </w:p>
          <w:p w14:paraId="7FC14ACC" w14:textId="77777777" w:rsidR="00252B3C" w:rsidRDefault="00252B3C">
            <w:pPr>
              <w:pStyle w:val="Textoindependiente3"/>
              <w:numPr>
                <w:ilvl w:val="1"/>
                <w:numId w:val="51"/>
              </w:numPr>
              <w:spacing w:after="0"/>
              <w:jc w:val="both"/>
              <w:rPr>
                <w:rFonts w:ascii="Arial" w:hAnsi="Arial" w:cs="Arial"/>
                <w:sz w:val="18"/>
                <w:szCs w:val="18"/>
              </w:rPr>
            </w:pPr>
            <w:bookmarkStart w:id="46" w:name="_Hlk178697555"/>
            <w:r>
              <w:rPr>
                <w:rFonts w:ascii="Arial" w:hAnsi="Arial" w:cs="Arial"/>
                <w:sz w:val="18"/>
                <w:szCs w:val="18"/>
              </w:rPr>
              <w:t xml:space="preserve">La facturación electrónica en salud y los soportes para ser radicadas deben ser entregadas en medio físico en la ventanilla única de Central de Cuentas de las unidades en los siguientes tiempos: </w:t>
            </w:r>
          </w:p>
          <w:p w14:paraId="355F8386" w14:textId="77777777" w:rsidR="00252B3C" w:rsidRDefault="00252B3C" w:rsidP="00252B3C">
            <w:pPr>
              <w:pStyle w:val="Textoindependiente3"/>
              <w:spacing w:after="0"/>
              <w:jc w:val="both"/>
              <w:rPr>
                <w:rFonts w:ascii="Arial" w:hAnsi="Arial" w:cs="Arial"/>
                <w:sz w:val="18"/>
                <w:szCs w:val="18"/>
              </w:rPr>
            </w:pPr>
          </w:p>
          <w:p w14:paraId="2C4578A2" w14:textId="77777777" w:rsidR="00252B3C" w:rsidRDefault="00252B3C">
            <w:pPr>
              <w:pStyle w:val="Textoindependiente3"/>
              <w:numPr>
                <w:ilvl w:val="0"/>
                <w:numId w:val="41"/>
              </w:numPr>
              <w:spacing w:after="0"/>
              <w:ind w:left="709" w:hanging="283"/>
              <w:jc w:val="both"/>
              <w:rPr>
                <w:rFonts w:ascii="Arial" w:hAnsi="Arial" w:cs="Arial"/>
                <w:sz w:val="18"/>
                <w:szCs w:val="18"/>
              </w:rPr>
            </w:pPr>
            <w:r>
              <w:rPr>
                <w:rFonts w:ascii="Arial" w:hAnsi="Arial" w:cs="Arial"/>
                <w:sz w:val="18"/>
                <w:szCs w:val="18"/>
              </w:rPr>
              <w:t>Las cuentas médicas con respaldo presupuestal durante los primeros diez (10) días hábiles de cada mes o en los tiempos definidos en la forma de pago de la minuta contractual.</w:t>
            </w:r>
          </w:p>
          <w:p w14:paraId="0031A73D" w14:textId="77777777" w:rsidR="00252B3C" w:rsidRDefault="00252B3C" w:rsidP="00252B3C">
            <w:pPr>
              <w:pStyle w:val="Textoindependiente3"/>
              <w:spacing w:after="0"/>
              <w:ind w:left="709"/>
              <w:jc w:val="both"/>
              <w:rPr>
                <w:rFonts w:ascii="Arial" w:hAnsi="Arial" w:cs="Arial"/>
                <w:sz w:val="18"/>
                <w:szCs w:val="18"/>
              </w:rPr>
            </w:pPr>
          </w:p>
          <w:p w14:paraId="0BE96E1C" w14:textId="77777777" w:rsidR="00252B3C" w:rsidRDefault="00252B3C">
            <w:pPr>
              <w:pStyle w:val="Textoindependiente3"/>
              <w:numPr>
                <w:ilvl w:val="0"/>
                <w:numId w:val="41"/>
              </w:numPr>
              <w:spacing w:after="0"/>
              <w:ind w:left="709" w:hanging="283"/>
              <w:jc w:val="both"/>
              <w:rPr>
                <w:rFonts w:ascii="Arial" w:hAnsi="Arial" w:cs="Arial"/>
                <w:sz w:val="18"/>
                <w:szCs w:val="18"/>
              </w:rPr>
            </w:pPr>
            <w:r>
              <w:rPr>
                <w:rFonts w:ascii="Arial" w:hAnsi="Arial" w:cs="Arial"/>
                <w:sz w:val="18"/>
                <w:szCs w:val="18"/>
              </w:rPr>
              <w:t>Las cuentas médicas de servicios sin respaldo presupuestal, se entregarán los primeros quince (15) días hábiles de cada mes.</w:t>
            </w:r>
          </w:p>
          <w:p w14:paraId="1531DC54" w14:textId="77777777" w:rsidR="00252B3C" w:rsidRDefault="00252B3C" w:rsidP="00252B3C">
            <w:pPr>
              <w:pStyle w:val="Textoindependiente3"/>
              <w:spacing w:after="0"/>
              <w:jc w:val="both"/>
              <w:rPr>
                <w:rFonts w:ascii="Arial" w:hAnsi="Arial" w:cs="Arial"/>
                <w:b/>
                <w:bCs/>
                <w:sz w:val="18"/>
                <w:szCs w:val="18"/>
              </w:rPr>
            </w:pPr>
          </w:p>
          <w:p w14:paraId="34DE2E31" w14:textId="77777777" w:rsidR="00252B3C" w:rsidRDefault="00252B3C" w:rsidP="00252B3C">
            <w:pPr>
              <w:pStyle w:val="Textoindependiente3"/>
              <w:spacing w:after="0"/>
              <w:ind w:left="426"/>
              <w:jc w:val="both"/>
              <w:rPr>
                <w:rFonts w:ascii="Arial" w:hAnsi="Arial" w:cs="Arial"/>
                <w:sz w:val="18"/>
                <w:szCs w:val="18"/>
              </w:rPr>
            </w:pPr>
            <w:r>
              <w:rPr>
                <w:rFonts w:ascii="Arial" w:hAnsi="Arial" w:cs="Arial"/>
                <w:sz w:val="18"/>
                <w:szCs w:val="18"/>
              </w:rPr>
              <w:t xml:space="preserve">En este proceso, se realizarán las actividades de </w:t>
            </w:r>
            <w:proofErr w:type="spellStart"/>
            <w:r>
              <w:rPr>
                <w:rFonts w:ascii="Arial" w:hAnsi="Arial" w:cs="Arial"/>
                <w:sz w:val="18"/>
                <w:szCs w:val="18"/>
              </w:rPr>
              <w:t>recepcionar</w:t>
            </w:r>
            <w:proofErr w:type="spellEnd"/>
            <w:r>
              <w:rPr>
                <w:rFonts w:ascii="Arial" w:hAnsi="Arial" w:cs="Arial"/>
                <w:sz w:val="18"/>
                <w:szCs w:val="18"/>
              </w:rPr>
              <w:t>, verificar, validar las cuentas médicas por pagar por parte de los funcionarios intervinientes</w:t>
            </w:r>
            <w:bookmarkEnd w:id="46"/>
            <w:r>
              <w:rPr>
                <w:rFonts w:ascii="Arial" w:hAnsi="Arial" w:cs="Arial"/>
                <w:sz w:val="18"/>
                <w:szCs w:val="18"/>
              </w:rPr>
              <w:t xml:space="preserve"> así: </w:t>
            </w:r>
          </w:p>
          <w:p w14:paraId="4A9ED46C" w14:textId="77777777" w:rsidR="00252B3C" w:rsidRDefault="00252B3C" w:rsidP="00252B3C">
            <w:pPr>
              <w:jc w:val="both"/>
              <w:rPr>
                <w:b/>
                <w:bCs/>
                <w:sz w:val="18"/>
                <w:szCs w:val="18"/>
              </w:rPr>
            </w:pPr>
          </w:p>
          <w:p w14:paraId="4A48016C" w14:textId="77777777" w:rsidR="00252B3C" w:rsidRDefault="00252B3C">
            <w:pPr>
              <w:pStyle w:val="Prrafodelista"/>
              <w:numPr>
                <w:ilvl w:val="0"/>
                <w:numId w:val="42"/>
              </w:numPr>
              <w:autoSpaceDE/>
              <w:autoSpaceDN/>
              <w:jc w:val="both"/>
              <w:rPr>
                <w:b/>
                <w:bCs/>
                <w:sz w:val="18"/>
                <w:szCs w:val="18"/>
              </w:rPr>
            </w:pPr>
            <w:r>
              <w:rPr>
                <w:b/>
                <w:bCs/>
                <w:sz w:val="18"/>
                <w:szCs w:val="18"/>
              </w:rPr>
              <w:t>Cuentas médicas por contrato</w:t>
            </w:r>
          </w:p>
          <w:p w14:paraId="476B67A6" w14:textId="77777777" w:rsidR="00252B3C" w:rsidRDefault="00252B3C" w:rsidP="00252B3C">
            <w:pPr>
              <w:jc w:val="both"/>
              <w:rPr>
                <w:b/>
                <w:bCs/>
                <w:sz w:val="18"/>
                <w:szCs w:val="18"/>
              </w:rPr>
            </w:pPr>
          </w:p>
          <w:p w14:paraId="7E7415DB" w14:textId="77777777" w:rsidR="00252B3C" w:rsidRDefault="00252B3C" w:rsidP="00252B3C">
            <w:pPr>
              <w:pStyle w:val="Textoindependiente3"/>
              <w:spacing w:after="0"/>
              <w:ind w:left="349"/>
              <w:jc w:val="both"/>
              <w:rPr>
                <w:rFonts w:ascii="Arial" w:hAnsi="Arial" w:cs="Arial"/>
                <w:sz w:val="18"/>
                <w:szCs w:val="18"/>
              </w:rPr>
            </w:pPr>
            <w:r>
              <w:rPr>
                <w:rFonts w:ascii="Arial" w:hAnsi="Arial" w:cs="Arial"/>
                <w:sz w:val="18"/>
                <w:szCs w:val="18"/>
              </w:rPr>
              <w:t>Los funcionarios responsables de central de cuentas de la unidad verificaran las siguientes actividades para la radicación de las cuentas médicas:</w:t>
            </w:r>
          </w:p>
          <w:p w14:paraId="4677687F" w14:textId="77777777" w:rsidR="00252B3C" w:rsidRDefault="00252B3C" w:rsidP="00252B3C">
            <w:pPr>
              <w:jc w:val="both"/>
              <w:rPr>
                <w:b/>
                <w:bCs/>
                <w:sz w:val="18"/>
                <w:szCs w:val="18"/>
              </w:rPr>
            </w:pPr>
          </w:p>
          <w:p w14:paraId="6DF0A660" w14:textId="77777777" w:rsidR="00252B3C" w:rsidRDefault="00252B3C">
            <w:pPr>
              <w:pStyle w:val="Textoindependiente3"/>
              <w:numPr>
                <w:ilvl w:val="0"/>
                <w:numId w:val="43"/>
              </w:numPr>
              <w:spacing w:after="0"/>
              <w:ind w:left="709"/>
              <w:jc w:val="both"/>
              <w:rPr>
                <w:rFonts w:ascii="Arial" w:hAnsi="Arial" w:cs="Arial"/>
                <w:sz w:val="18"/>
                <w:szCs w:val="18"/>
              </w:rPr>
            </w:pPr>
            <w:r>
              <w:rPr>
                <w:rFonts w:ascii="Arial" w:hAnsi="Arial" w:cs="Arial"/>
                <w:sz w:val="18"/>
                <w:szCs w:val="18"/>
              </w:rPr>
              <w:t>Se verificará que la factura electrónica en salud, notas débito y crédito, estén validadas por el supervisor del contrato y/</w:t>
            </w:r>
            <w:proofErr w:type="spellStart"/>
            <w:r>
              <w:rPr>
                <w:rFonts w:ascii="Arial" w:hAnsi="Arial" w:cs="Arial"/>
                <w:sz w:val="18"/>
                <w:szCs w:val="18"/>
              </w:rPr>
              <w:t>o</w:t>
            </w:r>
            <w:proofErr w:type="spellEnd"/>
            <w:r>
              <w:rPr>
                <w:rFonts w:ascii="Arial" w:hAnsi="Arial" w:cs="Arial"/>
                <w:sz w:val="18"/>
                <w:szCs w:val="18"/>
              </w:rPr>
              <w:t xml:space="preserve"> orden de compra antes los sistemas establecidos. </w:t>
            </w:r>
          </w:p>
          <w:p w14:paraId="442BB3B3" w14:textId="77777777" w:rsidR="00252B3C" w:rsidRDefault="00252B3C" w:rsidP="00252B3C">
            <w:pPr>
              <w:pStyle w:val="Textoindependiente3"/>
              <w:spacing w:after="0"/>
              <w:ind w:left="709"/>
              <w:jc w:val="both"/>
              <w:rPr>
                <w:rFonts w:ascii="Arial" w:hAnsi="Arial" w:cs="Arial"/>
                <w:sz w:val="18"/>
                <w:szCs w:val="18"/>
              </w:rPr>
            </w:pPr>
          </w:p>
          <w:p w14:paraId="5B99B98F" w14:textId="77777777" w:rsidR="00252B3C" w:rsidRDefault="00252B3C">
            <w:pPr>
              <w:pStyle w:val="Textoindependiente3"/>
              <w:numPr>
                <w:ilvl w:val="0"/>
                <w:numId w:val="52"/>
              </w:numPr>
              <w:spacing w:after="0"/>
              <w:ind w:left="709"/>
              <w:jc w:val="both"/>
              <w:rPr>
                <w:rFonts w:ascii="Arial" w:hAnsi="Arial" w:cs="Arial"/>
                <w:sz w:val="18"/>
                <w:szCs w:val="18"/>
              </w:rPr>
            </w:pPr>
            <w:r>
              <w:rPr>
                <w:rFonts w:ascii="Arial" w:hAnsi="Arial" w:cs="Arial"/>
                <w:sz w:val="18"/>
                <w:szCs w:val="18"/>
              </w:rPr>
              <w:t xml:space="preserve">Las facturas electrónicas en salud, notas débito y crédito, deben cumplir con los requisitos definidos en la circular 042 del Ministerio de Hacienda y Crédito Público, establecido en la presente forma de pago en su numeral No. 1 </w:t>
            </w:r>
          </w:p>
          <w:p w14:paraId="3370937E" w14:textId="77777777" w:rsidR="00252B3C" w:rsidRDefault="00252B3C">
            <w:pPr>
              <w:pStyle w:val="Textoindependiente3"/>
              <w:numPr>
                <w:ilvl w:val="0"/>
                <w:numId w:val="52"/>
              </w:numPr>
              <w:spacing w:after="0"/>
              <w:ind w:left="709"/>
              <w:jc w:val="both"/>
              <w:rPr>
                <w:rFonts w:ascii="Arial" w:hAnsi="Arial" w:cs="Arial"/>
                <w:sz w:val="18"/>
                <w:szCs w:val="18"/>
              </w:rPr>
            </w:pPr>
            <w:r>
              <w:rPr>
                <w:rFonts w:ascii="Arial" w:hAnsi="Arial" w:cs="Arial"/>
                <w:sz w:val="18"/>
                <w:szCs w:val="18"/>
              </w:rPr>
              <w:lastRenderedPageBreak/>
              <w:t>Aprobar o rechazar las facturas electrónicas en salud, notas débito y crédito por el SECOP II. (cuando el proveedor o contratista haya realizado el cargue de facturas en dicha plataforma).</w:t>
            </w:r>
          </w:p>
          <w:p w14:paraId="00D71BE0" w14:textId="77777777" w:rsidR="00252B3C" w:rsidRDefault="00252B3C">
            <w:pPr>
              <w:pStyle w:val="Textoindependiente3"/>
              <w:numPr>
                <w:ilvl w:val="0"/>
                <w:numId w:val="52"/>
              </w:numPr>
              <w:spacing w:after="0"/>
              <w:ind w:left="709"/>
              <w:jc w:val="both"/>
              <w:rPr>
                <w:rFonts w:ascii="Arial" w:hAnsi="Arial" w:cs="Arial"/>
                <w:sz w:val="18"/>
                <w:szCs w:val="18"/>
              </w:rPr>
            </w:pPr>
            <w:bookmarkStart w:id="47" w:name="_Hlk211344886"/>
            <w:r>
              <w:rPr>
                <w:rFonts w:ascii="Arial" w:hAnsi="Arial" w:cs="Arial"/>
                <w:sz w:val="18"/>
                <w:szCs w:val="18"/>
              </w:rPr>
              <w:t>Verificar la certificación aportes parafiscales vigente firmada por el representante legal y/o revisor fiscal</w:t>
            </w:r>
            <w:bookmarkEnd w:id="47"/>
            <w:r>
              <w:rPr>
                <w:rFonts w:ascii="Arial" w:hAnsi="Arial" w:cs="Arial"/>
                <w:sz w:val="18"/>
                <w:szCs w:val="18"/>
              </w:rPr>
              <w:t xml:space="preserve">. </w:t>
            </w:r>
          </w:p>
          <w:p w14:paraId="5754FE58" w14:textId="77777777" w:rsidR="00252B3C" w:rsidRDefault="00252B3C" w:rsidP="00252B3C">
            <w:pPr>
              <w:pStyle w:val="Textoindependiente3"/>
              <w:spacing w:after="0"/>
              <w:ind w:left="709"/>
              <w:jc w:val="both"/>
              <w:rPr>
                <w:rFonts w:ascii="Arial" w:hAnsi="Arial" w:cs="Arial"/>
                <w:b/>
                <w:sz w:val="18"/>
                <w:szCs w:val="18"/>
              </w:rPr>
            </w:pPr>
          </w:p>
          <w:p w14:paraId="72AE68FB" w14:textId="77777777" w:rsidR="00252B3C" w:rsidRDefault="00252B3C" w:rsidP="00252B3C">
            <w:pPr>
              <w:pStyle w:val="Textoindependiente3"/>
              <w:spacing w:after="0"/>
              <w:ind w:left="709"/>
              <w:jc w:val="both"/>
              <w:rPr>
                <w:rFonts w:ascii="Arial" w:hAnsi="Arial" w:cs="Arial"/>
                <w:b/>
                <w:sz w:val="18"/>
                <w:szCs w:val="18"/>
              </w:rPr>
            </w:pPr>
            <w:r>
              <w:rPr>
                <w:rFonts w:ascii="Arial" w:hAnsi="Arial" w:cs="Arial"/>
                <w:b/>
                <w:sz w:val="18"/>
                <w:szCs w:val="18"/>
              </w:rPr>
              <w:t>Nota 1</w:t>
            </w:r>
            <w:r>
              <w:rPr>
                <w:rFonts w:ascii="Arial" w:hAnsi="Arial" w:cs="Arial"/>
                <w:sz w:val="18"/>
                <w:szCs w:val="18"/>
              </w:rPr>
              <w:t xml:space="preserve">: la factura electrónica en salud por servicios y tecnologías en salud con respaldo presupuestal (contratos u orden de compra) que no cuenta con autorización de referencia y </w:t>
            </w:r>
            <w:proofErr w:type="spellStart"/>
            <w:r>
              <w:rPr>
                <w:rFonts w:ascii="Arial" w:hAnsi="Arial" w:cs="Arial"/>
                <w:sz w:val="18"/>
                <w:szCs w:val="18"/>
              </w:rPr>
              <w:t>contra-referencia</w:t>
            </w:r>
            <w:proofErr w:type="spellEnd"/>
            <w:r>
              <w:rPr>
                <w:rFonts w:ascii="Arial" w:hAnsi="Arial" w:cs="Arial"/>
                <w:sz w:val="18"/>
                <w:szCs w:val="18"/>
              </w:rPr>
              <w:t xml:space="preserve"> no podrán ser cargadas al Módulo de Cuentas Médicas. </w:t>
            </w:r>
            <w:r>
              <w:rPr>
                <w:rFonts w:ascii="Arial" w:hAnsi="Arial" w:cs="Arial"/>
                <w:b/>
                <w:sz w:val="18"/>
                <w:szCs w:val="18"/>
              </w:rPr>
              <w:t>Las facturas que presenten novedades al momento de subirlas al módulo, deberán presentar un comunicado oficial dirigido al supervisor de contrato y/</w:t>
            </w:r>
            <w:proofErr w:type="spellStart"/>
            <w:r>
              <w:rPr>
                <w:rFonts w:ascii="Arial" w:hAnsi="Arial" w:cs="Arial"/>
                <w:b/>
                <w:sz w:val="18"/>
                <w:szCs w:val="18"/>
              </w:rPr>
              <w:t>o</w:t>
            </w:r>
            <w:proofErr w:type="spellEnd"/>
            <w:r>
              <w:rPr>
                <w:rFonts w:ascii="Arial" w:hAnsi="Arial" w:cs="Arial"/>
                <w:b/>
                <w:sz w:val="18"/>
                <w:szCs w:val="18"/>
              </w:rPr>
              <w:t xml:space="preserve"> orden de compra justificando el motivo para continuar con el trámite.  </w:t>
            </w:r>
          </w:p>
          <w:p w14:paraId="27FE69E2" w14:textId="77777777" w:rsidR="00252B3C" w:rsidRDefault="00252B3C" w:rsidP="00252B3C">
            <w:pPr>
              <w:pStyle w:val="Textoindependiente3"/>
              <w:spacing w:after="0"/>
              <w:ind w:left="709"/>
              <w:jc w:val="both"/>
              <w:rPr>
                <w:rFonts w:ascii="Arial" w:hAnsi="Arial" w:cs="Arial"/>
                <w:b/>
                <w:sz w:val="18"/>
                <w:szCs w:val="18"/>
              </w:rPr>
            </w:pPr>
          </w:p>
          <w:p w14:paraId="6630D0F3" w14:textId="77777777" w:rsidR="00252B3C" w:rsidRDefault="00252B3C" w:rsidP="00252B3C">
            <w:pPr>
              <w:pStyle w:val="Textoindependiente3"/>
              <w:spacing w:after="0"/>
              <w:ind w:left="709"/>
              <w:jc w:val="both"/>
              <w:rPr>
                <w:rFonts w:ascii="Arial" w:hAnsi="Arial" w:cs="Arial"/>
                <w:b/>
                <w:sz w:val="18"/>
                <w:szCs w:val="18"/>
              </w:rPr>
            </w:pPr>
            <w:r>
              <w:rPr>
                <w:rFonts w:ascii="Arial" w:hAnsi="Arial" w:cs="Arial"/>
                <w:b/>
                <w:sz w:val="18"/>
                <w:szCs w:val="18"/>
              </w:rPr>
              <w:t>Nota 2</w:t>
            </w:r>
            <w:r>
              <w:rPr>
                <w:rFonts w:ascii="Arial" w:hAnsi="Arial" w:cs="Arial"/>
                <w:sz w:val="18"/>
                <w:szCs w:val="18"/>
              </w:rPr>
              <w:t>: Para dar el recibido a la documentación antes mencionada, el funcionario de Central de Cuentas, radicará en el Sistema de Información Financiera (QUIPU), dicho sistema arrojará el número de radicado para continuar con el trámite administrativo.</w:t>
            </w:r>
          </w:p>
          <w:p w14:paraId="79CCEFE9" w14:textId="77777777" w:rsidR="00252B3C" w:rsidRDefault="00252B3C" w:rsidP="00252B3C">
            <w:pPr>
              <w:pStyle w:val="Textoindependiente3"/>
              <w:spacing w:after="0"/>
              <w:ind w:left="709"/>
              <w:jc w:val="both"/>
              <w:rPr>
                <w:rFonts w:ascii="Arial" w:hAnsi="Arial" w:cs="Arial"/>
                <w:sz w:val="18"/>
                <w:szCs w:val="18"/>
              </w:rPr>
            </w:pPr>
          </w:p>
          <w:p w14:paraId="461CC497" w14:textId="77777777" w:rsidR="00252B3C" w:rsidRDefault="00252B3C">
            <w:pPr>
              <w:pStyle w:val="Textoindependiente3"/>
              <w:numPr>
                <w:ilvl w:val="0"/>
                <w:numId w:val="52"/>
              </w:numPr>
              <w:spacing w:after="0"/>
              <w:ind w:left="709"/>
              <w:jc w:val="both"/>
              <w:rPr>
                <w:rFonts w:ascii="Arial" w:hAnsi="Arial" w:cs="Arial"/>
                <w:sz w:val="18"/>
                <w:szCs w:val="18"/>
              </w:rPr>
            </w:pPr>
            <w:r>
              <w:rPr>
                <w:rFonts w:ascii="Arial" w:hAnsi="Arial" w:cs="Arial"/>
                <w:sz w:val="18"/>
                <w:szCs w:val="18"/>
              </w:rPr>
              <w:t xml:space="preserve">Diligenciar y remitir al Grupo de auditoría médica de sus unidades, la relación de las facturas en el formato </w:t>
            </w:r>
            <w:r>
              <w:rPr>
                <w:rFonts w:ascii="Arial" w:hAnsi="Arial" w:cs="Arial"/>
                <w:i/>
                <w:iCs/>
                <w:sz w:val="18"/>
                <w:szCs w:val="18"/>
              </w:rPr>
              <w:t>“Radicación de Cuentas Medicas”. (formatos internos).</w:t>
            </w:r>
          </w:p>
          <w:p w14:paraId="58AEB3F0" w14:textId="77777777" w:rsidR="00252B3C" w:rsidRDefault="00252B3C" w:rsidP="00252B3C">
            <w:pPr>
              <w:pStyle w:val="Textoindependiente3"/>
              <w:spacing w:after="0"/>
              <w:ind w:left="709"/>
              <w:jc w:val="both"/>
              <w:rPr>
                <w:rFonts w:ascii="Arial" w:hAnsi="Arial" w:cs="Arial"/>
                <w:sz w:val="18"/>
                <w:szCs w:val="18"/>
              </w:rPr>
            </w:pPr>
          </w:p>
          <w:p w14:paraId="4139EB49" w14:textId="77777777" w:rsidR="00252B3C" w:rsidRDefault="00252B3C">
            <w:pPr>
              <w:pStyle w:val="Prrafodelista"/>
              <w:numPr>
                <w:ilvl w:val="0"/>
                <w:numId w:val="52"/>
              </w:numPr>
              <w:autoSpaceDE/>
              <w:autoSpaceDN/>
              <w:rPr>
                <w:sz w:val="18"/>
                <w:szCs w:val="18"/>
              </w:rPr>
            </w:pPr>
            <w:r>
              <w:rPr>
                <w:sz w:val="18"/>
                <w:szCs w:val="18"/>
              </w:rPr>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660414FA" w14:textId="77777777" w:rsidR="00252B3C" w:rsidRDefault="00252B3C" w:rsidP="00252B3C">
            <w:pPr>
              <w:pStyle w:val="Prrafodelista"/>
              <w:rPr>
                <w:b/>
                <w:sz w:val="18"/>
                <w:szCs w:val="18"/>
              </w:rPr>
            </w:pPr>
          </w:p>
          <w:p w14:paraId="45A5A345" w14:textId="77777777" w:rsidR="00252B3C" w:rsidRDefault="00252B3C">
            <w:pPr>
              <w:pStyle w:val="Prrafodelista"/>
              <w:numPr>
                <w:ilvl w:val="0"/>
                <w:numId w:val="43"/>
              </w:numPr>
              <w:autoSpaceDE/>
              <w:autoSpaceDN/>
              <w:rPr>
                <w:b/>
                <w:sz w:val="18"/>
                <w:szCs w:val="18"/>
              </w:rPr>
            </w:pPr>
            <w:r>
              <w:rPr>
                <w:b/>
                <w:sz w:val="18"/>
                <w:szCs w:val="18"/>
              </w:rPr>
              <w:t>Documentos adicionales requeridas para el mecanismo de pago:</w:t>
            </w:r>
          </w:p>
          <w:p w14:paraId="7E756FD8" w14:textId="77777777" w:rsidR="00252B3C" w:rsidRDefault="00252B3C" w:rsidP="00252B3C">
            <w:pPr>
              <w:pStyle w:val="Prrafodelista"/>
              <w:rPr>
                <w:sz w:val="18"/>
                <w:szCs w:val="18"/>
              </w:rPr>
            </w:pPr>
          </w:p>
          <w:p w14:paraId="7A50B33E" w14:textId="77777777" w:rsidR="00252B3C" w:rsidRDefault="00252B3C" w:rsidP="00252B3C">
            <w:pPr>
              <w:pStyle w:val="Prrafodelista"/>
              <w:jc w:val="both"/>
              <w:rPr>
                <w:sz w:val="18"/>
                <w:szCs w:val="18"/>
              </w:rPr>
            </w:pPr>
            <w:r>
              <w:rPr>
                <w:sz w:val="18"/>
                <w:szCs w:val="18"/>
              </w:rPr>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Pr>
                <w:b/>
                <w:color w:val="0D0D0D"/>
                <w:sz w:val="18"/>
                <w:szCs w:val="18"/>
              </w:rPr>
              <w:t>R</w:t>
            </w:r>
            <w:r>
              <w:rPr>
                <w:b/>
                <w:color w:val="000000"/>
                <w:sz w:val="18"/>
                <w:szCs w:val="18"/>
              </w:rPr>
              <w:t xml:space="preserve"> Resolución 2284 del 28/12/2023 </w:t>
            </w:r>
            <w:r>
              <w:rPr>
                <w:b/>
                <w:bCs/>
                <w:color w:val="0D0D0D"/>
                <w:sz w:val="18"/>
                <w:szCs w:val="18"/>
              </w:rPr>
              <w:t xml:space="preserve">anexo técnico No. 1 (soporte de cobro), </w:t>
            </w:r>
            <w:r>
              <w:rPr>
                <w:bCs/>
                <w:color w:val="0D0D0D"/>
                <w:sz w:val="18"/>
                <w:szCs w:val="18"/>
              </w:rPr>
              <w:t>así mismo</w:t>
            </w:r>
            <w:r>
              <w:rPr>
                <w:b/>
                <w:bCs/>
                <w:color w:val="0D0D0D"/>
                <w:sz w:val="18"/>
                <w:szCs w:val="18"/>
              </w:rPr>
              <w:t xml:space="preserve"> </w:t>
            </w:r>
            <w:r>
              <w:rPr>
                <w:sz w:val="18"/>
                <w:szCs w:val="18"/>
              </w:rPr>
              <w:t xml:space="preserve">efectúa y realiza la auditoria de acuerdo a lineamientos de la DISAN bajo </w:t>
            </w:r>
            <w:r>
              <w:rPr>
                <w:b/>
                <w:sz w:val="18"/>
                <w:szCs w:val="18"/>
              </w:rPr>
              <w:t xml:space="preserve">el Instructivo 019 del 29-05-2020 </w:t>
            </w:r>
            <w:r>
              <w:rPr>
                <w:b/>
                <w:i/>
                <w:sz w:val="18"/>
                <w:szCs w:val="18"/>
              </w:rPr>
              <w:t>“componente auditoria de la facturación de los eventos en salud de la Dirección de Sanidad”</w:t>
            </w:r>
            <w:r>
              <w:rPr>
                <w:sz w:val="18"/>
                <w:szCs w:val="18"/>
              </w:rPr>
              <w:t xml:space="preserve"> o la norma, que la modifique, adicione o sustituya.</w:t>
            </w:r>
          </w:p>
          <w:p w14:paraId="04F94272" w14:textId="77777777" w:rsidR="00252B3C" w:rsidRDefault="00252B3C" w:rsidP="00252B3C">
            <w:pPr>
              <w:pStyle w:val="Sinespaciado"/>
              <w:autoSpaceDE w:val="0"/>
              <w:autoSpaceDN w:val="0"/>
              <w:adjustRightInd w:val="0"/>
              <w:jc w:val="both"/>
              <w:rPr>
                <w:rFonts w:ascii="Arial" w:hAnsi="Arial" w:cs="Arial"/>
                <w:noProof/>
                <w:sz w:val="18"/>
                <w:szCs w:val="18"/>
              </w:rPr>
            </w:pPr>
          </w:p>
          <w:p w14:paraId="6976B8B3" w14:textId="77777777" w:rsidR="00252B3C" w:rsidRDefault="00252B3C">
            <w:pPr>
              <w:pStyle w:val="Sinespaciado"/>
              <w:numPr>
                <w:ilvl w:val="0"/>
                <w:numId w:val="46"/>
              </w:numPr>
              <w:autoSpaceDE w:val="0"/>
              <w:autoSpaceDN w:val="0"/>
              <w:adjustRightInd w:val="0"/>
              <w:ind w:left="1276" w:hanging="284"/>
              <w:rPr>
                <w:rFonts w:ascii="Arial" w:hAnsi="Arial" w:cs="Arial"/>
                <w:noProof/>
                <w:sz w:val="18"/>
                <w:szCs w:val="18"/>
              </w:rPr>
            </w:pPr>
            <w:bookmarkStart w:id="48" w:name="_Hlk178698905"/>
            <w:r>
              <w:rPr>
                <w:rFonts w:ascii="Arial" w:hAnsi="Arial" w:cs="Arial"/>
                <w:noProof/>
                <w:sz w:val="18"/>
                <w:szCs w:val="18"/>
              </w:rPr>
              <w:t>Factura original (electrónica o impresa) o documento equivalente. Según estatuto tributario</w:t>
            </w:r>
          </w:p>
          <w:p w14:paraId="0A988818" w14:textId="77777777" w:rsidR="00252B3C" w:rsidRDefault="00252B3C">
            <w:pPr>
              <w:pStyle w:val="Sinespaciado"/>
              <w:numPr>
                <w:ilvl w:val="0"/>
                <w:numId w:val="46"/>
              </w:numPr>
              <w:autoSpaceDE w:val="0"/>
              <w:autoSpaceDN w:val="0"/>
              <w:adjustRightInd w:val="0"/>
              <w:ind w:left="1276" w:hanging="284"/>
              <w:rPr>
                <w:rFonts w:ascii="Arial" w:hAnsi="Arial" w:cs="Arial"/>
                <w:noProof/>
                <w:sz w:val="18"/>
                <w:szCs w:val="18"/>
              </w:rPr>
            </w:pPr>
            <w:bookmarkStart w:id="49" w:name="_Hlk178698913"/>
            <w:bookmarkEnd w:id="48"/>
            <w:r>
              <w:rPr>
                <w:rFonts w:ascii="Arial" w:hAnsi="Arial" w:cs="Arial"/>
                <w:noProof/>
                <w:sz w:val="18"/>
                <w:szCs w:val="18"/>
              </w:rPr>
              <w:t>Certificación aportes parafiscales actulizado.</w:t>
            </w:r>
          </w:p>
          <w:p w14:paraId="18A9A4C3" w14:textId="77777777" w:rsidR="00252B3C" w:rsidRDefault="00252B3C">
            <w:pPr>
              <w:pStyle w:val="Sinespaciado"/>
              <w:numPr>
                <w:ilvl w:val="0"/>
                <w:numId w:val="46"/>
              </w:numPr>
              <w:autoSpaceDE w:val="0"/>
              <w:autoSpaceDN w:val="0"/>
              <w:adjustRightInd w:val="0"/>
              <w:ind w:left="1276" w:hanging="284"/>
              <w:jc w:val="both"/>
              <w:rPr>
                <w:rFonts w:ascii="Arial" w:hAnsi="Arial" w:cs="Arial"/>
                <w:noProof/>
                <w:sz w:val="18"/>
                <w:szCs w:val="18"/>
              </w:rPr>
            </w:pPr>
            <w:bookmarkStart w:id="50" w:name="_Hlk178698941"/>
            <w:bookmarkEnd w:id="49"/>
            <w:r>
              <w:rPr>
                <w:rFonts w:ascii="Arial" w:hAnsi="Arial" w:cs="Arial"/>
                <w:noProof/>
                <w:sz w:val="18"/>
                <w:szCs w:val="18"/>
              </w:rPr>
              <w:t>Planilla asignación de turno - trámite de cuentas formato, código: 2BS-FR-021 (formato interno).</w:t>
            </w:r>
            <w:bookmarkEnd w:id="50"/>
          </w:p>
          <w:p w14:paraId="3F228E7A" w14:textId="77777777" w:rsidR="00252B3C" w:rsidRDefault="00252B3C">
            <w:pPr>
              <w:pStyle w:val="Sinespaciado"/>
              <w:numPr>
                <w:ilvl w:val="0"/>
                <w:numId w:val="46"/>
              </w:numPr>
              <w:autoSpaceDE w:val="0"/>
              <w:autoSpaceDN w:val="0"/>
              <w:adjustRightInd w:val="0"/>
              <w:ind w:left="1276" w:hanging="284"/>
              <w:jc w:val="both"/>
              <w:rPr>
                <w:rFonts w:ascii="Arial" w:hAnsi="Arial" w:cs="Arial"/>
                <w:noProof/>
                <w:sz w:val="18"/>
                <w:szCs w:val="18"/>
              </w:rPr>
            </w:pPr>
            <w:r>
              <w:rPr>
                <w:rFonts w:ascii="Arial" w:hAnsi="Arial" w:cs="Arial"/>
                <w:noProof/>
                <w:sz w:val="18"/>
                <w:szCs w:val="18"/>
              </w:rPr>
              <w:t>Certificación de Auditoria Médica formato, código: 1LF-FR-0131. (formato interno).</w:t>
            </w:r>
          </w:p>
          <w:p w14:paraId="2BC0BCA8" w14:textId="77777777" w:rsidR="00252B3C" w:rsidRDefault="00252B3C">
            <w:pPr>
              <w:pStyle w:val="Sinespaciado"/>
              <w:numPr>
                <w:ilvl w:val="0"/>
                <w:numId w:val="46"/>
              </w:numPr>
              <w:autoSpaceDE w:val="0"/>
              <w:autoSpaceDN w:val="0"/>
              <w:adjustRightInd w:val="0"/>
              <w:ind w:left="1276" w:hanging="284"/>
              <w:jc w:val="both"/>
              <w:rPr>
                <w:rFonts w:ascii="Arial" w:hAnsi="Arial" w:cs="Arial"/>
                <w:noProof/>
                <w:sz w:val="18"/>
                <w:szCs w:val="18"/>
              </w:rPr>
            </w:pPr>
            <w:r>
              <w:rPr>
                <w:rFonts w:ascii="Arial" w:hAnsi="Arial" w:cs="Arial"/>
                <w:sz w:val="18"/>
                <w:szCs w:val="18"/>
              </w:rPr>
              <w:t>Cuando sea requerido, el Acta de Conciliación de Glosas, utilizando el formato con código 1LF-FR-0131. Este deberá incluir, de forma obligatoria, las notas crédito expedidas por el contratista, como respaldo del saldo aceptado por la IPS.</w:t>
            </w:r>
          </w:p>
          <w:p w14:paraId="1C1246CF" w14:textId="77777777" w:rsidR="00252B3C" w:rsidRDefault="00252B3C">
            <w:pPr>
              <w:pStyle w:val="Sinespaciado"/>
              <w:numPr>
                <w:ilvl w:val="0"/>
                <w:numId w:val="46"/>
              </w:numPr>
              <w:autoSpaceDE w:val="0"/>
              <w:autoSpaceDN w:val="0"/>
              <w:adjustRightInd w:val="0"/>
              <w:ind w:left="1276" w:hanging="284"/>
              <w:jc w:val="both"/>
              <w:rPr>
                <w:rFonts w:ascii="Arial" w:hAnsi="Arial" w:cs="Arial"/>
                <w:noProof/>
                <w:sz w:val="18"/>
                <w:szCs w:val="18"/>
              </w:rPr>
            </w:pPr>
            <w:r>
              <w:rPr>
                <w:rFonts w:ascii="Arial" w:hAnsi="Arial" w:cs="Arial"/>
                <w:noProof/>
                <w:color w:val="0D0D0D"/>
                <w:sz w:val="18"/>
                <w:szCs w:val="18"/>
              </w:rPr>
              <w:t>2BS-FR-0045 Constancia Recibo a Satisfacción de Bienes o Servicios (emitido por supervisor).</w:t>
            </w:r>
          </w:p>
          <w:p w14:paraId="04333B82" w14:textId="77777777" w:rsidR="00252B3C" w:rsidRDefault="00252B3C">
            <w:pPr>
              <w:pStyle w:val="Sinespaciado"/>
              <w:numPr>
                <w:ilvl w:val="0"/>
                <w:numId w:val="46"/>
              </w:numPr>
              <w:autoSpaceDE w:val="0"/>
              <w:autoSpaceDN w:val="0"/>
              <w:adjustRightInd w:val="0"/>
              <w:ind w:left="1276" w:hanging="284"/>
              <w:jc w:val="both"/>
              <w:rPr>
                <w:rFonts w:ascii="Arial" w:hAnsi="Arial" w:cs="Arial"/>
                <w:noProof/>
                <w:sz w:val="18"/>
                <w:szCs w:val="18"/>
              </w:rPr>
            </w:pPr>
            <w:r>
              <w:rPr>
                <w:rFonts w:ascii="Arial" w:hAnsi="Arial" w:cs="Arial"/>
                <w:b/>
                <w:noProof/>
                <w:color w:val="000000"/>
                <w:sz w:val="18"/>
                <w:szCs w:val="18"/>
              </w:rPr>
              <w:t xml:space="preserve">Soportes según el tipo de servicio facturado, conforme al anexo técnico No.1 de la Resolución 2284 del 28/12/2023 </w:t>
            </w:r>
            <w:r>
              <w:rPr>
                <w:rFonts w:ascii="Arial" w:hAnsi="Arial" w:cs="Arial"/>
                <w:noProof/>
                <w:color w:val="000000"/>
                <w:sz w:val="18"/>
                <w:szCs w:val="18"/>
              </w:rPr>
              <w:t>(</w:t>
            </w:r>
            <w:r>
              <w:rPr>
                <w:rFonts w:ascii="Arial" w:hAnsi="Arial" w:cs="Arial"/>
                <w:noProof/>
                <w:sz w:val="18"/>
                <w:szCs w:val="18"/>
              </w:rPr>
              <w:t xml:space="preserve"> o norma, que la modifique, adicione o sustituya).</w:t>
            </w:r>
          </w:p>
          <w:p w14:paraId="3C7EA891" w14:textId="77777777" w:rsidR="00252B3C" w:rsidRDefault="00252B3C" w:rsidP="00252B3C">
            <w:pPr>
              <w:pStyle w:val="Sinespaciado"/>
              <w:autoSpaceDE w:val="0"/>
              <w:autoSpaceDN w:val="0"/>
              <w:adjustRightInd w:val="0"/>
              <w:jc w:val="both"/>
              <w:rPr>
                <w:rFonts w:ascii="Arial" w:hAnsi="Arial" w:cs="Arial"/>
                <w:noProof/>
                <w:sz w:val="18"/>
                <w:szCs w:val="18"/>
              </w:rPr>
            </w:pPr>
          </w:p>
          <w:p w14:paraId="6215A14F" w14:textId="77777777" w:rsidR="00252B3C" w:rsidRDefault="00252B3C">
            <w:pPr>
              <w:pStyle w:val="Sinespaciado"/>
              <w:numPr>
                <w:ilvl w:val="0"/>
                <w:numId w:val="44"/>
              </w:numPr>
              <w:ind w:left="709"/>
              <w:jc w:val="both"/>
              <w:rPr>
                <w:rFonts w:ascii="Arial" w:eastAsia="Calibri" w:hAnsi="Arial" w:cs="Arial"/>
                <w:b/>
                <w:bCs/>
                <w:noProof/>
                <w:sz w:val="18"/>
                <w:szCs w:val="18"/>
                <w:lang w:eastAsia="en-US"/>
              </w:rPr>
            </w:pPr>
            <w:r>
              <w:rPr>
                <w:rFonts w:ascii="Arial" w:hAnsi="Arial" w:cs="Arial"/>
                <w:b/>
                <w:bCs/>
                <w:noProof/>
                <w:sz w:val="18"/>
                <w:szCs w:val="18"/>
              </w:rPr>
              <w:t>Procedimientos Técnico-Administrativos Para Emisión del RAS</w:t>
            </w:r>
          </w:p>
          <w:p w14:paraId="72DA3D58" w14:textId="77777777" w:rsidR="00252B3C" w:rsidRDefault="00252B3C" w:rsidP="00252B3C">
            <w:pPr>
              <w:pStyle w:val="Sinespaciado"/>
              <w:ind w:left="709"/>
              <w:jc w:val="both"/>
              <w:rPr>
                <w:rFonts w:ascii="Arial" w:hAnsi="Arial" w:cs="Arial"/>
                <w:bCs/>
                <w:noProof/>
                <w:sz w:val="18"/>
                <w:szCs w:val="18"/>
              </w:rPr>
            </w:pPr>
          </w:p>
          <w:p w14:paraId="39705D85" w14:textId="77777777" w:rsidR="00252B3C" w:rsidRDefault="00252B3C" w:rsidP="00252B3C">
            <w:pPr>
              <w:pStyle w:val="Sinespaciado"/>
              <w:ind w:left="709"/>
              <w:jc w:val="both"/>
              <w:rPr>
                <w:rFonts w:ascii="Arial" w:hAnsi="Arial" w:cs="Arial"/>
                <w:b/>
                <w:bCs/>
                <w:noProof/>
                <w:sz w:val="18"/>
                <w:szCs w:val="18"/>
              </w:rPr>
            </w:pPr>
            <w:bookmarkStart w:id="51" w:name="_Hlk178955813"/>
            <w:r>
              <w:rPr>
                <w:rFonts w:ascii="Arial" w:hAnsi="Arial" w:cs="Arial"/>
                <w:bCs/>
                <w:noProof/>
                <w:sz w:val="18"/>
                <w:szCs w:val="18"/>
              </w:rPr>
              <w:t xml:space="preserve">La Ventanilla Única de Cuentas la remitirá al supervisor del contrato para la revisión de los documentos y soportes. Tras esta revisión, se expedirá la Constancia de Recibo a Satisfacción de Bienes o Servicios (2BS-FR-0045) (RAS). Posteriormente, se tramitará </w:t>
            </w:r>
            <w:r>
              <w:rPr>
                <w:rFonts w:ascii="Arial" w:hAnsi="Arial" w:cs="Arial"/>
                <w:bCs/>
                <w:noProof/>
                <w:sz w:val="18"/>
                <w:szCs w:val="18"/>
              </w:rPr>
              <w:lastRenderedPageBreak/>
              <w:t>la cuenta o factura junto con los soportes requeridos para continuar con el proceso de pago respectivo</w:t>
            </w:r>
            <w:bookmarkEnd w:id="51"/>
            <w:r>
              <w:rPr>
                <w:rFonts w:ascii="Arial" w:hAnsi="Arial" w:cs="Arial"/>
                <w:bCs/>
                <w:noProof/>
                <w:sz w:val="18"/>
                <w:szCs w:val="18"/>
              </w:rPr>
              <w:t>.</w:t>
            </w:r>
          </w:p>
          <w:p w14:paraId="26C0773B" w14:textId="77777777" w:rsidR="00252B3C" w:rsidRDefault="00252B3C" w:rsidP="00252B3C">
            <w:pPr>
              <w:pStyle w:val="Sinespaciado"/>
              <w:autoSpaceDE w:val="0"/>
              <w:autoSpaceDN w:val="0"/>
              <w:adjustRightInd w:val="0"/>
              <w:ind w:left="709"/>
              <w:jc w:val="both"/>
              <w:rPr>
                <w:rFonts w:ascii="Arial" w:hAnsi="Arial" w:cs="Arial"/>
                <w:noProof/>
                <w:sz w:val="18"/>
                <w:szCs w:val="18"/>
              </w:rPr>
            </w:pPr>
          </w:p>
          <w:p w14:paraId="40AAE9F3" w14:textId="77777777" w:rsidR="00252B3C" w:rsidRDefault="00252B3C">
            <w:pPr>
              <w:pStyle w:val="Sinespaciado"/>
              <w:numPr>
                <w:ilvl w:val="0"/>
                <w:numId w:val="44"/>
              </w:numPr>
              <w:autoSpaceDE w:val="0"/>
              <w:autoSpaceDN w:val="0"/>
              <w:adjustRightInd w:val="0"/>
              <w:ind w:left="709"/>
              <w:jc w:val="both"/>
              <w:rPr>
                <w:rFonts w:ascii="Arial" w:hAnsi="Arial" w:cs="Arial"/>
                <w:noProof/>
                <w:sz w:val="18"/>
                <w:szCs w:val="18"/>
              </w:rPr>
            </w:pPr>
            <w:r>
              <w:rPr>
                <w:rFonts w:ascii="Arial" w:hAnsi="Arial" w:cs="Arial"/>
                <w:b/>
                <w:noProof/>
                <w:sz w:val="18"/>
                <w:szCs w:val="18"/>
              </w:rPr>
              <w:t xml:space="preserve">Se solicita a la entidad que, al momento de radicar la factura ante la Ventanilla Única de Radicación de Cuentas Médicas, deberá remitir, mediante correo electrónico a </w:t>
            </w:r>
            <w:bookmarkStart w:id="52" w:name="_Hlk211344661"/>
            <w:r>
              <w:fldChar w:fldCharType="begin"/>
            </w:r>
            <w:r>
              <w:instrText xml:space="preserve"> HYPERLINK "mailto:detol.upres-ccu@policia.gov.co" </w:instrText>
            </w:r>
            <w:r>
              <w:fldChar w:fldCharType="separate"/>
            </w:r>
            <w:r>
              <w:rPr>
                <w:rStyle w:val="Hipervnculo"/>
                <w:rFonts w:ascii="Arial" w:hAnsi="Arial" w:cs="Arial"/>
                <w:b/>
                <w:noProof/>
                <w:sz w:val="18"/>
                <w:szCs w:val="18"/>
              </w:rPr>
              <w:t>detol.upres-ccu@policia.gov.co</w:t>
            </w:r>
            <w:r>
              <w:fldChar w:fldCharType="end"/>
            </w:r>
            <w:bookmarkEnd w:id="52"/>
            <w:r>
              <w:rPr>
                <w:rFonts w:ascii="Arial" w:hAnsi="Arial" w:cs="Arial"/>
                <w:b/>
                <w:noProof/>
                <w:sz w:val="18"/>
                <w:szCs w:val="18"/>
              </w:rPr>
              <w:t xml:space="preserve"> la siguiente información</w:t>
            </w:r>
            <w:r>
              <w:rPr>
                <w:rFonts w:ascii="Arial" w:hAnsi="Arial" w:cs="Arial"/>
                <w:noProof/>
                <w:sz w:val="18"/>
                <w:szCs w:val="18"/>
              </w:rPr>
              <w:t>:</w:t>
            </w:r>
          </w:p>
          <w:p w14:paraId="77DDEF1C" w14:textId="77777777" w:rsidR="00252B3C" w:rsidRDefault="00252B3C" w:rsidP="00252B3C">
            <w:pPr>
              <w:pStyle w:val="Sinespaciado"/>
              <w:autoSpaceDE w:val="0"/>
              <w:autoSpaceDN w:val="0"/>
              <w:adjustRightInd w:val="0"/>
              <w:ind w:left="709"/>
              <w:jc w:val="both"/>
              <w:rPr>
                <w:rFonts w:ascii="Arial" w:hAnsi="Arial" w:cs="Arial"/>
                <w:noProof/>
                <w:sz w:val="18"/>
                <w:szCs w:val="18"/>
              </w:rPr>
            </w:pPr>
          </w:p>
          <w:p w14:paraId="182AEB3A" w14:textId="77777777" w:rsidR="00252B3C" w:rsidRDefault="00252B3C">
            <w:pPr>
              <w:pStyle w:val="Sinespaciado"/>
              <w:numPr>
                <w:ilvl w:val="0"/>
                <w:numId w:val="47"/>
              </w:numPr>
              <w:autoSpaceDE w:val="0"/>
              <w:autoSpaceDN w:val="0"/>
              <w:adjustRightInd w:val="0"/>
              <w:jc w:val="both"/>
              <w:rPr>
                <w:rFonts w:ascii="Arial" w:hAnsi="Arial" w:cs="Arial"/>
                <w:noProof/>
                <w:sz w:val="18"/>
                <w:szCs w:val="18"/>
              </w:rPr>
            </w:pPr>
            <w:r>
              <w:rPr>
                <w:rFonts w:ascii="Arial" w:hAnsi="Arial" w:cs="Arial"/>
                <w:noProof/>
                <w:sz w:val="18"/>
                <w:szCs w:val="18"/>
              </w:rPr>
              <w:t>Anexar los archivos RIPS cargados en la plataforma RECUM de forma magnética.</w:t>
            </w:r>
          </w:p>
          <w:p w14:paraId="418ED2D5" w14:textId="77777777" w:rsidR="00252B3C" w:rsidRDefault="00252B3C" w:rsidP="00252B3C">
            <w:pPr>
              <w:pStyle w:val="Sinespaciado"/>
              <w:autoSpaceDE w:val="0"/>
              <w:autoSpaceDN w:val="0"/>
              <w:adjustRightInd w:val="0"/>
              <w:ind w:left="1429"/>
              <w:jc w:val="both"/>
              <w:rPr>
                <w:rFonts w:ascii="Arial" w:hAnsi="Arial" w:cs="Arial"/>
                <w:noProof/>
                <w:sz w:val="18"/>
                <w:szCs w:val="18"/>
              </w:rPr>
            </w:pPr>
          </w:p>
          <w:p w14:paraId="1F3B0927" w14:textId="77777777" w:rsidR="00252B3C" w:rsidRDefault="00252B3C">
            <w:pPr>
              <w:pStyle w:val="Sinespaciado"/>
              <w:numPr>
                <w:ilvl w:val="0"/>
                <w:numId w:val="47"/>
              </w:numPr>
              <w:autoSpaceDE w:val="0"/>
              <w:autoSpaceDN w:val="0"/>
              <w:adjustRightInd w:val="0"/>
              <w:jc w:val="both"/>
              <w:rPr>
                <w:rFonts w:ascii="Arial" w:hAnsi="Arial" w:cs="Arial"/>
                <w:noProof/>
                <w:sz w:val="18"/>
                <w:szCs w:val="18"/>
              </w:rPr>
            </w:pPr>
            <w:r>
              <w:rPr>
                <w:rFonts w:ascii="Arial" w:hAnsi="Arial" w:cs="Arial"/>
                <w:noProof/>
                <w:sz w:val="18"/>
                <w:szCs w:val="18"/>
              </w:rPr>
              <w:t xml:space="preserve">Se solicita la relación de pacientes correspondiente a la factura que se está radicando, en un archivo Excel que contenga los siguientes datos: </w:t>
            </w:r>
          </w:p>
          <w:p w14:paraId="36DAD37E" w14:textId="77777777" w:rsidR="00252B3C" w:rsidRDefault="00252B3C" w:rsidP="00252B3C">
            <w:pPr>
              <w:pStyle w:val="Sinespaciado"/>
              <w:autoSpaceDE w:val="0"/>
              <w:autoSpaceDN w:val="0"/>
              <w:adjustRightInd w:val="0"/>
              <w:ind w:left="1429"/>
              <w:jc w:val="both"/>
              <w:rPr>
                <w:rFonts w:ascii="Arial" w:hAnsi="Arial" w:cs="Arial"/>
                <w:noProof/>
                <w:sz w:val="18"/>
                <w:szCs w:val="18"/>
              </w:rPr>
            </w:pPr>
          </w:p>
          <w:tbl>
            <w:tblPr>
              <w:tblW w:w="4862" w:type="pct"/>
              <w:tblInd w:w="176" w:type="dxa"/>
              <w:tblCellMar>
                <w:left w:w="70" w:type="dxa"/>
                <w:right w:w="70" w:type="dxa"/>
              </w:tblCellMar>
              <w:tblLook w:val="04A0" w:firstRow="1" w:lastRow="0" w:firstColumn="1" w:lastColumn="0" w:noHBand="0" w:noVBand="1"/>
            </w:tblPr>
            <w:tblGrid>
              <w:gridCol w:w="567"/>
              <w:gridCol w:w="850"/>
              <w:gridCol w:w="850"/>
              <w:gridCol w:w="992"/>
              <w:gridCol w:w="995"/>
              <w:gridCol w:w="1059"/>
              <w:gridCol w:w="355"/>
              <w:gridCol w:w="397"/>
              <w:gridCol w:w="754"/>
              <w:gridCol w:w="694"/>
            </w:tblGrid>
            <w:tr w:rsidR="00BB4053" w14:paraId="1DC31CAA" w14:textId="77777777" w:rsidTr="001E61D4">
              <w:trPr>
                <w:trHeight w:val="19"/>
              </w:trPr>
              <w:tc>
                <w:tcPr>
                  <w:tcW w:w="377" w:type="pct"/>
                  <w:tcBorders>
                    <w:top w:val="single" w:sz="4" w:space="0" w:color="auto"/>
                    <w:left w:val="single" w:sz="4" w:space="0" w:color="auto"/>
                    <w:bottom w:val="single" w:sz="4" w:space="0" w:color="auto"/>
                    <w:right w:val="single" w:sz="4" w:space="0" w:color="auto"/>
                  </w:tcBorders>
                  <w:vAlign w:val="center"/>
                  <w:hideMark/>
                </w:tcPr>
                <w:p w14:paraId="03F056B4" w14:textId="77777777" w:rsidR="00252B3C" w:rsidRDefault="00252B3C" w:rsidP="00252B3C">
                  <w:pPr>
                    <w:jc w:val="center"/>
                    <w:rPr>
                      <w:b/>
                      <w:noProof/>
                      <w:color w:val="000000"/>
                      <w:sz w:val="18"/>
                      <w:szCs w:val="18"/>
                      <w:lang w:eastAsia="es-CO"/>
                    </w:rPr>
                  </w:pPr>
                  <w:r>
                    <w:rPr>
                      <w:b/>
                      <w:color w:val="000000"/>
                      <w:sz w:val="18"/>
                      <w:szCs w:val="18"/>
                      <w:lang w:eastAsia="es-CO"/>
                    </w:rPr>
                    <w:t>ítem</w:t>
                  </w:r>
                </w:p>
              </w:tc>
              <w:tc>
                <w:tcPr>
                  <w:tcW w:w="566" w:type="pct"/>
                  <w:tcBorders>
                    <w:top w:val="single" w:sz="4" w:space="0" w:color="auto"/>
                    <w:left w:val="nil"/>
                    <w:bottom w:val="single" w:sz="4" w:space="0" w:color="auto"/>
                    <w:right w:val="single" w:sz="4" w:space="0" w:color="auto"/>
                  </w:tcBorders>
                  <w:vAlign w:val="center"/>
                  <w:hideMark/>
                </w:tcPr>
                <w:p w14:paraId="363AE745" w14:textId="77777777" w:rsidR="00252B3C" w:rsidRDefault="00252B3C" w:rsidP="00252B3C">
                  <w:pPr>
                    <w:jc w:val="center"/>
                    <w:rPr>
                      <w:b/>
                      <w:color w:val="000000"/>
                      <w:sz w:val="18"/>
                      <w:szCs w:val="18"/>
                      <w:lang w:eastAsia="es-CO"/>
                    </w:rPr>
                  </w:pPr>
                  <w:r>
                    <w:rPr>
                      <w:b/>
                      <w:color w:val="000000"/>
                      <w:sz w:val="18"/>
                      <w:szCs w:val="18"/>
                      <w:lang w:eastAsia="es-CO"/>
                    </w:rPr>
                    <w:t>No. Factura</w:t>
                  </w:r>
                </w:p>
              </w:tc>
              <w:tc>
                <w:tcPr>
                  <w:tcW w:w="566" w:type="pct"/>
                  <w:tcBorders>
                    <w:top w:val="single" w:sz="4" w:space="0" w:color="auto"/>
                    <w:left w:val="nil"/>
                    <w:bottom w:val="single" w:sz="4" w:space="0" w:color="auto"/>
                    <w:right w:val="single" w:sz="4" w:space="0" w:color="auto"/>
                  </w:tcBorders>
                  <w:vAlign w:val="center"/>
                  <w:hideMark/>
                </w:tcPr>
                <w:p w14:paraId="0CC71E88" w14:textId="77777777" w:rsidR="00252B3C" w:rsidRDefault="00252B3C" w:rsidP="00252B3C">
                  <w:pPr>
                    <w:jc w:val="center"/>
                    <w:rPr>
                      <w:b/>
                      <w:color w:val="000000"/>
                      <w:sz w:val="18"/>
                      <w:szCs w:val="18"/>
                      <w:lang w:eastAsia="es-CO"/>
                    </w:rPr>
                  </w:pPr>
                  <w:r>
                    <w:rPr>
                      <w:b/>
                      <w:color w:val="000000"/>
                      <w:sz w:val="18"/>
                      <w:szCs w:val="18"/>
                      <w:lang w:eastAsia="es-CO"/>
                    </w:rPr>
                    <w:t>fecha factura</w:t>
                  </w:r>
                </w:p>
              </w:tc>
              <w:tc>
                <w:tcPr>
                  <w:tcW w:w="660" w:type="pct"/>
                  <w:tcBorders>
                    <w:top w:val="single" w:sz="4" w:space="0" w:color="auto"/>
                    <w:left w:val="nil"/>
                    <w:bottom w:val="single" w:sz="4" w:space="0" w:color="auto"/>
                    <w:right w:val="single" w:sz="4" w:space="0" w:color="auto"/>
                  </w:tcBorders>
                  <w:vAlign w:val="center"/>
                  <w:hideMark/>
                </w:tcPr>
                <w:p w14:paraId="4DEB006D" w14:textId="77777777" w:rsidR="00252B3C" w:rsidRDefault="00252B3C" w:rsidP="00252B3C">
                  <w:pPr>
                    <w:jc w:val="center"/>
                    <w:rPr>
                      <w:b/>
                      <w:color w:val="000000"/>
                      <w:sz w:val="18"/>
                      <w:szCs w:val="18"/>
                      <w:lang w:eastAsia="es-CO"/>
                    </w:rPr>
                  </w:pPr>
                  <w:r>
                    <w:rPr>
                      <w:b/>
                      <w:color w:val="000000"/>
                      <w:sz w:val="18"/>
                      <w:szCs w:val="18"/>
                      <w:lang w:eastAsia="es-CO"/>
                    </w:rPr>
                    <w:t>fecha atención</w:t>
                  </w:r>
                </w:p>
              </w:tc>
              <w:tc>
                <w:tcPr>
                  <w:tcW w:w="662" w:type="pct"/>
                  <w:tcBorders>
                    <w:top w:val="single" w:sz="4" w:space="0" w:color="auto"/>
                    <w:left w:val="nil"/>
                    <w:bottom w:val="single" w:sz="4" w:space="0" w:color="auto"/>
                    <w:right w:val="single" w:sz="4" w:space="0" w:color="auto"/>
                  </w:tcBorders>
                  <w:vAlign w:val="center"/>
                  <w:hideMark/>
                </w:tcPr>
                <w:p w14:paraId="4B7C3834" w14:textId="77777777" w:rsidR="00252B3C" w:rsidRDefault="00252B3C" w:rsidP="00252B3C">
                  <w:pPr>
                    <w:jc w:val="center"/>
                    <w:rPr>
                      <w:b/>
                      <w:color w:val="000000"/>
                      <w:sz w:val="18"/>
                      <w:szCs w:val="18"/>
                      <w:lang w:eastAsia="es-CO"/>
                    </w:rPr>
                  </w:pPr>
                  <w:r>
                    <w:rPr>
                      <w:b/>
                      <w:color w:val="000000"/>
                      <w:sz w:val="18"/>
                      <w:szCs w:val="18"/>
                      <w:lang w:eastAsia="es-CO"/>
                    </w:rPr>
                    <w:t>nombres y apellidos paciente</w:t>
                  </w:r>
                </w:p>
              </w:tc>
              <w:tc>
                <w:tcPr>
                  <w:tcW w:w="705" w:type="pct"/>
                  <w:tcBorders>
                    <w:top w:val="single" w:sz="4" w:space="0" w:color="auto"/>
                    <w:left w:val="nil"/>
                    <w:bottom w:val="single" w:sz="4" w:space="0" w:color="auto"/>
                    <w:right w:val="single" w:sz="4" w:space="0" w:color="auto"/>
                  </w:tcBorders>
                  <w:vAlign w:val="center"/>
                  <w:hideMark/>
                </w:tcPr>
                <w:p w14:paraId="7784FE3A" w14:textId="77777777" w:rsidR="00252B3C" w:rsidRDefault="00252B3C" w:rsidP="00252B3C">
                  <w:pPr>
                    <w:jc w:val="center"/>
                    <w:rPr>
                      <w:b/>
                      <w:color w:val="000000"/>
                      <w:sz w:val="18"/>
                      <w:szCs w:val="18"/>
                      <w:lang w:eastAsia="es-CO"/>
                    </w:rPr>
                  </w:pPr>
                  <w:r>
                    <w:rPr>
                      <w:b/>
                      <w:color w:val="000000"/>
                      <w:sz w:val="18"/>
                      <w:szCs w:val="18"/>
                      <w:lang w:eastAsia="es-CO"/>
                    </w:rPr>
                    <w:t>No. Identificación</w:t>
                  </w:r>
                </w:p>
              </w:tc>
              <w:tc>
                <w:tcPr>
                  <w:tcW w:w="236" w:type="pct"/>
                  <w:tcBorders>
                    <w:top w:val="single" w:sz="4" w:space="0" w:color="auto"/>
                    <w:left w:val="nil"/>
                    <w:bottom w:val="single" w:sz="4" w:space="0" w:color="auto"/>
                    <w:right w:val="single" w:sz="4" w:space="0" w:color="auto"/>
                  </w:tcBorders>
                  <w:vAlign w:val="center"/>
                  <w:hideMark/>
                </w:tcPr>
                <w:p w14:paraId="4419E105" w14:textId="77777777" w:rsidR="00252B3C" w:rsidRDefault="00252B3C" w:rsidP="00252B3C">
                  <w:pPr>
                    <w:jc w:val="center"/>
                    <w:rPr>
                      <w:b/>
                      <w:color w:val="000000"/>
                      <w:sz w:val="18"/>
                      <w:szCs w:val="18"/>
                      <w:lang w:eastAsia="es-CO"/>
                    </w:rPr>
                  </w:pPr>
                  <w:r>
                    <w:rPr>
                      <w:b/>
                      <w:color w:val="000000"/>
                      <w:sz w:val="18"/>
                      <w:szCs w:val="18"/>
                      <w:lang w:eastAsia="es-CO"/>
                    </w:rPr>
                    <w:t>edad</w:t>
                  </w:r>
                </w:p>
              </w:tc>
              <w:tc>
                <w:tcPr>
                  <w:tcW w:w="264" w:type="pct"/>
                  <w:tcBorders>
                    <w:top w:val="single" w:sz="4" w:space="0" w:color="auto"/>
                    <w:left w:val="nil"/>
                    <w:bottom w:val="single" w:sz="4" w:space="0" w:color="auto"/>
                    <w:right w:val="single" w:sz="4" w:space="0" w:color="auto"/>
                  </w:tcBorders>
                  <w:vAlign w:val="center"/>
                  <w:hideMark/>
                </w:tcPr>
                <w:p w14:paraId="2FDA50AA" w14:textId="77777777" w:rsidR="00252B3C" w:rsidRDefault="00252B3C" w:rsidP="00252B3C">
                  <w:pPr>
                    <w:jc w:val="center"/>
                    <w:rPr>
                      <w:b/>
                      <w:color w:val="000000"/>
                      <w:sz w:val="18"/>
                      <w:szCs w:val="18"/>
                      <w:lang w:eastAsia="es-CO"/>
                    </w:rPr>
                  </w:pPr>
                  <w:r>
                    <w:rPr>
                      <w:b/>
                      <w:color w:val="000000"/>
                      <w:sz w:val="18"/>
                      <w:szCs w:val="18"/>
                      <w:lang w:eastAsia="es-CO"/>
                    </w:rPr>
                    <w:t>DX</w:t>
                  </w:r>
                </w:p>
              </w:tc>
              <w:tc>
                <w:tcPr>
                  <w:tcW w:w="502" w:type="pct"/>
                  <w:tcBorders>
                    <w:top w:val="single" w:sz="4" w:space="0" w:color="auto"/>
                    <w:left w:val="nil"/>
                    <w:bottom w:val="single" w:sz="4" w:space="0" w:color="auto"/>
                    <w:right w:val="single" w:sz="4" w:space="0" w:color="auto"/>
                  </w:tcBorders>
                  <w:vAlign w:val="center"/>
                  <w:hideMark/>
                </w:tcPr>
                <w:p w14:paraId="6555470C" w14:textId="77777777" w:rsidR="00252B3C" w:rsidRDefault="00252B3C" w:rsidP="00252B3C">
                  <w:pPr>
                    <w:jc w:val="center"/>
                    <w:rPr>
                      <w:b/>
                      <w:color w:val="000000"/>
                      <w:sz w:val="18"/>
                      <w:szCs w:val="18"/>
                      <w:lang w:eastAsia="es-CO"/>
                    </w:rPr>
                  </w:pPr>
                  <w:r>
                    <w:rPr>
                      <w:b/>
                      <w:color w:val="000000"/>
                      <w:sz w:val="18"/>
                      <w:szCs w:val="18"/>
                      <w:lang w:eastAsia="es-CO"/>
                    </w:rPr>
                    <w:t>Procedimiento</w:t>
                  </w:r>
                </w:p>
              </w:tc>
              <w:tc>
                <w:tcPr>
                  <w:tcW w:w="463" w:type="pct"/>
                  <w:tcBorders>
                    <w:top w:val="single" w:sz="4" w:space="0" w:color="auto"/>
                    <w:left w:val="nil"/>
                    <w:bottom w:val="single" w:sz="4" w:space="0" w:color="auto"/>
                    <w:right w:val="single" w:sz="4" w:space="0" w:color="auto"/>
                  </w:tcBorders>
                  <w:vAlign w:val="center"/>
                  <w:hideMark/>
                </w:tcPr>
                <w:p w14:paraId="13938788" w14:textId="77777777" w:rsidR="00252B3C" w:rsidRDefault="00252B3C" w:rsidP="00252B3C">
                  <w:pPr>
                    <w:jc w:val="center"/>
                    <w:rPr>
                      <w:b/>
                      <w:color w:val="000000"/>
                      <w:sz w:val="18"/>
                      <w:szCs w:val="18"/>
                      <w:lang w:eastAsia="es-CO"/>
                    </w:rPr>
                  </w:pPr>
                  <w:r>
                    <w:rPr>
                      <w:b/>
                      <w:color w:val="000000"/>
                      <w:sz w:val="18"/>
                      <w:szCs w:val="18"/>
                      <w:lang w:eastAsia="es-CO"/>
                    </w:rPr>
                    <w:t>valor facturado</w:t>
                  </w:r>
                </w:p>
              </w:tc>
            </w:tr>
            <w:bookmarkEnd w:id="45"/>
          </w:tbl>
          <w:p w14:paraId="612F5855" w14:textId="77777777" w:rsidR="00252B3C" w:rsidRDefault="00252B3C" w:rsidP="00252B3C">
            <w:pPr>
              <w:pStyle w:val="Textoindependiente3"/>
              <w:spacing w:after="0"/>
              <w:ind w:left="720"/>
              <w:jc w:val="both"/>
              <w:rPr>
                <w:rFonts w:ascii="Arial" w:hAnsi="Arial" w:cs="Arial"/>
                <w:noProof/>
                <w:sz w:val="18"/>
                <w:szCs w:val="18"/>
              </w:rPr>
            </w:pPr>
          </w:p>
          <w:p w14:paraId="705CA605" w14:textId="77777777" w:rsidR="00252B3C" w:rsidRDefault="00252B3C">
            <w:pPr>
              <w:pStyle w:val="Prrafodelista"/>
              <w:numPr>
                <w:ilvl w:val="0"/>
                <w:numId w:val="48"/>
              </w:numPr>
              <w:shd w:val="clear" w:color="auto" w:fill="002060"/>
              <w:autoSpaceDE/>
              <w:autoSpaceDN/>
              <w:ind w:left="426"/>
              <w:rPr>
                <w:b/>
                <w:color w:val="FFFFFF"/>
                <w:sz w:val="18"/>
                <w:szCs w:val="18"/>
              </w:rPr>
            </w:pPr>
            <w:bookmarkStart w:id="53" w:name="_Hlk159609976"/>
            <w:r>
              <w:rPr>
                <w:b/>
                <w:color w:val="FFFFFF"/>
                <w:sz w:val="18"/>
                <w:szCs w:val="18"/>
              </w:rPr>
              <w:t xml:space="preserve">AUDITORÍA DE CUENTAS MÉDICAS DE LAS FACTURAS POR CONTRATO </w:t>
            </w:r>
          </w:p>
          <w:p w14:paraId="2D59F24C" w14:textId="77777777" w:rsidR="00252B3C" w:rsidRDefault="00252B3C" w:rsidP="00252B3C">
            <w:pPr>
              <w:jc w:val="both"/>
              <w:rPr>
                <w:sz w:val="18"/>
                <w:szCs w:val="18"/>
              </w:rPr>
            </w:pPr>
          </w:p>
          <w:p w14:paraId="6EB11769" w14:textId="77777777" w:rsidR="00252B3C" w:rsidRDefault="00252B3C" w:rsidP="00252B3C">
            <w:pPr>
              <w:jc w:val="both"/>
              <w:rPr>
                <w:sz w:val="18"/>
                <w:szCs w:val="18"/>
              </w:rPr>
            </w:pPr>
            <w:bookmarkStart w:id="54" w:name="_Hlk209108449"/>
            <w:r>
              <w:rPr>
                <w:sz w:val="18"/>
                <w:szCs w:val="18"/>
              </w:rPr>
              <w:t xml:space="preserve">Una vez el personal de Central de cuentas </w:t>
            </w:r>
            <w:proofErr w:type="spellStart"/>
            <w:r>
              <w:rPr>
                <w:sz w:val="18"/>
                <w:szCs w:val="18"/>
              </w:rPr>
              <w:t>recepcione</w:t>
            </w:r>
            <w:proofErr w:type="spellEnd"/>
            <w:r>
              <w:rPr>
                <w:sz w:val="18"/>
                <w:szCs w:val="18"/>
              </w:rPr>
              <w:t xml:space="preserve"> las cuentas médicas por parte del supervisor, hará entrega (en forma física y desde el módulo) al grupo de auditoría médica. La entrega física de las facturas se realizará a través del formato “Radicación de Cuentas Médicas”.</w:t>
            </w:r>
          </w:p>
          <w:bookmarkEnd w:id="54"/>
          <w:p w14:paraId="1ADC1421" w14:textId="77777777" w:rsidR="00252B3C" w:rsidRDefault="00252B3C" w:rsidP="00252B3C">
            <w:pPr>
              <w:jc w:val="both"/>
              <w:rPr>
                <w:sz w:val="18"/>
                <w:szCs w:val="18"/>
              </w:rPr>
            </w:pPr>
          </w:p>
          <w:p w14:paraId="07FCE892" w14:textId="77777777" w:rsidR="00252B3C" w:rsidRDefault="00252B3C">
            <w:pPr>
              <w:pStyle w:val="Textoindependiente3"/>
              <w:numPr>
                <w:ilvl w:val="1"/>
                <w:numId w:val="53"/>
              </w:numPr>
              <w:spacing w:after="0"/>
              <w:ind w:left="709" w:hanging="425"/>
              <w:jc w:val="both"/>
              <w:rPr>
                <w:rFonts w:ascii="Arial" w:hAnsi="Arial" w:cs="Arial"/>
                <w:b/>
                <w:color w:val="FFFFFF"/>
                <w:sz w:val="18"/>
                <w:szCs w:val="18"/>
              </w:rPr>
            </w:pPr>
            <w:r>
              <w:rPr>
                <w:rFonts w:ascii="Arial" w:hAnsi="Arial" w:cs="Arial"/>
                <w:b/>
                <w:bCs/>
                <w:sz w:val="18"/>
                <w:szCs w:val="18"/>
              </w:rPr>
              <w:t>Certificación de Auditoría</w:t>
            </w:r>
            <w:r>
              <w:rPr>
                <w:rFonts w:ascii="Arial" w:hAnsi="Arial" w:cs="Arial"/>
                <w:b/>
                <w:bCs/>
                <w:spacing w:val="-13"/>
                <w:sz w:val="18"/>
                <w:szCs w:val="18"/>
              </w:rPr>
              <w:t xml:space="preserve"> </w:t>
            </w:r>
            <w:r>
              <w:rPr>
                <w:rFonts w:ascii="Arial" w:hAnsi="Arial" w:cs="Arial"/>
                <w:b/>
                <w:bCs/>
                <w:sz w:val="18"/>
                <w:szCs w:val="18"/>
              </w:rPr>
              <w:t>Médica de las facturas por contrato u orden de compra</w:t>
            </w:r>
            <w:r>
              <w:rPr>
                <w:rFonts w:ascii="Arial" w:hAnsi="Arial" w:cs="Arial"/>
                <w:sz w:val="18"/>
                <w:szCs w:val="18"/>
              </w:rPr>
              <w:t>:</w:t>
            </w:r>
          </w:p>
          <w:p w14:paraId="0C72CD75" w14:textId="77777777" w:rsidR="00252B3C" w:rsidRDefault="00252B3C" w:rsidP="00252B3C">
            <w:pPr>
              <w:pStyle w:val="Textoindependiente3"/>
              <w:spacing w:after="0"/>
              <w:ind w:left="709"/>
              <w:jc w:val="both"/>
              <w:rPr>
                <w:rFonts w:ascii="Arial" w:hAnsi="Arial" w:cs="Arial"/>
                <w:sz w:val="18"/>
                <w:szCs w:val="18"/>
              </w:rPr>
            </w:pPr>
          </w:p>
          <w:p w14:paraId="2B40BF9F" w14:textId="77777777" w:rsidR="00252B3C" w:rsidRDefault="00252B3C" w:rsidP="00252B3C">
            <w:pPr>
              <w:pStyle w:val="Textoindependiente3"/>
              <w:spacing w:after="0"/>
              <w:ind w:left="709"/>
              <w:jc w:val="both"/>
              <w:rPr>
                <w:rFonts w:ascii="Arial" w:hAnsi="Arial" w:cs="Arial"/>
                <w:sz w:val="18"/>
                <w:szCs w:val="18"/>
              </w:rPr>
            </w:pPr>
            <w:r>
              <w:rPr>
                <w:rFonts w:ascii="Arial" w:hAnsi="Arial" w:cs="Arial"/>
                <w:sz w:val="18"/>
                <w:szCs w:val="18"/>
              </w:rPr>
              <w:t xml:space="preserve">El Auditor de cuentas médicas </w:t>
            </w:r>
            <w:proofErr w:type="spellStart"/>
            <w:r>
              <w:rPr>
                <w:rFonts w:ascii="Arial" w:hAnsi="Arial" w:cs="Arial"/>
                <w:sz w:val="18"/>
                <w:szCs w:val="18"/>
              </w:rPr>
              <w:t>recepcionará</w:t>
            </w:r>
            <w:proofErr w:type="spellEnd"/>
            <w:r>
              <w:rPr>
                <w:rFonts w:ascii="Arial" w:hAnsi="Arial" w:cs="Arial"/>
                <w:sz w:val="18"/>
                <w:szCs w:val="18"/>
              </w:rPr>
              <w:t xml:space="preserve"> las facturas en físico y en el módulo de cuentas médicas, quién revisará el contenido de las facturas electrónicas en salud, para lo cual verificará el cumplimiento de lo dispuesto en el Decreto 4747 de 2007</w:t>
            </w:r>
            <w:r>
              <w:rPr>
                <w:rFonts w:ascii="Arial" w:hAnsi="Arial" w:cs="Arial"/>
                <w:i/>
                <w:iCs/>
                <w:sz w:val="18"/>
                <w:szCs w:val="18"/>
              </w:rPr>
              <w:t>,</w:t>
            </w:r>
            <w:r>
              <w:rPr>
                <w:rFonts w:ascii="Arial" w:hAnsi="Arial" w:cs="Arial"/>
                <w:sz w:val="18"/>
                <w:szCs w:val="18"/>
              </w:rPr>
              <w:t xml:space="preserve"> el Decreto 441 de 2022 y la Resolución 2335 del 2023 normativa expedida por el Ministerio de Salud, así como la normas que las adicione, modifique o sustituya. </w:t>
            </w:r>
          </w:p>
          <w:p w14:paraId="6E04007D" w14:textId="77777777" w:rsidR="00252B3C" w:rsidRDefault="00252B3C" w:rsidP="00252B3C">
            <w:pPr>
              <w:pStyle w:val="Textoindependiente3"/>
              <w:spacing w:after="0"/>
              <w:ind w:left="709"/>
              <w:jc w:val="both"/>
              <w:rPr>
                <w:rFonts w:ascii="Arial" w:hAnsi="Arial" w:cs="Arial"/>
                <w:sz w:val="18"/>
                <w:szCs w:val="18"/>
              </w:rPr>
            </w:pPr>
          </w:p>
          <w:p w14:paraId="2A93B16D" w14:textId="77777777" w:rsidR="00252B3C" w:rsidRDefault="00252B3C" w:rsidP="00252B3C">
            <w:pPr>
              <w:pStyle w:val="Textoindependiente3"/>
              <w:spacing w:after="0"/>
              <w:ind w:left="709"/>
              <w:jc w:val="both"/>
              <w:rPr>
                <w:rFonts w:ascii="Arial" w:hAnsi="Arial" w:cs="Arial"/>
                <w:sz w:val="18"/>
                <w:szCs w:val="18"/>
              </w:rPr>
            </w:pPr>
            <w:r>
              <w:rPr>
                <w:rFonts w:ascii="Arial" w:hAnsi="Arial" w:cs="Arial"/>
                <w:sz w:val="18"/>
                <w:szCs w:val="18"/>
              </w:rPr>
              <w:t xml:space="preserve">En cuanto al trámite de glosas, la auditoría de cuentas, lo efectuará conforme lo define el artículo 57 de la Ley 1438 del 19/01/2011 o norma que la adicione, modifique o sustituya. </w:t>
            </w:r>
          </w:p>
          <w:p w14:paraId="7F0A595E" w14:textId="77777777" w:rsidR="00252B3C" w:rsidRDefault="00252B3C" w:rsidP="00252B3C">
            <w:pPr>
              <w:pStyle w:val="Textoindependiente3"/>
              <w:spacing w:after="0"/>
              <w:ind w:left="709"/>
              <w:jc w:val="both"/>
              <w:rPr>
                <w:rFonts w:ascii="Arial" w:hAnsi="Arial" w:cs="Arial"/>
                <w:b/>
                <w:bCs/>
                <w:sz w:val="18"/>
                <w:szCs w:val="18"/>
              </w:rPr>
            </w:pPr>
          </w:p>
          <w:p w14:paraId="4B1362E2" w14:textId="77777777" w:rsidR="00252B3C" w:rsidRDefault="00252B3C" w:rsidP="00252B3C">
            <w:pPr>
              <w:pStyle w:val="Textoindependiente3"/>
              <w:spacing w:after="0"/>
              <w:ind w:left="709"/>
              <w:jc w:val="both"/>
              <w:rPr>
                <w:rFonts w:ascii="Arial" w:hAnsi="Arial" w:cs="Arial"/>
                <w:sz w:val="18"/>
                <w:szCs w:val="18"/>
              </w:rPr>
            </w:pPr>
            <w:r>
              <w:rPr>
                <w:rFonts w:ascii="Arial" w:hAnsi="Arial" w:cs="Arial"/>
                <w:b/>
                <w:bCs/>
                <w:sz w:val="18"/>
                <w:szCs w:val="18"/>
              </w:rPr>
              <w:t xml:space="preserve">NOTA 1. </w:t>
            </w:r>
            <w:r>
              <w:rPr>
                <w:rFonts w:ascii="Arial" w:hAnsi="Arial" w:cs="Arial"/>
                <w:sz w:val="18"/>
                <w:szCs w:val="18"/>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Pr>
                <w:rFonts w:ascii="Arial" w:hAnsi="Arial" w:cs="Arial"/>
                <w:i/>
                <w:iCs/>
                <w:sz w:val="18"/>
                <w:szCs w:val="18"/>
              </w:rPr>
              <w:t>“Certificación de Auditoría</w:t>
            </w:r>
            <w:r>
              <w:rPr>
                <w:rFonts w:ascii="Arial" w:hAnsi="Arial" w:cs="Arial"/>
                <w:i/>
                <w:iCs/>
                <w:spacing w:val="-13"/>
                <w:sz w:val="18"/>
                <w:szCs w:val="18"/>
              </w:rPr>
              <w:t xml:space="preserve"> </w:t>
            </w:r>
            <w:r>
              <w:rPr>
                <w:rFonts w:ascii="Arial" w:hAnsi="Arial" w:cs="Arial"/>
                <w:i/>
                <w:iCs/>
                <w:sz w:val="18"/>
                <w:szCs w:val="18"/>
              </w:rPr>
              <w:t xml:space="preserve">Médica”. </w:t>
            </w:r>
            <w:r>
              <w:rPr>
                <w:rFonts w:ascii="Arial" w:hAnsi="Arial" w:cs="Arial"/>
                <w:sz w:val="18"/>
                <w:szCs w:val="18"/>
              </w:rPr>
              <w:t xml:space="preserve">Las facturas glosadas junto a los soportes quedarán en custodia del auditor médico hasta tanto no sean conciliadas. </w:t>
            </w:r>
          </w:p>
          <w:p w14:paraId="41C55C22" w14:textId="77777777" w:rsidR="00252B3C" w:rsidRDefault="00252B3C" w:rsidP="00252B3C">
            <w:pPr>
              <w:pStyle w:val="Textoindependiente3"/>
              <w:spacing w:after="0"/>
              <w:ind w:left="709"/>
              <w:jc w:val="both"/>
              <w:rPr>
                <w:rFonts w:ascii="Arial" w:hAnsi="Arial" w:cs="Arial"/>
                <w:b/>
                <w:sz w:val="18"/>
                <w:szCs w:val="18"/>
              </w:rPr>
            </w:pPr>
          </w:p>
          <w:p w14:paraId="4B6C4AA2" w14:textId="77777777" w:rsidR="00252B3C" w:rsidRDefault="00252B3C" w:rsidP="00252B3C">
            <w:pPr>
              <w:pStyle w:val="Textoindependiente3"/>
              <w:spacing w:after="0"/>
              <w:ind w:left="709"/>
              <w:jc w:val="both"/>
              <w:rPr>
                <w:rFonts w:ascii="Arial" w:hAnsi="Arial" w:cs="Arial"/>
                <w:sz w:val="18"/>
                <w:szCs w:val="18"/>
              </w:rPr>
            </w:pPr>
            <w:r>
              <w:rPr>
                <w:rFonts w:ascii="Arial" w:hAnsi="Arial" w:cs="Arial"/>
                <w:b/>
                <w:sz w:val="18"/>
                <w:szCs w:val="18"/>
              </w:rPr>
              <w:t xml:space="preserve">NOTA 2. </w:t>
            </w:r>
            <w:r>
              <w:rPr>
                <w:rFonts w:ascii="Arial" w:hAnsi="Arial" w:cs="Arial"/>
                <w:sz w:val="18"/>
                <w:szCs w:val="18"/>
              </w:rPr>
              <w:t xml:space="preserve">El formato </w:t>
            </w:r>
            <w:r>
              <w:rPr>
                <w:rFonts w:ascii="Arial" w:hAnsi="Arial" w:cs="Arial"/>
                <w:i/>
                <w:iCs/>
                <w:sz w:val="18"/>
                <w:szCs w:val="18"/>
              </w:rPr>
              <w:t>“Certificación de Auditoría</w:t>
            </w:r>
            <w:r>
              <w:rPr>
                <w:rFonts w:ascii="Arial" w:hAnsi="Arial" w:cs="Arial"/>
                <w:i/>
                <w:iCs/>
                <w:spacing w:val="-13"/>
                <w:sz w:val="18"/>
                <w:szCs w:val="18"/>
              </w:rPr>
              <w:t xml:space="preserve"> </w:t>
            </w:r>
            <w:r>
              <w:rPr>
                <w:rFonts w:ascii="Arial" w:hAnsi="Arial" w:cs="Arial"/>
                <w:i/>
                <w:iCs/>
                <w:sz w:val="18"/>
                <w:szCs w:val="18"/>
              </w:rPr>
              <w:t xml:space="preserve">Médica” </w:t>
            </w:r>
            <w:r>
              <w:rPr>
                <w:rFonts w:ascii="Arial" w:hAnsi="Arial" w:cs="Arial"/>
                <w:sz w:val="18"/>
                <w:szCs w:val="18"/>
              </w:rPr>
              <w:t xml:space="preserve">se llevará en forma manual hasta que quede totalmente afinado el procedimiento digital a través del módulo de cuentas médicas. </w:t>
            </w:r>
          </w:p>
          <w:p w14:paraId="1478113B" w14:textId="77777777" w:rsidR="00252B3C" w:rsidRDefault="00252B3C" w:rsidP="00252B3C">
            <w:pPr>
              <w:pStyle w:val="Textoindependiente3"/>
              <w:spacing w:after="0"/>
              <w:ind w:left="709"/>
              <w:jc w:val="both"/>
              <w:rPr>
                <w:rFonts w:ascii="Arial" w:hAnsi="Arial" w:cs="Arial"/>
                <w:b/>
                <w:sz w:val="18"/>
                <w:szCs w:val="18"/>
              </w:rPr>
            </w:pPr>
          </w:p>
          <w:p w14:paraId="5D39B8E2" w14:textId="77777777" w:rsidR="00252B3C" w:rsidRDefault="00252B3C" w:rsidP="00252B3C">
            <w:pPr>
              <w:pStyle w:val="Textoindependiente3"/>
              <w:spacing w:after="0"/>
              <w:ind w:left="709"/>
              <w:jc w:val="both"/>
              <w:rPr>
                <w:rFonts w:ascii="Arial" w:hAnsi="Arial" w:cs="Arial"/>
                <w:sz w:val="18"/>
                <w:szCs w:val="18"/>
              </w:rPr>
            </w:pPr>
            <w:r>
              <w:rPr>
                <w:rFonts w:ascii="Arial" w:hAnsi="Arial" w:cs="Arial"/>
                <w:b/>
                <w:sz w:val="18"/>
                <w:szCs w:val="18"/>
              </w:rPr>
              <w:t>NOTA 3.</w:t>
            </w:r>
            <w:r>
              <w:rPr>
                <w:rFonts w:ascii="Arial" w:hAnsi="Arial" w:cs="Arial"/>
                <w:sz w:val="18"/>
                <w:szCs w:val="18"/>
              </w:rPr>
              <w:t xml:space="preserve"> A su vez el supervisor expedirá el formato “</w:t>
            </w:r>
            <w:r>
              <w:rPr>
                <w:rFonts w:ascii="Arial" w:hAnsi="Arial" w:cs="Arial"/>
                <w:i/>
                <w:sz w:val="18"/>
                <w:szCs w:val="18"/>
              </w:rPr>
              <w:t>Constancia Recibido a Satisfacción</w:t>
            </w:r>
            <w:r>
              <w:rPr>
                <w:rFonts w:ascii="Arial" w:hAnsi="Arial" w:cs="Arial"/>
                <w:sz w:val="18"/>
                <w:szCs w:val="18"/>
              </w:rPr>
              <w:t xml:space="preserve">” dejando descrito la relación de facturas liberadas para la obligación y las facturas que presentan glosas. </w:t>
            </w:r>
          </w:p>
          <w:p w14:paraId="0A7695A4" w14:textId="77777777" w:rsidR="00252B3C" w:rsidRDefault="00252B3C" w:rsidP="00252B3C">
            <w:pPr>
              <w:pStyle w:val="Textoindependiente3"/>
              <w:spacing w:after="0"/>
              <w:ind w:left="709"/>
              <w:jc w:val="both"/>
              <w:rPr>
                <w:rFonts w:ascii="Arial" w:hAnsi="Arial" w:cs="Arial"/>
                <w:sz w:val="18"/>
                <w:szCs w:val="18"/>
              </w:rPr>
            </w:pPr>
          </w:p>
          <w:p w14:paraId="02575866" w14:textId="77777777" w:rsidR="00252B3C" w:rsidRDefault="00252B3C" w:rsidP="00252B3C">
            <w:pPr>
              <w:pStyle w:val="Textoindependiente3"/>
              <w:spacing w:after="0"/>
              <w:ind w:left="709"/>
              <w:jc w:val="both"/>
              <w:rPr>
                <w:rFonts w:ascii="Arial" w:hAnsi="Arial" w:cs="Arial"/>
                <w:sz w:val="18"/>
                <w:szCs w:val="18"/>
              </w:rPr>
            </w:pPr>
            <w:r>
              <w:rPr>
                <w:rFonts w:ascii="Arial" w:hAnsi="Arial" w:cs="Arial"/>
                <w:b/>
                <w:sz w:val="18"/>
                <w:szCs w:val="18"/>
              </w:rPr>
              <w:t>NOTA 4:</w:t>
            </w:r>
            <w:r>
              <w:rPr>
                <w:rFonts w:ascii="Arial" w:hAnsi="Arial" w:cs="Arial"/>
                <w:sz w:val="18"/>
                <w:szCs w:val="18"/>
              </w:rPr>
              <w:t xml:space="preserve"> El contratante dará trámite a las facturas que no presenten objeciones.</w:t>
            </w:r>
          </w:p>
          <w:p w14:paraId="6BE6EDC9" w14:textId="77777777" w:rsidR="00252B3C" w:rsidRDefault="00252B3C" w:rsidP="00252B3C">
            <w:pPr>
              <w:pStyle w:val="Textoindependiente3"/>
              <w:spacing w:after="0"/>
              <w:ind w:left="709"/>
              <w:jc w:val="both"/>
              <w:rPr>
                <w:rFonts w:ascii="Arial" w:hAnsi="Arial" w:cs="Arial"/>
                <w:b/>
                <w:color w:val="FFFFFF"/>
                <w:sz w:val="18"/>
                <w:szCs w:val="18"/>
              </w:rPr>
            </w:pPr>
          </w:p>
          <w:p w14:paraId="153D22B9" w14:textId="77777777" w:rsidR="00252B3C" w:rsidRDefault="00252B3C">
            <w:pPr>
              <w:pStyle w:val="Textoindependiente3"/>
              <w:numPr>
                <w:ilvl w:val="1"/>
                <w:numId w:val="53"/>
              </w:numPr>
              <w:spacing w:after="0"/>
              <w:ind w:left="709" w:hanging="425"/>
              <w:jc w:val="both"/>
              <w:rPr>
                <w:rFonts w:ascii="Arial" w:hAnsi="Arial" w:cs="Arial"/>
                <w:b/>
                <w:color w:val="FFFFFF"/>
                <w:sz w:val="18"/>
                <w:szCs w:val="18"/>
              </w:rPr>
            </w:pPr>
            <w:r>
              <w:rPr>
                <w:rFonts w:ascii="Arial" w:hAnsi="Arial" w:cs="Arial"/>
                <w:b/>
                <w:bCs/>
                <w:sz w:val="18"/>
                <w:szCs w:val="18"/>
              </w:rPr>
              <w:lastRenderedPageBreak/>
              <w:t>Conciliación</w:t>
            </w:r>
            <w:r>
              <w:rPr>
                <w:rFonts w:ascii="Arial" w:hAnsi="Arial" w:cs="Arial"/>
                <w:b/>
                <w:bCs/>
                <w:sz w:val="18"/>
                <w:szCs w:val="18"/>
                <w:lang w:eastAsia="es-MX"/>
              </w:rPr>
              <w:t xml:space="preserve"> de glosas</w:t>
            </w:r>
            <w:r>
              <w:rPr>
                <w:rFonts w:ascii="Arial" w:hAnsi="Arial" w:cs="Arial"/>
                <w:b/>
                <w:bCs/>
                <w:sz w:val="18"/>
                <w:szCs w:val="18"/>
              </w:rPr>
              <w:t xml:space="preserve"> de las facturas por contrato u orden de compra:</w:t>
            </w:r>
          </w:p>
          <w:p w14:paraId="6569D092" w14:textId="77777777" w:rsidR="00252B3C" w:rsidRDefault="00252B3C" w:rsidP="00252B3C">
            <w:pPr>
              <w:pStyle w:val="Textoindependiente3"/>
              <w:spacing w:after="0"/>
              <w:ind w:left="709"/>
              <w:jc w:val="both"/>
              <w:rPr>
                <w:rFonts w:ascii="Arial" w:hAnsi="Arial" w:cs="Arial"/>
                <w:b/>
                <w:color w:val="FFFFFF"/>
                <w:sz w:val="18"/>
                <w:szCs w:val="18"/>
              </w:rPr>
            </w:pPr>
          </w:p>
          <w:p w14:paraId="2773682D" w14:textId="77777777" w:rsidR="00252B3C" w:rsidRDefault="00252B3C" w:rsidP="00252B3C">
            <w:pPr>
              <w:pStyle w:val="Textoindependiente3"/>
              <w:spacing w:after="0"/>
              <w:ind w:left="709"/>
              <w:jc w:val="both"/>
              <w:rPr>
                <w:rFonts w:ascii="Arial" w:hAnsi="Arial" w:cs="Arial"/>
                <w:sz w:val="18"/>
                <w:szCs w:val="18"/>
              </w:rPr>
            </w:pPr>
            <w:r>
              <w:rPr>
                <w:rFonts w:ascii="Arial" w:hAnsi="Arial" w:cs="Arial"/>
                <w:sz w:val="18"/>
                <w:szCs w:val="18"/>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117058D9" w14:textId="77777777" w:rsidR="00252B3C" w:rsidRDefault="00252B3C" w:rsidP="00252B3C">
            <w:pPr>
              <w:pStyle w:val="Textoindependiente3"/>
              <w:spacing w:after="0"/>
              <w:ind w:left="709"/>
              <w:jc w:val="both"/>
              <w:rPr>
                <w:rFonts w:ascii="Arial" w:hAnsi="Arial" w:cs="Arial"/>
                <w:b/>
                <w:sz w:val="18"/>
                <w:szCs w:val="18"/>
              </w:rPr>
            </w:pPr>
          </w:p>
          <w:p w14:paraId="1E0D2FC9" w14:textId="77777777" w:rsidR="00252B3C" w:rsidRDefault="00252B3C" w:rsidP="00252B3C">
            <w:pPr>
              <w:pStyle w:val="Textoindependiente3"/>
              <w:spacing w:after="0"/>
              <w:ind w:left="709"/>
              <w:jc w:val="both"/>
              <w:rPr>
                <w:rFonts w:ascii="Arial" w:hAnsi="Arial" w:cs="Arial"/>
                <w:sz w:val="18"/>
                <w:szCs w:val="18"/>
              </w:rPr>
            </w:pPr>
            <w:r>
              <w:rPr>
                <w:rFonts w:ascii="Arial" w:hAnsi="Arial" w:cs="Arial"/>
                <w:b/>
                <w:sz w:val="18"/>
                <w:szCs w:val="18"/>
              </w:rPr>
              <w:t>Nota 1.</w:t>
            </w:r>
            <w:r>
              <w:rPr>
                <w:rFonts w:ascii="Arial" w:hAnsi="Arial" w:cs="Arial"/>
                <w:sz w:val="18"/>
                <w:szCs w:val="18"/>
              </w:rPr>
              <w:t xml:space="preserve"> una vez conciliada con la IPS las facturas glosadas, el Auditor medico informará que se deben presentar la respectiva </w:t>
            </w:r>
            <w:r>
              <w:rPr>
                <w:rFonts w:ascii="Arial" w:hAnsi="Arial" w:cs="Arial"/>
                <w:b/>
                <w:sz w:val="18"/>
                <w:szCs w:val="18"/>
              </w:rPr>
              <w:t>notas crédito</w:t>
            </w:r>
            <w:r>
              <w:rPr>
                <w:rFonts w:ascii="Arial" w:hAnsi="Arial" w:cs="Arial"/>
                <w:sz w:val="18"/>
                <w:szCs w:val="18"/>
              </w:rPr>
              <w:t xml:space="preserve"> en caso de que haya lugar. </w:t>
            </w:r>
          </w:p>
          <w:p w14:paraId="7AEEF946" w14:textId="77777777" w:rsidR="00252B3C" w:rsidRDefault="00252B3C" w:rsidP="00252B3C">
            <w:pPr>
              <w:pStyle w:val="Textoindependiente3"/>
              <w:spacing w:after="0"/>
              <w:ind w:left="709"/>
              <w:jc w:val="both"/>
              <w:rPr>
                <w:rFonts w:ascii="Arial" w:hAnsi="Arial" w:cs="Arial"/>
                <w:b/>
                <w:bCs/>
                <w:sz w:val="18"/>
                <w:szCs w:val="18"/>
                <w:lang w:eastAsia="es-MX"/>
              </w:rPr>
            </w:pPr>
          </w:p>
          <w:p w14:paraId="3CDDE8AB" w14:textId="77777777" w:rsidR="00252B3C" w:rsidRDefault="00252B3C" w:rsidP="00252B3C">
            <w:pPr>
              <w:pStyle w:val="Textoindependiente3"/>
              <w:spacing w:after="0"/>
              <w:ind w:left="709"/>
              <w:jc w:val="both"/>
              <w:rPr>
                <w:rFonts w:ascii="Arial" w:hAnsi="Arial" w:cs="Arial"/>
                <w:sz w:val="18"/>
                <w:szCs w:val="18"/>
              </w:rPr>
            </w:pPr>
            <w:r>
              <w:rPr>
                <w:rFonts w:ascii="Arial" w:hAnsi="Arial" w:cs="Arial"/>
                <w:b/>
                <w:bCs/>
                <w:sz w:val="18"/>
                <w:szCs w:val="18"/>
                <w:lang w:eastAsia="es-MX"/>
              </w:rPr>
              <w:t xml:space="preserve">Nota </w:t>
            </w:r>
            <w:r>
              <w:rPr>
                <w:rFonts w:ascii="Arial" w:hAnsi="Arial" w:cs="Arial"/>
                <w:b/>
                <w:bCs/>
                <w:sz w:val="18"/>
                <w:szCs w:val="18"/>
              </w:rPr>
              <w:t xml:space="preserve">2. </w:t>
            </w:r>
            <w:r>
              <w:rPr>
                <w:rFonts w:ascii="Arial" w:hAnsi="Arial" w:cs="Arial"/>
                <w:sz w:val="18"/>
                <w:szCs w:val="18"/>
              </w:rPr>
              <w:t>Adicionalmente el auditor médico le informará al supervisor del contrato sobre las facturas glosadas como punto de control y seguimiento de los pagos y cruce con la IPS.</w:t>
            </w:r>
          </w:p>
          <w:p w14:paraId="2833B3E0" w14:textId="77777777" w:rsidR="00252B3C" w:rsidRDefault="00252B3C" w:rsidP="00252B3C">
            <w:pPr>
              <w:pStyle w:val="Prrafodelista"/>
              <w:rPr>
                <w:sz w:val="18"/>
                <w:szCs w:val="18"/>
              </w:rPr>
            </w:pPr>
          </w:p>
          <w:p w14:paraId="6288645A" w14:textId="77777777" w:rsidR="00252B3C" w:rsidRDefault="00252B3C">
            <w:pPr>
              <w:pStyle w:val="Textoindependiente3"/>
              <w:numPr>
                <w:ilvl w:val="0"/>
                <w:numId w:val="45"/>
              </w:numPr>
              <w:spacing w:after="0"/>
              <w:jc w:val="both"/>
              <w:rPr>
                <w:rFonts w:ascii="Arial" w:hAnsi="Arial" w:cs="Arial"/>
                <w:sz w:val="18"/>
                <w:szCs w:val="18"/>
              </w:rPr>
            </w:pPr>
            <w:r>
              <w:rPr>
                <w:rFonts w:ascii="Arial" w:hAnsi="Arial" w:cs="Arial"/>
                <w:sz w:val="18"/>
                <w:szCs w:val="18"/>
              </w:rPr>
              <w:t>A su vez el supervisor expedirá el formato “</w:t>
            </w:r>
            <w:r>
              <w:rPr>
                <w:rFonts w:ascii="Arial" w:hAnsi="Arial" w:cs="Arial"/>
                <w:i/>
                <w:sz w:val="18"/>
                <w:szCs w:val="18"/>
              </w:rPr>
              <w:t>Constancia Recibido a Satisfacción</w:t>
            </w:r>
            <w:r>
              <w:rPr>
                <w:rFonts w:ascii="Arial" w:hAnsi="Arial" w:cs="Arial"/>
                <w:sz w:val="18"/>
                <w:szCs w:val="18"/>
              </w:rPr>
              <w:t xml:space="preserve">” dejando descrito la relación de facturas y las </w:t>
            </w:r>
            <w:r>
              <w:rPr>
                <w:rFonts w:ascii="Arial" w:hAnsi="Arial" w:cs="Arial"/>
                <w:b/>
                <w:sz w:val="18"/>
                <w:szCs w:val="18"/>
              </w:rPr>
              <w:t>notas crédito de la aceptación de las glosas</w:t>
            </w:r>
            <w:r>
              <w:rPr>
                <w:rFonts w:ascii="Arial" w:hAnsi="Arial" w:cs="Arial"/>
                <w:sz w:val="18"/>
                <w:szCs w:val="18"/>
              </w:rPr>
              <w:t>.</w:t>
            </w:r>
          </w:p>
          <w:p w14:paraId="257EB194" w14:textId="77777777" w:rsidR="00252B3C" w:rsidRDefault="00252B3C" w:rsidP="00252B3C">
            <w:pPr>
              <w:pStyle w:val="Textoindependiente3"/>
              <w:spacing w:after="0"/>
              <w:ind w:left="720"/>
              <w:jc w:val="both"/>
              <w:rPr>
                <w:rFonts w:ascii="Arial" w:hAnsi="Arial" w:cs="Arial"/>
                <w:sz w:val="18"/>
                <w:szCs w:val="18"/>
              </w:rPr>
            </w:pPr>
          </w:p>
          <w:p w14:paraId="086F4F4A" w14:textId="77777777" w:rsidR="00252B3C" w:rsidRDefault="00252B3C">
            <w:pPr>
              <w:pStyle w:val="Textoindependiente3"/>
              <w:numPr>
                <w:ilvl w:val="0"/>
                <w:numId w:val="45"/>
              </w:numPr>
              <w:spacing w:after="0"/>
              <w:jc w:val="both"/>
              <w:rPr>
                <w:rFonts w:ascii="Arial" w:hAnsi="Arial" w:cs="Arial"/>
                <w:sz w:val="18"/>
                <w:szCs w:val="18"/>
              </w:rPr>
            </w:pPr>
            <w:r>
              <w:rPr>
                <w:rFonts w:ascii="Arial" w:hAnsi="Arial" w:cs="Arial"/>
                <w:sz w:val="18"/>
                <w:szCs w:val="18"/>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3141792A" w14:textId="77777777" w:rsidR="00252B3C" w:rsidRDefault="00252B3C" w:rsidP="00252B3C">
            <w:pPr>
              <w:pStyle w:val="Textoindependiente3"/>
              <w:spacing w:after="0"/>
              <w:jc w:val="both"/>
              <w:rPr>
                <w:rFonts w:ascii="Arial" w:hAnsi="Arial" w:cs="Arial"/>
                <w:b/>
                <w:sz w:val="18"/>
                <w:szCs w:val="18"/>
              </w:rPr>
            </w:pPr>
          </w:p>
          <w:p w14:paraId="37D20B56" w14:textId="77777777" w:rsidR="00252B3C" w:rsidRDefault="00252B3C">
            <w:pPr>
              <w:pStyle w:val="Prrafodelista"/>
              <w:numPr>
                <w:ilvl w:val="0"/>
                <w:numId w:val="48"/>
              </w:numPr>
              <w:shd w:val="clear" w:color="auto" w:fill="002060"/>
              <w:autoSpaceDE/>
              <w:autoSpaceDN/>
              <w:ind w:left="284" w:hanging="426"/>
              <w:rPr>
                <w:b/>
                <w:color w:val="FFFFFF"/>
                <w:sz w:val="18"/>
                <w:szCs w:val="18"/>
              </w:rPr>
            </w:pPr>
            <w:bookmarkStart w:id="55" w:name="_Hlk212387516"/>
            <w:r>
              <w:rPr>
                <w:b/>
                <w:color w:val="FFFFFF"/>
                <w:sz w:val="18"/>
                <w:szCs w:val="18"/>
              </w:rPr>
              <w:t>ORGANIZACIÓN DE SOPORTES DE LAS CUENTAS MÉDICAS</w:t>
            </w:r>
          </w:p>
          <w:p w14:paraId="1009BC3C" w14:textId="77777777" w:rsidR="00252B3C" w:rsidRDefault="00252B3C" w:rsidP="00252B3C">
            <w:pPr>
              <w:pStyle w:val="Textoindependiente3"/>
              <w:spacing w:after="0"/>
              <w:jc w:val="both"/>
              <w:rPr>
                <w:rFonts w:ascii="Arial" w:hAnsi="Arial" w:cs="Arial"/>
                <w:b/>
                <w:sz w:val="18"/>
                <w:szCs w:val="18"/>
              </w:rPr>
            </w:pPr>
          </w:p>
          <w:p w14:paraId="6087030A" w14:textId="77777777" w:rsidR="00252B3C" w:rsidRDefault="00252B3C" w:rsidP="00252B3C">
            <w:pPr>
              <w:pStyle w:val="Default"/>
              <w:jc w:val="both"/>
              <w:rPr>
                <w:bCs/>
                <w:noProof/>
                <w:sz w:val="18"/>
                <w:szCs w:val="18"/>
              </w:rPr>
            </w:pPr>
            <w:bookmarkStart w:id="56" w:name="_Hlk211345079"/>
            <w:r>
              <w:rPr>
                <w:bCs/>
                <w:noProof/>
                <w:sz w:val="18"/>
                <w:szCs w:val="18"/>
              </w:rPr>
              <w:t xml:space="preserve">De acuerdo a la ley 594 del 2,000 por la cual se establece la Ley General de Archivo, y demás normatividad establecida por Policía Nacional, Todos los documentos deben ser radicados en </w:t>
            </w:r>
            <w:r>
              <w:rPr>
                <w:b/>
                <w:bCs/>
                <w:noProof/>
                <w:sz w:val="18"/>
                <w:szCs w:val="18"/>
              </w:rPr>
              <w:t>Carpeta de 4 aletas color blanca</w:t>
            </w:r>
            <w:r>
              <w:rPr>
                <w:bCs/>
                <w:noProof/>
                <w:sz w:val="18"/>
                <w:szCs w:val="18"/>
              </w:rPr>
              <w:t xml:space="preserve">, Los documentos </w:t>
            </w:r>
            <w:r>
              <w:rPr>
                <w:b/>
                <w:bCs/>
                <w:noProof/>
                <w:sz w:val="18"/>
                <w:szCs w:val="18"/>
              </w:rPr>
              <w:t>no</w:t>
            </w:r>
            <w:r>
              <w:rPr>
                <w:bCs/>
                <w:noProof/>
                <w:sz w:val="18"/>
                <w:szCs w:val="18"/>
              </w:rPr>
              <w:t xml:space="preserve"> deben estar perforados ni sujetos con ganchos para evitar daños y facilitar su conservación, Cada relación de envío debe estar encarpetada por separado, y no debe exceder los 200 folios por carpeta; </w:t>
            </w:r>
            <w:r>
              <w:rPr>
                <w:bCs/>
                <w:noProof/>
                <w:sz w:val="18"/>
                <w:szCs w:val="18"/>
                <w:u w:val="single"/>
              </w:rPr>
              <w:t>las hojas de menor dimensión al de tamaño carta debe ir pegado en una hoja completo bien sea carta u oficio</w:t>
            </w:r>
            <w:r>
              <w:rPr>
                <w:bCs/>
                <w:noProof/>
                <w:sz w:val="18"/>
                <w:szCs w:val="18"/>
              </w:rPr>
              <w:t>.</w:t>
            </w:r>
          </w:p>
          <w:bookmarkEnd w:id="53"/>
          <w:bookmarkEnd w:id="56"/>
          <w:p w14:paraId="368C8E25" w14:textId="77777777" w:rsidR="00252B3C" w:rsidRDefault="00252B3C" w:rsidP="00252B3C">
            <w:pPr>
              <w:adjustRightInd w:val="0"/>
              <w:jc w:val="both"/>
              <w:rPr>
                <w:b/>
                <w:bCs/>
                <w:noProof/>
                <w:color w:val="0D0D0D"/>
                <w:sz w:val="18"/>
                <w:szCs w:val="18"/>
              </w:rPr>
            </w:pPr>
          </w:p>
          <w:p w14:paraId="4935F06A" w14:textId="77777777" w:rsidR="00252B3C" w:rsidRDefault="00252B3C">
            <w:pPr>
              <w:pStyle w:val="Prrafodelista"/>
              <w:numPr>
                <w:ilvl w:val="0"/>
                <w:numId w:val="48"/>
              </w:numPr>
              <w:shd w:val="clear" w:color="auto" w:fill="002060"/>
              <w:autoSpaceDE/>
              <w:autoSpaceDN/>
              <w:ind w:left="284" w:hanging="426"/>
              <w:rPr>
                <w:b/>
                <w:color w:val="FFFFFF"/>
                <w:sz w:val="18"/>
                <w:szCs w:val="18"/>
              </w:rPr>
            </w:pPr>
            <w:bookmarkStart w:id="57" w:name="_Hlk212387559"/>
            <w:bookmarkEnd w:id="55"/>
            <w:r>
              <w:rPr>
                <w:b/>
                <w:color w:val="FFFFFF"/>
                <w:sz w:val="18"/>
                <w:szCs w:val="18"/>
              </w:rPr>
              <w:t>CAUSALES DE NO PAGO</w:t>
            </w:r>
          </w:p>
          <w:bookmarkEnd w:id="57"/>
          <w:p w14:paraId="3554FD95" w14:textId="77777777" w:rsidR="00252B3C" w:rsidRDefault="00252B3C" w:rsidP="00252B3C">
            <w:pPr>
              <w:adjustRightInd w:val="0"/>
              <w:jc w:val="both"/>
              <w:rPr>
                <w:b/>
                <w:bCs/>
                <w:color w:val="0D0D0D"/>
                <w:sz w:val="18"/>
                <w:szCs w:val="18"/>
              </w:rPr>
            </w:pPr>
          </w:p>
          <w:p w14:paraId="18910643" w14:textId="77777777" w:rsidR="00252B3C" w:rsidRDefault="00252B3C">
            <w:pPr>
              <w:numPr>
                <w:ilvl w:val="0"/>
                <w:numId w:val="54"/>
              </w:numPr>
              <w:autoSpaceDE/>
              <w:autoSpaceDN/>
              <w:ind w:left="567" w:hanging="425"/>
              <w:contextualSpacing/>
              <w:jc w:val="both"/>
              <w:rPr>
                <w:sz w:val="18"/>
                <w:szCs w:val="18"/>
              </w:rPr>
            </w:pPr>
            <w:r>
              <w:rPr>
                <w:sz w:val="18"/>
                <w:szCs w:val="18"/>
              </w:rPr>
              <w:t xml:space="preserve">Todo servicio ambulatorio (primera vez o control) que no cuente con formato de autorización por parte de la central de autorizaciones de la Unidad </w:t>
            </w:r>
            <w:r>
              <w:rPr>
                <w:sz w:val="18"/>
                <w:szCs w:val="18"/>
                <w:shd w:val="clear" w:color="auto" w:fill="FFFFFF"/>
              </w:rPr>
              <w:t>y la central de autorizaciones de referencia Nacional de la Dirección de Sanidad.</w:t>
            </w:r>
          </w:p>
          <w:p w14:paraId="0EA9F69C" w14:textId="77777777" w:rsidR="00252B3C" w:rsidRDefault="00252B3C">
            <w:pPr>
              <w:numPr>
                <w:ilvl w:val="0"/>
                <w:numId w:val="54"/>
              </w:numPr>
              <w:autoSpaceDE/>
              <w:autoSpaceDN/>
              <w:ind w:left="567" w:hanging="425"/>
              <w:contextualSpacing/>
              <w:jc w:val="both"/>
              <w:rPr>
                <w:sz w:val="18"/>
                <w:szCs w:val="18"/>
              </w:rPr>
            </w:pPr>
            <w:r>
              <w:rPr>
                <w:sz w:val="18"/>
                <w:szCs w:val="18"/>
              </w:rPr>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y demás normas que las modifiquen o adicionen. </w:t>
            </w:r>
          </w:p>
          <w:p w14:paraId="29666FFA" w14:textId="77777777" w:rsidR="00252B3C" w:rsidRDefault="00252B3C">
            <w:pPr>
              <w:numPr>
                <w:ilvl w:val="0"/>
                <w:numId w:val="54"/>
              </w:numPr>
              <w:autoSpaceDE/>
              <w:autoSpaceDN/>
              <w:ind w:left="567" w:hanging="425"/>
              <w:contextualSpacing/>
              <w:jc w:val="both"/>
              <w:rPr>
                <w:sz w:val="18"/>
                <w:szCs w:val="18"/>
              </w:rPr>
            </w:pPr>
            <w:r>
              <w:rPr>
                <w:sz w:val="18"/>
                <w:szCs w:val="18"/>
              </w:rPr>
              <w:t>Atención más allá de la atención inicial de urgencias, si no se han surtido los trámites de notificación previstos en el Decreto 4747/2007 y demás normas que las modifiquen o adicionen.</w:t>
            </w:r>
          </w:p>
          <w:p w14:paraId="59E2913A" w14:textId="77777777" w:rsidR="00252B3C" w:rsidRDefault="00252B3C">
            <w:pPr>
              <w:numPr>
                <w:ilvl w:val="0"/>
                <w:numId w:val="54"/>
              </w:numPr>
              <w:autoSpaceDE/>
              <w:autoSpaceDN/>
              <w:ind w:left="567" w:hanging="425"/>
              <w:contextualSpacing/>
              <w:jc w:val="both"/>
              <w:rPr>
                <w:sz w:val="18"/>
                <w:szCs w:val="18"/>
              </w:rPr>
            </w:pPr>
            <w:r>
              <w:rPr>
                <w:sz w:val="18"/>
                <w:szCs w:val="18"/>
              </w:rPr>
              <w:t>Todo procedimiento adicional no autorizado, salvo que se haya prestado atendiendo un riesgo inminente para la vida del paciente.</w:t>
            </w:r>
          </w:p>
          <w:p w14:paraId="63EA3BE1" w14:textId="77777777" w:rsidR="00252B3C" w:rsidRDefault="00252B3C">
            <w:pPr>
              <w:numPr>
                <w:ilvl w:val="0"/>
                <w:numId w:val="54"/>
              </w:numPr>
              <w:autoSpaceDE/>
              <w:autoSpaceDN/>
              <w:ind w:left="567" w:hanging="425"/>
              <w:jc w:val="both"/>
              <w:rPr>
                <w:sz w:val="18"/>
                <w:szCs w:val="18"/>
              </w:rPr>
            </w:pPr>
            <w:r>
              <w:rPr>
                <w:sz w:val="18"/>
                <w:szCs w:val="18"/>
              </w:rPr>
              <w:t xml:space="preserve">El contratista realizará gestión de los eventos de seguridad  de acuerdo con lo establecido en la normatividad vigente aplicable, que sean identificados por la entidad contratista, auditoria concurrente de la entidad contratante y/o que sean comunicados por la supervisión del contrato, remitiendo el resultado de dicha gestión y análisis al correo deuil.rases-ase@policia.gov.co, previa revisión mediante comité y proceso establecido por </w:t>
            </w:r>
            <w:r>
              <w:rPr>
                <w:sz w:val="18"/>
                <w:szCs w:val="18"/>
              </w:rPr>
              <w:lastRenderedPageBreak/>
              <w:t>la entidad para dichos casos; dicho reporte se debe consignar en el formato establecido por el oferente.”</w:t>
            </w:r>
          </w:p>
          <w:p w14:paraId="2C081077" w14:textId="77777777" w:rsidR="00252B3C" w:rsidRDefault="00252B3C">
            <w:pPr>
              <w:numPr>
                <w:ilvl w:val="0"/>
                <w:numId w:val="54"/>
              </w:numPr>
              <w:autoSpaceDE/>
              <w:autoSpaceDN/>
              <w:ind w:left="567" w:hanging="425"/>
              <w:jc w:val="both"/>
              <w:rPr>
                <w:sz w:val="18"/>
                <w:szCs w:val="18"/>
              </w:rPr>
            </w:pPr>
            <w:r>
              <w:rPr>
                <w:sz w:val="18"/>
                <w:szCs w:val="18"/>
              </w:rPr>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4C6C6405" w14:textId="77777777" w:rsidR="00252B3C" w:rsidRDefault="00252B3C">
            <w:pPr>
              <w:numPr>
                <w:ilvl w:val="0"/>
                <w:numId w:val="54"/>
              </w:numPr>
              <w:autoSpaceDE/>
              <w:autoSpaceDN/>
              <w:ind w:left="567" w:hanging="425"/>
              <w:jc w:val="both"/>
              <w:rPr>
                <w:sz w:val="18"/>
                <w:szCs w:val="18"/>
              </w:rPr>
            </w:pPr>
            <w:r>
              <w:rPr>
                <w:sz w:val="18"/>
                <w:szCs w:val="18"/>
              </w:rPr>
              <w:t>Las contempladas en la Resolución</w:t>
            </w:r>
            <w:r>
              <w:rPr>
                <w:b/>
                <w:color w:val="000000"/>
                <w:sz w:val="18"/>
                <w:szCs w:val="18"/>
              </w:rPr>
              <w:t xml:space="preserve"> 2284 del 28/12/2023 </w:t>
            </w:r>
            <w:r>
              <w:rPr>
                <w:sz w:val="18"/>
                <w:szCs w:val="18"/>
              </w:rPr>
              <w:t xml:space="preserve">y demás normas que las modifiquen o adicionen. </w:t>
            </w:r>
          </w:p>
          <w:p w14:paraId="7545F5E5" w14:textId="77777777" w:rsidR="00252B3C" w:rsidRDefault="00252B3C">
            <w:pPr>
              <w:numPr>
                <w:ilvl w:val="0"/>
                <w:numId w:val="54"/>
              </w:numPr>
              <w:autoSpaceDE/>
              <w:autoSpaceDN/>
              <w:ind w:left="567" w:hanging="425"/>
              <w:jc w:val="both"/>
              <w:rPr>
                <w:sz w:val="18"/>
                <w:szCs w:val="18"/>
              </w:rPr>
            </w:pPr>
            <w:r>
              <w:rPr>
                <w:sz w:val="18"/>
                <w:szCs w:val="18"/>
              </w:rPr>
              <w:t>Resolución 416 MINPROTECCIÓN de 2009 y demás normas que las modifiquen o adicionen.</w:t>
            </w:r>
          </w:p>
          <w:p w14:paraId="17F7497B" w14:textId="77777777" w:rsidR="00252B3C" w:rsidRDefault="00252B3C">
            <w:pPr>
              <w:numPr>
                <w:ilvl w:val="0"/>
                <w:numId w:val="54"/>
              </w:numPr>
              <w:autoSpaceDE/>
              <w:autoSpaceDN/>
              <w:ind w:left="567" w:hanging="425"/>
              <w:jc w:val="both"/>
              <w:rPr>
                <w:sz w:val="18"/>
                <w:szCs w:val="18"/>
              </w:rPr>
            </w:pPr>
            <w:r>
              <w:rPr>
                <w:sz w:val="18"/>
                <w:szCs w:val="18"/>
              </w:rPr>
              <w:t>El incumplimiento al decreto 2242 de 2015, la Resolución No 000020 de 26-03-2019 expedida por la Dirección de Impuesto y Aduanas Nacionales DIAN y la circular CR-042 del 26-12-2023 de asunto Sistema Facturación Electrónica del SIIF NACIÓN, notifica “</w:t>
            </w:r>
            <w:r>
              <w:rPr>
                <w:i/>
                <w:sz w:val="18"/>
                <w:szCs w:val="18"/>
              </w:rPr>
              <w:t>el proceso de emisión y recepción de factura electrónica de venta, cambia su modo de operación y pasa de “Proveedor tecnológico” a “Software propio”.</w:t>
            </w:r>
          </w:p>
          <w:p w14:paraId="04CAADC2" w14:textId="77777777" w:rsidR="00252B3C" w:rsidRDefault="00252B3C" w:rsidP="000C6AE3">
            <w:pPr>
              <w:numPr>
                <w:ilvl w:val="0"/>
                <w:numId w:val="54"/>
              </w:numPr>
              <w:autoSpaceDE/>
              <w:autoSpaceDN/>
              <w:ind w:left="567" w:hanging="425"/>
              <w:jc w:val="both"/>
              <w:rPr>
                <w:sz w:val="18"/>
                <w:szCs w:val="18"/>
              </w:rPr>
            </w:pPr>
            <w:r>
              <w:rPr>
                <w:sz w:val="18"/>
                <w:szCs w:val="18"/>
              </w:rPr>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6E78962F" w14:textId="77777777" w:rsidR="00252B3C" w:rsidRDefault="00252B3C" w:rsidP="00252B3C">
            <w:pPr>
              <w:ind w:left="567" w:right="-93"/>
              <w:jc w:val="both"/>
              <w:rPr>
                <w:sz w:val="18"/>
                <w:szCs w:val="18"/>
              </w:rPr>
            </w:pPr>
          </w:p>
          <w:p w14:paraId="23267772" w14:textId="77777777" w:rsidR="00252B3C" w:rsidRDefault="00252B3C" w:rsidP="000C6AE3">
            <w:pPr>
              <w:ind w:right="44"/>
              <w:jc w:val="both"/>
              <w:rPr>
                <w:rFonts w:eastAsia="Calibri"/>
                <w:color w:val="000000" w:themeColor="text1"/>
                <w:sz w:val="18"/>
                <w:szCs w:val="18"/>
              </w:rPr>
            </w:pPr>
            <w:bookmarkStart w:id="58" w:name="_Hlk159610948"/>
            <w:r>
              <w:rPr>
                <w:rFonts w:eastAsia="Calibri"/>
                <w:color w:val="000000" w:themeColor="text1"/>
                <w:sz w:val="18"/>
                <w:szCs w:val="18"/>
              </w:rPr>
              <w:t xml:space="preserve">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w:t>
            </w:r>
            <w:proofErr w:type="spellStart"/>
            <w:r>
              <w:rPr>
                <w:rFonts w:eastAsia="Calibri"/>
                <w:color w:val="000000" w:themeColor="text1"/>
                <w:sz w:val="18"/>
                <w:szCs w:val="18"/>
              </w:rPr>
              <w:t>tramite</w:t>
            </w:r>
            <w:proofErr w:type="spellEnd"/>
            <w:r>
              <w:rPr>
                <w:rFonts w:eastAsia="Calibri"/>
                <w:color w:val="000000" w:themeColor="text1"/>
                <w:sz w:val="18"/>
                <w:szCs w:val="18"/>
              </w:rPr>
              <w:t xml:space="preserve"> documental dentro del plazo indicado.  </w:t>
            </w:r>
          </w:p>
          <w:p w14:paraId="15C11952" w14:textId="77777777" w:rsidR="00252B3C" w:rsidRDefault="00252B3C" w:rsidP="00252B3C">
            <w:pPr>
              <w:ind w:right="-93"/>
              <w:jc w:val="both"/>
              <w:rPr>
                <w:rFonts w:eastAsia="Calibri"/>
                <w:color w:val="000000" w:themeColor="text1"/>
                <w:sz w:val="18"/>
                <w:szCs w:val="18"/>
              </w:rPr>
            </w:pPr>
          </w:p>
          <w:p w14:paraId="2BF52E84" w14:textId="77777777" w:rsidR="00252B3C" w:rsidRDefault="00252B3C" w:rsidP="00252B3C">
            <w:pPr>
              <w:jc w:val="both"/>
              <w:rPr>
                <w:rFonts w:eastAsia="Calibri"/>
                <w:color w:val="000000" w:themeColor="text1"/>
                <w:sz w:val="18"/>
                <w:szCs w:val="18"/>
              </w:rPr>
            </w:pPr>
            <w:r>
              <w:rPr>
                <w:rFonts w:eastAsia="Calibri"/>
                <w:color w:val="000000" w:themeColor="text1"/>
                <w:sz w:val="18"/>
                <w:szCs w:val="18"/>
              </w:rPr>
              <w:t xml:space="preserve">Todas las demoras que se presenten por estos conceptos serán de responsabilidad del CONTRATISTA, quien no tendrá por ello derecho al pago de intereses o compensación de ninguna naturaleza. </w:t>
            </w:r>
            <w:bookmarkEnd w:id="58"/>
          </w:p>
          <w:p w14:paraId="78063B9E" w14:textId="77777777" w:rsidR="00252B3C" w:rsidRDefault="00252B3C" w:rsidP="00252B3C">
            <w:pPr>
              <w:jc w:val="both"/>
              <w:rPr>
                <w:sz w:val="18"/>
                <w:szCs w:val="18"/>
              </w:rPr>
            </w:pPr>
          </w:p>
          <w:p w14:paraId="222A090C" w14:textId="77777777" w:rsidR="00252B3C" w:rsidRDefault="00252B3C" w:rsidP="00252B3C">
            <w:pPr>
              <w:jc w:val="both"/>
              <w:rPr>
                <w:color w:val="0D0D0D"/>
                <w:sz w:val="18"/>
                <w:szCs w:val="18"/>
              </w:rPr>
            </w:pPr>
            <w:r>
              <w:rPr>
                <w:color w:val="0D0D0D"/>
                <w:sz w:val="18"/>
                <w:szCs w:val="18"/>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41A9D385" w14:textId="77777777" w:rsidR="00252B3C" w:rsidRDefault="00252B3C" w:rsidP="00252B3C">
            <w:pPr>
              <w:jc w:val="both"/>
              <w:rPr>
                <w:color w:val="0D0D0D"/>
                <w:sz w:val="18"/>
                <w:szCs w:val="18"/>
              </w:rPr>
            </w:pPr>
          </w:p>
          <w:p w14:paraId="2B247E11" w14:textId="77777777" w:rsidR="00252B3C" w:rsidRDefault="00252B3C" w:rsidP="00252B3C">
            <w:pPr>
              <w:jc w:val="both"/>
              <w:rPr>
                <w:color w:val="0D0D0D"/>
                <w:sz w:val="18"/>
                <w:szCs w:val="18"/>
              </w:rPr>
            </w:pPr>
            <w:r>
              <w:rPr>
                <w:b/>
                <w:color w:val="0D0D0D"/>
                <w:sz w:val="18"/>
                <w:szCs w:val="18"/>
              </w:rPr>
              <w:t>NOTA - PLATAFORMA SECOP II:</w:t>
            </w:r>
            <w:r>
              <w:rPr>
                <w:color w:val="0D0D0D"/>
                <w:sz w:val="18"/>
                <w:szCs w:val="18"/>
              </w:rPr>
              <w:t xml:space="preserve"> El oferente a quien se le adjudique el presente proceso deberá cargar la respectiva cuenta de cobro en la PLATAFORMA SECOP II, con el fin de que esta sea verificada por el supervisor del contrato y poder realizar el respectivo pago, pero teniendo en cuenta que no deben publicar documentos sensibles o de reserva que generen una violación al derecho de intimidad de los usuarios y beneficiarios de la regional.</w:t>
            </w:r>
          </w:p>
          <w:p w14:paraId="32052978" w14:textId="77777777" w:rsidR="00252B3C" w:rsidRDefault="00252B3C" w:rsidP="00252B3C">
            <w:pPr>
              <w:jc w:val="both"/>
              <w:rPr>
                <w:color w:val="0D0D0D"/>
                <w:sz w:val="18"/>
                <w:szCs w:val="18"/>
              </w:rPr>
            </w:pPr>
          </w:p>
          <w:p w14:paraId="0B14AB87" w14:textId="77777777" w:rsidR="00252B3C" w:rsidRDefault="00252B3C" w:rsidP="00252B3C">
            <w:pPr>
              <w:jc w:val="both"/>
              <w:rPr>
                <w:color w:val="0D0D0D"/>
                <w:sz w:val="18"/>
                <w:szCs w:val="18"/>
              </w:rPr>
            </w:pPr>
            <w:r>
              <w:rPr>
                <w:b/>
                <w:color w:val="0D0D0D"/>
                <w:sz w:val="18"/>
                <w:szCs w:val="18"/>
              </w:rPr>
              <w:t>Nota:</w:t>
            </w:r>
            <w:r>
              <w:rPr>
                <w:color w:val="0D0D0D"/>
                <w:sz w:val="18"/>
                <w:szCs w:val="18"/>
              </w:rPr>
              <w:t xml:space="preserve"> Para la aplicación del Decreto 441 de 2022 y las Resoluciones 2284, 23335 de 2023 y demás normas que expidan el Gobierno Nacional, se debe tener en cuenta los lineamientos que emitan la DISAN.</w:t>
            </w:r>
          </w:p>
          <w:p w14:paraId="3304FFBC" w14:textId="77777777" w:rsidR="00252B3C" w:rsidRDefault="00252B3C" w:rsidP="00252B3C">
            <w:pPr>
              <w:jc w:val="both"/>
              <w:rPr>
                <w:color w:val="0D0D0D"/>
                <w:sz w:val="18"/>
                <w:szCs w:val="18"/>
              </w:rPr>
            </w:pPr>
          </w:p>
          <w:p w14:paraId="61D390C8" w14:textId="77777777" w:rsidR="00252B3C" w:rsidRDefault="00252B3C" w:rsidP="00252B3C">
            <w:pPr>
              <w:jc w:val="both"/>
              <w:rPr>
                <w:color w:val="0D0D0D"/>
                <w:sz w:val="18"/>
                <w:szCs w:val="18"/>
              </w:rPr>
            </w:pPr>
            <w:r>
              <w:rPr>
                <w:b/>
                <w:color w:val="0D0D0D"/>
                <w:sz w:val="18"/>
                <w:szCs w:val="18"/>
              </w:rPr>
              <w:lastRenderedPageBreak/>
              <w:t>Nota:</w:t>
            </w:r>
            <w:r>
              <w:rPr>
                <w:color w:val="0D0D0D"/>
                <w:sz w:val="18"/>
                <w:szCs w:val="18"/>
              </w:rPr>
              <w:t xml:space="preserve"> El futuro contratista se compromete a no publicar historias clínicas o documentos sensibles que genere violación al derecho de intimidad.</w:t>
            </w:r>
          </w:p>
          <w:p w14:paraId="0C663F6C" w14:textId="77777777" w:rsidR="00252B3C" w:rsidRDefault="00252B3C" w:rsidP="00252B3C">
            <w:pPr>
              <w:pStyle w:val="Prrafodelista"/>
              <w:jc w:val="both"/>
              <w:rPr>
                <w:b/>
                <w:bCs/>
                <w:sz w:val="18"/>
                <w:szCs w:val="18"/>
              </w:rPr>
            </w:pPr>
          </w:p>
          <w:p w14:paraId="499BC1E3" w14:textId="77777777" w:rsidR="00252B3C" w:rsidRDefault="00252B3C" w:rsidP="00252B3C">
            <w:pPr>
              <w:adjustRightInd w:val="0"/>
              <w:jc w:val="both"/>
              <w:rPr>
                <w:bCs/>
                <w:i/>
                <w:iCs/>
                <w:sz w:val="18"/>
                <w:szCs w:val="18"/>
                <w:lang w:eastAsia="es-CO"/>
              </w:rPr>
            </w:pPr>
            <w:r>
              <w:rPr>
                <w:bCs/>
                <w:sz w:val="18"/>
                <w:szCs w:val="18"/>
              </w:rPr>
              <w:t>ADMINISTRATIVA Y LINEAMIENTOS DE LA POLITICA DE CERO PAPEL EN LA ADMINISTRACIÓN PUBLICA” se requiere que el contratista al momento de radicar la factura presente en medio magnético los siguientes documentos:</w:t>
            </w:r>
          </w:p>
          <w:p w14:paraId="776A0F62" w14:textId="77777777" w:rsidR="00252B3C" w:rsidRDefault="00252B3C" w:rsidP="00252B3C">
            <w:pPr>
              <w:jc w:val="both"/>
              <w:rPr>
                <w:bCs/>
                <w:sz w:val="18"/>
                <w:szCs w:val="18"/>
              </w:rPr>
            </w:pPr>
            <w:r>
              <w:rPr>
                <w:bCs/>
                <w:sz w:val="18"/>
                <w:szCs w:val="18"/>
              </w:rPr>
              <w:t xml:space="preserve">Estos archivos pueden enviar mediante correo electrónico </w:t>
            </w:r>
            <w:hyperlink r:id="rId33" w:history="1">
              <w:r>
                <w:rPr>
                  <w:rStyle w:val="Hipervnculo"/>
                  <w:bCs/>
                  <w:sz w:val="18"/>
                  <w:szCs w:val="18"/>
                </w:rPr>
                <w:t>yurany.marin@correo.policia.gov.co</w:t>
              </w:r>
            </w:hyperlink>
            <w:r>
              <w:rPr>
                <w:bCs/>
                <w:sz w:val="18"/>
                <w:szCs w:val="18"/>
              </w:rPr>
              <w:t xml:space="preserve"> deben entregar en medio magnético un archivo en Microsoft Excel que contenga la información que más adelante se relaciona con el fin de darle celeridad al proceso de auditoría de cuentas médicas.</w:t>
            </w:r>
          </w:p>
          <w:tbl>
            <w:tblPr>
              <w:tblW w:w="0" w:type="auto"/>
              <w:tblCellMar>
                <w:left w:w="70" w:type="dxa"/>
                <w:right w:w="70" w:type="dxa"/>
              </w:tblCellMar>
              <w:tblLook w:val="04A0" w:firstRow="1" w:lastRow="0" w:firstColumn="1" w:lastColumn="0" w:noHBand="0" w:noVBand="1"/>
            </w:tblPr>
            <w:tblGrid>
              <w:gridCol w:w="292"/>
              <w:gridCol w:w="709"/>
              <w:gridCol w:w="771"/>
              <w:gridCol w:w="815"/>
              <w:gridCol w:w="747"/>
              <w:gridCol w:w="1044"/>
              <w:gridCol w:w="1055"/>
              <w:gridCol w:w="895"/>
              <w:gridCol w:w="580"/>
              <w:gridCol w:w="769"/>
            </w:tblGrid>
            <w:tr w:rsidR="00252B3C" w14:paraId="4FA5C99A" w14:textId="77777777" w:rsidTr="001E61D4">
              <w:trPr>
                <w:trHeight w:val="946"/>
              </w:trPr>
              <w:tc>
                <w:tcPr>
                  <w:tcW w:w="292" w:type="dxa"/>
                  <w:tcBorders>
                    <w:top w:val="single" w:sz="8" w:space="0" w:color="auto"/>
                    <w:left w:val="single" w:sz="4" w:space="0" w:color="auto"/>
                    <w:bottom w:val="single" w:sz="4" w:space="0" w:color="auto"/>
                    <w:right w:val="single" w:sz="4" w:space="0" w:color="auto"/>
                  </w:tcBorders>
                  <w:vAlign w:val="center"/>
                  <w:hideMark/>
                </w:tcPr>
                <w:p w14:paraId="3ADD0E59" w14:textId="77777777" w:rsidR="00252B3C" w:rsidRDefault="00252B3C" w:rsidP="00252B3C">
                  <w:pPr>
                    <w:jc w:val="center"/>
                    <w:rPr>
                      <w:b/>
                      <w:bCs/>
                      <w:sz w:val="14"/>
                      <w:szCs w:val="14"/>
                      <w:lang w:eastAsia="es-CO"/>
                    </w:rPr>
                  </w:pPr>
                  <w:r>
                    <w:rPr>
                      <w:b/>
                      <w:bCs/>
                      <w:sz w:val="14"/>
                      <w:szCs w:val="14"/>
                      <w:lang w:eastAsia="es-CO"/>
                    </w:rPr>
                    <w:t>IPS</w:t>
                  </w:r>
                </w:p>
              </w:tc>
              <w:tc>
                <w:tcPr>
                  <w:tcW w:w="709" w:type="dxa"/>
                  <w:tcBorders>
                    <w:top w:val="single" w:sz="8" w:space="0" w:color="auto"/>
                    <w:left w:val="nil"/>
                    <w:bottom w:val="single" w:sz="4" w:space="0" w:color="auto"/>
                    <w:right w:val="single" w:sz="4" w:space="0" w:color="auto"/>
                  </w:tcBorders>
                  <w:vAlign w:val="center"/>
                  <w:hideMark/>
                </w:tcPr>
                <w:p w14:paraId="4D7C4DF7" w14:textId="77777777" w:rsidR="00252B3C" w:rsidRDefault="00252B3C" w:rsidP="00252B3C">
                  <w:pPr>
                    <w:jc w:val="center"/>
                    <w:rPr>
                      <w:b/>
                      <w:bCs/>
                      <w:sz w:val="14"/>
                      <w:szCs w:val="14"/>
                      <w:lang w:eastAsia="es-CO"/>
                    </w:rPr>
                  </w:pPr>
                  <w:proofErr w:type="spellStart"/>
                  <w:r>
                    <w:rPr>
                      <w:b/>
                      <w:bCs/>
                      <w:sz w:val="14"/>
                      <w:szCs w:val="14"/>
                      <w:lang w:eastAsia="es-CO"/>
                    </w:rPr>
                    <w:t>N°</w:t>
                  </w:r>
                  <w:proofErr w:type="spellEnd"/>
                  <w:r>
                    <w:rPr>
                      <w:b/>
                      <w:bCs/>
                      <w:sz w:val="14"/>
                      <w:szCs w:val="14"/>
                      <w:lang w:eastAsia="es-CO"/>
                    </w:rPr>
                    <w:t>. DE FACTURA</w:t>
                  </w:r>
                </w:p>
              </w:tc>
              <w:tc>
                <w:tcPr>
                  <w:tcW w:w="771" w:type="dxa"/>
                  <w:tcBorders>
                    <w:top w:val="single" w:sz="8" w:space="0" w:color="auto"/>
                    <w:left w:val="nil"/>
                    <w:bottom w:val="single" w:sz="4" w:space="0" w:color="auto"/>
                    <w:right w:val="single" w:sz="4" w:space="0" w:color="auto"/>
                  </w:tcBorders>
                  <w:vAlign w:val="center"/>
                  <w:hideMark/>
                </w:tcPr>
                <w:p w14:paraId="34C7CA35" w14:textId="77777777" w:rsidR="00252B3C" w:rsidRDefault="00252B3C" w:rsidP="00252B3C">
                  <w:pPr>
                    <w:jc w:val="center"/>
                    <w:rPr>
                      <w:b/>
                      <w:bCs/>
                      <w:sz w:val="14"/>
                      <w:szCs w:val="14"/>
                      <w:lang w:eastAsia="es-CO"/>
                    </w:rPr>
                  </w:pPr>
                  <w:r>
                    <w:rPr>
                      <w:b/>
                      <w:bCs/>
                      <w:sz w:val="14"/>
                      <w:szCs w:val="14"/>
                      <w:lang w:eastAsia="es-CO"/>
                    </w:rPr>
                    <w:t>FECHA DE LA FACTURA</w:t>
                  </w:r>
                </w:p>
              </w:tc>
              <w:tc>
                <w:tcPr>
                  <w:tcW w:w="815" w:type="dxa"/>
                  <w:tcBorders>
                    <w:top w:val="single" w:sz="8" w:space="0" w:color="auto"/>
                    <w:left w:val="nil"/>
                    <w:bottom w:val="single" w:sz="4" w:space="0" w:color="auto"/>
                    <w:right w:val="single" w:sz="4" w:space="0" w:color="auto"/>
                  </w:tcBorders>
                  <w:vAlign w:val="center"/>
                  <w:hideMark/>
                </w:tcPr>
                <w:p w14:paraId="6FA5260C" w14:textId="77777777" w:rsidR="00252B3C" w:rsidRDefault="00252B3C" w:rsidP="00252B3C">
                  <w:pPr>
                    <w:jc w:val="center"/>
                    <w:rPr>
                      <w:b/>
                      <w:bCs/>
                      <w:sz w:val="14"/>
                      <w:szCs w:val="14"/>
                      <w:lang w:eastAsia="es-CO"/>
                    </w:rPr>
                  </w:pPr>
                  <w:r>
                    <w:rPr>
                      <w:b/>
                      <w:bCs/>
                      <w:sz w:val="14"/>
                      <w:szCs w:val="14"/>
                      <w:lang w:eastAsia="es-CO"/>
                    </w:rPr>
                    <w:t>FECHA DE LA ATENCION</w:t>
                  </w:r>
                </w:p>
              </w:tc>
              <w:tc>
                <w:tcPr>
                  <w:tcW w:w="747" w:type="dxa"/>
                  <w:tcBorders>
                    <w:top w:val="single" w:sz="8" w:space="0" w:color="auto"/>
                    <w:left w:val="nil"/>
                    <w:bottom w:val="single" w:sz="4" w:space="0" w:color="auto"/>
                    <w:right w:val="single" w:sz="4" w:space="0" w:color="auto"/>
                  </w:tcBorders>
                  <w:vAlign w:val="center"/>
                  <w:hideMark/>
                </w:tcPr>
                <w:p w14:paraId="2DB18F8C" w14:textId="77777777" w:rsidR="00252B3C" w:rsidRDefault="00252B3C" w:rsidP="00252B3C">
                  <w:pPr>
                    <w:jc w:val="center"/>
                    <w:rPr>
                      <w:b/>
                      <w:bCs/>
                      <w:sz w:val="14"/>
                      <w:szCs w:val="14"/>
                      <w:lang w:eastAsia="es-CO"/>
                    </w:rPr>
                  </w:pPr>
                  <w:r>
                    <w:rPr>
                      <w:b/>
                      <w:bCs/>
                      <w:sz w:val="14"/>
                      <w:szCs w:val="14"/>
                      <w:lang w:eastAsia="es-CO"/>
                    </w:rPr>
                    <w:t>NOMBRE DEL USUARIO</w:t>
                  </w:r>
                </w:p>
              </w:tc>
              <w:tc>
                <w:tcPr>
                  <w:tcW w:w="1044" w:type="dxa"/>
                  <w:tcBorders>
                    <w:top w:val="single" w:sz="8" w:space="0" w:color="auto"/>
                    <w:left w:val="nil"/>
                    <w:bottom w:val="single" w:sz="4" w:space="0" w:color="auto"/>
                    <w:right w:val="nil"/>
                  </w:tcBorders>
                  <w:vAlign w:val="center"/>
                  <w:hideMark/>
                </w:tcPr>
                <w:p w14:paraId="0FDCCB00" w14:textId="77777777" w:rsidR="00252B3C" w:rsidRDefault="00252B3C" w:rsidP="00252B3C">
                  <w:pPr>
                    <w:jc w:val="center"/>
                    <w:rPr>
                      <w:b/>
                      <w:bCs/>
                      <w:sz w:val="14"/>
                      <w:szCs w:val="14"/>
                      <w:lang w:eastAsia="es-CO"/>
                    </w:rPr>
                  </w:pPr>
                  <w:r>
                    <w:rPr>
                      <w:b/>
                      <w:bCs/>
                      <w:sz w:val="14"/>
                      <w:szCs w:val="14"/>
                      <w:lang w:eastAsia="es-CO"/>
                    </w:rPr>
                    <w:t>DOCUMENTO DE IDENTIFICCION DEL USUARIO</w:t>
                  </w:r>
                </w:p>
              </w:tc>
              <w:tc>
                <w:tcPr>
                  <w:tcW w:w="1055" w:type="dxa"/>
                  <w:tcBorders>
                    <w:top w:val="single" w:sz="4" w:space="0" w:color="auto"/>
                    <w:left w:val="single" w:sz="4" w:space="0" w:color="auto"/>
                    <w:bottom w:val="single" w:sz="4" w:space="0" w:color="auto"/>
                    <w:right w:val="single" w:sz="4" w:space="0" w:color="auto"/>
                  </w:tcBorders>
                  <w:vAlign w:val="center"/>
                  <w:hideMark/>
                </w:tcPr>
                <w:p w14:paraId="24646A03" w14:textId="77777777" w:rsidR="00252B3C" w:rsidRDefault="00252B3C" w:rsidP="00252B3C">
                  <w:pPr>
                    <w:jc w:val="center"/>
                    <w:rPr>
                      <w:b/>
                      <w:bCs/>
                      <w:sz w:val="14"/>
                      <w:szCs w:val="14"/>
                      <w:lang w:eastAsia="es-CO"/>
                    </w:rPr>
                  </w:pPr>
                  <w:r>
                    <w:rPr>
                      <w:b/>
                      <w:bCs/>
                      <w:sz w:val="14"/>
                      <w:szCs w:val="14"/>
                      <w:lang w:eastAsia="es-CO"/>
                    </w:rPr>
                    <w:t>CODIGO CUPS PROCEDIMIENTO PRINCIPAL</w:t>
                  </w:r>
                </w:p>
              </w:tc>
              <w:tc>
                <w:tcPr>
                  <w:tcW w:w="895" w:type="dxa"/>
                  <w:tcBorders>
                    <w:top w:val="single" w:sz="8" w:space="0" w:color="auto"/>
                    <w:left w:val="nil"/>
                    <w:bottom w:val="single" w:sz="4" w:space="0" w:color="auto"/>
                    <w:right w:val="single" w:sz="4" w:space="0" w:color="auto"/>
                  </w:tcBorders>
                  <w:vAlign w:val="center"/>
                  <w:hideMark/>
                </w:tcPr>
                <w:p w14:paraId="3B43B29B" w14:textId="77777777" w:rsidR="00252B3C" w:rsidRDefault="00252B3C" w:rsidP="00252B3C">
                  <w:pPr>
                    <w:jc w:val="center"/>
                    <w:rPr>
                      <w:b/>
                      <w:bCs/>
                      <w:sz w:val="14"/>
                      <w:szCs w:val="14"/>
                      <w:lang w:eastAsia="es-CO"/>
                    </w:rPr>
                  </w:pPr>
                  <w:r>
                    <w:rPr>
                      <w:b/>
                      <w:bCs/>
                      <w:sz w:val="14"/>
                      <w:szCs w:val="14"/>
                      <w:lang w:eastAsia="es-CO"/>
                    </w:rPr>
                    <w:t xml:space="preserve">VALOR DE </w:t>
                  </w:r>
                  <w:r>
                    <w:rPr>
                      <w:b/>
                      <w:bCs/>
                      <w:sz w:val="14"/>
                      <w:szCs w:val="14"/>
                      <w:lang w:eastAsia="es-CO"/>
                    </w:rPr>
                    <w:br/>
                    <w:t>LA FACTURA</w:t>
                  </w:r>
                </w:p>
              </w:tc>
              <w:tc>
                <w:tcPr>
                  <w:tcW w:w="580" w:type="dxa"/>
                  <w:tcBorders>
                    <w:top w:val="single" w:sz="8" w:space="0" w:color="auto"/>
                    <w:left w:val="nil"/>
                    <w:bottom w:val="single" w:sz="4" w:space="0" w:color="auto"/>
                    <w:right w:val="single" w:sz="4" w:space="0" w:color="auto"/>
                  </w:tcBorders>
                  <w:vAlign w:val="center"/>
                  <w:hideMark/>
                </w:tcPr>
                <w:p w14:paraId="2F27C305" w14:textId="77777777" w:rsidR="00252B3C" w:rsidRDefault="00252B3C" w:rsidP="00252B3C">
                  <w:pPr>
                    <w:jc w:val="center"/>
                    <w:rPr>
                      <w:b/>
                      <w:bCs/>
                      <w:sz w:val="14"/>
                      <w:szCs w:val="14"/>
                      <w:lang w:eastAsia="es-CO"/>
                    </w:rPr>
                  </w:pPr>
                  <w:r>
                    <w:rPr>
                      <w:b/>
                      <w:bCs/>
                      <w:sz w:val="14"/>
                      <w:szCs w:val="14"/>
                      <w:lang w:eastAsia="es-CO"/>
                    </w:rPr>
                    <w:t>DX CIE 10</w:t>
                  </w:r>
                </w:p>
              </w:tc>
              <w:tc>
                <w:tcPr>
                  <w:tcW w:w="769" w:type="dxa"/>
                  <w:tcBorders>
                    <w:top w:val="single" w:sz="8" w:space="0" w:color="auto"/>
                    <w:left w:val="nil"/>
                    <w:bottom w:val="single" w:sz="4" w:space="0" w:color="auto"/>
                    <w:right w:val="single" w:sz="8" w:space="0" w:color="auto"/>
                  </w:tcBorders>
                  <w:vAlign w:val="center"/>
                  <w:hideMark/>
                </w:tcPr>
                <w:p w14:paraId="23716113" w14:textId="77777777" w:rsidR="00252B3C" w:rsidRDefault="00252B3C" w:rsidP="00252B3C">
                  <w:pPr>
                    <w:jc w:val="center"/>
                    <w:rPr>
                      <w:b/>
                      <w:bCs/>
                      <w:sz w:val="14"/>
                      <w:szCs w:val="14"/>
                      <w:lang w:eastAsia="es-CO"/>
                    </w:rPr>
                  </w:pPr>
                  <w:r>
                    <w:rPr>
                      <w:b/>
                      <w:bCs/>
                      <w:sz w:val="14"/>
                      <w:szCs w:val="14"/>
                      <w:lang w:eastAsia="es-CO"/>
                    </w:rPr>
                    <w:t>EDAD DEL PACIENTE</w:t>
                  </w:r>
                </w:p>
              </w:tc>
            </w:tr>
          </w:tbl>
          <w:p w14:paraId="2633FF86" w14:textId="77777777" w:rsidR="00252B3C" w:rsidRDefault="00252B3C" w:rsidP="00252B3C">
            <w:pPr>
              <w:jc w:val="both"/>
              <w:rPr>
                <w:sz w:val="18"/>
                <w:szCs w:val="18"/>
              </w:rPr>
            </w:pPr>
            <w:r>
              <w:rPr>
                <w:sz w:val="18"/>
                <w:szCs w:val="18"/>
              </w:rPr>
              <w:t xml:space="preserve">Según los servicios se autorizan de la siguiente manera así: </w:t>
            </w:r>
          </w:p>
          <w:p w14:paraId="33DE84B5" w14:textId="77777777" w:rsidR="00252B3C" w:rsidRDefault="00252B3C" w:rsidP="00252B3C">
            <w:pPr>
              <w:jc w:val="both"/>
              <w:rPr>
                <w:sz w:val="18"/>
                <w:szCs w:val="18"/>
              </w:rPr>
            </w:pPr>
          </w:p>
          <w:p w14:paraId="7A95E31A" w14:textId="77777777" w:rsidR="00252B3C" w:rsidRDefault="00252B3C" w:rsidP="00252B3C">
            <w:pPr>
              <w:jc w:val="both"/>
              <w:rPr>
                <w:b/>
                <w:sz w:val="18"/>
                <w:szCs w:val="18"/>
              </w:rPr>
            </w:pPr>
            <w:r>
              <w:rPr>
                <w:b/>
                <w:sz w:val="18"/>
                <w:szCs w:val="18"/>
              </w:rPr>
              <w:t>REFERENCIA Y CONTRAREFERENCIA NACIONAL</w:t>
            </w:r>
          </w:p>
          <w:p w14:paraId="633643FF" w14:textId="77777777" w:rsidR="00252B3C" w:rsidRDefault="00252B3C" w:rsidP="00252B3C">
            <w:pPr>
              <w:jc w:val="both"/>
              <w:rPr>
                <w:sz w:val="18"/>
                <w:szCs w:val="18"/>
              </w:rPr>
            </w:pPr>
            <w:r>
              <w:rPr>
                <w:sz w:val="18"/>
                <w:szCs w:val="18"/>
              </w:rPr>
              <w:t xml:space="preserve">Autorización Atención inicial de Urgencia </w:t>
            </w:r>
          </w:p>
          <w:p w14:paraId="33DB68AD" w14:textId="77777777" w:rsidR="00252B3C" w:rsidRDefault="00252B3C" w:rsidP="00252B3C">
            <w:pPr>
              <w:jc w:val="both"/>
              <w:rPr>
                <w:i/>
                <w:iCs/>
                <w:sz w:val="18"/>
                <w:szCs w:val="18"/>
              </w:rPr>
            </w:pPr>
          </w:p>
          <w:p w14:paraId="034B82ED" w14:textId="77777777" w:rsidR="00252B3C" w:rsidRDefault="00252B3C">
            <w:pPr>
              <w:pStyle w:val="Prrafodelista"/>
              <w:numPr>
                <w:ilvl w:val="0"/>
                <w:numId w:val="55"/>
              </w:numPr>
              <w:autoSpaceDE/>
              <w:autoSpaceDN/>
              <w:jc w:val="both"/>
              <w:rPr>
                <w:i/>
                <w:iCs/>
                <w:sz w:val="18"/>
                <w:szCs w:val="18"/>
              </w:rPr>
            </w:pPr>
            <w:r>
              <w:rPr>
                <w:i/>
                <w:iCs/>
                <w:sz w:val="18"/>
                <w:szCs w:val="18"/>
              </w:rPr>
              <w:t>enviar mediante el anexo No. 2 y demás soportes como historia clínica, epicrisis o que soportes la solicitud Para Urgencias (</w:t>
            </w:r>
            <w:r>
              <w:rPr>
                <w:b/>
                <w:bCs/>
                <w:i/>
                <w:iCs/>
                <w:sz w:val="18"/>
                <w:szCs w:val="18"/>
              </w:rPr>
              <w:t xml:space="preserve">solo la atención inicial de urgencia) (esta primera atención inicial de urgencia cubre de 1 a 3 días de estancia) </w:t>
            </w:r>
          </w:p>
          <w:p w14:paraId="02EA7BEB" w14:textId="77777777" w:rsidR="00252B3C" w:rsidRPr="0018545A" w:rsidRDefault="00252B3C" w:rsidP="00252B3C">
            <w:pPr>
              <w:pStyle w:val="Prrafodelista"/>
              <w:jc w:val="both"/>
              <w:rPr>
                <w:i/>
                <w:iCs/>
                <w:sz w:val="16"/>
                <w:szCs w:val="16"/>
              </w:rPr>
            </w:pPr>
          </w:p>
          <w:p w14:paraId="78A0943A" w14:textId="77777777" w:rsidR="00252B3C" w:rsidRDefault="00252B3C" w:rsidP="00252B3C">
            <w:pPr>
              <w:jc w:val="both"/>
              <w:rPr>
                <w:sz w:val="18"/>
                <w:szCs w:val="18"/>
              </w:rPr>
            </w:pPr>
            <w:r>
              <w:rPr>
                <w:sz w:val="18"/>
                <w:szCs w:val="18"/>
              </w:rPr>
              <w:t>Correos electrónicos:</w:t>
            </w:r>
          </w:p>
          <w:p w14:paraId="43636C34" w14:textId="77777777" w:rsidR="00252B3C" w:rsidRDefault="00252B3C" w:rsidP="00252B3C">
            <w:pPr>
              <w:jc w:val="both"/>
              <w:rPr>
                <w:b/>
                <w:bCs/>
                <w:iCs/>
                <w:sz w:val="18"/>
                <w:szCs w:val="18"/>
              </w:rPr>
            </w:pPr>
            <w:hyperlink r:id="rId34" w:history="1">
              <w:r>
                <w:rPr>
                  <w:rStyle w:val="Hipervnculo"/>
                  <w:b/>
                  <w:bCs/>
                  <w:iCs/>
                  <w:sz w:val="18"/>
                  <w:szCs w:val="18"/>
                </w:rPr>
                <w:t>disan.griss-aut@policia.gov.co</w:t>
              </w:r>
            </w:hyperlink>
            <w:r>
              <w:rPr>
                <w:b/>
                <w:bCs/>
                <w:iCs/>
                <w:sz w:val="18"/>
                <w:szCs w:val="18"/>
              </w:rPr>
              <w:t> </w:t>
            </w:r>
          </w:p>
          <w:p w14:paraId="583AD1E5" w14:textId="77777777" w:rsidR="00252B3C" w:rsidRDefault="00252B3C" w:rsidP="00252B3C">
            <w:pPr>
              <w:jc w:val="both"/>
              <w:rPr>
                <w:b/>
                <w:bCs/>
                <w:iCs/>
                <w:sz w:val="18"/>
                <w:szCs w:val="18"/>
                <w:u w:val="single"/>
              </w:rPr>
            </w:pPr>
            <w:hyperlink r:id="rId35" w:history="1">
              <w:r>
                <w:rPr>
                  <w:rStyle w:val="Hipervnculo"/>
                  <w:b/>
                  <w:bCs/>
                  <w:iCs/>
                  <w:sz w:val="18"/>
                  <w:szCs w:val="18"/>
                </w:rPr>
                <w:t>disan.refer-nal@policia.gov.co</w:t>
              </w:r>
            </w:hyperlink>
          </w:p>
          <w:p w14:paraId="63931136" w14:textId="77777777" w:rsidR="00252B3C" w:rsidRPr="0018545A" w:rsidRDefault="00252B3C" w:rsidP="00252B3C">
            <w:pPr>
              <w:ind w:left="720"/>
              <w:jc w:val="both"/>
              <w:rPr>
                <w:i/>
                <w:iCs/>
                <w:sz w:val="16"/>
                <w:szCs w:val="16"/>
              </w:rPr>
            </w:pPr>
          </w:p>
          <w:p w14:paraId="1C082859" w14:textId="77777777" w:rsidR="00252B3C" w:rsidRDefault="00252B3C">
            <w:pPr>
              <w:pStyle w:val="Prrafodelista"/>
              <w:numPr>
                <w:ilvl w:val="0"/>
                <w:numId w:val="56"/>
              </w:numPr>
              <w:autoSpaceDE/>
              <w:autoSpaceDN/>
              <w:jc w:val="both"/>
              <w:rPr>
                <w:i/>
                <w:iCs/>
                <w:sz w:val="18"/>
                <w:szCs w:val="18"/>
              </w:rPr>
            </w:pPr>
            <w:r>
              <w:rPr>
                <w:i/>
                <w:iCs/>
                <w:sz w:val="18"/>
                <w:szCs w:val="18"/>
              </w:rPr>
              <w:t>Para Estancias hospitalarias y/o procedimientos derivados.</w:t>
            </w:r>
          </w:p>
          <w:p w14:paraId="0000AF1C" w14:textId="77777777" w:rsidR="00252B3C" w:rsidRDefault="00252B3C" w:rsidP="00252B3C">
            <w:pPr>
              <w:ind w:left="720"/>
              <w:jc w:val="both"/>
              <w:rPr>
                <w:sz w:val="18"/>
                <w:szCs w:val="18"/>
              </w:rPr>
            </w:pPr>
          </w:p>
          <w:p w14:paraId="354A714E" w14:textId="77777777" w:rsidR="00252B3C" w:rsidRDefault="00252B3C" w:rsidP="00252B3C">
            <w:pPr>
              <w:jc w:val="both"/>
              <w:rPr>
                <w:b/>
                <w:bCs/>
                <w:iCs/>
                <w:sz w:val="18"/>
                <w:szCs w:val="18"/>
                <w:u w:val="single"/>
              </w:rPr>
            </w:pPr>
            <w:hyperlink r:id="rId36" w:history="1">
              <w:r>
                <w:rPr>
                  <w:rStyle w:val="Hipervnculo"/>
                  <w:b/>
                  <w:bCs/>
                  <w:iCs/>
                  <w:sz w:val="18"/>
                  <w:szCs w:val="18"/>
                </w:rPr>
                <w:t>disan.griss-crf@policia.gov.co</w:t>
              </w:r>
            </w:hyperlink>
          </w:p>
          <w:p w14:paraId="03E996A8" w14:textId="77777777" w:rsidR="00252B3C" w:rsidRDefault="00252B3C" w:rsidP="00252B3C">
            <w:pPr>
              <w:ind w:left="720"/>
              <w:jc w:val="both"/>
              <w:rPr>
                <w:b/>
                <w:bCs/>
                <w:i/>
                <w:iCs/>
                <w:sz w:val="18"/>
                <w:szCs w:val="18"/>
              </w:rPr>
            </w:pPr>
          </w:p>
          <w:p w14:paraId="334559B6" w14:textId="77777777" w:rsidR="00252B3C" w:rsidRDefault="00252B3C" w:rsidP="00252B3C">
            <w:pPr>
              <w:jc w:val="both"/>
              <w:rPr>
                <w:sz w:val="18"/>
                <w:szCs w:val="18"/>
              </w:rPr>
            </w:pPr>
            <w:r>
              <w:rPr>
                <w:b/>
                <w:bCs/>
                <w:i/>
                <w:iCs/>
                <w:sz w:val="18"/>
                <w:szCs w:val="18"/>
              </w:rPr>
              <w:t>CELULAR REFERENCIA NACIONAL: 3505546128 - 3504131671 </w:t>
            </w:r>
          </w:p>
          <w:p w14:paraId="068F7B2E" w14:textId="77777777" w:rsidR="00252B3C" w:rsidRDefault="00252B3C" w:rsidP="00252B3C">
            <w:pPr>
              <w:ind w:left="720"/>
              <w:jc w:val="both"/>
              <w:rPr>
                <w:sz w:val="18"/>
                <w:szCs w:val="18"/>
                <w:u w:val="single"/>
              </w:rPr>
            </w:pPr>
          </w:p>
          <w:p w14:paraId="497541F1" w14:textId="77777777" w:rsidR="00252B3C" w:rsidRDefault="00252B3C" w:rsidP="00252B3C">
            <w:pPr>
              <w:ind w:left="720"/>
              <w:jc w:val="both"/>
              <w:rPr>
                <w:i/>
                <w:iCs/>
                <w:sz w:val="18"/>
                <w:szCs w:val="18"/>
              </w:rPr>
            </w:pPr>
            <w:r>
              <w:rPr>
                <w:sz w:val="18"/>
                <w:szCs w:val="18"/>
              </w:rPr>
              <w:t>Nota:</w:t>
            </w:r>
            <w:r>
              <w:rPr>
                <w:b/>
                <w:bCs/>
                <w:i/>
                <w:iCs/>
                <w:sz w:val="18"/>
                <w:szCs w:val="18"/>
              </w:rPr>
              <w:t xml:space="preserve"> REFERENCIA NACIONAL DISAN (NO AUTORIZA SERVICIOS)</w:t>
            </w:r>
          </w:p>
          <w:p w14:paraId="326F972A" w14:textId="77777777" w:rsidR="00252B3C" w:rsidRDefault="00252B3C">
            <w:pPr>
              <w:numPr>
                <w:ilvl w:val="0"/>
                <w:numId w:val="57"/>
              </w:numPr>
              <w:autoSpaceDE/>
              <w:autoSpaceDN/>
              <w:jc w:val="both"/>
              <w:rPr>
                <w:sz w:val="18"/>
                <w:szCs w:val="18"/>
              </w:rPr>
            </w:pPr>
            <w:r>
              <w:rPr>
                <w:b/>
                <w:bCs/>
                <w:sz w:val="18"/>
                <w:szCs w:val="18"/>
              </w:rPr>
              <w:t>Prorrogas de estancia</w:t>
            </w:r>
            <w:r>
              <w:rPr>
                <w:sz w:val="18"/>
                <w:szCs w:val="18"/>
              </w:rPr>
              <w:t>  </w:t>
            </w:r>
          </w:p>
          <w:p w14:paraId="7E06ED36" w14:textId="77777777" w:rsidR="00252B3C" w:rsidRDefault="00252B3C">
            <w:pPr>
              <w:numPr>
                <w:ilvl w:val="0"/>
                <w:numId w:val="57"/>
              </w:numPr>
              <w:autoSpaceDE/>
              <w:autoSpaceDN/>
              <w:jc w:val="both"/>
              <w:rPr>
                <w:sz w:val="18"/>
                <w:szCs w:val="18"/>
              </w:rPr>
            </w:pPr>
            <w:r>
              <w:rPr>
                <w:b/>
                <w:bCs/>
                <w:sz w:val="18"/>
                <w:szCs w:val="18"/>
              </w:rPr>
              <w:t>Pruebas COVID</w:t>
            </w:r>
            <w:r>
              <w:rPr>
                <w:sz w:val="18"/>
                <w:szCs w:val="18"/>
              </w:rPr>
              <w:t>  </w:t>
            </w:r>
          </w:p>
          <w:p w14:paraId="6AC73157" w14:textId="77777777" w:rsidR="00252B3C" w:rsidRDefault="00252B3C">
            <w:pPr>
              <w:numPr>
                <w:ilvl w:val="0"/>
                <w:numId w:val="57"/>
              </w:numPr>
              <w:autoSpaceDE/>
              <w:autoSpaceDN/>
              <w:jc w:val="both"/>
              <w:rPr>
                <w:sz w:val="18"/>
                <w:szCs w:val="18"/>
              </w:rPr>
            </w:pPr>
            <w:r>
              <w:rPr>
                <w:b/>
                <w:bCs/>
                <w:sz w:val="18"/>
                <w:szCs w:val="18"/>
              </w:rPr>
              <w:t>Ambulancias</w:t>
            </w:r>
            <w:r>
              <w:rPr>
                <w:sz w:val="18"/>
                <w:szCs w:val="18"/>
              </w:rPr>
              <w:t>  </w:t>
            </w:r>
          </w:p>
          <w:p w14:paraId="76BCD934" w14:textId="77777777" w:rsidR="00252B3C" w:rsidRDefault="00252B3C">
            <w:pPr>
              <w:numPr>
                <w:ilvl w:val="0"/>
                <w:numId w:val="57"/>
              </w:numPr>
              <w:autoSpaceDE/>
              <w:autoSpaceDN/>
              <w:jc w:val="both"/>
              <w:rPr>
                <w:sz w:val="18"/>
                <w:szCs w:val="18"/>
              </w:rPr>
            </w:pPr>
            <w:r>
              <w:rPr>
                <w:b/>
                <w:bCs/>
                <w:sz w:val="18"/>
                <w:szCs w:val="18"/>
              </w:rPr>
              <w:t>Pacientes programados para cirugía</w:t>
            </w:r>
            <w:r>
              <w:rPr>
                <w:sz w:val="18"/>
                <w:szCs w:val="18"/>
              </w:rPr>
              <w:t>  </w:t>
            </w:r>
          </w:p>
          <w:p w14:paraId="45E590CF" w14:textId="77777777" w:rsidR="00252B3C" w:rsidRDefault="00252B3C">
            <w:pPr>
              <w:numPr>
                <w:ilvl w:val="0"/>
                <w:numId w:val="57"/>
              </w:numPr>
              <w:autoSpaceDE/>
              <w:autoSpaceDN/>
              <w:jc w:val="both"/>
              <w:rPr>
                <w:sz w:val="18"/>
                <w:szCs w:val="18"/>
              </w:rPr>
            </w:pPr>
            <w:r>
              <w:rPr>
                <w:b/>
                <w:bCs/>
                <w:sz w:val="18"/>
                <w:szCs w:val="18"/>
              </w:rPr>
              <w:t>Citas de consulta externa - Odontología </w:t>
            </w:r>
          </w:p>
          <w:p w14:paraId="12F124DA" w14:textId="77777777" w:rsidR="00252B3C" w:rsidRDefault="00252B3C">
            <w:pPr>
              <w:numPr>
                <w:ilvl w:val="0"/>
                <w:numId w:val="57"/>
              </w:numPr>
              <w:autoSpaceDE/>
              <w:autoSpaceDN/>
              <w:jc w:val="both"/>
              <w:rPr>
                <w:sz w:val="18"/>
                <w:szCs w:val="18"/>
              </w:rPr>
            </w:pPr>
            <w:r>
              <w:rPr>
                <w:b/>
                <w:bCs/>
                <w:sz w:val="18"/>
                <w:szCs w:val="18"/>
              </w:rPr>
              <w:t>SOAT</w:t>
            </w:r>
            <w:r>
              <w:rPr>
                <w:sz w:val="18"/>
                <w:szCs w:val="18"/>
              </w:rPr>
              <w:t>  </w:t>
            </w:r>
          </w:p>
          <w:p w14:paraId="481F75E5" w14:textId="77777777" w:rsidR="00252B3C" w:rsidRDefault="00252B3C" w:rsidP="00252B3C">
            <w:pPr>
              <w:ind w:left="720"/>
              <w:jc w:val="both"/>
              <w:rPr>
                <w:sz w:val="18"/>
                <w:szCs w:val="18"/>
                <w:u w:val="single"/>
              </w:rPr>
            </w:pPr>
            <w:r>
              <w:rPr>
                <w:b/>
                <w:bCs/>
                <w:sz w:val="18"/>
                <w:szCs w:val="18"/>
              </w:rPr>
              <w:t>Atentados</w:t>
            </w:r>
          </w:p>
          <w:p w14:paraId="79FA9C98" w14:textId="77777777" w:rsidR="00252B3C" w:rsidRDefault="00252B3C" w:rsidP="00252B3C">
            <w:pPr>
              <w:jc w:val="both"/>
              <w:rPr>
                <w:sz w:val="18"/>
                <w:szCs w:val="18"/>
                <w:u w:val="single"/>
              </w:rPr>
            </w:pPr>
          </w:p>
          <w:p w14:paraId="1E565B39" w14:textId="77777777" w:rsidR="00252B3C" w:rsidRDefault="00252B3C" w:rsidP="00252B3C">
            <w:pPr>
              <w:jc w:val="both"/>
              <w:rPr>
                <w:b/>
                <w:sz w:val="18"/>
                <w:szCs w:val="18"/>
              </w:rPr>
            </w:pPr>
            <w:r>
              <w:rPr>
                <w:b/>
                <w:sz w:val="18"/>
                <w:szCs w:val="18"/>
              </w:rPr>
              <w:t xml:space="preserve">REFERENCIA Y CONTRAREFERENCIA UNIDAD PRESTADORA DE SALUD TOLIMA </w:t>
            </w:r>
          </w:p>
          <w:p w14:paraId="71F651AD" w14:textId="77777777" w:rsidR="00252B3C" w:rsidRDefault="00252B3C" w:rsidP="00252B3C">
            <w:pPr>
              <w:jc w:val="both"/>
              <w:rPr>
                <w:b/>
                <w:sz w:val="18"/>
                <w:szCs w:val="18"/>
                <w:u w:val="single"/>
              </w:rPr>
            </w:pPr>
            <w:r>
              <w:rPr>
                <w:b/>
                <w:bCs/>
                <w:i/>
                <w:iCs/>
                <w:sz w:val="18"/>
                <w:szCs w:val="18"/>
              </w:rPr>
              <w:t xml:space="preserve">REFERENCIA </w:t>
            </w:r>
            <w:r>
              <w:rPr>
                <w:b/>
                <w:sz w:val="18"/>
                <w:szCs w:val="18"/>
              </w:rPr>
              <w:t>UPRES TOLIMA</w:t>
            </w:r>
            <w:r>
              <w:rPr>
                <w:b/>
                <w:bCs/>
                <w:i/>
                <w:iCs/>
                <w:sz w:val="18"/>
                <w:szCs w:val="18"/>
              </w:rPr>
              <w:t>; </w:t>
            </w:r>
            <w:r>
              <w:rPr>
                <w:i/>
                <w:iCs/>
                <w:sz w:val="18"/>
                <w:szCs w:val="18"/>
              </w:rPr>
              <w:t xml:space="preserve">autoriza los servicios que más adelante se relacionan; solicitando mediante el anexo No. 3 al correo electrónico </w:t>
            </w:r>
            <w:hyperlink r:id="rId37" w:history="1">
              <w:r>
                <w:rPr>
                  <w:rStyle w:val="Hipervnculo"/>
                  <w:sz w:val="18"/>
                  <w:szCs w:val="18"/>
                </w:rPr>
                <w:t xml:space="preserve"> </w:t>
              </w:r>
              <w:r>
                <w:rPr>
                  <w:rStyle w:val="Hipervnculo"/>
                  <w:b/>
                  <w:sz w:val="18"/>
                  <w:szCs w:val="18"/>
                </w:rPr>
                <w:t>detol.upres-rem@policia.gov.co</w:t>
              </w:r>
            </w:hyperlink>
          </w:p>
          <w:p w14:paraId="11A84DFD" w14:textId="77777777" w:rsidR="00252B3C" w:rsidRDefault="00252B3C" w:rsidP="00252B3C">
            <w:pPr>
              <w:ind w:left="720"/>
              <w:jc w:val="both"/>
              <w:rPr>
                <w:sz w:val="18"/>
                <w:szCs w:val="18"/>
                <w:u w:val="single"/>
              </w:rPr>
            </w:pPr>
          </w:p>
          <w:p w14:paraId="00C4AB5F" w14:textId="77777777" w:rsidR="00252B3C" w:rsidRDefault="00252B3C" w:rsidP="00252B3C">
            <w:pPr>
              <w:jc w:val="both"/>
              <w:rPr>
                <w:b/>
                <w:bCs/>
                <w:i/>
                <w:iCs/>
                <w:sz w:val="18"/>
                <w:szCs w:val="18"/>
              </w:rPr>
            </w:pPr>
            <w:r>
              <w:rPr>
                <w:b/>
                <w:bCs/>
                <w:i/>
                <w:iCs/>
                <w:sz w:val="18"/>
                <w:szCs w:val="18"/>
              </w:rPr>
              <w:t xml:space="preserve">SERVICIOS QUE AUTORIZA REFERENCIA </w:t>
            </w:r>
            <w:r>
              <w:rPr>
                <w:b/>
                <w:sz w:val="18"/>
                <w:szCs w:val="18"/>
              </w:rPr>
              <w:t>UPRES TOLIMA</w:t>
            </w:r>
            <w:r>
              <w:rPr>
                <w:b/>
                <w:bCs/>
                <w:i/>
                <w:iCs/>
                <w:sz w:val="18"/>
                <w:szCs w:val="18"/>
              </w:rPr>
              <w:t>:</w:t>
            </w:r>
          </w:p>
          <w:p w14:paraId="13EF016E" w14:textId="77777777" w:rsidR="00252B3C" w:rsidRDefault="00252B3C" w:rsidP="00252B3C">
            <w:pPr>
              <w:ind w:left="720"/>
              <w:jc w:val="both"/>
              <w:rPr>
                <w:i/>
                <w:iCs/>
                <w:sz w:val="18"/>
                <w:szCs w:val="18"/>
              </w:rPr>
            </w:pPr>
          </w:p>
          <w:p w14:paraId="531688FE" w14:textId="77777777" w:rsidR="00252B3C" w:rsidRDefault="00252B3C">
            <w:pPr>
              <w:numPr>
                <w:ilvl w:val="0"/>
                <w:numId w:val="58"/>
              </w:numPr>
              <w:autoSpaceDE/>
              <w:autoSpaceDN/>
              <w:jc w:val="both"/>
              <w:rPr>
                <w:sz w:val="18"/>
                <w:szCs w:val="18"/>
              </w:rPr>
            </w:pPr>
            <w:r>
              <w:rPr>
                <w:sz w:val="18"/>
                <w:szCs w:val="18"/>
              </w:rPr>
              <w:t>PRORROGAS DE ESTANCIA </w:t>
            </w:r>
          </w:p>
          <w:p w14:paraId="229247D0" w14:textId="77777777" w:rsidR="00252B3C" w:rsidRDefault="00252B3C">
            <w:pPr>
              <w:numPr>
                <w:ilvl w:val="0"/>
                <w:numId w:val="58"/>
              </w:numPr>
              <w:autoSpaceDE/>
              <w:autoSpaceDN/>
              <w:jc w:val="both"/>
              <w:rPr>
                <w:sz w:val="18"/>
                <w:szCs w:val="18"/>
              </w:rPr>
            </w:pPr>
            <w:r>
              <w:rPr>
                <w:sz w:val="18"/>
                <w:szCs w:val="18"/>
              </w:rPr>
              <w:t>PRUEVAS COVID </w:t>
            </w:r>
          </w:p>
          <w:p w14:paraId="60D9B5F3" w14:textId="77777777" w:rsidR="00252B3C" w:rsidRDefault="00252B3C">
            <w:pPr>
              <w:numPr>
                <w:ilvl w:val="0"/>
                <w:numId w:val="58"/>
              </w:numPr>
              <w:autoSpaceDE/>
              <w:autoSpaceDN/>
              <w:jc w:val="both"/>
              <w:rPr>
                <w:sz w:val="18"/>
                <w:szCs w:val="18"/>
              </w:rPr>
            </w:pPr>
            <w:r>
              <w:rPr>
                <w:sz w:val="18"/>
                <w:szCs w:val="18"/>
              </w:rPr>
              <w:t>AMBULANCIA </w:t>
            </w:r>
          </w:p>
          <w:p w14:paraId="1B261EBF" w14:textId="77777777" w:rsidR="00252B3C" w:rsidRDefault="00252B3C">
            <w:pPr>
              <w:numPr>
                <w:ilvl w:val="0"/>
                <w:numId w:val="58"/>
              </w:numPr>
              <w:autoSpaceDE/>
              <w:autoSpaceDN/>
              <w:jc w:val="both"/>
              <w:rPr>
                <w:sz w:val="18"/>
                <w:szCs w:val="18"/>
              </w:rPr>
            </w:pPr>
            <w:r>
              <w:rPr>
                <w:sz w:val="18"/>
                <w:szCs w:val="18"/>
              </w:rPr>
              <w:t>PACIENTES PROGRAMADOS PARA CIRUGIA </w:t>
            </w:r>
          </w:p>
          <w:p w14:paraId="20763558" w14:textId="77777777" w:rsidR="00252B3C" w:rsidRDefault="00252B3C">
            <w:pPr>
              <w:numPr>
                <w:ilvl w:val="0"/>
                <w:numId w:val="58"/>
              </w:numPr>
              <w:autoSpaceDE/>
              <w:autoSpaceDN/>
              <w:jc w:val="both"/>
              <w:rPr>
                <w:sz w:val="18"/>
                <w:szCs w:val="18"/>
              </w:rPr>
            </w:pPr>
            <w:r>
              <w:rPr>
                <w:sz w:val="18"/>
                <w:szCs w:val="18"/>
              </w:rPr>
              <w:t>CITAS DE CONSULTA EXTERNA </w:t>
            </w:r>
          </w:p>
          <w:p w14:paraId="71E92E08" w14:textId="77777777" w:rsidR="00252B3C" w:rsidRDefault="00252B3C">
            <w:pPr>
              <w:numPr>
                <w:ilvl w:val="0"/>
                <w:numId w:val="58"/>
              </w:numPr>
              <w:autoSpaceDE/>
              <w:autoSpaceDN/>
              <w:jc w:val="both"/>
              <w:rPr>
                <w:sz w:val="18"/>
                <w:szCs w:val="18"/>
              </w:rPr>
            </w:pPr>
            <w:r>
              <w:rPr>
                <w:sz w:val="18"/>
                <w:szCs w:val="18"/>
              </w:rPr>
              <w:t>SOAT </w:t>
            </w:r>
          </w:p>
          <w:p w14:paraId="1997EA89" w14:textId="77777777" w:rsidR="00252B3C" w:rsidRDefault="00252B3C">
            <w:pPr>
              <w:numPr>
                <w:ilvl w:val="0"/>
                <w:numId w:val="58"/>
              </w:numPr>
              <w:autoSpaceDE/>
              <w:autoSpaceDN/>
              <w:jc w:val="both"/>
              <w:rPr>
                <w:sz w:val="18"/>
                <w:szCs w:val="18"/>
              </w:rPr>
            </w:pPr>
            <w:r>
              <w:rPr>
                <w:sz w:val="18"/>
                <w:szCs w:val="18"/>
              </w:rPr>
              <w:t>ATENTADOS  </w:t>
            </w:r>
          </w:p>
          <w:p w14:paraId="740D4689" w14:textId="77777777" w:rsidR="00252B3C" w:rsidRDefault="00252B3C">
            <w:pPr>
              <w:numPr>
                <w:ilvl w:val="0"/>
                <w:numId w:val="58"/>
              </w:numPr>
              <w:autoSpaceDE/>
              <w:autoSpaceDN/>
              <w:jc w:val="both"/>
              <w:rPr>
                <w:sz w:val="18"/>
                <w:szCs w:val="18"/>
              </w:rPr>
            </w:pPr>
            <w:r>
              <w:rPr>
                <w:sz w:val="18"/>
                <w:szCs w:val="18"/>
              </w:rPr>
              <w:lastRenderedPageBreak/>
              <w:t>ODONTOLOGIA </w:t>
            </w:r>
          </w:p>
          <w:p w14:paraId="3C57DB86" w14:textId="77777777" w:rsidR="00252B3C" w:rsidRDefault="00252B3C">
            <w:pPr>
              <w:numPr>
                <w:ilvl w:val="0"/>
                <w:numId w:val="58"/>
              </w:numPr>
              <w:autoSpaceDE/>
              <w:autoSpaceDN/>
              <w:jc w:val="both"/>
              <w:rPr>
                <w:sz w:val="18"/>
                <w:szCs w:val="18"/>
              </w:rPr>
            </w:pPr>
            <w:r>
              <w:rPr>
                <w:sz w:val="18"/>
                <w:szCs w:val="18"/>
              </w:rPr>
              <w:t>SERVICIOS AMBULATORIOS</w:t>
            </w:r>
          </w:p>
          <w:p w14:paraId="118D70EF" w14:textId="77777777" w:rsidR="00252B3C" w:rsidRDefault="00252B3C" w:rsidP="00252B3C">
            <w:pPr>
              <w:ind w:left="720"/>
              <w:jc w:val="both"/>
              <w:rPr>
                <w:sz w:val="18"/>
                <w:szCs w:val="18"/>
                <w:u w:val="single"/>
              </w:rPr>
            </w:pPr>
          </w:p>
          <w:p w14:paraId="7A323EB6" w14:textId="77777777" w:rsidR="00252B3C" w:rsidRDefault="00252B3C" w:rsidP="00252B3C">
            <w:pPr>
              <w:jc w:val="both"/>
              <w:rPr>
                <w:sz w:val="18"/>
                <w:szCs w:val="18"/>
              </w:rPr>
            </w:pPr>
            <w:r>
              <w:rPr>
                <w:bCs/>
                <w:sz w:val="18"/>
                <w:szCs w:val="18"/>
              </w:rPr>
              <w:t>Recuerden que las autorizaciones deben ser sistematizadas al SISAP WEB, deben emitirles el código de la autorización sistematizada, bien sea que le autorice </w:t>
            </w:r>
            <w:r>
              <w:rPr>
                <w:sz w:val="18"/>
                <w:szCs w:val="18"/>
              </w:rPr>
              <w:t xml:space="preserve">REFERENCIA NACIONAL O REFERENCIA UPRES TOLIMA. </w:t>
            </w:r>
          </w:p>
          <w:p w14:paraId="749CCDAA" w14:textId="77777777" w:rsidR="00252B3C" w:rsidRDefault="00252B3C" w:rsidP="00252B3C">
            <w:pPr>
              <w:jc w:val="both"/>
              <w:rPr>
                <w:b/>
                <w:sz w:val="18"/>
                <w:szCs w:val="18"/>
              </w:rPr>
            </w:pPr>
            <w:r>
              <w:rPr>
                <w:b/>
                <w:sz w:val="18"/>
                <w:szCs w:val="18"/>
              </w:rPr>
              <w:t xml:space="preserve"> </w:t>
            </w:r>
          </w:p>
          <w:p w14:paraId="3E8AF535" w14:textId="77777777" w:rsidR="00252B3C" w:rsidRPr="008226A4" w:rsidRDefault="00252B3C" w:rsidP="00252B3C">
            <w:pPr>
              <w:jc w:val="both"/>
              <w:rPr>
                <w:bCs/>
                <w:sz w:val="18"/>
                <w:szCs w:val="18"/>
              </w:rPr>
            </w:pPr>
            <w:r w:rsidRPr="008226A4">
              <w:rPr>
                <w:b/>
                <w:sz w:val="18"/>
                <w:szCs w:val="18"/>
              </w:rPr>
              <w:t xml:space="preserve">NOTA - PLATAFORMA SECOP II: </w:t>
            </w:r>
            <w:r w:rsidRPr="008226A4">
              <w:rPr>
                <w:bCs/>
                <w:sz w:val="18"/>
                <w:szCs w:val="18"/>
              </w:rPr>
              <w:t xml:space="preserve">El oferente a quien se le adjudique el presente proceso deberá cargar la respectiva cuenta de cobro en la PLATAFORMA SECOP II, con el fin de que esta sea verificada por el supervisor del contrato y poder realizar el respectivo pago. </w:t>
            </w:r>
          </w:p>
          <w:p w14:paraId="61AA49CB" w14:textId="77777777" w:rsidR="00865DC5" w:rsidRDefault="00865DC5" w:rsidP="00865DC5">
            <w:pPr>
              <w:jc w:val="both"/>
              <w:rPr>
                <w:bCs/>
                <w:sz w:val="18"/>
                <w:szCs w:val="18"/>
              </w:rPr>
            </w:pPr>
          </w:p>
          <w:p w14:paraId="5CDDE4A9" w14:textId="77777777" w:rsidR="00865DC5" w:rsidRPr="009A68B3" w:rsidRDefault="00865DC5" w:rsidP="00865DC5">
            <w:pPr>
              <w:adjustRightInd w:val="0"/>
              <w:jc w:val="both"/>
              <w:rPr>
                <w:color w:val="000000"/>
                <w:sz w:val="18"/>
                <w:szCs w:val="18"/>
                <w:bdr w:val="none" w:sz="0" w:space="0" w:color="auto" w:frame="1"/>
                <w:shd w:val="clear" w:color="auto" w:fill="FFFFFF"/>
              </w:rPr>
            </w:pPr>
            <w:r w:rsidRPr="009A68B3">
              <w:rPr>
                <w:b/>
                <w:color w:val="000000"/>
                <w:sz w:val="18"/>
                <w:szCs w:val="18"/>
                <w:bdr w:val="none" w:sz="0" w:space="0" w:color="auto" w:frame="1"/>
                <w:shd w:val="clear" w:color="auto" w:fill="FFFFFF"/>
              </w:rPr>
              <w:t>Nota:</w:t>
            </w:r>
            <w:r w:rsidRPr="009A68B3">
              <w:rPr>
                <w:color w:val="000000"/>
                <w:sz w:val="18"/>
                <w:szCs w:val="18"/>
                <w:bdr w:val="none" w:sz="0" w:space="0" w:color="auto" w:frame="1"/>
                <w:shd w:val="clear" w:color="auto" w:fill="FFFFFF"/>
              </w:rPr>
              <w:t xml:space="preserve"> Para la aplicación del Decreto 441 de 2022 y las Resoluciones 2284, 23335 de 2023 y demás normas que expidan el Gobierno Nacional, se debe tener en cuenta los lineamientos que emitan la DISAN.</w:t>
            </w:r>
          </w:p>
          <w:p w14:paraId="12719E55" w14:textId="5227B004" w:rsidR="00B7530C" w:rsidRPr="005D05D2" w:rsidRDefault="00865DC5" w:rsidP="005D05D2">
            <w:pPr>
              <w:jc w:val="both"/>
              <w:rPr>
                <w:bCs/>
                <w:sz w:val="18"/>
                <w:szCs w:val="18"/>
              </w:rPr>
            </w:pPr>
            <w:r w:rsidRPr="009A68B3">
              <w:rPr>
                <w:b/>
                <w:color w:val="000000"/>
                <w:sz w:val="18"/>
                <w:szCs w:val="18"/>
                <w:bdr w:val="none" w:sz="0" w:space="0" w:color="auto" w:frame="1"/>
                <w:shd w:val="clear" w:color="auto" w:fill="FFFFFF"/>
              </w:rPr>
              <w:t>Nota:</w:t>
            </w:r>
            <w:r w:rsidRPr="009A68B3">
              <w:rPr>
                <w:color w:val="000000"/>
                <w:sz w:val="18"/>
                <w:szCs w:val="18"/>
                <w:bdr w:val="none" w:sz="0" w:space="0" w:color="auto" w:frame="1"/>
                <w:shd w:val="clear" w:color="auto" w:fill="FFFFFF"/>
              </w:rPr>
              <w:t xml:space="preserve"> El futuro contratista se compromete a no publicar historias clínicas o documentos sensibles que genere violación al derecho de intimidad</w:t>
            </w:r>
            <w:r>
              <w:rPr>
                <w:color w:val="000000"/>
                <w:sz w:val="18"/>
                <w:szCs w:val="18"/>
                <w:bdr w:val="none" w:sz="0" w:space="0" w:color="auto" w:frame="1"/>
                <w:shd w:val="clear" w:color="auto" w:fill="FFFFFF"/>
              </w:rPr>
              <w:t>.</w:t>
            </w:r>
          </w:p>
        </w:tc>
      </w:tr>
      <w:tr w:rsidR="00E95A2B" w:rsidRPr="00330225" w14:paraId="6AD03D87" w14:textId="77777777" w:rsidTr="00C76728">
        <w:trPr>
          <w:trHeight w:val="283"/>
          <w:jc w:val="center"/>
        </w:trPr>
        <w:tc>
          <w:tcPr>
            <w:tcW w:w="1075" w:type="pct"/>
            <w:tcBorders>
              <w:top w:val="single" w:sz="4" w:space="0" w:color="auto"/>
              <w:left w:val="single" w:sz="4" w:space="0" w:color="auto"/>
              <w:bottom w:val="single" w:sz="4" w:space="0" w:color="auto"/>
              <w:right w:val="single" w:sz="4" w:space="0" w:color="auto"/>
            </w:tcBorders>
            <w:vAlign w:val="center"/>
          </w:tcPr>
          <w:p w14:paraId="7882B659" w14:textId="77777777" w:rsidR="00E95A2B" w:rsidRPr="00957C03" w:rsidRDefault="00E95A2B" w:rsidP="00E95A2B">
            <w:pPr>
              <w:pStyle w:val="Textoindependiente"/>
              <w:jc w:val="center"/>
              <w:rPr>
                <w:rFonts w:cs="Arial"/>
                <w:b/>
                <w:bCs/>
                <w:caps/>
                <w:color w:val="0D0D0D" w:themeColor="text1" w:themeTint="F2"/>
                <w:sz w:val="18"/>
                <w:szCs w:val="18"/>
              </w:rPr>
            </w:pPr>
            <w:r w:rsidRPr="00957C03">
              <w:rPr>
                <w:rFonts w:cs="Arial"/>
                <w:b/>
                <w:bCs/>
                <w:caps/>
                <w:color w:val="0D0D0D" w:themeColor="text1" w:themeTint="F2"/>
                <w:sz w:val="18"/>
                <w:szCs w:val="18"/>
              </w:rPr>
              <w:lastRenderedPageBreak/>
              <w:t xml:space="preserve">ESTIMACIÓN, TIPIFICACIÓN, ASIGNACIÓN DE RIESGOS Y </w:t>
            </w:r>
          </w:p>
          <w:p w14:paraId="499A7462" w14:textId="77777777" w:rsidR="00E95A2B" w:rsidRPr="00957C03" w:rsidRDefault="00E95A2B" w:rsidP="00E95A2B">
            <w:pPr>
              <w:pStyle w:val="Textoindependiente"/>
              <w:jc w:val="center"/>
              <w:rPr>
                <w:rFonts w:cs="Arial"/>
                <w:b/>
                <w:color w:val="0D0D0D" w:themeColor="text1" w:themeTint="F2"/>
                <w:sz w:val="18"/>
                <w:szCs w:val="18"/>
                <w:lang w:val="es-CO"/>
              </w:rPr>
            </w:pPr>
            <w:r w:rsidRPr="00957C03">
              <w:rPr>
                <w:rFonts w:cs="Arial"/>
                <w:b/>
                <w:bCs/>
                <w:caps/>
                <w:color w:val="0D0D0D" w:themeColor="text1" w:themeTint="F2"/>
                <w:sz w:val="18"/>
                <w:szCs w:val="18"/>
              </w:rPr>
              <w:t xml:space="preserve">DETERMINACIÓN DE GARANTÍAS </w:t>
            </w:r>
          </w:p>
        </w:tc>
        <w:tc>
          <w:tcPr>
            <w:tcW w:w="3925" w:type="pct"/>
            <w:tcBorders>
              <w:top w:val="single" w:sz="4" w:space="0" w:color="auto"/>
              <w:left w:val="single" w:sz="4" w:space="0" w:color="auto"/>
              <w:bottom w:val="single" w:sz="4" w:space="0" w:color="auto"/>
              <w:right w:val="single" w:sz="4" w:space="0" w:color="auto"/>
            </w:tcBorders>
            <w:vAlign w:val="center"/>
          </w:tcPr>
          <w:p w14:paraId="456FBDC6" w14:textId="6DB28678" w:rsidR="00E95A2B" w:rsidRPr="00957C03" w:rsidRDefault="009340E5" w:rsidP="00E95A2B">
            <w:pPr>
              <w:jc w:val="both"/>
              <w:rPr>
                <w:color w:val="0D0D0D" w:themeColor="text1" w:themeTint="F2"/>
                <w:sz w:val="18"/>
                <w:szCs w:val="18"/>
              </w:rPr>
            </w:pPr>
            <w:r w:rsidRPr="00957C03">
              <w:rPr>
                <w:sz w:val="18"/>
                <w:szCs w:val="18"/>
              </w:rPr>
              <w:t xml:space="preserve">Las contenidas en </w:t>
            </w:r>
            <w:r w:rsidRPr="00957C03">
              <w:rPr>
                <w:sz w:val="18"/>
                <w:szCs w:val="18"/>
                <w:shd w:val="clear" w:color="auto" w:fill="FFFFFF" w:themeFill="background1"/>
              </w:rPr>
              <w:t xml:space="preserve">el Anexo </w:t>
            </w:r>
            <w:r w:rsidRPr="00957C03">
              <w:rPr>
                <w:sz w:val="18"/>
                <w:szCs w:val="18"/>
              </w:rPr>
              <w:t>de la presente Invitación</w:t>
            </w:r>
            <w:r w:rsidRPr="00957C03">
              <w:rPr>
                <w:color w:val="0D0D0D" w:themeColor="text1" w:themeTint="F2"/>
                <w:sz w:val="18"/>
                <w:szCs w:val="18"/>
              </w:rPr>
              <w:t xml:space="preserve"> </w:t>
            </w:r>
          </w:p>
        </w:tc>
      </w:tr>
    </w:tbl>
    <w:p w14:paraId="7CF9E1F3" w14:textId="77777777" w:rsidR="00B7530C" w:rsidRDefault="00B7530C" w:rsidP="00D5199A">
      <w:pPr>
        <w:rPr>
          <w:b/>
          <w:color w:val="0D0D0D" w:themeColor="text1" w:themeTint="F2"/>
          <w:sz w:val="18"/>
          <w:szCs w:val="18"/>
        </w:rPr>
      </w:pPr>
    </w:p>
    <w:p w14:paraId="62E3A543" w14:textId="175B097D" w:rsidR="00D5199A" w:rsidRPr="002A1C90" w:rsidRDefault="00D5199A" w:rsidP="00D5199A">
      <w:pPr>
        <w:rPr>
          <w:b/>
          <w:color w:val="0D0D0D" w:themeColor="text1" w:themeTint="F2"/>
          <w:sz w:val="18"/>
          <w:szCs w:val="18"/>
        </w:rPr>
      </w:pPr>
      <w:r w:rsidRPr="002A1C90">
        <w:rPr>
          <w:b/>
          <w:color w:val="0D0D0D" w:themeColor="text1" w:themeTint="F2"/>
          <w:sz w:val="18"/>
          <w:szCs w:val="18"/>
        </w:rPr>
        <w:t>SUPERVISOR DEL CONTRATO</w:t>
      </w:r>
    </w:p>
    <w:p w14:paraId="570BBED7" w14:textId="77777777" w:rsidR="002C2EA9" w:rsidRPr="002A1C90" w:rsidRDefault="002C2EA9" w:rsidP="002C2EA9">
      <w:pPr>
        <w:jc w:val="both"/>
        <w:rPr>
          <w:color w:val="808080" w:themeColor="background1" w:themeShade="80"/>
          <w:sz w:val="18"/>
          <w:szCs w:val="18"/>
        </w:rPr>
      </w:pPr>
    </w:p>
    <w:p w14:paraId="6034FC76" w14:textId="467463A0" w:rsidR="009D2183" w:rsidRDefault="00252B3C" w:rsidP="009D2183">
      <w:pPr>
        <w:jc w:val="both"/>
        <w:rPr>
          <w:sz w:val="18"/>
          <w:szCs w:val="18"/>
        </w:rPr>
      </w:pPr>
      <w:r w:rsidRPr="00252B3C">
        <w:rPr>
          <w:sz w:val="18"/>
          <w:szCs w:val="18"/>
        </w:rPr>
        <w:t xml:space="preserve">La supervisión de los contratos que llegaren a celebrarse, quedarán a cargo del  funcionario </w:t>
      </w:r>
      <w:r w:rsidR="00550AF1">
        <w:rPr>
          <w:sz w:val="18"/>
          <w:szCs w:val="18"/>
        </w:rPr>
        <w:t xml:space="preserve">de la Unidad Prestadora de Salud Tolima o quien </w:t>
      </w:r>
      <w:r w:rsidRPr="00252B3C">
        <w:rPr>
          <w:sz w:val="18"/>
          <w:szCs w:val="18"/>
        </w:rPr>
        <w:t>designe el Jefe de la Regional de Aseguramiento en Salud N°2, y/o quien haga sus veces</w:t>
      </w:r>
      <w:r w:rsidR="00550AF1">
        <w:rPr>
          <w:sz w:val="18"/>
          <w:szCs w:val="18"/>
        </w:rPr>
        <w:t xml:space="preserve">, </w:t>
      </w:r>
      <w:r w:rsidRPr="00252B3C">
        <w:rPr>
          <w:sz w:val="18"/>
          <w:szCs w:val="18"/>
        </w:rPr>
        <w:t xml:space="preserve"> quien verificará la ejecución idónea y el cumplimiento del objeto del contrato de acuerdo con las funciones asignadas para estos efectos, el supervisor estará sujeto a lo dispuesto en el numeral 1° del artículo 26 de la ley 80 del 1993, los artículos 83 y 84 de la Ley 1474 del 2011, la resolución 00090 del 15 de enero de 2018 “Por la cual se actualiza, modifica y complementa el Manual de Contratación de la Policía Nacional adoptado mediante Resolución 03049 de 2014” y demás normas que regulen la materia.</w:t>
      </w:r>
      <w:r w:rsidR="00BF574F">
        <w:rPr>
          <w:sz w:val="18"/>
          <w:szCs w:val="18"/>
        </w:rPr>
        <w:t xml:space="preserve"> </w:t>
      </w:r>
    </w:p>
    <w:p w14:paraId="07140E8F" w14:textId="77777777" w:rsidR="00BF574F" w:rsidRPr="004E1D8E" w:rsidRDefault="00BF574F" w:rsidP="009D2183">
      <w:pPr>
        <w:jc w:val="both"/>
        <w:rPr>
          <w:sz w:val="18"/>
          <w:szCs w:val="18"/>
        </w:rPr>
      </w:pPr>
    </w:p>
    <w:p w14:paraId="69CCC544" w14:textId="77777777" w:rsidR="001E61D4" w:rsidRPr="002A1C90" w:rsidRDefault="001E61D4" w:rsidP="00A90ED4">
      <w:pPr>
        <w:jc w:val="both"/>
        <w:rPr>
          <w:sz w:val="18"/>
          <w:szCs w:val="18"/>
        </w:rPr>
      </w:pPr>
    </w:p>
    <w:p w14:paraId="3B00D888" w14:textId="0F7946B3" w:rsidR="00D5199A" w:rsidRDefault="00DC0645" w:rsidP="00DC0645">
      <w:pPr>
        <w:tabs>
          <w:tab w:val="num" w:pos="0"/>
        </w:tabs>
        <w:jc w:val="center"/>
        <w:rPr>
          <w:b/>
          <w:color w:val="0D0D0D" w:themeColor="text1" w:themeTint="F2"/>
          <w:sz w:val="18"/>
          <w:szCs w:val="18"/>
        </w:rPr>
      </w:pPr>
      <w:r w:rsidRPr="002A1C90">
        <w:rPr>
          <w:b/>
          <w:color w:val="0D0D0D" w:themeColor="text1" w:themeTint="F2"/>
          <w:sz w:val="18"/>
          <w:szCs w:val="18"/>
        </w:rPr>
        <w:t>ANEXOS, FORMATOS Y FORMULARIOS</w:t>
      </w:r>
      <w:r w:rsidR="00F84D50">
        <w:rPr>
          <w:b/>
          <w:color w:val="0D0D0D" w:themeColor="text1" w:themeTint="F2"/>
          <w:sz w:val="18"/>
          <w:szCs w:val="18"/>
        </w:rPr>
        <w:t xml:space="preserve"> </w:t>
      </w:r>
    </w:p>
    <w:p w14:paraId="2A7FAA1B" w14:textId="77777777" w:rsidR="00F32155" w:rsidRDefault="00F32155" w:rsidP="00B505A9">
      <w:pPr>
        <w:tabs>
          <w:tab w:val="num" w:pos="0"/>
        </w:tabs>
        <w:rPr>
          <w:b/>
          <w:color w:val="0D0D0D" w:themeColor="text1" w:themeTint="F2"/>
        </w:rPr>
      </w:pPr>
    </w:p>
    <w:tbl>
      <w:tblPr>
        <w:tblW w:w="9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1"/>
        <w:gridCol w:w="4025"/>
      </w:tblGrid>
      <w:tr w:rsidR="005514A4" w:rsidRPr="00B7530C" w14:paraId="7A703AFB" w14:textId="77777777" w:rsidTr="00422CBC">
        <w:trPr>
          <w:trHeight w:val="307"/>
          <w:jc w:val="center"/>
        </w:trPr>
        <w:tc>
          <w:tcPr>
            <w:tcW w:w="5671" w:type="dxa"/>
            <w:vAlign w:val="center"/>
          </w:tcPr>
          <w:p w14:paraId="64E055AD" w14:textId="77777777" w:rsidR="005514A4" w:rsidRPr="00B7530C" w:rsidRDefault="005514A4" w:rsidP="00D408AF">
            <w:pPr>
              <w:pStyle w:val="Prrafodelista"/>
              <w:shd w:val="clear" w:color="auto" w:fill="FFFFFF"/>
              <w:tabs>
                <w:tab w:val="left" w:pos="240"/>
              </w:tabs>
              <w:ind w:left="0"/>
              <w:rPr>
                <w:color w:val="0D0D0D" w:themeColor="text1" w:themeTint="F2"/>
                <w:sz w:val="16"/>
                <w:szCs w:val="16"/>
              </w:rPr>
            </w:pPr>
            <w:bookmarkStart w:id="59" w:name="_Hlk102730539"/>
            <w:r w:rsidRPr="00B7530C">
              <w:rPr>
                <w:color w:val="0D0D0D" w:themeColor="text1" w:themeTint="F2"/>
                <w:sz w:val="16"/>
                <w:szCs w:val="16"/>
              </w:rPr>
              <w:t>ESPECIFICACIONES TECNICAS DE VERIFICACION Y DE OBLIGATORIO CUMPLIMIENTO</w:t>
            </w:r>
          </w:p>
        </w:tc>
        <w:tc>
          <w:tcPr>
            <w:tcW w:w="4025" w:type="dxa"/>
            <w:vAlign w:val="center"/>
          </w:tcPr>
          <w:p w14:paraId="0D43BB2C" w14:textId="77777777" w:rsidR="005514A4" w:rsidRPr="00B7530C" w:rsidRDefault="005514A4" w:rsidP="00D408AF">
            <w:pPr>
              <w:shd w:val="clear" w:color="auto" w:fill="FFFFFF"/>
              <w:tabs>
                <w:tab w:val="num" w:pos="0"/>
              </w:tabs>
              <w:jc w:val="both"/>
              <w:rPr>
                <w:color w:val="0D0D0D" w:themeColor="text1" w:themeTint="F2"/>
                <w:sz w:val="16"/>
                <w:szCs w:val="16"/>
              </w:rPr>
            </w:pPr>
            <w:r w:rsidRPr="00B7530C">
              <w:rPr>
                <w:color w:val="0D0D0D" w:themeColor="text1" w:themeTint="F2"/>
                <w:sz w:val="16"/>
                <w:szCs w:val="16"/>
              </w:rPr>
              <w:t>DEBE SER PRESENTADO CON LA OFERTA COMO CUMPLE O NO CUMPLE</w:t>
            </w:r>
          </w:p>
        </w:tc>
      </w:tr>
      <w:tr w:rsidR="005514A4" w:rsidRPr="00B7530C" w14:paraId="73E5D081" w14:textId="77777777" w:rsidTr="0018545A">
        <w:trPr>
          <w:trHeight w:val="60"/>
          <w:jc w:val="center"/>
        </w:trPr>
        <w:tc>
          <w:tcPr>
            <w:tcW w:w="5671" w:type="dxa"/>
            <w:vAlign w:val="center"/>
          </w:tcPr>
          <w:p w14:paraId="431276D5" w14:textId="77777777" w:rsidR="005514A4" w:rsidRPr="00B7530C" w:rsidRDefault="005514A4" w:rsidP="00D408AF">
            <w:pPr>
              <w:shd w:val="clear" w:color="auto" w:fill="FFFFFF"/>
              <w:tabs>
                <w:tab w:val="num" w:pos="0"/>
              </w:tabs>
              <w:rPr>
                <w:color w:val="0D0D0D" w:themeColor="text1" w:themeTint="F2"/>
                <w:sz w:val="16"/>
                <w:szCs w:val="16"/>
              </w:rPr>
            </w:pPr>
            <w:r w:rsidRPr="00B7530C">
              <w:rPr>
                <w:color w:val="0D0D0D" w:themeColor="text1" w:themeTint="F2"/>
                <w:sz w:val="16"/>
                <w:szCs w:val="16"/>
              </w:rPr>
              <w:t>OBLIGACIONES GENERALES DEL CONTRATISTA</w:t>
            </w:r>
          </w:p>
        </w:tc>
        <w:tc>
          <w:tcPr>
            <w:tcW w:w="4025" w:type="dxa"/>
            <w:vAlign w:val="center"/>
          </w:tcPr>
          <w:p w14:paraId="3665A132" w14:textId="77777777" w:rsidR="005514A4" w:rsidRPr="00B7530C" w:rsidRDefault="005514A4" w:rsidP="00D408AF">
            <w:pPr>
              <w:shd w:val="clear" w:color="auto" w:fill="FFFFFF"/>
              <w:tabs>
                <w:tab w:val="num" w:pos="0"/>
              </w:tabs>
              <w:jc w:val="both"/>
              <w:rPr>
                <w:color w:val="0D0D0D" w:themeColor="text1" w:themeTint="F2"/>
                <w:sz w:val="16"/>
                <w:szCs w:val="16"/>
              </w:rPr>
            </w:pPr>
            <w:r w:rsidRPr="00B7530C">
              <w:rPr>
                <w:color w:val="0D0D0D" w:themeColor="text1" w:themeTint="F2"/>
                <w:sz w:val="16"/>
                <w:szCs w:val="16"/>
              </w:rPr>
              <w:t>ANEXO DE CARÁCTER INFORMATIVO</w:t>
            </w:r>
          </w:p>
        </w:tc>
      </w:tr>
      <w:tr w:rsidR="005514A4" w:rsidRPr="00B7530C" w14:paraId="3F24F528" w14:textId="77777777" w:rsidTr="00422CBC">
        <w:trPr>
          <w:trHeight w:val="195"/>
          <w:jc w:val="center"/>
        </w:trPr>
        <w:tc>
          <w:tcPr>
            <w:tcW w:w="5671" w:type="dxa"/>
            <w:vAlign w:val="center"/>
          </w:tcPr>
          <w:p w14:paraId="1BC8B65F" w14:textId="77777777" w:rsidR="005514A4" w:rsidRPr="00B7530C" w:rsidRDefault="005514A4" w:rsidP="00D408AF">
            <w:pPr>
              <w:shd w:val="clear" w:color="auto" w:fill="FFFFFF"/>
              <w:rPr>
                <w:color w:val="0D0D0D" w:themeColor="text1" w:themeTint="F2"/>
                <w:sz w:val="16"/>
                <w:szCs w:val="16"/>
              </w:rPr>
            </w:pPr>
            <w:r w:rsidRPr="00B7530C">
              <w:rPr>
                <w:color w:val="0D0D0D" w:themeColor="text1" w:themeTint="F2"/>
                <w:sz w:val="16"/>
                <w:szCs w:val="16"/>
              </w:rPr>
              <w:t>OBLIGACIONES DE LA POLICÍA NACIONAL</w:t>
            </w:r>
          </w:p>
        </w:tc>
        <w:tc>
          <w:tcPr>
            <w:tcW w:w="4025" w:type="dxa"/>
            <w:vAlign w:val="center"/>
          </w:tcPr>
          <w:p w14:paraId="7E092031" w14:textId="77777777" w:rsidR="005514A4" w:rsidRPr="00B7530C" w:rsidRDefault="005514A4" w:rsidP="00D408AF">
            <w:pPr>
              <w:shd w:val="clear" w:color="auto" w:fill="FFFFFF"/>
              <w:tabs>
                <w:tab w:val="num" w:pos="0"/>
              </w:tabs>
              <w:jc w:val="both"/>
              <w:rPr>
                <w:color w:val="0D0D0D" w:themeColor="text1" w:themeTint="F2"/>
                <w:sz w:val="16"/>
                <w:szCs w:val="16"/>
              </w:rPr>
            </w:pPr>
            <w:r w:rsidRPr="00B7530C">
              <w:rPr>
                <w:color w:val="0D0D0D" w:themeColor="text1" w:themeTint="F2"/>
                <w:sz w:val="16"/>
                <w:szCs w:val="16"/>
              </w:rPr>
              <w:t>ANEXO DE CARÁCTER INFORMATIVO</w:t>
            </w:r>
          </w:p>
        </w:tc>
      </w:tr>
      <w:tr w:rsidR="005514A4" w:rsidRPr="00B7530C" w14:paraId="2D5786B2" w14:textId="77777777" w:rsidTr="0018545A">
        <w:trPr>
          <w:trHeight w:val="60"/>
          <w:jc w:val="center"/>
        </w:trPr>
        <w:tc>
          <w:tcPr>
            <w:tcW w:w="5671" w:type="dxa"/>
            <w:vAlign w:val="center"/>
          </w:tcPr>
          <w:p w14:paraId="64422AAF" w14:textId="77777777" w:rsidR="005514A4" w:rsidRPr="00B7530C" w:rsidRDefault="005514A4" w:rsidP="00D408AF">
            <w:pPr>
              <w:shd w:val="clear" w:color="auto" w:fill="FFFFFF"/>
              <w:jc w:val="both"/>
              <w:rPr>
                <w:color w:val="0D0D0D" w:themeColor="text1" w:themeTint="F2"/>
                <w:sz w:val="16"/>
                <w:szCs w:val="16"/>
              </w:rPr>
            </w:pPr>
            <w:r w:rsidRPr="00B7530C">
              <w:rPr>
                <w:color w:val="0D0D0D" w:themeColor="text1" w:themeTint="F2"/>
                <w:sz w:val="16"/>
                <w:szCs w:val="16"/>
              </w:rPr>
              <w:t>ESTIMACION, TIPIFICACION, ASIGNACION DE RIESGOS Y DETERMINACION DE GARANTIAS</w:t>
            </w:r>
          </w:p>
        </w:tc>
        <w:tc>
          <w:tcPr>
            <w:tcW w:w="4025" w:type="dxa"/>
            <w:vAlign w:val="center"/>
          </w:tcPr>
          <w:p w14:paraId="596C5DCE" w14:textId="77777777" w:rsidR="005514A4" w:rsidRPr="00B7530C" w:rsidRDefault="005514A4" w:rsidP="00D408AF">
            <w:pPr>
              <w:shd w:val="clear" w:color="auto" w:fill="FFFFFF"/>
              <w:tabs>
                <w:tab w:val="num" w:pos="0"/>
              </w:tabs>
              <w:jc w:val="both"/>
              <w:rPr>
                <w:color w:val="0D0D0D" w:themeColor="text1" w:themeTint="F2"/>
                <w:sz w:val="16"/>
                <w:szCs w:val="16"/>
              </w:rPr>
            </w:pPr>
            <w:r w:rsidRPr="00B7530C">
              <w:rPr>
                <w:color w:val="0D0D0D" w:themeColor="text1" w:themeTint="F2"/>
                <w:sz w:val="16"/>
                <w:szCs w:val="16"/>
              </w:rPr>
              <w:t>ANEXO DE CARÁCTER INFORMATIVO</w:t>
            </w:r>
          </w:p>
        </w:tc>
      </w:tr>
      <w:tr w:rsidR="005514A4" w:rsidRPr="00B7530C" w14:paraId="5A2A25A8" w14:textId="77777777" w:rsidTr="00422CBC">
        <w:trPr>
          <w:trHeight w:val="195"/>
          <w:jc w:val="center"/>
        </w:trPr>
        <w:tc>
          <w:tcPr>
            <w:tcW w:w="5671" w:type="dxa"/>
            <w:vAlign w:val="center"/>
          </w:tcPr>
          <w:p w14:paraId="07C6CD62" w14:textId="15F279FE" w:rsidR="005514A4" w:rsidRPr="00B7530C" w:rsidRDefault="005514A4" w:rsidP="00D408AF">
            <w:pPr>
              <w:shd w:val="clear" w:color="auto" w:fill="FFFFFF"/>
              <w:jc w:val="both"/>
              <w:rPr>
                <w:color w:val="0D0D0D" w:themeColor="text1" w:themeTint="F2"/>
                <w:sz w:val="16"/>
                <w:szCs w:val="16"/>
              </w:rPr>
            </w:pPr>
            <w:r w:rsidRPr="00B7530C">
              <w:rPr>
                <w:color w:val="0D0D0D" w:themeColor="text1" w:themeTint="F2"/>
                <w:sz w:val="16"/>
                <w:szCs w:val="16"/>
              </w:rPr>
              <w:t>MINUTA DE CONT</w:t>
            </w:r>
            <w:r w:rsidR="00CE7521" w:rsidRPr="00B7530C">
              <w:rPr>
                <w:color w:val="0D0D0D" w:themeColor="text1" w:themeTint="F2"/>
                <w:sz w:val="16"/>
                <w:szCs w:val="16"/>
              </w:rPr>
              <w:t>R</w:t>
            </w:r>
            <w:r w:rsidRPr="00B7530C">
              <w:rPr>
                <w:color w:val="0D0D0D" w:themeColor="text1" w:themeTint="F2"/>
                <w:sz w:val="16"/>
                <w:szCs w:val="16"/>
              </w:rPr>
              <w:t>ATACION</w:t>
            </w:r>
          </w:p>
        </w:tc>
        <w:tc>
          <w:tcPr>
            <w:tcW w:w="4025" w:type="dxa"/>
            <w:vAlign w:val="center"/>
          </w:tcPr>
          <w:p w14:paraId="70C1E990" w14:textId="77777777" w:rsidR="005514A4" w:rsidRPr="00B7530C" w:rsidRDefault="005514A4" w:rsidP="00D408AF">
            <w:pPr>
              <w:shd w:val="clear" w:color="auto" w:fill="FFFFFF"/>
              <w:tabs>
                <w:tab w:val="num" w:pos="0"/>
              </w:tabs>
              <w:jc w:val="both"/>
              <w:rPr>
                <w:color w:val="0D0D0D" w:themeColor="text1" w:themeTint="F2"/>
                <w:sz w:val="16"/>
                <w:szCs w:val="16"/>
              </w:rPr>
            </w:pPr>
            <w:r w:rsidRPr="00B7530C">
              <w:rPr>
                <w:color w:val="0D0D0D" w:themeColor="text1" w:themeTint="F2"/>
                <w:sz w:val="16"/>
                <w:szCs w:val="16"/>
              </w:rPr>
              <w:t>ANEXO DE CARÁCTER INFORMATIVO</w:t>
            </w:r>
          </w:p>
        </w:tc>
      </w:tr>
      <w:tr w:rsidR="005514A4" w:rsidRPr="00B7530C" w14:paraId="368B0F16" w14:textId="77777777" w:rsidTr="00422CBC">
        <w:trPr>
          <w:trHeight w:val="404"/>
          <w:jc w:val="center"/>
        </w:trPr>
        <w:tc>
          <w:tcPr>
            <w:tcW w:w="5671" w:type="dxa"/>
            <w:vAlign w:val="center"/>
          </w:tcPr>
          <w:p w14:paraId="24104C3B" w14:textId="77777777" w:rsidR="005514A4" w:rsidRPr="00B7530C" w:rsidRDefault="005514A4" w:rsidP="00D408AF">
            <w:pPr>
              <w:shd w:val="clear" w:color="auto" w:fill="FFFFFF"/>
              <w:tabs>
                <w:tab w:val="num" w:pos="0"/>
              </w:tabs>
              <w:rPr>
                <w:color w:val="0D0D0D" w:themeColor="text1" w:themeTint="F2"/>
                <w:sz w:val="16"/>
                <w:szCs w:val="16"/>
              </w:rPr>
            </w:pPr>
            <w:r w:rsidRPr="00B7530C">
              <w:rPr>
                <w:color w:val="0D0D0D" w:themeColor="text1" w:themeTint="F2"/>
                <w:sz w:val="16"/>
                <w:szCs w:val="16"/>
              </w:rPr>
              <w:t>OFERTA ECONOMICA</w:t>
            </w:r>
          </w:p>
        </w:tc>
        <w:tc>
          <w:tcPr>
            <w:tcW w:w="4025" w:type="dxa"/>
            <w:vAlign w:val="center"/>
          </w:tcPr>
          <w:p w14:paraId="2049493B" w14:textId="77777777" w:rsidR="005514A4" w:rsidRPr="00B7530C" w:rsidRDefault="005514A4" w:rsidP="00D408AF">
            <w:pPr>
              <w:shd w:val="clear" w:color="auto" w:fill="FFFFFF"/>
              <w:tabs>
                <w:tab w:val="num" w:pos="0"/>
              </w:tabs>
              <w:jc w:val="both"/>
              <w:rPr>
                <w:color w:val="0D0D0D" w:themeColor="text1" w:themeTint="F2"/>
                <w:sz w:val="16"/>
                <w:szCs w:val="16"/>
              </w:rPr>
            </w:pPr>
            <w:r w:rsidRPr="00B7530C">
              <w:rPr>
                <w:color w:val="0D0D0D" w:themeColor="text1" w:themeTint="F2"/>
                <w:sz w:val="16"/>
                <w:szCs w:val="16"/>
              </w:rPr>
              <w:t>DEBE SER PRESENTADO CON LA OFERTA NO SOBREPASANDO EL PRECIO TOTAL</w:t>
            </w:r>
          </w:p>
        </w:tc>
      </w:tr>
      <w:tr w:rsidR="005514A4" w:rsidRPr="00B7530C" w14:paraId="3BBFFCA3" w14:textId="77777777" w:rsidTr="0018545A">
        <w:trPr>
          <w:trHeight w:val="60"/>
          <w:jc w:val="center"/>
        </w:trPr>
        <w:tc>
          <w:tcPr>
            <w:tcW w:w="5671" w:type="dxa"/>
            <w:vAlign w:val="center"/>
          </w:tcPr>
          <w:p w14:paraId="25F2FC78" w14:textId="77777777" w:rsidR="005514A4" w:rsidRPr="00B7530C" w:rsidRDefault="005514A4" w:rsidP="00D408AF">
            <w:pPr>
              <w:shd w:val="clear" w:color="auto" w:fill="FFFFFF"/>
              <w:tabs>
                <w:tab w:val="num" w:pos="0"/>
              </w:tabs>
              <w:rPr>
                <w:color w:val="0D0D0D" w:themeColor="text1" w:themeTint="F2"/>
                <w:sz w:val="16"/>
                <w:szCs w:val="16"/>
              </w:rPr>
            </w:pPr>
            <w:r w:rsidRPr="00B7530C">
              <w:rPr>
                <w:color w:val="0D0D0D" w:themeColor="text1" w:themeTint="F2"/>
                <w:sz w:val="16"/>
                <w:szCs w:val="16"/>
              </w:rPr>
              <w:t>FORMULARIO REPORTE DE INCIDENTES Y EVENTOS ADVERSOS</w:t>
            </w:r>
          </w:p>
        </w:tc>
        <w:tc>
          <w:tcPr>
            <w:tcW w:w="4025" w:type="dxa"/>
            <w:vAlign w:val="center"/>
          </w:tcPr>
          <w:p w14:paraId="75CC5AB0" w14:textId="77777777" w:rsidR="005514A4" w:rsidRPr="00B7530C" w:rsidRDefault="005514A4" w:rsidP="00D408AF">
            <w:pPr>
              <w:shd w:val="clear" w:color="auto" w:fill="FFFFFF"/>
              <w:tabs>
                <w:tab w:val="num" w:pos="0"/>
              </w:tabs>
              <w:jc w:val="both"/>
              <w:rPr>
                <w:color w:val="0D0D0D" w:themeColor="text1" w:themeTint="F2"/>
                <w:sz w:val="16"/>
                <w:szCs w:val="16"/>
              </w:rPr>
            </w:pPr>
            <w:r w:rsidRPr="00B7530C">
              <w:rPr>
                <w:color w:val="0D0D0D" w:themeColor="text1" w:themeTint="F2"/>
                <w:sz w:val="16"/>
                <w:szCs w:val="16"/>
              </w:rPr>
              <w:t xml:space="preserve">ANEXO DE CARÁCTER INFORMATIVO </w:t>
            </w:r>
          </w:p>
        </w:tc>
      </w:tr>
      <w:tr w:rsidR="005514A4" w:rsidRPr="00B7530C" w14:paraId="779E272F" w14:textId="77777777" w:rsidTr="0018545A">
        <w:trPr>
          <w:trHeight w:val="60"/>
          <w:jc w:val="center"/>
        </w:trPr>
        <w:tc>
          <w:tcPr>
            <w:tcW w:w="5671" w:type="dxa"/>
            <w:vAlign w:val="center"/>
          </w:tcPr>
          <w:p w14:paraId="28F2A885" w14:textId="77777777" w:rsidR="005514A4" w:rsidRPr="00B7530C" w:rsidRDefault="005514A4" w:rsidP="00D408AF">
            <w:pPr>
              <w:shd w:val="clear" w:color="auto" w:fill="FFFFFF"/>
              <w:tabs>
                <w:tab w:val="num" w:pos="0"/>
              </w:tabs>
              <w:rPr>
                <w:color w:val="0D0D0D" w:themeColor="text1" w:themeTint="F2"/>
                <w:sz w:val="16"/>
                <w:szCs w:val="16"/>
              </w:rPr>
            </w:pPr>
            <w:r w:rsidRPr="00B7530C">
              <w:rPr>
                <w:color w:val="0D0D0D" w:themeColor="text1" w:themeTint="F2"/>
                <w:sz w:val="16"/>
                <w:szCs w:val="16"/>
              </w:rPr>
              <w:t>CARTA DE PRESENTACION DE LA PROPUESTA</w:t>
            </w:r>
          </w:p>
        </w:tc>
        <w:tc>
          <w:tcPr>
            <w:tcW w:w="4025" w:type="dxa"/>
            <w:vAlign w:val="center"/>
          </w:tcPr>
          <w:p w14:paraId="0037CC1D" w14:textId="77777777" w:rsidR="005514A4" w:rsidRPr="00B7530C" w:rsidRDefault="005514A4" w:rsidP="00D408AF">
            <w:pPr>
              <w:shd w:val="clear" w:color="auto" w:fill="FFFFFF"/>
              <w:tabs>
                <w:tab w:val="num" w:pos="0"/>
              </w:tabs>
              <w:jc w:val="both"/>
              <w:rPr>
                <w:color w:val="0D0D0D" w:themeColor="text1" w:themeTint="F2"/>
                <w:sz w:val="16"/>
                <w:szCs w:val="16"/>
              </w:rPr>
            </w:pPr>
            <w:r w:rsidRPr="00B7530C">
              <w:rPr>
                <w:color w:val="0D0D0D" w:themeColor="text1" w:themeTint="F2"/>
                <w:sz w:val="16"/>
                <w:szCs w:val="16"/>
              </w:rPr>
              <w:t>DEBE SER PRESENTADO CON LA OFERTA EN LOS MISMOS TERMINOS QUE SE SOLICITA</w:t>
            </w:r>
          </w:p>
        </w:tc>
      </w:tr>
      <w:tr w:rsidR="005514A4" w:rsidRPr="00B7530C" w14:paraId="0E98C1FD" w14:textId="77777777" w:rsidTr="0018545A">
        <w:trPr>
          <w:trHeight w:val="60"/>
          <w:jc w:val="center"/>
        </w:trPr>
        <w:tc>
          <w:tcPr>
            <w:tcW w:w="5671" w:type="dxa"/>
            <w:vAlign w:val="center"/>
          </w:tcPr>
          <w:p w14:paraId="30C2AFE5" w14:textId="77777777" w:rsidR="005514A4" w:rsidRPr="00B7530C" w:rsidRDefault="005514A4" w:rsidP="00D408AF">
            <w:pPr>
              <w:shd w:val="clear" w:color="auto" w:fill="FFFFFF"/>
              <w:tabs>
                <w:tab w:val="num" w:pos="0"/>
              </w:tabs>
              <w:rPr>
                <w:color w:val="0D0D0D" w:themeColor="text1" w:themeTint="F2"/>
                <w:sz w:val="16"/>
                <w:szCs w:val="16"/>
              </w:rPr>
            </w:pPr>
            <w:r w:rsidRPr="00B7530C">
              <w:rPr>
                <w:color w:val="0D0D0D" w:themeColor="text1" w:themeTint="F2"/>
                <w:sz w:val="16"/>
                <w:szCs w:val="16"/>
              </w:rPr>
              <w:t>DATOS BENEFICIARIO DE LA CUENTA</w:t>
            </w:r>
          </w:p>
        </w:tc>
        <w:tc>
          <w:tcPr>
            <w:tcW w:w="4025" w:type="dxa"/>
            <w:vAlign w:val="center"/>
          </w:tcPr>
          <w:p w14:paraId="37E2B078" w14:textId="77777777" w:rsidR="005514A4" w:rsidRPr="00B7530C" w:rsidRDefault="005514A4" w:rsidP="00D408AF">
            <w:pPr>
              <w:shd w:val="clear" w:color="auto" w:fill="FFFFFF"/>
              <w:jc w:val="both"/>
              <w:rPr>
                <w:color w:val="0D0D0D" w:themeColor="text1" w:themeTint="F2"/>
                <w:sz w:val="16"/>
                <w:szCs w:val="16"/>
              </w:rPr>
            </w:pPr>
            <w:r w:rsidRPr="00B7530C">
              <w:rPr>
                <w:color w:val="0D0D0D" w:themeColor="text1" w:themeTint="F2"/>
                <w:sz w:val="16"/>
                <w:szCs w:val="16"/>
              </w:rPr>
              <w:t>DEBE SER PRESENTADO CON LA OFERTA EN LOS MISMOS TERMINOS QUE SE SOLICITA</w:t>
            </w:r>
          </w:p>
        </w:tc>
      </w:tr>
      <w:tr w:rsidR="005514A4" w:rsidRPr="00B7530C" w14:paraId="1EF67459" w14:textId="77777777" w:rsidTr="0018545A">
        <w:trPr>
          <w:trHeight w:val="264"/>
          <w:jc w:val="center"/>
        </w:trPr>
        <w:tc>
          <w:tcPr>
            <w:tcW w:w="5671" w:type="dxa"/>
            <w:vAlign w:val="center"/>
          </w:tcPr>
          <w:p w14:paraId="3DB47D0E" w14:textId="77777777" w:rsidR="005514A4" w:rsidRPr="00B7530C" w:rsidRDefault="005514A4" w:rsidP="00D408AF">
            <w:pPr>
              <w:shd w:val="clear" w:color="auto" w:fill="FFFFFF"/>
              <w:tabs>
                <w:tab w:val="num" w:pos="0"/>
              </w:tabs>
              <w:rPr>
                <w:color w:val="0D0D0D" w:themeColor="text1" w:themeTint="F2"/>
                <w:sz w:val="16"/>
                <w:szCs w:val="16"/>
              </w:rPr>
            </w:pPr>
            <w:r w:rsidRPr="00B7530C">
              <w:rPr>
                <w:color w:val="0D0D0D" w:themeColor="text1" w:themeTint="F2"/>
                <w:sz w:val="16"/>
                <w:szCs w:val="16"/>
              </w:rPr>
              <w:t>COMPROMISO ANTICORRUPCION</w:t>
            </w:r>
          </w:p>
        </w:tc>
        <w:tc>
          <w:tcPr>
            <w:tcW w:w="4025" w:type="dxa"/>
            <w:vAlign w:val="center"/>
          </w:tcPr>
          <w:p w14:paraId="502E6571" w14:textId="77777777" w:rsidR="005514A4" w:rsidRPr="00B7530C" w:rsidRDefault="005514A4" w:rsidP="00D408AF">
            <w:pPr>
              <w:shd w:val="clear" w:color="auto" w:fill="FFFFFF"/>
              <w:jc w:val="both"/>
              <w:rPr>
                <w:color w:val="0D0D0D" w:themeColor="text1" w:themeTint="F2"/>
                <w:sz w:val="16"/>
                <w:szCs w:val="16"/>
              </w:rPr>
            </w:pPr>
            <w:r w:rsidRPr="00B7530C">
              <w:rPr>
                <w:color w:val="0D0D0D" w:themeColor="text1" w:themeTint="F2"/>
                <w:sz w:val="16"/>
                <w:szCs w:val="16"/>
              </w:rPr>
              <w:t>DEBE SER PRESENTADO CON LA OFERTA EN LOS MISMOS TERMINOS QUE SE SOLICITA</w:t>
            </w:r>
          </w:p>
        </w:tc>
      </w:tr>
      <w:tr w:rsidR="005514A4" w:rsidRPr="00B7530C" w14:paraId="17B5A2AF" w14:textId="77777777" w:rsidTr="00422CBC">
        <w:trPr>
          <w:trHeight w:val="355"/>
          <w:jc w:val="center"/>
        </w:trPr>
        <w:tc>
          <w:tcPr>
            <w:tcW w:w="5671" w:type="dxa"/>
            <w:vAlign w:val="center"/>
          </w:tcPr>
          <w:p w14:paraId="67AEF448" w14:textId="77777777" w:rsidR="005514A4" w:rsidRPr="00B7530C" w:rsidRDefault="005514A4" w:rsidP="00D408AF">
            <w:pPr>
              <w:jc w:val="both"/>
              <w:rPr>
                <w:bCs/>
                <w:iCs/>
                <w:color w:val="0D0D0D" w:themeColor="text1" w:themeTint="F2"/>
                <w:sz w:val="16"/>
                <w:szCs w:val="16"/>
              </w:rPr>
            </w:pPr>
            <w:r w:rsidRPr="00B7530C">
              <w:rPr>
                <w:sz w:val="16"/>
                <w:szCs w:val="16"/>
              </w:rPr>
              <w:t>IMPLEMENTACIÓN DEL SISTEMA DE GESTIÓN DE LA SEGURIDAD Y SALUD EN EL TRABAJO, DE ACUERDO A LO ESTABLECIDO EN EL DECRETO NO. 1072 DE 2015.</w:t>
            </w:r>
          </w:p>
        </w:tc>
        <w:tc>
          <w:tcPr>
            <w:tcW w:w="4025" w:type="dxa"/>
            <w:vAlign w:val="center"/>
          </w:tcPr>
          <w:p w14:paraId="3DDE642B" w14:textId="77777777" w:rsidR="005514A4" w:rsidRPr="00B7530C" w:rsidRDefault="005514A4" w:rsidP="00D408AF">
            <w:pPr>
              <w:shd w:val="clear" w:color="auto" w:fill="FFFFFF"/>
              <w:jc w:val="both"/>
              <w:rPr>
                <w:color w:val="0D0D0D" w:themeColor="text1" w:themeTint="F2"/>
                <w:sz w:val="16"/>
                <w:szCs w:val="16"/>
              </w:rPr>
            </w:pPr>
            <w:r w:rsidRPr="00B7530C">
              <w:rPr>
                <w:color w:val="0D0D0D" w:themeColor="text1" w:themeTint="F2"/>
                <w:sz w:val="16"/>
                <w:szCs w:val="16"/>
              </w:rPr>
              <w:t>DEBE SER PRESENTADO CON LA OFERTA EN LOS MISMOS TERMINOS QUE SE SOLICITA</w:t>
            </w:r>
          </w:p>
        </w:tc>
      </w:tr>
      <w:tr w:rsidR="005514A4" w:rsidRPr="00B7530C" w14:paraId="658824E6" w14:textId="77777777" w:rsidTr="00422CBC">
        <w:trPr>
          <w:trHeight w:val="355"/>
          <w:jc w:val="center"/>
        </w:trPr>
        <w:tc>
          <w:tcPr>
            <w:tcW w:w="5671" w:type="dxa"/>
            <w:vAlign w:val="center"/>
          </w:tcPr>
          <w:p w14:paraId="5706A7D2" w14:textId="77777777" w:rsidR="005514A4" w:rsidRPr="00B7530C" w:rsidRDefault="005514A4" w:rsidP="00D408AF">
            <w:pPr>
              <w:jc w:val="both"/>
              <w:rPr>
                <w:bCs/>
                <w:iCs/>
                <w:color w:val="0D0D0D" w:themeColor="text1" w:themeTint="F2"/>
                <w:sz w:val="16"/>
                <w:szCs w:val="16"/>
              </w:rPr>
            </w:pPr>
            <w:r w:rsidRPr="00B7530C">
              <w:rPr>
                <w:sz w:val="16"/>
                <w:szCs w:val="16"/>
              </w:rPr>
              <w:t>DECLARACION ORIGEN DE FONDOS Y DE ACTIVIDADES LICITAS</w:t>
            </w:r>
          </w:p>
        </w:tc>
        <w:tc>
          <w:tcPr>
            <w:tcW w:w="4025" w:type="dxa"/>
            <w:vAlign w:val="center"/>
          </w:tcPr>
          <w:p w14:paraId="356101A0" w14:textId="77777777" w:rsidR="005514A4" w:rsidRPr="00B7530C" w:rsidRDefault="005514A4" w:rsidP="00D408AF">
            <w:pPr>
              <w:shd w:val="clear" w:color="auto" w:fill="FFFFFF"/>
              <w:jc w:val="both"/>
              <w:rPr>
                <w:color w:val="0D0D0D" w:themeColor="text1" w:themeTint="F2"/>
                <w:sz w:val="16"/>
                <w:szCs w:val="16"/>
              </w:rPr>
            </w:pPr>
            <w:r w:rsidRPr="00B7530C">
              <w:rPr>
                <w:color w:val="0D0D0D" w:themeColor="text1" w:themeTint="F2"/>
                <w:sz w:val="16"/>
                <w:szCs w:val="16"/>
              </w:rPr>
              <w:t>DEBE SER PRESENTADO CON LA OFERTA EN LOS MISMOS TERMINOS QUE SE SOLICITA</w:t>
            </w:r>
          </w:p>
        </w:tc>
      </w:tr>
      <w:tr w:rsidR="00610143" w:rsidRPr="00B7530C" w14:paraId="21CE9AE4" w14:textId="77777777" w:rsidTr="00422CBC">
        <w:trPr>
          <w:trHeight w:val="474"/>
          <w:jc w:val="center"/>
        </w:trPr>
        <w:tc>
          <w:tcPr>
            <w:tcW w:w="5671" w:type="dxa"/>
            <w:vAlign w:val="center"/>
          </w:tcPr>
          <w:p w14:paraId="50169CFB" w14:textId="77777777" w:rsidR="00610143" w:rsidRPr="00B7530C" w:rsidRDefault="00610143" w:rsidP="00610143">
            <w:pPr>
              <w:jc w:val="both"/>
              <w:rPr>
                <w:sz w:val="16"/>
                <w:szCs w:val="16"/>
              </w:rPr>
            </w:pPr>
          </w:p>
          <w:p w14:paraId="5BA1B1F1" w14:textId="0E913B01" w:rsidR="00610143" w:rsidRPr="00B7530C" w:rsidRDefault="00610143" w:rsidP="00610143">
            <w:pPr>
              <w:jc w:val="both"/>
              <w:rPr>
                <w:sz w:val="16"/>
                <w:szCs w:val="16"/>
              </w:rPr>
            </w:pPr>
            <w:r w:rsidRPr="00B7530C">
              <w:rPr>
                <w:sz w:val="16"/>
                <w:szCs w:val="16"/>
              </w:rPr>
              <w:t>FORMULARIO ACUERDO DE CONFIDENCIALIDAD</w:t>
            </w:r>
          </w:p>
        </w:tc>
        <w:tc>
          <w:tcPr>
            <w:tcW w:w="4025" w:type="dxa"/>
            <w:vAlign w:val="center"/>
          </w:tcPr>
          <w:p w14:paraId="65344882" w14:textId="0422D79A" w:rsidR="00610143" w:rsidRPr="00B7530C" w:rsidRDefault="00610143" w:rsidP="00D408AF">
            <w:pPr>
              <w:shd w:val="clear" w:color="auto" w:fill="FFFFFF"/>
              <w:jc w:val="both"/>
              <w:rPr>
                <w:color w:val="0D0D0D" w:themeColor="text1" w:themeTint="F2"/>
                <w:sz w:val="16"/>
                <w:szCs w:val="16"/>
              </w:rPr>
            </w:pPr>
            <w:r w:rsidRPr="00B7530C">
              <w:rPr>
                <w:color w:val="0D0D0D" w:themeColor="text1" w:themeTint="F2"/>
                <w:sz w:val="16"/>
                <w:szCs w:val="16"/>
              </w:rPr>
              <w:t>DEBE SER PRESENTADO CON LA OFERTA EN LOS MISMOS TERMINOS QUE SE SOLICITA</w:t>
            </w:r>
          </w:p>
        </w:tc>
      </w:tr>
      <w:bookmarkEnd w:id="59"/>
    </w:tbl>
    <w:p w14:paraId="0781BACF" w14:textId="77777777" w:rsidR="00B7530C" w:rsidRDefault="00B7530C" w:rsidP="00BA7F00">
      <w:pPr>
        <w:pStyle w:val="Textoindependiente"/>
        <w:ind w:left="1080"/>
        <w:jc w:val="both"/>
        <w:rPr>
          <w:rFonts w:cs="Arial"/>
          <w:b/>
          <w:bCs/>
          <w:color w:val="0D0D0D" w:themeColor="text1" w:themeTint="F2"/>
          <w:sz w:val="20"/>
        </w:rPr>
      </w:pPr>
    </w:p>
    <w:p w14:paraId="14ADB7C8" w14:textId="59CB8D32" w:rsidR="00D5199A" w:rsidRPr="002A1C90" w:rsidRDefault="00D5199A">
      <w:pPr>
        <w:pStyle w:val="Textoindependiente"/>
        <w:numPr>
          <w:ilvl w:val="0"/>
          <w:numId w:val="25"/>
        </w:numPr>
        <w:jc w:val="both"/>
        <w:rPr>
          <w:rFonts w:cs="Arial"/>
          <w:b/>
          <w:bCs/>
          <w:color w:val="0D0D0D" w:themeColor="text1" w:themeTint="F2"/>
          <w:sz w:val="18"/>
          <w:szCs w:val="18"/>
        </w:rPr>
      </w:pPr>
      <w:r w:rsidRPr="002A1C90">
        <w:rPr>
          <w:rFonts w:cs="Arial"/>
          <w:b/>
          <w:bCs/>
          <w:color w:val="0D0D0D" w:themeColor="text1" w:themeTint="F2"/>
          <w:sz w:val="18"/>
          <w:szCs w:val="18"/>
        </w:rPr>
        <w:t xml:space="preserve">CRONOLOGÍA DEL PROCESO </w:t>
      </w:r>
      <w:r w:rsidR="00B505A9">
        <w:rPr>
          <w:rFonts w:cs="Arial"/>
          <w:b/>
          <w:bCs/>
          <w:color w:val="0D0D0D" w:themeColor="text1" w:themeTint="F2"/>
          <w:sz w:val="18"/>
          <w:szCs w:val="18"/>
        </w:rPr>
        <w:t xml:space="preserve"> </w:t>
      </w:r>
    </w:p>
    <w:p w14:paraId="02B567F5" w14:textId="77777777" w:rsidR="00552F61" w:rsidRDefault="00552F61" w:rsidP="00552F61">
      <w:pPr>
        <w:tabs>
          <w:tab w:val="left" w:pos="142"/>
        </w:tabs>
        <w:jc w:val="both"/>
        <w:rPr>
          <w:color w:val="0D0D0D" w:themeColor="text1" w:themeTint="F2"/>
          <w:sz w:val="18"/>
          <w:szCs w:val="18"/>
        </w:rPr>
      </w:pPr>
    </w:p>
    <w:p w14:paraId="4B6A882A" w14:textId="433927B7" w:rsidR="00552F61" w:rsidRPr="00552F61" w:rsidRDefault="00552F61" w:rsidP="00552F61">
      <w:pPr>
        <w:tabs>
          <w:tab w:val="left" w:pos="142"/>
        </w:tabs>
        <w:jc w:val="both"/>
        <w:rPr>
          <w:color w:val="0D0D0D" w:themeColor="text1" w:themeTint="F2"/>
          <w:sz w:val="18"/>
          <w:szCs w:val="18"/>
        </w:rPr>
      </w:pPr>
      <w:r w:rsidRPr="00552F61">
        <w:rPr>
          <w:color w:val="0D0D0D" w:themeColor="text1" w:themeTint="F2"/>
          <w:sz w:val="18"/>
          <w:szCs w:val="18"/>
        </w:rPr>
        <w:t>Conforme a la plataforma SECOP II</w:t>
      </w:r>
    </w:p>
    <w:p w14:paraId="4912C19C" w14:textId="77777777" w:rsidR="00B7530C" w:rsidRPr="00552F61" w:rsidRDefault="00B7530C" w:rsidP="00F90692">
      <w:pPr>
        <w:tabs>
          <w:tab w:val="num" w:pos="426"/>
        </w:tabs>
        <w:autoSpaceDE/>
        <w:autoSpaceDN/>
        <w:jc w:val="both"/>
        <w:rPr>
          <w:b/>
          <w:color w:val="0D0D0D" w:themeColor="text1" w:themeTint="F2"/>
          <w:sz w:val="18"/>
          <w:szCs w:val="36"/>
        </w:rPr>
      </w:pPr>
    </w:p>
    <w:p w14:paraId="68CEB7EF" w14:textId="77777777" w:rsidR="00D5199A" w:rsidRDefault="00D5199A" w:rsidP="005068AD">
      <w:pPr>
        <w:numPr>
          <w:ilvl w:val="0"/>
          <w:numId w:val="4"/>
        </w:numPr>
        <w:tabs>
          <w:tab w:val="num" w:pos="426"/>
        </w:tabs>
        <w:autoSpaceDE/>
        <w:autoSpaceDN/>
        <w:jc w:val="both"/>
        <w:rPr>
          <w:b/>
          <w:color w:val="0D0D0D" w:themeColor="text1" w:themeTint="F2"/>
          <w:sz w:val="18"/>
          <w:szCs w:val="18"/>
        </w:rPr>
      </w:pPr>
      <w:r w:rsidRPr="002A1C90">
        <w:rPr>
          <w:b/>
          <w:color w:val="0D0D0D" w:themeColor="text1" w:themeTint="F2"/>
          <w:sz w:val="18"/>
          <w:szCs w:val="18"/>
        </w:rPr>
        <w:t>PREPARACIÓN Y PRESENTACIÓN DE LA PROPUESTA</w:t>
      </w:r>
    </w:p>
    <w:p w14:paraId="6515F7B9" w14:textId="77777777" w:rsidR="0051793C" w:rsidRPr="002A1C90" w:rsidRDefault="0051793C" w:rsidP="0051793C">
      <w:pPr>
        <w:tabs>
          <w:tab w:val="num" w:pos="426"/>
        </w:tabs>
        <w:autoSpaceDE/>
        <w:autoSpaceDN/>
        <w:ind w:left="360"/>
        <w:jc w:val="both"/>
        <w:rPr>
          <w:b/>
          <w:color w:val="0D0D0D" w:themeColor="text1" w:themeTint="F2"/>
          <w:sz w:val="18"/>
          <w:szCs w:val="18"/>
        </w:rPr>
      </w:pPr>
    </w:p>
    <w:p w14:paraId="2A66A3A8" w14:textId="77777777" w:rsidR="00D5199A" w:rsidRPr="002A1C90" w:rsidRDefault="00D5199A" w:rsidP="00D5199A">
      <w:pPr>
        <w:adjustRightInd w:val="0"/>
        <w:jc w:val="both"/>
        <w:rPr>
          <w:color w:val="0D0D0D" w:themeColor="text1" w:themeTint="F2"/>
          <w:sz w:val="18"/>
          <w:szCs w:val="18"/>
        </w:rPr>
      </w:pPr>
      <w:r w:rsidRPr="002A1C90">
        <w:rPr>
          <w:color w:val="0D0D0D" w:themeColor="text1" w:themeTint="F2"/>
          <w:sz w:val="18"/>
          <w:szCs w:val="18"/>
        </w:rPr>
        <w:t xml:space="preserve">La oferta deberá </w:t>
      </w:r>
      <w:r w:rsidR="00782F92" w:rsidRPr="002A1C90">
        <w:rPr>
          <w:color w:val="0D0D0D" w:themeColor="text1" w:themeTint="F2"/>
          <w:sz w:val="18"/>
          <w:szCs w:val="18"/>
        </w:rPr>
        <w:t>ser cargada por el oferente en la página del SECOP II</w:t>
      </w:r>
    </w:p>
    <w:p w14:paraId="3EA1375A" w14:textId="77777777" w:rsidR="00D5199A" w:rsidRPr="002A1C90" w:rsidRDefault="00D5199A" w:rsidP="00D5199A">
      <w:pPr>
        <w:adjustRightInd w:val="0"/>
        <w:jc w:val="both"/>
        <w:rPr>
          <w:color w:val="0D0D0D" w:themeColor="text1" w:themeTint="F2"/>
          <w:sz w:val="18"/>
          <w:szCs w:val="18"/>
        </w:rPr>
      </w:pPr>
    </w:p>
    <w:p w14:paraId="0CF58FE1" w14:textId="77777777" w:rsidR="00631212" w:rsidRPr="002A1C90" w:rsidRDefault="00D5199A">
      <w:pPr>
        <w:pStyle w:val="Prrafodelista"/>
        <w:numPr>
          <w:ilvl w:val="0"/>
          <w:numId w:val="6"/>
        </w:numPr>
        <w:tabs>
          <w:tab w:val="left" w:pos="142"/>
        </w:tabs>
        <w:jc w:val="both"/>
        <w:rPr>
          <w:color w:val="0D0D0D" w:themeColor="text1" w:themeTint="F2"/>
          <w:sz w:val="18"/>
          <w:szCs w:val="18"/>
        </w:rPr>
      </w:pPr>
      <w:r w:rsidRPr="002A1C90">
        <w:rPr>
          <w:color w:val="0D0D0D" w:themeColor="text1" w:themeTint="F2"/>
          <w:sz w:val="18"/>
          <w:szCs w:val="18"/>
        </w:rPr>
        <w:t xml:space="preserve">El idioma del presente proceso de contratación será el castellano </w:t>
      </w:r>
      <w:proofErr w:type="gramStart"/>
      <w:r w:rsidRPr="002A1C90">
        <w:rPr>
          <w:color w:val="0D0D0D" w:themeColor="text1" w:themeTint="F2"/>
          <w:sz w:val="18"/>
          <w:szCs w:val="18"/>
        </w:rPr>
        <w:t>y</w:t>
      </w:r>
      <w:proofErr w:type="gramEnd"/>
      <w:r w:rsidRPr="002A1C90">
        <w:rPr>
          <w:color w:val="0D0D0D" w:themeColor="text1" w:themeTint="F2"/>
          <w:sz w:val="18"/>
          <w:szCs w:val="18"/>
        </w:rPr>
        <w:t xml:space="preserve"> por lo tanto, se solicita que todos los Documentos y certificaciones a los que se refiere la Invitación emitida en idioma diferente al castellano, sean presentados en su idioma original y en traducción simple al castellano.</w:t>
      </w:r>
    </w:p>
    <w:p w14:paraId="6E7495B4" w14:textId="3143980C" w:rsidR="00DE7317" w:rsidRPr="002A1C90" w:rsidRDefault="00D5199A">
      <w:pPr>
        <w:pStyle w:val="Prrafodelista"/>
        <w:numPr>
          <w:ilvl w:val="0"/>
          <w:numId w:val="6"/>
        </w:numPr>
        <w:tabs>
          <w:tab w:val="left" w:pos="142"/>
        </w:tabs>
        <w:jc w:val="both"/>
        <w:rPr>
          <w:color w:val="0D0D0D" w:themeColor="text1" w:themeTint="F2"/>
          <w:sz w:val="18"/>
          <w:szCs w:val="18"/>
        </w:rPr>
      </w:pPr>
      <w:r w:rsidRPr="002A1C90">
        <w:rPr>
          <w:color w:val="0D0D0D" w:themeColor="text1" w:themeTint="F2"/>
          <w:sz w:val="18"/>
          <w:szCs w:val="18"/>
        </w:rPr>
        <w:t xml:space="preserve">Con el fin de ingresar los datos al Sistema Integral de Información Financiera “SIIF”, </w:t>
      </w:r>
      <w:r w:rsidR="00373ECF" w:rsidRPr="002A1C90">
        <w:rPr>
          <w:color w:val="0D0D0D" w:themeColor="text1" w:themeTint="F2"/>
          <w:sz w:val="18"/>
          <w:szCs w:val="18"/>
        </w:rPr>
        <w:t>el</w:t>
      </w:r>
      <w:r w:rsidRPr="002A1C90">
        <w:rPr>
          <w:color w:val="0D0D0D" w:themeColor="text1" w:themeTint="F2"/>
          <w:sz w:val="18"/>
          <w:szCs w:val="18"/>
        </w:rPr>
        <w:t xml:space="preserve"> Proponente que participe en este proceso de contra</w:t>
      </w:r>
      <w:r w:rsidR="00373ECF" w:rsidRPr="002A1C90">
        <w:rPr>
          <w:color w:val="0D0D0D" w:themeColor="text1" w:themeTint="F2"/>
          <w:sz w:val="18"/>
          <w:szCs w:val="18"/>
        </w:rPr>
        <w:t>tación diligenciara</w:t>
      </w:r>
      <w:r w:rsidRPr="002A1C90">
        <w:rPr>
          <w:color w:val="0D0D0D" w:themeColor="text1" w:themeTint="F2"/>
          <w:sz w:val="18"/>
          <w:szCs w:val="18"/>
        </w:rPr>
        <w:t xml:space="preserve"> el </w:t>
      </w:r>
      <w:r w:rsidRPr="002A1C90">
        <w:rPr>
          <w:b/>
          <w:color w:val="0D0D0D" w:themeColor="text1" w:themeTint="F2"/>
          <w:sz w:val="18"/>
          <w:szCs w:val="18"/>
        </w:rPr>
        <w:t>Formulario 2</w:t>
      </w:r>
      <w:r w:rsidRPr="002A1C90">
        <w:rPr>
          <w:color w:val="0D0D0D" w:themeColor="text1" w:themeTint="F2"/>
          <w:sz w:val="18"/>
          <w:szCs w:val="18"/>
        </w:rPr>
        <w:t xml:space="preserve"> denominado </w:t>
      </w:r>
      <w:r w:rsidRPr="002A1C90">
        <w:rPr>
          <w:b/>
          <w:color w:val="0D0D0D" w:themeColor="text1" w:themeTint="F2"/>
          <w:sz w:val="18"/>
          <w:szCs w:val="18"/>
        </w:rPr>
        <w:t>“Datos Básicos de Beneficiario Final de la Cuenta”</w:t>
      </w:r>
      <w:r w:rsidRPr="002A1C90">
        <w:rPr>
          <w:color w:val="0D0D0D" w:themeColor="text1" w:themeTint="F2"/>
          <w:sz w:val="18"/>
          <w:szCs w:val="18"/>
        </w:rPr>
        <w:t>.</w:t>
      </w:r>
    </w:p>
    <w:p w14:paraId="3091536D" w14:textId="77777777" w:rsidR="002A1C90" w:rsidRDefault="00D5199A">
      <w:pPr>
        <w:pStyle w:val="Prrafodelista"/>
        <w:numPr>
          <w:ilvl w:val="0"/>
          <w:numId w:val="6"/>
        </w:numPr>
        <w:tabs>
          <w:tab w:val="left" w:pos="142"/>
        </w:tabs>
        <w:jc w:val="both"/>
        <w:rPr>
          <w:color w:val="0D0D0D" w:themeColor="text1" w:themeTint="F2"/>
          <w:sz w:val="18"/>
          <w:szCs w:val="18"/>
        </w:rPr>
      </w:pPr>
      <w:r w:rsidRPr="002A1C90">
        <w:rPr>
          <w:color w:val="0D0D0D" w:themeColor="text1" w:themeTint="F2"/>
          <w:sz w:val="18"/>
          <w:szCs w:val="18"/>
        </w:rPr>
        <w:t>Serán de cargo del proponente todos los costos asociados a la preparación y presentación de su propuesta</w:t>
      </w:r>
      <w:r w:rsidR="00F9727E" w:rsidRPr="002A1C90">
        <w:rPr>
          <w:color w:val="0D0D0D" w:themeColor="text1" w:themeTint="F2"/>
          <w:sz w:val="18"/>
          <w:szCs w:val="18"/>
        </w:rPr>
        <w:t>.</w:t>
      </w:r>
    </w:p>
    <w:p w14:paraId="63712D42" w14:textId="4F3EA01D" w:rsidR="00D5199A" w:rsidRPr="002A1C90" w:rsidRDefault="00D5199A">
      <w:pPr>
        <w:pStyle w:val="Prrafodelista"/>
        <w:numPr>
          <w:ilvl w:val="0"/>
          <w:numId w:val="6"/>
        </w:numPr>
        <w:tabs>
          <w:tab w:val="left" w:pos="142"/>
        </w:tabs>
        <w:jc w:val="both"/>
        <w:rPr>
          <w:color w:val="0D0D0D" w:themeColor="text1" w:themeTint="F2"/>
          <w:sz w:val="18"/>
          <w:szCs w:val="18"/>
        </w:rPr>
      </w:pPr>
      <w:r w:rsidRPr="002A1C90">
        <w:rPr>
          <w:color w:val="0D0D0D" w:themeColor="text1" w:themeTint="F2"/>
          <w:sz w:val="18"/>
          <w:szCs w:val="18"/>
        </w:rPr>
        <w:t xml:space="preserve">El oferente deberá utilizar y diligenciar la totalidad de los formatos que suministre </w:t>
      </w:r>
      <w:r w:rsidR="00F9727E" w:rsidRPr="002A1C90">
        <w:rPr>
          <w:color w:val="0D0D0D" w:themeColor="text1" w:themeTint="F2"/>
          <w:sz w:val="18"/>
          <w:szCs w:val="18"/>
        </w:rPr>
        <w:t xml:space="preserve">la </w:t>
      </w:r>
      <w:r w:rsidR="0070374D" w:rsidRPr="002A1C90">
        <w:rPr>
          <w:color w:val="0D0D0D" w:themeColor="text1" w:themeTint="F2"/>
          <w:sz w:val="18"/>
          <w:szCs w:val="18"/>
        </w:rPr>
        <w:t xml:space="preserve">Regional de Aseguramiento en Salud N°2 - </w:t>
      </w:r>
      <w:r w:rsidR="00F9727E" w:rsidRPr="002A1C90">
        <w:rPr>
          <w:color w:val="0D0D0D" w:themeColor="text1" w:themeTint="F2"/>
          <w:sz w:val="18"/>
          <w:szCs w:val="18"/>
        </w:rPr>
        <w:t>unidad prestadora de salud Tolima</w:t>
      </w:r>
      <w:r w:rsidRPr="002A1C90">
        <w:rPr>
          <w:color w:val="0D0D0D" w:themeColor="text1" w:themeTint="F2"/>
          <w:sz w:val="18"/>
          <w:szCs w:val="18"/>
        </w:rPr>
        <w:t xml:space="preserve"> y adjuntarlos a la oferta.</w:t>
      </w:r>
    </w:p>
    <w:p w14:paraId="447F9393" w14:textId="77777777" w:rsidR="00B7530C" w:rsidRPr="0018545A" w:rsidRDefault="00B7530C" w:rsidP="0018545A">
      <w:pPr>
        <w:tabs>
          <w:tab w:val="left" w:pos="142"/>
        </w:tabs>
        <w:jc w:val="both"/>
        <w:rPr>
          <w:color w:val="0D0D0D" w:themeColor="text1" w:themeTint="F2"/>
          <w:sz w:val="18"/>
          <w:szCs w:val="18"/>
        </w:rPr>
      </w:pPr>
    </w:p>
    <w:p w14:paraId="0A04C568" w14:textId="35FF51A3" w:rsidR="00D5199A" w:rsidRPr="002A1C90" w:rsidRDefault="00D5199A">
      <w:pPr>
        <w:pStyle w:val="Textoindependiente"/>
        <w:numPr>
          <w:ilvl w:val="0"/>
          <w:numId w:val="25"/>
        </w:numPr>
        <w:jc w:val="both"/>
        <w:rPr>
          <w:rFonts w:cs="Arial"/>
          <w:b/>
          <w:bCs/>
          <w:color w:val="0D0D0D" w:themeColor="text1" w:themeTint="F2"/>
          <w:sz w:val="18"/>
          <w:szCs w:val="18"/>
        </w:rPr>
      </w:pPr>
      <w:r w:rsidRPr="002A1C90">
        <w:rPr>
          <w:rFonts w:cs="Arial"/>
          <w:b/>
          <w:bCs/>
          <w:color w:val="0D0D0D" w:themeColor="text1" w:themeTint="F2"/>
          <w:sz w:val="18"/>
          <w:szCs w:val="18"/>
        </w:rPr>
        <w:t>REQUISITOS JURIDICOS</w:t>
      </w:r>
    </w:p>
    <w:p w14:paraId="3A0B8481" w14:textId="77777777" w:rsidR="00631212" w:rsidRPr="002A1C90" w:rsidRDefault="00631212" w:rsidP="00631212">
      <w:pPr>
        <w:pStyle w:val="Textoindependiente"/>
        <w:jc w:val="both"/>
        <w:rPr>
          <w:rFonts w:cs="Arial"/>
          <w:b/>
          <w:bCs/>
          <w:color w:val="0D0D0D" w:themeColor="text1" w:themeTint="F2"/>
          <w:sz w:val="18"/>
          <w:szCs w:val="18"/>
        </w:rPr>
      </w:pPr>
    </w:p>
    <w:p w14:paraId="7415F022" w14:textId="77777777" w:rsidR="0070374D" w:rsidRPr="002A1C90" w:rsidRDefault="0070374D" w:rsidP="0070374D">
      <w:pPr>
        <w:pStyle w:val="Textoindependiente"/>
        <w:ind w:left="720"/>
        <w:jc w:val="both"/>
        <w:rPr>
          <w:rFonts w:cs="Arial"/>
          <w:b/>
          <w:bCs/>
          <w:color w:val="0D0D0D" w:themeColor="text1" w:themeTint="F2"/>
          <w:sz w:val="2"/>
          <w:szCs w:val="18"/>
        </w:rPr>
      </w:pPr>
    </w:p>
    <w:p w14:paraId="08AA41E4" w14:textId="77777777" w:rsidR="00D5199A" w:rsidRPr="002A1C90" w:rsidRDefault="00DC0645" w:rsidP="00D5199A">
      <w:pPr>
        <w:pStyle w:val="Textoindependiente"/>
        <w:jc w:val="both"/>
        <w:rPr>
          <w:rFonts w:cs="Arial"/>
          <w:color w:val="0D0D0D" w:themeColor="text1" w:themeTint="F2"/>
          <w:sz w:val="18"/>
          <w:szCs w:val="18"/>
        </w:rPr>
      </w:pPr>
      <w:r w:rsidRPr="002A1C90">
        <w:rPr>
          <w:rFonts w:cs="Arial"/>
          <w:color w:val="0D0D0D" w:themeColor="text1" w:themeTint="F2"/>
          <w:sz w:val="18"/>
          <w:szCs w:val="18"/>
        </w:rPr>
        <w:t>El proponente</w:t>
      </w:r>
      <w:r w:rsidR="00D5199A" w:rsidRPr="002A1C90">
        <w:rPr>
          <w:rFonts w:cs="Arial"/>
          <w:color w:val="0D0D0D" w:themeColor="text1" w:themeTint="F2"/>
          <w:sz w:val="18"/>
          <w:szCs w:val="18"/>
        </w:rPr>
        <w:t xml:space="preserve"> deberá presentar su oferta en original y con los siguientes documentos:</w:t>
      </w:r>
    </w:p>
    <w:p w14:paraId="06AE6CEC" w14:textId="77777777" w:rsidR="007677AC" w:rsidRPr="002A1C90" w:rsidRDefault="007677AC" w:rsidP="00D5199A">
      <w:pPr>
        <w:pStyle w:val="Textoindependiente"/>
        <w:jc w:val="both"/>
        <w:rPr>
          <w:rFonts w:cs="Arial"/>
          <w:color w:val="0D0D0D" w:themeColor="text1" w:themeTint="F2"/>
          <w:sz w:val="12"/>
          <w:szCs w:val="18"/>
        </w:rPr>
      </w:pPr>
    </w:p>
    <w:p w14:paraId="6C9549D6" w14:textId="72D91B85" w:rsidR="00D5199A" w:rsidRPr="002A1C90" w:rsidRDefault="00D5199A" w:rsidP="005068AD">
      <w:pPr>
        <w:pStyle w:val="Textoindependiente"/>
        <w:numPr>
          <w:ilvl w:val="0"/>
          <w:numId w:val="1"/>
        </w:numPr>
        <w:jc w:val="both"/>
        <w:rPr>
          <w:rFonts w:cs="Arial"/>
          <w:color w:val="0D0D0D" w:themeColor="text1" w:themeTint="F2"/>
          <w:sz w:val="18"/>
          <w:szCs w:val="18"/>
        </w:rPr>
      </w:pPr>
      <w:r w:rsidRPr="002A1C90">
        <w:rPr>
          <w:rFonts w:cs="Arial"/>
          <w:color w:val="0D0D0D" w:themeColor="text1" w:themeTint="F2"/>
          <w:sz w:val="18"/>
          <w:szCs w:val="18"/>
        </w:rPr>
        <w:t>Carta de Presentación de la Propuesta (Diligenciar formato adjunto</w:t>
      </w:r>
      <w:r w:rsidR="005514A4" w:rsidRPr="002A1C90">
        <w:rPr>
          <w:rFonts w:cs="Arial"/>
          <w:color w:val="0D0D0D" w:themeColor="text1" w:themeTint="F2"/>
          <w:sz w:val="18"/>
          <w:szCs w:val="18"/>
        </w:rPr>
        <w:t xml:space="preserve">) </w:t>
      </w:r>
    </w:p>
    <w:p w14:paraId="363E881C" w14:textId="679AEF04" w:rsidR="00A438A7" w:rsidRPr="00E42404" w:rsidRDefault="00382924" w:rsidP="005068AD">
      <w:pPr>
        <w:pStyle w:val="Textoindependiente"/>
        <w:numPr>
          <w:ilvl w:val="0"/>
          <w:numId w:val="1"/>
        </w:numPr>
        <w:ind w:right="191"/>
        <w:jc w:val="both"/>
        <w:rPr>
          <w:rFonts w:cs="Arial"/>
          <w:color w:val="0D0D0D" w:themeColor="text1" w:themeTint="F2"/>
          <w:sz w:val="18"/>
          <w:szCs w:val="18"/>
        </w:rPr>
      </w:pPr>
      <w:r w:rsidRPr="00E42404">
        <w:rPr>
          <w:rFonts w:cs="Arial"/>
          <w:color w:val="0D0D0D" w:themeColor="text1" w:themeTint="F2"/>
          <w:sz w:val="18"/>
          <w:szCs w:val="18"/>
        </w:rPr>
        <w:t xml:space="preserve">Documento legal </w:t>
      </w:r>
      <w:r w:rsidR="00AD5824" w:rsidRPr="00E42404">
        <w:rPr>
          <w:rFonts w:cs="Arial"/>
          <w:color w:val="0D0D0D" w:themeColor="text1" w:themeTint="F2"/>
          <w:sz w:val="18"/>
          <w:szCs w:val="18"/>
        </w:rPr>
        <w:t>(Decreto</w:t>
      </w:r>
      <w:r w:rsidR="00A438A7" w:rsidRPr="00E42404">
        <w:rPr>
          <w:rFonts w:cs="Arial"/>
          <w:color w:val="0D0D0D" w:themeColor="text1" w:themeTint="F2"/>
          <w:sz w:val="18"/>
          <w:szCs w:val="18"/>
        </w:rPr>
        <w:t>, Ordenanza, Resolución, etc.) que acredite la existencia de la entidad a la cual se invita.</w:t>
      </w:r>
    </w:p>
    <w:p w14:paraId="17F86D45" w14:textId="46B7FE00" w:rsidR="00633E22" w:rsidRPr="002A1C90" w:rsidRDefault="00A438A7" w:rsidP="005068AD">
      <w:pPr>
        <w:pStyle w:val="Textoindependiente"/>
        <w:numPr>
          <w:ilvl w:val="0"/>
          <w:numId w:val="1"/>
        </w:numPr>
        <w:ind w:right="191"/>
        <w:jc w:val="both"/>
        <w:rPr>
          <w:rFonts w:cs="Arial"/>
          <w:color w:val="0D0D0D" w:themeColor="text1" w:themeTint="F2"/>
          <w:sz w:val="18"/>
          <w:szCs w:val="18"/>
        </w:rPr>
      </w:pPr>
      <w:r w:rsidRPr="002A1C90">
        <w:rPr>
          <w:rFonts w:cs="Arial"/>
          <w:color w:val="0D0D0D" w:themeColor="text1" w:themeTint="F2"/>
          <w:sz w:val="18"/>
          <w:szCs w:val="18"/>
        </w:rPr>
        <w:t>Acto Administrativo de nombramiento y Acta de Po</w:t>
      </w:r>
      <w:r w:rsidR="00633E22" w:rsidRPr="002A1C90">
        <w:rPr>
          <w:rFonts w:cs="Arial"/>
          <w:color w:val="0D0D0D" w:themeColor="text1" w:themeTint="F2"/>
          <w:sz w:val="18"/>
          <w:szCs w:val="18"/>
        </w:rPr>
        <w:t xml:space="preserve">sesión del </w:t>
      </w:r>
      <w:r w:rsidR="00D55833" w:rsidRPr="002A1C90">
        <w:rPr>
          <w:rFonts w:cs="Arial"/>
          <w:color w:val="0D0D0D" w:themeColor="text1" w:themeTint="F2"/>
          <w:sz w:val="18"/>
          <w:szCs w:val="18"/>
        </w:rPr>
        <w:t>Gerente</w:t>
      </w:r>
    </w:p>
    <w:p w14:paraId="3084B467" w14:textId="74A6D5F6" w:rsidR="00D5199A" w:rsidRPr="002A1C90" w:rsidRDefault="00D5199A" w:rsidP="005068AD">
      <w:pPr>
        <w:pStyle w:val="Textoindependiente"/>
        <w:numPr>
          <w:ilvl w:val="0"/>
          <w:numId w:val="1"/>
        </w:numPr>
        <w:ind w:right="191"/>
        <w:jc w:val="both"/>
        <w:rPr>
          <w:rFonts w:cs="Arial"/>
          <w:color w:val="0D0D0D" w:themeColor="text1" w:themeTint="F2"/>
          <w:sz w:val="18"/>
          <w:szCs w:val="18"/>
        </w:rPr>
      </w:pPr>
      <w:r w:rsidRPr="002A1C90">
        <w:rPr>
          <w:rFonts w:cs="Arial"/>
          <w:color w:val="0D0D0D" w:themeColor="text1" w:themeTint="F2"/>
          <w:sz w:val="18"/>
          <w:szCs w:val="18"/>
        </w:rPr>
        <w:t xml:space="preserve">Fotocopia de la </w:t>
      </w:r>
      <w:r w:rsidR="00C113CF" w:rsidRPr="002A1C90">
        <w:rPr>
          <w:rFonts w:cs="Arial"/>
          <w:color w:val="0D0D0D" w:themeColor="text1" w:themeTint="F2"/>
          <w:sz w:val="18"/>
          <w:szCs w:val="18"/>
        </w:rPr>
        <w:t xml:space="preserve">cédula de ciudadanía </w:t>
      </w:r>
      <w:r w:rsidR="008C51D3" w:rsidRPr="002A1C90">
        <w:rPr>
          <w:rFonts w:cs="Arial"/>
          <w:color w:val="0D0D0D" w:themeColor="text1" w:themeTint="F2"/>
          <w:sz w:val="18"/>
          <w:szCs w:val="18"/>
        </w:rPr>
        <w:t xml:space="preserve">del </w:t>
      </w:r>
      <w:r w:rsidR="00D55833" w:rsidRPr="002A1C90">
        <w:rPr>
          <w:rFonts w:cs="Arial"/>
          <w:color w:val="0D0D0D" w:themeColor="text1" w:themeTint="F2"/>
          <w:sz w:val="18"/>
          <w:szCs w:val="18"/>
        </w:rPr>
        <w:t>Gerente</w:t>
      </w:r>
    </w:p>
    <w:p w14:paraId="6E09A011" w14:textId="77777777" w:rsidR="00D5199A" w:rsidRPr="002A1C90" w:rsidRDefault="00D5199A" w:rsidP="005068AD">
      <w:pPr>
        <w:pStyle w:val="Textoindependiente"/>
        <w:numPr>
          <w:ilvl w:val="0"/>
          <w:numId w:val="1"/>
        </w:numPr>
        <w:jc w:val="both"/>
        <w:rPr>
          <w:rFonts w:cs="Arial"/>
          <w:color w:val="0D0D0D" w:themeColor="text1" w:themeTint="F2"/>
          <w:sz w:val="18"/>
          <w:szCs w:val="18"/>
        </w:rPr>
      </w:pPr>
      <w:r w:rsidRPr="002A1C90">
        <w:rPr>
          <w:rFonts w:cs="Arial"/>
          <w:color w:val="0D0D0D" w:themeColor="text1" w:themeTint="F2"/>
          <w:sz w:val="18"/>
          <w:szCs w:val="18"/>
        </w:rPr>
        <w:t>Registro Único Tributario.</w:t>
      </w:r>
    </w:p>
    <w:p w14:paraId="024EA56A" w14:textId="5759E29E" w:rsidR="00D5199A" w:rsidRPr="000C4D95" w:rsidRDefault="00D5199A" w:rsidP="005068AD">
      <w:pPr>
        <w:pStyle w:val="Textoindependiente"/>
        <w:numPr>
          <w:ilvl w:val="0"/>
          <w:numId w:val="1"/>
        </w:numPr>
        <w:jc w:val="both"/>
        <w:rPr>
          <w:rFonts w:cs="Arial"/>
          <w:color w:val="0D0D0D" w:themeColor="text1" w:themeTint="F2"/>
          <w:sz w:val="18"/>
          <w:szCs w:val="18"/>
        </w:rPr>
      </w:pPr>
      <w:r w:rsidRPr="002A1C90">
        <w:rPr>
          <w:rFonts w:cs="Arial"/>
          <w:color w:val="0D0D0D" w:themeColor="text1" w:themeTint="F2"/>
          <w:sz w:val="18"/>
          <w:szCs w:val="18"/>
        </w:rPr>
        <w:t xml:space="preserve">La Policía Nacional </w:t>
      </w:r>
      <w:r w:rsidRPr="000C4D95">
        <w:rPr>
          <w:rFonts w:cs="Arial"/>
          <w:color w:val="0D0D0D" w:themeColor="text1" w:themeTint="F2"/>
          <w:sz w:val="18"/>
          <w:szCs w:val="18"/>
        </w:rPr>
        <w:t xml:space="preserve">consultará el Boletín de </w:t>
      </w:r>
      <w:r w:rsidR="00C113CF" w:rsidRPr="000C4D95">
        <w:rPr>
          <w:rFonts w:cs="Arial"/>
          <w:color w:val="0D0D0D" w:themeColor="text1" w:themeTint="F2"/>
          <w:sz w:val="18"/>
          <w:szCs w:val="18"/>
        </w:rPr>
        <w:t>responsables fiscale</w:t>
      </w:r>
      <w:r w:rsidRPr="000C4D95">
        <w:rPr>
          <w:rFonts w:cs="Arial"/>
          <w:color w:val="0D0D0D" w:themeColor="text1" w:themeTint="F2"/>
          <w:sz w:val="18"/>
          <w:szCs w:val="18"/>
        </w:rPr>
        <w:t xml:space="preserve">s de la Contraloría General de la República de la firma y del </w:t>
      </w:r>
      <w:r w:rsidR="006F414F" w:rsidRPr="000C4D95">
        <w:rPr>
          <w:rFonts w:cs="Arial"/>
          <w:color w:val="0D0D0D" w:themeColor="text1" w:themeTint="F2"/>
          <w:sz w:val="18"/>
          <w:szCs w:val="18"/>
        </w:rPr>
        <w:t>gerente</w:t>
      </w:r>
      <w:r w:rsidRPr="000C4D95">
        <w:rPr>
          <w:rFonts w:cs="Arial"/>
          <w:color w:val="0D0D0D" w:themeColor="text1" w:themeTint="F2"/>
          <w:sz w:val="18"/>
          <w:szCs w:val="18"/>
        </w:rPr>
        <w:t>.</w:t>
      </w:r>
    </w:p>
    <w:p w14:paraId="1E2C8317" w14:textId="49A75D52" w:rsidR="00D5199A" w:rsidRPr="000C4D95" w:rsidRDefault="00D5199A" w:rsidP="005068AD">
      <w:pPr>
        <w:pStyle w:val="Textoindependiente"/>
        <w:numPr>
          <w:ilvl w:val="0"/>
          <w:numId w:val="1"/>
        </w:numPr>
        <w:jc w:val="both"/>
        <w:rPr>
          <w:rFonts w:cs="Arial"/>
          <w:color w:val="0D0D0D" w:themeColor="text1" w:themeTint="F2"/>
          <w:sz w:val="18"/>
          <w:szCs w:val="18"/>
        </w:rPr>
      </w:pPr>
      <w:r w:rsidRPr="000C4D95">
        <w:rPr>
          <w:rFonts w:cs="Arial"/>
          <w:color w:val="0D0D0D" w:themeColor="text1" w:themeTint="F2"/>
          <w:sz w:val="18"/>
          <w:szCs w:val="18"/>
        </w:rPr>
        <w:t xml:space="preserve">Certificación de </w:t>
      </w:r>
      <w:r w:rsidR="004F7DC3" w:rsidRPr="000C4D95">
        <w:rPr>
          <w:rFonts w:cs="Arial"/>
          <w:color w:val="0D0D0D" w:themeColor="text1" w:themeTint="F2"/>
          <w:sz w:val="18"/>
          <w:szCs w:val="18"/>
        </w:rPr>
        <w:t xml:space="preserve">paz y salvo en </w:t>
      </w:r>
      <w:r w:rsidR="00C113CF" w:rsidRPr="000C4D95">
        <w:rPr>
          <w:rFonts w:cs="Arial"/>
          <w:color w:val="0D0D0D" w:themeColor="text1" w:themeTint="F2"/>
          <w:sz w:val="18"/>
          <w:szCs w:val="18"/>
        </w:rPr>
        <w:t xml:space="preserve">aportes parafiscales </w:t>
      </w:r>
      <w:r w:rsidRPr="000C4D95">
        <w:rPr>
          <w:rFonts w:cs="Arial"/>
          <w:color w:val="0D0D0D" w:themeColor="text1" w:themeTint="F2"/>
          <w:sz w:val="18"/>
          <w:szCs w:val="18"/>
        </w:rPr>
        <w:t xml:space="preserve">suscrito por el </w:t>
      </w:r>
      <w:r w:rsidR="006F414F" w:rsidRPr="000C4D95">
        <w:rPr>
          <w:rFonts w:cs="Arial"/>
          <w:color w:val="0D0D0D" w:themeColor="text1" w:themeTint="F2"/>
          <w:sz w:val="18"/>
          <w:szCs w:val="18"/>
        </w:rPr>
        <w:t>Gerente</w:t>
      </w:r>
      <w:r w:rsidR="008C51D3" w:rsidRPr="000C4D95">
        <w:rPr>
          <w:rFonts w:cs="Arial"/>
          <w:color w:val="0D0D0D" w:themeColor="text1" w:themeTint="F2"/>
          <w:sz w:val="18"/>
          <w:szCs w:val="18"/>
        </w:rPr>
        <w:t>, o</w:t>
      </w:r>
      <w:r w:rsidRPr="000C4D95">
        <w:rPr>
          <w:rFonts w:cs="Arial"/>
          <w:color w:val="0D0D0D" w:themeColor="text1" w:themeTint="F2"/>
          <w:sz w:val="18"/>
          <w:szCs w:val="18"/>
        </w:rPr>
        <w:t xml:space="preserve"> Revisor Fiscal.</w:t>
      </w:r>
    </w:p>
    <w:p w14:paraId="2CADC9F3" w14:textId="26348AC0" w:rsidR="00D5199A" w:rsidRPr="000C4D95" w:rsidRDefault="00D5199A" w:rsidP="005068AD">
      <w:pPr>
        <w:pStyle w:val="Textoindependiente"/>
        <w:numPr>
          <w:ilvl w:val="0"/>
          <w:numId w:val="1"/>
        </w:numPr>
        <w:jc w:val="both"/>
        <w:rPr>
          <w:rFonts w:cs="Arial"/>
          <w:color w:val="0D0D0D" w:themeColor="text1" w:themeTint="F2"/>
          <w:sz w:val="18"/>
          <w:szCs w:val="18"/>
        </w:rPr>
      </w:pPr>
      <w:r w:rsidRPr="000C4D95">
        <w:rPr>
          <w:rFonts w:cs="Arial"/>
          <w:color w:val="0D0D0D" w:themeColor="text1" w:themeTint="F2"/>
          <w:sz w:val="18"/>
          <w:szCs w:val="18"/>
        </w:rPr>
        <w:t xml:space="preserve">La Policía Nacional consultará el </w:t>
      </w:r>
      <w:r w:rsidR="00C113CF" w:rsidRPr="000C4D95">
        <w:rPr>
          <w:rFonts w:cs="Arial"/>
          <w:color w:val="0D0D0D" w:themeColor="text1" w:themeTint="F2"/>
          <w:sz w:val="18"/>
          <w:szCs w:val="18"/>
        </w:rPr>
        <w:t xml:space="preserve">certificado </w:t>
      </w:r>
      <w:r w:rsidRPr="000C4D95">
        <w:rPr>
          <w:rFonts w:cs="Arial"/>
          <w:color w:val="0D0D0D" w:themeColor="text1" w:themeTint="F2"/>
          <w:sz w:val="18"/>
          <w:szCs w:val="18"/>
        </w:rPr>
        <w:t xml:space="preserve">de antecedentes disciplinarios expedido por la Procuraduría General de la Nación del </w:t>
      </w:r>
      <w:r w:rsidR="006F414F" w:rsidRPr="000C4D95">
        <w:rPr>
          <w:rFonts w:cs="Arial"/>
          <w:color w:val="0D0D0D" w:themeColor="text1" w:themeTint="F2"/>
          <w:sz w:val="18"/>
          <w:szCs w:val="18"/>
        </w:rPr>
        <w:t>Gerente</w:t>
      </w:r>
      <w:r w:rsidRPr="000C4D95">
        <w:rPr>
          <w:rFonts w:cs="Arial"/>
          <w:color w:val="0D0D0D" w:themeColor="text1" w:themeTint="F2"/>
          <w:sz w:val="18"/>
          <w:szCs w:val="18"/>
        </w:rPr>
        <w:t>.</w:t>
      </w:r>
    </w:p>
    <w:p w14:paraId="2229296D" w14:textId="6F5AD266" w:rsidR="007677AC" w:rsidRPr="002A1C90" w:rsidRDefault="00A43175" w:rsidP="005068AD">
      <w:pPr>
        <w:pStyle w:val="Textoindependiente"/>
        <w:numPr>
          <w:ilvl w:val="0"/>
          <w:numId w:val="1"/>
        </w:numPr>
        <w:jc w:val="both"/>
        <w:rPr>
          <w:rFonts w:cs="Arial"/>
          <w:color w:val="0D0D0D" w:themeColor="text1" w:themeTint="F2"/>
          <w:sz w:val="18"/>
          <w:szCs w:val="18"/>
        </w:rPr>
      </w:pPr>
      <w:r w:rsidRPr="002A1C90">
        <w:rPr>
          <w:rFonts w:cs="Arial"/>
          <w:color w:val="0D0D0D" w:themeColor="text1" w:themeTint="F2"/>
          <w:sz w:val="18"/>
          <w:szCs w:val="18"/>
        </w:rPr>
        <w:t>La Policía N</w:t>
      </w:r>
      <w:r w:rsidR="007677AC" w:rsidRPr="002A1C90">
        <w:rPr>
          <w:rFonts w:cs="Arial"/>
          <w:color w:val="0D0D0D" w:themeColor="text1" w:themeTint="F2"/>
          <w:sz w:val="18"/>
          <w:szCs w:val="18"/>
        </w:rPr>
        <w:t>acional consultará el Registro Nacional de Medidas Correctivas</w:t>
      </w:r>
      <w:r w:rsidR="00BF574F">
        <w:rPr>
          <w:rFonts w:cs="Arial"/>
          <w:color w:val="0D0D0D" w:themeColor="text1" w:themeTint="F2"/>
          <w:sz w:val="18"/>
          <w:szCs w:val="18"/>
        </w:rPr>
        <w:t xml:space="preserve"> y</w:t>
      </w:r>
      <w:r w:rsidR="001D42E8">
        <w:rPr>
          <w:rFonts w:cs="Arial"/>
          <w:color w:val="0D0D0D" w:themeColor="text1" w:themeTint="F2"/>
          <w:sz w:val="18"/>
          <w:szCs w:val="18"/>
        </w:rPr>
        <w:t xml:space="preserve"> delitos sexuales</w:t>
      </w:r>
      <w:r w:rsidR="00BF574F">
        <w:rPr>
          <w:rFonts w:cs="Arial"/>
          <w:color w:val="0D0D0D" w:themeColor="text1" w:themeTint="F2"/>
          <w:sz w:val="18"/>
          <w:szCs w:val="18"/>
        </w:rPr>
        <w:t xml:space="preserve">. </w:t>
      </w:r>
    </w:p>
    <w:p w14:paraId="15C74831" w14:textId="77777777" w:rsidR="001D42E8" w:rsidRDefault="00D5199A" w:rsidP="00654809">
      <w:pPr>
        <w:pStyle w:val="Textoindependiente"/>
        <w:numPr>
          <w:ilvl w:val="0"/>
          <w:numId w:val="1"/>
        </w:numPr>
        <w:tabs>
          <w:tab w:val="left" w:pos="1985"/>
        </w:tabs>
        <w:jc w:val="both"/>
        <w:rPr>
          <w:rFonts w:cs="Arial"/>
          <w:color w:val="0D0D0D" w:themeColor="text1" w:themeTint="F2"/>
          <w:sz w:val="18"/>
          <w:szCs w:val="18"/>
        </w:rPr>
      </w:pPr>
      <w:r w:rsidRPr="002A1C90">
        <w:rPr>
          <w:rFonts w:cs="Arial"/>
          <w:color w:val="0D0D0D" w:themeColor="text1" w:themeTint="F2"/>
          <w:sz w:val="18"/>
          <w:szCs w:val="18"/>
        </w:rPr>
        <w:t xml:space="preserve">La Policía Nacional consultará el </w:t>
      </w:r>
      <w:r w:rsidR="00BF7E42" w:rsidRPr="002A1C90">
        <w:rPr>
          <w:rFonts w:cs="Arial"/>
          <w:color w:val="0D0D0D" w:themeColor="text1" w:themeTint="F2"/>
          <w:sz w:val="18"/>
          <w:szCs w:val="18"/>
        </w:rPr>
        <w:t xml:space="preserve">certificado </w:t>
      </w:r>
      <w:r w:rsidRPr="002A1C90">
        <w:rPr>
          <w:rFonts w:cs="Arial"/>
          <w:color w:val="0D0D0D" w:themeColor="text1" w:themeTint="F2"/>
          <w:sz w:val="18"/>
          <w:szCs w:val="18"/>
        </w:rPr>
        <w:t xml:space="preserve">de antecedentes judiciales del oferente o su </w:t>
      </w:r>
      <w:r w:rsidR="006F414F" w:rsidRPr="002A1C90">
        <w:rPr>
          <w:rFonts w:cs="Arial"/>
          <w:color w:val="0D0D0D" w:themeColor="text1" w:themeTint="F2"/>
          <w:sz w:val="18"/>
          <w:szCs w:val="18"/>
        </w:rPr>
        <w:t>gerente.</w:t>
      </w:r>
    </w:p>
    <w:p w14:paraId="431D7E22" w14:textId="77777777" w:rsidR="001D42E8" w:rsidRPr="003D7990" w:rsidRDefault="006F414F" w:rsidP="001D42E8">
      <w:pPr>
        <w:pStyle w:val="Textoindependiente"/>
        <w:numPr>
          <w:ilvl w:val="0"/>
          <w:numId w:val="1"/>
        </w:numPr>
        <w:tabs>
          <w:tab w:val="left" w:pos="426"/>
        </w:tabs>
        <w:suppressAutoHyphens/>
        <w:autoSpaceDN w:val="0"/>
        <w:spacing w:line="276" w:lineRule="auto"/>
        <w:jc w:val="both"/>
        <w:textAlignment w:val="baseline"/>
        <w:rPr>
          <w:rFonts w:cs="Arial"/>
          <w:color w:val="0D0D0D" w:themeColor="text1" w:themeTint="F2"/>
          <w:sz w:val="18"/>
          <w:szCs w:val="18"/>
        </w:rPr>
      </w:pPr>
      <w:r w:rsidRPr="002A1C90">
        <w:rPr>
          <w:rFonts w:cs="Arial"/>
          <w:color w:val="0D0D0D" w:themeColor="text1" w:themeTint="F2"/>
          <w:sz w:val="18"/>
          <w:szCs w:val="18"/>
        </w:rPr>
        <w:t xml:space="preserve"> </w:t>
      </w:r>
      <w:r w:rsidR="001D42E8" w:rsidRPr="003D7990">
        <w:rPr>
          <w:rFonts w:cs="Arial"/>
          <w:sz w:val="18"/>
          <w:szCs w:val="18"/>
        </w:rPr>
        <w:t xml:space="preserve">En cumplimiento de la Ley 2097 de 2021, que contiene y administra la información y datos personales del deudor alimentario moroso susceptible de registro. Se solicita que el oferente o el representante legal adjunte certificación del REDAM (Registro de Deudores Alimentarios Morosos). </w:t>
      </w:r>
    </w:p>
    <w:p w14:paraId="7D216B87" w14:textId="593A67E0" w:rsidR="0046357E" w:rsidRPr="0051793C" w:rsidRDefault="00906F7B" w:rsidP="00DF646C">
      <w:pPr>
        <w:pStyle w:val="Textoindependiente"/>
        <w:numPr>
          <w:ilvl w:val="0"/>
          <w:numId w:val="1"/>
        </w:numPr>
        <w:jc w:val="both"/>
        <w:rPr>
          <w:rFonts w:cs="Arial"/>
          <w:color w:val="0D0D0D" w:themeColor="text1" w:themeTint="F2"/>
          <w:sz w:val="18"/>
          <w:szCs w:val="18"/>
        </w:rPr>
      </w:pPr>
      <w:r w:rsidRPr="0051793C">
        <w:rPr>
          <w:rFonts w:cs="Arial"/>
          <w:sz w:val="18"/>
          <w:szCs w:val="18"/>
        </w:rPr>
        <w:t>Diligencia</w:t>
      </w:r>
      <w:r w:rsidR="00723836" w:rsidRPr="0051793C">
        <w:rPr>
          <w:rFonts w:cs="Arial"/>
          <w:sz w:val="18"/>
          <w:szCs w:val="18"/>
        </w:rPr>
        <w:t>do y firmado las</w:t>
      </w:r>
      <w:r w:rsidRPr="0051793C">
        <w:rPr>
          <w:rFonts w:cs="Arial"/>
          <w:sz w:val="18"/>
          <w:szCs w:val="18"/>
        </w:rPr>
        <w:t xml:space="preserve"> </w:t>
      </w:r>
      <w:r w:rsidR="002F0D06" w:rsidRPr="0051793C">
        <w:rPr>
          <w:rFonts w:cs="Arial"/>
          <w:sz w:val="18"/>
          <w:szCs w:val="18"/>
        </w:rPr>
        <w:t>obligaciones generales del contratista</w:t>
      </w:r>
      <w:r w:rsidR="0051793C" w:rsidRPr="0051793C">
        <w:rPr>
          <w:rFonts w:cs="Arial"/>
          <w:sz w:val="18"/>
          <w:szCs w:val="18"/>
        </w:rPr>
        <w:t xml:space="preserve">, </w:t>
      </w:r>
      <w:r w:rsidR="002F0D06" w:rsidRPr="0051793C">
        <w:rPr>
          <w:rFonts w:cs="Arial"/>
          <w:sz w:val="18"/>
          <w:szCs w:val="18"/>
        </w:rPr>
        <w:t>el de actividades licitas</w:t>
      </w:r>
      <w:r w:rsidR="0051793C" w:rsidRPr="0051793C">
        <w:rPr>
          <w:rFonts w:cs="Arial"/>
          <w:sz w:val="18"/>
          <w:szCs w:val="18"/>
        </w:rPr>
        <w:t xml:space="preserve">, </w:t>
      </w:r>
      <w:r w:rsidR="0075737A" w:rsidRPr="0051793C">
        <w:rPr>
          <w:rFonts w:cs="Arial"/>
          <w:sz w:val="18"/>
          <w:szCs w:val="18"/>
        </w:rPr>
        <w:t>compromiso y</w:t>
      </w:r>
      <w:r w:rsidR="0051793C" w:rsidRPr="0051793C">
        <w:rPr>
          <w:rFonts w:cs="Arial"/>
          <w:sz w:val="18"/>
          <w:szCs w:val="18"/>
        </w:rPr>
        <w:t xml:space="preserve"> el de </w:t>
      </w:r>
      <w:r w:rsidR="0046357E" w:rsidRPr="0051793C">
        <w:rPr>
          <w:rFonts w:cs="Arial"/>
          <w:sz w:val="18"/>
          <w:szCs w:val="18"/>
        </w:rPr>
        <w:t xml:space="preserve">confidencialidad </w:t>
      </w:r>
    </w:p>
    <w:p w14:paraId="1A5860A5" w14:textId="77777777" w:rsidR="00F06B0A" w:rsidRPr="002A1C90" w:rsidRDefault="00F06B0A" w:rsidP="00BA18C6">
      <w:pPr>
        <w:pStyle w:val="Textoindependiente"/>
        <w:ind w:left="720"/>
        <w:jc w:val="both"/>
        <w:rPr>
          <w:rFonts w:cs="Arial"/>
          <w:color w:val="0D0D0D" w:themeColor="text1" w:themeTint="F2"/>
          <w:sz w:val="18"/>
          <w:szCs w:val="18"/>
        </w:rPr>
      </w:pPr>
    </w:p>
    <w:p w14:paraId="7ABC936A" w14:textId="77777777" w:rsidR="00D5199A" w:rsidRPr="002A1C90" w:rsidRDefault="00D5199A">
      <w:pPr>
        <w:pStyle w:val="Prrafodelista"/>
        <w:numPr>
          <w:ilvl w:val="0"/>
          <w:numId w:val="25"/>
        </w:numPr>
        <w:jc w:val="both"/>
        <w:rPr>
          <w:b/>
          <w:color w:val="0D0D0D" w:themeColor="text1" w:themeTint="F2"/>
          <w:sz w:val="18"/>
          <w:szCs w:val="18"/>
        </w:rPr>
      </w:pPr>
      <w:r w:rsidRPr="002A1C90">
        <w:rPr>
          <w:b/>
          <w:color w:val="0D0D0D" w:themeColor="text1" w:themeTint="F2"/>
          <w:sz w:val="18"/>
          <w:szCs w:val="18"/>
        </w:rPr>
        <w:t xml:space="preserve">EVALUACIÓN TÉCNICA </w:t>
      </w:r>
    </w:p>
    <w:p w14:paraId="2F70351B" w14:textId="77777777" w:rsidR="00D5199A" w:rsidRPr="002A1C90" w:rsidRDefault="00D5199A" w:rsidP="00D5199A">
      <w:pPr>
        <w:jc w:val="both"/>
        <w:rPr>
          <w:b/>
          <w:color w:val="0D0D0D" w:themeColor="text1" w:themeTint="F2"/>
          <w:sz w:val="18"/>
          <w:szCs w:val="18"/>
        </w:rPr>
      </w:pPr>
    </w:p>
    <w:p w14:paraId="7EB2205A" w14:textId="5EA17155" w:rsidR="0082272C" w:rsidRPr="002A1C90" w:rsidRDefault="00D5199A" w:rsidP="00D5199A">
      <w:pPr>
        <w:pStyle w:val="Textoindependiente"/>
        <w:jc w:val="both"/>
        <w:rPr>
          <w:rFonts w:cs="Arial"/>
          <w:color w:val="0D0D0D" w:themeColor="text1" w:themeTint="F2"/>
          <w:sz w:val="18"/>
          <w:szCs w:val="18"/>
          <w:lang w:val="es-CO"/>
        </w:rPr>
      </w:pPr>
      <w:r w:rsidRPr="002A1C90">
        <w:rPr>
          <w:rFonts w:cs="Arial"/>
          <w:color w:val="0D0D0D" w:themeColor="text1" w:themeTint="F2"/>
          <w:sz w:val="18"/>
          <w:szCs w:val="18"/>
          <w:lang w:val="es-CO"/>
        </w:rPr>
        <w:t>Para la evaluación técnica se tendrán en cuenta las especificaciones técnicas mínimas relacionadas en el anexo las cuales serán evaluadas como cumple o no cumple</w:t>
      </w:r>
      <w:r w:rsidR="005B6396" w:rsidRPr="002A1C90">
        <w:rPr>
          <w:rFonts w:cs="Arial"/>
          <w:color w:val="0D0D0D" w:themeColor="text1" w:themeTint="F2"/>
          <w:sz w:val="18"/>
          <w:szCs w:val="18"/>
          <w:lang w:val="es-CO"/>
        </w:rPr>
        <w:t>.</w:t>
      </w:r>
    </w:p>
    <w:p w14:paraId="55B4F8AE" w14:textId="77777777" w:rsidR="00B7530C" w:rsidRPr="002A1C90" w:rsidRDefault="00B7530C" w:rsidP="00D5199A">
      <w:pPr>
        <w:pStyle w:val="Textoindependiente"/>
        <w:jc w:val="both"/>
        <w:rPr>
          <w:rFonts w:cs="Arial"/>
          <w:b/>
          <w:color w:val="0D0D0D" w:themeColor="text1" w:themeTint="F2"/>
          <w:sz w:val="18"/>
          <w:szCs w:val="18"/>
        </w:rPr>
      </w:pPr>
    </w:p>
    <w:p w14:paraId="3FB005A4" w14:textId="77777777" w:rsidR="00D5199A" w:rsidRPr="002A1C90" w:rsidRDefault="00D5199A">
      <w:pPr>
        <w:pStyle w:val="Textoindependiente"/>
        <w:numPr>
          <w:ilvl w:val="0"/>
          <w:numId w:val="25"/>
        </w:numPr>
        <w:jc w:val="both"/>
        <w:rPr>
          <w:rFonts w:cs="Arial"/>
          <w:b/>
          <w:color w:val="0D0D0D" w:themeColor="text1" w:themeTint="F2"/>
          <w:sz w:val="18"/>
          <w:szCs w:val="18"/>
        </w:rPr>
      </w:pPr>
      <w:r w:rsidRPr="002A1C90">
        <w:rPr>
          <w:rFonts w:cs="Arial"/>
          <w:b/>
          <w:color w:val="0D0D0D" w:themeColor="text1" w:themeTint="F2"/>
          <w:sz w:val="18"/>
          <w:szCs w:val="18"/>
        </w:rPr>
        <w:t>EVALUACIÓN ECONÓMICA.</w:t>
      </w:r>
    </w:p>
    <w:p w14:paraId="5ED54E00" w14:textId="77777777" w:rsidR="00E6681B" w:rsidRPr="002A1C90" w:rsidRDefault="00E6681B" w:rsidP="00D5199A">
      <w:pPr>
        <w:pStyle w:val="Textoindependiente"/>
        <w:jc w:val="both"/>
        <w:rPr>
          <w:rFonts w:cs="Arial"/>
          <w:bCs/>
          <w:color w:val="0D0D0D" w:themeColor="text1" w:themeTint="F2"/>
          <w:sz w:val="18"/>
          <w:szCs w:val="18"/>
        </w:rPr>
      </w:pPr>
    </w:p>
    <w:p w14:paraId="71BD6899" w14:textId="77777777" w:rsidR="00625F2A" w:rsidRPr="00654809" w:rsidRDefault="00625F2A" w:rsidP="00625F2A">
      <w:pPr>
        <w:ind w:right="-223"/>
        <w:jc w:val="both"/>
        <w:rPr>
          <w:sz w:val="18"/>
          <w:szCs w:val="18"/>
          <w:lang w:val="es-ES"/>
        </w:rPr>
      </w:pPr>
      <w:r w:rsidRPr="00654809">
        <w:rPr>
          <w:sz w:val="18"/>
          <w:szCs w:val="18"/>
          <w:lang w:val="es-ES"/>
        </w:rPr>
        <w:t xml:space="preserve">A razón de que la modalidad de contratación es contratación directa, a través de un contrato interadministrativo con otra entidad pública, con la cual ya se ha tenido antecedentes contractuales y ha demostrado la idoneidad y capacidad para obligarse, con base en el Artículo 2.2.1.2.1.4.4. del decreto 1082 de 2015, la evaluación económica se hará de acuerdo a las tarifas que se pacten entre las dos entidades y que serán plasmadas en la oferta económica. </w:t>
      </w:r>
    </w:p>
    <w:p w14:paraId="2752380D" w14:textId="77777777" w:rsidR="00625F2A" w:rsidRPr="00654809" w:rsidRDefault="00625F2A" w:rsidP="00625F2A">
      <w:pPr>
        <w:ind w:right="-223"/>
        <w:jc w:val="both"/>
        <w:rPr>
          <w:sz w:val="18"/>
          <w:szCs w:val="18"/>
          <w:lang w:val="es-ES"/>
        </w:rPr>
      </w:pPr>
    </w:p>
    <w:p w14:paraId="0A62BAF5" w14:textId="77777777" w:rsidR="00625F2A" w:rsidRPr="00654809" w:rsidRDefault="00625F2A" w:rsidP="00625F2A">
      <w:pPr>
        <w:jc w:val="both"/>
        <w:rPr>
          <w:sz w:val="18"/>
          <w:szCs w:val="18"/>
        </w:rPr>
      </w:pPr>
      <w:r w:rsidRPr="00654809">
        <w:rPr>
          <w:sz w:val="18"/>
          <w:szCs w:val="18"/>
        </w:rPr>
        <w:lastRenderedPageBreak/>
        <w:t>La entidad o entidades oferentes deberán allegar:</w:t>
      </w:r>
    </w:p>
    <w:p w14:paraId="7746F851" w14:textId="77777777" w:rsidR="00625F2A" w:rsidRPr="00654809" w:rsidRDefault="00625F2A" w:rsidP="00625F2A">
      <w:pPr>
        <w:jc w:val="both"/>
        <w:rPr>
          <w:sz w:val="18"/>
          <w:szCs w:val="18"/>
        </w:rPr>
      </w:pPr>
    </w:p>
    <w:p w14:paraId="08AB08C6" w14:textId="63306105" w:rsidR="00625F2A" w:rsidRPr="00654809" w:rsidRDefault="00625F2A">
      <w:pPr>
        <w:pStyle w:val="Prrafodelista"/>
        <w:numPr>
          <w:ilvl w:val="0"/>
          <w:numId w:val="10"/>
        </w:numPr>
        <w:autoSpaceDE/>
        <w:autoSpaceDN/>
        <w:spacing w:after="160" w:line="276" w:lineRule="auto"/>
        <w:jc w:val="both"/>
        <w:rPr>
          <w:sz w:val="18"/>
          <w:szCs w:val="18"/>
        </w:rPr>
      </w:pPr>
      <w:r w:rsidRPr="00654809">
        <w:rPr>
          <w:sz w:val="18"/>
          <w:szCs w:val="18"/>
        </w:rPr>
        <w:t xml:space="preserve">Certificación bancaria no mayor a 60 días. </w:t>
      </w:r>
    </w:p>
    <w:p w14:paraId="247C3726" w14:textId="77777777" w:rsidR="00625F2A" w:rsidRPr="00654809" w:rsidRDefault="00625F2A">
      <w:pPr>
        <w:pStyle w:val="Prrafodelista"/>
        <w:numPr>
          <w:ilvl w:val="0"/>
          <w:numId w:val="10"/>
        </w:numPr>
        <w:autoSpaceDE/>
        <w:autoSpaceDN/>
        <w:spacing w:after="160" w:line="276" w:lineRule="auto"/>
        <w:jc w:val="both"/>
        <w:rPr>
          <w:sz w:val="18"/>
          <w:szCs w:val="18"/>
        </w:rPr>
      </w:pPr>
      <w:r w:rsidRPr="00654809">
        <w:rPr>
          <w:sz w:val="18"/>
          <w:szCs w:val="18"/>
        </w:rPr>
        <w:t>Formato datos beneficiario de la cuenta</w:t>
      </w:r>
    </w:p>
    <w:p w14:paraId="4C5C6E84" w14:textId="77777777" w:rsidR="00625F2A" w:rsidRPr="00654809" w:rsidRDefault="00625F2A">
      <w:pPr>
        <w:pStyle w:val="Prrafodelista"/>
        <w:numPr>
          <w:ilvl w:val="0"/>
          <w:numId w:val="10"/>
        </w:numPr>
        <w:autoSpaceDE/>
        <w:autoSpaceDN/>
        <w:spacing w:after="160" w:line="276" w:lineRule="auto"/>
        <w:jc w:val="both"/>
        <w:rPr>
          <w:b/>
          <w:bCs/>
          <w:sz w:val="18"/>
          <w:szCs w:val="18"/>
          <w:u w:val="single"/>
        </w:rPr>
      </w:pPr>
      <w:r w:rsidRPr="00654809">
        <w:rPr>
          <w:sz w:val="18"/>
          <w:szCs w:val="18"/>
        </w:rPr>
        <w:t xml:space="preserve">Diligenciamiento oferta económica como lo </w:t>
      </w:r>
      <w:r w:rsidRPr="00654809">
        <w:rPr>
          <w:b/>
          <w:bCs/>
          <w:sz w:val="18"/>
          <w:szCs w:val="18"/>
          <w:u w:val="single"/>
        </w:rPr>
        <w:t xml:space="preserve">solicita la plataforma SECOP ll </w:t>
      </w:r>
    </w:p>
    <w:p w14:paraId="2C30E52C" w14:textId="0ABCD669" w:rsidR="00B7530C" w:rsidRDefault="00625F2A" w:rsidP="000C6AE3">
      <w:pPr>
        <w:pStyle w:val="Prrafodelista"/>
        <w:numPr>
          <w:ilvl w:val="0"/>
          <w:numId w:val="10"/>
        </w:numPr>
        <w:autoSpaceDE/>
        <w:autoSpaceDN/>
        <w:spacing w:after="160" w:line="276" w:lineRule="auto"/>
        <w:jc w:val="both"/>
        <w:rPr>
          <w:rFonts w:eastAsia="Arial Unicode MS"/>
          <w:sz w:val="18"/>
          <w:szCs w:val="18"/>
          <w:lang w:val="es-MX"/>
        </w:rPr>
      </w:pPr>
      <w:r w:rsidRPr="00654809">
        <w:rPr>
          <w:rFonts w:eastAsia="Arial Unicode MS"/>
          <w:sz w:val="18"/>
          <w:szCs w:val="18"/>
          <w:lang w:val="es-MX"/>
        </w:rPr>
        <w:t xml:space="preserve"> Anexar los soportes de carácter económico (Resoluciones de ambulancias, resolución de medicamentos e insumos, relación códigos cups valores en pesos) </w:t>
      </w:r>
    </w:p>
    <w:p w14:paraId="3006D4FE" w14:textId="77777777" w:rsidR="000C6AE3" w:rsidRPr="000C6AE3" w:rsidRDefault="000C6AE3" w:rsidP="000C6AE3">
      <w:pPr>
        <w:pStyle w:val="Prrafodelista"/>
        <w:autoSpaceDE/>
        <w:autoSpaceDN/>
        <w:spacing w:after="160" w:line="276" w:lineRule="auto"/>
        <w:jc w:val="both"/>
        <w:rPr>
          <w:rFonts w:eastAsia="Arial Unicode MS"/>
          <w:sz w:val="18"/>
          <w:szCs w:val="18"/>
          <w:lang w:val="es-MX"/>
        </w:rPr>
      </w:pPr>
    </w:p>
    <w:p w14:paraId="64B905C5" w14:textId="301B5F69" w:rsidR="002B55AC" w:rsidRPr="002A1C90" w:rsidRDefault="00515728">
      <w:pPr>
        <w:pStyle w:val="Prrafodelista"/>
        <w:numPr>
          <w:ilvl w:val="0"/>
          <w:numId w:val="25"/>
        </w:numPr>
        <w:autoSpaceDE/>
        <w:autoSpaceDN/>
        <w:jc w:val="both"/>
        <w:rPr>
          <w:b/>
          <w:sz w:val="18"/>
          <w:szCs w:val="18"/>
        </w:rPr>
      </w:pPr>
      <w:r w:rsidRPr="002A1C90">
        <w:rPr>
          <w:b/>
          <w:sz w:val="18"/>
          <w:szCs w:val="18"/>
        </w:rPr>
        <w:t>CAUSALES DE RECHAZO Y DECLARATORIA DESIERTA DEL PROCESO</w:t>
      </w:r>
    </w:p>
    <w:p w14:paraId="7B01441D" w14:textId="77777777" w:rsidR="00B7530C" w:rsidRPr="002A1C90" w:rsidRDefault="00B7530C" w:rsidP="000F72A4">
      <w:pPr>
        <w:adjustRightInd w:val="0"/>
        <w:jc w:val="both"/>
        <w:rPr>
          <w:b/>
          <w:sz w:val="18"/>
          <w:szCs w:val="18"/>
        </w:rPr>
      </w:pPr>
    </w:p>
    <w:p w14:paraId="7E63F018" w14:textId="521344BE" w:rsidR="00515728" w:rsidRPr="002A1C90" w:rsidRDefault="00515728" w:rsidP="000F72A4">
      <w:pPr>
        <w:adjustRightInd w:val="0"/>
        <w:jc w:val="both"/>
        <w:rPr>
          <w:sz w:val="18"/>
          <w:szCs w:val="18"/>
        </w:rPr>
      </w:pPr>
      <w:r w:rsidRPr="002A1C90">
        <w:rPr>
          <w:b/>
          <w:sz w:val="18"/>
          <w:szCs w:val="18"/>
        </w:rPr>
        <w:t>CAUSALES PARA EL RECHAZO DE LAS PROPUESTAS</w:t>
      </w:r>
    </w:p>
    <w:p w14:paraId="5AFED01D" w14:textId="77777777" w:rsidR="00515728" w:rsidRPr="002A1C90" w:rsidRDefault="00515728" w:rsidP="00515728">
      <w:pPr>
        <w:pStyle w:val="Prrafodelista"/>
        <w:adjustRightInd w:val="0"/>
        <w:jc w:val="both"/>
        <w:rPr>
          <w:sz w:val="18"/>
          <w:szCs w:val="18"/>
        </w:rPr>
      </w:pPr>
    </w:p>
    <w:p w14:paraId="70486E23" w14:textId="77777777" w:rsidR="007D0CEB" w:rsidRPr="002A1C90" w:rsidRDefault="007D0CEB" w:rsidP="007D0CEB">
      <w:pPr>
        <w:adjustRightInd w:val="0"/>
        <w:jc w:val="both"/>
        <w:rPr>
          <w:sz w:val="18"/>
          <w:szCs w:val="18"/>
        </w:rPr>
      </w:pPr>
      <w:r w:rsidRPr="002A1C90">
        <w:rPr>
          <w:b/>
          <w:sz w:val="18"/>
          <w:szCs w:val="18"/>
        </w:rPr>
        <w:t>CAUSALES PARA EL RECHAZO DE LAS PROPUESTAS</w:t>
      </w:r>
    </w:p>
    <w:p w14:paraId="25B627E2" w14:textId="77777777" w:rsidR="007D0CEB" w:rsidRPr="002A1C90" w:rsidRDefault="007D0CEB" w:rsidP="007D0CEB">
      <w:pPr>
        <w:pStyle w:val="Prrafodelista"/>
        <w:adjustRightInd w:val="0"/>
        <w:jc w:val="both"/>
        <w:rPr>
          <w:sz w:val="18"/>
          <w:szCs w:val="18"/>
        </w:rPr>
      </w:pPr>
    </w:p>
    <w:p w14:paraId="5824C39F" w14:textId="77777777" w:rsidR="007D0CEB" w:rsidRPr="002A1C90" w:rsidRDefault="007D0CEB">
      <w:pPr>
        <w:pStyle w:val="Prrafodelista"/>
        <w:numPr>
          <w:ilvl w:val="0"/>
          <w:numId w:val="11"/>
        </w:numPr>
        <w:adjustRightInd w:val="0"/>
        <w:ind w:left="284" w:hanging="284"/>
        <w:jc w:val="both"/>
        <w:rPr>
          <w:sz w:val="18"/>
          <w:szCs w:val="18"/>
        </w:rPr>
      </w:pPr>
      <w:r w:rsidRPr="002A1C90">
        <w:rPr>
          <w:sz w:val="18"/>
          <w:szCs w:val="18"/>
        </w:rPr>
        <w:t>Cuando se compruebe que un proponente ha interferido, influenciado, u obtenida correspondencia interna, proyectos de concepto de evaluación o de respuesta a observaciones, no enviados oficialmente a los proponentes.</w:t>
      </w:r>
    </w:p>
    <w:p w14:paraId="15717F49" w14:textId="77777777" w:rsidR="007D0CEB" w:rsidRPr="002A1C90" w:rsidRDefault="007D0CEB">
      <w:pPr>
        <w:pStyle w:val="Prrafodelista"/>
        <w:numPr>
          <w:ilvl w:val="0"/>
          <w:numId w:val="11"/>
        </w:numPr>
        <w:adjustRightInd w:val="0"/>
        <w:ind w:left="284" w:hanging="284"/>
        <w:jc w:val="both"/>
        <w:rPr>
          <w:sz w:val="18"/>
          <w:szCs w:val="18"/>
        </w:rPr>
      </w:pPr>
      <w:r w:rsidRPr="002A1C90">
        <w:rPr>
          <w:sz w:val="18"/>
          <w:szCs w:val="18"/>
        </w:rPr>
        <w:t>Cuando el proponente o alguno de sus integrantes se encuentre incurso en las causales de inhabilidades o incompatibilidad fijadas por la Constitución y la Ley.</w:t>
      </w:r>
    </w:p>
    <w:p w14:paraId="3E2CC2CD" w14:textId="77777777" w:rsidR="007D0CEB" w:rsidRPr="002A1C90" w:rsidRDefault="007D0CEB">
      <w:pPr>
        <w:pStyle w:val="Prrafodelista"/>
        <w:numPr>
          <w:ilvl w:val="0"/>
          <w:numId w:val="11"/>
        </w:numPr>
        <w:adjustRightInd w:val="0"/>
        <w:ind w:left="284" w:hanging="284"/>
        <w:jc w:val="both"/>
        <w:rPr>
          <w:sz w:val="18"/>
          <w:szCs w:val="18"/>
        </w:rPr>
      </w:pPr>
      <w:r w:rsidRPr="002A1C90">
        <w:rPr>
          <w:sz w:val="18"/>
          <w:szCs w:val="18"/>
        </w:rPr>
        <w:t>Cuando en la propuesta se encuentre información o documentos que no correspondan a la realidad que le permita cumplir un requisito mínimo</w:t>
      </w:r>
      <w:r>
        <w:rPr>
          <w:sz w:val="18"/>
          <w:szCs w:val="18"/>
        </w:rPr>
        <w:t xml:space="preserve">, previo requerimiento. </w:t>
      </w:r>
    </w:p>
    <w:p w14:paraId="5639FD8D" w14:textId="1BDFBACA" w:rsidR="007D0CEB" w:rsidRPr="002A1C90" w:rsidRDefault="007D0CEB">
      <w:pPr>
        <w:pStyle w:val="Prrafodelista"/>
        <w:numPr>
          <w:ilvl w:val="0"/>
          <w:numId w:val="11"/>
        </w:numPr>
        <w:adjustRightInd w:val="0"/>
        <w:ind w:left="284" w:hanging="284"/>
        <w:jc w:val="both"/>
        <w:rPr>
          <w:sz w:val="18"/>
          <w:szCs w:val="18"/>
        </w:rPr>
      </w:pPr>
      <w:r w:rsidRPr="002A1C90">
        <w:rPr>
          <w:sz w:val="18"/>
          <w:szCs w:val="18"/>
        </w:rPr>
        <w:t>Cuando se presente más de una oferta (PARA EL MISMO ITEM) por un mismo oferente o se ostente la calidad de representante legal o socio de más de una persona jurídica participante en el presente proceso de selección.</w:t>
      </w:r>
    </w:p>
    <w:p w14:paraId="09C0E437" w14:textId="77777777" w:rsidR="007D0CEB" w:rsidRPr="00B702EB" w:rsidRDefault="007D0CEB">
      <w:pPr>
        <w:pStyle w:val="Prrafodelista"/>
        <w:numPr>
          <w:ilvl w:val="0"/>
          <w:numId w:val="11"/>
        </w:numPr>
        <w:adjustRightInd w:val="0"/>
        <w:ind w:left="284" w:hanging="284"/>
        <w:jc w:val="both"/>
        <w:rPr>
          <w:sz w:val="18"/>
          <w:szCs w:val="18"/>
        </w:rPr>
      </w:pPr>
      <w:r w:rsidRPr="002A1C90">
        <w:rPr>
          <w:sz w:val="18"/>
          <w:szCs w:val="18"/>
        </w:rPr>
        <w:t>Cuando la oferta no cumpla con las especificaciones técnicas mínimas exigidas</w:t>
      </w:r>
      <w:r>
        <w:rPr>
          <w:sz w:val="18"/>
          <w:szCs w:val="18"/>
        </w:rPr>
        <w:t xml:space="preserve">, </w:t>
      </w:r>
      <w:r w:rsidRPr="00B702EB">
        <w:rPr>
          <w:sz w:val="18"/>
          <w:szCs w:val="18"/>
        </w:rPr>
        <w:t xml:space="preserve">previo requerimiento a la entidad. </w:t>
      </w:r>
      <w:r w:rsidRPr="00B702EB">
        <w:rPr>
          <w:color w:val="000000"/>
          <w:sz w:val="18"/>
          <w:szCs w:val="18"/>
        </w:rPr>
        <w:t xml:space="preserve">Frente a la respuesta que den los proponentes, el comité debe valorar si se trata efectivamente de una aclaración o una </w:t>
      </w:r>
      <w:proofErr w:type="spellStart"/>
      <w:r w:rsidRPr="00B702EB">
        <w:rPr>
          <w:color w:val="000000"/>
          <w:sz w:val="18"/>
          <w:szCs w:val="18"/>
        </w:rPr>
        <w:t>subsanabilidad</w:t>
      </w:r>
      <w:proofErr w:type="spellEnd"/>
      <w:r w:rsidRPr="00B702EB">
        <w:rPr>
          <w:color w:val="000000"/>
          <w:sz w:val="18"/>
          <w:szCs w:val="18"/>
        </w:rPr>
        <w:t xml:space="preserve">. Si se trata de aclaraciones que no afectan la asignación del puntaje podrá ser admitidas por la entidad estatal, por el contrario, si es una </w:t>
      </w:r>
      <w:proofErr w:type="spellStart"/>
      <w:r w:rsidRPr="00B702EB">
        <w:rPr>
          <w:color w:val="000000"/>
          <w:sz w:val="18"/>
          <w:szCs w:val="18"/>
        </w:rPr>
        <w:t>subsanabilidad</w:t>
      </w:r>
      <w:proofErr w:type="spellEnd"/>
      <w:r w:rsidRPr="00B702EB">
        <w:rPr>
          <w:color w:val="000000"/>
          <w:sz w:val="18"/>
          <w:szCs w:val="18"/>
        </w:rPr>
        <w:t>, en aplicación del parágrafo 1 del artículo 5 de la Ley 1150 de 2007 no será admisible.</w:t>
      </w:r>
    </w:p>
    <w:p w14:paraId="47FFCB3A" w14:textId="77777777" w:rsidR="007D0CEB" w:rsidRPr="00B702EB" w:rsidRDefault="007D0CEB">
      <w:pPr>
        <w:pStyle w:val="Prrafodelista"/>
        <w:numPr>
          <w:ilvl w:val="0"/>
          <w:numId w:val="11"/>
        </w:numPr>
        <w:adjustRightInd w:val="0"/>
        <w:ind w:left="284" w:hanging="284"/>
        <w:jc w:val="both"/>
        <w:rPr>
          <w:sz w:val="18"/>
          <w:szCs w:val="18"/>
        </w:rPr>
      </w:pPr>
      <w:r w:rsidRPr="002A1C90">
        <w:rPr>
          <w:sz w:val="18"/>
          <w:szCs w:val="18"/>
        </w:rPr>
        <w:t>Cuando el valor de la oferta económica supere el valor del precio techo establecido por esta entidad</w:t>
      </w:r>
      <w:r>
        <w:rPr>
          <w:sz w:val="18"/>
          <w:szCs w:val="18"/>
        </w:rPr>
        <w:t xml:space="preserve">, </w:t>
      </w:r>
      <w:r w:rsidRPr="00B702EB">
        <w:rPr>
          <w:sz w:val="18"/>
          <w:szCs w:val="18"/>
        </w:rPr>
        <w:t xml:space="preserve">previo requerimiento a la entidad. </w:t>
      </w:r>
      <w:r w:rsidRPr="00B702EB">
        <w:rPr>
          <w:color w:val="000000"/>
          <w:sz w:val="18"/>
          <w:szCs w:val="18"/>
        </w:rPr>
        <w:t xml:space="preserve">Frente a la respuesta que den los proponentes, el comité debe valorar si se trata efectivamente de una aclaración o una </w:t>
      </w:r>
      <w:proofErr w:type="spellStart"/>
      <w:r w:rsidRPr="00B702EB">
        <w:rPr>
          <w:color w:val="000000"/>
          <w:sz w:val="18"/>
          <w:szCs w:val="18"/>
        </w:rPr>
        <w:t>subsanabilidad</w:t>
      </w:r>
      <w:proofErr w:type="spellEnd"/>
      <w:r w:rsidRPr="00B702EB">
        <w:rPr>
          <w:color w:val="000000"/>
          <w:sz w:val="18"/>
          <w:szCs w:val="18"/>
        </w:rPr>
        <w:t xml:space="preserve">. Si se trata de aclaraciones que no afectan la asignación del puntaje podrá ser admitidas por la entidad estatal, por el contrario, si es una </w:t>
      </w:r>
      <w:proofErr w:type="spellStart"/>
      <w:r w:rsidRPr="00B702EB">
        <w:rPr>
          <w:color w:val="000000"/>
          <w:sz w:val="18"/>
          <w:szCs w:val="18"/>
        </w:rPr>
        <w:t>subsanabilidad</w:t>
      </w:r>
      <w:proofErr w:type="spellEnd"/>
      <w:r w:rsidRPr="00B702EB">
        <w:rPr>
          <w:color w:val="000000"/>
          <w:sz w:val="18"/>
          <w:szCs w:val="18"/>
        </w:rPr>
        <w:t>, en aplicación del parágrafo 1 del artículo 5 de la Ley 1150 de 2007 no será admisible.</w:t>
      </w:r>
    </w:p>
    <w:p w14:paraId="3B244138" w14:textId="0A8855C5" w:rsidR="007D0CEB" w:rsidRPr="002A1C90" w:rsidRDefault="007D0CEB">
      <w:pPr>
        <w:pStyle w:val="Prrafodelista"/>
        <w:numPr>
          <w:ilvl w:val="0"/>
          <w:numId w:val="11"/>
        </w:numPr>
        <w:adjustRightInd w:val="0"/>
        <w:ind w:left="284" w:hanging="284"/>
        <w:jc w:val="both"/>
        <w:rPr>
          <w:sz w:val="18"/>
          <w:szCs w:val="18"/>
        </w:rPr>
      </w:pPr>
      <w:r w:rsidRPr="002A1C90">
        <w:rPr>
          <w:sz w:val="18"/>
          <w:szCs w:val="18"/>
        </w:rPr>
        <w:t xml:space="preserve">El no cumplimiento de cualquiera de los requisitos mínimos exigidos dentro </w:t>
      </w:r>
      <w:r>
        <w:rPr>
          <w:sz w:val="18"/>
          <w:szCs w:val="18"/>
        </w:rPr>
        <w:t>de la invitación</w:t>
      </w:r>
      <w:r w:rsidR="00654809">
        <w:rPr>
          <w:sz w:val="18"/>
          <w:szCs w:val="18"/>
        </w:rPr>
        <w:t>, previo requerimiento a la entidad</w:t>
      </w:r>
      <w:r>
        <w:rPr>
          <w:sz w:val="18"/>
          <w:szCs w:val="18"/>
        </w:rPr>
        <w:t xml:space="preserve">. </w:t>
      </w:r>
    </w:p>
    <w:p w14:paraId="21B60EC4" w14:textId="77777777" w:rsidR="007D0CEB" w:rsidRPr="007D0CEB" w:rsidRDefault="007D0CEB">
      <w:pPr>
        <w:pStyle w:val="Prrafodelista"/>
        <w:numPr>
          <w:ilvl w:val="0"/>
          <w:numId w:val="11"/>
        </w:numPr>
        <w:adjustRightInd w:val="0"/>
        <w:ind w:left="284" w:hanging="284"/>
        <w:jc w:val="both"/>
        <w:rPr>
          <w:sz w:val="18"/>
          <w:szCs w:val="18"/>
        </w:rPr>
      </w:pPr>
      <w:r w:rsidRPr="002A1C90">
        <w:rPr>
          <w:sz w:val="18"/>
          <w:szCs w:val="18"/>
        </w:rPr>
        <w:t>Cuando se supere el precio y/o tarifa techo de cualquiera de los ítems descritos en los anexos. Lista de precios y tarifas.</w:t>
      </w:r>
      <w:r>
        <w:rPr>
          <w:sz w:val="18"/>
          <w:szCs w:val="18"/>
        </w:rPr>
        <w:t xml:space="preserve"> </w:t>
      </w:r>
      <w:r w:rsidRPr="00B702EB">
        <w:rPr>
          <w:sz w:val="18"/>
          <w:szCs w:val="18"/>
        </w:rPr>
        <w:t xml:space="preserve">previo requerimiento a la entidad. </w:t>
      </w:r>
      <w:r w:rsidRPr="00B702EB">
        <w:rPr>
          <w:color w:val="000000"/>
          <w:sz w:val="18"/>
          <w:szCs w:val="18"/>
        </w:rPr>
        <w:t xml:space="preserve">Frente a la respuesta que den los proponentes, el comité debe valorar si se trata efectivamente de una aclaración o una </w:t>
      </w:r>
      <w:proofErr w:type="spellStart"/>
      <w:r w:rsidRPr="00B702EB">
        <w:rPr>
          <w:color w:val="000000"/>
          <w:sz w:val="18"/>
          <w:szCs w:val="18"/>
        </w:rPr>
        <w:t>subsanabilidad</w:t>
      </w:r>
      <w:proofErr w:type="spellEnd"/>
      <w:r w:rsidRPr="00B702EB">
        <w:rPr>
          <w:color w:val="000000"/>
          <w:sz w:val="18"/>
          <w:szCs w:val="18"/>
        </w:rPr>
        <w:t xml:space="preserve">. Si se trata de aclaraciones que no afectan la asignación del puntaje podrá ser admitidas por la entidad estatal, por el contrario, si es una </w:t>
      </w:r>
      <w:proofErr w:type="spellStart"/>
      <w:r w:rsidRPr="00B702EB">
        <w:rPr>
          <w:color w:val="000000"/>
          <w:sz w:val="18"/>
          <w:szCs w:val="18"/>
        </w:rPr>
        <w:t>subsanabilidad</w:t>
      </w:r>
      <w:proofErr w:type="spellEnd"/>
      <w:r w:rsidRPr="00B702EB">
        <w:rPr>
          <w:color w:val="000000"/>
          <w:sz w:val="18"/>
          <w:szCs w:val="18"/>
        </w:rPr>
        <w:t>, en aplicación del parágrafo 1 del artículo 5 de la Ley 1150 de 2007 no será admisible.</w:t>
      </w:r>
    </w:p>
    <w:p w14:paraId="180A9185" w14:textId="23275622" w:rsidR="000F72A4" w:rsidRPr="001718AF" w:rsidRDefault="007D0CEB">
      <w:pPr>
        <w:pStyle w:val="Prrafodelista"/>
        <w:numPr>
          <w:ilvl w:val="0"/>
          <w:numId w:val="11"/>
        </w:numPr>
        <w:adjustRightInd w:val="0"/>
        <w:ind w:left="284" w:hanging="284"/>
        <w:jc w:val="both"/>
        <w:rPr>
          <w:sz w:val="18"/>
          <w:szCs w:val="18"/>
        </w:rPr>
      </w:pPr>
      <w:r w:rsidRPr="007D0CEB">
        <w:rPr>
          <w:sz w:val="18"/>
          <w:szCs w:val="18"/>
        </w:rPr>
        <w:t xml:space="preserve">Cuando no se diligencie la oferta económica conforme lo requiere el cuestionario, previo requerimiento a la entidad. </w:t>
      </w:r>
      <w:r w:rsidRPr="007D0CEB">
        <w:rPr>
          <w:color w:val="000000"/>
          <w:sz w:val="18"/>
          <w:szCs w:val="18"/>
        </w:rPr>
        <w:t xml:space="preserve">Frente a la respuesta que den los proponentes, el comité debe valorar si se trata efectivamente de una aclaración o una </w:t>
      </w:r>
      <w:proofErr w:type="spellStart"/>
      <w:r w:rsidRPr="007D0CEB">
        <w:rPr>
          <w:color w:val="000000"/>
          <w:sz w:val="18"/>
          <w:szCs w:val="18"/>
        </w:rPr>
        <w:t>subsanabilidad</w:t>
      </w:r>
      <w:proofErr w:type="spellEnd"/>
      <w:r w:rsidRPr="007D0CEB">
        <w:rPr>
          <w:color w:val="000000"/>
          <w:sz w:val="18"/>
          <w:szCs w:val="18"/>
        </w:rPr>
        <w:t xml:space="preserve">. Si se trata de aclaraciones que no afectan la asignación del puntaje podrá ser admitidas por la entidad estatal, por el contrario, si es una </w:t>
      </w:r>
      <w:proofErr w:type="spellStart"/>
      <w:r w:rsidRPr="007D0CEB">
        <w:rPr>
          <w:color w:val="000000"/>
          <w:sz w:val="18"/>
          <w:szCs w:val="18"/>
        </w:rPr>
        <w:t>subsanabilidad</w:t>
      </w:r>
      <w:proofErr w:type="spellEnd"/>
      <w:r w:rsidRPr="007D0CEB">
        <w:rPr>
          <w:color w:val="000000"/>
          <w:sz w:val="18"/>
          <w:szCs w:val="18"/>
        </w:rPr>
        <w:t>, en aplicación del parágrafo 1 del artículo 5 de la Ley 1150 de 2007 no será admisible</w:t>
      </w:r>
      <w:r w:rsidR="001718AF">
        <w:rPr>
          <w:color w:val="000000"/>
          <w:sz w:val="18"/>
          <w:szCs w:val="18"/>
        </w:rPr>
        <w:t>.</w:t>
      </w:r>
    </w:p>
    <w:p w14:paraId="6536C3E4" w14:textId="77777777" w:rsidR="001718AF" w:rsidRPr="007D0CEB" w:rsidRDefault="001718AF" w:rsidP="001718AF">
      <w:pPr>
        <w:pStyle w:val="Prrafodelista"/>
        <w:adjustRightInd w:val="0"/>
        <w:ind w:left="284"/>
        <w:jc w:val="both"/>
        <w:rPr>
          <w:sz w:val="18"/>
          <w:szCs w:val="18"/>
        </w:rPr>
      </w:pPr>
    </w:p>
    <w:p w14:paraId="77386F85" w14:textId="77777777" w:rsidR="00A81B1B" w:rsidRPr="002A1C90" w:rsidRDefault="002F0166" w:rsidP="002F0166">
      <w:pPr>
        <w:suppressAutoHyphens/>
        <w:jc w:val="both"/>
        <w:textAlignment w:val="baseline"/>
        <w:rPr>
          <w:b/>
          <w:sz w:val="18"/>
          <w:szCs w:val="18"/>
        </w:rPr>
      </w:pPr>
      <w:r w:rsidRPr="002A1C90">
        <w:rPr>
          <w:b/>
          <w:sz w:val="18"/>
          <w:szCs w:val="18"/>
        </w:rPr>
        <w:t>CRITERIOS DE SUBSANIBILIDAD – ACLARACIÓN O CORRECIONES</w:t>
      </w:r>
    </w:p>
    <w:p w14:paraId="6CBC3EF2" w14:textId="77777777" w:rsidR="00A81B1B" w:rsidRPr="002A1C90" w:rsidRDefault="00A81B1B" w:rsidP="002F0166">
      <w:pPr>
        <w:suppressAutoHyphens/>
        <w:jc w:val="both"/>
        <w:textAlignment w:val="baseline"/>
        <w:rPr>
          <w:b/>
          <w:sz w:val="18"/>
          <w:szCs w:val="18"/>
        </w:rPr>
      </w:pPr>
    </w:p>
    <w:p w14:paraId="39D10386" w14:textId="73AA3413" w:rsidR="002F0166" w:rsidRPr="002A1C90" w:rsidRDefault="00B7530C" w:rsidP="002F0166">
      <w:pPr>
        <w:suppressAutoHyphens/>
        <w:jc w:val="both"/>
        <w:textAlignment w:val="baseline"/>
        <w:rPr>
          <w:sz w:val="18"/>
          <w:szCs w:val="18"/>
        </w:rPr>
      </w:pPr>
      <w:r w:rsidRPr="002A1C90">
        <w:rPr>
          <w:b/>
          <w:sz w:val="18"/>
          <w:szCs w:val="18"/>
        </w:rPr>
        <w:t>PRIMARÁ LO SUSTANCIAL SOBRE LO FORMAL</w:t>
      </w:r>
      <w:r w:rsidR="002F0166" w:rsidRPr="002A1C90">
        <w:rPr>
          <w:b/>
          <w:sz w:val="18"/>
          <w:szCs w:val="18"/>
        </w:rPr>
        <w:t>;</w:t>
      </w:r>
      <w:r w:rsidR="002F0166" w:rsidRPr="002A1C90">
        <w:rPr>
          <w:sz w:val="18"/>
          <w:szCs w:val="18"/>
        </w:rPr>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2280F27D" w14:textId="77777777" w:rsidR="002F0166" w:rsidRPr="002A1C90" w:rsidRDefault="002F0166" w:rsidP="002F0166">
      <w:pPr>
        <w:suppressAutoHyphens/>
        <w:jc w:val="both"/>
        <w:textAlignment w:val="baseline"/>
        <w:rPr>
          <w:sz w:val="18"/>
          <w:szCs w:val="18"/>
        </w:rPr>
      </w:pPr>
    </w:p>
    <w:p w14:paraId="687D4C64" w14:textId="2B4F0A02" w:rsidR="000F72A4" w:rsidRDefault="002F0166" w:rsidP="002F0166">
      <w:pPr>
        <w:adjustRightInd w:val="0"/>
        <w:jc w:val="both"/>
        <w:rPr>
          <w:sz w:val="18"/>
          <w:szCs w:val="18"/>
        </w:rPr>
      </w:pPr>
      <w:r w:rsidRPr="002A1C90">
        <w:rPr>
          <w:sz w:val="18"/>
          <w:szCs w:val="18"/>
        </w:rPr>
        <w:t>Se podrá solicitar al oferente</w:t>
      </w:r>
      <w:r w:rsidRPr="002A1C90">
        <w:rPr>
          <w:b/>
          <w:sz w:val="18"/>
          <w:szCs w:val="18"/>
        </w:rPr>
        <w:t>, aclare o subsane inconsistencias, ambigüedades o ausencia de documentos, siempre y cuando la subsanación de los mismos</w:t>
      </w:r>
      <w:r w:rsidRPr="002A1C90">
        <w:rPr>
          <w:sz w:val="18"/>
          <w:szCs w:val="18"/>
        </w:rPr>
        <w:t xml:space="preserve"> </w:t>
      </w:r>
      <w:r w:rsidRPr="002A1C90">
        <w:rPr>
          <w:b/>
          <w:sz w:val="18"/>
          <w:szCs w:val="18"/>
        </w:rPr>
        <w:t>no represente una reformulación, mejoramiento o complemento de su oferta</w:t>
      </w:r>
      <w:r w:rsidRPr="002A1C90">
        <w:rPr>
          <w:sz w:val="18"/>
          <w:szCs w:val="18"/>
        </w:rPr>
        <w:t>, esto dentro de los términos preclusivos y perentorios que establezca la Entidad</w:t>
      </w:r>
      <w:r w:rsidR="00654809">
        <w:rPr>
          <w:sz w:val="18"/>
          <w:szCs w:val="18"/>
        </w:rPr>
        <w:t>.</w:t>
      </w:r>
    </w:p>
    <w:p w14:paraId="338299E9" w14:textId="77777777" w:rsidR="00654809" w:rsidRDefault="00654809" w:rsidP="002F0166">
      <w:pPr>
        <w:adjustRightInd w:val="0"/>
        <w:jc w:val="both"/>
        <w:rPr>
          <w:sz w:val="18"/>
          <w:szCs w:val="18"/>
        </w:rPr>
      </w:pPr>
    </w:p>
    <w:p w14:paraId="05495183" w14:textId="55C381B1" w:rsidR="00515728" w:rsidRPr="002A1C90" w:rsidRDefault="00515728" w:rsidP="000F72A4">
      <w:pPr>
        <w:adjustRightInd w:val="0"/>
        <w:rPr>
          <w:b/>
          <w:bCs/>
          <w:sz w:val="18"/>
          <w:szCs w:val="18"/>
        </w:rPr>
      </w:pPr>
      <w:r w:rsidRPr="002A1C90">
        <w:rPr>
          <w:b/>
          <w:bCs/>
          <w:sz w:val="18"/>
          <w:szCs w:val="18"/>
        </w:rPr>
        <w:t>CAUSALES PARA DECLARAR DESIERTO EL PROCESO</w:t>
      </w:r>
    </w:p>
    <w:p w14:paraId="68C8C2AA" w14:textId="4065590D" w:rsidR="00515728" w:rsidRPr="002A1C90" w:rsidRDefault="00515728" w:rsidP="00515728">
      <w:pPr>
        <w:adjustRightInd w:val="0"/>
        <w:jc w:val="both"/>
        <w:rPr>
          <w:sz w:val="12"/>
          <w:szCs w:val="12"/>
        </w:rPr>
      </w:pPr>
    </w:p>
    <w:p w14:paraId="78E0D6CF" w14:textId="30537D26" w:rsidR="00515728" w:rsidRPr="002A1C90" w:rsidRDefault="00515728" w:rsidP="00515728">
      <w:pPr>
        <w:adjustRightInd w:val="0"/>
        <w:jc w:val="both"/>
        <w:rPr>
          <w:sz w:val="18"/>
          <w:szCs w:val="18"/>
        </w:rPr>
      </w:pPr>
      <w:r w:rsidRPr="002A1C90">
        <w:rPr>
          <w:sz w:val="18"/>
          <w:szCs w:val="18"/>
        </w:rPr>
        <w:t xml:space="preserve">La </w:t>
      </w:r>
      <w:r w:rsidR="00827B65" w:rsidRPr="002A1C90">
        <w:rPr>
          <w:sz w:val="18"/>
          <w:szCs w:val="18"/>
        </w:rPr>
        <w:t>REGIONAL DE AS</w:t>
      </w:r>
      <w:r w:rsidR="008F0246" w:rsidRPr="002A1C90">
        <w:rPr>
          <w:sz w:val="18"/>
          <w:szCs w:val="18"/>
        </w:rPr>
        <w:t>E</w:t>
      </w:r>
      <w:r w:rsidR="00827B65" w:rsidRPr="002A1C90">
        <w:rPr>
          <w:sz w:val="18"/>
          <w:szCs w:val="18"/>
        </w:rPr>
        <w:t>GURAMIENTO EN SALUD N°2</w:t>
      </w:r>
      <w:r w:rsidR="00090D0A" w:rsidRPr="002A1C90">
        <w:rPr>
          <w:sz w:val="18"/>
          <w:szCs w:val="18"/>
        </w:rPr>
        <w:t xml:space="preserve">, </w:t>
      </w:r>
      <w:r w:rsidRPr="002A1C90">
        <w:rPr>
          <w:sz w:val="18"/>
          <w:szCs w:val="18"/>
        </w:rPr>
        <w:t>declarará desierto el presente proceso al vencimiento del plazo previsto para adjudicar, cuando no se logre adjudicar a la propuesta presentada, ya sea porque la propuesta no cumpla con las condiciones para ser adjudicataria, porque no se presente propuesta, o por cualquier otra causa que impida la selección objetiva.</w:t>
      </w:r>
    </w:p>
    <w:p w14:paraId="6F602361" w14:textId="61DC31C3" w:rsidR="00090D0A" w:rsidRPr="002A1C90" w:rsidRDefault="00090D0A" w:rsidP="00515728">
      <w:pPr>
        <w:adjustRightInd w:val="0"/>
        <w:jc w:val="both"/>
        <w:rPr>
          <w:sz w:val="12"/>
          <w:szCs w:val="12"/>
        </w:rPr>
      </w:pPr>
    </w:p>
    <w:p w14:paraId="141BCFA2" w14:textId="5CE7F001" w:rsidR="00515728" w:rsidRPr="002A1C90" w:rsidRDefault="00515728" w:rsidP="00515728">
      <w:pPr>
        <w:adjustRightInd w:val="0"/>
        <w:jc w:val="both"/>
        <w:rPr>
          <w:sz w:val="18"/>
          <w:szCs w:val="18"/>
        </w:rPr>
      </w:pPr>
      <w:r w:rsidRPr="002A1C90">
        <w:rPr>
          <w:sz w:val="18"/>
          <w:szCs w:val="18"/>
        </w:rPr>
        <w:t>Si de la consulta y análisis de precios o condiciones del mercado se desprende que no existen razones que justifiquen la diferencia de precios entre los precios de referencia y los presentados por el oferente en el presente proceso, la entidad podrá descalificarlos o declarar desierto el proceso, caso en el cual deberá darse inicio a uno nuevo.</w:t>
      </w:r>
    </w:p>
    <w:p w14:paraId="16620439" w14:textId="79CF02C9" w:rsidR="002B55AC" w:rsidRPr="002A1C90" w:rsidRDefault="002B55AC" w:rsidP="00515728">
      <w:pPr>
        <w:adjustRightInd w:val="0"/>
        <w:jc w:val="both"/>
        <w:rPr>
          <w:sz w:val="18"/>
          <w:szCs w:val="18"/>
        </w:rPr>
      </w:pPr>
    </w:p>
    <w:p w14:paraId="09F93067" w14:textId="689D5763" w:rsidR="00515728" w:rsidRDefault="00515728" w:rsidP="00515728">
      <w:pPr>
        <w:adjustRightInd w:val="0"/>
        <w:jc w:val="both"/>
        <w:rPr>
          <w:sz w:val="18"/>
          <w:szCs w:val="18"/>
        </w:rPr>
      </w:pPr>
      <w:r w:rsidRPr="002A1C90">
        <w:rPr>
          <w:sz w:val="18"/>
          <w:szCs w:val="18"/>
        </w:rPr>
        <w:t xml:space="preserve">La declaratoria desierta del proceso se hará mediante acto motivado, el cual se notificará a todos los proponentes. Contra este acto administrativo procede el recurso de reposición, en las condiciones establecidas en los artículos </w:t>
      </w:r>
      <w:r w:rsidR="0046357E" w:rsidRPr="002A1C90">
        <w:rPr>
          <w:sz w:val="18"/>
          <w:szCs w:val="18"/>
        </w:rPr>
        <w:t>76 y</w:t>
      </w:r>
      <w:r w:rsidRPr="002A1C90">
        <w:rPr>
          <w:sz w:val="18"/>
          <w:szCs w:val="18"/>
        </w:rPr>
        <w:t xml:space="preserve"> siguientes del Código</w:t>
      </w:r>
      <w:r w:rsidR="0046357E" w:rsidRPr="002A1C90">
        <w:rPr>
          <w:sz w:val="18"/>
          <w:szCs w:val="18"/>
        </w:rPr>
        <w:t xml:space="preserve"> de Procedimiento Administrativo y de lo</w:t>
      </w:r>
      <w:r w:rsidRPr="002A1C90">
        <w:rPr>
          <w:sz w:val="18"/>
          <w:szCs w:val="18"/>
        </w:rPr>
        <w:t xml:space="preserve"> Contencioso Administrativo.</w:t>
      </w:r>
    </w:p>
    <w:p w14:paraId="11635880" w14:textId="77777777" w:rsidR="00B7530C" w:rsidRPr="00B34486" w:rsidRDefault="00B7530C" w:rsidP="00515728">
      <w:pPr>
        <w:adjustRightInd w:val="0"/>
        <w:jc w:val="both"/>
        <w:rPr>
          <w:sz w:val="2"/>
          <w:szCs w:val="2"/>
        </w:rPr>
      </w:pPr>
    </w:p>
    <w:p w14:paraId="583C98CB" w14:textId="77777777" w:rsidR="00CB48A4" w:rsidRDefault="00CB48A4" w:rsidP="00FB3123">
      <w:pPr>
        <w:pStyle w:val="Textoindependiente"/>
        <w:ind w:left="720" w:right="191"/>
        <w:jc w:val="both"/>
        <w:rPr>
          <w:rFonts w:cs="Arial"/>
          <w:bCs/>
          <w:color w:val="0D0D0D" w:themeColor="text1" w:themeTint="F2"/>
          <w:sz w:val="6"/>
          <w:szCs w:val="18"/>
        </w:rPr>
      </w:pPr>
    </w:p>
    <w:p w14:paraId="5476F78C" w14:textId="77777777" w:rsidR="00CB48A4" w:rsidRPr="00B34486" w:rsidRDefault="00CB48A4" w:rsidP="00FB3123">
      <w:pPr>
        <w:pStyle w:val="Textoindependiente"/>
        <w:ind w:left="720" w:right="191"/>
        <w:jc w:val="both"/>
        <w:rPr>
          <w:rFonts w:cs="Arial"/>
          <w:bCs/>
          <w:color w:val="0D0D0D" w:themeColor="text1" w:themeTint="F2"/>
          <w:sz w:val="2"/>
          <w:szCs w:val="6"/>
        </w:rPr>
      </w:pPr>
    </w:p>
    <w:p w14:paraId="1DE1ED09" w14:textId="77777777" w:rsidR="00B34486" w:rsidRDefault="00B34486" w:rsidP="00FB3123">
      <w:pPr>
        <w:pStyle w:val="Textoindependiente"/>
        <w:ind w:left="720" w:right="191"/>
        <w:jc w:val="both"/>
        <w:rPr>
          <w:rFonts w:cs="Arial"/>
          <w:bCs/>
          <w:color w:val="0D0D0D" w:themeColor="text1" w:themeTint="F2"/>
          <w:sz w:val="6"/>
          <w:szCs w:val="18"/>
        </w:rPr>
      </w:pPr>
    </w:p>
    <w:p w14:paraId="07088394" w14:textId="77777777" w:rsidR="00B34486" w:rsidRDefault="00B34486" w:rsidP="00FB3123">
      <w:pPr>
        <w:pStyle w:val="Textoindependiente"/>
        <w:ind w:left="720" w:right="191"/>
        <w:jc w:val="both"/>
        <w:rPr>
          <w:rFonts w:cs="Arial"/>
          <w:bCs/>
          <w:color w:val="0D0D0D" w:themeColor="text1" w:themeTint="F2"/>
          <w:sz w:val="6"/>
          <w:szCs w:val="18"/>
        </w:rPr>
      </w:pPr>
    </w:p>
    <w:p w14:paraId="215286BB" w14:textId="2B4822AF" w:rsidR="000F72A4" w:rsidRPr="002A1C90" w:rsidRDefault="000F72A4" w:rsidP="00FB3123">
      <w:pPr>
        <w:pStyle w:val="Textoindependiente"/>
        <w:ind w:left="720" w:right="191"/>
        <w:jc w:val="both"/>
        <w:rPr>
          <w:rFonts w:cs="Arial"/>
          <w:bCs/>
          <w:color w:val="0D0D0D" w:themeColor="text1" w:themeTint="F2"/>
          <w:sz w:val="6"/>
          <w:szCs w:val="18"/>
        </w:rPr>
      </w:pPr>
    </w:p>
    <w:p w14:paraId="2B8BCBD6" w14:textId="644F40C0" w:rsidR="0082272C" w:rsidRPr="002A1C90" w:rsidRDefault="00D5199A" w:rsidP="00DA4E01">
      <w:pPr>
        <w:pStyle w:val="Textoindependiente"/>
        <w:jc w:val="center"/>
        <w:rPr>
          <w:rFonts w:cs="Arial"/>
          <w:b/>
          <w:bCs/>
          <w:color w:val="0D0D0D" w:themeColor="text1" w:themeTint="F2"/>
          <w:sz w:val="18"/>
          <w:szCs w:val="18"/>
        </w:rPr>
      </w:pPr>
      <w:r w:rsidRPr="002A1C90">
        <w:rPr>
          <w:rFonts w:cs="Arial"/>
          <w:b/>
          <w:bCs/>
          <w:color w:val="0D0D0D" w:themeColor="text1" w:themeTint="F2"/>
          <w:sz w:val="18"/>
          <w:szCs w:val="18"/>
        </w:rPr>
        <w:t>“SE INVITA A LAS VEEDURÍAS CIUDADANAS PARA EJERCER CONTROL SOCIAL, DE ACUERDO CON LA NORMATIVIDAD LEGAL VIGENTE”</w:t>
      </w:r>
    </w:p>
    <w:p w14:paraId="25BDE44C" w14:textId="77777777" w:rsidR="00A81B1B" w:rsidRDefault="00A81B1B" w:rsidP="00DE7317">
      <w:pPr>
        <w:pStyle w:val="Textoindependiente"/>
        <w:rPr>
          <w:rFonts w:cs="Arial"/>
          <w:b/>
          <w:bCs/>
          <w:color w:val="0D0D0D" w:themeColor="text1" w:themeTint="F2"/>
          <w:sz w:val="20"/>
        </w:rPr>
      </w:pPr>
    </w:p>
    <w:p w14:paraId="484B1C0C" w14:textId="77777777" w:rsidR="00CD639F" w:rsidRDefault="00CD639F" w:rsidP="00DE7317">
      <w:pPr>
        <w:pStyle w:val="Textoindependiente"/>
        <w:rPr>
          <w:rFonts w:cs="Arial"/>
          <w:b/>
          <w:bCs/>
          <w:color w:val="0D0D0D" w:themeColor="text1" w:themeTint="F2"/>
          <w:sz w:val="2"/>
          <w:szCs w:val="2"/>
        </w:rPr>
      </w:pPr>
    </w:p>
    <w:p w14:paraId="323415AD" w14:textId="77777777" w:rsidR="00B34486" w:rsidRPr="00B34486" w:rsidRDefault="00B34486" w:rsidP="00DE7317">
      <w:pPr>
        <w:pStyle w:val="Textoindependiente"/>
        <w:rPr>
          <w:rFonts w:cs="Arial"/>
          <w:b/>
          <w:bCs/>
          <w:color w:val="0D0D0D" w:themeColor="text1" w:themeTint="F2"/>
          <w:sz w:val="2"/>
          <w:szCs w:val="2"/>
        </w:rPr>
      </w:pPr>
    </w:p>
    <w:p w14:paraId="79094468" w14:textId="77777777" w:rsidR="000F72A4" w:rsidRDefault="000F72A4" w:rsidP="00DE7317">
      <w:pPr>
        <w:pStyle w:val="Textoindependiente"/>
        <w:rPr>
          <w:rFonts w:cs="Arial"/>
          <w:b/>
          <w:bCs/>
          <w:color w:val="0D0D0D" w:themeColor="text1" w:themeTint="F2"/>
          <w:sz w:val="20"/>
        </w:rPr>
      </w:pPr>
    </w:p>
    <w:p w14:paraId="5E571CBA" w14:textId="77777777" w:rsidR="00B34486" w:rsidRDefault="00B34486" w:rsidP="00DE7317">
      <w:pPr>
        <w:pStyle w:val="Textoindependiente"/>
        <w:rPr>
          <w:rFonts w:cs="Arial"/>
          <w:b/>
          <w:bCs/>
          <w:color w:val="0D0D0D" w:themeColor="text1" w:themeTint="F2"/>
          <w:sz w:val="20"/>
        </w:rPr>
      </w:pPr>
    </w:p>
    <w:p w14:paraId="2BFB50B7" w14:textId="77777777" w:rsidR="005C3035" w:rsidRDefault="005C3035" w:rsidP="00DE7317">
      <w:pPr>
        <w:pStyle w:val="Textoindependiente"/>
        <w:rPr>
          <w:rFonts w:cs="Arial"/>
          <w:b/>
          <w:bCs/>
          <w:color w:val="0D0D0D" w:themeColor="text1" w:themeTint="F2"/>
          <w:sz w:val="20"/>
        </w:rPr>
      </w:pPr>
    </w:p>
    <w:p w14:paraId="5FE100F5" w14:textId="77777777" w:rsidR="000D536A" w:rsidRDefault="000D536A" w:rsidP="00DE7317">
      <w:pPr>
        <w:pStyle w:val="Textoindependiente"/>
        <w:rPr>
          <w:rFonts w:cs="Arial"/>
          <w:b/>
          <w:bCs/>
          <w:color w:val="0D0D0D" w:themeColor="text1" w:themeTint="F2"/>
          <w:sz w:val="20"/>
        </w:rPr>
      </w:pPr>
    </w:p>
    <w:p w14:paraId="3F2E5E00" w14:textId="77777777" w:rsidR="000D536A" w:rsidRDefault="000D536A" w:rsidP="00DE7317">
      <w:pPr>
        <w:pStyle w:val="Textoindependiente"/>
        <w:rPr>
          <w:rFonts w:cs="Arial"/>
          <w:b/>
          <w:bCs/>
          <w:color w:val="0D0D0D" w:themeColor="text1" w:themeTint="F2"/>
          <w:sz w:val="20"/>
        </w:rPr>
      </w:pPr>
    </w:p>
    <w:p w14:paraId="48814097" w14:textId="77777777" w:rsidR="0018545A" w:rsidRDefault="0018545A" w:rsidP="00DE7317">
      <w:pPr>
        <w:pStyle w:val="Textoindependiente"/>
        <w:rPr>
          <w:rFonts w:cs="Arial"/>
          <w:b/>
          <w:bCs/>
          <w:color w:val="0D0D0D" w:themeColor="text1" w:themeTint="F2"/>
          <w:sz w:val="20"/>
        </w:rPr>
      </w:pPr>
    </w:p>
    <w:p w14:paraId="314A69F6" w14:textId="77777777" w:rsidR="005C3035" w:rsidRPr="00AD5824" w:rsidRDefault="005C3035" w:rsidP="00DE7317">
      <w:pPr>
        <w:pStyle w:val="Textoindependiente"/>
        <w:rPr>
          <w:rFonts w:cs="Arial"/>
          <w:b/>
          <w:bCs/>
          <w:color w:val="0D0D0D" w:themeColor="text1" w:themeTint="F2"/>
          <w:sz w:val="20"/>
        </w:rPr>
      </w:pPr>
    </w:p>
    <w:p w14:paraId="4E6DC03F" w14:textId="04253304" w:rsidR="00816F84" w:rsidRPr="002A1C90" w:rsidRDefault="005E690A" w:rsidP="00B505A9">
      <w:pPr>
        <w:pStyle w:val="NormalArial"/>
        <w:jc w:val="center"/>
        <w:rPr>
          <w:rFonts w:cs="Arial"/>
          <w:b/>
          <w:sz w:val="18"/>
          <w:szCs w:val="18"/>
          <w:lang w:val="es-ES"/>
        </w:rPr>
      </w:pPr>
      <w:r>
        <w:rPr>
          <w:rFonts w:cs="Arial"/>
          <w:bCs/>
          <w:sz w:val="18"/>
          <w:szCs w:val="18"/>
          <w:lang w:val="es-ES"/>
        </w:rPr>
        <w:t>Teniente coronel</w:t>
      </w:r>
      <w:r w:rsidR="00467B0E" w:rsidRPr="002A1C90">
        <w:rPr>
          <w:rFonts w:cs="Arial"/>
          <w:bCs/>
          <w:sz w:val="18"/>
          <w:szCs w:val="18"/>
          <w:lang w:val="es-ES"/>
        </w:rPr>
        <w:t xml:space="preserve"> </w:t>
      </w:r>
      <w:r w:rsidR="00A97CF7">
        <w:rPr>
          <w:rFonts w:cs="Arial"/>
          <w:b/>
          <w:sz w:val="18"/>
          <w:szCs w:val="18"/>
          <w:lang w:val="es-ES"/>
        </w:rPr>
        <w:t>EDWIN PUENTES GUZM</w:t>
      </w:r>
      <w:r w:rsidR="005C3035">
        <w:rPr>
          <w:rFonts w:cs="Arial"/>
          <w:b/>
          <w:sz w:val="18"/>
          <w:szCs w:val="18"/>
          <w:lang w:val="es-ES"/>
        </w:rPr>
        <w:t>Á</w:t>
      </w:r>
      <w:r w:rsidR="00A97CF7">
        <w:rPr>
          <w:rFonts w:cs="Arial"/>
          <w:b/>
          <w:sz w:val="18"/>
          <w:szCs w:val="18"/>
          <w:lang w:val="es-ES"/>
        </w:rPr>
        <w:t>N</w:t>
      </w:r>
    </w:p>
    <w:p w14:paraId="6375045B" w14:textId="6B9C5F16" w:rsidR="00816F84" w:rsidRPr="002A1C90" w:rsidRDefault="00816F84" w:rsidP="00DE7317">
      <w:pPr>
        <w:pStyle w:val="NormalArial"/>
        <w:spacing w:line="276" w:lineRule="auto"/>
        <w:jc w:val="center"/>
        <w:rPr>
          <w:rFonts w:cs="Arial"/>
          <w:sz w:val="18"/>
          <w:szCs w:val="18"/>
          <w:lang w:val="es-ES"/>
        </w:rPr>
      </w:pPr>
      <w:r w:rsidRPr="002A1C90">
        <w:rPr>
          <w:rFonts w:cs="Arial"/>
          <w:sz w:val="18"/>
          <w:szCs w:val="18"/>
          <w:lang w:val="es-ES"/>
        </w:rPr>
        <w:t>Jefe Regional de Aseguramiento en Salud No.</w:t>
      </w:r>
      <w:r w:rsidR="00084630" w:rsidRPr="002A1C90">
        <w:rPr>
          <w:rFonts w:cs="Arial"/>
          <w:sz w:val="18"/>
          <w:szCs w:val="18"/>
          <w:lang w:val="es-ES"/>
        </w:rPr>
        <w:t>2</w:t>
      </w:r>
    </w:p>
    <w:p w14:paraId="117BBDEE" w14:textId="77777777" w:rsidR="00DE7317" w:rsidRDefault="00DE7317" w:rsidP="00357CB3">
      <w:pPr>
        <w:pStyle w:val="NormalArial"/>
        <w:spacing w:line="276" w:lineRule="auto"/>
        <w:rPr>
          <w:rFonts w:cs="Arial"/>
          <w:sz w:val="10"/>
          <w:szCs w:val="10"/>
          <w:lang w:val="es-ES"/>
        </w:rPr>
      </w:pPr>
    </w:p>
    <w:p w14:paraId="5B163B9C" w14:textId="77777777" w:rsidR="00B7530C" w:rsidRPr="00B34486" w:rsidRDefault="00B7530C" w:rsidP="00E067F0">
      <w:pPr>
        <w:rPr>
          <w:sz w:val="8"/>
          <w:szCs w:val="8"/>
        </w:rPr>
      </w:pPr>
    </w:p>
    <w:p w14:paraId="4A02E29C" w14:textId="77777777" w:rsidR="00B7530C" w:rsidRPr="00B34486" w:rsidRDefault="00B7530C" w:rsidP="00E067F0">
      <w:pPr>
        <w:rPr>
          <w:sz w:val="8"/>
          <w:szCs w:val="8"/>
        </w:rPr>
      </w:pPr>
    </w:p>
    <w:p w14:paraId="530F7F2A" w14:textId="77777777" w:rsidR="005C3035" w:rsidRDefault="005C3035" w:rsidP="00E067F0">
      <w:pPr>
        <w:rPr>
          <w:sz w:val="10"/>
          <w:szCs w:val="10"/>
        </w:rPr>
      </w:pPr>
    </w:p>
    <w:p w14:paraId="31C41501" w14:textId="77777777" w:rsidR="005C3035" w:rsidRDefault="005C3035" w:rsidP="00E067F0">
      <w:pPr>
        <w:rPr>
          <w:sz w:val="10"/>
          <w:szCs w:val="10"/>
        </w:rPr>
      </w:pPr>
    </w:p>
    <w:p w14:paraId="16922483" w14:textId="10CD6755" w:rsidR="00E067F0" w:rsidRPr="005C3035" w:rsidRDefault="008A6AB5" w:rsidP="00E067F0">
      <w:pPr>
        <w:rPr>
          <w:sz w:val="12"/>
          <w:szCs w:val="12"/>
        </w:rPr>
      </w:pPr>
      <w:bookmarkStart w:id="60" w:name="_Hlk227082962"/>
      <w:r w:rsidRPr="005C3035">
        <w:rPr>
          <w:sz w:val="12"/>
          <w:szCs w:val="12"/>
        </w:rPr>
        <w:t>Elaboró: IT</w:t>
      </w:r>
      <w:r w:rsidR="00744140" w:rsidRPr="005C3035">
        <w:rPr>
          <w:sz w:val="12"/>
          <w:szCs w:val="12"/>
        </w:rPr>
        <w:t xml:space="preserve"> </w:t>
      </w:r>
      <w:r w:rsidR="00AD6203">
        <w:rPr>
          <w:sz w:val="12"/>
          <w:szCs w:val="12"/>
        </w:rPr>
        <w:t>Jorfenny Hernández Silva</w:t>
      </w:r>
      <w:r w:rsidR="00744140" w:rsidRPr="005C3035">
        <w:rPr>
          <w:sz w:val="12"/>
          <w:szCs w:val="12"/>
        </w:rPr>
        <w:t xml:space="preserve"> </w:t>
      </w:r>
      <w:r w:rsidR="009B53B4" w:rsidRPr="005C3035">
        <w:rPr>
          <w:sz w:val="12"/>
          <w:szCs w:val="12"/>
        </w:rPr>
        <w:t>/</w:t>
      </w:r>
      <w:r w:rsidR="00E067F0" w:rsidRPr="005C3035">
        <w:rPr>
          <w:sz w:val="12"/>
          <w:szCs w:val="12"/>
        </w:rPr>
        <w:t xml:space="preserve"> </w:t>
      </w:r>
      <w:r w:rsidRPr="005C3035">
        <w:rPr>
          <w:sz w:val="12"/>
          <w:szCs w:val="12"/>
        </w:rPr>
        <w:t xml:space="preserve">Responsable seguimiento contractual </w:t>
      </w:r>
      <w:r w:rsidR="00E067F0" w:rsidRPr="005C3035">
        <w:rPr>
          <w:sz w:val="12"/>
          <w:szCs w:val="12"/>
        </w:rPr>
        <w:t xml:space="preserve">UPRES Tolima </w:t>
      </w:r>
    </w:p>
    <w:p w14:paraId="354EB9AD" w14:textId="641CFBA1" w:rsidR="00B20F44" w:rsidRPr="003D084D" w:rsidRDefault="00B20F44" w:rsidP="00B20F44">
      <w:pPr>
        <w:rPr>
          <w:sz w:val="12"/>
          <w:szCs w:val="12"/>
        </w:rPr>
      </w:pPr>
      <w:r w:rsidRPr="003D084D">
        <w:rPr>
          <w:sz w:val="12"/>
          <w:szCs w:val="12"/>
        </w:rPr>
        <w:t xml:space="preserve">Revisó:  </w:t>
      </w:r>
      <w:r w:rsidR="00F84D50">
        <w:rPr>
          <w:sz w:val="12"/>
          <w:szCs w:val="12"/>
        </w:rPr>
        <w:t>CT Oscar Eduardo Illera Menza</w:t>
      </w:r>
      <w:r w:rsidR="003D084D" w:rsidRPr="003D084D">
        <w:rPr>
          <w:sz w:val="12"/>
          <w:szCs w:val="12"/>
        </w:rPr>
        <w:t xml:space="preserve"> </w:t>
      </w:r>
      <w:r w:rsidRPr="003D084D">
        <w:rPr>
          <w:sz w:val="12"/>
          <w:szCs w:val="12"/>
        </w:rPr>
        <w:t xml:space="preserve">/ </w:t>
      </w:r>
      <w:proofErr w:type="gramStart"/>
      <w:r w:rsidR="00AD6203" w:rsidRPr="003D084D">
        <w:rPr>
          <w:sz w:val="12"/>
          <w:szCs w:val="12"/>
        </w:rPr>
        <w:t>Jefe</w:t>
      </w:r>
      <w:proofErr w:type="gramEnd"/>
      <w:r w:rsidR="00AD6203" w:rsidRPr="003D084D">
        <w:rPr>
          <w:sz w:val="12"/>
          <w:szCs w:val="12"/>
        </w:rPr>
        <w:t xml:space="preserve"> </w:t>
      </w:r>
      <w:r w:rsidRPr="003D084D">
        <w:rPr>
          <w:sz w:val="12"/>
          <w:szCs w:val="12"/>
        </w:rPr>
        <w:t>Contratos RASES N°2</w:t>
      </w:r>
      <w:r w:rsidR="00783580" w:rsidRPr="003D084D">
        <w:rPr>
          <w:sz w:val="12"/>
          <w:szCs w:val="12"/>
        </w:rPr>
        <w:t xml:space="preserve"> </w:t>
      </w:r>
      <w:r w:rsidR="00A42B37">
        <w:rPr>
          <w:sz w:val="12"/>
          <w:szCs w:val="12"/>
        </w:rPr>
        <w:t xml:space="preserve">(E) </w:t>
      </w:r>
    </w:p>
    <w:p w14:paraId="7A2D3B24" w14:textId="6AB673E7" w:rsidR="00E067F0" w:rsidRPr="005C3035" w:rsidRDefault="00E067F0" w:rsidP="00E067F0">
      <w:pPr>
        <w:rPr>
          <w:sz w:val="12"/>
          <w:szCs w:val="12"/>
        </w:rPr>
      </w:pPr>
      <w:r w:rsidRPr="003D084D">
        <w:rPr>
          <w:sz w:val="12"/>
          <w:szCs w:val="12"/>
        </w:rPr>
        <w:t xml:space="preserve">Revisó:  </w:t>
      </w:r>
      <w:r w:rsidR="00DC11BB">
        <w:rPr>
          <w:sz w:val="12"/>
          <w:szCs w:val="12"/>
        </w:rPr>
        <w:t>MY</w:t>
      </w:r>
      <w:r w:rsidRPr="003D084D">
        <w:rPr>
          <w:sz w:val="12"/>
          <w:szCs w:val="12"/>
        </w:rPr>
        <w:t xml:space="preserve">. </w:t>
      </w:r>
      <w:r w:rsidR="008A6AB5" w:rsidRPr="003D084D">
        <w:rPr>
          <w:sz w:val="12"/>
          <w:szCs w:val="12"/>
        </w:rPr>
        <w:t>Laura Roció Larraho</w:t>
      </w:r>
      <w:r w:rsidR="0000447A" w:rsidRPr="003D084D">
        <w:rPr>
          <w:sz w:val="12"/>
          <w:szCs w:val="12"/>
        </w:rPr>
        <w:t>ndo</w:t>
      </w:r>
      <w:r w:rsidR="008A6AB5" w:rsidRPr="003D084D">
        <w:rPr>
          <w:sz w:val="12"/>
          <w:szCs w:val="12"/>
        </w:rPr>
        <w:t xml:space="preserve"> Reyes / </w:t>
      </w:r>
      <w:proofErr w:type="gramStart"/>
      <w:r w:rsidR="003D084D" w:rsidRPr="003D084D">
        <w:rPr>
          <w:sz w:val="12"/>
          <w:szCs w:val="12"/>
        </w:rPr>
        <w:t>Jefe</w:t>
      </w:r>
      <w:proofErr w:type="gramEnd"/>
      <w:r w:rsidR="003D084D" w:rsidRPr="003D084D">
        <w:rPr>
          <w:sz w:val="12"/>
          <w:szCs w:val="12"/>
        </w:rPr>
        <w:t xml:space="preserve"> </w:t>
      </w:r>
      <w:r w:rsidR="00DA181C" w:rsidRPr="003D084D">
        <w:rPr>
          <w:sz w:val="12"/>
          <w:szCs w:val="12"/>
        </w:rPr>
        <w:t>Logístico y financiero RASES No2</w:t>
      </w:r>
    </w:p>
    <w:p w14:paraId="3FB4B34F" w14:textId="39F71113" w:rsidR="00E067F0" w:rsidRPr="005C3035" w:rsidRDefault="00E067F0" w:rsidP="00E067F0">
      <w:pPr>
        <w:rPr>
          <w:sz w:val="12"/>
          <w:szCs w:val="12"/>
        </w:rPr>
      </w:pPr>
      <w:r w:rsidRPr="005C3035">
        <w:rPr>
          <w:sz w:val="12"/>
          <w:szCs w:val="12"/>
        </w:rPr>
        <w:t xml:space="preserve">Aprobó: CPS-4. </w:t>
      </w:r>
      <w:r w:rsidR="00EC5E39" w:rsidRPr="005C3035">
        <w:rPr>
          <w:sz w:val="12"/>
          <w:szCs w:val="12"/>
        </w:rPr>
        <w:t>Laura Victoria Bernal Lugo</w:t>
      </w:r>
      <w:r w:rsidRPr="005C3035">
        <w:rPr>
          <w:sz w:val="12"/>
          <w:szCs w:val="12"/>
        </w:rPr>
        <w:t xml:space="preserve"> /Asesor Jurídic</w:t>
      </w:r>
      <w:r w:rsidR="00951975" w:rsidRPr="005C3035">
        <w:rPr>
          <w:sz w:val="12"/>
          <w:szCs w:val="12"/>
        </w:rPr>
        <w:t>o</w:t>
      </w:r>
      <w:r w:rsidRPr="005C3035">
        <w:rPr>
          <w:sz w:val="12"/>
          <w:szCs w:val="12"/>
        </w:rPr>
        <w:t xml:space="preserve"> RASES N°2</w:t>
      </w:r>
    </w:p>
    <w:p w14:paraId="124FAE8D" w14:textId="109BC59D" w:rsidR="00E067F0" w:rsidRPr="005C3035" w:rsidRDefault="00E067F0" w:rsidP="00E067F0">
      <w:pPr>
        <w:rPr>
          <w:sz w:val="12"/>
          <w:szCs w:val="12"/>
        </w:rPr>
      </w:pPr>
      <w:r w:rsidRPr="005C3035">
        <w:rPr>
          <w:sz w:val="12"/>
          <w:szCs w:val="12"/>
        </w:rPr>
        <w:t xml:space="preserve">Fecha Elaboración: </w:t>
      </w:r>
      <w:proofErr w:type="gramStart"/>
      <w:r w:rsidR="000D536A">
        <w:rPr>
          <w:sz w:val="12"/>
          <w:szCs w:val="12"/>
        </w:rPr>
        <w:t>Junio</w:t>
      </w:r>
      <w:proofErr w:type="gramEnd"/>
      <w:r w:rsidR="000D536A">
        <w:rPr>
          <w:sz w:val="12"/>
          <w:szCs w:val="12"/>
        </w:rPr>
        <w:t xml:space="preserve"> </w:t>
      </w:r>
      <w:r w:rsidR="008946B5" w:rsidRPr="005C3035">
        <w:rPr>
          <w:sz w:val="12"/>
          <w:szCs w:val="12"/>
        </w:rPr>
        <w:t>202</w:t>
      </w:r>
      <w:r w:rsidR="00AD6203">
        <w:rPr>
          <w:sz w:val="12"/>
          <w:szCs w:val="12"/>
        </w:rPr>
        <w:t>6</w:t>
      </w:r>
      <w:r w:rsidR="00F84D50">
        <w:rPr>
          <w:sz w:val="12"/>
          <w:szCs w:val="12"/>
        </w:rPr>
        <w:t xml:space="preserve"> </w:t>
      </w:r>
    </w:p>
    <w:p w14:paraId="2E559C36" w14:textId="42F8C272" w:rsidR="00B20F44" w:rsidRPr="005C3035" w:rsidRDefault="00E067F0" w:rsidP="00B34486">
      <w:pPr>
        <w:rPr>
          <w:sz w:val="12"/>
          <w:szCs w:val="12"/>
        </w:rPr>
      </w:pPr>
      <w:r w:rsidRPr="005C3035">
        <w:rPr>
          <w:sz w:val="12"/>
          <w:szCs w:val="12"/>
        </w:rPr>
        <w:t xml:space="preserve">Ubicación: </w:t>
      </w:r>
      <w:r w:rsidR="002A69AE" w:rsidRPr="005C3035">
        <w:rPr>
          <w:sz w:val="12"/>
          <w:szCs w:val="12"/>
        </w:rPr>
        <w:t>D:\DISCO D\9. CONTRATOS 202</w:t>
      </w:r>
      <w:r w:rsidR="00AD6203">
        <w:rPr>
          <w:sz w:val="12"/>
          <w:szCs w:val="12"/>
        </w:rPr>
        <w:t>6</w:t>
      </w:r>
      <w:r w:rsidR="002A69AE" w:rsidRPr="005C3035">
        <w:rPr>
          <w:sz w:val="12"/>
          <w:szCs w:val="12"/>
        </w:rPr>
        <w:t>\RASES</w:t>
      </w:r>
      <w:bookmarkStart w:id="61" w:name="_Hlk102745843"/>
      <w:r w:rsidR="000D536A">
        <w:rPr>
          <w:sz w:val="12"/>
          <w:szCs w:val="12"/>
        </w:rPr>
        <w:t xml:space="preserve"> </w:t>
      </w:r>
    </w:p>
    <w:bookmarkEnd w:id="60"/>
    <w:p w14:paraId="40F5B468" w14:textId="77777777" w:rsidR="00B34486" w:rsidRDefault="00B34486" w:rsidP="00B34486">
      <w:pPr>
        <w:rPr>
          <w:sz w:val="17"/>
          <w:szCs w:val="17"/>
        </w:rPr>
      </w:pPr>
    </w:p>
    <w:p w14:paraId="4DB0FFB2" w14:textId="72461B34" w:rsidR="005C3035" w:rsidRDefault="00B505A9" w:rsidP="00323B58">
      <w:pPr>
        <w:tabs>
          <w:tab w:val="left" w:pos="6909"/>
        </w:tabs>
        <w:adjustRightInd w:val="0"/>
        <w:jc w:val="center"/>
        <w:rPr>
          <w:sz w:val="17"/>
          <w:szCs w:val="17"/>
        </w:rPr>
      </w:pPr>
      <w:r>
        <w:rPr>
          <w:sz w:val="17"/>
          <w:szCs w:val="17"/>
        </w:rPr>
        <w:t xml:space="preserve"> </w:t>
      </w:r>
    </w:p>
    <w:p w14:paraId="432250F8" w14:textId="77777777" w:rsidR="005C3035" w:rsidRDefault="005C3035" w:rsidP="00323B58">
      <w:pPr>
        <w:tabs>
          <w:tab w:val="left" w:pos="6909"/>
        </w:tabs>
        <w:adjustRightInd w:val="0"/>
        <w:jc w:val="center"/>
        <w:rPr>
          <w:sz w:val="17"/>
          <w:szCs w:val="17"/>
        </w:rPr>
      </w:pPr>
    </w:p>
    <w:p w14:paraId="637C255A" w14:textId="1A4E265C" w:rsidR="00323B58" w:rsidRPr="009A5DE7" w:rsidRDefault="00323B58" w:rsidP="00323B58">
      <w:pPr>
        <w:tabs>
          <w:tab w:val="left" w:pos="6909"/>
        </w:tabs>
        <w:adjustRightInd w:val="0"/>
        <w:jc w:val="center"/>
        <w:rPr>
          <w:sz w:val="17"/>
          <w:szCs w:val="17"/>
        </w:rPr>
      </w:pPr>
      <w:r w:rsidRPr="009A5DE7">
        <w:rPr>
          <w:sz w:val="17"/>
          <w:szCs w:val="17"/>
        </w:rPr>
        <w:t>Carrera 22 Sur No. 26 A - 21</w:t>
      </w:r>
    </w:p>
    <w:p w14:paraId="2CB1E19C" w14:textId="77777777" w:rsidR="00323B58" w:rsidRPr="009A5DE7" w:rsidRDefault="00323B58" w:rsidP="00323B58">
      <w:pPr>
        <w:tabs>
          <w:tab w:val="left" w:pos="6909"/>
        </w:tabs>
        <w:adjustRightInd w:val="0"/>
        <w:jc w:val="center"/>
        <w:rPr>
          <w:sz w:val="17"/>
          <w:szCs w:val="17"/>
        </w:rPr>
      </w:pPr>
      <w:r w:rsidRPr="009A5DE7">
        <w:rPr>
          <w:sz w:val="17"/>
          <w:szCs w:val="17"/>
        </w:rPr>
        <w:t>Teléfonos 8664545 Ext. 6418</w:t>
      </w:r>
    </w:p>
    <w:p w14:paraId="3F28F770" w14:textId="77777777" w:rsidR="00323B58" w:rsidRPr="009A5DE7" w:rsidRDefault="00323B58" w:rsidP="00323B58">
      <w:pPr>
        <w:tabs>
          <w:tab w:val="left" w:pos="6909"/>
        </w:tabs>
        <w:adjustRightInd w:val="0"/>
        <w:jc w:val="center"/>
        <w:rPr>
          <w:sz w:val="17"/>
          <w:szCs w:val="17"/>
        </w:rPr>
      </w:pPr>
      <w:hyperlink r:id="rId38" w:history="1">
        <w:r w:rsidRPr="008E413A">
          <w:rPr>
            <w:rStyle w:val="Hipervnculo"/>
            <w:sz w:val="17"/>
            <w:szCs w:val="17"/>
          </w:rPr>
          <w:t>deuil.upres-con@policia.gov.co</w:t>
        </w:r>
      </w:hyperlink>
      <w:r w:rsidRPr="009A5DE7">
        <w:rPr>
          <w:sz w:val="17"/>
          <w:szCs w:val="17"/>
        </w:rPr>
        <w:t xml:space="preserve"> </w:t>
      </w:r>
    </w:p>
    <w:bookmarkEnd w:id="61"/>
    <w:p w14:paraId="1038E5FE" w14:textId="6EB4F5F4" w:rsidR="00CD1AD8" w:rsidRPr="0030156D" w:rsidRDefault="00CD639F" w:rsidP="0030156D">
      <w:pPr>
        <w:tabs>
          <w:tab w:val="left" w:pos="6909"/>
        </w:tabs>
        <w:adjustRightInd w:val="0"/>
        <w:jc w:val="center"/>
        <w:rPr>
          <w:sz w:val="17"/>
          <w:szCs w:val="17"/>
        </w:rPr>
      </w:pPr>
      <w:r>
        <w:rPr>
          <w:sz w:val="17"/>
          <w:szCs w:val="17"/>
        </w:rPr>
        <w:fldChar w:fldCharType="begin"/>
      </w:r>
      <w:r>
        <w:rPr>
          <w:sz w:val="17"/>
          <w:szCs w:val="17"/>
        </w:rPr>
        <w:instrText xml:space="preserve"> HYPERLINK "http://</w:instrText>
      </w:r>
      <w:r w:rsidRPr="005B6396">
        <w:rPr>
          <w:sz w:val="17"/>
          <w:szCs w:val="17"/>
        </w:rPr>
        <w:instrText>www.policia.gov.c</w:instrText>
      </w:r>
      <w:r>
        <w:rPr>
          <w:sz w:val="17"/>
          <w:szCs w:val="17"/>
        </w:rPr>
        <w:instrText xml:space="preserve">o" </w:instrText>
      </w:r>
      <w:r>
        <w:rPr>
          <w:sz w:val="17"/>
          <w:szCs w:val="17"/>
        </w:rPr>
      </w:r>
      <w:r>
        <w:rPr>
          <w:sz w:val="17"/>
          <w:szCs w:val="17"/>
        </w:rPr>
        <w:fldChar w:fldCharType="separate"/>
      </w:r>
      <w:r w:rsidRPr="00CC20EC">
        <w:rPr>
          <w:rStyle w:val="Hipervnculo"/>
          <w:sz w:val="17"/>
          <w:szCs w:val="17"/>
        </w:rPr>
        <w:t>www.policia.gov.co</w:t>
      </w:r>
      <w:r>
        <w:rPr>
          <w:sz w:val="17"/>
          <w:szCs w:val="17"/>
        </w:rPr>
        <w:fldChar w:fldCharType="end"/>
      </w:r>
      <w:bookmarkStart w:id="62" w:name="_Hlk57268745"/>
    </w:p>
    <w:p w14:paraId="30A6332F" w14:textId="6BA23713" w:rsidR="00E419AE" w:rsidRPr="002A1C90" w:rsidRDefault="00B7530C" w:rsidP="00CB48A4">
      <w:pPr>
        <w:autoSpaceDE/>
        <w:autoSpaceDN/>
        <w:spacing w:after="160" w:line="259" w:lineRule="auto"/>
        <w:jc w:val="center"/>
        <w:rPr>
          <w:b/>
          <w:sz w:val="18"/>
          <w:szCs w:val="18"/>
        </w:rPr>
      </w:pPr>
      <w:r>
        <w:rPr>
          <w:b/>
          <w:sz w:val="18"/>
          <w:szCs w:val="18"/>
        </w:rPr>
        <w:br w:type="page"/>
      </w:r>
      <w:r w:rsidR="00E419AE" w:rsidRPr="002A1C90">
        <w:rPr>
          <w:b/>
          <w:sz w:val="18"/>
          <w:szCs w:val="18"/>
        </w:rPr>
        <w:lastRenderedPageBreak/>
        <w:t>ESPECIFICACIONES TÉCNICAS MÍNIMAS</w:t>
      </w:r>
    </w:p>
    <w:p w14:paraId="035E3742" w14:textId="77777777" w:rsidR="00144684" w:rsidRPr="00271A28" w:rsidRDefault="00144684" w:rsidP="00144684">
      <w:pPr>
        <w:pStyle w:val="Sinespaciado"/>
        <w:jc w:val="both"/>
        <w:rPr>
          <w:rFonts w:ascii="Arial" w:hAnsi="Arial" w:cs="Arial"/>
          <w:bCs/>
          <w:color w:val="0D0D0D" w:themeColor="text1" w:themeTint="F2"/>
          <w:sz w:val="18"/>
          <w:szCs w:val="18"/>
        </w:rPr>
      </w:pPr>
      <w:r w:rsidRPr="00C72F51">
        <w:rPr>
          <w:rFonts w:ascii="Arial" w:hAnsi="Arial" w:cs="Arial"/>
          <w:bCs/>
          <w:color w:val="0D0D0D" w:themeColor="text1" w:themeTint="F2"/>
          <w:sz w:val="18"/>
          <w:szCs w:val="18"/>
        </w:rPr>
        <w:t>El oferente deberá diligenciar y presentar junto con la oferta el formato de Especificaciones Técnicas que se presenta a continuación debidamente firmado por el Gerente, en el que exprese su manifestación de cumplimiento o no cumplimiento con cada una de las especificaciones técnicas solicitadas, ésta Ficha Técnica será verificada por el Comité Técnico aplicando el criterio de cumple o no cumple.</w:t>
      </w:r>
      <w:r w:rsidRPr="00271A28">
        <w:rPr>
          <w:rFonts w:ascii="Arial" w:hAnsi="Arial" w:cs="Arial"/>
          <w:bCs/>
          <w:color w:val="0D0D0D" w:themeColor="text1" w:themeTint="F2"/>
          <w:sz w:val="18"/>
          <w:szCs w:val="18"/>
        </w:rPr>
        <w:t xml:space="preserve">                     </w:t>
      </w:r>
    </w:p>
    <w:p w14:paraId="507A954D" w14:textId="77777777" w:rsidR="00144684" w:rsidRPr="00A163F4" w:rsidRDefault="00144684" w:rsidP="00144684">
      <w:pPr>
        <w:rPr>
          <w:b/>
          <w:bCs/>
          <w:sz w:val="18"/>
          <w:szCs w:val="18"/>
          <w:lang w:eastAsia="x-none"/>
        </w:rPr>
      </w:pPr>
      <w:r w:rsidRPr="00271A28">
        <w:rPr>
          <w:b/>
          <w:bCs/>
          <w:sz w:val="18"/>
          <w:szCs w:val="18"/>
          <w:lang w:eastAsia="x-none"/>
        </w:rPr>
        <w:t xml:space="preserve"> </w:t>
      </w:r>
    </w:p>
    <w:p w14:paraId="15EA399D" w14:textId="5E78B751" w:rsidR="00CB48A4" w:rsidRDefault="00144684" w:rsidP="00F91063">
      <w:pPr>
        <w:jc w:val="center"/>
        <w:rPr>
          <w:b/>
        </w:rPr>
      </w:pPr>
      <w:r w:rsidRPr="00A33E37">
        <w:rPr>
          <w:b/>
        </w:rPr>
        <w:t xml:space="preserve">CONDICIONES TECNICAS QUE DEBE CUMPLIR </w:t>
      </w:r>
      <w:r w:rsidR="0018545A">
        <w:rPr>
          <w:b/>
        </w:rPr>
        <w:t>DEL</w:t>
      </w:r>
      <w:r w:rsidRPr="00A33E37">
        <w:rPr>
          <w:b/>
        </w:rPr>
        <w:t xml:space="preserve"> </w:t>
      </w:r>
      <w:r>
        <w:rPr>
          <w:b/>
        </w:rPr>
        <w:t xml:space="preserve">LOTE I </w:t>
      </w:r>
      <w:r w:rsidR="0018545A">
        <w:rPr>
          <w:b/>
        </w:rPr>
        <w:t>AL LOTE X</w:t>
      </w:r>
      <w:r w:rsidR="002A0A19">
        <w:rPr>
          <w:b/>
        </w:rPr>
        <w:t>V</w:t>
      </w:r>
    </w:p>
    <w:p w14:paraId="22293819" w14:textId="77777777" w:rsidR="00144684" w:rsidRDefault="00144684" w:rsidP="00F91063">
      <w:pPr>
        <w:jc w:val="center"/>
        <w:rPr>
          <w:b/>
          <w:bCs/>
          <w:color w:val="000000"/>
          <w:lang w:val="es-ES_tradnl"/>
        </w:rPr>
      </w:pP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6725"/>
        <w:gridCol w:w="1186"/>
        <w:gridCol w:w="1249"/>
      </w:tblGrid>
      <w:tr w:rsidR="00B505A9" w:rsidRPr="004F0EE4" w14:paraId="64AF66E5" w14:textId="77777777" w:rsidTr="00565F1A">
        <w:trPr>
          <w:trHeight w:hRule="exact" w:val="476"/>
          <w:jc w:val="center"/>
        </w:trPr>
        <w:tc>
          <w:tcPr>
            <w:tcW w:w="555" w:type="dxa"/>
            <w:shd w:val="clear" w:color="auto" w:fill="D9D9D9"/>
            <w:vAlign w:val="center"/>
          </w:tcPr>
          <w:p w14:paraId="413D4A9B" w14:textId="77777777" w:rsidR="00B505A9" w:rsidRPr="004F0EE4" w:rsidRDefault="00B505A9" w:rsidP="00565F1A">
            <w:pPr>
              <w:tabs>
                <w:tab w:val="left" w:pos="-1080"/>
                <w:tab w:val="left" w:pos="0"/>
              </w:tabs>
              <w:jc w:val="center"/>
              <w:rPr>
                <w:rFonts w:eastAsia="MS Mincho"/>
                <w:b/>
                <w:sz w:val="18"/>
                <w:szCs w:val="18"/>
              </w:rPr>
            </w:pPr>
            <w:proofErr w:type="spellStart"/>
            <w:r w:rsidRPr="004F0EE4">
              <w:rPr>
                <w:rFonts w:eastAsia="MS Mincho"/>
                <w:b/>
                <w:sz w:val="18"/>
                <w:szCs w:val="18"/>
              </w:rPr>
              <w:t>N°</w:t>
            </w:r>
            <w:proofErr w:type="spellEnd"/>
          </w:p>
        </w:tc>
        <w:tc>
          <w:tcPr>
            <w:tcW w:w="6725" w:type="dxa"/>
            <w:shd w:val="clear" w:color="auto" w:fill="D9D9D9"/>
            <w:vAlign w:val="center"/>
          </w:tcPr>
          <w:p w14:paraId="6763F4DF" w14:textId="77777777" w:rsidR="00B505A9" w:rsidRPr="004F0EE4" w:rsidRDefault="00B505A9" w:rsidP="00565F1A">
            <w:pPr>
              <w:tabs>
                <w:tab w:val="left" w:pos="-1080"/>
                <w:tab w:val="left" w:pos="0"/>
              </w:tabs>
              <w:jc w:val="center"/>
              <w:rPr>
                <w:rFonts w:eastAsia="MS Mincho"/>
                <w:b/>
                <w:sz w:val="18"/>
                <w:szCs w:val="18"/>
              </w:rPr>
            </w:pPr>
            <w:r w:rsidRPr="004F0EE4">
              <w:rPr>
                <w:rFonts w:eastAsia="MS Mincho"/>
                <w:b/>
                <w:sz w:val="18"/>
                <w:szCs w:val="18"/>
              </w:rPr>
              <w:t>ACTIVIDADES A CONTRATAR</w:t>
            </w:r>
          </w:p>
        </w:tc>
        <w:tc>
          <w:tcPr>
            <w:tcW w:w="1186" w:type="dxa"/>
            <w:shd w:val="clear" w:color="auto" w:fill="D9D9D9"/>
            <w:vAlign w:val="center"/>
          </w:tcPr>
          <w:p w14:paraId="00B603AE" w14:textId="77777777" w:rsidR="00B505A9" w:rsidRPr="004F0EE4" w:rsidRDefault="00B505A9" w:rsidP="00565F1A">
            <w:pPr>
              <w:tabs>
                <w:tab w:val="left" w:pos="-1080"/>
                <w:tab w:val="left" w:pos="0"/>
              </w:tabs>
              <w:jc w:val="center"/>
              <w:rPr>
                <w:rFonts w:eastAsia="MS Mincho"/>
                <w:b/>
                <w:sz w:val="18"/>
                <w:szCs w:val="18"/>
              </w:rPr>
            </w:pPr>
            <w:r w:rsidRPr="004F0EE4">
              <w:rPr>
                <w:rFonts w:eastAsia="MS Mincho"/>
                <w:b/>
                <w:sz w:val="18"/>
                <w:szCs w:val="18"/>
              </w:rPr>
              <w:t>OFRECE</w:t>
            </w:r>
          </w:p>
        </w:tc>
        <w:tc>
          <w:tcPr>
            <w:tcW w:w="1249" w:type="dxa"/>
            <w:shd w:val="clear" w:color="auto" w:fill="D9D9D9"/>
            <w:vAlign w:val="center"/>
          </w:tcPr>
          <w:p w14:paraId="61B7D691" w14:textId="77777777" w:rsidR="00B505A9" w:rsidRPr="004F0EE4" w:rsidRDefault="00B505A9" w:rsidP="00565F1A">
            <w:pPr>
              <w:tabs>
                <w:tab w:val="left" w:pos="-1080"/>
                <w:tab w:val="left" w:pos="0"/>
              </w:tabs>
              <w:jc w:val="center"/>
              <w:rPr>
                <w:rFonts w:eastAsia="MS Mincho"/>
                <w:b/>
                <w:sz w:val="18"/>
                <w:szCs w:val="18"/>
              </w:rPr>
            </w:pPr>
            <w:r w:rsidRPr="004F0EE4">
              <w:rPr>
                <w:rFonts w:eastAsia="MS Mincho"/>
                <w:b/>
                <w:sz w:val="18"/>
                <w:szCs w:val="18"/>
              </w:rPr>
              <w:t>NO OFRECE</w:t>
            </w:r>
          </w:p>
        </w:tc>
      </w:tr>
      <w:tr w:rsidR="00B505A9" w:rsidRPr="004F0EE4" w14:paraId="50C41737" w14:textId="77777777" w:rsidTr="00565F1A">
        <w:trPr>
          <w:trHeight w:val="101"/>
          <w:jc w:val="center"/>
        </w:trPr>
        <w:tc>
          <w:tcPr>
            <w:tcW w:w="555" w:type="dxa"/>
          </w:tcPr>
          <w:p w14:paraId="380B4BEA" w14:textId="77777777" w:rsidR="00B505A9" w:rsidRPr="004F0EE4" w:rsidRDefault="00B505A9" w:rsidP="00565F1A">
            <w:pPr>
              <w:tabs>
                <w:tab w:val="left" w:pos="-1080"/>
                <w:tab w:val="left" w:pos="0"/>
              </w:tabs>
              <w:jc w:val="center"/>
              <w:rPr>
                <w:rFonts w:eastAsia="MS Mincho"/>
                <w:b/>
                <w:bCs/>
                <w:sz w:val="18"/>
                <w:szCs w:val="18"/>
              </w:rPr>
            </w:pPr>
            <w:r w:rsidRPr="004F0EE4">
              <w:rPr>
                <w:rFonts w:eastAsia="MS Mincho"/>
                <w:b/>
                <w:bCs/>
                <w:sz w:val="18"/>
                <w:szCs w:val="18"/>
              </w:rPr>
              <w:t>1</w:t>
            </w:r>
          </w:p>
        </w:tc>
        <w:tc>
          <w:tcPr>
            <w:tcW w:w="6725" w:type="dxa"/>
          </w:tcPr>
          <w:p w14:paraId="246C18FD" w14:textId="77777777" w:rsidR="00B505A9" w:rsidRPr="004F0EE4" w:rsidRDefault="00B505A9" w:rsidP="00565F1A">
            <w:pPr>
              <w:tabs>
                <w:tab w:val="left" w:pos="-1080"/>
                <w:tab w:val="left" w:pos="0"/>
              </w:tabs>
              <w:jc w:val="both"/>
              <w:rPr>
                <w:rFonts w:eastAsia="MS Mincho"/>
                <w:sz w:val="18"/>
                <w:szCs w:val="18"/>
              </w:rPr>
            </w:pPr>
            <w:r w:rsidRPr="004F0EE4">
              <w:rPr>
                <w:rFonts w:eastAsia="MS Mincho"/>
                <w:sz w:val="18"/>
                <w:szCs w:val="18"/>
              </w:rPr>
              <w:t>Servicio de Urgencias</w:t>
            </w:r>
          </w:p>
        </w:tc>
        <w:tc>
          <w:tcPr>
            <w:tcW w:w="1186" w:type="dxa"/>
          </w:tcPr>
          <w:p w14:paraId="6207789A" w14:textId="77777777" w:rsidR="00B505A9" w:rsidRPr="004F0EE4" w:rsidRDefault="00B505A9" w:rsidP="00565F1A">
            <w:pPr>
              <w:tabs>
                <w:tab w:val="left" w:pos="-1080"/>
                <w:tab w:val="left" w:pos="0"/>
              </w:tabs>
              <w:jc w:val="both"/>
              <w:rPr>
                <w:rFonts w:eastAsia="MS Mincho"/>
                <w:sz w:val="18"/>
                <w:szCs w:val="18"/>
              </w:rPr>
            </w:pPr>
          </w:p>
        </w:tc>
        <w:tc>
          <w:tcPr>
            <w:tcW w:w="1249" w:type="dxa"/>
          </w:tcPr>
          <w:p w14:paraId="53AA8BDA" w14:textId="77777777" w:rsidR="00B505A9" w:rsidRPr="004F0EE4" w:rsidRDefault="00B505A9" w:rsidP="00565F1A">
            <w:pPr>
              <w:tabs>
                <w:tab w:val="left" w:pos="-1080"/>
                <w:tab w:val="left" w:pos="0"/>
              </w:tabs>
              <w:jc w:val="both"/>
              <w:rPr>
                <w:rFonts w:eastAsia="MS Mincho"/>
                <w:sz w:val="18"/>
                <w:szCs w:val="18"/>
              </w:rPr>
            </w:pPr>
          </w:p>
        </w:tc>
      </w:tr>
      <w:tr w:rsidR="00B505A9" w:rsidRPr="004F0EE4" w14:paraId="032B3564" w14:textId="77777777" w:rsidTr="00565F1A">
        <w:trPr>
          <w:trHeight w:val="248"/>
          <w:jc w:val="center"/>
        </w:trPr>
        <w:tc>
          <w:tcPr>
            <w:tcW w:w="555" w:type="dxa"/>
          </w:tcPr>
          <w:p w14:paraId="0DBB7DD6" w14:textId="77777777" w:rsidR="00B505A9" w:rsidRPr="004F0EE4" w:rsidRDefault="00B505A9" w:rsidP="00565F1A">
            <w:pPr>
              <w:tabs>
                <w:tab w:val="left" w:pos="-1080"/>
                <w:tab w:val="left" w:pos="0"/>
              </w:tabs>
              <w:jc w:val="center"/>
              <w:rPr>
                <w:rFonts w:eastAsia="MS Mincho"/>
                <w:b/>
                <w:bCs/>
                <w:sz w:val="18"/>
                <w:szCs w:val="18"/>
              </w:rPr>
            </w:pPr>
            <w:r w:rsidRPr="004F0EE4">
              <w:rPr>
                <w:rFonts w:eastAsia="MS Mincho"/>
                <w:b/>
                <w:bCs/>
                <w:sz w:val="18"/>
                <w:szCs w:val="18"/>
              </w:rPr>
              <w:t>2</w:t>
            </w:r>
          </w:p>
        </w:tc>
        <w:tc>
          <w:tcPr>
            <w:tcW w:w="6725" w:type="dxa"/>
          </w:tcPr>
          <w:p w14:paraId="6CD740F3" w14:textId="77777777" w:rsidR="00B505A9" w:rsidRPr="004F0EE4" w:rsidRDefault="00B505A9" w:rsidP="00565F1A">
            <w:pPr>
              <w:tabs>
                <w:tab w:val="left" w:pos="-1080"/>
                <w:tab w:val="left" w:pos="0"/>
              </w:tabs>
              <w:jc w:val="both"/>
              <w:rPr>
                <w:rFonts w:eastAsia="MS Mincho"/>
                <w:sz w:val="18"/>
                <w:szCs w:val="18"/>
              </w:rPr>
            </w:pPr>
            <w:r w:rsidRPr="004F0EE4">
              <w:rPr>
                <w:rFonts w:eastAsia="MS Mincho"/>
                <w:sz w:val="18"/>
                <w:szCs w:val="18"/>
              </w:rPr>
              <w:t>Atención de partos de bajo riesgo obstétrico y atención del recién nacido</w:t>
            </w:r>
          </w:p>
        </w:tc>
        <w:tc>
          <w:tcPr>
            <w:tcW w:w="1186" w:type="dxa"/>
          </w:tcPr>
          <w:p w14:paraId="18E38BB0" w14:textId="77777777" w:rsidR="00B505A9" w:rsidRPr="004F0EE4" w:rsidRDefault="00B505A9" w:rsidP="00565F1A">
            <w:pPr>
              <w:tabs>
                <w:tab w:val="left" w:pos="-1080"/>
                <w:tab w:val="left" w:pos="0"/>
              </w:tabs>
              <w:jc w:val="both"/>
              <w:rPr>
                <w:rFonts w:eastAsia="MS Mincho"/>
                <w:sz w:val="18"/>
                <w:szCs w:val="18"/>
              </w:rPr>
            </w:pPr>
          </w:p>
        </w:tc>
        <w:tc>
          <w:tcPr>
            <w:tcW w:w="1249" w:type="dxa"/>
          </w:tcPr>
          <w:p w14:paraId="6C729782" w14:textId="77777777" w:rsidR="00B505A9" w:rsidRPr="004F0EE4" w:rsidRDefault="00B505A9" w:rsidP="00565F1A">
            <w:pPr>
              <w:tabs>
                <w:tab w:val="left" w:pos="-1080"/>
                <w:tab w:val="left" w:pos="0"/>
              </w:tabs>
              <w:jc w:val="both"/>
              <w:rPr>
                <w:rFonts w:eastAsia="MS Mincho"/>
                <w:sz w:val="18"/>
                <w:szCs w:val="18"/>
              </w:rPr>
            </w:pPr>
          </w:p>
        </w:tc>
      </w:tr>
      <w:tr w:rsidR="00B505A9" w:rsidRPr="004F0EE4" w14:paraId="60412A45" w14:textId="77777777" w:rsidTr="00565F1A">
        <w:trPr>
          <w:trHeight w:val="248"/>
          <w:jc w:val="center"/>
        </w:trPr>
        <w:tc>
          <w:tcPr>
            <w:tcW w:w="555" w:type="dxa"/>
          </w:tcPr>
          <w:p w14:paraId="2BABE4D1" w14:textId="77777777" w:rsidR="00B505A9" w:rsidRPr="004F0EE4" w:rsidRDefault="00B505A9" w:rsidP="00565F1A">
            <w:pPr>
              <w:tabs>
                <w:tab w:val="left" w:pos="-1080"/>
                <w:tab w:val="left" w:pos="0"/>
              </w:tabs>
              <w:jc w:val="center"/>
              <w:rPr>
                <w:rFonts w:eastAsia="MS Mincho"/>
                <w:b/>
                <w:bCs/>
                <w:sz w:val="18"/>
                <w:szCs w:val="18"/>
              </w:rPr>
            </w:pPr>
            <w:r w:rsidRPr="004F0EE4">
              <w:rPr>
                <w:rFonts w:eastAsia="MS Mincho"/>
                <w:b/>
                <w:bCs/>
                <w:sz w:val="18"/>
                <w:szCs w:val="18"/>
              </w:rPr>
              <w:t>3</w:t>
            </w:r>
          </w:p>
        </w:tc>
        <w:tc>
          <w:tcPr>
            <w:tcW w:w="6725" w:type="dxa"/>
          </w:tcPr>
          <w:p w14:paraId="7C75F533" w14:textId="77777777" w:rsidR="00B505A9" w:rsidRPr="004F0EE4" w:rsidRDefault="00B505A9" w:rsidP="00565F1A">
            <w:pPr>
              <w:tabs>
                <w:tab w:val="left" w:pos="-1080"/>
                <w:tab w:val="left" w:pos="0"/>
              </w:tabs>
              <w:jc w:val="both"/>
              <w:rPr>
                <w:rFonts w:eastAsia="MS Mincho"/>
                <w:sz w:val="18"/>
                <w:szCs w:val="18"/>
              </w:rPr>
            </w:pPr>
            <w:r w:rsidRPr="004F0EE4">
              <w:rPr>
                <w:rFonts w:eastAsia="MS Mincho"/>
                <w:sz w:val="18"/>
                <w:szCs w:val="18"/>
              </w:rPr>
              <w:t>Hospitalización adulto y pediátrico</w:t>
            </w:r>
          </w:p>
        </w:tc>
        <w:tc>
          <w:tcPr>
            <w:tcW w:w="1186" w:type="dxa"/>
          </w:tcPr>
          <w:p w14:paraId="544C9D1D" w14:textId="77777777" w:rsidR="00B505A9" w:rsidRPr="004F0EE4" w:rsidRDefault="00B505A9" w:rsidP="00565F1A">
            <w:pPr>
              <w:tabs>
                <w:tab w:val="left" w:pos="-1080"/>
                <w:tab w:val="left" w:pos="0"/>
              </w:tabs>
              <w:jc w:val="both"/>
              <w:rPr>
                <w:rFonts w:eastAsia="MS Mincho"/>
                <w:sz w:val="18"/>
                <w:szCs w:val="18"/>
              </w:rPr>
            </w:pPr>
          </w:p>
        </w:tc>
        <w:tc>
          <w:tcPr>
            <w:tcW w:w="1249" w:type="dxa"/>
          </w:tcPr>
          <w:p w14:paraId="1A34377B" w14:textId="77777777" w:rsidR="00B505A9" w:rsidRPr="004F0EE4" w:rsidRDefault="00B505A9" w:rsidP="00565F1A">
            <w:pPr>
              <w:tabs>
                <w:tab w:val="left" w:pos="-1080"/>
                <w:tab w:val="left" w:pos="0"/>
              </w:tabs>
              <w:jc w:val="both"/>
              <w:rPr>
                <w:rFonts w:eastAsia="MS Mincho"/>
                <w:sz w:val="18"/>
                <w:szCs w:val="18"/>
              </w:rPr>
            </w:pPr>
          </w:p>
        </w:tc>
      </w:tr>
      <w:tr w:rsidR="00B505A9" w:rsidRPr="004F0EE4" w14:paraId="03D6AC77" w14:textId="77777777" w:rsidTr="00565F1A">
        <w:trPr>
          <w:trHeight w:val="248"/>
          <w:jc w:val="center"/>
        </w:trPr>
        <w:tc>
          <w:tcPr>
            <w:tcW w:w="555" w:type="dxa"/>
          </w:tcPr>
          <w:p w14:paraId="3EFF88EF" w14:textId="77777777" w:rsidR="00B505A9" w:rsidRPr="004F0EE4" w:rsidRDefault="00B505A9" w:rsidP="00565F1A">
            <w:pPr>
              <w:tabs>
                <w:tab w:val="left" w:pos="-1080"/>
                <w:tab w:val="left" w:pos="0"/>
              </w:tabs>
              <w:jc w:val="center"/>
              <w:rPr>
                <w:rFonts w:eastAsia="MS Mincho"/>
                <w:b/>
                <w:bCs/>
                <w:sz w:val="18"/>
                <w:szCs w:val="18"/>
              </w:rPr>
            </w:pPr>
            <w:r w:rsidRPr="004F0EE4">
              <w:rPr>
                <w:rFonts w:eastAsia="MS Mincho"/>
                <w:b/>
                <w:bCs/>
                <w:sz w:val="18"/>
                <w:szCs w:val="18"/>
              </w:rPr>
              <w:t>4</w:t>
            </w:r>
          </w:p>
        </w:tc>
        <w:tc>
          <w:tcPr>
            <w:tcW w:w="6725" w:type="dxa"/>
          </w:tcPr>
          <w:p w14:paraId="6C3519EE" w14:textId="77777777" w:rsidR="00B505A9" w:rsidRPr="004F0EE4" w:rsidRDefault="00B505A9" w:rsidP="00565F1A">
            <w:pPr>
              <w:tabs>
                <w:tab w:val="left" w:pos="-1080"/>
                <w:tab w:val="left" w:pos="0"/>
              </w:tabs>
              <w:jc w:val="both"/>
              <w:rPr>
                <w:rFonts w:eastAsia="MS Mincho"/>
                <w:sz w:val="18"/>
                <w:szCs w:val="18"/>
              </w:rPr>
            </w:pPr>
            <w:r w:rsidRPr="004F0EE4">
              <w:rPr>
                <w:rFonts w:eastAsia="MS Mincho"/>
                <w:sz w:val="18"/>
                <w:szCs w:val="18"/>
              </w:rPr>
              <w:t>Transporte de pacientes en vehículo ambulancia básica “TAB”</w:t>
            </w:r>
          </w:p>
        </w:tc>
        <w:tc>
          <w:tcPr>
            <w:tcW w:w="1186" w:type="dxa"/>
          </w:tcPr>
          <w:p w14:paraId="4C30A8E2" w14:textId="77777777" w:rsidR="00B505A9" w:rsidRPr="004F0EE4" w:rsidRDefault="00B505A9" w:rsidP="00565F1A">
            <w:pPr>
              <w:tabs>
                <w:tab w:val="left" w:pos="-1080"/>
                <w:tab w:val="left" w:pos="0"/>
              </w:tabs>
              <w:jc w:val="both"/>
              <w:rPr>
                <w:rFonts w:eastAsia="MS Mincho"/>
                <w:sz w:val="18"/>
                <w:szCs w:val="18"/>
              </w:rPr>
            </w:pPr>
          </w:p>
        </w:tc>
        <w:tc>
          <w:tcPr>
            <w:tcW w:w="1249" w:type="dxa"/>
          </w:tcPr>
          <w:p w14:paraId="01CBD5D3" w14:textId="77777777" w:rsidR="00B505A9" w:rsidRPr="004F0EE4" w:rsidRDefault="00B505A9" w:rsidP="00565F1A">
            <w:pPr>
              <w:tabs>
                <w:tab w:val="left" w:pos="-1080"/>
                <w:tab w:val="left" w:pos="0"/>
              </w:tabs>
              <w:jc w:val="both"/>
              <w:rPr>
                <w:rFonts w:eastAsia="MS Mincho"/>
                <w:sz w:val="18"/>
                <w:szCs w:val="18"/>
              </w:rPr>
            </w:pPr>
          </w:p>
        </w:tc>
      </w:tr>
      <w:tr w:rsidR="00B505A9" w:rsidRPr="004F0EE4" w14:paraId="074D0067" w14:textId="77777777" w:rsidTr="00565F1A">
        <w:trPr>
          <w:trHeight w:val="248"/>
          <w:jc w:val="center"/>
        </w:trPr>
        <w:tc>
          <w:tcPr>
            <w:tcW w:w="555" w:type="dxa"/>
          </w:tcPr>
          <w:p w14:paraId="5DA2F62C" w14:textId="77777777" w:rsidR="00B505A9" w:rsidRPr="004F0EE4" w:rsidRDefault="00B505A9" w:rsidP="00565F1A">
            <w:pPr>
              <w:tabs>
                <w:tab w:val="left" w:pos="-1080"/>
                <w:tab w:val="left" w:pos="0"/>
              </w:tabs>
              <w:jc w:val="center"/>
              <w:rPr>
                <w:rFonts w:eastAsia="MS Mincho"/>
                <w:b/>
                <w:bCs/>
                <w:sz w:val="18"/>
                <w:szCs w:val="18"/>
              </w:rPr>
            </w:pPr>
            <w:r w:rsidRPr="004F0EE4">
              <w:rPr>
                <w:rFonts w:eastAsia="MS Mincho"/>
                <w:b/>
                <w:bCs/>
                <w:sz w:val="18"/>
                <w:szCs w:val="18"/>
              </w:rPr>
              <w:t>5</w:t>
            </w:r>
          </w:p>
        </w:tc>
        <w:tc>
          <w:tcPr>
            <w:tcW w:w="6725" w:type="dxa"/>
          </w:tcPr>
          <w:p w14:paraId="4FCAD582" w14:textId="77777777" w:rsidR="00B505A9" w:rsidRPr="004F0EE4" w:rsidRDefault="00B505A9" w:rsidP="00565F1A">
            <w:pPr>
              <w:tabs>
                <w:tab w:val="left" w:pos="-1080"/>
                <w:tab w:val="left" w:pos="0"/>
              </w:tabs>
              <w:jc w:val="both"/>
              <w:rPr>
                <w:rFonts w:eastAsia="MS Mincho"/>
                <w:sz w:val="18"/>
                <w:szCs w:val="18"/>
              </w:rPr>
            </w:pPr>
            <w:r w:rsidRPr="004F0EE4">
              <w:rPr>
                <w:rFonts w:eastAsia="MS Mincho"/>
                <w:sz w:val="18"/>
                <w:szCs w:val="18"/>
              </w:rPr>
              <w:t>Suministro de medicamentos ambulatorios y hospitalarios</w:t>
            </w:r>
          </w:p>
        </w:tc>
        <w:tc>
          <w:tcPr>
            <w:tcW w:w="1186" w:type="dxa"/>
          </w:tcPr>
          <w:p w14:paraId="336DBD7C" w14:textId="77777777" w:rsidR="00B505A9" w:rsidRPr="004F0EE4" w:rsidRDefault="00B505A9" w:rsidP="00565F1A">
            <w:pPr>
              <w:tabs>
                <w:tab w:val="left" w:pos="-1080"/>
                <w:tab w:val="left" w:pos="0"/>
              </w:tabs>
              <w:jc w:val="both"/>
              <w:rPr>
                <w:rFonts w:eastAsia="MS Mincho"/>
                <w:sz w:val="18"/>
                <w:szCs w:val="18"/>
              </w:rPr>
            </w:pPr>
          </w:p>
        </w:tc>
        <w:tc>
          <w:tcPr>
            <w:tcW w:w="1249" w:type="dxa"/>
          </w:tcPr>
          <w:p w14:paraId="140B0F0C" w14:textId="77777777" w:rsidR="00B505A9" w:rsidRPr="004F0EE4" w:rsidRDefault="00B505A9" w:rsidP="00565F1A">
            <w:pPr>
              <w:tabs>
                <w:tab w:val="left" w:pos="-1080"/>
                <w:tab w:val="left" w:pos="0"/>
              </w:tabs>
              <w:jc w:val="both"/>
              <w:rPr>
                <w:rFonts w:eastAsia="MS Mincho"/>
                <w:sz w:val="18"/>
                <w:szCs w:val="18"/>
              </w:rPr>
            </w:pPr>
          </w:p>
        </w:tc>
      </w:tr>
      <w:tr w:rsidR="00B505A9" w:rsidRPr="004F0EE4" w14:paraId="35AF3B30" w14:textId="77777777" w:rsidTr="00565F1A">
        <w:trPr>
          <w:trHeight w:val="236"/>
          <w:jc w:val="center"/>
        </w:trPr>
        <w:tc>
          <w:tcPr>
            <w:tcW w:w="555" w:type="dxa"/>
            <w:vAlign w:val="center"/>
          </w:tcPr>
          <w:p w14:paraId="30151602" w14:textId="77777777" w:rsidR="00B505A9" w:rsidRPr="004F0EE4" w:rsidRDefault="00B505A9" w:rsidP="00565F1A">
            <w:pPr>
              <w:tabs>
                <w:tab w:val="left" w:pos="-1080"/>
                <w:tab w:val="left" w:pos="0"/>
              </w:tabs>
              <w:jc w:val="center"/>
              <w:rPr>
                <w:rFonts w:eastAsia="MS Mincho"/>
                <w:b/>
                <w:bCs/>
                <w:sz w:val="18"/>
                <w:szCs w:val="18"/>
              </w:rPr>
            </w:pPr>
            <w:r w:rsidRPr="004F0EE4">
              <w:rPr>
                <w:rFonts w:eastAsia="MS Mincho"/>
                <w:b/>
                <w:bCs/>
                <w:sz w:val="18"/>
                <w:szCs w:val="18"/>
              </w:rPr>
              <w:t>6</w:t>
            </w:r>
          </w:p>
        </w:tc>
        <w:tc>
          <w:tcPr>
            <w:tcW w:w="6725" w:type="dxa"/>
          </w:tcPr>
          <w:p w14:paraId="33FA131C" w14:textId="77777777" w:rsidR="00B505A9" w:rsidRPr="004F0EE4" w:rsidRDefault="00B505A9" w:rsidP="00565F1A">
            <w:pPr>
              <w:tabs>
                <w:tab w:val="left" w:pos="-1080"/>
                <w:tab w:val="left" w:pos="0"/>
              </w:tabs>
              <w:jc w:val="both"/>
              <w:rPr>
                <w:rFonts w:eastAsia="MS Mincho"/>
                <w:sz w:val="18"/>
                <w:szCs w:val="18"/>
              </w:rPr>
            </w:pPr>
            <w:r w:rsidRPr="004F0EE4">
              <w:rPr>
                <w:rFonts w:eastAsia="MS Mincho"/>
                <w:sz w:val="18"/>
                <w:szCs w:val="18"/>
              </w:rPr>
              <w:t xml:space="preserve">Actividades de promoción y mantenimiento de la salud (atención del parto, atención al recién nacido, detección temprana - alteraciones del crecimiento y desarrollo ( menor a 10 años),  detección temprana - alteraciones del desarrollo del joven ( de 10 a 29 años), detección temprana - alteraciones del embarazo, detección temprana - alteraciones en el adulto ( mayor a 45 años), detección temprana - cáncer de cuello uterino (Incluye toma y procesamiento de muestras de Citología Cérvico vaginal), detección temprana - cáncer seno, detección temprana - cáncer próstata, detección temprana - cáncer colon, detección temprana - alteraciones de la agudeza visual, protección específica – vacunación PAI, protección específica - atención preventiva en salud bucal, protección específica - atención en planificación familiar hombres y mujeres) y lo establecido en la resolución 3280 de 2018 del Ministerio de Salud y Protección Social, y las demás que la adicionen o modifiquen del Ministerio de Salud y Protección Social. </w:t>
            </w:r>
          </w:p>
        </w:tc>
        <w:tc>
          <w:tcPr>
            <w:tcW w:w="1186" w:type="dxa"/>
          </w:tcPr>
          <w:p w14:paraId="1BBBDE7C" w14:textId="77777777" w:rsidR="00B505A9" w:rsidRPr="004F0EE4" w:rsidRDefault="00B505A9" w:rsidP="00565F1A">
            <w:pPr>
              <w:tabs>
                <w:tab w:val="left" w:pos="-1080"/>
                <w:tab w:val="left" w:pos="0"/>
              </w:tabs>
              <w:jc w:val="both"/>
              <w:rPr>
                <w:rFonts w:eastAsia="MS Mincho"/>
                <w:sz w:val="18"/>
                <w:szCs w:val="18"/>
              </w:rPr>
            </w:pPr>
          </w:p>
        </w:tc>
        <w:tc>
          <w:tcPr>
            <w:tcW w:w="1249" w:type="dxa"/>
          </w:tcPr>
          <w:p w14:paraId="1152EF33" w14:textId="77777777" w:rsidR="00B505A9" w:rsidRPr="004F0EE4" w:rsidRDefault="00B505A9" w:rsidP="00565F1A">
            <w:pPr>
              <w:tabs>
                <w:tab w:val="left" w:pos="-1080"/>
                <w:tab w:val="left" w:pos="0"/>
              </w:tabs>
              <w:jc w:val="both"/>
              <w:rPr>
                <w:rFonts w:eastAsia="MS Mincho"/>
                <w:sz w:val="18"/>
                <w:szCs w:val="18"/>
              </w:rPr>
            </w:pPr>
          </w:p>
        </w:tc>
      </w:tr>
      <w:tr w:rsidR="00B505A9" w:rsidRPr="004F0EE4" w14:paraId="73BC1839" w14:textId="77777777" w:rsidTr="00565F1A">
        <w:trPr>
          <w:trHeight w:val="248"/>
          <w:jc w:val="center"/>
        </w:trPr>
        <w:tc>
          <w:tcPr>
            <w:tcW w:w="555" w:type="dxa"/>
          </w:tcPr>
          <w:p w14:paraId="1E7E7B1A" w14:textId="77777777" w:rsidR="00B505A9" w:rsidRPr="004F0EE4" w:rsidRDefault="00B505A9" w:rsidP="00565F1A">
            <w:pPr>
              <w:tabs>
                <w:tab w:val="left" w:pos="-1080"/>
                <w:tab w:val="left" w:pos="0"/>
              </w:tabs>
              <w:jc w:val="center"/>
              <w:rPr>
                <w:rFonts w:eastAsia="MS Mincho"/>
                <w:b/>
                <w:bCs/>
                <w:sz w:val="18"/>
                <w:szCs w:val="18"/>
              </w:rPr>
            </w:pPr>
            <w:r w:rsidRPr="004F0EE4">
              <w:rPr>
                <w:rFonts w:eastAsia="MS Mincho"/>
                <w:b/>
                <w:bCs/>
                <w:sz w:val="18"/>
                <w:szCs w:val="18"/>
              </w:rPr>
              <w:t>7</w:t>
            </w:r>
          </w:p>
        </w:tc>
        <w:tc>
          <w:tcPr>
            <w:tcW w:w="6725" w:type="dxa"/>
          </w:tcPr>
          <w:p w14:paraId="7545660A" w14:textId="77777777" w:rsidR="00B505A9" w:rsidRPr="004F0EE4" w:rsidRDefault="00B505A9" w:rsidP="00565F1A">
            <w:pPr>
              <w:tabs>
                <w:tab w:val="left" w:pos="-1080"/>
                <w:tab w:val="left" w:pos="0"/>
              </w:tabs>
              <w:jc w:val="both"/>
              <w:rPr>
                <w:rFonts w:eastAsia="MS Mincho"/>
                <w:b/>
                <w:bCs/>
                <w:sz w:val="18"/>
                <w:szCs w:val="18"/>
              </w:rPr>
            </w:pPr>
            <w:r w:rsidRPr="004F0EE4">
              <w:rPr>
                <w:rFonts w:eastAsia="MS Mincho"/>
                <w:b/>
                <w:bCs/>
                <w:sz w:val="18"/>
                <w:szCs w:val="18"/>
              </w:rPr>
              <w:t>Consultas:</w:t>
            </w:r>
          </w:p>
          <w:p w14:paraId="0268866C" w14:textId="77777777" w:rsidR="00B505A9" w:rsidRPr="004F0EE4" w:rsidRDefault="00B505A9">
            <w:pPr>
              <w:numPr>
                <w:ilvl w:val="0"/>
                <w:numId w:val="26"/>
              </w:numPr>
              <w:tabs>
                <w:tab w:val="left" w:pos="-1080"/>
                <w:tab w:val="left" w:pos="0"/>
              </w:tabs>
              <w:autoSpaceDE/>
              <w:autoSpaceDN/>
              <w:jc w:val="both"/>
              <w:rPr>
                <w:rFonts w:eastAsia="MS Mincho"/>
                <w:sz w:val="18"/>
                <w:szCs w:val="18"/>
              </w:rPr>
            </w:pPr>
            <w:r w:rsidRPr="004F0EE4">
              <w:rPr>
                <w:rFonts w:eastAsia="MS Mincho"/>
                <w:sz w:val="18"/>
                <w:szCs w:val="18"/>
              </w:rPr>
              <w:t>Enfermería</w:t>
            </w:r>
          </w:p>
          <w:p w14:paraId="7EF98937" w14:textId="77777777" w:rsidR="00B505A9" w:rsidRPr="004F0EE4" w:rsidRDefault="00B505A9">
            <w:pPr>
              <w:numPr>
                <w:ilvl w:val="0"/>
                <w:numId w:val="26"/>
              </w:numPr>
              <w:tabs>
                <w:tab w:val="left" w:pos="-1080"/>
                <w:tab w:val="left" w:pos="0"/>
              </w:tabs>
              <w:autoSpaceDE/>
              <w:autoSpaceDN/>
              <w:jc w:val="both"/>
              <w:rPr>
                <w:rFonts w:eastAsia="MS Mincho"/>
                <w:sz w:val="18"/>
                <w:szCs w:val="18"/>
              </w:rPr>
            </w:pPr>
            <w:r w:rsidRPr="004F0EE4">
              <w:rPr>
                <w:rFonts w:eastAsia="MS Mincho"/>
                <w:sz w:val="18"/>
                <w:szCs w:val="18"/>
              </w:rPr>
              <w:t>Medicina general</w:t>
            </w:r>
          </w:p>
          <w:p w14:paraId="4611F4B9" w14:textId="77777777" w:rsidR="00B505A9" w:rsidRPr="004F0EE4" w:rsidRDefault="00B505A9">
            <w:pPr>
              <w:numPr>
                <w:ilvl w:val="0"/>
                <w:numId w:val="26"/>
              </w:numPr>
              <w:tabs>
                <w:tab w:val="left" w:pos="-1080"/>
                <w:tab w:val="left" w:pos="0"/>
              </w:tabs>
              <w:autoSpaceDE/>
              <w:autoSpaceDN/>
              <w:jc w:val="both"/>
              <w:rPr>
                <w:rFonts w:eastAsia="MS Mincho"/>
                <w:sz w:val="18"/>
                <w:szCs w:val="18"/>
              </w:rPr>
            </w:pPr>
            <w:r w:rsidRPr="004F0EE4">
              <w:rPr>
                <w:rFonts w:eastAsia="MS Mincho"/>
                <w:sz w:val="18"/>
                <w:szCs w:val="18"/>
              </w:rPr>
              <w:t>Odontología general</w:t>
            </w:r>
          </w:p>
          <w:p w14:paraId="39E643C9" w14:textId="77777777" w:rsidR="00B505A9" w:rsidRPr="004F0EE4" w:rsidRDefault="00B505A9">
            <w:pPr>
              <w:numPr>
                <w:ilvl w:val="0"/>
                <w:numId w:val="26"/>
              </w:numPr>
              <w:tabs>
                <w:tab w:val="left" w:pos="-1080"/>
                <w:tab w:val="left" w:pos="0"/>
              </w:tabs>
              <w:autoSpaceDE/>
              <w:autoSpaceDN/>
              <w:jc w:val="both"/>
              <w:rPr>
                <w:rFonts w:eastAsia="MS Mincho"/>
                <w:sz w:val="18"/>
                <w:szCs w:val="18"/>
              </w:rPr>
            </w:pPr>
            <w:r w:rsidRPr="004F0EE4">
              <w:rPr>
                <w:rFonts w:eastAsia="MS Mincho"/>
                <w:sz w:val="18"/>
                <w:szCs w:val="18"/>
              </w:rPr>
              <w:t>Psicología</w:t>
            </w:r>
          </w:p>
          <w:p w14:paraId="51C3430C" w14:textId="77777777" w:rsidR="00B505A9" w:rsidRPr="004F0EE4" w:rsidRDefault="00B505A9">
            <w:pPr>
              <w:numPr>
                <w:ilvl w:val="0"/>
                <w:numId w:val="26"/>
              </w:numPr>
              <w:tabs>
                <w:tab w:val="left" w:pos="-1080"/>
                <w:tab w:val="left" w:pos="0"/>
              </w:tabs>
              <w:autoSpaceDE/>
              <w:autoSpaceDN/>
              <w:jc w:val="both"/>
              <w:rPr>
                <w:rFonts w:eastAsia="MS Mincho"/>
                <w:sz w:val="18"/>
                <w:szCs w:val="18"/>
              </w:rPr>
            </w:pPr>
            <w:r w:rsidRPr="004F0EE4">
              <w:rPr>
                <w:rFonts w:eastAsia="MS Mincho"/>
                <w:sz w:val="18"/>
                <w:szCs w:val="18"/>
              </w:rPr>
              <w:t>Otras consultas de especialidades</w:t>
            </w:r>
          </w:p>
        </w:tc>
        <w:tc>
          <w:tcPr>
            <w:tcW w:w="1186" w:type="dxa"/>
          </w:tcPr>
          <w:p w14:paraId="4AEFF2B5" w14:textId="77777777" w:rsidR="00B505A9" w:rsidRPr="004F0EE4" w:rsidRDefault="00B505A9" w:rsidP="00565F1A">
            <w:pPr>
              <w:tabs>
                <w:tab w:val="left" w:pos="-1080"/>
                <w:tab w:val="left" w:pos="0"/>
              </w:tabs>
              <w:jc w:val="both"/>
              <w:rPr>
                <w:rFonts w:eastAsia="MS Mincho"/>
                <w:sz w:val="18"/>
                <w:szCs w:val="18"/>
              </w:rPr>
            </w:pPr>
          </w:p>
        </w:tc>
        <w:tc>
          <w:tcPr>
            <w:tcW w:w="1249" w:type="dxa"/>
          </w:tcPr>
          <w:p w14:paraId="723EF14D" w14:textId="77777777" w:rsidR="00B505A9" w:rsidRPr="004F0EE4" w:rsidRDefault="00B505A9" w:rsidP="00565F1A">
            <w:pPr>
              <w:tabs>
                <w:tab w:val="left" w:pos="-1080"/>
                <w:tab w:val="left" w:pos="0"/>
              </w:tabs>
              <w:jc w:val="both"/>
              <w:rPr>
                <w:rFonts w:eastAsia="MS Mincho"/>
                <w:sz w:val="18"/>
                <w:szCs w:val="18"/>
              </w:rPr>
            </w:pPr>
          </w:p>
        </w:tc>
      </w:tr>
      <w:tr w:rsidR="00B505A9" w:rsidRPr="004F0EE4" w14:paraId="1DD91F07" w14:textId="77777777" w:rsidTr="00565F1A">
        <w:trPr>
          <w:trHeight w:val="167"/>
          <w:jc w:val="center"/>
        </w:trPr>
        <w:tc>
          <w:tcPr>
            <w:tcW w:w="555" w:type="dxa"/>
          </w:tcPr>
          <w:p w14:paraId="11FA2949" w14:textId="77777777" w:rsidR="00B505A9" w:rsidRPr="004F0EE4" w:rsidRDefault="00B505A9" w:rsidP="00565F1A">
            <w:pPr>
              <w:tabs>
                <w:tab w:val="left" w:pos="-1080"/>
                <w:tab w:val="left" w:pos="0"/>
              </w:tabs>
              <w:jc w:val="center"/>
              <w:rPr>
                <w:rFonts w:eastAsia="MS Mincho"/>
                <w:b/>
                <w:bCs/>
                <w:sz w:val="18"/>
                <w:szCs w:val="18"/>
              </w:rPr>
            </w:pPr>
            <w:r w:rsidRPr="004F0EE4">
              <w:rPr>
                <w:rFonts w:eastAsia="MS Mincho"/>
                <w:b/>
                <w:bCs/>
                <w:sz w:val="18"/>
                <w:szCs w:val="18"/>
              </w:rPr>
              <w:t>8</w:t>
            </w:r>
          </w:p>
        </w:tc>
        <w:tc>
          <w:tcPr>
            <w:tcW w:w="6725" w:type="dxa"/>
          </w:tcPr>
          <w:p w14:paraId="450EA29F" w14:textId="77777777" w:rsidR="00B505A9" w:rsidRPr="004F0EE4" w:rsidRDefault="00B505A9" w:rsidP="00565F1A">
            <w:pPr>
              <w:tabs>
                <w:tab w:val="left" w:pos="-1080"/>
                <w:tab w:val="left" w:pos="0"/>
              </w:tabs>
              <w:jc w:val="both"/>
              <w:rPr>
                <w:rFonts w:eastAsia="MS Mincho"/>
                <w:b/>
                <w:bCs/>
                <w:sz w:val="18"/>
                <w:szCs w:val="18"/>
              </w:rPr>
            </w:pPr>
            <w:r w:rsidRPr="004F0EE4">
              <w:rPr>
                <w:rFonts w:eastAsia="MS Mincho"/>
                <w:b/>
                <w:bCs/>
                <w:sz w:val="18"/>
                <w:szCs w:val="18"/>
              </w:rPr>
              <w:t>Apoyo diagnóstico</w:t>
            </w:r>
          </w:p>
          <w:p w14:paraId="5D818414" w14:textId="77777777" w:rsidR="00B505A9" w:rsidRPr="004F0EE4" w:rsidRDefault="00B505A9">
            <w:pPr>
              <w:numPr>
                <w:ilvl w:val="0"/>
                <w:numId w:val="26"/>
              </w:numPr>
              <w:tabs>
                <w:tab w:val="left" w:pos="-1080"/>
                <w:tab w:val="left" w:pos="0"/>
              </w:tabs>
              <w:autoSpaceDE/>
              <w:autoSpaceDN/>
              <w:jc w:val="both"/>
              <w:rPr>
                <w:rFonts w:eastAsia="MS Mincho"/>
                <w:sz w:val="18"/>
                <w:szCs w:val="18"/>
              </w:rPr>
            </w:pPr>
            <w:r w:rsidRPr="004F0EE4">
              <w:rPr>
                <w:rFonts w:eastAsia="MS Mincho"/>
                <w:sz w:val="18"/>
                <w:szCs w:val="18"/>
              </w:rPr>
              <w:t>Vacunación</w:t>
            </w:r>
          </w:p>
          <w:p w14:paraId="4CB4D6B2" w14:textId="77777777" w:rsidR="00B505A9" w:rsidRPr="004F0EE4" w:rsidRDefault="00B505A9">
            <w:pPr>
              <w:numPr>
                <w:ilvl w:val="0"/>
                <w:numId w:val="26"/>
              </w:numPr>
              <w:tabs>
                <w:tab w:val="left" w:pos="-1080"/>
                <w:tab w:val="left" w:pos="0"/>
              </w:tabs>
              <w:autoSpaceDE/>
              <w:autoSpaceDN/>
              <w:jc w:val="both"/>
              <w:rPr>
                <w:rFonts w:eastAsia="MS Mincho"/>
                <w:sz w:val="18"/>
                <w:szCs w:val="18"/>
              </w:rPr>
            </w:pPr>
            <w:r w:rsidRPr="004F0EE4">
              <w:rPr>
                <w:rFonts w:eastAsia="MS Mincho"/>
                <w:sz w:val="18"/>
                <w:szCs w:val="18"/>
              </w:rPr>
              <w:t>Laboratorio clínico</w:t>
            </w:r>
          </w:p>
          <w:p w14:paraId="509D45ED" w14:textId="77777777" w:rsidR="00B505A9" w:rsidRPr="004F0EE4" w:rsidRDefault="00B505A9">
            <w:pPr>
              <w:numPr>
                <w:ilvl w:val="0"/>
                <w:numId w:val="26"/>
              </w:numPr>
              <w:tabs>
                <w:tab w:val="left" w:pos="-1080"/>
                <w:tab w:val="left" w:pos="0"/>
              </w:tabs>
              <w:autoSpaceDE/>
              <w:autoSpaceDN/>
              <w:jc w:val="both"/>
              <w:rPr>
                <w:rFonts w:eastAsia="MS Mincho"/>
                <w:sz w:val="18"/>
                <w:szCs w:val="18"/>
              </w:rPr>
            </w:pPr>
            <w:r w:rsidRPr="004F0EE4">
              <w:rPr>
                <w:rFonts w:eastAsia="MS Mincho"/>
                <w:sz w:val="18"/>
                <w:szCs w:val="18"/>
              </w:rPr>
              <w:t>Toma de muestras de laboratorio clínico</w:t>
            </w:r>
          </w:p>
          <w:p w14:paraId="3C907814" w14:textId="77777777" w:rsidR="00B505A9" w:rsidRPr="004F0EE4" w:rsidRDefault="00B505A9">
            <w:pPr>
              <w:numPr>
                <w:ilvl w:val="0"/>
                <w:numId w:val="26"/>
              </w:numPr>
              <w:tabs>
                <w:tab w:val="left" w:pos="-1080"/>
                <w:tab w:val="left" w:pos="0"/>
              </w:tabs>
              <w:autoSpaceDE/>
              <w:autoSpaceDN/>
              <w:jc w:val="both"/>
              <w:rPr>
                <w:rFonts w:eastAsia="MS Mincho"/>
                <w:sz w:val="18"/>
                <w:szCs w:val="18"/>
              </w:rPr>
            </w:pPr>
            <w:r w:rsidRPr="004F0EE4">
              <w:rPr>
                <w:rFonts w:eastAsia="MS Mincho"/>
                <w:sz w:val="18"/>
                <w:szCs w:val="18"/>
              </w:rPr>
              <w:t>Toma de muestras de cuello uterino y ginecológicas</w:t>
            </w:r>
          </w:p>
        </w:tc>
        <w:tc>
          <w:tcPr>
            <w:tcW w:w="1186" w:type="dxa"/>
          </w:tcPr>
          <w:p w14:paraId="0D5B6F16" w14:textId="77777777" w:rsidR="00B505A9" w:rsidRPr="004F0EE4" w:rsidRDefault="00B505A9" w:rsidP="00565F1A">
            <w:pPr>
              <w:tabs>
                <w:tab w:val="left" w:pos="-1080"/>
                <w:tab w:val="left" w:pos="0"/>
              </w:tabs>
              <w:jc w:val="both"/>
              <w:rPr>
                <w:rFonts w:eastAsia="MS Mincho"/>
                <w:sz w:val="18"/>
                <w:szCs w:val="18"/>
              </w:rPr>
            </w:pPr>
          </w:p>
        </w:tc>
        <w:tc>
          <w:tcPr>
            <w:tcW w:w="1249" w:type="dxa"/>
          </w:tcPr>
          <w:p w14:paraId="07C14DFA" w14:textId="77777777" w:rsidR="00B505A9" w:rsidRPr="004F0EE4" w:rsidRDefault="00B505A9" w:rsidP="00565F1A">
            <w:pPr>
              <w:tabs>
                <w:tab w:val="left" w:pos="-1080"/>
                <w:tab w:val="left" w:pos="0"/>
              </w:tabs>
              <w:jc w:val="both"/>
              <w:rPr>
                <w:rFonts w:eastAsia="MS Mincho"/>
                <w:sz w:val="18"/>
                <w:szCs w:val="18"/>
              </w:rPr>
            </w:pPr>
          </w:p>
        </w:tc>
      </w:tr>
      <w:tr w:rsidR="00B505A9" w:rsidRPr="004F0EE4" w14:paraId="20308CD9" w14:textId="77777777" w:rsidTr="00565F1A">
        <w:trPr>
          <w:trHeight w:val="167"/>
          <w:jc w:val="center"/>
        </w:trPr>
        <w:tc>
          <w:tcPr>
            <w:tcW w:w="555" w:type="dxa"/>
          </w:tcPr>
          <w:p w14:paraId="2D8813A7" w14:textId="77777777" w:rsidR="00B505A9" w:rsidRPr="004F0EE4" w:rsidRDefault="00B505A9" w:rsidP="00565F1A">
            <w:pPr>
              <w:tabs>
                <w:tab w:val="left" w:pos="-1080"/>
                <w:tab w:val="left" w:pos="0"/>
              </w:tabs>
              <w:jc w:val="center"/>
              <w:rPr>
                <w:rFonts w:eastAsia="MS Mincho"/>
                <w:b/>
                <w:bCs/>
                <w:sz w:val="18"/>
                <w:szCs w:val="18"/>
              </w:rPr>
            </w:pPr>
            <w:r w:rsidRPr="004F0EE4">
              <w:rPr>
                <w:rFonts w:eastAsia="MS Mincho"/>
                <w:b/>
                <w:bCs/>
                <w:sz w:val="18"/>
                <w:szCs w:val="18"/>
              </w:rPr>
              <w:t>9</w:t>
            </w:r>
          </w:p>
        </w:tc>
        <w:tc>
          <w:tcPr>
            <w:tcW w:w="6725" w:type="dxa"/>
          </w:tcPr>
          <w:p w14:paraId="5866CBC7" w14:textId="77777777" w:rsidR="00B505A9" w:rsidRPr="004F0EE4" w:rsidRDefault="00B505A9" w:rsidP="00565F1A">
            <w:pPr>
              <w:tabs>
                <w:tab w:val="left" w:pos="-1080"/>
                <w:tab w:val="left" w:pos="0"/>
              </w:tabs>
              <w:jc w:val="both"/>
              <w:rPr>
                <w:rFonts w:eastAsia="MS Mincho"/>
                <w:sz w:val="18"/>
                <w:szCs w:val="18"/>
              </w:rPr>
            </w:pPr>
            <w:r w:rsidRPr="004F0EE4">
              <w:rPr>
                <w:rFonts w:eastAsia="MS Mincho"/>
                <w:sz w:val="18"/>
                <w:szCs w:val="18"/>
              </w:rPr>
              <w:t xml:space="preserve">Los demás servicios habilitados que tenga la entidad contratista durante la ejecución, siempre que no exceda la tarifa global pactada para lo cual remitirá el código CUPS </w:t>
            </w:r>
            <w:proofErr w:type="spellStart"/>
            <w:r w:rsidRPr="004F0EE4">
              <w:rPr>
                <w:rFonts w:eastAsia="MS Mincho"/>
                <w:sz w:val="18"/>
                <w:szCs w:val="18"/>
              </w:rPr>
              <w:t>u</w:t>
            </w:r>
            <w:proofErr w:type="spellEnd"/>
            <w:r w:rsidRPr="004F0EE4">
              <w:rPr>
                <w:rFonts w:eastAsia="MS Mincho"/>
                <w:sz w:val="18"/>
                <w:szCs w:val="18"/>
              </w:rPr>
              <w:t xml:space="preserve"> homólogo con la descripción del servicio y el valor en pesos para ser cargado en el sistema de Policía Nacional para con ello evitar la paralización en la prestación del servicio. </w:t>
            </w:r>
          </w:p>
        </w:tc>
        <w:tc>
          <w:tcPr>
            <w:tcW w:w="1186" w:type="dxa"/>
          </w:tcPr>
          <w:p w14:paraId="7AA47086" w14:textId="77777777" w:rsidR="00B505A9" w:rsidRPr="004F0EE4" w:rsidRDefault="00B505A9" w:rsidP="00565F1A">
            <w:pPr>
              <w:tabs>
                <w:tab w:val="left" w:pos="-1080"/>
                <w:tab w:val="left" w:pos="0"/>
              </w:tabs>
              <w:jc w:val="both"/>
              <w:rPr>
                <w:rFonts w:eastAsia="MS Mincho"/>
                <w:sz w:val="18"/>
                <w:szCs w:val="18"/>
              </w:rPr>
            </w:pPr>
          </w:p>
        </w:tc>
        <w:tc>
          <w:tcPr>
            <w:tcW w:w="1249" w:type="dxa"/>
          </w:tcPr>
          <w:p w14:paraId="117DBFB7" w14:textId="77777777" w:rsidR="00B505A9" w:rsidRPr="004F0EE4" w:rsidRDefault="00B505A9" w:rsidP="00565F1A">
            <w:pPr>
              <w:tabs>
                <w:tab w:val="left" w:pos="-1080"/>
                <w:tab w:val="left" w:pos="0"/>
              </w:tabs>
              <w:jc w:val="both"/>
              <w:rPr>
                <w:rFonts w:eastAsia="MS Mincho"/>
                <w:sz w:val="18"/>
                <w:szCs w:val="18"/>
              </w:rPr>
            </w:pPr>
          </w:p>
        </w:tc>
      </w:tr>
    </w:tbl>
    <w:p w14:paraId="0185AE63" w14:textId="77777777" w:rsidR="00144684" w:rsidRDefault="00144684" w:rsidP="00F91063">
      <w:pPr>
        <w:jc w:val="center"/>
        <w:rPr>
          <w:b/>
          <w:bCs/>
          <w:color w:val="000000"/>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4"/>
        <w:gridCol w:w="6619"/>
        <w:gridCol w:w="993"/>
        <w:gridCol w:w="985"/>
      </w:tblGrid>
      <w:tr w:rsidR="00B505A9" w14:paraId="00C55347" w14:textId="77777777" w:rsidTr="000D536A">
        <w:trPr>
          <w:jc w:val="center"/>
        </w:trPr>
        <w:tc>
          <w:tcPr>
            <w:tcW w:w="60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177906B" w14:textId="77777777" w:rsidR="00B505A9" w:rsidRDefault="00B505A9" w:rsidP="00565F1A">
            <w:pPr>
              <w:contextualSpacing/>
              <w:jc w:val="center"/>
              <w:rPr>
                <w:b/>
                <w:bCs/>
                <w:color w:val="0D0D0D"/>
                <w:sz w:val="18"/>
                <w:szCs w:val="18"/>
              </w:rPr>
            </w:pPr>
            <w:r>
              <w:rPr>
                <w:b/>
              </w:rPr>
              <w:br w:type="page"/>
            </w:r>
            <w:bookmarkStart w:id="63" w:name="_Hlk171083315"/>
            <w:r>
              <w:rPr>
                <w:b/>
                <w:bCs/>
                <w:color w:val="0D0D0D"/>
                <w:sz w:val="18"/>
                <w:szCs w:val="18"/>
              </w:rPr>
              <w:t>ITEM</w:t>
            </w:r>
          </w:p>
        </w:tc>
        <w:tc>
          <w:tcPr>
            <w:tcW w:w="338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2EC308A" w14:textId="77777777" w:rsidR="00B505A9" w:rsidRDefault="00B505A9" w:rsidP="00565F1A">
            <w:pPr>
              <w:contextualSpacing/>
              <w:jc w:val="center"/>
              <w:rPr>
                <w:b/>
                <w:color w:val="0D0D0D"/>
                <w:sz w:val="18"/>
                <w:szCs w:val="18"/>
              </w:rPr>
            </w:pPr>
            <w:r>
              <w:rPr>
                <w:b/>
                <w:color w:val="0D0D0D"/>
                <w:sz w:val="18"/>
                <w:szCs w:val="18"/>
              </w:rPr>
              <w:t>CONDICIONES TECNICAS MINIMAS</w:t>
            </w:r>
          </w:p>
        </w:tc>
        <w:tc>
          <w:tcPr>
            <w:tcW w:w="5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A0EE58A" w14:textId="77777777" w:rsidR="00B505A9" w:rsidRDefault="00B505A9" w:rsidP="00565F1A">
            <w:pPr>
              <w:contextualSpacing/>
              <w:jc w:val="center"/>
              <w:rPr>
                <w:b/>
                <w:color w:val="0D0D0D"/>
                <w:sz w:val="18"/>
                <w:szCs w:val="18"/>
              </w:rPr>
            </w:pPr>
            <w:r>
              <w:rPr>
                <w:b/>
                <w:color w:val="0D0D0D"/>
                <w:sz w:val="18"/>
                <w:szCs w:val="18"/>
              </w:rPr>
              <w:t>CUMPLE</w:t>
            </w:r>
          </w:p>
        </w:tc>
        <w:tc>
          <w:tcPr>
            <w:tcW w:w="505" w:type="pct"/>
            <w:tcBorders>
              <w:top w:val="single" w:sz="4" w:space="0" w:color="auto"/>
              <w:left w:val="single" w:sz="4" w:space="0" w:color="auto"/>
              <w:bottom w:val="single" w:sz="4" w:space="0" w:color="auto"/>
              <w:right w:val="single" w:sz="4" w:space="0" w:color="auto"/>
            </w:tcBorders>
            <w:shd w:val="clear" w:color="auto" w:fill="D9D9D9"/>
            <w:hideMark/>
          </w:tcPr>
          <w:p w14:paraId="0888BCF2" w14:textId="77777777" w:rsidR="00B505A9" w:rsidRDefault="00B505A9" w:rsidP="00565F1A">
            <w:pPr>
              <w:contextualSpacing/>
              <w:jc w:val="center"/>
              <w:rPr>
                <w:b/>
                <w:color w:val="0D0D0D"/>
                <w:sz w:val="18"/>
                <w:szCs w:val="18"/>
              </w:rPr>
            </w:pPr>
            <w:r>
              <w:rPr>
                <w:b/>
                <w:color w:val="0D0D0D"/>
                <w:sz w:val="18"/>
                <w:szCs w:val="18"/>
              </w:rPr>
              <w:t xml:space="preserve">NO CUMPLE </w:t>
            </w:r>
          </w:p>
        </w:tc>
      </w:tr>
      <w:tr w:rsidR="00B505A9" w14:paraId="604164AF" w14:textId="77777777" w:rsidTr="000D536A">
        <w:trPr>
          <w:trHeight w:val="700"/>
          <w:jc w:val="center"/>
        </w:trPr>
        <w:tc>
          <w:tcPr>
            <w:tcW w:w="601" w:type="pct"/>
            <w:tcBorders>
              <w:top w:val="single" w:sz="4" w:space="0" w:color="auto"/>
              <w:left w:val="single" w:sz="4" w:space="0" w:color="auto"/>
              <w:bottom w:val="single" w:sz="4" w:space="0" w:color="auto"/>
              <w:right w:val="single" w:sz="4" w:space="0" w:color="auto"/>
            </w:tcBorders>
            <w:vAlign w:val="center"/>
            <w:hideMark/>
          </w:tcPr>
          <w:p w14:paraId="2D188996" w14:textId="77777777" w:rsidR="00B505A9" w:rsidRDefault="00B505A9" w:rsidP="00565F1A">
            <w:pPr>
              <w:rPr>
                <w:color w:val="0D0D0D"/>
                <w:sz w:val="18"/>
                <w:szCs w:val="18"/>
              </w:rPr>
            </w:pPr>
            <w:r>
              <w:rPr>
                <w:sz w:val="18"/>
                <w:szCs w:val="18"/>
              </w:rPr>
              <w:t>Sistema Único de habilitación de los servicios de salud</w:t>
            </w:r>
          </w:p>
        </w:tc>
        <w:tc>
          <w:tcPr>
            <w:tcW w:w="3387" w:type="pct"/>
            <w:tcBorders>
              <w:top w:val="single" w:sz="4" w:space="0" w:color="auto"/>
              <w:left w:val="single" w:sz="4" w:space="0" w:color="auto"/>
              <w:bottom w:val="single" w:sz="4" w:space="0" w:color="auto"/>
              <w:right w:val="single" w:sz="4" w:space="0" w:color="auto"/>
            </w:tcBorders>
            <w:vAlign w:val="center"/>
            <w:hideMark/>
          </w:tcPr>
          <w:p w14:paraId="2162FB37" w14:textId="77777777" w:rsidR="00B505A9" w:rsidRDefault="00B505A9" w:rsidP="00565F1A">
            <w:pPr>
              <w:jc w:val="both"/>
              <w:rPr>
                <w:color w:val="0D0D0D"/>
                <w:sz w:val="18"/>
                <w:szCs w:val="18"/>
              </w:rPr>
            </w:pPr>
            <w:r>
              <w:rPr>
                <w:color w:val="0D0D0D"/>
                <w:sz w:val="18"/>
                <w:szCs w:val="18"/>
              </w:rPr>
              <w:t xml:space="preserve">El oferente debe ajustarse según lo contemplado por el Ministerio de Salud y Protección Social y todas aquellas normas legales que deroguen, Modifiquen o establezcan estándares de habilitación para la prestación de Servicios de Salud sin causar traumatismo en la prestación del mismo, de acuerdo a la Resolución 544 de 2023, por la cual se modifica la Resolución 3100 de 2019 del Ministerio de Salud y de la Protección Social, en el sentido de adecuar algunos aspectos </w:t>
            </w:r>
            <w:r>
              <w:rPr>
                <w:color w:val="0D0D0D"/>
                <w:sz w:val="18"/>
                <w:szCs w:val="18"/>
              </w:rPr>
              <w:lastRenderedPageBreak/>
              <w:t xml:space="preserve">relacionados con la inscripción de prestadores y la habilitación de servicios de salud y las Resolución 1043 de 2006 y 1441 de 2013. </w:t>
            </w:r>
          </w:p>
          <w:p w14:paraId="2D31736F" w14:textId="77777777" w:rsidR="00275CDE" w:rsidRDefault="00275CDE" w:rsidP="00565F1A">
            <w:pPr>
              <w:jc w:val="both"/>
              <w:rPr>
                <w:color w:val="0D0D0D"/>
                <w:sz w:val="18"/>
                <w:szCs w:val="18"/>
              </w:rPr>
            </w:pPr>
          </w:p>
          <w:p w14:paraId="6D4C230A" w14:textId="77777777" w:rsidR="00B505A9" w:rsidRDefault="00B505A9" w:rsidP="00565F1A">
            <w:pPr>
              <w:jc w:val="both"/>
              <w:rPr>
                <w:rFonts w:eastAsia="Calibri"/>
                <w:color w:val="0D0D0D"/>
                <w:sz w:val="18"/>
                <w:szCs w:val="18"/>
              </w:rPr>
            </w:pPr>
            <w:r>
              <w:rPr>
                <w:color w:val="0D0D0D"/>
                <w:sz w:val="18"/>
                <w:szCs w:val="18"/>
              </w:rPr>
              <w:t>Para lo cual el comité técnico verificara la habilitación a través de la plataforma REPS.</w:t>
            </w:r>
          </w:p>
        </w:tc>
        <w:tc>
          <w:tcPr>
            <w:tcW w:w="508" w:type="pct"/>
            <w:tcBorders>
              <w:top w:val="single" w:sz="4" w:space="0" w:color="auto"/>
              <w:left w:val="single" w:sz="4" w:space="0" w:color="auto"/>
              <w:bottom w:val="single" w:sz="4" w:space="0" w:color="auto"/>
              <w:right w:val="single" w:sz="4" w:space="0" w:color="auto"/>
            </w:tcBorders>
            <w:vAlign w:val="center"/>
          </w:tcPr>
          <w:p w14:paraId="1CE925B7"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3758AF14" w14:textId="77777777" w:rsidR="00B505A9" w:rsidRDefault="00B505A9" w:rsidP="00565F1A">
            <w:pPr>
              <w:ind w:left="720"/>
              <w:contextualSpacing/>
              <w:rPr>
                <w:b/>
                <w:color w:val="0D0D0D"/>
                <w:sz w:val="18"/>
                <w:szCs w:val="18"/>
              </w:rPr>
            </w:pPr>
          </w:p>
        </w:tc>
      </w:tr>
      <w:tr w:rsidR="00B505A9" w14:paraId="2AC911CB" w14:textId="77777777" w:rsidTr="000D536A">
        <w:trPr>
          <w:jc w:val="center"/>
        </w:trPr>
        <w:tc>
          <w:tcPr>
            <w:tcW w:w="601" w:type="pct"/>
            <w:tcBorders>
              <w:top w:val="single" w:sz="4" w:space="0" w:color="auto"/>
              <w:left w:val="single" w:sz="4" w:space="0" w:color="auto"/>
              <w:bottom w:val="single" w:sz="4" w:space="0" w:color="auto"/>
              <w:right w:val="single" w:sz="4" w:space="0" w:color="auto"/>
            </w:tcBorders>
            <w:vAlign w:val="center"/>
            <w:hideMark/>
          </w:tcPr>
          <w:p w14:paraId="47C08649" w14:textId="77777777" w:rsidR="00B505A9" w:rsidRDefault="00B505A9" w:rsidP="00565F1A">
            <w:pPr>
              <w:rPr>
                <w:color w:val="0D0D0D"/>
                <w:sz w:val="18"/>
                <w:szCs w:val="18"/>
                <w:highlight w:val="yellow"/>
              </w:rPr>
            </w:pPr>
            <w:r>
              <w:rPr>
                <w:sz w:val="18"/>
                <w:szCs w:val="18"/>
              </w:rPr>
              <w:t>Idoneidad del Talento Humano</w:t>
            </w:r>
          </w:p>
        </w:tc>
        <w:tc>
          <w:tcPr>
            <w:tcW w:w="3387" w:type="pct"/>
            <w:tcBorders>
              <w:top w:val="single" w:sz="4" w:space="0" w:color="auto"/>
              <w:left w:val="single" w:sz="4" w:space="0" w:color="auto"/>
              <w:bottom w:val="single" w:sz="4" w:space="0" w:color="auto"/>
              <w:right w:val="single" w:sz="4" w:space="0" w:color="auto"/>
            </w:tcBorders>
            <w:vAlign w:val="center"/>
          </w:tcPr>
          <w:p w14:paraId="3FEC69E6" w14:textId="77777777" w:rsidR="00B505A9" w:rsidRDefault="00B505A9" w:rsidP="00565F1A">
            <w:pPr>
              <w:pStyle w:val="Textoindependiente"/>
              <w:spacing w:line="256" w:lineRule="auto"/>
              <w:jc w:val="both"/>
              <w:rPr>
                <w:bCs/>
                <w:sz w:val="18"/>
                <w:szCs w:val="18"/>
              </w:rPr>
            </w:pPr>
            <w:r>
              <w:rPr>
                <w:bCs/>
                <w:sz w:val="18"/>
                <w:szCs w:val="18"/>
              </w:rPr>
              <w:t>Con el fin de garantizar la adecuada prestación de los servicios requeridos, el oferente mediante certificación informa que cuenta con el recurso humano necesario, calificado, competente y con experiencia para la prestación de los servicios de salud ofertados y el personal asistencial que presta directamente los servicios de salud a los usuarios, deberá cumplir con los requisitos exigidos por el estado para ejercer la profesión u oficio e igualmente cumplir con lo establecido por el Ministerio de Salud y Protección Social, certificando que cuentan con la debida idoneidad y la capacitación recibida en entidades educativas debidamente reconocidas ante el Ministerio de Educación y soportar que dichos estudios así como capacitaciones de los mismos, en cada una de las especialidades de salud solicitadas. Así mismo debe contar con la experiencia mínima de un (1) año.</w:t>
            </w:r>
          </w:p>
          <w:p w14:paraId="6BA76C0D" w14:textId="77777777" w:rsidR="00B505A9" w:rsidRDefault="00B505A9" w:rsidP="00565F1A">
            <w:pPr>
              <w:pStyle w:val="Textoindependiente"/>
              <w:spacing w:line="256" w:lineRule="auto"/>
              <w:jc w:val="both"/>
              <w:rPr>
                <w:b/>
                <w:bCs/>
                <w:sz w:val="16"/>
                <w:szCs w:val="16"/>
              </w:rPr>
            </w:pPr>
          </w:p>
          <w:p w14:paraId="10E92437" w14:textId="77777777" w:rsidR="00B505A9" w:rsidRDefault="00B505A9" w:rsidP="00565F1A">
            <w:pPr>
              <w:jc w:val="both"/>
              <w:rPr>
                <w:sz w:val="18"/>
                <w:szCs w:val="18"/>
              </w:rPr>
            </w:pPr>
            <w:r>
              <w:rPr>
                <w:sz w:val="18"/>
                <w:szCs w:val="18"/>
              </w:rPr>
              <w:t xml:space="preserve">En la certificación informa que cuenta como mínimo un profesional conforme a lo siguiente: </w:t>
            </w:r>
          </w:p>
          <w:p w14:paraId="5B1EFE43" w14:textId="77777777" w:rsidR="00B505A9" w:rsidRDefault="00B505A9">
            <w:pPr>
              <w:numPr>
                <w:ilvl w:val="0"/>
                <w:numId w:val="59"/>
              </w:numPr>
              <w:autoSpaceDE/>
              <w:autoSpaceDN/>
              <w:jc w:val="both"/>
              <w:rPr>
                <w:color w:val="000000" w:themeColor="text1"/>
                <w:sz w:val="18"/>
                <w:szCs w:val="18"/>
              </w:rPr>
            </w:pPr>
            <w:r>
              <w:rPr>
                <w:color w:val="000000" w:themeColor="text1"/>
                <w:sz w:val="18"/>
                <w:szCs w:val="18"/>
              </w:rPr>
              <w:t>UN (01) Médico general para atención ambulatoria</w:t>
            </w:r>
          </w:p>
          <w:p w14:paraId="4F0D3797" w14:textId="77777777" w:rsidR="00B505A9" w:rsidRDefault="00B505A9">
            <w:pPr>
              <w:numPr>
                <w:ilvl w:val="0"/>
                <w:numId w:val="59"/>
              </w:numPr>
              <w:autoSpaceDE/>
              <w:autoSpaceDN/>
              <w:jc w:val="both"/>
              <w:rPr>
                <w:color w:val="000000" w:themeColor="text1"/>
                <w:sz w:val="18"/>
                <w:szCs w:val="18"/>
              </w:rPr>
            </w:pPr>
            <w:r>
              <w:rPr>
                <w:color w:val="000000" w:themeColor="text1"/>
                <w:sz w:val="18"/>
                <w:szCs w:val="18"/>
              </w:rPr>
              <w:t>UN (01) Médico general para atención de urgencias/ hospitalaria</w:t>
            </w:r>
          </w:p>
          <w:p w14:paraId="491A813C" w14:textId="77777777" w:rsidR="00B505A9" w:rsidRDefault="00B505A9">
            <w:pPr>
              <w:pStyle w:val="Prrafodelista"/>
              <w:numPr>
                <w:ilvl w:val="0"/>
                <w:numId w:val="59"/>
              </w:numPr>
              <w:adjustRightInd w:val="0"/>
              <w:spacing w:after="160" w:line="276" w:lineRule="auto"/>
              <w:ind w:right="44"/>
              <w:jc w:val="both"/>
              <w:rPr>
                <w:color w:val="000000" w:themeColor="text1"/>
                <w:sz w:val="18"/>
                <w:szCs w:val="18"/>
              </w:rPr>
            </w:pPr>
            <w:r>
              <w:rPr>
                <w:color w:val="000000" w:themeColor="text1"/>
                <w:sz w:val="18"/>
                <w:szCs w:val="18"/>
              </w:rPr>
              <w:t xml:space="preserve">UN (01) </w:t>
            </w:r>
            <w:r>
              <w:rPr>
                <w:color w:val="000000" w:themeColor="text1"/>
                <w:sz w:val="18"/>
                <w:szCs w:val="18"/>
                <w:lang w:val="es-ES_tradnl"/>
              </w:rPr>
              <w:t xml:space="preserve">Enfermero profesional </w:t>
            </w:r>
            <w:r>
              <w:rPr>
                <w:color w:val="000000" w:themeColor="text1"/>
                <w:sz w:val="18"/>
                <w:szCs w:val="18"/>
              </w:rPr>
              <w:t>para atención ambulatoria</w:t>
            </w:r>
          </w:p>
          <w:p w14:paraId="18DCAB6C" w14:textId="77777777" w:rsidR="00B505A9" w:rsidRDefault="00B505A9">
            <w:pPr>
              <w:pStyle w:val="Prrafodelista"/>
              <w:numPr>
                <w:ilvl w:val="0"/>
                <w:numId w:val="59"/>
              </w:numPr>
              <w:adjustRightInd w:val="0"/>
              <w:spacing w:line="276" w:lineRule="auto"/>
              <w:ind w:right="44"/>
              <w:jc w:val="both"/>
              <w:rPr>
                <w:color w:val="000000" w:themeColor="text1"/>
                <w:sz w:val="18"/>
                <w:szCs w:val="18"/>
              </w:rPr>
            </w:pPr>
            <w:r>
              <w:rPr>
                <w:color w:val="000000" w:themeColor="text1"/>
                <w:sz w:val="18"/>
                <w:szCs w:val="18"/>
              </w:rPr>
              <w:t xml:space="preserve">UN (01) </w:t>
            </w:r>
            <w:r>
              <w:rPr>
                <w:color w:val="000000" w:themeColor="text1"/>
                <w:sz w:val="18"/>
                <w:szCs w:val="18"/>
                <w:lang w:val="es-ES_tradnl"/>
              </w:rPr>
              <w:t xml:space="preserve">Enfermero profesional </w:t>
            </w:r>
            <w:r>
              <w:rPr>
                <w:color w:val="000000" w:themeColor="text1"/>
                <w:sz w:val="18"/>
                <w:szCs w:val="18"/>
              </w:rPr>
              <w:t>para atención de urgencias/ hospitalaria</w:t>
            </w:r>
          </w:p>
          <w:p w14:paraId="64A912CB" w14:textId="77777777" w:rsidR="00B505A9" w:rsidRDefault="00B505A9">
            <w:pPr>
              <w:numPr>
                <w:ilvl w:val="0"/>
                <w:numId w:val="59"/>
              </w:numPr>
              <w:autoSpaceDE/>
              <w:autoSpaceDN/>
              <w:jc w:val="both"/>
              <w:rPr>
                <w:color w:val="000000" w:themeColor="text1"/>
                <w:sz w:val="18"/>
                <w:szCs w:val="18"/>
              </w:rPr>
            </w:pPr>
            <w:r>
              <w:rPr>
                <w:color w:val="000000" w:themeColor="text1"/>
                <w:sz w:val="18"/>
                <w:szCs w:val="18"/>
              </w:rPr>
              <w:t xml:space="preserve">UN (01) </w:t>
            </w:r>
            <w:r>
              <w:rPr>
                <w:color w:val="000000" w:themeColor="text1"/>
                <w:sz w:val="18"/>
                <w:szCs w:val="18"/>
                <w:lang w:val="es-ES_tradnl"/>
              </w:rPr>
              <w:t>Odontólogo</w:t>
            </w:r>
          </w:p>
          <w:p w14:paraId="4542D74D" w14:textId="77777777" w:rsidR="00B505A9" w:rsidRDefault="00B505A9">
            <w:pPr>
              <w:numPr>
                <w:ilvl w:val="0"/>
                <w:numId w:val="59"/>
              </w:numPr>
              <w:autoSpaceDE/>
              <w:autoSpaceDN/>
              <w:jc w:val="both"/>
              <w:rPr>
                <w:color w:val="000000" w:themeColor="text1"/>
                <w:sz w:val="18"/>
                <w:szCs w:val="18"/>
              </w:rPr>
            </w:pPr>
            <w:r>
              <w:rPr>
                <w:color w:val="000000" w:themeColor="text1"/>
                <w:sz w:val="18"/>
                <w:szCs w:val="18"/>
              </w:rPr>
              <w:t xml:space="preserve">UN (01) </w:t>
            </w:r>
            <w:r>
              <w:rPr>
                <w:color w:val="000000" w:themeColor="text1"/>
                <w:sz w:val="18"/>
                <w:szCs w:val="18"/>
                <w:lang w:val="es-ES_tradnl"/>
              </w:rPr>
              <w:t>Auxiliar de odontología</w:t>
            </w:r>
          </w:p>
          <w:p w14:paraId="304A91D8" w14:textId="77777777" w:rsidR="00B505A9" w:rsidRDefault="00B505A9">
            <w:pPr>
              <w:numPr>
                <w:ilvl w:val="0"/>
                <w:numId w:val="59"/>
              </w:numPr>
              <w:autoSpaceDE/>
              <w:autoSpaceDN/>
              <w:jc w:val="both"/>
              <w:rPr>
                <w:color w:val="000000" w:themeColor="text1"/>
                <w:sz w:val="18"/>
                <w:szCs w:val="18"/>
              </w:rPr>
            </w:pPr>
            <w:r>
              <w:rPr>
                <w:color w:val="000000" w:themeColor="text1"/>
                <w:sz w:val="18"/>
                <w:szCs w:val="18"/>
              </w:rPr>
              <w:t xml:space="preserve">UN (01) Auxiliar de enfermería  </w:t>
            </w:r>
          </w:p>
          <w:p w14:paraId="37C9E263" w14:textId="77777777" w:rsidR="00B505A9" w:rsidRDefault="00B505A9">
            <w:pPr>
              <w:numPr>
                <w:ilvl w:val="0"/>
                <w:numId w:val="59"/>
              </w:numPr>
              <w:autoSpaceDE/>
              <w:autoSpaceDN/>
              <w:jc w:val="both"/>
              <w:rPr>
                <w:color w:val="000000" w:themeColor="text1"/>
                <w:sz w:val="18"/>
                <w:szCs w:val="18"/>
              </w:rPr>
            </w:pPr>
            <w:r>
              <w:rPr>
                <w:color w:val="000000" w:themeColor="text1"/>
                <w:sz w:val="18"/>
                <w:szCs w:val="18"/>
              </w:rPr>
              <w:t>UN (01) Bacteriólogo</w:t>
            </w:r>
          </w:p>
          <w:p w14:paraId="56FEBE6A" w14:textId="77777777" w:rsidR="00B505A9" w:rsidRDefault="00B505A9">
            <w:pPr>
              <w:numPr>
                <w:ilvl w:val="0"/>
                <w:numId w:val="59"/>
              </w:numPr>
              <w:autoSpaceDE/>
              <w:autoSpaceDN/>
              <w:jc w:val="both"/>
              <w:rPr>
                <w:color w:val="000000" w:themeColor="text1"/>
                <w:sz w:val="18"/>
                <w:szCs w:val="18"/>
              </w:rPr>
            </w:pPr>
            <w:r>
              <w:rPr>
                <w:color w:val="000000" w:themeColor="text1"/>
                <w:sz w:val="18"/>
                <w:szCs w:val="18"/>
              </w:rPr>
              <w:t>UN (01) psicólogo</w:t>
            </w:r>
          </w:p>
          <w:p w14:paraId="05DBC92B" w14:textId="77777777" w:rsidR="00B505A9" w:rsidRDefault="00B505A9" w:rsidP="00565F1A">
            <w:pPr>
              <w:pStyle w:val="Textoindependiente"/>
              <w:spacing w:line="256" w:lineRule="auto"/>
              <w:jc w:val="both"/>
              <w:rPr>
                <w:b/>
                <w:sz w:val="18"/>
                <w:szCs w:val="18"/>
              </w:rPr>
            </w:pPr>
          </w:p>
        </w:tc>
        <w:tc>
          <w:tcPr>
            <w:tcW w:w="508" w:type="pct"/>
            <w:tcBorders>
              <w:top w:val="single" w:sz="4" w:space="0" w:color="auto"/>
              <w:left w:val="single" w:sz="4" w:space="0" w:color="auto"/>
              <w:bottom w:val="single" w:sz="4" w:space="0" w:color="auto"/>
              <w:right w:val="single" w:sz="4" w:space="0" w:color="auto"/>
            </w:tcBorders>
            <w:vAlign w:val="center"/>
          </w:tcPr>
          <w:p w14:paraId="5BC1363C"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1E4A7DCE" w14:textId="77777777" w:rsidR="00B505A9" w:rsidRDefault="00B505A9" w:rsidP="00565F1A">
            <w:pPr>
              <w:ind w:left="720"/>
              <w:contextualSpacing/>
              <w:rPr>
                <w:b/>
                <w:color w:val="0D0D0D"/>
                <w:sz w:val="18"/>
                <w:szCs w:val="18"/>
                <w:highlight w:val="yellow"/>
              </w:rPr>
            </w:pPr>
          </w:p>
        </w:tc>
      </w:tr>
      <w:tr w:rsidR="00B505A9" w14:paraId="78782FE3" w14:textId="77777777" w:rsidTr="000D536A">
        <w:trPr>
          <w:jc w:val="center"/>
        </w:trPr>
        <w:tc>
          <w:tcPr>
            <w:tcW w:w="601" w:type="pct"/>
            <w:tcBorders>
              <w:top w:val="single" w:sz="4" w:space="0" w:color="auto"/>
              <w:left w:val="single" w:sz="4" w:space="0" w:color="auto"/>
              <w:bottom w:val="single" w:sz="4" w:space="0" w:color="auto"/>
              <w:right w:val="single" w:sz="4" w:space="0" w:color="auto"/>
            </w:tcBorders>
            <w:hideMark/>
          </w:tcPr>
          <w:p w14:paraId="7EBC56EF" w14:textId="77777777" w:rsidR="00B505A9" w:rsidRDefault="00B505A9" w:rsidP="00565F1A">
            <w:pPr>
              <w:rPr>
                <w:sz w:val="18"/>
                <w:szCs w:val="18"/>
              </w:rPr>
            </w:pPr>
            <w:r>
              <w:rPr>
                <w:sz w:val="18"/>
                <w:szCs w:val="18"/>
              </w:rPr>
              <w:t>Experiencia del personal</w:t>
            </w:r>
          </w:p>
        </w:tc>
        <w:tc>
          <w:tcPr>
            <w:tcW w:w="3387" w:type="pct"/>
            <w:tcBorders>
              <w:top w:val="single" w:sz="4" w:space="0" w:color="auto"/>
              <w:left w:val="single" w:sz="4" w:space="0" w:color="auto"/>
              <w:bottom w:val="single" w:sz="4" w:space="0" w:color="auto"/>
              <w:right w:val="single" w:sz="4" w:space="0" w:color="auto"/>
            </w:tcBorders>
            <w:hideMark/>
          </w:tcPr>
          <w:p w14:paraId="1A6005E3" w14:textId="77777777" w:rsidR="00B505A9" w:rsidRDefault="00B505A9" w:rsidP="00565F1A">
            <w:pPr>
              <w:pStyle w:val="Textoindependiente"/>
              <w:spacing w:line="256" w:lineRule="auto"/>
              <w:jc w:val="both"/>
              <w:rPr>
                <w:bCs/>
                <w:sz w:val="18"/>
                <w:szCs w:val="18"/>
              </w:rPr>
            </w:pPr>
            <w:r>
              <w:rPr>
                <w:sz w:val="18"/>
                <w:szCs w:val="18"/>
              </w:rPr>
              <w:t>la experiencia mínima del personal ofertado debe ser de un (01) año por lo cual y teniendo en cuenta el volumen de personal que deberá ser ofertado, será certificado por la entidad mediante comunicado escrito firmado por el representante legal.</w:t>
            </w:r>
          </w:p>
        </w:tc>
        <w:tc>
          <w:tcPr>
            <w:tcW w:w="508" w:type="pct"/>
            <w:tcBorders>
              <w:top w:val="single" w:sz="4" w:space="0" w:color="auto"/>
              <w:left w:val="single" w:sz="4" w:space="0" w:color="auto"/>
              <w:bottom w:val="single" w:sz="4" w:space="0" w:color="auto"/>
              <w:right w:val="single" w:sz="4" w:space="0" w:color="auto"/>
            </w:tcBorders>
            <w:vAlign w:val="center"/>
          </w:tcPr>
          <w:p w14:paraId="70CEA111"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4205ED94" w14:textId="77777777" w:rsidR="00B505A9" w:rsidRDefault="00B505A9" w:rsidP="00565F1A">
            <w:pPr>
              <w:ind w:left="720"/>
              <w:contextualSpacing/>
              <w:rPr>
                <w:b/>
                <w:color w:val="0D0D0D"/>
                <w:sz w:val="18"/>
                <w:szCs w:val="18"/>
                <w:highlight w:val="yellow"/>
              </w:rPr>
            </w:pPr>
          </w:p>
        </w:tc>
      </w:tr>
      <w:tr w:rsidR="00B505A9" w14:paraId="205DF5A2" w14:textId="77777777" w:rsidTr="000D536A">
        <w:trPr>
          <w:trHeight w:val="989"/>
          <w:jc w:val="center"/>
        </w:trPr>
        <w:tc>
          <w:tcPr>
            <w:tcW w:w="601" w:type="pct"/>
            <w:tcBorders>
              <w:top w:val="single" w:sz="4" w:space="0" w:color="auto"/>
              <w:left w:val="single" w:sz="4" w:space="0" w:color="auto"/>
              <w:bottom w:val="single" w:sz="4" w:space="0" w:color="auto"/>
              <w:right w:val="single" w:sz="4" w:space="0" w:color="auto"/>
            </w:tcBorders>
          </w:tcPr>
          <w:p w14:paraId="35D21199" w14:textId="77777777" w:rsidR="00B505A9" w:rsidRPr="008518FB" w:rsidRDefault="00B505A9" w:rsidP="00565F1A">
            <w:pPr>
              <w:tabs>
                <w:tab w:val="left" w:pos="-1080"/>
                <w:tab w:val="left" w:pos="0"/>
              </w:tabs>
              <w:rPr>
                <w:color w:val="0D0D0D"/>
                <w:sz w:val="18"/>
                <w:szCs w:val="18"/>
              </w:rPr>
            </w:pPr>
            <w:r w:rsidRPr="008518FB">
              <w:rPr>
                <w:color w:val="0D0D0D"/>
                <w:sz w:val="18"/>
                <w:szCs w:val="18"/>
              </w:rPr>
              <w:t>Infraestructura</w:t>
            </w:r>
          </w:p>
          <w:p w14:paraId="56F9F76B" w14:textId="77777777" w:rsidR="00B505A9" w:rsidRDefault="00B505A9" w:rsidP="00565F1A">
            <w:pPr>
              <w:rPr>
                <w:sz w:val="18"/>
                <w:szCs w:val="18"/>
              </w:rPr>
            </w:pPr>
          </w:p>
        </w:tc>
        <w:tc>
          <w:tcPr>
            <w:tcW w:w="3387" w:type="pct"/>
            <w:tcBorders>
              <w:top w:val="single" w:sz="4" w:space="0" w:color="auto"/>
              <w:left w:val="single" w:sz="4" w:space="0" w:color="auto"/>
              <w:bottom w:val="single" w:sz="4" w:space="0" w:color="auto"/>
              <w:right w:val="single" w:sz="4" w:space="0" w:color="auto"/>
            </w:tcBorders>
            <w:hideMark/>
          </w:tcPr>
          <w:p w14:paraId="4E959FBC" w14:textId="77777777" w:rsidR="00B505A9" w:rsidRDefault="00B505A9" w:rsidP="00565F1A">
            <w:pPr>
              <w:tabs>
                <w:tab w:val="left" w:pos="-1080"/>
                <w:tab w:val="left" w:pos="0"/>
              </w:tabs>
              <w:jc w:val="both"/>
              <w:rPr>
                <w:sz w:val="18"/>
                <w:szCs w:val="18"/>
              </w:rPr>
            </w:pPr>
            <w:r>
              <w:rPr>
                <w:rFonts w:eastAsia="MS Mincho"/>
                <w:sz w:val="18"/>
                <w:szCs w:val="18"/>
              </w:rPr>
              <w:t xml:space="preserve">El oferente deberá certificar que cuenta con toda la infraestructura de instalaciones, capacidad técnica y tecnológica para prestar los servicios que oferta, así mismo que sus instalaciones y equipos cumplen con los estándares mínimos de habilitación y calidad para la prestación de sus servicios. </w:t>
            </w:r>
          </w:p>
        </w:tc>
        <w:tc>
          <w:tcPr>
            <w:tcW w:w="508" w:type="pct"/>
            <w:tcBorders>
              <w:top w:val="single" w:sz="4" w:space="0" w:color="auto"/>
              <w:left w:val="single" w:sz="4" w:space="0" w:color="auto"/>
              <w:bottom w:val="single" w:sz="4" w:space="0" w:color="auto"/>
              <w:right w:val="single" w:sz="4" w:space="0" w:color="auto"/>
            </w:tcBorders>
            <w:vAlign w:val="center"/>
          </w:tcPr>
          <w:p w14:paraId="5D1DBD4C"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58F3E9D2" w14:textId="77777777" w:rsidR="00B505A9" w:rsidRDefault="00B505A9" w:rsidP="00565F1A">
            <w:pPr>
              <w:ind w:left="720"/>
              <w:contextualSpacing/>
              <w:rPr>
                <w:b/>
                <w:color w:val="0D0D0D"/>
                <w:sz w:val="18"/>
                <w:szCs w:val="18"/>
                <w:highlight w:val="yellow"/>
              </w:rPr>
            </w:pPr>
          </w:p>
        </w:tc>
      </w:tr>
      <w:tr w:rsidR="00B505A9" w14:paraId="1759E61F" w14:textId="77777777" w:rsidTr="000D536A">
        <w:trPr>
          <w:trHeight w:val="672"/>
          <w:jc w:val="center"/>
        </w:trPr>
        <w:tc>
          <w:tcPr>
            <w:tcW w:w="601" w:type="pct"/>
            <w:tcBorders>
              <w:top w:val="single" w:sz="4" w:space="0" w:color="auto"/>
              <w:left w:val="single" w:sz="4" w:space="0" w:color="auto"/>
              <w:bottom w:val="single" w:sz="4" w:space="0" w:color="auto"/>
              <w:right w:val="single" w:sz="4" w:space="0" w:color="auto"/>
            </w:tcBorders>
            <w:vAlign w:val="center"/>
            <w:hideMark/>
          </w:tcPr>
          <w:p w14:paraId="4FA5013F" w14:textId="77777777" w:rsidR="00B505A9" w:rsidRDefault="00B505A9" w:rsidP="00565F1A">
            <w:pPr>
              <w:tabs>
                <w:tab w:val="left" w:pos="-1080"/>
                <w:tab w:val="left" w:pos="0"/>
              </w:tabs>
              <w:rPr>
                <w:color w:val="0D0D0D"/>
                <w:sz w:val="18"/>
                <w:szCs w:val="18"/>
              </w:rPr>
            </w:pPr>
            <w:r>
              <w:rPr>
                <w:color w:val="0D0D0D"/>
                <w:sz w:val="18"/>
                <w:szCs w:val="18"/>
              </w:rPr>
              <w:t>Capacidad operativa</w:t>
            </w:r>
          </w:p>
        </w:tc>
        <w:tc>
          <w:tcPr>
            <w:tcW w:w="3387" w:type="pct"/>
            <w:tcBorders>
              <w:top w:val="single" w:sz="4" w:space="0" w:color="auto"/>
              <w:left w:val="single" w:sz="4" w:space="0" w:color="auto"/>
              <w:bottom w:val="single" w:sz="4" w:space="0" w:color="auto"/>
              <w:right w:val="single" w:sz="4" w:space="0" w:color="auto"/>
            </w:tcBorders>
            <w:vAlign w:val="center"/>
            <w:hideMark/>
          </w:tcPr>
          <w:p w14:paraId="082DACF9" w14:textId="77777777" w:rsidR="00B505A9" w:rsidRDefault="00B505A9" w:rsidP="00565F1A">
            <w:pPr>
              <w:tabs>
                <w:tab w:val="left" w:pos="-1080"/>
                <w:tab w:val="left" w:pos="0"/>
              </w:tabs>
              <w:jc w:val="both"/>
              <w:rPr>
                <w:rFonts w:eastAsia="MS Mincho"/>
                <w:sz w:val="18"/>
                <w:szCs w:val="18"/>
              </w:rPr>
            </w:pPr>
            <w:r>
              <w:rPr>
                <w:rFonts w:eastAsia="MS Mincho"/>
                <w:sz w:val="18"/>
                <w:szCs w:val="18"/>
              </w:rPr>
              <w:t>El oferente deberá estar en capacidad de prestar el servicio de manera continua las 24 horas del día, los 7 días de la semana.</w:t>
            </w:r>
          </w:p>
          <w:p w14:paraId="1DCC2C60" w14:textId="77777777" w:rsidR="00275CDE" w:rsidRDefault="00275CDE" w:rsidP="00565F1A">
            <w:pPr>
              <w:tabs>
                <w:tab w:val="left" w:pos="-1080"/>
                <w:tab w:val="left" w:pos="0"/>
              </w:tabs>
              <w:jc w:val="both"/>
              <w:rPr>
                <w:rFonts w:eastAsia="MS Mincho"/>
                <w:sz w:val="18"/>
                <w:szCs w:val="18"/>
              </w:rPr>
            </w:pPr>
          </w:p>
          <w:p w14:paraId="5B519330" w14:textId="77777777" w:rsidR="00B505A9" w:rsidRDefault="00B505A9" w:rsidP="00565F1A">
            <w:pPr>
              <w:tabs>
                <w:tab w:val="left" w:pos="-1080"/>
                <w:tab w:val="left" w:pos="0"/>
              </w:tabs>
              <w:jc w:val="both"/>
              <w:rPr>
                <w:rFonts w:eastAsia="MS Mincho"/>
                <w:sz w:val="18"/>
                <w:szCs w:val="18"/>
              </w:rPr>
            </w:pPr>
            <w:r>
              <w:rPr>
                <w:rFonts w:eastAsia="MS Mincho"/>
                <w:sz w:val="18"/>
                <w:szCs w:val="18"/>
              </w:rPr>
              <w:t>Este horario de atención deberá estar debidamente habilitado en el registro de establecimientos de prestadores de servicios de salud (REPS).</w:t>
            </w:r>
          </w:p>
          <w:p w14:paraId="70AC2518" w14:textId="77777777" w:rsidR="00275CDE" w:rsidRDefault="00275CDE" w:rsidP="00565F1A">
            <w:pPr>
              <w:tabs>
                <w:tab w:val="left" w:pos="-1080"/>
                <w:tab w:val="left" w:pos="0"/>
              </w:tabs>
              <w:jc w:val="both"/>
              <w:rPr>
                <w:rFonts w:eastAsia="MS Mincho"/>
                <w:sz w:val="18"/>
                <w:szCs w:val="18"/>
              </w:rPr>
            </w:pPr>
          </w:p>
          <w:p w14:paraId="63888442" w14:textId="77777777" w:rsidR="00B505A9" w:rsidRDefault="00B505A9" w:rsidP="00565F1A">
            <w:pPr>
              <w:tabs>
                <w:tab w:val="left" w:pos="-1080"/>
                <w:tab w:val="left" w:pos="0"/>
              </w:tabs>
              <w:jc w:val="both"/>
              <w:rPr>
                <w:rFonts w:eastAsia="MS Mincho"/>
                <w:sz w:val="18"/>
                <w:szCs w:val="18"/>
              </w:rPr>
            </w:pPr>
            <w:r>
              <w:rPr>
                <w:rFonts w:eastAsia="MS Mincho"/>
                <w:sz w:val="18"/>
                <w:szCs w:val="18"/>
              </w:rPr>
              <w:t>Así mismo debe contar con instalaciones y equipos que cumplan con los estándares mínimos de habilitación y calidad para la prestación de sus servicios que oferta (procedimientos y toma de exámenes).</w:t>
            </w:r>
          </w:p>
          <w:p w14:paraId="102795B9" w14:textId="77777777" w:rsidR="00275CDE" w:rsidRDefault="00275CDE" w:rsidP="00565F1A">
            <w:pPr>
              <w:tabs>
                <w:tab w:val="left" w:pos="-1080"/>
                <w:tab w:val="left" w:pos="0"/>
              </w:tabs>
              <w:jc w:val="both"/>
              <w:rPr>
                <w:rFonts w:eastAsia="MS Mincho"/>
                <w:sz w:val="18"/>
                <w:szCs w:val="18"/>
              </w:rPr>
            </w:pPr>
          </w:p>
          <w:p w14:paraId="0746C06E" w14:textId="77777777" w:rsidR="00B505A9" w:rsidRDefault="00B505A9" w:rsidP="00565F1A">
            <w:pPr>
              <w:tabs>
                <w:tab w:val="left" w:pos="-1080"/>
                <w:tab w:val="left" w:pos="0"/>
              </w:tabs>
              <w:jc w:val="both"/>
              <w:rPr>
                <w:rFonts w:eastAsia="MS Mincho"/>
                <w:sz w:val="18"/>
                <w:szCs w:val="18"/>
              </w:rPr>
            </w:pPr>
            <w:r>
              <w:rPr>
                <w:rFonts w:eastAsia="MS Mincho"/>
                <w:sz w:val="18"/>
                <w:szCs w:val="18"/>
              </w:rPr>
              <w:t>Cumplir con atributos de calidad enmarcados en el Decreto 780 del 2016 relacionados con oportunidad, pertinencia, accesibilidad, continuidad y seguridad en la atención de los pacientes.</w:t>
            </w:r>
          </w:p>
          <w:p w14:paraId="0DC7CF2B" w14:textId="77777777" w:rsidR="00275CDE" w:rsidRDefault="00275CDE" w:rsidP="00565F1A">
            <w:pPr>
              <w:tabs>
                <w:tab w:val="left" w:pos="-1080"/>
                <w:tab w:val="left" w:pos="0"/>
              </w:tabs>
              <w:jc w:val="both"/>
              <w:rPr>
                <w:rFonts w:eastAsia="MS Mincho"/>
                <w:sz w:val="18"/>
                <w:szCs w:val="18"/>
              </w:rPr>
            </w:pPr>
          </w:p>
          <w:p w14:paraId="4050F761" w14:textId="77777777" w:rsidR="00B505A9" w:rsidRDefault="00B505A9" w:rsidP="00565F1A">
            <w:pPr>
              <w:tabs>
                <w:tab w:val="left" w:pos="-1080"/>
                <w:tab w:val="left" w:pos="0"/>
              </w:tabs>
              <w:jc w:val="both"/>
              <w:rPr>
                <w:rFonts w:eastAsia="MS Mincho"/>
                <w:sz w:val="18"/>
                <w:szCs w:val="18"/>
              </w:rPr>
            </w:pPr>
            <w:r>
              <w:rPr>
                <w:rFonts w:eastAsia="MS Mincho"/>
                <w:sz w:val="18"/>
                <w:szCs w:val="18"/>
              </w:rPr>
              <w:t>Debe contar con la capacidad técnica y tecnológica acordes para la prestación del servicio que se oferta</w:t>
            </w:r>
          </w:p>
          <w:p w14:paraId="7D2F1FA6" w14:textId="77777777" w:rsidR="00B505A9" w:rsidRDefault="00B505A9" w:rsidP="00565F1A">
            <w:pPr>
              <w:tabs>
                <w:tab w:val="left" w:pos="-1080"/>
                <w:tab w:val="left" w:pos="0"/>
              </w:tabs>
              <w:jc w:val="both"/>
              <w:rPr>
                <w:rFonts w:eastAsia="MS Mincho"/>
                <w:sz w:val="18"/>
                <w:szCs w:val="18"/>
              </w:rPr>
            </w:pPr>
            <w:r>
              <w:rPr>
                <w:rFonts w:eastAsia="MS Mincho"/>
                <w:sz w:val="18"/>
                <w:szCs w:val="18"/>
              </w:rPr>
              <w:lastRenderedPageBreak/>
              <w:t>NOTA: para la verificación de esta condición técnica el oferente también deberá diligenciar el formulario denominado “</w:t>
            </w:r>
            <w:r>
              <w:rPr>
                <w:rFonts w:eastAsia="MS Mincho"/>
                <w:i/>
                <w:iCs/>
                <w:sz w:val="18"/>
                <w:szCs w:val="18"/>
              </w:rPr>
              <w:t>capacidad operativa</w:t>
            </w:r>
            <w:r>
              <w:rPr>
                <w:rFonts w:eastAsia="MS Mincho"/>
                <w:sz w:val="18"/>
                <w:szCs w:val="18"/>
              </w:rPr>
              <w:t>” y entregarlo junto con la propuesta.</w:t>
            </w:r>
          </w:p>
        </w:tc>
        <w:tc>
          <w:tcPr>
            <w:tcW w:w="508" w:type="pct"/>
            <w:tcBorders>
              <w:top w:val="single" w:sz="4" w:space="0" w:color="auto"/>
              <w:left w:val="single" w:sz="4" w:space="0" w:color="auto"/>
              <w:bottom w:val="single" w:sz="4" w:space="0" w:color="auto"/>
              <w:right w:val="single" w:sz="4" w:space="0" w:color="auto"/>
            </w:tcBorders>
            <w:vAlign w:val="center"/>
          </w:tcPr>
          <w:p w14:paraId="13DE143A"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49BA9E5B" w14:textId="77777777" w:rsidR="00B505A9" w:rsidRDefault="00B505A9" w:rsidP="00565F1A">
            <w:pPr>
              <w:ind w:left="720"/>
              <w:contextualSpacing/>
              <w:rPr>
                <w:b/>
                <w:color w:val="0D0D0D"/>
                <w:sz w:val="18"/>
                <w:szCs w:val="18"/>
                <w:highlight w:val="yellow"/>
              </w:rPr>
            </w:pPr>
          </w:p>
        </w:tc>
      </w:tr>
      <w:tr w:rsidR="00B505A9" w14:paraId="3415F0DB" w14:textId="77777777" w:rsidTr="000D536A">
        <w:trPr>
          <w:jc w:val="center"/>
        </w:trPr>
        <w:tc>
          <w:tcPr>
            <w:tcW w:w="601" w:type="pct"/>
            <w:tcBorders>
              <w:top w:val="single" w:sz="4" w:space="0" w:color="auto"/>
              <w:left w:val="single" w:sz="4" w:space="0" w:color="auto"/>
              <w:bottom w:val="single" w:sz="4" w:space="0" w:color="auto"/>
              <w:right w:val="single" w:sz="4" w:space="0" w:color="auto"/>
            </w:tcBorders>
            <w:vAlign w:val="center"/>
            <w:hideMark/>
          </w:tcPr>
          <w:p w14:paraId="6EDDFDAA" w14:textId="77777777" w:rsidR="00B505A9" w:rsidRDefault="00B505A9" w:rsidP="00565F1A">
            <w:pPr>
              <w:rPr>
                <w:color w:val="0D0D0D"/>
                <w:sz w:val="18"/>
                <w:szCs w:val="18"/>
                <w:highlight w:val="yellow"/>
              </w:rPr>
            </w:pPr>
            <w:r>
              <w:rPr>
                <w:sz w:val="18"/>
                <w:szCs w:val="18"/>
              </w:rPr>
              <w:t>Historia clínica y registros</w:t>
            </w:r>
          </w:p>
        </w:tc>
        <w:tc>
          <w:tcPr>
            <w:tcW w:w="3387" w:type="pct"/>
            <w:tcBorders>
              <w:top w:val="single" w:sz="4" w:space="0" w:color="auto"/>
              <w:left w:val="single" w:sz="4" w:space="0" w:color="auto"/>
              <w:bottom w:val="single" w:sz="4" w:space="0" w:color="auto"/>
              <w:right w:val="single" w:sz="4" w:space="0" w:color="auto"/>
            </w:tcBorders>
            <w:vAlign w:val="center"/>
            <w:hideMark/>
          </w:tcPr>
          <w:p w14:paraId="55594AC2" w14:textId="77777777" w:rsidR="00B505A9" w:rsidRDefault="00B505A9" w:rsidP="00565F1A">
            <w:pPr>
              <w:jc w:val="both"/>
              <w:rPr>
                <w:color w:val="0D0D0D"/>
                <w:sz w:val="18"/>
                <w:szCs w:val="18"/>
              </w:rPr>
            </w:pPr>
            <w:r>
              <w:rPr>
                <w:color w:val="0D0D0D"/>
                <w:sz w:val="18"/>
                <w:szCs w:val="18"/>
              </w:rPr>
              <w:t xml:space="preserve">El oferente deberá </w:t>
            </w:r>
            <w:r>
              <w:rPr>
                <w:color w:val="0D0D0D"/>
                <w:sz w:val="18"/>
                <w:szCs w:val="18"/>
                <w:lang w:val="es-ES_tradnl"/>
              </w:rPr>
              <w:t xml:space="preserve">realizar en forma completa el </w:t>
            </w:r>
            <w:r>
              <w:rPr>
                <w:color w:val="0D0D0D"/>
                <w:sz w:val="18"/>
                <w:szCs w:val="18"/>
              </w:rPr>
              <w:t>registro en la historia clínica de todas las atenciones y procedimientos realizados a los pacientes del Subsistema de Salud de la Policía Nacional sin excepción alguna y cumplirá con lo establecido en la Resolución 1995 de 1999, Resolución 00839 de 2017 y ley 2015 de 2020 en cuanto al manejo, conservación y custodia de la historia clínica.</w:t>
            </w:r>
          </w:p>
          <w:p w14:paraId="5D95D2CF" w14:textId="77777777" w:rsidR="00B505A9" w:rsidRDefault="00B505A9" w:rsidP="00565F1A">
            <w:pPr>
              <w:jc w:val="both"/>
              <w:rPr>
                <w:sz w:val="18"/>
                <w:szCs w:val="18"/>
                <w:shd w:val="clear" w:color="auto" w:fill="FFFFFF"/>
              </w:rPr>
            </w:pPr>
            <w:r>
              <w:rPr>
                <w:sz w:val="18"/>
                <w:szCs w:val="18"/>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w:t>
            </w:r>
            <w:r>
              <w:rPr>
                <w:sz w:val="18"/>
                <w:szCs w:val="18"/>
                <w:shd w:val="clear" w:color="auto" w:fill="FFFFFF"/>
              </w:rPr>
              <w:t xml:space="preserve">por ésta. </w:t>
            </w:r>
          </w:p>
          <w:p w14:paraId="11F7C912" w14:textId="77777777" w:rsidR="00275CDE" w:rsidRDefault="00275CDE" w:rsidP="00565F1A">
            <w:pPr>
              <w:jc w:val="both"/>
              <w:rPr>
                <w:sz w:val="18"/>
                <w:szCs w:val="18"/>
                <w:shd w:val="clear" w:color="auto" w:fill="FFFFFF"/>
              </w:rPr>
            </w:pPr>
          </w:p>
          <w:p w14:paraId="57C54356" w14:textId="77777777" w:rsidR="00B505A9" w:rsidRDefault="00B505A9" w:rsidP="00565F1A">
            <w:pPr>
              <w:jc w:val="both"/>
              <w:rPr>
                <w:sz w:val="18"/>
                <w:szCs w:val="18"/>
              </w:rPr>
            </w:pPr>
            <w:r>
              <w:rPr>
                <w:sz w:val="18"/>
                <w:szCs w:val="18"/>
                <w:shd w:val="clear" w:color="auto" w:fill="FFFFFF"/>
              </w:rPr>
              <w:t>En virtud de lo anterior, el PRESTADOR deberá responder ante la Regional de Aseguramiento en Salud No.2 por inexactitudes, confusiones, datos incorrectos y no actualizados, así como, las demás inconsistencias que conlleven a error a la Regional de Aseguramiento en Salud No.2</w:t>
            </w:r>
            <w:r>
              <w:rPr>
                <w:sz w:val="18"/>
                <w:szCs w:val="18"/>
              </w:rPr>
              <w:t xml:space="preserve"> o a cualquier tercero.</w:t>
            </w:r>
          </w:p>
          <w:p w14:paraId="3E953DC4" w14:textId="77777777" w:rsidR="00275CDE" w:rsidRDefault="00275CDE" w:rsidP="00565F1A">
            <w:pPr>
              <w:jc w:val="both"/>
              <w:rPr>
                <w:sz w:val="18"/>
                <w:szCs w:val="18"/>
              </w:rPr>
            </w:pPr>
          </w:p>
          <w:p w14:paraId="45B528E9" w14:textId="77777777" w:rsidR="00B505A9" w:rsidRDefault="00B505A9" w:rsidP="00565F1A">
            <w:pPr>
              <w:jc w:val="both"/>
              <w:rPr>
                <w:sz w:val="18"/>
                <w:szCs w:val="18"/>
              </w:rPr>
            </w:pPr>
            <w:r>
              <w:rPr>
                <w:sz w:val="18"/>
                <w:szCs w:val="18"/>
              </w:rPr>
              <w:t xml:space="preserve">La historia clínica utilizada en la modalidad extramural es custodiada por el prestador de servicios de salud que oferta y presta el servicio de salud en la modalidad extramural y cuenta con los siguientes registros: </w:t>
            </w:r>
          </w:p>
          <w:p w14:paraId="12E2E83B" w14:textId="77777777" w:rsidR="00275CDE" w:rsidRDefault="00275CDE" w:rsidP="00565F1A">
            <w:pPr>
              <w:jc w:val="both"/>
              <w:rPr>
                <w:sz w:val="18"/>
                <w:szCs w:val="18"/>
              </w:rPr>
            </w:pPr>
          </w:p>
          <w:p w14:paraId="51EF5759" w14:textId="77777777" w:rsidR="00B505A9" w:rsidRDefault="00B505A9">
            <w:pPr>
              <w:numPr>
                <w:ilvl w:val="0"/>
                <w:numId w:val="9"/>
              </w:numPr>
              <w:autoSpaceDE/>
              <w:autoSpaceDN/>
              <w:spacing w:after="160" w:line="276" w:lineRule="auto"/>
              <w:ind w:left="720"/>
              <w:jc w:val="both"/>
              <w:rPr>
                <w:sz w:val="18"/>
                <w:szCs w:val="18"/>
              </w:rPr>
            </w:pPr>
            <w:r>
              <w:rPr>
                <w:sz w:val="18"/>
                <w:szCs w:val="18"/>
              </w:rPr>
              <w:t xml:space="preserve">Modalidad extramural domiciliaria </w:t>
            </w:r>
          </w:p>
          <w:p w14:paraId="65F6CFF7" w14:textId="77777777" w:rsidR="00B505A9" w:rsidRDefault="00B505A9">
            <w:pPr>
              <w:numPr>
                <w:ilvl w:val="0"/>
                <w:numId w:val="9"/>
              </w:numPr>
              <w:autoSpaceDE/>
              <w:autoSpaceDN/>
              <w:spacing w:after="160" w:line="276" w:lineRule="auto"/>
              <w:ind w:left="720"/>
              <w:jc w:val="both"/>
              <w:rPr>
                <w:sz w:val="18"/>
                <w:szCs w:val="18"/>
              </w:rPr>
            </w:pPr>
            <w:r>
              <w:rPr>
                <w:sz w:val="18"/>
                <w:szCs w:val="18"/>
              </w:rPr>
              <w:t xml:space="preserve">Valoración de ingreso con el respectivo plan de tratamiento. </w:t>
            </w:r>
          </w:p>
          <w:p w14:paraId="48952061" w14:textId="77777777" w:rsidR="00B505A9" w:rsidRDefault="00B505A9">
            <w:pPr>
              <w:numPr>
                <w:ilvl w:val="0"/>
                <w:numId w:val="9"/>
              </w:numPr>
              <w:autoSpaceDE/>
              <w:autoSpaceDN/>
              <w:spacing w:after="160" w:line="276" w:lineRule="auto"/>
              <w:ind w:left="720"/>
              <w:jc w:val="both"/>
              <w:rPr>
                <w:sz w:val="18"/>
                <w:szCs w:val="18"/>
              </w:rPr>
            </w:pPr>
            <w:r>
              <w:rPr>
                <w:sz w:val="18"/>
                <w:szCs w:val="18"/>
              </w:rPr>
              <w:t xml:space="preserve">Nombre de los pacientes atendidos </w:t>
            </w:r>
          </w:p>
          <w:p w14:paraId="1C08076D" w14:textId="77777777" w:rsidR="00B505A9" w:rsidRDefault="00B505A9">
            <w:pPr>
              <w:numPr>
                <w:ilvl w:val="0"/>
                <w:numId w:val="9"/>
              </w:numPr>
              <w:autoSpaceDE/>
              <w:autoSpaceDN/>
              <w:spacing w:after="160" w:line="276" w:lineRule="auto"/>
              <w:ind w:left="720"/>
              <w:jc w:val="both"/>
              <w:rPr>
                <w:sz w:val="18"/>
                <w:szCs w:val="18"/>
              </w:rPr>
            </w:pPr>
            <w:r>
              <w:rPr>
                <w:sz w:val="18"/>
                <w:szCs w:val="18"/>
              </w:rPr>
              <w:t xml:space="preserve">Registros de referencia y contrarreferencia, cuando se requieran Cuidados por parte del personal de salud </w:t>
            </w:r>
          </w:p>
          <w:p w14:paraId="7B11A06F" w14:textId="77777777" w:rsidR="00B505A9" w:rsidRDefault="00B505A9">
            <w:pPr>
              <w:numPr>
                <w:ilvl w:val="0"/>
                <w:numId w:val="9"/>
              </w:numPr>
              <w:autoSpaceDE/>
              <w:autoSpaceDN/>
              <w:spacing w:after="160" w:line="276" w:lineRule="auto"/>
              <w:ind w:left="720"/>
              <w:jc w:val="both"/>
              <w:rPr>
                <w:sz w:val="18"/>
                <w:szCs w:val="18"/>
              </w:rPr>
            </w:pPr>
            <w:r>
              <w:rPr>
                <w:sz w:val="18"/>
                <w:szCs w:val="18"/>
              </w:rPr>
              <w:t>Cuidados encargados a la familia cuando aplique</w:t>
            </w:r>
          </w:p>
          <w:p w14:paraId="6E44B93C" w14:textId="77777777" w:rsidR="00B505A9" w:rsidRDefault="00B505A9" w:rsidP="00565F1A">
            <w:pPr>
              <w:jc w:val="both"/>
              <w:rPr>
                <w:sz w:val="18"/>
                <w:szCs w:val="18"/>
                <w:highlight w:val="yellow"/>
              </w:rPr>
            </w:pPr>
            <w:r>
              <w:rPr>
                <w:sz w:val="18"/>
                <w:szCs w:val="18"/>
              </w:rPr>
              <w:t>Además, que cuenta con un procedimiento de consentimiento informado que incluye mecanismos para verificar su aplicación, para que el paciente o usuario o su responsable aprueben o no documentalmente el procedimiento e intervención en salud a que va a ser sometido, previa información de los beneficios, riesgos, alternativas e implicaciones del acto asistencial.</w:t>
            </w:r>
          </w:p>
        </w:tc>
        <w:tc>
          <w:tcPr>
            <w:tcW w:w="508" w:type="pct"/>
            <w:tcBorders>
              <w:top w:val="single" w:sz="4" w:space="0" w:color="auto"/>
              <w:left w:val="single" w:sz="4" w:space="0" w:color="auto"/>
              <w:bottom w:val="single" w:sz="4" w:space="0" w:color="auto"/>
              <w:right w:val="single" w:sz="4" w:space="0" w:color="auto"/>
            </w:tcBorders>
            <w:vAlign w:val="center"/>
          </w:tcPr>
          <w:p w14:paraId="5D8316D3" w14:textId="77777777" w:rsidR="00B505A9" w:rsidRDefault="00B505A9" w:rsidP="00565F1A">
            <w:pPr>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090F8961" w14:textId="77777777" w:rsidR="00B505A9" w:rsidRDefault="00B505A9" w:rsidP="00565F1A">
            <w:pPr>
              <w:ind w:left="720"/>
              <w:contextualSpacing/>
              <w:rPr>
                <w:b/>
                <w:color w:val="0D0D0D"/>
                <w:sz w:val="18"/>
                <w:szCs w:val="18"/>
                <w:highlight w:val="yellow"/>
              </w:rPr>
            </w:pPr>
          </w:p>
        </w:tc>
      </w:tr>
      <w:tr w:rsidR="00B505A9" w14:paraId="147F7032" w14:textId="77777777" w:rsidTr="000D536A">
        <w:trPr>
          <w:jc w:val="center"/>
        </w:trPr>
        <w:tc>
          <w:tcPr>
            <w:tcW w:w="601" w:type="pct"/>
            <w:tcBorders>
              <w:top w:val="single" w:sz="4" w:space="0" w:color="auto"/>
              <w:left w:val="single" w:sz="4" w:space="0" w:color="auto"/>
              <w:bottom w:val="single" w:sz="4" w:space="0" w:color="auto"/>
              <w:right w:val="single" w:sz="4" w:space="0" w:color="auto"/>
            </w:tcBorders>
            <w:vAlign w:val="center"/>
            <w:hideMark/>
          </w:tcPr>
          <w:p w14:paraId="48C5D840" w14:textId="77777777" w:rsidR="00B505A9" w:rsidRDefault="00B505A9" w:rsidP="00565F1A">
            <w:pPr>
              <w:rPr>
                <w:sz w:val="18"/>
                <w:szCs w:val="18"/>
              </w:rPr>
            </w:pPr>
            <w:r w:rsidRPr="008518FB">
              <w:rPr>
                <w:bCs/>
                <w:color w:val="0D0D0D"/>
                <w:spacing w:val="1"/>
                <w:sz w:val="18"/>
                <w:szCs w:val="18"/>
                <w:lang w:val="es-ES_tradnl"/>
              </w:rPr>
              <w:t>Servicios de hospitalización</w:t>
            </w:r>
          </w:p>
        </w:tc>
        <w:tc>
          <w:tcPr>
            <w:tcW w:w="3387" w:type="pct"/>
            <w:tcBorders>
              <w:top w:val="single" w:sz="4" w:space="0" w:color="auto"/>
              <w:left w:val="single" w:sz="4" w:space="0" w:color="auto"/>
              <w:bottom w:val="single" w:sz="4" w:space="0" w:color="auto"/>
              <w:right w:val="single" w:sz="4" w:space="0" w:color="auto"/>
            </w:tcBorders>
            <w:vAlign w:val="center"/>
            <w:hideMark/>
          </w:tcPr>
          <w:p w14:paraId="6905EF28" w14:textId="77777777" w:rsidR="00B505A9" w:rsidRDefault="00B505A9" w:rsidP="00565F1A">
            <w:pPr>
              <w:jc w:val="both"/>
              <w:rPr>
                <w:b/>
                <w:bCs/>
                <w:color w:val="0D0D0D"/>
                <w:sz w:val="18"/>
                <w:szCs w:val="18"/>
              </w:rPr>
            </w:pPr>
            <w:r>
              <w:rPr>
                <w:b/>
                <w:bCs/>
                <w:color w:val="0D0D0D"/>
                <w:sz w:val="18"/>
                <w:szCs w:val="18"/>
              </w:rPr>
              <w:t>LA ATENCION DE LOS SERVICIOS DE HOSPITALIZACION SE PRESTARÁ CON BASE EN:</w:t>
            </w:r>
          </w:p>
          <w:p w14:paraId="23B4BE8E" w14:textId="77777777" w:rsidR="00B505A9" w:rsidRDefault="00B505A9" w:rsidP="00565F1A">
            <w:pPr>
              <w:jc w:val="both"/>
              <w:rPr>
                <w:color w:val="0D0D0D"/>
                <w:sz w:val="18"/>
                <w:szCs w:val="18"/>
              </w:rPr>
            </w:pPr>
            <w:r>
              <w:rPr>
                <w:color w:val="0D0D0D"/>
                <w:sz w:val="18"/>
                <w:szCs w:val="18"/>
              </w:rPr>
              <w:t>Los usuarios que requieran hospitalización serán internados según las indicaciones medicas justificadas por la patología, procedimientos quirúrgicos que requieran la internación inmediata y no sea pertinente la observación.</w:t>
            </w:r>
          </w:p>
          <w:p w14:paraId="16C97C7E" w14:textId="77777777" w:rsidR="00275CDE" w:rsidRDefault="00275CDE" w:rsidP="00565F1A">
            <w:pPr>
              <w:jc w:val="both"/>
              <w:rPr>
                <w:color w:val="0D0D0D"/>
                <w:sz w:val="18"/>
                <w:szCs w:val="18"/>
              </w:rPr>
            </w:pPr>
          </w:p>
          <w:p w14:paraId="67FF0C13" w14:textId="77777777" w:rsidR="00B505A9" w:rsidRDefault="00B505A9" w:rsidP="00565F1A">
            <w:pPr>
              <w:jc w:val="both"/>
              <w:rPr>
                <w:color w:val="0D0D0D"/>
                <w:sz w:val="18"/>
                <w:szCs w:val="18"/>
              </w:rPr>
            </w:pPr>
            <w:r>
              <w:rPr>
                <w:color w:val="0D0D0D"/>
                <w:sz w:val="18"/>
                <w:szCs w:val="18"/>
              </w:rPr>
              <w:t>La hospitalización debe ser notificada a la OFICINA DE REFERENCIA Y CONTRAREFERENCIA de la Unidad Prestadora de Salud Tolima aplicando el procedimiento de referencia y contrarreferencia del caso, quienes dispondrán si es manejada en ese nivel o se toman las medidas de traslado, siempre y cuando se compruebe que no expone la salud o la vida del usuario.</w:t>
            </w:r>
          </w:p>
          <w:p w14:paraId="4D693190" w14:textId="77777777" w:rsidR="00275CDE" w:rsidRDefault="00275CDE" w:rsidP="00565F1A">
            <w:pPr>
              <w:jc w:val="both"/>
              <w:rPr>
                <w:color w:val="0D0D0D"/>
                <w:sz w:val="18"/>
                <w:szCs w:val="18"/>
              </w:rPr>
            </w:pPr>
          </w:p>
          <w:p w14:paraId="3E7F2179" w14:textId="77777777" w:rsidR="00B505A9" w:rsidRDefault="00B505A9" w:rsidP="00565F1A">
            <w:pPr>
              <w:jc w:val="both"/>
              <w:rPr>
                <w:color w:val="0D0D0D"/>
                <w:sz w:val="18"/>
                <w:szCs w:val="18"/>
              </w:rPr>
            </w:pPr>
            <w:r>
              <w:rPr>
                <w:color w:val="0D0D0D"/>
                <w:sz w:val="18"/>
                <w:szCs w:val="18"/>
              </w:rPr>
              <w:t>Esta atención deberá contar con el formato de autorizaciones de la oficina de referencia y contrarreferencia de la Unidad Prestadora de Salud Tolima, de lo contrario el servicio no se reconocerá para pago.</w:t>
            </w:r>
          </w:p>
          <w:p w14:paraId="10B32F9B" w14:textId="77777777" w:rsidR="00275CDE" w:rsidRDefault="00275CDE" w:rsidP="00565F1A">
            <w:pPr>
              <w:jc w:val="both"/>
              <w:rPr>
                <w:color w:val="0D0D0D"/>
                <w:sz w:val="18"/>
                <w:szCs w:val="18"/>
              </w:rPr>
            </w:pPr>
          </w:p>
          <w:p w14:paraId="2E34005D" w14:textId="77777777" w:rsidR="00B505A9" w:rsidRDefault="00B505A9" w:rsidP="00565F1A">
            <w:pPr>
              <w:jc w:val="both"/>
              <w:rPr>
                <w:color w:val="0D0D0D"/>
                <w:sz w:val="18"/>
                <w:szCs w:val="18"/>
              </w:rPr>
            </w:pPr>
            <w:r>
              <w:rPr>
                <w:b/>
                <w:bCs/>
                <w:color w:val="0D0D0D"/>
                <w:sz w:val="18"/>
                <w:szCs w:val="18"/>
              </w:rPr>
              <w:t xml:space="preserve">AYUDAS DIAGNOSTICAS: </w:t>
            </w:r>
            <w:r>
              <w:rPr>
                <w:color w:val="0D0D0D"/>
                <w:sz w:val="18"/>
                <w:szCs w:val="18"/>
              </w:rPr>
              <w:t>Solo serán prescritas por los profesionales de la entidad contratada y nunca por profesionales que no pertenezcan a su red.</w:t>
            </w:r>
          </w:p>
          <w:p w14:paraId="1BFECEB9" w14:textId="77777777" w:rsidR="00B505A9" w:rsidRDefault="00B505A9" w:rsidP="00565F1A">
            <w:pPr>
              <w:jc w:val="both"/>
              <w:rPr>
                <w:color w:val="0D0D0D"/>
                <w:sz w:val="18"/>
                <w:szCs w:val="18"/>
              </w:rPr>
            </w:pPr>
            <w:r>
              <w:rPr>
                <w:color w:val="0D0D0D"/>
                <w:sz w:val="18"/>
                <w:szCs w:val="18"/>
              </w:rPr>
              <w:lastRenderedPageBreak/>
              <w:t>NO DEBEN REALIZARSE TRANSCRIPCIONES de atenciones efectuadas a través de otros profesionales, especialistas o contratistas particulares diferentes a la IPS contratada con la Regional de Aseguramiento en Salud No2</w:t>
            </w:r>
          </w:p>
          <w:p w14:paraId="432DB7AD" w14:textId="77777777" w:rsidR="00275CDE" w:rsidRDefault="00275CDE" w:rsidP="00565F1A">
            <w:pPr>
              <w:jc w:val="both"/>
              <w:rPr>
                <w:color w:val="0D0D0D"/>
                <w:sz w:val="18"/>
                <w:szCs w:val="18"/>
              </w:rPr>
            </w:pPr>
          </w:p>
          <w:p w14:paraId="194D4801" w14:textId="77777777" w:rsidR="00B505A9" w:rsidRDefault="00B505A9" w:rsidP="00565F1A">
            <w:pPr>
              <w:jc w:val="both"/>
              <w:rPr>
                <w:b/>
                <w:bCs/>
                <w:color w:val="0D0D0D"/>
                <w:sz w:val="18"/>
                <w:szCs w:val="18"/>
              </w:rPr>
            </w:pPr>
            <w:r>
              <w:rPr>
                <w:b/>
                <w:bCs/>
                <w:color w:val="0D0D0D"/>
                <w:sz w:val="18"/>
                <w:szCs w:val="18"/>
              </w:rPr>
              <w:t>LAS AYUDAS DIAGNOSTICAS SIEMPRE REQUERIRAN LA AUTORIZACION DE LA OFICINA DE REFERECIA Y CONTRARREFERENCIA DE LA UNIDAD.</w:t>
            </w:r>
          </w:p>
          <w:p w14:paraId="44D01C10" w14:textId="77777777" w:rsidR="00B505A9" w:rsidRDefault="00B505A9" w:rsidP="00565F1A">
            <w:pPr>
              <w:jc w:val="both"/>
              <w:rPr>
                <w:color w:val="0D0D0D"/>
                <w:sz w:val="18"/>
                <w:szCs w:val="18"/>
              </w:rPr>
            </w:pPr>
            <w:r>
              <w:rPr>
                <w:b/>
                <w:bCs/>
                <w:color w:val="0D0D0D"/>
                <w:sz w:val="18"/>
                <w:szCs w:val="18"/>
              </w:rPr>
              <w:t xml:space="preserve">INSUMOS QUIRURGICOS, MATERIALES DE OSTEOSINTESIS Y TECNOLOGIAS EN SALUD: </w:t>
            </w:r>
            <w:r>
              <w:rPr>
                <w:color w:val="0D0D0D"/>
                <w:sz w:val="18"/>
                <w:szCs w:val="18"/>
              </w:rPr>
              <w:t>Para insumos quirúrgicos, materiales de osteosíntesis y/o cualquier tecnología en salud no descritos dentro del listado de precios de medicamentos e insumos por el prestador de tecnologías que se encuentren incluidos en el acuerdo 002/2001 de prestación de servicios de salud que por prescripción médica del especialista tratante sea autorizado el servicio y/o procedimiento, tecnología en salud será facturado al valor de precio de compra de la casa comercial matriz más un incremento hasta del 12%. Es requisito obligatorio presentar la factura de compra en la factura que el prestador presenta al contratante.</w:t>
            </w:r>
          </w:p>
          <w:p w14:paraId="406A5C94" w14:textId="77777777" w:rsidR="00275CDE" w:rsidRDefault="00275CDE" w:rsidP="00565F1A">
            <w:pPr>
              <w:jc w:val="both"/>
              <w:rPr>
                <w:color w:val="0D0D0D"/>
                <w:sz w:val="18"/>
                <w:szCs w:val="18"/>
              </w:rPr>
            </w:pPr>
          </w:p>
          <w:p w14:paraId="7ED17982" w14:textId="77777777" w:rsidR="00B505A9" w:rsidRDefault="00B505A9" w:rsidP="00565F1A">
            <w:pPr>
              <w:jc w:val="both"/>
              <w:rPr>
                <w:color w:val="0D0D0D"/>
                <w:sz w:val="18"/>
                <w:szCs w:val="18"/>
              </w:rPr>
            </w:pPr>
            <w:r>
              <w:rPr>
                <w:b/>
                <w:bCs/>
                <w:color w:val="0D0D0D"/>
                <w:sz w:val="18"/>
                <w:szCs w:val="18"/>
              </w:rPr>
              <w:t xml:space="preserve">MECANISMO ENVIO FORMATOS: </w:t>
            </w:r>
            <w:r>
              <w:rPr>
                <w:color w:val="0D0D0D"/>
                <w:sz w:val="18"/>
                <w:szCs w:val="18"/>
              </w:rPr>
              <w:t>En lo referente al envió de los formatos de que trata la Resolución 2284 de 2023 la Regional de Aseguramiento en Salud No2 ha implementado el siguiente mecanismo de comunicación:</w:t>
            </w:r>
          </w:p>
          <w:p w14:paraId="64FA2E23" w14:textId="77777777" w:rsidR="00275CDE" w:rsidRDefault="00275CDE" w:rsidP="00565F1A">
            <w:pPr>
              <w:jc w:val="both"/>
              <w:rPr>
                <w:color w:val="0D0D0D"/>
                <w:sz w:val="18"/>
                <w:szCs w:val="18"/>
              </w:rPr>
            </w:pPr>
          </w:p>
          <w:p w14:paraId="452F7F6A" w14:textId="77777777" w:rsidR="00B505A9" w:rsidRDefault="00B505A9" w:rsidP="00565F1A">
            <w:pPr>
              <w:jc w:val="both"/>
              <w:rPr>
                <w:color w:val="0D0D0D"/>
                <w:sz w:val="18"/>
                <w:szCs w:val="18"/>
              </w:rPr>
            </w:pPr>
            <w:r>
              <w:rPr>
                <w:color w:val="0D0D0D"/>
                <w:sz w:val="18"/>
                <w:szCs w:val="18"/>
              </w:rPr>
              <w:t xml:space="preserve">Directamente por las direcciones de correo electrónico habilitadas para tal fin, los cuales son las descritas a continuación: </w:t>
            </w:r>
            <w:hyperlink r:id="rId39" w:history="1">
              <w:r>
                <w:rPr>
                  <w:rStyle w:val="Hipervnculo"/>
                  <w:sz w:val="18"/>
                  <w:szCs w:val="18"/>
                </w:rPr>
                <w:t>detol.upres-rem@policia.gov.co</w:t>
              </w:r>
            </w:hyperlink>
            <w:r>
              <w:rPr>
                <w:color w:val="0D0D0D"/>
                <w:sz w:val="18"/>
                <w:szCs w:val="18"/>
              </w:rPr>
              <w:t xml:space="preserve">  </w:t>
            </w:r>
          </w:p>
        </w:tc>
        <w:tc>
          <w:tcPr>
            <w:tcW w:w="508" w:type="pct"/>
            <w:tcBorders>
              <w:top w:val="single" w:sz="4" w:space="0" w:color="auto"/>
              <w:left w:val="single" w:sz="4" w:space="0" w:color="auto"/>
              <w:bottom w:val="single" w:sz="4" w:space="0" w:color="auto"/>
              <w:right w:val="single" w:sz="4" w:space="0" w:color="auto"/>
            </w:tcBorders>
            <w:vAlign w:val="center"/>
          </w:tcPr>
          <w:p w14:paraId="4A37E3D8" w14:textId="77777777" w:rsidR="00B505A9" w:rsidRDefault="00B505A9" w:rsidP="00565F1A">
            <w:pPr>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5D2CA33E" w14:textId="77777777" w:rsidR="00B505A9" w:rsidRDefault="00B505A9" w:rsidP="00565F1A">
            <w:pPr>
              <w:ind w:left="720"/>
              <w:contextualSpacing/>
              <w:rPr>
                <w:b/>
                <w:color w:val="0D0D0D"/>
                <w:sz w:val="18"/>
                <w:szCs w:val="18"/>
                <w:highlight w:val="yellow"/>
              </w:rPr>
            </w:pPr>
          </w:p>
        </w:tc>
      </w:tr>
      <w:tr w:rsidR="00B505A9" w14:paraId="65AA3F35" w14:textId="77777777" w:rsidTr="000D536A">
        <w:trPr>
          <w:jc w:val="center"/>
        </w:trPr>
        <w:tc>
          <w:tcPr>
            <w:tcW w:w="601" w:type="pct"/>
            <w:vMerge w:val="restart"/>
            <w:tcBorders>
              <w:top w:val="single" w:sz="4" w:space="0" w:color="auto"/>
              <w:left w:val="single" w:sz="4" w:space="0" w:color="auto"/>
              <w:bottom w:val="single" w:sz="4" w:space="0" w:color="auto"/>
              <w:right w:val="single" w:sz="4" w:space="0" w:color="auto"/>
            </w:tcBorders>
            <w:vAlign w:val="center"/>
            <w:hideMark/>
          </w:tcPr>
          <w:p w14:paraId="77FFEC80" w14:textId="77777777" w:rsidR="00B505A9" w:rsidRDefault="00B505A9" w:rsidP="00565F1A">
            <w:pPr>
              <w:rPr>
                <w:color w:val="0D0D0D"/>
                <w:sz w:val="18"/>
                <w:szCs w:val="18"/>
                <w:highlight w:val="yellow"/>
              </w:rPr>
            </w:pPr>
            <w:r>
              <w:rPr>
                <w:sz w:val="18"/>
                <w:szCs w:val="18"/>
              </w:rPr>
              <w:t>Otras Condiciones Técnicas</w:t>
            </w:r>
          </w:p>
        </w:tc>
        <w:tc>
          <w:tcPr>
            <w:tcW w:w="3387" w:type="pct"/>
            <w:tcBorders>
              <w:top w:val="single" w:sz="4" w:space="0" w:color="auto"/>
              <w:left w:val="single" w:sz="4" w:space="0" w:color="auto"/>
              <w:bottom w:val="single" w:sz="4" w:space="0" w:color="auto"/>
              <w:right w:val="single" w:sz="4" w:space="0" w:color="auto"/>
            </w:tcBorders>
            <w:vAlign w:val="center"/>
            <w:hideMark/>
          </w:tcPr>
          <w:p w14:paraId="3020EF80" w14:textId="77777777" w:rsidR="00B505A9" w:rsidRDefault="00B505A9" w:rsidP="00565F1A">
            <w:pPr>
              <w:suppressAutoHyphens/>
              <w:jc w:val="both"/>
              <w:rPr>
                <w:sz w:val="18"/>
                <w:szCs w:val="18"/>
              </w:rPr>
            </w:pPr>
            <w:r>
              <w:rPr>
                <w:sz w:val="18"/>
                <w:szCs w:val="18"/>
              </w:rPr>
              <w:t>Prestar los servicios de acuerdo al plan integral de Salud de la Fuerzas Militares y la Policía Nacional; Acuerdo 002 de 2001 y acorde a las bajo las condiciones definidas en las guías de manejo y protocolos avalados por el Ministerio de Salud y Protección Social lo cual se ajustará a los servicios a ser autorizados por la Regional de Aseguramiento en Salud No.2.</w:t>
            </w:r>
          </w:p>
          <w:p w14:paraId="7A90C4DB" w14:textId="77777777" w:rsidR="00B505A9" w:rsidRDefault="00B505A9" w:rsidP="00565F1A">
            <w:pPr>
              <w:jc w:val="both"/>
              <w:rPr>
                <w:color w:val="0D0D0D"/>
                <w:sz w:val="18"/>
                <w:szCs w:val="18"/>
                <w:highlight w:val="yellow"/>
                <w:lang w:val="x-none"/>
              </w:rPr>
            </w:pPr>
            <w:r>
              <w:rPr>
                <w:sz w:val="18"/>
                <w:szCs w:val="18"/>
              </w:rPr>
              <w:t>El oferente se compromete a que la atención de pacientes solicitada por la Regional de Aseguramiento en Salud se haga 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No.2,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tc>
        <w:tc>
          <w:tcPr>
            <w:tcW w:w="508" w:type="pct"/>
            <w:tcBorders>
              <w:top w:val="single" w:sz="4" w:space="0" w:color="auto"/>
              <w:left w:val="single" w:sz="4" w:space="0" w:color="auto"/>
              <w:bottom w:val="single" w:sz="4" w:space="0" w:color="auto"/>
              <w:right w:val="single" w:sz="4" w:space="0" w:color="auto"/>
            </w:tcBorders>
            <w:vAlign w:val="center"/>
          </w:tcPr>
          <w:p w14:paraId="1EDD1114"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21E4E823" w14:textId="77777777" w:rsidR="00B505A9" w:rsidRDefault="00B505A9" w:rsidP="00565F1A">
            <w:pPr>
              <w:ind w:left="720"/>
              <w:contextualSpacing/>
              <w:rPr>
                <w:b/>
                <w:color w:val="0D0D0D"/>
                <w:sz w:val="18"/>
                <w:szCs w:val="18"/>
                <w:highlight w:val="yellow"/>
              </w:rPr>
            </w:pPr>
          </w:p>
        </w:tc>
      </w:tr>
      <w:tr w:rsidR="00B505A9" w14:paraId="2C032835"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4F47D2CF"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116F2106" w14:textId="77777777" w:rsidR="00B505A9" w:rsidRDefault="00B505A9" w:rsidP="00565F1A">
            <w:pPr>
              <w:suppressAutoHyphens/>
              <w:jc w:val="both"/>
              <w:rPr>
                <w:rFonts w:eastAsia="Calibri"/>
                <w:color w:val="0D0D0D"/>
                <w:sz w:val="18"/>
                <w:szCs w:val="18"/>
                <w:lang w:eastAsia="ar-SA"/>
              </w:rPr>
            </w:pPr>
            <w:r>
              <w:rPr>
                <w:rFonts w:eastAsia="Calibri"/>
                <w:color w:val="0D0D0D"/>
                <w:sz w:val="18"/>
                <w:szCs w:val="18"/>
                <w:lang w:eastAsia="ar-SA"/>
              </w:rPr>
              <w:t xml:space="preserve">El servicio de urgencias el cual se prestará de forma ininterrumpida todos los días de la semana, las 24 horas, los 365 días del año, bajo los principios de eficacia, universalidad, y solidaridad. </w:t>
            </w:r>
          </w:p>
          <w:p w14:paraId="71CDCB0B" w14:textId="77777777" w:rsidR="00275CDE" w:rsidRDefault="00275CDE" w:rsidP="00565F1A">
            <w:pPr>
              <w:suppressAutoHyphens/>
              <w:jc w:val="both"/>
              <w:rPr>
                <w:rFonts w:eastAsia="Calibri"/>
                <w:color w:val="0D0D0D"/>
                <w:sz w:val="18"/>
                <w:szCs w:val="18"/>
                <w:lang w:eastAsia="ar-SA"/>
              </w:rPr>
            </w:pPr>
          </w:p>
          <w:p w14:paraId="6F52A424" w14:textId="77777777" w:rsidR="00B505A9" w:rsidRDefault="00B505A9" w:rsidP="00565F1A">
            <w:pPr>
              <w:suppressAutoHyphens/>
              <w:jc w:val="both"/>
              <w:rPr>
                <w:rFonts w:eastAsia="Calibri"/>
                <w:color w:val="0D0D0D"/>
                <w:sz w:val="18"/>
                <w:szCs w:val="18"/>
                <w:lang w:eastAsia="ar-SA"/>
              </w:rPr>
            </w:pPr>
            <w:r>
              <w:rPr>
                <w:rFonts w:eastAsia="Calibri"/>
                <w:color w:val="0D0D0D"/>
                <w:sz w:val="18"/>
                <w:szCs w:val="18"/>
                <w:lang w:eastAsia="ar-SA"/>
              </w:rPr>
              <w:t xml:space="preserve">Se debe salvaguardar igualdad de condiciones clínicas teniendo prioridad la atención a maternas, menores de 5 años y adulto mayor.  </w:t>
            </w:r>
          </w:p>
          <w:p w14:paraId="59FFACF7" w14:textId="77777777" w:rsidR="00275CDE" w:rsidRDefault="00275CDE" w:rsidP="00565F1A">
            <w:pPr>
              <w:suppressAutoHyphens/>
              <w:jc w:val="both"/>
              <w:rPr>
                <w:rFonts w:eastAsia="Calibri"/>
                <w:color w:val="0D0D0D"/>
                <w:sz w:val="18"/>
                <w:szCs w:val="18"/>
                <w:lang w:eastAsia="ar-SA"/>
              </w:rPr>
            </w:pPr>
          </w:p>
          <w:p w14:paraId="506FE56C" w14:textId="77777777" w:rsidR="00B505A9" w:rsidRDefault="00B505A9" w:rsidP="00565F1A">
            <w:pPr>
              <w:jc w:val="both"/>
              <w:rPr>
                <w:color w:val="0D0D0D"/>
                <w:sz w:val="18"/>
                <w:szCs w:val="18"/>
                <w:highlight w:val="yellow"/>
                <w:lang w:val="x-none"/>
              </w:rPr>
            </w:pPr>
            <w:r>
              <w:rPr>
                <w:sz w:val="18"/>
                <w:szCs w:val="18"/>
              </w:rPr>
              <w:t>En dado caso de</w:t>
            </w:r>
            <w:r>
              <w:rPr>
                <w:color w:val="FF0000"/>
                <w:sz w:val="18"/>
                <w:szCs w:val="18"/>
              </w:rPr>
              <w:t xml:space="preserve"> </w:t>
            </w:r>
            <w:r>
              <w:rPr>
                <w:color w:val="0D0D0D"/>
                <w:sz w:val="18"/>
                <w:szCs w:val="18"/>
              </w:rPr>
              <w:t xml:space="preserve">solicitud de atención en el servicio de urgencias para una </w:t>
            </w:r>
            <w:r>
              <w:rPr>
                <w:b/>
                <w:bCs/>
                <w:color w:val="0D0D0D"/>
                <w:sz w:val="18"/>
                <w:szCs w:val="18"/>
              </w:rPr>
              <w:t>URGENCIA VITAL</w:t>
            </w:r>
            <w:r>
              <w:rPr>
                <w:color w:val="0D0D0D"/>
                <w:sz w:val="18"/>
                <w:szCs w:val="18"/>
              </w:rPr>
              <w:t xml:space="preserve">, tal y como lo consagra la Ley, la atención no requiere autorización previa para la aplicación de los cuidados correspondientes a su necesidad en </w:t>
            </w:r>
            <w:r>
              <w:rPr>
                <w:b/>
                <w:bCs/>
                <w:color w:val="0D0D0D"/>
                <w:sz w:val="18"/>
                <w:szCs w:val="18"/>
              </w:rPr>
              <w:t>ATENCIÓN INICIAL DE URGENCIAS</w:t>
            </w:r>
            <w:r>
              <w:rPr>
                <w:color w:val="0D0D0D"/>
                <w:sz w:val="18"/>
                <w:szCs w:val="18"/>
              </w:rPr>
              <w:t xml:space="preserve">, pero precisa ser avisada dentro de las 24 horas hábiles siguientes a su prestación según Decreto 4747 de 2007. Debe tenerse en cuenta que las URGENCIAS VITALES de conformidad con su definición científica, no requieren autorización, Decreto 4747 del 2007, por lo que este horario no da lugar a interpretaciones tendientes a afectar de manera alguna el acceso, la calidad ni la oportunidad del servicio; sin embargo, </w:t>
            </w:r>
            <w:r>
              <w:rPr>
                <w:color w:val="0D0D0D"/>
                <w:sz w:val="18"/>
                <w:szCs w:val="18"/>
              </w:rPr>
              <w:lastRenderedPageBreak/>
              <w:t xml:space="preserve">dichas urgencias vitales deberán ser reportadas por el contratista, durante las 24 horas siguientes a su atención. </w:t>
            </w:r>
            <w:r>
              <w:rPr>
                <w:sz w:val="18"/>
                <w:szCs w:val="18"/>
              </w:rPr>
              <w:t xml:space="preserve"> Servicios de baja complejidad. La solicitud de autorización se debe realizar a la línea (1) 5804400 </w:t>
            </w:r>
            <w:proofErr w:type="spellStart"/>
            <w:r>
              <w:rPr>
                <w:sz w:val="18"/>
                <w:szCs w:val="18"/>
              </w:rPr>
              <w:t>ext</w:t>
            </w:r>
            <w:proofErr w:type="spellEnd"/>
            <w:r>
              <w:rPr>
                <w:sz w:val="18"/>
                <w:szCs w:val="18"/>
              </w:rPr>
              <w:t xml:space="preserve"> 7646, 7426, 7695, 7617 y Avantel 3504131671 y 3505546128, correo electrónico </w:t>
            </w:r>
            <w:hyperlink r:id="rId40" w:history="1">
              <w:r>
                <w:rPr>
                  <w:rStyle w:val="Hipervnculo"/>
                  <w:sz w:val="18"/>
                  <w:szCs w:val="18"/>
                </w:rPr>
                <w:t>disan.griss-aut@policia.gov.co</w:t>
              </w:r>
            </w:hyperlink>
            <w:r>
              <w:rPr>
                <w:sz w:val="18"/>
                <w:szCs w:val="18"/>
              </w:rPr>
              <w:t xml:space="preserve">; </w:t>
            </w:r>
            <w:hyperlink r:id="rId41" w:history="1">
              <w:r>
                <w:rPr>
                  <w:rStyle w:val="Hipervnculo"/>
                  <w:sz w:val="18"/>
                  <w:szCs w:val="18"/>
                </w:rPr>
                <w:t>disan.griss-crf@policia.gov.co</w:t>
              </w:r>
            </w:hyperlink>
            <w:r>
              <w:rPr>
                <w:sz w:val="18"/>
                <w:szCs w:val="18"/>
              </w:rPr>
              <w:t xml:space="preserve">; </w:t>
            </w:r>
            <w:hyperlink r:id="rId42" w:history="1">
              <w:r>
                <w:rPr>
                  <w:rStyle w:val="Hipervnculo"/>
                  <w:sz w:val="18"/>
                  <w:szCs w:val="18"/>
                </w:rPr>
                <w:t>disan.refer-nal@policia.gov.co</w:t>
              </w:r>
            </w:hyperlink>
            <w:r>
              <w:rPr>
                <w:sz w:val="18"/>
                <w:szCs w:val="18"/>
              </w:rPr>
              <w:t>.</w:t>
            </w:r>
            <w:r>
              <w:t xml:space="preserve">  </w:t>
            </w:r>
          </w:p>
        </w:tc>
        <w:tc>
          <w:tcPr>
            <w:tcW w:w="508" w:type="pct"/>
            <w:tcBorders>
              <w:top w:val="single" w:sz="4" w:space="0" w:color="auto"/>
              <w:left w:val="single" w:sz="4" w:space="0" w:color="auto"/>
              <w:bottom w:val="single" w:sz="4" w:space="0" w:color="auto"/>
              <w:right w:val="single" w:sz="4" w:space="0" w:color="auto"/>
            </w:tcBorders>
            <w:vAlign w:val="center"/>
          </w:tcPr>
          <w:p w14:paraId="6FC1533F"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66A3911E" w14:textId="77777777" w:rsidR="00B505A9" w:rsidRDefault="00B505A9" w:rsidP="00565F1A">
            <w:pPr>
              <w:ind w:left="720"/>
              <w:contextualSpacing/>
              <w:rPr>
                <w:b/>
                <w:color w:val="0D0D0D"/>
                <w:sz w:val="18"/>
                <w:szCs w:val="18"/>
                <w:highlight w:val="yellow"/>
              </w:rPr>
            </w:pPr>
          </w:p>
        </w:tc>
      </w:tr>
      <w:tr w:rsidR="00B505A9" w14:paraId="4F9549F0"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102A39D8"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3EF9DCF9" w14:textId="77777777" w:rsidR="00B505A9" w:rsidRDefault="00B505A9" w:rsidP="00565F1A">
            <w:pPr>
              <w:adjustRightInd w:val="0"/>
              <w:jc w:val="both"/>
              <w:rPr>
                <w:sz w:val="18"/>
                <w:szCs w:val="18"/>
                <w:highlight w:val="yellow"/>
              </w:rPr>
            </w:pPr>
            <w:r>
              <w:rPr>
                <w:color w:val="0D0D0D"/>
                <w:sz w:val="18"/>
                <w:szCs w:val="18"/>
              </w:rPr>
              <w:t xml:space="preserve">Debe garantizar los servicios complementarios para la atención de urgencias a través de servicios propios o disponibles, a saber, hospitalización, sala de partos, radiología básica, laboratorio clínico, quirófano y suministro de medicamentos para la atención de la urgencia, dichos servicios deben ser solicitados a través el Anexo 3 Resolución No. 2335 de 2023 y aplicarán los tiempos de autorización definidos en dicha resolución. La solicitud de autorizaciones se debe realizar al correo disan.griss-aut@policia.gov.co; </w:t>
            </w:r>
            <w:hyperlink r:id="rId43" w:history="1">
              <w:r>
                <w:rPr>
                  <w:rStyle w:val="Hipervnculo"/>
                  <w:sz w:val="18"/>
                  <w:szCs w:val="18"/>
                </w:rPr>
                <w:t>disan.grisscrf@policia.gov.co</w:t>
              </w:r>
            </w:hyperlink>
            <w:r>
              <w:rPr>
                <w:color w:val="0D0D0D"/>
                <w:sz w:val="18"/>
                <w:szCs w:val="18"/>
              </w:rPr>
              <w:t xml:space="preserve">; </w:t>
            </w:r>
            <w:hyperlink r:id="rId44" w:history="1">
              <w:r>
                <w:rPr>
                  <w:rStyle w:val="Hipervnculo"/>
                  <w:sz w:val="18"/>
                  <w:szCs w:val="18"/>
                </w:rPr>
                <w:t>disan.refernal@policia.gov.co@policia.gov.co</w:t>
              </w:r>
            </w:hyperlink>
            <w:r>
              <w:rPr>
                <w:color w:val="0D0D0D"/>
                <w:sz w:val="18"/>
                <w:szCs w:val="18"/>
              </w:rPr>
              <w:t>.</w:t>
            </w:r>
          </w:p>
        </w:tc>
        <w:tc>
          <w:tcPr>
            <w:tcW w:w="508" w:type="pct"/>
            <w:tcBorders>
              <w:top w:val="single" w:sz="4" w:space="0" w:color="auto"/>
              <w:left w:val="single" w:sz="4" w:space="0" w:color="auto"/>
              <w:bottom w:val="single" w:sz="4" w:space="0" w:color="auto"/>
              <w:right w:val="single" w:sz="4" w:space="0" w:color="auto"/>
            </w:tcBorders>
            <w:vAlign w:val="center"/>
          </w:tcPr>
          <w:p w14:paraId="129F1D91"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7D3E06BC" w14:textId="77777777" w:rsidR="00B505A9" w:rsidRDefault="00B505A9" w:rsidP="00565F1A">
            <w:pPr>
              <w:ind w:left="720"/>
              <w:contextualSpacing/>
              <w:rPr>
                <w:b/>
                <w:color w:val="0D0D0D"/>
                <w:sz w:val="18"/>
                <w:szCs w:val="18"/>
                <w:highlight w:val="yellow"/>
              </w:rPr>
            </w:pPr>
          </w:p>
        </w:tc>
      </w:tr>
      <w:tr w:rsidR="00B505A9" w14:paraId="4910A9EB"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2D426EE7"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68A57147" w14:textId="77777777" w:rsidR="00B505A9" w:rsidRDefault="00B505A9" w:rsidP="00565F1A">
            <w:pPr>
              <w:adjustRightInd w:val="0"/>
              <w:jc w:val="both"/>
              <w:rPr>
                <w:color w:val="0D0D0D"/>
                <w:sz w:val="18"/>
                <w:szCs w:val="18"/>
              </w:rPr>
            </w:pPr>
            <w:r>
              <w:rPr>
                <w:sz w:val="18"/>
                <w:szCs w:val="18"/>
              </w:rPr>
              <w:t xml:space="preserve">Cuando el afiliado requiera por su patología, la atención en una Institución de mayor complejidad y dicha patología esté cubierta por el Plan de Servicios de Sanidad Militar y Policial, el prestador deberá realizar el trámite de referencia y contrarreferencia con envío de la información al correo </w:t>
            </w:r>
            <w:hyperlink r:id="rId45" w:history="1">
              <w:r>
                <w:rPr>
                  <w:rStyle w:val="Hipervnculo"/>
                  <w:sz w:val="18"/>
                  <w:szCs w:val="18"/>
                </w:rPr>
                <w:t>detol.upres-rem@policia.gov.co</w:t>
              </w:r>
            </w:hyperlink>
            <w:r>
              <w:rPr>
                <w:sz w:val="18"/>
                <w:szCs w:val="18"/>
              </w:rPr>
              <w:t xml:space="preserve"> y teléfono 3505561170.</w:t>
            </w:r>
          </w:p>
        </w:tc>
        <w:tc>
          <w:tcPr>
            <w:tcW w:w="508" w:type="pct"/>
            <w:tcBorders>
              <w:top w:val="single" w:sz="4" w:space="0" w:color="auto"/>
              <w:left w:val="single" w:sz="4" w:space="0" w:color="auto"/>
              <w:bottom w:val="single" w:sz="4" w:space="0" w:color="auto"/>
              <w:right w:val="single" w:sz="4" w:space="0" w:color="auto"/>
            </w:tcBorders>
            <w:vAlign w:val="center"/>
          </w:tcPr>
          <w:p w14:paraId="2DF79712"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0E6B650F" w14:textId="77777777" w:rsidR="00B505A9" w:rsidRDefault="00B505A9" w:rsidP="00565F1A">
            <w:pPr>
              <w:ind w:left="720"/>
              <w:contextualSpacing/>
              <w:rPr>
                <w:b/>
                <w:color w:val="0D0D0D"/>
                <w:sz w:val="18"/>
                <w:szCs w:val="18"/>
                <w:highlight w:val="yellow"/>
              </w:rPr>
            </w:pPr>
          </w:p>
        </w:tc>
      </w:tr>
      <w:tr w:rsidR="00B505A9" w14:paraId="5A75901D"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1F53826D"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tcPr>
          <w:p w14:paraId="61BF5235" w14:textId="77777777" w:rsidR="00B505A9" w:rsidRDefault="00B505A9" w:rsidP="00565F1A">
            <w:pPr>
              <w:tabs>
                <w:tab w:val="left" w:pos="-1080"/>
                <w:tab w:val="left" w:pos="0"/>
              </w:tabs>
              <w:jc w:val="both"/>
              <w:rPr>
                <w:b/>
                <w:bCs/>
                <w:sz w:val="18"/>
                <w:szCs w:val="18"/>
              </w:rPr>
            </w:pPr>
            <w:r>
              <w:rPr>
                <w:b/>
                <w:bCs/>
                <w:sz w:val="18"/>
                <w:szCs w:val="18"/>
              </w:rPr>
              <w:t>EN CUMPLIMIENTO CON LOS ESTANDARES DE HABILITACION Y/O ACREDITACION VIGENTES EN LA NORMATIVIDAD DEBE CONTAR CON:</w:t>
            </w:r>
          </w:p>
          <w:p w14:paraId="03C1A774" w14:textId="77777777" w:rsidR="00B505A9" w:rsidRDefault="00B505A9">
            <w:pPr>
              <w:numPr>
                <w:ilvl w:val="0"/>
                <w:numId w:val="9"/>
              </w:numPr>
              <w:tabs>
                <w:tab w:val="left" w:pos="-1080"/>
                <w:tab w:val="left" w:pos="0"/>
              </w:tabs>
              <w:autoSpaceDE/>
              <w:autoSpaceDN/>
              <w:ind w:left="720"/>
              <w:jc w:val="both"/>
              <w:rPr>
                <w:sz w:val="18"/>
                <w:szCs w:val="18"/>
                <w:u w:val="single"/>
              </w:rPr>
            </w:pPr>
            <w:r>
              <w:rPr>
                <w:sz w:val="18"/>
                <w:szCs w:val="18"/>
                <w:u w:val="single"/>
              </w:rPr>
              <w:t xml:space="preserve">Talento Humano: </w:t>
            </w:r>
          </w:p>
          <w:p w14:paraId="3741CBB5" w14:textId="77777777" w:rsidR="00B505A9" w:rsidRDefault="00B505A9">
            <w:pPr>
              <w:numPr>
                <w:ilvl w:val="0"/>
                <w:numId w:val="60"/>
              </w:numPr>
              <w:tabs>
                <w:tab w:val="left" w:pos="-1080"/>
                <w:tab w:val="left" w:pos="0"/>
              </w:tabs>
              <w:autoSpaceDE/>
              <w:autoSpaceDN/>
              <w:ind w:left="1020" w:hanging="704"/>
              <w:jc w:val="both"/>
              <w:rPr>
                <w:sz w:val="18"/>
                <w:szCs w:val="18"/>
              </w:rPr>
            </w:pPr>
            <w:r>
              <w:rPr>
                <w:sz w:val="18"/>
                <w:szCs w:val="18"/>
              </w:rPr>
              <w:t>Servicio de urgencias que cuente con el talento humano de acuerdo al nivel de complejidad ofertado.</w:t>
            </w:r>
          </w:p>
          <w:p w14:paraId="7230ABED" w14:textId="77777777" w:rsidR="00B505A9" w:rsidRDefault="00B505A9" w:rsidP="00565F1A">
            <w:pPr>
              <w:tabs>
                <w:tab w:val="left" w:pos="-1080"/>
                <w:tab w:val="left" w:pos="0"/>
              </w:tabs>
              <w:ind w:left="1440"/>
              <w:jc w:val="both"/>
              <w:rPr>
                <w:sz w:val="18"/>
                <w:szCs w:val="18"/>
              </w:rPr>
            </w:pPr>
          </w:p>
          <w:p w14:paraId="5040A6BF" w14:textId="77777777" w:rsidR="00B505A9" w:rsidRDefault="00B505A9">
            <w:pPr>
              <w:pStyle w:val="Prrafodelista"/>
              <w:numPr>
                <w:ilvl w:val="0"/>
                <w:numId w:val="9"/>
              </w:numPr>
              <w:tabs>
                <w:tab w:val="left" w:pos="-1080"/>
                <w:tab w:val="left" w:pos="0"/>
              </w:tabs>
              <w:autoSpaceDE/>
              <w:autoSpaceDN/>
              <w:spacing w:line="256" w:lineRule="auto"/>
              <w:ind w:left="720"/>
              <w:jc w:val="both"/>
              <w:rPr>
                <w:sz w:val="18"/>
                <w:szCs w:val="18"/>
              </w:rPr>
            </w:pPr>
            <w:r>
              <w:rPr>
                <w:sz w:val="18"/>
                <w:szCs w:val="18"/>
              </w:rPr>
              <w:t xml:space="preserve">Servicio de urgencias que cuente con las especialidades en: </w:t>
            </w:r>
          </w:p>
          <w:p w14:paraId="5B49CCC5" w14:textId="77777777" w:rsidR="00B505A9" w:rsidRDefault="00B505A9">
            <w:pPr>
              <w:numPr>
                <w:ilvl w:val="0"/>
                <w:numId w:val="61"/>
              </w:numPr>
              <w:tabs>
                <w:tab w:val="left" w:pos="-1080"/>
                <w:tab w:val="left" w:pos="0"/>
              </w:tabs>
              <w:autoSpaceDE/>
              <w:autoSpaceDN/>
              <w:jc w:val="both"/>
              <w:rPr>
                <w:sz w:val="18"/>
                <w:szCs w:val="18"/>
              </w:rPr>
            </w:pPr>
            <w:r>
              <w:rPr>
                <w:sz w:val="18"/>
                <w:szCs w:val="18"/>
              </w:rPr>
              <w:t>MEDICINA DE URGENCIAS O EMERGENCIA</w:t>
            </w:r>
          </w:p>
          <w:p w14:paraId="3941842C" w14:textId="77777777" w:rsidR="00B505A9" w:rsidRDefault="00B505A9" w:rsidP="00565F1A">
            <w:pPr>
              <w:tabs>
                <w:tab w:val="left" w:pos="-1080"/>
                <w:tab w:val="left" w:pos="0"/>
              </w:tabs>
              <w:ind w:left="1440"/>
              <w:jc w:val="both"/>
              <w:rPr>
                <w:sz w:val="18"/>
                <w:szCs w:val="18"/>
              </w:rPr>
            </w:pPr>
          </w:p>
          <w:p w14:paraId="21786753" w14:textId="77777777" w:rsidR="00B505A9" w:rsidRDefault="00B505A9">
            <w:pPr>
              <w:numPr>
                <w:ilvl w:val="0"/>
                <w:numId w:val="60"/>
              </w:numPr>
              <w:tabs>
                <w:tab w:val="left" w:pos="-1080"/>
                <w:tab w:val="left" w:pos="0"/>
              </w:tabs>
              <w:autoSpaceDE/>
              <w:autoSpaceDN/>
              <w:ind w:left="736" w:hanging="283"/>
              <w:jc w:val="both"/>
              <w:rPr>
                <w:sz w:val="18"/>
                <w:szCs w:val="18"/>
              </w:rPr>
            </w:pPr>
            <w:r>
              <w:rPr>
                <w:sz w:val="18"/>
                <w:szCs w:val="18"/>
              </w:rPr>
              <w:t xml:space="preserve">Servicio de urgencias que cuente con las especialidades básicas como puerta de entrada como: </w:t>
            </w:r>
          </w:p>
          <w:p w14:paraId="23209EBD" w14:textId="77777777" w:rsidR="00B505A9" w:rsidRDefault="00B505A9">
            <w:pPr>
              <w:numPr>
                <w:ilvl w:val="0"/>
                <w:numId w:val="62"/>
              </w:numPr>
              <w:tabs>
                <w:tab w:val="left" w:pos="-1080"/>
                <w:tab w:val="left" w:pos="0"/>
              </w:tabs>
              <w:autoSpaceDE/>
              <w:autoSpaceDN/>
              <w:jc w:val="both"/>
              <w:rPr>
                <w:sz w:val="18"/>
                <w:szCs w:val="18"/>
              </w:rPr>
            </w:pPr>
            <w:r>
              <w:rPr>
                <w:sz w:val="18"/>
                <w:szCs w:val="18"/>
              </w:rPr>
              <w:t xml:space="preserve">MEDICINA INTERNA </w:t>
            </w:r>
          </w:p>
          <w:p w14:paraId="35768C5B" w14:textId="77777777" w:rsidR="00B505A9" w:rsidRDefault="00B505A9">
            <w:pPr>
              <w:numPr>
                <w:ilvl w:val="0"/>
                <w:numId w:val="62"/>
              </w:numPr>
              <w:tabs>
                <w:tab w:val="left" w:pos="-1080"/>
                <w:tab w:val="left" w:pos="0"/>
              </w:tabs>
              <w:autoSpaceDE/>
              <w:autoSpaceDN/>
              <w:jc w:val="both"/>
              <w:rPr>
                <w:sz w:val="18"/>
                <w:szCs w:val="18"/>
              </w:rPr>
            </w:pPr>
            <w:r>
              <w:rPr>
                <w:sz w:val="18"/>
                <w:szCs w:val="18"/>
              </w:rPr>
              <w:t>PEDIATRÍA</w:t>
            </w:r>
          </w:p>
          <w:p w14:paraId="1FF354C7" w14:textId="77777777" w:rsidR="00B505A9" w:rsidRDefault="00B505A9">
            <w:pPr>
              <w:numPr>
                <w:ilvl w:val="0"/>
                <w:numId w:val="62"/>
              </w:numPr>
              <w:tabs>
                <w:tab w:val="left" w:pos="-1080"/>
                <w:tab w:val="left" w:pos="0"/>
              </w:tabs>
              <w:autoSpaceDE/>
              <w:autoSpaceDN/>
              <w:jc w:val="both"/>
              <w:rPr>
                <w:sz w:val="18"/>
                <w:szCs w:val="18"/>
              </w:rPr>
            </w:pPr>
            <w:r>
              <w:rPr>
                <w:sz w:val="18"/>
                <w:szCs w:val="18"/>
              </w:rPr>
              <w:t xml:space="preserve"> CIRUGÍA GENERAL </w:t>
            </w:r>
          </w:p>
          <w:p w14:paraId="55082857" w14:textId="77777777" w:rsidR="00B505A9" w:rsidRDefault="00B505A9">
            <w:pPr>
              <w:numPr>
                <w:ilvl w:val="0"/>
                <w:numId w:val="62"/>
              </w:numPr>
              <w:tabs>
                <w:tab w:val="left" w:pos="-1080"/>
                <w:tab w:val="left" w:pos="0"/>
              </w:tabs>
              <w:autoSpaceDE/>
              <w:autoSpaceDN/>
              <w:jc w:val="both"/>
              <w:rPr>
                <w:sz w:val="18"/>
                <w:szCs w:val="18"/>
              </w:rPr>
            </w:pPr>
            <w:r>
              <w:rPr>
                <w:sz w:val="18"/>
                <w:szCs w:val="18"/>
              </w:rPr>
              <w:t xml:space="preserve">GINECOBSTETRICIA </w:t>
            </w:r>
          </w:p>
          <w:p w14:paraId="35006779" w14:textId="77777777" w:rsidR="00B505A9" w:rsidRDefault="00B505A9">
            <w:pPr>
              <w:numPr>
                <w:ilvl w:val="0"/>
                <w:numId w:val="62"/>
              </w:numPr>
              <w:tabs>
                <w:tab w:val="left" w:pos="-1080"/>
                <w:tab w:val="left" w:pos="0"/>
              </w:tabs>
              <w:autoSpaceDE/>
              <w:autoSpaceDN/>
              <w:jc w:val="both"/>
              <w:rPr>
                <w:sz w:val="18"/>
                <w:szCs w:val="18"/>
              </w:rPr>
            </w:pPr>
            <w:r>
              <w:rPr>
                <w:sz w:val="18"/>
                <w:szCs w:val="18"/>
              </w:rPr>
              <w:t xml:space="preserve">ORTOPEDIA </w:t>
            </w:r>
          </w:p>
          <w:p w14:paraId="6B8E6CF0" w14:textId="77777777" w:rsidR="00B505A9" w:rsidRDefault="00B505A9">
            <w:pPr>
              <w:numPr>
                <w:ilvl w:val="0"/>
                <w:numId w:val="62"/>
              </w:numPr>
              <w:tabs>
                <w:tab w:val="left" w:pos="-1080"/>
                <w:tab w:val="left" w:pos="0"/>
              </w:tabs>
              <w:autoSpaceDE/>
              <w:autoSpaceDN/>
              <w:jc w:val="both"/>
              <w:rPr>
                <w:sz w:val="18"/>
                <w:szCs w:val="18"/>
              </w:rPr>
            </w:pPr>
            <w:r>
              <w:rPr>
                <w:sz w:val="18"/>
                <w:szCs w:val="18"/>
              </w:rPr>
              <w:t xml:space="preserve">ANESTESIA </w:t>
            </w:r>
          </w:p>
          <w:p w14:paraId="51F6272D" w14:textId="77777777" w:rsidR="00B505A9" w:rsidRDefault="00B505A9">
            <w:pPr>
              <w:numPr>
                <w:ilvl w:val="0"/>
                <w:numId w:val="9"/>
              </w:numPr>
              <w:tabs>
                <w:tab w:val="left" w:pos="-1080"/>
                <w:tab w:val="left" w:pos="0"/>
              </w:tabs>
              <w:autoSpaceDE/>
              <w:autoSpaceDN/>
              <w:ind w:left="720"/>
              <w:jc w:val="both"/>
              <w:rPr>
                <w:sz w:val="18"/>
                <w:szCs w:val="18"/>
                <w:u w:val="single"/>
              </w:rPr>
            </w:pPr>
            <w:r>
              <w:rPr>
                <w:sz w:val="18"/>
                <w:szCs w:val="18"/>
                <w:u w:val="single"/>
              </w:rPr>
              <w:t xml:space="preserve">Infraestructura: </w:t>
            </w:r>
          </w:p>
          <w:p w14:paraId="6B49CA14" w14:textId="77777777" w:rsidR="00B505A9" w:rsidRDefault="00B505A9" w:rsidP="00565F1A">
            <w:pPr>
              <w:tabs>
                <w:tab w:val="left" w:pos="-1080"/>
                <w:tab w:val="left" w:pos="0"/>
              </w:tabs>
              <w:ind w:left="720"/>
              <w:jc w:val="both"/>
              <w:rPr>
                <w:sz w:val="18"/>
                <w:szCs w:val="18"/>
              </w:rPr>
            </w:pPr>
          </w:p>
          <w:p w14:paraId="08DA4E37" w14:textId="77777777" w:rsidR="00B505A9" w:rsidRDefault="00B505A9">
            <w:pPr>
              <w:numPr>
                <w:ilvl w:val="0"/>
                <w:numId w:val="60"/>
              </w:numPr>
              <w:tabs>
                <w:tab w:val="left" w:pos="-1080"/>
                <w:tab w:val="left" w:pos="0"/>
              </w:tabs>
              <w:autoSpaceDE/>
              <w:autoSpaceDN/>
              <w:ind w:left="1020" w:hanging="284"/>
              <w:jc w:val="both"/>
              <w:rPr>
                <w:sz w:val="18"/>
                <w:szCs w:val="18"/>
              </w:rPr>
            </w:pPr>
            <w:r>
              <w:rPr>
                <w:sz w:val="18"/>
                <w:szCs w:val="18"/>
              </w:rPr>
              <w:t xml:space="preserve">Servicio de urgencias que cuente con la infraestructura de acuerdo a nivel de complejidad ofertado. </w:t>
            </w:r>
          </w:p>
          <w:p w14:paraId="39F74BA7" w14:textId="77777777" w:rsidR="00B505A9" w:rsidRDefault="00B505A9">
            <w:pPr>
              <w:numPr>
                <w:ilvl w:val="0"/>
                <w:numId w:val="60"/>
              </w:numPr>
              <w:tabs>
                <w:tab w:val="left" w:pos="-1080"/>
                <w:tab w:val="left" w:pos="0"/>
              </w:tabs>
              <w:autoSpaceDE/>
              <w:autoSpaceDN/>
              <w:ind w:left="1020" w:hanging="284"/>
              <w:jc w:val="both"/>
              <w:rPr>
                <w:sz w:val="18"/>
                <w:szCs w:val="18"/>
              </w:rPr>
            </w:pPr>
            <w:r>
              <w:rPr>
                <w:sz w:val="18"/>
                <w:szCs w:val="18"/>
              </w:rPr>
              <w:t xml:space="preserve">Servicio de urgencias que cuente con área / salas de consultorios, procedimientos y reanimación, debidamente habilitado de acuerdo a los requerimientos normativos vigentes. </w:t>
            </w:r>
          </w:p>
          <w:p w14:paraId="5F1E1DEF" w14:textId="77777777" w:rsidR="00B505A9" w:rsidRDefault="00B505A9">
            <w:pPr>
              <w:numPr>
                <w:ilvl w:val="0"/>
                <w:numId w:val="60"/>
              </w:numPr>
              <w:tabs>
                <w:tab w:val="left" w:pos="-1080"/>
                <w:tab w:val="left" w:pos="0"/>
              </w:tabs>
              <w:autoSpaceDE/>
              <w:autoSpaceDN/>
              <w:ind w:left="1020" w:hanging="284"/>
              <w:jc w:val="both"/>
              <w:rPr>
                <w:sz w:val="18"/>
                <w:szCs w:val="18"/>
              </w:rPr>
            </w:pPr>
            <w:r>
              <w:rPr>
                <w:sz w:val="18"/>
                <w:szCs w:val="18"/>
              </w:rPr>
              <w:t xml:space="preserve">Servicio de urgencias que cuenten con área sala de observación y ambiente de transición. debidamente habilitados de acuerdo a los requerimientos normativos vigentes. </w:t>
            </w:r>
          </w:p>
          <w:p w14:paraId="216F329E" w14:textId="77777777" w:rsidR="00B505A9" w:rsidRDefault="00B505A9" w:rsidP="00565F1A">
            <w:pPr>
              <w:tabs>
                <w:tab w:val="left" w:pos="-1080"/>
                <w:tab w:val="left" w:pos="0"/>
              </w:tabs>
              <w:ind w:left="1440"/>
              <w:jc w:val="both"/>
              <w:rPr>
                <w:sz w:val="18"/>
                <w:szCs w:val="18"/>
              </w:rPr>
            </w:pPr>
          </w:p>
          <w:p w14:paraId="41F5943E" w14:textId="77777777" w:rsidR="00B505A9" w:rsidRDefault="00B505A9">
            <w:pPr>
              <w:numPr>
                <w:ilvl w:val="0"/>
                <w:numId w:val="9"/>
              </w:numPr>
              <w:tabs>
                <w:tab w:val="left" w:pos="-1080"/>
                <w:tab w:val="left" w:pos="0"/>
              </w:tabs>
              <w:autoSpaceDE/>
              <w:autoSpaceDN/>
              <w:ind w:left="720"/>
              <w:jc w:val="both"/>
              <w:rPr>
                <w:sz w:val="18"/>
                <w:szCs w:val="18"/>
                <w:u w:val="single"/>
              </w:rPr>
            </w:pPr>
            <w:r>
              <w:rPr>
                <w:sz w:val="18"/>
                <w:szCs w:val="18"/>
                <w:u w:val="single"/>
              </w:rPr>
              <w:t xml:space="preserve">Dotación: </w:t>
            </w:r>
          </w:p>
          <w:p w14:paraId="0544D4E3" w14:textId="77777777" w:rsidR="00B505A9" w:rsidRDefault="00B505A9" w:rsidP="00565F1A">
            <w:pPr>
              <w:tabs>
                <w:tab w:val="left" w:pos="-1080"/>
                <w:tab w:val="left" w:pos="0"/>
              </w:tabs>
              <w:ind w:left="720"/>
              <w:jc w:val="both"/>
              <w:rPr>
                <w:sz w:val="18"/>
                <w:szCs w:val="18"/>
              </w:rPr>
            </w:pPr>
          </w:p>
          <w:p w14:paraId="3CA7AB15" w14:textId="77777777" w:rsidR="00B505A9" w:rsidRDefault="00B505A9">
            <w:pPr>
              <w:numPr>
                <w:ilvl w:val="0"/>
                <w:numId w:val="63"/>
              </w:numPr>
              <w:tabs>
                <w:tab w:val="left" w:pos="-1080"/>
                <w:tab w:val="left" w:pos="0"/>
              </w:tabs>
              <w:autoSpaceDE/>
              <w:autoSpaceDN/>
              <w:ind w:left="736"/>
              <w:jc w:val="both"/>
              <w:rPr>
                <w:sz w:val="18"/>
                <w:szCs w:val="18"/>
              </w:rPr>
            </w:pPr>
            <w:r>
              <w:rPr>
                <w:sz w:val="18"/>
                <w:szCs w:val="18"/>
              </w:rPr>
              <w:t>Servicio de urgencias que cuente la Dotación completa y requerida conforme a nivel de complejidad ofertado.</w:t>
            </w:r>
          </w:p>
          <w:p w14:paraId="075B1B53" w14:textId="77777777" w:rsidR="00B505A9" w:rsidRDefault="00B505A9" w:rsidP="00565F1A">
            <w:pPr>
              <w:tabs>
                <w:tab w:val="left" w:pos="-1080"/>
                <w:tab w:val="left" w:pos="0"/>
              </w:tabs>
              <w:jc w:val="both"/>
              <w:rPr>
                <w:sz w:val="18"/>
                <w:szCs w:val="18"/>
              </w:rPr>
            </w:pPr>
          </w:p>
          <w:p w14:paraId="4D33F8B2" w14:textId="77777777" w:rsidR="00B505A9" w:rsidRDefault="00B505A9">
            <w:pPr>
              <w:numPr>
                <w:ilvl w:val="0"/>
                <w:numId w:val="9"/>
              </w:numPr>
              <w:tabs>
                <w:tab w:val="left" w:pos="-1080"/>
                <w:tab w:val="left" w:pos="0"/>
              </w:tabs>
              <w:autoSpaceDE/>
              <w:autoSpaceDN/>
              <w:ind w:left="720"/>
              <w:jc w:val="both"/>
              <w:rPr>
                <w:sz w:val="18"/>
                <w:szCs w:val="18"/>
              </w:rPr>
            </w:pPr>
            <w:r>
              <w:rPr>
                <w:sz w:val="18"/>
                <w:szCs w:val="18"/>
                <w:u w:val="single"/>
              </w:rPr>
              <w:t>Medicamentos, dispositivos médicos e insumos</w:t>
            </w:r>
            <w:r>
              <w:rPr>
                <w:sz w:val="18"/>
                <w:szCs w:val="18"/>
              </w:rPr>
              <w:t xml:space="preserve"> </w:t>
            </w:r>
          </w:p>
          <w:p w14:paraId="5DD8B1AF" w14:textId="77777777" w:rsidR="00B505A9" w:rsidRDefault="00B505A9" w:rsidP="00565F1A">
            <w:pPr>
              <w:tabs>
                <w:tab w:val="left" w:pos="-1080"/>
                <w:tab w:val="left" w:pos="0"/>
              </w:tabs>
              <w:ind w:left="720"/>
              <w:jc w:val="both"/>
              <w:rPr>
                <w:sz w:val="18"/>
                <w:szCs w:val="18"/>
              </w:rPr>
            </w:pPr>
          </w:p>
          <w:p w14:paraId="5D256B6D" w14:textId="77777777" w:rsidR="00B505A9" w:rsidRDefault="00B505A9">
            <w:pPr>
              <w:numPr>
                <w:ilvl w:val="0"/>
                <w:numId w:val="63"/>
              </w:numPr>
              <w:tabs>
                <w:tab w:val="left" w:pos="-1080"/>
                <w:tab w:val="left" w:pos="0"/>
              </w:tabs>
              <w:autoSpaceDE/>
              <w:autoSpaceDN/>
              <w:ind w:left="595" w:hanging="284"/>
              <w:jc w:val="both"/>
              <w:rPr>
                <w:sz w:val="18"/>
                <w:szCs w:val="18"/>
              </w:rPr>
            </w:pPr>
            <w:r>
              <w:rPr>
                <w:sz w:val="18"/>
                <w:szCs w:val="18"/>
              </w:rPr>
              <w:lastRenderedPageBreak/>
              <w:t>Servicio de urgencias que cuente con los Medicamentos, dispositivos médicos e insumos de forma completa y requerida conforme a nivel de complejidad ofertado.</w:t>
            </w:r>
          </w:p>
          <w:p w14:paraId="7F97212A" w14:textId="77777777" w:rsidR="00B505A9" w:rsidRDefault="00B505A9" w:rsidP="00565F1A">
            <w:pPr>
              <w:tabs>
                <w:tab w:val="left" w:pos="-1080"/>
                <w:tab w:val="left" w:pos="0"/>
              </w:tabs>
              <w:ind w:left="595"/>
              <w:jc w:val="both"/>
              <w:rPr>
                <w:sz w:val="18"/>
                <w:szCs w:val="18"/>
              </w:rPr>
            </w:pPr>
          </w:p>
          <w:p w14:paraId="63E05007" w14:textId="77777777" w:rsidR="00B505A9" w:rsidRDefault="00B505A9">
            <w:pPr>
              <w:numPr>
                <w:ilvl w:val="0"/>
                <w:numId w:val="9"/>
              </w:numPr>
              <w:tabs>
                <w:tab w:val="left" w:pos="-1080"/>
                <w:tab w:val="left" w:pos="0"/>
              </w:tabs>
              <w:autoSpaceDE/>
              <w:autoSpaceDN/>
              <w:ind w:left="720"/>
              <w:jc w:val="both"/>
              <w:rPr>
                <w:sz w:val="18"/>
                <w:szCs w:val="18"/>
                <w:u w:val="single"/>
              </w:rPr>
            </w:pPr>
            <w:r>
              <w:rPr>
                <w:sz w:val="18"/>
                <w:szCs w:val="18"/>
                <w:u w:val="single"/>
              </w:rPr>
              <w:t>Procesos prioritarios:</w:t>
            </w:r>
          </w:p>
          <w:p w14:paraId="2F6AFB7A" w14:textId="77777777" w:rsidR="00B505A9" w:rsidRDefault="00B505A9" w:rsidP="00565F1A">
            <w:pPr>
              <w:tabs>
                <w:tab w:val="left" w:pos="-1080"/>
                <w:tab w:val="left" w:pos="0"/>
              </w:tabs>
              <w:ind w:left="720"/>
              <w:jc w:val="both"/>
              <w:rPr>
                <w:sz w:val="18"/>
                <w:szCs w:val="18"/>
              </w:rPr>
            </w:pPr>
          </w:p>
          <w:p w14:paraId="363E567B" w14:textId="77777777" w:rsidR="00B505A9" w:rsidRDefault="00B505A9">
            <w:pPr>
              <w:numPr>
                <w:ilvl w:val="0"/>
                <w:numId w:val="63"/>
              </w:numPr>
              <w:tabs>
                <w:tab w:val="left" w:pos="-1080"/>
                <w:tab w:val="left" w:pos="0"/>
              </w:tabs>
              <w:autoSpaceDE/>
              <w:autoSpaceDN/>
              <w:ind w:left="453" w:firstLine="0"/>
              <w:jc w:val="both"/>
              <w:rPr>
                <w:sz w:val="18"/>
                <w:szCs w:val="18"/>
              </w:rPr>
            </w:pPr>
            <w:r>
              <w:rPr>
                <w:sz w:val="18"/>
                <w:szCs w:val="18"/>
              </w:rPr>
              <w:t xml:space="preserve">Servicios de urgencias </w:t>
            </w:r>
            <w:proofErr w:type="spellStart"/>
            <w:r>
              <w:rPr>
                <w:sz w:val="18"/>
                <w:szCs w:val="18"/>
              </w:rPr>
              <w:t>medicas</w:t>
            </w:r>
            <w:proofErr w:type="spellEnd"/>
            <w:r>
              <w:rPr>
                <w:sz w:val="18"/>
                <w:szCs w:val="18"/>
              </w:rPr>
              <w:t xml:space="preserve"> habilitado para 24 horas del día</w:t>
            </w:r>
          </w:p>
          <w:p w14:paraId="10887A63" w14:textId="77777777" w:rsidR="00B505A9" w:rsidRDefault="00B505A9">
            <w:pPr>
              <w:numPr>
                <w:ilvl w:val="0"/>
                <w:numId w:val="63"/>
              </w:numPr>
              <w:tabs>
                <w:tab w:val="left" w:pos="-1080"/>
                <w:tab w:val="left" w:pos="0"/>
              </w:tabs>
              <w:autoSpaceDE/>
              <w:autoSpaceDN/>
              <w:ind w:left="453" w:firstLine="0"/>
              <w:jc w:val="both"/>
              <w:rPr>
                <w:sz w:val="18"/>
                <w:szCs w:val="18"/>
              </w:rPr>
            </w:pPr>
            <w:r>
              <w:rPr>
                <w:sz w:val="18"/>
                <w:szCs w:val="18"/>
              </w:rPr>
              <w:t>Servicio de urgencias que cuente con clasificación TRIAGE</w:t>
            </w:r>
          </w:p>
          <w:p w14:paraId="5ECBE94D" w14:textId="77777777" w:rsidR="00B505A9" w:rsidRDefault="00B505A9">
            <w:pPr>
              <w:numPr>
                <w:ilvl w:val="0"/>
                <w:numId w:val="63"/>
              </w:numPr>
              <w:tabs>
                <w:tab w:val="left" w:pos="-1080"/>
                <w:tab w:val="left" w:pos="0"/>
              </w:tabs>
              <w:autoSpaceDE/>
              <w:autoSpaceDN/>
              <w:ind w:left="453" w:firstLine="0"/>
              <w:jc w:val="both"/>
              <w:rPr>
                <w:sz w:val="18"/>
                <w:szCs w:val="18"/>
              </w:rPr>
            </w:pPr>
            <w:r>
              <w:rPr>
                <w:sz w:val="18"/>
                <w:szCs w:val="18"/>
              </w:rPr>
              <w:t>Servicio de urgencias que cuente con realización de procedimientos de baja, mediana y alta complejidad para la atención en las alteraciones de la integridad física, funcional y/o psíquica por cualquier causa con diversos grados de severidad que comprometen la vida o funcionalidad de las personas y que requiere de la prestación inmediata de servicios de salud, a fin de conservar la vida y prevenir consecuencias criticas presentes o futuras</w:t>
            </w:r>
          </w:p>
          <w:p w14:paraId="4FC217CC" w14:textId="77777777" w:rsidR="00B505A9" w:rsidRDefault="00B505A9" w:rsidP="00565F1A">
            <w:pPr>
              <w:tabs>
                <w:tab w:val="left" w:pos="-1080"/>
                <w:tab w:val="left" w:pos="0"/>
              </w:tabs>
              <w:jc w:val="both"/>
              <w:rPr>
                <w:sz w:val="18"/>
                <w:szCs w:val="18"/>
              </w:rPr>
            </w:pPr>
          </w:p>
          <w:p w14:paraId="6417CB5E" w14:textId="77777777" w:rsidR="00B505A9" w:rsidRDefault="00B505A9">
            <w:pPr>
              <w:numPr>
                <w:ilvl w:val="0"/>
                <w:numId w:val="9"/>
              </w:numPr>
              <w:tabs>
                <w:tab w:val="left" w:pos="-1080"/>
                <w:tab w:val="left" w:pos="0"/>
              </w:tabs>
              <w:autoSpaceDE/>
              <w:autoSpaceDN/>
              <w:ind w:left="720"/>
              <w:jc w:val="both"/>
              <w:rPr>
                <w:sz w:val="18"/>
                <w:szCs w:val="18"/>
                <w:u w:val="single"/>
              </w:rPr>
            </w:pPr>
            <w:r>
              <w:rPr>
                <w:sz w:val="18"/>
                <w:szCs w:val="18"/>
                <w:u w:val="single"/>
              </w:rPr>
              <w:t>Historia clínica y registros clínicos:</w:t>
            </w:r>
          </w:p>
          <w:p w14:paraId="7FE1C251" w14:textId="77777777" w:rsidR="00B505A9" w:rsidRDefault="00B505A9" w:rsidP="00565F1A">
            <w:pPr>
              <w:tabs>
                <w:tab w:val="left" w:pos="-1080"/>
                <w:tab w:val="left" w:pos="0"/>
              </w:tabs>
              <w:ind w:left="720"/>
              <w:jc w:val="both"/>
              <w:rPr>
                <w:sz w:val="18"/>
                <w:szCs w:val="18"/>
              </w:rPr>
            </w:pPr>
          </w:p>
          <w:p w14:paraId="12E89038" w14:textId="77777777" w:rsidR="00B505A9" w:rsidRDefault="00B505A9">
            <w:pPr>
              <w:numPr>
                <w:ilvl w:val="0"/>
                <w:numId w:val="64"/>
              </w:numPr>
              <w:tabs>
                <w:tab w:val="left" w:pos="-1080"/>
                <w:tab w:val="left" w:pos="0"/>
              </w:tabs>
              <w:autoSpaceDE/>
              <w:autoSpaceDN/>
              <w:ind w:left="878" w:hanging="283"/>
              <w:jc w:val="both"/>
              <w:rPr>
                <w:sz w:val="18"/>
                <w:szCs w:val="18"/>
              </w:rPr>
            </w:pPr>
            <w:r>
              <w:rPr>
                <w:sz w:val="18"/>
                <w:szCs w:val="18"/>
              </w:rPr>
              <w:t>Servicio de urgencias que cuente con historia clínica y registros clínicos requeridos conforme a la normatividad vigente y nivel de complejidad ofertado.</w:t>
            </w:r>
          </w:p>
          <w:p w14:paraId="7EF1724E" w14:textId="77777777" w:rsidR="00B505A9" w:rsidRDefault="00B505A9" w:rsidP="00565F1A">
            <w:pPr>
              <w:tabs>
                <w:tab w:val="left" w:pos="-1080"/>
                <w:tab w:val="left" w:pos="0"/>
              </w:tabs>
              <w:ind w:left="1440"/>
              <w:jc w:val="both"/>
              <w:rPr>
                <w:sz w:val="18"/>
                <w:szCs w:val="18"/>
              </w:rPr>
            </w:pPr>
          </w:p>
          <w:p w14:paraId="0FBB22DC" w14:textId="77777777" w:rsidR="00B505A9" w:rsidRDefault="00B505A9">
            <w:pPr>
              <w:numPr>
                <w:ilvl w:val="0"/>
                <w:numId w:val="9"/>
              </w:numPr>
              <w:tabs>
                <w:tab w:val="left" w:pos="-1080"/>
                <w:tab w:val="left" w:pos="0"/>
              </w:tabs>
              <w:autoSpaceDE/>
              <w:autoSpaceDN/>
              <w:ind w:left="720"/>
              <w:jc w:val="both"/>
              <w:rPr>
                <w:sz w:val="18"/>
                <w:szCs w:val="18"/>
                <w:u w:val="single"/>
              </w:rPr>
            </w:pPr>
            <w:r>
              <w:rPr>
                <w:sz w:val="18"/>
                <w:szCs w:val="18"/>
                <w:u w:val="single"/>
              </w:rPr>
              <w:t>Interdependencia:</w:t>
            </w:r>
          </w:p>
          <w:p w14:paraId="1935039A" w14:textId="77777777" w:rsidR="00B505A9" w:rsidRDefault="00B505A9" w:rsidP="00565F1A">
            <w:pPr>
              <w:tabs>
                <w:tab w:val="left" w:pos="-1080"/>
                <w:tab w:val="left" w:pos="0"/>
              </w:tabs>
              <w:ind w:left="720"/>
              <w:jc w:val="both"/>
              <w:rPr>
                <w:sz w:val="18"/>
                <w:szCs w:val="18"/>
              </w:rPr>
            </w:pPr>
          </w:p>
          <w:p w14:paraId="21D7EED5" w14:textId="77777777" w:rsidR="00B505A9" w:rsidRDefault="00B505A9">
            <w:pPr>
              <w:numPr>
                <w:ilvl w:val="0"/>
                <w:numId w:val="64"/>
              </w:numPr>
              <w:tabs>
                <w:tab w:val="left" w:pos="-1080"/>
                <w:tab w:val="left" w:pos="0"/>
              </w:tabs>
              <w:autoSpaceDE/>
              <w:autoSpaceDN/>
              <w:ind w:left="736" w:hanging="425"/>
              <w:jc w:val="both"/>
              <w:rPr>
                <w:sz w:val="18"/>
                <w:szCs w:val="18"/>
              </w:rPr>
            </w:pPr>
            <w:r>
              <w:rPr>
                <w:sz w:val="18"/>
                <w:szCs w:val="18"/>
              </w:rPr>
              <w:t>Servicio de urgencias que cuente con los servicios de salud y de apoyo los cuales son indispensables para prestar en forma oportuna y segura el servicio de salud que los requiere de acuerdo al nivel de complejidad ofertado.</w:t>
            </w:r>
          </w:p>
        </w:tc>
        <w:tc>
          <w:tcPr>
            <w:tcW w:w="508" w:type="pct"/>
            <w:tcBorders>
              <w:top w:val="single" w:sz="4" w:space="0" w:color="auto"/>
              <w:left w:val="single" w:sz="4" w:space="0" w:color="auto"/>
              <w:bottom w:val="single" w:sz="4" w:space="0" w:color="auto"/>
              <w:right w:val="single" w:sz="4" w:space="0" w:color="auto"/>
            </w:tcBorders>
            <w:vAlign w:val="center"/>
          </w:tcPr>
          <w:p w14:paraId="73F22A95"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2C5881BA" w14:textId="77777777" w:rsidR="00B505A9" w:rsidRDefault="00B505A9" w:rsidP="00565F1A">
            <w:pPr>
              <w:ind w:left="720"/>
              <w:contextualSpacing/>
              <w:rPr>
                <w:b/>
                <w:color w:val="0D0D0D"/>
                <w:sz w:val="18"/>
                <w:szCs w:val="18"/>
                <w:highlight w:val="yellow"/>
              </w:rPr>
            </w:pPr>
          </w:p>
        </w:tc>
      </w:tr>
      <w:tr w:rsidR="00B505A9" w14:paraId="47162118"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6B2696AD"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426F6B80" w14:textId="77777777" w:rsidR="00B505A9" w:rsidRDefault="00B505A9" w:rsidP="00565F1A">
            <w:pPr>
              <w:tabs>
                <w:tab w:val="left" w:pos="-1080"/>
                <w:tab w:val="left" w:pos="0"/>
              </w:tabs>
              <w:jc w:val="both"/>
              <w:rPr>
                <w:sz w:val="18"/>
                <w:szCs w:val="18"/>
              </w:rPr>
            </w:pPr>
            <w:r>
              <w:rPr>
                <w:sz w:val="18"/>
                <w:szCs w:val="18"/>
              </w:rPr>
              <w:t xml:space="preserve">El oferente debe certificar mediante documento escrito firmado por el representante legal, que, en caso de resultar adjudicatario, adoptará en materia de medicamentos, el </w:t>
            </w:r>
            <w:r>
              <w:rPr>
                <w:b/>
                <w:bCs/>
                <w:sz w:val="18"/>
                <w:szCs w:val="18"/>
              </w:rPr>
              <w:t>Acuerdo 080 de 2022</w:t>
            </w:r>
            <w:r>
              <w:rPr>
                <w:sz w:val="18"/>
                <w:szCs w:val="18"/>
              </w:rPr>
              <w:t xml:space="preserve"> por el cual se dio a conocer el Manual de medicamentos y terapéutica del Subsistema. Por lo tanto, toda prescripción médica para los usuarios y beneficiarios se deberá realizar basados en dicho manual. </w:t>
            </w:r>
          </w:p>
          <w:p w14:paraId="22328E70" w14:textId="77777777" w:rsidR="00275CDE" w:rsidRDefault="00275CDE" w:rsidP="00565F1A">
            <w:pPr>
              <w:tabs>
                <w:tab w:val="left" w:pos="-1080"/>
                <w:tab w:val="left" w:pos="0"/>
              </w:tabs>
              <w:jc w:val="both"/>
              <w:rPr>
                <w:sz w:val="18"/>
                <w:szCs w:val="18"/>
              </w:rPr>
            </w:pPr>
          </w:p>
          <w:p w14:paraId="477BE2B1" w14:textId="77777777" w:rsidR="00B505A9" w:rsidRDefault="00B505A9" w:rsidP="00565F1A">
            <w:pPr>
              <w:tabs>
                <w:tab w:val="left" w:pos="-1080"/>
                <w:tab w:val="left" w:pos="0"/>
              </w:tabs>
              <w:jc w:val="both"/>
              <w:rPr>
                <w:sz w:val="18"/>
                <w:szCs w:val="18"/>
              </w:rPr>
            </w:pPr>
            <w:r>
              <w:rPr>
                <w:sz w:val="18"/>
                <w:szCs w:val="18"/>
              </w:rPr>
              <w:t xml:space="preserve">Cuando por la condición médica del paciente sea necesario prescribir medicamentos no incluidos en el plan de beneficios del Subsistema de Salud de la Policía, se deberá diligenciar el formato de Equipo Interdisciplinario de Profesionales de la Salud - EIPS (Anexo No. 4 Formato de justificación medicamentos por fuera del manual único de medicamentos y terapéutica del SSPN, suplementos nutricionales ambulatorios y medicamentos UNIRS), el diligenciamiento de este documento deberá realizarse dentro de la misma atención y en todo caso no deben generar una orden adicional para su expedición, teniendo en cuenta que la Policía Nacional pertenece al régimen especial. </w:t>
            </w:r>
          </w:p>
          <w:p w14:paraId="7705C0E8" w14:textId="77777777" w:rsidR="00275CDE" w:rsidRDefault="00275CDE" w:rsidP="00565F1A">
            <w:pPr>
              <w:tabs>
                <w:tab w:val="left" w:pos="-1080"/>
                <w:tab w:val="left" w:pos="0"/>
              </w:tabs>
              <w:jc w:val="both"/>
              <w:rPr>
                <w:sz w:val="18"/>
                <w:szCs w:val="18"/>
              </w:rPr>
            </w:pPr>
          </w:p>
          <w:p w14:paraId="76B48E4B" w14:textId="77777777" w:rsidR="00B505A9" w:rsidRDefault="00B505A9" w:rsidP="00565F1A">
            <w:pPr>
              <w:tabs>
                <w:tab w:val="left" w:pos="-1080"/>
                <w:tab w:val="left" w:pos="0"/>
              </w:tabs>
              <w:jc w:val="both"/>
              <w:rPr>
                <w:sz w:val="18"/>
                <w:szCs w:val="18"/>
              </w:rPr>
            </w:pPr>
            <w:r>
              <w:rPr>
                <w:sz w:val="18"/>
                <w:szCs w:val="18"/>
              </w:rPr>
              <w:t>Así mismo se notificará al usuario que el formulario debe radicarse en la ventanilla de la Subred integral de referencia y contrarreferencia de la unidad prestadora de salud Tolima.</w:t>
            </w:r>
          </w:p>
          <w:p w14:paraId="016B821D" w14:textId="77777777" w:rsidR="00275CDE" w:rsidRDefault="00275CDE" w:rsidP="00565F1A">
            <w:pPr>
              <w:tabs>
                <w:tab w:val="left" w:pos="-1080"/>
                <w:tab w:val="left" w:pos="0"/>
              </w:tabs>
              <w:jc w:val="both"/>
              <w:rPr>
                <w:sz w:val="18"/>
                <w:szCs w:val="18"/>
              </w:rPr>
            </w:pPr>
          </w:p>
          <w:p w14:paraId="07C3C5F7" w14:textId="77777777" w:rsidR="00B505A9" w:rsidRDefault="00B505A9" w:rsidP="00565F1A">
            <w:pPr>
              <w:tabs>
                <w:tab w:val="left" w:pos="-1080"/>
                <w:tab w:val="left" w:pos="0"/>
              </w:tabs>
              <w:jc w:val="both"/>
              <w:rPr>
                <w:sz w:val="18"/>
                <w:szCs w:val="18"/>
              </w:rPr>
            </w:pPr>
            <w:r>
              <w:rPr>
                <w:sz w:val="18"/>
                <w:szCs w:val="18"/>
              </w:rPr>
              <w:t xml:space="preserve">La prescripción de los medicamentos tendrá un lapso y vigencia de 72 horas, contadas a partir de la fecha de expedición de la fórmula médica. </w:t>
            </w:r>
          </w:p>
          <w:p w14:paraId="7C8E4BCD" w14:textId="77777777" w:rsidR="00B505A9" w:rsidRDefault="00B505A9" w:rsidP="00565F1A">
            <w:pPr>
              <w:tabs>
                <w:tab w:val="left" w:pos="-1080"/>
                <w:tab w:val="left" w:pos="0"/>
              </w:tabs>
              <w:jc w:val="both"/>
              <w:rPr>
                <w:sz w:val="18"/>
                <w:szCs w:val="18"/>
              </w:rPr>
            </w:pPr>
            <w:r>
              <w:rPr>
                <w:sz w:val="18"/>
                <w:szCs w:val="18"/>
              </w:rPr>
              <w:t xml:space="preserve">La fórmula original deberá ser anexada a la fórmula médica transcrita como evidencia de la transcripción de la misma y deberá cumplir con los requisitos de ley: (Nombre del usuario, identificación, diagnóstico, nombre del medicamento, </w:t>
            </w:r>
            <w:r>
              <w:rPr>
                <w:sz w:val="18"/>
                <w:szCs w:val="18"/>
              </w:rPr>
              <w:lastRenderedPageBreak/>
              <w:t xml:space="preserve">cantidad ordenada, dosificación, tiempo de tratamiento y firma del médico tratante). </w:t>
            </w:r>
          </w:p>
          <w:p w14:paraId="7169DE45" w14:textId="77777777" w:rsidR="00275CDE" w:rsidRDefault="00275CDE" w:rsidP="00565F1A">
            <w:pPr>
              <w:tabs>
                <w:tab w:val="left" w:pos="-1080"/>
                <w:tab w:val="left" w:pos="0"/>
              </w:tabs>
              <w:jc w:val="both"/>
              <w:rPr>
                <w:sz w:val="18"/>
                <w:szCs w:val="18"/>
              </w:rPr>
            </w:pPr>
          </w:p>
          <w:p w14:paraId="79FEE4B7" w14:textId="77777777" w:rsidR="00B505A9" w:rsidRDefault="00B505A9" w:rsidP="00565F1A">
            <w:pPr>
              <w:tabs>
                <w:tab w:val="left" w:pos="-1080"/>
                <w:tab w:val="left" w:pos="0"/>
              </w:tabs>
              <w:jc w:val="both"/>
              <w:rPr>
                <w:sz w:val="18"/>
                <w:szCs w:val="18"/>
              </w:rPr>
            </w:pPr>
            <w:r>
              <w:rPr>
                <w:sz w:val="18"/>
                <w:szCs w:val="18"/>
              </w:rPr>
              <w:t xml:space="preserve">La prescripción de medicamentos en urgencias será entregada para el manejo ambulatorio de la patología por un término no superior a (3) tres días calendario. Esta característica se tendrá en cuenta los días viernes, sábado, domingos o lunes festivo y se autorizará en los casos especiales como la semana mayor (semana santa) en la cual se autoriza el suministro durante el puente de esta festividad. Como constancia de recibido, la fórmula deberá venir firmada por el usuario o representante, es decir, la persona que haya recibido el medicamento). </w:t>
            </w:r>
          </w:p>
          <w:p w14:paraId="42993A64" w14:textId="77777777" w:rsidR="00B505A9" w:rsidRDefault="00B505A9" w:rsidP="00565F1A">
            <w:pPr>
              <w:tabs>
                <w:tab w:val="left" w:pos="-1080"/>
                <w:tab w:val="left" w:pos="0"/>
              </w:tabs>
              <w:jc w:val="both"/>
              <w:rPr>
                <w:sz w:val="18"/>
                <w:szCs w:val="18"/>
              </w:rPr>
            </w:pPr>
            <w:r>
              <w:rPr>
                <w:b/>
                <w:bCs/>
                <w:sz w:val="18"/>
                <w:szCs w:val="18"/>
              </w:rPr>
              <w:t>NOTA:</w:t>
            </w:r>
            <w:r>
              <w:rPr>
                <w:sz w:val="18"/>
                <w:szCs w:val="18"/>
              </w:rPr>
              <w:t xml:space="preserve"> El formato de justificación de medicamentos por fuera del manual único de medicamentos y terapéutico del SSPN, será entregado una vez inicie el presente proceso.</w:t>
            </w:r>
          </w:p>
          <w:p w14:paraId="3FA24BCC" w14:textId="77777777" w:rsidR="00275CDE" w:rsidRDefault="00275CDE" w:rsidP="00565F1A">
            <w:pPr>
              <w:tabs>
                <w:tab w:val="left" w:pos="-1080"/>
                <w:tab w:val="left" w:pos="0"/>
              </w:tabs>
              <w:jc w:val="both"/>
              <w:rPr>
                <w:sz w:val="18"/>
                <w:szCs w:val="18"/>
              </w:rPr>
            </w:pPr>
          </w:p>
          <w:p w14:paraId="0B61D630" w14:textId="77777777" w:rsidR="00B505A9" w:rsidRDefault="00B505A9" w:rsidP="00565F1A">
            <w:pPr>
              <w:tabs>
                <w:tab w:val="left" w:pos="-1080"/>
                <w:tab w:val="left" w:pos="0"/>
              </w:tabs>
              <w:jc w:val="both"/>
              <w:rPr>
                <w:sz w:val="18"/>
                <w:szCs w:val="18"/>
              </w:rPr>
            </w:pPr>
            <w:r>
              <w:rPr>
                <w:sz w:val="18"/>
                <w:szCs w:val="18"/>
              </w:rPr>
              <w:t xml:space="preserve">El oferente deberá reportar al supervisor del contrato de manera </w:t>
            </w:r>
            <w:r>
              <w:rPr>
                <w:b/>
                <w:bCs/>
                <w:sz w:val="18"/>
                <w:szCs w:val="18"/>
              </w:rPr>
              <w:t>mensual</w:t>
            </w:r>
            <w:r>
              <w:rPr>
                <w:sz w:val="18"/>
                <w:szCs w:val="18"/>
              </w:rPr>
              <w:t xml:space="preserve"> los indicadores de la Resolución 1552 de 2013, Resolución 256 de 2016, así como los indicadores de calidad en la prestación de servicios, definidos en el Sistema de Información para la Calidad del SOGC, así como el reporte de los siguientes indicadores a las cuentas de correo electrónico: </w:t>
            </w:r>
            <w:hyperlink r:id="rId46" w:history="1">
              <w:r>
                <w:rPr>
                  <w:rStyle w:val="Hipervnculo"/>
                  <w:sz w:val="18"/>
                  <w:szCs w:val="18"/>
                </w:rPr>
                <w:t>detol.upres@policia.gov.co</w:t>
              </w:r>
            </w:hyperlink>
            <w:r>
              <w:rPr>
                <w:sz w:val="18"/>
                <w:szCs w:val="18"/>
              </w:rPr>
              <w:t xml:space="preserve"> y </w:t>
            </w:r>
            <w:hyperlink r:id="rId47" w:history="1">
              <w:r>
                <w:rPr>
                  <w:rStyle w:val="Hipervnculo"/>
                  <w:sz w:val="18"/>
                  <w:szCs w:val="18"/>
                </w:rPr>
                <w:t>detol.upres-gas@policia.gov.co</w:t>
              </w:r>
            </w:hyperlink>
            <w:r>
              <w:rPr>
                <w:sz w:val="18"/>
                <w:szCs w:val="18"/>
              </w:rPr>
              <w:t xml:space="preserve">: </w:t>
            </w:r>
          </w:p>
          <w:p w14:paraId="2AF8032E" w14:textId="77777777" w:rsidR="00275CDE" w:rsidRDefault="00275CDE" w:rsidP="00565F1A">
            <w:pPr>
              <w:tabs>
                <w:tab w:val="left" w:pos="-1080"/>
                <w:tab w:val="left" w:pos="0"/>
              </w:tabs>
              <w:jc w:val="both"/>
              <w:rPr>
                <w:sz w:val="18"/>
                <w:szCs w:val="18"/>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6373"/>
            </w:tblGrid>
            <w:tr w:rsidR="00B505A9" w14:paraId="3B2D4FE1" w14:textId="77777777" w:rsidTr="00565F1A">
              <w:trPr>
                <w:trHeight w:val="244"/>
              </w:trPr>
              <w:tc>
                <w:tcPr>
                  <w:tcW w:w="5000" w:type="pct"/>
                  <w:tcBorders>
                    <w:top w:val="double" w:sz="4" w:space="0" w:color="auto"/>
                    <w:left w:val="double" w:sz="4" w:space="0" w:color="auto"/>
                    <w:bottom w:val="double" w:sz="4" w:space="0" w:color="auto"/>
                    <w:right w:val="double" w:sz="4" w:space="0" w:color="auto"/>
                  </w:tcBorders>
                  <w:hideMark/>
                </w:tcPr>
                <w:p w14:paraId="4362AA55" w14:textId="77777777" w:rsidR="00B505A9" w:rsidRPr="008320C8" w:rsidRDefault="00B505A9" w:rsidP="00565F1A">
                  <w:pPr>
                    <w:tabs>
                      <w:tab w:val="left" w:pos="-1080"/>
                      <w:tab w:val="left" w:pos="0"/>
                    </w:tabs>
                    <w:jc w:val="both"/>
                    <w:rPr>
                      <w:sz w:val="18"/>
                      <w:szCs w:val="18"/>
                    </w:rPr>
                  </w:pPr>
                  <w:r w:rsidRPr="008320C8">
                    <w:rPr>
                      <w:sz w:val="18"/>
                      <w:szCs w:val="18"/>
                    </w:rPr>
                    <w:t>PROMEDIO ESTANCIA HOSPITALARIA EN IPS</w:t>
                  </w:r>
                </w:p>
              </w:tc>
            </w:tr>
            <w:tr w:rsidR="00B505A9" w14:paraId="3BC23E3F" w14:textId="77777777" w:rsidTr="00565F1A">
              <w:trPr>
                <w:trHeight w:val="57"/>
              </w:trPr>
              <w:tc>
                <w:tcPr>
                  <w:tcW w:w="5000" w:type="pct"/>
                  <w:tcBorders>
                    <w:top w:val="double" w:sz="4" w:space="0" w:color="auto"/>
                    <w:left w:val="double" w:sz="4" w:space="0" w:color="auto"/>
                    <w:bottom w:val="double" w:sz="4" w:space="0" w:color="auto"/>
                    <w:right w:val="double" w:sz="4" w:space="0" w:color="auto"/>
                  </w:tcBorders>
                  <w:hideMark/>
                </w:tcPr>
                <w:p w14:paraId="545E2BC6" w14:textId="77777777" w:rsidR="00B505A9" w:rsidRPr="008320C8" w:rsidRDefault="00B505A9" w:rsidP="00565F1A">
                  <w:pPr>
                    <w:tabs>
                      <w:tab w:val="left" w:pos="-1080"/>
                      <w:tab w:val="left" w:pos="0"/>
                    </w:tabs>
                    <w:jc w:val="both"/>
                    <w:rPr>
                      <w:sz w:val="18"/>
                      <w:szCs w:val="18"/>
                    </w:rPr>
                  </w:pPr>
                  <w:r w:rsidRPr="008320C8">
                    <w:rPr>
                      <w:sz w:val="18"/>
                      <w:szCs w:val="18"/>
                    </w:rPr>
                    <w:t>OPORTUNIDAD DE CITA ESPECIALIZADA</w:t>
                  </w:r>
                </w:p>
              </w:tc>
            </w:tr>
            <w:tr w:rsidR="00B505A9" w14:paraId="53E87F60" w14:textId="77777777" w:rsidTr="00565F1A">
              <w:trPr>
                <w:trHeight w:val="57"/>
              </w:trPr>
              <w:tc>
                <w:tcPr>
                  <w:tcW w:w="5000" w:type="pct"/>
                  <w:tcBorders>
                    <w:top w:val="double" w:sz="4" w:space="0" w:color="auto"/>
                    <w:left w:val="double" w:sz="4" w:space="0" w:color="auto"/>
                    <w:bottom w:val="double" w:sz="4" w:space="0" w:color="auto"/>
                    <w:right w:val="double" w:sz="4" w:space="0" w:color="auto"/>
                  </w:tcBorders>
                  <w:hideMark/>
                </w:tcPr>
                <w:p w14:paraId="25DABF45" w14:textId="77777777" w:rsidR="00B505A9" w:rsidRPr="008320C8" w:rsidRDefault="00B505A9" w:rsidP="00565F1A">
                  <w:pPr>
                    <w:tabs>
                      <w:tab w:val="left" w:pos="-1080"/>
                      <w:tab w:val="left" w:pos="0"/>
                    </w:tabs>
                    <w:jc w:val="both"/>
                    <w:rPr>
                      <w:sz w:val="18"/>
                      <w:szCs w:val="18"/>
                    </w:rPr>
                  </w:pPr>
                  <w:r w:rsidRPr="008320C8">
                    <w:rPr>
                      <w:sz w:val="18"/>
                      <w:szCs w:val="18"/>
                    </w:rPr>
                    <w:t>EGRESOS HOSPITALARIOS</w:t>
                  </w:r>
                </w:p>
              </w:tc>
            </w:tr>
            <w:tr w:rsidR="00B505A9" w14:paraId="475D9FFD" w14:textId="77777777" w:rsidTr="00565F1A">
              <w:trPr>
                <w:trHeight w:val="57"/>
              </w:trPr>
              <w:tc>
                <w:tcPr>
                  <w:tcW w:w="5000" w:type="pct"/>
                  <w:tcBorders>
                    <w:top w:val="double" w:sz="4" w:space="0" w:color="auto"/>
                    <w:left w:val="double" w:sz="4" w:space="0" w:color="auto"/>
                    <w:bottom w:val="double" w:sz="4" w:space="0" w:color="auto"/>
                    <w:right w:val="double" w:sz="4" w:space="0" w:color="auto"/>
                  </w:tcBorders>
                  <w:hideMark/>
                </w:tcPr>
                <w:p w14:paraId="196B6064" w14:textId="77777777" w:rsidR="00B505A9" w:rsidRPr="008320C8" w:rsidRDefault="00B505A9" w:rsidP="00565F1A">
                  <w:pPr>
                    <w:tabs>
                      <w:tab w:val="left" w:pos="-1080"/>
                      <w:tab w:val="left" w:pos="0"/>
                    </w:tabs>
                    <w:jc w:val="both"/>
                    <w:rPr>
                      <w:sz w:val="18"/>
                      <w:szCs w:val="18"/>
                    </w:rPr>
                  </w:pPr>
                  <w:r w:rsidRPr="008320C8">
                    <w:rPr>
                      <w:sz w:val="18"/>
                      <w:szCs w:val="18"/>
                    </w:rPr>
                    <w:t>% CANCELACION DE PROCEDIMIENTOS Y/O CIRUGIAS SEGÚN EL CASO</w:t>
                  </w:r>
                </w:p>
              </w:tc>
            </w:tr>
            <w:tr w:rsidR="00B505A9" w14:paraId="4D90E400" w14:textId="77777777" w:rsidTr="00565F1A">
              <w:trPr>
                <w:trHeight w:val="57"/>
              </w:trPr>
              <w:tc>
                <w:tcPr>
                  <w:tcW w:w="5000" w:type="pct"/>
                  <w:tcBorders>
                    <w:top w:val="double" w:sz="4" w:space="0" w:color="auto"/>
                    <w:left w:val="double" w:sz="4" w:space="0" w:color="auto"/>
                    <w:bottom w:val="double" w:sz="4" w:space="0" w:color="auto"/>
                    <w:right w:val="double" w:sz="4" w:space="0" w:color="auto"/>
                  </w:tcBorders>
                  <w:hideMark/>
                </w:tcPr>
                <w:p w14:paraId="6DCF8792" w14:textId="77777777" w:rsidR="00B505A9" w:rsidRPr="008320C8" w:rsidRDefault="00B505A9" w:rsidP="00565F1A">
                  <w:pPr>
                    <w:tabs>
                      <w:tab w:val="left" w:pos="-1080"/>
                      <w:tab w:val="left" w:pos="0"/>
                    </w:tabs>
                    <w:jc w:val="both"/>
                    <w:rPr>
                      <w:sz w:val="18"/>
                      <w:szCs w:val="18"/>
                    </w:rPr>
                  </w:pPr>
                  <w:r w:rsidRPr="008320C8">
                    <w:rPr>
                      <w:sz w:val="18"/>
                      <w:szCs w:val="18"/>
                    </w:rPr>
                    <w:t>TOTAL, DE PROCEDIMIENTOS Y/O CIRUGIAS REALIZADOS SEGÚN EL CASO</w:t>
                  </w:r>
                </w:p>
              </w:tc>
            </w:tr>
            <w:tr w:rsidR="00B505A9" w14:paraId="510B2F73" w14:textId="77777777" w:rsidTr="00565F1A">
              <w:trPr>
                <w:trHeight w:val="57"/>
              </w:trPr>
              <w:tc>
                <w:tcPr>
                  <w:tcW w:w="5000" w:type="pct"/>
                  <w:tcBorders>
                    <w:top w:val="double" w:sz="4" w:space="0" w:color="auto"/>
                    <w:left w:val="double" w:sz="4" w:space="0" w:color="auto"/>
                    <w:bottom w:val="double" w:sz="4" w:space="0" w:color="auto"/>
                    <w:right w:val="double" w:sz="4" w:space="0" w:color="auto"/>
                  </w:tcBorders>
                  <w:hideMark/>
                </w:tcPr>
                <w:p w14:paraId="4A87A67F" w14:textId="77777777" w:rsidR="00B505A9" w:rsidRPr="008320C8" w:rsidRDefault="00B505A9" w:rsidP="00565F1A">
                  <w:pPr>
                    <w:tabs>
                      <w:tab w:val="left" w:pos="-1080"/>
                      <w:tab w:val="left" w:pos="0"/>
                    </w:tabs>
                    <w:jc w:val="both"/>
                    <w:rPr>
                      <w:sz w:val="18"/>
                      <w:szCs w:val="18"/>
                    </w:rPr>
                  </w:pPr>
                  <w:r w:rsidRPr="008320C8">
                    <w:rPr>
                      <w:sz w:val="18"/>
                      <w:szCs w:val="18"/>
                    </w:rPr>
                    <w:t>% DE INFECCIONES INTRAHOSPITALARIAS</w:t>
                  </w:r>
                </w:p>
              </w:tc>
            </w:tr>
            <w:tr w:rsidR="00B505A9" w14:paraId="63A1E4ED" w14:textId="77777777" w:rsidTr="00565F1A">
              <w:trPr>
                <w:trHeight w:val="57"/>
              </w:trPr>
              <w:tc>
                <w:tcPr>
                  <w:tcW w:w="5000" w:type="pct"/>
                  <w:tcBorders>
                    <w:top w:val="double" w:sz="4" w:space="0" w:color="auto"/>
                    <w:left w:val="double" w:sz="4" w:space="0" w:color="auto"/>
                    <w:bottom w:val="double" w:sz="4" w:space="0" w:color="auto"/>
                    <w:right w:val="double" w:sz="4" w:space="0" w:color="auto"/>
                  </w:tcBorders>
                  <w:hideMark/>
                </w:tcPr>
                <w:p w14:paraId="35283C66" w14:textId="77777777" w:rsidR="00B505A9" w:rsidRPr="008320C8" w:rsidRDefault="00B505A9" w:rsidP="00565F1A">
                  <w:pPr>
                    <w:tabs>
                      <w:tab w:val="left" w:pos="-1080"/>
                      <w:tab w:val="left" w:pos="0"/>
                    </w:tabs>
                    <w:jc w:val="both"/>
                    <w:rPr>
                      <w:sz w:val="18"/>
                      <w:szCs w:val="18"/>
                    </w:rPr>
                  </w:pPr>
                  <w:r w:rsidRPr="008320C8">
                    <w:rPr>
                      <w:sz w:val="18"/>
                      <w:szCs w:val="18"/>
                    </w:rPr>
                    <w:t>TOTAL, DE CONSULTAS DE MEDICINA ESPECIALIZADA</w:t>
                  </w:r>
                </w:p>
              </w:tc>
            </w:tr>
            <w:tr w:rsidR="00B505A9" w14:paraId="089E2C38" w14:textId="77777777" w:rsidTr="00565F1A">
              <w:trPr>
                <w:trHeight w:val="57"/>
              </w:trPr>
              <w:tc>
                <w:tcPr>
                  <w:tcW w:w="5000" w:type="pct"/>
                  <w:tcBorders>
                    <w:top w:val="double" w:sz="4" w:space="0" w:color="auto"/>
                    <w:left w:val="double" w:sz="4" w:space="0" w:color="auto"/>
                    <w:bottom w:val="double" w:sz="4" w:space="0" w:color="auto"/>
                    <w:right w:val="double" w:sz="4" w:space="0" w:color="auto"/>
                  </w:tcBorders>
                  <w:hideMark/>
                </w:tcPr>
                <w:p w14:paraId="54D84A10" w14:textId="77777777" w:rsidR="00B505A9" w:rsidRPr="008320C8" w:rsidRDefault="00B505A9" w:rsidP="00565F1A">
                  <w:pPr>
                    <w:tabs>
                      <w:tab w:val="left" w:pos="-1080"/>
                      <w:tab w:val="left" w:pos="0"/>
                    </w:tabs>
                    <w:jc w:val="both"/>
                    <w:rPr>
                      <w:sz w:val="18"/>
                      <w:szCs w:val="18"/>
                    </w:rPr>
                  </w:pPr>
                  <w:r w:rsidRPr="008320C8">
                    <w:rPr>
                      <w:sz w:val="18"/>
                      <w:szCs w:val="18"/>
                    </w:rPr>
                    <w:t>% DE INASISTENCIAS EN CONSULTAS</w:t>
                  </w:r>
                </w:p>
              </w:tc>
            </w:tr>
            <w:tr w:rsidR="00B505A9" w14:paraId="74369693" w14:textId="77777777" w:rsidTr="00565F1A">
              <w:trPr>
                <w:trHeight w:val="57"/>
              </w:trPr>
              <w:tc>
                <w:tcPr>
                  <w:tcW w:w="5000" w:type="pct"/>
                  <w:tcBorders>
                    <w:top w:val="double" w:sz="4" w:space="0" w:color="auto"/>
                    <w:left w:val="double" w:sz="4" w:space="0" w:color="auto"/>
                    <w:bottom w:val="double" w:sz="4" w:space="0" w:color="auto"/>
                    <w:right w:val="double" w:sz="4" w:space="0" w:color="auto"/>
                  </w:tcBorders>
                  <w:hideMark/>
                </w:tcPr>
                <w:p w14:paraId="3713231B" w14:textId="77777777" w:rsidR="00B505A9" w:rsidRPr="008320C8" w:rsidRDefault="00B505A9" w:rsidP="00565F1A">
                  <w:pPr>
                    <w:tabs>
                      <w:tab w:val="left" w:pos="-1080"/>
                      <w:tab w:val="left" w:pos="0"/>
                    </w:tabs>
                    <w:jc w:val="both"/>
                    <w:rPr>
                      <w:sz w:val="18"/>
                      <w:szCs w:val="18"/>
                    </w:rPr>
                  </w:pPr>
                  <w:r w:rsidRPr="008320C8">
                    <w:rPr>
                      <w:sz w:val="18"/>
                      <w:szCs w:val="18"/>
                    </w:rPr>
                    <w:t>PROPORCION DE SATISFACCION GLOBAL DE USUARIOS DE IPS</w:t>
                  </w:r>
                </w:p>
              </w:tc>
            </w:tr>
          </w:tbl>
          <w:p w14:paraId="6D3B8873" w14:textId="77777777" w:rsidR="00B505A9" w:rsidRDefault="00B505A9" w:rsidP="00565F1A">
            <w:pPr>
              <w:adjustRightInd w:val="0"/>
              <w:jc w:val="both"/>
              <w:rPr>
                <w:color w:val="0D0D0D"/>
                <w:sz w:val="18"/>
                <w:szCs w:val="18"/>
                <w:lang w:val="x-none"/>
              </w:rPr>
            </w:pPr>
          </w:p>
        </w:tc>
        <w:tc>
          <w:tcPr>
            <w:tcW w:w="508" w:type="pct"/>
            <w:tcBorders>
              <w:top w:val="single" w:sz="4" w:space="0" w:color="auto"/>
              <w:left w:val="single" w:sz="4" w:space="0" w:color="auto"/>
              <w:bottom w:val="single" w:sz="4" w:space="0" w:color="auto"/>
              <w:right w:val="single" w:sz="4" w:space="0" w:color="auto"/>
            </w:tcBorders>
            <w:vAlign w:val="center"/>
          </w:tcPr>
          <w:p w14:paraId="1FEE9825"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1F4F7A5E" w14:textId="77777777" w:rsidR="00B505A9" w:rsidRDefault="00B505A9" w:rsidP="00565F1A">
            <w:pPr>
              <w:ind w:left="720"/>
              <w:contextualSpacing/>
              <w:rPr>
                <w:b/>
                <w:color w:val="0D0D0D"/>
                <w:sz w:val="18"/>
                <w:szCs w:val="18"/>
              </w:rPr>
            </w:pPr>
          </w:p>
        </w:tc>
      </w:tr>
      <w:tr w:rsidR="00B505A9" w14:paraId="226AF44A"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3700715B"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27098F85" w14:textId="77777777" w:rsidR="00B505A9" w:rsidRDefault="00B505A9" w:rsidP="00565F1A">
            <w:pPr>
              <w:tabs>
                <w:tab w:val="left" w:pos="-1080"/>
                <w:tab w:val="left" w:pos="0"/>
              </w:tabs>
              <w:jc w:val="both"/>
              <w:rPr>
                <w:sz w:val="18"/>
                <w:szCs w:val="18"/>
              </w:rPr>
            </w:pPr>
            <w:r>
              <w:rPr>
                <w:sz w:val="18"/>
                <w:szCs w:val="18"/>
              </w:rPr>
              <w:t xml:space="preserve">EL oferente debe certificar mediante documento escrito firmado por el representante legal, en caso de resultar adjudicatario, una vez socializada por parte de la Regional de Aseguramiento en Salud N°2, la Directiva Administrativa Permanente No 003 del 10 de marzo de 2023 de la DIRECCION DE SANIDAD DE LA POLICIA NACIONAL CONDICIONES DEL SERVICIO - EXCUSA DE SERVICIO POR INCAPACIDAD MÉDICA, cumplirá con dichas directrices en la expedición y registro de las excusas de servicio por incapacidad médica o licencia por maternidad, para el control y seguimiento del personal excusado de servicios o las normas que la modifiquen o deroguen, la cual estipula lo siguiente: </w:t>
            </w:r>
          </w:p>
          <w:p w14:paraId="34D3A487" w14:textId="77777777" w:rsidR="00B505A9" w:rsidRDefault="00B505A9" w:rsidP="00565F1A">
            <w:pPr>
              <w:tabs>
                <w:tab w:val="left" w:pos="-1080"/>
                <w:tab w:val="left" w:pos="0"/>
              </w:tabs>
              <w:jc w:val="both"/>
              <w:rPr>
                <w:sz w:val="18"/>
                <w:szCs w:val="18"/>
              </w:rPr>
            </w:pPr>
            <w:r>
              <w:rPr>
                <w:b/>
                <w:bCs/>
                <w:sz w:val="18"/>
                <w:szCs w:val="18"/>
              </w:rPr>
              <w:t>Excusa de Servicio por Incapacidad Médica</w:t>
            </w:r>
            <w:r>
              <w:rPr>
                <w:sz w:val="18"/>
                <w:szCs w:val="18"/>
              </w:rPr>
              <w:t>. Es el documento mediante el cual se emite el concepto Médico u Odontológico de inhabilidad física y/o mental, que impida desempeñar en forma total o parcial su trabajo habitual.</w:t>
            </w:r>
          </w:p>
          <w:p w14:paraId="72064451" w14:textId="77777777" w:rsidR="00275CDE" w:rsidRDefault="00275CDE" w:rsidP="00565F1A">
            <w:pPr>
              <w:tabs>
                <w:tab w:val="left" w:pos="-1080"/>
                <w:tab w:val="left" w:pos="0"/>
              </w:tabs>
              <w:jc w:val="both"/>
              <w:rPr>
                <w:sz w:val="18"/>
                <w:szCs w:val="18"/>
              </w:rPr>
            </w:pPr>
          </w:p>
          <w:p w14:paraId="365BA643" w14:textId="77777777" w:rsidR="00B505A9" w:rsidRDefault="00B505A9" w:rsidP="00565F1A">
            <w:pPr>
              <w:tabs>
                <w:tab w:val="left" w:pos="-1080"/>
                <w:tab w:val="left" w:pos="0"/>
              </w:tabs>
              <w:jc w:val="both"/>
              <w:rPr>
                <w:sz w:val="18"/>
                <w:szCs w:val="18"/>
              </w:rPr>
            </w:pPr>
            <w:r>
              <w:rPr>
                <w:sz w:val="18"/>
                <w:szCs w:val="18"/>
              </w:rPr>
              <w:t xml:space="preserve">Se definen dos clases de excusa de servicio: </w:t>
            </w:r>
          </w:p>
          <w:p w14:paraId="0F78C5C2" w14:textId="77777777" w:rsidR="00275CDE" w:rsidRDefault="00275CDE" w:rsidP="00565F1A">
            <w:pPr>
              <w:tabs>
                <w:tab w:val="left" w:pos="-1080"/>
                <w:tab w:val="left" w:pos="0"/>
              </w:tabs>
              <w:jc w:val="both"/>
              <w:rPr>
                <w:sz w:val="18"/>
                <w:szCs w:val="18"/>
              </w:rPr>
            </w:pPr>
          </w:p>
          <w:p w14:paraId="75061C4C" w14:textId="77777777" w:rsidR="00B505A9" w:rsidRDefault="00B505A9" w:rsidP="00565F1A">
            <w:pPr>
              <w:tabs>
                <w:tab w:val="left" w:pos="-1080"/>
                <w:tab w:val="left" w:pos="0"/>
              </w:tabs>
              <w:jc w:val="both"/>
              <w:rPr>
                <w:sz w:val="18"/>
                <w:szCs w:val="18"/>
              </w:rPr>
            </w:pPr>
            <w:r>
              <w:rPr>
                <w:sz w:val="18"/>
                <w:szCs w:val="18"/>
                <w:u w:val="single"/>
              </w:rPr>
              <w:t>Excusa de Servicio Parcial</w:t>
            </w:r>
            <w:r>
              <w:rPr>
                <w:sz w:val="18"/>
                <w:szCs w:val="18"/>
              </w:rPr>
              <w:t xml:space="preserve">.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14:paraId="74E5B712" w14:textId="77777777" w:rsidR="00275CDE" w:rsidRDefault="00275CDE" w:rsidP="00565F1A">
            <w:pPr>
              <w:tabs>
                <w:tab w:val="left" w:pos="-1080"/>
                <w:tab w:val="left" w:pos="0"/>
              </w:tabs>
              <w:jc w:val="both"/>
              <w:rPr>
                <w:sz w:val="18"/>
                <w:szCs w:val="18"/>
              </w:rPr>
            </w:pPr>
          </w:p>
          <w:p w14:paraId="06788626" w14:textId="77777777" w:rsidR="00B505A9" w:rsidRDefault="00B505A9" w:rsidP="00565F1A">
            <w:pPr>
              <w:adjustRightInd w:val="0"/>
              <w:jc w:val="both"/>
              <w:rPr>
                <w:color w:val="0D0D0D"/>
                <w:sz w:val="18"/>
                <w:szCs w:val="18"/>
                <w:highlight w:val="yellow"/>
                <w:lang w:val="x-none"/>
              </w:rPr>
            </w:pPr>
            <w:r>
              <w:rPr>
                <w:sz w:val="18"/>
                <w:szCs w:val="18"/>
                <w:u w:val="single"/>
              </w:rPr>
              <w:lastRenderedPageBreak/>
              <w:t>Excusa de Servicio Total.</w:t>
            </w:r>
            <w:r>
              <w:rPr>
                <w:sz w:val="18"/>
                <w:szCs w:val="18"/>
              </w:rPr>
              <w:t xml:space="preserve"> Es el documento que establece la inhabilidad física o mental, que impide al funcionario desempeñar su actividad laboral por un tiempo determinado. Los funcionarios deben cumplir la excusa en su residencia habitual o en la unidad a donde pertenecen (arranchados).</w:t>
            </w:r>
          </w:p>
        </w:tc>
        <w:tc>
          <w:tcPr>
            <w:tcW w:w="508" w:type="pct"/>
            <w:tcBorders>
              <w:top w:val="single" w:sz="4" w:space="0" w:color="auto"/>
              <w:left w:val="single" w:sz="4" w:space="0" w:color="auto"/>
              <w:bottom w:val="single" w:sz="4" w:space="0" w:color="auto"/>
              <w:right w:val="single" w:sz="4" w:space="0" w:color="auto"/>
            </w:tcBorders>
            <w:vAlign w:val="center"/>
          </w:tcPr>
          <w:p w14:paraId="58BF2111"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37646B08" w14:textId="77777777" w:rsidR="00B505A9" w:rsidRDefault="00B505A9" w:rsidP="00565F1A">
            <w:pPr>
              <w:ind w:left="720"/>
              <w:contextualSpacing/>
              <w:rPr>
                <w:b/>
                <w:color w:val="0D0D0D"/>
                <w:sz w:val="18"/>
                <w:szCs w:val="18"/>
                <w:highlight w:val="yellow"/>
              </w:rPr>
            </w:pPr>
          </w:p>
        </w:tc>
      </w:tr>
      <w:tr w:rsidR="00B505A9" w14:paraId="68941FC8"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7C2A8150"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05AFD061" w14:textId="77777777" w:rsidR="00B505A9" w:rsidRDefault="00B505A9" w:rsidP="00565F1A">
            <w:pPr>
              <w:tabs>
                <w:tab w:val="left" w:pos="-1080"/>
                <w:tab w:val="left" w:pos="0"/>
              </w:tabs>
              <w:jc w:val="both"/>
              <w:rPr>
                <w:sz w:val="18"/>
                <w:szCs w:val="18"/>
              </w:rPr>
            </w:pPr>
            <w:r>
              <w:rPr>
                <w:sz w:val="18"/>
                <w:szCs w:val="18"/>
              </w:rPr>
              <w:t>El servicio de odontología sin autorización será única y exclusivamente para las maternas, menores en programa de crecimiento y desarrollo, adulto mayor y urgencias odontológicas, para atención diferente a uno de estas especificaciones debe ser remitida a la oficina de referencia y contrarreferencia para su autorización.</w:t>
            </w:r>
          </w:p>
          <w:p w14:paraId="2D256AC1" w14:textId="77777777" w:rsidR="00275CDE" w:rsidRDefault="00275CDE" w:rsidP="00565F1A">
            <w:pPr>
              <w:tabs>
                <w:tab w:val="left" w:pos="-1080"/>
                <w:tab w:val="left" w:pos="0"/>
              </w:tabs>
              <w:jc w:val="both"/>
              <w:rPr>
                <w:sz w:val="18"/>
                <w:szCs w:val="18"/>
              </w:rPr>
            </w:pPr>
          </w:p>
          <w:p w14:paraId="44D9C585" w14:textId="77777777" w:rsidR="00B505A9" w:rsidRDefault="00B505A9" w:rsidP="00565F1A">
            <w:pPr>
              <w:adjustRightInd w:val="0"/>
              <w:jc w:val="both"/>
              <w:rPr>
                <w:color w:val="0D0D0D"/>
                <w:sz w:val="18"/>
                <w:szCs w:val="18"/>
                <w:highlight w:val="yellow"/>
                <w:lang w:val="x-none"/>
              </w:rPr>
            </w:pPr>
            <w:r>
              <w:rPr>
                <w:sz w:val="18"/>
                <w:szCs w:val="18"/>
              </w:rPr>
              <w:t>Procedimiento que se ejecute sin esta autorización no será pagado por la policía nacional.</w:t>
            </w:r>
          </w:p>
        </w:tc>
        <w:tc>
          <w:tcPr>
            <w:tcW w:w="508" w:type="pct"/>
            <w:tcBorders>
              <w:top w:val="single" w:sz="4" w:space="0" w:color="auto"/>
              <w:left w:val="single" w:sz="4" w:space="0" w:color="auto"/>
              <w:bottom w:val="single" w:sz="4" w:space="0" w:color="auto"/>
              <w:right w:val="single" w:sz="4" w:space="0" w:color="auto"/>
            </w:tcBorders>
            <w:vAlign w:val="center"/>
          </w:tcPr>
          <w:p w14:paraId="717B6691"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261AAE0E" w14:textId="77777777" w:rsidR="00B505A9" w:rsidRDefault="00B505A9" w:rsidP="00565F1A">
            <w:pPr>
              <w:ind w:left="720"/>
              <w:contextualSpacing/>
              <w:rPr>
                <w:b/>
                <w:color w:val="0D0D0D"/>
                <w:sz w:val="18"/>
                <w:szCs w:val="18"/>
              </w:rPr>
            </w:pPr>
          </w:p>
        </w:tc>
      </w:tr>
      <w:tr w:rsidR="00B505A9" w14:paraId="1755D855"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15942D8D"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70A4314B" w14:textId="77777777" w:rsidR="00B505A9" w:rsidRDefault="00B505A9" w:rsidP="00565F1A">
            <w:pPr>
              <w:tabs>
                <w:tab w:val="left" w:pos="-1080"/>
                <w:tab w:val="left" w:pos="0"/>
              </w:tabs>
              <w:jc w:val="both"/>
              <w:rPr>
                <w:sz w:val="18"/>
                <w:szCs w:val="18"/>
              </w:rPr>
            </w:pPr>
            <w:r>
              <w:rPr>
                <w:sz w:val="18"/>
                <w:szCs w:val="18"/>
              </w:rPr>
              <w:t>EL oferente debe certificar mediante documento escrito firmado por el representante legal, en caso de resultar adjudicatario, se compromete a mantener los precios y/o tarifas ofrecidas durante la ejecución del contrato.</w:t>
            </w:r>
          </w:p>
          <w:p w14:paraId="6603F77D" w14:textId="77777777" w:rsidR="00B505A9" w:rsidRDefault="00B505A9" w:rsidP="00565F1A">
            <w:pPr>
              <w:adjustRightInd w:val="0"/>
              <w:jc w:val="both"/>
              <w:rPr>
                <w:color w:val="0D0D0D"/>
                <w:sz w:val="18"/>
                <w:szCs w:val="18"/>
                <w:highlight w:val="yellow"/>
              </w:rPr>
            </w:pPr>
            <w:r>
              <w:rPr>
                <w:sz w:val="18"/>
                <w:szCs w:val="18"/>
              </w:rPr>
              <w:t>No aplica nota técnica según parámetros determinados por el Decreto 441 de 2022, en tanto los servicios son por pago retrospectivo (evento y/o paquetes). No se realizan anticipos.</w:t>
            </w:r>
          </w:p>
        </w:tc>
        <w:tc>
          <w:tcPr>
            <w:tcW w:w="508" w:type="pct"/>
            <w:tcBorders>
              <w:top w:val="single" w:sz="4" w:space="0" w:color="auto"/>
              <w:left w:val="single" w:sz="4" w:space="0" w:color="auto"/>
              <w:bottom w:val="single" w:sz="4" w:space="0" w:color="auto"/>
              <w:right w:val="single" w:sz="4" w:space="0" w:color="auto"/>
            </w:tcBorders>
            <w:vAlign w:val="center"/>
          </w:tcPr>
          <w:p w14:paraId="413A7052"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79F3C191" w14:textId="77777777" w:rsidR="00B505A9" w:rsidRDefault="00B505A9" w:rsidP="00565F1A">
            <w:pPr>
              <w:ind w:left="720"/>
              <w:contextualSpacing/>
              <w:rPr>
                <w:b/>
                <w:color w:val="0D0D0D"/>
                <w:sz w:val="18"/>
                <w:szCs w:val="18"/>
                <w:highlight w:val="yellow"/>
              </w:rPr>
            </w:pPr>
          </w:p>
        </w:tc>
      </w:tr>
      <w:tr w:rsidR="00B505A9" w14:paraId="5163B10D"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5358E3B5"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142484C0" w14:textId="77777777" w:rsidR="00B505A9" w:rsidRDefault="00B505A9" w:rsidP="00565F1A">
            <w:pPr>
              <w:tabs>
                <w:tab w:val="left" w:pos="-1080"/>
                <w:tab w:val="left" w:pos="0"/>
              </w:tabs>
              <w:jc w:val="both"/>
              <w:rPr>
                <w:sz w:val="18"/>
                <w:szCs w:val="18"/>
              </w:rPr>
            </w:pPr>
            <w:r>
              <w:rPr>
                <w:sz w:val="18"/>
                <w:szCs w:val="18"/>
              </w:rPr>
              <w:t xml:space="preserve">EL oferente debe certificar mediante documento escrito firmado por el representante legal, que, en caso de resultar adjudicatario, que los medicamentos e insumos intrahospitalarios utilizados y suministrados por el oferente para el tratamiento integral de pacientes, cuentan con el registro de INVIMA y Buenas prácticas de manufactura (BPM), como prueba de calidad de los mismos. </w:t>
            </w:r>
          </w:p>
          <w:p w14:paraId="5805861A" w14:textId="77777777" w:rsidR="00B505A9" w:rsidRDefault="00B505A9" w:rsidP="00565F1A">
            <w:pPr>
              <w:adjustRightInd w:val="0"/>
              <w:jc w:val="both"/>
              <w:rPr>
                <w:color w:val="0D0D0D"/>
                <w:sz w:val="18"/>
                <w:szCs w:val="18"/>
                <w:highlight w:val="yellow"/>
              </w:rPr>
            </w:pPr>
            <w:r>
              <w:rPr>
                <w:sz w:val="18"/>
                <w:szCs w:val="18"/>
              </w:rPr>
              <w:t>Que en el evento que el medicamento o tecnología en salud salga del mercado o se le venza el registro INVIMA, no será suministrado al usuario y que informará a la RASES No2 de dicha situación.</w:t>
            </w:r>
          </w:p>
        </w:tc>
        <w:tc>
          <w:tcPr>
            <w:tcW w:w="508" w:type="pct"/>
            <w:tcBorders>
              <w:top w:val="single" w:sz="4" w:space="0" w:color="auto"/>
              <w:left w:val="single" w:sz="4" w:space="0" w:color="auto"/>
              <w:bottom w:val="single" w:sz="4" w:space="0" w:color="auto"/>
              <w:right w:val="single" w:sz="4" w:space="0" w:color="auto"/>
            </w:tcBorders>
            <w:vAlign w:val="center"/>
          </w:tcPr>
          <w:p w14:paraId="66F670CE"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1752751E" w14:textId="77777777" w:rsidR="00B505A9" w:rsidRDefault="00B505A9" w:rsidP="00565F1A">
            <w:pPr>
              <w:ind w:left="720"/>
              <w:contextualSpacing/>
              <w:rPr>
                <w:b/>
                <w:color w:val="0D0D0D"/>
                <w:sz w:val="18"/>
                <w:szCs w:val="18"/>
                <w:highlight w:val="yellow"/>
              </w:rPr>
            </w:pPr>
          </w:p>
        </w:tc>
      </w:tr>
      <w:tr w:rsidR="00B505A9" w14:paraId="51CE3E8F"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788C1F8E"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32A370A4" w14:textId="77777777" w:rsidR="00B505A9" w:rsidRDefault="00B505A9" w:rsidP="00565F1A">
            <w:pPr>
              <w:adjustRightInd w:val="0"/>
              <w:jc w:val="both"/>
              <w:rPr>
                <w:color w:val="0D0D0D"/>
                <w:sz w:val="18"/>
                <w:szCs w:val="18"/>
                <w:highlight w:val="yellow"/>
              </w:rPr>
            </w:pPr>
            <w:r>
              <w:rPr>
                <w:color w:val="0D0D0D"/>
                <w:sz w:val="18"/>
                <w:szCs w:val="18"/>
              </w:rPr>
              <w:t xml:space="preserve">El oferente </w:t>
            </w:r>
            <w:r>
              <w:rPr>
                <w:sz w:val="18"/>
                <w:szCs w:val="18"/>
              </w:rPr>
              <w:t>permitirá el ingreso a los auditores que disponga la Policía Nacional – Regional de Aseguramiento en Salud No2 – Unidad Prestadora de Salud Tolima, así mismo permitirle el acceso a todos los documentos, información relacionada con el estado de salud de los pacientes y la prestación de los servicios de salud que requieran y puedan ser objeto de consulta conforme a la ley, además permitirá realizar el seguimiento y control para el cumplimiento del objeto contractual, mediante verificaciones periódicas a la institución, examinando las condiciones locativas y el recurso humano disponible para el desarrollo del presente contrato y a</w:t>
            </w:r>
            <w:r>
              <w:rPr>
                <w:sz w:val="18"/>
                <w:szCs w:val="18"/>
                <w:lang w:eastAsia="es-CO"/>
              </w:rPr>
              <w:t>demás aspectos que se consideren necesarios que pueden llegar a generar un efecto negativo y paralización en las atenciones de la población usuaria</w:t>
            </w:r>
          </w:p>
        </w:tc>
        <w:tc>
          <w:tcPr>
            <w:tcW w:w="508" w:type="pct"/>
            <w:tcBorders>
              <w:top w:val="single" w:sz="4" w:space="0" w:color="auto"/>
              <w:left w:val="single" w:sz="4" w:space="0" w:color="auto"/>
              <w:bottom w:val="single" w:sz="4" w:space="0" w:color="auto"/>
              <w:right w:val="single" w:sz="4" w:space="0" w:color="auto"/>
            </w:tcBorders>
            <w:vAlign w:val="center"/>
          </w:tcPr>
          <w:p w14:paraId="43250657"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7E710B5F" w14:textId="77777777" w:rsidR="00B505A9" w:rsidRDefault="00B505A9" w:rsidP="00565F1A">
            <w:pPr>
              <w:ind w:left="720"/>
              <w:contextualSpacing/>
              <w:rPr>
                <w:b/>
                <w:color w:val="0D0D0D"/>
                <w:sz w:val="18"/>
                <w:szCs w:val="18"/>
              </w:rPr>
            </w:pPr>
          </w:p>
        </w:tc>
      </w:tr>
      <w:tr w:rsidR="00B505A9" w14:paraId="6054673C"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7042E84F"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51D72246" w14:textId="77777777" w:rsidR="00B505A9" w:rsidRDefault="00B505A9" w:rsidP="00565F1A">
            <w:pPr>
              <w:adjustRightInd w:val="0"/>
              <w:jc w:val="both"/>
              <w:rPr>
                <w:color w:val="0D0D0D"/>
                <w:sz w:val="18"/>
                <w:szCs w:val="18"/>
                <w:highlight w:val="yellow"/>
                <w:lang w:val="x-none"/>
              </w:rPr>
            </w:pPr>
            <w:r>
              <w:rPr>
                <w:sz w:val="18"/>
                <w:szCs w:val="18"/>
              </w:rPr>
              <w:t xml:space="preserve">El oferente deberá presentar una vez se </w:t>
            </w:r>
            <w:proofErr w:type="spellStart"/>
            <w:r>
              <w:rPr>
                <w:sz w:val="18"/>
                <w:szCs w:val="18"/>
              </w:rPr>
              <w:t>de</w:t>
            </w:r>
            <w:proofErr w:type="spellEnd"/>
            <w:r>
              <w:rPr>
                <w:sz w:val="18"/>
                <w:szCs w:val="18"/>
              </w:rPr>
              <w:t xml:space="preserve"> carta de inicio al presente proceso a los protocolos y guías de manejo interdisciplinarias de las primeras causas de morbilidad para la atención de la población objeto del presente proceso, con su respectivo protocolo de adopción y adaptación de guías de práctica clínicas de conformidad al estándar de procesos prioritarios de la habilitación de su institución.</w:t>
            </w:r>
          </w:p>
        </w:tc>
        <w:tc>
          <w:tcPr>
            <w:tcW w:w="508" w:type="pct"/>
            <w:tcBorders>
              <w:top w:val="single" w:sz="4" w:space="0" w:color="auto"/>
              <w:left w:val="single" w:sz="4" w:space="0" w:color="auto"/>
              <w:bottom w:val="single" w:sz="4" w:space="0" w:color="auto"/>
              <w:right w:val="single" w:sz="4" w:space="0" w:color="auto"/>
            </w:tcBorders>
            <w:vAlign w:val="center"/>
          </w:tcPr>
          <w:p w14:paraId="454AAFC5"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5D45F853" w14:textId="77777777" w:rsidR="00B505A9" w:rsidRDefault="00B505A9" w:rsidP="00565F1A">
            <w:pPr>
              <w:ind w:left="720"/>
              <w:contextualSpacing/>
              <w:rPr>
                <w:b/>
                <w:color w:val="0D0D0D"/>
                <w:sz w:val="18"/>
                <w:szCs w:val="18"/>
              </w:rPr>
            </w:pPr>
          </w:p>
        </w:tc>
      </w:tr>
      <w:tr w:rsidR="00B505A9" w14:paraId="78DE58A4"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210955E5"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7E30F7A5" w14:textId="77777777" w:rsidR="00B505A9" w:rsidRDefault="00B505A9" w:rsidP="00565F1A">
            <w:pPr>
              <w:tabs>
                <w:tab w:val="left" w:pos="-1080"/>
                <w:tab w:val="left" w:pos="0"/>
              </w:tabs>
              <w:jc w:val="both"/>
              <w:rPr>
                <w:color w:val="0D0D0D"/>
                <w:sz w:val="18"/>
                <w:szCs w:val="18"/>
              </w:rPr>
            </w:pPr>
            <w:r>
              <w:rPr>
                <w:color w:val="0D0D0D"/>
                <w:sz w:val="18"/>
                <w:szCs w:val="18"/>
              </w:rPr>
              <w:t xml:space="preserve">El oferente deberá garantizar la realización del reporte de eventos adversos e incidentes presentados durante </w:t>
            </w:r>
            <w:proofErr w:type="spellStart"/>
            <w:r>
              <w:rPr>
                <w:color w:val="0D0D0D"/>
                <w:sz w:val="18"/>
                <w:szCs w:val="18"/>
              </w:rPr>
              <w:t>a</w:t>
            </w:r>
            <w:proofErr w:type="spellEnd"/>
            <w:r>
              <w:rPr>
                <w:color w:val="0D0D0D"/>
                <w:sz w:val="18"/>
                <w:szCs w:val="18"/>
              </w:rPr>
              <w:t xml:space="preserve"> ejecución del contrato en un tiempo no superior a 48 horas posterior a la ocurrencia del mismo, también tiene el deber de realizar el análisis correspondiente del caso e implementación de un plan de mejora, el cual debe ser enviado al supervisor del contrato y el encargado de auditoría de garantía de calidad de la Regional de Aseguramiento en Salud No2 al correo electrónico </w:t>
            </w:r>
            <w:hyperlink r:id="rId48" w:history="1">
              <w:r>
                <w:rPr>
                  <w:rStyle w:val="Hipervnculo"/>
                  <w:sz w:val="18"/>
                  <w:szCs w:val="18"/>
                </w:rPr>
                <w:t>detol.upres@policia.gov.co</w:t>
              </w:r>
            </w:hyperlink>
            <w:r>
              <w:rPr>
                <w:color w:val="0D0D0D"/>
                <w:sz w:val="18"/>
                <w:szCs w:val="18"/>
              </w:rPr>
              <w:t xml:space="preserve"> y al </w:t>
            </w:r>
            <w:hyperlink r:id="rId49" w:history="1">
              <w:r>
                <w:rPr>
                  <w:rStyle w:val="Hipervnculo"/>
                  <w:sz w:val="18"/>
                  <w:szCs w:val="18"/>
                </w:rPr>
                <w:t>detol.upres-gas@policia.gov.co</w:t>
              </w:r>
            </w:hyperlink>
            <w:r>
              <w:rPr>
                <w:color w:val="0D0D0D"/>
                <w:sz w:val="18"/>
                <w:szCs w:val="18"/>
              </w:rPr>
              <w:t xml:space="preserve"> </w:t>
            </w:r>
          </w:p>
          <w:p w14:paraId="379983C1" w14:textId="77777777" w:rsidR="00B505A9" w:rsidRDefault="00B505A9" w:rsidP="00565F1A">
            <w:pPr>
              <w:adjustRightInd w:val="0"/>
              <w:jc w:val="both"/>
              <w:rPr>
                <w:color w:val="0D0D0D"/>
                <w:sz w:val="18"/>
                <w:szCs w:val="18"/>
                <w:lang w:val="x-none"/>
              </w:rPr>
            </w:pPr>
            <w:r>
              <w:rPr>
                <w:color w:val="0D0D0D"/>
                <w:sz w:val="18"/>
                <w:szCs w:val="18"/>
              </w:rPr>
              <w:t xml:space="preserve">Los costos por atención de los eventos adversos generados durante la prestación de un servicio correrán por cuenta del prestador cuando en el análisis se evidencie que son de responsabilidad de la IPS, entendiendo el evento adverso como se estipula en la Resolución 4816 del 27 de noviembre de 2008 “daño no </w:t>
            </w:r>
            <w:r>
              <w:rPr>
                <w:color w:val="0D0D0D"/>
                <w:sz w:val="18"/>
                <w:szCs w:val="18"/>
              </w:rPr>
              <w:lastRenderedPageBreak/>
              <w:t>intencionado al paciente que ocurre como consecuencia de la utilización de un dispositivo o acción médica.</w:t>
            </w:r>
          </w:p>
        </w:tc>
        <w:tc>
          <w:tcPr>
            <w:tcW w:w="508" w:type="pct"/>
            <w:tcBorders>
              <w:top w:val="single" w:sz="4" w:space="0" w:color="auto"/>
              <w:left w:val="single" w:sz="4" w:space="0" w:color="auto"/>
              <w:bottom w:val="single" w:sz="4" w:space="0" w:color="auto"/>
              <w:right w:val="single" w:sz="4" w:space="0" w:color="auto"/>
            </w:tcBorders>
            <w:vAlign w:val="center"/>
          </w:tcPr>
          <w:p w14:paraId="1760650C"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68114058" w14:textId="77777777" w:rsidR="00B505A9" w:rsidRDefault="00B505A9" w:rsidP="00565F1A">
            <w:pPr>
              <w:ind w:left="720"/>
              <w:contextualSpacing/>
              <w:rPr>
                <w:b/>
                <w:color w:val="0D0D0D"/>
                <w:sz w:val="18"/>
                <w:szCs w:val="18"/>
                <w:highlight w:val="yellow"/>
              </w:rPr>
            </w:pPr>
          </w:p>
        </w:tc>
      </w:tr>
      <w:tr w:rsidR="00B505A9" w14:paraId="3A240D31" w14:textId="77777777" w:rsidTr="000D536A">
        <w:trPr>
          <w:trHeight w:val="491"/>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04FB8245"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3FC139C1" w14:textId="77777777" w:rsidR="00B505A9" w:rsidRDefault="00B505A9" w:rsidP="00565F1A">
            <w:pPr>
              <w:adjustRightInd w:val="0"/>
              <w:jc w:val="both"/>
              <w:rPr>
                <w:sz w:val="18"/>
                <w:szCs w:val="18"/>
              </w:rPr>
            </w:pPr>
            <w:r>
              <w:rPr>
                <w:color w:val="0D0D0D"/>
                <w:sz w:val="18"/>
                <w:szCs w:val="18"/>
              </w:rPr>
              <w:t>En caso de resultar adjudicatario el oferente se compromete a responder laboralmente por la vinculación del personal que contrate o utilice para la ejecución del contrato y a mantener vigente la póliza de responsabilidad civil medica profesional que ampara los riesgos en el ejercicio de la actividad profesional.</w:t>
            </w:r>
          </w:p>
        </w:tc>
        <w:tc>
          <w:tcPr>
            <w:tcW w:w="508" w:type="pct"/>
            <w:tcBorders>
              <w:top w:val="single" w:sz="4" w:space="0" w:color="auto"/>
              <w:left w:val="single" w:sz="4" w:space="0" w:color="auto"/>
              <w:bottom w:val="single" w:sz="4" w:space="0" w:color="auto"/>
              <w:right w:val="single" w:sz="4" w:space="0" w:color="auto"/>
            </w:tcBorders>
            <w:vAlign w:val="center"/>
          </w:tcPr>
          <w:p w14:paraId="72D16CCA"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67476CC1" w14:textId="77777777" w:rsidR="00B505A9" w:rsidRDefault="00B505A9" w:rsidP="00565F1A">
            <w:pPr>
              <w:ind w:left="720"/>
              <w:contextualSpacing/>
              <w:rPr>
                <w:b/>
                <w:color w:val="0D0D0D"/>
                <w:sz w:val="18"/>
                <w:szCs w:val="18"/>
                <w:highlight w:val="yellow"/>
              </w:rPr>
            </w:pPr>
          </w:p>
        </w:tc>
      </w:tr>
      <w:tr w:rsidR="00B505A9" w14:paraId="03292428"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141AEBEB"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tcPr>
          <w:p w14:paraId="67D9450D" w14:textId="77777777" w:rsidR="00B505A9" w:rsidRDefault="00B505A9" w:rsidP="00565F1A">
            <w:pPr>
              <w:tabs>
                <w:tab w:val="left" w:pos="-1080"/>
                <w:tab w:val="left" w:pos="0"/>
              </w:tabs>
              <w:jc w:val="both"/>
              <w:rPr>
                <w:b/>
                <w:bCs/>
                <w:color w:val="0D0D0D"/>
                <w:sz w:val="18"/>
                <w:szCs w:val="18"/>
              </w:rPr>
            </w:pPr>
            <w:r>
              <w:rPr>
                <w:b/>
                <w:bCs/>
                <w:color w:val="0D0D0D"/>
                <w:sz w:val="18"/>
                <w:szCs w:val="18"/>
              </w:rPr>
              <w:t>GESTIÓN AMBIENTAL</w:t>
            </w:r>
          </w:p>
          <w:p w14:paraId="153AE3C9" w14:textId="77777777" w:rsidR="00B505A9" w:rsidRDefault="00B505A9" w:rsidP="00565F1A">
            <w:pPr>
              <w:tabs>
                <w:tab w:val="left" w:pos="-1080"/>
                <w:tab w:val="left" w:pos="0"/>
              </w:tabs>
              <w:jc w:val="both"/>
              <w:rPr>
                <w:color w:val="0D0D0D"/>
                <w:sz w:val="18"/>
                <w:szCs w:val="18"/>
              </w:rPr>
            </w:pPr>
            <w:r>
              <w:rPr>
                <w:color w:val="0D0D0D"/>
                <w:sz w:val="18"/>
                <w:szCs w:val="18"/>
              </w:rPr>
              <w:t>El oferente dará cumplimiento a la normatividad que sobre gestión ambiental se encuentre vigente y en especial a las disposiciones referentes al manejo de los residuos peligrosos que sean generados como consecuencia de la ejecución del contrato, cuando haya lugar.</w:t>
            </w:r>
          </w:p>
          <w:p w14:paraId="0F414441" w14:textId="77777777" w:rsidR="00B505A9" w:rsidRDefault="00B505A9" w:rsidP="00565F1A">
            <w:pPr>
              <w:jc w:val="both"/>
              <w:rPr>
                <w:color w:val="0D0D0D"/>
                <w:sz w:val="18"/>
                <w:szCs w:val="18"/>
              </w:rPr>
            </w:pPr>
            <w:r>
              <w:rPr>
                <w:color w:val="0D0D0D"/>
                <w:sz w:val="18"/>
                <w:szCs w:val="18"/>
              </w:rPr>
              <w:t xml:space="preserve">Así mismo garantizará que los insumos y materiales que utiliza en sus procesos y procedimientos son biodegradables y amigables con el medio ambiente, que los suministros que utiliza en sus procesos y procedimientos no contienen ningún componente que posea las siguientes clasificaciones: </w:t>
            </w:r>
          </w:p>
          <w:p w14:paraId="55E427DC" w14:textId="77777777" w:rsidR="00B505A9" w:rsidRDefault="00B505A9">
            <w:pPr>
              <w:numPr>
                <w:ilvl w:val="0"/>
                <w:numId w:val="27"/>
              </w:numPr>
              <w:autoSpaceDE/>
              <w:autoSpaceDN/>
              <w:jc w:val="both"/>
              <w:rPr>
                <w:color w:val="0D0D0D"/>
                <w:sz w:val="18"/>
                <w:szCs w:val="18"/>
              </w:rPr>
            </w:pPr>
            <w:r>
              <w:rPr>
                <w:color w:val="0D0D0D"/>
                <w:sz w:val="18"/>
                <w:szCs w:val="18"/>
              </w:rPr>
              <w:t xml:space="preserve">Contacto con ácidos libres de gases tóxicos </w:t>
            </w:r>
          </w:p>
          <w:p w14:paraId="2CDA103E" w14:textId="77777777" w:rsidR="00B505A9" w:rsidRDefault="00B505A9">
            <w:pPr>
              <w:numPr>
                <w:ilvl w:val="0"/>
                <w:numId w:val="27"/>
              </w:numPr>
              <w:autoSpaceDE/>
              <w:autoSpaceDN/>
              <w:jc w:val="both"/>
              <w:rPr>
                <w:color w:val="0D0D0D"/>
                <w:sz w:val="18"/>
                <w:szCs w:val="18"/>
              </w:rPr>
            </w:pPr>
            <w:r>
              <w:rPr>
                <w:color w:val="0D0D0D"/>
                <w:sz w:val="18"/>
                <w:szCs w:val="18"/>
              </w:rPr>
              <w:t xml:space="preserve">Posibles efectos cancerígenos </w:t>
            </w:r>
          </w:p>
          <w:p w14:paraId="44ADF4E3" w14:textId="77777777" w:rsidR="00B505A9" w:rsidRDefault="00B505A9">
            <w:pPr>
              <w:numPr>
                <w:ilvl w:val="0"/>
                <w:numId w:val="27"/>
              </w:numPr>
              <w:autoSpaceDE/>
              <w:autoSpaceDN/>
              <w:jc w:val="both"/>
              <w:rPr>
                <w:color w:val="0D0D0D"/>
                <w:sz w:val="18"/>
                <w:szCs w:val="18"/>
              </w:rPr>
            </w:pPr>
            <w:r>
              <w:rPr>
                <w:color w:val="0D0D0D"/>
                <w:sz w:val="18"/>
                <w:szCs w:val="18"/>
              </w:rPr>
              <w:t>Que puedan causar alteraciones genéticas hereditarias</w:t>
            </w:r>
          </w:p>
          <w:p w14:paraId="6098848D" w14:textId="77777777" w:rsidR="00B505A9" w:rsidRDefault="00B505A9">
            <w:pPr>
              <w:numPr>
                <w:ilvl w:val="0"/>
                <w:numId w:val="27"/>
              </w:numPr>
              <w:autoSpaceDE/>
              <w:autoSpaceDN/>
              <w:jc w:val="both"/>
              <w:rPr>
                <w:color w:val="0D0D0D"/>
                <w:sz w:val="18"/>
                <w:szCs w:val="18"/>
              </w:rPr>
            </w:pPr>
            <w:r>
              <w:rPr>
                <w:color w:val="0D0D0D"/>
                <w:sz w:val="18"/>
                <w:szCs w:val="18"/>
              </w:rPr>
              <w:t xml:space="preserve">Que puedan causar cáncer por inhalación </w:t>
            </w:r>
          </w:p>
          <w:p w14:paraId="5621F821" w14:textId="77777777" w:rsidR="00B505A9" w:rsidRDefault="00B505A9">
            <w:pPr>
              <w:numPr>
                <w:ilvl w:val="0"/>
                <w:numId w:val="27"/>
              </w:numPr>
              <w:autoSpaceDE/>
              <w:autoSpaceDN/>
              <w:jc w:val="both"/>
              <w:rPr>
                <w:color w:val="0D0D0D"/>
                <w:sz w:val="18"/>
                <w:szCs w:val="18"/>
              </w:rPr>
            </w:pPr>
            <w:r>
              <w:rPr>
                <w:color w:val="0D0D0D"/>
                <w:sz w:val="18"/>
                <w:szCs w:val="18"/>
              </w:rPr>
              <w:t>Que puedan causar efectos irreversibles</w:t>
            </w:r>
          </w:p>
          <w:p w14:paraId="7038DAD5" w14:textId="77777777" w:rsidR="00B505A9" w:rsidRDefault="00B505A9">
            <w:pPr>
              <w:numPr>
                <w:ilvl w:val="0"/>
                <w:numId w:val="27"/>
              </w:numPr>
              <w:autoSpaceDE/>
              <w:autoSpaceDN/>
              <w:jc w:val="both"/>
              <w:rPr>
                <w:color w:val="0D0D0D"/>
                <w:sz w:val="18"/>
                <w:szCs w:val="18"/>
              </w:rPr>
            </w:pPr>
            <w:r>
              <w:rPr>
                <w:color w:val="0D0D0D"/>
                <w:sz w:val="18"/>
                <w:szCs w:val="18"/>
              </w:rPr>
              <w:t>Peligrosos para la capa de ozono</w:t>
            </w:r>
          </w:p>
          <w:p w14:paraId="50301D35" w14:textId="77777777" w:rsidR="00B505A9" w:rsidRDefault="00B505A9">
            <w:pPr>
              <w:numPr>
                <w:ilvl w:val="0"/>
                <w:numId w:val="27"/>
              </w:numPr>
              <w:autoSpaceDE/>
              <w:autoSpaceDN/>
              <w:jc w:val="both"/>
              <w:rPr>
                <w:color w:val="0D0D0D"/>
                <w:sz w:val="18"/>
                <w:szCs w:val="18"/>
              </w:rPr>
            </w:pPr>
            <w:r>
              <w:rPr>
                <w:color w:val="0D0D0D"/>
                <w:sz w:val="18"/>
                <w:szCs w:val="18"/>
              </w:rPr>
              <w:t xml:space="preserve">Que puedan perjudicar la fertilidad </w:t>
            </w:r>
          </w:p>
          <w:p w14:paraId="60DD4F98" w14:textId="77777777" w:rsidR="00B505A9" w:rsidRDefault="00B505A9">
            <w:pPr>
              <w:numPr>
                <w:ilvl w:val="0"/>
                <w:numId w:val="27"/>
              </w:numPr>
              <w:autoSpaceDE/>
              <w:autoSpaceDN/>
              <w:jc w:val="both"/>
              <w:rPr>
                <w:color w:val="0D0D0D"/>
                <w:sz w:val="18"/>
                <w:szCs w:val="18"/>
              </w:rPr>
            </w:pPr>
            <w:r>
              <w:rPr>
                <w:color w:val="0D0D0D"/>
                <w:sz w:val="18"/>
                <w:szCs w:val="18"/>
              </w:rPr>
              <w:t>Que generen riesgo durante el embarazo y efectos adversos para el feto</w:t>
            </w:r>
          </w:p>
          <w:p w14:paraId="25437627" w14:textId="77777777" w:rsidR="00B505A9" w:rsidRDefault="00B505A9" w:rsidP="00565F1A">
            <w:pPr>
              <w:adjustRightInd w:val="0"/>
              <w:jc w:val="both"/>
              <w:rPr>
                <w:sz w:val="18"/>
                <w:szCs w:val="18"/>
                <w:highlight w:val="yellow"/>
              </w:rPr>
            </w:pPr>
            <w:r>
              <w:rPr>
                <w:color w:val="0D0D0D"/>
                <w:sz w:val="18"/>
                <w:szCs w:val="18"/>
              </w:rPr>
              <w:t>Que puedan resultar nocivos para el lactante</w:t>
            </w:r>
          </w:p>
        </w:tc>
        <w:tc>
          <w:tcPr>
            <w:tcW w:w="508" w:type="pct"/>
            <w:tcBorders>
              <w:top w:val="single" w:sz="4" w:space="0" w:color="auto"/>
              <w:left w:val="single" w:sz="4" w:space="0" w:color="auto"/>
              <w:bottom w:val="single" w:sz="4" w:space="0" w:color="auto"/>
              <w:right w:val="single" w:sz="4" w:space="0" w:color="auto"/>
            </w:tcBorders>
            <w:vAlign w:val="center"/>
          </w:tcPr>
          <w:p w14:paraId="28187A48"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4E17D3E7" w14:textId="77777777" w:rsidR="00B505A9" w:rsidRDefault="00B505A9" w:rsidP="00565F1A">
            <w:pPr>
              <w:ind w:left="720"/>
              <w:contextualSpacing/>
              <w:rPr>
                <w:b/>
                <w:color w:val="0D0D0D"/>
                <w:sz w:val="18"/>
                <w:szCs w:val="18"/>
                <w:highlight w:val="yellow"/>
              </w:rPr>
            </w:pPr>
          </w:p>
        </w:tc>
      </w:tr>
      <w:tr w:rsidR="00B505A9" w14:paraId="7FB08185" w14:textId="77777777" w:rsidTr="000D536A">
        <w:trPr>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5C5CC0D6"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6D5EB552" w14:textId="77777777" w:rsidR="00B505A9" w:rsidRDefault="00B505A9" w:rsidP="00565F1A">
            <w:pPr>
              <w:jc w:val="both"/>
              <w:rPr>
                <w:rFonts w:eastAsia="Calibri"/>
                <w:b/>
                <w:color w:val="0D0D0D"/>
                <w:sz w:val="18"/>
                <w:szCs w:val="18"/>
              </w:rPr>
            </w:pPr>
            <w:r>
              <w:rPr>
                <w:rFonts w:eastAsia="Calibri"/>
                <w:b/>
                <w:color w:val="0D0D0D"/>
                <w:sz w:val="18"/>
                <w:szCs w:val="18"/>
              </w:rPr>
              <w:t>MEDIO AMBIENTE</w:t>
            </w:r>
          </w:p>
          <w:p w14:paraId="655F0AFD" w14:textId="77777777" w:rsidR="00B505A9" w:rsidRDefault="00B505A9" w:rsidP="00565F1A">
            <w:pPr>
              <w:jc w:val="both"/>
              <w:rPr>
                <w:color w:val="0D0D0D"/>
                <w:sz w:val="18"/>
                <w:szCs w:val="18"/>
              </w:rPr>
            </w:pPr>
            <w:r>
              <w:rPr>
                <w:color w:val="0D0D0D"/>
                <w:sz w:val="18"/>
                <w:szCs w:val="18"/>
              </w:rPr>
              <w:t>El oferente deberá certificar mediante documento escrito suscrito por el representante legal que cumple con el Plan de Gestión Integral de Residuos Hospitalarios y Similares (componente interno) de acuerdo al Decreto 351 de 2014 “</w:t>
            </w:r>
            <w:r>
              <w:rPr>
                <w:i/>
                <w:color w:val="0D0D0D"/>
                <w:sz w:val="18"/>
                <w:szCs w:val="18"/>
              </w:rPr>
              <w:t>Por el cual se reglamenta la gestión integral de los residuos generados en la atención en salud y otras actividade</w:t>
            </w:r>
            <w:r>
              <w:rPr>
                <w:color w:val="0D0D0D"/>
                <w:sz w:val="18"/>
                <w:szCs w:val="18"/>
              </w:rPr>
              <w:t>s”, Resolución 1164 de 2002 “</w:t>
            </w:r>
            <w:r>
              <w:rPr>
                <w:i/>
                <w:color w:val="0D0D0D"/>
                <w:sz w:val="18"/>
                <w:szCs w:val="18"/>
              </w:rPr>
              <w:t>Por el cual se adopta el Manual de Procedimientos Para La Gestión Integral de Residuos Hospitalarios y Similares”</w:t>
            </w:r>
            <w:r>
              <w:rPr>
                <w:color w:val="0D0D0D"/>
                <w:sz w:val="18"/>
                <w:szCs w:val="18"/>
              </w:rPr>
              <w:t>, Decreto No. 4741 del 2005 “</w:t>
            </w:r>
            <w:r>
              <w:rPr>
                <w:i/>
                <w:color w:val="0D0D0D"/>
                <w:sz w:val="18"/>
                <w:szCs w:val="18"/>
              </w:rPr>
              <w:t>Por el cual se reglamenta parcialmente la prevención y el manejo de los residuos o desechos peligrosos generados en el marco de la gestión integral</w:t>
            </w:r>
            <w:r>
              <w:rPr>
                <w:color w:val="0D0D0D"/>
                <w:sz w:val="18"/>
                <w:szCs w:val="18"/>
              </w:rPr>
              <w:t>”, y las normas que lo modifiquen y/o adicionen.</w:t>
            </w:r>
          </w:p>
          <w:p w14:paraId="0A358406" w14:textId="77777777" w:rsidR="00B505A9" w:rsidRDefault="00B505A9" w:rsidP="00565F1A">
            <w:pPr>
              <w:tabs>
                <w:tab w:val="left" w:pos="-1080"/>
                <w:tab w:val="left" w:pos="0"/>
              </w:tabs>
              <w:jc w:val="both"/>
              <w:rPr>
                <w:color w:val="0D0D0D"/>
                <w:sz w:val="18"/>
                <w:szCs w:val="18"/>
              </w:rPr>
            </w:pPr>
            <w:r>
              <w:rPr>
                <w:color w:val="0D0D0D"/>
                <w:sz w:val="18"/>
                <w:szCs w:val="18"/>
              </w:rPr>
              <w:t>Que, además, cumple con la normatividad ambiental que le aplique relacionada con vertimientos, gestión de residuos, emisiones atmosféricas, saneamiento básico y manejo de sustancias.</w:t>
            </w:r>
          </w:p>
          <w:p w14:paraId="4216942D" w14:textId="77777777" w:rsidR="00B505A9" w:rsidRDefault="00B505A9" w:rsidP="00565F1A">
            <w:pPr>
              <w:jc w:val="both"/>
              <w:rPr>
                <w:sz w:val="18"/>
                <w:szCs w:val="18"/>
                <w:highlight w:val="yellow"/>
              </w:rPr>
            </w:pPr>
            <w:r>
              <w:rPr>
                <w:sz w:val="18"/>
                <w:szCs w:val="18"/>
              </w:rPr>
              <w:t>No debe estar reportado ante el Registro Único de Infractores Ambientales (RUIA). Ley 1333 de Julio de 2009.</w:t>
            </w:r>
          </w:p>
        </w:tc>
        <w:tc>
          <w:tcPr>
            <w:tcW w:w="508" w:type="pct"/>
            <w:tcBorders>
              <w:top w:val="single" w:sz="4" w:space="0" w:color="auto"/>
              <w:left w:val="single" w:sz="4" w:space="0" w:color="auto"/>
              <w:bottom w:val="single" w:sz="4" w:space="0" w:color="auto"/>
              <w:right w:val="single" w:sz="4" w:space="0" w:color="auto"/>
            </w:tcBorders>
            <w:vAlign w:val="center"/>
          </w:tcPr>
          <w:p w14:paraId="773F4C73"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5264CA44" w14:textId="77777777" w:rsidR="00B505A9" w:rsidRDefault="00B505A9" w:rsidP="00565F1A">
            <w:pPr>
              <w:ind w:left="720"/>
              <w:contextualSpacing/>
              <w:rPr>
                <w:b/>
                <w:color w:val="0D0D0D"/>
                <w:sz w:val="18"/>
                <w:szCs w:val="18"/>
                <w:highlight w:val="yellow"/>
              </w:rPr>
            </w:pPr>
          </w:p>
        </w:tc>
      </w:tr>
      <w:tr w:rsidR="00B505A9" w14:paraId="6B5253E5" w14:textId="77777777" w:rsidTr="000D536A">
        <w:trPr>
          <w:trHeight w:val="415"/>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3165BDF5" w14:textId="77777777" w:rsidR="00B505A9" w:rsidRDefault="00B505A9" w:rsidP="00565F1A">
            <w:pPr>
              <w:rPr>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2735368C" w14:textId="77777777" w:rsidR="00B505A9" w:rsidRDefault="00B505A9" w:rsidP="00565F1A">
            <w:pPr>
              <w:adjustRightInd w:val="0"/>
              <w:jc w:val="both"/>
              <w:rPr>
                <w:color w:val="0D0D0D"/>
                <w:sz w:val="18"/>
                <w:szCs w:val="18"/>
                <w:lang w:val="es-MX"/>
              </w:rPr>
            </w:pPr>
            <w:r>
              <w:rPr>
                <w:sz w:val="18"/>
                <w:szCs w:val="18"/>
              </w:rPr>
              <w:t>Mantener vigentes los permisos, licencias y títulos especiales exigidos por parte de la Ley o las autoridades administrativas, civiles o sanitarias para el ejercicio de las actividades contratadas.</w:t>
            </w:r>
          </w:p>
        </w:tc>
        <w:tc>
          <w:tcPr>
            <w:tcW w:w="508" w:type="pct"/>
            <w:tcBorders>
              <w:top w:val="single" w:sz="4" w:space="0" w:color="auto"/>
              <w:left w:val="single" w:sz="4" w:space="0" w:color="auto"/>
              <w:bottom w:val="single" w:sz="4" w:space="0" w:color="auto"/>
              <w:right w:val="single" w:sz="4" w:space="0" w:color="auto"/>
            </w:tcBorders>
            <w:vAlign w:val="center"/>
          </w:tcPr>
          <w:p w14:paraId="3F7A6AD5"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56613C47" w14:textId="77777777" w:rsidR="00B505A9" w:rsidRDefault="00B505A9" w:rsidP="00565F1A">
            <w:pPr>
              <w:ind w:left="720"/>
              <w:contextualSpacing/>
              <w:rPr>
                <w:b/>
                <w:color w:val="0D0D0D"/>
                <w:sz w:val="18"/>
                <w:szCs w:val="18"/>
                <w:highlight w:val="yellow"/>
              </w:rPr>
            </w:pPr>
          </w:p>
        </w:tc>
      </w:tr>
      <w:tr w:rsidR="00B505A9" w14:paraId="16C4F61C" w14:textId="77777777" w:rsidTr="000D536A">
        <w:trPr>
          <w:trHeight w:val="415"/>
          <w:jc w:val="center"/>
        </w:trPr>
        <w:tc>
          <w:tcPr>
            <w:tcW w:w="601" w:type="pct"/>
            <w:vMerge w:val="restart"/>
            <w:tcBorders>
              <w:top w:val="single" w:sz="4" w:space="0" w:color="auto"/>
              <w:left w:val="single" w:sz="4" w:space="0" w:color="auto"/>
              <w:bottom w:val="single" w:sz="4" w:space="0" w:color="auto"/>
              <w:right w:val="single" w:sz="4" w:space="0" w:color="auto"/>
            </w:tcBorders>
            <w:vAlign w:val="center"/>
          </w:tcPr>
          <w:p w14:paraId="50696BCE" w14:textId="77777777" w:rsidR="00B505A9" w:rsidRDefault="00B505A9" w:rsidP="00565F1A">
            <w:pPr>
              <w:spacing w:after="120"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7759A229" w14:textId="77777777" w:rsidR="00B505A9" w:rsidRDefault="00B505A9" w:rsidP="00565F1A">
            <w:pPr>
              <w:tabs>
                <w:tab w:val="left" w:pos="-1080"/>
                <w:tab w:val="left" w:pos="0"/>
              </w:tabs>
              <w:jc w:val="both"/>
              <w:rPr>
                <w:color w:val="0D0D0D"/>
                <w:sz w:val="18"/>
                <w:szCs w:val="18"/>
              </w:rPr>
            </w:pPr>
            <w:r>
              <w:rPr>
                <w:color w:val="0D0D0D"/>
                <w:sz w:val="18"/>
                <w:szCs w:val="18"/>
              </w:rPr>
              <w:t>El oferente presentara con su propuesta el diligenciamiento del anexo de CAPACIDAD ADMINISTRATIVA Y OPERACIONAL, firmada por el representante legal de la IPS debe constar la existencia y disponibilidad de los equipos médicos que destinaran para la prestación de los servicios, acordes al nivel de complejidad (realización de los procedimientos diagnósticos, terapéuticos, imágenes diagnósticas y patología)</w:t>
            </w:r>
          </w:p>
        </w:tc>
        <w:tc>
          <w:tcPr>
            <w:tcW w:w="508" w:type="pct"/>
            <w:tcBorders>
              <w:top w:val="single" w:sz="4" w:space="0" w:color="auto"/>
              <w:left w:val="single" w:sz="4" w:space="0" w:color="auto"/>
              <w:bottom w:val="single" w:sz="4" w:space="0" w:color="auto"/>
              <w:right w:val="single" w:sz="4" w:space="0" w:color="auto"/>
            </w:tcBorders>
            <w:vAlign w:val="center"/>
          </w:tcPr>
          <w:p w14:paraId="44AF076A" w14:textId="77777777" w:rsidR="00B505A9" w:rsidRDefault="00B505A9" w:rsidP="00565F1A">
            <w:pPr>
              <w:ind w:left="720"/>
              <w:contextualSpacing/>
              <w:jc w:val="center"/>
              <w:rPr>
                <w:b/>
                <w:color w:val="0D0D0D"/>
                <w:sz w:val="18"/>
                <w:szCs w:val="18"/>
                <w:highlight w:val="yellow"/>
              </w:rPr>
            </w:pPr>
          </w:p>
        </w:tc>
        <w:tc>
          <w:tcPr>
            <w:tcW w:w="505" w:type="pct"/>
            <w:tcBorders>
              <w:top w:val="single" w:sz="4" w:space="0" w:color="auto"/>
              <w:left w:val="single" w:sz="4" w:space="0" w:color="auto"/>
              <w:bottom w:val="single" w:sz="4" w:space="0" w:color="auto"/>
              <w:right w:val="single" w:sz="4" w:space="0" w:color="auto"/>
            </w:tcBorders>
            <w:vAlign w:val="center"/>
          </w:tcPr>
          <w:p w14:paraId="09BC458D" w14:textId="77777777" w:rsidR="00B505A9" w:rsidRDefault="00B505A9" w:rsidP="00565F1A">
            <w:pPr>
              <w:ind w:left="720"/>
              <w:contextualSpacing/>
              <w:rPr>
                <w:b/>
                <w:color w:val="0D0D0D"/>
                <w:sz w:val="18"/>
                <w:szCs w:val="18"/>
                <w:highlight w:val="yellow"/>
              </w:rPr>
            </w:pPr>
          </w:p>
        </w:tc>
      </w:tr>
      <w:tr w:rsidR="00B505A9" w14:paraId="004465F9" w14:textId="77777777" w:rsidTr="000D536A">
        <w:trPr>
          <w:trHeight w:val="457"/>
          <w:jc w:val="center"/>
        </w:trPr>
        <w:tc>
          <w:tcPr>
            <w:tcW w:w="601" w:type="pct"/>
            <w:vMerge/>
            <w:tcBorders>
              <w:top w:val="single" w:sz="4" w:space="0" w:color="auto"/>
              <w:left w:val="single" w:sz="4" w:space="0" w:color="auto"/>
              <w:bottom w:val="single" w:sz="4" w:space="0" w:color="auto"/>
              <w:right w:val="single" w:sz="4" w:space="0" w:color="auto"/>
            </w:tcBorders>
            <w:vAlign w:val="center"/>
            <w:hideMark/>
          </w:tcPr>
          <w:p w14:paraId="1D225961" w14:textId="77777777" w:rsidR="00B505A9" w:rsidRDefault="00B505A9" w:rsidP="00565F1A">
            <w:pPr>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tcPr>
          <w:p w14:paraId="49CBA379" w14:textId="77777777" w:rsidR="00B505A9" w:rsidRDefault="00B505A9" w:rsidP="00565F1A">
            <w:pPr>
              <w:pStyle w:val="Sinespaciado"/>
              <w:spacing w:line="256" w:lineRule="auto"/>
              <w:jc w:val="both"/>
              <w:rPr>
                <w:rFonts w:ascii="Arial" w:hAnsi="Arial" w:cs="Arial"/>
                <w:sz w:val="18"/>
                <w:szCs w:val="18"/>
              </w:rPr>
            </w:pPr>
            <w:r>
              <w:rPr>
                <w:rFonts w:ascii="Arial" w:hAnsi="Arial" w:cs="Arial"/>
                <w:sz w:val="18"/>
                <w:szCs w:val="18"/>
              </w:rPr>
              <w:t xml:space="preserve">El oferente deberá certificar mediante documento escrito firmado por el representante legal que designará un funcionario, para que en coordinación con el supervisor del contrato vigile el normal funcionamiento de la ejecución del mismo y solucione los inconvenientes que se presenten durante la ejecución, así mismo deberá disponer de los medios logísticos para la comunicación y el acceso a la información que permita atender los requerimientos, tales como informes, </w:t>
            </w:r>
            <w:r>
              <w:rPr>
                <w:rFonts w:ascii="Arial" w:hAnsi="Arial" w:cs="Arial"/>
                <w:sz w:val="18"/>
                <w:szCs w:val="18"/>
              </w:rPr>
              <w:lastRenderedPageBreak/>
              <w:t>reuniones, conceptos, entre otros, garantizando  una respuesta oportuna frente a los requerimientos del supervisor</w:t>
            </w:r>
          </w:p>
          <w:p w14:paraId="244B2C81" w14:textId="77777777" w:rsidR="00B505A9" w:rsidRDefault="00B505A9" w:rsidP="00565F1A">
            <w:pPr>
              <w:pStyle w:val="Sinespaciado"/>
              <w:spacing w:line="252" w:lineRule="auto"/>
              <w:jc w:val="both"/>
              <w:rPr>
                <w:rFonts w:ascii="Arial" w:hAnsi="Arial" w:cs="Arial"/>
                <w:sz w:val="18"/>
                <w:szCs w:val="18"/>
              </w:rPr>
            </w:pPr>
            <w:r>
              <w:rPr>
                <w:rFonts w:ascii="Arial" w:hAnsi="Arial" w:cs="Arial"/>
                <w:sz w:val="18"/>
                <w:szCs w:val="18"/>
              </w:rPr>
              <w:t>Datos del funcionario coordinador de la entidad</w:t>
            </w:r>
          </w:p>
          <w:p w14:paraId="72F718A4" w14:textId="77777777" w:rsidR="00B505A9" w:rsidRDefault="00B505A9" w:rsidP="00565F1A">
            <w:pPr>
              <w:pStyle w:val="Sinespaciado"/>
              <w:spacing w:line="252" w:lineRule="auto"/>
              <w:jc w:val="both"/>
              <w:rPr>
                <w:rFonts w:ascii="Arial" w:hAnsi="Arial" w:cs="Arial"/>
                <w:sz w:val="18"/>
                <w:szCs w:val="18"/>
              </w:rPr>
            </w:pPr>
          </w:p>
          <w:p w14:paraId="0C794C3C" w14:textId="77777777" w:rsidR="00B505A9" w:rsidRDefault="00B505A9">
            <w:pPr>
              <w:pStyle w:val="Sinespaciado"/>
              <w:numPr>
                <w:ilvl w:val="0"/>
                <w:numId w:val="9"/>
              </w:numPr>
              <w:spacing w:line="252" w:lineRule="auto"/>
              <w:ind w:left="720"/>
              <w:jc w:val="both"/>
              <w:rPr>
                <w:rFonts w:ascii="Arial" w:hAnsi="Arial" w:cs="Arial"/>
                <w:sz w:val="18"/>
                <w:szCs w:val="18"/>
              </w:rPr>
            </w:pPr>
            <w:r>
              <w:rPr>
                <w:rFonts w:ascii="Arial" w:hAnsi="Arial" w:cs="Arial"/>
                <w:sz w:val="18"/>
                <w:szCs w:val="18"/>
              </w:rPr>
              <w:t>Nombre</w:t>
            </w:r>
          </w:p>
          <w:p w14:paraId="246E48A1" w14:textId="77777777" w:rsidR="00B505A9" w:rsidRDefault="00B505A9">
            <w:pPr>
              <w:pStyle w:val="Sinespaciado"/>
              <w:numPr>
                <w:ilvl w:val="0"/>
                <w:numId w:val="9"/>
              </w:numPr>
              <w:spacing w:line="252" w:lineRule="auto"/>
              <w:ind w:left="720"/>
              <w:jc w:val="both"/>
              <w:rPr>
                <w:rFonts w:ascii="Arial" w:hAnsi="Arial" w:cs="Arial"/>
                <w:sz w:val="18"/>
                <w:szCs w:val="18"/>
              </w:rPr>
            </w:pPr>
            <w:r>
              <w:rPr>
                <w:rFonts w:ascii="Arial" w:hAnsi="Arial" w:cs="Arial"/>
                <w:sz w:val="18"/>
                <w:szCs w:val="18"/>
              </w:rPr>
              <w:t>Teléfono:</w:t>
            </w:r>
          </w:p>
          <w:p w14:paraId="35E5101F" w14:textId="77777777" w:rsidR="00B505A9" w:rsidRPr="008518FB" w:rsidRDefault="00B505A9">
            <w:pPr>
              <w:pStyle w:val="Sinespaciado"/>
              <w:numPr>
                <w:ilvl w:val="0"/>
                <w:numId w:val="9"/>
              </w:numPr>
              <w:spacing w:line="252" w:lineRule="auto"/>
              <w:ind w:left="720"/>
              <w:jc w:val="both"/>
              <w:rPr>
                <w:rFonts w:ascii="Arial" w:hAnsi="Arial" w:cs="Arial"/>
                <w:sz w:val="18"/>
                <w:szCs w:val="18"/>
              </w:rPr>
            </w:pPr>
            <w:r w:rsidRPr="008518FB">
              <w:rPr>
                <w:rFonts w:ascii="Arial" w:hAnsi="Arial" w:cs="Arial"/>
                <w:sz w:val="18"/>
                <w:szCs w:val="18"/>
              </w:rPr>
              <w:t>Correo electrónico:</w:t>
            </w:r>
          </w:p>
        </w:tc>
        <w:tc>
          <w:tcPr>
            <w:tcW w:w="508" w:type="pct"/>
            <w:tcBorders>
              <w:top w:val="single" w:sz="4" w:space="0" w:color="auto"/>
              <w:left w:val="single" w:sz="4" w:space="0" w:color="auto"/>
              <w:bottom w:val="single" w:sz="4" w:space="0" w:color="auto"/>
              <w:right w:val="single" w:sz="4" w:space="0" w:color="auto"/>
            </w:tcBorders>
            <w:vAlign w:val="center"/>
          </w:tcPr>
          <w:p w14:paraId="2FA8419D"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64EA0165" w14:textId="77777777" w:rsidR="00B505A9" w:rsidRDefault="00B505A9" w:rsidP="00565F1A">
            <w:pPr>
              <w:ind w:left="720"/>
              <w:contextualSpacing/>
              <w:rPr>
                <w:b/>
                <w:color w:val="0D0D0D"/>
                <w:sz w:val="18"/>
                <w:szCs w:val="18"/>
              </w:rPr>
            </w:pPr>
          </w:p>
        </w:tc>
      </w:tr>
      <w:tr w:rsidR="00B505A9" w14:paraId="5A7060B4"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5B08B29C" w14:textId="77777777" w:rsidR="00B505A9" w:rsidRDefault="00B505A9" w:rsidP="00565F1A">
            <w:pPr>
              <w:spacing w:after="120"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tcPr>
          <w:p w14:paraId="77B8EA81" w14:textId="77777777" w:rsidR="00B505A9" w:rsidRDefault="00B505A9" w:rsidP="00565F1A">
            <w:pPr>
              <w:pStyle w:val="Default"/>
              <w:spacing w:line="252" w:lineRule="auto"/>
              <w:jc w:val="both"/>
              <w:rPr>
                <w:color w:val="0D0D0D"/>
                <w:sz w:val="18"/>
                <w:szCs w:val="18"/>
              </w:rPr>
            </w:pPr>
            <w:r>
              <w:rPr>
                <w:b/>
                <w:bCs/>
                <w:color w:val="0D0D0D"/>
                <w:sz w:val="18"/>
                <w:szCs w:val="18"/>
              </w:rPr>
              <w:t>OPORTUNIDAD PARA LA ASIGNACION DE CITAS A PACIENTES DE CONSULTA EXTERNA:</w:t>
            </w:r>
            <w:r>
              <w:rPr>
                <w:color w:val="0D0D0D"/>
                <w:sz w:val="18"/>
                <w:szCs w:val="18"/>
              </w:rPr>
              <w:t xml:space="preserve"> </w:t>
            </w:r>
          </w:p>
          <w:p w14:paraId="0C094B4E" w14:textId="77777777" w:rsidR="00B505A9" w:rsidRDefault="00B505A9" w:rsidP="00565F1A">
            <w:pPr>
              <w:pStyle w:val="Default"/>
              <w:spacing w:line="252" w:lineRule="auto"/>
              <w:jc w:val="both"/>
              <w:rPr>
                <w:color w:val="0D0D0D"/>
                <w:sz w:val="18"/>
                <w:szCs w:val="18"/>
              </w:rPr>
            </w:pPr>
          </w:p>
          <w:p w14:paraId="5B9AAD4D" w14:textId="77777777" w:rsidR="00B505A9" w:rsidRDefault="00B505A9" w:rsidP="00565F1A">
            <w:pPr>
              <w:pStyle w:val="Default"/>
              <w:spacing w:line="252" w:lineRule="auto"/>
              <w:jc w:val="both"/>
              <w:rPr>
                <w:color w:val="0D0D0D"/>
                <w:sz w:val="18"/>
                <w:szCs w:val="18"/>
              </w:rPr>
            </w:pPr>
            <w:r>
              <w:rPr>
                <w:color w:val="0D0D0D"/>
                <w:sz w:val="18"/>
                <w:szCs w:val="18"/>
              </w:rPr>
              <w:t xml:space="preserve">El oferente mediante documento escrito firmado por el representante legal se compromete a ofrecer oportunidad en la atención de citas en un plazo máximo de </w:t>
            </w:r>
            <w:r>
              <w:rPr>
                <w:b/>
                <w:bCs/>
                <w:color w:val="0D0D0D"/>
                <w:sz w:val="18"/>
                <w:szCs w:val="18"/>
              </w:rPr>
              <w:t>cinco (5) días</w:t>
            </w:r>
            <w:r>
              <w:rPr>
                <w:color w:val="0D0D0D"/>
                <w:sz w:val="18"/>
                <w:szCs w:val="18"/>
              </w:rPr>
              <w:t xml:space="preserve"> calendarios posterior a la solicitud de la misma, en cumplimiento a la Resolución 1552 del 14 de mayo de 2013. Para pacientes ambulatorios remitidos por la Regional de Aseguramiento en Salud No2 - Unidad Prestadora de Salud Tolima.</w:t>
            </w:r>
          </w:p>
          <w:p w14:paraId="57F74521" w14:textId="77777777" w:rsidR="00B505A9" w:rsidRDefault="00B505A9" w:rsidP="00565F1A">
            <w:pPr>
              <w:pStyle w:val="Default"/>
              <w:spacing w:line="252" w:lineRule="auto"/>
              <w:jc w:val="both"/>
              <w:rPr>
                <w:color w:val="0D0D0D"/>
                <w:sz w:val="18"/>
                <w:szCs w:val="18"/>
              </w:rPr>
            </w:pPr>
          </w:p>
          <w:p w14:paraId="4423DAE1" w14:textId="77777777" w:rsidR="00B505A9" w:rsidRDefault="00B505A9" w:rsidP="00565F1A">
            <w:pPr>
              <w:pStyle w:val="Default"/>
              <w:spacing w:line="252" w:lineRule="auto"/>
              <w:jc w:val="both"/>
              <w:rPr>
                <w:color w:val="0D0D0D"/>
                <w:sz w:val="18"/>
                <w:szCs w:val="18"/>
              </w:rPr>
            </w:pPr>
            <w:r>
              <w:rPr>
                <w:color w:val="0D0D0D"/>
                <w:sz w:val="18"/>
                <w:szCs w:val="18"/>
              </w:rPr>
              <w:t>NOTA: la oportunidad de este ítem se podrá modificar en el contrato, de acuerdo a lo que oferten en las condiciones técnicas adicionales de verificación.</w:t>
            </w:r>
          </w:p>
          <w:p w14:paraId="2E90C60D" w14:textId="77777777" w:rsidR="00B505A9" w:rsidRDefault="00B505A9" w:rsidP="00565F1A">
            <w:pPr>
              <w:pStyle w:val="Default"/>
              <w:spacing w:line="252" w:lineRule="auto"/>
              <w:jc w:val="both"/>
              <w:rPr>
                <w:color w:val="0D0D0D"/>
                <w:sz w:val="18"/>
                <w:szCs w:val="18"/>
              </w:rPr>
            </w:pPr>
          </w:p>
          <w:p w14:paraId="030AB22C" w14:textId="77777777" w:rsidR="00B505A9" w:rsidRDefault="00B505A9" w:rsidP="00565F1A">
            <w:pPr>
              <w:jc w:val="both"/>
              <w:rPr>
                <w:sz w:val="18"/>
                <w:szCs w:val="18"/>
              </w:rPr>
            </w:pPr>
            <w:r>
              <w:rPr>
                <w:color w:val="0D0D0D"/>
                <w:sz w:val="18"/>
                <w:szCs w:val="18"/>
              </w:rPr>
              <w:t xml:space="preserve">Así mismo </w:t>
            </w:r>
            <w:r>
              <w:rPr>
                <w:sz w:val="18"/>
                <w:szCs w:val="18"/>
              </w:rPr>
              <w:t xml:space="preserve">se compromete a que exista disponibilidad de camas en hospitalización general, para los usuarios del Subsistema de Salud de la Policía Nacional, a cargo del contrato celebrado con dicha entidad, o en su defecto a gestionar la remisión del enfermo dentro de un término máximo de </w:t>
            </w:r>
            <w:r>
              <w:rPr>
                <w:b/>
                <w:bCs/>
                <w:sz w:val="18"/>
                <w:szCs w:val="18"/>
              </w:rPr>
              <w:t>dos (02) horas</w:t>
            </w:r>
            <w:r>
              <w:rPr>
                <w:sz w:val="18"/>
                <w:szCs w:val="18"/>
              </w:rPr>
              <w:t xml:space="preserve"> siguientes a la determinación de la necesidad de referencia por parte del personal médico.</w:t>
            </w:r>
          </w:p>
        </w:tc>
        <w:tc>
          <w:tcPr>
            <w:tcW w:w="508" w:type="pct"/>
            <w:tcBorders>
              <w:top w:val="single" w:sz="4" w:space="0" w:color="auto"/>
              <w:left w:val="single" w:sz="4" w:space="0" w:color="auto"/>
              <w:bottom w:val="single" w:sz="4" w:space="0" w:color="auto"/>
              <w:right w:val="single" w:sz="4" w:space="0" w:color="auto"/>
            </w:tcBorders>
            <w:vAlign w:val="center"/>
          </w:tcPr>
          <w:p w14:paraId="4C620678"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679F042F" w14:textId="77777777" w:rsidR="00B505A9" w:rsidRDefault="00B505A9" w:rsidP="00565F1A">
            <w:pPr>
              <w:ind w:left="720"/>
              <w:contextualSpacing/>
              <w:rPr>
                <w:b/>
                <w:color w:val="0D0D0D"/>
                <w:sz w:val="18"/>
                <w:szCs w:val="18"/>
              </w:rPr>
            </w:pPr>
          </w:p>
        </w:tc>
      </w:tr>
      <w:tr w:rsidR="00B505A9" w14:paraId="5B414BFB"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243ACD3B" w14:textId="77777777" w:rsidR="00B505A9" w:rsidRDefault="00B505A9" w:rsidP="00565F1A">
            <w:pPr>
              <w:spacing w:after="120"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7EE0233A" w14:textId="77777777" w:rsidR="00B505A9" w:rsidRDefault="00B505A9" w:rsidP="00565F1A">
            <w:pPr>
              <w:jc w:val="both"/>
              <w:rPr>
                <w:sz w:val="18"/>
                <w:szCs w:val="18"/>
              </w:rPr>
            </w:pPr>
            <w:r>
              <w:rPr>
                <w:sz w:val="18"/>
                <w:szCs w:val="18"/>
              </w:rPr>
              <w:t xml:space="preserve">El oferente debe entregar los resultados de los exámenes e imágenes diagnosticas impresa o en portal de resultados web al usuario, indicando los datos personales del paciente, nombre y fecha del estudio realizado sin costo adicional para la Regional de Aseguramiento en Salud No2 de la Policía Nacional en un tiempo máximo de </w:t>
            </w:r>
            <w:r>
              <w:rPr>
                <w:b/>
                <w:sz w:val="18"/>
                <w:szCs w:val="18"/>
              </w:rPr>
              <w:t>tres (3) días</w:t>
            </w:r>
            <w:r>
              <w:rPr>
                <w:sz w:val="18"/>
                <w:szCs w:val="18"/>
              </w:rPr>
              <w:t xml:space="preserve"> calendarios</w:t>
            </w:r>
          </w:p>
        </w:tc>
        <w:tc>
          <w:tcPr>
            <w:tcW w:w="508" w:type="pct"/>
            <w:tcBorders>
              <w:top w:val="single" w:sz="4" w:space="0" w:color="auto"/>
              <w:left w:val="single" w:sz="4" w:space="0" w:color="auto"/>
              <w:bottom w:val="single" w:sz="4" w:space="0" w:color="auto"/>
              <w:right w:val="single" w:sz="4" w:space="0" w:color="auto"/>
            </w:tcBorders>
            <w:vAlign w:val="center"/>
          </w:tcPr>
          <w:p w14:paraId="77B45D41"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5D6A8A1C" w14:textId="77777777" w:rsidR="00B505A9" w:rsidRDefault="00B505A9" w:rsidP="00565F1A">
            <w:pPr>
              <w:ind w:left="720"/>
              <w:contextualSpacing/>
              <w:rPr>
                <w:b/>
                <w:color w:val="0D0D0D"/>
                <w:sz w:val="18"/>
                <w:szCs w:val="18"/>
              </w:rPr>
            </w:pPr>
          </w:p>
        </w:tc>
      </w:tr>
      <w:tr w:rsidR="00B505A9" w14:paraId="4D96B640"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730CC707" w14:textId="77777777" w:rsidR="00B505A9" w:rsidRDefault="00B505A9" w:rsidP="00565F1A">
            <w:pPr>
              <w:spacing w:after="120"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4C3C587F" w14:textId="77777777" w:rsidR="00B505A9" w:rsidRDefault="00B505A9" w:rsidP="00565F1A">
            <w:pPr>
              <w:jc w:val="both"/>
              <w:rPr>
                <w:b/>
                <w:sz w:val="18"/>
                <w:szCs w:val="18"/>
              </w:rPr>
            </w:pPr>
            <w:r>
              <w:rPr>
                <w:color w:val="0D0D0D"/>
                <w:sz w:val="18"/>
                <w:szCs w:val="18"/>
              </w:rPr>
              <w:t xml:space="preserve">El oferente se compromete a </w:t>
            </w:r>
            <w:proofErr w:type="gramStart"/>
            <w:r>
              <w:rPr>
                <w:color w:val="0D0D0D"/>
                <w:sz w:val="18"/>
                <w:szCs w:val="18"/>
              </w:rPr>
              <w:t>que</w:t>
            </w:r>
            <w:proofErr w:type="gramEnd"/>
            <w:r>
              <w:rPr>
                <w:color w:val="0D0D0D"/>
                <w:sz w:val="18"/>
                <w:szCs w:val="18"/>
              </w:rPr>
              <w:t xml:space="preserve"> en caso de resultar adjudicatario, entregara los registros individuales de prestación de servicios de salud (RIPS) sobre las diferentes actividades de los servicios prestados, ajustado a los parámetros de la Resolución 2275 del 2023 emitida por el Ministerio de la Protección Social por la cual “se expide la Resolución única reglamentaria del registro individual de prestación de servicios de salud – RIPS, soporte de la factura electrónica de venta – FEV en salud.</w:t>
            </w:r>
          </w:p>
        </w:tc>
        <w:tc>
          <w:tcPr>
            <w:tcW w:w="508" w:type="pct"/>
            <w:tcBorders>
              <w:top w:val="single" w:sz="4" w:space="0" w:color="auto"/>
              <w:left w:val="single" w:sz="4" w:space="0" w:color="auto"/>
              <w:bottom w:val="single" w:sz="4" w:space="0" w:color="auto"/>
              <w:right w:val="single" w:sz="4" w:space="0" w:color="auto"/>
            </w:tcBorders>
            <w:vAlign w:val="center"/>
          </w:tcPr>
          <w:p w14:paraId="421BCAD7"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3F41779E" w14:textId="77777777" w:rsidR="00B505A9" w:rsidRDefault="00B505A9" w:rsidP="00565F1A">
            <w:pPr>
              <w:ind w:left="720"/>
              <w:contextualSpacing/>
              <w:rPr>
                <w:b/>
                <w:color w:val="0D0D0D"/>
                <w:sz w:val="18"/>
                <w:szCs w:val="18"/>
              </w:rPr>
            </w:pPr>
          </w:p>
        </w:tc>
      </w:tr>
      <w:tr w:rsidR="00B505A9" w14:paraId="460E9865"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29DA8487" w14:textId="77777777" w:rsidR="00B505A9" w:rsidRDefault="00B505A9" w:rsidP="00565F1A">
            <w:pPr>
              <w:spacing w:after="120"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3F1AE943" w14:textId="77777777" w:rsidR="00B505A9" w:rsidRDefault="00B505A9" w:rsidP="00565F1A">
            <w:pPr>
              <w:pStyle w:val="Default"/>
              <w:spacing w:line="252" w:lineRule="auto"/>
              <w:jc w:val="both"/>
              <w:rPr>
                <w:color w:val="0D0D0D"/>
                <w:sz w:val="18"/>
                <w:szCs w:val="18"/>
              </w:rPr>
            </w:pPr>
            <w:r>
              <w:rPr>
                <w:color w:val="0D0D0D"/>
                <w:sz w:val="18"/>
                <w:szCs w:val="18"/>
              </w:rPr>
              <w:t xml:space="preserve">El oferente se compromete a implementar sus propios programas para el cumplimiento del sistema obligatorio de garantía de calidad de la atención en salud del sistema general de seguridad social en salud y de sus componentes a saber: </w:t>
            </w:r>
          </w:p>
          <w:p w14:paraId="06738E5A" w14:textId="77777777" w:rsidR="00B505A9" w:rsidRDefault="00B505A9">
            <w:pPr>
              <w:pStyle w:val="Default"/>
              <w:numPr>
                <w:ilvl w:val="0"/>
                <w:numId w:val="65"/>
              </w:numPr>
              <w:spacing w:line="252" w:lineRule="auto"/>
              <w:jc w:val="both"/>
              <w:rPr>
                <w:color w:val="0D0D0D"/>
                <w:sz w:val="18"/>
                <w:szCs w:val="18"/>
              </w:rPr>
            </w:pPr>
            <w:r>
              <w:rPr>
                <w:color w:val="0D0D0D"/>
                <w:sz w:val="18"/>
                <w:szCs w:val="18"/>
              </w:rPr>
              <w:t>Sistema único de habilitación</w:t>
            </w:r>
          </w:p>
          <w:p w14:paraId="1A28D276" w14:textId="77777777" w:rsidR="00B505A9" w:rsidRDefault="00B505A9">
            <w:pPr>
              <w:pStyle w:val="Default"/>
              <w:numPr>
                <w:ilvl w:val="0"/>
                <w:numId w:val="65"/>
              </w:numPr>
              <w:spacing w:line="252" w:lineRule="auto"/>
              <w:jc w:val="both"/>
              <w:rPr>
                <w:color w:val="0D0D0D"/>
                <w:sz w:val="18"/>
                <w:szCs w:val="18"/>
              </w:rPr>
            </w:pPr>
            <w:r>
              <w:rPr>
                <w:color w:val="0D0D0D"/>
                <w:sz w:val="18"/>
                <w:szCs w:val="18"/>
              </w:rPr>
              <w:t>La auditoría para el mejoramiento continuo de la calidad de atención de salud</w:t>
            </w:r>
          </w:p>
          <w:p w14:paraId="2B1EC273" w14:textId="77777777" w:rsidR="00B505A9" w:rsidRDefault="00B505A9">
            <w:pPr>
              <w:pStyle w:val="Default"/>
              <w:numPr>
                <w:ilvl w:val="0"/>
                <w:numId w:val="65"/>
              </w:numPr>
              <w:spacing w:line="252" w:lineRule="auto"/>
              <w:jc w:val="both"/>
              <w:rPr>
                <w:color w:val="0D0D0D"/>
                <w:sz w:val="18"/>
                <w:szCs w:val="18"/>
              </w:rPr>
            </w:pPr>
            <w:r>
              <w:rPr>
                <w:color w:val="0D0D0D"/>
                <w:sz w:val="18"/>
                <w:szCs w:val="18"/>
              </w:rPr>
              <w:t>Sistema de información para la calidad según lo dispone el Decreto 780 de 2016 y demás normas que lo sustituya, modifiquen o adicionen.</w:t>
            </w:r>
          </w:p>
          <w:p w14:paraId="5616777D" w14:textId="77777777" w:rsidR="00B505A9" w:rsidRDefault="00B505A9" w:rsidP="00565F1A">
            <w:pPr>
              <w:jc w:val="both"/>
              <w:rPr>
                <w:color w:val="0D0D0D"/>
                <w:sz w:val="18"/>
                <w:szCs w:val="18"/>
              </w:rPr>
            </w:pPr>
            <w:r>
              <w:rPr>
                <w:color w:val="0D0D0D"/>
                <w:sz w:val="18"/>
                <w:szCs w:val="18"/>
              </w:rPr>
              <w:t>De igual forma se compromete a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780 de 2016 y demás normas que lo modifiquen, aclaren o complementen.</w:t>
            </w:r>
          </w:p>
        </w:tc>
        <w:tc>
          <w:tcPr>
            <w:tcW w:w="508" w:type="pct"/>
            <w:tcBorders>
              <w:top w:val="single" w:sz="4" w:space="0" w:color="auto"/>
              <w:left w:val="single" w:sz="4" w:space="0" w:color="auto"/>
              <w:bottom w:val="single" w:sz="4" w:space="0" w:color="auto"/>
              <w:right w:val="single" w:sz="4" w:space="0" w:color="auto"/>
            </w:tcBorders>
            <w:vAlign w:val="center"/>
          </w:tcPr>
          <w:p w14:paraId="36F2DBB7"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1DE3C523" w14:textId="77777777" w:rsidR="00B505A9" w:rsidRDefault="00B505A9" w:rsidP="00565F1A">
            <w:pPr>
              <w:ind w:left="720"/>
              <w:contextualSpacing/>
              <w:rPr>
                <w:b/>
                <w:color w:val="0D0D0D"/>
                <w:sz w:val="18"/>
                <w:szCs w:val="18"/>
              </w:rPr>
            </w:pPr>
          </w:p>
        </w:tc>
      </w:tr>
      <w:tr w:rsidR="00B505A9" w14:paraId="1B204A2E"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38F93BE0" w14:textId="77777777" w:rsidR="00B505A9" w:rsidRDefault="00B505A9" w:rsidP="00565F1A">
            <w:pPr>
              <w:spacing w:after="120"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tcPr>
          <w:p w14:paraId="4C7ACA67" w14:textId="77777777" w:rsidR="00B505A9" w:rsidRDefault="00B505A9" w:rsidP="00565F1A">
            <w:pPr>
              <w:pStyle w:val="Sinespaciado"/>
              <w:spacing w:line="252" w:lineRule="auto"/>
              <w:jc w:val="both"/>
              <w:rPr>
                <w:rFonts w:ascii="Arial" w:hAnsi="Arial" w:cs="Arial"/>
                <w:color w:val="0D0D0D"/>
                <w:sz w:val="18"/>
                <w:szCs w:val="18"/>
                <w:u w:val="single"/>
              </w:rPr>
            </w:pPr>
            <w:r>
              <w:rPr>
                <w:rFonts w:ascii="Arial" w:hAnsi="Arial" w:cs="Arial"/>
                <w:color w:val="0D0D0D"/>
                <w:sz w:val="18"/>
                <w:szCs w:val="18"/>
              </w:rPr>
              <w:t xml:space="preserve">El oferente debe certificar mediante documento escrito firmado por el representante legal que, en caso de resultar adjudicatario, una vez legalizado el contrato enviara al supervisor documento firmado por el representante legal, anexando el listado en </w:t>
            </w:r>
            <w:proofErr w:type="spellStart"/>
            <w:r>
              <w:rPr>
                <w:rFonts w:ascii="Arial" w:hAnsi="Arial" w:cs="Arial"/>
                <w:color w:val="0D0D0D"/>
                <w:sz w:val="18"/>
                <w:szCs w:val="18"/>
              </w:rPr>
              <w:t>excel</w:t>
            </w:r>
            <w:proofErr w:type="spellEnd"/>
            <w:r>
              <w:rPr>
                <w:rFonts w:ascii="Arial" w:hAnsi="Arial" w:cs="Arial"/>
                <w:color w:val="0D0D0D"/>
                <w:sz w:val="18"/>
                <w:szCs w:val="18"/>
              </w:rPr>
              <w:t xml:space="preserve"> de los códigos CUPS contratados con su respectivo valor en pesos conforme a la tarifa global pactada indexado en UVT, salarios, UVB y/o precios unitarios (para servicios con tarifas propias, que no cuenten con homólogo en el tarifario pactado, que sean pactados por paquete etc.), dichos valores deberán corresponder a los establecidos en la oferta económica de acuerdo a la especialidad y/o servicio contratado; debe incluirse en el archivo procedimientos diagnósticos y terapéuticos invasivos o no, quirúrgicos o no, propios de la especialidad y/o subespecialidad </w:t>
            </w:r>
            <w:r>
              <w:rPr>
                <w:rFonts w:ascii="Arial" w:hAnsi="Arial" w:cs="Arial"/>
                <w:color w:val="0D0D0D"/>
                <w:sz w:val="18"/>
                <w:szCs w:val="18"/>
                <w:u w:val="single"/>
              </w:rPr>
              <w:t>(no incluye ningún procedimiento, atención o tecnología en salud POS a fin con la especialidad y/o subespecialidad).</w:t>
            </w:r>
          </w:p>
          <w:p w14:paraId="1DB3BCF1" w14:textId="77777777" w:rsidR="00B505A9" w:rsidRDefault="00B505A9" w:rsidP="00565F1A">
            <w:pPr>
              <w:pStyle w:val="Sinespaciado"/>
              <w:spacing w:line="252" w:lineRule="auto"/>
              <w:jc w:val="both"/>
              <w:rPr>
                <w:rFonts w:ascii="Arial" w:hAnsi="Arial" w:cs="Arial"/>
                <w:color w:val="0D0D0D"/>
                <w:sz w:val="18"/>
                <w:szCs w:val="18"/>
                <w:u w:val="single"/>
              </w:rPr>
            </w:pPr>
          </w:p>
          <w:p w14:paraId="13643621" w14:textId="77777777" w:rsidR="00B505A9" w:rsidRDefault="00B505A9" w:rsidP="00565F1A">
            <w:pPr>
              <w:pStyle w:val="Sinespaciado"/>
              <w:spacing w:line="252" w:lineRule="auto"/>
              <w:jc w:val="both"/>
              <w:rPr>
                <w:rFonts w:ascii="Arial" w:hAnsi="Arial" w:cs="Arial"/>
                <w:color w:val="0D0D0D"/>
                <w:sz w:val="18"/>
                <w:szCs w:val="18"/>
              </w:rPr>
            </w:pPr>
            <w:r>
              <w:rPr>
                <w:rFonts w:ascii="Arial" w:hAnsi="Arial" w:cs="Arial"/>
                <w:color w:val="0D0D0D"/>
                <w:sz w:val="18"/>
                <w:szCs w:val="18"/>
              </w:rPr>
              <w:t xml:space="preserve">Es de anotar que el listado en </w:t>
            </w:r>
            <w:proofErr w:type="spellStart"/>
            <w:r>
              <w:rPr>
                <w:rFonts w:ascii="Arial" w:hAnsi="Arial" w:cs="Arial"/>
                <w:color w:val="0D0D0D"/>
                <w:sz w:val="18"/>
                <w:szCs w:val="18"/>
              </w:rPr>
              <w:t>excel</w:t>
            </w:r>
            <w:proofErr w:type="spellEnd"/>
            <w:r>
              <w:rPr>
                <w:rFonts w:ascii="Arial" w:hAnsi="Arial" w:cs="Arial"/>
                <w:color w:val="0D0D0D"/>
                <w:sz w:val="18"/>
                <w:szCs w:val="18"/>
              </w:rPr>
              <w:t xml:space="preserve"> deberá ser enviado al correo electrónico del supervisor del presente proceso y se deben relacionar la totalidad de los servicios de salud con la finalidad de ingresarlos al </w:t>
            </w:r>
            <w:proofErr w:type="gramStart"/>
            <w:r>
              <w:rPr>
                <w:rFonts w:ascii="Arial" w:hAnsi="Arial" w:cs="Arial"/>
                <w:color w:val="0D0D0D"/>
                <w:sz w:val="18"/>
                <w:szCs w:val="18"/>
              </w:rPr>
              <w:t>aplicativo gestión</w:t>
            </w:r>
            <w:proofErr w:type="gramEnd"/>
            <w:r>
              <w:rPr>
                <w:rFonts w:ascii="Arial" w:hAnsi="Arial" w:cs="Arial"/>
                <w:color w:val="0D0D0D"/>
                <w:sz w:val="18"/>
                <w:szCs w:val="18"/>
              </w:rPr>
              <w:t xml:space="preserve"> de la información (SISAP WEB) de la Policía Nacional y de esta manera generar las autorizaciones de servicios de la red externa con la siguiente información básica:</w:t>
            </w:r>
          </w:p>
          <w:p w14:paraId="067D5BE5" w14:textId="77777777" w:rsidR="00B505A9" w:rsidRDefault="00B505A9" w:rsidP="00565F1A">
            <w:pPr>
              <w:pStyle w:val="Sinespaciado"/>
              <w:spacing w:line="252" w:lineRule="auto"/>
              <w:jc w:val="both"/>
              <w:rPr>
                <w:rFonts w:ascii="Arial" w:hAnsi="Arial" w:cs="Arial"/>
                <w:color w:val="0D0D0D"/>
                <w:sz w:val="18"/>
                <w:szCs w:val="18"/>
              </w:rPr>
            </w:pPr>
          </w:p>
          <w:tbl>
            <w:tblPr>
              <w:tblW w:w="6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977"/>
              <w:gridCol w:w="1033"/>
              <w:gridCol w:w="809"/>
              <w:gridCol w:w="890"/>
              <w:gridCol w:w="1030"/>
              <w:gridCol w:w="1033"/>
            </w:tblGrid>
            <w:tr w:rsidR="00B505A9" w:rsidRPr="004F0EE4" w14:paraId="24ABEB19" w14:textId="77777777" w:rsidTr="00565F1A">
              <w:trPr>
                <w:trHeight w:val="601"/>
              </w:trPr>
              <w:tc>
                <w:tcPr>
                  <w:tcW w:w="679" w:type="dxa"/>
                  <w:tcBorders>
                    <w:top w:val="single" w:sz="4" w:space="0" w:color="auto"/>
                    <w:left w:val="single" w:sz="4" w:space="0" w:color="auto"/>
                    <w:bottom w:val="single" w:sz="4" w:space="0" w:color="auto"/>
                    <w:right w:val="single" w:sz="4" w:space="0" w:color="auto"/>
                  </w:tcBorders>
                  <w:hideMark/>
                </w:tcPr>
                <w:p w14:paraId="123B13BF" w14:textId="77777777" w:rsidR="00B505A9" w:rsidRPr="004F0EE4" w:rsidRDefault="00B505A9" w:rsidP="00565F1A">
                  <w:pPr>
                    <w:pStyle w:val="Sinespaciado"/>
                    <w:spacing w:line="252" w:lineRule="auto"/>
                    <w:jc w:val="both"/>
                    <w:rPr>
                      <w:rFonts w:ascii="Arial" w:hAnsi="Arial" w:cs="Arial"/>
                      <w:b/>
                      <w:bCs/>
                      <w:color w:val="0D0D0D"/>
                      <w:sz w:val="14"/>
                      <w:szCs w:val="14"/>
                    </w:rPr>
                  </w:pPr>
                  <w:r w:rsidRPr="004F0EE4">
                    <w:rPr>
                      <w:rFonts w:ascii="Arial" w:hAnsi="Arial" w:cs="Arial"/>
                      <w:b/>
                      <w:bCs/>
                      <w:color w:val="0D0D0D"/>
                      <w:sz w:val="14"/>
                      <w:szCs w:val="14"/>
                    </w:rPr>
                    <w:t>CODIGO CUPS</w:t>
                  </w:r>
                </w:p>
              </w:tc>
              <w:tc>
                <w:tcPr>
                  <w:tcW w:w="977" w:type="dxa"/>
                  <w:tcBorders>
                    <w:top w:val="single" w:sz="4" w:space="0" w:color="auto"/>
                    <w:left w:val="single" w:sz="4" w:space="0" w:color="auto"/>
                    <w:bottom w:val="single" w:sz="4" w:space="0" w:color="auto"/>
                    <w:right w:val="single" w:sz="4" w:space="0" w:color="auto"/>
                  </w:tcBorders>
                  <w:hideMark/>
                </w:tcPr>
                <w:p w14:paraId="7F7138A9" w14:textId="77777777" w:rsidR="00B505A9" w:rsidRPr="004F0EE4" w:rsidRDefault="00B505A9" w:rsidP="00565F1A">
                  <w:pPr>
                    <w:pStyle w:val="Sinespaciado"/>
                    <w:spacing w:line="252" w:lineRule="auto"/>
                    <w:jc w:val="both"/>
                    <w:rPr>
                      <w:rFonts w:ascii="Arial" w:hAnsi="Arial" w:cs="Arial"/>
                      <w:b/>
                      <w:bCs/>
                      <w:color w:val="0D0D0D"/>
                      <w:sz w:val="14"/>
                      <w:szCs w:val="14"/>
                    </w:rPr>
                  </w:pPr>
                  <w:r w:rsidRPr="004F0EE4">
                    <w:rPr>
                      <w:rFonts w:ascii="Arial" w:hAnsi="Arial" w:cs="Arial"/>
                      <w:b/>
                      <w:bCs/>
                      <w:color w:val="0D0D0D"/>
                      <w:sz w:val="14"/>
                      <w:szCs w:val="14"/>
                    </w:rPr>
                    <w:t>DESCRIPCION</w:t>
                  </w:r>
                </w:p>
              </w:tc>
              <w:tc>
                <w:tcPr>
                  <w:tcW w:w="1033" w:type="dxa"/>
                  <w:tcBorders>
                    <w:top w:val="single" w:sz="4" w:space="0" w:color="auto"/>
                    <w:left w:val="single" w:sz="4" w:space="0" w:color="auto"/>
                    <w:bottom w:val="single" w:sz="4" w:space="0" w:color="auto"/>
                    <w:right w:val="single" w:sz="4" w:space="0" w:color="auto"/>
                  </w:tcBorders>
                  <w:hideMark/>
                </w:tcPr>
                <w:p w14:paraId="3597A707" w14:textId="77777777" w:rsidR="00B505A9" w:rsidRPr="004F0EE4" w:rsidRDefault="00B505A9" w:rsidP="00565F1A">
                  <w:pPr>
                    <w:pStyle w:val="Sinespaciado"/>
                    <w:spacing w:line="252" w:lineRule="auto"/>
                    <w:jc w:val="both"/>
                    <w:rPr>
                      <w:rFonts w:ascii="Arial" w:hAnsi="Arial" w:cs="Arial"/>
                      <w:b/>
                      <w:bCs/>
                      <w:color w:val="0D0D0D"/>
                      <w:sz w:val="14"/>
                      <w:szCs w:val="14"/>
                    </w:rPr>
                  </w:pPr>
                  <w:r w:rsidRPr="004F0EE4">
                    <w:rPr>
                      <w:rFonts w:ascii="Arial" w:hAnsi="Arial" w:cs="Arial"/>
                      <w:b/>
                      <w:bCs/>
                      <w:color w:val="0D0D0D"/>
                      <w:sz w:val="14"/>
                      <w:szCs w:val="14"/>
                    </w:rPr>
                    <w:t>ESPECIALIDAD</w:t>
                  </w:r>
                </w:p>
              </w:tc>
              <w:tc>
                <w:tcPr>
                  <w:tcW w:w="809" w:type="dxa"/>
                  <w:tcBorders>
                    <w:top w:val="single" w:sz="4" w:space="0" w:color="auto"/>
                    <w:left w:val="single" w:sz="4" w:space="0" w:color="auto"/>
                    <w:bottom w:val="single" w:sz="4" w:space="0" w:color="auto"/>
                    <w:right w:val="single" w:sz="4" w:space="0" w:color="auto"/>
                  </w:tcBorders>
                  <w:hideMark/>
                </w:tcPr>
                <w:p w14:paraId="15EF864C" w14:textId="77777777" w:rsidR="00B505A9" w:rsidRPr="004F0EE4" w:rsidRDefault="00B505A9" w:rsidP="00565F1A">
                  <w:pPr>
                    <w:pStyle w:val="Sinespaciado"/>
                    <w:spacing w:line="252" w:lineRule="auto"/>
                    <w:jc w:val="both"/>
                    <w:rPr>
                      <w:rFonts w:ascii="Arial" w:hAnsi="Arial" w:cs="Arial"/>
                      <w:b/>
                      <w:bCs/>
                      <w:color w:val="0D0D0D"/>
                      <w:sz w:val="14"/>
                      <w:szCs w:val="14"/>
                    </w:rPr>
                  </w:pPr>
                  <w:r w:rsidRPr="004F0EE4">
                    <w:rPr>
                      <w:rFonts w:ascii="Arial" w:hAnsi="Arial" w:cs="Arial"/>
                      <w:b/>
                      <w:bCs/>
                      <w:color w:val="0D0D0D"/>
                      <w:sz w:val="14"/>
                      <w:szCs w:val="14"/>
                    </w:rPr>
                    <w:t>MANUAL TARIFARIO</w:t>
                  </w:r>
                </w:p>
              </w:tc>
              <w:tc>
                <w:tcPr>
                  <w:tcW w:w="890" w:type="dxa"/>
                  <w:tcBorders>
                    <w:top w:val="single" w:sz="4" w:space="0" w:color="auto"/>
                    <w:left w:val="single" w:sz="4" w:space="0" w:color="auto"/>
                    <w:bottom w:val="single" w:sz="4" w:space="0" w:color="auto"/>
                    <w:right w:val="single" w:sz="4" w:space="0" w:color="auto"/>
                  </w:tcBorders>
                  <w:hideMark/>
                </w:tcPr>
                <w:p w14:paraId="20FFC16A" w14:textId="77777777" w:rsidR="00B505A9" w:rsidRPr="004F0EE4" w:rsidRDefault="00B505A9" w:rsidP="00565F1A">
                  <w:pPr>
                    <w:pStyle w:val="Sinespaciado"/>
                    <w:spacing w:line="252" w:lineRule="auto"/>
                    <w:jc w:val="both"/>
                    <w:rPr>
                      <w:rFonts w:ascii="Arial" w:hAnsi="Arial" w:cs="Arial"/>
                      <w:b/>
                      <w:bCs/>
                      <w:color w:val="0D0D0D"/>
                      <w:sz w:val="14"/>
                      <w:szCs w:val="14"/>
                    </w:rPr>
                  </w:pPr>
                  <w:r w:rsidRPr="004F0EE4">
                    <w:rPr>
                      <w:rFonts w:ascii="Arial" w:hAnsi="Arial" w:cs="Arial"/>
                      <w:b/>
                      <w:bCs/>
                      <w:color w:val="0D0D0D"/>
                      <w:sz w:val="14"/>
                      <w:szCs w:val="14"/>
                    </w:rPr>
                    <w:t>CODIGO ISS O SOAT</w:t>
                  </w:r>
                </w:p>
              </w:tc>
              <w:tc>
                <w:tcPr>
                  <w:tcW w:w="1030" w:type="dxa"/>
                  <w:tcBorders>
                    <w:top w:val="single" w:sz="4" w:space="0" w:color="auto"/>
                    <w:left w:val="single" w:sz="4" w:space="0" w:color="auto"/>
                    <w:bottom w:val="single" w:sz="4" w:space="0" w:color="auto"/>
                    <w:right w:val="single" w:sz="4" w:space="0" w:color="auto"/>
                  </w:tcBorders>
                  <w:hideMark/>
                </w:tcPr>
                <w:p w14:paraId="0EABD501" w14:textId="77777777" w:rsidR="00B505A9" w:rsidRPr="004F0EE4" w:rsidRDefault="00B505A9" w:rsidP="00565F1A">
                  <w:pPr>
                    <w:pStyle w:val="Sinespaciado"/>
                    <w:spacing w:line="252" w:lineRule="auto"/>
                    <w:jc w:val="both"/>
                    <w:rPr>
                      <w:rFonts w:ascii="Arial" w:hAnsi="Arial" w:cs="Arial"/>
                      <w:b/>
                      <w:bCs/>
                      <w:color w:val="0D0D0D"/>
                      <w:sz w:val="14"/>
                      <w:szCs w:val="14"/>
                    </w:rPr>
                  </w:pPr>
                  <w:r w:rsidRPr="004F0EE4">
                    <w:rPr>
                      <w:rFonts w:ascii="Arial" w:hAnsi="Arial" w:cs="Arial"/>
                      <w:b/>
                      <w:bCs/>
                      <w:color w:val="0D0D0D"/>
                      <w:sz w:val="14"/>
                      <w:szCs w:val="14"/>
                    </w:rPr>
                    <w:t>VALOR UNITARIO SEGÚN TARIFA OFERTADA</w:t>
                  </w:r>
                </w:p>
              </w:tc>
              <w:tc>
                <w:tcPr>
                  <w:tcW w:w="1033" w:type="dxa"/>
                  <w:tcBorders>
                    <w:top w:val="single" w:sz="4" w:space="0" w:color="auto"/>
                    <w:left w:val="single" w:sz="4" w:space="0" w:color="auto"/>
                    <w:bottom w:val="single" w:sz="4" w:space="0" w:color="auto"/>
                    <w:right w:val="single" w:sz="4" w:space="0" w:color="auto"/>
                  </w:tcBorders>
                  <w:hideMark/>
                </w:tcPr>
                <w:p w14:paraId="71174481" w14:textId="77777777" w:rsidR="00B505A9" w:rsidRPr="004F0EE4" w:rsidRDefault="00B505A9" w:rsidP="00565F1A">
                  <w:pPr>
                    <w:pStyle w:val="Sinespaciado"/>
                    <w:spacing w:line="252" w:lineRule="auto"/>
                    <w:jc w:val="both"/>
                    <w:rPr>
                      <w:rFonts w:ascii="Arial" w:hAnsi="Arial" w:cs="Arial"/>
                      <w:b/>
                      <w:bCs/>
                      <w:color w:val="0D0D0D"/>
                      <w:sz w:val="14"/>
                      <w:szCs w:val="14"/>
                    </w:rPr>
                  </w:pPr>
                  <w:r w:rsidRPr="004F0EE4">
                    <w:rPr>
                      <w:rFonts w:ascii="Arial" w:hAnsi="Arial" w:cs="Arial"/>
                      <w:b/>
                      <w:bCs/>
                      <w:color w:val="0D0D0D"/>
                      <w:sz w:val="14"/>
                      <w:szCs w:val="14"/>
                    </w:rPr>
                    <w:t>OBSERVACION</w:t>
                  </w:r>
                </w:p>
              </w:tc>
            </w:tr>
            <w:tr w:rsidR="00B505A9" w:rsidRPr="004F0EE4" w14:paraId="4C5BB93E" w14:textId="77777777" w:rsidTr="00565F1A">
              <w:trPr>
                <w:trHeight w:val="113"/>
              </w:trPr>
              <w:tc>
                <w:tcPr>
                  <w:tcW w:w="679" w:type="dxa"/>
                  <w:tcBorders>
                    <w:top w:val="single" w:sz="4" w:space="0" w:color="auto"/>
                    <w:left w:val="single" w:sz="4" w:space="0" w:color="auto"/>
                    <w:bottom w:val="single" w:sz="4" w:space="0" w:color="auto"/>
                    <w:right w:val="single" w:sz="4" w:space="0" w:color="auto"/>
                  </w:tcBorders>
                </w:tcPr>
                <w:p w14:paraId="7266D6A6" w14:textId="77777777" w:rsidR="00B505A9" w:rsidRPr="004F0EE4" w:rsidRDefault="00B505A9" w:rsidP="00565F1A">
                  <w:pPr>
                    <w:pStyle w:val="Sinespaciado"/>
                    <w:spacing w:line="252" w:lineRule="auto"/>
                    <w:jc w:val="both"/>
                    <w:rPr>
                      <w:rFonts w:ascii="Arial" w:hAnsi="Arial" w:cs="Arial"/>
                      <w:color w:val="0D0D0D"/>
                      <w:sz w:val="14"/>
                      <w:szCs w:val="14"/>
                    </w:rPr>
                  </w:pPr>
                </w:p>
              </w:tc>
              <w:tc>
                <w:tcPr>
                  <w:tcW w:w="977" w:type="dxa"/>
                  <w:tcBorders>
                    <w:top w:val="single" w:sz="4" w:space="0" w:color="auto"/>
                    <w:left w:val="single" w:sz="4" w:space="0" w:color="auto"/>
                    <w:bottom w:val="single" w:sz="4" w:space="0" w:color="auto"/>
                    <w:right w:val="single" w:sz="4" w:space="0" w:color="auto"/>
                  </w:tcBorders>
                </w:tcPr>
                <w:p w14:paraId="6E45A3D3" w14:textId="77777777" w:rsidR="00B505A9" w:rsidRPr="004F0EE4" w:rsidRDefault="00B505A9" w:rsidP="00565F1A">
                  <w:pPr>
                    <w:pStyle w:val="Sinespaciado"/>
                    <w:spacing w:line="252" w:lineRule="auto"/>
                    <w:jc w:val="both"/>
                    <w:rPr>
                      <w:rFonts w:ascii="Arial" w:hAnsi="Arial" w:cs="Arial"/>
                      <w:color w:val="0D0D0D"/>
                      <w:sz w:val="14"/>
                      <w:szCs w:val="14"/>
                    </w:rPr>
                  </w:pPr>
                </w:p>
              </w:tc>
              <w:tc>
                <w:tcPr>
                  <w:tcW w:w="1033" w:type="dxa"/>
                  <w:tcBorders>
                    <w:top w:val="single" w:sz="4" w:space="0" w:color="auto"/>
                    <w:left w:val="single" w:sz="4" w:space="0" w:color="auto"/>
                    <w:bottom w:val="single" w:sz="4" w:space="0" w:color="auto"/>
                    <w:right w:val="single" w:sz="4" w:space="0" w:color="auto"/>
                  </w:tcBorders>
                </w:tcPr>
                <w:p w14:paraId="00AAC9DF" w14:textId="77777777" w:rsidR="00B505A9" w:rsidRPr="004F0EE4" w:rsidRDefault="00B505A9" w:rsidP="00565F1A">
                  <w:pPr>
                    <w:pStyle w:val="Sinespaciado"/>
                    <w:spacing w:line="252" w:lineRule="auto"/>
                    <w:jc w:val="both"/>
                    <w:rPr>
                      <w:rFonts w:ascii="Arial" w:hAnsi="Arial" w:cs="Arial"/>
                      <w:color w:val="0D0D0D"/>
                      <w:sz w:val="14"/>
                      <w:szCs w:val="14"/>
                    </w:rPr>
                  </w:pPr>
                </w:p>
              </w:tc>
              <w:tc>
                <w:tcPr>
                  <w:tcW w:w="809" w:type="dxa"/>
                  <w:tcBorders>
                    <w:top w:val="single" w:sz="4" w:space="0" w:color="auto"/>
                    <w:left w:val="single" w:sz="4" w:space="0" w:color="auto"/>
                    <w:bottom w:val="single" w:sz="4" w:space="0" w:color="auto"/>
                    <w:right w:val="single" w:sz="4" w:space="0" w:color="auto"/>
                  </w:tcBorders>
                </w:tcPr>
                <w:p w14:paraId="330F1900" w14:textId="77777777" w:rsidR="00B505A9" w:rsidRPr="004F0EE4" w:rsidRDefault="00B505A9" w:rsidP="00565F1A">
                  <w:pPr>
                    <w:pStyle w:val="Sinespaciado"/>
                    <w:spacing w:line="252" w:lineRule="auto"/>
                    <w:jc w:val="both"/>
                    <w:rPr>
                      <w:rFonts w:ascii="Arial" w:hAnsi="Arial" w:cs="Arial"/>
                      <w:color w:val="0D0D0D"/>
                      <w:sz w:val="14"/>
                      <w:szCs w:val="14"/>
                    </w:rPr>
                  </w:pPr>
                </w:p>
              </w:tc>
              <w:tc>
                <w:tcPr>
                  <w:tcW w:w="890" w:type="dxa"/>
                  <w:tcBorders>
                    <w:top w:val="single" w:sz="4" w:space="0" w:color="auto"/>
                    <w:left w:val="single" w:sz="4" w:space="0" w:color="auto"/>
                    <w:bottom w:val="single" w:sz="4" w:space="0" w:color="auto"/>
                    <w:right w:val="single" w:sz="4" w:space="0" w:color="auto"/>
                  </w:tcBorders>
                </w:tcPr>
                <w:p w14:paraId="653ED630" w14:textId="77777777" w:rsidR="00B505A9" w:rsidRPr="004F0EE4" w:rsidRDefault="00B505A9" w:rsidP="00565F1A">
                  <w:pPr>
                    <w:pStyle w:val="Sinespaciado"/>
                    <w:spacing w:line="252" w:lineRule="auto"/>
                    <w:jc w:val="both"/>
                    <w:rPr>
                      <w:rFonts w:ascii="Arial" w:hAnsi="Arial" w:cs="Arial"/>
                      <w:color w:val="0D0D0D"/>
                      <w:sz w:val="14"/>
                      <w:szCs w:val="14"/>
                    </w:rPr>
                  </w:pPr>
                </w:p>
              </w:tc>
              <w:tc>
                <w:tcPr>
                  <w:tcW w:w="1030" w:type="dxa"/>
                  <w:tcBorders>
                    <w:top w:val="single" w:sz="4" w:space="0" w:color="auto"/>
                    <w:left w:val="single" w:sz="4" w:space="0" w:color="auto"/>
                    <w:bottom w:val="single" w:sz="4" w:space="0" w:color="auto"/>
                    <w:right w:val="single" w:sz="4" w:space="0" w:color="auto"/>
                  </w:tcBorders>
                </w:tcPr>
                <w:p w14:paraId="36ABD5D4" w14:textId="77777777" w:rsidR="00B505A9" w:rsidRPr="004F0EE4" w:rsidRDefault="00B505A9" w:rsidP="00565F1A">
                  <w:pPr>
                    <w:pStyle w:val="Sinespaciado"/>
                    <w:spacing w:line="252" w:lineRule="auto"/>
                    <w:jc w:val="both"/>
                    <w:rPr>
                      <w:rFonts w:ascii="Arial" w:hAnsi="Arial" w:cs="Arial"/>
                      <w:color w:val="0D0D0D"/>
                      <w:sz w:val="14"/>
                      <w:szCs w:val="14"/>
                    </w:rPr>
                  </w:pPr>
                </w:p>
              </w:tc>
              <w:tc>
                <w:tcPr>
                  <w:tcW w:w="1033" w:type="dxa"/>
                  <w:tcBorders>
                    <w:top w:val="single" w:sz="4" w:space="0" w:color="auto"/>
                    <w:left w:val="single" w:sz="4" w:space="0" w:color="auto"/>
                    <w:bottom w:val="single" w:sz="4" w:space="0" w:color="auto"/>
                    <w:right w:val="single" w:sz="4" w:space="0" w:color="auto"/>
                  </w:tcBorders>
                </w:tcPr>
                <w:p w14:paraId="7936F4D6" w14:textId="77777777" w:rsidR="00B505A9" w:rsidRPr="004F0EE4" w:rsidRDefault="00B505A9" w:rsidP="00565F1A">
                  <w:pPr>
                    <w:pStyle w:val="Sinespaciado"/>
                    <w:spacing w:line="252" w:lineRule="auto"/>
                    <w:jc w:val="both"/>
                    <w:rPr>
                      <w:rFonts w:ascii="Arial" w:hAnsi="Arial" w:cs="Arial"/>
                      <w:color w:val="0D0D0D"/>
                      <w:sz w:val="14"/>
                      <w:szCs w:val="14"/>
                    </w:rPr>
                  </w:pPr>
                </w:p>
              </w:tc>
            </w:tr>
          </w:tbl>
          <w:p w14:paraId="75DE50F8" w14:textId="77777777" w:rsidR="00B505A9" w:rsidRDefault="00B505A9" w:rsidP="00565F1A">
            <w:pPr>
              <w:pStyle w:val="Sinespaciado"/>
              <w:spacing w:line="252" w:lineRule="auto"/>
              <w:jc w:val="both"/>
              <w:rPr>
                <w:rFonts w:ascii="Arial" w:hAnsi="Arial" w:cs="Arial"/>
                <w:color w:val="0D0D0D"/>
                <w:sz w:val="18"/>
                <w:szCs w:val="18"/>
                <w:lang w:eastAsia="en-US"/>
              </w:rPr>
            </w:pPr>
          </w:p>
          <w:p w14:paraId="6CD524F0" w14:textId="77777777" w:rsidR="00B505A9" w:rsidRDefault="00B505A9" w:rsidP="00565F1A">
            <w:pPr>
              <w:pStyle w:val="Sinespaciado"/>
              <w:spacing w:line="252" w:lineRule="auto"/>
              <w:jc w:val="both"/>
              <w:rPr>
                <w:rFonts w:ascii="Arial" w:hAnsi="Arial" w:cs="Arial"/>
                <w:color w:val="0D0D0D"/>
                <w:sz w:val="18"/>
                <w:szCs w:val="18"/>
              </w:rPr>
            </w:pPr>
            <w:r>
              <w:rPr>
                <w:rFonts w:ascii="Arial" w:hAnsi="Arial" w:cs="Arial"/>
                <w:color w:val="0D0D0D"/>
                <w:sz w:val="18"/>
                <w:szCs w:val="18"/>
              </w:rPr>
              <w:t>en caso de ofrecer servicios adicionales no descritos dentro de la presente necesidad, se solicita se allegue la relación respectiva en las condiciones anteriormente descritas.</w:t>
            </w:r>
          </w:p>
          <w:p w14:paraId="47F70C4A" w14:textId="77777777" w:rsidR="00B505A9" w:rsidRDefault="00B505A9" w:rsidP="00565F1A">
            <w:pPr>
              <w:pStyle w:val="Sinespaciado"/>
              <w:spacing w:line="252" w:lineRule="auto"/>
              <w:jc w:val="both"/>
              <w:rPr>
                <w:rFonts w:ascii="Arial" w:hAnsi="Arial" w:cs="Arial"/>
                <w:color w:val="0D0D0D"/>
                <w:sz w:val="18"/>
                <w:szCs w:val="18"/>
              </w:rPr>
            </w:pPr>
          </w:p>
          <w:p w14:paraId="6B9F4B85" w14:textId="77777777" w:rsidR="00B505A9" w:rsidRDefault="00B505A9" w:rsidP="00565F1A">
            <w:pPr>
              <w:pStyle w:val="Sinespaciado"/>
              <w:spacing w:line="252" w:lineRule="auto"/>
              <w:jc w:val="both"/>
              <w:rPr>
                <w:rFonts w:ascii="Arial" w:hAnsi="Arial" w:cs="Arial"/>
                <w:color w:val="0D0D0D"/>
                <w:sz w:val="18"/>
                <w:szCs w:val="18"/>
              </w:rPr>
            </w:pPr>
            <w:r>
              <w:rPr>
                <w:rFonts w:ascii="Arial" w:hAnsi="Arial" w:cs="Arial"/>
                <w:color w:val="0D0D0D"/>
                <w:sz w:val="18"/>
                <w:szCs w:val="18"/>
              </w:rPr>
              <w:t>De la misma manera junto con la oferta debe presentar la Resolución y/o listado de insumos y medicamentos, así como las distintas Resoluciones de tecnologías, ambulancias en salud discriminando su valor, descripción, presentación, etc.</w:t>
            </w:r>
          </w:p>
          <w:p w14:paraId="592128F2" w14:textId="77777777" w:rsidR="00B505A9" w:rsidRDefault="00B505A9" w:rsidP="00565F1A">
            <w:pPr>
              <w:pStyle w:val="Sinespaciado"/>
              <w:spacing w:line="252" w:lineRule="auto"/>
              <w:jc w:val="both"/>
              <w:rPr>
                <w:rFonts w:ascii="Arial" w:hAnsi="Arial" w:cs="Arial"/>
                <w:color w:val="0D0D0D"/>
                <w:sz w:val="18"/>
                <w:szCs w:val="18"/>
              </w:rPr>
            </w:pPr>
          </w:p>
          <w:p w14:paraId="682CC106" w14:textId="77777777" w:rsidR="00B505A9" w:rsidRDefault="00B505A9" w:rsidP="00565F1A">
            <w:pPr>
              <w:pStyle w:val="Default"/>
              <w:spacing w:line="252" w:lineRule="auto"/>
              <w:jc w:val="both"/>
              <w:rPr>
                <w:color w:val="0D0D0D"/>
                <w:sz w:val="18"/>
                <w:szCs w:val="18"/>
              </w:rPr>
            </w:pPr>
            <w:r>
              <w:rPr>
                <w:sz w:val="18"/>
                <w:szCs w:val="18"/>
                <w:lang w:eastAsia="es-CO"/>
              </w:rPr>
              <w:t>Para los procedimientos y servicios de ambulancia deben venir debidamente ajustado a la resolución vigente de códigos CUPS, con sus respectivos valores. (Anexar en formato Excel o editable).</w:t>
            </w:r>
          </w:p>
        </w:tc>
        <w:tc>
          <w:tcPr>
            <w:tcW w:w="508" w:type="pct"/>
            <w:tcBorders>
              <w:top w:val="single" w:sz="4" w:space="0" w:color="auto"/>
              <w:left w:val="single" w:sz="4" w:space="0" w:color="auto"/>
              <w:bottom w:val="single" w:sz="4" w:space="0" w:color="auto"/>
              <w:right w:val="single" w:sz="4" w:space="0" w:color="auto"/>
            </w:tcBorders>
            <w:vAlign w:val="center"/>
          </w:tcPr>
          <w:p w14:paraId="17F5FFB7"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535FBE9C" w14:textId="77777777" w:rsidR="00B505A9" w:rsidRDefault="00B505A9" w:rsidP="00565F1A">
            <w:pPr>
              <w:ind w:left="720"/>
              <w:contextualSpacing/>
              <w:rPr>
                <w:b/>
                <w:color w:val="0D0D0D"/>
                <w:sz w:val="18"/>
                <w:szCs w:val="18"/>
              </w:rPr>
            </w:pPr>
          </w:p>
        </w:tc>
      </w:tr>
      <w:tr w:rsidR="00B505A9" w14:paraId="77D185D6"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40CA8294" w14:textId="77777777" w:rsidR="00B505A9" w:rsidRDefault="00B505A9" w:rsidP="00565F1A">
            <w:pPr>
              <w:spacing w:after="120"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tcPr>
          <w:p w14:paraId="340046A0" w14:textId="77777777" w:rsidR="00B505A9" w:rsidRDefault="00B505A9" w:rsidP="00565F1A">
            <w:pPr>
              <w:pStyle w:val="Sinespaciado"/>
              <w:spacing w:line="252" w:lineRule="auto"/>
              <w:jc w:val="both"/>
              <w:rPr>
                <w:rFonts w:ascii="Arial" w:hAnsi="Arial" w:cs="Arial"/>
                <w:color w:val="0D0D0D"/>
                <w:sz w:val="18"/>
                <w:szCs w:val="18"/>
              </w:rPr>
            </w:pPr>
            <w:r>
              <w:rPr>
                <w:rFonts w:ascii="Arial" w:hAnsi="Arial" w:cs="Arial"/>
                <w:color w:val="0D0D0D"/>
                <w:sz w:val="18"/>
                <w:szCs w:val="18"/>
              </w:rPr>
              <w:t>El oferente se compromete a que en caso de requerir un procedimiento, servicio y/o tecnología en salud que no se encuentren relacionados dentro del contrato, aclarando que los mismos corresponden a casos específicos que  por la condición clínica del paciente lo amerite y considerándose que son casos excepcionales podrán ser prestados previo a que sean plenamente justificados por el ordenador del gasto; para ello se hará estudio de mercado con mínimo tres cotizaciones o carta de exclusividad donde se tomara el menor valor cotizado y esta factura estará sujeta a verificación por parte del grupo de auditoría de cuentas.</w:t>
            </w:r>
          </w:p>
          <w:p w14:paraId="09A24052" w14:textId="77777777" w:rsidR="00B505A9" w:rsidRDefault="00B505A9" w:rsidP="00565F1A">
            <w:pPr>
              <w:pStyle w:val="Sinespaciado"/>
              <w:spacing w:line="252" w:lineRule="auto"/>
              <w:jc w:val="both"/>
              <w:rPr>
                <w:rFonts w:ascii="Arial" w:hAnsi="Arial" w:cs="Arial"/>
                <w:color w:val="0D0D0D"/>
                <w:sz w:val="18"/>
                <w:szCs w:val="18"/>
              </w:rPr>
            </w:pPr>
          </w:p>
          <w:p w14:paraId="308A3540" w14:textId="77777777" w:rsidR="00B505A9" w:rsidRDefault="00B505A9" w:rsidP="00565F1A">
            <w:pPr>
              <w:pStyle w:val="Sinespaciado"/>
              <w:spacing w:line="252" w:lineRule="auto"/>
              <w:jc w:val="both"/>
              <w:rPr>
                <w:rFonts w:ascii="Arial" w:hAnsi="Arial" w:cs="Arial"/>
                <w:color w:val="0D0D0D"/>
                <w:sz w:val="18"/>
                <w:szCs w:val="18"/>
              </w:rPr>
            </w:pPr>
            <w:r>
              <w:rPr>
                <w:rFonts w:ascii="Arial" w:hAnsi="Arial" w:cs="Arial"/>
                <w:color w:val="0D0D0D"/>
                <w:sz w:val="18"/>
                <w:szCs w:val="18"/>
              </w:rPr>
              <w:t xml:space="preserve">Por otro lado, en el evento que llegue a requerirse uno o varios servicios y/o insumos que no queden pactados en el contrato y que guarden relación con el objeto contractual o que sean ordenados por fallo judicial o equipo interdisciplinario profesional de la salud (EIPS), siempre que el prestador los tenga habilitados las partes podrán mediante modificación al contrato incluirlos teniendo en cuenta lo siguiente: </w:t>
            </w:r>
          </w:p>
          <w:p w14:paraId="41299937" w14:textId="77777777" w:rsidR="00B505A9" w:rsidRDefault="00B505A9" w:rsidP="00565F1A">
            <w:pPr>
              <w:pStyle w:val="Sinespaciado"/>
              <w:spacing w:line="252" w:lineRule="auto"/>
              <w:jc w:val="both"/>
              <w:rPr>
                <w:rFonts w:ascii="Arial" w:hAnsi="Arial" w:cs="Arial"/>
                <w:color w:val="0D0D0D"/>
                <w:sz w:val="18"/>
                <w:szCs w:val="18"/>
              </w:rPr>
            </w:pPr>
          </w:p>
          <w:p w14:paraId="73E798F6" w14:textId="77777777" w:rsidR="00B505A9" w:rsidRDefault="00B505A9" w:rsidP="00565F1A">
            <w:pPr>
              <w:pStyle w:val="Sinespaciado"/>
              <w:spacing w:line="252" w:lineRule="auto"/>
              <w:jc w:val="both"/>
              <w:rPr>
                <w:rFonts w:ascii="Arial" w:hAnsi="Arial" w:cs="Arial"/>
                <w:color w:val="0D0D0D"/>
                <w:sz w:val="18"/>
                <w:szCs w:val="18"/>
              </w:rPr>
            </w:pPr>
            <w:r>
              <w:rPr>
                <w:rFonts w:ascii="Arial" w:hAnsi="Arial" w:cs="Arial"/>
                <w:color w:val="0D0D0D"/>
                <w:sz w:val="18"/>
                <w:szCs w:val="18"/>
              </w:rPr>
              <w:lastRenderedPageBreak/>
              <w:t xml:space="preserve">El supervisor del contrato solicitara mínimo 3 cotizaciones con el fin de determinar el precio o valor más económico que se utilizara como referencia para la modificación del contrato, una vez determinado l menor valor cotizado se procederá a realizar el </w:t>
            </w:r>
            <w:proofErr w:type="spellStart"/>
            <w:r>
              <w:rPr>
                <w:rFonts w:ascii="Arial" w:hAnsi="Arial" w:cs="Arial"/>
                <w:color w:val="0D0D0D"/>
                <w:sz w:val="18"/>
                <w:szCs w:val="18"/>
              </w:rPr>
              <w:t>tramite</w:t>
            </w:r>
            <w:proofErr w:type="spellEnd"/>
            <w:r>
              <w:rPr>
                <w:rFonts w:ascii="Arial" w:hAnsi="Arial" w:cs="Arial"/>
                <w:color w:val="0D0D0D"/>
                <w:sz w:val="18"/>
                <w:szCs w:val="18"/>
              </w:rPr>
              <w:t xml:space="preserve"> pertinente de modificación del contrato.</w:t>
            </w:r>
          </w:p>
        </w:tc>
        <w:tc>
          <w:tcPr>
            <w:tcW w:w="508" w:type="pct"/>
            <w:tcBorders>
              <w:top w:val="single" w:sz="4" w:space="0" w:color="auto"/>
              <w:left w:val="single" w:sz="4" w:space="0" w:color="auto"/>
              <w:bottom w:val="single" w:sz="4" w:space="0" w:color="auto"/>
              <w:right w:val="single" w:sz="4" w:space="0" w:color="auto"/>
            </w:tcBorders>
            <w:vAlign w:val="center"/>
          </w:tcPr>
          <w:p w14:paraId="16E4083C"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451CAACE" w14:textId="77777777" w:rsidR="00B505A9" w:rsidRDefault="00B505A9" w:rsidP="00565F1A">
            <w:pPr>
              <w:ind w:left="720"/>
              <w:contextualSpacing/>
              <w:rPr>
                <w:b/>
                <w:color w:val="0D0D0D"/>
                <w:sz w:val="18"/>
                <w:szCs w:val="18"/>
              </w:rPr>
            </w:pPr>
          </w:p>
        </w:tc>
      </w:tr>
      <w:tr w:rsidR="00B505A9" w14:paraId="15C8D481"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3C085D40" w14:textId="77777777" w:rsidR="00B505A9" w:rsidRDefault="00B505A9" w:rsidP="00565F1A">
            <w:pPr>
              <w:spacing w:after="120"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27EE397E" w14:textId="77777777" w:rsidR="00B505A9" w:rsidRDefault="00B505A9" w:rsidP="00565F1A">
            <w:pPr>
              <w:pStyle w:val="Sinespaciado"/>
              <w:spacing w:line="252" w:lineRule="auto"/>
              <w:jc w:val="both"/>
              <w:rPr>
                <w:rFonts w:ascii="Arial" w:hAnsi="Arial" w:cs="Arial"/>
                <w:color w:val="0D0D0D"/>
                <w:sz w:val="18"/>
                <w:szCs w:val="18"/>
              </w:rPr>
            </w:pPr>
            <w:r>
              <w:rPr>
                <w:rFonts w:ascii="Arial" w:hAnsi="Arial" w:cs="Arial"/>
                <w:color w:val="0D0D0D"/>
                <w:sz w:val="18"/>
                <w:szCs w:val="18"/>
              </w:rPr>
              <w:t xml:space="preserve">El oferente se compromete a dar cumplimiento a la </w:t>
            </w:r>
            <w:r>
              <w:rPr>
                <w:rFonts w:ascii="Arial" w:hAnsi="Arial" w:cs="Arial"/>
                <w:b/>
                <w:bCs/>
                <w:color w:val="0D0D0D"/>
                <w:sz w:val="18"/>
                <w:szCs w:val="18"/>
              </w:rPr>
              <w:t>CIRCULAR 18 DEL 13 DE MARZO DE 2024</w:t>
            </w:r>
            <w:r>
              <w:rPr>
                <w:rFonts w:ascii="Arial" w:hAnsi="Arial" w:cs="Arial"/>
                <w:color w:val="0D0D0D"/>
                <w:sz w:val="18"/>
                <w:szCs w:val="18"/>
              </w:rPr>
              <w:t xml:space="preserve"> “</w:t>
            </w:r>
            <w:r>
              <w:rPr>
                <w:rFonts w:ascii="Arial" w:hAnsi="Arial" w:cs="Arial"/>
                <w:i/>
                <w:iCs/>
                <w:sz w:val="18"/>
                <w:szCs w:val="18"/>
              </w:rPr>
              <w:t>Por la cual se establece la metodología para la aplicación del régimen de control directo de precios para los medicamentos que se comercialicen en el territorio nacional</w:t>
            </w:r>
            <w:r>
              <w:rPr>
                <w:rFonts w:ascii="Arial" w:hAnsi="Arial" w:cs="Arial"/>
                <w:sz w:val="18"/>
                <w:szCs w:val="18"/>
              </w:rPr>
              <w:t xml:space="preserve">” y a la </w:t>
            </w:r>
            <w:r>
              <w:rPr>
                <w:rFonts w:ascii="Arial" w:hAnsi="Arial" w:cs="Arial"/>
                <w:b/>
                <w:bCs/>
                <w:sz w:val="18"/>
                <w:szCs w:val="18"/>
              </w:rPr>
              <w:t>CIRCULAR 19 DEL 30 DE MAYO DE 2024</w:t>
            </w:r>
            <w:r>
              <w:rPr>
                <w:rFonts w:ascii="Arial" w:hAnsi="Arial" w:cs="Arial"/>
                <w:sz w:val="18"/>
                <w:szCs w:val="18"/>
              </w:rPr>
              <w:t xml:space="preserve"> “</w:t>
            </w:r>
            <w:r>
              <w:rPr>
                <w:rFonts w:ascii="Arial" w:hAnsi="Arial" w:cs="Arial"/>
                <w:i/>
                <w:iCs/>
                <w:sz w:val="18"/>
                <w:szCs w:val="18"/>
              </w:rPr>
              <w:t>Por la cual se actualiza el precio máximo de venta de los medicamentos sujetos al régimen de control directo de precios</w:t>
            </w:r>
            <w:r>
              <w:rPr>
                <w:rFonts w:ascii="Arial" w:hAnsi="Arial" w:cs="Arial"/>
                <w:sz w:val="18"/>
                <w:szCs w:val="18"/>
              </w:rPr>
              <w:t>”.</w:t>
            </w:r>
          </w:p>
        </w:tc>
        <w:tc>
          <w:tcPr>
            <w:tcW w:w="508" w:type="pct"/>
            <w:tcBorders>
              <w:top w:val="single" w:sz="4" w:space="0" w:color="auto"/>
              <w:left w:val="single" w:sz="4" w:space="0" w:color="auto"/>
              <w:bottom w:val="single" w:sz="4" w:space="0" w:color="auto"/>
              <w:right w:val="single" w:sz="4" w:space="0" w:color="auto"/>
            </w:tcBorders>
            <w:vAlign w:val="center"/>
          </w:tcPr>
          <w:p w14:paraId="7920570F"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68B8D4CE" w14:textId="77777777" w:rsidR="00B505A9" w:rsidRDefault="00B505A9" w:rsidP="00565F1A">
            <w:pPr>
              <w:ind w:left="720"/>
              <w:contextualSpacing/>
              <w:rPr>
                <w:b/>
                <w:color w:val="0D0D0D"/>
                <w:sz w:val="18"/>
                <w:szCs w:val="18"/>
              </w:rPr>
            </w:pPr>
          </w:p>
        </w:tc>
      </w:tr>
      <w:tr w:rsidR="00B505A9" w14:paraId="0C5EC96B"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548D2165" w14:textId="77777777" w:rsidR="00B505A9" w:rsidRDefault="00B505A9" w:rsidP="00565F1A">
            <w:pPr>
              <w:spacing w:after="120"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4546F2F0" w14:textId="77777777" w:rsidR="00B505A9" w:rsidRDefault="00B505A9" w:rsidP="00565F1A">
            <w:pPr>
              <w:pStyle w:val="Sinespaciado"/>
              <w:spacing w:line="252" w:lineRule="auto"/>
              <w:jc w:val="both"/>
              <w:rPr>
                <w:rFonts w:ascii="Arial" w:hAnsi="Arial" w:cs="Arial"/>
                <w:color w:val="0D0D0D"/>
                <w:sz w:val="18"/>
                <w:szCs w:val="18"/>
              </w:rPr>
            </w:pPr>
            <w:r>
              <w:rPr>
                <w:rFonts w:ascii="Arial" w:hAnsi="Arial" w:cs="Arial"/>
                <w:color w:val="0D0D0D"/>
                <w:sz w:val="18"/>
                <w:szCs w:val="18"/>
              </w:rPr>
              <w:t>El oferente dará</w:t>
            </w:r>
            <w:r>
              <w:rPr>
                <w:rFonts w:ascii="Arial" w:eastAsia="Calibri" w:hAnsi="Arial" w:cs="Arial"/>
                <w:sz w:val="18"/>
                <w:szCs w:val="18"/>
              </w:rPr>
              <w:t xml:space="preserve"> aplicabilidad y cumplimiento según le corresponda a la </w:t>
            </w:r>
            <w:r>
              <w:rPr>
                <w:rFonts w:ascii="Arial" w:eastAsia="Calibri" w:hAnsi="Arial" w:cs="Arial"/>
                <w:b/>
                <w:bCs/>
                <w:sz w:val="18"/>
                <w:szCs w:val="18"/>
              </w:rPr>
              <w:t>Resolución 441 del 28 de marzo del 2022</w:t>
            </w:r>
            <w:r>
              <w:rPr>
                <w:rFonts w:ascii="Arial" w:eastAsia="Calibri" w:hAnsi="Arial" w:cs="Arial"/>
                <w:sz w:val="18"/>
                <w:szCs w:val="18"/>
              </w:rPr>
              <w:t xml:space="preserve"> “</w:t>
            </w:r>
            <w:r>
              <w:rPr>
                <w:rFonts w:ascii="Arial" w:eastAsia="Calibri" w:hAnsi="Arial" w:cs="Arial"/>
                <w:i/>
                <w:iCs/>
                <w:sz w:val="18"/>
                <w:szCs w:val="18"/>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Pr>
                <w:rFonts w:ascii="Arial" w:eastAsia="Calibri" w:hAnsi="Arial" w:cs="Arial"/>
                <w:sz w:val="18"/>
                <w:szCs w:val="18"/>
              </w:rPr>
              <w:t>”.</w:t>
            </w:r>
          </w:p>
        </w:tc>
        <w:tc>
          <w:tcPr>
            <w:tcW w:w="508" w:type="pct"/>
            <w:tcBorders>
              <w:top w:val="single" w:sz="4" w:space="0" w:color="auto"/>
              <w:left w:val="single" w:sz="4" w:space="0" w:color="auto"/>
              <w:bottom w:val="single" w:sz="4" w:space="0" w:color="auto"/>
              <w:right w:val="single" w:sz="4" w:space="0" w:color="auto"/>
            </w:tcBorders>
            <w:vAlign w:val="center"/>
          </w:tcPr>
          <w:p w14:paraId="4DE2B375"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0D0B7A48" w14:textId="77777777" w:rsidR="00B505A9" w:rsidRDefault="00B505A9" w:rsidP="00565F1A">
            <w:pPr>
              <w:ind w:left="720"/>
              <w:contextualSpacing/>
              <w:rPr>
                <w:b/>
                <w:color w:val="0D0D0D"/>
                <w:sz w:val="18"/>
                <w:szCs w:val="18"/>
              </w:rPr>
            </w:pPr>
          </w:p>
        </w:tc>
      </w:tr>
      <w:tr w:rsidR="00B505A9" w14:paraId="5D16F69F"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2B61B642" w14:textId="77777777" w:rsidR="00B505A9" w:rsidRDefault="00B505A9" w:rsidP="00565F1A">
            <w:pPr>
              <w:spacing w:after="120"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tcPr>
          <w:p w14:paraId="5E99D824" w14:textId="77777777" w:rsidR="00B505A9" w:rsidRDefault="00B505A9" w:rsidP="00565F1A">
            <w:pPr>
              <w:tabs>
                <w:tab w:val="left" w:pos="-1080"/>
                <w:tab w:val="left" w:pos="0"/>
              </w:tabs>
              <w:jc w:val="both"/>
              <w:rPr>
                <w:sz w:val="18"/>
                <w:szCs w:val="18"/>
              </w:rPr>
            </w:pPr>
            <w:r>
              <w:rPr>
                <w:color w:val="0D0D0D"/>
                <w:sz w:val="18"/>
                <w:szCs w:val="18"/>
              </w:rPr>
              <w:t xml:space="preserve">El oferente mediante documento escrito firmado por el representante legal que  se compromete a dar cumplimiento a la operatividad las RUTAS DE ATENCION INTEGRAL EN SALUD en cumplimiento a la </w:t>
            </w:r>
            <w:r>
              <w:rPr>
                <w:b/>
                <w:bCs/>
                <w:color w:val="0D0D0D"/>
                <w:sz w:val="18"/>
                <w:szCs w:val="18"/>
              </w:rPr>
              <w:t>Resolución 3280 del 02 de agosto 2018</w:t>
            </w:r>
            <w:r>
              <w:rPr>
                <w:color w:val="0D0D0D"/>
                <w:sz w:val="18"/>
                <w:szCs w:val="18"/>
              </w:rPr>
              <w:t xml:space="preserve"> de MINSALUD, “</w:t>
            </w:r>
            <w:r>
              <w:rPr>
                <w:i/>
                <w:iCs/>
                <w:sz w:val="18"/>
                <w:szCs w:val="18"/>
              </w:rPr>
              <w:t>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w:t>
            </w:r>
            <w:r>
              <w:rPr>
                <w:sz w:val="18"/>
                <w:szCs w:val="18"/>
              </w:rPr>
              <w:t>”, con el fin de conseguir una cobertura global para la población del subsistema de salud de la policía nacional, sumado a que vendrán cambios y disposiciones para las demás rutas de gestión del riesgo así:</w:t>
            </w:r>
          </w:p>
          <w:p w14:paraId="4F05D8EF"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Alteración cardio cerebro vascular</w:t>
            </w:r>
          </w:p>
          <w:p w14:paraId="2E602C55"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Ruta de paciente con cáncer</w:t>
            </w:r>
          </w:p>
          <w:p w14:paraId="3A9174BF"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Problemas o trastornos de salud mental</w:t>
            </w:r>
          </w:p>
          <w:p w14:paraId="7938A23E"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Ruta de violencias (conflicto armado, genero e interpersonal)</w:t>
            </w:r>
          </w:p>
          <w:p w14:paraId="0CB52315"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Ruta de enfermedades infecciosas</w:t>
            </w:r>
          </w:p>
          <w:p w14:paraId="1C0F882A"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Ruta de alteraciones nutricionales</w:t>
            </w:r>
          </w:p>
          <w:p w14:paraId="1AE77B31"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 xml:space="preserve">Ruta de trastornos asociados al uso de SPA </w:t>
            </w:r>
          </w:p>
          <w:p w14:paraId="3D6DC8AA"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Ruta de alteraciones y trastornos visuales</w:t>
            </w:r>
          </w:p>
          <w:p w14:paraId="37B7EEA3"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Ruta de alteraciones y trastornos de la audición y la comunicación</w:t>
            </w:r>
          </w:p>
          <w:p w14:paraId="264AA4A1"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Ruta de alteraciones y trastornos de la salud bucal</w:t>
            </w:r>
          </w:p>
          <w:p w14:paraId="189A7DEC"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Ruta de enfermedades respiratorias</w:t>
            </w:r>
          </w:p>
          <w:p w14:paraId="79DD7A82"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Ruta de enfermedades zoonóticas</w:t>
            </w:r>
          </w:p>
          <w:p w14:paraId="40B1BAC6"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Ruta integral de atención en salud, rehabilitación, discapacidad y paliación</w:t>
            </w:r>
          </w:p>
          <w:p w14:paraId="7D5706FB"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Ruta de enfermedades huérfanas</w:t>
            </w:r>
          </w:p>
          <w:p w14:paraId="0EB3CF36" w14:textId="77777777" w:rsidR="00B505A9" w:rsidRDefault="00B505A9">
            <w:pPr>
              <w:numPr>
                <w:ilvl w:val="0"/>
                <w:numId w:val="9"/>
              </w:numPr>
              <w:tabs>
                <w:tab w:val="left" w:pos="-1080"/>
                <w:tab w:val="left" w:pos="0"/>
              </w:tabs>
              <w:autoSpaceDE/>
              <w:autoSpaceDN/>
              <w:ind w:left="720"/>
              <w:jc w:val="both"/>
              <w:rPr>
                <w:color w:val="0D0D0D"/>
                <w:sz w:val="18"/>
                <w:szCs w:val="18"/>
              </w:rPr>
            </w:pPr>
            <w:r>
              <w:rPr>
                <w:color w:val="0D0D0D"/>
                <w:sz w:val="18"/>
                <w:szCs w:val="18"/>
              </w:rPr>
              <w:t>Ruta de trastornos degenerativos</w:t>
            </w:r>
          </w:p>
          <w:p w14:paraId="23210031" w14:textId="77777777" w:rsidR="00B505A9" w:rsidRDefault="00B505A9" w:rsidP="00565F1A">
            <w:pPr>
              <w:pStyle w:val="Sinespaciado"/>
              <w:spacing w:line="252" w:lineRule="auto"/>
              <w:jc w:val="both"/>
              <w:rPr>
                <w:rFonts w:ascii="Arial" w:hAnsi="Arial" w:cs="Arial"/>
                <w:color w:val="0D0D0D"/>
                <w:sz w:val="18"/>
                <w:szCs w:val="18"/>
              </w:rPr>
            </w:pPr>
          </w:p>
          <w:p w14:paraId="44112CC5" w14:textId="77777777" w:rsidR="00B505A9" w:rsidRDefault="00B505A9" w:rsidP="00565F1A">
            <w:pPr>
              <w:pStyle w:val="Sinespaciado"/>
              <w:spacing w:line="252" w:lineRule="auto"/>
              <w:jc w:val="both"/>
              <w:rPr>
                <w:rFonts w:ascii="Arial" w:hAnsi="Arial" w:cs="Arial"/>
                <w:color w:val="0D0D0D"/>
                <w:sz w:val="18"/>
                <w:szCs w:val="18"/>
              </w:rPr>
            </w:pPr>
            <w:r>
              <w:rPr>
                <w:rFonts w:ascii="Arial" w:hAnsi="Arial" w:cs="Arial"/>
                <w:color w:val="0D0D0D"/>
                <w:sz w:val="18"/>
                <w:szCs w:val="18"/>
              </w:rPr>
              <w:t>Así mismo a garantizar</w:t>
            </w:r>
            <w:r>
              <w:rPr>
                <w:rFonts w:ascii="Arial" w:hAnsi="Arial" w:cs="Arial"/>
                <w:sz w:val="18"/>
                <w:szCs w:val="18"/>
              </w:rPr>
              <w:t xml:space="preserve"> la atención a las gestantes de acuerdo a lo establecido en la guía No. 11 y 15 de 2013 “</w:t>
            </w:r>
            <w:r>
              <w:rPr>
                <w:rFonts w:ascii="Arial" w:hAnsi="Arial" w:cs="Arial"/>
                <w:i/>
                <w:iCs/>
                <w:sz w:val="18"/>
                <w:szCs w:val="18"/>
              </w:rPr>
              <w:t>Guía de práctica clínica para la prevención, detección temprana y tratamiento de las complicaciones del embarazo, parto y puerperio</w:t>
            </w:r>
            <w:r>
              <w:rPr>
                <w:rFonts w:ascii="Arial" w:hAnsi="Arial" w:cs="Arial"/>
                <w:sz w:val="18"/>
                <w:szCs w:val="18"/>
              </w:rPr>
              <w:t xml:space="preserve">” y la </w:t>
            </w:r>
            <w:r>
              <w:rPr>
                <w:rFonts w:ascii="Arial" w:hAnsi="Arial" w:cs="Arial"/>
                <w:b/>
                <w:bCs/>
                <w:sz w:val="18"/>
                <w:szCs w:val="18"/>
              </w:rPr>
              <w:t>Resolución 3280 de 2018</w:t>
            </w:r>
            <w:r>
              <w:rPr>
                <w:rFonts w:ascii="Arial" w:hAnsi="Arial" w:cs="Arial"/>
                <w:sz w:val="18"/>
                <w:szCs w:val="18"/>
              </w:rPr>
              <w:t>, y demás que le modifiquen, adicionen o sustituyan. Las atenciones en el servicio de se realizarán de acuerdo a lo contemplado en la guía y los procedimientos anexos.</w:t>
            </w:r>
          </w:p>
        </w:tc>
        <w:tc>
          <w:tcPr>
            <w:tcW w:w="508" w:type="pct"/>
            <w:tcBorders>
              <w:top w:val="single" w:sz="4" w:space="0" w:color="auto"/>
              <w:left w:val="single" w:sz="4" w:space="0" w:color="auto"/>
              <w:bottom w:val="single" w:sz="4" w:space="0" w:color="auto"/>
              <w:right w:val="single" w:sz="4" w:space="0" w:color="auto"/>
            </w:tcBorders>
            <w:vAlign w:val="center"/>
          </w:tcPr>
          <w:p w14:paraId="61EF5AA8"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3675B7BF" w14:textId="77777777" w:rsidR="00B505A9" w:rsidRDefault="00B505A9" w:rsidP="00565F1A">
            <w:pPr>
              <w:ind w:left="720"/>
              <w:contextualSpacing/>
              <w:rPr>
                <w:b/>
                <w:color w:val="0D0D0D"/>
                <w:sz w:val="18"/>
                <w:szCs w:val="18"/>
              </w:rPr>
            </w:pPr>
          </w:p>
        </w:tc>
      </w:tr>
      <w:tr w:rsidR="00B505A9" w14:paraId="67F31508"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5500229A" w14:textId="77777777" w:rsidR="00B505A9" w:rsidRDefault="00B505A9" w:rsidP="00565F1A">
            <w:pPr>
              <w:spacing w:before="240"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013C5CEB" w14:textId="77777777" w:rsidR="00B505A9" w:rsidRDefault="00B505A9" w:rsidP="00565F1A">
            <w:pPr>
              <w:tabs>
                <w:tab w:val="left" w:pos="-1080"/>
                <w:tab w:val="left" w:pos="0"/>
              </w:tabs>
              <w:jc w:val="both"/>
              <w:rPr>
                <w:sz w:val="18"/>
                <w:szCs w:val="18"/>
              </w:rPr>
            </w:pPr>
            <w:r>
              <w:rPr>
                <w:color w:val="0D0D0D"/>
                <w:sz w:val="18"/>
                <w:szCs w:val="18"/>
              </w:rPr>
              <w:t>El oferente certificara mediante documento escrito suscrito por el representante legal que</w:t>
            </w:r>
            <w:r>
              <w:rPr>
                <w:sz w:val="18"/>
                <w:szCs w:val="18"/>
              </w:rPr>
              <w:t xml:space="preserve"> se compromete a reportar al supervisor del contrato los indicadores de las Circulares Externas de la Supersalud 030 de 2006, y 056 - 058 de 2009. </w:t>
            </w:r>
          </w:p>
          <w:p w14:paraId="03C5573A" w14:textId="77777777" w:rsidR="00B505A9" w:rsidRDefault="00B505A9" w:rsidP="00565F1A">
            <w:pPr>
              <w:tabs>
                <w:tab w:val="left" w:pos="-1080"/>
                <w:tab w:val="left" w:pos="0"/>
              </w:tabs>
              <w:jc w:val="both"/>
              <w:rPr>
                <w:color w:val="0D0D0D"/>
                <w:sz w:val="18"/>
                <w:szCs w:val="18"/>
              </w:rPr>
            </w:pPr>
            <w:r>
              <w:rPr>
                <w:sz w:val="18"/>
                <w:szCs w:val="18"/>
              </w:rPr>
              <w:t xml:space="preserve">Así como los Indicadores de calidad en la prestación de servicios, definidos en el Sistema de Información para la Calidad del Sistema Obligatorio de Garantía de Calidad de la Atención en Salud. Así mismo lo indica la Resolución 256 del 5 de </w:t>
            </w:r>
            <w:r>
              <w:rPr>
                <w:sz w:val="18"/>
                <w:szCs w:val="18"/>
              </w:rPr>
              <w:lastRenderedPageBreak/>
              <w:t>febrero del 2016 “</w:t>
            </w:r>
            <w:r>
              <w:rPr>
                <w:i/>
                <w:sz w:val="18"/>
                <w:szCs w:val="18"/>
              </w:rPr>
              <w:t>por la cual se dictan disposiciones en relación con el sistema de información para la calidad y se establecen los indicadores para el monitoreo de la calidad en salud.”,</w:t>
            </w:r>
            <w:r>
              <w:rPr>
                <w:iCs/>
                <w:sz w:val="18"/>
                <w:szCs w:val="18"/>
              </w:rPr>
              <w:t xml:space="preserve"> los indicadores de la </w:t>
            </w:r>
            <w:r>
              <w:rPr>
                <w:b/>
                <w:bCs/>
                <w:iCs/>
                <w:sz w:val="18"/>
                <w:szCs w:val="18"/>
              </w:rPr>
              <w:t>Resolución 3280 de 2018</w:t>
            </w:r>
            <w:r>
              <w:rPr>
                <w:iCs/>
                <w:sz w:val="18"/>
                <w:szCs w:val="18"/>
              </w:rPr>
              <w:t xml:space="preserve"> o a la normatividad que la modifiquen o sustituya.</w:t>
            </w:r>
          </w:p>
        </w:tc>
        <w:tc>
          <w:tcPr>
            <w:tcW w:w="508" w:type="pct"/>
            <w:tcBorders>
              <w:top w:val="single" w:sz="4" w:space="0" w:color="auto"/>
              <w:left w:val="single" w:sz="4" w:space="0" w:color="auto"/>
              <w:bottom w:val="single" w:sz="4" w:space="0" w:color="auto"/>
              <w:right w:val="single" w:sz="4" w:space="0" w:color="auto"/>
            </w:tcBorders>
            <w:vAlign w:val="center"/>
          </w:tcPr>
          <w:p w14:paraId="44AFF3DC" w14:textId="77777777" w:rsidR="00B505A9" w:rsidRDefault="00B505A9" w:rsidP="00565F1A">
            <w:pPr>
              <w:spacing w:before="240"/>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2D2B0F34" w14:textId="77777777" w:rsidR="00B505A9" w:rsidRDefault="00B505A9" w:rsidP="00565F1A">
            <w:pPr>
              <w:spacing w:before="240"/>
              <w:ind w:left="720"/>
              <w:contextualSpacing/>
              <w:rPr>
                <w:b/>
                <w:color w:val="0D0D0D"/>
                <w:sz w:val="18"/>
                <w:szCs w:val="18"/>
              </w:rPr>
            </w:pPr>
          </w:p>
        </w:tc>
      </w:tr>
      <w:tr w:rsidR="00B505A9" w14:paraId="7AD54262"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737AB742" w14:textId="77777777" w:rsidR="00B505A9" w:rsidRDefault="00B505A9" w:rsidP="00565F1A">
            <w:pPr>
              <w:spacing w:before="240"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45D559A2" w14:textId="77777777" w:rsidR="00B505A9" w:rsidRDefault="00B505A9" w:rsidP="00565F1A">
            <w:pPr>
              <w:tabs>
                <w:tab w:val="left" w:pos="-1080"/>
                <w:tab w:val="left" w:pos="0"/>
              </w:tabs>
              <w:jc w:val="both"/>
              <w:rPr>
                <w:color w:val="0D0D0D"/>
                <w:sz w:val="18"/>
                <w:szCs w:val="18"/>
              </w:rPr>
            </w:pPr>
            <w:r>
              <w:rPr>
                <w:color w:val="0D0D0D"/>
                <w:sz w:val="18"/>
                <w:szCs w:val="18"/>
              </w:rPr>
              <w:t xml:space="preserve">El oferente deberá certificar mediante documento escrito suscrito por el representante legal que realizará el reporte mensual los eventos de interés en salud pública (SIVIGILA), tales como: violencia de genero e intrafamiliar relacionado con cualquiera de las modalidades de violencia no sexual: Física, Psicológica, Negligencia y abandono; violencia sexual: Acoso sexual, Acceso carnal, Explotación sexual, Trata de persona, Actos sexuales, Otras violencias sexuales y Mutilación genital,  morbilidad y mortalidad materna, mortalidad perinatal o neonatal, Sífilis Congénita, Hepatitis B en menor de 5 años, VIH en gestantes y entrega de análisis (COVE) de los mismos en caso de ser necesario al correo electrónico </w:t>
            </w:r>
            <w:hyperlink r:id="rId50" w:history="1">
              <w:r>
                <w:rPr>
                  <w:rStyle w:val="Hipervnculo"/>
                  <w:sz w:val="18"/>
                  <w:szCs w:val="18"/>
                </w:rPr>
                <w:t>detol.upres-gas@policia.gov.co</w:t>
              </w:r>
            </w:hyperlink>
          </w:p>
        </w:tc>
        <w:tc>
          <w:tcPr>
            <w:tcW w:w="508" w:type="pct"/>
            <w:tcBorders>
              <w:top w:val="single" w:sz="4" w:space="0" w:color="auto"/>
              <w:left w:val="single" w:sz="4" w:space="0" w:color="auto"/>
              <w:bottom w:val="single" w:sz="4" w:space="0" w:color="auto"/>
              <w:right w:val="single" w:sz="4" w:space="0" w:color="auto"/>
            </w:tcBorders>
            <w:vAlign w:val="center"/>
          </w:tcPr>
          <w:p w14:paraId="24DC8308" w14:textId="77777777" w:rsidR="00B505A9" w:rsidRDefault="00B505A9" w:rsidP="00565F1A">
            <w:pPr>
              <w:spacing w:before="240"/>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3A9B81F4" w14:textId="77777777" w:rsidR="00B505A9" w:rsidRDefault="00B505A9" w:rsidP="00565F1A">
            <w:pPr>
              <w:spacing w:before="240"/>
              <w:ind w:left="720"/>
              <w:contextualSpacing/>
              <w:rPr>
                <w:b/>
                <w:color w:val="0D0D0D"/>
                <w:sz w:val="18"/>
                <w:szCs w:val="18"/>
              </w:rPr>
            </w:pPr>
          </w:p>
        </w:tc>
      </w:tr>
      <w:tr w:rsidR="00B505A9" w14:paraId="7760977D"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62609426" w14:textId="77777777" w:rsidR="00B505A9" w:rsidRDefault="00B505A9" w:rsidP="00565F1A">
            <w:pPr>
              <w:spacing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2E205B09" w14:textId="77777777" w:rsidR="00B505A9" w:rsidRDefault="00B505A9" w:rsidP="00565F1A">
            <w:pPr>
              <w:pStyle w:val="Default"/>
              <w:spacing w:line="252" w:lineRule="auto"/>
              <w:jc w:val="both"/>
              <w:rPr>
                <w:sz w:val="18"/>
                <w:szCs w:val="18"/>
              </w:rPr>
            </w:pPr>
            <w:r>
              <w:rPr>
                <w:color w:val="0D0D0D"/>
                <w:sz w:val="18"/>
                <w:szCs w:val="18"/>
              </w:rPr>
              <w:t>El oferente deberá certificar mediante documento escrito suscrito por el representante legal que</w:t>
            </w:r>
            <w:r>
              <w:rPr>
                <w:sz w:val="18"/>
                <w:szCs w:val="18"/>
              </w:rPr>
              <w:t xml:space="preserve"> realizará la atención para las víctimas de violencia sexual sin distingo de sexo, edad, raza, idioma, religión, opiniones políticas o de cualquier índole, origen social, posición económica o condición social. Para eso se debe registrar las acciones de la víctima que puedan tener implicaciones médico-legales y los demás registros, según el reglamento técnico para el abordaje forense integral en la investigación del delito sexual, según la Resolución 459 de 2012 y de acuerdo a la normatividad vigente.</w:t>
            </w:r>
          </w:p>
          <w:p w14:paraId="2A512AF5" w14:textId="77777777" w:rsidR="00B505A9" w:rsidRDefault="00B505A9" w:rsidP="00565F1A">
            <w:pPr>
              <w:tabs>
                <w:tab w:val="left" w:pos="-1080"/>
                <w:tab w:val="left" w:pos="0"/>
              </w:tabs>
              <w:jc w:val="both"/>
              <w:rPr>
                <w:color w:val="0D0D0D"/>
                <w:sz w:val="18"/>
                <w:szCs w:val="18"/>
              </w:rPr>
            </w:pPr>
            <w:r>
              <w:rPr>
                <w:sz w:val="18"/>
                <w:szCs w:val="18"/>
              </w:rPr>
              <w:t>Así mismo Brindara atención preferencial a la primera infancia, infancia, adolescencia y gestantes; población desplazada, víctimas de violencia y conflicto armado, población adulto mayor, personas que sufren de enfermedades huérfanas y personas en situación de discapacidad en todos los servicios asistenciales y administrativos de conformidad con el Instructivo 002 DISAN-PLANE-70 del 30/04/23. Así mismo, proteger en todo momento los derechos constitucionales de las niñas, niños y adolescentes, en especial, los referentes a la salud y a la vida en condiciones de calidad y de dignidad.</w:t>
            </w:r>
          </w:p>
        </w:tc>
        <w:tc>
          <w:tcPr>
            <w:tcW w:w="508" w:type="pct"/>
            <w:tcBorders>
              <w:top w:val="single" w:sz="4" w:space="0" w:color="auto"/>
              <w:left w:val="single" w:sz="4" w:space="0" w:color="auto"/>
              <w:bottom w:val="single" w:sz="4" w:space="0" w:color="auto"/>
              <w:right w:val="single" w:sz="4" w:space="0" w:color="auto"/>
            </w:tcBorders>
            <w:vAlign w:val="center"/>
          </w:tcPr>
          <w:p w14:paraId="06E9C5CF"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515650A4" w14:textId="77777777" w:rsidR="00B505A9" w:rsidRDefault="00B505A9" w:rsidP="00565F1A">
            <w:pPr>
              <w:ind w:left="720"/>
              <w:contextualSpacing/>
              <w:rPr>
                <w:b/>
                <w:color w:val="0D0D0D"/>
                <w:sz w:val="18"/>
                <w:szCs w:val="18"/>
              </w:rPr>
            </w:pPr>
          </w:p>
        </w:tc>
      </w:tr>
      <w:tr w:rsidR="00B505A9" w14:paraId="192038FD"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4FA09689" w14:textId="77777777" w:rsidR="00B505A9" w:rsidRDefault="00B505A9" w:rsidP="00565F1A">
            <w:pPr>
              <w:spacing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5EBBF6FC" w14:textId="77777777" w:rsidR="00B505A9" w:rsidRDefault="00B505A9" w:rsidP="00565F1A">
            <w:pPr>
              <w:tabs>
                <w:tab w:val="left" w:pos="-1080"/>
                <w:tab w:val="left" w:pos="0"/>
              </w:tabs>
              <w:jc w:val="both"/>
              <w:rPr>
                <w:color w:val="0D0D0D"/>
                <w:sz w:val="18"/>
                <w:szCs w:val="18"/>
              </w:rPr>
            </w:pPr>
            <w:r>
              <w:rPr>
                <w:color w:val="0D0D0D"/>
                <w:sz w:val="18"/>
                <w:szCs w:val="18"/>
              </w:rPr>
              <w:t xml:space="preserve">El oferente deberá certificar mediante documento escrito suscrito por el representante legal que se compromete a implementar o encontrarse en proceso de implementación de la estrategia AIEPI clínico; garantizar la orden de un método anticonceptivo en el postparto y postaborto en el ámbito hospitalario, dejando la respectiva constancia en la historia clínica y remitir mensualmente la información correspondiente a la base nominal de gestantes, así como el formato de reporte citologías y mamografías realizadas durante el mes. En caso de presentarse resultados anormales en citologías o mamografías deberá efectuarse el reporte inmediato a los correos electrónicos </w:t>
            </w:r>
            <w:hyperlink r:id="rId51" w:history="1">
              <w:r>
                <w:rPr>
                  <w:rStyle w:val="Hipervnculo"/>
                  <w:sz w:val="18"/>
                  <w:szCs w:val="18"/>
                </w:rPr>
                <w:t>detol.upres@policia.gov.co</w:t>
              </w:r>
            </w:hyperlink>
            <w:r>
              <w:rPr>
                <w:color w:val="0D0D0D"/>
                <w:sz w:val="18"/>
                <w:szCs w:val="18"/>
              </w:rPr>
              <w:t xml:space="preserve"> y </w:t>
            </w:r>
            <w:hyperlink r:id="rId52" w:history="1">
              <w:r>
                <w:rPr>
                  <w:rStyle w:val="Hipervnculo"/>
                  <w:sz w:val="18"/>
                  <w:szCs w:val="18"/>
                </w:rPr>
                <w:t>detol.upres-gas@policia.gov.co</w:t>
              </w:r>
            </w:hyperlink>
            <w:r>
              <w:rPr>
                <w:color w:val="0D0D0D"/>
                <w:sz w:val="18"/>
                <w:szCs w:val="18"/>
              </w:rPr>
              <w:t xml:space="preserve"> </w:t>
            </w:r>
          </w:p>
        </w:tc>
        <w:tc>
          <w:tcPr>
            <w:tcW w:w="508" w:type="pct"/>
            <w:tcBorders>
              <w:top w:val="single" w:sz="4" w:space="0" w:color="auto"/>
              <w:left w:val="single" w:sz="4" w:space="0" w:color="auto"/>
              <w:bottom w:val="single" w:sz="4" w:space="0" w:color="auto"/>
              <w:right w:val="single" w:sz="4" w:space="0" w:color="auto"/>
            </w:tcBorders>
            <w:vAlign w:val="center"/>
          </w:tcPr>
          <w:p w14:paraId="6BFF0CFE"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32A2583F" w14:textId="77777777" w:rsidR="00B505A9" w:rsidRDefault="00B505A9" w:rsidP="00565F1A">
            <w:pPr>
              <w:ind w:left="720"/>
              <w:contextualSpacing/>
              <w:rPr>
                <w:b/>
                <w:color w:val="0D0D0D"/>
                <w:sz w:val="18"/>
                <w:szCs w:val="18"/>
              </w:rPr>
            </w:pPr>
          </w:p>
        </w:tc>
      </w:tr>
      <w:tr w:rsidR="00B505A9" w14:paraId="21B8595D" w14:textId="77777777" w:rsidTr="000D536A">
        <w:trPr>
          <w:trHeight w:val="563"/>
          <w:jc w:val="center"/>
        </w:trPr>
        <w:tc>
          <w:tcPr>
            <w:tcW w:w="601" w:type="pct"/>
            <w:tcBorders>
              <w:top w:val="single" w:sz="4" w:space="0" w:color="auto"/>
              <w:left w:val="single" w:sz="4" w:space="0" w:color="auto"/>
              <w:bottom w:val="single" w:sz="4" w:space="0" w:color="auto"/>
              <w:right w:val="single" w:sz="4" w:space="0" w:color="auto"/>
            </w:tcBorders>
            <w:vAlign w:val="center"/>
          </w:tcPr>
          <w:p w14:paraId="0436FC0F" w14:textId="77777777" w:rsidR="00B505A9" w:rsidRDefault="00B505A9" w:rsidP="00565F1A">
            <w:pPr>
              <w:spacing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4C707D20" w14:textId="77777777" w:rsidR="00B505A9" w:rsidRDefault="00B505A9" w:rsidP="00565F1A">
            <w:pPr>
              <w:tabs>
                <w:tab w:val="left" w:pos="-1080"/>
                <w:tab w:val="left" w:pos="0"/>
              </w:tabs>
              <w:jc w:val="both"/>
              <w:rPr>
                <w:color w:val="0D0D0D"/>
                <w:sz w:val="18"/>
                <w:szCs w:val="18"/>
              </w:rPr>
            </w:pPr>
            <w:r>
              <w:rPr>
                <w:color w:val="0D0D0D"/>
                <w:sz w:val="18"/>
                <w:szCs w:val="18"/>
              </w:rPr>
              <w:t>El oferente dará cumplimiento a los planes de contingencia establecidos para el control de dengue, fiebre amarilla o cualquier otra patología de interés en salud pública que sea declarada en situación de emergencia epidemiológica.</w:t>
            </w:r>
          </w:p>
        </w:tc>
        <w:tc>
          <w:tcPr>
            <w:tcW w:w="508" w:type="pct"/>
            <w:tcBorders>
              <w:top w:val="single" w:sz="4" w:space="0" w:color="auto"/>
              <w:left w:val="single" w:sz="4" w:space="0" w:color="auto"/>
              <w:bottom w:val="single" w:sz="4" w:space="0" w:color="auto"/>
              <w:right w:val="single" w:sz="4" w:space="0" w:color="auto"/>
            </w:tcBorders>
            <w:vAlign w:val="center"/>
          </w:tcPr>
          <w:p w14:paraId="127D1EE0"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65164094" w14:textId="77777777" w:rsidR="00B505A9" w:rsidRDefault="00B505A9" w:rsidP="00565F1A">
            <w:pPr>
              <w:ind w:left="720"/>
              <w:contextualSpacing/>
              <w:rPr>
                <w:b/>
                <w:color w:val="0D0D0D"/>
                <w:sz w:val="18"/>
                <w:szCs w:val="18"/>
              </w:rPr>
            </w:pPr>
          </w:p>
        </w:tc>
      </w:tr>
      <w:tr w:rsidR="00B505A9" w14:paraId="76920453" w14:textId="77777777" w:rsidTr="000D536A">
        <w:trPr>
          <w:trHeight w:val="1142"/>
          <w:jc w:val="center"/>
        </w:trPr>
        <w:tc>
          <w:tcPr>
            <w:tcW w:w="601" w:type="pct"/>
            <w:tcBorders>
              <w:top w:val="single" w:sz="4" w:space="0" w:color="auto"/>
              <w:left w:val="single" w:sz="4" w:space="0" w:color="auto"/>
              <w:bottom w:val="single" w:sz="4" w:space="0" w:color="auto"/>
              <w:right w:val="single" w:sz="4" w:space="0" w:color="auto"/>
            </w:tcBorders>
            <w:vAlign w:val="center"/>
          </w:tcPr>
          <w:p w14:paraId="38491855" w14:textId="77777777" w:rsidR="00B505A9" w:rsidRDefault="00B505A9" w:rsidP="00565F1A">
            <w:pPr>
              <w:spacing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67373CA8" w14:textId="77777777" w:rsidR="00B505A9" w:rsidRDefault="00B505A9" w:rsidP="00565F1A">
            <w:pPr>
              <w:tabs>
                <w:tab w:val="left" w:pos="-1080"/>
                <w:tab w:val="left" w:pos="0"/>
              </w:tabs>
              <w:jc w:val="both"/>
              <w:rPr>
                <w:color w:val="0D0D0D"/>
                <w:sz w:val="18"/>
                <w:szCs w:val="18"/>
              </w:rPr>
            </w:pPr>
            <w:r>
              <w:rPr>
                <w:color w:val="0D0D0D"/>
                <w:sz w:val="18"/>
                <w:szCs w:val="18"/>
              </w:rPr>
              <w:t>Prestar único y exclusivamente el servicio dispuesto mediante autorización expedida por parte de la Central de autorizaciones DISAN y/o la oficina de referencia y contrarreferencia de la Unidad Prestadora de Salud Tolima en el formato autorizado por la Dirección de Sanidad durante la ejecución del contrato. La solicitud de servicios ambulatorios se debe realizar al correo detol.upres-mun@policia.gov.co o por medio del portal de servicio de salud PSS</w:t>
            </w:r>
          </w:p>
        </w:tc>
        <w:tc>
          <w:tcPr>
            <w:tcW w:w="508" w:type="pct"/>
            <w:tcBorders>
              <w:top w:val="single" w:sz="4" w:space="0" w:color="auto"/>
              <w:left w:val="single" w:sz="4" w:space="0" w:color="auto"/>
              <w:bottom w:val="single" w:sz="4" w:space="0" w:color="auto"/>
              <w:right w:val="single" w:sz="4" w:space="0" w:color="auto"/>
            </w:tcBorders>
            <w:vAlign w:val="center"/>
          </w:tcPr>
          <w:p w14:paraId="4D1EF9AF"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385D83B2" w14:textId="77777777" w:rsidR="00B505A9" w:rsidRDefault="00B505A9" w:rsidP="00565F1A">
            <w:pPr>
              <w:ind w:left="720"/>
              <w:contextualSpacing/>
              <w:rPr>
                <w:b/>
                <w:color w:val="0D0D0D"/>
                <w:sz w:val="18"/>
                <w:szCs w:val="18"/>
              </w:rPr>
            </w:pPr>
          </w:p>
        </w:tc>
      </w:tr>
      <w:tr w:rsidR="00B505A9" w14:paraId="3F5AD146"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5ABCDAFD" w14:textId="77777777" w:rsidR="00B505A9" w:rsidRDefault="00B505A9" w:rsidP="00565F1A">
            <w:pPr>
              <w:spacing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1A29F90C" w14:textId="77777777" w:rsidR="00B505A9" w:rsidRDefault="00B505A9" w:rsidP="00565F1A">
            <w:pPr>
              <w:tabs>
                <w:tab w:val="left" w:pos="-1080"/>
                <w:tab w:val="left" w:pos="0"/>
              </w:tabs>
              <w:jc w:val="both"/>
              <w:rPr>
                <w:color w:val="0D0D0D"/>
                <w:sz w:val="18"/>
                <w:szCs w:val="18"/>
              </w:rPr>
            </w:pPr>
            <w:r>
              <w:rPr>
                <w:sz w:val="18"/>
                <w:szCs w:val="18"/>
              </w:rPr>
              <w:t>Cumplir con las obligaciones de pagar mensualmente los aportes relativos al Sistema de Seguridad Social en Salud, Pensiones y Riesgos Profesionales, así como los parafiscales del Sena, ICBF y Cajas de Compensación Familiar, cuando a ello haya lugar de acuerdo con el Decreto 1273 de 2018; para tal fin deberá allegar con la correspondiente factura certificación donde conste dicho cumplimiento firmada por el Gerente y revisor fiscal, si conforme a las normas pertinentes estuviera obligado a tenerlo.</w:t>
            </w:r>
          </w:p>
        </w:tc>
        <w:tc>
          <w:tcPr>
            <w:tcW w:w="508" w:type="pct"/>
            <w:tcBorders>
              <w:top w:val="single" w:sz="4" w:space="0" w:color="auto"/>
              <w:left w:val="single" w:sz="4" w:space="0" w:color="auto"/>
              <w:bottom w:val="single" w:sz="4" w:space="0" w:color="auto"/>
              <w:right w:val="single" w:sz="4" w:space="0" w:color="auto"/>
            </w:tcBorders>
            <w:vAlign w:val="center"/>
          </w:tcPr>
          <w:p w14:paraId="574412BB"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698F73D0" w14:textId="77777777" w:rsidR="00B505A9" w:rsidRDefault="00B505A9" w:rsidP="00565F1A">
            <w:pPr>
              <w:ind w:left="720"/>
              <w:contextualSpacing/>
              <w:rPr>
                <w:b/>
                <w:color w:val="0D0D0D"/>
                <w:sz w:val="18"/>
                <w:szCs w:val="18"/>
              </w:rPr>
            </w:pPr>
          </w:p>
        </w:tc>
      </w:tr>
      <w:tr w:rsidR="00B505A9" w14:paraId="297FD148"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1A1B34B0" w14:textId="77777777" w:rsidR="00B505A9" w:rsidRDefault="00B505A9" w:rsidP="00565F1A">
            <w:pPr>
              <w:spacing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20C0F7A4" w14:textId="77777777" w:rsidR="00B505A9" w:rsidRDefault="00B505A9" w:rsidP="00565F1A">
            <w:pPr>
              <w:tabs>
                <w:tab w:val="left" w:pos="-1080"/>
                <w:tab w:val="left" w:pos="0"/>
              </w:tabs>
              <w:jc w:val="both"/>
              <w:rPr>
                <w:sz w:val="18"/>
                <w:szCs w:val="18"/>
              </w:rPr>
            </w:pPr>
            <w:r>
              <w:rPr>
                <w:sz w:val="18"/>
                <w:szCs w:val="18"/>
              </w:rPr>
              <w:t xml:space="preserve">Cuando el afiliado requiera por su patología, la atención en una Institución de complejidad y dicha patología esté cubierta por el Plan de Servicios de Sanidad Militar y Policial, el CONTRATISTA deber realizar el trámite de referencia y contrarreferencia según lo establecido en la Resolución 3047 de 2008 con envío de la información al correo </w:t>
            </w:r>
            <w:hyperlink r:id="rId53" w:history="1">
              <w:r>
                <w:rPr>
                  <w:rStyle w:val="Hipervnculo"/>
                  <w:sz w:val="18"/>
                  <w:szCs w:val="18"/>
                </w:rPr>
                <w:t>detol.upres-rem@policia.gov.co</w:t>
              </w:r>
            </w:hyperlink>
            <w:r>
              <w:rPr>
                <w:sz w:val="18"/>
                <w:szCs w:val="18"/>
              </w:rPr>
              <w:t xml:space="preserve"> y teléfono 3505561170.</w:t>
            </w:r>
          </w:p>
        </w:tc>
        <w:tc>
          <w:tcPr>
            <w:tcW w:w="508" w:type="pct"/>
            <w:tcBorders>
              <w:top w:val="single" w:sz="4" w:space="0" w:color="auto"/>
              <w:left w:val="single" w:sz="4" w:space="0" w:color="auto"/>
              <w:bottom w:val="single" w:sz="4" w:space="0" w:color="auto"/>
              <w:right w:val="single" w:sz="4" w:space="0" w:color="auto"/>
            </w:tcBorders>
            <w:vAlign w:val="center"/>
          </w:tcPr>
          <w:p w14:paraId="25E90ECB"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78E94EC5" w14:textId="77777777" w:rsidR="00B505A9" w:rsidRDefault="00B505A9" w:rsidP="00565F1A">
            <w:pPr>
              <w:ind w:left="720"/>
              <w:contextualSpacing/>
              <w:rPr>
                <w:b/>
                <w:color w:val="0D0D0D"/>
                <w:sz w:val="18"/>
                <w:szCs w:val="18"/>
              </w:rPr>
            </w:pPr>
          </w:p>
        </w:tc>
      </w:tr>
      <w:tr w:rsidR="00B505A9" w14:paraId="01B956DB"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278C786C" w14:textId="77777777" w:rsidR="00B505A9" w:rsidRDefault="00B505A9" w:rsidP="00565F1A">
            <w:pPr>
              <w:spacing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hideMark/>
          </w:tcPr>
          <w:p w14:paraId="52F482BA" w14:textId="77777777" w:rsidR="00B505A9" w:rsidRDefault="00B505A9" w:rsidP="00565F1A">
            <w:pPr>
              <w:tabs>
                <w:tab w:val="left" w:pos="-1080"/>
                <w:tab w:val="left" w:pos="0"/>
              </w:tabs>
              <w:jc w:val="both"/>
              <w:rPr>
                <w:sz w:val="18"/>
                <w:szCs w:val="18"/>
              </w:rPr>
            </w:pPr>
            <w:r>
              <w:rPr>
                <w:color w:val="0D0D0D"/>
                <w:sz w:val="18"/>
                <w:szCs w:val="18"/>
              </w:rPr>
              <w:t xml:space="preserve">El oferente </w:t>
            </w:r>
            <w:r>
              <w:rPr>
                <w:color w:val="0D0D0D"/>
                <w:sz w:val="18"/>
                <w:szCs w:val="18"/>
                <w:lang w:val="x-none"/>
              </w:rPr>
              <w:t>informar</w:t>
            </w:r>
            <w:r>
              <w:rPr>
                <w:color w:val="0D0D0D"/>
                <w:sz w:val="18"/>
                <w:szCs w:val="18"/>
              </w:rPr>
              <w:t xml:space="preserve">á </w:t>
            </w:r>
            <w:r>
              <w:rPr>
                <w:color w:val="0D0D0D"/>
                <w:sz w:val="18"/>
                <w:szCs w:val="18"/>
                <w:lang w:val="x-none"/>
              </w:rPr>
              <w:t>al supervisor del contrato una vez se encuentre ejecutado en un Cincuenta (</w:t>
            </w:r>
            <w:r>
              <w:rPr>
                <w:color w:val="0D0D0D"/>
                <w:sz w:val="18"/>
                <w:szCs w:val="18"/>
              </w:rPr>
              <w:t>5</w:t>
            </w:r>
            <w:r>
              <w:rPr>
                <w:color w:val="0D0D0D"/>
                <w:sz w:val="18"/>
                <w:szCs w:val="18"/>
                <w:lang w:val="x-none"/>
              </w:rPr>
              <w:t>0%) y Ochenta (</w:t>
            </w:r>
            <w:r>
              <w:rPr>
                <w:color w:val="0D0D0D"/>
                <w:sz w:val="18"/>
                <w:szCs w:val="18"/>
              </w:rPr>
              <w:t>8</w:t>
            </w:r>
            <w:r>
              <w:rPr>
                <w:color w:val="0D0D0D"/>
                <w:sz w:val="18"/>
                <w:szCs w:val="18"/>
                <w:lang w:val="x-none"/>
              </w:rPr>
              <w:t>0%).</w:t>
            </w:r>
            <w:r>
              <w:rPr>
                <w:color w:val="0D0D0D"/>
                <w:sz w:val="18"/>
                <w:szCs w:val="18"/>
              </w:rPr>
              <w:t xml:space="preserve"> respectivamente.</w:t>
            </w:r>
          </w:p>
        </w:tc>
        <w:tc>
          <w:tcPr>
            <w:tcW w:w="508" w:type="pct"/>
            <w:tcBorders>
              <w:top w:val="single" w:sz="4" w:space="0" w:color="auto"/>
              <w:left w:val="single" w:sz="4" w:space="0" w:color="auto"/>
              <w:bottom w:val="single" w:sz="4" w:space="0" w:color="auto"/>
              <w:right w:val="single" w:sz="4" w:space="0" w:color="auto"/>
            </w:tcBorders>
            <w:vAlign w:val="center"/>
          </w:tcPr>
          <w:p w14:paraId="0947FBF4"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29998613" w14:textId="77777777" w:rsidR="00B505A9" w:rsidRDefault="00B505A9" w:rsidP="00565F1A">
            <w:pPr>
              <w:ind w:left="720"/>
              <w:contextualSpacing/>
              <w:rPr>
                <w:b/>
                <w:color w:val="0D0D0D"/>
                <w:sz w:val="18"/>
                <w:szCs w:val="18"/>
              </w:rPr>
            </w:pPr>
          </w:p>
        </w:tc>
      </w:tr>
      <w:tr w:rsidR="00B505A9" w14:paraId="41B44B44" w14:textId="77777777" w:rsidTr="000D536A">
        <w:trPr>
          <w:trHeight w:val="415"/>
          <w:jc w:val="center"/>
        </w:trPr>
        <w:tc>
          <w:tcPr>
            <w:tcW w:w="601" w:type="pct"/>
            <w:tcBorders>
              <w:top w:val="single" w:sz="4" w:space="0" w:color="auto"/>
              <w:left w:val="single" w:sz="4" w:space="0" w:color="auto"/>
              <w:bottom w:val="single" w:sz="4" w:space="0" w:color="auto"/>
              <w:right w:val="single" w:sz="4" w:space="0" w:color="auto"/>
            </w:tcBorders>
            <w:vAlign w:val="center"/>
          </w:tcPr>
          <w:p w14:paraId="3E45BBC4" w14:textId="77777777" w:rsidR="00B505A9" w:rsidRDefault="00B505A9" w:rsidP="00565F1A">
            <w:pPr>
              <w:spacing w:line="480" w:lineRule="auto"/>
              <w:rPr>
                <w:rFonts w:eastAsia="Calibri"/>
                <w:color w:val="0D0D0D"/>
                <w:sz w:val="18"/>
                <w:szCs w:val="18"/>
                <w:highlight w:val="yellow"/>
              </w:rPr>
            </w:pPr>
          </w:p>
        </w:tc>
        <w:tc>
          <w:tcPr>
            <w:tcW w:w="3387" w:type="pct"/>
            <w:tcBorders>
              <w:top w:val="single" w:sz="4" w:space="0" w:color="auto"/>
              <w:left w:val="single" w:sz="4" w:space="0" w:color="auto"/>
              <w:bottom w:val="single" w:sz="4" w:space="0" w:color="auto"/>
              <w:right w:val="single" w:sz="4" w:space="0" w:color="auto"/>
            </w:tcBorders>
            <w:vAlign w:val="center"/>
          </w:tcPr>
          <w:p w14:paraId="14412E7E" w14:textId="77777777" w:rsidR="00B505A9" w:rsidRDefault="00B505A9" w:rsidP="00565F1A">
            <w:pPr>
              <w:shd w:val="clear" w:color="auto" w:fill="FFFFFF"/>
              <w:tabs>
                <w:tab w:val="left" w:pos="360"/>
              </w:tabs>
              <w:suppressAutoHyphens/>
              <w:spacing w:line="100" w:lineRule="atLeast"/>
              <w:jc w:val="both"/>
              <w:textAlignment w:val="baseline"/>
              <w:rPr>
                <w:rFonts w:eastAsia="Calibri"/>
                <w:sz w:val="18"/>
                <w:szCs w:val="18"/>
                <w:lang w:eastAsia="es-CO"/>
              </w:rPr>
            </w:pPr>
            <w:r>
              <w:rPr>
                <w:rFonts w:eastAsia="Calibri"/>
                <w:sz w:val="18"/>
                <w:szCs w:val="18"/>
                <w:lang w:eastAsia="es-CO"/>
              </w:rPr>
              <w:t xml:space="preserve">En el caso de que sean necesitados y/o requeridos procedimientos, exámenes, servicios médicos que no estén incluidos en el contrato, podrán ser incluidos dentro del mismo bajo los siguientes parámetros; </w:t>
            </w:r>
          </w:p>
          <w:p w14:paraId="23A14B8D" w14:textId="77777777" w:rsidR="00B505A9" w:rsidRDefault="00B505A9">
            <w:pPr>
              <w:numPr>
                <w:ilvl w:val="0"/>
                <w:numId w:val="66"/>
              </w:numPr>
              <w:shd w:val="clear" w:color="auto" w:fill="FFFFFF"/>
              <w:tabs>
                <w:tab w:val="left" w:pos="360"/>
              </w:tabs>
              <w:suppressAutoHyphens/>
              <w:autoSpaceDE/>
              <w:autoSpaceDN/>
              <w:spacing w:line="100" w:lineRule="atLeast"/>
              <w:jc w:val="both"/>
              <w:textAlignment w:val="baseline"/>
              <w:rPr>
                <w:rFonts w:eastAsia="Calibri"/>
                <w:sz w:val="18"/>
                <w:szCs w:val="18"/>
                <w:lang w:eastAsia="es-CO"/>
              </w:rPr>
            </w:pPr>
            <w:r>
              <w:rPr>
                <w:rFonts w:eastAsia="Calibri"/>
                <w:sz w:val="18"/>
                <w:szCs w:val="18"/>
                <w:lang w:eastAsia="es-CO"/>
              </w:rPr>
              <w:t xml:space="preserve">Deberán ser cotizados por la entidad contratista, aplicando las tarifas previamente acordadas que corresponde al Anexo 1 Decreto Único Reglamentario 780 de 2016 (Decreto 2423 de 1996- Manual Tarifario SOAT) y, las tarifas institucionales definidas para la vigencia. </w:t>
            </w:r>
          </w:p>
          <w:p w14:paraId="7DDC2767" w14:textId="77777777" w:rsidR="00B505A9" w:rsidRDefault="00B505A9">
            <w:pPr>
              <w:numPr>
                <w:ilvl w:val="0"/>
                <w:numId w:val="66"/>
              </w:numPr>
              <w:shd w:val="clear" w:color="auto" w:fill="FFFFFF"/>
              <w:tabs>
                <w:tab w:val="left" w:pos="360"/>
              </w:tabs>
              <w:suppressAutoHyphens/>
              <w:autoSpaceDE/>
              <w:autoSpaceDN/>
              <w:spacing w:line="100" w:lineRule="atLeast"/>
              <w:jc w:val="both"/>
              <w:textAlignment w:val="baseline"/>
              <w:rPr>
                <w:rFonts w:eastAsia="Calibri"/>
                <w:sz w:val="18"/>
                <w:szCs w:val="18"/>
                <w:lang w:eastAsia="es-CO"/>
              </w:rPr>
            </w:pPr>
            <w:r>
              <w:rPr>
                <w:rFonts w:eastAsia="Calibri"/>
                <w:sz w:val="18"/>
                <w:szCs w:val="18"/>
                <w:lang w:eastAsia="es-CO"/>
              </w:rPr>
              <w:t xml:space="preserve">El contratista indicará y presentará la habilitación del servicio cotizado, acorde a la resolución 3100 del 25-11-2019 “Por la cual se definen los procedimientos y condiciones de inscripción de los prestadores de servicios de salud y de habilitación de los servicios de salud y se adopta el Manual de Inscripción de Prestadores y Habilitación de Servicios de Salud”. </w:t>
            </w:r>
          </w:p>
          <w:p w14:paraId="01E089B1" w14:textId="77777777" w:rsidR="00B505A9" w:rsidRDefault="00B505A9">
            <w:pPr>
              <w:numPr>
                <w:ilvl w:val="0"/>
                <w:numId w:val="66"/>
              </w:numPr>
              <w:shd w:val="clear" w:color="auto" w:fill="FFFFFF"/>
              <w:tabs>
                <w:tab w:val="left" w:pos="360"/>
              </w:tabs>
              <w:suppressAutoHyphens/>
              <w:autoSpaceDE/>
              <w:autoSpaceDN/>
              <w:spacing w:line="100" w:lineRule="atLeast"/>
              <w:jc w:val="both"/>
              <w:textAlignment w:val="baseline"/>
              <w:rPr>
                <w:rFonts w:eastAsia="Calibri"/>
                <w:sz w:val="18"/>
                <w:szCs w:val="18"/>
                <w:lang w:eastAsia="es-CO"/>
              </w:rPr>
            </w:pPr>
            <w:r>
              <w:rPr>
                <w:rFonts w:eastAsia="Calibri"/>
                <w:sz w:val="18"/>
                <w:szCs w:val="18"/>
                <w:lang w:eastAsia="es-CO"/>
              </w:rPr>
              <w:t xml:space="preserve">Indicar si es el caso, tutela, desacato u orden de autoridad judicial. </w:t>
            </w:r>
          </w:p>
          <w:p w14:paraId="1E0EF4BD" w14:textId="77777777" w:rsidR="00B505A9" w:rsidRDefault="00B505A9">
            <w:pPr>
              <w:numPr>
                <w:ilvl w:val="0"/>
                <w:numId w:val="66"/>
              </w:numPr>
              <w:shd w:val="clear" w:color="auto" w:fill="FFFFFF"/>
              <w:tabs>
                <w:tab w:val="left" w:pos="360"/>
              </w:tabs>
              <w:suppressAutoHyphens/>
              <w:autoSpaceDE/>
              <w:autoSpaceDN/>
              <w:spacing w:line="100" w:lineRule="atLeast"/>
              <w:jc w:val="both"/>
              <w:textAlignment w:val="baseline"/>
              <w:rPr>
                <w:rFonts w:eastAsia="Calibri"/>
                <w:sz w:val="18"/>
                <w:szCs w:val="18"/>
                <w:lang w:eastAsia="es-CO"/>
              </w:rPr>
            </w:pPr>
            <w:r>
              <w:rPr>
                <w:rFonts w:eastAsia="Calibri"/>
                <w:sz w:val="18"/>
                <w:szCs w:val="18"/>
                <w:lang w:eastAsia="es-CO"/>
              </w:rPr>
              <w:t xml:space="preserve">Todo servicio se prestará una vez tenga el aval del supervisor del contrato y la Regional de Aseguramiento en Salud Nº2, previa revisión, verificación y análisis de auditoria médica (referencia y </w:t>
            </w:r>
            <w:proofErr w:type="spellStart"/>
            <w:r>
              <w:rPr>
                <w:rFonts w:eastAsia="Calibri"/>
                <w:sz w:val="18"/>
                <w:szCs w:val="18"/>
                <w:lang w:eastAsia="es-CO"/>
              </w:rPr>
              <w:t>contra-referencia</w:t>
            </w:r>
            <w:proofErr w:type="spellEnd"/>
            <w:r>
              <w:rPr>
                <w:rFonts w:eastAsia="Calibri"/>
                <w:sz w:val="18"/>
                <w:szCs w:val="18"/>
                <w:lang w:eastAsia="es-CO"/>
              </w:rPr>
              <w:t xml:space="preserve">). </w:t>
            </w:r>
          </w:p>
          <w:p w14:paraId="3ECFBB4C" w14:textId="77777777" w:rsidR="00B505A9" w:rsidRDefault="00B505A9">
            <w:pPr>
              <w:numPr>
                <w:ilvl w:val="0"/>
                <w:numId w:val="66"/>
              </w:numPr>
              <w:shd w:val="clear" w:color="auto" w:fill="FFFFFF"/>
              <w:tabs>
                <w:tab w:val="left" w:pos="360"/>
              </w:tabs>
              <w:suppressAutoHyphens/>
              <w:autoSpaceDE/>
              <w:autoSpaceDN/>
              <w:spacing w:line="100" w:lineRule="atLeast"/>
              <w:jc w:val="both"/>
              <w:textAlignment w:val="baseline"/>
              <w:rPr>
                <w:rFonts w:eastAsia="Calibri"/>
                <w:sz w:val="18"/>
                <w:szCs w:val="18"/>
                <w:lang w:eastAsia="es-CO"/>
              </w:rPr>
            </w:pPr>
            <w:r>
              <w:rPr>
                <w:rFonts w:eastAsia="Calibri"/>
                <w:sz w:val="18"/>
                <w:szCs w:val="18"/>
                <w:lang w:eastAsia="es-CO"/>
              </w:rPr>
              <w:t xml:space="preserve">La entidad contratista será notificada del servicio adicional incluido, el cual será facturado según lo pactado y con cargo al contrato suscrito. </w:t>
            </w:r>
          </w:p>
          <w:p w14:paraId="42512BC6" w14:textId="77777777" w:rsidR="00B505A9" w:rsidRDefault="00B505A9" w:rsidP="00565F1A">
            <w:pPr>
              <w:pStyle w:val="Prrafodelista"/>
              <w:spacing w:line="256" w:lineRule="auto"/>
              <w:rPr>
                <w:rFonts w:eastAsia="Calibri"/>
                <w:sz w:val="18"/>
                <w:szCs w:val="18"/>
                <w:lang w:eastAsia="es-CO"/>
              </w:rPr>
            </w:pPr>
          </w:p>
          <w:p w14:paraId="3F092A9D" w14:textId="77777777" w:rsidR="00B505A9" w:rsidRDefault="00B505A9" w:rsidP="00565F1A">
            <w:pPr>
              <w:tabs>
                <w:tab w:val="left" w:pos="-1080"/>
                <w:tab w:val="left" w:pos="0"/>
              </w:tabs>
              <w:jc w:val="both"/>
              <w:rPr>
                <w:color w:val="0D0D0D"/>
                <w:sz w:val="18"/>
                <w:szCs w:val="18"/>
              </w:rPr>
            </w:pPr>
            <w:r>
              <w:rPr>
                <w:rFonts w:eastAsia="Calibri"/>
                <w:sz w:val="18"/>
                <w:szCs w:val="18"/>
                <w:lang w:eastAsia="es-CO"/>
              </w:rPr>
              <w:t>Esto con el fin de asegurar el tratamiento inmediato, oportuno y adecuado de los usuarios del Subsistema de salud de la Policía Nacional que requieran procedimientos o servicios de salud, garantizando así, la recuperación, mejoramiento de la salud y el derecho a la vida, de los mismos.</w:t>
            </w:r>
          </w:p>
        </w:tc>
        <w:tc>
          <w:tcPr>
            <w:tcW w:w="508" w:type="pct"/>
            <w:tcBorders>
              <w:top w:val="single" w:sz="4" w:space="0" w:color="auto"/>
              <w:left w:val="single" w:sz="4" w:space="0" w:color="auto"/>
              <w:bottom w:val="single" w:sz="4" w:space="0" w:color="auto"/>
              <w:right w:val="single" w:sz="4" w:space="0" w:color="auto"/>
            </w:tcBorders>
            <w:vAlign w:val="center"/>
          </w:tcPr>
          <w:p w14:paraId="5DB4A126" w14:textId="77777777" w:rsidR="00B505A9" w:rsidRDefault="00B505A9" w:rsidP="00565F1A">
            <w:pPr>
              <w:ind w:left="720"/>
              <w:contextualSpacing/>
              <w:jc w:val="center"/>
              <w:rPr>
                <w:b/>
                <w:color w:val="0D0D0D"/>
                <w:sz w:val="18"/>
                <w:szCs w:val="18"/>
              </w:rPr>
            </w:pPr>
          </w:p>
        </w:tc>
        <w:tc>
          <w:tcPr>
            <w:tcW w:w="505" w:type="pct"/>
            <w:tcBorders>
              <w:top w:val="single" w:sz="4" w:space="0" w:color="auto"/>
              <w:left w:val="single" w:sz="4" w:space="0" w:color="auto"/>
              <w:bottom w:val="single" w:sz="4" w:space="0" w:color="auto"/>
              <w:right w:val="single" w:sz="4" w:space="0" w:color="auto"/>
            </w:tcBorders>
            <w:vAlign w:val="center"/>
          </w:tcPr>
          <w:p w14:paraId="75972005" w14:textId="77777777" w:rsidR="00B505A9" w:rsidRDefault="00B505A9" w:rsidP="00565F1A">
            <w:pPr>
              <w:ind w:left="720"/>
              <w:contextualSpacing/>
              <w:rPr>
                <w:b/>
                <w:color w:val="0D0D0D"/>
                <w:sz w:val="18"/>
                <w:szCs w:val="18"/>
              </w:rPr>
            </w:pPr>
          </w:p>
        </w:tc>
        <w:bookmarkEnd w:id="63"/>
      </w:tr>
    </w:tbl>
    <w:p w14:paraId="03A86092" w14:textId="77777777" w:rsidR="00B505A9" w:rsidRDefault="00B505A9" w:rsidP="00F91063">
      <w:pPr>
        <w:jc w:val="center"/>
        <w:rPr>
          <w:b/>
          <w:bCs/>
          <w:color w:val="000000"/>
          <w:lang w:val="es-ES_tradnl"/>
        </w:rPr>
      </w:pPr>
    </w:p>
    <w:p w14:paraId="665A0205" w14:textId="77777777" w:rsidR="00B505A9" w:rsidRDefault="00B505A9" w:rsidP="00B505A9">
      <w:pPr>
        <w:tabs>
          <w:tab w:val="left" w:pos="240"/>
          <w:tab w:val="center" w:pos="4459"/>
          <w:tab w:val="left" w:pos="5820"/>
        </w:tabs>
        <w:spacing w:after="100" w:afterAutospacing="1"/>
        <w:jc w:val="center"/>
        <w:rPr>
          <w:b/>
        </w:rPr>
      </w:pPr>
      <w:r>
        <w:rPr>
          <w:rFonts w:eastAsia="Calibri"/>
          <w:b/>
          <w:color w:val="000000"/>
          <w:u w:val="single"/>
        </w:rPr>
        <w:t>OTRAS CONDICIONES TÉCNICAS VERIFICABLES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2"/>
        <w:gridCol w:w="7329"/>
        <w:gridCol w:w="993"/>
        <w:gridCol w:w="987"/>
      </w:tblGrid>
      <w:tr w:rsidR="00275CDE" w14:paraId="5508A483" w14:textId="65F50E25" w:rsidTr="00275CDE">
        <w:trPr>
          <w:trHeight w:val="401"/>
          <w:jc w:val="center"/>
        </w:trPr>
        <w:tc>
          <w:tcPr>
            <w:tcW w:w="236" w:type="pct"/>
            <w:tcBorders>
              <w:top w:val="single" w:sz="4" w:space="0" w:color="000000"/>
              <w:left w:val="single" w:sz="4" w:space="0" w:color="000000"/>
              <w:bottom w:val="single" w:sz="4" w:space="0" w:color="000000"/>
              <w:right w:val="single" w:sz="4" w:space="0" w:color="000000"/>
            </w:tcBorders>
            <w:shd w:val="clear" w:color="auto" w:fill="D9D9D9"/>
            <w:hideMark/>
          </w:tcPr>
          <w:p w14:paraId="3CBDD90B" w14:textId="77777777" w:rsidR="00275CDE" w:rsidRDefault="00275CDE" w:rsidP="00565F1A">
            <w:pPr>
              <w:tabs>
                <w:tab w:val="left" w:pos="-1080"/>
                <w:tab w:val="left" w:pos="0"/>
              </w:tabs>
              <w:jc w:val="center"/>
              <w:rPr>
                <w:rFonts w:eastAsia="MS Mincho"/>
                <w:b/>
                <w:sz w:val="18"/>
                <w:szCs w:val="18"/>
              </w:rPr>
            </w:pPr>
            <w:r>
              <w:rPr>
                <w:rFonts w:eastAsia="MS Mincho"/>
                <w:b/>
                <w:sz w:val="18"/>
                <w:szCs w:val="18"/>
              </w:rPr>
              <w:t>N.º</w:t>
            </w:r>
          </w:p>
        </w:tc>
        <w:tc>
          <w:tcPr>
            <w:tcW w:w="3751"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3C43FA" w14:textId="77777777" w:rsidR="00275CDE" w:rsidRDefault="00275CDE" w:rsidP="00565F1A">
            <w:pPr>
              <w:tabs>
                <w:tab w:val="left" w:pos="-1080"/>
                <w:tab w:val="left" w:pos="0"/>
              </w:tabs>
              <w:jc w:val="center"/>
              <w:rPr>
                <w:rFonts w:eastAsia="MS Mincho"/>
                <w:b/>
                <w:sz w:val="18"/>
                <w:szCs w:val="18"/>
              </w:rPr>
            </w:pPr>
            <w:r>
              <w:rPr>
                <w:rFonts w:eastAsia="MS Mincho"/>
                <w:b/>
                <w:sz w:val="18"/>
                <w:szCs w:val="18"/>
              </w:rPr>
              <w:t>DESCRIPCION</w:t>
            </w:r>
          </w:p>
        </w:tc>
        <w:tc>
          <w:tcPr>
            <w:tcW w:w="508" w:type="pct"/>
            <w:tcBorders>
              <w:top w:val="single" w:sz="4" w:space="0" w:color="000000"/>
              <w:left w:val="single" w:sz="4" w:space="0" w:color="000000"/>
              <w:bottom w:val="single" w:sz="4" w:space="0" w:color="000000"/>
              <w:right w:val="single" w:sz="4" w:space="0" w:color="000000"/>
            </w:tcBorders>
            <w:shd w:val="clear" w:color="auto" w:fill="D9D9D9"/>
          </w:tcPr>
          <w:p w14:paraId="32049EAB" w14:textId="4D8286E6" w:rsidR="00275CDE" w:rsidRDefault="00275CDE" w:rsidP="00565F1A">
            <w:pPr>
              <w:tabs>
                <w:tab w:val="left" w:pos="-1080"/>
                <w:tab w:val="left" w:pos="0"/>
              </w:tabs>
              <w:jc w:val="center"/>
              <w:rPr>
                <w:rFonts w:eastAsia="MS Mincho"/>
                <w:b/>
                <w:sz w:val="18"/>
                <w:szCs w:val="18"/>
              </w:rPr>
            </w:pPr>
            <w:r>
              <w:rPr>
                <w:rFonts w:eastAsia="MS Mincho"/>
                <w:b/>
                <w:sz w:val="18"/>
                <w:szCs w:val="18"/>
              </w:rPr>
              <w:t xml:space="preserve">CUMPLE </w:t>
            </w:r>
          </w:p>
        </w:tc>
        <w:tc>
          <w:tcPr>
            <w:tcW w:w="505" w:type="pct"/>
            <w:tcBorders>
              <w:top w:val="single" w:sz="4" w:space="0" w:color="000000"/>
              <w:left w:val="single" w:sz="4" w:space="0" w:color="000000"/>
              <w:bottom w:val="single" w:sz="4" w:space="0" w:color="000000"/>
              <w:right w:val="single" w:sz="4" w:space="0" w:color="000000"/>
            </w:tcBorders>
            <w:shd w:val="clear" w:color="auto" w:fill="D9D9D9"/>
          </w:tcPr>
          <w:p w14:paraId="052C88C5" w14:textId="7D577447" w:rsidR="00275CDE" w:rsidRDefault="00275CDE" w:rsidP="00565F1A">
            <w:pPr>
              <w:tabs>
                <w:tab w:val="left" w:pos="-1080"/>
                <w:tab w:val="left" w:pos="0"/>
              </w:tabs>
              <w:jc w:val="center"/>
              <w:rPr>
                <w:rFonts w:eastAsia="MS Mincho"/>
                <w:b/>
                <w:sz w:val="18"/>
                <w:szCs w:val="18"/>
              </w:rPr>
            </w:pPr>
            <w:r>
              <w:rPr>
                <w:rFonts w:eastAsia="MS Mincho"/>
                <w:b/>
                <w:sz w:val="18"/>
                <w:szCs w:val="18"/>
              </w:rPr>
              <w:t xml:space="preserve">NO CUMPLE </w:t>
            </w:r>
          </w:p>
        </w:tc>
      </w:tr>
      <w:tr w:rsidR="00275CDE" w14:paraId="541A6162" w14:textId="1887B38D" w:rsidTr="00275CDE">
        <w:trPr>
          <w:trHeight w:val="60"/>
          <w:jc w:val="center"/>
        </w:trPr>
        <w:tc>
          <w:tcPr>
            <w:tcW w:w="236" w:type="pct"/>
            <w:tcBorders>
              <w:top w:val="single" w:sz="4" w:space="0" w:color="auto"/>
              <w:left w:val="single" w:sz="4" w:space="0" w:color="auto"/>
              <w:bottom w:val="single" w:sz="4" w:space="0" w:color="auto"/>
              <w:right w:val="single" w:sz="4" w:space="0" w:color="auto"/>
            </w:tcBorders>
            <w:vAlign w:val="center"/>
            <w:hideMark/>
          </w:tcPr>
          <w:p w14:paraId="479C157F" w14:textId="77777777" w:rsidR="00275CDE" w:rsidRDefault="00275CDE" w:rsidP="00565F1A">
            <w:pPr>
              <w:tabs>
                <w:tab w:val="left" w:pos="-1080"/>
                <w:tab w:val="left" w:pos="0"/>
              </w:tabs>
              <w:jc w:val="center"/>
              <w:rPr>
                <w:rFonts w:eastAsia="MS Mincho"/>
                <w:sz w:val="18"/>
                <w:szCs w:val="18"/>
              </w:rPr>
            </w:pPr>
            <w:r>
              <w:rPr>
                <w:rFonts w:eastAsia="MS Mincho"/>
                <w:sz w:val="18"/>
                <w:szCs w:val="18"/>
              </w:rPr>
              <w:t>1</w:t>
            </w:r>
          </w:p>
        </w:tc>
        <w:tc>
          <w:tcPr>
            <w:tcW w:w="3751" w:type="pct"/>
            <w:tcBorders>
              <w:top w:val="single" w:sz="4" w:space="0" w:color="auto"/>
              <w:left w:val="single" w:sz="4" w:space="0" w:color="auto"/>
              <w:bottom w:val="single" w:sz="4" w:space="0" w:color="auto"/>
              <w:right w:val="single" w:sz="4" w:space="0" w:color="auto"/>
            </w:tcBorders>
            <w:vAlign w:val="center"/>
            <w:hideMark/>
          </w:tcPr>
          <w:p w14:paraId="49F19628" w14:textId="77777777" w:rsidR="00275CDE" w:rsidRDefault="00275CDE" w:rsidP="00565F1A">
            <w:pPr>
              <w:tabs>
                <w:tab w:val="left" w:pos="-1080"/>
                <w:tab w:val="left" w:pos="0"/>
              </w:tabs>
              <w:jc w:val="both"/>
              <w:rPr>
                <w:color w:val="0D0D0D"/>
                <w:sz w:val="18"/>
                <w:szCs w:val="18"/>
              </w:rPr>
            </w:pPr>
            <w:r>
              <w:rPr>
                <w:color w:val="0D0D0D"/>
                <w:sz w:val="18"/>
                <w:szCs w:val="18"/>
              </w:rPr>
              <w:t>El oferente deberá certificar mediante documento escrito suscrito por el representante legal que p</w:t>
            </w:r>
            <w:r>
              <w:rPr>
                <w:color w:val="0D0D0D"/>
                <w:sz w:val="18"/>
                <w:szCs w:val="18"/>
                <w:lang w:val="x-none"/>
              </w:rPr>
              <w:t>restar</w:t>
            </w:r>
            <w:r>
              <w:rPr>
                <w:color w:val="0D0D0D"/>
                <w:sz w:val="18"/>
                <w:szCs w:val="18"/>
              </w:rPr>
              <w:t>á</w:t>
            </w:r>
            <w:r>
              <w:rPr>
                <w:color w:val="0D0D0D"/>
                <w:sz w:val="18"/>
                <w:szCs w:val="18"/>
                <w:lang w:val="x-none"/>
              </w:rPr>
              <w:t xml:space="preserve"> en forma continua y permanente los servicios a los usuarios del </w:t>
            </w:r>
            <w:r>
              <w:rPr>
                <w:color w:val="0D0D0D"/>
                <w:sz w:val="18"/>
                <w:szCs w:val="18"/>
              </w:rPr>
              <w:t>Subsistema de Salud de la Policía Nacional</w:t>
            </w:r>
            <w:r>
              <w:rPr>
                <w:color w:val="0D0D0D"/>
                <w:sz w:val="18"/>
                <w:szCs w:val="18"/>
                <w:lang w:val="x-none"/>
              </w:rPr>
              <w:t xml:space="preserve">- </w:t>
            </w:r>
            <w:r>
              <w:rPr>
                <w:color w:val="0D0D0D"/>
                <w:sz w:val="18"/>
                <w:szCs w:val="18"/>
              </w:rPr>
              <w:t>Unidad Prestadora de Salud Tolima,</w:t>
            </w:r>
            <w:r>
              <w:rPr>
                <w:color w:val="0D0D0D"/>
                <w:sz w:val="18"/>
                <w:szCs w:val="18"/>
                <w:lang w:val="x-none"/>
              </w:rPr>
              <w:t xml:space="preserve"> bajo los principios de eficacia, universalidad, calidad y solidaridad</w:t>
            </w:r>
            <w:r>
              <w:rPr>
                <w:color w:val="0D0D0D"/>
                <w:sz w:val="18"/>
                <w:szCs w:val="18"/>
              </w:rPr>
              <w:t>.</w:t>
            </w:r>
          </w:p>
        </w:tc>
        <w:tc>
          <w:tcPr>
            <w:tcW w:w="508" w:type="pct"/>
            <w:tcBorders>
              <w:top w:val="single" w:sz="4" w:space="0" w:color="auto"/>
              <w:left w:val="single" w:sz="4" w:space="0" w:color="auto"/>
              <w:bottom w:val="single" w:sz="4" w:space="0" w:color="auto"/>
              <w:right w:val="single" w:sz="4" w:space="0" w:color="auto"/>
            </w:tcBorders>
          </w:tcPr>
          <w:p w14:paraId="3C70A8AC" w14:textId="77777777" w:rsidR="00275CDE" w:rsidRDefault="00275CDE" w:rsidP="00565F1A">
            <w:pPr>
              <w:tabs>
                <w:tab w:val="left" w:pos="-1080"/>
                <w:tab w:val="left" w:pos="0"/>
              </w:tabs>
              <w:jc w:val="both"/>
              <w:rPr>
                <w:color w:val="0D0D0D"/>
                <w:sz w:val="18"/>
                <w:szCs w:val="18"/>
              </w:rPr>
            </w:pPr>
          </w:p>
        </w:tc>
        <w:tc>
          <w:tcPr>
            <w:tcW w:w="505" w:type="pct"/>
            <w:tcBorders>
              <w:top w:val="single" w:sz="4" w:space="0" w:color="auto"/>
              <w:left w:val="single" w:sz="4" w:space="0" w:color="auto"/>
              <w:bottom w:val="single" w:sz="4" w:space="0" w:color="auto"/>
              <w:right w:val="single" w:sz="4" w:space="0" w:color="auto"/>
            </w:tcBorders>
          </w:tcPr>
          <w:p w14:paraId="28FFF4BA" w14:textId="77777777" w:rsidR="00275CDE" w:rsidRDefault="00275CDE" w:rsidP="00565F1A">
            <w:pPr>
              <w:tabs>
                <w:tab w:val="left" w:pos="-1080"/>
                <w:tab w:val="left" w:pos="0"/>
              </w:tabs>
              <w:jc w:val="both"/>
              <w:rPr>
                <w:color w:val="0D0D0D"/>
                <w:sz w:val="18"/>
                <w:szCs w:val="18"/>
              </w:rPr>
            </w:pPr>
          </w:p>
        </w:tc>
      </w:tr>
      <w:tr w:rsidR="00275CDE" w14:paraId="174A3144" w14:textId="7E5C4880" w:rsidTr="00275CDE">
        <w:trPr>
          <w:trHeight w:val="437"/>
          <w:jc w:val="center"/>
        </w:trPr>
        <w:tc>
          <w:tcPr>
            <w:tcW w:w="236" w:type="pct"/>
            <w:tcBorders>
              <w:top w:val="single" w:sz="4" w:space="0" w:color="auto"/>
              <w:left w:val="single" w:sz="4" w:space="0" w:color="auto"/>
              <w:bottom w:val="single" w:sz="4" w:space="0" w:color="auto"/>
              <w:right w:val="single" w:sz="4" w:space="0" w:color="auto"/>
            </w:tcBorders>
            <w:vAlign w:val="center"/>
            <w:hideMark/>
          </w:tcPr>
          <w:p w14:paraId="1316D92D" w14:textId="77777777" w:rsidR="00275CDE" w:rsidRDefault="00275CDE" w:rsidP="00565F1A">
            <w:pPr>
              <w:tabs>
                <w:tab w:val="left" w:pos="-1080"/>
                <w:tab w:val="left" w:pos="0"/>
              </w:tabs>
              <w:jc w:val="center"/>
              <w:rPr>
                <w:rFonts w:eastAsia="MS Mincho"/>
                <w:sz w:val="18"/>
                <w:szCs w:val="18"/>
              </w:rPr>
            </w:pPr>
            <w:r>
              <w:rPr>
                <w:rFonts w:eastAsia="MS Mincho"/>
                <w:sz w:val="18"/>
                <w:szCs w:val="18"/>
              </w:rPr>
              <w:t>2</w:t>
            </w:r>
          </w:p>
        </w:tc>
        <w:tc>
          <w:tcPr>
            <w:tcW w:w="3751" w:type="pct"/>
            <w:tcBorders>
              <w:top w:val="single" w:sz="4" w:space="0" w:color="auto"/>
              <w:left w:val="single" w:sz="4" w:space="0" w:color="auto"/>
              <w:bottom w:val="single" w:sz="4" w:space="0" w:color="auto"/>
              <w:right w:val="single" w:sz="4" w:space="0" w:color="auto"/>
            </w:tcBorders>
            <w:vAlign w:val="center"/>
            <w:hideMark/>
          </w:tcPr>
          <w:p w14:paraId="6E964E63" w14:textId="77777777" w:rsidR="00275CDE" w:rsidRDefault="00275CDE" w:rsidP="00565F1A">
            <w:pPr>
              <w:tabs>
                <w:tab w:val="left" w:pos="-1080"/>
                <w:tab w:val="left" w:pos="0"/>
              </w:tabs>
              <w:jc w:val="both"/>
              <w:rPr>
                <w:color w:val="0D0D0D"/>
                <w:sz w:val="18"/>
                <w:szCs w:val="18"/>
              </w:rPr>
            </w:pPr>
            <w:r>
              <w:rPr>
                <w:color w:val="0D0D0D"/>
                <w:sz w:val="18"/>
                <w:szCs w:val="18"/>
              </w:rPr>
              <w:t>El oferente deberá certificar mediante documento escrito suscrito por el representante legal que</w:t>
            </w:r>
            <w:r>
              <w:rPr>
                <w:sz w:val="18"/>
                <w:szCs w:val="18"/>
              </w:rPr>
              <w:t xml:space="preserve"> suministrará en forma oportuna y por el medio más expedito a la UNIDAD PRESTADORA DE SALUD TOLIMA la información para responder las peticiones, quejas y reclamos de los afiliados y de las Entidades de Control y/o Autoridades Judiciales, y en general dar respuesta escrita a las solicitudes que formule UNIDAD PRESTADORA DE SALUD TOLIMA con ocasión de la ejecución del contrato, en un término no superior a cinco (5) días hábiles o en el término dispuesto por la entidad de control y/o autoridad judicial.</w:t>
            </w:r>
          </w:p>
        </w:tc>
        <w:tc>
          <w:tcPr>
            <w:tcW w:w="508" w:type="pct"/>
            <w:tcBorders>
              <w:top w:val="single" w:sz="4" w:space="0" w:color="auto"/>
              <w:left w:val="single" w:sz="4" w:space="0" w:color="auto"/>
              <w:bottom w:val="single" w:sz="4" w:space="0" w:color="auto"/>
              <w:right w:val="single" w:sz="4" w:space="0" w:color="auto"/>
            </w:tcBorders>
          </w:tcPr>
          <w:p w14:paraId="2B26D7CB" w14:textId="77777777" w:rsidR="00275CDE" w:rsidRDefault="00275CDE" w:rsidP="00565F1A">
            <w:pPr>
              <w:tabs>
                <w:tab w:val="left" w:pos="-1080"/>
                <w:tab w:val="left" w:pos="0"/>
              </w:tabs>
              <w:jc w:val="both"/>
              <w:rPr>
                <w:color w:val="0D0D0D"/>
                <w:sz w:val="18"/>
                <w:szCs w:val="18"/>
              </w:rPr>
            </w:pPr>
          </w:p>
        </w:tc>
        <w:tc>
          <w:tcPr>
            <w:tcW w:w="505" w:type="pct"/>
            <w:tcBorders>
              <w:top w:val="single" w:sz="4" w:space="0" w:color="auto"/>
              <w:left w:val="single" w:sz="4" w:space="0" w:color="auto"/>
              <w:bottom w:val="single" w:sz="4" w:space="0" w:color="auto"/>
              <w:right w:val="single" w:sz="4" w:space="0" w:color="auto"/>
            </w:tcBorders>
          </w:tcPr>
          <w:p w14:paraId="35565AE6" w14:textId="77777777" w:rsidR="00275CDE" w:rsidRDefault="00275CDE" w:rsidP="00565F1A">
            <w:pPr>
              <w:tabs>
                <w:tab w:val="left" w:pos="-1080"/>
                <w:tab w:val="left" w:pos="0"/>
              </w:tabs>
              <w:jc w:val="both"/>
              <w:rPr>
                <w:color w:val="0D0D0D"/>
                <w:sz w:val="18"/>
                <w:szCs w:val="18"/>
              </w:rPr>
            </w:pPr>
          </w:p>
        </w:tc>
      </w:tr>
      <w:tr w:rsidR="00275CDE" w14:paraId="771E681E" w14:textId="4CEA01E5" w:rsidTr="00275CDE">
        <w:trPr>
          <w:trHeight w:val="437"/>
          <w:jc w:val="center"/>
        </w:trPr>
        <w:tc>
          <w:tcPr>
            <w:tcW w:w="236" w:type="pct"/>
            <w:tcBorders>
              <w:top w:val="single" w:sz="4" w:space="0" w:color="auto"/>
              <w:left w:val="single" w:sz="4" w:space="0" w:color="auto"/>
              <w:bottom w:val="single" w:sz="4" w:space="0" w:color="auto"/>
              <w:right w:val="single" w:sz="4" w:space="0" w:color="auto"/>
            </w:tcBorders>
            <w:vAlign w:val="center"/>
            <w:hideMark/>
          </w:tcPr>
          <w:p w14:paraId="1450B694" w14:textId="77777777" w:rsidR="00275CDE" w:rsidRDefault="00275CDE" w:rsidP="00565F1A">
            <w:pPr>
              <w:tabs>
                <w:tab w:val="left" w:pos="-1080"/>
                <w:tab w:val="left" w:pos="0"/>
              </w:tabs>
              <w:jc w:val="center"/>
              <w:rPr>
                <w:rFonts w:eastAsia="MS Mincho"/>
                <w:sz w:val="18"/>
                <w:szCs w:val="18"/>
              </w:rPr>
            </w:pPr>
            <w:r>
              <w:rPr>
                <w:rFonts w:eastAsia="MS Mincho"/>
                <w:sz w:val="18"/>
                <w:szCs w:val="18"/>
              </w:rPr>
              <w:t>3</w:t>
            </w:r>
          </w:p>
        </w:tc>
        <w:tc>
          <w:tcPr>
            <w:tcW w:w="3751" w:type="pct"/>
            <w:tcBorders>
              <w:top w:val="single" w:sz="4" w:space="0" w:color="auto"/>
              <w:left w:val="single" w:sz="4" w:space="0" w:color="auto"/>
              <w:bottom w:val="single" w:sz="4" w:space="0" w:color="auto"/>
              <w:right w:val="single" w:sz="4" w:space="0" w:color="auto"/>
            </w:tcBorders>
            <w:vAlign w:val="center"/>
            <w:hideMark/>
          </w:tcPr>
          <w:p w14:paraId="7778FA11" w14:textId="77777777" w:rsidR="00275CDE" w:rsidRDefault="00275CDE" w:rsidP="00565F1A">
            <w:pPr>
              <w:tabs>
                <w:tab w:val="left" w:pos="-1080"/>
                <w:tab w:val="left" w:pos="0"/>
              </w:tabs>
              <w:jc w:val="both"/>
              <w:rPr>
                <w:color w:val="0D0D0D"/>
                <w:sz w:val="18"/>
                <w:szCs w:val="18"/>
              </w:rPr>
            </w:pPr>
            <w:r>
              <w:rPr>
                <w:sz w:val="18"/>
                <w:szCs w:val="18"/>
              </w:rPr>
              <w:t xml:space="preserve">El oferente deberá certificar mediante documento escrito suscrito por el representante legal que garantizará los servicios complementarios para la atención de urgencias a través de servicios propios o disponibles, a saber, hospitalización, sala de partos, radiología básica, laboratorio clínico y suministro de medicamentos para la atención de la urgencia, dichos servicios deben ser solicitados con base en la normatividad legal vigente  y </w:t>
            </w:r>
            <w:r>
              <w:rPr>
                <w:sz w:val="18"/>
                <w:szCs w:val="18"/>
              </w:rPr>
              <w:lastRenderedPageBreak/>
              <w:t xml:space="preserve">aplicarán los tiempos de autorización definidos en dicha Resolución. La solicitud de autorizaciones se debe realizar al correo </w:t>
            </w:r>
            <w:hyperlink r:id="rId54" w:history="1">
              <w:r>
                <w:rPr>
                  <w:rStyle w:val="Hipervnculo"/>
                  <w:sz w:val="18"/>
                  <w:szCs w:val="18"/>
                </w:rPr>
                <w:t>disan.griss-aut@policia.gov.co</w:t>
              </w:r>
            </w:hyperlink>
            <w:r>
              <w:rPr>
                <w:sz w:val="18"/>
                <w:szCs w:val="18"/>
              </w:rPr>
              <w:t xml:space="preserve">; </w:t>
            </w:r>
            <w:hyperlink r:id="rId55" w:history="1">
              <w:r>
                <w:rPr>
                  <w:rStyle w:val="Hipervnculo"/>
                  <w:sz w:val="18"/>
                  <w:szCs w:val="18"/>
                </w:rPr>
                <w:t>disan.griss-crf@policia.gov.co</w:t>
              </w:r>
            </w:hyperlink>
            <w:r>
              <w:rPr>
                <w:sz w:val="18"/>
                <w:szCs w:val="18"/>
              </w:rPr>
              <w:t xml:space="preserve">; </w:t>
            </w:r>
            <w:hyperlink r:id="rId56" w:history="1">
              <w:r>
                <w:rPr>
                  <w:rStyle w:val="Hipervnculo"/>
                  <w:sz w:val="18"/>
                  <w:szCs w:val="18"/>
                </w:rPr>
                <w:t>disan.refer-nal@policia.gov.co</w:t>
              </w:r>
            </w:hyperlink>
          </w:p>
        </w:tc>
        <w:tc>
          <w:tcPr>
            <w:tcW w:w="508" w:type="pct"/>
            <w:tcBorders>
              <w:top w:val="single" w:sz="4" w:space="0" w:color="auto"/>
              <w:left w:val="single" w:sz="4" w:space="0" w:color="auto"/>
              <w:bottom w:val="single" w:sz="4" w:space="0" w:color="auto"/>
              <w:right w:val="single" w:sz="4" w:space="0" w:color="auto"/>
            </w:tcBorders>
          </w:tcPr>
          <w:p w14:paraId="5AF78752" w14:textId="77777777" w:rsidR="00275CDE" w:rsidRDefault="00275CDE" w:rsidP="00565F1A">
            <w:pPr>
              <w:tabs>
                <w:tab w:val="left" w:pos="-1080"/>
                <w:tab w:val="left" w:pos="0"/>
              </w:tabs>
              <w:jc w:val="both"/>
              <w:rPr>
                <w:sz w:val="18"/>
                <w:szCs w:val="18"/>
              </w:rPr>
            </w:pPr>
          </w:p>
        </w:tc>
        <w:tc>
          <w:tcPr>
            <w:tcW w:w="505" w:type="pct"/>
            <w:tcBorders>
              <w:top w:val="single" w:sz="4" w:space="0" w:color="auto"/>
              <w:left w:val="single" w:sz="4" w:space="0" w:color="auto"/>
              <w:bottom w:val="single" w:sz="4" w:space="0" w:color="auto"/>
              <w:right w:val="single" w:sz="4" w:space="0" w:color="auto"/>
            </w:tcBorders>
          </w:tcPr>
          <w:p w14:paraId="48578DF3" w14:textId="77777777" w:rsidR="00275CDE" w:rsidRDefault="00275CDE" w:rsidP="00565F1A">
            <w:pPr>
              <w:tabs>
                <w:tab w:val="left" w:pos="-1080"/>
                <w:tab w:val="left" w:pos="0"/>
              </w:tabs>
              <w:jc w:val="both"/>
              <w:rPr>
                <w:sz w:val="18"/>
                <w:szCs w:val="18"/>
              </w:rPr>
            </w:pPr>
          </w:p>
        </w:tc>
      </w:tr>
      <w:tr w:rsidR="00275CDE" w14:paraId="547DDF9D" w14:textId="61ED825C" w:rsidTr="00275CDE">
        <w:trPr>
          <w:trHeight w:val="141"/>
          <w:jc w:val="center"/>
        </w:trPr>
        <w:tc>
          <w:tcPr>
            <w:tcW w:w="236" w:type="pct"/>
            <w:tcBorders>
              <w:top w:val="single" w:sz="4" w:space="0" w:color="auto"/>
              <w:left w:val="single" w:sz="4" w:space="0" w:color="auto"/>
              <w:bottom w:val="single" w:sz="4" w:space="0" w:color="auto"/>
              <w:right w:val="single" w:sz="4" w:space="0" w:color="auto"/>
            </w:tcBorders>
            <w:vAlign w:val="center"/>
            <w:hideMark/>
          </w:tcPr>
          <w:p w14:paraId="648D302C" w14:textId="77777777" w:rsidR="00275CDE" w:rsidRDefault="00275CDE" w:rsidP="00565F1A">
            <w:pPr>
              <w:pStyle w:val="Sinespaciado"/>
              <w:spacing w:line="252" w:lineRule="auto"/>
              <w:jc w:val="center"/>
              <w:rPr>
                <w:rFonts w:ascii="Arial" w:hAnsi="Arial" w:cs="Arial"/>
                <w:color w:val="0D0D0D"/>
                <w:sz w:val="18"/>
                <w:szCs w:val="18"/>
              </w:rPr>
            </w:pPr>
            <w:r>
              <w:rPr>
                <w:rFonts w:ascii="Arial" w:hAnsi="Arial" w:cs="Arial"/>
                <w:color w:val="0D0D0D"/>
                <w:sz w:val="18"/>
                <w:szCs w:val="18"/>
              </w:rPr>
              <w:t>4</w:t>
            </w:r>
          </w:p>
        </w:tc>
        <w:tc>
          <w:tcPr>
            <w:tcW w:w="3751" w:type="pct"/>
            <w:tcBorders>
              <w:top w:val="single" w:sz="4" w:space="0" w:color="auto"/>
              <w:left w:val="single" w:sz="4" w:space="0" w:color="auto"/>
              <w:bottom w:val="single" w:sz="4" w:space="0" w:color="auto"/>
              <w:right w:val="single" w:sz="4" w:space="0" w:color="auto"/>
            </w:tcBorders>
            <w:vAlign w:val="center"/>
            <w:hideMark/>
          </w:tcPr>
          <w:p w14:paraId="177DE9C5" w14:textId="77777777" w:rsidR="00275CDE" w:rsidRDefault="00275CDE" w:rsidP="00565F1A">
            <w:pPr>
              <w:pStyle w:val="Default"/>
              <w:spacing w:line="252" w:lineRule="auto"/>
              <w:jc w:val="both"/>
              <w:rPr>
                <w:color w:val="0D0D0D"/>
                <w:sz w:val="18"/>
                <w:szCs w:val="18"/>
              </w:rPr>
            </w:pPr>
            <w:r>
              <w:rPr>
                <w:color w:val="0D0D0D"/>
                <w:sz w:val="18"/>
                <w:szCs w:val="18"/>
              </w:rPr>
              <w:t>El oferente deberá certificar mediante documento escrito suscrito por el representante legal que garantizará el suministro de método anticonceptivo post parto y post aborto en el ámbito hospitalario, dicha actividad debe quedar registrada en la historia clínica.</w:t>
            </w:r>
          </w:p>
        </w:tc>
        <w:tc>
          <w:tcPr>
            <w:tcW w:w="508" w:type="pct"/>
            <w:tcBorders>
              <w:top w:val="single" w:sz="4" w:space="0" w:color="auto"/>
              <w:left w:val="single" w:sz="4" w:space="0" w:color="auto"/>
              <w:bottom w:val="single" w:sz="4" w:space="0" w:color="auto"/>
              <w:right w:val="single" w:sz="4" w:space="0" w:color="auto"/>
            </w:tcBorders>
          </w:tcPr>
          <w:p w14:paraId="15A183F4" w14:textId="77777777" w:rsidR="00275CDE" w:rsidRDefault="00275CDE" w:rsidP="00565F1A">
            <w:pPr>
              <w:pStyle w:val="Default"/>
              <w:spacing w:line="252" w:lineRule="auto"/>
              <w:jc w:val="both"/>
              <w:rPr>
                <w:color w:val="0D0D0D"/>
                <w:sz w:val="18"/>
                <w:szCs w:val="18"/>
              </w:rPr>
            </w:pPr>
          </w:p>
        </w:tc>
        <w:tc>
          <w:tcPr>
            <w:tcW w:w="505" w:type="pct"/>
            <w:tcBorders>
              <w:top w:val="single" w:sz="4" w:space="0" w:color="auto"/>
              <w:left w:val="single" w:sz="4" w:space="0" w:color="auto"/>
              <w:bottom w:val="single" w:sz="4" w:space="0" w:color="auto"/>
              <w:right w:val="single" w:sz="4" w:space="0" w:color="auto"/>
            </w:tcBorders>
          </w:tcPr>
          <w:p w14:paraId="6FAEF084" w14:textId="77777777" w:rsidR="00275CDE" w:rsidRDefault="00275CDE" w:rsidP="00565F1A">
            <w:pPr>
              <w:pStyle w:val="Default"/>
              <w:spacing w:line="252" w:lineRule="auto"/>
              <w:jc w:val="both"/>
              <w:rPr>
                <w:color w:val="0D0D0D"/>
                <w:sz w:val="18"/>
                <w:szCs w:val="18"/>
              </w:rPr>
            </w:pPr>
          </w:p>
        </w:tc>
      </w:tr>
      <w:tr w:rsidR="00275CDE" w14:paraId="085CEA02" w14:textId="254DE3C7" w:rsidTr="00275CDE">
        <w:trPr>
          <w:trHeight w:val="273"/>
          <w:jc w:val="center"/>
        </w:trPr>
        <w:tc>
          <w:tcPr>
            <w:tcW w:w="236" w:type="pct"/>
            <w:tcBorders>
              <w:top w:val="single" w:sz="4" w:space="0" w:color="auto"/>
              <w:left w:val="single" w:sz="4" w:space="0" w:color="auto"/>
              <w:bottom w:val="single" w:sz="4" w:space="0" w:color="auto"/>
              <w:right w:val="single" w:sz="4" w:space="0" w:color="auto"/>
            </w:tcBorders>
            <w:vAlign w:val="center"/>
            <w:hideMark/>
          </w:tcPr>
          <w:p w14:paraId="7BF87AF3" w14:textId="77777777" w:rsidR="00275CDE" w:rsidRDefault="00275CDE" w:rsidP="00565F1A">
            <w:pPr>
              <w:pStyle w:val="Sinespaciado"/>
              <w:spacing w:line="252" w:lineRule="auto"/>
              <w:jc w:val="center"/>
              <w:rPr>
                <w:rFonts w:ascii="Arial" w:hAnsi="Arial" w:cs="Arial"/>
                <w:color w:val="0D0D0D"/>
                <w:sz w:val="18"/>
                <w:szCs w:val="18"/>
              </w:rPr>
            </w:pPr>
            <w:r>
              <w:rPr>
                <w:rFonts w:ascii="Arial" w:hAnsi="Arial" w:cs="Arial"/>
                <w:color w:val="0D0D0D"/>
                <w:sz w:val="18"/>
                <w:szCs w:val="18"/>
              </w:rPr>
              <w:t>5</w:t>
            </w:r>
          </w:p>
        </w:tc>
        <w:tc>
          <w:tcPr>
            <w:tcW w:w="3751" w:type="pct"/>
            <w:tcBorders>
              <w:top w:val="single" w:sz="4" w:space="0" w:color="auto"/>
              <w:left w:val="single" w:sz="4" w:space="0" w:color="auto"/>
              <w:bottom w:val="single" w:sz="4" w:space="0" w:color="auto"/>
              <w:right w:val="single" w:sz="4" w:space="0" w:color="auto"/>
            </w:tcBorders>
            <w:vAlign w:val="center"/>
          </w:tcPr>
          <w:p w14:paraId="0691B238" w14:textId="77777777" w:rsidR="00275CDE" w:rsidRDefault="00275CDE" w:rsidP="00565F1A">
            <w:pPr>
              <w:pStyle w:val="Default"/>
              <w:spacing w:line="252" w:lineRule="auto"/>
              <w:jc w:val="both"/>
              <w:rPr>
                <w:sz w:val="18"/>
                <w:szCs w:val="18"/>
              </w:rPr>
            </w:pPr>
            <w:r>
              <w:rPr>
                <w:color w:val="0D0D0D"/>
                <w:sz w:val="18"/>
                <w:szCs w:val="18"/>
              </w:rPr>
              <w:t>El oferente certificara mediante documento escrito suscrito por el representante legal que</w:t>
            </w:r>
            <w:r>
              <w:rPr>
                <w:sz w:val="18"/>
                <w:szCs w:val="18"/>
              </w:rPr>
              <w:t xml:space="preserve"> prestará en forma continua y permanente (24 horas al día) de domingo a domingo los servicios de urgencias a todos los usuarios de la Policía Nacional bajo los principios de eficacia, universalidad y solidaridad que así lo amerite.</w:t>
            </w:r>
          </w:p>
          <w:p w14:paraId="1E6EBE3A" w14:textId="77777777" w:rsidR="00275CDE" w:rsidRPr="000D536A" w:rsidRDefault="00275CDE" w:rsidP="00565F1A">
            <w:pPr>
              <w:pStyle w:val="Default"/>
              <w:spacing w:line="252" w:lineRule="auto"/>
              <w:jc w:val="both"/>
              <w:rPr>
                <w:sz w:val="14"/>
                <w:szCs w:val="14"/>
              </w:rPr>
            </w:pPr>
          </w:p>
          <w:p w14:paraId="19846D2C" w14:textId="77777777" w:rsidR="00275CDE" w:rsidRDefault="00275CDE" w:rsidP="00565F1A">
            <w:pPr>
              <w:pStyle w:val="Default"/>
              <w:spacing w:line="252" w:lineRule="auto"/>
              <w:jc w:val="both"/>
              <w:rPr>
                <w:color w:val="0D0D0D"/>
                <w:sz w:val="18"/>
                <w:szCs w:val="18"/>
              </w:rPr>
            </w:pPr>
            <w:r>
              <w:rPr>
                <w:color w:val="0D0D0D"/>
                <w:sz w:val="18"/>
                <w:szCs w:val="18"/>
              </w:rPr>
              <w:t xml:space="preserve">Así mismo </w:t>
            </w:r>
            <w:r>
              <w:rPr>
                <w:sz w:val="18"/>
                <w:szCs w:val="18"/>
              </w:rPr>
              <w:t>los reingresos a urgencias por la misma patología en las siguientes 24 horas a la salida, harán parte de la misma atención Inicial de urgencia y con cargo al mismo valor.</w:t>
            </w:r>
          </w:p>
        </w:tc>
        <w:tc>
          <w:tcPr>
            <w:tcW w:w="508" w:type="pct"/>
            <w:tcBorders>
              <w:top w:val="single" w:sz="4" w:space="0" w:color="auto"/>
              <w:left w:val="single" w:sz="4" w:space="0" w:color="auto"/>
              <w:bottom w:val="single" w:sz="4" w:space="0" w:color="auto"/>
              <w:right w:val="single" w:sz="4" w:space="0" w:color="auto"/>
            </w:tcBorders>
          </w:tcPr>
          <w:p w14:paraId="4211A585" w14:textId="77777777" w:rsidR="00275CDE" w:rsidRDefault="00275CDE" w:rsidP="00565F1A">
            <w:pPr>
              <w:pStyle w:val="Default"/>
              <w:spacing w:line="252" w:lineRule="auto"/>
              <w:jc w:val="both"/>
              <w:rPr>
                <w:color w:val="0D0D0D"/>
                <w:sz w:val="18"/>
                <w:szCs w:val="18"/>
              </w:rPr>
            </w:pPr>
          </w:p>
        </w:tc>
        <w:tc>
          <w:tcPr>
            <w:tcW w:w="505" w:type="pct"/>
            <w:tcBorders>
              <w:top w:val="single" w:sz="4" w:space="0" w:color="auto"/>
              <w:left w:val="single" w:sz="4" w:space="0" w:color="auto"/>
              <w:bottom w:val="single" w:sz="4" w:space="0" w:color="auto"/>
              <w:right w:val="single" w:sz="4" w:space="0" w:color="auto"/>
            </w:tcBorders>
          </w:tcPr>
          <w:p w14:paraId="38280B75" w14:textId="77777777" w:rsidR="00275CDE" w:rsidRDefault="00275CDE" w:rsidP="00565F1A">
            <w:pPr>
              <w:pStyle w:val="Default"/>
              <w:spacing w:line="252" w:lineRule="auto"/>
              <w:jc w:val="both"/>
              <w:rPr>
                <w:color w:val="0D0D0D"/>
                <w:sz w:val="18"/>
                <w:szCs w:val="18"/>
              </w:rPr>
            </w:pPr>
          </w:p>
        </w:tc>
      </w:tr>
      <w:tr w:rsidR="00275CDE" w14:paraId="5BCB10FC" w14:textId="734C49E3" w:rsidTr="00275CDE">
        <w:trPr>
          <w:trHeight w:val="273"/>
          <w:jc w:val="center"/>
        </w:trPr>
        <w:tc>
          <w:tcPr>
            <w:tcW w:w="236" w:type="pct"/>
            <w:tcBorders>
              <w:top w:val="single" w:sz="4" w:space="0" w:color="auto"/>
              <w:left w:val="single" w:sz="4" w:space="0" w:color="auto"/>
              <w:bottom w:val="single" w:sz="4" w:space="0" w:color="auto"/>
              <w:right w:val="single" w:sz="4" w:space="0" w:color="auto"/>
            </w:tcBorders>
            <w:vAlign w:val="center"/>
            <w:hideMark/>
          </w:tcPr>
          <w:p w14:paraId="6F8A0AF7" w14:textId="77777777" w:rsidR="00275CDE" w:rsidRDefault="00275CDE" w:rsidP="00565F1A">
            <w:pPr>
              <w:pStyle w:val="Sinespaciado"/>
              <w:spacing w:line="252" w:lineRule="auto"/>
              <w:jc w:val="center"/>
              <w:rPr>
                <w:rFonts w:ascii="Arial" w:hAnsi="Arial" w:cs="Arial"/>
                <w:color w:val="0D0D0D"/>
                <w:sz w:val="18"/>
                <w:szCs w:val="18"/>
              </w:rPr>
            </w:pPr>
            <w:r>
              <w:rPr>
                <w:rFonts w:ascii="Arial" w:hAnsi="Arial" w:cs="Arial"/>
                <w:color w:val="0D0D0D"/>
                <w:sz w:val="18"/>
                <w:szCs w:val="18"/>
              </w:rPr>
              <w:t>6</w:t>
            </w:r>
          </w:p>
        </w:tc>
        <w:tc>
          <w:tcPr>
            <w:tcW w:w="3751" w:type="pct"/>
            <w:tcBorders>
              <w:top w:val="single" w:sz="4" w:space="0" w:color="auto"/>
              <w:left w:val="single" w:sz="4" w:space="0" w:color="auto"/>
              <w:bottom w:val="single" w:sz="4" w:space="0" w:color="auto"/>
              <w:right w:val="single" w:sz="4" w:space="0" w:color="auto"/>
            </w:tcBorders>
            <w:hideMark/>
          </w:tcPr>
          <w:p w14:paraId="1DD3A76F" w14:textId="77777777" w:rsidR="00275CDE" w:rsidRDefault="00275CDE" w:rsidP="00565F1A">
            <w:pPr>
              <w:pStyle w:val="Default"/>
              <w:spacing w:line="252" w:lineRule="auto"/>
              <w:jc w:val="both"/>
              <w:rPr>
                <w:color w:val="0D0D0D"/>
                <w:sz w:val="18"/>
                <w:szCs w:val="18"/>
              </w:rPr>
            </w:pPr>
            <w:r>
              <w:rPr>
                <w:color w:val="0D0D0D"/>
                <w:sz w:val="18"/>
                <w:szCs w:val="18"/>
              </w:rPr>
              <w:t>El oferente certificará mediante documento escrito suscrito por el representante legal que</w:t>
            </w:r>
            <w:r>
              <w:rPr>
                <w:sz w:val="18"/>
                <w:szCs w:val="18"/>
              </w:rPr>
              <w:t xml:space="preserve"> dará respuesta oportuna a las glosas realizadas por el Auditor de Cuentas de la Regional de Aseguramiento en Salud Nº2.</w:t>
            </w:r>
          </w:p>
        </w:tc>
        <w:tc>
          <w:tcPr>
            <w:tcW w:w="508" w:type="pct"/>
            <w:tcBorders>
              <w:top w:val="single" w:sz="4" w:space="0" w:color="auto"/>
              <w:left w:val="single" w:sz="4" w:space="0" w:color="auto"/>
              <w:bottom w:val="single" w:sz="4" w:space="0" w:color="auto"/>
              <w:right w:val="single" w:sz="4" w:space="0" w:color="auto"/>
            </w:tcBorders>
          </w:tcPr>
          <w:p w14:paraId="54EF89DC" w14:textId="77777777" w:rsidR="00275CDE" w:rsidRDefault="00275CDE" w:rsidP="00565F1A">
            <w:pPr>
              <w:pStyle w:val="Default"/>
              <w:spacing w:line="252" w:lineRule="auto"/>
              <w:jc w:val="both"/>
              <w:rPr>
                <w:color w:val="0D0D0D"/>
                <w:sz w:val="18"/>
                <w:szCs w:val="18"/>
              </w:rPr>
            </w:pPr>
          </w:p>
        </w:tc>
        <w:tc>
          <w:tcPr>
            <w:tcW w:w="505" w:type="pct"/>
            <w:tcBorders>
              <w:top w:val="single" w:sz="4" w:space="0" w:color="auto"/>
              <w:left w:val="single" w:sz="4" w:space="0" w:color="auto"/>
              <w:bottom w:val="single" w:sz="4" w:space="0" w:color="auto"/>
              <w:right w:val="single" w:sz="4" w:space="0" w:color="auto"/>
            </w:tcBorders>
          </w:tcPr>
          <w:p w14:paraId="50BB871E" w14:textId="77777777" w:rsidR="00275CDE" w:rsidRDefault="00275CDE" w:rsidP="00565F1A">
            <w:pPr>
              <w:pStyle w:val="Default"/>
              <w:spacing w:line="252" w:lineRule="auto"/>
              <w:jc w:val="both"/>
              <w:rPr>
                <w:color w:val="0D0D0D"/>
                <w:sz w:val="18"/>
                <w:szCs w:val="18"/>
              </w:rPr>
            </w:pPr>
          </w:p>
        </w:tc>
      </w:tr>
      <w:tr w:rsidR="00275CDE" w14:paraId="40B7B4A3" w14:textId="453B7B44" w:rsidTr="00275CDE">
        <w:trPr>
          <w:trHeight w:val="273"/>
          <w:jc w:val="center"/>
        </w:trPr>
        <w:tc>
          <w:tcPr>
            <w:tcW w:w="236" w:type="pct"/>
            <w:tcBorders>
              <w:top w:val="single" w:sz="4" w:space="0" w:color="auto"/>
              <w:left w:val="single" w:sz="4" w:space="0" w:color="auto"/>
              <w:bottom w:val="single" w:sz="4" w:space="0" w:color="auto"/>
              <w:right w:val="single" w:sz="4" w:space="0" w:color="auto"/>
            </w:tcBorders>
            <w:vAlign w:val="center"/>
            <w:hideMark/>
          </w:tcPr>
          <w:p w14:paraId="18576E36" w14:textId="77777777" w:rsidR="00275CDE" w:rsidRDefault="00275CDE" w:rsidP="00565F1A">
            <w:pPr>
              <w:jc w:val="center"/>
              <w:rPr>
                <w:rFonts w:eastAsia="MS Mincho"/>
                <w:sz w:val="18"/>
                <w:szCs w:val="18"/>
              </w:rPr>
            </w:pPr>
            <w:r>
              <w:rPr>
                <w:rFonts w:eastAsia="MS Mincho"/>
                <w:sz w:val="18"/>
                <w:szCs w:val="18"/>
              </w:rPr>
              <w:t>7</w:t>
            </w:r>
          </w:p>
        </w:tc>
        <w:tc>
          <w:tcPr>
            <w:tcW w:w="3751" w:type="pct"/>
            <w:tcBorders>
              <w:top w:val="single" w:sz="4" w:space="0" w:color="auto"/>
              <w:left w:val="single" w:sz="4" w:space="0" w:color="auto"/>
              <w:bottom w:val="single" w:sz="4" w:space="0" w:color="auto"/>
              <w:right w:val="single" w:sz="4" w:space="0" w:color="auto"/>
            </w:tcBorders>
          </w:tcPr>
          <w:p w14:paraId="6D2BDF36" w14:textId="77777777" w:rsidR="00275CDE" w:rsidRDefault="00275CDE" w:rsidP="00565F1A">
            <w:pPr>
              <w:pStyle w:val="Sinespaciado"/>
              <w:tabs>
                <w:tab w:val="left" w:pos="956"/>
              </w:tabs>
              <w:spacing w:line="252" w:lineRule="auto"/>
              <w:jc w:val="both"/>
              <w:rPr>
                <w:rFonts w:ascii="Arial" w:eastAsia="Calibri" w:hAnsi="Arial" w:cs="Arial"/>
                <w:sz w:val="18"/>
                <w:szCs w:val="18"/>
              </w:rPr>
            </w:pPr>
            <w:r>
              <w:rPr>
                <w:rFonts w:ascii="Arial" w:hAnsi="Arial" w:cs="Arial"/>
                <w:color w:val="0D0D0D"/>
                <w:sz w:val="18"/>
                <w:szCs w:val="18"/>
              </w:rPr>
              <w:t>El oferente deberá certificar mediante documento escrito suscrito por el representante legal que</w:t>
            </w:r>
            <w:r>
              <w:rPr>
                <w:rFonts w:ascii="Arial" w:hAnsi="Arial" w:cs="Arial"/>
                <w:sz w:val="18"/>
                <w:szCs w:val="18"/>
              </w:rPr>
              <w:t xml:space="preserve"> presentará a la Regional de Aseguramiento en Salud Nº2 o Dirección Nacional de Sanidad los informes que a continuación se describen, ya sea mediante correo electrónico (</w:t>
            </w:r>
            <w:hyperlink r:id="rId57" w:history="1">
              <w:r>
                <w:rPr>
                  <w:rStyle w:val="Hipervnculo"/>
                  <w:rFonts w:ascii="Arial" w:hAnsi="Arial" w:cs="Arial"/>
                  <w:sz w:val="18"/>
                  <w:szCs w:val="18"/>
                </w:rPr>
                <w:t>detol.upres@policia.gov.co</w:t>
              </w:r>
            </w:hyperlink>
            <w:r>
              <w:rPr>
                <w:rFonts w:ascii="Arial" w:hAnsi="Arial" w:cs="Arial"/>
                <w:sz w:val="18"/>
                <w:szCs w:val="18"/>
              </w:rPr>
              <w:t xml:space="preserve">) y/o en medio magnético, dentro de los siguientes términos: </w:t>
            </w:r>
          </w:p>
          <w:p w14:paraId="471F1367" w14:textId="77777777" w:rsidR="00275CDE" w:rsidRPr="000D536A" w:rsidRDefault="00275CDE" w:rsidP="00565F1A">
            <w:pPr>
              <w:pStyle w:val="Sinespaciado"/>
              <w:tabs>
                <w:tab w:val="left" w:pos="956"/>
              </w:tabs>
              <w:spacing w:line="252" w:lineRule="auto"/>
              <w:jc w:val="both"/>
              <w:rPr>
                <w:rFonts w:ascii="Arial" w:hAnsi="Arial" w:cs="Arial"/>
                <w:sz w:val="14"/>
                <w:szCs w:val="14"/>
              </w:rPr>
            </w:pPr>
          </w:p>
          <w:p w14:paraId="0E3828C4" w14:textId="77777777" w:rsidR="00275CDE" w:rsidRDefault="00275CDE" w:rsidP="00565F1A">
            <w:pPr>
              <w:pStyle w:val="Sinespaciado"/>
              <w:tabs>
                <w:tab w:val="left" w:pos="956"/>
              </w:tabs>
              <w:spacing w:line="252" w:lineRule="auto"/>
              <w:jc w:val="both"/>
              <w:rPr>
                <w:rFonts w:ascii="Arial" w:hAnsi="Arial" w:cs="Arial"/>
                <w:sz w:val="18"/>
                <w:szCs w:val="18"/>
              </w:rPr>
            </w:pPr>
            <w:r>
              <w:rPr>
                <w:rFonts w:ascii="Arial" w:hAnsi="Arial" w:cs="Arial"/>
                <w:sz w:val="18"/>
                <w:szCs w:val="18"/>
              </w:rPr>
              <w:t>a). Reportes de los Indicadores de Calidad, mediante el cual EL PRESTADOR informará:</w:t>
            </w:r>
          </w:p>
          <w:p w14:paraId="1B80B295" w14:textId="77777777" w:rsidR="00275CDE" w:rsidRPr="000D536A" w:rsidRDefault="00275CDE" w:rsidP="00565F1A">
            <w:pPr>
              <w:pStyle w:val="Sinespaciado"/>
              <w:tabs>
                <w:tab w:val="left" w:pos="956"/>
              </w:tabs>
              <w:spacing w:line="252" w:lineRule="auto"/>
              <w:jc w:val="both"/>
              <w:rPr>
                <w:rFonts w:ascii="Arial" w:hAnsi="Arial" w:cs="Arial"/>
                <w:sz w:val="14"/>
                <w:szCs w:val="14"/>
              </w:rPr>
            </w:pPr>
          </w:p>
          <w:p w14:paraId="334FCDA1" w14:textId="77777777" w:rsidR="00275CDE" w:rsidRDefault="00275CDE">
            <w:pPr>
              <w:pStyle w:val="Sinespaciado"/>
              <w:numPr>
                <w:ilvl w:val="0"/>
                <w:numId w:val="28"/>
              </w:numPr>
              <w:tabs>
                <w:tab w:val="left" w:pos="956"/>
              </w:tabs>
              <w:spacing w:line="252" w:lineRule="auto"/>
              <w:ind w:left="521" w:firstLine="0"/>
              <w:jc w:val="both"/>
              <w:rPr>
                <w:rFonts w:ascii="Arial" w:hAnsi="Arial" w:cs="Arial"/>
                <w:sz w:val="18"/>
                <w:szCs w:val="18"/>
              </w:rPr>
            </w:pPr>
            <w:r>
              <w:rPr>
                <w:rFonts w:ascii="Arial" w:hAnsi="Arial" w:cs="Arial"/>
                <w:sz w:val="18"/>
                <w:szCs w:val="18"/>
              </w:rPr>
              <w:t xml:space="preserve">El cumplimiento del Decreto Ley 019 de 2012, la Resolución 1552 de 2013, Resolución 256 de 2016 y las normas que la modifiquen, aclaren o sustituyan con una periodicidad mensual, Indicadores de Alerta Temprana. </w:t>
            </w:r>
          </w:p>
          <w:p w14:paraId="1790689E" w14:textId="77777777" w:rsidR="00275CDE" w:rsidRPr="000D536A" w:rsidRDefault="00275CDE" w:rsidP="00565F1A">
            <w:pPr>
              <w:pStyle w:val="Sinespaciado"/>
              <w:tabs>
                <w:tab w:val="left" w:pos="956"/>
              </w:tabs>
              <w:spacing w:line="252" w:lineRule="auto"/>
              <w:ind w:left="521"/>
              <w:jc w:val="both"/>
              <w:rPr>
                <w:rFonts w:ascii="Arial" w:hAnsi="Arial" w:cs="Arial"/>
                <w:sz w:val="14"/>
                <w:szCs w:val="14"/>
              </w:rPr>
            </w:pPr>
          </w:p>
          <w:p w14:paraId="1A0A21AF" w14:textId="77777777" w:rsidR="00275CDE" w:rsidRDefault="00275CDE">
            <w:pPr>
              <w:pStyle w:val="Sinespaciado"/>
              <w:numPr>
                <w:ilvl w:val="0"/>
                <w:numId w:val="28"/>
              </w:numPr>
              <w:tabs>
                <w:tab w:val="left" w:pos="956"/>
              </w:tabs>
              <w:spacing w:line="252" w:lineRule="auto"/>
              <w:ind w:left="521" w:firstLine="0"/>
              <w:jc w:val="both"/>
              <w:rPr>
                <w:rFonts w:ascii="Arial" w:hAnsi="Arial" w:cs="Arial"/>
                <w:sz w:val="18"/>
                <w:szCs w:val="18"/>
              </w:rPr>
            </w:pPr>
            <w:r>
              <w:rPr>
                <w:rFonts w:ascii="Arial" w:hAnsi="Arial" w:cs="Arial"/>
                <w:sz w:val="18"/>
                <w:szCs w:val="18"/>
              </w:rPr>
              <w:t xml:space="preserve">RIPS de manera completa, correctamente diligenciados y con la calidad normativa requerida, en medio magnético anexo a la factura mensual y adicionalmente debe ser remitido al correo </w:t>
            </w:r>
            <w:hyperlink r:id="rId58" w:history="1">
              <w:r>
                <w:rPr>
                  <w:rStyle w:val="Hipervnculo"/>
                  <w:rFonts w:ascii="Arial" w:hAnsi="Arial" w:cs="Arial"/>
                  <w:sz w:val="18"/>
                  <w:szCs w:val="18"/>
                </w:rPr>
                <w:t>detol.upres@policia.gov.co</w:t>
              </w:r>
            </w:hyperlink>
            <w:r>
              <w:rPr>
                <w:rFonts w:ascii="Arial" w:hAnsi="Arial" w:cs="Arial"/>
                <w:sz w:val="18"/>
                <w:szCs w:val="18"/>
              </w:rPr>
              <w:t xml:space="preserve">; y con las especificaciones establecidas en la Resolución 3374 de 2000, Resolución 1531 de 2014, circular 0024 de 2015, garantizando consistencia y calidad de los registros; so pena de incurrir en las sanciones y descuentos estipuladas en el Artículo 116 de la Ley 1438 de 2011. </w:t>
            </w:r>
          </w:p>
          <w:p w14:paraId="11BAF777" w14:textId="77777777" w:rsidR="00275CDE" w:rsidRPr="000D536A" w:rsidRDefault="00275CDE" w:rsidP="00565F1A">
            <w:pPr>
              <w:pStyle w:val="Prrafodelista"/>
              <w:spacing w:line="256" w:lineRule="auto"/>
              <w:ind w:left="521"/>
              <w:rPr>
                <w:sz w:val="14"/>
                <w:szCs w:val="14"/>
              </w:rPr>
            </w:pPr>
          </w:p>
          <w:p w14:paraId="4CB44F3F" w14:textId="77777777" w:rsidR="00275CDE" w:rsidRDefault="00275CDE">
            <w:pPr>
              <w:pStyle w:val="Sinespaciado"/>
              <w:numPr>
                <w:ilvl w:val="0"/>
                <w:numId w:val="28"/>
              </w:numPr>
              <w:tabs>
                <w:tab w:val="left" w:pos="956"/>
              </w:tabs>
              <w:spacing w:line="252" w:lineRule="auto"/>
              <w:ind w:left="521" w:firstLine="0"/>
              <w:jc w:val="both"/>
              <w:rPr>
                <w:rFonts w:ascii="Arial" w:hAnsi="Arial" w:cs="Arial"/>
                <w:sz w:val="18"/>
                <w:szCs w:val="18"/>
              </w:rPr>
            </w:pPr>
            <w:r>
              <w:rPr>
                <w:rFonts w:ascii="Arial" w:hAnsi="Arial" w:cs="Arial"/>
                <w:sz w:val="18"/>
                <w:szCs w:val="18"/>
              </w:rPr>
              <w:t>Datos relacionados con el reporte de la información para la operación de la cuenta de alto costo, en cumplimiento de la Resolución 2463 de 2014 del Ministerio de la Protección Social y demás normas que la complementen, modifiquen, aclaren o sustituyan, según formatos suministrados por Regional de Aseguramiento en Salud Nº2 para Programas Especiales, informe que deberá ser entregado en medio magnético, mensualmente, el cual deberá incluir lo siguiente: 1). Reporte de la información para la operación de la cuenta de alto costo, en cumplimiento de la Resolución 4725 de 2011 y Resolución 783 de 2012 del Ministerio de Salud y Protección Social y demás normas que la complementen, modifiquen, aclaren o sustituyan donde se contempla el reporte de: Personas con infección por el VIH/SIDA, personas con Tuberculosis (enfermedad activa o curada), Mujeres embarazadas, Hijos de mujeres con infección por VIH que tienen menos de dieciocho (18) meses de edad a la fecha de corte, según formatos suministrados por la Regional de Aseguramiento en Salud Nº2.</w:t>
            </w:r>
          </w:p>
          <w:p w14:paraId="3C50F483" w14:textId="77777777" w:rsidR="00275CDE" w:rsidRDefault="00275CDE" w:rsidP="00565F1A">
            <w:pPr>
              <w:pStyle w:val="Prrafodelista"/>
              <w:spacing w:line="256" w:lineRule="auto"/>
              <w:rPr>
                <w:sz w:val="18"/>
                <w:szCs w:val="18"/>
              </w:rPr>
            </w:pPr>
          </w:p>
          <w:p w14:paraId="08C10A27" w14:textId="77777777" w:rsidR="00275CDE" w:rsidRDefault="00275CDE">
            <w:pPr>
              <w:pStyle w:val="Sinespaciado"/>
              <w:numPr>
                <w:ilvl w:val="0"/>
                <w:numId w:val="28"/>
              </w:numPr>
              <w:tabs>
                <w:tab w:val="left" w:pos="956"/>
              </w:tabs>
              <w:spacing w:line="252" w:lineRule="auto"/>
              <w:jc w:val="both"/>
              <w:rPr>
                <w:rFonts w:ascii="Arial" w:hAnsi="Arial" w:cs="Arial"/>
                <w:sz w:val="18"/>
                <w:szCs w:val="18"/>
              </w:rPr>
            </w:pPr>
            <w:r>
              <w:rPr>
                <w:rFonts w:ascii="Arial" w:hAnsi="Arial" w:cs="Arial"/>
                <w:sz w:val="18"/>
                <w:szCs w:val="18"/>
              </w:rPr>
              <w:t xml:space="preserve">Entrega de información de forma mensual, de la Enfermedad Renal Crónica y sus precursoras: Hipertensión Arterial y Diabetes según Acuerdo 395 de 2008 y Anexo Técnico, Resolución 2463 de 2014 y cualquier norma que la modifique, </w:t>
            </w:r>
            <w:r>
              <w:rPr>
                <w:rFonts w:ascii="Arial" w:hAnsi="Arial" w:cs="Arial"/>
                <w:sz w:val="18"/>
                <w:szCs w:val="18"/>
              </w:rPr>
              <w:lastRenderedPageBreak/>
              <w:t xml:space="preserve">aclare, adicione o sustituya. El PRESTADOR entregará trimestralmente los indicadores mínimos para evaluar los resultados clínicos de estos pacientes. </w:t>
            </w:r>
          </w:p>
          <w:p w14:paraId="70AF355C" w14:textId="77777777" w:rsidR="00275CDE" w:rsidRPr="000D536A" w:rsidRDefault="00275CDE" w:rsidP="00565F1A">
            <w:pPr>
              <w:pStyle w:val="Prrafodelista"/>
              <w:spacing w:line="256" w:lineRule="auto"/>
              <w:rPr>
                <w:sz w:val="14"/>
                <w:szCs w:val="14"/>
              </w:rPr>
            </w:pPr>
          </w:p>
          <w:p w14:paraId="0C9EF74C" w14:textId="77777777" w:rsidR="00275CDE" w:rsidRDefault="00275CDE">
            <w:pPr>
              <w:pStyle w:val="Sinespaciado"/>
              <w:numPr>
                <w:ilvl w:val="0"/>
                <w:numId w:val="28"/>
              </w:numPr>
              <w:tabs>
                <w:tab w:val="left" w:pos="956"/>
              </w:tabs>
              <w:spacing w:line="252" w:lineRule="auto"/>
              <w:jc w:val="both"/>
              <w:rPr>
                <w:rFonts w:ascii="Arial" w:hAnsi="Arial" w:cs="Arial"/>
                <w:sz w:val="18"/>
                <w:szCs w:val="18"/>
              </w:rPr>
            </w:pPr>
            <w:r>
              <w:rPr>
                <w:rFonts w:ascii="Arial" w:hAnsi="Arial" w:cs="Arial"/>
                <w:sz w:val="18"/>
                <w:szCs w:val="18"/>
              </w:rPr>
              <w:t xml:space="preserve">Entrega trimestral indicadores mínimos para evaluar los resultados clínicos en pacientes con enfermedad renal estadificada en 1, 4 y 5 según el caso, conforme formato entregado por la Regional de Aseguramiento en Salud Nº2. </w:t>
            </w:r>
          </w:p>
          <w:p w14:paraId="4981CF3D" w14:textId="77777777" w:rsidR="00275CDE" w:rsidRPr="000D536A" w:rsidRDefault="00275CDE" w:rsidP="00565F1A">
            <w:pPr>
              <w:pStyle w:val="Prrafodelista"/>
              <w:spacing w:line="256" w:lineRule="auto"/>
              <w:rPr>
                <w:sz w:val="14"/>
                <w:szCs w:val="14"/>
              </w:rPr>
            </w:pPr>
          </w:p>
          <w:p w14:paraId="13F82C95" w14:textId="77777777" w:rsidR="00275CDE" w:rsidRDefault="00275CDE">
            <w:pPr>
              <w:pStyle w:val="Sinespaciado"/>
              <w:numPr>
                <w:ilvl w:val="0"/>
                <w:numId w:val="28"/>
              </w:numPr>
              <w:tabs>
                <w:tab w:val="left" w:pos="956"/>
              </w:tabs>
              <w:spacing w:line="252" w:lineRule="auto"/>
              <w:jc w:val="both"/>
              <w:rPr>
                <w:rFonts w:ascii="Arial" w:hAnsi="Arial" w:cs="Arial"/>
                <w:sz w:val="18"/>
                <w:szCs w:val="18"/>
              </w:rPr>
            </w:pPr>
            <w:r>
              <w:rPr>
                <w:rFonts w:ascii="Arial" w:hAnsi="Arial" w:cs="Arial"/>
                <w:sz w:val="18"/>
                <w:szCs w:val="18"/>
              </w:rPr>
              <w:t xml:space="preserve">Entrega de reporte mensual de pacientes nuevos captados con diagnóstico de hipertensión y diabetes y demás informes que requiera la Regional de Aseguramiento en Salud Nº2. </w:t>
            </w:r>
          </w:p>
          <w:p w14:paraId="32D3064E" w14:textId="77777777" w:rsidR="00275CDE" w:rsidRPr="000D536A" w:rsidRDefault="00275CDE" w:rsidP="00565F1A">
            <w:pPr>
              <w:pStyle w:val="Prrafodelista"/>
              <w:spacing w:line="256" w:lineRule="auto"/>
              <w:rPr>
                <w:sz w:val="14"/>
                <w:szCs w:val="14"/>
              </w:rPr>
            </w:pPr>
          </w:p>
          <w:p w14:paraId="64A59E53" w14:textId="77777777" w:rsidR="00275CDE" w:rsidRDefault="00275CDE" w:rsidP="00565F1A">
            <w:pPr>
              <w:pStyle w:val="Sinespaciado"/>
              <w:spacing w:line="252" w:lineRule="auto"/>
              <w:jc w:val="both"/>
              <w:rPr>
                <w:rFonts w:ascii="Arial" w:hAnsi="Arial" w:cs="Arial"/>
                <w:color w:val="0D0D0D"/>
                <w:sz w:val="18"/>
                <w:szCs w:val="18"/>
              </w:rPr>
            </w:pPr>
            <w:r>
              <w:rPr>
                <w:rFonts w:ascii="Arial" w:hAnsi="Arial" w:cs="Arial"/>
                <w:sz w:val="18"/>
                <w:szCs w:val="18"/>
              </w:rPr>
              <w:t>Presentar los reportes e información conforme lo establece la Resolución 4505 de 2012.</w:t>
            </w:r>
          </w:p>
        </w:tc>
        <w:tc>
          <w:tcPr>
            <w:tcW w:w="508" w:type="pct"/>
            <w:tcBorders>
              <w:top w:val="single" w:sz="4" w:space="0" w:color="auto"/>
              <w:left w:val="single" w:sz="4" w:space="0" w:color="auto"/>
              <w:bottom w:val="single" w:sz="4" w:space="0" w:color="auto"/>
              <w:right w:val="single" w:sz="4" w:space="0" w:color="auto"/>
            </w:tcBorders>
          </w:tcPr>
          <w:p w14:paraId="0637D216" w14:textId="77777777" w:rsidR="00275CDE" w:rsidRDefault="00275CDE" w:rsidP="00565F1A">
            <w:pPr>
              <w:pStyle w:val="Sinespaciado"/>
              <w:tabs>
                <w:tab w:val="left" w:pos="956"/>
              </w:tabs>
              <w:spacing w:line="252" w:lineRule="auto"/>
              <w:jc w:val="both"/>
              <w:rPr>
                <w:rFonts w:ascii="Arial" w:hAnsi="Arial" w:cs="Arial"/>
                <w:color w:val="0D0D0D"/>
                <w:sz w:val="18"/>
                <w:szCs w:val="18"/>
              </w:rPr>
            </w:pPr>
          </w:p>
        </w:tc>
        <w:tc>
          <w:tcPr>
            <w:tcW w:w="505" w:type="pct"/>
            <w:tcBorders>
              <w:top w:val="single" w:sz="4" w:space="0" w:color="auto"/>
              <w:left w:val="single" w:sz="4" w:space="0" w:color="auto"/>
              <w:bottom w:val="single" w:sz="4" w:space="0" w:color="auto"/>
              <w:right w:val="single" w:sz="4" w:space="0" w:color="auto"/>
            </w:tcBorders>
          </w:tcPr>
          <w:p w14:paraId="15F4B2BA" w14:textId="77777777" w:rsidR="00275CDE" w:rsidRDefault="00275CDE" w:rsidP="00565F1A">
            <w:pPr>
              <w:pStyle w:val="Sinespaciado"/>
              <w:tabs>
                <w:tab w:val="left" w:pos="956"/>
              </w:tabs>
              <w:spacing w:line="252" w:lineRule="auto"/>
              <w:jc w:val="both"/>
              <w:rPr>
                <w:rFonts w:ascii="Arial" w:hAnsi="Arial" w:cs="Arial"/>
                <w:color w:val="0D0D0D"/>
                <w:sz w:val="18"/>
                <w:szCs w:val="18"/>
              </w:rPr>
            </w:pPr>
          </w:p>
        </w:tc>
      </w:tr>
      <w:tr w:rsidR="00275CDE" w14:paraId="257767FE" w14:textId="677946EF" w:rsidTr="00275CDE">
        <w:trPr>
          <w:trHeight w:val="273"/>
          <w:jc w:val="center"/>
        </w:trPr>
        <w:tc>
          <w:tcPr>
            <w:tcW w:w="236" w:type="pct"/>
            <w:tcBorders>
              <w:top w:val="single" w:sz="4" w:space="0" w:color="auto"/>
              <w:left w:val="single" w:sz="4" w:space="0" w:color="auto"/>
              <w:bottom w:val="single" w:sz="4" w:space="0" w:color="auto"/>
              <w:right w:val="single" w:sz="4" w:space="0" w:color="auto"/>
            </w:tcBorders>
            <w:vAlign w:val="center"/>
            <w:hideMark/>
          </w:tcPr>
          <w:p w14:paraId="6299ACED" w14:textId="77777777" w:rsidR="00275CDE" w:rsidRDefault="00275CDE" w:rsidP="00565F1A">
            <w:pPr>
              <w:jc w:val="center"/>
              <w:rPr>
                <w:rFonts w:eastAsia="MS Mincho"/>
                <w:sz w:val="18"/>
                <w:szCs w:val="18"/>
              </w:rPr>
            </w:pPr>
            <w:r>
              <w:rPr>
                <w:rFonts w:eastAsia="MS Mincho"/>
                <w:sz w:val="18"/>
                <w:szCs w:val="18"/>
              </w:rPr>
              <w:t>8</w:t>
            </w:r>
          </w:p>
        </w:tc>
        <w:tc>
          <w:tcPr>
            <w:tcW w:w="3751" w:type="pct"/>
            <w:tcBorders>
              <w:top w:val="single" w:sz="4" w:space="0" w:color="auto"/>
              <w:left w:val="single" w:sz="4" w:space="0" w:color="auto"/>
              <w:bottom w:val="single" w:sz="4" w:space="0" w:color="auto"/>
              <w:right w:val="single" w:sz="4" w:space="0" w:color="auto"/>
            </w:tcBorders>
          </w:tcPr>
          <w:p w14:paraId="3C8BE686" w14:textId="77777777" w:rsidR="00275CDE" w:rsidRDefault="00275CDE" w:rsidP="00565F1A">
            <w:pPr>
              <w:shd w:val="clear" w:color="auto" w:fill="FFFFFF"/>
              <w:tabs>
                <w:tab w:val="left" w:pos="360"/>
              </w:tabs>
              <w:suppressAutoHyphens/>
              <w:spacing w:line="100" w:lineRule="atLeast"/>
              <w:jc w:val="both"/>
              <w:textAlignment w:val="baseline"/>
              <w:rPr>
                <w:sz w:val="18"/>
                <w:szCs w:val="18"/>
                <w:lang w:val="es-ES_tradnl"/>
              </w:rPr>
            </w:pPr>
            <w:r>
              <w:rPr>
                <w:color w:val="0D0D0D"/>
                <w:sz w:val="18"/>
                <w:szCs w:val="18"/>
              </w:rPr>
              <w:t>El oferente deberá certificar mediante documento escrito suscrito por el representante legal que</w:t>
            </w:r>
            <w:r>
              <w:rPr>
                <w:sz w:val="18"/>
                <w:szCs w:val="18"/>
              </w:rPr>
              <w:t xml:space="preserve"> </w:t>
            </w:r>
            <w:r>
              <w:rPr>
                <w:rFonts w:eastAsia="Calibri"/>
                <w:sz w:val="18"/>
                <w:szCs w:val="18"/>
                <w:lang w:val="es-ES_tradnl"/>
              </w:rPr>
              <w:t xml:space="preserve">se compromete a dar aplicabilidad y cumplimiento a </w:t>
            </w:r>
            <w:r>
              <w:rPr>
                <w:b/>
                <w:bCs/>
                <w:sz w:val="18"/>
                <w:szCs w:val="18"/>
                <w:lang w:val="es-ES_tradnl"/>
              </w:rPr>
              <w:t xml:space="preserve">CIRCULAR EXTERNA 00004 DEL 20 DE MARZO 2015 SUPERSALUD, </w:t>
            </w:r>
            <w:r>
              <w:rPr>
                <w:bCs/>
                <w:sz w:val="18"/>
                <w:szCs w:val="18"/>
                <w:lang w:val="es-ES_tradnl"/>
              </w:rPr>
              <w:t>en la cual se</w:t>
            </w:r>
            <w:r>
              <w:rPr>
                <w:b/>
                <w:bCs/>
                <w:sz w:val="18"/>
                <w:szCs w:val="18"/>
                <w:lang w:val="es-ES_tradnl"/>
              </w:rPr>
              <w:t xml:space="preserve"> </w:t>
            </w:r>
            <w:r>
              <w:rPr>
                <w:sz w:val="18"/>
                <w:szCs w:val="18"/>
                <w:lang w:val="es-ES_tradnl"/>
              </w:rPr>
              <w:t>Imparten instrucciones para la prestación de los servicios de salud a las personas adultas mayores por parte de las Entidades Administradoras de Planes de Beneficio EAPB e Instituciones Prestadoras de los Servicios de Salud. La anterior circular entre su contenido contempla:</w:t>
            </w:r>
          </w:p>
          <w:p w14:paraId="5E178822" w14:textId="77777777" w:rsidR="00275CDE" w:rsidRPr="000D536A" w:rsidRDefault="00275CDE" w:rsidP="00565F1A">
            <w:pPr>
              <w:shd w:val="clear" w:color="auto" w:fill="FFFFFF"/>
              <w:tabs>
                <w:tab w:val="left" w:pos="360"/>
              </w:tabs>
              <w:suppressAutoHyphens/>
              <w:spacing w:line="100" w:lineRule="atLeast"/>
              <w:jc w:val="both"/>
              <w:textAlignment w:val="baseline"/>
              <w:rPr>
                <w:kern w:val="3"/>
                <w:sz w:val="14"/>
                <w:szCs w:val="14"/>
                <w:lang w:val="es-MX" w:bidi="hi-IN"/>
              </w:rPr>
            </w:pPr>
          </w:p>
          <w:p w14:paraId="47CE57F1" w14:textId="77777777" w:rsidR="00275CDE" w:rsidRDefault="00275CDE">
            <w:pPr>
              <w:pStyle w:val="Standard"/>
              <w:numPr>
                <w:ilvl w:val="0"/>
                <w:numId w:val="24"/>
              </w:numPr>
              <w:shd w:val="clear" w:color="auto" w:fill="FFFFFF"/>
              <w:tabs>
                <w:tab w:val="left" w:pos="360"/>
              </w:tabs>
              <w:ind w:left="284"/>
              <w:jc w:val="both"/>
              <w:textAlignment w:val="auto"/>
              <w:rPr>
                <w:rFonts w:ascii="Arial" w:hAnsi="Arial" w:cs="Arial"/>
                <w:color w:val="auto"/>
                <w:sz w:val="18"/>
                <w:szCs w:val="18"/>
              </w:rPr>
            </w:pPr>
            <w:r>
              <w:rPr>
                <w:rFonts w:ascii="Arial" w:hAnsi="Arial" w:cs="Arial"/>
                <w:color w:val="auto"/>
                <w:sz w:val="18"/>
                <w:szCs w:val="18"/>
              </w:rPr>
              <w:t xml:space="preserve">ATENCIÓN ESPECIAL. Las personas de 60 años de edad o más son sujetos de protección constitucional reforzada, que demandan del Estado y de los actores del sistema, una atención en salud prioritaria y especial, sin que sea posible limitar su acceso a los servicios de salud por cuenta de trámites administrativos o cuestiones económicas. </w:t>
            </w:r>
          </w:p>
          <w:p w14:paraId="52109F5A" w14:textId="77777777" w:rsidR="00275CDE" w:rsidRPr="000D536A" w:rsidRDefault="00275CDE" w:rsidP="00565F1A">
            <w:pPr>
              <w:pStyle w:val="Standard"/>
              <w:shd w:val="clear" w:color="auto" w:fill="FFFFFF"/>
              <w:tabs>
                <w:tab w:val="left" w:pos="360"/>
              </w:tabs>
              <w:ind w:left="284"/>
              <w:jc w:val="both"/>
              <w:rPr>
                <w:rFonts w:ascii="Arial" w:hAnsi="Arial" w:cs="Arial"/>
                <w:sz w:val="14"/>
                <w:szCs w:val="14"/>
              </w:rPr>
            </w:pPr>
          </w:p>
          <w:p w14:paraId="62BE21A0" w14:textId="77777777" w:rsidR="00275CDE" w:rsidRDefault="00275CDE">
            <w:pPr>
              <w:pStyle w:val="Standard"/>
              <w:numPr>
                <w:ilvl w:val="0"/>
                <w:numId w:val="24"/>
              </w:numPr>
              <w:shd w:val="clear" w:color="auto" w:fill="FFFFFF"/>
              <w:tabs>
                <w:tab w:val="left" w:pos="360"/>
              </w:tabs>
              <w:ind w:left="284"/>
              <w:jc w:val="both"/>
              <w:textAlignment w:val="auto"/>
              <w:rPr>
                <w:rFonts w:ascii="Arial" w:hAnsi="Arial" w:cs="Arial"/>
                <w:sz w:val="18"/>
                <w:szCs w:val="18"/>
              </w:rPr>
            </w:pPr>
            <w:r>
              <w:rPr>
                <w:rFonts w:ascii="Arial" w:hAnsi="Arial" w:cs="Arial"/>
                <w:sz w:val="18"/>
                <w:szCs w:val="18"/>
              </w:rPr>
              <w:t>PROCESOS DE ATENCIÓN INTERSECTORIALES E INTERDISCIPLINARIOS. Para garantizar las condiciones de atención especial a la población adulta mayor, las instituciones del sector salud deberán definir, dentro de los dos meses siguientes a la publicación de la presente circular, los procesos intersectoriales e interdisciplinarios de atención en salud, los cuales estarán a disposición de la Superintendencia Nacional de Salud para su verificación cuando esta lo requiera.</w:t>
            </w:r>
          </w:p>
          <w:p w14:paraId="331CE07A" w14:textId="77777777" w:rsidR="00275CDE" w:rsidRPr="000D536A" w:rsidRDefault="00275CDE" w:rsidP="00565F1A">
            <w:pPr>
              <w:pStyle w:val="Standard"/>
              <w:shd w:val="clear" w:color="auto" w:fill="FFFFFF"/>
              <w:jc w:val="both"/>
              <w:rPr>
                <w:rFonts w:ascii="Arial" w:eastAsia="Batang" w:hAnsi="Arial" w:cs="Arial"/>
                <w:b/>
                <w:bCs/>
                <w:sz w:val="14"/>
                <w:szCs w:val="14"/>
              </w:rPr>
            </w:pPr>
          </w:p>
          <w:p w14:paraId="75DC6AA1" w14:textId="77777777" w:rsidR="00275CDE" w:rsidRDefault="00275CDE">
            <w:pPr>
              <w:pStyle w:val="Standard"/>
              <w:numPr>
                <w:ilvl w:val="0"/>
                <w:numId w:val="24"/>
              </w:numPr>
              <w:shd w:val="clear" w:color="auto" w:fill="FFFFFF"/>
              <w:tabs>
                <w:tab w:val="left" w:pos="360"/>
              </w:tabs>
              <w:ind w:left="284"/>
              <w:jc w:val="both"/>
              <w:textAlignment w:val="auto"/>
              <w:rPr>
                <w:rFonts w:ascii="Arial" w:hAnsi="Arial" w:cs="Arial"/>
                <w:sz w:val="18"/>
                <w:szCs w:val="18"/>
              </w:rPr>
            </w:pPr>
            <w:r>
              <w:rPr>
                <w:rFonts w:ascii="Arial" w:hAnsi="Arial" w:cs="Arial"/>
                <w:sz w:val="18"/>
                <w:szCs w:val="18"/>
              </w:rPr>
              <w:t xml:space="preserve">ATENCIÓN OPORTUNA. ASIGNACIÓN DE CITAS DE MEDICINA GENERAL, ODONTOLOGÍA, MEDICINA ESPECIALIZADA Y DE APOYOS DIAGNÓSTICOS. Las entidades vigiladas tendrán agendas abiertas durante todos los días hábiles del año y deberán asignar las citas de medicina general, odontológica, medicina especializada y apoyos diagnósticos a los afiliados de 60 años o más, dentro de las 48 horas siguientes a la solicitud por parte de estos. </w:t>
            </w:r>
          </w:p>
          <w:p w14:paraId="23F3992D" w14:textId="77777777" w:rsidR="00275CDE" w:rsidRPr="000D536A" w:rsidRDefault="00275CDE" w:rsidP="00565F1A">
            <w:pPr>
              <w:pStyle w:val="Prrafodelista"/>
              <w:spacing w:line="256" w:lineRule="auto"/>
              <w:rPr>
                <w:sz w:val="14"/>
                <w:szCs w:val="14"/>
              </w:rPr>
            </w:pPr>
          </w:p>
          <w:p w14:paraId="53482265" w14:textId="77777777" w:rsidR="00275CDE" w:rsidRPr="00E100BC" w:rsidRDefault="00275CDE">
            <w:pPr>
              <w:pStyle w:val="Standard"/>
              <w:numPr>
                <w:ilvl w:val="1"/>
                <w:numId w:val="24"/>
              </w:numPr>
              <w:shd w:val="clear" w:color="auto" w:fill="FFFFFF"/>
              <w:jc w:val="both"/>
              <w:textAlignment w:val="auto"/>
              <w:rPr>
                <w:rFonts w:ascii="Arial" w:hAnsi="Arial" w:cs="Arial"/>
                <w:sz w:val="18"/>
                <w:szCs w:val="18"/>
              </w:rPr>
            </w:pPr>
            <w:r>
              <w:rPr>
                <w:rFonts w:ascii="Arial" w:hAnsi="Arial" w:cs="Arial"/>
                <w:sz w:val="18"/>
                <w:szCs w:val="18"/>
              </w:rPr>
              <w:t xml:space="preserve">Atención oportuna, asignación de citas de medicina general, odontología, medicina especializada y apoyos diagnósticos. </w:t>
            </w:r>
          </w:p>
          <w:p w14:paraId="115C6EBC" w14:textId="77777777" w:rsidR="00275CDE" w:rsidRPr="00E100BC" w:rsidRDefault="00275CDE">
            <w:pPr>
              <w:pStyle w:val="Standard"/>
              <w:numPr>
                <w:ilvl w:val="1"/>
                <w:numId w:val="24"/>
              </w:numPr>
              <w:shd w:val="clear" w:color="auto" w:fill="FFFFFF"/>
              <w:jc w:val="both"/>
              <w:textAlignment w:val="auto"/>
              <w:rPr>
                <w:rFonts w:ascii="Arial" w:hAnsi="Arial" w:cs="Arial"/>
                <w:sz w:val="18"/>
                <w:szCs w:val="18"/>
              </w:rPr>
            </w:pPr>
            <w:r>
              <w:rPr>
                <w:rFonts w:ascii="Arial" w:hAnsi="Arial" w:cs="Arial"/>
                <w:sz w:val="18"/>
                <w:szCs w:val="18"/>
              </w:rPr>
              <w:t>Agendas abiertas todos los días hábiles del año y asignación de cita a mayores de 60 años a más tardar en 48 horas a través de canales no presenciales seguros y confiables.</w:t>
            </w:r>
          </w:p>
          <w:p w14:paraId="2210E74F" w14:textId="77777777" w:rsidR="00275CDE" w:rsidRDefault="00275CDE">
            <w:pPr>
              <w:pStyle w:val="Standard"/>
              <w:numPr>
                <w:ilvl w:val="1"/>
                <w:numId w:val="24"/>
              </w:numPr>
              <w:shd w:val="clear" w:color="auto" w:fill="FFFFFF"/>
              <w:jc w:val="both"/>
              <w:textAlignment w:val="auto"/>
              <w:rPr>
                <w:rFonts w:ascii="Arial" w:hAnsi="Arial" w:cs="Arial"/>
                <w:sz w:val="18"/>
                <w:szCs w:val="18"/>
              </w:rPr>
            </w:pPr>
            <w:r>
              <w:rPr>
                <w:rFonts w:ascii="Arial" w:hAnsi="Arial" w:cs="Arial"/>
                <w:sz w:val="18"/>
                <w:szCs w:val="18"/>
              </w:rPr>
              <w:t>Implementar los programas de promoción y prevención que propendan por el desarrollo integral, protección física y mental de la población adulta mayor, con el propósito de fomentar la adopción de estilos de vida saludables, el control de enfermedades crónicas no transmisibles y la reducción de riesgos en estos pacientes.</w:t>
            </w:r>
          </w:p>
          <w:p w14:paraId="7D868056" w14:textId="77777777" w:rsidR="00275CDE" w:rsidRPr="000D536A" w:rsidRDefault="00275CDE" w:rsidP="00565F1A">
            <w:pPr>
              <w:pStyle w:val="Prrafodelista"/>
              <w:spacing w:line="256" w:lineRule="auto"/>
              <w:rPr>
                <w:sz w:val="14"/>
                <w:szCs w:val="14"/>
              </w:rPr>
            </w:pPr>
          </w:p>
          <w:p w14:paraId="2BF65DC0" w14:textId="77777777" w:rsidR="00275CDE" w:rsidRDefault="00275CDE" w:rsidP="00565F1A">
            <w:pPr>
              <w:pStyle w:val="Sinespaciado"/>
              <w:tabs>
                <w:tab w:val="left" w:pos="956"/>
              </w:tabs>
              <w:spacing w:line="252" w:lineRule="auto"/>
              <w:jc w:val="both"/>
              <w:rPr>
                <w:rFonts w:ascii="Arial" w:hAnsi="Arial" w:cs="Arial"/>
                <w:color w:val="0D0D0D"/>
                <w:sz w:val="18"/>
                <w:szCs w:val="18"/>
              </w:rPr>
            </w:pPr>
            <w:r>
              <w:rPr>
                <w:rFonts w:ascii="Arial" w:hAnsi="Arial" w:cs="Arial"/>
                <w:sz w:val="18"/>
                <w:szCs w:val="18"/>
              </w:rPr>
              <w:t xml:space="preserve">ENTREGA ÍNTEGRA Y OPORTUNA DE MEDICAMENTOS. La entrega de medicamentos a las personas de 60 años o más se hará de manera íntegra y oportuna al momento de la solicitud. Cuando las vigiladas no entreguen de manera inmediata los medicamentos POS, deberá garantizarse su entrega en el lugar dispuesto, en un plazo máximo de 48 horas siguientes a la solicitud, salvo que la patología del adulto mayor no dé espera, caso en el cual el asegurador deberá adelantar los trámites pertinentes para garantizar la entrega </w:t>
            </w:r>
            <w:r>
              <w:rPr>
                <w:rFonts w:ascii="Arial" w:hAnsi="Arial" w:cs="Arial"/>
                <w:sz w:val="18"/>
                <w:szCs w:val="18"/>
              </w:rPr>
              <w:lastRenderedPageBreak/>
              <w:t>inmediata en su domicilio o en el lugar establecido para el efecto, so pena de las sanciones administrativas a que haya lugar.</w:t>
            </w:r>
          </w:p>
        </w:tc>
        <w:tc>
          <w:tcPr>
            <w:tcW w:w="508" w:type="pct"/>
            <w:tcBorders>
              <w:top w:val="single" w:sz="4" w:space="0" w:color="auto"/>
              <w:left w:val="single" w:sz="4" w:space="0" w:color="auto"/>
              <w:bottom w:val="single" w:sz="4" w:space="0" w:color="auto"/>
              <w:right w:val="single" w:sz="4" w:space="0" w:color="auto"/>
            </w:tcBorders>
          </w:tcPr>
          <w:p w14:paraId="154A5668" w14:textId="77777777" w:rsidR="00275CDE" w:rsidRDefault="00275CDE" w:rsidP="00565F1A">
            <w:pPr>
              <w:shd w:val="clear" w:color="auto" w:fill="FFFFFF"/>
              <w:tabs>
                <w:tab w:val="left" w:pos="360"/>
              </w:tabs>
              <w:suppressAutoHyphens/>
              <w:spacing w:line="100" w:lineRule="atLeast"/>
              <w:jc w:val="both"/>
              <w:textAlignment w:val="baseline"/>
              <w:rPr>
                <w:color w:val="0D0D0D"/>
                <w:sz w:val="18"/>
                <w:szCs w:val="18"/>
              </w:rPr>
            </w:pPr>
          </w:p>
        </w:tc>
        <w:tc>
          <w:tcPr>
            <w:tcW w:w="505" w:type="pct"/>
            <w:tcBorders>
              <w:top w:val="single" w:sz="4" w:space="0" w:color="auto"/>
              <w:left w:val="single" w:sz="4" w:space="0" w:color="auto"/>
              <w:bottom w:val="single" w:sz="4" w:space="0" w:color="auto"/>
              <w:right w:val="single" w:sz="4" w:space="0" w:color="auto"/>
            </w:tcBorders>
          </w:tcPr>
          <w:p w14:paraId="32A335F6" w14:textId="77777777" w:rsidR="00275CDE" w:rsidRDefault="00275CDE" w:rsidP="00565F1A">
            <w:pPr>
              <w:shd w:val="clear" w:color="auto" w:fill="FFFFFF"/>
              <w:tabs>
                <w:tab w:val="left" w:pos="360"/>
              </w:tabs>
              <w:suppressAutoHyphens/>
              <w:spacing w:line="100" w:lineRule="atLeast"/>
              <w:jc w:val="both"/>
              <w:textAlignment w:val="baseline"/>
              <w:rPr>
                <w:color w:val="0D0D0D"/>
                <w:sz w:val="18"/>
                <w:szCs w:val="18"/>
              </w:rPr>
            </w:pPr>
          </w:p>
        </w:tc>
      </w:tr>
      <w:tr w:rsidR="00275CDE" w14:paraId="566FDF4E" w14:textId="3A59F0DD" w:rsidTr="00275CDE">
        <w:trPr>
          <w:trHeight w:val="273"/>
          <w:jc w:val="center"/>
        </w:trPr>
        <w:tc>
          <w:tcPr>
            <w:tcW w:w="236" w:type="pct"/>
            <w:tcBorders>
              <w:top w:val="single" w:sz="4" w:space="0" w:color="auto"/>
              <w:left w:val="single" w:sz="4" w:space="0" w:color="auto"/>
              <w:bottom w:val="single" w:sz="4" w:space="0" w:color="auto"/>
              <w:right w:val="single" w:sz="4" w:space="0" w:color="auto"/>
            </w:tcBorders>
            <w:vAlign w:val="center"/>
            <w:hideMark/>
          </w:tcPr>
          <w:p w14:paraId="70DD3B8F" w14:textId="77777777" w:rsidR="00275CDE" w:rsidRDefault="00275CDE" w:rsidP="00565F1A">
            <w:pPr>
              <w:jc w:val="center"/>
              <w:rPr>
                <w:rFonts w:eastAsia="MS Mincho"/>
                <w:sz w:val="18"/>
                <w:szCs w:val="18"/>
              </w:rPr>
            </w:pPr>
            <w:r>
              <w:rPr>
                <w:rFonts w:eastAsia="MS Mincho"/>
                <w:sz w:val="18"/>
                <w:szCs w:val="18"/>
              </w:rPr>
              <w:t>9</w:t>
            </w:r>
          </w:p>
        </w:tc>
        <w:tc>
          <w:tcPr>
            <w:tcW w:w="3751" w:type="pct"/>
            <w:tcBorders>
              <w:top w:val="single" w:sz="4" w:space="0" w:color="auto"/>
              <w:left w:val="single" w:sz="4" w:space="0" w:color="auto"/>
              <w:bottom w:val="single" w:sz="4" w:space="0" w:color="auto"/>
              <w:right w:val="single" w:sz="4" w:space="0" w:color="auto"/>
            </w:tcBorders>
            <w:vAlign w:val="center"/>
          </w:tcPr>
          <w:p w14:paraId="7242D74E" w14:textId="77777777" w:rsidR="00275CDE" w:rsidRDefault="00275CDE" w:rsidP="00565F1A">
            <w:pPr>
              <w:jc w:val="both"/>
              <w:rPr>
                <w:sz w:val="18"/>
                <w:szCs w:val="18"/>
                <w:lang w:eastAsia="es-CO"/>
              </w:rPr>
            </w:pPr>
            <w:r>
              <w:rPr>
                <w:sz w:val="18"/>
                <w:szCs w:val="18"/>
                <w:lang w:eastAsia="es-CO"/>
              </w:rPr>
              <w:t xml:space="preserve">El oferente certificara que cumple con la implementación del Sistema de Gestión de Seguridad y Salud en el trabajo, de acuerdo con lo establecido en el Decreto No. 1072 de 2015 </w:t>
            </w:r>
            <w:r>
              <w:rPr>
                <w:i/>
                <w:sz w:val="18"/>
                <w:szCs w:val="18"/>
                <w:lang w:eastAsia="es-CO"/>
              </w:rPr>
              <w:t>“Por medio del cual se expide el Decreto Único Reglamentario del Sector Trabajo”</w:t>
            </w:r>
            <w:r>
              <w:rPr>
                <w:sz w:val="18"/>
                <w:szCs w:val="18"/>
                <w:lang w:eastAsia="es-CO"/>
              </w:rPr>
              <w:t xml:space="preserve">, Resolución No. 0312 de 2019 </w:t>
            </w:r>
            <w:r>
              <w:rPr>
                <w:i/>
                <w:sz w:val="18"/>
                <w:szCs w:val="18"/>
                <w:lang w:eastAsia="es-CO"/>
              </w:rPr>
              <w:t>“Por la cual se definen los Estándares Mínimos del Sistema de Gestión de la Seguridad y Salud en el Trabajo SG-SST”</w:t>
            </w:r>
            <w:r>
              <w:rPr>
                <w:sz w:val="18"/>
                <w:szCs w:val="18"/>
                <w:lang w:eastAsia="es-CO"/>
              </w:rPr>
              <w:t xml:space="preserve">, </w:t>
            </w:r>
          </w:p>
          <w:p w14:paraId="094ABD01" w14:textId="77777777" w:rsidR="00275CDE" w:rsidRPr="00E100BC" w:rsidRDefault="00275CDE" w:rsidP="00565F1A">
            <w:pPr>
              <w:jc w:val="both"/>
              <w:rPr>
                <w:sz w:val="16"/>
                <w:szCs w:val="16"/>
                <w:lang w:eastAsia="es-CO"/>
              </w:rPr>
            </w:pPr>
          </w:p>
          <w:p w14:paraId="134197F9" w14:textId="77777777" w:rsidR="00275CDE" w:rsidRDefault="00275CDE" w:rsidP="00565F1A">
            <w:pPr>
              <w:jc w:val="both"/>
              <w:rPr>
                <w:b/>
                <w:color w:val="000000"/>
                <w:sz w:val="18"/>
                <w:szCs w:val="18"/>
                <w:lang w:eastAsia="es-MX"/>
              </w:rPr>
            </w:pPr>
            <w:r>
              <w:rPr>
                <w:sz w:val="18"/>
                <w:szCs w:val="18"/>
                <w:lang w:eastAsia="es-CO"/>
              </w:rPr>
              <w:t xml:space="preserve">Para lo cual deberá diligenciar el Anexo, </w:t>
            </w:r>
            <w:r>
              <w:rPr>
                <w:b/>
                <w:bCs/>
                <w:sz w:val="18"/>
                <w:szCs w:val="18"/>
                <w:lang w:eastAsia="es-CO"/>
              </w:rPr>
              <w:t>Formulario de compromiso con el Sistema de Gestión de Seguridad y Salud en el Trabajo</w:t>
            </w:r>
            <w:r>
              <w:rPr>
                <w:sz w:val="18"/>
                <w:szCs w:val="18"/>
                <w:lang w:eastAsia="es-CO"/>
              </w:rPr>
              <w:t xml:space="preserve"> (SGSST). Asimismo, deberá anexar el </w:t>
            </w:r>
            <w:r>
              <w:rPr>
                <w:b/>
                <w:sz w:val="18"/>
                <w:szCs w:val="18"/>
                <w:lang w:eastAsia="es-CO"/>
              </w:rPr>
              <w:t>certificado o constancia de la ARL y/o certificado de compromiso de encontrarse en trámite</w:t>
            </w:r>
          </w:p>
        </w:tc>
        <w:tc>
          <w:tcPr>
            <w:tcW w:w="508" w:type="pct"/>
            <w:tcBorders>
              <w:top w:val="single" w:sz="4" w:space="0" w:color="auto"/>
              <w:left w:val="single" w:sz="4" w:space="0" w:color="auto"/>
              <w:bottom w:val="single" w:sz="4" w:space="0" w:color="auto"/>
              <w:right w:val="single" w:sz="4" w:space="0" w:color="auto"/>
            </w:tcBorders>
          </w:tcPr>
          <w:p w14:paraId="6C816474" w14:textId="77777777" w:rsidR="00275CDE" w:rsidRDefault="00275CDE" w:rsidP="00565F1A">
            <w:pPr>
              <w:jc w:val="both"/>
              <w:rPr>
                <w:sz w:val="18"/>
                <w:szCs w:val="18"/>
                <w:lang w:eastAsia="es-CO"/>
              </w:rPr>
            </w:pPr>
          </w:p>
        </w:tc>
        <w:tc>
          <w:tcPr>
            <w:tcW w:w="505" w:type="pct"/>
            <w:tcBorders>
              <w:top w:val="single" w:sz="4" w:space="0" w:color="auto"/>
              <w:left w:val="single" w:sz="4" w:space="0" w:color="auto"/>
              <w:bottom w:val="single" w:sz="4" w:space="0" w:color="auto"/>
              <w:right w:val="single" w:sz="4" w:space="0" w:color="auto"/>
            </w:tcBorders>
          </w:tcPr>
          <w:p w14:paraId="277A279A" w14:textId="77777777" w:rsidR="00275CDE" w:rsidRDefault="00275CDE" w:rsidP="00565F1A">
            <w:pPr>
              <w:jc w:val="both"/>
              <w:rPr>
                <w:sz w:val="18"/>
                <w:szCs w:val="18"/>
                <w:lang w:eastAsia="es-CO"/>
              </w:rPr>
            </w:pPr>
          </w:p>
        </w:tc>
      </w:tr>
      <w:tr w:rsidR="00275CDE" w14:paraId="5426A694" w14:textId="144E0635" w:rsidTr="00275CDE">
        <w:trPr>
          <w:trHeight w:val="129"/>
          <w:jc w:val="center"/>
        </w:trPr>
        <w:tc>
          <w:tcPr>
            <w:tcW w:w="236" w:type="pct"/>
            <w:tcBorders>
              <w:top w:val="single" w:sz="4" w:space="0" w:color="auto"/>
              <w:left w:val="single" w:sz="4" w:space="0" w:color="auto"/>
              <w:bottom w:val="single" w:sz="4" w:space="0" w:color="auto"/>
              <w:right w:val="single" w:sz="4" w:space="0" w:color="auto"/>
            </w:tcBorders>
            <w:vAlign w:val="center"/>
          </w:tcPr>
          <w:p w14:paraId="1CD6A7DA" w14:textId="77777777" w:rsidR="00275CDE" w:rsidRDefault="00275CDE" w:rsidP="00565F1A">
            <w:pPr>
              <w:jc w:val="center"/>
              <w:rPr>
                <w:rFonts w:eastAsia="MS Mincho"/>
                <w:sz w:val="18"/>
                <w:szCs w:val="18"/>
              </w:rPr>
            </w:pPr>
            <w:r>
              <w:rPr>
                <w:rFonts w:eastAsia="MS Mincho"/>
                <w:sz w:val="18"/>
                <w:szCs w:val="18"/>
              </w:rPr>
              <w:t>10</w:t>
            </w:r>
          </w:p>
          <w:p w14:paraId="71F21AFA" w14:textId="77777777" w:rsidR="00275CDE" w:rsidRDefault="00275CDE" w:rsidP="00565F1A">
            <w:pPr>
              <w:rPr>
                <w:rFonts w:eastAsia="MS Mincho"/>
                <w:sz w:val="18"/>
                <w:szCs w:val="18"/>
              </w:rPr>
            </w:pPr>
          </w:p>
          <w:p w14:paraId="7001DF48" w14:textId="77777777" w:rsidR="00275CDE" w:rsidRDefault="00275CDE" w:rsidP="00565F1A">
            <w:pPr>
              <w:rPr>
                <w:rFonts w:eastAsia="MS Mincho"/>
                <w:sz w:val="18"/>
                <w:szCs w:val="18"/>
              </w:rPr>
            </w:pPr>
          </w:p>
          <w:p w14:paraId="12DFADBE" w14:textId="77777777" w:rsidR="00275CDE" w:rsidRDefault="00275CDE" w:rsidP="00565F1A">
            <w:pPr>
              <w:rPr>
                <w:rFonts w:eastAsia="MS Mincho"/>
                <w:sz w:val="18"/>
                <w:szCs w:val="18"/>
              </w:rPr>
            </w:pPr>
          </w:p>
        </w:tc>
        <w:tc>
          <w:tcPr>
            <w:tcW w:w="3751" w:type="pct"/>
            <w:tcBorders>
              <w:top w:val="single" w:sz="4" w:space="0" w:color="auto"/>
              <w:left w:val="single" w:sz="4" w:space="0" w:color="auto"/>
              <w:bottom w:val="single" w:sz="4" w:space="0" w:color="auto"/>
              <w:right w:val="single" w:sz="4" w:space="0" w:color="auto"/>
            </w:tcBorders>
          </w:tcPr>
          <w:p w14:paraId="2A190ABF" w14:textId="77777777" w:rsidR="00275CDE" w:rsidRDefault="00275CDE" w:rsidP="00565F1A">
            <w:pPr>
              <w:shd w:val="clear" w:color="auto" w:fill="FFFFFF"/>
              <w:tabs>
                <w:tab w:val="left" w:pos="360"/>
              </w:tabs>
              <w:suppressAutoHyphens/>
              <w:spacing w:line="100" w:lineRule="atLeast"/>
              <w:jc w:val="both"/>
              <w:textAlignment w:val="baseline"/>
              <w:rPr>
                <w:rFonts w:eastAsia="Calibri"/>
                <w:b/>
                <w:bCs/>
                <w:sz w:val="18"/>
                <w:szCs w:val="18"/>
                <w:lang w:eastAsia="es-CO"/>
              </w:rPr>
            </w:pPr>
            <w:r>
              <w:rPr>
                <w:rFonts w:eastAsia="Calibri"/>
                <w:b/>
                <w:bCs/>
                <w:sz w:val="18"/>
                <w:szCs w:val="18"/>
                <w:lang w:eastAsia="es-CO"/>
              </w:rPr>
              <w:t xml:space="preserve">CONTROL DE DENGUE </w:t>
            </w:r>
          </w:p>
          <w:p w14:paraId="1DBE081F" w14:textId="77777777" w:rsidR="00275CDE" w:rsidRDefault="00275CDE" w:rsidP="00565F1A">
            <w:pPr>
              <w:shd w:val="clear" w:color="auto" w:fill="FFFFFF"/>
              <w:tabs>
                <w:tab w:val="left" w:pos="360"/>
              </w:tabs>
              <w:suppressAutoHyphens/>
              <w:spacing w:line="100" w:lineRule="atLeast"/>
              <w:jc w:val="both"/>
              <w:textAlignment w:val="baseline"/>
              <w:rPr>
                <w:rFonts w:eastAsia="Calibri"/>
                <w:sz w:val="18"/>
                <w:szCs w:val="18"/>
                <w:lang w:eastAsia="es-CO"/>
              </w:rPr>
            </w:pPr>
          </w:p>
          <w:p w14:paraId="1E4A52B9" w14:textId="77777777" w:rsidR="00275CDE" w:rsidRDefault="00275CDE" w:rsidP="00565F1A">
            <w:pPr>
              <w:shd w:val="clear" w:color="auto" w:fill="FFFFFF"/>
              <w:tabs>
                <w:tab w:val="left" w:pos="360"/>
              </w:tabs>
              <w:suppressAutoHyphens/>
              <w:spacing w:line="100" w:lineRule="atLeast"/>
              <w:jc w:val="both"/>
              <w:textAlignment w:val="baseline"/>
              <w:rPr>
                <w:rFonts w:eastAsia="Calibri"/>
                <w:sz w:val="18"/>
                <w:szCs w:val="18"/>
                <w:lang w:eastAsia="es-CO"/>
              </w:rPr>
            </w:pPr>
            <w:r>
              <w:rPr>
                <w:rFonts w:eastAsia="Calibri"/>
                <w:sz w:val="18"/>
                <w:szCs w:val="18"/>
                <w:lang w:eastAsia="es-CO"/>
              </w:rPr>
              <w:t xml:space="preserve">Conforme circular externa 013 expedida por el Ministerio de Salud y Protección Social en la cual se dan instrucciones para la organización y respuesta para el control del dengue en Colombia las entidades de salud deben garantizar el diagnostico efectivo y oportuno en los casos de dengue con signos de alarma y dengue grave con la aplicación de pruebas diagnósticas o de anticuerpos </w:t>
            </w:r>
            <w:proofErr w:type="spellStart"/>
            <w:r>
              <w:rPr>
                <w:rFonts w:eastAsia="Calibri"/>
                <w:sz w:val="18"/>
                <w:szCs w:val="18"/>
                <w:lang w:eastAsia="es-CO"/>
              </w:rPr>
              <w:t>Igm</w:t>
            </w:r>
            <w:proofErr w:type="spellEnd"/>
            <w:r>
              <w:rPr>
                <w:rFonts w:eastAsia="Calibri"/>
                <w:sz w:val="18"/>
                <w:szCs w:val="18"/>
                <w:lang w:eastAsia="es-CO"/>
              </w:rPr>
              <w:t>, así:</w:t>
            </w:r>
          </w:p>
          <w:p w14:paraId="2454454C" w14:textId="77777777" w:rsidR="00275CDE" w:rsidRDefault="00275CDE" w:rsidP="00565F1A">
            <w:pPr>
              <w:shd w:val="clear" w:color="auto" w:fill="FFFFFF"/>
              <w:tabs>
                <w:tab w:val="left" w:pos="360"/>
              </w:tabs>
              <w:suppressAutoHyphens/>
              <w:spacing w:line="100" w:lineRule="atLeast"/>
              <w:jc w:val="both"/>
              <w:textAlignment w:val="baseline"/>
              <w:rPr>
                <w:color w:val="0D0D0D"/>
                <w:sz w:val="18"/>
                <w:szCs w:val="18"/>
                <w:lang w:eastAsia="es-MX"/>
              </w:rPr>
            </w:pPr>
          </w:p>
          <w:tbl>
            <w:tblPr>
              <w:tblW w:w="0" w:type="auto"/>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3728"/>
            </w:tblGrid>
            <w:tr w:rsidR="00275CDE" w14:paraId="1FE91C8F" w14:textId="77777777" w:rsidTr="00A12021">
              <w:trPr>
                <w:trHeight w:val="104"/>
              </w:trPr>
              <w:tc>
                <w:tcPr>
                  <w:tcW w:w="2327" w:type="dxa"/>
                  <w:tcBorders>
                    <w:top w:val="single" w:sz="4" w:space="0" w:color="auto"/>
                    <w:left w:val="single" w:sz="4" w:space="0" w:color="auto"/>
                    <w:bottom w:val="single" w:sz="4" w:space="0" w:color="auto"/>
                    <w:right w:val="single" w:sz="4" w:space="0" w:color="auto"/>
                  </w:tcBorders>
                  <w:hideMark/>
                </w:tcPr>
                <w:p w14:paraId="4FF33007" w14:textId="77777777" w:rsidR="00275CDE" w:rsidRDefault="00275CDE" w:rsidP="00565F1A">
                  <w:pPr>
                    <w:tabs>
                      <w:tab w:val="left" w:pos="360"/>
                    </w:tabs>
                    <w:suppressAutoHyphens/>
                    <w:spacing w:line="100" w:lineRule="atLeast"/>
                    <w:jc w:val="center"/>
                    <w:textAlignment w:val="baseline"/>
                    <w:rPr>
                      <w:b/>
                      <w:bCs/>
                      <w:color w:val="0D0D0D"/>
                      <w:sz w:val="18"/>
                      <w:szCs w:val="18"/>
                    </w:rPr>
                  </w:pPr>
                  <w:r>
                    <w:rPr>
                      <w:b/>
                      <w:bCs/>
                      <w:color w:val="0D0D0D"/>
                      <w:sz w:val="18"/>
                      <w:szCs w:val="18"/>
                    </w:rPr>
                    <w:t>CODIGO CUPS</w:t>
                  </w:r>
                </w:p>
              </w:tc>
              <w:tc>
                <w:tcPr>
                  <w:tcW w:w="3728" w:type="dxa"/>
                  <w:tcBorders>
                    <w:top w:val="single" w:sz="4" w:space="0" w:color="auto"/>
                    <w:left w:val="single" w:sz="4" w:space="0" w:color="auto"/>
                    <w:bottom w:val="single" w:sz="4" w:space="0" w:color="auto"/>
                    <w:right w:val="single" w:sz="4" w:space="0" w:color="auto"/>
                  </w:tcBorders>
                  <w:hideMark/>
                </w:tcPr>
                <w:p w14:paraId="3F8657F5" w14:textId="77777777" w:rsidR="00275CDE" w:rsidRDefault="00275CDE" w:rsidP="00565F1A">
                  <w:pPr>
                    <w:tabs>
                      <w:tab w:val="left" w:pos="360"/>
                    </w:tabs>
                    <w:suppressAutoHyphens/>
                    <w:spacing w:line="100" w:lineRule="atLeast"/>
                    <w:jc w:val="center"/>
                    <w:textAlignment w:val="baseline"/>
                    <w:rPr>
                      <w:b/>
                      <w:bCs/>
                      <w:color w:val="0D0D0D"/>
                      <w:sz w:val="18"/>
                      <w:szCs w:val="18"/>
                    </w:rPr>
                  </w:pPr>
                  <w:r>
                    <w:rPr>
                      <w:b/>
                      <w:bCs/>
                      <w:color w:val="0D0D0D"/>
                      <w:sz w:val="18"/>
                      <w:szCs w:val="18"/>
                    </w:rPr>
                    <w:t>NOMBRE</w:t>
                  </w:r>
                </w:p>
              </w:tc>
            </w:tr>
            <w:tr w:rsidR="00275CDE" w14:paraId="4233ED74" w14:textId="77777777" w:rsidTr="00A12021">
              <w:trPr>
                <w:trHeight w:val="104"/>
              </w:trPr>
              <w:tc>
                <w:tcPr>
                  <w:tcW w:w="2327" w:type="dxa"/>
                  <w:tcBorders>
                    <w:top w:val="single" w:sz="4" w:space="0" w:color="auto"/>
                    <w:left w:val="single" w:sz="4" w:space="0" w:color="auto"/>
                    <w:bottom w:val="single" w:sz="4" w:space="0" w:color="auto"/>
                    <w:right w:val="single" w:sz="4" w:space="0" w:color="auto"/>
                  </w:tcBorders>
                  <w:hideMark/>
                </w:tcPr>
                <w:p w14:paraId="4CF96986" w14:textId="77777777" w:rsidR="00275CDE" w:rsidRDefault="00275CDE" w:rsidP="00565F1A">
                  <w:pPr>
                    <w:tabs>
                      <w:tab w:val="left" w:pos="360"/>
                    </w:tabs>
                    <w:suppressAutoHyphens/>
                    <w:spacing w:line="100" w:lineRule="atLeast"/>
                    <w:jc w:val="both"/>
                    <w:textAlignment w:val="baseline"/>
                    <w:rPr>
                      <w:color w:val="0D0D0D"/>
                      <w:sz w:val="18"/>
                      <w:szCs w:val="18"/>
                    </w:rPr>
                  </w:pPr>
                  <w:r>
                    <w:rPr>
                      <w:color w:val="0D0D0D"/>
                      <w:sz w:val="18"/>
                      <w:szCs w:val="18"/>
                    </w:rPr>
                    <w:t>906207</w:t>
                  </w:r>
                </w:p>
              </w:tc>
              <w:tc>
                <w:tcPr>
                  <w:tcW w:w="3728" w:type="dxa"/>
                  <w:tcBorders>
                    <w:top w:val="single" w:sz="4" w:space="0" w:color="auto"/>
                    <w:left w:val="single" w:sz="4" w:space="0" w:color="auto"/>
                    <w:bottom w:val="single" w:sz="4" w:space="0" w:color="auto"/>
                    <w:right w:val="single" w:sz="4" w:space="0" w:color="auto"/>
                  </w:tcBorders>
                  <w:hideMark/>
                </w:tcPr>
                <w:p w14:paraId="17520FC6" w14:textId="77777777" w:rsidR="00275CDE" w:rsidRDefault="00275CDE" w:rsidP="00565F1A">
                  <w:pPr>
                    <w:tabs>
                      <w:tab w:val="left" w:pos="360"/>
                    </w:tabs>
                    <w:suppressAutoHyphens/>
                    <w:spacing w:line="100" w:lineRule="atLeast"/>
                    <w:jc w:val="both"/>
                    <w:textAlignment w:val="baseline"/>
                    <w:rPr>
                      <w:color w:val="0D0D0D"/>
                      <w:sz w:val="18"/>
                      <w:szCs w:val="18"/>
                    </w:rPr>
                  </w:pPr>
                  <w:r>
                    <w:rPr>
                      <w:color w:val="0D0D0D"/>
                      <w:sz w:val="18"/>
                      <w:szCs w:val="18"/>
                    </w:rPr>
                    <w:t xml:space="preserve">Dengue ANTICUERPOS </w:t>
                  </w:r>
                  <w:proofErr w:type="spellStart"/>
                  <w:r>
                    <w:rPr>
                      <w:color w:val="0D0D0D"/>
                      <w:sz w:val="18"/>
                      <w:szCs w:val="18"/>
                    </w:rPr>
                    <w:t>ig</w:t>
                  </w:r>
                  <w:proofErr w:type="spellEnd"/>
                  <w:r>
                    <w:rPr>
                      <w:color w:val="0D0D0D"/>
                      <w:sz w:val="18"/>
                      <w:szCs w:val="18"/>
                    </w:rPr>
                    <w:t xml:space="preserve"> G</w:t>
                  </w:r>
                </w:p>
              </w:tc>
            </w:tr>
            <w:tr w:rsidR="00275CDE" w14:paraId="0FE6B0D5" w14:textId="77777777" w:rsidTr="00A12021">
              <w:trPr>
                <w:trHeight w:val="104"/>
              </w:trPr>
              <w:tc>
                <w:tcPr>
                  <w:tcW w:w="2327" w:type="dxa"/>
                  <w:tcBorders>
                    <w:top w:val="single" w:sz="4" w:space="0" w:color="auto"/>
                    <w:left w:val="single" w:sz="4" w:space="0" w:color="auto"/>
                    <w:bottom w:val="single" w:sz="4" w:space="0" w:color="auto"/>
                    <w:right w:val="single" w:sz="4" w:space="0" w:color="auto"/>
                  </w:tcBorders>
                  <w:hideMark/>
                </w:tcPr>
                <w:p w14:paraId="5D2962C4" w14:textId="77777777" w:rsidR="00275CDE" w:rsidRDefault="00275CDE" w:rsidP="00565F1A">
                  <w:pPr>
                    <w:tabs>
                      <w:tab w:val="left" w:pos="360"/>
                    </w:tabs>
                    <w:suppressAutoHyphens/>
                    <w:spacing w:line="100" w:lineRule="atLeast"/>
                    <w:jc w:val="both"/>
                    <w:textAlignment w:val="baseline"/>
                    <w:rPr>
                      <w:color w:val="0D0D0D"/>
                      <w:sz w:val="18"/>
                      <w:szCs w:val="18"/>
                    </w:rPr>
                  </w:pPr>
                  <w:r>
                    <w:rPr>
                      <w:color w:val="0D0D0D"/>
                      <w:sz w:val="18"/>
                      <w:szCs w:val="18"/>
                    </w:rPr>
                    <w:t>906208</w:t>
                  </w:r>
                </w:p>
              </w:tc>
              <w:tc>
                <w:tcPr>
                  <w:tcW w:w="3728" w:type="dxa"/>
                  <w:tcBorders>
                    <w:top w:val="single" w:sz="4" w:space="0" w:color="auto"/>
                    <w:left w:val="single" w:sz="4" w:space="0" w:color="auto"/>
                    <w:bottom w:val="single" w:sz="4" w:space="0" w:color="auto"/>
                    <w:right w:val="single" w:sz="4" w:space="0" w:color="auto"/>
                  </w:tcBorders>
                  <w:hideMark/>
                </w:tcPr>
                <w:p w14:paraId="17BEDB10" w14:textId="77777777" w:rsidR="00275CDE" w:rsidRDefault="00275CDE" w:rsidP="00565F1A">
                  <w:pPr>
                    <w:tabs>
                      <w:tab w:val="left" w:pos="360"/>
                    </w:tabs>
                    <w:suppressAutoHyphens/>
                    <w:spacing w:line="100" w:lineRule="atLeast"/>
                    <w:jc w:val="both"/>
                    <w:textAlignment w:val="baseline"/>
                    <w:rPr>
                      <w:color w:val="0D0D0D"/>
                      <w:sz w:val="18"/>
                      <w:szCs w:val="18"/>
                    </w:rPr>
                  </w:pPr>
                  <w:r>
                    <w:rPr>
                      <w:color w:val="0D0D0D"/>
                      <w:sz w:val="18"/>
                      <w:szCs w:val="18"/>
                    </w:rPr>
                    <w:t xml:space="preserve">Dengue ANTICUERPOS </w:t>
                  </w:r>
                  <w:proofErr w:type="spellStart"/>
                  <w:r>
                    <w:rPr>
                      <w:color w:val="0D0D0D"/>
                      <w:sz w:val="18"/>
                      <w:szCs w:val="18"/>
                    </w:rPr>
                    <w:t>ig</w:t>
                  </w:r>
                  <w:proofErr w:type="spellEnd"/>
                  <w:r>
                    <w:rPr>
                      <w:color w:val="0D0D0D"/>
                      <w:sz w:val="18"/>
                      <w:szCs w:val="18"/>
                    </w:rPr>
                    <w:t xml:space="preserve"> M</w:t>
                  </w:r>
                </w:p>
              </w:tc>
            </w:tr>
            <w:tr w:rsidR="00275CDE" w14:paraId="7E220C28" w14:textId="77777777" w:rsidTr="00A12021">
              <w:trPr>
                <w:trHeight w:val="111"/>
              </w:trPr>
              <w:tc>
                <w:tcPr>
                  <w:tcW w:w="2327" w:type="dxa"/>
                  <w:tcBorders>
                    <w:top w:val="single" w:sz="4" w:space="0" w:color="auto"/>
                    <w:left w:val="single" w:sz="4" w:space="0" w:color="auto"/>
                    <w:bottom w:val="single" w:sz="4" w:space="0" w:color="auto"/>
                    <w:right w:val="single" w:sz="4" w:space="0" w:color="auto"/>
                  </w:tcBorders>
                  <w:hideMark/>
                </w:tcPr>
                <w:p w14:paraId="201AA1D0" w14:textId="77777777" w:rsidR="00275CDE" w:rsidRDefault="00275CDE" w:rsidP="00565F1A">
                  <w:pPr>
                    <w:tabs>
                      <w:tab w:val="left" w:pos="360"/>
                    </w:tabs>
                    <w:suppressAutoHyphens/>
                    <w:spacing w:line="100" w:lineRule="atLeast"/>
                    <w:jc w:val="both"/>
                    <w:textAlignment w:val="baseline"/>
                    <w:rPr>
                      <w:color w:val="0D0D0D"/>
                      <w:sz w:val="18"/>
                      <w:szCs w:val="18"/>
                    </w:rPr>
                  </w:pPr>
                  <w:r>
                    <w:rPr>
                      <w:color w:val="0D0D0D"/>
                      <w:sz w:val="18"/>
                      <w:szCs w:val="18"/>
                    </w:rPr>
                    <w:t>906209</w:t>
                  </w:r>
                </w:p>
              </w:tc>
              <w:tc>
                <w:tcPr>
                  <w:tcW w:w="3728" w:type="dxa"/>
                  <w:tcBorders>
                    <w:top w:val="single" w:sz="4" w:space="0" w:color="auto"/>
                    <w:left w:val="single" w:sz="4" w:space="0" w:color="auto"/>
                    <w:bottom w:val="single" w:sz="4" w:space="0" w:color="auto"/>
                    <w:right w:val="single" w:sz="4" w:space="0" w:color="auto"/>
                  </w:tcBorders>
                  <w:hideMark/>
                </w:tcPr>
                <w:p w14:paraId="38BE7883" w14:textId="77777777" w:rsidR="00275CDE" w:rsidRDefault="00275CDE" w:rsidP="00565F1A">
                  <w:pPr>
                    <w:tabs>
                      <w:tab w:val="left" w:pos="360"/>
                    </w:tabs>
                    <w:suppressAutoHyphens/>
                    <w:spacing w:line="100" w:lineRule="atLeast"/>
                    <w:jc w:val="both"/>
                    <w:textAlignment w:val="baseline"/>
                    <w:rPr>
                      <w:color w:val="0D0D0D"/>
                      <w:sz w:val="18"/>
                      <w:szCs w:val="18"/>
                    </w:rPr>
                  </w:pPr>
                  <w:r>
                    <w:rPr>
                      <w:color w:val="0D0D0D"/>
                      <w:sz w:val="18"/>
                      <w:szCs w:val="18"/>
                    </w:rPr>
                    <w:t>Dengue ANTICUERPOS TOTALES</w:t>
                  </w:r>
                </w:p>
              </w:tc>
            </w:tr>
            <w:tr w:rsidR="00275CDE" w14:paraId="57C80906" w14:textId="77777777" w:rsidTr="00A12021">
              <w:trPr>
                <w:trHeight w:val="104"/>
              </w:trPr>
              <w:tc>
                <w:tcPr>
                  <w:tcW w:w="2327" w:type="dxa"/>
                  <w:tcBorders>
                    <w:top w:val="single" w:sz="4" w:space="0" w:color="auto"/>
                    <w:left w:val="single" w:sz="4" w:space="0" w:color="auto"/>
                    <w:bottom w:val="single" w:sz="4" w:space="0" w:color="auto"/>
                    <w:right w:val="single" w:sz="4" w:space="0" w:color="auto"/>
                  </w:tcBorders>
                  <w:hideMark/>
                </w:tcPr>
                <w:p w14:paraId="7B39612D" w14:textId="77777777" w:rsidR="00275CDE" w:rsidRDefault="00275CDE" w:rsidP="00565F1A">
                  <w:pPr>
                    <w:tabs>
                      <w:tab w:val="left" w:pos="360"/>
                    </w:tabs>
                    <w:suppressAutoHyphens/>
                    <w:spacing w:line="100" w:lineRule="atLeast"/>
                    <w:jc w:val="both"/>
                    <w:textAlignment w:val="baseline"/>
                    <w:rPr>
                      <w:color w:val="0D0D0D"/>
                      <w:sz w:val="18"/>
                      <w:szCs w:val="18"/>
                    </w:rPr>
                  </w:pPr>
                  <w:r>
                    <w:rPr>
                      <w:color w:val="0D0D0D"/>
                      <w:sz w:val="18"/>
                      <w:szCs w:val="18"/>
                    </w:rPr>
                    <w:t>906341</w:t>
                  </w:r>
                </w:p>
              </w:tc>
              <w:tc>
                <w:tcPr>
                  <w:tcW w:w="3728" w:type="dxa"/>
                  <w:tcBorders>
                    <w:top w:val="single" w:sz="4" w:space="0" w:color="auto"/>
                    <w:left w:val="single" w:sz="4" w:space="0" w:color="auto"/>
                    <w:bottom w:val="single" w:sz="4" w:space="0" w:color="auto"/>
                    <w:right w:val="single" w:sz="4" w:space="0" w:color="auto"/>
                  </w:tcBorders>
                  <w:hideMark/>
                </w:tcPr>
                <w:p w14:paraId="6351E4EB" w14:textId="77777777" w:rsidR="00275CDE" w:rsidRDefault="00275CDE" w:rsidP="00565F1A">
                  <w:pPr>
                    <w:tabs>
                      <w:tab w:val="left" w:pos="360"/>
                    </w:tabs>
                    <w:suppressAutoHyphens/>
                    <w:spacing w:line="100" w:lineRule="atLeast"/>
                    <w:jc w:val="both"/>
                    <w:textAlignment w:val="baseline"/>
                    <w:rPr>
                      <w:color w:val="0D0D0D"/>
                      <w:sz w:val="18"/>
                      <w:szCs w:val="18"/>
                    </w:rPr>
                  </w:pPr>
                  <w:r>
                    <w:rPr>
                      <w:color w:val="0D0D0D"/>
                      <w:sz w:val="18"/>
                      <w:szCs w:val="18"/>
                    </w:rPr>
                    <w:t>Dengue ANTIGENO MANUAL</w:t>
                  </w:r>
                </w:p>
              </w:tc>
            </w:tr>
          </w:tbl>
          <w:p w14:paraId="300F1C79" w14:textId="77777777" w:rsidR="00275CDE" w:rsidRDefault="00275CDE" w:rsidP="00565F1A">
            <w:pPr>
              <w:shd w:val="clear" w:color="auto" w:fill="FFFFFF"/>
              <w:tabs>
                <w:tab w:val="left" w:pos="360"/>
              </w:tabs>
              <w:suppressAutoHyphens/>
              <w:spacing w:line="100" w:lineRule="atLeast"/>
              <w:jc w:val="both"/>
              <w:textAlignment w:val="baseline"/>
              <w:rPr>
                <w:color w:val="0D0D0D"/>
                <w:sz w:val="18"/>
                <w:szCs w:val="18"/>
                <w:lang w:val="es-MX" w:eastAsia="es-MX"/>
              </w:rPr>
            </w:pPr>
          </w:p>
          <w:p w14:paraId="4EC41A02" w14:textId="77777777" w:rsidR="00275CDE" w:rsidRDefault="00275CDE" w:rsidP="00565F1A">
            <w:pPr>
              <w:shd w:val="clear" w:color="auto" w:fill="FFFFFF"/>
              <w:tabs>
                <w:tab w:val="left" w:pos="360"/>
              </w:tabs>
              <w:suppressAutoHyphens/>
              <w:spacing w:line="100" w:lineRule="atLeast"/>
              <w:jc w:val="both"/>
              <w:textAlignment w:val="baseline"/>
              <w:rPr>
                <w:color w:val="0D0D0D"/>
                <w:sz w:val="18"/>
                <w:szCs w:val="18"/>
              </w:rPr>
            </w:pPr>
            <w:r>
              <w:rPr>
                <w:color w:val="0D0D0D"/>
                <w:sz w:val="18"/>
                <w:szCs w:val="18"/>
              </w:rPr>
              <w:t>Por lo anterior El oferente deberá certificar mediante documento escrito suscrito por el representante legal que</w:t>
            </w:r>
            <w:r>
              <w:rPr>
                <w:sz w:val="18"/>
                <w:szCs w:val="18"/>
              </w:rPr>
              <w:t xml:space="preserve"> </w:t>
            </w:r>
            <w:r>
              <w:rPr>
                <w:rFonts w:eastAsia="Calibri"/>
                <w:sz w:val="18"/>
                <w:szCs w:val="18"/>
                <w:lang w:val="es-ES_tradnl"/>
              </w:rPr>
              <w:t>se compromete a</w:t>
            </w:r>
            <w:r>
              <w:rPr>
                <w:rFonts w:eastAsia="Calibri"/>
                <w:sz w:val="18"/>
                <w:szCs w:val="18"/>
                <w:lang w:eastAsia="es-CO"/>
              </w:rPr>
              <w:t xml:space="preserve"> garantizar el diagnostico efectivo y oportuno en los casos de dengue con signos de alarma y dengue grave con la aplicación de pruebas diagnósticas o de anticuerpos </w:t>
            </w:r>
            <w:proofErr w:type="spellStart"/>
            <w:r>
              <w:rPr>
                <w:rFonts w:eastAsia="Calibri"/>
                <w:sz w:val="18"/>
                <w:szCs w:val="18"/>
                <w:lang w:eastAsia="es-CO"/>
              </w:rPr>
              <w:t>Igm</w:t>
            </w:r>
            <w:proofErr w:type="spellEnd"/>
            <w:r>
              <w:rPr>
                <w:rFonts w:eastAsia="Calibri"/>
                <w:sz w:val="18"/>
                <w:szCs w:val="18"/>
                <w:lang w:eastAsia="es-CO"/>
              </w:rPr>
              <w:t>.</w:t>
            </w:r>
          </w:p>
        </w:tc>
        <w:tc>
          <w:tcPr>
            <w:tcW w:w="508" w:type="pct"/>
            <w:tcBorders>
              <w:top w:val="single" w:sz="4" w:space="0" w:color="auto"/>
              <w:left w:val="single" w:sz="4" w:space="0" w:color="auto"/>
              <w:bottom w:val="single" w:sz="4" w:space="0" w:color="auto"/>
              <w:right w:val="single" w:sz="4" w:space="0" w:color="auto"/>
            </w:tcBorders>
          </w:tcPr>
          <w:p w14:paraId="49A2BC2B" w14:textId="77777777" w:rsidR="00275CDE" w:rsidRDefault="00275CDE" w:rsidP="00565F1A">
            <w:pPr>
              <w:shd w:val="clear" w:color="auto" w:fill="FFFFFF"/>
              <w:tabs>
                <w:tab w:val="left" w:pos="360"/>
              </w:tabs>
              <w:suppressAutoHyphens/>
              <w:spacing w:line="100" w:lineRule="atLeast"/>
              <w:jc w:val="both"/>
              <w:textAlignment w:val="baseline"/>
              <w:rPr>
                <w:rFonts w:eastAsia="Calibri"/>
                <w:b/>
                <w:bCs/>
                <w:sz w:val="18"/>
                <w:szCs w:val="18"/>
                <w:lang w:eastAsia="es-CO"/>
              </w:rPr>
            </w:pPr>
          </w:p>
        </w:tc>
        <w:tc>
          <w:tcPr>
            <w:tcW w:w="505" w:type="pct"/>
            <w:tcBorders>
              <w:top w:val="single" w:sz="4" w:space="0" w:color="auto"/>
              <w:left w:val="single" w:sz="4" w:space="0" w:color="auto"/>
              <w:bottom w:val="single" w:sz="4" w:space="0" w:color="auto"/>
              <w:right w:val="single" w:sz="4" w:space="0" w:color="auto"/>
            </w:tcBorders>
          </w:tcPr>
          <w:p w14:paraId="1050C8C4" w14:textId="77777777" w:rsidR="00275CDE" w:rsidRDefault="00275CDE" w:rsidP="00565F1A">
            <w:pPr>
              <w:shd w:val="clear" w:color="auto" w:fill="FFFFFF"/>
              <w:tabs>
                <w:tab w:val="left" w:pos="360"/>
              </w:tabs>
              <w:suppressAutoHyphens/>
              <w:spacing w:line="100" w:lineRule="atLeast"/>
              <w:jc w:val="both"/>
              <w:textAlignment w:val="baseline"/>
              <w:rPr>
                <w:rFonts w:eastAsia="Calibri"/>
                <w:b/>
                <w:bCs/>
                <w:sz w:val="18"/>
                <w:szCs w:val="18"/>
                <w:lang w:eastAsia="es-CO"/>
              </w:rPr>
            </w:pPr>
          </w:p>
        </w:tc>
      </w:tr>
    </w:tbl>
    <w:p w14:paraId="4CFE4DF3" w14:textId="77777777" w:rsidR="0018545A" w:rsidRDefault="0018545A" w:rsidP="00F91063">
      <w:pPr>
        <w:jc w:val="center"/>
        <w:rPr>
          <w:b/>
          <w:bCs/>
          <w:color w:val="000000"/>
          <w:lang w:val="es-ES_tradnl"/>
        </w:rPr>
      </w:pPr>
    </w:p>
    <w:p w14:paraId="5D9142E1" w14:textId="77777777" w:rsidR="00B505A9" w:rsidRDefault="00B505A9" w:rsidP="00B505A9">
      <w:pPr>
        <w:ind w:left="360"/>
        <w:jc w:val="center"/>
        <w:rPr>
          <w:b/>
          <w:color w:val="000000"/>
        </w:rPr>
      </w:pPr>
      <w:r>
        <w:rPr>
          <w:b/>
          <w:color w:val="000000"/>
        </w:rPr>
        <w:t>REPORTE OPORTUNO DE RESULTADOS</w:t>
      </w:r>
    </w:p>
    <w:p w14:paraId="0C687F97" w14:textId="77777777" w:rsidR="00B505A9" w:rsidRDefault="00B505A9" w:rsidP="00F91063">
      <w:pPr>
        <w:jc w:val="center"/>
        <w:rPr>
          <w:b/>
          <w:bCs/>
          <w:color w:val="000000"/>
          <w:lang w:val="es-ES_tradnl"/>
        </w:rPr>
      </w:pPr>
    </w:p>
    <w:tbl>
      <w:tblPr>
        <w:tblW w:w="485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19"/>
        <w:gridCol w:w="8571"/>
      </w:tblGrid>
      <w:tr w:rsidR="00B505A9" w14:paraId="4D4D13B2" w14:textId="77777777" w:rsidTr="00565F1A">
        <w:trPr>
          <w:trHeight w:val="401"/>
          <w:jc w:val="center"/>
        </w:trPr>
        <w:tc>
          <w:tcPr>
            <w:tcW w:w="484" w:type="pct"/>
            <w:tcBorders>
              <w:top w:val="single" w:sz="4" w:space="0" w:color="000000"/>
              <w:left w:val="single" w:sz="4" w:space="0" w:color="000000"/>
              <w:bottom w:val="single" w:sz="4" w:space="0" w:color="000000"/>
              <w:right w:val="single" w:sz="4" w:space="0" w:color="000000"/>
            </w:tcBorders>
            <w:shd w:val="clear" w:color="auto" w:fill="D9D9D9"/>
            <w:hideMark/>
          </w:tcPr>
          <w:p w14:paraId="33F3F687" w14:textId="77777777" w:rsidR="00B505A9" w:rsidRDefault="00B505A9" w:rsidP="00565F1A">
            <w:pPr>
              <w:tabs>
                <w:tab w:val="left" w:pos="-1080"/>
                <w:tab w:val="left" w:pos="0"/>
              </w:tabs>
              <w:jc w:val="center"/>
              <w:rPr>
                <w:rFonts w:eastAsia="MS Mincho"/>
                <w:b/>
                <w:sz w:val="18"/>
                <w:szCs w:val="18"/>
              </w:rPr>
            </w:pPr>
            <w:r>
              <w:rPr>
                <w:rFonts w:eastAsia="MS Mincho"/>
                <w:b/>
                <w:sz w:val="18"/>
                <w:szCs w:val="18"/>
              </w:rPr>
              <w:t>N.º</w:t>
            </w:r>
          </w:p>
        </w:tc>
        <w:tc>
          <w:tcPr>
            <w:tcW w:w="4516"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1455EA8" w14:textId="77777777" w:rsidR="00B505A9" w:rsidRDefault="00B505A9" w:rsidP="00565F1A">
            <w:pPr>
              <w:tabs>
                <w:tab w:val="left" w:pos="-1080"/>
                <w:tab w:val="left" w:pos="0"/>
              </w:tabs>
              <w:jc w:val="center"/>
              <w:rPr>
                <w:rFonts w:eastAsia="MS Mincho"/>
                <w:b/>
                <w:sz w:val="18"/>
                <w:szCs w:val="18"/>
              </w:rPr>
            </w:pPr>
            <w:r>
              <w:rPr>
                <w:rFonts w:eastAsia="MS Mincho"/>
                <w:b/>
                <w:sz w:val="18"/>
                <w:szCs w:val="18"/>
              </w:rPr>
              <w:t>DESCRIPCION</w:t>
            </w:r>
          </w:p>
        </w:tc>
      </w:tr>
      <w:tr w:rsidR="00B505A9" w14:paraId="7424A437" w14:textId="77777777" w:rsidTr="00565F1A">
        <w:trPr>
          <w:trHeight w:val="60"/>
          <w:jc w:val="center"/>
        </w:trPr>
        <w:tc>
          <w:tcPr>
            <w:tcW w:w="484" w:type="pct"/>
            <w:tcBorders>
              <w:top w:val="single" w:sz="4" w:space="0" w:color="auto"/>
              <w:left w:val="single" w:sz="4" w:space="0" w:color="auto"/>
              <w:bottom w:val="single" w:sz="4" w:space="0" w:color="auto"/>
              <w:right w:val="single" w:sz="4" w:space="0" w:color="auto"/>
            </w:tcBorders>
            <w:vAlign w:val="center"/>
            <w:hideMark/>
          </w:tcPr>
          <w:p w14:paraId="20F96424" w14:textId="77777777" w:rsidR="00B505A9" w:rsidRDefault="00B505A9" w:rsidP="00565F1A">
            <w:pPr>
              <w:tabs>
                <w:tab w:val="left" w:pos="-1080"/>
                <w:tab w:val="left" w:pos="0"/>
              </w:tabs>
              <w:jc w:val="center"/>
              <w:rPr>
                <w:rFonts w:eastAsia="MS Mincho"/>
                <w:sz w:val="18"/>
                <w:szCs w:val="18"/>
              </w:rPr>
            </w:pPr>
            <w:r>
              <w:rPr>
                <w:rFonts w:eastAsia="MS Mincho"/>
                <w:sz w:val="18"/>
                <w:szCs w:val="18"/>
              </w:rPr>
              <w:t>1</w:t>
            </w:r>
          </w:p>
        </w:tc>
        <w:tc>
          <w:tcPr>
            <w:tcW w:w="4516" w:type="pct"/>
            <w:tcBorders>
              <w:top w:val="single" w:sz="4" w:space="0" w:color="auto"/>
              <w:left w:val="single" w:sz="4" w:space="0" w:color="auto"/>
              <w:bottom w:val="single" w:sz="4" w:space="0" w:color="auto"/>
              <w:right w:val="single" w:sz="4" w:space="0" w:color="auto"/>
            </w:tcBorders>
            <w:vAlign w:val="center"/>
          </w:tcPr>
          <w:p w14:paraId="1A836FB4" w14:textId="77777777" w:rsidR="00B505A9" w:rsidRDefault="00B505A9" w:rsidP="00565F1A">
            <w:pPr>
              <w:jc w:val="both"/>
              <w:rPr>
                <w:color w:val="0D0D0D"/>
                <w:sz w:val="18"/>
                <w:szCs w:val="18"/>
              </w:rPr>
            </w:pPr>
            <w:r>
              <w:rPr>
                <w:color w:val="0D0D0D"/>
                <w:sz w:val="18"/>
                <w:szCs w:val="18"/>
              </w:rPr>
              <w:t xml:space="preserve">El oferente deberá suministrar de manera oportuna y completa los </w:t>
            </w:r>
            <w:r>
              <w:rPr>
                <w:rStyle w:val="Textoennegrita"/>
                <w:sz w:val="18"/>
                <w:szCs w:val="18"/>
              </w:rPr>
              <w:t>resultados de las pruebas de laboratorio</w:t>
            </w:r>
            <w:r>
              <w:rPr>
                <w:sz w:val="18"/>
                <w:szCs w:val="18"/>
              </w:rPr>
              <w:t xml:space="preserve"> realizadas a los usuarios pertenecientes al </w:t>
            </w:r>
            <w:r>
              <w:rPr>
                <w:rStyle w:val="Textoennegrita"/>
                <w:sz w:val="18"/>
                <w:szCs w:val="18"/>
              </w:rPr>
              <w:t>Subsistema de Salud de la Policía Nacional</w:t>
            </w:r>
            <w:r>
              <w:rPr>
                <w:sz w:val="18"/>
                <w:szCs w:val="18"/>
              </w:rPr>
              <w:t xml:space="preserve">, con el fin de garantizar la continuidad, oportunidad y calidad en la atención integral en salud, así como el adecuado seguimiento clínico y epidemiológico de esta población. La presente solicitud se fundamenta en la necesidad de </w:t>
            </w:r>
            <w:r>
              <w:rPr>
                <w:rStyle w:val="Textoennegrita"/>
                <w:sz w:val="18"/>
                <w:szCs w:val="18"/>
              </w:rPr>
              <w:t>dar cumplimiento a lo establecido en la Resolución 3280 de 2018</w:t>
            </w:r>
            <w:r>
              <w:rPr>
                <w:sz w:val="18"/>
                <w:szCs w:val="18"/>
              </w:rPr>
              <w:t xml:space="preserve">, la cual adopta las </w:t>
            </w:r>
            <w:r>
              <w:rPr>
                <w:rStyle w:val="Textoennegrita"/>
                <w:sz w:val="18"/>
                <w:szCs w:val="18"/>
              </w:rPr>
              <w:t>Rutas Integrales de Atención en Salud (RIAS) con enfoque por cursos de vida</w:t>
            </w:r>
            <w:r>
              <w:rPr>
                <w:sz w:val="18"/>
                <w:szCs w:val="18"/>
              </w:rPr>
              <w:t xml:space="preserve">, y define los lineamientos para la realización de tamizajes, detección temprana, diagnóstico oportuno y seguimiento de eventos en salud prioritarios. En este sentido, la remisión periódica de la información resulta indispensable para la toma de decisiones asistenciales basadas en resultados, la detección temprana de riesgos, el control de patologías crónicas y transmisibles, y la gestión integral del riesgo en salud. Por lo anterior, se requiere el reporte </w:t>
            </w:r>
            <w:r>
              <w:rPr>
                <w:b/>
                <w:sz w:val="18"/>
                <w:szCs w:val="18"/>
              </w:rPr>
              <w:t>semanal los días lunes</w:t>
            </w:r>
            <w:r>
              <w:rPr>
                <w:sz w:val="18"/>
                <w:szCs w:val="18"/>
              </w:rPr>
              <w:t xml:space="preserve"> de los resultados correspondientes a las pruebas que se relacionan a continuación </w:t>
            </w:r>
            <w:r>
              <w:rPr>
                <w:color w:val="0D0D0D"/>
                <w:sz w:val="18"/>
                <w:szCs w:val="18"/>
              </w:rPr>
              <w:t xml:space="preserve">a las casillas electrónicas </w:t>
            </w:r>
            <w:hyperlink r:id="rId59" w:history="1">
              <w:r>
                <w:rPr>
                  <w:rStyle w:val="Hipervnculo"/>
                  <w:sz w:val="18"/>
                  <w:szCs w:val="18"/>
                </w:rPr>
                <w:t>detol.upres-gas@policia.gov.co</w:t>
              </w:r>
            </w:hyperlink>
            <w:r>
              <w:rPr>
                <w:color w:val="0D0D0D"/>
                <w:sz w:val="18"/>
                <w:szCs w:val="18"/>
              </w:rPr>
              <w:t xml:space="preserve"> y </w:t>
            </w:r>
            <w:hyperlink r:id="rId60" w:history="1">
              <w:r>
                <w:rPr>
                  <w:rStyle w:val="Hipervnculo"/>
                  <w:sz w:val="18"/>
                  <w:szCs w:val="18"/>
                </w:rPr>
                <w:t>detol.upres-mat@policia.gov.co</w:t>
              </w:r>
            </w:hyperlink>
            <w:r>
              <w:rPr>
                <w:color w:val="0D0D0D"/>
                <w:sz w:val="18"/>
                <w:szCs w:val="18"/>
              </w:rPr>
              <w:t xml:space="preserve">. </w:t>
            </w:r>
            <w:r>
              <w:rPr>
                <w:sz w:val="18"/>
                <w:szCs w:val="18"/>
              </w:rPr>
              <w:t xml:space="preserve"> </w:t>
            </w:r>
          </w:p>
          <w:tbl>
            <w:tblPr>
              <w:tblW w:w="7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9"/>
            </w:tblGrid>
            <w:tr w:rsidR="00B505A9" w14:paraId="09A8FDC7"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3F610FD4" w14:textId="77777777" w:rsidR="00B505A9" w:rsidRDefault="00B505A9" w:rsidP="00565F1A">
                  <w:pPr>
                    <w:tabs>
                      <w:tab w:val="left" w:pos="360"/>
                    </w:tabs>
                    <w:suppressAutoHyphens/>
                    <w:spacing w:line="100" w:lineRule="atLeast"/>
                    <w:jc w:val="center"/>
                    <w:textAlignment w:val="baseline"/>
                    <w:rPr>
                      <w:b/>
                      <w:bCs/>
                      <w:color w:val="0D0D0D"/>
                      <w:sz w:val="18"/>
                      <w:szCs w:val="18"/>
                    </w:rPr>
                  </w:pPr>
                  <w:r>
                    <w:rPr>
                      <w:b/>
                      <w:bCs/>
                      <w:color w:val="0D0D0D"/>
                      <w:sz w:val="18"/>
                      <w:szCs w:val="18"/>
                    </w:rPr>
                    <w:t>NOMBRE</w:t>
                  </w:r>
                </w:p>
              </w:tc>
            </w:tr>
            <w:tr w:rsidR="00B505A9" w14:paraId="65706620"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331C72E4" w14:textId="77777777" w:rsidR="00B505A9" w:rsidRDefault="00B505A9" w:rsidP="00565F1A">
                  <w:pPr>
                    <w:tabs>
                      <w:tab w:val="left" w:pos="360"/>
                    </w:tabs>
                    <w:suppressAutoHyphens/>
                    <w:spacing w:line="100" w:lineRule="atLeast"/>
                    <w:jc w:val="both"/>
                    <w:textAlignment w:val="baseline"/>
                    <w:rPr>
                      <w:color w:val="0D0D0D"/>
                      <w:sz w:val="18"/>
                      <w:szCs w:val="18"/>
                    </w:rPr>
                  </w:pPr>
                  <w:r>
                    <w:rPr>
                      <w:sz w:val="18"/>
                      <w:szCs w:val="18"/>
                    </w:rPr>
                    <w:t>Pruebas de embarazo</w:t>
                  </w:r>
                </w:p>
              </w:tc>
            </w:tr>
            <w:tr w:rsidR="00B505A9" w14:paraId="4A09889A"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240AB68A"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Prueba treponémica rápida para sífilis</w:t>
                  </w:r>
                </w:p>
              </w:tc>
            </w:tr>
            <w:tr w:rsidR="00B505A9" w14:paraId="6CE58D3C" w14:textId="77777777" w:rsidTr="00565F1A">
              <w:trPr>
                <w:trHeight w:val="200"/>
                <w:jc w:val="center"/>
              </w:trPr>
              <w:tc>
                <w:tcPr>
                  <w:tcW w:w="7609" w:type="dxa"/>
                  <w:tcBorders>
                    <w:top w:val="single" w:sz="4" w:space="0" w:color="auto"/>
                    <w:left w:val="single" w:sz="4" w:space="0" w:color="auto"/>
                    <w:bottom w:val="single" w:sz="4" w:space="0" w:color="auto"/>
                    <w:right w:val="single" w:sz="4" w:space="0" w:color="auto"/>
                  </w:tcBorders>
                  <w:hideMark/>
                </w:tcPr>
                <w:p w14:paraId="6ACA45D3"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VDRL (en cualquier dilución)</w:t>
                  </w:r>
                </w:p>
              </w:tc>
            </w:tr>
            <w:tr w:rsidR="00B505A9" w14:paraId="61551548"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3D68320E"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Urocultivos</w:t>
                  </w:r>
                </w:p>
              </w:tc>
            </w:tr>
            <w:tr w:rsidR="00B505A9" w14:paraId="5DC80B1B"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181E4EF7"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Prueba para Chagas</w:t>
                  </w:r>
                </w:p>
              </w:tc>
            </w:tr>
            <w:tr w:rsidR="00B505A9" w14:paraId="7D7E778C"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5E5EFF8C"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Prueba para VIH</w:t>
                  </w:r>
                </w:p>
              </w:tc>
            </w:tr>
            <w:tr w:rsidR="00B505A9" w14:paraId="2D7FDBA3"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77BD1FF4"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lastRenderedPageBreak/>
                    <w:t>Hepatitis B</w:t>
                  </w:r>
                </w:p>
              </w:tc>
            </w:tr>
            <w:tr w:rsidR="00B505A9" w14:paraId="015E3DF9"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1D19C9C5"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Hepatitis C</w:t>
                  </w:r>
                </w:p>
              </w:tc>
            </w:tr>
            <w:tr w:rsidR="00B505A9" w14:paraId="0F8FF8A0"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177C1DCD"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Hemoglobinas glicosiladas</w:t>
                  </w:r>
                </w:p>
              </w:tc>
            </w:tr>
            <w:tr w:rsidR="00B505A9" w14:paraId="7333C774"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2141C51E"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Relación albumina/ creatinina</w:t>
                  </w:r>
                </w:p>
              </w:tc>
            </w:tr>
            <w:tr w:rsidR="00B505A9" w14:paraId="1F545E68"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2477B480"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Nitrógeno ureico</w:t>
                  </w:r>
                </w:p>
              </w:tc>
            </w:tr>
            <w:tr w:rsidR="00B505A9" w14:paraId="2BD9E885"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02B66F56"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 xml:space="preserve">Colesterol total </w:t>
                  </w:r>
                  <w:proofErr w:type="gramStart"/>
                  <w:r>
                    <w:rPr>
                      <w:color w:val="0D0D0D"/>
                      <w:sz w:val="18"/>
                      <w:szCs w:val="18"/>
                    </w:rPr>
                    <w:t>LDL,HDL</w:t>
                  </w:r>
                  <w:proofErr w:type="gramEnd"/>
                </w:p>
              </w:tc>
            </w:tr>
            <w:tr w:rsidR="00B505A9" w14:paraId="395B5F18"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61BA0B96"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Glicemia</w:t>
                  </w:r>
                </w:p>
              </w:tc>
            </w:tr>
            <w:tr w:rsidR="00B505A9" w14:paraId="41A8AC72"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015C0140"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Triglicéridos</w:t>
                  </w:r>
                </w:p>
              </w:tc>
            </w:tr>
            <w:tr w:rsidR="00B505A9" w14:paraId="502EAA7D" w14:textId="77777777" w:rsidTr="00565F1A">
              <w:trPr>
                <w:trHeight w:val="187"/>
                <w:jc w:val="center"/>
              </w:trPr>
              <w:tc>
                <w:tcPr>
                  <w:tcW w:w="7609" w:type="dxa"/>
                  <w:tcBorders>
                    <w:top w:val="single" w:sz="4" w:space="0" w:color="auto"/>
                    <w:left w:val="single" w:sz="4" w:space="0" w:color="auto"/>
                    <w:bottom w:val="single" w:sz="4" w:space="0" w:color="auto"/>
                    <w:right w:val="single" w:sz="4" w:space="0" w:color="auto"/>
                  </w:tcBorders>
                  <w:hideMark/>
                </w:tcPr>
                <w:p w14:paraId="7EEC7418" w14:textId="77777777" w:rsidR="00B505A9" w:rsidRDefault="00B505A9" w:rsidP="00565F1A">
                  <w:pPr>
                    <w:tabs>
                      <w:tab w:val="left" w:pos="360"/>
                    </w:tabs>
                    <w:suppressAutoHyphens/>
                    <w:spacing w:line="100" w:lineRule="atLeast"/>
                    <w:jc w:val="both"/>
                    <w:textAlignment w:val="baseline"/>
                    <w:rPr>
                      <w:color w:val="0D0D0D"/>
                      <w:sz w:val="18"/>
                      <w:szCs w:val="18"/>
                    </w:rPr>
                  </w:pPr>
                  <w:r>
                    <w:rPr>
                      <w:color w:val="0D0D0D"/>
                      <w:sz w:val="18"/>
                      <w:szCs w:val="18"/>
                    </w:rPr>
                    <w:t>PSA</w:t>
                  </w:r>
                </w:p>
              </w:tc>
            </w:tr>
          </w:tbl>
          <w:p w14:paraId="294F5B4C" w14:textId="77777777" w:rsidR="00B505A9" w:rsidRDefault="00B505A9" w:rsidP="00565F1A">
            <w:pPr>
              <w:rPr>
                <w:color w:val="0D0D0D"/>
                <w:sz w:val="18"/>
                <w:szCs w:val="18"/>
              </w:rPr>
            </w:pPr>
            <w:r>
              <w:rPr>
                <w:color w:val="0D0D0D"/>
                <w:sz w:val="18"/>
                <w:szCs w:val="18"/>
              </w:rPr>
              <w:t>Los cuales constituyen insumos fundamentales para el seguimiento clínico, la gestión del riesgo en salud y el cumplimiento de los compromisos contractuales y normativos establecidos.</w:t>
            </w:r>
          </w:p>
          <w:p w14:paraId="646E3CF0" w14:textId="77777777" w:rsidR="00B505A9" w:rsidRDefault="00B505A9" w:rsidP="00565F1A">
            <w:pPr>
              <w:pStyle w:val="NormalWeb"/>
              <w:spacing w:line="256" w:lineRule="auto"/>
              <w:jc w:val="both"/>
              <w:rPr>
                <w:rFonts w:ascii="Arial" w:hAnsi="Arial" w:cs="Arial"/>
                <w:sz w:val="18"/>
                <w:szCs w:val="18"/>
                <w:lang w:eastAsia="en-US"/>
              </w:rPr>
            </w:pPr>
            <w:r>
              <w:rPr>
                <w:rFonts w:ascii="Arial" w:hAnsi="Arial" w:cs="Arial"/>
                <w:sz w:val="18"/>
                <w:szCs w:val="18"/>
                <w:lang w:eastAsia="en-US"/>
              </w:rPr>
              <w:t>El reporte deberá incluir, como mínimo, los datos de identificación del usuario, la fecha de toma y procesamiento de la muestra, el municipio de procedencia y el resultado obtenido. Esta información permitirá consolidar indicadores de seguimiento, detectar comportamientos inusuales en la presentación de patologías y garantizar la articulación de acciones entre los niveles de atención.</w:t>
            </w:r>
          </w:p>
        </w:tc>
      </w:tr>
      <w:tr w:rsidR="00B505A9" w14:paraId="32FA97F2" w14:textId="77777777" w:rsidTr="00565F1A">
        <w:trPr>
          <w:trHeight w:val="437"/>
          <w:jc w:val="center"/>
        </w:trPr>
        <w:tc>
          <w:tcPr>
            <w:tcW w:w="484" w:type="pct"/>
            <w:tcBorders>
              <w:top w:val="single" w:sz="4" w:space="0" w:color="auto"/>
              <w:left w:val="single" w:sz="4" w:space="0" w:color="auto"/>
              <w:bottom w:val="single" w:sz="4" w:space="0" w:color="auto"/>
              <w:right w:val="single" w:sz="4" w:space="0" w:color="auto"/>
            </w:tcBorders>
            <w:vAlign w:val="center"/>
            <w:hideMark/>
          </w:tcPr>
          <w:p w14:paraId="3CBCDACD" w14:textId="77777777" w:rsidR="00B505A9" w:rsidRDefault="00B505A9" w:rsidP="00565F1A">
            <w:pPr>
              <w:tabs>
                <w:tab w:val="left" w:pos="-1080"/>
                <w:tab w:val="left" w:pos="0"/>
              </w:tabs>
              <w:jc w:val="center"/>
              <w:rPr>
                <w:rFonts w:eastAsia="MS Mincho"/>
                <w:sz w:val="18"/>
                <w:szCs w:val="18"/>
              </w:rPr>
            </w:pPr>
            <w:r>
              <w:rPr>
                <w:rFonts w:eastAsia="MS Mincho"/>
                <w:sz w:val="18"/>
                <w:szCs w:val="18"/>
              </w:rPr>
              <w:lastRenderedPageBreak/>
              <w:t>2</w:t>
            </w:r>
          </w:p>
        </w:tc>
        <w:tc>
          <w:tcPr>
            <w:tcW w:w="4516" w:type="pct"/>
            <w:tcBorders>
              <w:top w:val="single" w:sz="4" w:space="0" w:color="auto"/>
              <w:left w:val="single" w:sz="4" w:space="0" w:color="auto"/>
              <w:bottom w:val="single" w:sz="4" w:space="0" w:color="auto"/>
              <w:right w:val="single" w:sz="4" w:space="0" w:color="auto"/>
            </w:tcBorders>
            <w:vAlign w:val="center"/>
            <w:hideMark/>
          </w:tcPr>
          <w:p w14:paraId="3422B806" w14:textId="77777777" w:rsidR="00B505A9" w:rsidRDefault="00B505A9" w:rsidP="00565F1A">
            <w:pPr>
              <w:tabs>
                <w:tab w:val="left" w:pos="-1080"/>
                <w:tab w:val="left" w:pos="0"/>
              </w:tabs>
              <w:jc w:val="both"/>
              <w:rPr>
                <w:color w:val="0D0D0D"/>
                <w:sz w:val="18"/>
                <w:szCs w:val="18"/>
              </w:rPr>
            </w:pPr>
            <w:r>
              <w:rPr>
                <w:color w:val="0D0D0D"/>
                <w:sz w:val="18"/>
                <w:szCs w:val="18"/>
              </w:rPr>
              <w:t xml:space="preserve">El oferente deberá hacer el envío </w:t>
            </w:r>
            <w:r>
              <w:rPr>
                <w:rStyle w:val="Textoennegrita"/>
                <w:sz w:val="18"/>
                <w:szCs w:val="18"/>
              </w:rPr>
              <w:t>periódico y consolidado de las Estadísticas Vitales</w:t>
            </w:r>
            <w:r>
              <w:rPr>
                <w:sz w:val="18"/>
                <w:szCs w:val="18"/>
              </w:rPr>
              <w:t xml:space="preserve"> correspondientes a los usuarios pertenecientes al </w:t>
            </w:r>
            <w:r>
              <w:rPr>
                <w:rStyle w:val="Textoennegrita"/>
                <w:sz w:val="18"/>
                <w:szCs w:val="18"/>
              </w:rPr>
              <w:t>Subsistema de Salud de la Policía Nacional</w:t>
            </w:r>
            <w:r>
              <w:rPr>
                <w:sz w:val="18"/>
                <w:szCs w:val="18"/>
              </w:rPr>
              <w:t xml:space="preserve">, con una </w:t>
            </w:r>
            <w:r>
              <w:rPr>
                <w:rStyle w:val="Textoennegrita"/>
                <w:sz w:val="18"/>
                <w:szCs w:val="18"/>
              </w:rPr>
              <w:t xml:space="preserve">periodicidad mensual </w:t>
            </w:r>
            <w:r>
              <w:rPr>
                <w:color w:val="0D0D0D"/>
                <w:sz w:val="18"/>
                <w:szCs w:val="18"/>
              </w:rPr>
              <w:t xml:space="preserve">a las casillas electrónicas </w:t>
            </w:r>
            <w:hyperlink r:id="rId61" w:history="1">
              <w:r>
                <w:rPr>
                  <w:rStyle w:val="Hipervnculo"/>
                  <w:sz w:val="18"/>
                  <w:szCs w:val="18"/>
                </w:rPr>
                <w:t>detol.upres-gas@policia.gov.co</w:t>
              </w:r>
            </w:hyperlink>
            <w:r>
              <w:rPr>
                <w:color w:val="0D0D0D"/>
                <w:sz w:val="18"/>
                <w:szCs w:val="18"/>
              </w:rPr>
              <w:t xml:space="preserve"> y </w:t>
            </w:r>
            <w:hyperlink r:id="rId62" w:history="1">
              <w:r>
                <w:rPr>
                  <w:rStyle w:val="Hipervnculo"/>
                  <w:sz w:val="18"/>
                  <w:szCs w:val="18"/>
                </w:rPr>
                <w:t>detol.upres-mat@policia.gov.co</w:t>
              </w:r>
            </w:hyperlink>
            <w:r>
              <w:rPr>
                <w:color w:val="0D0D0D"/>
                <w:sz w:val="18"/>
                <w:szCs w:val="18"/>
              </w:rPr>
              <w:t>,</w:t>
            </w:r>
            <w:r>
              <w:rPr>
                <w:sz w:val="18"/>
                <w:szCs w:val="18"/>
              </w:rPr>
              <w:t xml:space="preserve"> las cuales deberán ser remitidas </w:t>
            </w:r>
            <w:r>
              <w:rPr>
                <w:rStyle w:val="Textoennegrita"/>
                <w:sz w:val="18"/>
                <w:szCs w:val="18"/>
              </w:rPr>
              <w:t>dentro de los cinco (05) primeros días calendario de cada mes</w:t>
            </w:r>
            <w:r>
              <w:rPr>
                <w:sz w:val="18"/>
                <w:szCs w:val="18"/>
              </w:rPr>
              <w:t>. Esta información resulta fundamental para el análisis demográfico y epidemiológico, el seguimiento de eventos vitales, la planeación y evaluación de las acciones en salud, así como para la toma de decisiones oportunas orientadas a la gestión integral del riesgo y al fortalecimiento de las Rutas Integrales de Atención en Salud. La remisión oportuna y sistemática de las estadísticas vitales permite, además, dar cumplimiento a los requerimientos normativos vigentes, garantizar la calidad de la información en salud y soportar los procesos de vigilancia, auditoría y reporte institucional, contribuyendo al adecuado seguimiento de la población adscrita al Subsistema y al mejoramiento continuo de la atención prestada.</w:t>
            </w:r>
          </w:p>
        </w:tc>
      </w:tr>
      <w:tr w:rsidR="00B505A9" w14:paraId="20A8CB7F" w14:textId="77777777" w:rsidTr="00565F1A">
        <w:trPr>
          <w:trHeight w:val="437"/>
          <w:jc w:val="center"/>
        </w:trPr>
        <w:tc>
          <w:tcPr>
            <w:tcW w:w="484" w:type="pct"/>
            <w:tcBorders>
              <w:top w:val="single" w:sz="4" w:space="0" w:color="auto"/>
              <w:left w:val="single" w:sz="4" w:space="0" w:color="auto"/>
              <w:bottom w:val="single" w:sz="4" w:space="0" w:color="auto"/>
              <w:right w:val="single" w:sz="4" w:space="0" w:color="auto"/>
            </w:tcBorders>
            <w:vAlign w:val="center"/>
            <w:hideMark/>
          </w:tcPr>
          <w:p w14:paraId="52A3E99E" w14:textId="77777777" w:rsidR="00B505A9" w:rsidRDefault="00B505A9" w:rsidP="00565F1A">
            <w:pPr>
              <w:tabs>
                <w:tab w:val="left" w:pos="-1080"/>
                <w:tab w:val="left" w:pos="0"/>
              </w:tabs>
              <w:jc w:val="center"/>
              <w:rPr>
                <w:rFonts w:eastAsia="MS Mincho"/>
                <w:sz w:val="18"/>
                <w:szCs w:val="18"/>
              </w:rPr>
            </w:pPr>
            <w:r>
              <w:rPr>
                <w:rFonts w:eastAsia="MS Mincho"/>
                <w:sz w:val="18"/>
                <w:szCs w:val="18"/>
              </w:rPr>
              <w:t>3</w:t>
            </w:r>
          </w:p>
        </w:tc>
        <w:tc>
          <w:tcPr>
            <w:tcW w:w="4516" w:type="pct"/>
            <w:tcBorders>
              <w:top w:val="single" w:sz="4" w:space="0" w:color="auto"/>
              <w:left w:val="single" w:sz="4" w:space="0" w:color="auto"/>
              <w:bottom w:val="single" w:sz="4" w:space="0" w:color="auto"/>
              <w:right w:val="single" w:sz="4" w:space="0" w:color="auto"/>
            </w:tcBorders>
            <w:vAlign w:val="center"/>
            <w:hideMark/>
          </w:tcPr>
          <w:p w14:paraId="75462FE8" w14:textId="77777777" w:rsidR="00B505A9" w:rsidRDefault="00B505A9" w:rsidP="00565F1A">
            <w:pPr>
              <w:tabs>
                <w:tab w:val="left" w:pos="-1080"/>
                <w:tab w:val="left" w:pos="0"/>
              </w:tabs>
              <w:jc w:val="both"/>
              <w:rPr>
                <w:color w:val="0D0D0D"/>
                <w:sz w:val="18"/>
                <w:szCs w:val="18"/>
              </w:rPr>
            </w:pPr>
            <w:r>
              <w:rPr>
                <w:color w:val="0D0D0D"/>
                <w:sz w:val="18"/>
                <w:szCs w:val="18"/>
              </w:rPr>
              <w:t xml:space="preserve">El oferente deberá hacer el envío del reporte actualizado de la cobertura de vacunación contra la fiebre amarilla de los usuarios pertenecientes al Subsistema de Salud de la Policía Nacional, con el propósito de dar cumplimiento a las directrices impartidas por el Ministerio de Salud y Protección Social en el marco de la declaratoria de emergencia por fiebre amarilla en el departamento a las casillas electrónicas </w:t>
            </w:r>
            <w:hyperlink r:id="rId63" w:history="1">
              <w:r>
                <w:rPr>
                  <w:rStyle w:val="Hipervnculo"/>
                  <w:sz w:val="18"/>
                  <w:szCs w:val="18"/>
                </w:rPr>
                <w:t>detol.upres-gas@policia.gov.co</w:t>
              </w:r>
            </w:hyperlink>
            <w:r>
              <w:rPr>
                <w:color w:val="0D0D0D"/>
                <w:sz w:val="18"/>
                <w:szCs w:val="18"/>
              </w:rPr>
              <w:t xml:space="preserve"> y </w:t>
            </w:r>
            <w:hyperlink r:id="rId64" w:history="1">
              <w:r>
                <w:rPr>
                  <w:rStyle w:val="Hipervnculo"/>
                  <w:sz w:val="18"/>
                  <w:szCs w:val="18"/>
                </w:rPr>
                <w:t>detol.upres-mat@policia.gov.co</w:t>
              </w:r>
            </w:hyperlink>
            <w:r>
              <w:rPr>
                <w:color w:val="0D0D0D"/>
                <w:sz w:val="18"/>
                <w:szCs w:val="18"/>
              </w:rPr>
              <w:t>,</w:t>
            </w:r>
            <w:r>
              <w:rPr>
                <w:sz w:val="18"/>
                <w:szCs w:val="18"/>
              </w:rPr>
              <w:t xml:space="preserve"> las cuales deberán ser remitidas de manera </w:t>
            </w:r>
            <w:r>
              <w:rPr>
                <w:b/>
                <w:sz w:val="18"/>
                <w:szCs w:val="18"/>
              </w:rPr>
              <w:t xml:space="preserve">semanal los días lunes. </w:t>
            </w:r>
          </w:p>
        </w:tc>
      </w:tr>
    </w:tbl>
    <w:p w14:paraId="2FB5FFF2" w14:textId="77777777" w:rsidR="00D80CE1" w:rsidRDefault="00D80CE1" w:rsidP="00F91063">
      <w:pPr>
        <w:jc w:val="center"/>
        <w:rPr>
          <w:b/>
          <w:bCs/>
          <w:color w:val="000000"/>
          <w:lang w:val="es-ES_tradnl"/>
        </w:rPr>
      </w:pPr>
    </w:p>
    <w:tbl>
      <w:tblPr>
        <w:tblW w:w="9714" w:type="dxa"/>
        <w:tblInd w:w="-5" w:type="dxa"/>
        <w:tblCellMar>
          <w:left w:w="70" w:type="dxa"/>
          <w:right w:w="70" w:type="dxa"/>
        </w:tblCellMar>
        <w:tblLook w:val="04A0" w:firstRow="1" w:lastRow="0" w:firstColumn="1" w:lastColumn="0" w:noHBand="0" w:noVBand="1"/>
      </w:tblPr>
      <w:tblGrid>
        <w:gridCol w:w="4962"/>
        <w:gridCol w:w="4752"/>
      </w:tblGrid>
      <w:tr w:rsidR="00D80CE1" w14:paraId="569DE7B2" w14:textId="77777777" w:rsidTr="001E1296">
        <w:trPr>
          <w:trHeight w:val="115"/>
        </w:trPr>
        <w:tc>
          <w:tcPr>
            <w:tcW w:w="49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B939FB" w14:textId="77777777" w:rsidR="00D80CE1" w:rsidRDefault="00D80CE1" w:rsidP="001E1296">
            <w:pPr>
              <w:jc w:val="center"/>
              <w:rPr>
                <w:b/>
                <w:bCs/>
                <w:color w:val="000000"/>
                <w:sz w:val="18"/>
                <w:szCs w:val="18"/>
              </w:rPr>
            </w:pPr>
            <w:r>
              <w:rPr>
                <w:b/>
                <w:bCs/>
                <w:color w:val="000000"/>
                <w:sz w:val="18"/>
                <w:szCs w:val="18"/>
              </w:rPr>
              <w:t>SERVICIOS AMBULATORIOS</w:t>
            </w:r>
          </w:p>
        </w:tc>
        <w:tc>
          <w:tcPr>
            <w:tcW w:w="4752" w:type="dxa"/>
            <w:tcBorders>
              <w:top w:val="single" w:sz="4" w:space="0" w:color="auto"/>
              <w:left w:val="nil"/>
              <w:bottom w:val="single" w:sz="4" w:space="0" w:color="auto"/>
              <w:right w:val="single" w:sz="4" w:space="0" w:color="auto"/>
            </w:tcBorders>
            <w:shd w:val="clear" w:color="auto" w:fill="D9D9D9"/>
            <w:vAlign w:val="center"/>
            <w:hideMark/>
          </w:tcPr>
          <w:p w14:paraId="30F23311" w14:textId="77777777" w:rsidR="00D80CE1" w:rsidRDefault="00D80CE1" w:rsidP="001E1296">
            <w:pPr>
              <w:jc w:val="center"/>
              <w:rPr>
                <w:b/>
                <w:bCs/>
                <w:color w:val="000000"/>
                <w:sz w:val="18"/>
                <w:szCs w:val="18"/>
              </w:rPr>
            </w:pPr>
            <w:r>
              <w:rPr>
                <w:b/>
                <w:bCs/>
                <w:color w:val="000000"/>
                <w:sz w:val="18"/>
                <w:szCs w:val="18"/>
              </w:rPr>
              <w:t>SERVICIOS HOSPITALARIOS Y DE URGENCIAS</w:t>
            </w:r>
          </w:p>
        </w:tc>
      </w:tr>
      <w:tr w:rsidR="00D80CE1" w14:paraId="60961F1A" w14:textId="77777777" w:rsidTr="001E1296">
        <w:trPr>
          <w:trHeight w:val="819"/>
        </w:trPr>
        <w:tc>
          <w:tcPr>
            <w:tcW w:w="4962" w:type="dxa"/>
            <w:tcBorders>
              <w:top w:val="nil"/>
              <w:left w:val="single" w:sz="4" w:space="0" w:color="auto"/>
              <w:bottom w:val="single" w:sz="4" w:space="0" w:color="auto"/>
              <w:right w:val="single" w:sz="4" w:space="0" w:color="auto"/>
            </w:tcBorders>
            <w:vAlign w:val="center"/>
            <w:hideMark/>
          </w:tcPr>
          <w:p w14:paraId="02CE6D50" w14:textId="77777777" w:rsidR="00D80CE1" w:rsidRDefault="00D80CE1" w:rsidP="001E1296">
            <w:pPr>
              <w:jc w:val="both"/>
              <w:rPr>
                <w:sz w:val="18"/>
                <w:szCs w:val="18"/>
              </w:rPr>
            </w:pPr>
            <w:r>
              <w:rPr>
                <w:sz w:val="18"/>
                <w:szCs w:val="18"/>
              </w:rPr>
              <w:t>DE LUNES A JUEVES DE 07:00 AM A 12:00</w:t>
            </w:r>
          </w:p>
          <w:p w14:paraId="44443AC7" w14:textId="77777777" w:rsidR="00D80CE1" w:rsidRDefault="00D80CE1" w:rsidP="001E1296">
            <w:pPr>
              <w:jc w:val="both"/>
              <w:rPr>
                <w:sz w:val="18"/>
                <w:szCs w:val="18"/>
              </w:rPr>
            </w:pPr>
            <w:r>
              <w:rPr>
                <w:sz w:val="18"/>
                <w:szCs w:val="18"/>
              </w:rPr>
              <w:t>AM y de 02:00 PM A 06:00 PM</w:t>
            </w:r>
          </w:p>
          <w:p w14:paraId="088FBE4A" w14:textId="77777777" w:rsidR="00D80CE1" w:rsidRDefault="00D80CE1" w:rsidP="001E1296">
            <w:pPr>
              <w:jc w:val="both"/>
              <w:rPr>
                <w:sz w:val="18"/>
                <w:szCs w:val="18"/>
              </w:rPr>
            </w:pPr>
            <w:r>
              <w:rPr>
                <w:sz w:val="18"/>
                <w:szCs w:val="18"/>
              </w:rPr>
              <w:t>VIERNES 07:00 AM A 12:00 AM y de 02:00 PM</w:t>
            </w:r>
          </w:p>
          <w:p w14:paraId="0D83C6C5" w14:textId="77777777" w:rsidR="00D80CE1" w:rsidRDefault="00D80CE1" w:rsidP="001E1296">
            <w:pPr>
              <w:jc w:val="both"/>
              <w:rPr>
                <w:sz w:val="18"/>
                <w:szCs w:val="18"/>
              </w:rPr>
            </w:pPr>
            <w:r>
              <w:rPr>
                <w:sz w:val="18"/>
                <w:szCs w:val="18"/>
              </w:rPr>
              <w:t>A 05:00 PM</w:t>
            </w:r>
          </w:p>
        </w:tc>
        <w:tc>
          <w:tcPr>
            <w:tcW w:w="4752" w:type="dxa"/>
            <w:tcBorders>
              <w:top w:val="nil"/>
              <w:left w:val="nil"/>
              <w:bottom w:val="single" w:sz="4" w:space="0" w:color="auto"/>
              <w:right w:val="single" w:sz="4" w:space="0" w:color="auto"/>
            </w:tcBorders>
            <w:vAlign w:val="center"/>
            <w:hideMark/>
          </w:tcPr>
          <w:p w14:paraId="136D3BA7" w14:textId="77777777" w:rsidR="00D80CE1" w:rsidRDefault="00D80CE1" w:rsidP="001E1296">
            <w:pPr>
              <w:jc w:val="both"/>
              <w:rPr>
                <w:sz w:val="18"/>
                <w:szCs w:val="18"/>
              </w:rPr>
            </w:pPr>
            <w:r>
              <w:rPr>
                <w:sz w:val="18"/>
                <w:szCs w:val="18"/>
              </w:rPr>
              <w:t>24 HORAS AL DÍA, LOS SIETE DÍAS DE LA SEMANA POR EL TIEMPO QUE DURE EL CONTRATO QUE SE LLEGASE A CELEBRAR.</w:t>
            </w:r>
          </w:p>
        </w:tc>
      </w:tr>
    </w:tbl>
    <w:p w14:paraId="55F430CB" w14:textId="77777777" w:rsidR="00D80CE1" w:rsidRDefault="00D80CE1" w:rsidP="00F91063">
      <w:pPr>
        <w:jc w:val="center"/>
        <w:rPr>
          <w:b/>
          <w:bCs/>
          <w:color w:val="000000"/>
          <w:lang w:val="es-ES_tradnl"/>
        </w:rPr>
      </w:pPr>
    </w:p>
    <w:p w14:paraId="3DB273B9" w14:textId="77777777" w:rsidR="00144684" w:rsidRDefault="00144684" w:rsidP="00144684">
      <w:pPr>
        <w:adjustRightInd w:val="0"/>
        <w:ind w:right="107"/>
        <w:contextualSpacing/>
        <w:jc w:val="both"/>
        <w:rPr>
          <w:bCs/>
          <w:color w:val="0D0D0D" w:themeColor="text1" w:themeTint="F2"/>
          <w:sz w:val="18"/>
          <w:szCs w:val="18"/>
        </w:rPr>
      </w:pPr>
      <w:r w:rsidRPr="00FC79E4">
        <w:rPr>
          <w:b/>
          <w:color w:val="0D0D0D" w:themeColor="text1" w:themeTint="F2"/>
          <w:sz w:val="18"/>
          <w:szCs w:val="18"/>
        </w:rPr>
        <w:t xml:space="preserve">NOTA: </w:t>
      </w:r>
      <w:r w:rsidRPr="00FC79E4">
        <w:rPr>
          <w:bCs/>
          <w:color w:val="0D0D0D" w:themeColor="text1" w:themeTint="F2"/>
          <w:sz w:val="18"/>
          <w:szCs w:val="18"/>
        </w:rPr>
        <w:t>teniendo en cuenta la consulta realizada en la plataforma Registro Especial de Prestadores de Servicios de Salud – REPS</w:t>
      </w:r>
      <w:r>
        <w:rPr>
          <w:bCs/>
          <w:color w:val="0D0D0D" w:themeColor="text1" w:themeTint="F2"/>
          <w:sz w:val="18"/>
          <w:szCs w:val="18"/>
        </w:rPr>
        <w:t xml:space="preserve"> se tendrán en cuentan los servicios que se encuentren habilitados en el REPS.</w:t>
      </w:r>
    </w:p>
    <w:p w14:paraId="64D9AFAB" w14:textId="77777777" w:rsidR="00B30264" w:rsidRDefault="00B30264" w:rsidP="00B30264">
      <w:pPr>
        <w:pStyle w:val="Textoindependiente"/>
        <w:ind w:right="-425"/>
        <w:jc w:val="both"/>
        <w:rPr>
          <w:rFonts w:cs="Arial"/>
          <w:color w:val="0D0D0D" w:themeColor="text1" w:themeTint="F2"/>
          <w:sz w:val="18"/>
          <w:szCs w:val="18"/>
          <w:lang w:val="es-CO"/>
        </w:rPr>
      </w:pPr>
    </w:p>
    <w:p w14:paraId="02577B71" w14:textId="77777777" w:rsidR="00227F1A" w:rsidRPr="007934F1" w:rsidRDefault="00227F1A" w:rsidP="00B30264">
      <w:pPr>
        <w:pStyle w:val="Textoindependiente"/>
        <w:ind w:right="-425"/>
        <w:jc w:val="both"/>
        <w:rPr>
          <w:rFonts w:cs="Arial"/>
          <w:color w:val="0D0D0D" w:themeColor="text1" w:themeTint="F2"/>
          <w:sz w:val="18"/>
          <w:szCs w:val="18"/>
          <w:lang w:val="es-CO"/>
        </w:rPr>
      </w:pPr>
    </w:p>
    <w:p w14:paraId="0E352AC9" w14:textId="77777777" w:rsidR="00B30264" w:rsidRPr="007934F1" w:rsidRDefault="00B30264" w:rsidP="00B30264">
      <w:pPr>
        <w:pStyle w:val="Textoindependiente"/>
        <w:ind w:right="-425"/>
        <w:rPr>
          <w:rFonts w:cs="Arial"/>
          <w:b/>
          <w:color w:val="0D0D0D" w:themeColor="text1" w:themeTint="F2"/>
          <w:sz w:val="18"/>
          <w:szCs w:val="18"/>
          <w:lang w:val="es-ES_tradnl"/>
        </w:rPr>
      </w:pPr>
      <w:r w:rsidRPr="007934F1">
        <w:rPr>
          <w:rFonts w:cs="Arial"/>
          <w:b/>
          <w:color w:val="0D0D0D" w:themeColor="text1" w:themeTint="F2"/>
          <w:sz w:val="18"/>
          <w:szCs w:val="18"/>
          <w:lang w:val="es-ES_tradnl"/>
        </w:rPr>
        <w:t>__________________________________</w:t>
      </w:r>
    </w:p>
    <w:p w14:paraId="28B71792" w14:textId="77777777" w:rsidR="00B30264" w:rsidRPr="007934F1" w:rsidRDefault="00B30264" w:rsidP="00B30264">
      <w:pPr>
        <w:ind w:right="-425"/>
        <w:rPr>
          <w:b/>
          <w:bCs/>
          <w:sz w:val="18"/>
          <w:szCs w:val="18"/>
          <w:lang w:val="es-ES_tradnl"/>
        </w:rPr>
      </w:pPr>
      <w:r w:rsidRPr="007934F1">
        <w:rPr>
          <w:b/>
          <w:bCs/>
          <w:sz w:val="18"/>
          <w:szCs w:val="18"/>
          <w:lang w:val="es-ES_tradnl"/>
        </w:rPr>
        <w:t xml:space="preserve">Firma del representante legal del proponente </w:t>
      </w:r>
    </w:p>
    <w:p w14:paraId="130FF882" w14:textId="77777777" w:rsidR="00B30264" w:rsidRPr="007934F1" w:rsidRDefault="00B30264" w:rsidP="00B30264">
      <w:pPr>
        <w:ind w:right="-425"/>
        <w:rPr>
          <w:sz w:val="18"/>
          <w:szCs w:val="18"/>
          <w:lang w:val="es-ES_tradnl"/>
        </w:rPr>
      </w:pPr>
      <w:r w:rsidRPr="007934F1">
        <w:rPr>
          <w:b/>
          <w:bCs/>
          <w:sz w:val="18"/>
          <w:szCs w:val="18"/>
          <w:lang w:val="es-ES_tradnl"/>
        </w:rPr>
        <w:t>Nombre o razón social del oferente</w:t>
      </w:r>
      <w:r w:rsidRPr="007934F1">
        <w:rPr>
          <w:sz w:val="18"/>
          <w:szCs w:val="18"/>
          <w:lang w:val="es-ES_tradnl"/>
        </w:rPr>
        <w:t>: Diligenciar el nombre completo del proponente</w:t>
      </w:r>
    </w:p>
    <w:p w14:paraId="66BD5D1B" w14:textId="77777777" w:rsidR="00B30264" w:rsidRPr="007934F1" w:rsidRDefault="00B30264" w:rsidP="00B30264">
      <w:pPr>
        <w:ind w:right="-425"/>
        <w:rPr>
          <w:sz w:val="18"/>
          <w:szCs w:val="18"/>
          <w:lang w:val="es-ES_tradnl"/>
        </w:rPr>
      </w:pPr>
      <w:r w:rsidRPr="007934F1">
        <w:rPr>
          <w:b/>
          <w:bCs/>
          <w:sz w:val="18"/>
          <w:szCs w:val="18"/>
          <w:lang w:val="es-ES_tradnl"/>
        </w:rPr>
        <w:t xml:space="preserve">Identificación (NIT </w:t>
      </w:r>
      <w:r w:rsidRPr="007934F1">
        <w:rPr>
          <w:rFonts w:ascii="Segoe UI Symbol" w:hAnsi="Segoe UI Symbol" w:cs="Segoe UI Symbol"/>
          <w:b/>
          <w:bCs/>
          <w:sz w:val="18"/>
          <w:szCs w:val="18"/>
          <w:lang w:val="es-ES_tradnl"/>
        </w:rPr>
        <w:t>☐</w:t>
      </w:r>
      <w:r w:rsidRPr="007934F1">
        <w:rPr>
          <w:b/>
          <w:bCs/>
          <w:sz w:val="18"/>
          <w:szCs w:val="18"/>
          <w:lang w:val="es-ES_tradnl"/>
        </w:rPr>
        <w:t xml:space="preserve"> C.C </w:t>
      </w:r>
      <w:r w:rsidRPr="007934F1">
        <w:rPr>
          <w:rFonts w:ascii="Segoe UI Symbol" w:hAnsi="Segoe UI Symbol" w:cs="Segoe UI Symbol"/>
          <w:b/>
          <w:bCs/>
          <w:sz w:val="18"/>
          <w:szCs w:val="18"/>
          <w:lang w:val="es-ES_tradnl"/>
        </w:rPr>
        <w:t>☐</w:t>
      </w:r>
      <w:r w:rsidRPr="007934F1">
        <w:rPr>
          <w:b/>
          <w:bCs/>
          <w:sz w:val="18"/>
          <w:szCs w:val="18"/>
          <w:lang w:val="es-ES_tradnl"/>
        </w:rPr>
        <w:t xml:space="preserve"> C.E </w:t>
      </w:r>
      <w:r w:rsidRPr="007934F1">
        <w:rPr>
          <w:rFonts w:ascii="Segoe UI Symbol" w:hAnsi="Segoe UI Symbol" w:cs="Segoe UI Symbol"/>
          <w:b/>
          <w:bCs/>
          <w:sz w:val="18"/>
          <w:szCs w:val="18"/>
          <w:lang w:val="es-ES_tradnl"/>
        </w:rPr>
        <w:t>☐</w:t>
      </w:r>
      <w:r w:rsidRPr="007934F1">
        <w:rPr>
          <w:b/>
          <w:bCs/>
          <w:sz w:val="18"/>
          <w:szCs w:val="18"/>
          <w:lang w:val="es-ES_tradnl"/>
        </w:rPr>
        <w:t>):</w:t>
      </w:r>
      <w:r w:rsidRPr="007934F1">
        <w:rPr>
          <w:sz w:val="18"/>
          <w:szCs w:val="18"/>
          <w:lang w:val="es-ES_tradnl"/>
        </w:rPr>
        <w:t xml:space="preserve"> Diligenciar la identificación del proponente</w:t>
      </w:r>
    </w:p>
    <w:p w14:paraId="09A9B266" w14:textId="77777777" w:rsidR="00B30264" w:rsidRPr="007934F1" w:rsidRDefault="00B30264" w:rsidP="00B30264">
      <w:pPr>
        <w:ind w:right="-425"/>
        <w:rPr>
          <w:sz w:val="18"/>
          <w:szCs w:val="18"/>
          <w:lang w:val="es-ES_tradnl"/>
        </w:rPr>
      </w:pPr>
      <w:r w:rsidRPr="007934F1">
        <w:rPr>
          <w:b/>
          <w:bCs/>
          <w:sz w:val="18"/>
          <w:szCs w:val="18"/>
          <w:lang w:val="es-ES_tradnl"/>
        </w:rPr>
        <w:t>Nombre Representante Legal:</w:t>
      </w:r>
      <w:r w:rsidRPr="007934F1">
        <w:rPr>
          <w:sz w:val="18"/>
          <w:szCs w:val="18"/>
          <w:lang w:val="es-ES_tradnl"/>
        </w:rPr>
        <w:t xml:space="preserve"> Diligenciar el nombre completo del representante legal</w:t>
      </w:r>
    </w:p>
    <w:p w14:paraId="4E2DA182" w14:textId="77777777" w:rsidR="00B30264" w:rsidRPr="007934F1" w:rsidRDefault="00B30264" w:rsidP="00B30264">
      <w:pPr>
        <w:ind w:right="-425"/>
        <w:rPr>
          <w:sz w:val="18"/>
          <w:szCs w:val="18"/>
          <w:lang w:val="es-ES_tradnl"/>
        </w:rPr>
      </w:pPr>
      <w:r w:rsidRPr="007934F1">
        <w:rPr>
          <w:b/>
          <w:bCs/>
          <w:sz w:val="18"/>
          <w:szCs w:val="18"/>
          <w:lang w:val="es-ES_tradnl"/>
        </w:rPr>
        <w:t xml:space="preserve">Identificación (C.C </w:t>
      </w:r>
      <w:r w:rsidRPr="007934F1">
        <w:rPr>
          <w:rFonts w:ascii="Segoe UI Symbol" w:hAnsi="Segoe UI Symbol" w:cs="Segoe UI Symbol"/>
          <w:b/>
          <w:bCs/>
          <w:sz w:val="18"/>
          <w:szCs w:val="18"/>
          <w:lang w:val="es-ES_tradnl"/>
        </w:rPr>
        <w:t>☐</w:t>
      </w:r>
      <w:r w:rsidRPr="007934F1">
        <w:rPr>
          <w:b/>
          <w:bCs/>
          <w:sz w:val="18"/>
          <w:szCs w:val="18"/>
          <w:lang w:val="es-ES_tradnl"/>
        </w:rPr>
        <w:t xml:space="preserve"> C.E. </w:t>
      </w:r>
      <w:r w:rsidRPr="007934F1">
        <w:rPr>
          <w:rFonts w:ascii="Segoe UI Symbol" w:hAnsi="Segoe UI Symbol" w:cs="Segoe UI Symbol"/>
          <w:b/>
          <w:bCs/>
          <w:sz w:val="18"/>
          <w:szCs w:val="18"/>
          <w:lang w:val="es-ES_tradnl"/>
        </w:rPr>
        <w:t>☐</w:t>
      </w:r>
      <w:r w:rsidRPr="007934F1">
        <w:rPr>
          <w:b/>
          <w:bCs/>
          <w:sz w:val="18"/>
          <w:szCs w:val="18"/>
          <w:lang w:val="es-ES_tradnl"/>
        </w:rPr>
        <w:t>)</w:t>
      </w:r>
      <w:r w:rsidRPr="007934F1">
        <w:rPr>
          <w:sz w:val="18"/>
          <w:szCs w:val="18"/>
          <w:lang w:val="es-ES_tradnl"/>
        </w:rPr>
        <w:t xml:space="preserve"> Diligenciar el documento de identificación del representante legal</w:t>
      </w:r>
    </w:p>
    <w:p w14:paraId="4799E9BE" w14:textId="77777777" w:rsidR="00B30264" w:rsidRPr="007934F1" w:rsidRDefault="00B30264" w:rsidP="00B30264">
      <w:pPr>
        <w:ind w:right="-425"/>
        <w:rPr>
          <w:sz w:val="18"/>
          <w:szCs w:val="18"/>
          <w:lang w:val="es-ES_tradnl"/>
        </w:rPr>
      </w:pPr>
      <w:r w:rsidRPr="007934F1">
        <w:rPr>
          <w:b/>
          <w:bCs/>
          <w:sz w:val="18"/>
          <w:szCs w:val="18"/>
          <w:lang w:val="es-ES_tradnl"/>
        </w:rPr>
        <w:t>Dirección:</w:t>
      </w:r>
      <w:r w:rsidRPr="007934F1">
        <w:rPr>
          <w:sz w:val="18"/>
          <w:szCs w:val="18"/>
          <w:lang w:val="es-ES_tradnl"/>
        </w:rPr>
        <w:t xml:space="preserve"> Diligenciar la dirección del proveedor</w:t>
      </w:r>
    </w:p>
    <w:p w14:paraId="76A8FEFA" w14:textId="77777777" w:rsidR="00B30264" w:rsidRPr="007934F1" w:rsidRDefault="00B30264" w:rsidP="00B30264">
      <w:pPr>
        <w:ind w:right="-425"/>
        <w:rPr>
          <w:sz w:val="18"/>
          <w:szCs w:val="18"/>
          <w:lang w:val="es-ES_tradnl"/>
        </w:rPr>
      </w:pPr>
      <w:r w:rsidRPr="007934F1">
        <w:rPr>
          <w:b/>
          <w:bCs/>
          <w:sz w:val="18"/>
          <w:szCs w:val="18"/>
          <w:lang w:val="es-ES_tradnl"/>
        </w:rPr>
        <w:t>Teléfono:</w:t>
      </w:r>
      <w:r w:rsidRPr="007934F1">
        <w:rPr>
          <w:sz w:val="18"/>
          <w:szCs w:val="18"/>
          <w:lang w:val="es-ES_tradnl"/>
        </w:rPr>
        <w:t xml:space="preserve"> Diligenciar teléfonos de contacto del proveedor</w:t>
      </w:r>
    </w:p>
    <w:p w14:paraId="60850260" w14:textId="3E5DF501" w:rsidR="00A86D9A" w:rsidRDefault="00B30264" w:rsidP="00227F1A">
      <w:pPr>
        <w:autoSpaceDE/>
        <w:autoSpaceDN/>
        <w:spacing w:after="160" w:line="259" w:lineRule="auto"/>
        <w:rPr>
          <w:sz w:val="18"/>
          <w:szCs w:val="18"/>
          <w:lang w:val="es-ES_tradnl"/>
        </w:rPr>
      </w:pPr>
      <w:r w:rsidRPr="007934F1">
        <w:rPr>
          <w:b/>
          <w:bCs/>
          <w:sz w:val="18"/>
          <w:szCs w:val="18"/>
          <w:lang w:val="es-ES_tradnl"/>
        </w:rPr>
        <w:t>Email:</w:t>
      </w:r>
      <w:r w:rsidRPr="007934F1">
        <w:rPr>
          <w:sz w:val="18"/>
          <w:szCs w:val="18"/>
          <w:lang w:val="es-ES_tradnl"/>
        </w:rPr>
        <w:t xml:space="preserve"> Diligenciar correo electrónico de notificaciones</w:t>
      </w:r>
    </w:p>
    <w:p w14:paraId="11B1BAD6" w14:textId="77777777" w:rsidR="00227F1A" w:rsidRDefault="00227F1A" w:rsidP="00A86D9A">
      <w:pPr>
        <w:pStyle w:val="Sinespaciado1"/>
        <w:jc w:val="center"/>
        <w:rPr>
          <w:rFonts w:ascii="Arial" w:hAnsi="Arial" w:cs="Arial"/>
          <w:b/>
          <w:bCs/>
          <w:sz w:val="20"/>
          <w:szCs w:val="20"/>
        </w:rPr>
      </w:pPr>
    </w:p>
    <w:p w14:paraId="7B5E73CD" w14:textId="4F552D25" w:rsidR="00A86D9A" w:rsidRPr="00A86D9A" w:rsidRDefault="00A86D9A" w:rsidP="00A86D9A">
      <w:pPr>
        <w:pStyle w:val="Sinespaciado1"/>
        <w:jc w:val="center"/>
        <w:rPr>
          <w:rFonts w:ascii="Arial" w:hAnsi="Arial" w:cs="Arial"/>
          <w:b/>
          <w:bCs/>
          <w:sz w:val="20"/>
          <w:szCs w:val="20"/>
        </w:rPr>
      </w:pPr>
      <w:r w:rsidRPr="00A86D9A">
        <w:rPr>
          <w:rFonts w:ascii="Arial" w:hAnsi="Arial" w:cs="Arial"/>
          <w:b/>
          <w:bCs/>
          <w:sz w:val="20"/>
          <w:szCs w:val="20"/>
        </w:rPr>
        <w:lastRenderedPageBreak/>
        <w:t>OBLIGACIONES DEL CONTRATISTA</w:t>
      </w:r>
    </w:p>
    <w:p w14:paraId="171E32BC" w14:textId="77777777" w:rsidR="00F91063" w:rsidRDefault="00F91063" w:rsidP="00F91063">
      <w:pPr>
        <w:pStyle w:val="Sinespaciado1"/>
        <w:rPr>
          <w:rFonts w:ascii="Arial" w:hAnsi="Arial" w:cs="Arial"/>
          <w:sz w:val="22"/>
          <w:szCs w:val="22"/>
        </w:rPr>
      </w:pPr>
    </w:p>
    <w:p w14:paraId="732C800F" w14:textId="77777777" w:rsidR="00B505A9" w:rsidRPr="00BE3D55" w:rsidRDefault="00B505A9">
      <w:pPr>
        <w:pStyle w:val="Prrafodelista"/>
        <w:numPr>
          <w:ilvl w:val="0"/>
          <w:numId w:val="31"/>
        </w:numPr>
        <w:autoSpaceDE/>
        <w:autoSpaceDN/>
        <w:jc w:val="both"/>
        <w:rPr>
          <w:color w:val="000000" w:themeColor="text1"/>
          <w:sz w:val="18"/>
          <w:szCs w:val="18"/>
        </w:rPr>
      </w:pPr>
      <w:bookmarkStart w:id="64" w:name="_Hlk108016167"/>
      <w:r w:rsidRPr="00BE3D55">
        <w:rPr>
          <w:color w:val="000000" w:themeColor="text1"/>
          <w:sz w:val="18"/>
          <w:szCs w:val="18"/>
        </w:rPr>
        <w:t>Cumplir con el objeto contractual.</w:t>
      </w:r>
    </w:p>
    <w:p w14:paraId="0D39A295"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rPr>
        <w:t>El CONTRATISTA debe cumplir con las especificaciones técnicas mínimas exigidas en el presente proceso de contratación</w:t>
      </w:r>
    </w:p>
    <w:p w14:paraId="771EED97"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rPr>
        <w:t>Responder en los plazos que la</w:t>
      </w:r>
      <w:r w:rsidRPr="00BE3D55">
        <w:rPr>
          <w:b/>
          <w:color w:val="000000" w:themeColor="text1"/>
          <w:sz w:val="18"/>
          <w:szCs w:val="18"/>
        </w:rPr>
        <w:t xml:space="preserve"> POLICÍA</w:t>
      </w:r>
      <w:r w:rsidRPr="00BE3D55">
        <w:rPr>
          <w:color w:val="000000" w:themeColor="text1"/>
          <w:sz w:val="18"/>
          <w:szCs w:val="18"/>
        </w:rPr>
        <w:t xml:space="preserve"> </w:t>
      </w:r>
      <w:r w:rsidRPr="00BE3D55">
        <w:rPr>
          <w:b/>
          <w:color w:val="000000" w:themeColor="text1"/>
          <w:sz w:val="18"/>
          <w:szCs w:val="18"/>
        </w:rPr>
        <w:t>NACIONAL</w:t>
      </w:r>
      <w:r w:rsidRPr="00BE3D55">
        <w:rPr>
          <w:color w:val="000000" w:themeColor="text1"/>
          <w:sz w:val="18"/>
          <w:szCs w:val="18"/>
        </w:rPr>
        <w:t xml:space="preserve"> establezca en cada caso, los requerimientos de aclaración o de información que le formule.</w:t>
      </w:r>
    </w:p>
    <w:p w14:paraId="788DB449"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F4A4D3A"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10819BE4"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rPr>
        <w:t>No acceder a peticiones o amenazas, de quienes actuando por fuera de la ley pretendan obligarlo a hacer u omitir algún acto o hecho, el CONTRATISTA</w:t>
      </w:r>
      <w:r w:rsidRPr="00BE3D55">
        <w:rPr>
          <w:b/>
          <w:bCs/>
          <w:color w:val="000000" w:themeColor="text1"/>
          <w:sz w:val="18"/>
          <w:szCs w:val="18"/>
        </w:rPr>
        <w:t xml:space="preserve"> </w:t>
      </w:r>
      <w:r w:rsidRPr="00BE3D55">
        <w:rPr>
          <w:color w:val="000000" w:themeColor="text1"/>
          <w:sz w:val="18"/>
          <w:szCs w:val="18"/>
        </w:rPr>
        <w:t xml:space="preserve">deberá Informar de tal evento a la </w:t>
      </w:r>
      <w:r w:rsidRPr="00BE3D55">
        <w:rPr>
          <w:color w:val="000000" w:themeColor="text1"/>
          <w:sz w:val="18"/>
          <w:szCs w:val="18"/>
          <w:lang w:val="es-ES_tradnl"/>
        </w:rPr>
        <w:t xml:space="preserve">Regional de Aseguramiento en Salud </w:t>
      </w:r>
      <w:proofErr w:type="spellStart"/>
      <w:r w:rsidRPr="00BE3D55">
        <w:rPr>
          <w:color w:val="000000" w:themeColor="text1"/>
          <w:sz w:val="18"/>
          <w:szCs w:val="18"/>
          <w:lang w:val="es-ES_tradnl"/>
        </w:rPr>
        <w:t>N°</w:t>
      </w:r>
      <w:proofErr w:type="spellEnd"/>
      <w:r w:rsidRPr="00BE3D55">
        <w:rPr>
          <w:color w:val="000000" w:themeColor="text1"/>
          <w:sz w:val="18"/>
          <w:szCs w:val="18"/>
          <w:lang w:val="es-ES_tradnl"/>
        </w:rPr>
        <w:t xml:space="preserve"> 2 </w:t>
      </w:r>
      <w:r w:rsidRPr="00BE3D55">
        <w:rPr>
          <w:color w:val="000000" w:themeColor="text1"/>
          <w:sz w:val="18"/>
          <w:szCs w:val="18"/>
        </w:rPr>
        <w:t>de la Policía Nacional y a las autoridades competentes para que se adopte las medidas necesarias.</w:t>
      </w:r>
    </w:p>
    <w:p w14:paraId="57462A02"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rPr>
        <w:t>Mantener activa la cuenta corriente o de ahorros reportada para los pagos con el fin de evitar traumatismos en el proceso de ejecución del contrato.</w:t>
      </w:r>
    </w:p>
    <w:p w14:paraId="39C660B3"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E3D55">
        <w:rPr>
          <w:i/>
          <w:color w:val="000000" w:themeColor="text1"/>
          <w:sz w:val="18"/>
          <w:szCs w:val="18"/>
        </w:rPr>
        <w:t>Lineamientos para el Pago de Proveedores del Estado</w:t>
      </w:r>
      <w:r w:rsidRPr="00BE3D55">
        <w:rPr>
          <w:color w:val="000000" w:themeColor="text1"/>
          <w:sz w:val="18"/>
          <w:szCs w:val="18"/>
        </w:rPr>
        <w:t>” y la Resolución No. 000042 del 05 de mayo de 2020, “</w:t>
      </w:r>
      <w:r w:rsidRPr="00BE3D55">
        <w:rPr>
          <w:i/>
          <w:color w:val="000000" w:themeColor="text1"/>
          <w:sz w:val="18"/>
          <w:szCs w:val="18"/>
        </w:rPr>
        <w:t>Por la  cual se desarrollan los sistemas de facturación, los proveedores tecnológicos</w:t>
      </w:r>
      <w:r w:rsidRPr="00BE3D55">
        <w:rPr>
          <w:color w:val="000000" w:themeColor="text1"/>
          <w:sz w:val="18"/>
          <w:szCs w:val="18"/>
        </w:rPr>
        <w:t>” y el registro de la factura electrónica de venta.</w:t>
      </w:r>
    </w:p>
    <w:p w14:paraId="0A7881EE"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rPr>
        <w:t>Dar cumplimiento a la Resolución 971 de 2021: “Por medio de la cual se establece el procedimiento de recepción, trámite y reporte de las solicitudes de eutanasia, así como las directrices para la organización y funcionamiento del Comité para hacer Efectivo del Derecho a Morir con Dignidad a través de la Eutanasia” y el Instructivo 011 DISAN-PLANE-70 del 12/12/23, cuando se lleguen a presentar casos que requieran este tipo de atención.</w:t>
      </w:r>
    </w:p>
    <w:p w14:paraId="4C1D4534"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lang w:val="es-ES"/>
        </w:rPr>
        <w:t xml:space="preserve">Brindar atención preferencial a la primera infancia, infancia, adolescencia y gestantes; población desplazada, víctimas de violencia y conflicto armado, población adulto mayor, personas que sufren de enfermedades huérfanas y personas en situación de discapacidad en todos los servicios asistenciales y administrativos de conformidad con el </w:t>
      </w:r>
      <w:r w:rsidRPr="00BE3D55">
        <w:rPr>
          <w:color w:val="000000" w:themeColor="text1"/>
          <w:sz w:val="18"/>
          <w:szCs w:val="18"/>
        </w:rPr>
        <w:t>Instructivo 002 DISAN-PLANE-70 del 30/04/23</w:t>
      </w:r>
      <w:r w:rsidRPr="00BE3D55">
        <w:rPr>
          <w:color w:val="000000" w:themeColor="text1"/>
          <w:sz w:val="18"/>
          <w:szCs w:val="18"/>
          <w:lang w:val="es-ES"/>
        </w:rPr>
        <w:t>. Así mismo, proteger en todo momento los derechos constitucionales de las niñas, niños y adolescentes, en especial, los referentes a la salud y a la vida en condiciones de calidad y de dignidad.</w:t>
      </w:r>
    </w:p>
    <w:p w14:paraId="19F4A925"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lang w:val="es-MX" w:eastAsia="es-CO"/>
        </w:rPr>
        <w:t xml:space="preserve">Cumplir con los protocolos establecidos para la prestación de </w:t>
      </w:r>
      <w:r w:rsidRPr="00BE3D55">
        <w:rPr>
          <w:color w:val="000000" w:themeColor="text1"/>
          <w:sz w:val="18"/>
          <w:szCs w:val="18"/>
          <w:lang w:val="es-ES_tradnl" w:eastAsia="es-CO"/>
        </w:rPr>
        <w:t>servicios médicos hospitalarios</w:t>
      </w:r>
      <w:r>
        <w:rPr>
          <w:color w:val="000000" w:themeColor="text1"/>
          <w:sz w:val="18"/>
          <w:szCs w:val="18"/>
          <w:lang w:val="es-ES_tradnl" w:eastAsia="es-CO"/>
        </w:rPr>
        <w:t xml:space="preserve">. </w:t>
      </w:r>
    </w:p>
    <w:p w14:paraId="5A09AE55" w14:textId="77777777" w:rsidR="00B505A9" w:rsidRPr="00C12EB8"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lang w:val="es-MX" w:eastAsia="es-CO"/>
        </w:rPr>
        <w:t xml:space="preserve">Practicar única y exclusivamente los procedimientos dispuestos mediante autorización firmada por el jefe de </w:t>
      </w:r>
      <w:r w:rsidRPr="00C12EB8">
        <w:rPr>
          <w:color w:val="000000" w:themeColor="text1"/>
          <w:sz w:val="18"/>
          <w:szCs w:val="18"/>
          <w:lang w:val="es-MX" w:eastAsia="es-CO"/>
        </w:rPr>
        <w:t>Sanidad o quien éste designe.</w:t>
      </w:r>
    </w:p>
    <w:p w14:paraId="4071CE11" w14:textId="77777777" w:rsidR="00B505A9" w:rsidRPr="00C12EB8" w:rsidRDefault="00B505A9">
      <w:pPr>
        <w:pStyle w:val="Prrafodelista"/>
        <w:numPr>
          <w:ilvl w:val="0"/>
          <w:numId w:val="31"/>
        </w:numPr>
        <w:autoSpaceDE/>
        <w:autoSpaceDN/>
        <w:jc w:val="both"/>
        <w:rPr>
          <w:color w:val="000000" w:themeColor="text1"/>
          <w:sz w:val="18"/>
          <w:szCs w:val="18"/>
        </w:rPr>
      </w:pPr>
      <w:r w:rsidRPr="00C12EB8">
        <w:rPr>
          <w:color w:val="000000" w:themeColor="text1"/>
          <w:sz w:val="18"/>
          <w:szCs w:val="18"/>
          <w:lang w:val="es-ES_tradnl" w:eastAsia="es-CO"/>
        </w:rPr>
        <w:t>El oferente deberá sostener los precios y/o tarifas ofrecidas para cada vigencia, durante el plazo de ejecución del Contrato y sus adiciones.</w:t>
      </w:r>
      <w:r w:rsidRPr="00C12EB8">
        <w:rPr>
          <w:color w:val="000000" w:themeColor="text1"/>
          <w:sz w:val="18"/>
          <w:szCs w:val="18"/>
          <w:lang w:val="es-MX" w:eastAsia="es-CO"/>
        </w:rPr>
        <w:t xml:space="preserve"> </w:t>
      </w:r>
      <w:r w:rsidRPr="00C12EB8">
        <w:rPr>
          <w:color w:val="000000" w:themeColor="text1"/>
          <w:sz w:val="18"/>
          <w:szCs w:val="18"/>
          <w:lang w:val="es-ES_tradnl" w:eastAsia="es-CO"/>
        </w:rPr>
        <w:t xml:space="preserve">Las tarifas ofertadas se facturarán al inicio de cada vigencia anual de acuerdo al incremento de Ley y las tarifas institucionales se incrementarán de acuerdo con lo decretado por el Gobierno Nacional y la tarifa que hayan pactado las partes. </w:t>
      </w:r>
    </w:p>
    <w:p w14:paraId="68FB3E30"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lang w:val="es-MX" w:eastAsia="es-CO"/>
        </w:rPr>
        <w:t>Una vez sean actualizados los precios de medicamentos y/o dispositivos médicos de venta institucional por parte de las entidades, esta, deberá presentar informe detallado donde se justifique su incremento, con sus respectivos valores, códigos y análisis comparativo. Asimismo, las nuevas tarifas se aplicarán una vez tengan el aval de la Regional de Aseguramiento en Salud Nº2 - UPRES Tolima previa revisión de auditoria médica y se notifiquen a las entidades.</w:t>
      </w:r>
    </w:p>
    <w:p w14:paraId="098D9361"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lang w:val="es-MX" w:eastAsia="es-CO"/>
        </w:rPr>
        <w:t>Presentar plan de contingencia en el evento de presentar falla los equipos, o casos de fuerza mayor con los profesionales.</w:t>
      </w:r>
    </w:p>
    <w:p w14:paraId="175B9ED9" w14:textId="77777777" w:rsidR="00B505A9" w:rsidRPr="0051340A" w:rsidRDefault="00B505A9">
      <w:pPr>
        <w:pStyle w:val="Prrafodelista"/>
        <w:numPr>
          <w:ilvl w:val="0"/>
          <w:numId w:val="31"/>
        </w:numPr>
        <w:autoSpaceDE/>
        <w:autoSpaceDN/>
        <w:jc w:val="both"/>
        <w:rPr>
          <w:color w:val="000000" w:themeColor="text1"/>
          <w:sz w:val="18"/>
          <w:szCs w:val="18"/>
        </w:rPr>
      </w:pPr>
      <w:r w:rsidRPr="0051340A">
        <w:rPr>
          <w:color w:val="000000" w:themeColor="text1"/>
          <w:sz w:val="18"/>
          <w:szCs w:val="18"/>
          <w:lang w:val="es-MX" w:eastAsia="es-CO"/>
        </w:rPr>
        <w:t xml:space="preserve">Entregar una estadística mensual de los pacientes atendidos incluyendo el número del documento y nombres completos del paciente, la fecha de atención y el servicio prestado. En archivo Excel. </w:t>
      </w:r>
    </w:p>
    <w:p w14:paraId="105308FF" w14:textId="2959FFC1" w:rsidR="00B505A9" w:rsidRPr="00B30264" w:rsidRDefault="00B505A9" w:rsidP="00B30264">
      <w:pPr>
        <w:pStyle w:val="Prrafodelista"/>
        <w:numPr>
          <w:ilvl w:val="0"/>
          <w:numId w:val="31"/>
        </w:numPr>
        <w:autoSpaceDE/>
        <w:autoSpaceDN/>
        <w:jc w:val="both"/>
        <w:rPr>
          <w:color w:val="000000" w:themeColor="text1"/>
          <w:sz w:val="18"/>
          <w:szCs w:val="18"/>
        </w:rPr>
      </w:pPr>
      <w:r w:rsidRPr="00BE3D55">
        <w:rPr>
          <w:color w:val="000000" w:themeColor="text1"/>
          <w:sz w:val="18"/>
          <w:szCs w:val="18"/>
          <w:lang w:eastAsia="es-CO"/>
        </w:rPr>
        <w:t xml:space="preserve">Para la autorización del servicio, debe presentarse </w:t>
      </w:r>
      <w:r w:rsidRPr="00BE3D55">
        <w:rPr>
          <w:color w:val="000000" w:themeColor="text1"/>
          <w:sz w:val="18"/>
          <w:szCs w:val="18"/>
          <w:u w:val="single"/>
          <w:lang w:eastAsia="es-CO"/>
        </w:rPr>
        <w:t>documento de identificación</w:t>
      </w:r>
      <w:r w:rsidRPr="00BE3D55">
        <w:rPr>
          <w:color w:val="000000" w:themeColor="text1"/>
          <w:sz w:val="18"/>
          <w:szCs w:val="18"/>
          <w:lang w:eastAsia="es-CO"/>
        </w:rPr>
        <w:t xml:space="preserve"> en origina</w:t>
      </w:r>
      <w:r w:rsidRPr="00B30264">
        <w:rPr>
          <w:color w:val="000000" w:themeColor="text1"/>
          <w:sz w:val="18"/>
          <w:szCs w:val="18"/>
          <w:lang w:eastAsia="es-CO"/>
        </w:rPr>
        <w:t xml:space="preserve">l según el caso (Registro civil de nacimiento para menores de 7 años, tarjeta de identidad para usuarios entre 7 y 17 años, cédula de ciudadanía para usuarios mayores de edad). (Atención de urgencias vitales y atención inicial de urgencias). </w:t>
      </w:r>
      <w:r w:rsidRPr="00B30264">
        <w:rPr>
          <w:b/>
          <w:color w:val="000000" w:themeColor="text1"/>
          <w:sz w:val="18"/>
          <w:szCs w:val="18"/>
          <w:u w:val="single"/>
          <w:lang w:eastAsia="es-CO"/>
        </w:rPr>
        <w:t>Boletín de autorización vigente</w:t>
      </w:r>
      <w:r w:rsidRPr="00B30264">
        <w:rPr>
          <w:color w:val="000000" w:themeColor="text1"/>
          <w:sz w:val="18"/>
          <w:szCs w:val="18"/>
          <w:lang w:eastAsia="es-CO"/>
        </w:rPr>
        <w:t xml:space="preserve"> Los servicios electivos (programados), se prestarán previa verificación de derechos y </w:t>
      </w:r>
      <w:r w:rsidRPr="00B30264">
        <w:rPr>
          <w:color w:val="000000" w:themeColor="text1"/>
          <w:sz w:val="18"/>
          <w:szCs w:val="18"/>
          <w:lang w:eastAsia="es-CO"/>
        </w:rPr>
        <w:lastRenderedPageBreak/>
        <w:t xml:space="preserve">autorización de la Regional de Aseguramiento en Salud Nº2 - </w:t>
      </w:r>
      <w:r w:rsidRPr="00B30264">
        <w:rPr>
          <w:color w:val="000000" w:themeColor="text1"/>
          <w:sz w:val="18"/>
          <w:szCs w:val="18"/>
          <w:lang w:val="es-MX" w:eastAsia="es-CO"/>
        </w:rPr>
        <w:t>UPRES Tolima</w:t>
      </w:r>
      <w:r w:rsidRPr="00B30264">
        <w:rPr>
          <w:color w:val="000000" w:themeColor="text1"/>
          <w:sz w:val="18"/>
          <w:szCs w:val="18"/>
          <w:lang w:eastAsia="es-CO"/>
        </w:rPr>
        <w:t xml:space="preserve">, por lo tanto, si el usuario no es portador de la </w:t>
      </w:r>
      <w:r w:rsidRPr="00B30264">
        <w:rPr>
          <w:b/>
          <w:color w:val="000000" w:themeColor="text1"/>
          <w:sz w:val="18"/>
          <w:szCs w:val="18"/>
          <w:u w:val="single"/>
          <w:lang w:eastAsia="es-CO"/>
        </w:rPr>
        <w:t>autorización vigente</w:t>
      </w:r>
      <w:r w:rsidRPr="00B30264">
        <w:rPr>
          <w:color w:val="000000" w:themeColor="text1"/>
          <w:sz w:val="18"/>
          <w:szCs w:val="18"/>
          <w:lang w:eastAsia="es-CO"/>
        </w:rPr>
        <w:t xml:space="preserve">, es deber de la IPS o proveedor, comunicarse con la central de autorización de la Regional de Aseguramiento en Salud Nº2 - </w:t>
      </w:r>
      <w:r w:rsidRPr="00B30264">
        <w:rPr>
          <w:color w:val="000000" w:themeColor="text1"/>
          <w:sz w:val="18"/>
          <w:szCs w:val="18"/>
          <w:lang w:val="es-MX" w:eastAsia="es-CO"/>
        </w:rPr>
        <w:t>UPRES Tolima</w:t>
      </w:r>
      <w:r w:rsidRPr="00B30264">
        <w:rPr>
          <w:color w:val="000000" w:themeColor="text1"/>
          <w:sz w:val="18"/>
          <w:szCs w:val="18"/>
          <w:lang w:eastAsia="es-CO"/>
        </w:rPr>
        <w:t xml:space="preserve"> a los correos </w:t>
      </w:r>
      <w:hyperlink r:id="rId65" w:history="1">
        <w:r w:rsidRPr="00B30264">
          <w:rPr>
            <w:rStyle w:val="Hipervnculo"/>
            <w:color w:val="000000" w:themeColor="text1"/>
            <w:sz w:val="18"/>
            <w:szCs w:val="18"/>
            <w:shd w:val="clear" w:color="auto" w:fill="FFFFFF"/>
          </w:rPr>
          <w:t>detol.upres-rem@policia.gov.co</w:t>
        </w:r>
      </w:hyperlink>
      <w:r w:rsidRPr="00B30264">
        <w:rPr>
          <w:color w:val="000000" w:themeColor="text1"/>
          <w:sz w:val="18"/>
          <w:szCs w:val="18"/>
          <w:shd w:val="clear" w:color="auto" w:fill="FFFFFF"/>
        </w:rPr>
        <w:t xml:space="preserve"> y </w:t>
      </w:r>
      <w:hyperlink r:id="rId66" w:history="1">
        <w:r w:rsidRPr="00B30264">
          <w:rPr>
            <w:rStyle w:val="Hipervnculo"/>
            <w:color w:val="000000" w:themeColor="text1"/>
            <w:sz w:val="18"/>
            <w:szCs w:val="18"/>
            <w:shd w:val="clear" w:color="auto" w:fill="FFFFFF"/>
          </w:rPr>
          <w:t>detol.upres-gas@policia.gov.co</w:t>
        </w:r>
      </w:hyperlink>
      <w:r w:rsidRPr="00B30264">
        <w:rPr>
          <w:color w:val="000000" w:themeColor="text1"/>
          <w:sz w:val="18"/>
          <w:szCs w:val="18"/>
          <w:shd w:val="clear" w:color="auto" w:fill="FFFFFF"/>
        </w:rPr>
        <w:t>.</w:t>
      </w:r>
      <w:r w:rsidRPr="00B30264">
        <w:rPr>
          <w:color w:val="000000" w:themeColor="text1"/>
          <w:sz w:val="18"/>
          <w:szCs w:val="18"/>
          <w:lang w:val="es-ES_tradnl" w:eastAsia="es-CO"/>
        </w:rPr>
        <w:t xml:space="preserve"> </w:t>
      </w:r>
      <w:r w:rsidRPr="00B30264">
        <w:rPr>
          <w:color w:val="000000" w:themeColor="text1"/>
          <w:sz w:val="18"/>
          <w:szCs w:val="18"/>
          <w:lang w:eastAsia="es-CO"/>
        </w:rPr>
        <w:t>para obtener su consentimiento antes de prestar el servicio.</w:t>
      </w:r>
      <w:r w:rsidRPr="00B30264">
        <w:rPr>
          <w:color w:val="000000" w:themeColor="text1"/>
          <w:sz w:val="18"/>
          <w:szCs w:val="18"/>
        </w:rPr>
        <w:t xml:space="preserve"> </w:t>
      </w:r>
      <w:r w:rsidRPr="00B30264">
        <w:rPr>
          <w:b/>
          <w:color w:val="000000" w:themeColor="text1"/>
          <w:sz w:val="18"/>
          <w:szCs w:val="18"/>
          <w:u w:val="single"/>
        </w:rPr>
        <w:t>Boletín de autorización vigente</w:t>
      </w:r>
      <w:r w:rsidRPr="00B30264">
        <w:rPr>
          <w:color w:val="000000" w:themeColor="text1"/>
          <w:sz w:val="18"/>
          <w:szCs w:val="18"/>
          <w:lang w:val="es-ES_tradnl" w:eastAsia="es-CO"/>
        </w:rPr>
        <w:t xml:space="preserve"> Los servicios electivos (programados), se prestarán previa verificación de derechos y autorización de la </w:t>
      </w:r>
      <w:r w:rsidRPr="00B30264">
        <w:rPr>
          <w:color w:val="000000" w:themeColor="text1"/>
          <w:sz w:val="18"/>
          <w:szCs w:val="18"/>
        </w:rPr>
        <w:t xml:space="preserve">Regional de Aseguramiento en Salud Nº2 - </w:t>
      </w:r>
      <w:r w:rsidRPr="00B30264">
        <w:rPr>
          <w:color w:val="000000" w:themeColor="text1"/>
          <w:sz w:val="18"/>
          <w:szCs w:val="18"/>
          <w:lang w:val="es-MX" w:eastAsia="es-CO"/>
        </w:rPr>
        <w:t>UPRES Tolima</w:t>
      </w:r>
      <w:r w:rsidRPr="00B30264">
        <w:rPr>
          <w:color w:val="000000" w:themeColor="text1"/>
          <w:sz w:val="18"/>
          <w:szCs w:val="18"/>
          <w:lang w:val="es-ES_tradnl" w:eastAsia="es-CO"/>
        </w:rPr>
        <w:t xml:space="preserve">, por lo tanto si el usuario no es portador de la </w:t>
      </w:r>
      <w:r w:rsidRPr="00B30264">
        <w:rPr>
          <w:b/>
          <w:color w:val="000000" w:themeColor="text1"/>
          <w:sz w:val="18"/>
          <w:szCs w:val="18"/>
          <w:u w:val="single"/>
          <w:lang w:val="es-ES_tradnl" w:eastAsia="es-CO"/>
        </w:rPr>
        <w:t>autorización vigente</w:t>
      </w:r>
      <w:r w:rsidRPr="00B30264">
        <w:rPr>
          <w:color w:val="000000" w:themeColor="text1"/>
          <w:sz w:val="18"/>
          <w:szCs w:val="18"/>
          <w:lang w:val="es-ES_tradnl" w:eastAsia="es-CO"/>
        </w:rPr>
        <w:t xml:space="preserve">, es deber de la IPS o proveedor, comunicarse con la central de autorización de la Regional de Aseguramiento en Salud Nº2 - </w:t>
      </w:r>
      <w:r w:rsidRPr="00B30264">
        <w:rPr>
          <w:color w:val="000000" w:themeColor="text1"/>
          <w:sz w:val="18"/>
          <w:szCs w:val="18"/>
          <w:lang w:val="es-MX" w:eastAsia="es-CO"/>
        </w:rPr>
        <w:t>UPRES Tolima</w:t>
      </w:r>
      <w:r w:rsidRPr="00B30264">
        <w:rPr>
          <w:color w:val="000000" w:themeColor="text1"/>
          <w:sz w:val="18"/>
          <w:szCs w:val="18"/>
          <w:lang w:val="es-ES_tradnl" w:eastAsia="es-CO"/>
        </w:rPr>
        <w:t xml:space="preserve"> a los correos </w:t>
      </w:r>
      <w:hyperlink r:id="rId67" w:history="1">
        <w:r w:rsidRPr="00B30264">
          <w:rPr>
            <w:rStyle w:val="Hipervnculo"/>
            <w:color w:val="000000" w:themeColor="text1"/>
            <w:sz w:val="18"/>
            <w:szCs w:val="18"/>
            <w:shd w:val="clear" w:color="auto" w:fill="FFFFFF"/>
          </w:rPr>
          <w:t>detol.upres-rem@policia.gov.co</w:t>
        </w:r>
      </w:hyperlink>
      <w:r w:rsidRPr="00B30264">
        <w:rPr>
          <w:color w:val="000000" w:themeColor="text1"/>
          <w:sz w:val="18"/>
          <w:szCs w:val="18"/>
          <w:shd w:val="clear" w:color="auto" w:fill="FFFFFF"/>
        </w:rPr>
        <w:t xml:space="preserve"> y </w:t>
      </w:r>
      <w:hyperlink r:id="rId68" w:history="1">
        <w:r w:rsidRPr="00B30264">
          <w:rPr>
            <w:rStyle w:val="Hipervnculo"/>
            <w:color w:val="000000" w:themeColor="text1"/>
            <w:sz w:val="18"/>
            <w:szCs w:val="18"/>
            <w:shd w:val="clear" w:color="auto" w:fill="FFFFFF"/>
          </w:rPr>
          <w:t>detol.upres-gas@policia.gov.co</w:t>
        </w:r>
      </w:hyperlink>
      <w:r w:rsidRPr="00B30264">
        <w:rPr>
          <w:color w:val="000000" w:themeColor="text1"/>
          <w:sz w:val="18"/>
          <w:szCs w:val="18"/>
          <w:shd w:val="clear" w:color="auto" w:fill="FFFFFF"/>
        </w:rPr>
        <w:t>,</w:t>
      </w:r>
      <w:r w:rsidRPr="00B30264">
        <w:rPr>
          <w:color w:val="000000" w:themeColor="text1"/>
          <w:sz w:val="18"/>
          <w:szCs w:val="18"/>
          <w:lang w:val="es-ES_tradnl" w:eastAsia="es-CO"/>
        </w:rPr>
        <w:t xml:space="preserve"> por lo tanto si el usuario no es portador de la autorización vigente, es deber de la IPS o proveedor, comunicarse con la central de autorización de la </w:t>
      </w:r>
      <w:r w:rsidRPr="00B30264">
        <w:rPr>
          <w:color w:val="000000" w:themeColor="text1"/>
          <w:sz w:val="18"/>
          <w:szCs w:val="18"/>
        </w:rPr>
        <w:t>Regional de Aseguramiento en Salud Nº2</w:t>
      </w:r>
      <w:r w:rsidRPr="00B30264">
        <w:rPr>
          <w:color w:val="000000" w:themeColor="text1"/>
          <w:sz w:val="18"/>
          <w:szCs w:val="18"/>
          <w:lang w:val="es-ES_tradnl" w:eastAsia="es-CO"/>
        </w:rPr>
        <w:t xml:space="preserve"> los correos </w:t>
      </w:r>
      <w:hyperlink r:id="rId69" w:history="1">
        <w:r w:rsidRPr="00B30264">
          <w:rPr>
            <w:rStyle w:val="Hipervnculo"/>
            <w:color w:val="000000" w:themeColor="text1"/>
            <w:sz w:val="18"/>
            <w:szCs w:val="18"/>
            <w:shd w:val="clear" w:color="auto" w:fill="FFFFFF"/>
          </w:rPr>
          <w:t>detol.upres-rem@policia.gov.co</w:t>
        </w:r>
      </w:hyperlink>
      <w:r w:rsidRPr="00B30264">
        <w:rPr>
          <w:color w:val="000000" w:themeColor="text1"/>
          <w:sz w:val="18"/>
          <w:szCs w:val="18"/>
          <w:shd w:val="clear" w:color="auto" w:fill="FFFFFF"/>
        </w:rPr>
        <w:t xml:space="preserve"> y </w:t>
      </w:r>
      <w:hyperlink r:id="rId70" w:history="1">
        <w:r w:rsidRPr="00B30264">
          <w:rPr>
            <w:rStyle w:val="Hipervnculo"/>
            <w:color w:val="000000" w:themeColor="text1"/>
            <w:sz w:val="18"/>
            <w:szCs w:val="18"/>
            <w:shd w:val="clear" w:color="auto" w:fill="FFFFFF"/>
          </w:rPr>
          <w:t>detol.upres-gas@policia.gov.co</w:t>
        </w:r>
      </w:hyperlink>
      <w:r w:rsidRPr="00B30264">
        <w:rPr>
          <w:color w:val="000000" w:themeColor="text1"/>
          <w:sz w:val="18"/>
          <w:szCs w:val="18"/>
          <w:shd w:val="clear" w:color="auto" w:fill="FFFFFF"/>
        </w:rPr>
        <w:t>,</w:t>
      </w:r>
      <w:r w:rsidRPr="00B30264">
        <w:rPr>
          <w:color w:val="000000" w:themeColor="text1"/>
          <w:sz w:val="18"/>
          <w:szCs w:val="18"/>
          <w:lang w:val="es-ES_tradnl" w:eastAsia="es-CO"/>
        </w:rPr>
        <w:t xml:space="preserve"> para obtener su consentimiento antes de prestar el servicio.</w:t>
      </w:r>
    </w:p>
    <w:p w14:paraId="5C8CE91D"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lang w:eastAsia="es-CO"/>
        </w:rPr>
        <w:t xml:space="preserve">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w:t>
      </w:r>
      <w:r w:rsidRPr="00BE3D55">
        <w:rPr>
          <w:color w:val="000000" w:themeColor="text1"/>
          <w:sz w:val="18"/>
          <w:szCs w:val="18"/>
        </w:rPr>
        <w:t>Regional de Aseguramiento en Salud Nº2 – UPRES Tolima</w:t>
      </w:r>
      <w:r w:rsidRPr="00BE3D55">
        <w:rPr>
          <w:color w:val="000000" w:themeColor="text1"/>
          <w:sz w:val="18"/>
          <w:szCs w:val="18"/>
          <w:lang w:eastAsia="es-CO"/>
        </w:rPr>
        <w:t>, sin que se convierta en obstáculo para la atención, cuando se encuentra en riesgo inminente la vida del paciente.</w:t>
      </w:r>
    </w:p>
    <w:p w14:paraId="24D7EC82" w14:textId="77777777" w:rsidR="00B505A9" w:rsidRPr="00BE3D55" w:rsidRDefault="00B505A9">
      <w:pPr>
        <w:pStyle w:val="Prrafodelista"/>
        <w:numPr>
          <w:ilvl w:val="0"/>
          <w:numId w:val="31"/>
        </w:numPr>
        <w:autoSpaceDE/>
        <w:autoSpaceDN/>
        <w:jc w:val="both"/>
        <w:rPr>
          <w:color w:val="000000" w:themeColor="text1"/>
          <w:sz w:val="18"/>
          <w:szCs w:val="18"/>
        </w:rPr>
      </w:pPr>
      <w:bookmarkStart w:id="65" w:name="_Hlk190695602"/>
      <w:r w:rsidRPr="00BE3D55">
        <w:rPr>
          <w:color w:val="000000" w:themeColor="text1"/>
          <w:sz w:val="18"/>
          <w:szCs w:val="18"/>
        </w:rPr>
        <w:t>El contratista se compromete a no continuar prestando los servicios objeto del presente contrato una vez esté agotado el valor del contrato, salvo en casos de urgencia médica debidamente justificada de acuerdo con las disposiciones expedidas por la Superintendencia Nacional de Salud y conforme a los valores de los servicios contratados en la presente minuta previo cumplimiento a los requisitos exigidos en la Resolución 162 del 2024 “Por la cual se establecen en el subsistema de salud de la Policía Nacional las directrices para el reconocimiento y pago de cuentas de servicios de salud, ocasionados por atenciones de urgencias y se dictan otras disposiciones”.  Los servicios prestados por fuera del contrato que no cumpla con las anteriores condiciones, no serán pagados por el CONTRATANTE</w:t>
      </w:r>
      <w:bookmarkEnd w:id="65"/>
    </w:p>
    <w:p w14:paraId="0A98EB15"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b/>
          <w:color w:val="000000" w:themeColor="text1"/>
          <w:sz w:val="18"/>
          <w:szCs w:val="18"/>
          <w:u w:val="single"/>
          <w:lang w:val="es-ES_tradnl" w:eastAsia="es-CO"/>
        </w:rPr>
        <w:t xml:space="preserve">El oferente debe dar a conocer a la </w:t>
      </w:r>
      <w:r w:rsidRPr="00BE3D55">
        <w:rPr>
          <w:b/>
          <w:color w:val="000000" w:themeColor="text1"/>
          <w:sz w:val="18"/>
          <w:szCs w:val="18"/>
          <w:u w:val="single"/>
        </w:rPr>
        <w:t xml:space="preserve">Regional de Aseguramiento en Salud Nº2 – UPRES Tolima </w:t>
      </w:r>
      <w:r w:rsidRPr="00BE3D55">
        <w:rPr>
          <w:b/>
          <w:color w:val="000000" w:themeColor="text1"/>
          <w:sz w:val="18"/>
          <w:szCs w:val="18"/>
          <w:u w:val="single"/>
          <w:lang w:val="es-ES_tradnl" w:eastAsia="es-CO"/>
        </w:rPr>
        <w:t>las Guías de manejo institucionales</w:t>
      </w:r>
      <w:r w:rsidRPr="00BE3D55">
        <w:rPr>
          <w:color w:val="000000" w:themeColor="text1"/>
          <w:sz w:val="18"/>
          <w:szCs w:val="18"/>
          <w:lang w:val="es-ES_tradnl" w:eastAsia="es-CO"/>
        </w:rPr>
        <w:t xml:space="preserve">. </w:t>
      </w:r>
    </w:p>
    <w:p w14:paraId="277F2C6B"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lang w:val="es-ES_tradnl" w:eastAsia="es-CO"/>
        </w:rPr>
        <w:t xml:space="preserve">El oferente DEBE SUMINISTRAR A LA </w:t>
      </w:r>
      <w:r w:rsidRPr="00BE3D55">
        <w:rPr>
          <w:color w:val="000000" w:themeColor="text1"/>
          <w:sz w:val="18"/>
          <w:szCs w:val="18"/>
        </w:rPr>
        <w:t xml:space="preserve">Regional de Aseguramiento en Salud Nº2 -UPRES Tolima </w:t>
      </w:r>
      <w:r w:rsidRPr="00BE3D55">
        <w:rPr>
          <w:color w:val="000000" w:themeColor="text1"/>
          <w:sz w:val="18"/>
          <w:szCs w:val="18"/>
          <w:lang w:val="es-ES_tradnl" w:eastAsia="es-CO"/>
        </w:rPr>
        <w:t xml:space="preserve">DURANTE LA EJECUCIÓN DEL CONTRATO: 1.) Notificar al supervisor del contrato en forma oportuna, respecto de los inconvenientes que se puedan presentar en desarrollo de la ejecución del respectivo contrato. 2.) </w:t>
      </w:r>
      <w:r w:rsidRPr="00BE3D55">
        <w:rPr>
          <w:b/>
          <w:color w:val="000000" w:themeColor="text1"/>
          <w:sz w:val="18"/>
          <w:szCs w:val="18"/>
          <w:u w:val="single"/>
          <w:lang w:val="es-ES_tradnl" w:eastAsia="es-CO"/>
        </w:rPr>
        <w:t>Informar al supervisor del contrato semanalmente el valor ejecutado del contrato y cuando el contrato se encuentre en un 80% ejecutado</w:t>
      </w:r>
      <w:r w:rsidRPr="00BE3D55">
        <w:rPr>
          <w:color w:val="000000" w:themeColor="text1"/>
          <w:sz w:val="18"/>
          <w:szCs w:val="18"/>
          <w:lang w:val="es-ES_tradnl" w:eastAsia="es-CO"/>
        </w:rPr>
        <w:t xml:space="preserve">. 3) </w:t>
      </w:r>
      <w:r w:rsidRPr="00BE3D55">
        <w:rPr>
          <w:bCs/>
          <w:color w:val="000000" w:themeColor="text1"/>
          <w:sz w:val="18"/>
          <w:szCs w:val="18"/>
          <w:lang w:val="es-ES_tradnl" w:eastAsia="es-CO"/>
        </w:rPr>
        <w:t xml:space="preserve">Debe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 4.) </w:t>
      </w:r>
      <w:r w:rsidRPr="00BE3D55">
        <w:rPr>
          <w:color w:val="000000" w:themeColor="text1"/>
          <w:sz w:val="18"/>
          <w:szCs w:val="18"/>
          <w:lang w:val="es-ES_tradnl" w:eastAsia="es-CO"/>
        </w:rPr>
        <w:t xml:space="preserve">Atender oportuna y eficazmente las solicitudes que le formule la Jefatura de la </w:t>
      </w:r>
      <w:r w:rsidRPr="00BE3D55">
        <w:rPr>
          <w:color w:val="000000" w:themeColor="text1"/>
          <w:sz w:val="18"/>
          <w:szCs w:val="18"/>
        </w:rPr>
        <w:t>Regional de Aseguramiento en Salud Nº2 – UPRES Tolima o</w:t>
      </w:r>
      <w:r w:rsidRPr="00BE3D55">
        <w:rPr>
          <w:color w:val="000000" w:themeColor="text1"/>
          <w:sz w:val="18"/>
          <w:szCs w:val="18"/>
          <w:lang w:val="es-ES_tradnl" w:eastAsia="es-CO"/>
        </w:rPr>
        <w:t xml:space="preserve"> el ordenador del gasto. 5.) </w:t>
      </w:r>
      <w:r w:rsidRPr="00BE3D55">
        <w:rPr>
          <w:b/>
          <w:color w:val="000000" w:themeColor="text1"/>
          <w:sz w:val="18"/>
          <w:szCs w:val="18"/>
          <w:u w:val="single"/>
          <w:lang w:val="es-ES_tradnl" w:eastAsia="es-CO"/>
        </w:rPr>
        <w:t xml:space="preserve">Enviar el primer día hábil de cada semana a la </w:t>
      </w:r>
      <w:r w:rsidRPr="00BE3D55">
        <w:rPr>
          <w:color w:val="000000" w:themeColor="text1"/>
          <w:sz w:val="18"/>
          <w:szCs w:val="18"/>
        </w:rPr>
        <w:t>Regional de Aseguramiento en Salud Nº2 – UPRES Tolima</w:t>
      </w:r>
      <w:r w:rsidRPr="00BE3D55">
        <w:rPr>
          <w:b/>
          <w:color w:val="000000" w:themeColor="text1"/>
          <w:sz w:val="18"/>
          <w:szCs w:val="18"/>
          <w:u w:val="single"/>
        </w:rPr>
        <w:t xml:space="preserve"> </w:t>
      </w:r>
      <w:r w:rsidRPr="00BE3D55">
        <w:rPr>
          <w:b/>
          <w:color w:val="000000" w:themeColor="text1"/>
          <w:sz w:val="18"/>
          <w:szCs w:val="18"/>
          <w:u w:val="single"/>
          <w:lang w:val="es-ES_tradnl" w:eastAsia="es-CO"/>
        </w:rPr>
        <w:t>la información de notificación epidemiológica semanal (solo se notifica los casos de usuarios del Subsistema de Salud de la Policía Nacional).</w:t>
      </w:r>
    </w:p>
    <w:p w14:paraId="54D7C9A8"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rFonts w:eastAsia="Calibri"/>
          <w:color w:val="000000" w:themeColor="text1"/>
          <w:sz w:val="18"/>
          <w:szCs w:val="18"/>
          <w:lang w:val="es-ES_tradnl" w:eastAsia="es-CO"/>
        </w:rPr>
        <w:t xml:space="preserve">El oferente debe tener disponibilidad de oficina de atención al usuario, y en todo caso cualquier queja interpuesta deber dársele el trámite respectivo del cual se enviar copia al supervisor del contrato, o en su defecto a la oficina de garantía y calidad de la </w:t>
      </w:r>
      <w:r w:rsidRPr="00BE3D55">
        <w:rPr>
          <w:color w:val="000000" w:themeColor="text1"/>
          <w:sz w:val="18"/>
          <w:szCs w:val="18"/>
        </w:rPr>
        <w:t>Regional de Aseguramiento en Salud Nº2 – UPRES Tolima</w:t>
      </w:r>
      <w:r w:rsidRPr="00BE3D55">
        <w:rPr>
          <w:rFonts w:eastAsia="Calibri"/>
          <w:color w:val="000000" w:themeColor="text1"/>
          <w:sz w:val="18"/>
          <w:szCs w:val="18"/>
          <w:lang w:val="es-ES_tradnl" w:eastAsia="es-CO"/>
        </w:rPr>
        <w:t>.</w:t>
      </w:r>
    </w:p>
    <w:p w14:paraId="75600220"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color w:val="000000" w:themeColor="text1"/>
          <w:sz w:val="18"/>
          <w:szCs w:val="18"/>
          <w:lang w:val="es-ES_tradnl" w:eastAsia="es-CO"/>
        </w:rPr>
        <w:t xml:space="preserve">El </w:t>
      </w:r>
      <w:r w:rsidRPr="00BE3D55">
        <w:rPr>
          <w:rFonts w:eastAsia="Calibri"/>
          <w:color w:val="000000" w:themeColor="text1"/>
          <w:sz w:val="18"/>
          <w:szCs w:val="18"/>
          <w:lang w:val="es-ES_tradnl" w:eastAsia="es-CO"/>
        </w:rPr>
        <w:t>oferente</w:t>
      </w:r>
      <w:r w:rsidRPr="00BE3D55">
        <w:rPr>
          <w:color w:val="000000" w:themeColor="text1"/>
          <w:sz w:val="18"/>
          <w:szCs w:val="18"/>
          <w:lang w:val="es-ES_tradnl" w:eastAsia="es-CO"/>
        </w:rPr>
        <w:t xml:space="preserve"> no atenderá pacientes que no cuenten con la debida autorización vigente por parte de la oficina de referencia y contrarreferencia de la </w:t>
      </w:r>
      <w:r w:rsidRPr="00BE3D55">
        <w:rPr>
          <w:color w:val="000000" w:themeColor="text1"/>
          <w:sz w:val="18"/>
          <w:szCs w:val="18"/>
        </w:rPr>
        <w:t>Regional de Aseguramiento en Salud Nº2 – UPRES Tolima</w:t>
      </w:r>
      <w:r w:rsidRPr="00BE3D55">
        <w:rPr>
          <w:color w:val="000000" w:themeColor="text1"/>
          <w:sz w:val="18"/>
          <w:szCs w:val="18"/>
          <w:lang w:val="es-ES_tradnl" w:eastAsia="es-CO"/>
        </w:rPr>
        <w:t xml:space="preserve">. </w:t>
      </w:r>
    </w:p>
    <w:p w14:paraId="7F3E8C7E"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rFonts w:eastAsia="Calibri"/>
          <w:color w:val="000000" w:themeColor="text1"/>
          <w:sz w:val="18"/>
          <w:szCs w:val="18"/>
          <w:lang w:val="es-ES_tradnl" w:eastAsia="es-CO"/>
        </w:rPr>
        <w:t xml:space="preserve">Presentar el plan de mejoramiento derivado de las visitas de calidad realizadas por la </w:t>
      </w:r>
      <w:r w:rsidRPr="00BE3D55">
        <w:rPr>
          <w:color w:val="000000" w:themeColor="text1"/>
          <w:sz w:val="18"/>
          <w:szCs w:val="18"/>
        </w:rPr>
        <w:t>Regional de Aseguramiento en Salud Nº2 – UPRES Tolima</w:t>
      </w:r>
      <w:r w:rsidRPr="00BE3D55">
        <w:rPr>
          <w:color w:val="000000" w:themeColor="text1"/>
          <w:sz w:val="18"/>
          <w:szCs w:val="18"/>
          <w:lang w:eastAsia="es-CO"/>
        </w:rPr>
        <w:t xml:space="preserve"> </w:t>
      </w:r>
      <w:r w:rsidRPr="00BE3D55">
        <w:rPr>
          <w:rFonts w:eastAsia="Calibri"/>
          <w:color w:val="000000" w:themeColor="text1"/>
          <w:sz w:val="18"/>
          <w:szCs w:val="18"/>
          <w:lang w:val="es-ES_tradnl" w:eastAsia="es-CO"/>
        </w:rPr>
        <w:t>y el resultado de la ejecución del mismo, en los casos en los que haya lugar.</w:t>
      </w:r>
    </w:p>
    <w:p w14:paraId="1DA0BC2E"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rFonts w:eastAsia="Calibri"/>
          <w:color w:val="000000" w:themeColor="text1"/>
          <w:sz w:val="18"/>
          <w:szCs w:val="18"/>
          <w:lang w:val="es-ES_tradnl" w:eastAsia="es-CO"/>
        </w:rPr>
        <w:t>Garantizar y respetar los derechos de los pacientes de conformidad con la Ley 23 de 1981, la Circular Externa Conjunta 0016 de 2013 y demás normas que las modifiquen, adicionen o sustituyan.</w:t>
      </w:r>
    </w:p>
    <w:p w14:paraId="3A5FF4AC" w14:textId="77777777" w:rsidR="00B505A9" w:rsidRPr="0051340A" w:rsidRDefault="00B505A9">
      <w:pPr>
        <w:pStyle w:val="Prrafodelista"/>
        <w:numPr>
          <w:ilvl w:val="0"/>
          <w:numId w:val="31"/>
        </w:numPr>
        <w:autoSpaceDE/>
        <w:autoSpaceDN/>
        <w:jc w:val="both"/>
        <w:rPr>
          <w:rFonts w:eastAsia="Calibri"/>
          <w:color w:val="000000" w:themeColor="text1"/>
          <w:sz w:val="18"/>
          <w:szCs w:val="18"/>
          <w:lang w:val="es-ES" w:eastAsia="es-CO"/>
        </w:rPr>
      </w:pPr>
      <w:r w:rsidRPr="00BE3D55">
        <w:rPr>
          <w:rFonts w:eastAsia="Calibri"/>
          <w:color w:val="000000" w:themeColor="text1"/>
          <w:sz w:val="18"/>
          <w:szCs w:val="18"/>
          <w:lang w:val="es-ES_tradnl" w:eastAsia="es-CO"/>
        </w:rPr>
        <w:t xml:space="preserve">El PRESTADOR se compromete a recolectar y reportar mensualmente al </w:t>
      </w:r>
      <w:r w:rsidRPr="00BE3D55">
        <w:rPr>
          <w:color w:val="000000" w:themeColor="text1"/>
          <w:sz w:val="18"/>
          <w:szCs w:val="18"/>
        </w:rPr>
        <w:t>Regional de Aseguramiento en Salud Nº2 – UPRES Tolima,</w:t>
      </w:r>
      <w:r w:rsidRPr="00BE3D55">
        <w:rPr>
          <w:rFonts w:eastAsia="Calibri"/>
          <w:color w:val="000000" w:themeColor="text1"/>
          <w:sz w:val="18"/>
          <w:szCs w:val="18"/>
          <w:lang w:val="es-ES_tradnl" w:eastAsia="es-CO"/>
        </w:rPr>
        <w:t xml:space="preserve"> el registro por persona de las actividades de Protección Específica, Detección Temprana y la aplicación de las Guías de Atención Integral de las enfermedades de interés en salud pública de obligatorio cumplimiento, según el Anexo Técnico No. 1 que hace parte integral de la Resolución No. </w:t>
      </w:r>
      <w:r w:rsidRPr="00A35CB3">
        <w:rPr>
          <w:rFonts w:eastAsia="Calibri"/>
          <w:color w:val="000000" w:themeColor="text1"/>
          <w:sz w:val="18"/>
          <w:szCs w:val="18"/>
          <w:lang w:val="es-ES" w:eastAsia="es-CO"/>
        </w:rPr>
        <w:t>3280 de 2018 y 2023</w:t>
      </w:r>
      <w:r w:rsidRPr="0051340A">
        <w:rPr>
          <w:rFonts w:eastAsia="Calibri"/>
          <w:color w:val="000000" w:themeColor="text1"/>
          <w:sz w:val="18"/>
          <w:szCs w:val="18"/>
          <w:lang w:val="es-ES_tradnl" w:eastAsia="es-CO"/>
        </w:rPr>
        <w:t xml:space="preserve"> expedida por el Ministerio de Salud y Protección Social. Dicho reporte deberá ser enviado a LA </w:t>
      </w:r>
      <w:r w:rsidRPr="0051340A">
        <w:rPr>
          <w:color w:val="000000" w:themeColor="text1"/>
          <w:sz w:val="18"/>
          <w:szCs w:val="18"/>
        </w:rPr>
        <w:t>Regional de Aseguramiento en Salud Nº2 – UPRES Tolima</w:t>
      </w:r>
      <w:r w:rsidRPr="0051340A">
        <w:rPr>
          <w:rFonts w:eastAsia="Calibri"/>
          <w:color w:val="000000" w:themeColor="text1"/>
          <w:sz w:val="18"/>
          <w:szCs w:val="18"/>
          <w:lang w:val="es-ES_tradnl" w:eastAsia="es-CO"/>
        </w:rPr>
        <w:t xml:space="preserve"> dentro de los primeros diez (10) días calendario mediante él envió al correo electrónico </w:t>
      </w:r>
      <w:hyperlink r:id="rId71" w:history="1">
        <w:r w:rsidRPr="0051340A">
          <w:rPr>
            <w:rStyle w:val="Hipervnculo"/>
            <w:color w:val="000000" w:themeColor="text1"/>
            <w:sz w:val="18"/>
            <w:szCs w:val="18"/>
            <w:shd w:val="clear" w:color="auto" w:fill="FFFFFF"/>
          </w:rPr>
          <w:t>detol.upres-rem@policia.gov.co</w:t>
        </w:r>
      </w:hyperlink>
      <w:r w:rsidRPr="0051340A">
        <w:rPr>
          <w:color w:val="000000" w:themeColor="text1"/>
          <w:sz w:val="18"/>
          <w:szCs w:val="18"/>
          <w:shd w:val="clear" w:color="auto" w:fill="FFFFFF"/>
        </w:rPr>
        <w:t xml:space="preserve"> y </w:t>
      </w:r>
      <w:hyperlink r:id="rId72" w:history="1">
        <w:r w:rsidRPr="0051340A">
          <w:rPr>
            <w:rStyle w:val="Hipervnculo"/>
            <w:color w:val="000000" w:themeColor="text1"/>
            <w:sz w:val="18"/>
            <w:szCs w:val="18"/>
            <w:shd w:val="clear" w:color="auto" w:fill="FFFFFF"/>
          </w:rPr>
          <w:t>detol.upres-gas@policia.gov.co</w:t>
        </w:r>
      </w:hyperlink>
      <w:r w:rsidRPr="0051340A">
        <w:rPr>
          <w:rFonts w:eastAsia="Calibri"/>
          <w:color w:val="000000" w:themeColor="text1"/>
          <w:sz w:val="18"/>
          <w:szCs w:val="18"/>
          <w:lang w:val="es-ES_tradnl" w:eastAsia="es-CO"/>
        </w:rPr>
        <w:t>.</w:t>
      </w:r>
    </w:p>
    <w:p w14:paraId="0E3A3AA9" w14:textId="77777777" w:rsidR="00B505A9" w:rsidRPr="00BE3D55" w:rsidRDefault="00B505A9">
      <w:pPr>
        <w:pStyle w:val="Prrafodelista"/>
        <w:numPr>
          <w:ilvl w:val="0"/>
          <w:numId w:val="31"/>
        </w:numPr>
        <w:autoSpaceDE/>
        <w:autoSpaceDN/>
        <w:jc w:val="both"/>
        <w:rPr>
          <w:rFonts w:eastAsia="MS Mincho"/>
          <w:color w:val="000000" w:themeColor="text1"/>
          <w:sz w:val="18"/>
          <w:szCs w:val="18"/>
        </w:rPr>
      </w:pPr>
      <w:r w:rsidRPr="00BE3D55">
        <w:rPr>
          <w:rFonts w:eastAsia="Calibri"/>
          <w:color w:val="000000" w:themeColor="text1"/>
          <w:sz w:val="18"/>
          <w:szCs w:val="18"/>
          <w:lang w:val="es-ES_tradnl" w:eastAsia="es-CO"/>
        </w:rPr>
        <w:t xml:space="preserve">Reportar de manera escrita, en un plazo no mayor a quince (15) días previos al registro, la novedad de cierre de los servicios de urgencias y hospitalización, en caso de que estos hayan sido contratados por la </w:t>
      </w:r>
      <w:r w:rsidRPr="00BE3D55">
        <w:rPr>
          <w:color w:val="000000" w:themeColor="text1"/>
          <w:sz w:val="18"/>
          <w:szCs w:val="18"/>
        </w:rPr>
        <w:t xml:space="preserve">Regional de </w:t>
      </w:r>
      <w:r w:rsidRPr="00BE3D55">
        <w:rPr>
          <w:color w:val="000000" w:themeColor="text1"/>
          <w:sz w:val="18"/>
          <w:szCs w:val="18"/>
        </w:rPr>
        <w:lastRenderedPageBreak/>
        <w:t>Aseguramiento en Salud Nº2 – UPRES Tolima</w:t>
      </w:r>
      <w:r w:rsidRPr="00BE3D55">
        <w:rPr>
          <w:rFonts w:eastAsia="Calibri"/>
          <w:color w:val="000000" w:themeColor="text1"/>
          <w:sz w:val="18"/>
          <w:szCs w:val="18"/>
          <w:lang w:val="es-ES_tradnl" w:eastAsia="es-CO"/>
        </w:rPr>
        <w:t>, lo anterior según lo establece la Resolución 003100 de 2019 “Por la cual se definen los procedimientos y condiciones de inscripción de los prestadores de servicios de salud y de habilitación de los servicios de salud y se adopta el Manual de Inscripción de Prestadores y Habilitación de Servicios de Salud”</w:t>
      </w:r>
    </w:p>
    <w:p w14:paraId="6AE92681"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rFonts w:eastAsia="Calibri"/>
          <w:color w:val="000000" w:themeColor="text1"/>
          <w:sz w:val="18"/>
          <w:szCs w:val="18"/>
          <w:lang w:val="es-ES_tradnl" w:eastAsia="es-CO"/>
        </w:rPr>
        <w:t xml:space="preserve">Verificar la calidad de afiliado del usuario que solicite ser atendido haciendo uso de los mecanismos de validación de derechos dispuestos por la </w:t>
      </w:r>
      <w:r w:rsidRPr="00BE3D55">
        <w:rPr>
          <w:color w:val="000000" w:themeColor="text1"/>
          <w:sz w:val="18"/>
          <w:szCs w:val="18"/>
        </w:rPr>
        <w:t>Regional de Aseguramiento en Salud Nº2 – UPRES Tolima</w:t>
      </w:r>
      <w:r w:rsidRPr="00BE3D55">
        <w:rPr>
          <w:rFonts w:eastAsia="Calibri"/>
          <w:color w:val="000000" w:themeColor="text1"/>
          <w:sz w:val="18"/>
          <w:szCs w:val="18"/>
          <w:lang w:val="es-ES_tradnl" w:eastAsia="es-CO"/>
        </w:rPr>
        <w:t>.</w:t>
      </w:r>
    </w:p>
    <w:p w14:paraId="0D771D26"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rFonts w:eastAsia="Calibri"/>
          <w:color w:val="000000" w:themeColor="text1"/>
          <w:sz w:val="18"/>
          <w:szCs w:val="18"/>
          <w:lang w:val="es-ES_tradnl" w:eastAsia="es-CO"/>
        </w:rPr>
        <w:t xml:space="preserve">Las Actividades, Intervenciones, Procedimientos y Medicamentos no contemplados en el Plan de Beneficios en Salud y que hayan sido ordenados en fallos de tutela y/o medidas provisionales deberán cumplirse estrictamente conforme lo ordene la providencia del Juez de Conocimiento, e informará a la </w:t>
      </w:r>
      <w:r w:rsidRPr="00BE3D55">
        <w:rPr>
          <w:color w:val="000000" w:themeColor="text1"/>
          <w:sz w:val="18"/>
          <w:szCs w:val="18"/>
        </w:rPr>
        <w:t>Regional de Aseguramiento en Salud Nº2 - UPRES Tolima</w:t>
      </w:r>
      <w:r w:rsidRPr="00BE3D55">
        <w:rPr>
          <w:rFonts w:eastAsia="Calibri"/>
          <w:color w:val="000000" w:themeColor="text1"/>
          <w:sz w:val="18"/>
          <w:szCs w:val="18"/>
          <w:lang w:val="es-ES_tradnl" w:eastAsia="es-CO"/>
        </w:rPr>
        <w:t xml:space="preserve"> para que esta genere la autorización.</w:t>
      </w:r>
    </w:p>
    <w:p w14:paraId="2DA5FF11"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rFonts w:eastAsia="Calibri"/>
          <w:color w:val="000000" w:themeColor="text1"/>
          <w:sz w:val="18"/>
          <w:szCs w:val="18"/>
          <w:lang w:val="es-ES_tradnl" w:eastAsia="es-CO"/>
        </w:rPr>
        <w:t xml:space="preserve">Prestar atención a los pacientes del programa de VIH (Gestantes, pacientes con Tuberculosis, hijos de madre VIH menores de 18 meses), de acuerdo a las guías de manejo, establecidas por el MSPS, para cada una de las patologías; realizando y reportando los laboratorios y seguimientos del usuario; se deberá enviar reporte al correo </w:t>
      </w:r>
      <w:hyperlink r:id="rId73" w:history="1">
        <w:r w:rsidRPr="00BE3D55">
          <w:rPr>
            <w:rStyle w:val="Hipervnculo"/>
            <w:color w:val="000000" w:themeColor="text1"/>
            <w:sz w:val="18"/>
            <w:szCs w:val="18"/>
            <w:shd w:val="clear" w:color="auto" w:fill="FFFFFF"/>
          </w:rPr>
          <w:t>detol.upres-rem@policia.gov.co</w:t>
        </w:r>
      </w:hyperlink>
      <w:r w:rsidRPr="00BE3D55">
        <w:rPr>
          <w:color w:val="000000" w:themeColor="text1"/>
          <w:sz w:val="18"/>
          <w:szCs w:val="18"/>
          <w:shd w:val="clear" w:color="auto" w:fill="FFFFFF"/>
        </w:rPr>
        <w:t xml:space="preserve"> y </w:t>
      </w:r>
      <w:hyperlink r:id="rId74" w:history="1">
        <w:r w:rsidRPr="00BE3D55">
          <w:rPr>
            <w:rStyle w:val="Hipervnculo"/>
            <w:color w:val="000000" w:themeColor="text1"/>
            <w:sz w:val="18"/>
            <w:szCs w:val="18"/>
            <w:shd w:val="clear" w:color="auto" w:fill="FFFFFF"/>
          </w:rPr>
          <w:t>detol.upres-gas@policia.gov.co</w:t>
        </w:r>
      </w:hyperlink>
      <w:r w:rsidRPr="00BE3D55">
        <w:rPr>
          <w:rFonts w:eastAsia="Calibri"/>
          <w:color w:val="000000" w:themeColor="text1"/>
          <w:sz w:val="18"/>
          <w:szCs w:val="18"/>
          <w:lang w:val="es-ES_tradnl" w:eastAsia="es-CO"/>
        </w:rPr>
        <w:t xml:space="preserve">, los primeros 5 de cada mes. </w:t>
      </w:r>
    </w:p>
    <w:p w14:paraId="5436F4DC"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rFonts w:eastAsia="Calibri"/>
          <w:color w:val="000000" w:themeColor="text1"/>
          <w:sz w:val="18"/>
          <w:szCs w:val="18"/>
          <w:lang w:val="es-ES_tradnl" w:eastAsia="es-CO"/>
        </w:rPr>
        <w:t xml:space="preserve">Realizar gestión del riesgo y detección temprana, para el diagnóstico oportuno de las enfermedades precursoras de la Enfermedad Renal Crónica (ERC), Hipertensión Arterial y Diabetes; realizando y reportando los laboratorios y seguimientos del usuario; se deberá enviar reporte al correo </w:t>
      </w:r>
      <w:r w:rsidRPr="00BE3D55">
        <w:rPr>
          <w:color w:val="000000" w:themeColor="text1"/>
          <w:sz w:val="18"/>
          <w:szCs w:val="18"/>
          <w:shd w:val="clear" w:color="auto" w:fill="FFFFFF"/>
        </w:rPr>
        <w:t xml:space="preserve">detol.upres-alc@policia.gov.co y </w:t>
      </w:r>
      <w:hyperlink r:id="rId75" w:history="1">
        <w:r w:rsidRPr="00BE3D55">
          <w:rPr>
            <w:rStyle w:val="Hipervnculo"/>
            <w:color w:val="000000" w:themeColor="text1"/>
            <w:sz w:val="18"/>
            <w:szCs w:val="18"/>
            <w:shd w:val="clear" w:color="auto" w:fill="FFFFFF"/>
          </w:rPr>
          <w:t>detol.upres-gas@policia.gov.co</w:t>
        </w:r>
      </w:hyperlink>
      <w:r w:rsidRPr="00BE3D55">
        <w:rPr>
          <w:rFonts w:eastAsia="Calibri"/>
          <w:color w:val="000000" w:themeColor="text1"/>
          <w:sz w:val="18"/>
          <w:szCs w:val="18"/>
          <w:lang w:val="es-ES_tradnl" w:eastAsia="es-CO"/>
        </w:rPr>
        <w:t>.</w:t>
      </w:r>
    </w:p>
    <w:p w14:paraId="5B5C72EA"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rFonts w:eastAsia="Calibri"/>
          <w:color w:val="000000" w:themeColor="text1"/>
          <w:sz w:val="18"/>
          <w:szCs w:val="18"/>
          <w:lang w:val="es-ES_tradnl" w:eastAsia="es-CO"/>
        </w:rPr>
        <w:t xml:space="preserve">Realizar detección temprana de cáncer de cuello uterino y mama, informando a la </w:t>
      </w:r>
      <w:r w:rsidRPr="00BE3D55">
        <w:rPr>
          <w:color w:val="000000" w:themeColor="text1"/>
          <w:sz w:val="18"/>
          <w:szCs w:val="18"/>
        </w:rPr>
        <w:t xml:space="preserve">Regional de Aseguramiento en Salud Nº2 </w:t>
      </w:r>
      <w:r w:rsidRPr="00BE3D55">
        <w:rPr>
          <w:rFonts w:eastAsia="Calibri"/>
          <w:color w:val="000000" w:themeColor="text1"/>
          <w:sz w:val="18"/>
          <w:szCs w:val="18"/>
          <w:lang w:val="es-ES_tradnl" w:eastAsia="es-CO"/>
        </w:rPr>
        <w:t xml:space="preserve">oportunamente los resultados para definir plan de manejo. </w:t>
      </w:r>
    </w:p>
    <w:p w14:paraId="04B1506E"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rFonts w:eastAsia="Calibri"/>
          <w:color w:val="000000" w:themeColor="text1"/>
          <w:sz w:val="18"/>
          <w:szCs w:val="18"/>
          <w:lang w:val="es-ES_tradnl" w:eastAsia="es-CO"/>
        </w:rPr>
        <w:t xml:space="preserve">Destinar los recursos entregados para la ejecución de los servicios contratados, velando en todo momento por el manejo acertado, correcto y racional de los mismos. </w:t>
      </w:r>
    </w:p>
    <w:p w14:paraId="21674223"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rFonts w:eastAsia="Calibri"/>
          <w:color w:val="000000" w:themeColor="text1"/>
          <w:sz w:val="18"/>
          <w:szCs w:val="18"/>
          <w:lang w:val="es-ES_tradnl" w:eastAsia="es-CO"/>
        </w:rPr>
        <w:t xml:space="preserve">Cumplir con la oportunidad pactada en la prestación de los servicios objeto del presente contrato. </w:t>
      </w:r>
    </w:p>
    <w:p w14:paraId="1160F8B5"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rFonts w:eastAsia="Calibri"/>
          <w:color w:val="000000" w:themeColor="text1"/>
          <w:sz w:val="18"/>
          <w:szCs w:val="18"/>
          <w:lang w:val="es-ES_tradnl" w:eastAsia="es-CO"/>
        </w:rPr>
        <w:t xml:space="preserve">Identificar complicaciones derivadas de la atención, y en caso de requerir otro nivel de complejidad, informar a la </w:t>
      </w:r>
      <w:r w:rsidRPr="00BE3D55">
        <w:rPr>
          <w:color w:val="000000" w:themeColor="text1"/>
          <w:sz w:val="18"/>
          <w:szCs w:val="18"/>
        </w:rPr>
        <w:t>Regional de Aseguramiento en Salud Nº2 - UPRES Tolima,</w:t>
      </w:r>
      <w:r w:rsidRPr="00BE3D55">
        <w:rPr>
          <w:color w:val="000000" w:themeColor="text1"/>
          <w:sz w:val="18"/>
          <w:szCs w:val="18"/>
          <w:lang w:eastAsia="es-CO"/>
        </w:rPr>
        <w:t xml:space="preserve"> </w:t>
      </w:r>
      <w:r w:rsidRPr="00BE3D55">
        <w:rPr>
          <w:rFonts w:eastAsia="Calibri"/>
          <w:color w:val="000000" w:themeColor="text1"/>
          <w:sz w:val="18"/>
          <w:szCs w:val="18"/>
          <w:lang w:val="es-ES_tradnl" w:eastAsia="es-CO"/>
        </w:rPr>
        <w:t xml:space="preserve">este hecho. </w:t>
      </w:r>
    </w:p>
    <w:p w14:paraId="5031EFE0" w14:textId="77777777" w:rsidR="00B505A9" w:rsidRPr="00BE3D55" w:rsidRDefault="00B505A9">
      <w:pPr>
        <w:pStyle w:val="Prrafodelista"/>
        <w:numPr>
          <w:ilvl w:val="0"/>
          <w:numId w:val="31"/>
        </w:numPr>
        <w:autoSpaceDE/>
        <w:autoSpaceDN/>
        <w:jc w:val="both"/>
        <w:rPr>
          <w:color w:val="000000" w:themeColor="text1"/>
          <w:sz w:val="18"/>
          <w:szCs w:val="18"/>
        </w:rPr>
      </w:pPr>
      <w:r w:rsidRPr="00BE3D55">
        <w:rPr>
          <w:rFonts w:eastAsia="Calibri"/>
          <w:color w:val="000000" w:themeColor="text1"/>
          <w:sz w:val="18"/>
          <w:szCs w:val="18"/>
          <w:lang w:val="es-ES_tradnl" w:eastAsia="es-CO"/>
        </w:rPr>
        <w:t xml:space="preserve">Solicitar autorización a la </w:t>
      </w:r>
      <w:r w:rsidRPr="00BE3D55">
        <w:rPr>
          <w:color w:val="000000" w:themeColor="text1"/>
          <w:sz w:val="18"/>
          <w:szCs w:val="18"/>
        </w:rPr>
        <w:t>Regional de Aseguramiento en Salud Nº2 - UPRES Tolima</w:t>
      </w:r>
      <w:r w:rsidRPr="00BE3D55">
        <w:rPr>
          <w:rFonts w:eastAsia="Calibri"/>
          <w:color w:val="000000" w:themeColor="text1"/>
          <w:sz w:val="18"/>
          <w:szCs w:val="18"/>
          <w:lang w:val="es-ES_tradnl" w:eastAsia="es-CO"/>
        </w:rPr>
        <w:t xml:space="preserve"> de cualquier remisión de pacientes que se requiera efectuar a otro nivel de complejidad.</w:t>
      </w:r>
    </w:p>
    <w:p w14:paraId="26CC4017" w14:textId="77777777" w:rsidR="00B505A9" w:rsidRPr="004B2A9A" w:rsidRDefault="00B505A9">
      <w:pPr>
        <w:pStyle w:val="Prrafodelista"/>
        <w:numPr>
          <w:ilvl w:val="0"/>
          <w:numId w:val="31"/>
        </w:numPr>
        <w:autoSpaceDE/>
        <w:autoSpaceDN/>
        <w:jc w:val="both"/>
        <w:rPr>
          <w:sz w:val="18"/>
          <w:szCs w:val="18"/>
        </w:rPr>
      </w:pPr>
      <w:r w:rsidRPr="00BE3D55">
        <w:rPr>
          <w:rFonts w:eastAsia="Calibri"/>
          <w:color w:val="000000" w:themeColor="text1"/>
          <w:sz w:val="18"/>
          <w:szCs w:val="18"/>
          <w:lang w:val="es-ES_tradnl" w:eastAsia="es-CO"/>
        </w:rPr>
        <w:t xml:space="preserve">Mantener vigente, durante todo el término de duración del contrato, su habilitación como prestador de servicios de salud e informar a más tardar al día hábil siguiente de la ocurrencia de cualquier modificación que se genere respecto de la habilitación. La </w:t>
      </w:r>
      <w:r w:rsidRPr="00BE3D55">
        <w:rPr>
          <w:color w:val="000000" w:themeColor="text1"/>
          <w:sz w:val="18"/>
          <w:szCs w:val="18"/>
        </w:rPr>
        <w:t xml:space="preserve">Regional de Aseguramiento en Salud Nº2- UPRES Tolima </w:t>
      </w:r>
      <w:r w:rsidRPr="00BE3D55">
        <w:rPr>
          <w:rFonts w:eastAsia="Calibri"/>
          <w:color w:val="000000" w:themeColor="text1"/>
          <w:sz w:val="18"/>
          <w:szCs w:val="18"/>
          <w:lang w:val="es-ES_tradnl" w:eastAsia="es-CO"/>
        </w:rPr>
        <w:t xml:space="preserve">podrá verificar en cualquier momento la habilitación, las condiciones de prestación del servicio y las instalaciones del PRESTADOR. En este sentido, El PRESTADOR se obliga a declarar los servicios habilitados y reportar las novedades frente a los mismos a los órganos de control; cualquier </w:t>
      </w:r>
      <w:r w:rsidRPr="004B2A9A">
        <w:rPr>
          <w:rFonts w:eastAsia="Calibri"/>
          <w:sz w:val="18"/>
          <w:szCs w:val="18"/>
          <w:lang w:val="es-ES_tradnl" w:eastAsia="es-CO"/>
        </w:rPr>
        <w:t xml:space="preserve">incumplimiento de esta obligación constituirá causal válida de terminación unilateral del contrato por parte de LA </w:t>
      </w:r>
      <w:r w:rsidRPr="004B2A9A">
        <w:rPr>
          <w:sz w:val="18"/>
          <w:szCs w:val="18"/>
        </w:rPr>
        <w:t>Regional de Aseguramiento en Salud Nº2 - UPRES Tolima,</w:t>
      </w:r>
      <w:r w:rsidRPr="004B2A9A">
        <w:rPr>
          <w:rFonts w:eastAsia="Calibri"/>
          <w:sz w:val="18"/>
          <w:szCs w:val="18"/>
          <w:lang w:val="es-ES_tradnl" w:eastAsia="es-CO"/>
        </w:rPr>
        <w:t xml:space="preserve"> sin perjuicio de las acciones a que haya lugar. </w:t>
      </w:r>
    </w:p>
    <w:p w14:paraId="04C3726C"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 xml:space="preserve">Suministrar en forma oportuna y por el medio más expedito a la </w:t>
      </w:r>
      <w:r w:rsidRPr="004B2A9A">
        <w:rPr>
          <w:sz w:val="18"/>
          <w:szCs w:val="18"/>
        </w:rPr>
        <w:t xml:space="preserve">Regional de Aseguramiento en Salud Nº2 - UPRES Tolima </w:t>
      </w:r>
      <w:r w:rsidRPr="004B2A9A">
        <w:rPr>
          <w:sz w:val="18"/>
          <w:szCs w:val="18"/>
          <w:lang w:eastAsia="es-CO"/>
        </w:rPr>
        <w:t xml:space="preserve"> </w:t>
      </w:r>
      <w:r w:rsidRPr="004B2A9A">
        <w:rPr>
          <w:rFonts w:eastAsia="Calibri"/>
          <w:sz w:val="18"/>
          <w:szCs w:val="18"/>
          <w:lang w:val="es-ES_tradnl" w:eastAsia="es-CO"/>
        </w:rPr>
        <w:t xml:space="preserve">la información para responder las peticiones, quejas y reclamos de los afiliados y de las Entidades de Control y/o Autoridades Judiciales, y en general dar respuesta escrita a las solicitudes que formule LA </w:t>
      </w:r>
      <w:r w:rsidRPr="004B2A9A">
        <w:rPr>
          <w:sz w:val="18"/>
          <w:szCs w:val="18"/>
        </w:rPr>
        <w:t xml:space="preserve">Regional de Aseguramiento en Salud Nº2 - UPRES Tolima </w:t>
      </w:r>
      <w:r w:rsidRPr="004B2A9A">
        <w:rPr>
          <w:rFonts w:eastAsia="Calibri"/>
          <w:sz w:val="18"/>
          <w:szCs w:val="18"/>
          <w:lang w:val="es-ES_tradnl" w:eastAsia="es-CO"/>
        </w:rPr>
        <w:t xml:space="preserve"> con ocasión de la ejecución del contrato, en un término no superior a cinco (5) días hábiles o en el término dispuesto por la entidad de control y/o autoridad judicial.</w:t>
      </w:r>
    </w:p>
    <w:p w14:paraId="59095853"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 xml:space="preserve">Apoyar y facilitar las labores de auditoría, supervisión, evaluación y control que la </w:t>
      </w:r>
      <w:r w:rsidRPr="004B2A9A">
        <w:rPr>
          <w:sz w:val="18"/>
          <w:szCs w:val="18"/>
        </w:rPr>
        <w:t>Regional de Aseguramiento en Salud Nº2 – UPRES Tolima</w:t>
      </w:r>
      <w:r w:rsidRPr="004B2A9A">
        <w:rPr>
          <w:sz w:val="18"/>
          <w:szCs w:val="18"/>
          <w:lang w:eastAsia="es-CO"/>
        </w:rPr>
        <w:t xml:space="preserve"> </w:t>
      </w:r>
      <w:r w:rsidRPr="004B2A9A">
        <w:rPr>
          <w:rFonts w:eastAsia="Calibri"/>
          <w:sz w:val="18"/>
          <w:szCs w:val="18"/>
          <w:lang w:val="es-ES_tradnl" w:eastAsia="es-CO"/>
        </w:rPr>
        <w:t xml:space="preserve">realice en forma directa, asistiendo y participando de los comités que cite la </w:t>
      </w:r>
      <w:r w:rsidRPr="004B2A9A">
        <w:rPr>
          <w:sz w:val="18"/>
          <w:szCs w:val="18"/>
        </w:rPr>
        <w:t xml:space="preserve">Regional de Aseguramiento en Salud Nº2 </w:t>
      </w:r>
      <w:r w:rsidRPr="004B2A9A">
        <w:rPr>
          <w:sz w:val="18"/>
          <w:szCs w:val="18"/>
          <w:lang w:eastAsia="es-CO"/>
        </w:rPr>
        <w:t xml:space="preserve">- </w:t>
      </w:r>
      <w:r w:rsidRPr="004B2A9A">
        <w:rPr>
          <w:sz w:val="18"/>
          <w:szCs w:val="18"/>
        </w:rPr>
        <w:t>UPRES Tolima</w:t>
      </w:r>
      <w:r w:rsidRPr="004B2A9A">
        <w:rPr>
          <w:rFonts w:eastAsia="Calibri"/>
          <w:sz w:val="18"/>
          <w:szCs w:val="18"/>
          <w:lang w:val="es-ES_tradnl" w:eastAsia="es-CO"/>
        </w:rPr>
        <w:t xml:space="preserve"> y/o en aquellos que acuerden las partes. Las recomendaciones que se deriven de dichos comités deben ser implementadas por el PRESTADOR, quien deberá informar a LA </w:t>
      </w:r>
      <w:r w:rsidRPr="004B2A9A">
        <w:rPr>
          <w:sz w:val="18"/>
          <w:szCs w:val="18"/>
        </w:rPr>
        <w:t>Regional de Aseguramiento en Salud Nº2 - UPRES Tolima</w:t>
      </w:r>
      <w:r w:rsidRPr="004B2A9A">
        <w:rPr>
          <w:rFonts w:eastAsia="Calibri"/>
          <w:sz w:val="18"/>
          <w:szCs w:val="18"/>
          <w:lang w:val="es-ES_tradnl" w:eastAsia="es-CO"/>
        </w:rPr>
        <w:t xml:space="preserve"> la implementación de las recomendaciones dentro del mes siguiente a su solicitud.</w:t>
      </w:r>
    </w:p>
    <w:p w14:paraId="568E3FBE"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 xml:space="preserve">Informar oportunamente a la </w:t>
      </w:r>
      <w:r w:rsidRPr="004B2A9A">
        <w:rPr>
          <w:sz w:val="18"/>
          <w:szCs w:val="18"/>
        </w:rPr>
        <w:t xml:space="preserve">Regional de Aseguramiento en Salud Nº2 - UPRES Tolima </w:t>
      </w:r>
      <w:r w:rsidRPr="004B2A9A">
        <w:rPr>
          <w:rFonts w:eastAsia="Calibri"/>
          <w:sz w:val="18"/>
          <w:szCs w:val="18"/>
          <w:lang w:val="es-ES_tradnl" w:eastAsia="es-CO"/>
        </w:rPr>
        <w:t>los casos de presunta suplantación o fraude de usuarios y prestar toda su colaboración en la prevención y seguimiento de fraudes, así como en la identificación y obtención de materiales probatorios.</w:t>
      </w:r>
    </w:p>
    <w:p w14:paraId="2A3042D4"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Suministrar oportunamente la información relacionada con la prestación de servicios de salud derivada de accidentes de tránsito y enfermedades catastróficas.</w:t>
      </w:r>
    </w:p>
    <w:p w14:paraId="18807A96"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 xml:space="preserve">Informar cuando se presente a la </w:t>
      </w:r>
      <w:r w:rsidRPr="004B2A9A">
        <w:rPr>
          <w:sz w:val="18"/>
          <w:szCs w:val="18"/>
        </w:rPr>
        <w:t>Regional de Aseguramiento en Salud Nº2 - UPRES Tolima</w:t>
      </w:r>
      <w:r w:rsidRPr="004B2A9A">
        <w:rPr>
          <w:sz w:val="18"/>
          <w:szCs w:val="18"/>
          <w:lang w:eastAsia="es-CO"/>
        </w:rPr>
        <w:t xml:space="preserve"> </w:t>
      </w:r>
      <w:r w:rsidRPr="004B2A9A">
        <w:rPr>
          <w:rFonts w:eastAsia="Calibri"/>
          <w:sz w:val="18"/>
          <w:szCs w:val="18"/>
          <w:lang w:val="es-ES_tradnl" w:eastAsia="es-CO"/>
        </w:rPr>
        <w:t>sobre el fallecimiento de usuarios que se produzca en sus instalaciones o bajo su tratamiento al correo electrónico que se designe para tal efecto, adjuntando copia del certificado de defunción. Sin perjuicio del reporte que se debe realizar a través de la herramienta SIVIGILA del Instituto Nacional de Salud de conformidad con la normatividad vigente</w:t>
      </w:r>
    </w:p>
    <w:p w14:paraId="13EB8F7B"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lastRenderedPageBreak/>
        <w:t>Proveer la información solicitada de forma clara, y oportuna conforme a los plazos establecidos, tal y como lo dispone el artículo 114 de la Ley 1438 del 2011.</w:t>
      </w:r>
    </w:p>
    <w:p w14:paraId="4EEC23FF"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 xml:space="preserve">Permitir a La </w:t>
      </w:r>
      <w:r w:rsidRPr="004B2A9A">
        <w:rPr>
          <w:sz w:val="18"/>
          <w:szCs w:val="18"/>
        </w:rPr>
        <w:t xml:space="preserve">Regional de Aseguramiento en Salud Nº2 - UPRES Tolima </w:t>
      </w:r>
      <w:r w:rsidRPr="004B2A9A">
        <w:rPr>
          <w:rFonts w:eastAsia="Calibri"/>
          <w:sz w:val="18"/>
          <w:szCs w:val="18"/>
          <w:lang w:val="es-ES_tradnl" w:eastAsia="es-CO"/>
        </w:rPr>
        <w:t xml:space="preserve"> la consulta de la información relacionada con el estado de salud y la prestación de los servicios a los afiliados de La </w:t>
      </w:r>
      <w:r w:rsidRPr="004B2A9A">
        <w:rPr>
          <w:sz w:val="18"/>
          <w:szCs w:val="18"/>
        </w:rPr>
        <w:t>Regional de Aseguramiento en Salud Nº2 - UPRES Tolima</w:t>
      </w:r>
      <w:r w:rsidRPr="004B2A9A">
        <w:rPr>
          <w:rFonts w:eastAsia="Calibri"/>
          <w:sz w:val="18"/>
          <w:szCs w:val="18"/>
          <w:lang w:val="es-ES_tradnl" w:eastAsia="es-CO"/>
        </w:rPr>
        <w:t xml:space="preserve">, facilitando copia de la historia clínica y anexos de ésta, en medio magnético o físico, con el fin de dar trámite a requerimientos judiciales y prejudiciales, requerimientos de autoridades administrativas y labores de auditoría médica efectuada por LA </w:t>
      </w:r>
      <w:r w:rsidRPr="004B2A9A">
        <w:rPr>
          <w:sz w:val="18"/>
          <w:szCs w:val="18"/>
        </w:rPr>
        <w:t>Regional de Aseguramiento en Salud Nº2 - UPRES Tolima</w:t>
      </w:r>
      <w:r w:rsidRPr="004B2A9A">
        <w:rPr>
          <w:rFonts w:eastAsia="Calibri"/>
          <w:sz w:val="18"/>
          <w:szCs w:val="18"/>
          <w:lang w:val="es-ES_tradnl" w:eastAsia="es-CO"/>
        </w:rPr>
        <w:t xml:space="preserve">. Así mismo, el PRESTADOR se compromete a suministrar la copia de la historia clínica a LA </w:t>
      </w:r>
      <w:r w:rsidRPr="004B2A9A">
        <w:rPr>
          <w:sz w:val="18"/>
          <w:szCs w:val="18"/>
        </w:rPr>
        <w:t>Regional de Aseguramiento en Salud Nº2,</w:t>
      </w:r>
      <w:r w:rsidRPr="004B2A9A">
        <w:rPr>
          <w:rFonts w:eastAsia="Calibri"/>
          <w:sz w:val="18"/>
          <w:szCs w:val="18"/>
          <w:lang w:val="es-ES_tradnl" w:eastAsia="es-CO"/>
        </w:rPr>
        <w:t xml:space="preserve"> dentro de los plazos impuestos por la autoridad Judicial o Administrativa.</w:t>
      </w:r>
    </w:p>
    <w:p w14:paraId="542DBDF5"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 xml:space="preserve">El PRESTADOR permitirá que LA </w:t>
      </w:r>
      <w:r w:rsidRPr="004B2A9A">
        <w:rPr>
          <w:sz w:val="18"/>
          <w:szCs w:val="18"/>
        </w:rPr>
        <w:t>Regional de Aseguramiento en Salud Nº2 - UPRES Tolima</w:t>
      </w:r>
      <w:r w:rsidRPr="004B2A9A">
        <w:rPr>
          <w:rFonts w:eastAsia="Calibri"/>
          <w:sz w:val="18"/>
          <w:szCs w:val="18"/>
          <w:lang w:val="es-ES_tradnl" w:eastAsia="es-CO"/>
        </w:rPr>
        <w:t xml:space="preserve"> consulte información relacionada con el PAMEC y el SIC en el marco del SOGC, de acuerdo a la normatividad vigente y a las que lo modifiquen o sustituyan. Enviar copia de la notificación de los eventos de vigilancia y salud pública, con el fin de obtener oportunidad en la información de los eventos sujetos a vigilancia. Esta notificación se reporta los lunes o el primer día hábil, en caso de festivo, de cada semana, al correo electrónico que disponga para tal efecto LA </w:t>
      </w:r>
      <w:r w:rsidRPr="004B2A9A">
        <w:rPr>
          <w:sz w:val="18"/>
          <w:szCs w:val="18"/>
        </w:rPr>
        <w:t xml:space="preserve">Regional de Aseguramiento en Salud Nº2 - UPRES Tolima. </w:t>
      </w:r>
      <w:r w:rsidRPr="004B2A9A">
        <w:rPr>
          <w:rFonts w:eastAsia="Calibri"/>
          <w:sz w:val="18"/>
          <w:szCs w:val="18"/>
          <w:lang w:val="es-ES_tradnl" w:eastAsia="es-CO"/>
        </w:rPr>
        <w:t>Lo anterior no exime al PRESTADOR del cumplimiento del Decreto 3518 de 2006, en cuanto a los reportes de estos eventos.</w:t>
      </w:r>
    </w:p>
    <w:p w14:paraId="79DD556A"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Cumplir con las medidas de atención y reporte a las autoridades competentes de los casos de violencia de acuerdo a lo establecido en la Ley 1257 de 2008, Decreto 4796 y 4799 de 2011, Decreto 2734 de 2012 y la Resolución 459 de 2012 y demás normas que las adicionen, sustituyas o modifiquen.</w:t>
      </w:r>
    </w:p>
    <w:p w14:paraId="3B22B58D"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 xml:space="preserve">Realizar consulta externa ambulatoria para las víctimas de violencia sexual sin distingo de sexo, edad, raza, idioma, religión, opiniones políticas o de cualquier índole, origen social, posición económica o condición social. Para eso se debe registrar las acciones de la víctima que puedan tener implicaciones médico-legales y los demás registros, según el reglamento técnico para el abordaje forense integral en la investigación del delito sexual, según la Resolución 459 de 2012. </w:t>
      </w:r>
    </w:p>
    <w:p w14:paraId="3D9BA762"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 xml:space="preserve">El PRESTADOR autoriza la inclusión de su nombre en el cuadro de prestadores adscritos a la red de servicios de salud de LA </w:t>
      </w:r>
      <w:r w:rsidRPr="004B2A9A">
        <w:rPr>
          <w:sz w:val="18"/>
          <w:szCs w:val="18"/>
        </w:rPr>
        <w:t>Regional de Aseguramiento en Salud Nº2 - UPRES Tolima</w:t>
      </w:r>
      <w:r w:rsidRPr="004B2A9A">
        <w:rPr>
          <w:rFonts w:eastAsia="Calibri"/>
          <w:sz w:val="18"/>
          <w:szCs w:val="18"/>
          <w:lang w:val="es-ES_tradnl" w:eastAsia="es-CO"/>
        </w:rPr>
        <w:t xml:space="preserve">, incluyendo en él su dirección, portafolio de servicios ofrecidos u otras características especiales y permitirá el uso de elementos publicitarios e informativos de LA </w:t>
      </w:r>
      <w:r w:rsidRPr="004B2A9A">
        <w:rPr>
          <w:sz w:val="18"/>
          <w:szCs w:val="18"/>
        </w:rPr>
        <w:t xml:space="preserve">Regional de Aseguramiento en Salud Nº2 - UPRES Tolima </w:t>
      </w:r>
      <w:r w:rsidRPr="004B2A9A">
        <w:rPr>
          <w:rFonts w:eastAsia="Calibri"/>
          <w:sz w:val="18"/>
          <w:szCs w:val="18"/>
          <w:lang w:val="es-ES_tradnl" w:eastAsia="es-CO"/>
        </w:rPr>
        <w:t>en las instalaciones del PRESTADOR, en el lugar y de la forma definida de común acuerdo entre las partes.</w:t>
      </w:r>
    </w:p>
    <w:p w14:paraId="1771272E"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 xml:space="preserve">El PRESTADOR deberá abstenerse de prestar, prescribir o realizar con cargo a LA </w:t>
      </w:r>
      <w:r w:rsidRPr="004B2A9A">
        <w:rPr>
          <w:sz w:val="18"/>
          <w:szCs w:val="18"/>
        </w:rPr>
        <w:t xml:space="preserve">Regional de Aseguramiento en Salud Nº2 - UPRES Tolima </w:t>
      </w:r>
      <w:r w:rsidRPr="004B2A9A">
        <w:rPr>
          <w:sz w:val="18"/>
          <w:szCs w:val="18"/>
          <w:lang w:eastAsia="es-CO"/>
        </w:rPr>
        <w:t xml:space="preserve"> </w:t>
      </w:r>
      <w:r w:rsidRPr="004B2A9A">
        <w:rPr>
          <w:rFonts w:eastAsia="Calibri"/>
          <w:sz w:val="18"/>
          <w:szCs w:val="18"/>
          <w:lang w:val="es-ES_tradnl" w:eastAsia="es-CO"/>
        </w:rPr>
        <w:t>los servicios correspondientes a aquellas actividades, procedimientos, intervenciones y medicamentos que no tengan por objeto contribuir al diagnóstico, tratamiento y rehabilitación de la enfermedad, así como tratamientos médicos, quirúrgicos o terapéuticos que involucren medicamentos no aprobados por el INVIMA y/o esquemas terapéuticos o protocolos de atención no aprobados por las sociedades científicas. Tampoco aquellos considerados como cosméticos, estéticos o suntuarios, y en general, aquellos no autorizados, previo el cumplimiento de los trámites legales requeridos.</w:t>
      </w:r>
    </w:p>
    <w:p w14:paraId="6AF8DB9C" w14:textId="77777777" w:rsidR="00B505A9" w:rsidRPr="0051340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 xml:space="preserve">El servicio farmacéutico debe manejarse de acuerdo a lo prescrito por el Decreto </w:t>
      </w:r>
      <w:r>
        <w:rPr>
          <w:rFonts w:eastAsia="Calibri"/>
          <w:sz w:val="18"/>
          <w:szCs w:val="18"/>
          <w:lang w:val="es-ES_tradnl" w:eastAsia="es-CO"/>
        </w:rPr>
        <w:t>780 de 2016</w:t>
      </w:r>
      <w:r w:rsidRPr="004B2A9A">
        <w:rPr>
          <w:rFonts w:eastAsia="Calibri"/>
          <w:sz w:val="18"/>
          <w:szCs w:val="18"/>
          <w:lang w:val="es-ES_tradnl" w:eastAsia="es-CO"/>
        </w:rPr>
        <w:t xml:space="preserve"> y la Resolución </w:t>
      </w:r>
      <w:r>
        <w:rPr>
          <w:rFonts w:eastAsia="Calibri"/>
          <w:sz w:val="18"/>
          <w:szCs w:val="18"/>
          <w:lang w:val="es-ES_tradnl" w:eastAsia="es-CO"/>
        </w:rPr>
        <w:t>3100 de 2019</w:t>
      </w:r>
      <w:r w:rsidRPr="004B2A9A">
        <w:rPr>
          <w:rFonts w:eastAsia="Calibri"/>
          <w:sz w:val="18"/>
          <w:szCs w:val="18"/>
          <w:lang w:val="es-ES_tradnl" w:eastAsia="es-CO"/>
        </w:rPr>
        <w:t xml:space="preserve"> y demás normas que lo modifiquen, sustituyan o complementen.</w:t>
      </w:r>
      <w:r>
        <w:rPr>
          <w:rFonts w:eastAsia="Calibri"/>
          <w:sz w:val="18"/>
          <w:szCs w:val="18"/>
          <w:lang w:val="es-ES_tradnl" w:eastAsia="es-CO"/>
        </w:rPr>
        <w:t xml:space="preserve"> </w:t>
      </w:r>
      <w:r w:rsidRPr="0051340A">
        <w:rPr>
          <w:rFonts w:eastAsia="Calibri"/>
          <w:sz w:val="18"/>
          <w:szCs w:val="18"/>
          <w:lang w:val="es-ES_tradnl" w:eastAsia="es-CO"/>
        </w:rPr>
        <w:t>Someterse a la codificación estipulada por la norma vigente, código único de medicamentos (CUM) vigente, es decir los medicamentos deben ser identificados de esta manera, desde el momento de la oferta hasta el pago de la factura.</w:t>
      </w:r>
    </w:p>
    <w:p w14:paraId="680DEFF2"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Diligenciar el consentimiento informado para cada paciente, de acuerdo con lo dispuesto en la Ley y en la jurisprudencia.</w:t>
      </w:r>
    </w:p>
    <w:p w14:paraId="79BB15EA"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Responder legalmente por cualquier perjuicio que le acaeciere al usuario durante su estancia o estadía en las instalaciones donde suministre servicios el PRESTADOR, atribuible a dolo o negligencia así sea levísima, previa orden judicial.</w:t>
      </w:r>
    </w:p>
    <w:p w14:paraId="1944ADA4"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EL PRESTADOR se obliga a no emplear o usar los datos personales e información de los usuarios en fines diferentes al objeto del contrato, lo anterior sin perjuicio a lo establecido denominada como Protección de Datos Personales.</w:t>
      </w:r>
    </w:p>
    <w:p w14:paraId="7AC63B53"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 xml:space="preserve">EL PRESTADOR se compromete a permitir el ingreso de los auditores concurrentes a sus instalaciones, áreas o servicios, y se compromete a facilitar el proceso de auditoría concurrente de acuerdo con la normatividad vigente. </w:t>
      </w:r>
    </w:p>
    <w:p w14:paraId="21DEDBAF"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Garantizar la atención de recién nacidos.</w:t>
      </w:r>
    </w:p>
    <w:p w14:paraId="7D9E9E37"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Cumplir con las exigencias legales y éticas del manejo de la Historia Clínica de los pacientes</w:t>
      </w:r>
      <w:r>
        <w:rPr>
          <w:rFonts w:eastAsia="Calibri"/>
          <w:sz w:val="18"/>
          <w:szCs w:val="18"/>
          <w:lang w:val="es-ES_tradnl" w:eastAsia="es-CO"/>
        </w:rPr>
        <w:t xml:space="preserve"> y </w:t>
      </w:r>
      <w:r w:rsidRPr="0051340A">
        <w:rPr>
          <w:rFonts w:eastAsia="Calibri"/>
          <w:sz w:val="18"/>
          <w:szCs w:val="18"/>
          <w:lang w:val="es-ES_tradnl" w:eastAsia="es-CO"/>
        </w:rPr>
        <w:t xml:space="preserve">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En virtud de lo anterior, el PRESTADOR deberá responder ante LA </w:t>
      </w:r>
      <w:r w:rsidRPr="0051340A">
        <w:rPr>
          <w:sz w:val="18"/>
          <w:szCs w:val="18"/>
        </w:rPr>
        <w:t xml:space="preserve">Regional de Aseguramiento en Salud Nº2 - UPRES Tolima </w:t>
      </w:r>
      <w:r w:rsidRPr="0051340A">
        <w:rPr>
          <w:rFonts w:eastAsia="Calibri"/>
          <w:sz w:val="18"/>
          <w:szCs w:val="18"/>
          <w:lang w:val="es-ES_tradnl" w:eastAsia="es-CO"/>
        </w:rPr>
        <w:t xml:space="preserve">por inexactitudes, confusiones, </w:t>
      </w:r>
      <w:r w:rsidRPr="0051340A">
        <w:rPr>
          <w:rFonts w:eastAsia="Calibri"/>
          <w:sz w:val="18"/>
          <w:szCs w:val="18"/>
          <w:lang w:val="es-ES_tradnl" w:eastAsia="es-CO"/>
        </w:rPr>
        <w:lastRenderedPageBreak/>
        <w:t xml:space="preserve">datos incorrectos y no actualizados, así como, las demás inconsistencias que conlleven a error a LA </w:t>
      </w:r>
      <w:r w:rsidRPr="0051340A">
        <w:rPr>
          <w:sz w:val="18"/>
          <w:szCs w:val="18"/>
        </w:rPr>
        <w:t>Regional de Aseguramiento en Salud Nº2 - UPRES Tolima</w:t>
      </w:r>
      <w:r w:rsidRPr="0051340A">
        <w:rPr>
          <w:rFonts w:eastAsia="Calibri"/>
          <w:sz w:val="18"/>
          <w:szCs w:val="18"/>
          <w:lang w:val="es-ES_tradnl" w:eastAsia="es-CO"/>
        </w:rPr>
        <w:t xml:space="preserve"> o a cualquier tercero.</w:t>
      </w:r>
      <w:r>
        <w:rPr>
          <w:rFonts w:eastAsia="Calibri"/>
          <w:sz w:val="18"/>
          <w:szCs w:val="18"/>
          <w:lang w:val="es-ES_tradnl" w:eastAsia="es-CO"/>
        </w:rPr>
        <w:t xml:space="preserve"> </w:t>
      </w:r>
      <w:r w:rsidRPr="004B2A9A">
        <w:rPr>
          <w:rFonts w:eastAsia="Calibri"/>
          <w:sz w:val="18"/>
          <w:szCs w:val="18"/>
          <w:lang w:val="es-ES_tradnl" w:eastAsia="es-CO"/>
        </w:rPr>
        <w:t xml:space="preserve">Los medicamentos que sean prescritos a los afiliados y beneficiarios de La </w:t>
      </w:r>
      <w:r w:rsidRPr="004B2A9A">
        <w:rPr>
          <w:sz w:val="18"/>
          <w:szCs w:val="18"/>
        </w:rPr>
        <w:t>Regional de Aseguramiento en Salud Nº2 - UPRES Tolima</w:t>
      </w:r>
      <w:r w:rsidRPr="004B2A9A">
        <w:rPr>
          <w:sz w:val="18"/>
          <w:szCs w:val="18"/>
          <w:lang w:eastAsia="es-CO"/>
        </w:rPr>
        <w:t xml:space="preserve"> </w:t>
      </w:r>
      <w:r w:rsidRPr="004B2A9A">
        <w:rPr>
          <w:rFonts w:eastAsia="Calibri"/>
          <w:sz w:val="18"/>
          <w:szCs w:val="18"/>
          <w:lang w:val="es-ES_tradnl" w:eastAsia="es-CO"/>
        </w:rPr>
        <w:t>por parte de los profesionales de la salud del PRESTADOR, deberán cumplir con los requisitos establecidos en el Artículo 17 del Decreto 2200 de 2005 que regula la prestación del servicio farmacéutico, incorporando en cada formulación como mínimo los siguientes datos: 1. Nombre del prestador de servicios de salud o profesional de la salud que prescribe, dirección y número telefónico o dirección electrónica. 2. Lugar y fecha de la prescripción. 3. Nombre del paciente y documento de identificación. 4. Número de la historia clínica. 5. Tipo de usuario (subsidiado) 6. Nombre del medicamento expresado en la Denominación Común Internacional (nombre genérico). 7. Concentración y forma farmacéutica. 8. Vía de administración. 9. Dosis y frecuencia de administración. 10. Período de duración del tratamiento. 11. Cantidad total de unidades farmacéuticas requeridas para el tratamiento, en números y letras. 12. Indicaciones que a su juicio considere el prescriptor. 13. Vigencia de la prescripción. 14. Nombre y firma del prescriptor con su respectivo número de registro profesional, así como la norma que adicione, modifique, aclare o sustituya la normatividad aquí señalada.</w:t>
      </w:r>
    </w:p>
    <w:p w14:paraId="4928956C"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lang w:val="es-ES_tradnl" w:eastAsia="es-CO"/>
        </w:rPr>
        <w:t xml:space="preserve">No usar el nombre de La </w:t>
      </w:r>
      <w:r w:rsidRPr="004B2A9A">
        <w:rPr>
          <w:sz w:val="18"/>
          <w:szCs w:val="18"/>
        </w:rPr>
        <w:t xml:space="preserve">Regional de Aseguramiento en Salud Nº2 - UPRES Tolima </w:t>
      </w:r>
      <w:r w:rsidRPr="004B2A9A">
        <w:rPr>
          <w:rFonts w:eastAsia="Calibri"/>
          <w:sz w:val="18"/>
          <w:szCs w:val="18"/>
          <w:lang w:val="es-ES_tradnl" w:eastAsia="es-CO"/>
        </w:rPr>
        <w:t>para justificar ante sus proveedores o terceros el cumplimiento de sus obligaciones u otros asuntos internos.</w:t>
      </w:r>
    </w:p>
    <w:p w14:paraId="34F92A60"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rPr>
        <w:t>Toda excusa debe prescribirse según lo establecido en DIRECTIVA ADMINISTRATIVA PERMANENTE No 003/DIPON-DITAH 14.5: “Directrices para la expedición y registro de las excusas del servicio, incapacidad médica, licencia por maternidad o aborto, para el control y seguimiento del personal excusado del servicio o con incapacidad medica”.</w:t>
      </w:r>
    </w:p>
    <w:p w14:paraId="55DB6C0E" w14:textId="77777777" w:rsidR="00B505A9" w:rsidRPr="004B2A9A" w:rsidRDefault="00B505A9">
      <w:pPr>
        <w:pStyle w:val="Prrafodelista"/>
        <w:numPr>
          <w:ilvl w:val="0"/>
          <w:numId w:val="31"/>
        </w:numPr>
        <w:autoSpaceDE/>
        <w:autoSpaceDN/>
        <w:jc w:val="both"/>
        <w:rPr>
          <w:sz w:val="18"/>
          <w:szCs w:val="18"/>
        </w:rPr>
      </w:pPr>
      <w:r w:rsidRPr="004B2A9A">
        <w:rPr>
          <w:sz w:val="18"/>
          <w:szCs w:val="18"/>
          <w:lang w:eastAsia="es-CO"/>
        </w:rPr>
        <w:t>Es obligación por parte del prestador publicar en la página de Contratación SECOP II, (la información que le requiera la Regional De Aseguramiento En Salud</w:t>
      </w:r>
    </w:p>
    <w:p w14:paraId="5DCD445A" w14:textId="77777777" w:rsidR="00B505A9" w:rsidRPr="004B2A9A" w:rsidRDefault="00B505A9">
      <w:pPr>
        <w:pStyle w:val="Prrafodelista"/>
        <w:numPr>
          <w:ilvl w:val="0"/>
          <w:numId w:val="31"/>
        </w:numPr>
        <w:autoSpaceDE/>
        <w:autoSpaceDN/>
        <w:jc w:val="both"/>
        <w:rPr>
          <w:sz w:val="18"/>
          <w:szCs w:val="18"/>
        </w:rPr>
      </w:pPr>
      <w:r w:rsidRPr="004B2A9A">
        <w:rPr>
          <w:sz w:val="18"/>
          <w:szCs w:val="18"/>
        </w:rPr>
        <w:t>Acatará los lineamientos del Régimen de protección de datos y demás aspectos relacionados con el tratamiento de la información que les sea aplicable, en el marco de la ley estatutaria y las normas que la modifiquen, reglamenten o sustituyan en virtud de lo cual se hacen responsables de la privacidad, seguridad y confidencialidad expedida por el Manual de Seguridad de la Información para la Policía Nacional.</w:t>
      </w:r>
    </w:p>
    <w:p w14:paraId="26C426C9" w14:textId="77777777" w:rsidR="00B505A9" w:rsidRPr="004B2A9A" w:rsidRDefault="00B505A9">
      <w:pPr>
        <w:pStyle w:val="Prrafodelista"/>
        <w:numPr>
          <w:ilvl w:val="0"/>
          <w:numId w:val="31"/>
        </w:numPr>
        <w:autoSpaceDE/>
        <w:autoSpaceDN/>
        <w:jc w:val="both"/>
        <w:rPr>
          <w:sz w:val="18"/>
          <w:szCs w:val="18"/>
        </w:rPr>
      </w:pPr>
      <w:r w:rsidRPr="004B2A9A">
        <w:rPr>
          <w:rFonts w:eastAsia="Calibri"/>
          <w:sz w:val="18"/>
          <w:szCs w:val="18"/>
        </w:rPr>
        <w:t xml:space="preserve">Se compromete a dar aplicabilidad y cumplimiento según le corresponda a la Resolución 441 del 28 de marzo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 Así mismo los lineamientos que dispone la DISAN y demás resoluciones que expidan el Ministerio de Salud y de la Protección Social que durante la ejecución del contrato sean de estricto cumplimiento. </w:t>
      </w:r>
    </w:p>
    <w:p w14:paraId="4E10AAAF" w14:textId="77777777" w:rsidR="00B505A9" w:rsidRPr="004B2A9A" w:rsidRDefault="00B505A9">
      <w:pPr>
        <w:pStyle w:val="Prrafodelista"/>
        <w:numPr>
          <w:ilvl w:val="0"/>
          <w:numId w:val="31"/>
        </w:numPr>
        <w:autoSpaceDE/>
        <w:autoSpaceDN/>
        <w:jc w:val="both"/>
        <w:rPr>
          <w:sz w:val="18"/>
          <w:szCs w:val="18"/>
        </w:rPr>
      </w:pPr>
      <w:r w:rsidRPr="004B2A9A">
        <w:rPr>
          <w:sz w:val="18"/>
          <w:szCs w:val="18"/>
        </w:rPr>
        <w:t>Garantizará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oferente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oferentes e información de los usuarios del Subsistema de Salud los cuales son de carácter reservado y confidencial.</w:t>
      </w:r>
    </w:p>
    <w:p w14:paraId="7070E838" w14:textId="77777777" w:rsidR="00B505A9" w:rsidRPr="004B2A9A" w:rsidRDefault="00B505A9">
      <w:pPr>
        <w:pStyle w:val="Prrafodelista"/>
        <w:numPr>
          <w:ilvl w:val="0"/>
          <w:numId w:val="31"/>
        </w:numPr>
        <w:autoSpaceDE/>
        <w:autoSpaceDN/>
        <w:jc w:val="both"/>
        <w:rPr>
          <w:sz w:val="18"/>
          <w:szCs w:val="18"/>
        </w:rPr>
      </w:pPr>
      <w:r w:rsidRPr="004B2A9A">
        <w:rPr>
          <w:sz w:val="18"/>
          <w:szCs w:val="18"/>
        </w:rPr>
        <w:t xml:space="preserve">Prestar único y exclusivamente el servicio dispuesto mediante autorización escrita y firmada por el Medico de Referencia y Contra referencia de la Unidad Prestadora de Salud Tolima. La solicitud de servicios ambulatorios se debe realizar al correo </w:t>
      </w:r>
      <w:hyperlink r:id="rId76" w:history="1">
        <w:r w:rsidRPr="004B2A9A">
          <w:rPr>
            <w:rStyle w:val="Hipervnculo"/>
            <w:sz w:val="18"/>
            <w:szCs w:val="18"/>
          </w:rPr>
          <w:t>detol.upres-mun@policia.gov.co</w:t>
        </w:r>
      </w:hyperlink>
    </w:p>
    <w:p w14:paraId="368994B8" w14:textId="77777777" w:rsidR="00B505A9" w:rsidRPr="004B2A9A" w:rsidRDefault="00B505A9">
      <w:pPr>
        <w:pStyle w:val="Prrafodelista"/>
        <w:numPr>
          <w:ilvl w:val="0"/>
          <w:numId w:val="31"/>
        </w:numPr>
        <w:autoSpaceDE/>
        <w:autoSpaceDN/>
        <w:jc w:val="both"/>
        <w:rPr>
          <w:sz w:val="18"/>
          <w:szCs w:val="18"/>
        </w:rPr>
      </w:pPr>
      <w:r w:rsidRPr="004B2A9A">
        <w:rPr>
          <w:sz w:val="18"/>
          <w:szCs w:val="18"/>
        </w:rPr>
        <w:t xml:space="preserve">El oferente se compromete que cuando el afiliado requiera por su patología, la atención en una Institución de complejidad y dicha patología esté cubierta por el Plan de Servicios de Sanidad Militar y Policial, el CONTRATISTA deber realizar el trámite de referencia y contrarreferencia según lo establecido en la Resolución 3047 de 2008 con envío de la información al correo </w:t>
      </w:r>
      <w:hyperlink r:id="rId77" w:history="1">
        <w:r w:rsidRPr="004B2A9A">
          <w:rPr>
            <w:rStyle w:val="Hipervnculo"/>
            <w:sz w:val="18"/>
            <w:szCs w:val="18"/>
          </w:rPr>
          <w:t>detol.upres-rem@policia.gov.co</w:t>
        </w:r>
      </w:hyperlink>
      <w:r w:rsidRPr="004B2A9A">
        <w:rPr>
          <w:sz w:val="18"/>
          <w:szCs w:val="18"/>
        </w:rPr>
        <w:t xml:space="preserve"> y teléfono 3505561170.</w:t>
      </w:r>
    </w:p>
    <w:p w14:paraId="571B31BB" w14:textId="77777777" w:rsidR="00B505A9" w:rsidRPr="004B2A9A" w:rsidRDefault="00B505A9">
      <w:pPr>
        <w:pStyle w:val="Prrafodelista"/>
        <w:numPr>
          <w:ilvl w:val="0"/>
          <w:numId w:val="31"/>
        </w:numPr>
        <w:autoSpaceDE/>
        <w:autoSpaceDN/>
        <w:jc w:val="both"/>
        <w:rPr>
          <w:sz w:val="18"/>
          <w:szCs w:val="18"/>
        </w:rPr>
      </w:pPr>
      <w:r w:rsidRPr="004B2A9A">
        <w:rPr>
          <w:sz w:val="18"/>
          <w:szCs w:val="18"/>
        </w:rPr>
        <w:t>El oferente se compromete a suministrar en forma oportuna y por el medio más expedito a la UNIDAD PRESTADORA DE SALUD TOLIMA la información para responder las peticiones, quejas y reclamos de los afiliados y de las Entidades de Control y/o Autoridades Judiciales, y en general dar respuesta escrita a las solicitudes que formule UNIDAD PRESTADORA DE SALUD TOLIMA con ocasión de la ejecución del contrato, en un término no superior a cinco (5) días hábiles o en el término dispuesto por la entidad de control y/o autoridad judicial.</w:t>
      </w:r>
      <w:r w:rsidRPr="004B2A9A">
        <w:rPr>
          <w:sz w:val="18"/>
          <w:szCs w:val="18"/>
          <w:lang w:eastAsia="es-CO"/>
        </w:rPr>
        <w:t xml:space="preserve"> </w:t>
      </w:r>
    </w:p>
    <w:p w14:paraId="494FB96F" w14:textId="77777777" w:rsidR="00B505A9" w:rsidRPr="004B2A9A" w:rsidRDefault="00B505A9">
      <w:pPr>
        <w:pStyle w:val="Prrafodelista"/>
        <w:numPr>
          <w:ilvl w:val="0"/>
          <w:numId w:val="31"/>
        </w:numPr>
        <w:autoSpaceDE/>
        <w:autoSpaceDN/>
        <w:jc w:val="both"/>
        <w:rPr>
          <w:sz w:val="18"/>
          <w:szCs w:val="18"/>
        </w:rPr>
      </w:pPr>
      <w:r w:rsidRPr="004B2A9A">
        <w:rPr>
          <w:sz w:val="18"/>
          <w:szCs w:val="18"/>
        </w:rPr>
        <w:t xml:space="preserve">El oferente se compromete que facturará los servicios de salud prestados de acuerdo a la clasificación utilizando los códigos únicos de procedimientos en salud (CUPS), tarifas pactadas y en forma independientes los servicios </w:t>
      </w:r>
      <w:r w:rsidRPr="004B2A9A">
        <w:rPr>
          <w:sz w:val="18"/>
          <w:szCs w:val="18"/>
        </w:rPr>
        <w:lastRenderedPageBreak/>
        <w:t>prestados, presentar en medio magnético el soporte respectivo que permita el cargue de la información en los aplicativos de la Policía Nacional. Igualmente hacer entrega de RIPS según resolución 3374 del 2000, los cuales serán validados al momento de la radicación de la factura, en caso de presentar errores se debe realizar la corrección de los mismos en un máximo de 72 horas a partir del reporte.</w:t>
      </w:r>
      <w:r w:rsidRPr="004B2A9A">
        <w:rPr>
          <w:sz w:val="18"/>
          <w:szCs w:val="18"/>
          <w:lang w:eastAsia="es-CO"/>
        </w:rPr>
        <w:t xml:space="preserve"> </w:t>
      </w:r>
    </w:p>
    <w:p w14:paraId="1289C3C0" w14:textId="77777777" w:rsidR="00B505A9" w:rsidRPr="004B2A9A" w:rsidRDefault="00B505A9">
      <w:pPr>
        <w:pStyle w:val="Prrafodelista"/>
        <w:numPr>
          <w:ilvl w:val="0"/>
          <w:numId w:val="31"/>
        </w:numPr>
        <w:autoSpaceDE/>
        <w:autoSpaceDN/>
        <w:jc w:val="both"/>
        <w:rPr>
          <w:sz w:val="18"/>
          <w:szCs w:val="18"/>
        </w:rPr>
      </w:pPr>
      <w:r w:rsidRPr="004B2A9A">
        <w:rPr>
          <w:sz w:val="18"/>
          <w:szCs w:val="18"/>
        </w:rPr>
        <w:t>El oferente se compromete que prestará servicios a los pacientes con sospecha y/o confirmación de COVID 19 según los lineamientos del Ministerio de salud y Protección Social, se incluyen atenciones para diagnóstico y tratamiento.</w:t>
      </w:r>
      <w:r w:rsidRPr="004B2A9A">
        <w:rPr>
          <w:sz w:val="18"/>
          <w:szCs w:val="18"/>
          <w:lang w:eastAsia="es-CO"/>
        </w:rPr>
        <w:t xml:space="preserve"> </w:t>
      </w:r>
    </w:p>
    <w:p w14:paraId="4A2749DB" w14:textId="77777777" w:rsidR="00B505A9" w:rsidRPr="004B2A9A" w:rsidRDefault="00B505A9">
      <w:pPr>
        <w:pStyle w:val="Prrafodelista"/>
        <w:numPr>
          <w:ilvl w:val="0"/>
          <w:numId w:val="31"/>
        </w:numPr>
        <w:autoSpaceDE/>
        <w:autoSpaceDN/>
        <w:jc w:val="both"/>
        <w:rPr>
          <w:sz w:val="18"/>
          <w:szCs w:val="18"/>
        </w:rPr>
      </w:pPr>
      <w:r w:rsidRPr="004B2A9A">
        <w:rPr>
          <w:sz w:val="18"/>
          <w:szCs w:val="18"/>
        </w:rPr>
        <w:t>El oferente se compromete que prestará el servicio de vacunación el cual incluye la vacunación contra el COVID 19 dando cumplimiento a lo establecido en el Decreto 109 de 2021 y demás normas que la adiciones o modifiquen, en coordinación con la UPRES TOLIMA</w:t>
      </w:r>
      <w:r w:rsidRPr="004B2A9A">
        <w:rPr>
          <w:sz w:val="18"/>
          <w:szCs w:val="18"/>
          <w:lang w:eastAsia="es-CO"/>
        </w:rPr>
        <w:t xml:space="preserve"> </w:t>
      </w:r>
    </w:p>
    <w:p w14:paraId="60493DBC" w14:textId="77777777" w:rsidR="00B505A9" w:rsidRPr="004B2A9A" w:rsidRDefault="00B505A9">
      <w:pPr>
        <w:pStyle w:val="Prrafodelista"/>
        <w:numPr>
          <w:ilvl w:val="0"/>
          <w:numId w:val="31"/>
        </w:numPr>
        <w:autoSpaceDE/>
        <w:autoSpaceDN/>
        <w:jc w:val="both"/>
        <w:rPr>
          <w:sz w:val="18"/>
          <w:szCs w:val="18"/>
        </w:rPr>
      </w:pPr>
      <w:r w:rsidRPr="004B2A9A">
        <w:rPr>
          <w:color w:val="0D0D0D"/>
          <w:sz w:val="18"/>
          <w:szCs w:val="18"/>
        </w:rPr>
        <w:t xml:space="preserve">El oferente </w:t>
      </w:r>
      <w:r w:rsidRPr="004B2A9A">
        <w:rPr>
          <w:sz w:val="18"/>
          <w:szCs w:val="18"/>
        </w:rPr>
        <w:t>se compromete a reportar al supervisor del contrato los indicadores de las Circulares Externas de la Supersalud 030 de 2006, y 056 - 058 de 2009. Así como los Indicadores de calidad en la prestación de servicios, definidos en el Sistema de Información para la Calidad del Sistema Obligatorio de Garantía de Calidad de la Atención en Salud. Así mismo lo indica la Resolución 256 del 5 de febrero del 2016 “</w:t>
      </w:r>
      <w:r w:rsidRPr="004B2A9A">
        <w:rPr>
          <w:i/>
          <w:sz w:val="18"/>
          <w:szCs w:val="18"/>
        </w:rPr>
        <w:t>por la cual se dictan disposiciones en relación con el sistema de información para la calidad y se establecen los indicadores para el monitoreo de la calidad en salud.”</w:t>
      </w:r>
      <w:r w:rsidRPr="004B2A9A">
        <w:rPr>
          <w:sz w:val="18"/>
          <w:szCs w:val="18"/>
        </w:rPr>
        <w:t xml:space="preserve"> </w:t>
      </w:r>
    </w:p>
    <w:p w14:paraId="74D233B4" w14:textId="77777777" w:rsidR="00B505A9" w:rsidRPr="004B2A9A" w:rsidRDefault="00B505A9">
      <w:pPr>
        <w:pStyle w:val="Prrafodelista"/>
        <w:numPr>
          <w:ilvl w:val="0"/>
          <w:numId w:val="31"/>
        </w:numPr>
        <w:autoSpaceDE/>
        <w:autoSpaceDN/>
        <w:jc w:val="both"/>
        <w:rPr>
          <w:sz w:val="18"/>
          <w:szCs w:val="18"/>
        </w:rPr>
      </w:pPr>
      <w:r w:rsidRPr="004B2A9A">
        <w:rPr>
          <w:color w:val="0D0D0D"/>
          <w:sz w:val="18"/>
          <w:szCs w:val="18"/>
        </w:rPr>
        <w:t>El oferente garantizará el suministro de método anticonceptivo post parto y post aborto en el ámbito hospitalario, dicha actividad debe quedar registrada en la historia clínica.</w:t>
      </w:r>
      <w:r w:rsidRPr="004B2A9A">
        <w:rPr>
          <w:sz w:val="18"/>
          <w:szCs w:val="18"/>
          <w:lang w:eastAsia="es-CO"/>
        </w:rPr>
        <w:t xml:space="preserve"> </w:t>
      </w:r>
    </w:p>
    <w:p w14:paraId="3F167B80" w14:textId="77777777" w:rsidR="00B505A9" w:rsidRPr="004B2A9A" w:rsidRDefault="00B505A9">
      <w:pPr>
        <w:pStyle w:val="Prrafodelista"/>
        <w:numPr>
          <w:ilvl w:val="0"/>
          <w:numId w:val="31"/>
        </w:numPr>
        <w:autoSpaceDE/>
        <w:autoSpaceDN/>
        <w:jc w:val="both"/>
        <w:rPr>
          <w:sz w:val="18"/>
          <w:szCs w:val="18"/>
        </w:rPr>
      </w:pPr>
      <w:r w:rsidRPr="004B2A9A">
        <w:rPr>
          <w:color w:val="0D0D0D"/>
          <w:sz w:val="18"/>
          <w:szCs w:val="18"/>
        </w:rPr>
        <w:t xml:space="preserve">El oferente reportará de forma mensual la base nominal de gestantes a los correos </w:t>
      </w:r>
      <w:hyperlink r:id="rId78" w:history="1">
        <w:r w:rsidRPr="004B2A9A">
          <w:rPr>
            <w:rStyle w:val="Hipervnculo"/>
            <w:sz w:val="18"/>
            <w:szCs w:val="18"/>
          </w:rPr>
          <w:t>detol.upres@policia.gov.co</w:t>
        </w:r>
      </w:hyperlink>
      <w:r w:rsidRPr="004B2A9A">
        <w:rPr>
          <w:color w:val="0D0D0D"/>
          <w:sz w:val="18"/>
          <w:szCs w:val="18"/>
        </w:rPr>
        <w:t xml:space="preserve"> y </w:t>
      </w:r>
      <w:hyperlink r:id="rId79" w:history="1">
        <w:r w:rsidRPr="004B2A9A">
          <w:rPr>
            <w:rStyle w:val="Hipervnculo"/>
            <w:sz w:val="18"/>
            <w:szCs w:val="18"/>
          </w:rPr>
          <w:t>detol.upres-gas@policia.gov.co</w:t>
        </w:r>
      </w:hyperlink>
      <w:r w:rsidRPr="004B2A9A">
        <w:rPr>
          <w:color w:val="0D0D0D"/>
          <w:sz w:val="18"/>
          <w:szCs w:val="18"/>
        </w:rPr>
        <w:t>.</w:t>
      </w:r>
      <w:r w:rsidRPr="004B2A9A">
        <w:rPr>
          <w:sz w:val="18"/>
          <w:szCs w:val="18"/>
          <w:lang w:eastAsia="es-CO"/>
        </w:rPr>
        <w:t xml:space="preserve"> </w:t>
      </w:r>
    </w:p>
    <w:p w14:paraId="5C8CA1C2" w14:textId="77777777" w:rsidR="00B505A9" w:rsidRPr="004B2A9A" w:rsidRDefault="00B505A9">
      <w:pPr>
        <w:pStyle w:val="Prrafodelista"/>
        <w:numPr>
          <w:ilvl w:val="0"/>
          <w:numId w:val="31"/>
        </w:numPr>
        <w:autoSpaceDE/>
        <w:autoSpaceDN/>
        <w:jc w:val="both"/>
        <w:rPr>
          <w:sz w:val="18"/>
          <w:szCs w:val="18"/>
        </w:rPr>
      </w:pPr>
      <w:r w:rsidRPr="004B2A9A">
        <w:rPr>
          <w:color w:val="0D0D0D"/>
          <w:sz w:val="18"/>
          <w:szCs w:val="18"/>
        </w:rPr>
        <w:t xml:space="preserve">El oferente </w:t>
      </w:r>
      <w:r w:rsidRPr="004B2A9A">
        <w:rPr>
          <w:sz w:val="18"/>
          <w:szCs w:val="18"/>
        </w:rPr>
        <w:t>realizará la atención para las víctimas de violencia sexual sin distingo de sexo, edad, raza, idioma, religión, opiniones políticas o de cualquier índole, origen social, posición económica o condición social. Para eso se debe registrar las acciones de la víctima que puedan tener implicaciones médico-legales y los demás registros, según el reglamento técnico para el abordaje forense integral en la investigación del delito sexual, según la Resolución 459 de 2012.</w:t>
      </w:r>
      <w:r w:rsidRPr="004B2A9A">
        <w:rPr>
          <w:sz w:val="18"/>
          <w:szCs w:val="18"/>
          <w:lang w:eastAsia="es-CO"/>
        </w:rPr>
        <w:t xml:space="preserve"> </w:t>
      </w:r>
    </w:p>
    <w:p w14:paraId="1A267B87" w14:textId="77777777" w:rsidR="00B505A9" w:rsidRPr="004B2A9A" w:rsidRDefault="00B505A9">
      <w:pPr>
        <w:pStyle w:val="Prrafodelista"/>
        <w:numPr>
          <w:ilvl w:val="0"/>
          <w:numId w:val="31"/>
        </w:numPr>
        <w:autoSpaceDE/>
        <w:autoSpaceDN/>
        <w:jc w:val="both"/>
        <w:rPr>
          <w:sz w:val="18"/>
          <w:szCs w:val="18"/>
        </w:rPr>
      </w:pPr>
      <w:r w:rsidRPr="004B2A9A">
        <w:rPr>
          <w:color w:val="0D0D0D"/>
          <w:sz w:val="18"/>
          <w:szCs w:val="18"/>
        </w:rPr>
        <w:t xml:space="preserve">El oferente diligenciará el formato de reporte de citologías y mamografía realizadas durante el mes y realizar el envío los 5 primeros días de cada mes a los correos </w:t>
      </w:r>
      <w:hyperlink r:id="rId80" w:history="1">
        <w:r w:rsidRPr="004B2A9A">
          <w:rPr>
            <w:rStyle w:val="Hipervnculo"/>
            <w:sz w:val="18"/>
            <w:szCs w:val="18"/>
          </w:rPr>
          <w:t>detol.upres@policia.gov.co</w:t>
        </w:r>
      </w:hyperlink>
      <w:r w:rsidRPr="004B2A9A">
        <w:rPr>
          <w:color w:val="0D0D0D"/>
          <w:sz w:val="18"/>
          <w:szCs w:val="18"/>
        </w:rPr>
        <w:t xml:space="preserve"> y </w:t>
      </w:r>
      <w:hyperlink r:id="rId81" w:history="1">
        <w:r w:rsidRPr="004B2A9A">
          <w:rPr>
            <w:rStyle w:val="Hipervnculo"/>
            <w:sz w:val="18"/>
            <w:szCs w:val="18"/>
          </w:rPr>
          <w:t>detol.upres-gas@policia.gov.co</w:t>
        </w:r>
      </w:hyperlink>
      <w:r w:rsidRPr="004B2A9A">
        <w:rPr>
          <w:color w:val="0D0D0D"/>
          <w:sz w:val="18"/>
          <w:szCs w:val="18"/>
        </w:rPr>
        <w:t>.. En caso de reportes de citologías y mamografía anormales se debe realizar reporte inmediato de los mismos.</w:t>
      </w:r>
      <w:r w:rsidRPr="004B2A9A">
        <w:rPr>
          <w:sz w:val="18"/>
          <w:szCs w:val="18"/>
          <w:lang w:eastAsia="es-CO"/>
        </w:rPr>
        <w:t xml:space="preserve"> </w:t>
      </w:r>
    </w:p>
    <w:p w14:paraId="515D9AAC" w14:textId="77777777" w:rsidR="00B505A9" w:rsidRPr="004B2A9A" w:rsidRDefault="00B505A9">
      <w:pPr>
        <w:pStyle w:val="Prrafodelista"/>
        <w:numPr>
          <w:ilvl w:val="0"/>
          <w:numId w:val="31"/>
        </w:numPr>
        <w:autoSpaceDE/>
        <w:autoSpaceDN/>
        <w:jc w:val="both"/>
        <w:rPr>
          <w:sz w:val="18"/>
          <w:szCs w:val="18"/>
        </w:rPr>
      </w:pPr>
      <w:r w:rsidRPr="004B2A9A">
        <w:rPr>
          <w:color w:val="0D0D0D"/>
          <w:sz w:val="18"/>
          <w:szCs w:val="18"/>
        </w:rPr>
        <w:t xml:space="preserve">El oferente </w:t>
      </w:r>
      <w:r w:rsidRPr="004B2A9A">
        <w:rPr>
          <w:sz w:val="18"/>
          <w:szCs w:val="18"/>
        </w:rPr>
        <w:t xml:space="preserve">presentará un informe mensual al Área de promoción y mantenimiento de la salud a las casillas electrónicas </w:t>
      </w:r>
      <w:hyperlink r:id="rId82" w:history="1">
        <w:r w:rsidRPr="004B2A9A">
          <w:rPr>
            <w:rStyle w:val="Hipervnculo"/>
            <w:sz w:val="18"/>
            <w:szCs w:val="18"/>
          </w:rPr>
          <w:t>detol.upres@policia.gov.co</w:t>
        </w:r>
      </w:hyperlink>
      <w:r w:rsidRPr="004B2A9A">
        <w:rPr>
          <w:color w:val="0D0D0D"/>
          <w:sz w:val="18"/>
          <w:szCs w:val="18"/>
        </w:rPr>
        <w:t xml:space="preserve"> y </w:t>
      </w:r>
      <w:hyperlink r:id="rId83" w:history="1">
        <w:r w:rsidRPr="004B2A9A">
          <w:rPr>
            <w:rStyle w:val="Hipervnculo"/>
            <w:sz w:val="18"/>
            <w:szCs w:val="18"/>
          </w:rPr>
          <w:t>detol.upres-gas@policia.gov.co</w:t>
        </w:r>
      </w:hyperlink>
      <w:r w:rsidRPr="004B2A9A">
        <w:rPr>
          <w:color w:val="0D0D0D"/>
          <w:sz w:val="18"/>
          <w:szCs w:val="18"/>
        </w:rPr>
        <w:t>.</w:t>
      </w:r>
      <w:r w:rsidRPr="004B2A9A">
        <w:rPr>
          <w:sz w:val="18"/>
          <w:szCs w:val="18"/>
        </w:rPr>
        <w:t xml:space="preserve"> que incluya lo siguiente:</w:t>
      </w:r>
    </w:p>
    <w:p w14:paraId="0F038DE8" w14:textId="77777777" w:rsidR="00B505A9" w:rsidRPr="004B2A9A" w:rsidRDefault="00B505A9">
      <w:pPr>
        <w:pStyle w:val="Prrafodelista"/>
        <w:numPr>
          <w:ilvl w:val="0"/>
          <w:numId w:val="31"/>
        </w:numPr>
        <w:autoSpaceDE/>
        <w:autoSpaceDN/>
        <w:jc w:val="both"/>
        <w:rPr>
          <w:sz w:val="18"/>
          <w:szCs w:val="18"/>
        </w:rPr>
      </w:pPr>
      <w:r w:rsidRPr="004B2A9A">
        <w:rPr>
          <w:color w:val="0D0D0D"/>
          <w:sz w:val="18"/>
          <w:szCs w:val="18"/>
        </w:rPr>
        <w:t>Informe nominal mensual de usuarios vacunados en el periodo (VACUNA PAI y VACUNA COVID-19)</w:t>
      </w:r>
    </w:p>
    <w:p w14:paraId="1667B375" w14:textId="77777777" w:rsidR="00B505A9" w:rsidRPr="004B2A9A" w:rsidRDefault="00B505A9" w:rsidP="00B505A9">
      <w:pPr>
        <w:tabs>
          <w:tab w:val="left" w:pos="-1080"/>
          <w:tab w:val="left" w:pos="0"/>
        </w:tabs>
        <w:ind w:left="993"/>
        <w:jc w:val="both"/>
        <w:rPr>
          <w:b/>
          <w:bCs/>
          <w:sz w:val="18"/>
          <w:szCs w:val="18"/>
        </w:rPr>
      </w:pPr>
      <w:r w:rsidRPr="004B2A9A">
        <w:rPr>
          <w:b/>
          <w:bCs/>
          <w:sz w:val="18"/>
          <w:szCs w:val="18"/>
        </w:rPr>
        <w:t>Informe mensual de estadísticas vitales:</w:t>
      </w:r>
    </w:p>
    <w:p w14:paraId="235C4F7F" w14:textId="77777777" w:rsidR="00B505A9" w:rsidRPr="004B2A9A" w:rsidRDefault="00B505A9">
      <w:pPr>
        <w:pStyle w:val="Prrafodelista"/>
        <w:numPr>
          <w:ilvl w:val="0"/>
          <w:numId w:val="17"/>
        </w:numPr>
        <w:tabs>
          <w:tab w:val="left" w:pos="-1080"/>
          <w:tab w:val="left" w:pos="0"/>
        </w:tabs>
        <w:autoSpaceDE/>
        <w:autoSpaceDN/>
        <w:spacing w:line="254" w:lineRule="auto"/>
        <w:ind w:left="1353"/>
        <w:jc w:val="both"/>
        <w:rPr>
          <w:sz w:val="18"/>
          <w:szCs w:val="18"/>
        </w:rPr>
      </w:pPr>
      <w:r w:rsidRPr="004B2A9A">
        <w:rPr>
          <w:sz w:val="18"/>
          <w:szCs w:val="18"/>
        </w:rPr>
        <w:t>Reporte de nacidos vivos mensual del municipio y cuantos controles prenatales le realizaron durante el embarazo.</w:t>
      </w:r>
    </w:p>
    <w:p w14:paraId="27627343"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fallecidos en el municipio</w:t>
      </w:r>
      <w:r w:rsidRPr="004B2A9A">
        <w:rPr>
          <w:sz w:val="18"/>
          <w:szCs w:val="18"/>
          <w:lang w:eastAsia="es-CO"/>
        </w:rPr>
        <w:t xml:space="preserve"> </w:t>
      </w:r>
    </w:p>
    <w:p w14:paraId="06EC86B1"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niños remitidos a exámenes de potenciales evocados auditivos de tallo a niños con factores de riesgo para hipoacusia</w:t>
      </w:r>
    </w:p>
    <w:p w14:paraId="3AF7F45D"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ecografías tomadas en las gestantes</w:t>
      </w:r>
    </w:p>
    <w:p w14:paraId="5566793D"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pruebas de VIH y sífilis en gestantes</w:t>
      </w:r>
    </w:p>
    <w:p w14:paraId="5745F0C0"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 xml:space="preserve">Reporte uroanálisis y urocultivo tomados a la gestante </w:t>
      </w:r>
    </w:p>
    <w:p w14:paraId="3131DC8E"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Toxoplasma IgG e IgM tomados a la gestante (reportar de inmediato casos que requieran test de avidez o IgA toxoplasma o sean diagnosticadas con toxoplasmosis en gestación)</w:t>
      </w:r>
    </w:p>
    <w:p w14:paraId="60E6EF27"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TSH alterados en nacidos vivos</w:t>
      </w:r>
    </w:p>
    <w:p w14:paraId="16719485"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incidencia sífilis congénita</w:t>
      </w:r>
    </w:p>
    <w:p w14:paraId="1E5B74A1"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incidencia VIH vertical</w:t>
      </w:r>
    </w:p>
    <w:p w14:paraId="359614D0"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Número de citologías tomadas en el mes e informar resultados alterados de inmediato</w:t>
      </w:r>
    </w:p>
    <w:p w14:paraId="59A93E9C"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Número de pacientes con VIH, TBC, LEPRA, MALARIA, LEISHMANIASIS en el mes (discrimine cada caso por separado)</w:t>
      </w:r>
    </w:p>
    <w:p w14:paraId="4CD3D8B6"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Número de Baciloscopia tomadas al mes y reporte X algún positivo</w:t>
      </w:r>
    </w:p>
    <w:p w14:paraId="762DA97D"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Informe inmediato de eventos centinela</w:t>
      </w:r>
    </w:p>
    <w:p w14:paraId="50CC056A"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 xml:space="preserve">Consultas de ruta </w:t>
      </w:r>
      <w:proofErr w:type="spellStart"/>
      <w:r w:rsidRPr="004B2A9A">
        <w:rPr>
          <w:color w:val="0D0D0D"/>
          <w:sz w:val="18"/>
          <w:szCs w:val="18"/>
        </w:rPr>
        <w:t>cardiocerebro</w:t>
      </w:r>
      <w:proofErr w:type="spellEnd"/>
      <w:r w:rsidRPr="004B2A9A">
        <w:rPr>
          <w:color w:val="0D0D0D"/>
          <w:sz w:val="18"/>
          <w:szCs w:val="18"/>
        </w:rPr>
        <w:t xml:space="preserve"> vascular (HTA, DM, ERC, FALLA CARDIACA, ENFERMEDAD RENAL CRONICA) realizadas en el mes</w:t>
      </w:r>
    </w:p>
    <w:p w14:paraId="3DF887A7"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Tamizaje de riesgo cardiovascular: glicemia basal, perfil lipídico, creatinina, uroanálisis</w:t>
      </w:r>
    </w:p>
    <w:p w14:paraId="0278EAD6"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Tamizaje para cáncer de próstata</w:t>
      </w:r>
    </w:p>
    <w:p w14:paraId="73D5CD0F"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lastRenderedPageBreak/>
        <w:t>Tamizaje para cáncer de colon</w:t>
      </w:r>
    </w:p>
    <w:p w14:paraId="6C28B6EE"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Incidencia para Hipertensión Arterial</w:t>
      </w:r>
    </w:p>
    <w:p w14:paraId="70FEAA64"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Incidencia para Diabetes</w:t>
      </w:r>
    </w:p>
    <w:p w14:paraId="74DBA7C0"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Incidencia para Dislipidemia</w:t>
      </w:r>
    </w:p>
    <w:p w14:paraId="29BF6078"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Incidencia para Obesidad</w:t>
      </w:r>
    </w:p>
    <w:p w14:paraId="2DE4AED7"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Tamizaje de Agudeza Visual – por curso de vida (Carta Snellen)</w:t>
      </w:r>
    </w:p>
    <w:p w14:paraId="39144061"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primera infancia medicina y/o enfermería</w:t>
      </w:r>
    </w:p>
    <w:p w14:paraId="58F68DA6"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primera infancia odontología</w:t>
      </w:r>
    </w:p>
    <w:p w14:paraId="05A4ECEE"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en primera infancia para la promoción y apoyo de la lactancia materna</w:t>
      </w:r>
    </w:p>
    <w:p w14:paraId="23220ED9"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Casos formulados con micronutrientes en polvo durante el mes</w:t>
      </w:r>
    </w:p>
    <w:p w14:paraId="6CA070FF"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Casos formulados con suplementación con micronutrientes y hierro</w:t>
      </w:r>
    </w:p>
    <w:p w14:paraId="621BE27E"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Casos formulados con a los que se les haya formulado desparasitación intestinal antihelmíntica</w:t>
      </w:r>
    </w:p>
    <w:p w14:paraId="62CCDF5A"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infancia medicina y/o enfermería</w:t>
      </w:r>
    </w:p>
    <w:p w14:paraId="68A168E4"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infancia odontología</w:t>
      </w:r>
    </w:p>
    <w:p w14:paraId="1341F3EF"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Tamizaje para anemia - Hemoglobina y hematocrito para niñas entre 10 y 13 años</w:t>
      </w:r>
    </w:p>
    <w:p w14:paraId="6437CA06"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Educación en IRA- EDA en menor de 5 años</w:t>
      </w:r>
    </w:p>
    <w:p w14:paraId="4B4E3CD8"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Educación en autocuidado, Pautas de crianza y Puericultura en menores de edad de conformidad a AIEPI</w:t>
      </w:r>
    </w:p>
    <w:p w14:paraId="1380FD31"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adolescencia medicina y/o enfermería</w:t>
      </w:r>
    </w:p>
    <w:p w14:paraId="567E08A8"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adolescencia odontología</w:t>
      </w:r>
    </w:p>
    <w:p w14:paraId="3C1EF64A"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juventud medicina y/o enfermería</w:t>
      </w:r>
    </w:p>
    <w:p w14:paraId="0ADB45E2"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juventud odontología</w:t>
      </w:r>
    </w:p>
    <w:p w14:paraId="1914B024"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adultez medicina y/o enfermería</w:t>
      </w:r>
    </w:p>
    <w:p w14:paraId="49B62207"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adultez odontología</w:t>
      </w:r>
    </w:p>
    <w:p w14:paraId="6B445549"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vejez medicina y/o enfermería</w:t>
      </w:r>
    </w:p>
    <w:p w14:paraId="3788BD31"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vejez odontología</w:t>
      </w:r>
    </w:p>
    <w:p w14:paraId="13CEDB64"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Reporte de Pruebas rápidas treponémica por curso de vida</w:t>
      </w:r>
    </w:p>
    <w:p w14:paraId="01C355F6"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Reporte de Pruebas rápidas para VIH por curso de vida</w:t>
      </w:r>
    </w:p>
    <w:p w14:paraId="3DC56E8C"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 xml:space="preserve">Número de asesorías pre y </w:t>
      </w:r>
      <w:proofErr w:type="spellStart"/>
      <w:r w:rsidRPr="004B2A9A">
        <w:rPr>
          <w:color w:val="0D0D0D"/>
          <w:sz w:val="18"/>
          <w:szCs w:val="18"/>
          <w:lang w:val="es-MX"/>
        </w:rPr>
        <w:t>pos</w:t>
      </w:r>
      <w:proofErr w:type="spellEnd"/>
      <w:r w:rsidRPr="004B2A9A">
        <w:rPr>
          <w:color w:val="0D0D0D"/>
          <w:sz w:val="18"/>
          <w:szCs w:val="18"/>
          <w:lang w:val="es-MX"/>
        </w:rPr>
        <w:t xml:space="preserve"> test VIH por curso de vida</w:t>
      </w:r>
    </w:p>
    <w:p w14:paraId="5A2EC2D5"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Número de consultas primera vez de anticoncepción por medicina y/o enfermería a mujeres</w:t>
      </w:r>
    </w:p>
    <w:p w14:paraId="4EF54B48"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Número de consultas primera vez de anticoncepción por medicina y/o enfermería a hombres</w:t>
      </w:r>
    </w:p>
    <w:p w14:paraId="3355E432"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Número de consultas control de anticoncepción por medicina y/o enfermería a mujeres</w:t>
      </w:r>
    </w:p>
    <w:p w14:paraId="0120203E"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Número de consultas control de anticoncepción por medicina y/o enfermería a hombres</w:t>
      </w:r>
    </w:p>
    <w:p w14:paraId="4881A857"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proofErr w:type="spellStart"/>
      <w:r w:rsidRPr="004B2A9A">
        <w:rPr>
          <w:color w:val="0D0D0D"/>
          <w:sz w:val="18"/>
          <w:szCs w:val="18"/>
        </w:rPr>
        <w:t>N°</w:t>
      </w:r>
      <w:proofErr w:type="spellEnd"/>
      <w:r w:rsidRPr="004B2A9A">
        <w:rPr>
          <w:color w:val="0D0D0D"/>
          <w:sz w:val="18"/>
          <w:szCs w:val="18"/>
        </w:rPr>
        <w:t xml:space="preserve"> entrega anticonceptivos orales en mujeres.</w:t>
      </w:r>
    </w:p>
    <w:p w14:paraId="3123E5D4"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proofErr w:type="spellStart"/>
      <w:r w:rsidRPr="004B2A9A">
        <w:rPr>
          <w:color w:val="0D0D0D"/>
          <w:sz w:val="18"/>
          <w:szCs w:val="18"/>
        </w:rPr>
        <w:t>N°</w:t>
      </w:r>
      <w:proofErr w:type="spellEnd"/>
      <w:r w:rsidRPr="004B2A9A">
        <w:rPr>
          <w:color w:val="0D0D0D"/>
          <w:sz w:val="18"/>
          <w:szCs w:val="18"/>
        </w:rPr>
        <w:t xml:space="preserve"> entrega anticonceptivo de emergencia</w:t>
      </w:r>
    </w:p>
    <w:p w14:paraId="4934BB40"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Mujeres con anticonceptivo hormonal implante subdérmico.</w:t>
      </w:r>
    </w:p>
    <w:p w14:paraId="070059CD"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Mujeres con dispositivo intrauterino.</w:t>
      </w:r>
    </w:p>
    <w:p w14:paraId="3381AEE4"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proofErr w:type="spellStart"/>
      <w:r w:rsidRPr="004B2A9A">
        <w:rPr>
          <w:color w:val="0D0D0D"/>
          <w:sz w:val="18"/>
          <w:szCs w:val="18"/>
        </w:rPr>
        <w:t>N°</w:t>
      </w:r>
      <w:proofErr w:type="spellEnd"/>
      <w:r w:rsidRPr="004B2A9A">
        <w:rPr>
          <w:color w:val="0D0D0D"/>
          <w:sz w:val="18"/>
          <w:szCs w:val="18"/>
        </w:rPr>
        <w:t xml:space="preserve"> entrega preservativos</w:t>
      </w:r>
    </w:p>
    <w:p w14:paraId="111F3B1F"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Examen Clínico de Seno (Anual) Mujeres a partir de los 40 años</w:t>
      </w:r>
    </w:p>
    <w:p w14:paraId="762BC304" w14:textId="77777777" w:rsidR="00B505A9" w:rsidRPr="004B2A9A" w:rsidRDefault="00B505A9">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Demanda inducida hacia el control prenatal</w:t>
      </w:r>
    </w:p>
    <w:p w14:paraId="07E5577C" w14:textId="77777777" w:rsidR="00B505A9" w:rsidRPr="004B2A9A" w:rsidRDefault="00B505A9">
      <w:pPr>
        <w:pStyle w:val="Prrafodelista"/>
        <w:numPr>
          <w:ilvl w:val="0"/>
          <w:numId w:val="17"/>
        </w:numPr>
        <w:autoSpaceDE/>
        <w:autoSpaceDN/>
        <w:ind w:left="1353"/>
        <w:rPr>
          <w:sz w:val="18"/>
          <w:szCs w:val="18"/>
          <w:lang w:eastAsia="es-CO"/>
        </w:rPr>
      </w:pPr>
      <w:r w:rsidRPr="004B2A9A">
        <w:rPr>
          <w:color w:val="0D0D0D"/>
          <w:sz w:val="18"/>
          <w:szCs w:val="18"/>
        </w:rPr>
        <w:t>Asistencia curso maternidad y paternidad</w:t>
      </w:r>
      <w:r w:rsidRPr="004B2A9A">
        <w:rPr>
          <w:sz w:val="18"/>
          <w:szCs w:val="18"/>
          <w:lang w:eastAsia="es-CO"/>
        </w:rPr>
        <w:t xml:space="preserve"> </w:t>
      </w:r>
    </w:p>
    <w:p w14:paraId="0459DA3C" w14:textId="77777777" w:rsidR="00B505A9" w:rsidRPr="004B2A9A" w:rsidRDefault="00B505A9">
      <w:pPr>
        <w:pStyle w:val="Prrafodelista"/>
        <w:numPr>
          <w:ilvl w:val="0"/>
          <w:numId w:val="17"/>
        </w:numPr>
        <w:autoSpaceDE/>
        <w:autoSpaceDN/>
        <w:ind w:left="1353"/>
        <w:rPr>
          <w:sz w:val="18"/>
          <w:szCs w:val="18"/>
          <w:lang w:eastAsia="es-CO"/>
        </w:rPr>
      </w:pPr>
      <w:r w:rsidRPr="004B2A9A">
        <w:rPr>
          <w:color w:val="0D0D0D"/>
          <w:sz w:val="18"/>
          <w:szCs w:val="18"/>
        </w:rPr>
        <w:t>Consulta primera vez en el embarazo</w:t>
      </w:r>
    </w:p>
    <w:p w14:paraId="0615ED64" w14:textId="77777777" w:rsidR="00B505A9" w:rsidRPr="004B2A9A" w:rsidRDefault="00B505A9">
      <w:pPr>
        <w:pStyle w:val="Prrafodelista"/>
        <w:numPr>
          <w:ilvl w:val="0"/>
          <w:numId w:val="17"/>
        </w:numPr>
        <w:autoSpaceDE/>
        <w:autoSpaceDN/>
        <w:ind w:left="1353"/>
        <w:rPr>
          <w:sz w:val="18"/>
          <w:szCs w:val="18"/>
          <w:lang w:eastAsia="es-CO"/>
        </w:rPr>
      </w:pPr>
      <w:r w:rsidRPr="004B2A9A">
        <w:rPr>
          <w:color w:val="0D0D0D"/>
          <w:sz w:val="18"/>
          <w:szCs w:val="18"/>
        </w:rPr>
        <w:t>Control prenatal por medicina general</w:t>
      </w:r>
    </w:p>
    <w:p w14:paraId="1240D4A5" w14:textId="77777777" w:rsidR="00B505A9" w:rsidRPr="004B2A9A" w:rsidRDefault="00B505A9">
      <w:pPr>
        <w:pStyle w:val="Prrafodelista"/>
        <w:numPr>
          <w:ilvl w:val="0"/>
          <w:numId w:val="17"/>
        </w:numPr>
        <w:autoSpaceDE/>
        <w:autoSpaceDN/>
        <w:ind w:left="1353"/>
        <w:rPr>
          <w:sz w:val="18"/>
          <w:szCs w:val="18"/>
          <w:lang w:eastAsia="es-CO"/>
        </w:rPr>
      </w:pPr>
      <w:r w:rsidRPr="004B2A9A">
        <w:rPr>
          <w:color w:val="0D0D0D"/>
          <w:sz w:val="18"/>
          <w:szCs w:val="18"/>
        </w:rPr>
        <w:t xml:space="preserve">Control prenatal por enfermería </w:t>
      </w:r>
    </w:p>
    <w:p w14:paraId="5C2A8413" w14:textId="77777777" w:rsidR="00B505A9" w:rsidRPr="004B2A9A" w:rsidRDefault="00B505A9">
      <w:pPr>
        <w:pStyle w:val="Prrafodelista"/>
        <w:numPr>
          <w:ilvl w:val="0"/>
          <w:numId w:val="17"/>
        </w:numPr>
        <w:autoSpaceDE/>
        <w:autoSpaceDN/>
        <w:ind w:left="1353"/>
        <w:rPr>
          <w:sz w:val="18"/>
          <w:szCs w:val="18"/>
          <w:lang w:eastAsia="es-CO"/>
        </w:rPr>
      </w:pPr>
      <w:r w:rsidRPr="004B2A9A">
        <w:rPr>
          <w:color w:val="0D0D0D"/>
          <w:sz w:val="18"/>
          <w:szCs w:val="18"/>
        </w:rPr>
        <w:t>Consultas de Interrupción voluntaria del embarazo realizadas en el mes</w:t>
      </w:r>
    </w:p>
    <w:p w14:paraId="6619A757" w14:textId="77777777" w:rsidR="00B505A9" w:rsidRPr="004B2A9A" w:rsidRDefault="00B505A9">
      <w:pPr>
        <w:pStyle w:val="Prrafodelista"/>
        <w:numPr>
          <w:ilvl w:val="0"/>
          <w:numId w:val="17"/>
        </w:numPr>
        <w:autoSpaceDE/>
        <w:autoSpaceDN/>
        <w:ind w:left="1353"/>
        <w:rPr>
          <w:sz w:val="18"/>
          <w:szCs w:val="18"/>
          <w:lang w:eastAsia="es-CO"/>
        </w:rPr>
      </w:pPr>
      <w:r w:rsidRPr="004B2A9A">
        <w:rPr>
          <w:color w:val="0D0D0D"/>
          <w:sz w:val="18"/>
          <w:szCs w:val="18"/>
        </w:rPr>
        <w:t>Consultas preconcepcionales realizadas en el mes (inicial y control)</w:t>
      </w:r>
    </w:p>
    <w:p w14:paraId="013597AA" w14:textId="77777777" w:rsidR="00B505A9" w:rsidRPr="004B2A9A" w:rsidRDefault="00B505A9">
      <w:pPr>
        <w:pStyle w:val="Prrafodelista"/>
        <w:numPr>
          <w:ilvl w:val="0"/>
          <w:numId w:val="17"/>
        </w:numPr>
        <w:autoSpaceDE/>
        <w:autoSpaceDN/>
        <w:ind w:left="1353"/>
        <w:rPr>
          <w:sz w:val="18"/>
          <w:szCs w:val="18"/>
          <w:lang w:eastAsia="es-CO"/>
        </w:rPr>
      </w:pPr>
      <w:r w:rsidRPr="004B2A9A">
        <w:rPr>
          <w:color w:val="0D0D0D"/>
          <w:sz w:val="18"/>
          <w:szCs w:val="18"/>
        </w:rPr>
        <w:t>Consultas de puerperio realizadas en el mes</w:t>
      </w:r>
    </w:p>
    <w:p w14:paraId="00080D2F" w14:textId="77777777" w:rsidR="00B505A9" w:rsidRPr="004B2A9A" w:rsidRDefault="00B505A9">
      <w:pPr>
        <w:pStyle w:val="Prrafodelista"/>
        <w:numPr>
          <w:ilvl w:val="0"/>
          <w:numId w:val="17"/>
        </w:numPr>
        <w:autoSpaceDE/>
        <w:autoSpaceDN/>
        <w:ind w:left="1353"/>
        <w:rPr>
          <w:sz w:val="18"/>
          <w:szCs w:val="18"/>
          <w:lang w:eastAsia="es-CO"/>
        </w:rPr>
      </w:pPr>
      <w:r w:rsidRPr="004B2A9A">
        <w:rPr>
          <w:color w:val="0D0D0D"/>
          <w:sz w:val="18"/>
          <w:szCs w:val="18"/>
        </w:rPr>
        <w:t>Consultas de recién nacido realizadas en el mes</w:t>
      </w:r>
    </w:p>
    <w:p w14:paraId="4FEE6EEF" w14:textId="77777777" w:rsidR="00B505A9" w:rsidRPr="004B2A9A" w:rsidRDefault="00B505A9">
      <w:pPr>
        <w:pStyle w:val="Sinespaciado"/>
        <w:numPr>
          <w:ilvl w:val="0"/>
          <w:numId w:val="31"/>
        </w:numPr>
        <w:spacing w:line="254" w:lineRule="auto"/>
        <w:rPr>
          <w:rFonts w:ascii="Arial" w:hAnsi="Arial" w:cs="Arial"/>
          <w:color w:val="0D0D0D"/>
          <w:sz w:val="18"/>
          <w:szCs w:val="18"/>
        </w:rPr>
      </w:pPr>
      <w:bookmarkStart w:id="66" w:name="_Hlk170898289"/>
      <w:r w:rsidRPr="004B2A9A">
        <w:rPr>
          <w:rFonts w:ascii="Arial" w:hAnsi="Arial" w:cs="Arial"/>
          <w:color w:val="0D0D0D"/>
          <w:sz w:val="18"/>
          <w:szCs w:val="18"/>
        </w:rPr>
        <w:t>Informe mensual del área de odontología con lo que respecta a promoción y mantenimiento de la salud, de acuerdo al curso de vida</w:t>
      </w:r>
    </w:p>
    <w:p w14:paraId="0922A845" w14:textId="77777777" w:rsidR="00B505A9" w:rsidRPr="006F7206" w:rsidRDefault="00B505A9" w:rsidP="00B505A9">
      <w:pPr>
        <w:pStyle w:val="Sinespaciado"/>
        <w:spacing w:line="254" w:lineRule="auto"/>
        <w:ind w:left="786"/>
        <w:rPr>
          <w:rFonts w:ascii="Arial" w:hAnsi="Arial" w:cs="Arial"/>
          <w:color w:val="0D0D0D"/>
          <w:sz w:val="14"/>
          <w:szCs w:val="14"/>
        </w:rPr>
      </w:pPr>
    </w:p>
    <w:p w14:paraId="119E1970"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PRIMERA INFANCIA 1 MES A 5 AÑOS</w:t>
      </w:r>
    </w:p>
    <w:p w14:paraId="7942A444"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lastRenderedPageBreak/>
        <w:t>Consulta de valoración</w:t>
      </w:r>
    </w:p>
    <w:p w14:paraId="0CA4C8F4"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Control de placa bacteriana</w:t>
      </w:r>
    </w:p>
    <w:p w14:paraId="28BE030C"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Profilaxis</w:t>
      </w:r>
    </w:p>
    <w:p w14:paraId="1C87A500"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 xml:space="preserve">Aplicación de barniz de flúor </w:t>
      </w:r>
    </w:p>
    <w:p w14:paraId="1AD1A8F9"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Sellantes</w:t>
      </w:r>
    </w:p>
    <w:p w14:paraId="784C263B" w14:textId="77777777" w:rsidR="00B505A9" w:rsidRPr="004B2A9A" w:rsidRDefault="00B505A9" w:rsidP="00B505A9">
      <w:pPr>
        <w:pStyle w:val="Sinespaciado"/>
        <w:spacing w:line="254" w:lineRule="auto"/>
        <w:ind w:left="786"/>
        <w:rPr>
          <w:rFonts w:ascii="Arial" w:hAnsi="Arial" w:cs="Arial"/>
          <w:color w:val="0D0D0D"/>
          <w:sz w:val="18"/>
          <w:szCs w:val="18"/>
        </w:rPr>
      </w:pPr>
    </w:p>
    <w:p w14:paraId="1C63941B"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INFANCIA 6 A 11 AÑOS</w:t>
      </w:r>
    </w:p>
    <w:p w14:paraId="33358E3A"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289E0650"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Control de placa bacteriana</w:t>
      </w:r>
    </w:p>
    <w:p w14:paraId="5164EA3A"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Profilaxis</w:t>
      </w:r>
    </w:p>
    <w:p w14:paraId="277A91A2"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 xml:space="preserve">Aplicación de barniz de flúor </w:t>
      </w:r>
    </w:p>
    <w:p w14:paraId="2431B02C"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Sellantes</w:t>
      </w:r>
    </w:p>
    <w:p w14:paraId="214043EE" w14:textId="77777777" w:rsidR="00B505A9" w:rsidRPr="006F7206" w:rsidRDefault="00B505A9" w:rsidP="00B505A9">
      <w:pPr>
        <w:pStyle w:val="Sinespaciado"/>
        <w:spacing w:line="254" w:lineRule="auto"/>
        <w:ind w:left="786"/>
        <w:rPr>
          <w:rFonts w:ascii="Arial" w:hAnsi="Arial" w:cs="Arial"/>
          <w:color w:val="0D0D0D"/>
          <w:sz w:val="14"/>
          <w:szCs w:val="14"/>
        </w:rPr>
      </w:pPr>
    </w:p>
    <w:p w14:paraId="397AC0ED"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ADOLESCENCIA 12-17 AÑOS</w:t>
      </w:r>
    </w:p>
    <w:p w14:paraId="3548182B"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29D3FBD2"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Control de placa bacteriana</w:t>
      </w:r>
    </w:p>
    <w:p w14:paraId="447064BB"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Profilaxis</w:t>
      </w:r>
    </w:p>
    <w:p w14:paraId="26D531AD"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 xml:space="preserve">Aplicación de barniz de flúor </w:t>
      </w:r>
    </w:p>
    <w:p w14:paraId="5BDF8839"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Sellantes</w:t>
      </w:r>
    </w:p>
    <w:p w14:paraId="2979CC66"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Detartraje</w:t>
      </w:r>
    </w:p>
    <w:p w14:paraId="40A328CA" w14:textId="77777777" w:rsidR="00B505A9" w:rsidRPr="006F7206" w:rsidRDefault="00B505A9" w:rsidP="00B505A9">
      <w:pPr>
        <w:pStyle w:val="Sinespaciado"/>
        <w:spacing w:line="254" w:lineRule="auto"/>
        <w:ind w:left="786"/>
        <w:rPr>
          <w:rFonts w:ascii="Arial" w:hAnsi="Arial" w:cs="Arial"/>
          <w:color w:val="0D0D0D"/>
          <w:sz w:val="14"/>
          <w:szCs w:val="14"/>
        </w:rPr>
      </w:pPr>
    </w:p>
    <w:p w14:paraId="4E60AF04"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JUVENTUD 18-28 AÑOS</w:t>
      </w:r>
    </w:p>
    <w:p w14:paraId="6E26F9ED"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684EF241"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Control de placa bacteriana</w:t>
      </w:r>
    </w:p>
    <w:p w14:paraId="37B09CE0"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Profilaxis</w:t>
      </w:r>
    </w:p>
    <w:p w14:paraId="0D7F217C"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Detartraje</w:t>
      </w:r>
    </w:p>
    <w:p w14:paraId="613438EF" w14:textId="77777777" w:rsidR="00B505A9" w:rsidRPr="006F7206" w:rsidRDefault="00B505A9" w:rsidP="00B505A9">
      <w:pPr>
        <w:pStyle w:val="Sinespaciado"/>
        <w:spacing w:line="254" w:lineRule="auto"/>
        <w:ind w:left="786"/>
        <w:rPr>
          <w:rFonts w:ascii="Arial" w:hAnsi="Arial" w:cs="Arial"/>
          <w:color w:val="0D0D0D"/>
          <w:sz w:val="14"/>
          <w:szCs w:val="14"/>
        </w:rPr>
      </w:pPr>
    </w:p>
    <w:p w14:paraId="2B790D14"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ADULTEZ 29-50 AÑOS</w:t>
      </w:r>
    </w:p>
    <w:p w14:paraId="5DF79374"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7DE0A526"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Control de placa bacteriana</w:t>
      </w:r>
    </w:p>
    <w:p w14:paraId="2E2CA51B"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Profilaxis</w:t>
      </w:r>
    </w:p>
    <w:p w14:paraId="01C6D1DB"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Detartraje</w:t>
      </w:r>
    </w:p>
    <w:p w14:paraId="436D7841" w14:textId="77777777" w:rsidR="00B505A9" w:rsidRPr="006F7206" w:rsidRDefault="00B505A9" w:rsidP="00B505A9">
      <w:pPr>
        <w:pStyle w:val="Sinespaciado"/>
        <w:spacing w:line="254" w:lineRule="auto"/>
        <w:ind w:left="786"/>
        <w:rPr>
          <w:rFonts w:ascii="Arial" w:hAnsi="Arial" w:cs="Arial"/>
          <w:color w:val="0D0D0D"/>
          <w:sz w:val="14"/>
          <w:szCs w:val="14"/>
        </w:rPr>
      </w:pPr>
    </w:p>
    <w:p w14:paraId="59AB2A35"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VEJEZ 60 AÑOS EN ADELANTE</w:t>
      </w:r>
    </w:p>
    <w:p w14:paraId="167F26DF"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2702F6E8"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Control de placa bacteriana</w:t>
      </w:r>
    </w:p>
    <w:p w14:paraId="37C6D71B"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Profilaxis</w:t>
      </w:r>
    </w:p>
    <w:p w14:paraId="623702D2"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Detartraje</w:t>
      </w:r>
    </w:p>
    <w:p w14:paraId="73740E39" w14:textId="77777777" w:rsidR="00B505A9" w:rsidRPr="006F7206" w:rsidRDefault="00B505A9" w:rsidP="00B505A9">
      <w:pPr>
        <w:pStyle w:val="Sinespaciado"/>
        <w:spacing w:line="254" w:lineRule="auto"/>
        <w:ind w:left="786"/>
        <w:rPr>
          <w:rFonts w:ascii="Arial" w:hAnsi="Arial" w:cs="Arial"/>
          <w:color w:val="0D0D0D"/>
          <w:sz w:val="14"/>
          <w:szCs w:val="14"/>
        </w:rPr>
      </w:pPr>
    </w:p>
    <w:p w14:paraId="46529C0A"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MATERNAS PRIMER TRIMESTRE</w:t>
      </w:r>
    </w:p>
    <w:p w14:paraId="6A3904DF"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287CC5AA" w14:textId="77777777" w:rsidR="00B505A9" w:rsidRPr="006F7206" w:rsidRDefault="00B505A9" w:rsidP="00B505A9">
      <w:pPr>
        <w:pStyle w:val="Sinespaciado"/>
        <w:spacing w:line="254" w:lineRule="auto"/>
        <w:ind w:left="786"/>
        <w:rPr>
          <w:rFonts w:ascii="Arial" w:hAnsi="Arial" w:cs="Arial"/>
          <w:color w:val="0D0D0D"/>
          <w:sz w:val="14"/>
          <w:szCs w:val="14"/>
        </w:rPr>
      </w:pPr>
    </w:p>
    <w:p w14:paraId="55B7DEC0" w14:textId="77777777" w:rsidR="00B505A9" w:rsidRPr="004B2A9A" w:rsidRDefault="00B505A9" w:rsidP="00B505A9">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MATERNAS SEGUNDO TRIMESTRE</w:t>
      </w:r>
    </w:p>
    <w:p w14:paraId="09E95D58" w14:textId="77777777" w:rsidR="00B505A9" w:rsidRPr="004B2A9A" w:rsidRDefault="00B505A9" w:rsidP="00B505A9">
      <w:pPr>
        <w:pStyle w:val="Prrafodelista"/>
        <w:ind w:left="786"/>
        <w:rPr>
          <w:color w:val="0D0D0D"/>
          <w:sz w:val="18"/>
          <w:szCs w:val="18"/>
        </w:rPr>
      </w:pPr>
      <w:r w:rsidRPr="004B2A9A">
        <w:rPr>
          <w:color w:val="0D0D0D"/>
          <w:sz w:val="18"/>
          <w:szCs w:val="18"/>
        </w:rPr>
        <w:t>Consulta de valoración</w:t>
      </w:r>
    </w:p>
    <w:p w14:paraId="58AEBA88" w14:textId="77777777" w:rsidR="00B505A9" w:rsidRPr="004B2A9A" w:rsidRDefault="00B505A9">
      <w:pPr>
        <w:pStyle w:val="Prrafodelista"/>
        <w:numPr>
          <w:ilvl w:val="0"/>
          <w:numId w:val="31"/>
        </w:numPr>
        <w:tabs>
          <w:tab w:val="left" w:pos="-1080"/>
          <w:tab w:val="left" w:pos="0"/>
        </w:tabs>
        <w:autoSpaceDE/>
        <w:autoSpaceDN/>
        <w:spacing w:after="160" w:line="254" w:lineRule="auto"/>
        <w:jc w:val="both"/>
        <w:rPr>
          <w:sz w:val="18"/>
          <w:szCs w:val="18"/>
        </w:rPr>
      </w:pPr>
      <w:r w:rsidRPr="004B2A9A">
        <w:rPr>
          <w:color w:val="0D0D0D"/>
          <w:sz w:val="18"/>
          <w:szCs w:val="18"/>
        </w:rPr>
        <w:t xml:space="preserve">El oferente </w:t>
      </w:r>
      <w:r w:rsidRPr="004B2A9A">
        <w:rPr>
          <w:sz w:val="18"/>
          <w:szCs w:val="18"/>
        </w:rPr>
        <w:t>garantizará la consulta de medicina general primera vez a 3 días de oportunidad.</w:t>
      </w:r>
    </w:p>
    <w:p w14:paraId="4236CAC6" w14:textId="77777777" w:rsidR="00B505A9" w:rsidRPr="004B2A9A" w:rsidRDefault="00B505A9">
      <w:pPr>
        <w:pStyle w:val="Prrafodelista"/>
        <w:numPr>
          <w:ilvl w:val="0"/>
          <w:numId w:val="31"/>
        </w:numPr>
        <w:tabs>
          <w:tab w:val="left" w:pos="-1080"/>
          <w:tab w:val="left" w:pos="0"/>
        </w:tabs>
        <w:autoSpaceDE/>
        <w:autoSpaceDN/>
        <w:spacing w:after="160" w:line="254" w:lineRule="auto"/>
        <w:jc w:val="both"/>
        <w:rPr>
          <w:sz w:val="18"/>
          <w:szCs w:val="18"/>
        </w:rPr>
      </w:pPr>
      <w:r w:rsidRPr="004B2A9A">
        <w:rPr>
          <w:color w:val="0D0D0D"/>
          <w:sz w:val="18"/>
          <w:szCs w:val="18"/>
        </w:rPr>
        <w:t xml:space="preserve">El oferente </w:t>
      </w:r>
      <w:r w:rsidRPr="004B2A9A">
        <w:rPr>
          <w:sz w:val="18"/>
          <w:szCs w:val="18"/>
        </w:rPr>
        <w:t>dará respuesta oportuna a las glosas realizadas por el Auditor de Cuentas de la Regional de Aseguramiento en Salud Nº2.</w:t>
      </w:r>
    </w:p>
    <w:p w14:paraId="4B0DDFD3" w14:textId="77777777" w:rsidR="00B505A9" w:rsidRPr="004B2A9A" w:rsidRDefault="00B505A9">
      <w:pPr>
        <w:pStyle w:val="Prrafodelista"/>
        <w:numPr>
          <w:ilvl w:val="0"/>
          <w:numId w:val="31"/>
        </w:numPr>
        <w:tabs>
          <w:tab w:val="left" w:pos="-1080"/>
          <w:tab w:val="left" w:pos="0"/>
        </w:tabs>
        <w:autoSpaceDE/>
        <w:autoSpaceDN/>
        <w:spacing w:after="160" w:line="254" w:lineRule="auto"/>
        <w:jc w:val="both"/>
        <w:rPr>
          <w:sz w:val="18"/>
          <w:szCs w:val="18"/>
        </w:rPr>
      </w:pPr>
      <w:r w:rsidRPr="004B2A9A">
        <w:rPr>
          <w:color w:val="0D0D0D"/>
          <w:sz w:val="18"/>
          <w:szCs w:val="18"/>
        </w:rPr>
        <w:t xml:space="preserve">El oferente cuenta </w:t>
      </w:r>
      <w:r w:rsidRPr="004B2A9A">
        <w:rPr>
          <w:sz w:val="18"/>
          <w:szCs w:val="18"/>
        </w:rPr>
        <w:t xml:space="preserve">con el Sistema estructurado de referencia y </w:t>
      </w:r>
      <w:proofErr w:type="spellStart"/>
      <w:r w:rsidRPr="004B2A9A">
        <w:rPr>
          <w:sz w:val="18"/>
          <w:szCs w:val="18"/>
        </w:rPr>
        <w:t>contra-referencia</w:t>
      </w:r>
      <w:proofErr w:type="spellEnd"/>
      <w:r w:rsidRPr="004B2A9A">
        <w:rPr>
          <w:sz w:val="18"/>
          <w:szCs w:val="18"/>
        </w:rPr>
        <w:t xml:space="preserve"> y atención al usuario, a fin de que una vez dado de alta (egreso hospitalario) o consulta (ínter consulta o remisión) por especialista sea remitida la información de la atención brindada a los correos </w:t>
      </w:r>
      <w:r w:rsidRPr="004B2A9A">
        <w:rPr>
          <w:color w:val="0000FF"/>
          <w:sz w:val="18"/>
          <w:szCs w:val="18"/>
          <w:u w:val="single"/>
        </w:rPr>
        <w:t>detol.upres-rem@policia.gov.co</w:t>
      </w:r>
      <w:r w:rsidRPr="004B2A9A">
        <w:rPr>
          <w:sz w:val="18"/>
          <w:szCs w:val="18"/>
        </w:rPr>
        <w:t xml:space="preserve">, por lo tanto X el usuario no es portador de la </w:t>
      </w:r>
      <w:r w:rsidRPr="004B2A9A">
        <w:rPr>
          <w:b/>
          <w:sz w:val="18"/>
          <w:szCs w:val="18"/>
          <w:u w:val="single"/>
        </w:rPr>
        <w:t>autorización vigente</w:t>
      </w:r>
      <w:r w:rsidRPr="004B2A9A">
        <w:rPr>
          <w:sz w:val="18"/>
          <w:szCs w:val="18"/>
        </w:rPr>
        <w:t xml:space="preserve">, es deber de la IPS o proveedor, comunicarse con la central de autorización de la Regional de Aseguramiento en Salud Nº2 los correos </w:t>
      </w:r>
      <w:r w:rsidRPr="004B2A9A">
        <w:rPr>
          <w:color w:val="0000FF"/>
          <w:sz w:val="18"/>
          <w:szCs w:val="18"/>
          <w:u w:val="single"/>
        </w:rPr>
        <w:t>detol.upres-rem@policia.gov.co</w:t>
      </w:r>
      <w:r w:rsidRPr="004B2A9A">
        <w:rPr>
          <w:sz w:val="18"/>
          <w:szCs w:val="18"/>
        </w:rPr>
        <w:t>, para obtener su consentimiento antes de prestar el servicio.</w:t>
      </w:r>
    </w:p>
    <w:p w14:paraId="6E508FF2" w14:textId="77777777" w:rsidR="00B505A9" w:rsidRPr="004B2A9A" w:rsidRDefault="00B505A9">
      <w:pPr>
        <w:pStyle w:val="Prrafodelista"/>
        <w:numPr>
          <w:ilvl w:val="0"/>
          <w:numId w:val="31"/>
        </w:numPr>
        <w:tabs>
          <w:tab w:val="left" w:pos="-1080"/>
          <w:tab w:val="left" w:pos="0"/>
        </w:tabs>
        <w:autoSpaceDE/>
        <w:autoSpaceDN/>
        <w:spacing w:after="160" w:line="254" w:lineRule="auto"/>
        <w:jc w:val="both"/>
        <w:rPr>
          <w:sz w:val="18"/>
          <w:szCs w:val="18"/>
        </w:rPr>
      </w:pPr>
      <w:r w:rsidRPr="004B2A9A">
        <w:rPr>
          <w:sz w:val="18"/>
          <w:szCs w:val="18"/>
        </w:rPr>
        <w:t xml:space="preserve">Todo servicio electivo, fuera del plan de beneficios del SSPN, el proveedor deberá tramitar para estudio la aprobación ante el </w:t>
      </w:r>
      <w:r w:rsidRPr="004B2A9A">
        <w:rPr>
          <w:color w:val="0D0D0D"/>
          <w:sz w:val="18"/>
          <w:szCs w:val="18"/>
        </w:rPr>
        <w:t>Equipo Interdisciplinario de Profesionales de la Salud</w:t>
      </w:r>
      <w:r w:rsidRPr="004B2A9A">
        <w:rPr>
          <w:sz w:val="18"/>
          <w:szCs w:val="18"/>
        </w:rPr>
        <w:t xml:space="preserve"> (</w:t>
      </w:r>
      <w:r w:rsidRPr="004B2A9A">
        <w:rPr>
          <w:color w:val="0D0D0D"/>
          <w:sz w:val="18"/>
          <w:szCs w:val="18"/>
        </w:rPr>
        <w:t>EIPS</w:t>
      </w:r>
      <w:r w:rsidRPr="004B2A9A">
        <w:rPr>
          <w:sz w:val="18"/>
          <w:szCs w:val="18"/>
        </w:rPr>
        <w:t xml:space="preserve"> del nivel central DISAN), para lo </w:t>
      </w:r>
      <w:r w:rsidRPr="004B2A9A">
        <w:rPr>
          <w:sz w:val="18"/>
          <w:szCs w:val="18"/>
        </w:rPr>
        <w:lastRenderedPageBreak/>
        <w:t xml:space="preserve">cual el especialista tratante de la IPS oferente diligenciará completamente el formato de justificación diseñado para tal fin por parte del Subsistema de Salud de la Policía Nacional y remitirlo a la central de autorización de la Regional de Aseguramiento en Salud Nº2, para que ésta adelante el trámite ante el </w:t>
      </w:r>
      <w:r w:rsidRPr="004B2A9A">
        <w:rPr>
          <w:color w:val="0D0D0D"/>
          <w:sz w:val="18"/>
          <w:szCs w:val="18"/>
        </w:rPr>
        <w:t>EIPS</w:t>
      </w:r>
      <w:r w:rsidRPr="004B2A9A">
        <w:rPr>
          <w:sz w:val="18"/>
          <w:szCs w:val="18"/>
        </w:rPr>
        <w:t xml:space="preserve"> del nivel central. No se admiten formatos institucionales del proveedor. Solo cuando el procedimiento o medicamento se requiera su administración urgente por la condición clínica del paciente, orden judicial o tutela, se da cumplimiento a la prestación o suministro con la inmediatez requerida y éstos serán reportados posteriormente a la central de autorizaciones. Esto con el fin de asegurar el tratamiento oportuno de los usuarios que requieran dichos procedimientos, garantizando la recuperación y mejoramiento de la calidad de vida de los mismos.</w:t>
      </w:r>
    </w:p>
    <w:p w14:paraId="23AF1F24" w14:textId="77777777" w:rsidR="00B505A9" w:rsidRPr="004B2A9A" w:rsidRDefault="00B505A9">
      <w:pPr>
        <w:pStyle w:val="Prrafodelista"/>
        <w:numPr>
          <w:ilvl w:val="0"/>
          <w:numId w:val="31"/>
        </w:numPr>
        <w:tabs>
          <w:tab w:val="left" w:pos="-1080"/>
          <w:tab w:val="left" w:pos="0"/>
        </w:tabs>
        <w:autoSpaceDE/>
        <w:autoSpaceDN/>
        <w:spacing w:after="160" w:line="254" w:lineRule="auto"/>
        <w:jc w:val="both"/>
        <w:rPr>
          <w:sz w:val="18"/>
          <w:szCs w:val="18"/>
        </w:rPr>
      </w:pPr>
      <w:r w:rsidRPr="004B2A9A">
        <w:rPr>
          <w:color w:val="0D0D0D"/>
          <w:sz w:val="18"/>
          <w:szCs w:val="18"/>
        </w:rPr>
        <w:t xml:space="preserve">El oferente </w:t>
      </w:r>
      <w:r w:rsidRPr="004B2A9A">
        <w:rPr>
          <w:sz w:val="18"/>
          <w:szCs w:val="18"/>
        </w:rPr>
        <w:t>se compromete a que exista disponibilidad de camas en hospitalización general, para los usuarios del Subsistema de Salud de la Policía Nacional, a cargo del contrato celebrado con dicha entidad, o en su defecto a gestionar la remisión del enfermo dentro del término máximo de las dos (02) horas siguientes a la determinación de la necesidad de referencia por parte del personal médico.</w:t>
      </w:r>
    </w:p>
    <w:p w14:paraId="104A7508" w14:textId="77777777" w:rsidR="00B505A9" w:rsidRDefault="00B505A9">
      <w:pPr>
        <w:pStyle w:val="Prrafodelista"/>
        <w:numPr>
          <w:ilvl w:val="0"/>
          <w:numId w:val="31"/>
        </w:numPr>
        <w:tabs>
          <w:tab w:val="left" w:pos="-1080"/>
          <w:tab w:val="left" w:pos="0"/>
        </w:tabs>
        <w:autoSpaceDE/>
        <w:autoSpaceDN/>
        <w:spacing w:after="160" w:line="254" w:lineRule="auto"/>
        <w:jc w:val="both"/>
        <w:rPr>
          <w:sz w:val="18"/>
          <w:szCs w:val="18"/>
        </w:rPr>
      </w:pPr>
      <w:r w:rsidRPr="004B2A9A">
        <w:rPr>
          <w:color w:val="0D0D0D"/>
          <w:sz w:val="18"/>
          <w:szCs w:val="18"/>
        </w:rPr>
        <w:t xml:space="preserve">El oferente </w:t>
      </w:r>
      <w:r w:rsidRPr="004B2A9A">
        <w:rPr>
          <w:sz w:val="18"/>
          <w:szCs w:val="18"/>
        </w:rPr>
        <w:t>realizará la atención a las gestantes de acuerdo a lo establecido en la guía No. 11 y 15 de 2013 “Guía de práctica clínica para la prevención, detección temprana y tratamiento de las complicaciones del embarazo, parto y puerperio” y la Resolución 3280 de 2018, y demás que le modifiquen, adicionen o sustituyan. Las atenciones en el servicio de se realizarán de acuerdo a lo contemplado en la guía y los procedimientos anexos.</w:t>
      </w:r>
    </w:p>
    <w:p w14:paraId="13787C4A" w14:textId="77777777" w:rsidR="00B505A9" w:rsidRPr="00E42F24" w:rsidRDefault="00B505A9">
      <w:pPr>
        <w:pStyle w:val="Prrafodelista"/>
        <w:numPr>
          <w:ilvl w:val="0"/>
          <w:numId w:val="31"/>
        </w:numPr>
        <w:tabs>
          <w:tab w:val="left" w:pos="-1080"/>
          <w:tab w:val="left" w:pos="0"/>
        </w:tabs>
        <w:autoSpaceDE/>
        <w:autoSpaceDN/>
        <w:spacing w:after="160" w:line="254" w:lineRule="auto"/>
        <w:jc w:val="both"/>
        <w:rPr>
          <w:sz w:val="18"/>
          <w:szCs w:val="18"/>
        </w:rPr>
      </w:pPr>
      <w:r w:rsidRPr="00E42F24">
        <w:rPr>
          <w:sz w:val="18"/>
          <w:szCs w:val="18"/>
        </w:rPr>
        <w:t xml:space="preserve">El oferente mantendrá la implementación del programa de auditoría para el mejoramiento de la calidad de la Atención de Salud (PAMEC), acorde al Decreto 780 de 2016 del Ministerio de la Protección Social “…Por el cual se establece el Sistema Obligatorio de Garantía de Calidad de la Atención de Salud del Sistema General de Seguridad Social en Salud…” con sus adiciones y modificaciones.   </w:t>
      </w:r>
    </w:p>
    <w:p w14:paraId="1044E832" w14:textId="77777777" w:rsidR="00B505A9" w:rsidRPr="00E42F24" w:rsidRDefault="00B505A9">
      <w:pPr>
        <w:pStyle w:val="Prrafodelista"/>
        <w:numPr>
          <w:ilvl w:val="0"/>
          <w:numId w:val="31"/>
        </w:numPr>
        <w:tabs>
          <w:tab w:val="left" w:pos="-1080"/>
          <w:tab w:val="left" w:pos="0"/>
        </w:tabs>
        <w:autoSpaceDE/>
        <w:autoSpaceDN/>
        <w:spacing w:after="160" w:line="254" w:lineRule="auto"/>
        <w:jc w:val="both"/>
        <w:rPr>
          <w:sz w:val="18"/>
          <w:szCs w:val="18"/>
        </w:rPr>
      </w:pPr>
      <w:r w:rsidRPr="00E42F24">
        <w:rPr>
          <w:sz w:val="18"/>
          <w:szCs w:val="18"/>
        </w:rPr>
        <w:t>Cumplir con lo establecido en el Decreto 351 de 2014 “Por el cual se reglamenta la gestión integral de los residuos generados en la atención en salud y otras actividades”, Resolución 1164 de 2002 “Por el cual se adopta el Manual de Procedimientos Para La Gestión Integral de Residuos Hospitalarios y Similares”, Decreto No. 4741 del 2005 “Por el cual se reglamenta parcialmente la prevención y el manejo de los residuos o desechos peligrosos generados en el marco de la gestión integral”, y las normas que lo modifiquen y/o adicionen</w:t>
      </w:r>
    </w:p>
    <w:p w14:paraId="3E8C7A51" w14:textId="77777777" w:rsidR="00B505A9" w:rsidRPr="004B2A9A" w:rsidRDefault="00B505A9">
      <w:pPr>
        <w:pStyle w:val="Prrafodelista"/>
        <w:numPr>
          <w:ilvl w:val="0"/>
          <w:numId w:val="31"/>
        </w:numPr>
        <w:tabs>
          <w:tab w:val="left" w:pos="-1080"/>
          <w:tab w:val="left" w:pos="0"/>
        </w:tabs>
        <w:autoSpaceDE/>
        <w:autoSpaceDN/>
        <w:spacing w:after="160" w:line="254" w:lineRule="auto"/>
        <w:jc w:val="both"/>
        <w:rPr>
          <w:sz w:val="18"/>
          <w:szCs w:val="18"/>
        </w:rPr>
      </w:pPr>
      <w:r w:rsidRPr="004B2A9A">
        <w:rPr>
          <w:color w:val="0D0D0D"/>
          <w:sz w:val="18"/>
          <w:szCs w:val="18"/>
        </w:rPr>
        <w:t>El oferente que</w:t>
      </w:r>
      <w:r w:rsidRPr="004B2A9A">
        <w:rPr>
          <w:sz w:val="18"/>
          <w:szCs w:val="18"/>
        </w:rPr>
        <w:t xml:space="preserve"> presentará a la Regional de Aseguramiento en Salud Nº2 o Dirección Nacional de Sanidad los informes que a continuación se describen, ya sea mediante correo electrónico (</w:t>
      </w:r>
      <w:hyperlink r:id="rId84" w:history="1">
        <w:r w:rsidRPr="004B2A9A">
          <w:rPr>
            <w:rStyle w:val="Hipervnculo"/>
            <w:sz w:val="18"/>
            <w:szCs w:val="18"/>
          </w:rPr>
          <w:t>detol.upres@policia.gov.co</w:t>
        </w:r>
      </w:hyperlink>
      <w:r w:rsidRPr="004B2A9A">
        <w:rPr>
          <w:sz w:val="18"/>
          <w:szCs w:val="18"/>
        </w:rPr>
        <w:t xml:space="preserve">) y/o en medio magnético, dentro de los siguientes términos: </w:t>
      </w:r>
    </w:p>
    <w:p w14:paraId="2E3D3916" w14:textId="77777777" w:rsidR="00B505A9" w:rsidRPr="006F7206" w:rsidRDefault="00B505A9" w:rsidP="00B505A9">
      <w:pPr>
        <w:pStyle w:val="Prrafodelista"/>
        <w:tabs>
          <w:tab w:val="left" w:pos="-1080"/>
          <w:tab w:val="left" w:pos="0"/>
        </w:tabs>
        <w:spacing w:line="254" w:lineRule="auto"/>
        <w:ind w:left="786"/>
        <w:jc w:val="both"/>
        <w:rPr>
          <w:sz w:val="14"/>
          <w:szCs w:val="14"/>
        </w:rPr>
      </w:pPr>
    </w:p>
    <w:p w14:paraId="7DC3DBA7" w14:textId="77777777" w:rsidR="00B505A9" w:rsidRPr="004B2A9A" w:rsidRDefault="00B505A9">
      <w:pPr>
        <w:pStyle w:val="Prrafodelista"/>
        <w:numPr>
          <w:ilvl w:val="0"/>
          <w:numId w:val="30"/>
        </w:numPr>
        <w:tabs>
          <w:tab w:val="left" w:pos="-1080"/>
          <w:tab w:val="left" w:pos="0"/>
        </w:tabs>
        <w:autoSpaceDE/>
        <w:autoSpaceDN/>
        <w:spacing w:after="160" w:line="254" w:lineRule="auto"/>
        <w:jc w:val="both"/>
        <w:rPr>
          <w:sz w:val="18"/>
          <w:szCs w:val="18"/>
        </w:rPr>
      </w:pPr>
      <w:r w:rsidRPr="004B2A9A">
        <w:rPr>
          <w:sz w:val="18"/>
          <w:szCs w:val="18"/>
        </w:rPr>
        <w:t>Reportes de los Indicadores de Calidad, mediante el cual EL PRESTADOR informará:</w:t>
      </w:r>
    </w:p>
    <w:p w14:paraId="5DCE8DA0" w14:textId="77777777" w:rsidR="00B505A9" w:rsidRPr="004B2A9A" w:rsidRDefault="00B505A9">
      <w:pPr>
        <w:pStyle w:val="Prrafodelista"/>
        <w:numPr>
          <w:ilvl w:val="0"/>
          <w:numId w:val="28"/>
        </w:numPr>
        <w:tabs>
          <w:tab w:val="left" w:pos="-1080"/>
          <w:tab w:val="left" w:pos="0"/>
        </w:tabs>
        <w:autoSpaceDE/>
        <w:autoSpaceDN/>
        <w:spacing w:line="254" w:lineRule="auto"/>
        <w:ind w:left="1495"/>
        <w:jc w:val="both"/>
        <w:rPr>
          <w:sz w:val="18"/>
          <w:szCs w:val="18"/>
        </w:rPr>
      </w:pPr>
      <w:r w:rsidRPr="004B2A9A">
        <w:rPr>
          <w:sz w:val="18"/>
          <w:szCs w:val="18"/>
        </w:rPr>
        <w:t xml:space="preserve">El cumplimiento del Decreto Ley 019 de 2012, la Resolución 1552 de 2013, Resolución 256 de 2016 y las normas que la modifiquen, aclaren o sustituyan con una periodicidad mensual, Indicadores de Alerta Temprana. </w:t>
      </w:r>
    </w:p>
    <w:p w14:paraId="581C2BFC" w14:textId="77777777" w:rsidR="00B505A9" w:rsidRPr="004B2A9A" w:rsidRDefault="00B505A9">
      <w:pPr>
        <w:pStyle w:val="Sinespaciado"/>
        <w:numPr>
          <w:ilvl w:val="0"/>
          <w:numId w:val="28"/>
        </w:numPr>
        <w:tabs>
          <w:tab w:val="left" w:pos="956"/>
        </w:tabs>
        <w:spacing w:line="254" w:lineRule="auto"/>
        <w:ind w:left="1495"/>
        <w:jc w:val="both"/>
        <w:rPr>
          <w:rFonts w:ascii="Arial" w:hAnsi="Arial" w:cs="Arial"/>
          <w:sz w:val="18"/>
          <w:szCs w:val="18"/>
        </w:rPr>
      </w:pPr>
      <w:r w:rsidRPr="004B2A9A">
        <w:rPr>
          <w:rFonts w:ascii="Arial" w:hAnsi="Arial" w:cs="Arial"/>
          <w:sz w:val="18"/>
          <w:szCs w:val="18"/>
        </w:rPr>
        <w:t xml:space="preserve">RIPS de manera completa, correctamente diligenciados y con la calidad normativa requerida, en medio magnético anexo a la factura mensual y adicionalmente debe ser remitido al correo </w:t>
      </w:r>
      <w:hyperlink r:id="rId85" w:history="1">
        <w:r w:rsidRPr="004B2A9A">
          <w:rPr>
            <w:rStyle w:val="Hipervnculo"/>
            <w:rFonts w:ascii="Arial" w:eastAsiaTheme="majorEastAsia" w:hAnsi="Arial" w:cs="Arial"/>
            <w:sz w:val="18"/>
            <w:szCs w:val="18"/>
          </w:rPr>
          <w:t>detol.upres@policia.gov.co</w:t>
        </w:r>
      </w:hyperlink>
      <w:r w:rsidRPr="004B2A9A">
        <w:rPr>
          <w:rFonts w:ascii="Arial" w:hAnsi="Arial" w:cs="Arial"/>
          <w:sz w:val="18"/>
          <w:szCs w:val="18"/>
        </w:rPr>
        <w:t xml:space="preserve">; y con las especificaciones establecidas en la Resolución </w:t>
      </w:r>
      <w:r>
        <w:rPr>
          <w:rFonts w:ascii="Arial" w:hAnsi="Arial" w:cs="Arial"/>
          <w:sz w:val="18"/>
          <w:szCs w:val="18"/>
        </w:rPr>
        <w:t>1536 de 2022</w:t>
      </w:r>
      <w:r w:rsidRPr="004B2A9A">
        <w:rPr>
          <w:rFonts w:ascii="Arial" w:hAnsi="Arial" w:cs="Arial"/>
          <w:sz w:val="18"/>
          <w:szCs w:val="18"/>
        </w:rPr>
        <w:t xml:space="preserve">, Resolución 1531 de 2014, circular 0024 de 2015, garantizando consistencia y calidad de los registros; so pena de incurrir en las sanciones y descuentos estipuladas en el Artículo 116 de la Ley 1438 de 2011. </w:t>
      </w:r>
    </w:p>
    <w:p w14:paraId="4BD03BDC" w14:textId="77777777" w:rsidR="00B505A9" w:rsidRPr="004B2A9A" w:rsidRDefault="00B505A9">
      <w:pPr>
        <w:pStyle w:val="Sinespaciado"/>
        <w:numPr>
          <w:ilvl w:val="0"/>
          <w:numId w:val="28"/>
        </w:numPr>
        <w:tabs>
          <w:tab w:val="left" w:pos="956"/>
        </w:tabs>
        <w:spacing w:line="254" w:lineRule="auto"/>
        <w:ind w:left="1495"/>
        <w:jc w:val="both"/>
        <w:rPr>
          <w:rFonts w:ascii="Arial" w:hAnsi="Arial" w:cs="Arial"/>
          <w:sz w:val="18"/>
          <w:szCs w:val="18"/>
        </w:rPr>
      </w:pPr>
      <w:r w:rsidRPr="004B2A9A">
        <w:rPr>
          <w:rFonts w:ascii="Arial" w:hAnsi="Arial" w:cs="Arial"/>
          <w:sz w:val="18"/>
          <w:szCs w:val="18"/>
        </w:rPr>
        <w:t>Datos relacionados con el reporte de la información para la operación de la cuenta de alto costo, en cumplimiento de la Resolución 2463 de 2014 del Ministerio de la Protección Social y demás normas que la complementen, modifiquen, aclaren o sustituyan, según formatos suministrados por Regional de Aseguramiento en Salud Nº2 para Programas Especiales, informe que deberá ser entregado en medio magnético, mensualmente, el cual deberá incluir lo siguiente: 1). Reporte de la información para la operación de la cuenta de alto costo, en cumplimiento de la Resolución 4725 de 2011 y Resolución 783 de 2012 del Ministerio de Salud y Protección Social y demás normas que la complementen, modifiquen, aclaren o sustituyan donde se contempla el reporte de: Personas con infección por el VIH/SIDA, personas con Tuberculosis (enfermedad activa o curada), Mujeres embarazadas, Hijos de mujeres con infección por VIH que tienen menos de dieciocho (18) meses de edad a la fecha de corte, según formatos suministrados por la Regional de Aseguramiento en Salud Nº2.</w:t>
      </w:r>
    </w:p>
    <w:p w14:paraId="0E95548C" w14:textId="77777777" w:rsidR="00B505A9" w:rsidRPr="004B2A9A" w:rsidRDefault="00B505A9">
      <w:pPr>
        <w:pStyle w:val="Sinespaciado"/>
        <w:numPr>
          <w:ilvl w:val="0"/>
          <w:numId w:val="28"/>
        </w:numPr>
        <w:tabs>
          <w:tab w:val="left" w:pos="956"/>
        </w:tabs>
        <w:spacing w:line="254" w:lineRule="auto"/>
        <w:ind w:left="1495"/>
        <w:jc w:val="both"/>
        <w:rPr>
          <w:rFonts w:ascii="Arial" w:hAnsi="Arial" w:cs="Arial"/>
          <w:sz w:val="18"/>
          <w:szCs w:val="18"/>
        </w:rPr>
      </w:pPr>
      <w:r w:rsidRPr="004B2A9A">
        <w:rPr>
          <w:rFonts w:ascii="Arial" w:hAnsi="Arial" w:cs="Arial"/>
          <w:sz w:val="18"/>
          <w:szCs w:val="18"/>
        </w:rPr>
        <w:t xml:space="preserve">Entrega de información de forma mensual, de la Enfermedad Renal Crónica y sus precursoras: Hipertensión Arterial y Diabetes según Acuerdo 395 de 2008 y Anexo Técnico, Resolución 2463 de 2014 y cualquier norma que la modifique, aclare, adicione o sustituya. El PRESTADOR entregará trimestralmente los indicadores mínimos para evaluar los resultados clínicos de estos pacientes. </w:t>
      </w:r>
    </w:p>
    <w:p w14:paraId="11D9285F" w14:textId="77777777" w:rsidR="00B505A9" w:rsidRPr="004B2A9A" w:rsidRDefault="00B505A9">
      <w:pPr>
        <w:pStyle w:val="Sinespaciado"/>
        <w:numPr>
          <w:ilvl w:val="0"/>
          <w:numId w:val="28"/>
        </w:numPr>
        <w:tabs>
          <w:tab w:val="left" w:pos="956"/>
        </w:tabs>
        <w:spacing w:line="254" w:lineRule="auto"/>
        <w:ind w:left="1495"/>
        <w:jc w:val="both"/>
        <w:rPr>
          <w:rFonts w:ascii="Arial" w:hAnsi="Arial" w:cs="Arial"/>
          <w:sz w:val="18"/>
          <w:szCs w:val="18"/>
        </w:rPr>
      </w:pPr>
      <w:r w:rsidRPr="004B2A9A">
        <w:rPr>
          <w:rFonts w:ascii="Arial" w:hAnsi="Arial" w:cs="Arial"/>
          <w:sz w:val="18"/>
          <w:szCs w:val="18"/>
        </w:rPr>
        <w:lastRenderedPageBreak/>
        <w:t xml:space="preserve">Entrega trimestral indicadores mínimos para evaluar los resultados clínicos en pacientes con enfermedad renal estadificada en 1, 4 y 5 según el caso, conforme formato entregado por la Regional de Aseguramiento en Salud Nº2. </w:t>
      </w:r>
    </w:p>
    <w:p w14:paraId="52EE901D" w14:textId="77777777" w:rsidR="00B505A9" w:rsidRPr="004B2A9A" w:rsidRDefault="00B505A9">
      <w:pPr>
        <w:pStyle w:val="Sinespaciado"/>
        <w:numPr>
          <w:ilvl w:val="0"/>
          <w:numId w:val="28"/>
        </w:numPr>
        <w:tabs>
          <w:tab w:val="left" w:pos="956"/>
        </w:tabs>
        <w:spacing w:line="254" w:lineRule="auto"/>
        <w:ind w:left="1495"/>
        <w:jc w:val="both"/>
        <w:rPr>
          <w:rFonts w:ascii="Arial" w:hAnsi="Arial" w:cs="Arial"/>
          <w:sz w:val="18"/>
          <w:szCs w:val="18"/>
        </w:rPr>
      </w:pPr>
      <w:r w:rsidRPr="004B2A9A">
        <w:rPr>
          <w:rFonts w:ascii="Arial" w:hAnsi="Arial" w:cs="Arial"/>
          <w:sz w:val="18"/>
          <w:szCs w:val="18"/>
        </w:rPr>
        <w:t xml:space="preserve">Entrega de reporte mensual de pacientes nuevos captados con diagnóstico de hipertensión y diabetes y demás informes que requiera la Regional de Aseguramiento en Salud Nº2. </w:t>
      </w:r>
    </w:p>
    <w:p w14:paraId="251B8CF1" w14:textId="77777777" w:rsidR="00B505A9" w:rsidRPr="00A35CB3" w:rsidRDefault="00B505A9">
      <w:pPr>
        <w:pStyle w:val="Sinespaciado"/>
        <w:numPr>
          <w:ilvl w:val="0"/>
          <w:numId w:val="28"/>
        </w:numPr>
        <w:tabs>
          <w:tab w:val="left" w:pos="956"/>
        </w:tabs>
        <w:spacing w:line="254" w:lineRule="auto"/>
        <w:ind w:left="1495"/>
        <w:jc w:val="both"/>
        <w:rPr>
          <w:rFonts w:ascii="Arial" w:hAnsi="Arial" w:cs="Arial"/>
          <w:sz w:val="18"/>
          <w:szCs w:val="18"/>
        </w:rPr>
      </w:pPr>
      <w:r w:rsidRPr="004B2A9A">
        <w:rPr>
          <w:rFonts w:ascii="Arial" w:hAnsi="Arial" w:cs="Arial"/>
          <w:sz w:val="18"/>
          <w:szCs w:val="18"/>
        </w:rPr>
        <w:t xml:space="preserve">Presentar los reportes e información conforme lo establece la Resolución </w:t>
      </w:r>
      <w:r w:rsidRPr="00A35CB3">
        <w:rPr>
          <w:rFonts w:ascii="Arial" w:hAnsi="Arial" w:cs="Arial"/>
          <w:sz w:val="18"/>
          <w:szCs w:val="18"/>
        </w:rPr>
        <w:t>3280 de 2018 y 2023</w:t>
      </w:r>
    </w:p>
    <w:p w14:paraId="2CFABC50" w14:textId="77777777" w:rsidR="00B505A9" w:rsidRPr="004B2A9A" w:rsidRDefault="00B505A9" w:rsidP="00B505A9">
      <w:pPr>
        <w:pStyle w:val="Sinespaciado"/>
        <w:tabs>
          <w:tab w:val="left" w:pos="956"/>
        </w:tabs>
        <w:spacing w:line="254" w:lineRule="auto"/>
        <w:ind w:left="1495"/>
        <w:jc w:val="both"/>
        <w:rPr>
          <w:rFonts w:ascii="Arial" w:hAnsi="Arial" w:cs="Arial"/>
          <w:sz w:val="18"/>
          <w:szCs w:val="18"/>
        </w:rPr>
      </w:pPr>
    </w:p>
    <w:bookmarkEnd w:id="66"/>
    <w:p w14:paraId="2A171CD6" w14:textId="77777777" w:rsidR="00B505A9" w:rsidRPr="004B2A9A" w:rsidRDefault="00B505A9">
      <w:pPr>
        <w:pStyle w:val="Prrafodelista"/>
        <w:numPr>
          <w:ilvl w:val="0"/>
          <w:numId w:val="31"/>
        </w:numPr>
        <w:autoSpaceDE/>
        <w:autoSpaceDN/>
        <w:spacing w:after="160" w:line="259" w:lineRule="auto"/>
        <w:jc w:val="both"/>
        <w:rPr>
          <w:sz w:val="18"/>
          <w:szCs w:val="18"/>
          <w:lang w:val="es-ES"/>
        </w:rPr>
      </w:pPr>
      <w:r w:rsidRPr="004B2A9A">
        <w:rPr>
          <w:color w:val="000000"/>
          <w:sz w:val="18"/>
          <w:szCs w:val="18"/>
        </w:rPr>
        <w:t>Reportar mensualmente la ejecución del contrato al supervisor del contrato diligenciando el siguiente formato: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6669"/>
      </w:tblGrid>
      <w:tr w:rsidR="00B505A9" w:rsidRPr="004B2A9A" w14:paraId="492501B0" w14:textId="77777777" w:rsidTr="00565F1A">
        <w:trPr>
          <w:trHeight w:val="90"/>
          <w:jc w:val="center"/>
        </w:trPr>
        <w:tc>
          <w:tcPr>
            <w:tcW w:w="1838" w:type="dxa"/>
            <w:vAlign w:val="center"/>
          </w:tcPr>
          <w:p w14:paraId="53B9F410"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Contratista</w:t>
            </w:r>
          </w:p>
        </w:tc>
        <w:tc>
          <w:tcPr>
            <w:tcW w:w="6669" w:type="dxa"/>
          </w:tcPr>
          <w:p w14:paraId="1FD4FE1A"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Nombre o Razón Social</w:t>
            </w:r>
          </w:p>
        </w:tc>
      </w:tr>
      <w:tr w:rsidR="00B505A9" w:rsidRPr="004B2A9A" w14:paraId="58E3544B" w14:textId="77777777" w:rsidTr="00565F1A">
        <w:trPr>
          <w:trHeight w:val="90"/>
          <w:jc w:val="center"/>
        </w:trPr>
        <w:tc>
          <w:tcPr>
            <w:tcW w:w="1838" w:type="dxa"/>
            <w:vAlign w:val="center"/>
          </w:tcPr>
          <w:p w14:paraId="2BBE9967"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No del Contrato</w:t>
            </w:r>
          </w:p>
        </w:tc>
        <w:tc>
          <w:tcPr>
            <w:tcW w:w="6669" w:type="dxa"/>
          </w:tcPr>
          <w:p w14:paraId="4A0FBD70"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Numero Asignado por Contratación</w:t>
            </w:r>
          </w:p>
        </w:tc>
      </w:tr>
      <w:tr w:rsidR="00B505A9" w:rsidRPr="004B2A9A" w14:paraId="3BC4D4F6" w14:textId="77777777" w:rsidTr="00565F1A">
        <w:trPr>
          <w:trHeight w:val="90"/>
          <w:jc w:val="center"/>
        </w:trPr>
        <w:tc>
          <w:tcPr>
            <w:tcW w:w="1838" w:type="dxa"/>
            <w:vAlign w:val="center"/>
          </w:tcPr>
          <w:p w14:paraId="24259C96"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Valor del Contrato</w:t>
            </w:r>
          </w:p>
        </w:tc>
        <w:tc>
          <w:tcPr>
            <w:tcW w:w="6669" w:type="dxa"/>
          </w:tcPr>
          <w:p w14:paraId="51F4EA14"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Valor Asignado incluye adiciones</w:t>
            </w:r>
          </w:p>
        </w:tc>
      </w:tr>
      <w:tr w:rsidR="00B505A9" w:rsidRPr="004B2A9A" w14:paraId="1901EA81" w14:textId="77777777" w:rsidTr="00565F1A">
        <w:trPr>
          <w:trHeight w:val="90"/>
          <w:jc w:val="center"/>
        </w:trPr>
        <w:tc>
          <w:tcPr>
            <w:tcW w:w="1838" w:type="dxa"/>
            <w:vAlign w:val="center"/>
          </w:tcPr>
          <w:p w14:paraId="092AB717"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Fecha del reporte</w:t>
            </w:r>
          </w:p>
        </w:tc>
        <w:tc>
          <w:tcPr>
            <w:tcW w:w="6669" w:type="dxa"/>
          </w:tcPr>
          <w:p w14:paraId="46BE990A"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Fecha en que se hace el corte (</w:t>
            </w:r>
            <w:proofErr w:type="spellStart"/>
            <w:r w:rsidRPr="004B2A9A">
              <w:rPr>
                <w:rFonts w:ascii="Arial" w:hAnsi="Arial" w:cs="Arial"/>
                <w:sz w:val="18"/>
                <w:szCs w:val="18"/>
                <w:lang w:val="es-ES"/>
              </w:rPr>
              <w:t>dd</w:t>
            </w:r>
            <w:proofErr w:type="spellEnd"/>
            <w:r w:rsidRPr="004B2A9A">
              <w:rPr>
                <w:rFonts w:ascii="Arial" w:hAnsi="Arial" w:cs="Arial"/>
                <w:sz w:val="18"/>
                <w:szCs w:val="18"/>
                <w:lang w:val="es-ES"/>
              </w:rPr>
              <w:t>/mm/</w:t>
            </w:r>
            <w:proofErr w:type="spellStart"/>
            <w:r w:rsidRPr="004B2A9A">
              <w:rPr>
                <w:rFonts w:ascii="Arial" w:hAnsi="Arial" w:cs="Arial"/>
                <w:sz w:val="18"/>
                <w:szCs w:val="18"/>
                <w:lang w:val="es-ES"/>
              </w:rPr>
              <w:t>aaaa</w:t>
            </w:r>
            <w:proofErr w:type="spellEnd"/>
            <w:r w:rsidRPr="004B2A9A">
              <w:rPr>
                <w:rFonts w:ascii="Arial" w:hAnsi="Arial" w:cs="Arial"/>
                <w:sz w:val="18"/>
                <w:szCs w:val="18"/>
                <w:lang w:val="es-ES"/>
              </w:rPr>
              <w:t>)</w:t>
            </w:r>
          </w:p>
        </w:tc>
      </w:tr>
      <w:tr w:rsidR="00B505A9" w:rsidRPr="004B2A9A" w14:paraId="6073D137" w14:textId="77777777" w:rsidTr="00565F1A">
        <w:trPr>
          <w:trHeight w:val="90"/>
          <w:jc w:val="center"/>
        </w:trPr>
        <w:tc>
          <w:tcPr>
            <w:tcW w:w="1838" w:type="dxa"/>
            <w:vAlign w:val="center"/>
          </w:tcPr>
          <w:p w14:paraId="798E107B"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Valor ejecutado</w:t>
            </w:r>
          </w:p>
        </w:tc>
        <w:tc>
          <w:tcPr>
            <w:tcW w:w="6669" w:type="dxa"/>
          </w:tcPr>
          <w:p w14:paraId="5A1B32AC"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Valor de las actividades que ya se han realizado a la fecha del corte</w:t>
            </w:r>
          </w:p>
        </w:tc>
      </w:tr>
      <w:tr w:rsidR="00B505A9" w:rsidRPr="004B2A9A" w14:paraId="0456D9E1" w14:textId="77777777" w:rsidTr="00565F1A">
        <w:trPr>
          <w:trHeight w:val="90"/>
          <w:jc w:val="center"/>
        </w:trPr>
        <w:tc>
          <w:tcPr>
            <w:tcW w:w="1838" w:type="dxa"/>
            <w:vAlign w:val="center"/>
          </w:tcPr>
          <w:p w14:paraId="562E17ED"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 xml:space="preserve">Valor facturado </w:t>
            </w:r>
          </w:p>
        </w:tc>
        <w:tc>
          <w:tcPr>
            <w:tcW w:w="6669" w:type="dxa"/>
          </w:tcPr>
          <w:p w14:paraId="4158BCFC"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Valor de las actividades presentado a central cuentas a la fecha del corte</w:t>
            </w:r>
          </w:p>
        </w:tc>
      </w:tr>
      <w:tr w:rsidR="00B505A9" w:rsidRPr="004B2A9A" w14:paraId="28194890" w14:textId="77777777" w:rsidTr="00565F1A">
        <w:trPr>
          <w:trHeight w:val="90"/>
          <w:jc w:val="center"/>
        </w:trPr>
        <w:tc>
          <w:tcPr>
            <w:tcW w:w="1838" w:type="dxa"/>
            <w:vAlign w:val="center"/>
          </w:tcPr>
          <w:p w14:paraId="12F14769"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Valor Programado</w:t>
            </w:r>
          </w:p>
        </w:tc>
        <w:tc>
          <w:tcPr>
            <w:tcW w:w="6669" w:type="dxa"/>
          </w:tcPr>
          <w:p w14:paraId="4D4D433D"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Valor de remisiones que han recibido, pero no se han atendido a la fecha del corte</w:t>
            </w:r>
          </w:p>
        </w:tc>
      </w:tr>
      <w:tr w:rsidR="00B505A9" w:rsidRPr="004B2A9A" w14:paraId="5497E304" w14:textId="77777777" w:rsidTr="00565F1A">
        <w:trPr>
          <w:trHeight w:val="90"/>
          <w:jc w:val="center"/>
        </w:trPr>
        <w:tc>
          <w:tcPr>
            <w:tcW w:w="1838" w:type="dxa"/>
            <w:vAlign w:val="center"/>
          </w:tcPr>
          <w:p w14:paraId="6D018823"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Saldo</w:t>
            </w:r>
          </w:p>
        </w:tc>
        <w:tc>
          <w:tcPr>
            <w:tcW w:w="6669" w:type="dxa"/>
          </w:tcPr>
          <w:p w14:paraId="6ED0A005" w14:textId="77777777" w:rsidR="00B505A9" w:rsidRPr="004B2A9A" w:rsidRDefault="00B505A9" w:rsidP="00565F1A">
            <w:pPr>
              <w:pStyle w:val="Sinespaciado1"/>
              <w:rPr>
                <w:rFonts w:ascii="Arial" w:hAnsi="Arial" w:cs="Arial"/>
                <w:sz w:val="18"/>
                <w:szCs w:val="18"/>
                <w:lang w:val="es-ES"/>
              </w:rPr>
            </w:pPr>
            <w:r w:rsidRPr="004B2A9A">
              <w:rPr>
                <w:rFonts w:ascii="Arial" w:hAnsi="Arial" w:cs="Arial"/>
                <w:sz w:val="18"/>
                <w:szCs w:val="18"/>
                <w:lang w:val="es-ES"/>
              </w:rPr>
              <w:t>Valor total del contrato menos (valor ejecutado más valor programado)</w:t>
            </w:r>
          </w:p>
        </w:tc>
      </w:tr>
      <w:bookmarkEnd w:id="64"/>
    </w:tbl>
    <w:p w14:paraId="110C1559" w14:textId="77777777" w:rsidR="004775AA" w:rsidRDefault="004775AA" w:rsidP="00F91063">
      <w:pPr>
        <w:pStyle w:val="Sinespaciado1"/>
        <w:rPr>
          <w:rFonts w:ascii="Arial" w:hAnsi="Arial" w:cs="Arial"/>
          <w:sz w:val="22"/>
          <w:szCs w:val="22"/>
        </w:rPr>
      </w:pPr>
    </w:p>
    <w:p w14:paraId="13279052" w14:textId="77777777" w:rsidR="001A465A" w:rsidRPr="006F7206" w:rsidRDefault="001A465A" w:rsidP="001A465A">
      <w:pPr>
        <w:pStyle w:val="Prrafodelista"/>
        <w:adjustRightInd w:val="0"/>
        <w:spacing w:after="160" w:line="259" w:lineRule="auto"/>
        <w:ind w:right="107"/>
        <w:jc w:val="center"/>
        <w:rPr>
          <w:b/>
          <w:sz w:val="18"/>
          <w:szCs w:val="18"/>
          <w:u w:val="single"/>
        </w:rPr>
      </w:pPr>
      <w:bookmarkStart w:id="67" w:name="_Hlk190244659"/>
      <w:r w:rsidRPr="00EE7793">
        <w:rPr>
          <w:b/>
          <w:sz w:val="18"/>
          <w:szCs w:val="18"/>
          <w:u w:val="single"/>
        </w:rPr>
        <w:t xml:space="preserve">PARA LA PRESCRIPCIÓN DE </w:t>
      </w:r>
      <w:r w:rsidRPr="00EE7793">
        <w:rPr>
          <w:b/>
          <w:bCs/>
          <w:sz w:val="18"/>
          <w:szCs w:val="18"/>
          <w:u w:val="single"/>
        </w:rPr>
        <w:t>MEDICAMENTOS.</w:t>
      </w:r>
    </w:p>
    <w:p w14:paraId="6FD85FB2" w14:textId="77777777" w:rsidR="001A465A" w:rsidRPr="006E02B1" w:rsidRDefault="001A465A" w:rsidP="001A465A">
      <w:pPr>
        <w:numPr>
          <w:ilvl w:val="0"/>
          <w:numId w:val="12"/>
        </w:numPr>
        <w:adjustRightInd w:val="0"/>
        <w:ind w:left="502" w:right="107"/>
        <w:contextualSpacing/>
        <w:jc w:val="both"/>
        <w:rPr>
          <w:bCs/>
          <w:sz w:val="18"/>
          <w:szCs w:val="18"/>
        </w:rPr>
      </w:pPr>
      <w:r w:rsidRPr="006E02B1">
        <w:rPr>
          <w:bCs/>
          <w:sz w:val="18"/>
          <w:szCs w:val="18"/>
        </w:rPr>
        <w:t xml:space="preserve">Todo medicamento ordenado debe prescribirse según lo establecido en Acuerdo </w:t>
      </w:r>
      <w:r>
        <w:rPr>
          <w:bCs/>
          <w:sz w:val="18"/>
          <w:szCs w:val="18"/>
        </w:rPr>
        <w:t>080 de 2022</w:t>
      </w:r>
      <w:r w:rsidRPr="006E02B1">
        <w:rPr>
          <w:bCs/>
          <w:sz w:val="18"/>
          <w:szCs w:val="18"/>
        </w:rPr>
        <w:t xml:space="preserve"> "Manual de Medicamentos y Terapéutica para el SSMP" y todo procedimiento se debe solicitar según lo establecido en el Acuerdo 002 de 2001, como primera instancia. Toda solicitud que se encuentre fuera de estos acuerdos debe estar completamente justificada por el especialista y/o médico tratante en la historia clínica y en los formatos establecidos por la REGIONAL DE ASEGURAMIENTO EN SALUD Nº2, con el fin de ser evaluados por el Comité Técnico Científico de la Dirección de Sanidad.</w:t>
      </w:r>
    </w:p>
    <w:p w14:paraId="5ADC1B8F" w14:textId="77777777" w:rsidR="001A465A" w:rsidRPr="006E02B1" w:rsidRDefault="001A465A" w:rsidP="001A465A">
      <w:pPr>
        <w:numPr>
          <w:ilvl w:val="0"/>
          <w:numId w:val="12"/>
        </w:numPr>
        <w:adjustRightInd w:val="0"/>
        <w:ind w:left="502" w:right="107"/>
        <w:contextualSpacing/>
        <w:jc w:val="both"/>
        <w:rPr>
          <w:bCs/>
          <w:sz w:val="18"/>
          <w:szCs w:val="18"/>
        </w:rPr>
      </w:pPr>
      <w:r w:rsidRPr="006E02B1">
        <w:rPr>
          <w:bCs/>
          <w:sz w:val="18"/>
          <w:szCs w:val="18"/>
        </w:rPr>
        <w:t xml:space="preserve">Todos los medicamentos suministrados durante la atención a los usuarios, deberán ser los catalogados de acuerdo al MANUAL ÚNICO DE MEDICAMENTOS Y TERAPÉUTICA consagrado en el Acuerdo </w:t>
      </w:r>
      <w:r>
        <w:rPr>
          <w:bCs/>
          <w:sz w:val="18"/>
          <w:szCs w:val="18"/>
        </w:rPr>
        <w:t>080 de 2022</w:t>
      </w:r>
      <w:r w:rsidRPr="006E02B1">
        <w:rPr>
          <w:bCs/>
          <w:sz w:val="18"/>
          <w:szCs w:val="18"/>
        </w:rPr>
        <w:t>.</w:t>
      </w:r>
    </w:p>
    <w:p w14:paraId="491A2C5E" w14:textId="77777777" w:rsidR="001A465A" w:rsidRDefault="001A465A" w:rsidP="001A465A">
      <w:pPr>
        <w:numPr>
          <w:ilvl w:val="0"/>
          <w:numId w:val="12"/>
        </w:numPr>
        <w:adjustRightInd w:val="0"/>
        <w:ind w:left="502" w:right="107"/>
        <w:contextualSpacing/>
        <w:jc w:val="both"/>
        <w:rPr>
          <w:bCs/>
          <w:sz w:val="18"/>
          <w:szCs w:val="18"/>
        </w:rPr>
      </w:pPr>
      <w:r w:rsidRPr="006E02B1">
        <w:rPr>
          <w:bCs/>
          <w:sz w:val="18"/>
          <w:szCs w:val="18"/>
        </w:rPr>
        <w:t xml:space="preserve">Cuando se requiera una molécula de MARCA, solo será autorizada por la REGIONAL DE ASEGURAMIENTO EN SALUD Nº2 cuando se haya agotado las posibilidades terapéuticas contenidas en el Acuerdo </w:t>
      </w:r>
      <w:r>
        <w:rPr>
          <w:bCs/>
          <w:sz w:val="18"/>
          <w:szCs w:val="18"/>
        </w:rPr>
        <w:t>080 de 2022</w:t>
      </w:r>
      <w:r w:rsidRPr="006E02B1">
        <w:rPr>
          <w:bCs/>
          <w:sz w:val="18"/>
          <w:szCs w:val="18"/>
        </w:rPr>
        <w:t xml:space="preserve"> "Manual de Medicamentos y Terapéutica para</w:t>
      </w:r>
      <w:r w:rsidRPr="00F540AA">
        <w:rPr>
          <w:bCs/>
          <w:sz w:val="18"/>
          <w:szCs w:val="18"/>
        </w:rPr>
        <w:t xml:space="preserve"> el SSMP" la orden médica debe estar completamente justificada por el especialista y/o médico tratante en la historia clínica y en los formatos establecidos por la REGIONAL DE ASEGURAMIENTO EN SALUD Nº2, siempre y cuando cumplan con los requisitos establecidos en la normatividad vigente con el fin de ser evaluados por el Comité Técnico Científico de la Dirección de Sanidad.</w:t>
      </w:r>
    </w:p>
    <w:p w14:paraId="0C24EFD0" w14:textId="77777777" w:rsidR="001A465A" w:rsidRDefault="001A465A" w:rsidP="001A465A">
      <w:pPr>
        <w:numPr>
          <w:ilvl w:val="0"/>
          <w:numId w:val="12"/>
        </w:numPr>
        <w:adjustRightInd w:val="0"/>
        <w:ind w:left="502" w:right="107"/>
        <w:contextualSpacing/>
        <w:jc w:val="both"/>
        <w:rPr>
          <w:bCs/>
          <w:sz w:val="18"/>
          <w:szCs w:val="18"/>
        </w:rPr>
      </w:pPr>
      <w:r w:rsidRPr="00F540AA">
        <w:rPr>
          <w:bCs/>
          <w:sz w:val="18"/>
          <w:szCs w:val="18"/>
        </w:rPr>
        <w:t>La prescripción de los medicamentos tendrá un lapso y vigencia de 72 horas, contadas a partir de la fecha de expedición de la fórmula médica. La fórmula original deberá ser anexada a la fórmula médica transcrita como evidencia de la transcripción de la misma y deberá cumplir con los requisitos de ley: Nombre del usuario, identificación, diagnóstico, nombre del medicamento, cantidad ordenada, dosificación, tiempo de tratamiento y firma del médico tratante.</w:t>
      </w:r>
    </w:p>
    <w:p w14:paraId="0010B3FE" w14:textId="77777777" w:rsidR="001A465A" w:rsidRPr="00727CB0" w:rsidRDefault="001A465A" w:rsidP="001A465A">
      <w:pPr>
        <w:numPr>
          <w:ilvl w:val="0"/>
          <w:numId w:val="12"/>
        </w:numPr>
        <w:adjustRightInd w:val="0"/>
        <w:ind w:left="502" w:right="107"/>
        <w:contextualSpacing/>
        <w:jc w:val="both"/>
        <w:rPr>
          <w:bCs/>
          <w:color w:val="00B0F0"/>
          <w:sz w:val="18"/>
          <w:szCs w:val="18"/>
        </w:rPr>
      </w:pPr>
      <w:r w:rsidRPr="00F540AA">
        <w:rPr>
          <w:sz w:val="18"/>
          <w:szCs w:val="18"/>
          <w:lang w:val="es-ES_tradnl"/>
        </w:rPr>
        <w:t xml:space="preserve">La prescripción de medicamentos en urgencias podrá </w:t>
      </w:r>
      <w:r w:rsidRPr="00F540AA">
        <w:rPr>
          <w:bCs/>
          <w:sz w:val="18"/>
          <w:szCs w:val="18"/>
          <w:lang w:val="es-ES_tradnl"/>
        </w:rPr>
        <w:t xml:space="preserve">ser entregada para el manejo ambulatorio de la patología por un término no superior a (3) tres días calendario. Esta característica se tendrá en cuenta los días viernes, sábado, domingos y lunes festivos, y se autorizará en los casos especiales como la semana mayor (semana santa) en la cual se autoriza el suministro durante el puente de esta festividad. </w:t>
      </w:r>
    </w:p>
    <w:p w14:paraId="1BD5B7F2" w14:textId="77777777" w:rsidR="001A465A" w:rsidRPr="00F540AA" w:rsidRDefault="001A465A" w:rsidP="001A465A">
      <w:pPr>
        <w:numPr>
          <w:ilvl w:val="0"/>
          <w:numId w:val="12"/>
        </w:numPr>
        <w:adjustRightInd w:val="0"/>
        <w:ind w:left="502" w:right="107"/>
        <w:contextualSpacing/>
        <w:jc w:val="both"/>
        <w:rPr>
          <w:bCs/>
          <w:sz w:val="18"/>
          <w:szCs w:val="18"/>
        </w:rPr>
      </w:pPr>
      <w:r w:rsidRPr="00F540AA">
        <w:rPr>
          <w:bCs/>
          <w:sz w:val="18"/>
          <w:szCs w:val="18"/>
          <w:lang w:val="es-ES_tradnl"/>
        </w:rPr>
        <w:t xml:space="preserve">Como constancia de recibido, la fórmula deberá venir firmada por el usuario o representante, es decir, la persona que haya recibido el medicamento). </w:t>
      </w:r>
    </w:p>
    <w:p w14:paraId="70FE79E2" w14:textId="77777777" w:rsidR="001A465A" w:rsidRPr="00706089" w:rsidRDefault="001A465A" w:rsidP="001A465A">
      <w:pPr>
        <w:adjustRightInd w:val="0"/>
        <w:ind w:right="107"/>
        <w:contextualSpacing/>
        <w:jc w:val="both"/>
        <w:rPr>
          <w:bCs/>
          <w:sz w:val="18"/>
          <w:szCs w:val="18"/>
        </w:rPr>
      </w:pPr>
    </w:p>
    <w:bookmarkEnd w:id="67"/>
    <w:p w14:paraId="6D96B8B4" w14:textId="77777777" w:rsidR="001A465A" w:rsidRDefault="001A465A" w:rsidP="001A465A">
      <w:pPr>
        <w:jc w:val="center"/>
        <w:rPr>
          <w:b/>
          <w:bCs/>
          <w:sz w:val="18"/>
          <w:szCs w:val="18"/>
          <w:u w:val="single"/>
          <w:lang w:val="es-MX"/>
        </w:rPr>
      </w:pPr>
      <w:r>
        <w:rPr>
          <w:b/>
          <w:bCs/>
          <w:sz w:val="18"/>
          <w:szCs w:val="18"/>
          <w:u w:val="single"/>
          <w:lang w:val="es-MX"/>
        </w:rPr>
        <w:t>PARA LA EXPEDICIÓN DE EXCUSAS</w:t>
      </w:r>
    </w:p>
    <w:p w14:paraId="7ADF1F11" w14:textId="77777777" w:rsidR="0087672D" w:rsidRDefault="0087672D" w:rsidP="001A465A">
      <w:pPr>
        <w:jc w:val="center"/>
        <w:rPr>
          <w:b/>
          <w:bCs/>
          <w:sz w:val="18"/>
          <w:szCs w:val="18"/>
          <w:u w:val="single"/>
          <w:lang w:val="es-MX"/>
        </w:rPr>
      </w:pPr>
    </w:p>
    <w:p w14:paraId="4A38B6EB" w14:textId="77777777" w:rsidR="001A465A" w:rsidRDefault="001A465A" w:rsidP="001A465A">
      <w:pPr>
        <w:adjustRightInd w:val="0"/>
        <w:ind w:right="248"/>
        <w:contextualSpacing/>
        <w:jc w:val="both"/>
        <w:rPr>
          <w:bCs/>
          <w:i/>
          <w:iCs/>
          <w:sz w:val="18"/>
          <w:szCs w:val="18"/>
          <w:lang w:eastAsia="es-CO"/>
        </w:rPr>
      </w:pPr>
      <w:r>
        <w:rPr>
          <w:bCs/>
          <w:sz w:val="18"/>
          <w:szCs w:val="18"/>
          <w:lang w:eastAsia="es-CO"/>
        </w:rPr>
        <w:t xml:space="preserve">Toda excusa debe prescribirse según lo establecido en </w:t>
      </w:r>
      <w:r>
        <w:rPr>
          <w:sz w:val="18"/>
          <w:szCs w:val="18"/>
          <w:lang w:val="es-ES"/>
        </w:rPr>
        <w:t>DIRECTIVA ADMINISTRATIVA PERMANENTE No 003/DIPON-DITAH 14.5: “</w:t>
      </w:r>
      <w:r>
        <w:rPr>
          <w:i/>
          <w:iCs/>
          <w:sz w:val="18"/>
          <w:szCs w:val="18"/>
          <w:lang w:val="es-ES"/>
        </w:rPr>
        <w:t>Directrices para la expedición y registro de las excusas del servicio, incapacidad médica, licencia por maternidad o aborto, para el control y seguimiento del personal excusado del servicio o con incapacidad medica”</w:t>
      </w:r>
      <w:r>
        <w:rPr>
          <w:bCs/>
          <w:i/>
          <w:iCs/>
          <w:sz w:val="18"/>
          <w:szCs w:val="18"/>
          <w:lang w:eastAsia="es-CO"/>
        </w:rPr>
        <w:t>.</w:t>
      </w:r>
    </w:p>
    <w:p w14:paraId="7CCE3401" w14:textId="77777777" w:rsidR="001A465A" w:rsidRDefault="001A465A" w:rsidP="001A465A">
      <w:pPr>
        <w:adjustRightInd w:val="0"/>
        <w:ind w:right="248"/>
        <w:contextualSpacing/>
        <w:jc w:val="both"/>
        <w:rPr>
          <w:bCs/>
          <w:sz w:val="18"/>
          <w:szCs w:val="18"/>
          <w:lang w:eastAsia="es-CO"/>
        </w:rPr>
      </w:pPr>
    </w:p>
    <w:p w14:paraId="0DADF404" w14:textId="77777777" w:rsidR="001A465A" w:rsidRDefault="001A465A" w:rsidP="001A465A">
      <w:pPr>
        <w:adjustRightInd w:val="0"/>
        <w:ind w:right="-306"/>
        <w:jc w:val="center"/>
        <w:rPr>
          <w:b/>
          <w:sz w:val="18"/>
          <w:szCs w:val="18"/>
          <w:u w:val="single"/>
          <w:lang w:val="es-MX"/>
        </w:rPr>
      </w:pPr>
      <w:r>
        <w:rPr>
          <w:b/>
          <w:sz w:val="18"/>
          <w:szCs w:val="18"/>
          <w:u w:val="single"/>
          <w:lang w:val="es-MX"/>
        </w:rPr>
        <w:t>PARA LA PRESTACION DE SERVICIOS MÉDICOS</w:t>
      </w:r>
    </w:p>
    <w:p w14:paraId="13286794" w14:textId="77777777" w:rsidR="0087672D" w:rsidRDefault="0087672D" w:rsidP="001A465A">
      <w:pPr>
        <w:adjustRightInd w:val="0"/>
        <w:ind w:right="-306"/>
        <w:jc w:val="center"/>
        <w:rPr>
          <w:b/>
          <w:sz w:val="18"/>
          <w:szCs w:val="18"/>
          <w:u w:val="single"/>
          <w:lang w:val="es-MX"/>
        </w:rPr>
      </w:pPr>
    </w:p>
    <w:p w14:paraId="6576F56C" w14:textId="77777777" w:rsidR="001A465A" w:rsidRDefault="001A465A" w:rsidP="001A465A">
      <w:pPr>
        <w:ind w:right="-306"/>
        <w:jc w:val="center"/>
        <w:rPr>
          <w:sz w:val="18"/>
          <w:szCs w:val="18"/>
        </w:rPr>
      </w:pPr>
      <w:r>
        <w:rPr>
          <w:sz w:val="18"/>
          <w:szCs w:val="18"/>
        </w:rPr>
        <w:t xml:space="preserve">Se prestará el servicio de </w:t>
      </w:r>
      <w:r>
        <w:rPr>
          <w:b/>
          <w:bCs/>
          <w:sz w:val="18"/>
          <w:szCs w:val="18"/>
          <w:u w:val="single"/>
        </w:rPr>
        <w:t>MEDICINA GENERAL AMBULATORIA</w:t>
      </w:r>
      <w:r>
        <w:rPr>
          <w:bCs/>
          <w:sz w:val="18"/>
          <w:szCs w:val="18"/>
        </w:rPr>
        <w:t xml:space="preserve"> como</w:t>
      </w:r>
      <w:r>
        <w:rPr>
          <w:sz w:val="18"/>
          <w:szCs w:val="18"/>
        </w:rPr>
        <w:t xml:space="preserve"> puerta de entrada</w:t>
      </w:r>
    </w:p>
    <w:p w14:paraId="1FB22460" w14:textId="77777777" w:rsidR="001A465A" w:rsidRDefault="001A465A" w:rsidP="001A465A">
      <w:pPr>
        <w:ind w:left="567"/>
        <w:rPr>
          <w:b/>
          <w:bCs/>
          <w:color w:val="000000"/>
          <w:sz w:val="18"/>
          <w:szCs w:val="18"/>
        </w:rPr>
      </w:pPr>
      <w:r>
        <w:rPr>
          <w:b/>
          <w:bCs/>
          <w:color w:val="000000"/>
          <w:sz w:val="18"/>
          <w:szCs w:val="18"/>
        </w:rPr>
        <w:lastRenderedPageBreak/>
        <w:t>LA ATENCIÓN DEL SERVICIO DE URGENCIAS SE PRESTARÁ TENIENDO EN CUENTA:</w:t>
      </w:r>
    </w:p>
    <w:p w14:paraId="5A566A6E" w14:textId="77777777" w:rsidR="0087672D" w:rsidRDefault="0087672D" w:rsidP="001A465A">
      <w:pPr>
        <w:ind w:left="567"/>
        <w:rPr>
          <w:b/>
          <w:bCs/>
          <w:color w:val="000000"/>
          <w:sz w:val="18"/>
          <w:szCs w:val="18"/>
        </w:rPr>
      </w:pPr>
    </w:p>
    <w:p w14:paraId="102A3F2F" w14:textId="77777777" w:rsidR="001A465A" w:rsidRDefault="001A465A" w:rsidP="001A465A">
      <w:pPr>
        <w:pStyle w:val="Prrafodelista"/>
        <w:numPr>
          <w:ilvl w:val="0"/>
          <w:numId w:val="17"/>
        </w:numPr>
        <w:autoSpaceDE/>
        <w:autoSpaceDN/>
        <w:spacing w:after="160" w:line="276" w:lineRule="auto"/>
        <w:jc w:val="both"/>
        <w:rPr>
          <w:sz w:val="18"/>
          <w:szCs w:val="18"/>
        </w:rPr>
      </w:pPr>
      <w:r>
        <w:rPr>
          <w:sz w:val="18"/>
          <w:szCs w:val="18"/>
        </w:rPr>
        <w:t xml:space="preserve">Las definiciones que para el caso establece la Ley Colombiana: Decreto 412 de 1992 y demás reglamentaciones que se expidan al respecto. </w:t>
      </w:r>
    </w:p>
    <w:p w14:paraId="3FC6AC6A" w14:textId="77777777" w:rsidR="001A465A" w:rsidRDefault="001A465A" w:rsidP="001A465A">
      <w:pPr>
        <w:pStyle w:val="Prrafodelista"/>
        <w:numPr>
          <w:ilvl w:val="0"/>
          <w:numId w:val="17"/>
        </w:numPr>
        <w:autoSpaceDE/>
        <w:autoSpaceDN/>
        <w:spacing w:after="160" w:line="276" w:lineRule="auto"/>
        <w:jc w:val="both"/>
        <w:rPr>
          <w:sz w:val="18"/>
          <w:szCs w:val="18"/>
        </w:rPr>
      </w:pPr>
      <w:r>
        <w:rPr>
          <w:sz w:val="18"/>
          <w:szCs w:val="18"/>
        </w:rPr>
        <w:t xml:space="preserve">Para el caso de las urgencias vitales </w:t>
      </w:r>
      <w:r>
        <w:rPr>
          <w:sz w:val="18"/>
          <w:szCs w:val="18"/>
          <w:u w:val="single"/>
        </w:rPr>
        <w:t>(esto no aplica en la atención ambulatoria)</w:t>
      </w:r>
      <w:r>
        <w:rPr>
          <w:sz w:val="18"/>
          <w:szCs w:val="18"/>
        </w:rPr>
        <w:t xml:space="preserve">, se autoriza la atención por las especialidades previstas en el portafolio de servicios de la entidad, las cuales deberán contar con los soportes respectivos de justificación de la urgencia (Anexo 2 Resolución No. 3047 de 2008); así mismo deberá anexar a la factura de cobro, la autorización emanada por la oficina de REFERENCIA Y CONTRARREFERENCIA de la de la Dirección de Sanidad a nivel central (Referencia Nacional). </w:t>
      </w:r>
    </w:p>
    <w:p w14:paraId="43D13D24" w14:textId="77777777" w:rsidR="001A465A" w:rsidRDefault="001A465A" w:rsidP="001A465A">
      <w:pPr>
        <w:pStyle w:val="Prrafodelista"/>
        <w:numPr>
          <w:ilvl w:val="0"/>
          <w:numId w:val="17"/>
        </w:numPr>
        <w:autoSpaceDE/>
        <w:autoSpaceDN/>
        <w:spacing w:after="160" w:line="276" w:lineRule="auto"/>
        <w:jc w:val="both"/>
        <w:rPr>
          <w:sz w:val="18"/>
          <w:szCs w:val="18"/>
        </w:rPr>
      </w:pPr>
      <w:r>
        <w:rPr>
          <w:sz w:val="18"/>
          <w:szCs w:val="18"/>
        </w:rPr>
        <w:t xml:space="preserve">EL CONTRATISTA debe garantizar los servicios complementarios para la atención de urgencias a través de servicios propios o disponibles, a saber, hospitalización, sala de partos, radiología básica, laboratorio clínico, quirófano y suministro de medicamentos para la atención de la urgencia; dichos servicios deben ser solicitados a través del Anexo 3 de la Resolución No. 3047 de 2008 y aplicarán los tiempos de autorización definidos en dicha resolución. </w:t>
      </w:r>
    </w:p>
    <w:p w14:paraId="4D2377BA" w14:textId="77777777" w:rsidR="001A465A" w:rsidRDefault="001A465A" w:rsidP="001A465A">
      <w:pPr>
        <w:pStyle w:val="Prrafodelista"/>
        <w:numPr>
          <w:ilvl w:val="0"/>
          <w:numId w:val="17"/>
        </w:numPr>
        <w:autoSpaceDE/>
        <w:autoSpaceDN/>
        <w:spacing w:after="160" w:line="276" w:lineRule="auto"/>
        <w:jc w:val="both"/>
        <w:rPr>
          <w:sz w:val="18"/>
          <w:szCs w:val="18"/>
        </w:rPr>
      </w:pPr>
      <w:r>
        <w:rPr>
          <w:sz w:val="18"/>
          <w:szCs w:val="18"/>
        </w:rPr>
        <w:t xml:space="preserve">Las ayudas diagnósticas (Radiología y Laboratorio Clínico) solicitadas en urgencias serán solamente las necesarias para la atención inicial de urgencias y estarán bajo los parámetros establecidos por la Dirección de Sanidad basados en el Instructivo </w:t>
      </w:r>
      <w:proofErr w:type="spellStart"/>
      <w:r>
        <w:rPr>
          <w:sz w:val="18"/>
          <w:szCs w:val="18"/>
        </w:rPr>
        <w:t>N°</w:t>
      </w:r>
      <w:proofErr w:type="spellEnd"/>
      <w:r>
        <w:rPr>
          <w:sz w:val="18"/>
          <w:szCs w:val="18"/>
        </w:rPr>
        <w:t xml:space="preserve"> 018 del 29/10/2015 DISAN/AGESA, instructivo N°012 del 06/04/2020 DISAN-PLANE, que trata de la malla de pertinencia para la Referencia y Contrarreferencia.</w:t>
      </w:r>
    </w:p>
    <w:p w14:paraId="64B4F8C1" w14:textId="77777777" w:rsidR="001A465A" w:rsidRDefault="001A465A" w:rsidP="001A465A">
      <w:pPr>
        <w:pStyle w:val="Prrafodelista"/>
        <w:numPr>
          <w:ilvl w:val="0"/>
          <w:numId w:val="17"/>
        </w:numPr>
        <w:autoSpaceDE/>
        <w:autoSpaceDN/>
        <w:spacing w:after="160" w:line="276" w:lineRule="auto"/>
        <w:jc w:val="both"/>
        <w:rPr>
          <w:sz w:val="18"/>
          <w:szCs w:val="18"/>
        </w:rPr>
      </w:pPr>
      <w:r>
        <w:rPr>
          <w:sz w:val="18"/>
          <w:szCs w:val="18"/>
        </w:rPr>
        <w:t xml:space="preserve">Todas las solicitudes de atención inicial de urgencias y las autorizaciones derivadas de dicha atención de los usuarios del Subsistema de Salud de la Policía Nacional deberán comunicarse a la central de autorizaciones de la Dirección de Sanidad por vía telefónica a la línea de atención: 5804400 extensiones 7646, 7426, 7695, 7617 y AVANTEL 3505546128 o a los correos electrónicos </w:t>
      </w:r>
      <w:r>
        <w:rPr>
          <w:i/>
          <w:sz w:val="18"/>
          <w:szCs w:val="18"/>
          <w:u w:val="single"/>
        </w:rPr>
        <w:t>disan.arasi-aut@policia.gov.co</w:t>
      </w:r>
      <w:r>
        <w:rPr>
          <w:sz w:val="18"/>
          <w:szCs w:val="18"/>
        </w:rPr>
        <w:t xml:space="preserve">, </w:t>
      </w:r>
      <w:hyperlink r:id="rId86" w:history="1">
        <w:r>
          <w:rPr>
            <w:rStyle w:val="Hipervnculo"/>
            <w:i/>
            <w:sz w:val="18"/>
            <w:szCs w:val="18"/>
          </w:rPr>
          <w:t>disan.arasi-crf@policia.gov.co</w:t>
        </w:r>
      </w:hyperlink>
      <w:r>
        <w:rPr>
          <w:i/>
          <w:sz w:val="18"/>
          <w:szCs w:val="18"/>
        </w:rPr>
        <w:t xml:space="preserve">, </w:t>
      </w:r>
      <w:r>
        <w:rPr>
          <w:i/>
          <w:sz w:val="18"/>
          <w:szCs w:val="18"/>
          <w:u w:val="single"/>
        </w:rPr>
        <w:t>disan.refer-nal@policia.gov.co</w:t>
      </w:r>
      <w:r>
        <w:rPr>
          <w:sz w:val="18"/>
          <w:szCs w:val="18"/>
        </w:rPr>
        <w:t xml:space="preserve"> Independientemente que la IPS cuente con contrato vigente con la Dirección de Sanidad, es obligatoria la notificación de la atención inicial de urgencias con el fin de generar el respectivo código de la atención y llevar el seguimiento al mismo. Para obtener más información sobre la validación de derechos de servicios de salud para los beneficiarios de la Policía Nacional pueden comunicarse a los números de teléfonos así</w:t>
      </w:r>
      <w:r>
        <w:rPr>
          <w:b/>
          <w:sz w:val="18"/>
          <w:szCs w:val="18"/>
        </w:rPr>
        <w:t>: 350-413-1671 y 350-554-6128.</w:t>
      </w:r>
    </w:p>
    <w:p w14:paraId="0DB7EA52" w14:textId="77777777" w:rsidR="001A465A" w:rsidRDefault="001A465A" w:rsidP="001A465A">
      <w:pPr>
        <w:pStyle w:val="Prrafodelista"/>
        <w:numPr>
          <w:ilvl w:val="0"/>
          <w:numId w:val="17"/>
        </w:numPr>
        <w:autoSpaceDE/>
        <w:autoSpaceDN/>
        <w:spacing w:after="160" w:line="276" w:lineRule="auto"/>
        <w:jc w:val="both"/>
        <w:rPr>
          <w:sz w:val="18"/>
          <w:szCs w:val="18"/>
        </w:rPr>
      </w:pPr>
      <w:r>
        <w:rPr>
          <w:sz w:val="18"/>
          <w:szCs w:val="18"/>
        </w:rPr>
        <w:t>En caso de que la IPS no solicite el código de notificación de la urgencia será causal de glosa tal como se encuentra contemplado en la Resolución No. 3047 de 2008 “Por medio de la cual se definen los formatos, mecanismos de envío, procedimientos y términos a ser implementados en las relaciones entre prestadores de servicios de salud y entidades responsables del pago de servicios de salud, definidos en el Decreto 4747 de 2007”.</w:t>
      </w:r>
    </w:p>
    <w:p w14:paraId="63A4F5F9" w14:textId="77777777" w:rsidR="001A465A" w:rsidRDefault="001A465A" w:rsidP="001A465A">
      <w:pPr>
        <w:pStyle w:val="Prrafodelista"/>
        <w:numPr>
          <w:ilvl w:val="0"/>
          <w:numId w:val="17"/>
        </w:numPr>
        <w:shd w:val="clear" w:color="auto" w:fill="FFFFFF" w:themeFill="background1"/>
        <w:autoSpaceDE/>
        <w:autoSpaceDN/>
        <w:spacing w:after="160" w:line="276" w:lineRule="auto"/>
        <w:jc w:val="both"/>
        <w:rPr>
          <w:sz w:val="18"/>
          <w:szCs w:val="18"/>
        </w:rPr>
      </w:pPr>
      <w:r>
        <w:rPr>
          <w:sz w:val="18"/>
          <w:szCs w:val="18"/>
        </w:rPr>
        <w:t xml:space="preserve">Toda autorización de servicios de atención inicial de urgencias médicas debe ser solicitados mediante el anexo No. 2 y demás soportes como historia clínica, epicrisis o que soportes la solicitud. (esta primera atención inicial de urgencia cubre de 1 a 3 días de estancia si requiere dicha estancia) ya si requiere más prorroga de estancia debe solicitar a referencia de cada unidad. Para </w:t>
      </w:r>
      <w:r>
        <w:rPr>
          <w:sz w:val="18"/>
          <w:szCs w:val="18"/>
          <w:shd w:val="clear" w:color="auto" w:fill="FFFFFF" w:themeFill="background1"/>
        </w:rPr>
        <w:t>beneficiarios correspondientes al Tolima, es competencia REFERENCIA TOLIMA y</w:t>
      </w:r>
      <w:r>
        <w:rPr>
          <w:b/>
          <w:iCs/>
          <w:sz w:val="18"/>
          <w:szCs w:val="18"/>
          <w:shd w:val="clear" w:color="auto" w:fill="FFFFFF" w:themeFill="background1"/>
        </w:rPr>
        <w:t xml:space="preserve"> </w:t>
      </w:r>
      <w:r>
        <w:rPr>
          <w:iCs/>
          <w:sz w:val="18"/>
          <w:szCs w:val="18"/>
          <w:shd w:val="clear" w:color="auto" w:fill="FFFFFF" w:themeFill="background1"/>
        </w:rPr>
        <w:t>puede ser solicitada a los correos</w:t>
      </w:r>
      <w:r>
        <w:rPr>
          <w:sz w:val="18"/>
          <w:szCs w:val="18"/>
          <w:shd w:val="clear" w:color="auto" w:fill="FFFFFF" w:themeFill="background1"/>
        </w:rPr>
        <w:t xml:space="preserve"> detol.upres-rem@policia.gov.co</w:t>
      </w:r>
      <w:r>
        <w:rPr>
          <w:b/>
          <w:iCs/>
          <w:sz w:val="18"/>
          <w:szCs w:val="18"/>
          <w:shd w:val="clear" w:color="auto" w:fill="FFFFFF" w:themeFill="background1"/>
        </w:rPr>
        <w:t xml:space="preserve">.  </w:t>
      </w:r>
      <w:r>
        <w:rPr>
          <w:iCs/>
          <w:sz w:val="18"/>
          <w:szCs w:val="18"/>
          <w:shd w:val="clear" w:color="auto" w:fill="FFFFFF" w:themeFill="background1"/>
        </w:rPr>
        <w:t>Asimismo</w:t>
      </w:r>
      <w:r>
        <w:rPr>
          <w:iCs/>
          <w:sz w:val="18"/>
          <w:szCs w:val="18"/>
        </w:rPr>
        <w:t xml:space="preserve">, para solicitar estancias hospitalarias y/o procedimientos derivados, la entidad prestadora del servicio de salud debe solicitarlas al correo </w:t>
      </w:r>
      <w:r>
        <w:rPr>
          <w:b/>
          <w:bCs/>
          <w:iCs/>
          <w:sz w:val="18"/>
          <w:szCs w:val="18"/>
          <w:u w:val="single"/>
        </w:rPr>
        <w:t>disan.griss-crf@policia.gov.co.</w:t>
      </w:r>
    </w:p>
    <w:p w14:paraId="4A7D3569" w14:textId="77777777" w:rsidR="001A465A" w:rsidRDefault="001A465A" w:rsidP="001A465A">
      <w:pPr>
        <w:pStyle w:val="Prrafodelista"/>
        <w:numPr>
          <w:ilvl w:val="0"/>
          <w:numId w:val="17"/>
        </w:numPr>
        <w:shd w:val="clear" w:color="auto" w:fill="FFFFFF" w:themeFill="background1"/>
        <w:autoSpaceDE/>
        <w:autoSpaceDN/>
        <w:spacing w:after="160" w:line="276" w:lineRule="auto"/>
        <w:jc w:val="both"/>
        <w:rPr>
          <w:sz w:val="18"/>
          <w:szCs w:val="18"/>
        </w:rPr>
      </w:pPr>
      <w:r>
        <w:rPr>
          <w:b/>
          <w:sz w:val="18"/>
          <w:szCs w:val="18"/>
        </w:rPr>
        <w:t>RESOLUCIÓN NÚMERO 003047 del 14 de agosto 2008</w:t>
      </w:r>
      <w:r>
        <w:rPr>
          <w:sz w:val="18"/>
          <w:szCs w:val="18"/>
        </w:rPr>
        <w:t xml:space="preserve">, “Por medio de la cual se definen los formatos, mecanismos de envío, procedimientos y términos a ser implementados en las relaciones entre prestadores de servicios de salud y entidades responsables del pago de servicios de salud, definidos en el Decreto 4747 de 2007”. </w:t>
      </w:r>
      <w:r>
        <w:rPr>
          <w:b/>
          <w:sz w:val="18"/>
          <w:szCs w:val="18"/>
        </w:rPr>
        <w:t>Artículo 4.</w:t>
      </w:r>
      <w:r>
        <w:rPr>
          <w:sz w:val="18"/>
          <w:szCs w:val="18"/>
        </w:rPr>
        <w:t xml:space="preserve"> </w:t>
      </w:r>
      <w:r>
        <w:rPr>
          <w:b/>
          <w:sz w:val="18"/>
          <w:szCs w:val="18"/>
        </w:rPr>
        <w:t>Formato y procedimiento para la solicitud de autorización de servicios posteriores a la atención inicial de urgencias</w:t>
      </w:r>
      <w:r>
        <w:rPr>
          <w:sz w:val="18"/>
          <w:szCs w:val="18"/>
        </w:rPr>
        <w:t xml:space="preserve">. Si para la realización de servicios posteriores a la atención inicial de urgencias, en el acuerdo de voluntades se tiene establecido como requisito la autorización, se adoptará el formato definido en el Anexo Técnico No. 3 que hace parte integral de la presente resolución. La solicitud de autorización para continuar la atención, una vez superada la atención inicial de urgencias, se realizará dentro de las cuatro (4) horas siguientes a la terminación de dicha atención. En caso que se requieran servicios adicionales a la primera autorización en el servicio de urgencias o internación, la solicitud de autorización se deberá enviar antes del vencimiento de la autorización vigente, o a más tardar dentro de las doce (12) horas siguientes a su terminación. </w:t>
      </w:r>
      <w:r>
        <w:rPr>
          <w:b/>
          <w:i/>
          <w:sz w:val="18"/>
          <w:szCs w:val="18"/>
          <w:u w:val="single"/>
        </w:rPr>
        <w:t xml:space="preserve">En caso de que luego de tres (3) intentos de envío debidamente soportados a los medios de recepción de información establecidos en el artículo 10 de la presente resolución, en un </w:t>
      </w:r>
      <w:r>
        <w:rPr>
          <w:b/>
          <w:i/>
          <w:sz w:val="18"/>
          <w:szCs w:val="18"/>
          <w:u w:val="single"/>
        </w:rPr>
        <w:lastRenderedPageBreak/>
        <w:t xml:space="preserve">período no menor de cuatro (4) horas, con intervalos entre cada intento no menor a media hora, el prestador de servicios de salud no logre comunicación con la entidad responsable del pago, deberá remitir la solicitud de autorización por correo electrónico como imagen adjunta o vía fax a la dirección territorial de salud en la cual opere el prestador de servicios de salud, así: los ubicados en municipios categoría especial, primera categoría y segunda categoría, lo enviarán a su respectiva dirección municipal de salud, los ubicados en distritos lo enviarán a la dirección distrital de salud y los ubicados en los demás municipios deberán enviarlo a la dirección departamental de salud. </w:t>
      </w:r>
      <w:r>
        <w:rPr>
          <w:b/>
          <w:i/>
          <w:sz w:val="18"/>
          <w:szCs w:val="18"/>
        </w:rPr>
        <w:t>La constancia de este envío se anexará a la factura, quedando prohibido para la entidad responsable de pago objetar el pago de los servicios con el argumento de que no le fue solicitada la autorización oportunamente.</w:t>
      </w:r>
      <w:r>
        <w:rPr>
          <w:sz w:val="18"/>
          <w:szCs w:val="18"/>
        </w:rPr>
        <w:t xml:space="preserve"> El prestador de servicios de salud insistirá en la comunicación con la entidad responsable del pago, procurando que los servicios cuenten con la autorización correspondiente.</w:t>
      </w:r>
    </w:p>
    <w:p w14:paraId="4076E2D3" w14:textId="77777777" w:rsidR="001A465A" w:rsidRDefault="001A465A" w:rsidP="001A465A">
      <w:pPr>
        <w:jc w:val="both"/>
        <w:rPr>
          <w:sz w:val="18"/>
          <w:szCs w:val="18"/>
        </w:rPr>
      </w:pPr>
      <w:r>
        <w:rPr>
          <w:color w:val="201F1E"/>
          <w:sz w:val="18"/>
          <w:szCs w:val="18"/>
        </w:rPr>
        <w:t>Refe</w:t>
      </w:r>
      <w:r>
        <w:rPr>
          <w:sz w:val="18"/>
          <w:szCs w:val="18"/>
        </w:rPr>
        <w:t>rencia Nacional NO</w:t>
      </w:r>
      <w:r>
        <w:rPr>
          <w:b/>
          <w:bCs/>
          <w:sz w:val="18"/>
          <w:szCs w:val="18"/>
          <w:bdr w:val="none" w:sz="0" w:space="0" w:color="auto" w:frame="1"/>
        </w:rPr>
        <w:t> autoriza:</w:t>
      </w:r>
      <w:r>
        <w:rPr>
          <w:sz w:val="18"/>
          <w:szCs w:val="18"/>
        </w:rPr>
        <w:t> </w:t>
      </w:r>
    </w:p>
    <w:p w14:paraId="2BE87EC9" w14:textId="77777777" w:rsidR="001A465A" w:rsidRDefault="001A465A" w:rsidP="001A465A">
      <w:pPr>
        <w:pStyle w:val="Prrafodelista"/>
        <w:numPr>
          <w:ilvl w:val="0"/>
          <w:numId w:val="18"/>
        </w:numPr>
        <w:autoSpaceDE/>
        <w:autoSpaceDN/>
        <w:spacing w:after="160" w:line="276" w:lineRule="auto"/>
        <w:jc w:val="both"/>
        <w:rPr>
          <w:sz w:val="18"/>
          <w:szCs w:val="18"/>
        </w:rPr>
      </w:pPr>
      <w:r>
        <w:rPr>
          <w:bCs/>
          <w:sz w:val="18"/>
          <w:szCs w:val="18"/>
          <w:bdr w:val="none" w:sz="0" w:space="0" w:color="auto" w:frame="1"/>
        </w:rPr>
        <w:t>Prorrogas de estancia</w:t>
      </w:r>
      <w:r>
        <w:rPr>
          <w:sz w:val="18"/>
          <w:szCs w:val="18"/>
          <w:bdr w:val="none" w:sz="0" w:space="0" w:color="auto" w:frame="1"/>
        </w:rPr>
        <w:t> </w:t>
      </w:r>
      <w:r>
        <w:rPr>
          <w:sz w:val="18"/>
          <w:szCs w:val="18"/>
        </w:rPr>
        <w:t> </w:t>
      </w:r>
    </w:p>
    <w:p w14:paraId="1154BF76" w14:textId="77777777" w:rsidR="001A465A" w:rsidRDefault="001A465A" w:rsidP="001A465A">
      <w:pPr>
        <w:pStyle w:val="Prrafodelista"/>
        <w:numPr>
          <w:ilvl w:val="0"/>
          <w:numId w:val="18"/>
        </w:numPr>
        <w:autoSpaceDE/>
        <w:autoSpaceDN/>
        <w:spacing w:after="160" w:line="276" w:lineRule="auto"/>
        <w:jc w:val="both"/>
        <w:rPr>
          <w:sz w:val="18"/>
          <w:szCs w:val="18"/>
        </w:rPr>
      </w:pPr>
      <w:r>
        <w:rPr>
          <w:bCs/>
          <w:sz w:val="18"/>
          <w:szCs w:val="18"/>
          <w:bdr w:val="none" w:sz="0" w:space="0" w:color="auto" w:frame="1"/>
        </w:rPr>
        <w:t>Pruebas COVID</w:t>
      </w:r>
      <w:r>
        <w:rPr>
          <w:sz w:val="18"/>
          <w:szCs w:val="18"/>
        </w:rPr>
        <w:t> </w:t>
      </w:r>
    </w:p>
    <w:p w14:paraId="7B41CE8E" w14:textId="77777777" w:rsidR="001A465A" w:rsidRDefault="001A465A" w:rsidP="001A465A">
      <w:pPr>
        <w:pStyle w:val="Prrafodelista"/>
        <w:numPr>
          <w:ilvl w:val="0"/>
          <w:numId w:val="18"/>
        </w:numPr>
        <w:autoSpaceDE/>
        <w:autoSpaceDN/>
        <w:spacing w:after="160" w:line="276" w:lineRule="auto"/>
        <w:jc w:val="both"/>
        <w:rPr>
          <w:sz w:val="18"/>
          <w:szCs w:val="18"/>
        </w:rPr>
      </w:pPr>
      <w:r>
        <w:rPr>
          <w:bCs/>
          <w:sz w:val="18"/>
          <w:szCs w:val="18"/>
          <w:bdr w:val="none" w:sz="0" w:space="0" w:color="auto" w:frame="1"/>
        </w:rPr>
        <w:t>Ambulancias</w:t>
      </w:r>
      <w:r>
        <w:rPr>
          <w:sz w:val="18"/>
          <w:szCs w:val="18"/>
        </w:rPr>
        <w:t> </w:t>
      </w:r>
    </w:p>
    <w:p w14:paraId="269E22BC" w14:textId="77777777" w:rsidR="001A465A" w:rsidRDefault="001A465A" w:rsidP="001A465A">
      <w:pPr>
        <w:pStyle w:val="Prrafodelista"/>
        <w:numPr>
          <w:ilvl w:val="0"/>
          <w:numId w:val="18"/>
        </w:numPr>
        <w:autoSpaceDE/>
        <w:autoSpaceDN/>
        <w:spacing w:after="160" w:line="276" w:lineRule="auto"/>
        <w:jc w:val="both"/>
        <w:rPr>
          <w:sz w:val="18"/>
          <w:szCs w:val="18"/>
        </w:rPr>
      </w:pPr>
      <w:r>
        <w:rPr>
          <w:bCs/>
          <w:sz w:val="18"/>
          <w:szCs w:val="18"/>
          <w:bdr w:val="none" w:sz="0" w:space="0" w:color="auto" w:frame="1"/>
        </w:rPr>
        <w:t>Pacientes programados para cirugía</w:t>
      </w:r>
      <w:r>
        <w:rPr>
          <w:sz w:val="18"/>
          <w:szCs w:val="18"/>
          <w:bdr w:val="none" w:sz="0" w:space="0" w:color="auto" w:frame="1"/>
        </w:rPr>
        <w:t> </w:t>
      </w:r>
      <w:r>
        <w:rPr>
          <w:sz w:val="18"/>
          <w:szCs w:val="18"/>
        </w:rPr>
        <w:t> </w:t>
      </w:r>
    </w:p>
    <w:p w14:paraId="1BA75799" w14:textId="77777777" w:rsidR="001A465A" w:rsidRDefault="001A465A" w:rsidP="001A465A">
      <w:pPr>
        <w:pStyle w:val="Prrafodelista"/>
        <w:numPr>
          <w:ilvl w:val="0"/>
          <w:numId w:val="18"/>
        </w:numPr>
        <w:autoSpaceDE/>
        <w:autoSpaceDN/>
        <w:spacing w:after="160" w:line="276" w:lineRule="auto"/>
        <w:jc w:val="both"/>
        <w:rPr>
          <w:sz w:val="18"/>
          <w:szCs w:val="18"/>
        </w:rPr>
      </w:pPr>
      <w:r>
        <w:rPr>
          <w:bCs/>
          <w:sz w:val="18"/>
          <w:szCs w:val="18"/>
          <w:bdr w:val="none" w:sz="0" w:space="0" w:color="auto" w:frame="1"/>
        </w:rPr>
        <w:t>Citas de consulta externa</w:t>
      </w:r>
      <w:r>
        <w:rPr>
          <w:sz w:val="18"/>
          <w:szCs w:val="18"/>
          <w:bdr w:val="none" w:sz="0" w:space="0" w:color="auto" w:frame="1"/>
        </w:rPr>
        <w:t> </w:t>
      </w:r>
      <w:r>
        <w:rPr>
          <w:sz w:val="18"/>
          <w:szCs w:val="18"/>
        </w:rPr>
        <w:t> </w:t>
      </w:r>
    </w:p>
    <w:p w14:paraId="7DD83F20" w14:textId="77777777" w:rsidR="001A465A" w:rsidRDefault="001A465A" w:rsidP="001A465A">
      <w:pPr>
        <w:pStyle w:val="Prrafodelista"/>
        <w:numPr>
          <w:ilvl w:val="0"/>
          <w:numId w:val="18"/>
        </w:numPr>
        <w:autoSpaceDE/>
        <w:autoSpaceDN/>
        <w:spacing w:after="160" w:line="276" w:lineRule="auto"/>
        <w:jc w:val="both"/>
        <w:rPr>
          <w:sz w:val="18"/>
          <w:szCs w:val="18"/>
        </w:rPr>
      </w:pPr>
      <w:r>
        <w:rPr>
          <w:bCs/>
          <w:sz w:val="18"/>
          <w:szCs w:val="18"/>
          <w:bdr w:val="none" w:sz="0" w:space="0" w:color="auto" w:frame="1"/>
        </w:rPr>
        <w:t>SOAT</w:t>
      </w:r>
      <w:r>
        <w:rPr>
          <w:sz w:val="18"/>
          <w:szCs w:val="18"/>
        </w:rPr>
        <w:t> </w:t>
      </w:r>
    </w:p>
    <w:p w14:paraId="6BFAB7D1" w14:textId="77777777" w:rsidR="001A465A" w:rsidRDefault="001A465A" w:rsidP="001A465A">
      <w:pPr>
        <w:pStyle w:val="Prrafodelista"/>
        <w:numPr>
          <w:ilvl w:val="0"/>
          <w:numId w:val="18"/>
        </w:numPr>
        <w:autoSpaceDE/>
        <w:autoSpaceDN/>
        <w:spacing w:after="160" w:line="276" w:lineRule="auto"/>
        <w:jc w:val="both"/>
        <w:rPr>
          <w:sz w:val="18"/>
          <w:szCs w:val="18"/>
        </w:rPr>
      </w:pPr>
      <w:r>
        <w:rPr>
          <w:bCs/>
          <w:sz w:val="18"/>
          <w:szCs w:val="18"/>
          <w:bdr w:val="none" w:sz="0" w:space="0" w:color="auto" w:frame="1"/>
        </w:rPr>
        <w:t>Atentados</w:t>
      </w:r>
      <w:r>
        <w:rPr>
          <w:sz w:val="18"/>
          <w:szCs w:val="18"/>
        </w:rPr>
        <w:t> </w:t>
      </w:r>
      <w:r>
        <w:rPr>
          <w:sz w:val="18"/>
          <w:szCs w:val="18"/>
          <w:bdr w:val="none" w:sz="0" w:space="0" w:color="auto" w:frame="1"/>
        </w:rPr>
        <w:t> </w:t>
      </w:r>
      <w:r>
        <w:rPr>
          <w:sz w:val="18"/>
          <w:szCs w:val="18"/>
        </w:rPr>
        <w:t> </w:t>
      </w:r>
    </w:p>
    <w:p w14:paraId="0C6ABD3F" w14:textId="77777777" w:rsidR="001A465A" w:rsidRDefault="001A465A" w:rsidP="001A465A">
      <w:pPr>
        <w:jc w:val="both"/>
        <w:rPr>
          <w:color w:val="000000"/>
          <w:sz w:val="18"/>
          <w:szCs w:val="18"/>
        </w:rPr>
      </w:pPr>
      <w:r>
        <w:rPr>
          <w:color w:val="000000"/>
          <w:sz w:val="18"/>
          <w:szCs w:val="18"/>
        </w:rPr>
        <w:t>Las ESE HOSPITALES, IPS, deben realizar solicitud de autorización mediante anexo No. 3 para los siguientes servicios así: </w:t>
      </w:r>
      <w:r>
        <w:rPr>
          <w:b/>
          <w:bCs/>
          <w:color w:val="000000"/>
          <w:sz w:val="18"/>
          <w:szCs w:val="18"/>
        </w:rPr>
        <w:t>servicios de consulta externa, ambulatorio, prueba COVID, transporte de ambulancia, programaciones de cirugía, prorrogas de estancia, servicio de SOAT, tutelas,</w:t>
      </w:r>
      <w:r>
        <w:rPr>
          <w:color w:val="000000"/>
          <w:sz w:val="18"/>
          <w:szCs w:val="18"/>
        </w:rPr>
        <w:t> recuerden que las autorizaciones deben ser sistematizada SISAP WEB, deben emitirles código de la autorización.</w:t>
      </w:r>
    </w:p>
    <w:p w14:paraId="75EAD826" w14:textId="77777777" w:rsidR="001A465A" w:rsidRDefault="001A465A" w:rsidP="001A465A">
      <w:pPr>
        <w:jc w:val="both"/>
        <w:rPr>
          <w:sz w:val="18"/>
          <w:szCs w:val="18"/>
        </w:rPr>
      </w:pPr>
      <w:r>
        <w:rPr>
          <w:sz w:val="18"/>
          <w:szCs w:val="18"/>
        </w:rPr>
        <w:t xml:space="preserve">Para la autorización de servicios posteriores a la atención inicial de urgencias, se deberá comunicar directamente con la unidad prestadora de salud Tolima al </w:t>
      </w:r>
      <w:hyperlink r:id="rId87" w:history="1">
        <w:r>
          <w:rPr>
            <w:rStyle w:val="Hipervnculo"/>
            <w:sz w:val="18"/>
            <w:szCs w:val="18"/>
          </w:rPr>
          <w:t>detol.upres-rem@policia.gov.co</w:t>
        </w:r>
      </w:hyperlink>
      <w:r>
        <w:rPr>
          <w:sz w:val="18"/>
          <w:szCs w:val="18"/>
        </w:rPr>
        <w:t xml:space="preserve"> con el fin de obtener la autorización de la estancia hospitalaria y demás procedimientos que requiera el usuario del Subsistema de Salud de la Policía Nacional.</w:t>
      </w:r>
    </w:p>
    <w:p w14:paraId="4D7327D5" w14:textId="77777777" w:rsidR="001A465A" w:rsidRDefault="001A465A" w:rsidP="001A465A">
      <w:pPr>
        <w:jc w:val="both"/>
        <w:rPr>
          <w:color w:val="000000"/>
          <w:sz w:val="18"/>
          <w:szCs w:val="18"/>
        </w:rPr>
      </w:pPr>
      <w:r>
        <w:rPr>
          <w:sz w:val="18"/>
          <w:szCs w:val="18"/>
        </w:rPr>
        <w:t>En caso de que la IPS no solicite el código de notificación de la urgencia será causal de glosa tal como se encuentra contemplado en la Resolución No. 3047 de 2008.</w:t>
      </w:r>
    </w:p>
    <w:p w14:paraId="55CC044C" w14:textId="77777777" w:rsidR="001A465A" w:rsidRDefault="001A465A" w:rsidP="001A465A">
      <w:pPr>
        <w:jc w:val="both"/>
        <w:rPr>
          <w:color w:val="000000"/>
          <w:sz w:val="18"/>
          <w:szCs w:val="18"/>
          <w:lang w:val="es-MX"/>
        </w:rPr>
      </w:pPr>
      <w:r>
        <w:rPr>
          <w:color w:val="000000"/>
          <w:sz w:val="18"/>
          <w:szCs w:val="18"/>
          <w:lang w:val="es-MX"/>
        </w:rPr>
        <w:t>El paciente que ingresa al servicio de URGENCIAS de la IPS contratada, deberá presentar los siguientes documentos para ser atendidos a NOMBRE DE LA POLICIA NACIONAL:</w:t>
      </w:r>
    </w:p>
    <w:tbl>
      <w:tblPr>
        <w:tblW w:w="99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3"/>
        <w:gridCol w:w="2432"/>
      </w:tblGrid>
      <w:tr w:rsidR="001A465A" w14:paraId="68E0A308" w14:textId="77777777" w:rsidTr="00737A12">
        <w:trPr>
          <w:trHeight w:val="224"/>
        </w:trPr>
        <w:tc>
          <w:tcPr>
            <w:tcW w:w="7513" w:type="dxa"/>
            <w:tcBorders>
              <w:top w:val="single" w:sz="4" w:space="0" w:color="auto"/>
              <w:left w:val="single" w:sz="4" w:space="0" w:color="auto"/>
              <w:bottom w:val="single" w:sz="4" w:space="0" w:color="auto"/>
              <w:right w:val="single" w:sz="4" w:space="0" w:color="auto"/>
            </w:tcBorders>
            <w:vAlign w:val="center"/>
            <w:hideMark/>
          </w:tcPr>
          <w:p w14:paraId="0ECDC35C" w14:textId="77777777" w:rsidR="001A465A" w:rsidRDefault="001A465A" w:rsidP="00737A12">
            <w:pPr>
              <w:rPr>
                <w:sz w:val="18"/>
                <w:szCs w:val="18"/>
              </w:rPr>
            </w:pPr>
            <w:r>
              <w:rPr>
                <w:sz w:val="18"/>
                <w:szCs w:val="18"/>
              </w:rPr>
              <w:t>Usuarios menores de edad: Deberá mostrar como mínimo un documento que lo identifique.</w:t>
            </w:r>
          </w:p>
        </w:tc>
        <w:tc>
          <w:tcPr>
            <w:tcW w:w="2432" w:type="dxa"/>
            <w:tcBorders>
              <w:top w:val="single" w:sz="4" w:space="0" w:color="auto"/>
              <w:left w:val="single" w:sz="4" w:space="0" w:color="auto"/>
              <w:bottom w:val="single" w:sz="4" w:space="0" w:color="auto"/>
              <w:right w:val="single" w:sz="4" w:space="0" w:color="auto"/>
            </w:tcBorders>
            <w:vAlign w:val="center"/>
          </w:tcPr>
          <w:p w14:paraId="06CC5B8B" w14:textId="77777777" w:rsidR="001A465A" w:rsidRDefault="001A465A" w:rsidP="00737A12">
            <w:pPr>
              <w:rPr>
                <w:sz w:val="18"/>
                <w:szCs w:val="18"/>
              </w:rPr>
            </w:pPr>
            <w:r>
              <w:rPr>
                <w:sz w:val="18"/>
                <w:szCs w:val="18"/>
              </w:rPr>
              <w:t>Registro Civil, tarjeta de identidad</w:t>
            </w:r>
          </w:p>
        </w:tc>
      </w:tr>
      <w:tr w:rsidR="001A465A" w14:paraId="06BC271D" w14:textId="77777777" w:rsidTr="00737A12">
        <w:trPr>
          <w:trHeight w:val="60"/>
        </w:trPr>
        <w:tc>
          <w:tcPr>
            <w:tcW w:w="7513" w:type="dxa"/>
            <w:tcBorders>
              <w:top w:val="single" w:sz="4" w:space="0" w:color="auto"/>
              <w:left w:val="single" w:sz="4" w:space="0" w:color="auto"/>
              <w:bottom w:val="single" w:sz="4" w:space="0" w:color="auto"/>
              <w:right w:val="single" w:sz="4" w:space="0" w:color="auto"/>
            </w:tcBorders>
            <w:vAlign w:val="center"/>
            <w:hideMark/>
          </w:tcPr>
          <w:p w14:paraId="0CDB6B50" w14:textId="77777777" w:rsidR="001A465A" w:rsidRDefault="001A465A" w:rsidP="00737A12">
            <w:pPr>
              <w:rPr>
                <w:sz w:val="18"/>
                <w:szCs w:val="18"/>
              </w:rPr>
            </w:pPr>
            <w:r>
              <w:rPr>
                <w:sz w:val="18"/>
                <w:szCs w:val="18"/>
              </w:rPr>
              <w:t>Usuarios mayores de edad: Deberá mostrar como mínimo un documento que lo identifique</w:t>
            </w:r>
            <w:r>
              <w:rPr>
                <w:rStyle w:val="Refdecomentario"/>
                <w:sz w:val="18"/>
                <w:szCs w:val="18"/>
              </w:rPr>
              <w:t>.</w:t>
            </w:r>
          </w:p>
        </w:tc>
        <w:tc>
          <w:tcPr>
            <w:tcW w:w="2432" w:type="dxa"/>
            <w:tcBorders>
              <w:top w:val="single" w:sz="4" w:space="0" w:color="auto"/>
              <w:left w:val="single" w:sz="4" w:space="0" w:color="auto"/>
              <w:bottom w:val="single" w:sz="4" w:space="0" w:color="auto"/>
              <w:right w:val="single" w:sz="4" w:space="0" w:color="auto"/>
            </w:tcBorders>
            <w:vAlign w:val="center"/>
            <w:hideMark/>
          </w:tcPr>
          <w:p w14:paraId="58B083C6" w14:textId="77777777" w:rsidR="001A465A" w:rsidRDefault="001A465A" w:rsidP="00737A12">
            <w:pPr>
              <w:rPr>
                <w:sz w:val="18"/>
                <w:szCs w:val="18"/>
              </w:rPr>
            </w:pPr>
            <w:r>
              <w:rPr>
                <w:sz w:val="18"/>
                <w:szCs w:val="18"/>
              </w:rPr>
              <w:t>Cédula de ciudadanía.</w:t>
            </w:r>
          </w:p>
        </w:tc>
      </w:tr>
      <w:tr w:rsidR="001A465A" w14:paraId="55520752" w14:textId="77777777" w:rsidTr="00737A12">
        <w:trPr>
          <w:trHeight w:val="57"/>
        </w:trPr>
        <w:tc>
          <w:tcPr>
            <w:tcW w:w="7513" w:type="dxa"/>
            <w:tcBorders>
              <w:top w:val="single" w:sz="4" w:space="0" w:color="auto"/>
              <w:left w:val="single" w:sz="4" w:space="0" w:color="auto"/>
              <w:bottom w:val="single" w:sz="4" w:space="0" w:color="auto"/>
              <w:right w:val="single" w:sz="4" w:space="0" w:color="auto"/>
            </w:tcBorders>
            <w:vAlign w:val="center"/>
            <w:hideMark/>
          </w:tcPr>
          <w:p w14:paraId="7B353163" w14:textId="77777777" w:rsidR="001A465A" w:rsidRDefault="001A465A" w:rsidP="00737A12">
            <w:pPr>
              <w:rPr>
                <w:sz w:val="18"/>
                <w:szCs w:val="18"/>
              </w:rPr>
            </w:pPr>
            <w:r>
              <w:rPr>
                <w:sz w:val="18"/>
                <w:szCs w:val="18"/>
              </w:rPr>
              <w:t>No obstante, lo anterior, la IPS como entidad de salud está obligada a atender la URGENCIA VITAL de acuerdo a lo reglamentado por el Decreto 412 de 1992 del Ministerio de Salud.</w:t>
            </w:r>
          </w:p>
        </w:tc>
        <w:tc>
          <w:tcPr>
            <w:tcW w:w="2432" w:type="dxa"/>
            <w:tcBorders>
              <w:top w:val="single" w:sz="4" w:space="0" w:color="auto"/>
              <w:left w:val="single" w:sz="4" w:space="0" w:color="auto"/>
              <w:bottom w:val="single" w:sz="4" w:space="0" w:color="auto"/>
              <w:right w:val="single" w:sz="4" w:space="0" w:color="auto"/>
            </w:tcBorders>
            <w:vAlign w:val="center"/>
          </w:tcPr>
          <w:p w14:paraId="42B4A976" w14:textId="77777777" w:rsidR="001A465A" w:rsidRDefault="001A465A" w:rsidP="00737A12">
            <w:pPr>
              <w:rPr>
                <w:sz w:val="18"/>
                <w:szCs w:val="18"/>
              </w:rPr>
            </w:pPr>
          </w:p>
          <w:p w14:paraId="27D5EF82" w14:textId="77777777" w:rsidR="001A465A" w:rsidRDefault="001A465A" w:rsidP="00737A12">
            <w:pPr>
              <w:rPr>
                <w:sz w:val="18"/>
                <w:szCs w:val="18"/>
              </w:rPr>
            </w:pPr>
            <w:r>
              <w:rPr>
                <w:sz w:val="18"/>
                <w:szCs w:val="18"/>
              </w:rPr>
              <w:t>IMPORTANTE</w:t>
            </w:r>
          </w:p>
        </w:tc>
      </w:tr>
    </w:tbl>
    <w:p w14:paraId="46EFBE5D" w14:textId="77777777" w:rsidR="001A465A" w:rsidRDefault="001A465A" w:rsidP="001A465A">
      <w:pPr>
        <w:jc w:val="both"/>
        <w:rPr>
          <w:b/>
          <w:bCs/>
          <w:sz w:val="18"/>
          <w:szCs w:val="18"/>
          <w:u w:val="single"/>
        </w:rPr>
      </w:pPr>
    </w:p>
    <w:p w14:paraId="7666CD00" w14:textId="77777777" w:rsidR="001A465A" w:rsidRDefault="001A465A" w:rsidP="001A465A">
      <w:pPr>
        <w:jc w:val="both"/>
        <w:rPr>
          <w:b/>
          <w:bCs/>
          <w:sz w:val="18"/>
          <w:szCs w:val="18"/>
          <w:u w:val="single"/>
        </w:rPr>
      </w:pPr>
      <w:r>
        <w:rPr>
          <w:b/>
          <w:bCs/>
          <w:sz w:val="18"/>
          <w:szCs w:val="18"/>
          <w:u w:val="single"/>
        </w:rPr>
        <w:t>LA ATENCIÓN DE LOS SERVICIOS DE HOSPITALIZACIÓN SE PRESTARÁ CON BASE EN:</w:t>
      </w:r>
    </w:p>
    <w:p w14:paraId="60D36352" w14:textId="77777777" w:rsidR="001A465A" w:rsidRDefault="001A465A" w:rsidP="001A465A">
      <w:pPr>
        <w:jc w:val="both"/>
        <w:rPr>
          <w:sz w:val="18"/>
          <w:szCs w:val="18"/>
          <w:u w:val="single"/>
        </w:rPr>
      </w:pPr>
      <w:r>
        <w:rPr>
          <w:sz w:val="18"/>
          <w:szCs w:val="18"/>
        </w:rPr>
        <w:t>Los usuarios que requieran hospitalización serán internados según las indicaciones médicas justificadas por la patología, procedimientos quirúrgicos que requieran la internación inmediata y no sea pertinente la observación.</w:t>
      </w:r>
    </w:p>
    <w:p w14:paraId="28963767" w14:textId="77777777" w:rsidR="001A465A" w:rsidRDefault="001A465A" w:rsidP="001A465A">
      <w:pPr>
        <w:jc w:val="both"/>
        <w:rPr>
          <w:sz w:val="18"/>
          <w:szCs w:val="18"/>
        </w:rPr>
      </w:pPr>
      <w:r>
        <w:rPr>
          <w:sz w:val="18"/>
          <w:szCs w:val="18"/>
        </w:rPr>
        <w:t>La hospitalización debe ser notificada a la OFICINA DE REFERENCIA Y CONTRARREFERENCIA de la unidad prestadora de salud Tolima en la ciudad de Ibagué, aplicando el procedimiento de Referencia y Contrarreferencia del caso, quienes dispondrán si es manejada en ese nivel o se toman las medidas de traslado, siempre y cuando se compruebe que no se expone la salud o la vida del usuario.</w:t>
      </w:r>
    </w:p>
    <w:p w14:paraId="25D83280" w14:textId="77777777" w:rsidR="001A465A" w:rsidRDefault="001A465A" w:rsidP="001A465A">
      <w:pPr>
        <w:jc w:val="both"/>
        <w:rPr>
          <w:b/>
          <w:sz w:val="18"/>
          <w:szCs w:val="18"/>
          <w:u w:val="single"/>
        </w:rPr>
      </w:pPr>
      <w:r>
        <w:rPr>
          <w:b/>
          <w:sz w:val="18"/>
          <w:szCs w:val="18"/>
          <w:u w:val="single"/>
        </w:rPr>
        <w:t xml:space="preserve">NOTA: Esta atención deberá contar con el formato de autorizaciones de la Oficina de Referencia y Contrarreferencia de la Regional de Aseguramiento en Salud Nº2 -UPRES Tolima, de lo contrario el servicio no se reconocerá para pago. </w:t>
      </w:r>
    </w:p>
    <w:p w14:paraId="7216284C" w14:textId="77777777" w:rsidR="001A465A" w:rsidRDefault="001A465A" w:rsidP="001A465A">
      <w:pPr>
        <w:jc w:val="both"/>
        <w:rPr>
          <w:b/>
          <w:sz w:val="18"/>
          <w:szCs w:val="18"/>
          <w:u w:val="single"/>
        </w:rPr>
      </w:pPr>
      <w:r>
        <w:rPr>
          <w:b/>
          <w:sz w:val="18"/>
          <w:szCs w:val="18"/>
          <w:u w:val="single"/>
        </w:rPr>
        <w:t xml:space="preserve">ACTIVIDADES DE PROMOCIÓN Y MANTENIMIENTO DE LA SALUD </w:t>
      </w:r>
    </w:p>
    <w:p w14:paraId="5714D69B" w14:textId="77777777" w:rsidR="001A465A" w:rsidRDefault="001A465A" w:rsidP="001A465A">
      <w:pPr>
        <w:jc w:val="both"/>
        <w:rPr>
          <w:sz w:val="18"/>
          <w:szCs w:val="18"/>
        </w:rPr>
      </w:pPr>
      <w:r>
        <w:rPr>
          <w:sz w:val="18"/>
          <w:szCs w:val="18"/>
        </w:rPr>
        <w:t>Los servicios de BAJA COMPLEJIDAD a contratar serán los complementarios a los ya contratados a través de la RED PROPIA que incluye MEDICINA GENERAL y las actividades de PROMOCIÓN Y MANTENIMIENTO DE LA SALUD.</w:t>
      </w:r>
    </w:p>
    <w:p w14:paraId="5579E0D5" w14:textId="77777777" w:rsidR="001A465A" w:rsidRDefault="001A465A" w:rsidP="001A465A">
      <w:pPr>
        <w:jc w:val="both"/>
        <w:rPr>
          <w:sz w:val="18"/>
          <w:szCs w:val="18"/>
        </w:rPr>
      </w:pPr>
      <w:r>
        <w:rPr>
          <w:sz w:val="18"/>
          <w:szCs w:val="18"/>
        </w:rPr>
        <w:t xml:space="preserve">TODAS LAS ATENCIONES DE PROMOCIÓN Y MANTENIMIENTO DE LA SALUD DEBEN SER DEBIDAMENTE SOPORTADAS Y ESTÁN EXPUESTAS A AUDITORIA, por parte de la REGIONAL DE ASEGURAMIENTO EN SALUD Nº2 </w:t>
      </w:r>
      <w:r>
        <w:rPr>
          <w:sz w:val="18"/>
          <w:szCs w:val="18"/>
        </w:rPr>
        <w:lastRenderedPageBreak/>
        <w:t xml:space="preserve">- UNIDAD PRESTADORA DE SALUD TOLIMA </w:t>
      </w:r>
      <w:r>
        <w:rPr>
          <w:sz w:val="18"/>
          <w:szCs w:val="18"/>
          <w:u w:val="single"/>
        </w:rPr>
        <w:t>y solo se podrán prestar con la previa autorización emitida por la OFICINA DE REFERENCIA Y CONTRARREFERENCIA DE LA UPRES TOLIMA.</w:t>
      </w:r>
      <w:r>
        <w:rPr>
          <w:sz w:val="18"/>
          <w:szCs w:val="18"/>
        </w:rPr>
        <w:t xml:space="preserve"> </w:t>
      </w:r>
      <w:r>
        <w:rPr>
          <w:color w:val="201F1E"/>
          <w:sz w:val="18"/>
          <w:szCs w:val="18"/>
          <w:shd w:val="clear" w:color="auto" w:fill="FFFFFF"/>
        </w:rPr>
        <w:t>detol.upres-mun@policia.gov.co.</w:t>
      </w:r>
    </w:p>
    <w:p w14:paraId="3FB33421" w14:textId="77777777" w:rsidR="001A465A" w:rsidRDefault="001A465A" w:rsidP="001A465A">
      <w:pPr>
        <w:jc w:val="both"/>
        <w:rPr>
          <w:sz w:val="18"/>
          <w:szCs w:val="18"/>
        </w:rPr>
      </w:pPr>
      <w:r>
        <w:rPr>
          <w:sz w:val="18"/>
          <w:szCs w:val="18"/>
        </w:rPr>
        <w:t xml:space="preserve">Para los programas de vacunación y detección temprana de alteraciones del embarazo, parto y puerperio no se requerirá de autorización previa para este servicio debido a que es considerada una población vulnerable en la que se deben evitar barreras que afecten la cobertura de la prestación de los servicios de salud.   </w:t>
      </w:r>
    </w:p>
    <w:p w14:paraId="58E3AD47" w14:textId="77777777" w:rsidR="001A465A" w:rsidRDefault="001A465A" w:rsidP="001A465A">
      <w:pPr>
        <w:jc w:val="both"/>
        <w:rPr>
          <w:b/>
          <w:sz w:val="18"/>
          <w:szCs w:val="18"/>
          <w:u w:val="single"/>
        </w:rPr>
      </w:pPr>
      <w:r>
        <w:rPr>
          <w:b/>
          <w:sz w:val="18"/>
          <w:szCs w:val="18"/>
          <w:u w:val="single"/>
        </w:rPr>
        <w:t>AYUDAS DIAGNÓSTICAS Y COMPLEMENTACIÓN TERAPÉUTICA</w:t>
      </w:r>
    </w:p>
    <w:p w14:paraId="317B6E16" w14:textId="77777777" w:rsidR="001A465A" w:rsidRDefault="001A465A" w:rsidP="001A465A">
      <w:pPr>
        <w:jc w:val="both"/>
        <w:rPr>
          <w:sz w:val="18"/>
          <w:szCs w:val="18"/>
        </w:rPr>
      </w:pPr>
      <w:r>
        <w:rPr>
          <w:sz w:val="18"/>
          <w:szCs w:val="18"/>
        </w:rPr>
        <w:t>La complementación de los servicios médico asistenciales ambulatorios, se requieren los servicios de LABORATORIO CLÍNICO BÁSICO/ESPECIALIZADO, IMAGENOLOGÍA BÁSICA y COMPLEMENTACIÓN TERAPÉUTICA, en especial, TERAPIAS FÍSICA y RESPIRATORIA, y la ENTREGA DE MEDICAMENTOS HOSPITALARIOS.</w:t>
      </w:r>
    </w:p>
    <w:p w14:paraId="673B0E0B" w14:textId="77777777" w:rsidR="001A465A" w:rsidRDefault="001A465A" w:rsidP="001A465A">
      <w:pPr>
        <w:jc w:val="both"/>
        <w:rPr>
          <w:b/>
          <w:sz w:val="18"/>
          <w:szCs w:val="18"/>
          <w:u w:val="single"/>
        </w:rPr>
      </w:pPr>
      <w:r>
        <w:rPr>
          <w:b/>
          <w:sz w:val="18"/>
          <w:szCs w:val="18"/>
          <w:u w:val="single"/>
        </w:rPr>
        <w:t>AYUDAS DIAGNÓSTICAS</w:t>
      </w:r>
    </w:p>
    <w:p w14:paraId="5F96A3D8" w14:textId="77777777" w:rsidR="001A465A" w:rsidRDefault="001A465A" w:rsidP="001A465A">
      <w:pPr>
        <w:jc w:val="both"/>
        <w:rPr>
          <w:sz w:val="18"/>
          <w:szCs w:val="18"/>
        </w:rPr>
      </w:pPr>
      <w:r>
        <w:rPr>
          <w:sz w:val="18"/>
          <w:szCs w:val="18"/>
        </w:rPr>
        <w:t xml:space="preserve">Las ayudas diagnósticas solo serán prescritas por los profesionales de la entidad contratada y nunca por profesionales que no pertenezcan a su red.  </w:t>
      </w:r>
    </w:p>
    <w:p w14:paraId="31188C3B" w14:textId="77777777" w:rsidR="001A465A" w:rsidRDefault="001A465A" w:rsidP="001A465A">
      <w:pPr>
        <w:jc w:val="both"/>
        <w:rPr>
          <w:sz w:val="18"/>
          <w:szCs w:val="18"/>
        </w:rPr>
      </w:pPr>
      <w:r>
        <w:rPr>
          <w:sz w:val="18"/>
          <w:szCs w:val="18"/>
        </w:rPr>
        <w:t>NO DEBEN REALIZARSE TRANSCRIPCIONES de atenciones efectuadas a través de otros profesionales, especialistas o contratistas particulares diferentes a la IPS contratada con la PONAL. Incluye: laboratorio clínico y radiología de BAJA Complejidad. Las de BAJA COMPLEJIDAD son la pertinencia y ordenadas por parte de medicina general, las de BAJA complejidad pertinencia a los médicos especialistas quienes también podrán ordenar ayudas diagnosticas de BAJA COMPLEJIDAD.</w:t>
      </w:r>
    </w:p>
    <w:p w14:paraId="15C88974" w14:textId="77777777" w:rsidR="001A465A" w:rsidRDefault="001A465A" w:rsidP="001A465A">
      <w:pPr>
        <w:jc w:val="both"/>
        <w:rPr>
          <w:b/>
          <w:sz w:val="18"/>
          <w:szCs w:val="18"/>
          <w:u w:val="single"/>
        </w:rPr>
      </w:pPr>
      <w:r>
        <w:rPr>
          <w:b/>
          <w:sz w:val="18"/>
          <w:szCs w:val="18"/>
        </w:rPr>
        <w:t xml:space="preserve"> </w:t>
      </w:r>
      <w:r>
        <w:rPr>
          <w:b/>
          <w:sz w:val="18"/>
          <w:szCs w:val="18"/>
          <w:u w:val="single"/>
        </w:rPr>
        <w:t>LAS AYUDAS DIAGNOSTICAS SIEMPRE REQUERIRÁN LA AUTORIZACIÓN DE LA OFICINA DE REFERENCIA Y CONTRA-REFERENCIA DE LA UNIDAD PRESTADORA DE SALUD TOLIMA.</w:t>
      </w:r>
    </w:p>
    <w:p w14:paraId="494DEEB2" w14:textId="77777777" w:rsidR="001A465A" w:rsidRDefault="001A465A" w:rsidP="001A465A">
      <w:pPr>
        <w:jc w:val="both"/>
        <w:rPr>
          <w:b/>
          <w:sz w:val="18"/>
          <w:szCs w:val="18"/>
          <w:u w:val="single"/>
        </w:rPr>
      </w:pPr>
      <w:r>
        <w:rPr>
          <w:b/>
          <w:sz w:val="18"/>
          <w:szCs w:val="18"/>
          <w:u w:val="single"/>
        </w:rPr>
        <w:t>MECANISMO ENVIO FORMATOS</w:t>
      </w:r>
    </w:p>
    <w:p w14:paraId="4DCB0E69" w14:textId="77777777" w:rsidR="001A465A" w:rsidRDefault="001A465A" w:rsidP="001A465A">
      <w:pPr>
        <w:jc w:val="both"/>
        <w:rPr>
          <w:sz w:val="18"/>
          <w:szCs w:val="18"/>
          <w:lang w:val="es-MX"/>
        </w:rPr>
      </w:pPr>
      <w:r>
        <w:rPr>
          <w:sz w:val="18"/>
          <w:szCs w:val="18"/>
        </w:rPr>
        <w:t>E</w:t>
      </w:r>
      <w:r>
        <w:rPr>
          <w:sz w:val="18"/>
          <w:szCs w:val="18"/>
          <w:lang w:val="es-MX"/>
        </w:rPr>
        <w:t>n lo referente al envío de los formatos de que trata la Resolución</w:t>
      </w:r>
      <w:r>
        <w:rPr>
          <w:sz w:val="18"/>
          <w:szCs w:val="18"/>
        </w:rPr>
        <w:t xml:space="preserve"> No. 4331 de 2012 </w:t>
      </w:r>
      <w:r>
        <w:rPr>
          <w:i/>
          <w:sz w:val="18"/>
          <w:szCs w:val="18"/>
        </w:rPr>
        <w:t>“Por medio de la cual se adiciona y modifica parcialmente la Resolución 3047 de 2008</w:t>
      </w:r>
      <w:r>
        <w:rPr>
          <w:sz w:val="18"/>
          <w:szCs w:val="18"/>
        </w:rPr>
        <w:t xml:space="preserve"> </w:t>
      </w:r>
      <w:r>
        <w:rPr>
          <w:i/>
          <w:sz w:val="18"/>
          <w:szCs w:val="18"/>
        </w:rPr>
        <w:t>modificada por la Resolución 416 de 2009.”</w:t>
      </w:r>
      <w:r>
        <w:rPr>
          <w:sz w:val="18"/>
          <w:szCs w:val="18"/>
        </w:rPr>
        <w:t xml:space="preserve"> La unidad prestadora de salud Tolima </w:t>
      </w:r>
      <w:r>
        <w:rPr>
          <w:sz w:val="18"/>
          <w:szCs w:val="18"/>
          <w:lang w:val="es-MX"/>
        </w:rPr>
        <w:t xml:space="preserve">ha implementado el siguiente mecanismo de comunicación: </w:t>
      </w:r>
    </w:p>
    <w:p w14:paraId="01F4B3A1" w14:textId="77777777" w:rsidR="001A465A" w:rsidRDefault="001A465A" w:rsidP="001A465A">
      <w:pPr>
        <w:jc w:val="both"/>
        <w:rPr>
          <w:sz w:val="18"/>
          <w:szCs w:val="18"/>
          <w:lang w:val="es-MX"/>
        </w:rPr>
      </w:pPr>
      <w:r>
        <w:rPr>
          <w:b/>
          <w:sz w:val="18"/>
          <w:szCs w:val="18"/>
          <w:u w:val="single"/>
          <w:lang w:val="es-MX"/>
        </w:rPr>
        <w:t>1.</w:t>
      </w:r>
      <w:r>
        <w:rPr>
          <w:sz w:val="18"/>
          <w:szCs w:val="18"/>
          <w:lang w:val="es-MX"/>
        </w:rPr>
        <w:t xml:space="preserve"> Directamente por las direcciones</w:t>
      </w:r>
      <w:r>
        <w:rPr>
          <w:b/>
          <w:sz w:val="18"/>
          <w:szCs w:val="18"/>
          <w:lang w:val="es-MX"/>
        </w:rPr>
        <w:t xml:space="preserve"> </w:t>
      </w:r>
      <w:r>
        <w:rPr>
          <w:sz w:val="18"/>
          <w:szCs w:val="18"/>
          <w:lang w:val="es-MX"/>
        </w:rPr>
        <w:t>de</w:t>
      </w:r>
      <w:r>
        <w:rPr>
          <w:b/>
          <w:sz w:val="18"/>
          <w:szCs w:val="18"/>
          <w:lang w:val="es-MX"/>
        </w:rPr>
        <w:t xml:space="preserve"> </w:t>
      </w:r>
      <w:r>
        <w:rPr>
          <w:bCs/>
          <w:sz w:val="18"/>
          <w:szCs w:val="18"/>
          <w:lang w:val="es-MX"/>
        </w:rPr>
        <w:t>correo electrónico</w:t>
      </w:r>
      <w:r>
        <w:rPr>
          <w:sz w:val="18"/>
          <w:szCs w:val="18"/>
          <w:lang w:val="es-MX"/>
        </w:rPr>
        <w:t xml:space="preserve"> habilitadas para tal fin, los cuales son las descritas a continuación: </w:t>
      </w:r>
      <w:r>
        <w:rPr>
          <w:sz w:val="18"/>
          <w:szCs w:val="18"/>
        </w:rPr>
        <w:t>detol.upres-gas@policia.gov.co.</w:t>
      </w:r>
    </w:p>
    <w:p w14:paraId="239BE708" w14:textId="77777777" w:rsidR="001A465A" w:rsidRDefault="001A465A" w:rsidP="001A465A">
      <w:pPr>
        <w:jc w:val="both"/>
        <w:rPr>
          <w:b/>
          <w:sz w:val="18"/>
          <w:szCs w:val="18"/>
          <w:lang w:val="es-ES_tradnl"/>
        </w:rPr>
      </w:pPr>
      <w:r>
        <w:rPr>
          <w:b/>
          <w:sz w:val="18"/>
          <w:szCs w:val="18"/>
          <w:lang w:val="es-ES_tradnl"/>
        </w:rPr>
        <w:t xml:space="preserve">El CONTRATISTA SE COMPROMETE A REPORTAR LOS SERVICIOS Y MEDICAMENTOS QUE SE ENCUENTRAN POR FUERA DEL POS Y DEL </w:t>
      </w:r>
      <w:r>
        <w:rPr>
          <w:b/>
          <w:sz w:val="18"/>
          <w:szCs w:val="18"/>
        </w:rPr>
        <w:t xml:space="preserve">MANUAL ÚNICO DE MEDICAMENTOS Y TERAPÉUTICA DE LA POLICÍA NACIONAL, </w:t>
      </w:r>
      <w:r>
        <w:rPr>
          <w:b/>
          <w:sz w:val="18"/>
          <w:szCs w:val="18"/>
          <w:lang w:val="es-ES_tradnl"/>
        </w:rPr>
        <w:t xml:space="preserve">CON LA JUSTIFICACION MEDICA, ENVIANDO EN FISICO EL REPORTE JUNTO A LA FACTURACION MENSUAL. </w:t>
      </w:r>
    </w:p>
    <w:p w14:paraId="2EFAD296" w14:textId="77777777" w:rsidR="001A465A" w:rsidRPr="006F7206" w:rsidRDefault="001A465A" w:rsidP="001A465A">
      <w:pPr>
        <w:jc w:val="both"/>
        <w:rPr>
          <w:b/>
          <w:sz w:val="18"/>
          <w:szCs w:val="18"/>
          <w:lang w:val="es-ES_tradnl"/>
        </w:rPr>
      </w:pPr>
      <w:r>
        <w:rPr>
          <w:b/>
          <w:sz w:val="18"/>
          <w:szCs w:val="18"/>
          <w:lang w:val="es-ES_tradnl"/>
        </w:rPr>
        <w:t>ESTOS DEBEN SER PRESTADOS Y SUMINISTRADOS POR PARTE DE LA IPS SIN QUE SE AFECTE LA ATENCION AL USUARIO.</w:t>
      </w:r>
    </w:p>
    <w:tbl>
      <w:tblPr>
        <w:tblpPr w:leftFromText="141" w:rightFromText="141" w:bottomFromText="160" w:vertAnchor="text" w:horzAnchor="margin" w:tblpXSpec="center" w:tblpY="37"/>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5"/>
      </w:tblGrid>
      <w:tr w:rsidR="001A465A" w14:paraId="0553B83D" w14:textId="77777777" w:rsidTr="00737A12">
        <w:trPr>
          <w:trHeight w:val="841"/>
        </w:trPr>
        <w:tc>
          <w:tcPr>
            <w:tcW w:w="9493" w:type="dxa"/>
            <w:tcBorders>
              <w:top w:val="single" w:sz="4" w:space="0" w:color="auto"/>
              <w:left w:val="single" w:sz="4" w:space="0" w:color="auto"/>
              <w:bottom w:val="single" w:sz="4" w:space="0" w:color="auto"/>
              <w:right w:val="single" w:sz="4" w:space="0" w:color="auto"/>
            </w:tcBorders>
            <w:vAlign w:val="center"/>
          </w:tcPr>
          <w:p w14:paraId="676D8335" w14:textId="77777777" w:rsidR="001A465A" w:rsidRDefault="001A465A" w:rsidP="00737A12">
            <w:pPr>
              <w:spacing w:after="120"/>
              <w:jc w:val="both"/>
              <w:rPr>
                <w:sz w:val="18"/>
                <w:szCs w:val="18"/>
                <w:lang w:val="es-ES"/>
              </w:rPr>
            </w:pPr>
            <w:r>
              <w:rPr>
                <w:sz w:val="18"/>
                <w:szCs w:val="18"/>
                <w:lang w:val="es-ES"/>
              </w:rPr>
              <w:t>Declaramos, bajo nuestra responsabilidad personal, y comprometiendo la responsabilidad Institucional de las personas jurídicas que representamos, que la información antes consignada es totalmente cierta, y puede ser verificada.</w:t>
            </w:r>
          </w:p>
          <w:p w14:paraId="6F4F635D" w14:textId="77777777" w:rsidR="001A465A" w:rsidRDefault="001A465A" w:rsidP="00737A12">
            <w:pPr>
              <w:rPr>
                <w:b/>
                <w:bCs/>
                <w:sz w:val="18"/>
                <w:szCs w:val="18"/>
                <w:lang w:val="es-ES_tradnl"/>
              </w:rPr>
            </w:pPr>
            <w:r>
              <w:rPr>
                <w:b/>
                <w:bCs/>
                <w:sz w:val="18"/>
                <w:szCs w:val="18"/>
                <w:lang w:val="es-ES_tradnl"/>
              </w:rPr>
              <w:t xml:space="preserve">Firma del representante legal del proponente </w:t>
            </w:r>
          </w:p>
          <w:p w14:paraId="53A3E231" w14:textId="77777777" w:rsidR="001A465A" w:rsidRDefault="001A465A" w:rsidP="00737A12">
            <w:pPr>
              <w:rPr>
                <w:sz w:val="18"/>
                <w:szCs w:val="18"/>
                <w:lang w:val="es-ES_tradnl"/>
              </w:rPr>
            </w:pPr>
            <w:r>
              <w:rPr>
                <w:b/>
                <w:bCs/>
                <w:sz w:val="18"/>
                <w:szCs w:val="18"/>
                <w:lang w:val="es-ES_tradnl"/>
              </w:rPr>
              <w:t>Nombre o razón social del oferente</w:t>
            </w:r>
            <w:r>
              <w:rPr>
                <w:sz w:val="18"/>
                <w:szCs w:val="18"/>
                <w:lang w:val="es-ES_tradnl"/>
              </w:rPr>
              <w:t>: Diligenciar el nombre completo del proponente</w:t>
            </w:r>
          </w:p>
          <w:p w14:paraId="512951EF" w14:textId="77777777" w:rsidR="001A465A" w:rsidRDefault="001A465A" w:rsidP="00737A12">
            <w:pPr>
              <w:rPr>
                <w:sz w:val="18"/>
                <w:szCs w:val="18"/>
                <w:lang w:val="es-ES_tradnl"/>
              </w:rPr>
            </w:pPr>
            <w:r>
              <w:rPr>
                <w:b/>
                <w:bCs/>
                <w:sz w:val="18"/>
                <w:szCs w:val="18"/>
                <w:lang w:val="es-ES_tradnl"/>
              </w:rPr>
              <w:t xml:space="preserve">Identificación (NIT </w:t>
            </w:r>
            <w:r>
              <w:rPr>
                <w:rFonts w:ascii="Segoe UI Symbol" w:hAnsi="Segoe UI Symbol" w:cs="Segoe UI Symbol"/>
                <w:b/>
                <w:bCs/>
                <w:sz w:val="18"/>
                <w:szCs w:val="18"/>
                <w:lang w:val="es-ES_tradnl"/>
              </w:rPr>
              <w:t>☐</w:t>
            </w:r>
            <w:r>
              <w:rPr>
                <w:b/>
                <w:bCs/>
                <w:sz w:val="18"/>
                <w:szCs w:val="18"/>
                <w:lang w:val="es-ES_tradnl"/>
              </w:rPr>
              <w:t xml:space="preserve"> C.C </w:t>
            </w:r>
            <w:r>
              <w:rPr>
                <w:rFonts w:ascii="Segoe UI Symbol" w:hAnsi="Segoe UI Symbol" w:cs="Segoe UI Symbol"/>
                <w:b/>
                <w:bCs/>
                <w:sz w:val="18"/>
                <w:szCs w:val="18"/>
                <w:lang w:val="es-ES_tradnl"/>
              </w:rPr>
              <w:t>☐</w:t>
            </w:r>
            <w:r>
              <w:rPr>
                <w:b/>
                <w:bCs/>
                <w:sz w:val="18"/>
                <w:szCs w:val="18"/>
                <w:lang w:val="es-ES_tradnl"/>
              </w:rPr>
              <w:t xml:space="preserve"> C.E </w:t>
            </w:r>
            <w:r>
              <w:rPr>
                <w:rFonts w:ascii="Segoe UI Symbol" w:hAnsi="Segoe UI Symbol" w:cs="Segoe UI Symbol"/>
                <w:b/>
                <w:bCs/>
                <w:sz w:val="18"/>
                <w:szCs w:val="18"/>
                <w:lang w:val="es-ES_tradnl"/>
              </w:rPr>
              <w:t>☐</w:t>
            </w:r>
            <w:r>
              <w:rPr>
                <w:b/>
                <w:bCs/>
                <w:sz w:val="18"/>
                <w:szCs w:val="18"/>
                <w:lang w:val="es-ES_tradnl"/>
              </w:rPr>
              <w:t>):</w:t>
            </w:r>
            <w:r>
              <w:rPr>
                <w:sz w:val="18"/>
                <w:szCs w:val="18"/>
                <w:lang w:val="es-ES_tradnl"/>
              </w:rPr>
              <w:t xml:space="preserve"> Diligenciar la identificación del proponente</w:t>
            </w:r>
          </w:p>
          <w:p w14:paraId="39391963" w14:textId="77777777" w:rsidR="001A465A" w:rsidRDefault="001A465A" w:rsidP="00737A12">
            <w:pPr>
              <w:rPr>
                <w:sz w:val="18"/>
                <w:szCs w:val="18"/>
                <w:lang w:val="es-ES_tradnl"/>
              </w:rPr>
            </w:pPr>
            <w:r>
              <w:rPr>
                <w:b/>
                <w:bCs/>
                <w:sz w:val="18"/>
                <w:szCs w:val="18"/>
                <w:lang w:val="es-ES_tradnl"/>
              </w:rPr>
              <w:t>Nombre Representante Legal:</w:t>
            </w:r>
            <w:r>
              <w:rPr>
                <w:sz w:val="18"/>
                <w:szCs w:val="18"/>
                <w:lang w:val="es-ES_tradnl"/>
              </w:rPr>
              <w:t xml:space="preserve"> Diligenciar el nombre completo del representante legal</w:t>
            </w:r>
          </w:p>
          <w:p w14:paraId="5E8FC374" w14:textId="77777777" w:rsidR="001A465A" w:rsidRDefault="001A465A" w:rsidP="00737A12">
            <w:pPr>
              <w:rPr>
                <w:sz w:val="18"/>
                <w:szCs w:val="18"/>
                <w:lang w:val="es-ES_tradnl"/>
              </w:rPr>
            </w:pPr>
            <w:r>
              <w:rPr>
                <w:b/>
                <w:bCs/>
                <w:sz w:val="18"/>
                <w:szCs w:val="18"/>
                <w:lang w:val="es-ES_tradnl"/>
              </w:rPr>
              <w:t xml:space="preserve">Identificación (C.C </w:t>
            </w:r>
            <w:r>
              <w:rPr>
                <w:rFonts w:ascii="Segoe UI Symbol" w:hAnsi="Segoe UI Symbol" w:cs="Segoe UI Symbol"/>
                <w:b/>
                <w:bCs/>
                <w:sz w:val="18"/>
                <w:szCs w:val="18"/>
                <w:lang w:val="es-ES_tradnl"/>
              </w:rPr>
              <w:t>☐</w:t>
            </w:r>
            <w:r>
              <w:rPr>
                <w:b/>
                <w:bCs/>
                <w:sz w:val="18"/>
                <w:szCs w:val="18"/>
                <w:lang w:val="es-ES_tradnl"/>
              </w:rPr>
              <w:t xml:space="preserve"> C.E. </w:t>
            </w:r>
            <w:r>
              <w:rPr>
                <w:rFonts w:ascii="Segoe UI Symbol" w:hAnsi="Segoe UI Symbol" w:cs="Segoe UI Symbol"/>
                <w:b/>
                <w:bCs/>
                <w:sz w:val="18"/>
                <w:szCs w:val="18"/>
                <w:lang w:val="es-ES_tradnl"/>
              </w:rPr>
              <w:t>☐</w:t>
            </w:r>
            <w:r>
              <w:rPr>
                <w:b/>
                <w:bCs/>
                <w:sz w:val="18"/>
                <w:szCs w:val="18"/>
                <w:lang w:val="es-ES_tradnl"/>
              </w:rPr>
              <w:t>)</w:t>
            </w:r>
            <w:r>
              <w:rPr>
                <w:sz w:val="18"/>
                <w:szCs w:val="18"/>
                <w:lang w:val="es-ES_tradnl"/>
              </w:rPr>
              <w:t xml:space="preserve"> Diligenciar el documento de identificación del representante legal</w:t>
            </w:r>
          </w:p>
          <w:p w14:paraId="4C4A26D6" w14:textId="77777777" w:rsidR="001A465A" w:rsidRDefault="001A465A" w:rsidP="00737A12">
            <w:pPr>
              <w:rPr>
                <w:sz w:val="18"/>
                <w:szCs w:val="18"/>
                <w:lang w:val="es-ES_tradnl"/>
              </w:rPr>
            </w:pPr>
            <w:r>
              <w:rPr>
                <w:b/>
                <w:bCs/>
                <w:sz w:val="18"/>
                <w:szCs w:val="18"/>
                <w:lang w:val="es-ES_tradnl"/>
              </w:rPr>
              <w:t>Dirección:</w:t>
            </w:r>
            <w:r>
              <w:rPr>
                <w:sz w:val="18"/>
                <w:szCs w:val="18"/>
                <w:lang w:val="es-ES_tradnl"/>
              </w:rPr>
              <w:t xml:space="preserve"> Diligenciar la dirección del proveedor</w:t>
            </w:r>
          </w:p>
          <w:p w14:paraId="53C0B695" w14:textId="77777777" w:rsidR="001A465A" w:rsidRDefault="001A465A" w:rsidP="00737A12">
            <w:pPr>
              <w:rPr>
                <w:sz w:val="18"/>
                <w:szCs w:val="18"/>
                <w:lang w:val="es-ES_tradnl"/>
              </w:rPr>
            </w:pPr>
            <w:r>
              <w:rPr>
                <w:b/>
                <w:bCs/>
                <w:sz w:val="18"/>
                <w:szCs w:val="18"/>
                <w:lang w:val="es-ES_tradnl"/>
              </w:rPr>
              <w:t>Teléfono:</w:t>
            </w:r>
            <w:r>
              <w:rPr>
                <w:sz w:val="18"/>
                <w:szCs w:val="18"/>
                <w:lang w:val="es-ES_tradnl"/>
              </w:rPr>
              <w:t xml:space="preserve"> Diligenciar teléfonos de contacto del proveedor</w:t>
            </w:r>
          </w:p>
          <w:p w14:paraId="23295FFA" w14:textId="77777777" w:rsidR="001A465A" w:rsidRDefault="001A465A" w:rsidP="00737A12">
            <w:pPr>
              <w:rPr>
                <w:sz w:val="18"/>
                <w:szCs w:val="18"/>
                <w:lang w:val="es-ES_tradnl"/>
              </w:rPr>
            </w:pPr>
            <w:r>
              <w:rPr>
                <w:b/>
                <w:bCs/>
                <w:sz w:val="18"/>
                <w:szCs w:val="18"/>
                <w:lang w:val="es-ES_tradnl"/>
              </w:rPr>
              <w:t>Email:</w:t>
            </w:r>
            <w:r>
              <w:rPr>
                <w:sz w:val="18"/>
                <w:szCs w:val="18"/>
                <w:lang w:val="es-ES_tradnl"/>
              </w:rPr>
              <w:t xml:space="preserve"> Diligenciar correo electrónico de notificaciones</w:t>
            </w:r>
            <w:r>
              <w:rPr>
                <w:sz w:val="18"/>
                <w:szCs w:val="18"/>
                <w:lang w:val="es-ES_tradnl"/>
              </w:rPr>
              <w:tab/>
            </w:r>
            <w:r>
              <w:rPr>
                <w:b/>
                <w:sz w:val="18"/>
                <w:szCs w:val="18"/>
                <w:lang w:val="es-ES"/>
              </w:rPr>
              <w:tab/>
            </w:r>
            <w:r>
              <w:rPr>
                <w:b/>
                <w:sz w:val="18"/>
                <w:szCs w:val="18"/>
                <w:lang w:val="es-ES"/>
              </w:rPr>
              <w:tab/>
            </w:r>
            <w:r>
              <w:rPr>
                <w:b/>
                <w:sz w:val="18"/>
                <w:szCs w:val="18"/>
                <w:lang w:val="es-ES"/>
              </w:rPr>
              <w:tab/>
              <w:t xml:space="preserve">            </w:t>
            </w:r>
          </w:p>
        </w:tc>
      </w:tr>
    </w:tbl>
    <w:p w14:paraId="03EDD807" w14:textId="77777777" w:rsidR="004775AA" w:rsidRDefault="004775AA" w:rsidP="00F91063">
      <w:pPr>
        <w:pStyle w:val="Sinespaciado1"/>
        <w:rPr>
          <w:rFonts w:ascii="Arial" w:hAnsi="Arial" w:cs="Arial"/>
          <w:sz w:val="22"/>
          <w:szCs w:val="22"/>
        </w:rPr>
      </w:pPr>
    </w:p>
    <w:p w14:paraId="18AF6C18" w14:textId="77777777" w:rsidR="004775AA" w:rsidRDefault="004775AA" w:rsidP="00F91063">
      <w:pPr>
        <w:pStyle w:val="Sinespaciado1"/>
        <w:rPr>
          <w:rFonts w:ascii="Arial" w:hAnsi="Arial" w:cs="Arial"/>
          <w:sz w:val="22"/>
          <w:szCs w:val="22"/>
        </w:rPr>
      </w:pPr>
    </w:p>
    <w:p w14:paraId="2B42A95D" w14:textId="77777777" w:rsidR="004775AA" w:rsidRDefault="004775AA" w:rsidP="00F91063">
      <w:pPr>
        <w:pStyle w:val="Sinespaciado1"/>
        <w:rPr>
          <w:rFonts w:ascii="Arial" w:hAnsi="Arial" w:cs="Arial"/>
          <w:sz w:val="22"/>
          <w:szCs w:val="22"/>
        </w:rPr>
      </w:pPr>
    </w:p>
    <w:p w14:paraId="77FE6EAE" w14:textId="77777777" w:rsidR="004775AA" w:rsidRDefault="004775AA" w:rsidP="00F91063">
      <w:pPr>
        <w:pStyle w:val="Sinespaciado1"/>
        <w:rPr>
          <w:rFonts w:ascii="Arial" w:hAnsi="Arial" w:cs="Arial"/>
          <w:sz w:val="22"/>
          <w:szCs w:val="22"/>
        </w:rPr>
      </w:pPr>
    </w:p>
    <w:p w14:paraId="196A9314" w14:textId="77777777" w:rsidR="004775AA" w:rsidRDefault="004775AA" w:rsidP="00F91063">
      <w:pPr>
        <w:pStyle w:val="Sinespaciado1"/>
        <w:rPr>
          <w:rFonts w:ascii="Arial" w:hAnsi="Arial" w:cs="Arial"/>
          <w:sz w:val="22"/>
          <w:szCs w:val="22"/>
        </w:rPr>
      </w:pPr>
    </w:p>
    <w:p w14:paraId="603D3227" w14:textId="77777777" w:rsidR="004775AA" w:rsidRDefault="004775AA" w:rsidP="00F91063">
      <w:pPr>
        <w:pStyle w:val="Sinespaciado1"/>
        <w:rPr>
          <w:rFonts w:ascii="Arial" w:hAnsi="Arial" w:cs="Arial"/>
          <w:sz w:val="22"/>
          <w:szCs w:val="22"/>
        </w:rPr>
      </w:pPr>
    </w:p>
    <w:p w14:paraId="2A4EF8F3" w14:textId="77777777" w:rsidR="004775AA" w:rsidRDefault="004775AA" w:rsidP="00F91063">
      <w:pPr>
        <w:pStyle w:val="Sinespaciado1"/>
        <w:rPr>
          <w:rFonts w:ascii="Arial" w:hAnsi="Arial" w:cs="Arial"/>
          <w:sz w:val="22"/>
          <w:szCs w:val="22"/>
        </w:rPr>
      </w:pPr>
    </w:p>
    <w:p w14:paraId="11865A2C" w14:textId="77777777" w:rsidR="004775AA" w:rsidRDefault="004775AA" w:rsidP="00F91063">
      <w:pPr>
        <w:pStyle w:val="Sinespaciado1"/>
        <w:rPr>
          <w:rFonts w:ascii="Arial" w:hAnsi="Arial" w:cs="Arial"/>
          <w:sz w:val="22"/>
          <w:szCs w:val="22"/>
        </w:rPr>
      </w:pPr>
    </w:p>
    <w:p w14:paraId="2820F223" w14:textId="77777777" w:rsidR="004775AA" w:rsidRDefault="004775AA" w:rsidP="00F91063">
      <w:pPr>
        <w:pStyle w:val="Sinespaciado1"/>
        <w:rPr>
          <w:rFonts w:ascii="Arial" w:hAnsi="Arial" w:cs="Arial"/>
          <w:sz w:val="22"/>
          <w:szCs w:val="22"/>
        </w:rPr>
      </w:pPr>
    </w:p>
    <w:p w14:paraId="0B629D2D" w14:textId="77777777" w:rsidR="004775AA" w:rsidRDefault="004775AA" w:rsidP="00F91063">
      <w:pPr>
        <w:pStyle w:val="Sinespaciado1"/>
        <w:rPr>
          <w:rFonts w:ascii="Arial" w:hAnsi="Arial" w:cs="Arial"/>
          <w:sz w:val="22"/>
          <w:szCs w:val="22"/>
        </w:rPr>
      </w:pPr>
    </w:p>
    <w:p w14:paraId="29CF4C7D" w14:textId="77777777" w:rsidR="004775AA" w:rsidRDefault="004775AA" w:rsidP="00F91063">
      <w:pPr>
        <w:pStyle w:val="Sinespaciado1"/>
        <w:rPr>
          <w:rFonts w:ascii="Arial" w:hAnsi="Arial" w:cs="Arial"/>
          <w:sz w:val="22"/>
          <w:szCs w:val="22"/>
        </w:rPr>
      </w:pPr>
    </w:p>
    <w:p w14:paraId="1A7B823B" w14:textId="77777777" w:rsidR="00941F6E" w:rsidRPr="00EE34D4" w:rsidRDefault="00941F6E" w:rsidP="00941F6E">
      <w:pPr>
        <w:spacing w:line="360" w:lineRule="auto"/>
        <w:jc w:val="center"/>
        <w:rPr>
          <w:b/>
          <w:color w:val="0D0D0D"/>
          <w:sz w:val="18"/>
          <w:szCs w:val="18"/>
        </w:rPr>
      </w:pPr>
      <w:bookmarkStart w:id="68" w:name="_Hlk78523666"/>
      <w:bookmarkStart w:id="69" w:name="_Hlk78524372"/>
      <w:bookmarkEnd w:id="62"/>
      <w:r w:rsidRPr="00EE34D4">
        <w:rPr>
          <w:b/>
          <w:color w:val="0D0D0D"/>
          <w:sz w:val="18"/>
          <w:szCs w:val="18"/>
        </w:rPr>
        <w:lastRenderedPageBreak/>
        <w:t>OBLIGACIONES DE LA POLICÍA NACIONAL</w:t>
      </w:r>
    </w:p>
    <w:p w14:paraId="0F3FDB2B" w14:textId="77777777" w:rsidR="00941F6E" w:rsidRPr="00EE34D4" w:rsidRDefault="00941F6E" w:rsidP="00941F6E">
      <w:pPr>
        <w:spacing w:line="360" w:lineRule="auto"/>
        <w:jc w:val="center"/>
        <w:rPr>
          <w:b/>
          <w:color w:val="0D0D0D"/>
          <w:sz w:val="18"/>
          <w:szCs w:val="18"/>
        </w:rPr>
      </w:pPr>
    </w:p>
    <w:p w14:paraId="109975EC" w14:textId="77777777" w:rsidR="00B505A9" w:rsidRPr="00B505A9" w:rsidRDefault="00B505A9" w:rsidP="00B505A9">
      <w:pPr>
        <w:numPr>
          <w:ilvl w:val="0"/>
          <w:numId w:val="5"/>
        </w:numPr>
        <w:autoSpaceDE/>
        <w:autoSpaceDN/>
        <w:jc w:val="both"/>
        <w:rPr>
          <w:sz w:val="18"/>
          <w:szCs w:val="18"/>
        </w:rPr>
      </w:pPr>
      <w:bookmarkStart w:id="70" w:name="_Hlk171604146"/>
      <w:r w:rsidRPr="00B505A9">
        <w:rPr>
          <w:sz w:val="18"/>
          <w:szCs w:val="18"/>
        </w:rPr>
        <w:t xml:space="preserve">Poner a disposición del </w:t>
      </w:r>
      <w:r w:rsidRPr="00B505A9">
        <w:rPr>
          <w:b/>
          <w:sz w:val="18"/>
          <w:szCs w:val="18"/>
        </w:rPr>
        <w:t xml:space="preserve">CONTRATISTA </w:t>
      </w:r>
      <w:r w:rsidRPr="00B505A9">
        <w:rPr>
          <w:sz w:val="18"/>
          <w:szCs w:val="18"/>
        </w:rPr>
        <w:t>los bienes y lugares que se requieran para la ejecución y entrega del objeto contratado.</w:t>
      </w:r>
    </w:p>
    <w:p w14:paraId="6A4DA324" w14:textId="77777777" w:rsidR="00B505A9" w:rsidRPr="00B505A9" w:rsidRDefault="00B505A9" w:rsidP="00B505A9">
      <w:pPr>
        <w:tabs>
          <w:tab w:val="left" w:pos="3529"/>
        </w:tabs>
        <w:jc w:val="both"/>
        <w:rPr>
          <w:sz w:val="18"/>
          <w:szCs w:val="18"/>
        </w:rPr>
      </w:pPr>
      <w:r w:rsidRPr="00B505A9">
        <w:rPr>
          <w:sz w:val="18"/>
          <w:szCs w:val="18"/>
        </w:rPr>
        <w:tab/>
      </w:r>
    </w:p>
    <w:p w14:paraId="3F789610" w14:textId="77777777" w:rsidR="00B505A9" w:rsidRPr="00B505A9" w:rsidRDefault="00B505A9" w:rsidP="00B505A9">
      <w:pPr>
        <w:numPr>
          <w:ilvl w:val="0"/>
          <w:numId w:val="5"/>
        </w:numPr>
        <w:autoSpaceDE/>
        <w:autoSpaceDN/>
        <w:jc w:val="both"/>
        <w:rPr>
          <w:b/>
          <w:sz w:val="18"/>
          <w:szCs w:val="18"/>
        </w:rPr>
      </w:pPr>
      <w:r w:rsidRPr="00B505A9">
        <w:rPr>
          <w:sz w:val="18"/>
          <w:szCs w:val="18"/>
        </w:rPr>
        <w:t>Una vez se surta el proceso de contratación estatal, asignar un supervisor, a través de quien la</w:t>
      </w:r>
      <w:r w:rsidRPr="00B505A9">
        <w:rPr>
          <w:b/>
          <w:sz w:val="18"/>
          <w:szCs w:val="18"/>
        </w:rPr>
        <w:t xml:space="preserve"> POLICÍA NACIONAL</w:t>
      </w:r>
      <w:r w:rsidRPr="00B505A9">
        <w:rPr>
          <w:sz w:val="18"/>
          <w:szCs w:val="18"/>
        </w:rPr>
        <w:t xml:space="preserve"> mantendrá la interlocución permanente y directa con el</w:t>
      </w:r>
      <w:r w:rsidRPr="00B505A9">
        <w:rPr>
          <w:b/>
          <w:sz w:val="18"/>
          <w:szCs w:val="18"/>
        </w:rPr>
        <w:t xml:space="preserve"> CONTRATISTA</w:t>
      </w:r>
      <w:r w:rsidRPr="00B505A9">
        <w:rPr>
          <w:sz w:val="18"/>
          <w:szCs w:val="18"/>
        </w:rPr>
        <w:t>.</w:t>
      </w:r>
      <w:r w:rsidRPr="00B505A9">
        <w:rPr>
          <w:b/>
          <w:sz w:val="18"/>
          <w:szCs w:val="18"/>
        </w:rPr>
        <w:t xml:space="preserve"> </w:t>
      </w:r>
    </w:p>
    <w:p w14:paraId="1021B291" w14:textId="77777777" w:rsidR="00B505A9" w:rsidRPr="00B505A9" w:rsidRDefault="00B505A9" w:rsidP="00B505A9">
      <w:pPr>
        <w:jc w:val="both"/>
        <w:rPr>
          <w:b/>
          <w:sz w:val="18"/>
          <w:szCs w:val="18"/>
        </w:rPr>
      </w:pPr>
    </w:p>
    <w:p w14:paraId="77CC147A" w14:textId="77777777" w:rsidR="00B505A9" w:rsidRPr="00B505A9" w:rsidRDefault="00B505A9" w:rsidP="00B505A9">
      <w:pPr>
        <w:numPr>
          <w:ilvl w:val="0"/>
          <w:numId w:val="5"/>
        </w:numPr>
        <w:autoSpaceDE/>
        <w:autoSpaceDN/>
        <w:jc w:val="both"/>
        <w:rPr>
          <w:sz w:val="18"/>
          <w:szCs w:val="18"/>
        </w:rPr>
      </w:pPr>
      <w:r w:rsidRPr="00B505A9">
        <w:rPr>
          <w:sz w:val="18"/>
          <w:szCs w:val="18"/>
        </w:rPr>
        <w:t>Ejercer el control de la ejecución del contrato por intermedio del supervisor del contrato o quien haga sus veces, e informar al jefe de la Regional de Aseguramiento en Salud No2 sobre cualquier anomalía presentada.</w:t>
      </w:r>
    </w:p>
    <w:p w14:paraId="6B3A882D" w14:textId="77777777" w:rsidR="00B505A9" w:rsidRPr="00B505A9" w:rsidRDefault="00B505A9" w:rsidP="00B505A9">
      <w:pPr>
        <w:pStyle w:val="Prrafodelista"/>
        <w:rPr>
          <w:sz w:val="18"/>
          <w:szCs w:val="18"/>
        </w:rPr>
      </w:pPr>
    </w:p>
    <w:p w14:paraId="3F8709ED" w14:textId="77777777" w:rsidR="00B505A9" w:rsidRPr="00B505A9" w:rsidRDefault="00B505A9" w:rsidP="00B505A9">
      <w:pPr>
        <w:numPr>
          <w:ilvl w:val="0"/>
          <w:numId w:val="5"/>
        </w:numPr>
        <w:autoSpaceDE/>
        <w:autoSpaceDN/>
        <w:jc w:val="both"/>
        <w:rPr>
          <w:sz w:val="18"/>
          <w:szCs w:val="18"/>
        </w:rPr>
      </w:pPr>
      <w:r w:rsidRPr="00B505A9">
        <w:rPr>
          <w:sz w:val="18"/>
          <w:szCs w:val="18"/>
        </w:rPr>
        <w:t>Llevar a cabo de mutuo acuerdo cualquier cambio en las condiciones técnicas que surjan durante el termino de ejecución del contrato, previa solicitud escrita plenamente justificada por parte del contratista.</w:t>
      </w:r>
    </w:p>
    <w:p w14:paraId="3A94B25F" w14:textId="77777777" w:rsidR="00B505A9" w:rsidRPr="00B505A9" w:rsidRDefault="00B505A9" w:rsidP="00B505A9">
      <w:pPr>
        <w:jc w:val="both"/>
        <w:rPr>
          <w:sz w:val="18"/>
          <w:szCs w:val="18"/>
        </w:rPr>
      </w:pPr>
    </w:p>
    <w:p w14:paraId="758BC837" w14:textId="77777777" w:rsidR="00B505A9" w:rsidRPr="00B505A9" w:rsidRDefault="00B505A9" w:rsidP="00B505A9">
      <w:pPr>
        <w:numPr>
          <w:ilvl w:val="0"/>
          <w:numId w:val="5"/>
        </w:numPr>
        <w:autoSpaceDE/>
        <w:autoSpaceDN/>
        <w:jc w:val="both"/>
        <w:rPr>
          <w:sz w:val="18"/>
          <w:szCs w:val="18"/>
        </w:rPr>
      </w:pPr>
      <w:r w:rsidRPr="00B505A9">
        <w:rPr>
          <w:sz w:val="18"/>
          <w:szCs w:val="18"/>
        </w:rPr>
        <w:t xml:space="preserve">Recibir a satisfacción los bienes y/o servicios que sean entregados por el </w:t>
      </w:r>
      <w:r w:rsidRPr="00B505A9">
        <w:rPr>
          <w:b/>
          <w:sz w:val="18"/>
          <w:szCs w:val="18"/>
        </w:rPr>
        <w:t xml:space="preserve">CONTRATISTA, </w:t>
      </w:r>
      <w:r w:rsidRPr="00B505A9">
        <w:rPr>
          <w:sz w:val="18"/>
          <w:szCs w:val="18"/>
        </w:rPr>
        <w:t xml:space="preserve">cuando estos cumplan con las condiciones establecidas y en especial las especificaciones u obligaciones técnicas contenidas en el anexo técnico. </w:t>
      </w:r>
    </w:p>
    <w:p w14:paraId="0E8CE0CB" w14:textId="77777777" w:rsidR="00B505A9" w:rsidRPr="00B505A9" w:rsidRDefault="00B505A9" w:rsidP="00B505A9">
      <w:pPr>
        <w:jc w:val="both"/>
        <w:rPr>
          <w:sz w:val="18"/>
          <w:szCs w:val="18"/>
        </w:rPr>
      </w:pPr>
    </w:p>
    <w:p w14:paraId="4D987422" w14:textId="77777777" w:rsidR="00B505A9" w:rsidRPr="00B505A9" w:rsidRDefault="00B505A9" w:rsidP="00B505A9">
      <w:pPr>
        <w:numPr>
          <w:ilvl w:val="0"/>
          <w:numId w:val="5"/>
        </w:numPr>
        <w:autoSpaceDE/>
        <w:autoSpaceDN/>
        <w:jc w:val="both"/>
        <w:rPr>
          <w:b/>
          <w:sz w:val="18"/>
          <w:szCs w:val="18"/>
        </w:rPr>
      </w:pPr>
      <w:r w:rsidRPr="00B505A9">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505A9">
        <w:rPr>
          <w:b/>
          <w:sz w:val="18"/>
          <w:szCs w:val="18"/>
        </w:rPr>
        <w:t xml:space="preserve">. </w:t>
      </w:r>
    </w:p>
    <w:p w14:paraId="6CAC1284" w14:textId="77777777" w:rsidR="00B505A9" w:rsidRPr="00B505A9" w:rsidRDefault="00B505A9" w:rsidP="00B505A9">
      <w:pPr>
        <w:jc w:val="both"/>
        <w:rPr>
          <w:b/>
          <w:sz w:val="18"/>
          <w:szCs w:val="18"/>
        </w:rPr>
      </w:pPr>
    </w:p>
    <w:p w14:paraId="204F4DD0" w14:textId="77777777" w:rsidR="00B505A9" w:rsidRPr="00B505A9" w:rsidRDefault="00B505A9" w:rsidP="00B505A9">
      <w:pPr>
        <w:numPr>
          <w:ilvl w:val="0"/>
          <w:numId w:val="5"/>
        </w:numPr>
        <w:autoSpaceDE/>
        <w:autoSpaceDN/>
        <w:jc w:val="both"/>
        <w:rPr>
          <w:sz w:val="18"/>
          <w:szCs w:val="18"/>
        </w:rPr>
      </w:pPr>
      <w:r w:rsidRPr="00B505A9">
        <w:rPr>
          <w:sz w:val="18"/>
          <w:szCs w:val="18"/>
        </w:rPr>
        <w:t xml:space="preserve">Pagar al </w:t>
      </w:r>
      <w:r w:rsidRPr="00B505A9">
        <w:rPr>
          <w:b/>
          <w:sz w:val="18"/>
          <w:szCs w:val="18"/>
        </w:rPr>
        <w:t>CONTRATISTA</w:t>
      </w:r>
      <w:r w:rsidRPr="00B505A9">
        <w:rPr>
          <w:sz w:val="18"/>
          <w:szCs w:val="18"/>
        </w:rPr>
        <w:t xml:space="preserve"> en la forma pactada y con sujeción a las disponibilidades presupuestales y de PAC previstas para el efecto.</w:t>
      </w:r>
    </w:p>
    <w:p w14:paraId="1D68E1C8" w14:textId="77777777" w:rsidR="00B505A9" w:rsidRPr="00B505A9" w:rsidRDefault="00B505A9" w:rsidP="00B505A9">
      <w:pPr>
        <w:jc w:val="both"/>
        <w:rPr>
          <w:sz w:val="18"/>
          <w:szCs w:val="18"/>
        </w:rPr>
      </w:pPr>
    </w:p>
    <w:p w14:paraId="5BAA787E" w14:textId="77777777" w:rsidR="00B505A9" w:rsidRPr="00B505A9" w:rsidRDefault="00B505A9" w:rsidP="00B505A9">
      <w:pPr>
        <w:numPr>
          <w:ilvl w:val="0"/>
          <w:numId w:val="5"/>
        </w:numPr>
        <w:autoSpaceDE/>
        <w:autoSpaceDN/>
        <w:jc w:val="both"/>
        <w:rPr>
          <w:sz w:val="18"/>
          <w:szCs w:val="18"/>
        </w:rPr>
      </w:pPr>
      <w:r w:rsidRPr="00B505A9">
        <w:rPr>
          <w:sz w:val="18"/>
          <w:szCs w:val="18"/>
        </w:rPr>
        <w:t>Tramitar diligentemente las apropiaciones presupuestales que requiera para solventar las prestaciones patrimoniales que hayan surgido a su cargo como consecuencia de la suscripción del contrato.</w:t>
      </w:r>
    </w:p>
    <w:p w14:paraId="35DD5483" w14:textId="77777777" w:rsidR="00B505A9" w:rsidRPr="00B505A9" w:rsidRDefault="00B505A9" w:rsidP="00B505A9">
      <w:pPr>
        <w:pStyle w:val="Prrafodelista"/>
      </w:pPr>
    </w:p>
    <w:p w14:paraId="06FFFE29" w14:textId="77777777" w:rsidR="00B505A9" w:rsidRPr="00B505A9" w:rsidRDefault="00B505A9" w:rsidP="00B505A9">
      <w:pPr>
        <w:numPr>
          <w:ilvl w:val="0"/>
          <w:numId w:val="5"/>
        </w:numPr>
        <w:autoSpaceDE/>
        <w:autoSpaceDN/>
        <w:jc w:val="both"/>
        <w:rPr>
          <w:sz w:val="18"/>
          <w:szCs w:val="18"/>
        </w:rPr>
      </w:pPr>
      <w:r w:rsidRPr="00B505A9">
        <w:rPr>
          <w:sz w:val="18"/>
          <w:szCs w:val="18"/>
        </w:rPr>
        <w:t>Solicitar y recibir información técnica respecto del bien o servicio y demás del</w:t>
      </w:r>
      <w:r w:rsidRPr="00B505A9">
        <w:rPr>
          <w:b/>
          <w:sz w:val="18"/>
          <w:szCs w:val="18"/>
        </w:rPr>
        <w:t xml:space="preserve"> CONTRATISTA</w:t>
      </w:r>
      <w:r w:rsidRPr="00B505A9">
        <w:rPr>
          <w:sz w:val="18"/>
          <w:szCs w:val="18"/>
        </w:rPr>
        <w:t xml:space="preserve"> en desarrollo del objeto del contractual. </w:t>
      </w:r>
    </w:p>
    <w:p w14:paraId="25C612D5" w14:textId="77777777" w:rsidR="00B505A9" w:rsidRPr="00B505A9" w:rsidRDefault="00B505A9" w:rsidP="00B505A9">
      <w:pPr>
        <w:pStyle w:val="Prrafodelista"/>
      </w:pPr>
    </w:p>
    <w:p w14:paraId="3ACD481A" w14:textId="77777777" w:rsidR="00B505A9" w:rsidRPr="00B505A9" w:rsidRDefault="00B505A9" w:rsidP="00B505A9">
      <w:pPr>
        <w:numPr>
          <w:ilvl w:val="0"/>
          <w:numId w:val="5"/>
        </w:numPr>
        <w:autoSpaceDE/>
        <w:autoSpaceDN/>
        <w:jc w:val="both"/>
        <w:rPr>
          <w:sz w:val="18"/>
          <w:szCs w:val="18"/>
        </w:rPr>
      </w:pPr>
      <w:r w:rsidRPr="00B505A9">
        <w:rPr>
          <w:sz w:val="18"/>
          <w:szCs w:val="18"/>
        </w:rPr>
        <w:t>Incluir aquellas obligaciones propias de cada proceso que coadyuven al cumplimiento de las obligaciones contractuales.</w:t>
      </w:r>
    </w:p>
    <w:p w14:paraId="7053D54D" w14:textId="77777777" w:rsidR="00B505A9" w:rsidRPr="00B505A9" w:rsidRDefault="00B505A9" w:rsidP="00B505A9">
      <w:pPr>
        <w:jc w:val="both"/>
        <w:rPr>
          <w:sz w:val="18"/>
          <w:szCs w:val="18"/>
        </w:rPr>
      </w:pPr>
    </w:p>
    <w:p w14:paraId="5B2ACC3A" w14:textId="77777777" w:rsidR="00B505A9" w:rsidRPr="00B505A9" w:rsidRDefault="00B505A9" w:rsidP="00B505A9">
      <w:pPr>
        <w:numPr>
          <w:ilvl w:val="0"/>
          <w:numId w:val="5"/>
        </w:numPr>
        <w:autoSpaceDE/>
        <w:autoSpaceDN/>
        <w:jc w:val="both"/>
        <w:rPr>
          <w:sz w:val="18"/>
          <w:szCs w:val="18"/>
        </w:rPr>
      </w:pPr>
      <w:r w:rsidRPr="00B505A9">
        <w:rPr>
          <w:sz w:val="18"/>
          <w:szCs w:val="18"/>
        </w:rPr>
        <w:t>Rechazar los bienes y/o servicios cuando no cumplan con los requerimientos técnicos exigidos.</w:t>
      </w:r>
    </w:p>
    <w:p w14:paraId="13E9C495" w14:textId="77777777" w:rsidR="00B505A9" w:rsidRPr="00B505A9" w:rsidRDefault="00B505A9" w:rsidP="00B505A9">
      <w:pPr>
        <w:pStyle w:val="Prrafodelista"/>
        <w:rPr>
          <w:color w:val="0D0D0D"/>
        </w:rPr>
      </w:pPr>
    </w:p>
    <w:p w14:paraId="0A27571B" w14:textId="77777777" w:rsidR="00B505A9" w:rsidRPr="00B505A9" w:rsidRDefault="00B505A9" w:rsidP="00B505A9">
      <w:pPr>
        <w:numPr>
          <w:ilvl w:val="0"/>
          <w:numId w:val="5"/>
        </w:numPr>
        <w:autoSpaceDE/>
        <w:autoSpaceDN/>
        <w:jc w:val="both"/>
        <w:rPr>
          <w:sz w:val="18"/>
          <w:szCs w:val="18"/>
        </w:rPr>
      </w:pPr>
      <w:r w:rsidRPr="00B505A9">
        <w:rPr>
          <w:color w:val="0D0D0D"/>
          <w:sz w:val="18"/>
          <w:szCs w:val="18"/>
        </w:rPr>
        <w:t xml:space="preserve">Entregar al contratista la Guía para la Planificación del Servicio de Salud </w:t>
      </w:r>
      <w:bookmarkEnd w:id="70"/>
    </w:p>
    <w:p w14:paraId="7D93FB44" w14:textId="2D34DB3D" w:rsidR="000A6B4F" w:rsidRPr="000A6B4F" w:rsidRDefault="00B505A9" w:rsidP="000A6B4F">
      <w:pPr>
        <w:autoSpaceDE/>
        <w:autoSpaceDN/>
        <w:jc w:val="both"/>
        <w:sectPr w:rsidR="000A6B4F" w:rsidRPr="000A6B4F" w:rsidSect="00913627">
          <w:headerReference w:type="default" r:id="rId8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t xml:space="preserve"> </w:t>
      </w:r>
    </w:p>
    <w:bookmarkEnd w:id="68"/>
    <w:bookmarkEnd w:id="69"/>
    <w:p w14:paraId="18288FE3" w14:textId="7E19BD41" w:rsidR="00D5199A" w:rsidRPr="00EE34D4" w:rsidRDefault="006707F8" w:rsidP="00D5199A">
      <w:pPr>
        <w:contextualSpacing/>
        <w:jc w:val="center"/>
        <w:rPr>
          <w:b/>
          <w:color w:val="0D0D0D" w:themeColor="text1" w:themeTint="F2"/>
          <w:sz w:val="18"/>
          <w:szCs w:val="18"/>
        </w:rPr>
      </w:pPr>
      <w:r w:rsidRPr="00EE34D4">
        <w:rPr>
          <w:b/>
          <w:color w:val="0D0D0D" w:themeColor="text1" w:themeTint="F2"/>
          <w:sz w:val="18"/>
          <w:szCs w:val="18"/>
        </w:rPr>
        <w:lastRenderedPageBreak/>
        <w:t>(</w:t>
      </w:r>
      <w:r w:rsidR="00717481" w:rsidRPr="00EE34D4">
        <w:rPr>
          <w:b/>
          <w:color w:val="0D0D0D" w:themeColor="text1" w:themeTint="F2"/>
          <w:sz w:val="18"/>
          <w:szCs w:val="18"/>
        </w:rPr>
        <w:t>MINUTA DE CONTATACION CARÁCTER INFORMATIVO)</w:t>
      </w:r>
    </w:p>
    <w:p w14:paraId="6724AAB7" w14:textId="77777777" w:rsidR="006707F8" w:rsidRPr="00EE34D4" w:rsidRDefault="006707F8" w:rsidP="00D5199A">
      <w:pPr>
        <w:contextualSpacing/>
        <w:jc w:val="center"/>
        <w:rPr>
          <w:b/>
          <w:color w:val="0D0D0D" w:themeColor="text1" w:themeTint="F2"/>
          <w:sz w:val="18"/>
          <w:szCs w:val="18"/>
        </w:rPr>
      </w:pPr>
    </w:p>
    <w:p w14:paraId="04B6119D" w14:textId="77777777" w:rsidR="006707F8" w:rsidRPr="00EE34D4" w:rsidRDefault="006707F8" w:rsidP="006707F8">
      <w:pPr>
        <w:adjustRightInd w:val="0"/>
        <w:ind w:left="708" w:hanging="708"/>
        <w:jc w:val="center"/>
        <w:rPr>
          <w:b/>
          <w:color w:val="000000"/>
          <w:sz w:val="18"/>
          <w:szCs w:val="18"/>
        </w:rPr>
      </w:pPr>
      <w:r w:rsidRPr="00EE34D4">
        <w:rPr>
          <w:b/>
          <w:color w:val="000000"/>
          <w:sz w:val="18"/>
          <w:szCs w:val="18"/>
        </w:rPr>
        <w:t>MINISTERIO DE DEFENSA NACIONAL</w:t>
      </w:r>
    </w:p>
    <w:p w14:paraId="57CE736C" w14:textId="1ECF62BA" w:rsidR="006707F8" w:rsidRPr="00EE34D4" w:rsidRDefault="006707F8" w:rsidP="006707F8">
      <w:pPr>
        <w:adjustRightInd w:val="0"/>
        <w:jc w:val="center"/>
        <w:rPr>
          <w:b/>
          <w:color w:val="000000"/>
          <w:sz w:val="18"/>
          <w:szCs w:val="18"/>
        </w:rPr>
      </w:pPr>
      <w:r w:rsidRPr="00EE34D4">
        <w:rPr>
          <w:b/>
          <w:color w:val="000000"/>
          <w:sz w:val="18"/>
          <w:szCs w:val="18"/>
        </w:rPr>
        <w:t>POLICÍA NACIONAL</w:t>
      </w:r>
    </w:p>
    <w:p w14:paraId="262EE9B3" w14:textId="150B4A59" w:rsidR="006707F8" w:rsidRPr="00EE34D4" w:rsidRDefault="00623485" w:rsidP="006707F8">
      <w:pPr>
        <w:adjustRightInd w:val="0"/>
        <w:jc w:val="center"/>
        <w:rPr>
          <w:bCs/>
          <w:color w:val="000000"/>
          <w:sz w:val="18"/>
          <w:szCs w:val="18"/>
        </w:rPr>
      </w:pPr>
      <w:r w:rsidRPr="00EE34D4">
        <w:rPr>
          <w:b/>
          <w:noProof/>
          <w:color w:val="000000"/>
          <w:sz w:val="18"/>
          <w:szCs w:val="18"/>
          <w:lang w:eastAsia="es-CO"/>
        </w:rPr>
        <mc:AlternateContent>
          <mc:Choice Requires="wpg">
            <w:drawing>
              <wp:anchor distT="0" distB="0" distL="114300" distR="114300" simplePos="0" relativeHeight="251659264" behindDoc="0" locked="0" layoutInCell="1" allowOverlap="1" wp14:anchorId="6B687335" wp14:editId="6B2333EB">
                <wp:simplePos x="0" y="0"/>
                <wp:positionH relativeFrom="column">
                  <wp:posOffset>2623185</wp:posOffset>
                </wp:positionH>
                <wp:positionV relativeFrom="paragraph">
                  <wp:posOffset>20016</wp:posOffset>
                </wp:positionV>
                <wp:extent cx="606425" cy="539750"/>
                <wp:effectExtent l="0" t="0" r="3175"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 cy="539750"/>
                          <a:chOff x="7056" y="4032"/>
                          <a:chExt cx="1609" cy="1654"/>
                        </a:xfrm>
                      </wpg:grpSpPr>
                      <wps:wsp>
                        <wps:cNvPr id="2" name="Text Box 3"/>
                        <wps:cNvSpPr txBox="1">
                          <a:spLocks noChangeArrowheads="1"/>
                        </wps:cNvSpPr>
                        <wps:spPr bwMode="auto">
                          <a:xfrm>
                            <a:off x="7056" y="4032"/>
                            <a:ext cx="576" cy="5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25152A" w14:textId="77777777" w:rsidR="00185516" w:rsidRDefault="00185516" w:rsidP="006707F8"/>
                          </w:txbxContent>
                        </wps:txbx>
                        <wps:bodyPr rot="0" vert="horz" wrap="square" lIns="91440" tIns="45720" rIns="91440" bIns="45720" anchor="t" anchorCtr="0" upright="1">
                          <a:noAutofit/>
                        </wps:bodyPr>
                      </wps:wsp>
                      <pic:pic xmlns:pic="http://schemas.openxmlformats.org/drawingml/2006/picture">
                        <pic:nvPicPr>
                          <pic:cNvPr id="4" name="Picture 4"/>
                          <pic:cNvPicPr>
                            <a:picLocks noChangeAspect="1" noChangeArrowheads="1"/>
                          </pic:cNvPicPr>
                        </pic:nvPicPr>
                        <pic:blipFill>
                          <a:blip r:embed="rId8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7056" y="4032"/>
                            <a:ext cx="1609" cy="1654"/>
                          </a:xfrm>
                          <a:prstGeom prst="rect">
                            <a:avLst/>
                          </a:prstGeom>
                          <a:noFill/>
                          <a:ln>
                            <a:noFill/>
                          </a:ln>
                          <a:effectLst/>
                          <a:extLst>
                            <a:ext uri="{909E8E84-426E-40DD-AFC4-6F175D3DCCD1}">
                              <a14:hiddenFill xmlns:a14="http://schemas.microsoft.com/office/drawing/2010/main">
                                <a:solidFill>
                                  <a:srgbClr val="FFCCCC"/>
                                </a:solidFill>
                              </a14:hiddenFill>
                            </a:ext>
                            <a:ext uri="{91240B29-F687-4F45-9708-019B960494DF}">
                              <a14:hiddenLine xmlns:a14="http://schemas.microsoft.com/office/drawing/2010/main" w="9525">
                                <a:solidFill>
                                  <a:srgbClr val="333333"/>
                                </a:solidFill>
                                <a:miter lim="800000"/>
                                <a:headEnd/>
                                <a:tailEnd/>
                              </a14:hiddenLine>
                            </a:ext>
                            <a:ext uri="{AF507438-7753-43E0-B8FC-AC1667EBCBE1}">
                              <a14:hiddenEffects xmlns:a14="http://schemas.microsoft.com/office/drawing/2010/main">
                                <a:effectLst>
                                  <a:outerShdw dist="35921" dir="2700000" algn="ctr" rotWithShape="0">
                                    <a:srgbClr val="578963"/>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B687335" id="Grupo 1" o:spid="_x0000_s1026" style="position:absolute;left:0;text-align:left;margin-left:206.55pt;margin-top:1.6pt;width:47.75pt;height:42.5pt;z-index:251659264" coordorigin="7056,4032" coordsize="1609,16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">
                <v:shapetype id="_x0000_t202" coordsize="21600,21600" o:spt="202" path="m,l,21600r21600,l21600,xe">
                  <v:stroke joinstyle="miter"/>
                  <v:path gradientshapeok="t" o:connecttype="rect"/>
                </v:shapetype>
                <v:shape id="Text Box 3" o:spid="_x0000_s1027" type="#_x0000_t202" style="position:absolute;left:7056;top:4032;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2725152A" w14:textId="77777777" w:rsidR="00185516" w:rsidRDefault="00185516" w:rsidP="006707F8"/>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7056;top:4032;width:1609;height:1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" fillcolor="#fcc" strokecolor="#333">
                  <v:imagedata r:id="rId90" o:title="" chromakey="white"/>
                  <v:shadow color="#578963"/>
                </v:shape>
              </v:group>
            </w:pict>
          </mc:Fallback>
        </mc:AlternateContent>
      </w:r>
    </w:p>
    <w:p w14:paraId="70C84E58" w14:textId="77777777" w:rsidR="006707F8" w:rsidRPr="00EE34D4" w:rsidRDefault="006707F8" w:rsidP="006707F8">
      <w:pPr>
        <w:adjustRightInd w:val="0"/>
        <w:jc w:val="center"/>
        <w:rPr>
          <w:bCs/>
          <w:color w:val="000000"/>
          <w:sz w:val="18"/>
          <w:szCs w:val="18"/>
        </w:rPr>
      </w:pPr>
    </w:p>
    <w:p w14:paraId="4F726966" w14:textId="77777777" w:rsidR="006707F8" w:rsidRPr="00EE34D4" w:rsidRDefault="006707F8" w:rsidP="006707F8">
      <w:pPr>
        <w:adjustRightInd w:val="0"/>
        <w:jc w:val="center"/>
        <w:rPr>
          <w:bCs/>
          <w:color w:val="000000"/>
          <w:sz w:val="18"/>
          <w:szCs w:val="18"/>
        </w:rPr>
      </w:pPr>
    </w:p>
    <w:p w14:paraId="73424964" w14:textId="77777777" w:rsidR="003A39CD" w:rsidRPr="00EE34D4" w:rsidRDefault="003A39CD" w:rsidP="006707F8">
      <w:pPr>
        <w:adjustRightInd w:val="0"/>
        <w:jc w:val="center"/>
        <w:rPr>
          <w:bCs/>
          <w:color w:val="000000"/>
          <w:sz w:val="18"/>
          <w:szCs w:val="18"/>
        </w:rPr>
      </w:pPr>
    </w:p>
    <w:p w14:paraId="0DFE711E" w14:textId="77777777" w:rsidR="001C3ECA" w:rsidRDefault="001C3ECA" w:rsidP="006707F8">
      <w:pPr>
        <w:adjustRightInd w:val="0"/>
        <w:jc w:val="center"/>
        <w:rPr>
          <w:b/>
          <w:bCs/>
          <w:color w:val="000000"/>
          <w:sz w:val="18"/>
          <w:szCs w:val="18"/>
        </w:rPr>
      </w:pPr>
    </w:p>
    <w:p w14:paraId="51066B47" w14:textId="780C6152" w:rsidR="006707F8" w:rsidRPr="00EE34D4" w:rsidRDefault="006707F8" w:rsidP="006707F8">
      <w:pPr>
        <w:adjustRightInd w:val="0"/>
        <w:jc w:val="center"/>
        <w:rPr>
          <w:b/>
          <w:bCs/>
          <w:color w:val="000000"/>
          <w:sz w:val="18"/>
          <w:szCs w:val="18"/>
        </w:rPr>
      </w:pPr>
      <w:r w:rsidRPr="00EE34D4">
        <w:rPr>
          <w:b/>
          <w:bCs/>
          <w:color w:val="000000"/>
          <w:sz w:val="18"/>
          <w:szCs w:val="18"/>
        </w:rPr>
        <w:t>REGIONAL DE ASEGURAMIENTO EN SALUD No. 2</w:t>
      </w:r>
    </w:p>
    <w:p w14:paraId="7E4E56A2" w14:textId="77777777" w:rsidR="006707F8" w:rsidRPr="00EE34D4" w:rsidRDefault="006707F8" w:rsidP="006707F8">
      <w:pPr>
        <w:adjustRightInd w:val="0"/>
        <w:jc w:val="center"/>
        <w:rPr>
          <w:b/>
          <w:bCs/>
          <w:color w:val="000000"/>
          <w:sz w:val="18"/>
          <w:szCs w:val="18"/>
        </w:rPr>
      </w:pPr>
      <w:r w:rsidRPr="00EE34D4">
        <w:rPr>
          <w:b/>
          <w:bCs/>
          <w:color w:val="000000"/>
          <w:sz w:val="18"/>
          <w:szCs w:val="18"/>
        </w:rPr>
        <w:t xml:space="preserve">UNIDAD PRESTADORA DE SALUD TOLIMA </w:t>
      </w:r>
    </w:p>
    <w:p w14:paraId="1E5E8EDF" w14:textId="77777777" w:rsidR="006707F8" w:rsidRPr="00EE34D4" w:rsidRDefault="006707F8" w:rsidP="006707F8">
      <w:pPr>
        <w:jc w:val="both"/>
        <w:rPr>
          <w:rFonts w:eastAsia="Calibri"/>
          <w:bCs/>
          <w:color w:val="000000"/>
          <w:sz w:val="18"/>
          <w:szCs w:val="18"/>
        </w:rPr>
      </w:pPr>
      <w:r w:rsidRPr="00EE34D4">
        <w:rPr>
          <w:rFonts w:eastAsia="Calibri"/>
          <w:bCs/>
          <w:color w:val="000000"/>
          <w:sz w:val="18"/>
          <w:szCs w:val="18"/>
        </w:rPr>
        <w:tab/>
      </w:r>
    </w:p>
    <w:p w14:paraId="6FC64A48" w14:textId="7BBAE5AD" w:rsidR="00EC7A9D" w:rsidRPr="00EE34D4" w:rsidRDefault="007F38A0" w:rsidP="008B181F">
      <w:pPr>
        <w:jc w:val="both"/>
        <w:rPr>
          <w:rFonts w:eastAsia="Calibri"/>
          <w:b/>
          <w:bCs/>
          <w:color w:val="000000"/>
          <w:sz w:val="18"/>
          <w:szCs w:val="18"/>
        </w:rPr>
      </w:pPr>
      <w:r w:rsidRPr="00EE34D4">
        <w:rPr>
          <w:rFonts w:eastAsia="Calibri"/>
          <w:b/>
          <w:bCs/>
          <w:color w:val="000000"/>
          <w:sz w:val="18"/>
          <w:szCs w:val="18"/>
        </w:rPr>
        <w:t xml:space="preserve">CONTRATO INTERADMINISTRATIVO </w:t>
      </w:r>
      <w:r w:rsidR="001F0238" w:rsidRPr="00EE34D4">
        <w:rPr>
          <w:b/>
          <w:color w:val="000000"/>
          <w:sz w:val="18"/>
          <w:szCs w:val="18"/>
        </w:rPr>
        <w:t>No. xx-x-xxxx-</w:t>
      </w:r>
      <w:r w:rsidR="00941F6E" w:rsidRPr="00EE34D4">
        <w:rPr>
          <w:b/>
          <w:color w:val="000000"/>
          <w:sz w:val="18"/>
          <w:szCs w:val="18"/>
        </w:rPr>
        <w:t>2</w:t>
      </w:r>
      <w:r w:rsidR="00CC2805">
        <w:rPr>
          <w:b/>
          <w:color w:val="000000"/>
          <w:sz w:val="18"/>
          <w:szCs w:val="18"/>
        </w:rPr>
        <w:t>5</w:t>
      </w:r>
      <w:r w:rsidR="00941F6E" w:rsidRPr="00EE34D4">
        <w:rPr>
          <w:b/>
          <w:color w:val="000000"/>
          <w:sz w:val="18"/>
          <w:szCs w:val="18"/>
        </w:rPr>
        <w:t xml:space="preserve"> </w:t>
      </w:r>
      <w:r w:rsidRPr="00EE34D4">
        <w:rPr>
          <w:rFonts w:eastAsia="Calibri"/>
          <w:b/>
          <w:bCs/>
          <w:color w:val="000000"/>
          <w:sz w:val="18"/>
          <w:szCs w:val="18"/>
        </w:rPr>
        <w:t>CELEBRADO ENTRE LA POLICÍA NACIONAL Y</w:t>
      </w:r>
      <w:r w:rsidR="004A61D2" w:rsidRPr="00EE34D4">
        <w:rPr>
          <w:rFonts w:eastAsia="Calibri"/>
          <w:b/>
          <w:bCs/>
          <w:color w:val="000000"/>
          <w:sz w:val="18"/>
          <w:szCs w:val="18"/>
        </w:rPr>
        <w:t xml:space="preserve"> </w:t>
      </w:r>
      <w:r w:rsidR="00B7251E">
        <w:rPr>
          <w:rFonts w:eastAsia="Calibri"/>
          <w:b/>
          <w:bCs/>
          <w:color w:val="000000"/>
          <w:sz w:val="18"/>
          <w:szCs w:val="18"/>
        </w:rPr>
        <w:t xml:space="preserve">EL HOSPITAL </w:t>
      </w:r>
      <w:proofErr w:type="spellStart"/>
      <w:r w:rsidR="00F7490A">
        <w:rPr>
          <w:rFonts w:eastAsia="Calibri"/>
          <w:b/>
          <w:bCs/>
          <w:color w:val="000000"/>
          <w:sz w:val="18"/>
          <w:szCs w:val="18"/>
        </w:rPr>
        <w:t>xxx</w:t>
      </w:r>
      <w:proofErr w:type="spellEnd"/>
      <w:r w:rsidR="00F7490A">
        <w:rPr>
          <w:rFonts w:eastAsia="Calibri"/>
          <w:b/>
          <w:bCs/>
          <w:color w:val="000000"/>
          <w:sz w:val="18"/>
          <w:szCs w:val="18"/>
        </w:rPr>
        <w:t xml:space="preserve"> </w:t>
      </w:r>
      <w:proofErr w:type="spellStart"/>
      <w:r w:rsidR="00F7490A">
        <w:rPr>
          <w:rFonts w:eastAsia="Calibri"/>
          <w:b/>
          <w:bCs/>
          <w:color w:val="000000"/>
          <w:sz w:val="18"/>
          <w:szCs w:val="18"/>
        </w:rPr>
        <w:t>xxxxxxxxx</w:t>
      </w:r>
      <w:proofErr w:type="spellEnd"/>
      <w:r w:rsidR="00F7490A">
        <w:rPr>
          <w:rFonts w:eastAsia="Calibri"/>
          <w:b/>
          <w:bCs/>
          <w:color w:val="000000"/>
          <w:sz w:val="18"/>
          <w:szCs w:val="18"/>
        </w:rPr>
        <w:t xml:space="preserve"> </w:t>
      </w:r>
      <w:r w:rsidRPr="00EE34D4">
        <w:rPr>
          <w:rFonts w:eastAsia="Calibri"/>
          <w:b/>
          <w:bCs/>
          <w:color w:val="000000"/>
          <w:sz w:val="18"/>
          <w:szCs w:val="18"/>
        </w:rPr>
        <w:t xml:space="preserve">NIT: </w:t>
      </w:r>
      <w:proofErr w:type="spellStart"/>
      <w:r w:rsidR="00F7490A">
        <w:rPr>
          <w:rFonts w:eastAsia="Calibri"/>
          <w:b/>
          <w:bCs/>
          <w:color w:val="000000"/>
          <w:sz w:val="18"/>
          <w:szCs w:val="18"/>
        </w:rPr>
        <w:t>xxxxxxxxxx</w:t>
      </w:r>
      <w:proofErr w:type="spellEnd"/>
      <w:r w:rsidR="00F7490A">
        <w:rPr>
          <w:rFonts w:eastAsia="Calibri"/>
          <w:b/>
          <w:bCs/>
          <w:color w:val="000000"/>
          <w:sz w:val="18"/>
          <w:szCs w:val="18"/>
        </w:rPr>
        <w:t xml:space="preserve"> </w:t>
      </w:r>
      <w:r w:rsidRPr="00EE34D4">
        <w:rPr>
          <w:rFonts w:eastAsia="Calibri"/>
          <w:b/>
          <w:bCs/>
          <w:color w:val="000000"/>
          <w:sz w:val="18"/>
          <w:szCs w:val="18"/>
        </w:rPr>
        <w:t>CUYO OBJETO ES</w:t>
      </w:r>
      <w:r w:rsidR="00283B24" w:rsidRPr="00EE34D4">
        <w:rPr>
          <w:i/>
          <w:color w:val="0D0D0D" w:themeColor="text1" w:themeTint="F2"/>
          <w:sz w:val="18"/>
          <w:szCs w:val="18"/>
          <w:lang w:val="es-ES"/>
        </w:rPr>
        <w:t xml:space="preserve"> </w:t>
      </w:r>
      <w:r w:rsidR="0091462F" w:rsidRPr="00EE34D4">
        <w:rPr>
          <w:b/>
          <w:i/>
          <w:color w:val="0D0D0D" w:themeColor="text1" w:themeTint="F2"/>
          <w:sz w:val="18"/>
          <w:szCs w:val="18"/>
          <w:lang w:val="es-ES"/>
        </w:rPr>
        <w:t xml:space="preserve">LA </w:t>
      </w:r>
      <w:r w:rsidR="00941F6E" w:rsidRPr="00CC2805">
        <w:rPr>
          <w:rFonts w:eastAsia="Calibri"/>
          <w:b/>
          <w:bCs/>
          <w:color w:val="000000"/>
          <w:sz w:val="18"/>
          <w:szCs w:val="18"/>
        </w:rPr>
        <w:t>“</w:t>
      </w:r>
      <w:r w:rsidR="00CC2805" w:rsidRPr="00CC2805">
        <w:rPr>
          <w:rFonts w:eastAsia="Calibri"/>
          <w:b/>
          <w:bCs/>
          <w:color w:val="000000"/>
          <w:sz w:val="18"/>
          <w:szCs w:val="18"/>
        </w:rPr>
        <w:t xml:space="preserve">PRESTACIÓN DE SERVICIOS DE SALUD HOSPITALARIOS, AMBULATORIOS Y DE URGENCIAS, ASÍ COMO EL SUMINISTRO DE MEDICAMENTOS, PARA LOS USUARIOS DEL SUBSISTEMA DE SALUD DE LA POLICÍA NACIONAL DE LA REGIONAL DE ASEGURAMIENTO EN SALUD No2 EN </w:t>
      </w:r>
      <w:r w:rsidR="00CC2805">
        <w:rPr>
          <w:rFonts w:eastAsia="Calibri"/>
          <w:b/>
          <w:bCs/>
          <w:color w:val="000000"/>
          <w:sz w:val="18"/>
          <w:szCs w:val="18"/>
        </w:rPr>
        <w:t>EL</w:t>
      </w:r>
      <w:r w:rsidR="00CC2805" w:rsidRPr="00CC2805">
        <w:rPr>
          <w:rFonts w:eastAsia="Calibri"/>
          <w:b/>
          <w:bCs/>
          <w:color w:val="000000"/>
          <w:sz w:val="18"/>
          <w:szCs w:val="18"/>
        </w:rPr>
        <w:t xml:space="preserve"> MUNICIPIO DE </w:t>
      </w:r>
      <w:proofErr w:type="spellStart"/>
      <w:r w:rsidR="00F7490A">
        <w:rPr>
          <w:rFonts w:eastAsia="Calibri"/>
          <w:b/>
          <w:bCs/>
          <w:color w:val="000000"/>
          <w:sz w:val="18"/>
          <w:szCs w:val="18"/>
        </w:rPr>
        <w:t>xxxxxx</w:t>
      </w:r>
      <w:proofErr w:type="spellEnd"/>
      <w:r w:rsidR="00CC2805" w:rsidRPr="00CC2805">
        <w:rPr>
          <w:rFonts w:eastAsia="Calibri"/>
          <w:b/>
          <w:bCs/>
          <w:color w:val="000000"/>
          <w:sz w:val="18"/>
          <w:szCs w:val="18"/>
        </w:rPr>
        <w:t>, EN EL DEPARTAMENTO DEL TOLIMA</w:t>
      </w:r>
      <w:r w:rsidR="00941F6E" w:rsidRPr="00EE34D4">
        <w:rPr>
          <w:b/>
          <w:i/>
          <w:color w:val="0D0D0D"/>
          <w:sz w:val="18"/>
          <w:szCs w:val="18"/>
          <w:bdr w:val="none" w:sz="0" w:space="0" w:color="auto" w:frame="1"/>
        </w:rPr>
        <w:t>”.</w:t>
      </w:r>
    </w:p>
    <w:p w14:paraId="6D49E965" w14:textId="77777777" w:rsidR="0091462F" w:rsidRPr="00EE34D4" w:rsidRDefault="0091462F" w:rsidP="008B181F">
      <w:pPr>
        <w:jc w:val="both"/>
        <w:rPr>
          <w:rFonts w:eastAsia="Calibri"/>
          <w:bCs/>
          <w:color w:val="000000"/>
          <w:sz w:val="18"/>
          <w:szCs w:val="18"/>
        </w:rPr>
      </w:pPr>
    </w:p>
    <w:p w14:paraId="76201551" w14:textId="08E3D4CF" w:rsidR="00574664" w:rsidRPr="00AD6203" w:rsidRDefault="008C503B" w:rsidP="00AD6203">
      <w:pPr>
        <w:autoSpaceDE/>
        <w:autoSpaceDN/>
        <w:jc w:val="both"/>
        <w:rPr>
          <w:color w:val="000000" w:themeColor="text1"/>
          <w:sz w:val="18"/>
          <w:szCs w:val="18"/>
        </w:rPr>
      </w:pPr>
      <w:r w:rsidRPr="00574664">
        <w:rPr>
          <w:rFonts w:eastAsia="Calibri"/>
          <w:color w:val="000000"/>
          <w:sz w:val="18"/>
          <w:szCs w:val="18"/>
        </w:rPr>
        <w:t>Entre los suscritos, de una parte, la</w:t>
      </w:r>
      <w:r w:rsidRPr="00574664">
        <w:rPr>
          <w:rFonts w:eastAsia="Calibri"/>
          <w:b/>
          <w:color w:val="000000"/>
          <w:sz w:val="18"/>
          <w:szCs w:val="18"/>
        </w:rPr>
        <w:t xml:space="preserve"> POLICÍA NACIONAL - </w:t>
      </w:r>
      <w:r w:rsidRPr="00574664">
        <w:rPr>
          <w:rFonts w:eastAsia="Calibri"/>
          <w:b/>
          <w:color w:val="0D0D0D"/>
          <w:sz w:val="18"/>
          <w:szCs w:val="18"/>
        </w:rPr>
        <w:t xml:space="preserve">REGIONAL DE ASEGURAMIENTO EN SALUD N°2 </w:t>
      </w:r>
      <w:r w:rsidRPr="00574664">
        <w:rPr>
          <w:rFonts w:eastAsia="Calibri"/>
          <w:color w:val="000000"/>
          <w:sz w:val="18"/>
          <w:szCs w:val="18"/>
        </w:rPr>
        <w:t xml:space="preserve">quien actúa a través de su representante legal o su delegado, quien en adelante se denominará </w:t>
      </w:r>
      <w:r w:rsidRPr="00574664">
        <w:rPr>
          <w:rFonts w:eastAsia="Calibri"/>
          <w:b/>
          <w:color w:val="000000"/>
          <w:sz w:val="18"/>
          <w:szCs w:val="18"/>
        </w:rPr>
        <w:t>LA POLICÍA</w:t>
      </w:r>
      <w:r w:rsidRPr="00574664">
        <w:rPr>
          <w:rFonts w:eastAsia="Calibri"/>
          <w:color w:val="000000"/>
          <w:sz w:val="18"/>
          <w:szCs w:val="18"/>
        </w:rPr>
        <w:t xml:space="preserve">, y por la otra, el </w:t>
      </w:r>
      <w:r w:rsidRPr="00574664">
        <w:rPr>
          <w:rFonts w:eastAsia="Calibri"/>
          <w:b/>
          <w:color w:val="000000"/>
          <w:sz w:val="18"/>
          <w:szCs w:val="18"/>
        </w:rPr>
        <w:t>CONTRATISTA</w:t>
      </w:r>
      <w:r w:rsidRPr="00574664">
        <w:rPr>
          <w:rFonts w:eastAsia="Calibri"/>
          <w:color w:val="000000"/>
          <w:sz w:val="18"/>
          <w:szCs w:val="18"/>
        </w:rPr>
        <w:t>, debidamente identificados como aparece en el anexo No.1 “DATOS DEL CONTRATO”, hemos convenido celebrar el presente contrato, previos los siguientes considerandos:</w:t>
      </w:r>
      <w:r w:rsidRPr="00574664">
        <w:rPr>
          <w:rFonts w:eastAsia="Calibri"/>
          <w:b/>
          <w:color w:val="000000"/>
          <w:sz w:val="18"/>
          <w:szCs w:val="18"/>
        </w:rPr>
        <w:t xml:space="preserve"> a)</w:t>
      </w:r>
      <w:r w:rsidRPr="00574664">
        <w:rPr>
          <w:rFonts w:eastAsia="Calibri"/>
          <w:color w:val="000000"/>
          <w:sz w:val="18"/>
          <w:szCs w:val="18"/>
        </w:rPr>
        <w:t xml:space="preserve"> Que se elaboraron los estudios previos de conformidad con lo señalado en el Decreto 1082 de 2015. </w:t>
      </w:r>
      <w:r w:rsidRPr="00574664">
        <w:rPr>
          <w:rFonts w:eastAsia="Calibri"/>
          <w:b/>
          <w:color w:val="000000"/>
          <w:sz w:val="18"/>
          <w:szCs w:val="18"/>
        </w:rPr>
        <w:t xml:space="preserve">b) </w:t>
      </w:r>
      <w:r w:rsidRPr="00574664">
        <w:rPr>
          <w:rFonts w:eastAsia="Calibri"/>
          <w:color w:val="000000"/>
          <w:sz w:val="18"/>
          <w:szCs w:val="18"/>
        </w:rPr>
        <w:t xml:space="preserve">Que, al momento de la apertura del proceso de selección, se contó con la respectiva apropiación presupuestal que respalda el presente compromiso. </w:t>
      </w:r>
      <w:r w:rsidRPr="00574664">
        <w:rPr>
          <w:rFonts w:eastAsia="Calibri"/>
          <w:b/>
          <w:color w:val="000000"/>
          <w:sz w:val="18"/>
          <w:szCs w:val="18"/>
        </w:rPr>
        <w:t>c)</w:t>
      </w:r>
      <w:r w:rsidRPr="00574664">
        <w:rPr>
          <w:rFonts w:eastAsia="Calibri"/>
          <w:color w:val="000000"/>
          <w:sz w:val="18"/>
          <w:szCs w:val="18"/>
        </w:rPr>
        <w:t xml:space="preserve"> Que el presente contrato se deriva de un proceso de contratación realizado por la modalidad de CONTRATACIÓN DIRECTA – CONTRATOS INTERADMINISTRATIVOS, de conformidad con lo establecido en el literal c numeral 4° artículo 2° de la ley 1150 de 2007 modificado por el artículo 92 de la ley 1474 de 2011, el cual establece que: “las entidades señaladas en el artículo 2º de la Ley 80 de 1993, celebraran directamente contratos entre ellas, siempre que las obligaciones del mismo, tengan relación directa con el objeto de la entidad ejecutora, en concordancia con el artículo 2.2.1.2.1.4.4 subsección 4, sección 1, capítulo 2 titulo1 del Decreto 1082 de 2015. </w:t>
      </w:r>
      <w:r w:rsidRPr="00574664">
        <w:rPr>
          <w:rFonts w:eastAsia="Calibri"/>
          <w:b/>
          <w:bCs/>
          <w:color w:val="000000"/>
          <w:sz w:val="18"/>
          <w:szCs w:val="18"/>
        </w:rPr>
        <w:t>d)</w:t>
      </w:r>
      <w:r w:rsidRPr="00574664">
        <w:rPr>
          <w:rFonts w:eastAsia="Calibri"/>
          <w:color w:val="000000"/>
          <w:sz w:val="18"/>
          <w:szCs w:val="18"/>
        </w:rPr>
        <w:t xml:space="preserve"> Que la POLICÍA NACIONAL designará un supervisor para el presente contrato, el cual mantendrá comunicación con el CONTRATISTA, durante el desarrollo del contrato y ejercerá las funciones prescritas en la </w:t>
      </w:r>
      <w:r w:rsidRPr="00574664">
        <w:rPr>
          <w:color w:val="000000"/>
          <w:sz w:val="18"/>
          <w:szCs w:val="18"/>
        </w:rPr>
        <w:t>Resolución 00090 de fecha 15 de enero de 2018 de la Policía Nacional</w:t>
      </w:r>
      <w:r w:rsidRPr="00574664">
        <w:rPr>
          <w:rFonts w:eastAsia="Calibri"/>
          <w:color w:val="000000"/>
          <w:sz w:val="18"/>
          <w:szCs w:val="18"/>
        </w:rPr>
        <w:t xml:space="preserve">. </w:t>
      </w:r>
      <w:r w:rsidRPr="00574664">
        <w:rPr>
          <w:rFonts w:eastAsia="Calibri"/>
          <w:b/>
          <w:color w:val="000000"/>
          <w:sz w:val="18"/>
          <w:szCs w:val="18"/>
        </w:rPr>
        <w:t xml:space="preserve">e) </w:t>
      </w:r>
      <w:r w:rsidRPr="00574664">
        <w:rPr>
          <w:rFonts w:eastAsia="Calibri"/>
          <w:color w:val="000000"/>
          <w:sz w:val="18"/>
          <w:szCs w:val="18"/>
        </w:rPr>
        <w:t>Que el</w:t>
      </w:r>
      <w:r w:rsidRPr="00574664">
        <w:rPr>
          <w:rFonts w:eastAsia="Calibri"/>
          <w:b/>
          <w:color w:val="000000"/>
          <w:sz w:val="18"/>
          <w:szCs w:val="18"/>
        </w:rPr>
        <w:t xml:space="preserve"> </w:t>
      </w:r>
      <w:r w:rsidRPr="00574664">
        <w:rPr>
          <w:sz w:val="18"/>
          <w:szCs w:val="18"/>
        </w:rPr>
        <w:t xml:space="preserve">Líder de Referencia y Contrarreferencia de la Unidad Prestadora de Salud Tolima certifica que no se dispone de contrato para solventar este tipo de necesidad. </w:t>
      </w:r>
      <w:r w:rsidRPr="00574664">
        <w:rPr>
          <w:rFonts w:eastAsia="Calibri"/>
          <w:b/>
          <w:color w:val="000000"/>
          <w:sz w:val="18"/>
          <w:szCs w:val="18"/>
        </w:rPr>
        <w:t>f)</w:t>
      </w:r>
      <w:r w:rsidRPr="00574664">
        <w:rPr>
          <w:rFonts w:eastAsia="Calibri"/>
          <w:color w:val="000000"/>
          <w:sz w:val="18"/>
          <w:szCs w:val="18"/>
        </w:rPr>
        <w:t xml:space="preserve"> Que habiéndose dado cumplimiento a todos los trámites y requisitos que exige la contratación administrativa para este tipo de contrato (Ley 80 de 1993, Ley 1150 de 2007, el Decreto 1082 de 2015), es procedente la celebración del mismo, el cual se regirá por las siguientes clausulas:</w:t>
      </w:r>
      <w:r w:rsidRPr="00574664">
        <w:rPr>
          <w:color w:val="000000"/>
          <w:sz w:val="18"/>
          <w:szCs w:val="18"/>
        </w:rPr>
        <w:t xml:space="preserve"> </w:t>
      </w:r>
      <w:r w:rsidRPr="00574664">
        <w:rPr>
          <w:b/>
          <w:color w:val="000000"/>
          <w:sz w:val="18"/>
          <w:szCs w:val="18"/>
          <w:u w:val="single"/>
        </w:rPr>
        <w:t>CLAUSULA</w:t>
      </w:r>
      <w:r w:rsidRPr="00574664">
        <w:rPr>
          <w:color w:val="000000"/>
          <w:sz w:val="18"/>
          <w:szCs w:val="18"/>
          <w:u w:val="single"/>
        </w:rPr>
        <w:t xml:space="preserve"> </w:t>
      </w:r>
      <w:r w:rsidRPr="00574664">
        <w:rPr>
          <w:b/>
          <w:bCs/>
          <w:color w:val="000000"/>
          <w:sz w:val="18"/>
          <w:szCs w:val="18"/>
          <w:u w:val="single"/>
        </w:rPr>
        <w:t>PRIMERA</w:t>
      </w:r>
      <w:r w:rsidRPr="00574664">
        <w:rPr>
          <w:b/>
          <w:bCs/>
          <w:i/>
          <w:iCs/>
          <w:color w:val="000000"/>
          <w:sz w:val="18"/>
          <w:szCs w:val="18"/>
          <w:u w:val="single"/>
        </w:rPr>
        <w:t xml:space="preserve"> </w:t>
      </w:r>
      <w:r w:rsidRPr="00574664">
        <w:rPr>
          <w:b/>
          <w:bCs/>
          <w:color w:val="000000"/>
          <w:sz w:val="18"/>
          <w:szCs w:val="18"/>
          <w:u w:val="single"/>
        </w:rPr>
        <w:t>OBJETO</w:t>
      </w:r>
      <w:r w:rsidRPr="00574664">
        <w:rPr>
          <w:b/>
          <w:bCs/>
          <w:color w:val="000000"/>
          <w:sz w:val="18"/>
          <w:szCs w:val="18"/>
        </w:rPr>
        <w:t xml:space="preserve">: </w:t>
      </w:r>
      <w:r w:rsidRPr="00574664">
        <w:rPr>
          <w:color w:val="000000"/>
          <w:sz w:val="18"/>
          <w:szCs w:val="18"/>
        </w:rPr>
        <w:t xml:space="preserve">El objeto del presente contrato es el que se indica el Anexo No. 1 “DATOS DEL CONTRATO”. </w:t>
      </w:r>
      <w:r w:rsidRPr="00574664">
        <w:rPr>
          <w:b/>
          <w:color w:val="000000"/>
          <w:sz w:val="18"/>
          <w:szCs w:val="18"/>
          <w:u w:val="single"/>
        </w:rPr>
        <w:t>CLAUSULA</w:t>
      </w:r>
      <w:r w:rsidRPr="00574664">
        <w:rPr>
          <w:color w:val="000000"/>
          <w:sz w:val="18"/>
          <w:szCs w:val="18"/>
        </w:rPr>
        <w:t xml:space="preserve"> </w:t>
      </w:r>
      <w:r w:rsidRPr="00574664">
        <w:rPr>
          <w:b/>
          <w:color w:val="000000"/>
          <w:sz w:val="18"/>
          <w:szCs w:val="18"/>
          <w:u w:val="single"/>
        </w:rPr>
        <w:t>SEGUNDA FINALIDADES DEL CONTRATO</w:t>
      </w:r>
      <w:r w:rsidRPr="00574664">
        <w:rPr>
          <w:color w:val="000000"/>
          <w:sz w:val="18"/>
          <w:szCs w:val="18"/>
        </w:rPr>
        <w:t xml:space="preserve">: </w:t>
      </w:r>
      <w:r w:rsidRPr="00574664">
        <w:rPr>
          <w:sz w:val="18"/>
          <w:szCs w:val="18"/>
        </w:rPr>
        <w:t>El presente contrato está orientado a lograr la efectiva y eficiente prestación de los servicios médico-asistenciales ambulatorios y hospitalarios propios de la Regional de Aseguramiento en Salud No2; en consecuencia, el CONTRATISTA se compromete para con la POLICÍA NACIONAL-REGIONAL DE ASEGURAMIENTO EN SALUD N</w:t>
      </w:r>
      <w:r w:rsidR="0061375E" w:rsidRPr="00574664">
        <w:rPr>
          <w:sz w:val="18"/>
          <w:szCs w:val="18"/>
        </w:rPr>
        <w:t>o</w:t>
      </w:r>
      <w:r w:rsidRPr="00574664">
        <w:rPr>
          <w:sz w:val="18"/>
          <w:szCs w:val="18"/>
        </w:rPr>
        <w:t xml:space="preserve">2 a prestar el servicio requerido para suplir las necesidades definidas en los estudios previos.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574664">
        <w:rPr>
          <w:b/>
          <w:color w:val="000000"/>
          <w:sz w:val="18"/>
          <w:szCs w:val="18"/>
          <w:u w:val="single"/>
        </w:rPr>
        <w:t>CLAUSULA</w:t>
      </w:r>
      <w:r w:rsidRPr="00574664">
        <w:rPr>
          <w:color w:val="000000"/>
          <w:sz w:val="18"/>
          <w:szCs w:val="18"/>
          <w:u w:val="single"/>
        </w:rPr>
        <w:t xml:space="preserve"> </w:t>
      </w:r>
      <w:r w:rsidRPr="00574664">
        <w:rPr>
          <w:b/>
          <w:bCs/>
          <w:color w:val="000000"/>
          <w:sz w:val="18"/>
          <w:szCs w:val="18"/>
          <w:u w:val="single"/>
        </w:rPr>
        <w:t xml:space="preserve">TERCERA </w:t>
      </w:r>
      <w:r w:rsidRPr="00574664">
        <w:rPr>
          <w:b/>
          <w:bCs/>
          <w:iCs/>
          <w:color w:val="000000"/>
          <w:sz w:val="18"/>
          <w:szCs w:val="18"/>
          <w:u w:val="single"/>
        </w:rPr>
        <w:t>VALOR:</w:t>
      </w:r>
      <w:r w:rsidRPr="00574664">
        <w:rPr>
          <w:b/>
          <w:bCs/>
          <w:i/>
          <w:iCs/>
          <w:color w:val="000000"/>
          <w:sz w:val="18"/>
          <w:szCs w:val="18"/>
          <w:u w:val="single"/>
        </w:rPr>
        <w:t xml:space="preserve"> </w:t>
      </w:r>
      <w:r w:rsidRPr="00574664">
        <w:rPr>
          <w:color w:val="000000"/>
          <w:sz w:val="18"/>
          <w:szCs w:val="18"/>
        </w:rPr>
        <w:t xml:space="preserve">Para efectos legales, fiscales y presupuestales, el valor del contrato asciende a la suma descrita en el anexo No. 1 “DATOS DEL CONTRATO”. </w:t>
      </w:r>
      <w:r w:rsidRPr="00574664">
        <w:rPr>
          <w:b/>
          <w:bCs/>
          <w:color w:val="000000"/>
          <w:sz w:val="18"/>
          <w:szCs w:val="18"/>
        </w:rPr>
        <w:t xml:space="preserve">PARÁGRAFO 1: </w:t>
      </w:r>
      <w:r w:rsidRPr="00574664">
        <w:rPr>
          <w:color w:val="000000"/>
          <w:sz w:val="18"/>
          <w:szCs w:val="18"/>
        </w:rPr>
        <w:t xml:space="preserve">Todos los precios y/o tarifas aquí contempladas se entienden firmes y fijos y por lo tanto no están sujetos a ninguna clase de reajuste. Igualmente, dentro de este precio y/o tarifa están incluidos los costos proyectados al plazo de ejecución del presente contrato y la utilidad razonable que el CONTRATISTA pretende obtener, en consecuencia, no se aceptarán solicitudes de reajustes, fundamentados en estas circunstancias. </w:t>
      </w:r>
      <w:r w:rsidRPr="00574664">
        <w:rPr>
          <w:b/>
          <w:color w:val="000000"/>
          <w:sz w:val="18"/>
          <w:szCs w:val="18"/>
          <w:u w:val="single"/>
        </w:rPr>
        <w:t xml:space="preserve">CLAUSULA </w:t>
      </w:r>
      <w:r w:rsidRPr="00574664">
        <w:rPr>
          <w:b/>
          <w:bCs/>
          <w:color w:val="000000"/>
          <w:sz w:val="18"/>
          <w:szCs w:val="18"/>
          <w:u w:val="single"/>
        </w:rPr>
        <w:t>CUARTA FORMA DE PAGO</w:t>
      </w:r>
      <w:r w:rsidRPr="00574664">
        <w:rPr>
          <w:b/>
          <w:bCs/>
          <w:color w:val="000000"/>
          <w:sz w:val="18"/>
          <w:szCs w:val="18"/>
        </w:rPr>
        <w:t xml:space="preserve">: LA POLICÍA NACIONAL - </w:t>
      </w:r>
      <w:r w:rsidRPr="00574664">
        <w:rPr>
          <w:rFonts w:eastAsia="Calibri"/>
          <w:b/>
          <w:color w:val="0D0D0D"/>
          <w:sz w:val="18"/>
          <w:szCs w:val="18"/>
        </w:rPr>
        <w:t xml:space="preserve">REGIONAL DE ASEGURAMIENTO EN SALUD N°2 </w:t>
      </w:r>
      <w:r w:rsidRPr="00574664">
        <w:rPr>
          <w:bCs/>
          <w:color w:val="000000"/>
          <w:sz w:val="18"/>
          <w:szCs w:val="18"/>
        </w:rPr>
        <w:t>pagará</w:t>
      </w:r>
      <w:r w:rsidRPr="00574664">
        <w:rPr>
          <w:color w:val="000000"/>
          <w:sz w:val="18"/>
          <w:szCs w:val="18"/>
        </w:rPr>
        <w:t xml:space="preserve"> al </w:t>
      </w:r>
      <w:r w:rsidRPr="00574664">
        <w:rPr>
          <w:b/>
          <w:bCs/>
          <w:color w:val="000000"/>
          <w:sz w:val="18"/>
          <w:szCs w:val="18"/>
        </w:rPr>
        <w:t xml:space="preserve">CONTRATISTA </w:t>
      </w:r>
      <w:r w:rsidRPr="00574664">
        <w:rPr>
          <w:color w:val="000000"/>
          <w:sz w:val="18"/>
          <w:szCs w:val="18"/>
        </w:rPr>
        <w:t xml:space="preserve">el valor de este contrato de conformidad con lo dispuesto en el anexo No. 1 “DATOS DEL CONTRATO”. </w:t>
      </w:r>
      <w:r w:rsidRPr="00574664">
        <w:rPr>
          <w:b/>
          <w:bCs/>
          <w:color w:val="000000"/>
          <w:sz w:val="18"/>
          <w:szCs w:val="18"/>
        </w:rPr>
        <w:t xml:space="preserve">PARÁGRAFO PRIMERO - CUENTA PARA PAGOS: </w:t>
      </w:r>
      <w:r w:rsidRPr="00574664">
        <w:rPr>
          <w:color w:val="000000"/>
          <w:sz w:val="18"/>
          <w:szCs w:val="18"/>
        </w:rPr>
        <w:t xml:space="preserve">Los pagos previstos en esta cláusula se acreditarán a la cuenta que se indica en el anexo No. 1 “DATOS DEL CONTRATO”, a favor del CONTRATISTA, o en otro banco o cuenta que éste designe con anterioridad al vencimiento del pago, con sujeción a lo previsto en las disposiciones cambiarias, por medio de aviso escrito con no menos de sesenta (60) días de anticipación, acompañado de certificación bancaria a nombre de la firma Contratista. Todos los pagos efectuados tendrán los descuentos de ley. </w:t>
      </w:r>
      <w:r w:rsidRPr="00574664">
        <w:rPr>
          <w:b/>
          <w:color w:val="000000"/>
          <w:sz w:val="18"/>
          <w:szCs w:val="18"/>
          <w:u w:val="single"/>
        </w:rPr>
        <w:t>CLAUSULA</w:t>
      </w:r>
      <w:r w:rsidRPr="00574664">
        <w:rPr>
          <w:color w:val="000000"/>
          <w:sz w:val="18"/>
          <w:szCs w:val="18"/>
          <w:u w:val="single"/>
        </w:rPr>
        <w:t xml:space="preserve"> </w:t>
      </w:r>
      <w:r w:rsidRPr="00574664">
        <w:rPr>
          <w:b/>
          <w:bCs/>
          <w:color w:val="000000"/>
          <w:sz w:val="18"/>
          <w:szCs w:val="18"/>
          <w:u w:val="single"/>
        </w:rPr>
        <w:t>QUINTA APROPIACIÓN PRESUPUESTAL:</w:t>
      </w:r>
      <w:r w:rsidRPr="00574664">
        <w:rPr>
          <w:b/>
          <w:bCs/>
          <w:color w:val="000000"/>
          <w:sz w:val="18"/>
          <w:szCs w:val="18"/>
        </w:rPr>
        <w:t xml:space="preserve"> </w:t>
      </w:r>
      <w:r w:rsidRPr="00574664">
        <w:rPr>
          <w:color w:val="000000"/>
          <w:sz w:val="18"/>
          <w:szCs w:val="18"/>
        </w:rPr>
        <w:t xml:space="preserve">El presente </w:t>
      </w:r>
      <w:r w:rsidRPr="00574664">
        <w:rPr>
          <w:color w:val="000000"/>
          <w:sz w:val="18"/>
          <w:szCs w:val="18"/>
        </w:rPr>
        <w:lastRenderedPageBreak/>
        <w:t xml:space="preserve">contrato está amparado por la apropiación presupuestal que se indica en el anexo No.1 “DATOS DEL CONTRATO”, una vez suscrito se efectuará el correspondiente de registro presupuestal. </w:t>
      </w:r>
      <w:r w:rsidRPr="00574664">
        <w:rPr>
          <w:b/>
          <w:color w:val="000000"/>
          <w:sz w:val="18"/>
          <w:szCs w:val="18"/>
          <w:u w:val="single"/>
        </w:rPr>
        <w:t>CLAUSULA</w:t>
      </w:r>
      <w:r w:rsidRPr="00574664">
        <w:rPr>
          <w:color w:val="000000"/>
          <w:sz w:val="18"/>
          <w:szCs w:val="18"/>
          <w:u w:val="single"/>
        </w:rPr>
        <w:t xml:space="preserve"> </w:t>
      </w:r>
      <w:r w:rsidRPr="00574664">
        <w:rPr>
          <w:b/>
          <w:bCs/>
          <w:color w:val="000000"/>
          <w:sz w:val="18"/>
          <w:szCs w:val="18"/>
          <w:u w:val="single"/>
        </w:rPr>
        <w:t>SEXTA PLAZO DE EJECUCIÓN</w:t>
      </w:r>
      <w:r w:rsidRPr="00574664">
        <w:rPr>
          <w:b/>
          <w:bCs/>
          <w:color w:val="000000"/>
          <w:sz w:val="18"/>
          <w:szCs w:val="18"/>
        </w:rPr>
        <w:t xml:space="preserve">: </w:t>
      </w:r>
      <w:r w:rsidRPr="00574664">
        <w:rPr>
          <w:color w:val="000000"/>
          <w:sz w:val="18"/>
          <w:szCs w:val="18"/>
        </w:rPr>
        <w:t>El plazo de ejecución del contrato es el señalado en el anexo No.1 “DATOS DEL CONTRATO</w:t>
      </w:r>
      <w:r w:rsidRPr="00574664">
        <w:rPr>
          <w:b/>
          <w:bCs/>
          <w:color w:val="000000"/>
          <w:sz w:val="18"/>
          <w:szCs w:val="18"/>
        </w:rPr>
        <w:t xml:space="preserve">”. </w:t>
      </w:r>
      <w:r w:rsidRPr="00574664">
        <w:rPr>
          <w:b/>
          <w:bCs/>
          <w:color w:val="000000"/>
          <w:sz w:val="18"/>
          <w:szCs w:val="18"/>
          <w:u w:val="single"/>
        </w:rPr>
        <w:t>CLAUSULA SÉPTIMA VIGENCIA:</w:t>
      </w:r>
      <w:r w:rsidRPr="00574664">
        <w:rPr>
          <w:b/>
          <w:bCs/>
          <w:color w:val="000000"/>
          <w:sz w:val="18"/>
          <w:szCs w:val="18"/>
        </w:rPr>
        <w:t xml:space="preserve"> </w:t>
      </w:r>
      <w:r w:rsidRPr="00574664">
        <w:rPr>
          <w:color w:val="000000"/>
          <w:sz w:val="18"/>
          <w:szCs w:val="18"/>
        </w:rPr>
        <w:t xml:space="preserve">La vigencia del presente contrato será de cuatro (4) meses adicionales al plazo de ejecución establecido en el anexo No.1 “DATOS DEL CONTRATO”. </w:t>
      </w:r>
      <w:r w:rsidRPr="00574664">
        <w:rPr>
          <w:b/>
          <w:color w:val="000000"/>
          <w:sz w:val="18"/>
          <w:szCs w:val="18"/>
          <w:u w:val="single"/>
        </w:rPr>
        <w:t xml:space="preserve">CLAUSULA </w:t>
      </w:r>
      <w:r w:rsidRPr="00574664">
        <w:rPr>
          <w:b/>
          <w:bCs/>
          <w:color w:val="000000"/>
          <w:sz w:val="18"/>
          <w:szCs w:val="18"/>
          <w:u w:val="single"/>
        </w:rPr>
        <w:t>OCTAVA LUGAR DE PRESTACIÓN DEL SERVICIOS</w:t>
      </w:r>
      <w:r w:rsidRPr="00574664">
        <w:rPr>
          <w:b/>
          <w:bCs/>
          <w:color w:val="000000"/>
          <w:sz w:val="18"/>
          <w:szCs w:val="18"/>
        </w:rPr>
        <w:t xml:space="preserve">: </w:t>
      </w:r>
      <w:r w:rsidRPr="00574664">
        <w:rPr>
          <w:color w:val="000000"/>
          <w:sz w:val="18"/>
          <w:szCs w:val="18"/>
        </w:rPr>
        <w:t xml:space="preserve">El sitio en el cual se presta el servicio objeto del presente contrato será el que aparece en el anexo No. 1 “DATOS DEL CONTRATO”. </w:t>
      </w:r>
      <w:r w:rsidRPr="00574664">
        <w:rPr>
          <w:b/>
          <w:color w:val="000000"/>
          <w:sz w:val="18"/>
          <w:szCs w:val="18"/>
          <w:u w:val="single"/>
        </w:rPr>
        <w:t xml:space="preserve">CLAUSULA </w:t>
      </w:r>
      <w:r w:rsidRPr="00574664">
        <w:rPr>
          <w:b/>
          <w:bCs/>
          <w:color w:val="000000"/>
          <w:sz w:val="18"/>
          <w:szCs w:val="18"/>
          <w:u w:val="single"/>
        </w:rPr>
        <w:t xml:space="preserve">NOVENA DERECHOS DEL </w:t>
      </w:r>
      <w:r w:rsidRPr="00574664">
        <w:rPr>
          <w:b/>
          <w:bCs/>
          <w:iCs/>
          <w:color w:val="000000"/>
          <w:sz w:val="18"/>
          <w:szCs w:val="18"/>
          <w:u w:val="single"/>
        </w:rPr>
        <w:t>CONTRATISTA</w:t>
      </w:r>
      <w:r w:rsidRPr="00574664">
        <w:rPr>
          <w:b/>
          <w:bCs/>
          <w:color w:val="000000"/>
          <w:sz w:val="18"/>
          <w:szCs w:val="18"/>
        </w:rPr>
        <w:t xml:space="preserve">: </w:t>
      </w:r>
      <w:r w:rsidRPr="00574664">
        <w:rPr>
          <w:color w:val="000000"/>
          <w:sz w:val="18"/>
          <w:szCs w:val="18"/>
        </w:rPr>
        <w:t xml:space="preserve">En general, son derechos del </w:t>
      </w:r>
      <w:r w:rsidRPr="00574664">
        <w:rPr>
          <w:b/>
          <w:bCs/>
          <w:color w:val="000000"/>
          <w:sz w:val="18"/>
          <w:szCs w:val="18"/>
        </w:rPr>
        <w:t>CONTRATISTA</w:t>
      </w:r>
      <w:r w:rsidRPr="00574664">
        <w:rPr>
          <w:color w:val="000000"/>
          <w:sz w:val="18"/>
          <w:szCs w:val="18"/>
        </w:rPr>
        <w:t xml:space="preserve">: </w:t>
      </w:r>
      <w:r w:rsidRPr="00574664">
        <w:rPr>
          <w:b/>
          <w:bCs/>
          <w:color w:val="000000"/>
          <w:sz w:val="18"/>
          <w:szCs w:val="18"/>
        </w:rPr>
        <w:t xml:space="preserve">1.) </w:t>
      </w:r>
      <w:r w:rsidRPr="00574664">
        <w:rPr>
          <w:color w:val="000000"/>
          <w:sz w:val="18"/>
          <w:szCs w:val="18"/>
        </w:rPr>
        <w:t xml:space="preserve">Recibir el pago que en su favor establece el presente contrato. </w:t>
      </w:r>
      <w:r w:rsidRPr="00574664">
        <w:rPr>
          <w:b/>
          <w:bCs/>
          <w:color w:val="000000"/>
          <w:sz w:val="18"/>
          <w:szCs w:val="18"/>
        </w:rPr>
        <w:t xml:space="preserve">2.) </w:t>
      </w:r>
      <w:r w:rsidRPr="00574664">
        <w:rPr>
          <w:color w:val="000000"/>
          <w:sz w:val="18"/>
          <w:szCs w:val="18"/>
        </w:rPr>
        <w:t xml:space="preserve">Tener acceso a los elementos físicos necesarios para desarrollar el objeto del contrato, en caso que los mismos sean necesarios, y cumplir con sus obligaciones. </w:t>
      </w:r>
      <w:r w:rsidRPr="00574664">
        <w:rPr>
          <w:b/>
          <w:bCs/>
          <w:color w:val="000000"/>
          <w:sz w:val="18"/>
          <w:szCs w:val="18"/>
        </w:rPr>
        <w:t xml:space="preserve">3.) </w:t>
      </w:r>
      <w:r w:rsidRPr="00574664">
        <w:rPr>
          <w:color w:val="000000"/>
          <w:sz w:val="18"/>
          <w:szCs w:val="18"/>
        </w:rPr>
        <w:t xml:space="preserve">Obtener la colaboración necesaria de </w:t>
      </w:r>
      <w:r w:rsidRPr="00574664">
        <w:rPr>
          <w:b/>
          <w:bCs/>
          <w:color w:val="000000"/>
          <w:sz w:val="18"/>
          <w:szCs w:val="18"/>
        </w:rPr>
        <w:t xml:space="preserve">LA POLICIA NACIONAL- </w:t>
      </w:r>
      <w:r w:rsidRPr="00574664">
        <w:rPr>
          <w:rFonts w:eastAsia="Calibri"/>
          <w:b/>
          <w:color w:val="0D0D0D"/>
          <w:sz w:val="18"/>
          <w:szCs w:val="18"/>
        </w:rPr>
        <w:t xml:space="preserve">REGIONAL DE ASEGURAMIENTO EN SALUD N°2 </w:t>
      </w:r>
      <w:r w:rsidRPr="00574664">
        <w:rPr>
          <w:color w:val="000000"/>
          <w:sz w:val="18"/>
          <w:szCs w:val="18"/>
        </w:rPr>
        <w:t xml:space="preserve">para el adecuado desarrollo del contrato. </w:t>
      </w:r>
      <w:r w:rsidRPr="00574664">
        <w:rPr>
          <w:b/>
          <w:color w:val="000000"/>
          <w:sz w:val="18"/>
          <w:szCs w:val="18"/>
          <w:u w:val="single"/>
        </w:rPr>
        <w:t xml:space="preserve">CLAUSULA DECIMA </w:t>
      </w:r>
      <w:r w:rsidRPr="00574664">
        <w:rPr>
          <w:b/>
          <w:bCs/>
          <w:color w:val="000000"/>
          <w:sz w:val="18"/>
          <w:szCs w:val="18"/>
          <w:u w:val="single"/>
        </w:rPr>
        <w:t>OBLIGACIONES DEL CONTRATISTA</w:t>
      </w:r>
      <w:r w:rsidRPr="00574664">
        <w:rPr>
          <w:b/>
          <w:bCs/>
          <w:color w:val="000000"/>
          <w:sz w:val="18"/>
          <w:szCs w:val="18"/>
        </w:rPr>
        <w:t xml:space="preserve">: </w:t>
      </w:r>
      <w:r w:rsidR="00574664">
        <w:rPr>
          <w:b/>
          <w:bCs/>
          <w:color w:val="000000"/>
          <w:sz w:val="18"/>
          <w:szCs w:val="18"/>
        </w:rPr>
        <w:t xml:space="preserve">1. </w:t>
      </w:r>
      <w:r w:rsidR="00574664" w:rsidRPr="00574664">
        <w:rPr>
          <w:color w:val="000000" w:themeColor="text1"/>
          <w:sz w:val="18"/>
          <w:szCs w:val="18"/>
        </w:rPr>
        <w:t>Cumplir con el objeto contractual.</w:t>
      </w:r>
      <w:r w:rsidR="00574664">
        <w:rPr>
          <w:color w:val="000000" w:themeColor="text1"/>
          <w:sz w:val="18"/>
          <w:szCs w:val="18"/>
        </w:rPr>
        <w:t xml:space="preserve"> </w:t>
      </w:r>
      <w:r w:rsidR="00574664" w:rsidRPr="00574664">
        <w:rPr>
          <w:b/>
          <w:bCs/>
          <w:color w:val="000000" w:themeColor="text1"/>
          <w:sz w:val="18"/>
          <w:szCs w:val="18"/>
        </w:rPr>
        <w:t>2.</w:t>
      </w:r>
      <w:r w:rsidR="00574664">
        <w:rPr>
          <w:color w:val="000000" w:themeColor="text1"/>
          <w:sz w:val="18"/>
          <w:szCs w:val="18"/>
        </w:rPr>
        <w:t xml:space="preserve"> </w:t>
      </w:r>
      <w:r w:rsidR="00574664" w:rsidRPr="00574664">
        <w:rPr>
          <w:color w:val="000000" w:themeColor="text1"/>
          <w:sz w:val="18"/>
          <w:szCs w:val="18"/>
        </w:rPr>
        <w:t>El CONTRATISTA debe cumplir con las especificaciones técnicas mínimas exigidas en el presente proceso de contratación</w:t>
      </w:r>
      <w:r w:rsidR="00574664">
        <w:rPr>
          <w:color w:val="000000" w:themeColor="text1"/>
          <w:sz w:val="18"/>
          <w:szCs w:val="18"/>
        </w:rPr>
        <w:t xml:space="preserve">. </w:t>
      </w:r>
      <w:r w:rsidR="00574664" w:rsidRPr="00574664">
        <w:rPr>
          <w:b/>
          <w:bCs/>
          <w:color w:val="000000" w:themeColor="text1"/>
          <w:sz w:val="18"/>
          <w:szCs w:val="18"/>
        </w:rPr>
        <w:t>3.</w:t>
      </w:r>
      <w:r w:rsidR="00574664">
        <w:rPr>
          <w:color w:val="000000" w:themeColor="text1"/>
          <w:sz w:val="18"/>
          <w:szCs w:val="18"/>
        </w:rPr>
        <w:t xml:space="preserve"> </w:t>
      </w:r>
      <w:r w:rsidR="00574664" w:rsidRPr="00574664">
        <w:rPr>
          <w:color w:val="000000" w:themeColor="text1"/>
          <w:sz w:val="18"/>
          <w:szCs w:val="18"/>
        </w:rPr>
        <w:t>Responder en los plazos que la</w:t>
      </w:r>
      <w:r w:rsidR="00574664" w:rsidRPr="00574664">
        <w:rPr>
          <w:b/>
          <w:color w:val="000000" w:themeColor="text1"/>
          <w:sz w:val="18"/>
          <w:szCs w:val="18"/>
        </w:rPr>
        <w:t xml:space="preserve"> POLICÍA</w:t>
      </w:r>
      <w:r w:rsidR="00574664" w:rsidRPr="00574664">
        <w:rPr>
          <w:color w:val="000000" w:themeColor="text1"/>
          <w:sz w:val="18"/>
          <w:szCs w:val="18"/>
        </w:rPr>
        <w:t xml:space="preserve"> </w:t>
      </w:r>
      <w:r w:rsidR="00574664" w:rsidRPr="00574664">
        <w:rPr>
          <w:b/>
          <w:color w:val="000000" w:themeColor="text1"/>
          <w:sz w:val="18"/>
          <w:szCs w:val="18"/>
        </w:rPr>
        <w:t>NACIONAL</w:t>
      </w:r>
      <w:r w:rsidR="00574664" w:rsidRPr="00574664">
        <w:rPr>
          <w:color w:val="000000" w:themeColor="text1"/>
          <w:sz w:val="18"/>
          <w:szCs w:val="18"/>
        </w:rPr>
        <w:t xml:space="preserve"> establezca en cada caso, los requerimientos de aclaración o de información que le formule.</w:t>
      </w:r>
      <w:r w:rsidR="00574664">
        <w:rPr>
          <w:color w:val="000000" w:themeColor="text1"/>
          <w:sz w:val="18"/>
          <w:szCs w:val="18"/>
        </w:rPr>
        <w:t xml:space="preserve"> </w:t>
      </w:r>
      <w:r w:rsidR="00574664" w:rsidRPr="00574664">
        <w:rPr>
          <w:b/>
          <w:bCs/>
          <w:color w:val="000000" w:themeColor="text1"/>
          <w:sz w:val="18"/>
          <w:szCs w:val="18"/>
        </w:rPr>
        <w:t>4.</w:t>
      </w:r>
      <w:r w:rsidR="00574664">
        <w:rPr>
          <w:color w:val="000000" w:themeColor="text1"/>
          <w:sz w:val="18"/>
          <w:szCs w:val="18"/>
        </w:rPr>
        <w:t xml:space="preserve"> </w:t>
      </w:r>
      <w:r w:rsidR="00574664" w:rsidRPr="00574664">
        <w:rPr>
          <w:color w:val="000000" w:themeColor="text1"/>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r w:rsidR="00574664">
        <w:rPr>
          <w:color w:val="000000" w:themeColor="text1"/>
          <w:sz w:val="18"/>
          <w:szCs w:val="18"/>
        </w:rPr>
        <w:t xml:space="preserve">              </w:t>
      </w:r>
      <w:r w:rsidR="00574664" w:rsidRPr="00574664">
        <w:rPr>
          <w:b/>
          <w:bCs/>
          <w:color w:val="000000" w:themeColor="text1"/>
          <w:sz w:val="18"/>
          <w:szCs w:val="18"/>
        </w:rPr>
        <w:t>5.</w:t>
      </w:r>
      <w:r w:rsidR="00574664">
        <w:rPr>
          <w:color w:val="000000" w:themeColor="text1"/>
          <w:sz w:val="18"/>
          <w:szCs w:val="18"/>
        </w:rPr>
        <w:t xml:space="preserve"> </w:t>
      </w:r>
      <w:r w:rsidR="00574664" w:rsidRPr="00574664">
        <w:rPr>
          <w:color w:val="000000" w:themeColor="text1"/>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574664">
        <w:rPr>
          <w:color w:val="000000" w:themeColor="text1"/>
          <w:sz w:val="18"/>
          <w:szCs w:val="18"/>
        </w:rPr>
        <w:t xml:space="preserve"> </w:t>
      </w:r>
      <w:r w:rsidR="00574664" w:rsidRPr="00574664">
        <w:rPr>
          <w:b/>
          <w:bCs/>
          <w:color w:val="000000" w:themeColor="text1"/>
          <w:sz w:val="18"/>
          <w:szCs w:val="18"/>
        </w:rPr>
        <w:t>6.</w:t>
      </w:r>
      <w:r w:rsidR="00574664">
        <w:rPr>
          <w:color w:val="000000" w:themeColor="text1"/>
          <w:sz w:val="18"/>
          <w:szCs w:val="18"/>
        </w:rPr>
        <w:t xml:space="preserve"> </w:t>
      </w:r>
      <w:r w:rsidR="00574664" w:rsidRPr="00574664">
        <w:rPr>
          <w:color w:val="000000" w:themeColor="text1"/>
          <w:sz w:val="18"/>
          <w:szCs w:val="18"/>
        </w:rPr>
        <w:t>No acceder a peticiones o amenazas, de quienes actuando por fuera de la ley pretendan obligarlo a hacer u omitir algún acto o hecho, el CONTRATISTA</w:t>
      </w:r>
      <w:r w:rsidR="00574664" w:rsidRPr="00574664">
        <w:rPr>
          <w:b/>
          <w:bCs/>
          <w:color w:val="000000" w:themeColor="text1"/>
          <w:sz w:val="18"/>
          <w:szCs w:val="18"/>
        </w:rPr>
        <w:t xml:space="preserve"> </w:t>
      </w:r>
      <w:r w:rsidR="00574664" w:rsidRPr="00574664">
        <w:rPr>
          <w:color w:val="000000" w:themeColor="text1"/>
          <w:sz w:val="18"/>
          <w:szCs w:val="18"/>
        </w:rPr>
        <w:t xml:space="preserve">deberá Informar de tal evento a la </w:t>
      </w:r>
      <w:r w:rsidR="00574664" w:rsidRPr="00574664">
        <w:rPr>
          <w:color w:val="000000" w:themeColor="text1"/>
          <w:sz w:val="18"/>
          <w:szCs w:val="18"/>
          <w:lang w:val="es-ES_tradnl"/>
        </w:rPr>
        <w:t xml:space="preserve">Regional de Aseguramiento en Salud </w:t>
      </w:r>
      <w:proofErr w:type="spellStart"/>
      <w:r w:rsidR="00574664" w:rsidRPr="00574664">
        <w:rPr>
          <w:color w:val="000000" w:themeColor="text1"/>
          <w:sz w:val="18"/>
          <w:szCs w:val="18"/>
          <w:lang w:val="es-ES_tradnl"/>
        </w:rPr>
        <w:t>N°</w:t>
      </w:r>
      <w:proofErr w:type="spellEnd"/>
      <w:r w:rsidR="00574664" w:rsidRPr="00574664">
        <w:rPr>
          <w:color w:val="000000" w:themeColor="text1"/>
          <w:sz w:val="18"/>
          <w:szCs w:val="18"/>
          <w:lang w:val="es-ES_tradnl"/>
        </w:rPr>
        <w:t xml:space="preserve"> 2 </w:t>
      </w:r>
      <w:r w:rsidR="00574664" w:rsidRPr="00574664">
        <w:rPr>
          <w:color w:val="000000" w:themeColor="text1"/>
          <w:sz w:val="18"/>
          <w:szCs w:val="18"/>
        </w:rPr>
        <w:t>de la Policía Nacional y a las autoridades competentes para que se adopte las medidas necesarias.</w:t>
      </w:r>
      <w:r w:rsidR="00574664">
        <w:rPr>
          <w:color w:val="000000" w:themeColor="text1"/>
          <w:sz w:val="18"/>
          <w:szCs w:val="18"/>
        </w:rPr>
        <w:t xml:space="preserve"> </w:t>
      </w:r>
      <w:r w:rsidR="00574664" w:rsidRPr="00574664">
        <w:rPr>
          <w:b/>
          <w:bCs/>
          <w:color w:val="000000" w:themeColor="text1"/>
          <w:sz w:val="18"/>
          <w:szCs w:val="18"/>
        </w:rPr>
        <w:t>7.</w:t>
      </w:r>
      <w:r w:rsidR="00574664">
        <w:rPr>
          <w:color w:val="000000" w:themeColor="text1"/>
          <w:sz w:val="18"/>
          <w:szCs w:val="18"/>
        </w:rPr>
        <w:t xml:space="preserve"> </w:t>
      </w:r>
      <w:r w:rsidR="00574664" w:rsidRPr="00574664">
        <w:rPr>
          <w:color w:val="000000" w:themeColor="text1"/>
          <w:sz w:val="18"/>
          <w:szCs w:val="18"/>
        </w:rPr>
        <w:t>Mantener activa la cuenta corriente o de ahorros reportada para los pagos con el fin de evitar traumatismos en el proceso de ejecución del contrato</w:t>
      </w:r>
      <w:r w:rsidR="00574664">
        <w:rPr>
          <w:color w:val="000000" w:themeColor="text1"/>
          <w:sz w:val="18"/>
          <w:szCs w:val="18"/>
        </w:rPr>
        <w:t xml:space="preserve">. </w:t>
      </w:r>
      <w:r w:rsidR="00574664" w:rsidRPr="00574664">
        <w:rPr>
          <w:b/>
          <w:bCs/>
          <w:color w:val="000000" w:themeColor="text1"/>
          <w:sz w:val="18"/>
          <w:szCs w:val="18"/>
        </w:rPr>
        <w:t>8.</w:t>
      </w:r>
      <w:r w:rsidR="00574664">
        <w:rPr>
          <w:color w:val="000000" w:themeColor="text1"/>
          <w:sz w:val="18"/>
          <w:szCs w:val="18"/>
        </w:rPr>
        <w:t xml:space="preserve"> </w:t>
      </w:r>
      <w:r w:rsidR="00574664" w:rsidRPr="00574664">
        <w:rPr>
          <w:color w:val="000000" w:themeColor="text1"/>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00574664" w:rsidRPr="00574664">
        <w:rPr>
          <w:i/>
          <w:color w:val="000000" w:themeColor="text1"/>
          <w:sz w:val="18"/>
          <w:szCs w:val="18"/>
        </w:rPr>
        <w:t>Lineamientos para el Pago de Proveedores del Estado</w:t>
      </w:r>
      <w:r w:rsidR="00574664" w:rsidRPr="00574664">
        <w:rPr>
          <w:color w:val="000000" w:themeColor="text1"/>
          <w:sz w:val="18"/>
          <w:szCs w:val="18"/>
        </w:rPr>
        <w:t>” y la Resolución No. 000042 del 05 de mayo de 2020, “</w:t>
      </w:r>
      <w:r w:rsidR="00574664" w:rsidRPr="00574664">
        <w:rPr>
          <w:i/>
          <w:color w:val="000000" w:themeColor="text1"/>
          <w:sz w:val="18"/>
          <w:szCs w:val="18"/>
        </w:rPr>
        <w:t>Por la  cual se desarrollan los sistemas de facturación, los proveedores tecnológicos</w:t>
      </w:r>
      <w:r w:rsidR="00574664" w:rsidRPr="00574664">
        <w:rPr>
          <w:color w:val="000000" w:themeColor="text1"/>
          <w:sz w:val="18"/>
          <w:szCs w:val="18"/>
        </w:rPr>
        <w:t>” y el registro de la factura electrónica de venta.</w:t>
      </w:r>
      <w:r w:rsidR="00574664">
        <w:rPr>
          <w:color w:val="000000" w:themeColor="text1"/>
          <w:sz w:val="18"/>
          <w:szCs w:val="18"/>
        </w:rPr>
        <w:t xml:space="preserve"> </w:t>
      </w:r>
      <w:r w:rsidR="00574664" w:rsidRPr="00574664">
        <w:rPr>
          <w:b/>
          <w:bCs/>
          <w:color w:val="000000" w:themeColor="text1"/>
          <w:sz w:val="18"/>
          <w:szCs w:val="18"/>
        </w:rPr>
        <w:t>9.</w:t>
      </w:r>
      <w:r w:rsidR="00574664">
        <w:rPr>
          <w:color w:val="000000" w:themeColor="text1"/>
          <w:sz w:val="18"/>
          <w:szCs w:val="18"/>
        </w:rPr>
        <w:t xml:space="preserve"> </w:t>
      </w:r>
      <w:r w:rsidR="00574664" w:rsidRPr="00574664">
        <w:rPr>
          <w:color w:val="000000" w:themeColor="text1"/>
          <w:sz w:val="18"/>
          <w:szCs w:val="18"/>
        </w:rPr>
        <w:t>Dar cumplimiento a la Resolución 971 de 2021: “Por medio de la cual se establece el procedimiento de recepción, trámite y reporte de las solicitudes de eutanasia, así como las directrices para la organización y funcionamiento del Comité para hacer Efectivo del Derecho a Morir con Dignidad a través de la Eutanasia” y el Instructivo 011 DISAN-PLANE-70 del 12/12/23, cuando se lleguen a presentar casos que requieran este tipo de atención.</w:t>
      </w:r>
      <w:r w:rsidR="00574664">
        <w:rPr>
          <w:color w:val="000000" w:themeColor="text1"/>
          <w:sz w:val="18"/>
          <w:szCs w:val="18"/>
        </w:rPr>
        <w:t xml:space="preserve">                       </w:t>
      </w:r>
      <w:r w:rsidR="00574664" w:rsidRPr="00574664">
        <w:rPr>
          <w:b/>
          <w:bCs/>
          <w:color w:val="000000" w:themeColor="text1"/>
          <w:sz w:val="18"/>
          <w:szCs w:val="18"/>
        </w:rPr>
        <w:t>10.</w:t>
      </w:r>
      <w:r w:rsidR="00574664">
        <w:rPr>
          <w:color w:val="000000" w:themeColor="text1"/>
          <w:sz w:val="18"/>
          <w:szCs w:val="18"/>
        </w:rPr>
        <w:t xml:space="preserve"> </w:t>
      </w:r>
      <w:r w:rsidR="00574664" w:rsidRPr="00574664">
        <w:rPr>
          <w:color w:val="000000" w:themeColor="text1"/>
          <w:sz w:val="18"/>
          <w:szCs w:val="18"/>
          <w:lang w:val="es-ES"/>
        </w:rPr>
        <w:t xml:space="preserve">Brindar atención preferencial a la primera infancia, infancia, adolescencia y gestantes; población desplazada, víctimas de violencia y conflicto armado, población adulto mayor, personas que sufren de enfermedades huérfanas y personas en situación de discapacidad en todos los servicios asistenciales y administrativos de conformidad con el </w:t>
      </w:r>
      <w:r w:rsidR="00574664" w:rsidRPr="00574664">
        <w:rPr>
          <w:color w:val="000000" w:themeColor="text1"/>
          <w:sz w:val="18"/>
          <w:szCs w:val="18"/>
        </w:rPr>
        <w:t>Instructivo 002 DISAN-PLANE-70 del 30/04/23</w:t>
      </w:r>
      <w:r w:rsidR="00574664" w:rsidRPr="00574664">
        <w:rPr>
          <w:color w:val="000000" w:themeColor="text1"/>
          <w:sz w:val="18"/>
          <w:szCs w:val="18"/>
          <w:lang w:val="es-ES"/>
        </w:rPr>
        <w:t>. Así mismo, proteger en todo momento los derechos constitucionales de las niñas, niños y adolescentes, en especial, los referentes a la salud y a la vida en condiciones de calidad y de dignidad.</w:t>
      </w:r>
      <w:r w:rsidR="00574664">
        <w:rPr>
          <w:color w:val="000000" w:themeColor="text1"/>
          <w:sz w:val="18"/>
          <w:szCs w:val="18"/>
        </w:rPr>
        <w:t xml:space="preserve"> </w:t>
      </w:r>
      <w:r w:rsidR="00574664" w:rsidRPr="00574664">
        <w:rPr>
          <w:b/>
          <w:bCs/>
          <w:color w:val="000000" w:themeColor="text1"/>
          <w:sz w:val="18"/>
          <w:szCs w:val="18"/>
        </w:rPr>
        <w:t>11.</w:t>
      </w:r>
      <w:r w:rsidR="00574664">
        <w:rPr>
          <w:color w:val="000000" w:themeColor="text1"/>
          <w:sz w:val="18"/>
          <w:szCs w:val="18"/>
        </w:rPr>
        <w:t xml:space="preserve"> </w:t>
      </w:r>
      <w:r w:rsidR="00574664" w:rsidRPr="00574664">
        <w:rPr>
          <w:color w:val="000000" w:themeColor="text1"/>
          <w:sz w:val="18"/>
          <w:szCs w:val="18"/>
          <w:lang w:val="es-MX" w:eastAsia="es-CO"/>
        </w:rPr>
        <w:t xml:space="preserve">Cumplir con los protocolos establecidos para la prestación de </w:t>
      </w:r>
      <w:r w:rsidR="00574664" w:rsidRPr="00574664">
        <w:rPr>
          <w:color w:val="000000" w:themeColor="text1"/>
          <w:sz w:val="18"/>
          <w:szCs w:val="18"/>
          <w:lang w:val="es-ES_tradnl" w:eastAsia="es-CO"/>
        </w:rPr>
        <w:t xml:space="preserve">servicios médicos hospitalarios. </w:t>
      </w:r>
      <w:r w:rsidR="00574664" w:rsidRPr="00574664">
        <w:rPr>
          <w:b/>
          <w:bCs/>
          <w:color w:val="000000" w:themeColor="text1"/>
          <w:sz w:val="18"/>
          <w:szCs w:val="18"/>
        </w:rPr>
        <w:t>12.</w:t>
      </w:r>
      <w:r w:rsidR="00574664">
        <w:rPr>
          <w:color w:val="000000" w:themeColor="text1"/>
          <w:sz w:val="18"/>
          <w:szCs w:val="18"/>
        </w:rPr>
        <w:t xml:space="preserve"> </w:t>
      </w:r>
      <w:r w:rsidR="00574664" w:rsidRPr="00574664">
        <w:rPr>
          <w:color w:val="000000" w:themeColor="text1"/>
          <w:sz w:val="18"/>
          <w:szCs w:val="18"/>
          <w:lang w:val="es-MX" w:eastAsia="es-CO"/>
        </w:rPr>
        <w:t>Practicar única y exclusivamente los procedimientos dispuestos mediante autorización firmada por el jefe de Sanidad o quien éste designe.</w:t>
      </w:r>
      <w:r w:rsidR="00574664">
        <w:rPr>
          <w:color w:val="000000" w:themeColor="text1"/>
          <w:sz w:val="18"/>
          <w:szCs w:val="18"/>
        </w:rPr>
        <w:t xml:space="preserve"> </w:t>
      </w:r>
      <w:r w:rsidR="00574664" w:rsidRPr="00574664">
        <w:rPr>
          <w:b/>
          <w:bCs/>
          <w:color w:val="000000" w:themeColor="text1"/>
          <w:sz w:val="18"/>
          <w:szCs w:val="18"/>
        </w:rPr>
        <w:t>13.</w:t>
      </w:r>
      <w:r w:rsidR="00574664">
        <w:rPr>
          <w:color w:val="000000" w:themeColor="text1"/>
          <w:sz w:val="18"/>
          <w:szCs w:val="18"/>
        </w:rPr>
        <w:t xml:space="preserve"> </w:t>
      </w:r>
      <w:r w:rsidR="00574664" w:rsidRPr="00574664">
        <w:rPr>
          <w:color w:val="000000" w:themeColor="text1"/>
          <w:sz w:val="18"/>
          <w:szCs w:val="18"/>
          <w:lang w:val="es-ES_tradnl" w:eastAsia="es-CO"/>
        </w:rPr>
        <w:t>El oferente deberá sostener los precios y/o tarifas ofrecidas para cada vigencia, durante el plazo de ejecución del Contrato y sus adiciones.</w:t>
      </w:r>
      <w:r w:rsidR="00574664" w:rsidRPr="00574664">
        <w:rPr>
          <w:color w:val="000000" w:themeColor="text1"/>
          <w:sz w:val="18"/>
          <w:szCs w:val="18"/>
          <w:lang w:val="es-MX" w:eastAsia="es-CO"/>
        </w:rPr>
        <w:t xml:space="preserve"> </w:t>
      </w:r>
      <w:r w:rsidR="00574664" w:rsidRPr="00574664">
        <w:rPr>
          <w:color w:val="000000" w:themeColor="text1"/>
          <w:sz w:val="18"/>
          <w:szCs w:val="18"/>
          <w:lang w:val="es-ES_tradnl" w:eastAsia="es-CO"/>
        </w:rPr>
        <w:t xml:space="preserve">Las tarifas ofertadas se facturarán al inicio de cada vigencia anual de acuerdo al incremento de Ley y las tarifas institucionales se incrementarán de acuerdo con lo decretado por el Gobierno Nacional y la tarifa que hayan pactado las partes. </w:t>
      </w:r>
      <w:r w:rsidR="00574664" w:rsidRPr="00574664">
        <w:rPr>
          <w:b/>
          <w:bCs/>
          <w:color w:val="000000" w:themeColor="text1"/>
          <w:sz w:val="18"/>
          <w:szCs w:val="18"/>
        </w:rPr>
        <w:t>14.</w:t>
      </w:r>
      <w:r w:rsidR="00574664">
        <w:rPr>
          <w:color w:val="000000" w:themeColor="text1"/>
          <w:sz w:val="18"/>
          <w:szCs w:val="18"/>
        </w:rPr>
        <w:t xml:space="preserve"> </w:t>
      </w:r>
      <w:r w:rsidR="00574664" w:rsidRPr="00574664">
        <w:rPr>
          <w:color w:val="000000" w:themeColor="text1"/>
          <w:sz w:val="18"/>
          <w:szCs w:val="18"/>
          <w:lang w:val="es-MX" w:eastAsia="es-CO"/>
        </w:rPr>
        <w:t>Una vez sean actualizados los precios de medicamentos y/o dispositivos médicos de venta institucional por parte de las entidades, esta, deberá presentar informe detallado donde se justifique su incremento, con sus respectivos valores, códigos y análisis comparativo. Asimismo, las nuevas tarifas se aplicarán una vez tengan el aval de la Regional de Aseguramiento en Salud Nº2 - UPRES Tolima previa revisión de auditoria médica y se notifiquen a las entidades.</w:t>
      </w:r>
      <w:r w:rsidR="00574664">
        <w:rPr>
          <w:color w:val="000000" w:themeColor="text1"/>
          <w:sz w:val="18"/>
          <w:szCs w:val="18"/>
        </w:rPr>
        <w:t xml:space="preserve"> </w:t>
      </w:r>
      <w:r w:rsidR="00574664" w:rsidRPr="007926C3">
        <w:rPr>
          <w:b/>
          <w:bCs/>
          <w:color w:val="000000" w:themeColor="text1"/>
          <w:sz w:val="18"/>
          <w:szCs w:val="18"/>
        </w:rPr>
        <w:t>15.</w:t>
      </w:r>
      <w:r w:rsidR="00574664">
        <w:rPr>
          <w:color w:val="000000" w:themeColor="text1"/>
          <w:sz w:val="18"/>
          <w:szCs w:val="18"/>
        </w:rPr>
        <w:t xml:space="preserve"> </w:t>
      </w:r>
      <w:r w:rsidR="00574664" w:rsidRPr="00574664">
        <w:rPr>
          <w:color w:val="000000" w:themeColor="text1"/>
          <w:sz w:val="18"/>
          <w:szCs w:val="18"/>
          <w:lang w:val="es-MX" w:eastAsia="es-CO"/>
        </w:rPr>
        <w:t>Presentar plan de contingencia en el evento de presentar falla los equipos, o casos de fuerza mayor con los profesionales.</w:t>
      </w:r>
      <w:r w:rsidR="007926C3">
        <w:rPr>
          <w:color w:val="000000" w:themeColor="text1"/>
          <w:sz w:val="18"/>
          <w:szCs w:val="18"/>
        </w:rPr>
        <w:t xml:space="preserve"> </w:t>
      </w:r>
      <w:r w:rsidR="007926C3" w:rsidRPr="007926C3">
        <w:rPr>
          <w:b/>
          <w:bCs/>
          <w:color w:val="000000" w:themeColor="text1"/>
          <w:sz w:val="18"/>
          <w:szCs w:val="18"/>
        </w:rPr>
        <w:t>16.</w:t>
      </w:r>
      <w:r w:rsidR="007926C3">
        <w:rPr>
          <w:color w:val="000000" w:themeColor="text1"/>
          <w:sz w:val="18"/>
          <w:szCs w:val="18"/>
        </w:rPr>
        <w:t xml:space="preserve"> </w:t>
      </w:r>
      <w:r w:rsidR="00574664" w:rsidRPr="007926C3">
        <w:rPr>
          <w:color w:val="000000" w:themeColor="text1"/>
          <w:sz w:val="18"/>
          <w:szCs w:val="18"/>
          <w:lang w:val="es-MX" w:eastAsia="es-CO"/>
        </w:rPr>
        <w:t xml:space="preserve">Entregar una estadística mensual de los pacientes atendidos incluyendo el número del documento y nombres completos del paciente, la fecha de atención y el servicio prestado. En archivo Excel. </w:t>
      </w:r>
      <w:r w:rsidR="007926C3" w:rsidRPr="007926C3">
        <w:rPr>
          <w:b/>
          <w:bCs/>
          <w:color w:val="000000" w:themeColor="text1"/>
          <w:sz w:val="18"/>
          <w:szCs w:val="18"/>
        </w:rPr>
        <w:t>17.</w:t>
      </w:r>
      <w:r w:rsidR="007926C3">
        <w:rPr>
          <w:color w:val="000000" w:themeColor="text1"/>
          <w:sz w:val="18"/>
          <w:szCs w:val="18"/>
        </w:rPr>
        <w:t xml:space="preserve"> </w:t>
      </w:r>
      <w:r w:rsidR="00574664" w:rsidRPr="007926C3">
        <w:rPr>
          <w:color w:val="000000" w:themeColor="text1"/>
          <w:sz w:val="18"/>
          <w:szCs w:val="18"/>
          <w:lang w:eastAsia="es-CO"/>
        </w:rPr>
        <w:t xml:space="preserve">Para la autorización del servicio, debe presentarse </w:t>
      </w:r>
      <w:r w:rsidR="00574664" w:rsidRPr="007926C3">
        <w:rPr>
          <w:color w:val="000000" w:themeColor="text1"/>
          <w:sz w:val="18"/>
          <w:szCs w:val="18"/>
          <w:u w:val="single"/>
          <w:lang w:eastAsia="es-CO"/>
        </w:rPr>
        <w:t>documento de identificación</w:t>
      </w:r>
      <w:r w:rsidR="00574664" w:rsidRPr="007926C3">
        <w:rPr>
          <w:color w:val="000000" w:themeColor="text1"/>
          <w:sz w:val="18"/>
          <w:szCs w:val="18"/>
          <w:lang w:eastAsia="es-CO"/>
        </w:rPr>
        <w:t xml:space="preserve"> en original según el caso (Registro civil de nacimiento para menores de 7 años, tarjeta de identidad para usuarios entre 7 y 17 años, cédula de ciudadanía para usuarios mayores de edad). (Atención de urgencias vitales y atención inicial de urgencias). </w:t>
      </w:r>
      <w:r w:rsidR="00574664" w:rsidRPr="007926C3">
        <w:rPr>
          <w:b/>
          <w:color w:val="000000" w:themeColor="text1"/>
          <w:sz w:val="18"/>
          <w:szCs w:val="18"/>
          <w:u w:val="single"/>
          <w:lang w:eastAsia="es-CO"/>
        </w:rPr>
        <w:t>Boletín de autorización vigente</w:t>
      </w:r>
      <w:r w:rsidR="00574664" w:rsidRPr="007926C3">
        <w:rPr>
          <w:color w:val="000000" w:themeColor="text1"/>
          <w:sz w:val="18"/>
          <w:szCs w:val="18"/>
          <w:lang w:eastAsia="es-CO"/>
        </w:rPr>
        <w:t xml:space="preserve"> Los servicios electivos (programados), se prestarán previa verificación de derechos y autorización de la Regional de Aseguramiento en Salud Nº2 - </w:t>
      </w:r>
      <w:r w:rsidR="00574664" w:rsidRPr="007926C3">
        <w:rPr>
          <w:color w:val="000000" w:themeColor="text1"/>
          <w:sz w:val="18"/>
          <w:szCs w:val="18"/>
          <w:lang w:val="es-MX" w:eastAsia="es-CO"/>
        </w:rPr>
        <w:t>UPRES Tolima</w:t>
      </w:r>
      <w:r w:rsidR="00574664" w:rsidRPr="007926C3">
        <w:rPr>
          <w:color w:val="000000" w:themeColor="text1"/>
          <w:sz w:val="18"/>
          <w:szCs w:val="18"/>
          <w:lang w:eastAsia="es-CO"/>
        </w:rPr>
        <w:t xml:space="preserve">, por lo tanto, si el usuario no es portador de la </w:t>
      </w:r>
      <w:r w:rsidR="00574664" w:rsidRPr="007926C3">
        <w:rPr>
          <w:b/>
          <w:color w:val="000000" w:themeColor="text1"/>
          <w:sz w:val="18"/>
          <w:szCs w:val="18"/>
          <w:u w:val="single"/>
          <w:lang w:eastAsia="es-CO"/>
        </w:rPr>
        <w:t>autorización vigente</w:t>
      </w:r>
      <w:r w:rsidR="00574664" w:rsidRPr="007926C3">
        <w:rPr>
          <w:color w:val="000000" w:themeColor="text1"/>
          <w:sz w:val="18"/>
          <w:szCs w:val="18"/>
          <w:lang w:eastAsia="es-CO"/>
        </w:rPr>
        <w:t xml:space="preserve">, es deber de la IPS o proveedor, comunicarse con la central de autorización de la Regional de Aseguramiento en Salud Nº2 - </w:t>
      </w:r>
      <w:r w:rsidR="00574664" w:rsidRPr="007926C3">
        <w:rPr>
          <w:color w:val="000000" w:themeColor="text1"/>
          <w:sz w:val="18"/>
          <w:szCs w:val="18"/>
          <w:lang w:val="es-MX" w:eastAsia="es-CO"/>
        </w:rPr>
        <w:t>UPRES Tolima</w:t>
      </w:r>
      <w:r w:rsidR="00574664" w:rsidRPr="007926C3">
        <w:rPr>
          <w:color w:val="000000" w:themeColor="text1"/>
          <w:sz w:val="18"/>
          <w:szCs w:val="18"/>
          <w:lang w:eastAsia="es-CO"/>
        </w:rPr>
        <w:t xml:space="preserve"> a </w:t>
      </w:r>
      <w:r w:rsidR="00574664" w:rsidRPr="007926C3">
        <w:rPr>
          <w:color w:val="000000" w:themeColor="text1"/>
          <w:sz w:val="18"/>
          <w:szCs w:val="18"/>
          <w:lang w:eastAsia="es-CO"/>
        </w:rPr>
        <w:lastRenderedPageBreak/>
        <w:t xml:space="preserve">los correos </w:t>
      </w:r>
      <w:hyperlink r:id="rId91" w:history="1">
        <w:r w:rsidR="00574664" w:rsidRPr="007926C3">
          <w:rPr>
            <w:rStyle w:val="Hipervnculo"/>
            <w:color w:val="000000" w:themeColor="text1"/>
            <w:sz w:val="18"/>
            <w:szCs w:val="18"/>
            <w:shd w:val="clear" w:color="auto" w:fill="FFFFFF"/>
          </w:rPr>
          <w:t>detol.upres-rem@policia.gov.co</w:t>
        </w:r>
      </w:hyperlink>
      <w:r w:rsidR="00574664" w:rsidRPr="007926C3">
        <w:rPr>
          <w:color w:val="000000" w:themeColor="text1"/>
          <w:sz w:val="18"/>
          <w:szCs w:val="18"/>
          <w:shd w:val="clear" w:color="auto" w:fill="FFFFFF"/>
        </w:rPr>
        <w:t xml:space="preserve"> y </w:t>
      </w:r>
      <w:hyperlink r:id="rId92" w:history="1">
        <w:r w:rsidR="00574664" w:rsidRPr="007926C3">
          <w:rPr>
            <w:rStyle w:val="Hipervnculo"/>
            <w:color w:val="000000" w:themeColor="text1"/>
            <w:sz w:val="18"/>
            <w:szCs w:val="18"/>
            <w:shd w:val="clear" w:color="auto" w:fill="FFFFFF"/>
          </w:rPr>
          <w:t>detol.upres-gas@policia.gov.co</w:t>
        </w:r>
      </w:hyperlink>
      <w:r w:rsidR="00574664" w:rsidRPr="007926C3">
        <w:rPr>
          <w:color w:val="000000" w:themeColor="text1"/>
          <w:sz w:val="18"/>
          <w:szCs w:val="18"/>
          <w:shd w:val="clear" w:color="auto" w:fill="FFFFFF"/>
        </w:rPr>
        <w:t>.</w:t>
      </w:r>
      <w:r w:rsidR="00574664" w:rsidRPr="007926C3">
        <w:rPr>
          <w:color w:val="000000" w:themeColor="text1"/>
          <w:sz w:val="18"/>
          <w:szCs w:val="18"/>
          <w:lang w:val="es-ES_tradnl" w:eastAsia="es-CO"/>
        </w:rPr>
        <w:t xml:space="preserve"> </w:t>
      </w:r>
      <w:r w:rsidR="00574664" w:rsidRPr="007926C3">
        <w:rPr>
          <w:color w:val="000000" w:themeColor="text1"/>
          <w:sz w:val="18"/>
          <w:szCs w:val="18"/>
          <w:lang w:eastAsia="es-CO"/>
        </w:rPr>
        <w:t>para obtener su consentimiento antes de prestar el servicio.</w:t>
      </w:r>
      <w:r w:rsidR="00574664" w:rsidRPr="007926C3">
        <w:rPr>
          <w:color w:val="000000" w:themeColor="text1"/>
          <w:sz w:val="18"/>
          <w:szCs w:val="18"/>
        </w:rPr>
        <w:t xml:space="preserve"> </w:t>
      </w:r>
      <w:r w:rsidR="00574664" w:rsidRPr="007926C3">
        <w:rPr>
          <w:b/>
          <w:color w:val="000000" w:themeColor="text1"/>
          <w:sz w:val="18"/>
          <w:szCs w:val="18"/>
          <w:u w:val="single"/>
        </w:rPr>
        <w:t>Boletín de autorización vigente</w:t>
      </w:r>
      <w:r w:rsidR="00574664" w:rsidRPr="007926C3">
        <w:rPr>
          <w:color w:val="000000" w:themeColor="text1"/>
          <w:sz w:val="18"/>
          <w:szCs w:val="18"/>
          <w:lang w:val="es-ES_tradnl" w:eastAsia="es-CO"/>
        </w:rPr>
        <w:t xml:space="preserve"> Los servicios electivos (programados), se prestarán previa verificación de derechos y autorización de la </w:t>
      </w:r>
      <w:r w:rsidR="00574664" w:rsidRPr="007926C3">
        <w:rPr>
          <w:color w:val="000000" w:themeColor="text1"/>
          <w:sz w:val="18"/>
          <w:szCs w:val="18"/>
        </w:rPr>
        <w:t xml:space="preserve">Regional de Aseguramiento en Salud Nº2 - </w:t>
      </w:r>
      <w:r w:rsidR="00574664" w:rsidRPr="007926C3">
        <w:rPr>
          <w:color w:val="000000" w:themeColor="text1"/>
          <w:sz w:val="18"/>
          <w:szCs w:val="18"/>
          <w:lang w:val="es-MX" w:eastAsia="es-CO"/>
        </w:rPr>
        <w:t>UPRES Tolima</w:t>
      </w:r>
      <w:r w:rsidR="00574664" w:rsidRPr="007926C3">
        <w:rPr>
          <w:color w:val="000000" w:themeColor="text1"/>
          <w:sz w:val="18"/>
          <w:szCs w:val="18"/>
          <w:lang w:val="es-ES_tradnl" w:eastAsia="es-CO"/>
        </w:rPr>
        <w:t xml:space="preserve">, por lo tanto si el usuario no es portador de la </w:t>
      </w:r>
      <w:r w:rsidR="00574664" w:rsidRPr="007926C3">
        <w:rPr>
          <w:b/>
          <w:color w:val="000000" w:themeColor="text1"/>
          <w:sz w:val="18"/>
          <w:szCs w:val="18"/>
          <w:u w:val="single"/>
          <w:lang w:val="es-ES_tradnl" w:eastAsia="es-CO"/>
        </w:rPr>
        <w:t>autorización vigente</w:t>
      </w:r>
      <w:r w:rsidR="00574664" w:rsidRPr="007926C3">
        <w:rPr>
          <w:color w:val="000000" w:themeColor="text1"/>
          <w:sz w:val="18"/>
          <w:szCs w:val="18"/>
          <w:lang w:val="es-ES_tradnl" w:eastAsia="es-CO"/>
        </w:rPr>
        <w:t xml:space="preserve">, es deber de la IPS o proveedor, comunicarse con la central de autorización de la Regional de Aseguramiento en Salud Nº2 - </w:t>
      </w:r>
      <w:r w:rsidR="00574664" w:rsidRPr="007926C3">
        <w:rPr>
          <w:color w:val="000000" w:themeColor="text1"/>
          <w:sz w:val="18"/>
          <w:szCs w:val="18"/>
          <w:lang w:val="es-MX" w:eastAsia="es-CO"/>
        </w:rPr>
        <w:t>UPRES Tolima</w:t>
      </w:r>
      <w:r w:rsidR="00574664" w:rsidRPr="007926C3">
        <w:rPr>
          <w:color w:val="000000" w:themeColor="text1"/>
          <w:sz w:val="18"/>
          <w:szCs w:val="18"/>
          <w:lang w:val="es-ES_tradnl" w:eastAsia="es-CO"/>
        </w:rPr>
        <w:t xml:space="preserve"> a los correos </w:t>
      </w:r>
      <w:hyperlink r:id="rId93" w:history="1">
        <w:r w:rsidR="00574664" w:rsidRPr="007926C3">
          <w:rPr>
            <w:rStyle w:val="Hipervnculo"/>
            <w:color w:val="000000" w:themeColor="text1"/>
            <w:sz w:val="18"/>
            <w:szCs w:val="18"/>
            <w:shd w:val="clear" w:color="auto" w:fill="FFFFFF"/>
          </w:rPr>
          <w:t>detol.upres-rem@policia.gov.co</w:t>
        </w:r>
      </w:hyperlink>
      <w:r w:rsidR="00574664" w:rsidRPr="007926C3">
        <w:rPr>
          <w:color w:val="000000" w:themeColor="text1"/>
          <w:sz w:val="18"/>
          <w:szCs w:val="18"/>
          <w:shd w:val="clear" w:color="auto" w:fill="FFFFFF"/>
        </w:rPr>
        <w:t xml:space="preserve"> y </w:t>
      </w:r>
      <w:hyperlink r:id="rId94" w:history="1">
        <w:r w:rsidR="00574664" w:rsidRPr="007926C3">
          <w:rPr>
            <w:rStyle w:val="Hipervnculo"/>
            <w:color w:val="000000" w:themeColor="text1"/>
            <w:sz w:val="18"/>
            <w:szCs w:val="18"/>
            <w:shd w:val="clear" w:color="auto" w:fill="FFFFFF"/>
          </w:rPr>
          <w:t>detol.upres-gas@policia.gov.co</w:t>
        </w:r>
      </w:hyperlink>
      <w:r w:rsidR="00574664" w:rsidRPr="007926C3">
        <w:rPr>
          <w:color w:val="000000" w:themeColor="text1"/>
          <w:sz w:val="18"/>
          <w:szCs w:val="18"/>
          <w:shd w:val="clear" w:color="auto" w:fill="FFFFFF"/>
        </w:rPr>
        <w:t>,</w:t>
      </w:r>
      <w:r w:rsidR="00574664" w:rsidRPr="007926C3">
        <w:rPr>
          <w:color w:val="000000" w:themeColor="text1"/>
          <w:sz w:val="18"/>
          <w:szCs w:val="18"/>
          <w:lang w:val="es-ES_tradnl" w:eastAsia="es-CO"/>
        </w:rPr>
        <w:t xml:space="preserve"> por lo tanto si el usuario no es portador de la autorización vigente, es deber de la IPS o proveedor, comunicarse con la central de autorización de la </w:t>
      </w:r>
      <w:r w:rsidR="00574664" w:rsidRPr="007926C3">
        <w:rPr>
          <w:color w:val="000000" w:themeColor="text1"/>
          <w:sz w:val="18"/>
          <w:szCs w:val="18"/>
        </w:rPr>
        <w:t>Regional de Aseguramiento en Salud Nº2</w:t>
      </w:r>
      <w:r w:rsidR="00574664" w:rsidRPr="007926C3">
        <w:rPr>
          <w:color w:val="000000" w:themeColor="text1"/>
          <w:sz w:val="18"/>
          <w:szCs w:val="18"/>
          <w:lang w:val="es-ES_tradnl" w:eastAsia="es-CO"/>
        </w:rPr>
        <w:t xml:space="preserve"> los correos </w:t>
      </w:r>
      <w:hyperlink r:id="rId95" w:history="1">
        <w:r w:rsidR="00574664" w:rsidRPr="007926C3">
          <w:rPr>
            <w:rStyle w:val="Hipervnculo"/>
            <w:color w:val="000000" w:themeColor="text1"/>
            <w:sz w:val="18"/>
            <w:szCs w:val="18"/>
            <w:shd w:val="clear" w:color="auto" w:fill="FFFFFF"/>
          </w:rPr>
          <w:t>detol.upres-rem@policia.gov.co</w:t>
        </w:r>
      </w:hyperlink>
      <w:r w:rsidR="00574664" w:rsidRPr="007926C3">
        <w:rPr>
          <w:color w:val="000000" w:themeColor="text1"/>
          <w:sz w:val="18"/>
          <w:szCs w:val="18"/>
          <w:shd w:val="clear" w:color="auto" w:fill="FFFFFF"/>
        </w:rPr>
        <w:t xml:space="preserve"> y </w:t>
      </w:r>
      <w:hyperlink r:id="rId96" w:history="1">
        <w:r w:rsidR="00574664" w:rsidRPr="007926C3">
          <w:rPr>
            <w:rStyle w:val="Hipervnculo"/>
            <w:color w:val="000000" w:themeColor="text1"/>
            <w:sz w:val="18"/>
            <w:szCs w:val="18"/>
            <w:shd w:val="clear" w:color="auto" w:fill="FFFFFF"/>
          </w:rPr>
          <w:t>detol.upres-gas@policia.gov.co</w:t>
        </w:r>
      </w:hyperlink>
      <w:r w:rsidR="00574664" w:rsidRPr="007926C3">
        <w:rPr>
          <w:color w:val="000000" w:themeColor="text1"/>
          <w:sz w:val="18"/>
          <w:szCs w:val="18"/>
          <w:shd w:val="clear" w:color="auto" w:fill="FFFFFF"/>
        </w:rPr>
        <w:t>,</w:t>
      </w:r>
      <w:r w:rsidR="00574664" w:rsidRPr="007926C3">
        <w:rPr>
          <w:color w:val="000000" w:themeColor="text1"/>
          <w:sz w:val="18"/>
          <w:szCs w:val="18"/>
          <w:lang w:val="es-ES_tradnl" w:eastAsia="es-CO"/>
        </w:rPr>
        <w:t xml:space="preserve"> para obtener su consentimiento antes de prestar el servicio.</w:t>
      </w:r>
      <w:r w:rsidR="007926C3">
        <w:rPr>
          <w:color w:val="000000" w:themeColor="text1"/>
          <w:sz w:val="18"/>
          <w:szCs w:val="18"/>
        </w:rPr>
        <w:t xml:space="preserve"> </w:t>
      </w:r>
      <w:r w:rsidR="007926C3" w:rsidRPr="007926C3">
        <w:rPr>
          <w:b/>
          <w:bCs/>
          <w:color w:val="000000" w:themeColor="text1"/>
          <w:sz w:val="18"/>
          <w:szCs w:val="18"/>
        </w:rPr>
        <w:t>18.</w:t>
      </w:r>
      <w:r w:rsidR="007926C3">
        <w:rPr>
          <w:color w:val="000000" w:themeColor="text1"/>
          <w:sz w:val="18"/>
          <w:szCs w:val="18"/>
        </w:rPr>
        <w:t xml:space="preserve"> </w:t>
      </w:r>
      <w:r w:rsidR="00574664" w:rsidRPr="007926C3">
        <w:rPr>
          <w:color w:val="000000" w:themeColor="text1"/>
          <w:sz w:val="18"/>
          <w:szCs w:val="18"/>
          <w:lang w:eastAsia="es-CO"/>
        </w:rPr>
        <w:t xml:space="preserve">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w:t>
      </w:r>
      <w:r w:rsidR="00574664" w:rsidRPr="007926C3">
        <w:rPr>
          <w:color w:val="000000" w:themeColor="text1"/>
          <w:sz w:val="18"/>
          <w:szCs w:val="18"/>
        </w:rPr>
        <w:t>Regional de Aseguramiento en Salud Nº2 – UPRES Tolima</w:t>
      </w:r>
      <w:r w:rsidR="00574664" w:rsidRPr="007926C3">
        <w:rPr>
          <w:color w:val="000000" w:themeColor="text1"/>
          <w:sz w:val="18"/>
          <w:szCs w:val="18"/>
          <w:lang w:eastAsia="es-CO"/>
        </w:rPr>
        <w:t>, sin que se convierta en obstáculo para la atención, cuando se encuentra en riesgo inminente la vida del paciente.</w:t>
      </w:r>
      <w:r w:rsidR="007926C3">
        <w:rPr>
          <w:color w:val="000000" w:themeColor="text1"/>
          <w:sz w:val="18"/>
          <w:szCs w:val="18"/>
        </w:rPr>
        <w:t xml:space="preserve"> </w:t>
      </w:r>
      <w:r w:rsidR="007926C3" w:rsidRPr="007926C3">
        <w:rPr>
          <w:b/>
          <w:bCs/>
          <w:color w:val="000000" w:themeColor="text1"/>
          <w:sz w:val="18"/>
          <w:szCs w:val="18"/>
        </w:rPr>
        <w:t>19.</w:t>
      </w:r>
      <w:r w:rsidR="007926C3">
        <w:rPr>
          <w:color w:val="000000" w:themeColor="text1"/>
          <w:sz w:val="18"/>
          <w:szCs w:val="18"/>
        </w:rPr>
        <w:t xml:space="preserve"> </w:t>
      </w:r>
      <w:r w:rsidR="00574664" w:rsidRPr="007926C3">
        <w:rPr>
          <w:color w:val="000000" w:themeColor="text1"/>
          <w:sz w:val="18"/>
          <w:szCs w:val="18"/>
        </w:rPr>
        <w:t>El contratista se compromete a no continuar prestando los servicios objeto del presente contrato una vez esté agotado el valor del contrato, salvo en casos de urgencia médica debidamente justificada de acuerdo con las disposiciones expedidas por la Superintendencia Nacional de Salud y conforme a los valores de los servicios contratados en la presente minuta previo cumplimiento a los requisitos exigidos en la Resolución 162 del 2024 “Por la cual se establecen en el subsistema de salud de la Policía Nacional las directrices para el reconocimiento y pago de cuentas de servicios de salud, ocasionados por atenciones de urgencias y se dictan otras disposiciones”.  Los servicios prestados por fuera del contrato que no cumpla con las anteriores condiciones, no serán pagados por el CONTRATANTE</w:t>
      </w:r>
      <w:r w:rsidR="007926C3">
        <w:rPr>
          <w:color w:val="000000" w:themeColor="text1"/>
          <w:sz w:val="18"/>
          <w:szCs w:val="18"/>
        </w:rPr>
        <w:t xml:space="preserve">. </w:t>
      </w:r>
      <w:r w:rsidR="007926C3" w:rsidRPr="007926C3">
        <w:rPr>
          <w:b/>
          <w:bCs/>
          <w:color w:val="000000" w:themeColor="text1"/>
          <w:sz w:val="18"/>
          <w:szCs w:val="18"/>
        </w:rPr>
        <w:t>20.</w:t>
      </w:r>
      <w:r w:rsidR="007926C3">
        <w:rPr>
          <w:color w:val="000000" w:themeColor="text1"/>
          <w:sz w:val="18"/>
          <w:szCs w:val="18"/>
        </w:rPr>
        <w:t xml:space="preserve"> </w:t>
      </w:r>
      <w:r w:rsidR="00574664" w:rsidRPr="007926C3">
        <w:rPr>
          <w:b/>
          <w:color w:val="000000" w:themeColor="text1"/>
          <w:sz w:val="18"/>
          <w:szCs w:val="18"/>
          <w:u w:val="single"/>
          <w:lang w:val="es-ES_tradnl" w:eastAsia="es-CO"/>
        </w:rPr>
        <w:t xml:space="preserve">El oferente debe dar a conocer a la </w:t>
      </w:r>
      <w:r w:rsidR="00574664" w:rsidRPr="007926C3">
        <w:rPr>
          <w:b/>
          <w:color w:val="000000" w:themeColor="text1"/>
          <w:sz w:val="18"/>
          <w:szCs w:val="18"/>
          <w:u w:val="single"/>
        </w:rPr>
        <w:t xml:space="preserve">Regional de Aseguramiento en Salud Nº2 – UPRES Tolima </w:t>
      </w:r>
      <w:r w:rsidR="00574664" w:rsidRPr="007926C3">
        <w:rPr>
          <w:b/>
          <w:color w:val="000000" w:themeColor="text1"/>
          <w:sz w:val="18"/>
          <w:szCs w:val="18"/>
          <w:u w:val="single"/>
          <w:lang w:val="es-ES_tradnl" w:eastAsia="es-CO"/>
        </w:rPr>
        <w:t>las Guías de manejo institucionales</w:t>
      </w:r>
      <w:r w:rsidR="00574664" w:rsidRPr="007926C3">
        <w:rPr>
          <w:color w:val="000000" w:themeColor="text1"/>
          <w:sz w:val="18"/>
          <w:szCs w:val="18"/>
          <w:lang w:val="es-ES_tradnl" w:eastAsia="es-CO"/>
        </w:rPr>
        <w:t xml:space="preserve">. </w:t>
      </w:r>
      <w:r w:rsidR="007926C3" w:rsidRPr="007926C3">
        <w:rPr>
          <w:b/>
          <w:bCs/>
          <w:color w:val="000000" w:themeColor="text1"/>
          <w:sz w:val="18"/>
          <w:szCs w:val="18"/>
        </w:rPr>
        <w:t>21.</w:t>
      </w:r>
      <w:r w:rsidR="007926C3">
        <w:rPr>
          <w:color w:val="000000" w:themeColor="text1"/>
          <w:sz w:val="18"/>
          <w:szCs w:val="18"/>
        </w:rPr>
        <w:t xml:space="preserve"> </w:t>
      </w:r>
      <w:r w:rsidR="00574664" w:rsidRPr="007926C3">
        <w:rPr>
          <w:color w:val="000000" w:themeColor="text1"/>
          <w:sz w:val="18"/>
          <w:szCs w:val="18"/>
          <w:lang w:val="es-ES_tradnl" w:eastAsia="es-CO"/>
        </w:rPr>
        <w:t xml:space="preserve">El oferente DEBE SUMINISTRAR A LA </w:t>
      </w:r>
      <w:r w:rsidR="00574664" w:rsidRPr="007926C3">
        <w:rPr>
          <w:color w:val="000000" w:themeColor="text1"/>
          <w:sz w:val="18"/>
          <w:szCs w:val="18"/>
        </w:rPr>
        <w:t xml:space="preserve">Regional de Aseguramiento en Salud Nº2 -UPRES Tolima </w:t>
      </w:r>
      <w:r w:rsidR="00574664" w:rsidRPr="007926C3">
        <w:rPr>
          <w:color w:val="000000" w:themeColor="text1"/>
          <w:sz w:val="18"/>
          <w:szCs w:val="18"/>
          <w:lang w:val="es-ES_tradnl" w:eastAsia="es-CO"/>
        </w:rPr>
        <w:t xml:space="preserve">DURANTE LA EJECUCIÓN DEL CONTRATO: 1.) Notificar al supervisor del contrato en forma oportuna, respecto de los inconvenientes que se puedan presentar en desarrollo de la ejecución del respectivo contrato. 2.) </w:t>
      </w:r>
      <w:r w:rsidR="00574664" w:rsidRPr="007926C3">
        <w:rPr>
          <w:b/>
          <w:color w:val="000000" w:themeColor="text1"/>
          <w:sz w:val="18"/>
          <w:szCs w:val="18"/>
          <w:u w:val="single"/>
          <w:lang w:val="es-ES_tradnl" w:eastAsia="es-CO"/>
        </w:rPr>
        <w:t>Informar al supervisor del contrato semanalmente el valor ejecutado del contrato y cuando el contrato se encuentre en un 80% ejecutado</w:t>
      </w:r>
      <w:r w:rsidR="00574664" w:rsidRPr="007926C3">
        <w:rPr>
          <w:color w:val="000000" w:themeColor="text1"/>
          <w:sz w:val="18"/>
          <w:szCs w:val="18"/>
          <w:lang w:val="es-ES_tradnl" w:eastAsia="es-CO"/>
        </w:rPr>
        <w:t xml:space="preserve">. 3) </w:t>
      </w:r>
      <w:r w:rsidR="00574664" w:rsidRPr="007926C3">
        <w:rPr>
          <w:bCs/>
          <w:color w:val="000000" w:themeColor="text1"/>
          <w:sz w:val="18"/>
          <w:szCs w:val="18"/>
          <w:lang w:val="es-ES_tradnl" w:eastAsia="es-CO"/>
        </w:rPr>
        <w:t xml:space="preserve">Debe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 4.) </w:t>
      </w:r>
      <w:r w:rsidR="00574664" w:rsidRPr="007926C3">
        <w:rPr>
          <w:color w:val="000000" w:themeColor="text1"/>
          <w:sz w:val="18"/>
          <w:szCs w:val="18"/>
          <w:lang w:val="es-ES_tradnl" w:eastAsia="es-CO"/>
        </w:rPr>
        <w:t xml:space="preserve">Atender oportuna y eficazmente las solicitudes que le formule la Jefatura de la </w:t>
      </w:r>
      <w:r w:rsidR="00574664" w:rsidRPr="007926C3">
        <w:rPr>
          <w:color w:val="000000" w:themeColor="text1"/>
          <w:sz w:val="18"/>
          <w:szCs w:val="18"/>
        </w:rPr>
        <w:t>Regional de Aseguramiento en Salud Nº2 – UPRES Tolima o</w:t>
      </w:r>
      <w:r w:rsidR="00574664" w:rsidRPr="007926C3">
        <w:rPr>
          <w:color w:val="000000" w:themeColor="text1"/>
          <w:sz w:val="18"/>
          <w:szCs w:val="18"/>
          <w:lang w:val="es-ES_tradnl" w:eastAsia="es-CO"/>
        </w:rPr>
        <w:t xml:space="preserve"> el ordenador del gasto. 5.) </w:t>
      </w:r>
      <w:r w:rsidR="00574664" w:rsidRPr="007926C3">
        <w:rPr>
          <w:b/>
          <w:color w:val="000000" w:themeColor="text1"/>
          <w:sz w:val="18"/>
          <w:szCs w:val="18"/>
          <w:u w:val="single"/>
          <w:lang w:val="es-ES_tradnl" w:eastAsia="es-CO"/>
        </w:rPr>
        <w:t xml:space="preserve">Enviar el primer día hábil de cada semana a la </w:t>
      </w:r>
      <w:r w:rsidR="00574664" w:rsidRPr="007926C3">
        <w:rPr>
          <w:color w:val="000000" w:themeColor="text1"/>
          <w:sz w:val="18"/>
          <w:szCs w:val="18"/>
        </w:rPr>
        <w:t>Regional de Aseguramiento en Salud Nº2 – UPRES Tolima</w:t>
      </w:r>
      <w:r w:rsidR="00574664" w:rsidRPr="007926C3">
        <w:rPr>
          <w:b/>
          <w:color w:val="000000" w:themeColor="text1"/>
          <w:sz w:val="18"/>
          <w:szCs w:val="18"/>
          <w:u w:val="single"/>
        </w:rPr>
        <w:t xml:space="preserve"> </w:t>
      </w:r>
      <w:r w:rsidR="00574664" w:rsidRPr="007926C3">
        <w:rPr>
          <w:b/>
          <w:color w:val="000000" w:themeColor="text1"/>
          <w:sz w:val="18"/>
          <w:szCs w:val="18"/>
          <w:u w:val="single"/>
          <w:lang w:val="es-ES_tradnl" w:eastAsia="es-CO"/>
        </w:rPr>
        <w:t>la información de notificación epidemiológica semanal (solo se notifica los casos de usuarios del Subsistema de Salud de la Policía Nacional).</w:t>
      </w:r>
      <w:r w:rsidR="007926C3">
        <w:rPr>
          <w:color w:val="000000" w:themeColor="text1"/>
          <w:sz w:val="18"/>
          <w:szCs w:val="18"/>
        </w:rPr>
        <w:t xml:space="preserve"> </w:t>
      </w:r>
      <w:r w:rsidR="007926C3" w:rsidRPr="007926C3">
        <w:rPr>
          <w:b/>
          <w:bCs/>
          <w:color w:val="000000" w:themeColor="text1"/>
          <w:sz w:val="18"/>
          <w:szCs w:val="18"/>
        </w:rPr>
        <w:t>22.</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El oferente debe tener disponibilidad de oficina de atención al usuario, y en todo caso cualquier queja interpuesta deber dársele el trámite respectivo del cual se enviar copia al supervisor del contrato, o en su defecto a la oficina de garantía y calidad de la </w:t>
      </w:r>
      <w:r w:rsidR="00574664" w:rsidRPr="007926C3">
        <w:rPr>
          <w:color w:val="000000" w:themeColor="text1"/>
          <w:sz w:val="18"/>
          <w:szCs w:val="18"/>
        </w:rPr>
        <w:t>Regional de Aseguramiento en Salud Nº2 – UPRES Tolima</w:t>
      </w:r>
      <w:r w:rsidR="00574664" w:rsidRPr="007926C3">
        <w:rPr>
          <w:rFonts w:eastAsia="Calibri"/>
          <w:color w:val="000000" w:themeColor="text1"/>
          <w:sz w:val="18"/>
          <w:szCs w:val="18"/>
          <w:lang w:val="es-ES_tradnl" w:eastAsia="es-CO"/>
        </w:rPr>
        <w:t>.</w:t>
      </w:r>
      <w:r w:rsidR="007926C3">
        <w:rPr>
          <w:color w:val="000000" w:themeColor="text1"/>
          <w:sz w:val="18"/>
          <w:szCs w:val="18"/>
        </w:rPr>
        <w:t xml:space="preserve"> </w:t>
      </w:r>
      <w:r w:rsidR="007926C3" w:rsidRPr="007926C3">
        <w:rPr>
          <w:b/>
          <w:bCs/>
          <w:color w:val="000000" w:themeColor="text1"/>
          <w:sz w:val="18"/>
          <w:szCs w:val="18"/>
        </w:rPr>
        <w:t>23.</w:t>
      </w:r>
      <w:r w:rsidR="007926C3">
        <w:rPr>
          <w:color w:val="000000" w:themeColor="text1"/>
          <w:sz w:val="18"/>
          <w:szCs w:val="18"/>
        </w:rPr>
        <w:t xml:space="preserve"> </w:t>
      </w:r>
      <w:r w:rsidR="00574664" w:rsidRPr="007926C3">
        <w:rPr>
          <w:color w:val="000000" w:themeColor="text1"/>
          <w:sz w:val="18"/>
          <w:szCs w:val="18"/>
          <w:lang w:val="es-ES_tradnl" w:eastAsia="es-CO"/>
        </w:rPr>
        <w:t xml:space="preserve">El </w:t>
      </w:r>
      <w:r w:rsidR="00574664" w:rsidRPr="007926C3">
        <w:rPr>
          <w:rFonts w:eastAsia="Calibri"/>
          <w:color w:val="000000" w:themeColor="text1"/>
          <w:sz w:val="18"/>
          <w:szCs w:val="18"/>
          <w:lang w:val="es-ES_tradnl" w:eastAsia="es-CO"/>
        </w:rPr>
        <w:t>oferente</w:t>
      </w:r>
      <w:r w:rsidR="00574664" w:rsidRPr="007926C3">
        <w:rPr>
          <w:color w:val="000000" w:themeColor="text1"/>
          <w:sz w:val="18"/>
          <w:szCs w:val="18"/>
          <w:lang w:val="es-ES_tradnl" w:eastAsia="es-CO"/>
        </w:rPr>
        <w:t xml:space="preserve"> no atenderá pacientes que no cuenten con la debida autorización vigente por parte de la oficina de referencia y contrarreferencia de la </w:t>
      </w:r>
      <w:r w:rsidR="00574664" w:rsidRPr="007926C3">
        <w:rPr>
          <w:color w:val="000000" w:themeColor="text1"/>
          <w:sz w:val="18"/>
          <w:szCs w:val="18"/>
        </w:rPr>
        <w:t>Regional de Aseguramiento en Salud Nº2 – UPRES Tolima</w:t>
      </w:r>
      <w:r w:rsidR="00574664" w:rsidRPr="007926C3">
        <w:rPr>
          <w:color w:val="000000" w:themeColor="text1"/>
          <w:sz w:val="18"/>
          <w:szCs w:val="18"/>
          <w:lang w:val="es-ES_tradnl" w:eastAsia="es-CO"/>
        </w:rPr>
        <w:t xml:space="preserve">. </w:t>
      </w:r>
      <w:r w:rsidR="007926C3" w:rsidRPr="007926C3">
        <w:rPr>
          <w:b/>
          <w:bCs/>
          <w:color w:val="000000" w:themeColor="text1"/>
          <w:sz w:val="18"/>
          <w:szCs w:val="18"/>
        </w:rPr>
        <w:t>24.</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Presentar el plan de mejoramiento derivado de las visitas de calidad realizadas por la </w:t>
      </w:r>
      <w:r w:rsidR="00574664" w:rsidRPr="007926C3">
        <w:rPr>
          <w:color w:val="000000" w:themeColor="text1"/>
          <w:sz w:val="18"/>
          <w:szCs w:val="18"/>
        </w:rPr>
        <w:t>Regional de Aseguramiento en Salud Nº2 – UPRES Tolima</w:t>
      </w:r>
      <w:r w:rsidR="00574664" w:rsidRPr="007926C3">
        <w:rPr>
          <w:color w:val="000000" w:themeColor="text1"/>
          <w:sz w:val="18"/>
          <w:szCs w:val="18"/>
          <w:lang w:eastAsia="es-CO"/>
        </w:rPr>
        <w:t xml:space="preserve"> </w:t>
      </w:r>
      <w:r w:rsidR="00574664" w:rsidRPr="007926C3">
        <w:rPr>
          <w:rFonts w:eastAsia="Calibri"/>
          <w:color w:val="000000" w:themeColor="text1"/>
          <w:sz w:val="18"/>
          <w:szCs w:val="18"/>
          <w:lang w:val="es-ES_tradnl" w:eastAsia="es-CO"/>
        </w:rPr>
        <w:t>y el resultado de la ejecución del mismo, en los casos en los que haya lugar.</w:t>
      </w:r>
      <w:r w:rsidR="007926C3">
        <w:rPr>
          <w:color w:val="000000" w:themeColor="text1"/>
          <w:sz w:val="18"/>
          <w:szCs w:val="18"/>
        </w:rPr>
        <w:t xml:space="preserve"> </w:t>
      </w:r>
      <w:r w:rsidR="007926C3" w:rsidRPr="007926C3">
        <w:rPr>
          <w:b/>
          <w:bCs/>
          <w:color w:val="000000" w:themeColor="text1"/>
          <w:sz w:val="18"/>
          <w:szCs w:val="18"/>
        </w:rPr>
        <w:t>25.</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Garantizar y respetar los derechos de los pacientes de conformidad con la Ley 23 de 1981, la Circular Externa Conjunta 0016 de 2013 y demás normas que las modifiquen, adicionen o sustituyan.</w:t>
      </w:r>
      <w:r w:rsidR="007926C3">
        <w:rPr>
          <w:color w:val="000000" w:themeColor="text1"/>
          <w:sz w:val="18"/>
          <w:szCs w:val="18"/>
        </w:rPr>
        <w:t xml:space="preserve"> </w:t>
      </w:r>
      <w:r w:rsidR="007926C3" w:rsidRPr="007926C3">
        <w:rPr>
          <w:b/>
          <w:bCs/>
          <w:color w:val="000000" w:themeColor="text1"/>
          <w:sz w:val="18"/>
          <w:szCs w:val="18"/>
        </w:rPr>
        <w:t>26.</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El PRESTADOR se compromete a recolectar y reportar mensualmente al </w:t>
      </w:r>
      <w:r w:rsidR="00574664" w:rsidRPr="007926C3">
        <w:rPr>
          <w:color w:val="000000" w:themeColor="text1"/>
          <w:sz w:val="18"/>
          <w:szCs w:val="18"/>
        </w:rPr>
        <w:t>Regional de Aseguramiento en Salud Nº2 – UPRES Tolima,</w:t>
      </w:r>
      <w:r w:rsidR="00574664" w:rsidRPr="007926C3">
        <w:rPr>
          <w:rFonts w:eastAsia="Calibri"/>
          <w:color w:val="000000" w:themeColor="text1"/>
          <w:sz w:val="18"/>
          <w:szCs w:val="18"/>
          <w:lang w:val="es-ES_tradnl" w:eastAsia="es-CO"/>
        </w:rPr>
        <w:t xml:space="preserve"> el registro por persona de las actividades de Protección Específica, Detección Temprana y la aplicación de las Guías de Atención Integral de las enfermedades de interés en salud pública de obligatorio cumplimiento, según el Anexo Técnico No. 1 que hace parte integral de la Resolución No. </w:t>
      </w:r>
      <w:r w:rsidR="00574664" w:rsidRPr="007926C3">
        <w:rPr>
          <w:rFonts w:eastAsia="Calibri"/>
          <w:color w:val="000000" w:themeColor="text1"/>
          <w:sz w:val="18"/>
          <w:szCs w:val="18"/>
          <w:lang w:val="es-ES" w:eastAsia="es-CO"/>
        </w:rPr>
        <w:t>3280 de 2018 y 2023</w:t>
      </w:r>
      <w:r w:rsidR="00574664" w:rsidRPr="007926C3">
        <w:rPr>
          <w:rFonts w:eastAsia="Calibri"/>
          <w:color w:val="000000" w:themeColor="text1"/>
          <w:sz w:val="18"/>
          <w:szCs w:val="18"/>
          <w:lang w:val="es-ES_tradnl" w:eastAsia="es-CO"/>
        </w:rPr>
        <w:t xml:space="preserve"> expedida por el Ministerio de Salud y Protección Social. Dicho reporte deberá ser enviado a LA </w:t>
      </w:r>
      <w:r w:rsidR="00574664" w:rsidRPr="007926C3">
        <w:rPr>
          <w:color w:val="000000" w:themeColor="text1"/>
          <w:sz w:val="18"/>
          <w:szCs w:val="18"/>
        </w:rPr>
        <w:t>Regional de Aseguramiento en Salud Nº2 – UPRES Tolima</w:t>
      </w:r>
      <w:r w:rsidR="00574664" w:rsidRPr="007926C3">
        <w:rPr>
          <w:rFonts w:eastAsia="Calibri"/>
          <w:color w:val="000000" w:themeColor="text1"/>
          <w:sz w:val="18"/>
          <w:szCs w:val="18"/>
          <w:lang w:val="es-ES_tradnl" w:eastAsia="es-CO"/>
        </w:rPr>
        <w:t xml:space="preserve"> dentro de los primeros diez (10) días calendario mediante él envió al correo electrónico </w:t>
      </w:r>
      <w:hyperlink r:id="rId97" w:history="1">
        <w:r w:rsidR="00574664" w:rsidRPr="007926C3">
          <w:rPr>
            <w:rStyle w:val="Hipervnculo"/>
            <w:color w:val="000000" w:themeColor="text1"/>
            <w:sz w:val="18"/>
            <w:szCs w:val="18"/>
            <w:shd w:val="clear" w:color="auto" w:fill="FFFFFF"/>
          </w:rPr>
          <w:t>detol.upres-rem@policia.gov.co</w:t>
        </w:r>
      </w:hyperlink>
      <w:r w:rsidR="00574664" w:rsidRPr="007926C3">
        <w:rPr>
          <w:color w:val="000000" w:themeColor="text1"/>
          <w:sz w:val="18"/>
          <w:szCs w:val="18"/>
          <w:shd w:val="clear" w:color="auto" w:fill="FFFFFF"/>
        </w:rPr>
        <w:t xml:space="preserve"> y </w:t>
      </w:r>
      <w:hyperlink r:id="rId98" w:history="1">
        <w:r w:rsidR="00574664" w:rsidRPr="007926C3">
          <w:rPr>
            <w:rStyle w:val="Hipervnculo"/>
            <w:color w:val="000000" w:themeColor="text1"/>
            <w:sz w:val="18"/>
            <w:szCs w:val="18"/>
            <w:shd w:val="clear" w:color="auto" w:fill="FFFFFF"/>
          </w:rPr>
          <w:t>detol.upres-gas@policia.gov.co</w:t>
        </w:r>
      </w:hyperlink>
      <w:r w:rsidR="00574664" w:rsidRPr="007926C3">
        <w:rPr>
          <w:rFonts w:eastAsia="Calibri"/>
          <w:color w:val="000000" w:themeColor="text1"/>
          <w:sz w:val="18"/>
          <w:szCs w:val="18"/>
          <w:lang w:val="es-ES_tradnl" w:eastAsia="es-CO"/>
        </w:rPr>
        <w:t>.</w:t>
      </w:r>
      <w:r w:rsidR="007926C3">
        <w:rPr>
          <w:color w:val="000000" w:themeColor="text1"/>
          <w:sz w:val="18"/>
          <w:szCs w:val="18"/>
        </w:rPr>
        <w:t xml:space="preserve"> </w:t>
      </w:r>
      <w:r w:rsidR="007926C3" w:rsidRPr="007926C3">
        <w:rPr>
          <w:b/>
          <w:bCs/>
          <w:color w:val="000000" w:themeColor="text1"/>
          <w:sz w:val="18"/>
          <w:szCs w:val="18"/>
        </w:rPr>
        <w:t>27.</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Reportar de manera escrita, en un plazo no mayor a quince (15) días previos al registro, la novedad de cierre de los servicios de urgencias y hospitalización, en caso de que estos hayan sido contratados por la </w:t>
      </w:r>
      <w:r w:rsidR="00574664" w:rsidRPr="007926C3">
        <w:rPr>
          <w:color w:val="000000" w:themeColor="text1"/>
          <w:sz w:val="18"/>
          <w:szCs w:val="18"/>
        </w:rPr>
        <w:t>Regional de Aseguramiento en Salud Nº2 – UPRES Tolima</w:t>
      </w:r>
      <w:r w:rsidR="00574664" w:rsidRPr="007926C3">
        <w:rPr>
          <w:rFonts w:eastAsia="Calibri"/>
          <w:color w:val="000000" w:themeColor="text1"/>
          <w:sz w:val="18"/>
          <w:szCs w:val="18"/>
          <w:lang w:val="es-ES_tradnl" w:eastAsia="es-CO"/>
        </w:rPr>
        <w:t>, lo anterior según lo establece la Resolución 003100 de 2019 “Por la cual se definen los procedimientos y condiciones de inscripción de los prestadores de servicios de salud y de habilitación de los servicios de salud y se adopta el Manual de Inscripción de Prestadores y Habilitación de Servicios de Salud”</w:t>
      </w:r>
      <w:r w:rsidR="007926C3">
        <w:rPr>
          <w:color w:val="000000" w:themeColor="text1"/>
          <w:sz w:val="18"/>
          <w:szCs w:val="18"/>
        </w:rPr>
        <w:t xml:space="preserve">. </w:t>
      </w:r>
      <w:r w:rsidR="007926C3" w:rsidRPr="007926C3">
        <w:rPr>
          <w:b/>
          <w:bCs/>
          <w:color w:val="000000" w:themeColor="text1"/>
          <w:sz w:val="18"/>
          <w:szCs w:val="18"/>
        </w:rPr>
        <w:t>28.</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Verificar la calidad de afiliado del usuario que solicite ser atendido haciendo uso de los mecanismos de validación de derechos dispuestos por la </w:t>
      </w:r>
      <w:r w:rsidR="00574664" w:rsidRPr="007926C3">
        <w:rPr>
          <w:color w:val="000000" w:themeColor="text1"/>
          <w:sz w:val="18"/>
          <w:szCs w:val="18"/>
        </w:rPr>
        <w:t>Regional de Aseguramiento en Salud Nº2 – UPRES Tolima</w:t>
      </w:r>
      <w:r w:rsidR="00574664" w:rsidRPr="007926C3">
        <w:rPr>
          <w:rFonts w:eastAsia="Calibri"/>
          <w:color w:val="000000" w:themeColor="text1"/>
          <w:sz w:val="18"/>
          <w:szCs w:val="18"/>
          <w:lang w:val="es-ES_tradnl" w:eastAsia="es-CO"/>
        </w:rPr>
        <w:t>.</w:t>
      </w:r>
      <w:r w:rsidR="007926C3">
        <w:rPr>
          <w:color w:val="000000" w:themeColor="text1"/>
          <w:sz w:val="18"/>
          <w:szCs w:val="18"/>
        </w:rPr>
        <w:t xml:space="preserve"> </w:t>
      </w:r>
      <w:r w:rsidR="007926C3" w:rsidRPr="007926C3">
        <w:rPr>
          <w:b/>
          <w:bCs/>
          <w:color w:val="000000" w:themeColor="text1"/>
          <w:sz w:val="18"/>
          <w:szCs w:val="18"/>
        </w:rPr>
        <w:t>29.</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Las Actividades, Intervenciones, Procedimientos y Medicamentos no contemplados en el Plan de Beneficios en Salud y que hayan sido ordenados en fallos de tutela y/o medidas provisionales deberán cumplirse estrictamente conforme lo ordene la providencia del Juez de Conocimiento, e informará a la </w:t>
      </w:r>
      <w:r w:rsidR="00574664" w:rsidRPr="007926C3">
        <w:rPr>
          <w:color w:val="000000" w:themeColor="text1"/>
          <w:sz w:val="18"/>
          <w:szCs w:val="18"/>
        </w:rPr>
        <w:t>Regional de Aseguramiento en Salud Nº2 - UPRES Tolima</w:t>
      </w:r>
      <w:r w:rsidR="00574664" w:rsidRPr="007926C3">
        <w:rPr>
          <w:rFonts w:eastAsia="Calibri"/>
          <w:color w:val="000000" w:themeColor="text1"/>
          <w:sz w:val="18"/>
          <w:szCs w:val="18"/>
          <w:lang w:val="es-ES_tradnl" w:eastAsia="es-CO"/>
        </w:rPr>
        <w:t xml:space="preserve"> para que esta genere la autorización.</w:t>
      </w:r>
      <w:r w:rsidR="007926C3">
        <w:rPr>
          <w:color w:val="000000" w:themeColor="text1"/>
          <w:sz w:val="18"/>
          <w:szCs w:val="18"/>
        </w:rPr>
        <w:t xml:space="preserve"> </w:t>
      </w:r>
      <w:r w:rsidR="007926C3" w:rsidRPr="007926C3">
        <w:rPr>
          <w:b/>
          <w:bCs/>
          <w:color w:val="000000" w:themeColor="text1"/>
          <w:sz w:val="18"/>
          <w:szCs w:val="18"/>
        </w:rPr>
        <w:t>30.</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Prestar atención a los pacientes del programa de VIH (Gestantes, pacientes con Tuberculosis, </w:t>
      </w:r>
      <w:r w:rsidR="00574664" w:rsidRPr="007926C3">
        <w:rPr>
          <w:rFonts w:eastAsia="Calibri"/>
          <w:color w:val="000000" w:themeColor="text1"/>
          <w:sz w:val="18"/>
          <w:szCs w:val="18"/>
          <w:lang w:val="es-ES_tradnl" w:eastAsia="es-CO"/>
        </w:rPr>
        <w:lastRenderedPageBreak/>
        <w:t xml:space="preserve">hijos de madre VIH menores de 18 meses), de acuerdo a las guías de manejo, establecidas por el MSPS, para cada una de las patologías; realizando y reportando los laboratorios y seguimientos del usuario; se deberá enviar reporte al correo </w:t>
      </w:r>
      <w:hyperlink r:id="rId99" w:history="1">
        <w:r w:rsidR="00574664" w:rsidRPr="007926C3">
          <w:rPr>
            <w:rStyle w:val="Hipervnculo"/>
            <w:color w:val="000000" w:themeColor="text1"/>
            <w:sz w:val="18"/>
            <w:szCs w:val="18"/>
            <w:shd w:val="clear" w:color="auto" w:fill="FFFFFF"/>
          </w:rPr>
          <w:t>detol.upres-rem@policia.gov.co</w:t>
        </w:r>
      </w:hyperlink>
      <w:r w:rsidR="00574664" w:rsidRPr="007926C3">
        <w:rPr>
          <w:color w:val="000000" w:themeColor="text1"/>
          <w:sz w:val="18"/>
          <w:szCs w:val="18"/>
          <w:shd w:val="clear" w:color="auto" w:fill="FFFFFF"/>
        </w:rPr>
        <w:t xml:space="preserve"> y </w:t>
      </w:r>
      <w:hyperlink r:id="rId100" w:history="1">
        <w:r w:rsidR="00574664" w:rsidRPr="007926C3">
          <w:rPr>
            <w:rStyle w:val="Hipervnculo"/>
            <w:color w:val="000000" w:themeColor="text1"/>
            <w:sz w:val="18"/>
            <w:szCs w:val="18"/>
            <w:shd w:val="clear" w:color="auto" w:fill="FFFFFF"/>
          </w:rPr>
          <w:t>detol.upres-gas@policia.gov.co</w:t>
        </w:r>
      </w:hyperlink>
      <w:r w:rsidR="00574664" w:rsidRPr="007926C3">
        <w:rPr>
          <w:rFonts w:eastAsia="Calibri"/>
          <w:color w:val="000000" w:themeColor="text1"/>
          <w:sz w:val="18"/>
          <w:szCs w:val="18"/>
          <w:lang w:val="es-ES_tradnl" w:eastAsia="es-CO"/>
        </w:rPr>
        <w:t xml:space="preserve">, los primeros 5 de cada mes. </w:t>
      </w:r>
      <w:r w:rsidR="007926C3" w:rsidRPr="007926C3">
        <w:rPr>
          <w:b/>
          <w:bCs/>
          <w:color w:val="000000" w:themeColor="text1"/>
          <w:sz w:val="18"/>
          <w:szCs w:val="18"/>
        </w:rPr>
        <w:t>31.</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Realizar gestión del riesgo y detección temprana, para el diagnóstico oportuno de las enfermedades precursoras de la Enfermedad Renal Crónica (ERC), Hipertensión Arterial y Diabetes; realizando y reportando los laboratorios y seguimientos del usuario; se deberá enviar reporte al correo </w:t>
      </w:r>
      <w:r w:rsidR="00574664" w:rsidRPr="007926C3">
        <w:rPr>
          <w:color w:val="000000" w:themeColor="text1"/>
          <w:sz w:val="18"/>
          <w:szCs w:val="18"/>
          <w:shd w:val="clear" w:color="auto" w:fill="FFFFFF"/>
        </w:rPr>
        <w:t xml:space="preserve">detol.upres-alc@policia.gov.co y </w:t>
      </w:r>
      <w:hyperlink r:id="rId101" w:history="1">
        <w:r w:rsidR="00574664" w:rsidRPr="007926C3">
          <w:rPr>
            <w:rStyle w:val="Hipervnculo"/>
            <w:color w:val="000000" w:themeColor="text1"/>
            <w:sz w:val="18"/>
            <w:szCs w:val="18"/>
            <w:shd w:val="clear" w:color="auto" w:fill="FFFFFF"/>
          </w:rPr>
          <w:t>detol.upres-gas@policia.gov.co</w:t>
        </w:r>
      </w:hyperlink>
      <w:r w:rsidR="00574664" w:rsidRPr="007926C3">
        <w:rPr>
          <w:rFonts w:eastAsia="Calibri"/>
          <w:color w:val="000000" w:themeColor="text1"/>
          <w:sz w:val="18"/>
          <w:szCs w:val="18"/>
          <w:lang w:val="es-ES_tradnl" w:eastAsia="es-CO"/>
        </w:rPr>
        <w:t>.</w:t>
      </w:r>
      <w:r w:rsidR="007926C3">
        <w:rPr>
          <w:color w:val="000000" w:themeColor="text1"/>
          <w:sz w:val="18"/>
          <w:szCs w:val="18"/>
        </w:rPr>
        <w:t xml:space="preserve"> </w:t>
      </w:r>
      <w:r w:rsidR="007926C3" w:rsidRPr="007926C3">
        <w:rPr>
          <w:b/>
          <w:bCs/>
          <w:color w:val="000000" w:themeColor="text1"/>
          <w:sz w:val="18"/>
          <w:szCs w:val="18"/>
        </w:rPr>
        <w:t>32.</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Realizar detección temprana de cáncer de cuello uterino y mama, informando a la </w:t>
      </w:r>
      <w:r w:rsidR="00574664" w:rsidRPr="007926C3">
        <w:rPr>
          <w:color w:val="000000" w:themeColor="text1"/>
          <w:sz w:val="18"/>
          <w:szCs w:val="18"/>
        </w:rPr>
        <w:t xml:space="preserve">Regional de Aseguramiento en Salud Nº2 </w:t>
      </w:r>
      <w:r w:rsidR="00574664" w:rsidRPr="007926C3">
        <w:rPr>
          <w:rFonts w:eastAsia="Calibri"/>
          <w:color w:val="000000" w:themeColor="text1"/>
          <w:sz w:val="18"/>
          <w:szCs w:val="18"/>
          <w:lang w:val="es-ES_tradnl" w:eastAsia="es-CO"/>
        </w:rPr>
        <w:t xml:space="preserve">oportunamente los resultados para definir plan de manejo. </w:t>
      </w:r>
      <w:r w:rsidR="007926C3" w:rsidRPr="007926C3">
        <w:rPr>
          <w:b/>
          <w:bCs/>
          <w:color w:val="000000" w:themeColor="text1"/>
          <w:sz w:val="18"/>
          <w:szCs w:val="18"/>
        </w:rPr>
        <w:t>33.</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Destinar los recursos entregados para la ejecución de los servicios contratados, velando en todo momento por el manejo acertado, correcto y racional de los mismos. </w:t>
      </w:r>
      <w:r w:rsidR="007926C3" w:rsidRPr="007926C3">
        <w:rPr>
          <w:b/>
          <w:bCs/>
          <w:color w:val="000000" w:themeColor="text1"/>
          <w:sz w:val="18"/>
          <w:szCs w:val="18"/>
        </w:rPr>
        <w:t>34.</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Cumplir con la oportunidad pactada en la prestación de los servicios objeto del presente contrato. </w:t>
      </w:r>
      <w:r w:rsidR="007926C3" w:rsidRPr="007926C3">
        <w:rPr>
          <w:b/>
          <w:bCs/>
          <w:color w:val="000000" w:themeColor="text1"/>
          <w:sz w:val="18"/>
          <w:szCs w:val="18"/>
        </w:rPr>
        <w:t>35.</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Identificar complicaciones derivadas de la atención, y en caso de requerir otro nivel de complejidad, informar a la </w:t>
      </w:r>
      <w:r w:rsidR="00574664" w:rsidRPr="007926C3">
        <w:rPr>
          <w:color w:val="000000" w:themeColor="text1"/>
          <w:sz w:val="18"/>
          <w:szCs w:val="18"/>
        </w:rPr>
        <w:t>Regional de Aseguramiento en Salud Nº2 - UPRES Tolima,</w:t>
      </w:r>
      <w:r w:rsidR="00574664" w:rsidRPr="007926C3">
        <w:rPr>
          <w:color w:val="000000" w:themeColor="text1"/>
          <w:sz w:val="18"/>
          <w:szCs w:val="18"/>
          <w:lang w:eastAsia="es-CO"/>
        </w:rPr>
        <w:t xml:space="preserve"> </w:t>
      </w:r>
      <w:r w:rsidR="00574664" w:rsidRPr="007926C3">
        <w:rPr>
          <w:rFonts w:eastAsia="Calibri"/>
          <w:color w:val="000000" w:themeColor="text1"/>
          <w:sz w:val="18"/>
          <w:szCs w:val="18"/>
          <w:lang w:val="es-ES_tradnl" w:eastAsia="es-CO"/>
        </w:rPr>
        <w:t xml:space="preserve">este hecho. </w:t>
      </w:r>
      <w:r w:rsidR="007926C3" w:rsidRPr="007926C3">
        <w:rPr>
          <w:b/>
          <w:bCs/>
          <w:color w:val="000000" w:themeColor="text1"/>
          <w:sz w:val="18"/>
          <w:szCs w:val="18"/>
        </w:rPr>
        <w:t>36.</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Solicitar autorización a la </w:t>
      </w:r>
      <w:r w:rsidR="00574664" w:rsidRPr="007926C3">
        <w:rPr>
          <w:color w:val="000000" w:themeColor="text1"/>
          <w:sz w:val="18"/>
          <w:szCs w:val="18"/>
        </w:rPr>
        <w:t>Regional de Aseguramiento en Salud Nº2 - UPRES Tolima</w:t>
      </w:r>
      <w:r w:rsidR="00574664" w:rsidRPr="007926C3">
        <w:rPr>
          <w:rFonts w:eastAsia="Calibri"/>
          <w:color w:val="000000" w:themeColor="text1"/>
          <w:sz w:val="18"/>
          <w:szCs w:val="18"/>
          <w:lang w:val="es-ES_tradnl" w:eastAsia="es-CO"/>
        </w:rPr>
        <w:t xml:space="preserve"> de cualquier remisión de pacientes que se requiera efectuar a otro nivel de complejidad.</w:t>
      </w:r>
      <w:r w:rsidR="007926C3">
        <w:rPr>
          <w:color w:val="000000" w:themeColor="text1"/>
          <w:sz w:val="18"/>
          <w:szCs w:val="18"/>
        </w:rPr>
        <w:t xml:space="preserve"> </w:t>
      </w:r>
      <w:r w:rsidR="007926C3" w:rsidRPr="007926C3">
        <w:rPr>
          <w:b/>
          <w:bCs/>
          <w:color w:val="000000" w:themeColor="text1"/>
          <w:sz w:val="18"/>
          <w:szCs w:val="18"/>
        </w:rPr>
        <w:t>37.</w:t>
      </w:r>
      <w:r w:rsidR="007926C3">
        <w:rPr>
          <w:color w:val="000000" w:themeColor="text1"/>
          <w:sz w:val="18"/>
          <w:szCs w:val="18"/>
        </w:rPr>
        <w:t xml:space="preserve"> </w:t>
      </w:r>
      <w:r w:rsidR="00574664" w:rsidRPr="007926C3">
        <w:rPr>
          <w:rFonts w:eastAsia="Calibri"/>
          <w:color w:val="000000" w:themeColor="text1"/>
          <w:sz w:val="18"/>
          <w:szCs w:val="18"/>
          <w:lang w:val="es-ES_tradnl" w:eastAsia="es-CO"/>
        </w:rPr>
        <w:t xml:space="preserve">Mantener vigente, durante todo el término de duración del contrato, su habilitación como prestador de servicios de salud e informar a más tardar al día hábil siguiente de la ocurrencia de cualquier modificación que se genere respecto de la habilitación. La </w:t>
      </w:r>
      <w:r w:rsidR="00574664" w:rsidRPr="007926C3">
        <w:rPr>
          <w:color w:val="000000" w:themeColor="text1"/>
          <w:sz w:val="18"/>
          <w:szCs w:val="18"/>
        </w:rPr>
        <w:t xml:space="preserve">Regional de Aseguramiento en Salud Nº2- UPRES Tolima </w:t>
      </w:r>
      <w:r w:rsidR="00574664" w:rsidRPr="007926C3">
        <w:rPr>
          <w:rFonts w:eastAsia="Calibri"/>
          <w:color w:val="000000" w:themeColor="text1"/>
          <w:sz w:val="18"/>
          <w:szCs w:val="18"/>
          <w:lang w:val="es-ES_tradnl" w:eastAsia="es-CO"/>
        </w:rPr>
        <w:t xml:space="preserve">podrá verificar en cualquier momento la habilitación, las condiciones de prestación del servicio y las instalaciones del PRESTADOR. En este sentido, El PRESTADOR se obliga a declarar los servicios habilitados y reportar las novedades frente a los mismos a los órganos de control; cualquier </w:t>
      </w:r>
      <w:r w:rsidR="00574664" w:rsidRPr="007926C3">
        <w:rPr>
          <w:rFonts w:eastAsia="Calibri"/>
          <w:sz w:val="18"/>
          <w:szCs w:val="18"/>
          <w:lang w:val="es-ES_tradnl" w:eastAsia="es-CO"/>
        </w:rPr>
        <w:t xml:space="preserve">incumplimiento de esta obligación constituirá causal válida de terminación unilateral del contrato por parte de LA </w:t>
      </w:r>
      <w:r w:rsidR="00574664" w:rsidRPr="007926C3">
        <w:rPr>
          <w:sz w:val="18"/>
          <w:szCs w:val="18"/>
        </w:rPr>
        <w:t>Regional de Aseguramiento en Salud Nº2 - UPRES Tolima,</w:t>
      </w:r>
      <w:r w:rsidR="00574664" w:rsidRPr="007926C3">
        <w:rPr>
          <w:rFonts w:eastAsia="Calibri"/>
          <w:sz w:val="18"/>
          <w:szCs w:val="18"/>
          <w:lang w:val="es-ES_tradnl" w:eastAsia="es-CO"/>
        </w:rPr>
        <w:t xml:space="preserve"> sin perjuicio de las acciones a que haya lugar. </w:t>
      </w:r>
      <w:r w:rsidR="007926C3" w:rsidRPr="007926C3">
        <w:rPr>
          <w:b/>
          <w:bCs/>
          <w:color w:val="000000" w:themeColor="text1"/>
          <w:sz w:val="18"/>
          <w:szCs w:val="18"/>
        </w:rPr>
        <w:t>38.</w:t>
      </w:r>
      <w:r w:rsidR="007926C3">
        <w:rPr>
          <w:color w:val="000000" w:themeColor="text1"/>
          <w:sz w:val="18"/>
          <w:szCs w:val="18"/>
        </w:rPr>
        <w:t xml:space="preserve"> </w:t>
      </w:r>
      <w:r w:rsidR="00574664" w:rsidRPr="007926C3">
        <w:rPr>
          <w:rFonts w:eastAsia="Calibri"/>
          <w:sz w:val="18"/>
          <w:szCs w:val="18"/>
          <w:lang w:val="es-ES_tradnl" w:eastAsia="es-CO"/>
        </w:rPr>
        <w:t xml:space="preserve">Suministrar en forma oportuna y por el medio más expedito a la </w:t>
      </w:r>
      <w:r w:rsidR="00574664" w:rsidRPr="007926C3">
        <w:rPr>
          <w:sz w:val="18"/>
          <w:szCs w:val="18"/>
        </w:rPr>
        <w:t xml:space="preserve">Regional de Aseguramiento en Salud Nº2 - UPRES Tolima </w:t>
      </w:r>
      <w:r w:rsidR="00574664" w:rsidRPr="007926C3">
        <w:rPr>
          <w:sz w:val="18"/>
          <w:szCs w:val="18"/>
          <w:lang w:eastAsia="es-CO"/>
        </w:rPr>
        <w:t xml:space="preserve"> </w:t>
      </w:r>
      <w:r w:rsidR="00574664" w:rsidRPr="007926C3">
        <w:rPr>
          <w:rFonts w:eastAsia="Calibri"/>
          <w:sz w:val="18"/>
          <w:szCs w:val="18"/>
          <w:lang w:val="es-ES_tradnl" w:eastAsia="es-CO"/>
        </w:rPr>
        <w:t xml:space="preserve">la información para responder las peticiones, quejas y reclamos de los afiliados y de las Entidades de Control y/o Autoridades Judiciales, y en general dar respuesta escrita a las solicitudes que formule LA </w:t>
      </w:r>
      <w:r w:rsidR="00574664" w:rsidRPr="007926C3">
        <w:rPr>
          <w:sz w:val="18"/>
          <w:szCs w:val="18"/>
        </w:rPr>
        <w:t xml:space="preserve">Regional de Aseguramiento en Salud Nº2 - UPRES Tolima </w:t>
      </w:r>
      <w:r w:rsidR="00574664" w:rsidRPr="007926C3">
        <w:rPr>
          <w:rFonts w:eastAsia="Calibri"/>
          <w:sz w:val="18"/>
          <w:szCs w:val="18"/>
          <w:lang w:val="es-ES_tradnl" w:eastAsia="es-CO"/>
        </w:rPr>
        <w:t xml:space="preserve"> con ocasión de la ejecución del contrato, en un término no superior a cinco (5) días hábiles o en el término dispuesto por la entidad de control y/o autoridad judicial.</w:t>
      </w:r>
      <w:r w:rsidR="007926C3">
        <w:rPr>
          <w:color w:val="000000" w:themeColor="text1"/>
          <w:sz w:val="18"/>
          <w:szCs w:val="18"/>
        </w:rPr>
        <w:t xml:space="preserve"> </w:t>
      </w:r>
      <w:r w:rsidR="007926C3" w:rsidRPr="007926C3">
        <w:rPr>
          <w:b/>
          <w:bCs/>
          <w:color w:val="000000" w:themeColor="text1"/>
          <w:sz w:val="18"/>
          <w:szCs w:val="18"/>
        </w:rPr>
        <w:t>39.</w:t>
      </w:r>
      <w:r w:rsidR="007926C3">
        <w:rPr>
          <w:color w:val="000000" w:themeColor="text1"/>
          <w:sz w:val="18"/>
          <w:szCs w:val="18"/>
        </w:rPr>
        <w:t xml:space="preserve"> </w:t>
      </w:r>
      <w:r w:rsidR="00574664" w:rsidRPr="007926C3">
        <w:rPr>
          <w:rFonts w:eastAsia="Calibri"/>
          <w:sz w:val="18"/>
          <w:szCs w:val="18"/>
          <w:lang w:val="es-ES_tradnl" w:eastAsia="es-CO"/>
        </w:rPr>
        <w:t xml:space="preserve">Apoyar y facilitar las labores de auditoría, supervisión, evaluación y control que la </w:t>
      </w:r>
      <w:r w:rsidR="00574664" w:rsidRPr="007926C3">
        <w:rPr>
          <w:sz w:val="18"/>
          <w:szCs w:val="18"/>
        </w:rPr>
        <w:t>Regional de Aseguramiento en Salud Nº2 – UPRES Tolima</w:t>
      </w:r>
      <w:r w:rsidR="00574664" w:rsidRPr="007926C3">
        <w:rPr>
          <w:sz w:val="18"/>
          <w:szCs w:val="18"/>
          <w:lang w:eastAsia="es-CO"/>
        </w:rPr>
        <w:t xml:space="preserve"> </w:t>
      </w:r>
      <w:r w:rsidR="00574664" w:rsidRPr="007926C3">
        <w:rPr>
          <w:rFonts w:eastAsia="Calibri"/>
          <w:sz w:val="18"/>
          <w:szCs w:val="18"/>
          <w:lang w:val="es-ES_tradnl" w:eastAsia="es-CO"/>
        </w:rPr>
        <w:t xml:space="preserve">realice en forma directa, asistiendo y participando de los comités que cite la </w:t>
      </w:r>
      <w:r w:rsidR="00574664" w:rsidRPr="007926C3">
        <w:rPr>
          <w:sz w:val="18"/>
          <w:szCs w:val="18"/>
        </w:rPr>
        <w:t xml:space="preserve">Regional de Aseguramiento en Salud Nº2 </w:t>
      </w:r>
      <w:r w:rsidR="00574664" w:rsidRPr="007926C3">
        <w:rPr>
          <w:sz w:val="18"/>
          <w:szCs w:val="18"/>
          <w:lang w:eastAsia="es-CO"/>
        </w:rPr>
        <w:t xml:space="preserve">- </w:t>
      </w:r>
      <w:r w:rsidR="00574664" w:rsidRPr="007926C3">
        <w:rPr>
          <w:sz w:val="18"/>
          <w:szCs w:val="18"/>
        </w:rPr>
        <w:t>UPRES Tolima</w:t>
      </w:r>
      <w:r w:rsidR="00574664" w:rsidRPr="007926C3">
        <w:rPr>
          <w:rFonts w:eastAsia="Calibri"/>
          <w:sz w:val="18"/>
          <w:szCs w:val="18"/>
          <w:lang w:val="es-ES_tradnl" w:eastAsia="es-CO"/>
        </w:rPr>
        <w:t xml:space="preserve"> y/o en aquellos que acuerden las partes. Las recomendaciones que se deriven de dichos comités deben ser implementadas por el PRESTADOR, quien deberá informar a LA </w:t>
      </w:r>
      <w:r w:rsidR="00574664" w:rsidRPr="007926C3">
        <w:rPr>
          <w:sz w:val="18"/>
          <w:szCs w:val="18"/>
        </w:rPr>
        <w:t>Regional de Aseguramiento en Salud Nº2 - UPRES Tolima</w:t>
      </w:r>
      <w:r w:rsidR="00574664" w:rsidRPr="007926C3">
        <w:rPr>
          <w:rFonts w:eastAsia="Calibri"/>
          <w:sz w:val="18"/>
          <w:szCs w:val="18"/>
          <w:lang w:val="es-ES_tradnl" w:eastAsia="es-CO"/>
        </w:rPr>
        <w:t xml:space="preserve"> la implementación de las recomendaciones dentro del mes siguiente a su solicitud.</w:t>
      </w:r>
      <w:r w:rsidR="007926C3">
        <w:rPr>
          <w:color w:val="000000" w:themeColor="text1"/>
          <w:sz w:val="18"/>
          <w:szCs w:val="18"/>
        </w:rPr>
        <w:t xml:space="preserve"> </w:t>
      </w:r>
      <w:r w:rsidR="007926C3" w:rsidRPr="007926C3">
        <w:rPr>
          <w:b/>
          <w:bCs/>
          <w:color w:val="000000" w:themeColor="text1"/>
          <w:sz w:val="18"/>
          <w:szCs w:val="18"/>
        </w:rPr>
        <w:t>40.</w:t>
      </w:r>
      <w:r w:rsidR="007926C3">
        <w:rPr>
          <w:color w:val="000000" w:themeColor="text1"/>
          <w:sz w:val="18"/>
          <w:szCs w:val="18"/>
        </w:rPr>
        <w:t xml:space="preserve"> </w:t>
      </w:r>
      <w:r w:rsidR="00574664" w:rsidRPr="007926C3">
        <w:rPr>
          <w:rFonts w:eastAsia="Calibri"/>
          <w:sz w:val="18"/>
          <w:szCs w:val="18"/>
          <w:lang w:val="es-ES_tradnl" w:eastAsia="es-CO"/>
        </w:rPr>
        <w:t xml:space="preserve">Informar oportunamente a la </w:t>
      </w:r>
      <w:r w:rsidR="00574664" w:rsidRPr="007926C3">
        <w:rPr>
          <w:sz w:val="18"/>
          <w:szCs w:val="18"/>
        </w:rPr>
        <w:t xml:space="preserve">Regional de Aseguramiento en Salud Nº2 - UPRES Tolima </w:t>
      </w:r>
      <w:r w:rsidR="00574664" w:rsidRPr="007926C3">
        <w:rPr>
          <w:rFonts w:eastAsia="Calibri"/>
          <w:sz w:val="18"/>
          <w:szCs w:val="18"/>
          <w:lang w:val="es-ES_tradnl" w:eastAsia="es-CO"/>
        </w:rPr>
        <w:t>los casos de presunta suplantación o fraude de usuarios y prestar toda su colaboración en la prevención y seguimiento de fraudes, así como en la identificación y obtención de materiales probatorios.</w:t>
      </w:r>
      <w:r w:rsidR="007926C3">
        <w:rPr>
          <w:color w:val="000000" w:themeColor="text1"/>
          <w:sz w:val="18"/>
          <w:szCs w:val="18"/>
        </w:rPr>
        <w:t xml:space="preserve"> </w:t>
      </w:r>
      <w:r w:rsidR="007926C3" w:rsidRPr="007926C3">
        <w:rPr>
          <w:b/>
          <w:bCs/>
          <w:color w:val="000000" w:themeColor="text1"/>
          <w:sz w:val="18"/>
          <w:szCs w:val="18"/>
        </w:rPr>
        <w:t>41.</w:t>
      </w:r>
      <w:r w:rsidR="007926C3">
        <w:rPr>
          <w:color w:val="000000" w:themeColor="text1"/>
          <w:sz w:val="18"/>
          <w:szCs w:val="18"/>
        </w:rPr>
        <w:t xml:space="preserve"> </w:t>
      </w:r>
      <w:r w:rsidR="00574664" w:rsidRPr="007926C3">
        <w:rPr>
          <w:rFonts w:eastAsia="Calibri"/>
          <w:sz w:val="18"/>
          <w:szCs w:val="18"/>
          <w:lang w:val="es-ES_tradnl" w:eastAsia="es-CO"/>
        </w:rPr>
        <w:t>Suministrar oportunamente la información relacionada con la prestación de servicios de salud derivada de accidentes de tránsito y enfermedades catastróficas.</w:t>
      </w:r>
      <w:r w:rsidR="007926C3">
        <w:rPr>
          <w:color w:val="000000" w:themeColor="text1"/>
          <w:sz w:val="18"/>
          <w:szCs w:val="18"/>
        </w:rPr>
        <w:t xml:space="preserve"> </w:t>
      </w:r>
      <w:r w:rsidR="007926C3" w:rsidRPr="007926C3">
        <w:rPr>
          <w:b/>
          <w:bCs/>
          <w:color w:val="000000" w:themeColor="text1"/>
          <w:sz w:val="18"/>
          <w:szCs w:val="18"/>
        </w:rPr>
        <w:t>42.</w:t>
      </w:r>
      <w:r w:rsidR="007926C3">
        <w:rPr>
          <w:color w:val="000000" w:themeColor="text1"/>
          <w:sz w:val="18"/>
          <w:szCs w:val="18"/>
        </w:rPr>
        <w:t xml:space="preserve"> </w:t>
      </w:r>
      <w:r w:rsidR="00574664" w:rsidRPr="007926C3">
        <w:rPr>
          <w:rFonts w:eastAsia="Calibri"/>
          <w:sz w:val="18"/>
          <w:szCs w:val="18"/>
          <w:lang w:val="es-ES_tradnl" w:eastAsia="es-CO"/>
        </w:rPr>
        <w:t xml:space="preserve">Informar cuando se presente a la </w:t>
      </w:r>
      <w:r w:rsidR="00574664" w:rsidRPr="007926C3">
        <w:rPr>
          <w:sz w:val="18"/>
          <w:szCs w:val="18"/>
        </w:rPr>
        <w:t>Regional de Aseguramiento en Salud Nº2 - UPRES Tolima</w:t>
      </w:r>
      <w:r w:rsidR="00574664" w:rsidRPr="007926C3">
        <w:rPr>
          <w:sz w:val="18"/>
          <w:szCs w:val="18"/>
          <w:lang w:eastAsia="es-CO"/>
        </w:rPr>
        <w:t xml:space="preserve"> </w:t>
      </w:r>
      <w:r w:rsidR="00574664" w:rsidRPr="007926C3">
        <w:rPr>
          <w:rFonts w:eastAsia="Calibri"/>
          <w:sz w:val="18"/>
          <w:szCs w:val="18"/>
          <w:lang w:val="es-ES_tradnl" w:eastAsia="es-CO"/>
        </w:rPr>
        <w:t>sobre el fallecimiento de usuarios que se produzca en sus instalaciones o bajo su tratamiento al correo electrónico que se designe para tal efecto, adjuntando copia del certificado de defunción. Sin perjuicio del reporte que se debe realizar a través de la herramienta SIVIGILA del Instituto Nacional de Salud de conformidad con la normatividad vigente</w:t>
      </w:r>
      <w:r w:rsidR="007926C3">
        <w:rPr>
          <w:color w:val="000000" w:themeColor="text1"/>
          <w:sz w:val="18"/>
          <w:szCs w:val="18"/>
        </w:rPr>
        <w:t xml:space="preserve">.                          </w:t>
      </w:r>
      <w:r w:rsidR="007926C3" w:rsidRPr="007926C3">
        <w:rPr>
          <w:b/>
          <w:bCs/>
          <w:color w:val="000000" w:themeColor="text1"/>
          <w:sz w:val="18"/>
          <w:szCs w:val="18"/>
        </w:rPr>
        <w:t>43.</w:t>
      </w:r>
      <w:r w:rsidR="007926C3">
        <w:rPr>
          <w:color w:val="000000" w:themeColor="text1"/>
          <w:sz w:val="18"/>
          <w:szCs w:val="18"/>
        </w:rPr>
        <w:t xml:space="preserve"> </w:t>
      </w:r>
      <w:r w:rsidR="00574664" w:rsidRPr="007926C3">
        <w:rPr>
          <w:rFonts w:eastAsia="Calibri"/>
          <w:sz w:val="18"/>
          <w:szCs w:val="18"/>
          <w:lang w:val="es-ES_tradnl" w:eastAsia="es-CO"/>
        </w:rPr>
        <w:t>Proveer la información solicitada de forma clara, y oportuna conforme a los plazos establecidos, tal y como lo dispone el artículo 114 de la Ley 1438 del 2011.</w:t>
      </w:r>
      <w:r w:rsidR="007926C3">
        <w:rPr>
          <w:color w:val="000000" w:themeColor="text1"/>
          <w:sz w:val="18"/>
          <w:szCs w:val="18"/>
        </w:rPr>
        <w:t xml:space="preserve"> </w:t>
      </w:r>
      <w:r w:rsidR="007926C3" w:rsidRPr="007926C3">
        <w:rPr>
          <w:b/>
          <w:bCs/>
          <w:color w:val="000000" w:themeColor="text1"/>
          <w:sz w:val="18"/>
          <w:szCs w:val="18"/>
        </w:rPr>
        <w:t>44.</w:t>
      </w:r>
      <w:r w:rsidR="007926C3">
        <w:rPr>
          <w:color w:val="000000" w:themeColor="text1"/>
          <w:sz w:val="18"/>
          <w:szCs w:val="18"/>
        </w:rPr>
        <w:t xml:space="preserve"> </w:t>
      </w:r>
      <w:r w:rsidR="00574664" w:rsidRPr="007926C3">
        <w:rPr>
          <w:rFonts w:eastAsia="Calibri"/>
          <w:sz w:val="18"/>
          <w:szCs w:val="18"/>
          <w:lang w:val="es-ES_tradnl" w:eastAsia="es-CO"/>
        </w:rPr>
        <w:t xml:space="preserve">Permitir a La </w:t>
      </w:r>
      <w:r w:rsidR="00574664" w:rsidRPr="007926C3">
        <w:rPr>
          <w:sz w:val="18"/>
          <w:szCs w:val="18"/>
        </w:rPr>
        <w:t xml:space="preserve">Regional de Aseguramiento en Salud Nº2 - UPRES Tolima </w:t>
      </w:r>
      <w:r w:rsidR="00574664" w:rsidRPr="007926C3">
        <w:rPr>
          <w:rFonts w:eastAsia="Calibri"/>
          <w:sz w:val="18"/>
          <w:szCs w:val="18"/>
          <w:lang w:val="es-ES_tradnl" w:eastAsia="es-CO"/>
        </w:rPr>
        <w:t xml:space="preserve"> la consulta de la información relacionada con el estado de salud y la prestación de los servicios a los afiliados de La </w:t>
      </w:r>
      <w:r w:rsidR="00574664" w:rsidRPr="007926C3">
        <w:rPr>
          <w:sz w:val="18"/>
          <w:szCs w:val="18"/>
        </w:rPr>
        <w:t>Regional de Aseguramiento en Salud Nº2 - UPRES Tolima</w:t>
      </w:r>
      <w:r w:rsidR="00574664" w:rsidRPr="007926C3">
        <w:rPr>
          <w:rFonts w:eastAsia="Calibri"/>
          <w:sz w:val="18"/>
          <w:szCs w:val="18"/>
          <w:lang w:val="es-ES_tradnl" w:eastAsia="es-CO"/>
        </w:rPr>
        <w:t xml:space="preserve">, facilitando copia de la historia clínica y anexos de ésta, en medio magnético o físico, con el fin de dar trámite a requerimientos judiciales y prejudiciales, requerimientos de autoridades administrativas y labores de auditoría médica efectuada por LA </w:t>
      </w:r>
      <w:r w:rsidR="00574664" w:rsidRPr="007926C3">
        <w:rPr>
          <w:sz w:val="18"/>
          <w:szCs w:val="18"/>
        </w:rPr>
        <w:t>Regional de Aseguramiento en Salud Nº2 - UPRES Tolima</w:t>
      </w:r>
      <w:r w:rsidR="00574664" w:rsidRPr="007926C3">
        <w:rPr>
          <w:rFonts w:eastAsia="Calibri"/>
          <w:sz w:val="18"/>
          <w:szCs w:val="18"/>
          <w:lang w:val="es-ES_tradnl" w:eastAsia="es-CO"/>
        </w:rPr>
        <w:t xml:space="preserve">. Así mismo, el PRESTADOR se compromete a suministrar la copia de la historia clínica a LA </w:t>
      </w:r>
      <w:r w:rsidR="00574664" w:rsidRPr="007926C3">
        <w:rPr>
          <w:sz w:val="18"/>
          <w:szCs w:val="18"/>
        </w:rPr>
        <w:t>Regional de Aseguramiento en Salud Nº2,</w:t>
      </w:r>
      <w:r w:rsidR="00574664" w:rsidRPr="007926C3">
        <w:rPr>
          <w:rFonts w:eastAsia="Calibri"/>
          <w:sz w:val="18"/>
          <w:szCs w:val="18"/>
          <w:lang w:val="es-ES_tradnl" w:eastAsia="es-CO"/>
        </w:rPr>
        <w:t xml:space="preserve"> dentro de los plazos impuestos por la autoridad Judicial o Administrativa.</w:t>
      </w:r>
      <w:r w:rsidR="007926C3">
        <w:rPr>
          <w:color w:val="000000" w:themeColor="text1"/>
          <w:sz w:val="18"/>
          <w:szCs w:val="18"/>
        </w:rPr>
        <w:t xml:space="preserve"> </w:t>
      </w:r>
      <w:r w:rsidR="007926C3" w:rsidRPr="007926C3">
        <w:rPr>
          <w:b/>
          <w:bCs/>
          <w:color w:val="000000" w:themeColor="text1"/>
          <w:sz w:val="18"/>
          <w:szCs w:val="18"/>
        </w:rPr>
        <w:t>45.</w:t>
      </w:r>
      <w:r w:rsidR="007926C3">
        <w:rPr>
          <w:color w:val="000000" w:themeColor="text1"/>
          <w:sz w:val="18"/>
          <w:szCs w:val="18"/>
        </w:rPr>
        <w:t xml:space="preserve"> </w:t>
      </w:r>
      <w:r w:rsidR="00574664" w:rsidRPr="007926C3">
        <w:rPr>
          <w:rFonts w:eastAsia="Calibri"/>
          <w:sz w:val="18"/>
          <w:szCs w:val="18"/>
          <w:lang w:val="es-ES_tradnl" w:eastAsia="es-CO"/>
        </w:rPr>
        <w:t xml:space="preserve">El PRESTADOR permitirá que LA </w:t>
      </w:r>
      <w:r w:rsidR="00574664" w:rsidRPr="007926C3">
        <w:rPr>
          <w:sz w:val="18"/>
          <w:szCs w:val="18"/>
        </w:rPr>
        <w:t>Regional de Aseguramiento en Salud Nº2 - UPRES Tolima</w:t>
      </w:r>
      <w:r w:rsidR="00574664" w:rsidRPr="007926C3">
        <w:rPr>
          <w:rFonts w:eastAsia="Calibri"/>
          <w:sz w:val="18"/>
          <w:szCs w:val="18"/>
          <w:lang w:val="es-ES_tradnl" w:eastAsia="es-CO"/>
        </w:rPr>
        <w:t xml:space="preserve"> consulte información relacionada con el PAMEC y el SIC en el marco del SOGC, de acuerdo a la normatividad vigente y a las que lo modifiquen o sustituyan. Enviar copia de la notificación de los eventos de vigilancia y salud pública, con el fin de obtener oportunidad en la información de los eventos sujetos a vigilancia. Esta notificación se reporta los lunes o el primer día hábil, en caso de festivo, de cada semana, al correo electrónico que disponga para tal efecto LA </w:t>
      </w:r>
      <w:r w:rsidR="00574664" w:rsidRPr="007926C3">
        <w:rPr>
          <w:sz w:val="18"/>
          <w:szCs w:val="18"/>
        </w:rPr>
        <w:t xml:space="preserve">Regional de Aseguramiento en Salud Nº2 - UPRES Tolima. </w:t>
      </w:r>
      <w:r w:rsidR="00574664" w:rsidRPr="007926C3">
        <w:rPr>
          <w:rFonts w:eastAsia="Calibri"/>
          <w:sz w:val="18"/>
          <w:szCs w:val="18"/>
          <w:lang w:val="es-ES_tradnl" w:eastAsia="es-CO"/>
        </w:rPr>
        <w:t>Lo anterior no exime al PRESTADOR del cumplimiento del Decreto 3518 de 2006, en cuanto a los reportes de estos eventos.</w:t>
      </w:r>
      <w:r w:rsidR="007926C3">
        <w:rPr>
          <w:color w:val="000000" w:themeColor="text1"/>
          <w:sz w:val="18"/>
          <w:szCs w:val="18"/>
        </w:rPr>
        <w:t xml:space="preserve"> </w:t>
      </w:r>
      <w:r w:rsidR="007926C3" w:rsidRPr="007926C3">
        <w:rPr>
          <w:b/>
          <w:bCs/>
          <w:color w:val="000000" w:themeColor="text1"/>
          <w:sz w:val="18"/>
          <w:szCs w:val="18"/>
        </w:rPr>
        <w:t>46.</w:t>
      </w:r>
      <w:r w:rsidR="007926C3">
        <w:rPr>
          <w:color w:val="000000" w:themeColor="text1"/>
          <w:sz w:val="18"/>
          <w:szCs w:val="18"/>
        </w:rPr>
        <w:t xml:space="preserve"> </w:t>
      </w:r>
      <w:r w:rsidR="00574664" w:rsidRPr="007926C3">
        <w:rPr>
          <w:rFonts w:eastAsia="Calibri"/>
          <w:sz w:val="18"/>
          <w:szCs w:val="18"/>
          <w:lang w:val="es-ES_tradnl" w:eastAsia="es-CO"/>
        </w:rPr>
        <w:t>Cumplir con las medidas de atención y reporte a las autoridades competentes de los casos de violencia de acuerdo a lo establecido en la Ley 1257 de 2008, Decreto 4796 y 4799 de 2011, Decreto 2734 de 2012 y la Resolución 459 de 2012 y demás normas que las adicionen, sustituyas o modifiquen.</w:t>
      </w:r>
      <w:r w:rsidR="007926C3">
        <w:rPr>
          <w:color w:val="000000" w:themeColor="text1"/>
          <w:sz w:val="18"/>
          <w:szCs w:val="18"/>
        </w:rPr>
        <w:t xml:space="preserve"> </w:t>
      </w:r>
      <w:r w:rsidR="007926C3" w:rsidRPr="007926C3">
        <w:rPr>
          <w:b/>
          <w:bCs/>
          <w:color w:val="000000" w:themeColor="text1"/>
          <w:sz w:val="18"/>
          <w:szCs w:val="18"/>
        </w:rPr>
        <w:t>47.</w:t>
      </w:r>
      <w:r w:rsidR="007926C3">
        <w:rPr>
          <w:color w:val="000000" w:themeColor="text1"/>
          <w:sz w:val="18"/>
          <w:szCs w:val="18"/>
        </w:rPr>
        <w:t xml:space="preserve"> </w:t>
      </w:r>
      <w:r w:rsidR="00574664" w:rsidRPr="007926C3">
        <w:rPr>
          <w:rFonts w:eastAsia="Calibri"/>
          <w:sz w:val="18"/>
          <w:szCs w:val="18"/>
          <w:lang w:val="es-ES_tradnl" w:eastAsia="es-CO"/>
        </w:rPr>
        <w:t xml:space="preserve">Realizar consulta externa ambulatoria para las víctimas de violencia sexual sin distingo de sexo, edad, raza, idioma, religión, opiniones políticas o de cualquier índole, origen social, posición económica o condición social. </w:t>
      </w:r>
      <w:r w:rsidR="00574664" w:rsidRPr="007926C3">
        <w:rPr>
          <w:rFonts w:eastAsia="Calibri"/>
          <w:sz w:val="18"/>
          <w:szCs w:val="18"/>
          <w:lang w:val="es-ES_tradnl" w:eastAsia="es-CO"/>
        </w:rPr>
        <w:lastRenderedPageBreak/>
        <w:t xml:space="preserve">Para eso se debe registrar las acciones de la víctima que puedan tener implicaciones médico-legales y los demás registros, según el reglamento técnico para el abordaje forense integral en la investigación del delito sexual, según la Resolución 459 de 2012. </w:t>
      </w:r>
      <w:r w:rsidR="007926C3" w:rsidRPr="007926C3">
        <w:rPr>
          <w:b/>
          <w:bCs/>
          <w:color w:val="000000" w:themeColor="text1"/>
          <w:sz w:val="18"/>
          <w:szCs w:val="18"/>
        </w:rPr>
        <w:t>48.</w:t>
      </w:r>
      <w:r w:rsidR="007926C3">
        <w:rPr>
          <w:color w:val="000000" w:themeColor="text1"/>
          <w:sz w:val="18"/>
          <w:szCs w:val="18"/>
        </w:rPr>
        <w:t xml:space="preserve"> </w:t>
      </w:r>
      <w:r w:rsidR="00574664" w:rsidRPr="007926C3">
        <w:rPr>
          <w:rFonts w:eastAsia="Calibri"/>
          <w:sz w:val="18"/>
          <w:szCs w:val="18"/>
          <w:lang w:val="es-ES_tradnl" w:eastAsia="es-CO"/>
        </w:rPr>
        <w:t xml:space="preserve">El PRESTADOR autoriza la inclusión de su nombre en el cuadro de prestadores adscritos a la red de servicios de salud de LA </w:t>
      </w:r>
      <w:r w:rsidR="00574664" w:rsidRPr="007926C3">
        <w:rPr>
          <w:sz w:val="18"/>
          <w:szCs w:val="18"/>
        </w:rPr>
        <w:t>Regional de Aseguramiento en Salud Nº2 - UPRES Tolima</w:t>
      </w:r>
      <w:r w:rsidR="00574664" w:rsidRPr="007926C3">
        <w:rPr>
          <w:rFonts w:eastAsia="Calibri"/>
          <w:sz w:val="18"/>
          <w:szCs w:val="18"/>
          <w:lang w:val="es-ES_tradnl" w:eastAsia="es-CO"/>
        </w:rPr>
        <w:t xml:space="preserve">, incluyendo en él su dirección, portafolio de servicios ofrecidos u otras características especiales y permitirá el uso de elementos publicitarios e informativos de LA </w:t>
      </w:r>
      <w:r w:rsidR="00574664" w:rsidRPr="007926C3">
        <w:rPr>
          <w:sz w:val="18"/>
          <w:szCs w:val="18"/>
        </w:rPr>
        <w:t xml:space="preserve">Regional de Aseguramiento en Salud Nº2 - UPRES Tolima </w:t>
      </w:r>
      <w:r w:rsidR="00574664" w:rsidRPr="007926C3">
        <w:rPr>
          <w:rFonts w:eastAsia="Calibri"/>
          <w:sz w:val="18"/>
          <w:szCs w:val="18"/>
          <w:lang w:val="es-ES_tradnl" w:eastAsia="es-CO"/>
        </w:rPr>
        <w:t>en las instalaciones del PRESTADOR, en el lugar y de la forma definida de común acuerdo entre las partes.</w:t>
      </w:r>
      <w:r w:rsidR="007926C3">
        <w:rPr>
          <w:color w:val="000000" w:themeColor="text1"/>
          <w:sz w:val="18"/>
          <w:szCs w:val="18"/>
        </w:rPr>
        <w:t xml:space="preserve"> </w:t>
      </w:r>
      <w:r w:rsidR="007926C3" w:rsidRPr="007926C3">
        <w:rPr>
          <w:b/>
          <w:bCs/>
          <w:color w:val="000000" w:themeColor="text1"/>
          <w:sz w:val="18"/>
          <w:szCs w:val="18"/>
        </w:rPr>
        <w:t>49.</w:t>
      </w:r>
      <w:r w:rsidR="007926C3">
        <w:rPr>
          <w:color w:val="000000" w:themeColor="text1"/>
          <w:sz w:val="18"/>
          <w:szCs w:val="18"/>
        </w:rPr>
        <w:t xml:space="preserve"> </w:t>
      </w:r>
      <w:r w:rsidR="00574664" w:rsidRPr="007926C3">
        <w:rPr>
          <w:rFonts w:eastAsia="Calibri"/>
          <w:sz w:val="18"/>
          <w:szCs w:val="18"/>
          <w:lang w:val="es-ES_tradnl" w:eastAsia="es-CO"/>
        </w:rPr>
        <w:t xml:space="preserve">El PRESTADOR deberá abstenerse de prestar, prescribir o realizar con cargo a LA </w:t>
      </w:r>
      <w:r w:rsidR="00574664" w:rsidRPr="007926C3">
        <w:rPr>
          <w:sz w:val="18"/>
          <w:szCs w:val="18"/>
        </w:rPr>
        <w:t xml:space="preserve">Regional de Aseguramiento en Salud Nº2 - UPRES Tolima </w:t>
      </w:r>
      <w:r w:rsidR="00574664" w:rsidRPr="007926C3">
        <w:rPr>
          <w:sz w:val="18"/>
          <w:szCs w:val="18"/>
          <w:lang w:eastAsia="es-CO"/>
        </w:rPr>
        <w:t xml:space="preserve"> </w:t>
      </w:r>
      <w:r w:rsidR="00574664" w:rsidRPr="007926C3">
        <w:rPr>
          <w:rFonts w:eastAsia="Calibri"/>
          <w:sz w:val="18"/>
          <w:szCs w:val="18"/>
          <w:lang w:val="es-ES_tradnl" w:eastAsia="es-CO"/>
        </w:rPr>
        <w:t>los servicios correspondientes a aquellas actividades, procedimientos, intervenciones y medicamentos que no tengan por objeto contribuir al diagnóstico, tratamiento y rehabilitación de la enfermedad, así como tratamientos médicos, quirúrgicos o terapéuticos que involucren medicamentos no aprobados por el INVIMA y/o esquemas terapéuticos o protocolos de atención no aprobados por las sociedades científicas. Tampoco aquellos considerados como cosméticos, estéticos o suntuarios, y en general, aquellos no autorizados, previo el cumplimiento de los trámites legales requeridos.</w:t>
      </w:r>
      <w:r w:rsidR="007926C3">
        <w:rPr>
          <w:color w:val="000000" w:themeColor="text1"/>
          <w:sz w:val="18"/>
          <w:szCs w:val="18"/>
        </w:rPr>
        <w:t xml:space="preserve"> </w:t>
      </w:r>
      <w:r w:rsidR="007926C3" w:rsidRPr="007926C3">
        <w:rPr>
          <w:b/>
          <w:bCs/>
          <w:color w:val="000000" w:themeColor="text1"/>
          <w:sz w:val="18"/>
          <w:szCs w:val="18"/>
        </w:rPr>
        <w:t>50.</w:t>
      </w:r>
      <w:r w:rsidR="007926C3">
        <w:rPr>
          <w:color w:val="000000" w:themeColor="text1"/>
          <w:sz w:val="18"/>
          <w:szCs w:val="18"/>
        </w:rPr>
        <w:t xml:space="preserve"> </w:t>
      </w:r>
      <w:r w:rsidR="00574664" w:rsidRPr="007926C3">
        <w:rPr>
          <w:rFonts w:eastAsia="Calibri"/>
          <w:sz w:val="18"/>
          <w:szCs w:val="18"/>
          <w:lang w:val="es-ES_tradnl" w:eastAsia="es-CO"/>
        </w:rPr>
        <w:t>El servicio farmacéutico debe manejarse de acuerdo a lo prescrito por el Decreto 780 de 2016 y la Resolución 3100 de 2019 y demás normas que lo modifiquen, sustituyan o complementen. Someterse a la codificación estipulada por la norma vigente, código único de medicamentos (CUM) vigente, es decir los medicamentos deben ser identificados de esta manera, desde el momento de la oferta hasta el pago de la factura.</w:t>
      </w:r>
      <w:r w:rsidR="007926C3">
        <w:rPr>
          <w:color w:val="000000" w:themeColor="text1"/>
          <w:sz w:val="18"/>
          <w:szCs w:val="18"/>
        </w:rPr>
        <w:t xml:space="preserve"> </w:t>
      </w:r>
      <w:r w:rsidR="007926C3" w:rsidRPr="007926C3">
        <w:rPr>
          <w:b/>
          <w:bCs/>
          <w:color w:val="000000" w:themeColor="text1"/>
          <w:sz w:val="18"/>
          <w:szCs w:val="18"/>
        </w:rPr>
        <w:t>51.</w:t>
      </w:r>
      <w:r w:rsidR="007926C3">
        <w:rPr>
          <w:color w:val="000000" w:themeColor="text1"/>
          <w:sz w:val="18"/>
          <w:szCs w:val="18"/>
        </w:rPr>
        <w:t xml:space="preserve"> </w:t>
      </w:r>
      <w:r w:rsidR="00574664" w:rsidRPr="007926C3">
        <w:rPr>
          <w:rFonts w:eastAsia="Calibri"/>
          <w:sz w:val="18"/>
          <w:szCs w:val="18"/>
          <w:lang w:val="es-ES_tradnl" w:eastAsia="es-CO"/>
        </w:rPr>
        <w:t>Diligenciar el consentimiento informado para cada paciente, de acuerdo con lo dispuesto en la Ley y en la jurisprudencia.</w:t>
      </w:r>
      <w:r w:rsidR="007926C3">
        <w:rPr>
          <w:color w:val="000000" w:themeColor="text1"/>
          <w:sz w:val="18"/>
          <w:szCs w:val="18"/>
        </w:rPr>
        <w:t xml:space="preserve"> </w:t>
      </w:r>
      <w:r w:rsidR="007926C3" w:rsidRPr="007926C3">
        <w:rPr>
          <w:b/>
          <w:bCs/>
          <w:color w:val="000000" w:themeColor="text1"/>
          <w:sz w:val="18"/>
          <w:szCs w:val="18"/>
        </w:rPr>
        <w:t>52.</w:t>
      </w:r>
      <w:r w:rsidR="007926C3">
        <w:rPr>
          <w:color w:val="000000" w:themeColor="text1"/>
          <w:sz w:val="18"/>
          <w:szCs w:val="18"/>
        </w:rPr>
        <w:t xml:space="preserve"> </w:t>
      </w:r>
      <w:r w:rsidR="00574664" w:rsidRPr="007926C3">
        <w:rPr>
          <w:rFonts w:eastAsia="Calibri"/>
          <w:sz w:val="18"/>
          <w:szCs w:val="18"/>
          <w:lang w:val="es-ES_tradnl" w:eastAsia="es-CO"/>
        </w:rPr>
        <w:t>Responder legalmente por cualquier perjuicio que le acaeciere al usuario durante su estancia o estadía en las instalaciones donde suministre servicios el PRESTADOR, atribuible a dolo o negligencia así sea levísima, previa orden judicial.</w:t>
      </w:r>
      <w:r w:rsidR="007926C3">
        <w:rPr>
          <w:color w:val="000000" w:themeColor="text1"/>
          <w:sz w:val="18"/>
          <w:szCs w:val="18"/>
        </w:rPr>
        <w:t xml:space="preserve"> </w:t>
      </w:r>
      <w:r w:rsidR="007926C3" w:rsidRPr="007926C3">
        <w:rPr>
          <w:b/>
          <w:bCs/>
          <w:color w:val="000000" w:themeColor="text1"/>
          <w:sz w:val="18"/>
          <w:szCs w:val="18"/>
        </w:rPr>
        <w:t>53.</w:t>
      </w:r>
      <w:r w:rsidR="007926C3">
        <w:rPr>
          <w:color w:val="000000" w:themeColor="text1"/>
          <w:sz w:val="18"/>
          <w:szCs w:val="18"/>
        </w:rPr>
        <w:t xml:space="preserve"> </w:t>
      </w:r>
      <w:r w:rsidR="00574664" w:rsidRPr="007926C3">
        <w:rPr>
          <w:rFonts w:eastAsia="Calibri"/>
          <w:sz w:val="18"/>
          <w:szCs w:val="18"/>
          <w:lang w:val="es-ES_tradnl" w:eastAsia="es-CO"/>
        </w:rPr>
        <w:t>EL PRESTADOR se obliga a no emplear o usar los datos personales e información de los usuarios en fines diferentes al objeto del contrato, lo anterior sin perjuicio a lo establecido denominada como Protección de Datos Personales.</w:t>
      </w:r>
      <w:r w:rsidR="007926C3">
        <w:rPr>
          <w:color w:val="000000" w:themeColor="text1"/>
          <w:sz w:val="18"/>
          <w:szCs w:val="18"/>
        </w:rPr>
        <w:t xml:space="preserve"> </w:t>
      </w:r>
      <w:r w:rsidR="007926C3" w:rsidRPr="007926C3">
        <w:rPr>
          <w:b/>
          <w:bCs/>
          <w:color w:val="000000" w:themeColor="text1"/>
          <w:sz w:val="18"/>
          <w:szCs w:val="18"/>
        </w:rPr>
        <w:t>54.</w:t>
      </w:r>
      <w:r w:rsidR="007926C3">
        <w:rPr>
          <w:color w:val="000000" w:themeColor="text1"/>
          <w:sz w:val="18"/>
          <w:szCs w:val="18"/>
        </w:rPr>
        <w:t xml:space="preserve"> </w:t>
      </w:r>
      <w:r w:rsidR="00574664" w:rsidRPr="007926C3">
        <w:rPr>
          <w:rFonts w:eastAsia="Calibri"/>
          <w:sz w:val="18"/>
          <w:szCs w:val="18"/>
          <w:lang w:val="es-ES_tradnl" w:eastAsia="es-CO"/>
        </w:rPr>
        <w:t xml:space="preserve">EL PRESTADOR se compromete a permitir el ingreso de los auditores concurrentes a sus instalaciones, áreas o servicios, y se compromete a facilitar el proceso de auditoría concurrente de acuerdo con la normatividad vigente. </w:t>
      </w:r>
      <w:r w:rsidR="007926C3" w:rsidRPr="007926C3">
        <w:rPr>
          <w:b/>
          <w:bCs/>
          <w:color w:val="000000" w:themeColor="text1"/>
          <w:sz w:val="18"/>
          <w:szCs w:val="18"/>
        </w:rPr>
        <w:t>55.</w:t>
      </w:r>
      <w:r w:rsidR="007926C3">
        <w:rPr>
          <w:color w:val="000000" w:themeColor="text1"/>
          <w:sz w:val="18"/>
          <w:szCs w:val="18"/>
        </w:rPr>
        <w:t xml:space="preserve"> </w:t>
      </w:r>
      <w:r w:rsidR="00574664" w:rsidRPr="007926C3">
        <w:rPr>
          <w:rFonts w:eastAsia="Calibri"/>
          <w:sz w:val="18"/>
          <w:szCs w:val="18"/>
          <w:lang w:val="es-ES_tradnl" w:eastAsia="es-CO"/>
        </w:rPr>
        <w:t>Garantizar la atención de recién nacidos.</w:t>
      </w:r>
      <w:r w:rsidR="007926C3">
        <w:rPr>
          <w:color w:val="000000" w:themeColor="text1"/>
          <w:sz w:val="18"/>
          <w:szCs w:val="18"/>
        </w:rPr>
        <w:t xml:space="preserve"> </w:t>
      </w:r>
      <w:r w:rsidR="007926C3" w:rsidRPr="007926C3">
        <w:rPr>
          <w:b/>
          <w:bCs/>
          <w:color w:val="000000" w:themeColor="text1"/>
          <w:sz w:val="18"/>
          <w:szCs w:val="18"/>
        </w:rPr>
        <w:t>56.</w:t>
      </w:r>
      <w:r w:rsidR="007926C3">
        <w:rPr>
          <w:color w:val="000000" w:themeColor="text1"/>
          <w:sz w:val="18"/>
          <w:szCs w:val="18"/>
        </w:rPr>
        <w:t xml:space="preserve"> </w:t>
      </w:r>
      <w:r w:rsidR="00574664" w:rsidRPr="007926C3">
        <w:rPr>
          <w:rFonts w:eastAsia="Calibri"/>
          <w:sz w:val="18"/>
          <w:szCs w:val="18"/>
          <w:lang w:val="es-ES_tradnl" w:eastAsia="es-CO"/>
        </w:rPr>
        <w:t xml:space="preserve">Cumplir con las exigencias legales y éticas del manejo de la Historia Clínica de los pacientes y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En virtud de lo anterior, el PRESTADOR deberá responder ante LA </w:t>
      </w:r>
      <w:r w:rsidR="00574664" w:rsidRPr="007926C3">
        <w:rPr>
          <w:sz w:val="18"/>
          <w:szCs w:val="18"/>
        </w:rPr>
        <w:t xml:space="preserve">Regional de Aseguramiento en Salud Nº2 - UPRES Tolima </w:t>
      </w:r>
      <w:r w:rsidR="00574664" w:rsidRPr="007926C3">
        <w:rPr>
          <w:rFonts w:eastAsia="Calibri"/>
          <w:sz w:val="18"/>
          <w:szCs w:val="18"/>
          <w:lang w:val="es-ES_tradnl" w:eastAsia="es-CO"/>
        </w:rPr>
        <w:t xml:space="preserve">por inexactitudes, confusiones, datos incorrectos y no actualizados, así como, las demás inconsistencias que conlleven a error a LA </w:t>
      </w:r>
      <w:r w:rsidR="00574664" w:rsidRPr="007926C3">
        <w:rPr>
          <w:sz w:val="18"/>
          <w:szCs w:val="18"/>
        </w:rPr>
        <w:t>Regional de Aseguramiento en Salud Nº2 - UPRES Tolima</w:t>
      </w:r>
      <w:r w:rsidR="00574664" w:rsidRPr="007926C3">
        <w:rPr>
          <w:rFonts w:eastAsia="Calibri"/>
          <w:sz w:val="18"/>
          <w:szCs w:val="18"/>
          <w:lang w:val="es-ES_tradnl" w:eastAsia="es-CO"/>
        </w:rPr>
        <w:t xml:space="preserve"> o a cualquier tercero. Los medicamentos que sean prescritos a los afiliados y beneficiarios de La </w:t>
      </w:r>
      <w:r w:rsidR="00574664" w:rsidRPr="007926C3">
        <w:rPr>
          <w:sz w:val="18"/>
          <w:szCs w:val="18"/>
        </w:rPr>
        <w:t>Regional de Aseguramiento en Salud Nº2 - UPRES Tolima</w:t>
      </w:r>
      <w:r w:rsidR="00574664" w:rsidRPr="007926C3">
        <w:rPr>
          <w:sz w:val="18"/>
          <w:szCs w:val="18"/>
          <w:lang w:eastAsia="es-CO"/>
        </w:rPr>
        <w:t xml:space="preserve"> </w:t>
      </w:r>
      <w:r w:rsidR="00574664" w:rsidRPr="007926C3">
        <w:rPr>
          <w:rFonts w:eastAsia="Calibri"/>
          <w:sz w:val="18"/>
          <w:szCs w:val="18"/>
          <w:lang w:val="es-ES_tradnl" w:eastAsia="es-CO"/>
        </w:rPr>
        <w:t>por parte de los profesionales de la salud del PRESTADOR, deberán cumplir con los requisitos establecidos en el Artículo 17 del Decreto 2200 de 2005 que regula la prestación del servicio farmacéutico, incorporando en cada formulación como mínimo los siguientes datos: 1. Nombre del prestador de servicios de salud o profesional de la salud que prescribe, dirección y número telefónico o dirección electrónica. 2. Lugar y fecha de la prescripción. 3. Nombre del paciente y documento de identificación. 4. Número de la historia clínica. 5. Tipo de usuario (subsidiado) 6. Nombre del medicamento expresado en la Denominación Común Internacional (nombre genérico). 7. Concentración y forma farmacéutica. 8. Vía de administración. 9. Dosis y frecuencia de administración. 10. Período de duración del tratamiento. 11. Cantidad total de unidades farmacéuticas requeridas para el tratamiento, en números y letras. 12. Indicaciones que a su juicio considere el prescriptor. 13. Vigencia de la prescripción. 14. Nombre y firma del prescriptor con su respectivo número de registro profesional, así como la norma que adicione, modifique, aclare o sustituya la normatividad aquí señalada.</w:t>
      </w:r>
      <w:r w:rsidR="007926C3">
        <w:rPr>
          <w:color w:val="000000" w:themeColor="text1"/>
          <w:sz w:val="18"/>
          <w:szCs w:val="18"/>
        </w:rPr>
        <w:t xml:space="preserve"> </w:t>
      </w:r>
      <w:r w:rsidR="007926C3" w:rsidRPr="007926C3">
        <w:rPr>
          <w:b/>
          <w:bCs/>
          <w:color w:val="000000" w:themeColor="text1"/>
          <w:sz w:val="18"/>
          <w:szCs w:val="18"/>
        </w:rPr>
        <w:t>57.</w:t>
      </w:r>
      <w:r w:rsidR="007926C3">
        <w:rPr>
          <w:color w:val="000000" w:themeColor="text1"/>
          <w:sz w:val="18"/>
          <w:szCs w:val="18"/>
        </w:rPr>
        <w:t xml:space="preserve"> </w:t>
      </w:r>
      <w:r w:rsidR="00574664" w:rsidRPr="007926C3">
        <w:rPr>
          <w:rFonts w:eastAsia="Calibri"/>
          <w:sz w:val="18"/>
          <w:szCs w:val="18"/>
          <w:lang w:val="es-ES_tradnl" w:eastAsia="es-CO"/>
        </w:rPr>
        <w:t xml:space="preserve">No usar el nombre de La </w:t>
      </w:r>
      <w:r w:rsidR="00574664" w:rsidRPr="007926C3">
        <w:rPr>
          <w:sz w:val="18"/>
          <w:szCs w:val="18"/>
        </w:rPr>
        <w:t xml:space="preserve">Regional de Aseguramiento en Salud Nº2 - UPRES Tolima </w:t>
      </w:r>
      <w:r w:rsidR="00574664" w:rsidRPr="007926C3">
        <w:rPr>
          <w:rFonts w:eastAsia="Calibri"/>
          <w:sz w:val="18"/>
          <w:szCs w:val="18"/>
          <w:lang w:val="es-ES_tradnl" w:eastAsia="es-CO"/>
        </w:rPr>
        <w:t>para justificar ante sus proveedores o terceros el cumplimiento de sus obligaciones u otros asuntos internos.</w:t>
      </w:r>
      <w:r w:rsidR="007926C3">
        <w:rPr>
          <w:color w:val="000000" w:themeColor="text1"/>
          <w:sz w:val="18"/>
          <w:szCs w:val="18"/>
        </w:rPr>
        <w:t xml:space="preserve"> </w:t>
      </w:r>
      <w:r w:rsidR="007926C3" w:rsidRPr="007926C3">
        <w:rPr>
          <w:b/>
          <w:bCs/>
          <w:color w:val="000000" w:themeColor="text1"/>
          <w:sz w:val="18"/>
          <w:szCs w:val="18"/>
        </w:rPr>
        <w:t>58.</w:t>
      </w:r>
      <w:r w:rsidR="007926C3">
        <w:rPr>
          <w:color w:val="000000" w:themeColor="text1"/>
          <w:sz w:val="18"/>
          <w:szCs w:val="18"/>
        </w:rPr>
        <w:t xml:space="preserve"> </w:t>
      </w:r>
      <w:r w:rsidR="00574664" w:rsidRPr="007926C3">
        <w:rPr>
          <w:rFonts w:eastAsia="Calibri"/>
          <w:sz w:val="18"/>
          <w:szCs w:val="18"/>
        </w:rPr>
        <w:t>Toda excusa debe prescribirse según lo establecido en DIRECTIVA ADMINISTRATIVA PERMANENTE No 003/DIPON-DITAH 14.5: “Directrices para la expedición y registro de las excusas del servicio, incapacidad médica, licencia por maternidad o aborto, para el control y seguimiento del personal excusado del servicio o con incapacidad medica”.</w:t>
      </w:r>
      <w:r w:rsidR="007926C3">
        <w:rPr>
          <w:color w:val="000000" w:themeColor="text1"/>
          <w:sz w:val="18"/>
          <w:szCs w:val="18"/>
        </w:rPr>
        <w:t xml:space="preserve"> </w:t>
      </w:r>
      <w:r w:rsidR="007926C3" w:rsidRPr="007926C3">
        <w:rPr>
          <w:b/>
          <w:bCs/>
          <w:color w:val="000000" w:themeColor="text1"/>
          <w:sz w:val="18"/>
          <w:szCs w:val="18"/>
        </w:rPr>
        <w:t>59.</w:t>
      </w:r>
      <w:r w:rsidR="007926C3">
        <w:rPr>
          <w:color w:val="000000" w:themeColor="text1"/>
          <w:sz w:val="18"/>
          <w:szCs w:val="18"/>
        </w:rPr>
        <w:t xml:space="preserve"> </w:t>
      </w:r>
      <w:r w:rsidR="00574664" w:rsidRPr="007926C3">
        <w:rPr>
          <w:sz w:val="18"/>
          <w:szCs w:val="18"/>
          <w:lang w:eastAsia="es-CO"/>
        </w:rPr>
        <w:t>Es obligación por parte del prestador publicar en la página de Contratación SECOP II, (la información que le requiera la Regional De Aseguramiento En Salud</w:t>
      </w:r>
      <w:r w:rsidR="007926C3">
        <w:rPr>
          <w:color w:val="000000" w:themeColor="text1"/>
          <w:sz w:val="18"/>
          <w:szCs w:val="18"/>
        </w:rPr>
        <w:t xml:space="preserve">. </w:t>
      </w:r>
      <w:r w:rsidR="007926C3" w:rsidRPr="007926C3">
        <w:rPr>
          <w:b/>
          <w:bCs/>
          <w:color w:val="000000" w:themeColor="text1"/>
          <w:sz w:val="18"/>
          <w:szCs w:val="18"/>
        </w:rPr>
        <w:t>60.</w:t>
      </w:r>
      <w:r w:rsidR="007926C3">
        <w:rPr>
          <w:color w:val="000000" w:themeColor="text1"/>
          <w:sz w:val="18"/>
          <w:szCs w:val="18"/>
        </w:rPr>
        <w:t xml:space="preserve"> </w:t>
      </w:r>
      <w:r w:rsidR="00574664" w:rsidRPr="007926C3">
        <w:rPr>
          <w:sz w:val="18"/>
          <w:szCs w:val="18"/>
        </w:rPr>
        <w:t>Acatará los lineamientos del Régimen de protección de datos y demás aspectos relacionados con el tratamiento de la información que les sea aplicable, en el marco de la ley estatutaria y las normas que la modifiquen, reglamenten o sustituyan en virtud de lo cual se hacen responsables de la privacidad, seguridad y confidencialidad expedida por el Manual de Seguridad de la Información para la Policía Nacional.</w:t>
      </w:r>
      <w:r w:rsidR="007926C3">
        <w:rPr>
          <w:color w:val="000000" w:themeColor="text1"/>
          <w:sz w:val="18"/>
          <w:szCs w:val="18"/>
        </w:rPr>
        <w:t xml:space="preserve"> </w:t>
      </w:r>
      <w:r w:rsidR="007926C3" w:rsidRPr="007926C3">
        <w:rPr>
          <w:b/>
          <w:bCs/>
          <w:color w:val="000000" w:themeColor="text1"/>
          <w:sz w:val="18"/>
          <w:szCs w:val="18"/>
        </w:rPr>
        <w:t>61.</w:t>
      </w:r>
      <w:r w:rsidR="007926C3">
        <w:rPr>
          <w:color w:val="000000" w:themeColor="text1"/>
          <w:sz w:val="18"/>
          <w:szCs w:val="18"/>
        </w:rPr>
        <w:t xml:space="preserve"> </w:t>
      </w:r>
      <w:r w:rsidR="00574664" w:rsidRPr="007926C3">
        <w:rPr>
          <w:rFonts w:eastAsia="Calibri"/>
          <w:sz w:val="18"/>
          <w:szCs w:val="18"/>
        </w:rPr>
        <w:t xml:space="preserve">Se compromete a dar aplicabilidad y cumplimiento según le corresponda a la Resolución 441 del 28 de marzo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 Así mismo los lineamientos que dispone la DISAN y demás resoluciones que expidan el Ministerio de Salud y de la Protección Social que durante la ejecución del contrato sean de estricto cumplimiento. </w:t>
      </w:r>
      <w:r w:rsidR="007926C3">
        <w:rPr>
          <w:rFonts w:eastAsia="Calibri"/>
          <w:sz w:val="18"/>
          <w:szCs w:val="18"/>
        </w:rPr>
        <w:t xml:space="preserve">                                    </w:t>
      </w:r>
      <w:r w:rsidR="007926C3" w:rsidRPr="007926C3">
        <w:rPr>
          <w:b/>
          <w:bCs/>
          <w:color w:val="000000" w:themeColor="text1"/>
          <w:sz w:val="18"/>
          <w:szCs w:val="18"/>
        </w:rPr>
        <w:lastRenderedPageBreak/>
        <w:t>62.</w:t>
      </w:r>
      <w:r w:rsidR="007926C3">
        <w:rPr>
          <w:color w:val="000000" w:themeColor="text1"/>
          <w:sz w:val="18"/>
          <w:szCs w:val="18"/>
        </w:rPr>
        <w:t xml:space="preserve"> </w:t>
      </w:r>
      <w:r w:rsidR="00574664" w:rsidRPr="007926C3">
        <w:rPr>
          <w:sz w:val="18"/>
          <w:szCs w:val="18"/>
        </w:rPr>
        <w:t>Garantizará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oferente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oferentes e información de los usuarios del Subsistema de Salud los cuales son de carácter reservado y confidencial.</w:t>
      </w:r>
      <w:r w:rsidR="007926C3">
        <w:rPr>
          <w:color w:val="000000" w:themeColor="text1"/>
          <w:sz w:val="18"/>
          <w:szCs w:val="18"/>
        </w:rPr>
        <w:t xml:space="preserve"> </w:t>
      </w:r>
      <w:r w:rsidR="007926C3" w:rsidRPr="007926C3">
        <w:rPr>
          <w:b/>
          <w:bCs/>
          <w:color w:val="000000" w:themeColor="text1"/>
          <w:sz w:val="18"/>
          <w:szCs w:val="18"/>
        </w:rPr>
        <w:t>63.</w:t>
      </w:r>
      <w:r w:rsidR="007926C3">
        <w:rPr>
          <w:color w:val="000000" w:themeColor="text1"/>
          <w:sz w:val="18"/>
          <w:szCs w:val="18"/>
        </w:rPr>
        <w:t xml:space="preserve"> </w:t>
      </w:r>
      <w:r w:rsidR="00574664" w:rsidRPr="007926C3">
        <w:rPr>
          <w:sz w:val="18"/>
          <w:szCs w:val="18"/>
        </w:rPr>
        <w:t xml:space="preserve">Prestar único y exclusivamente el servicio dispuesto mediante autorización escrita y firmada por el Medico de Referencia y Contra referencia de la Unidad Prestadora de Salud Tolima. La solicitud de servicios ambulatorios se debe realizar al correo </w:t>
      </w:r>
      <w:hyperlink r:id="rId102" w:history="1">
        <w:r w:rsidR="00574664" w:rsidRPr="007926C3">
          <w:rPr>
            <w:rStyle w:val="Hipervnculo"/>
            <w:sz w:val="18"/>
            <w:szCs w:val="18"/>
          </w:rPr>
          <w:t>detol.upres-mun@policia.gov.co</w:t>
        </w:r>
      </w:hyperlink>
      <w:r w:rsidR="007926C3">
        <w:rPr>
          <w:color w:val="000000" w:themeColor="text1"/>
          <w:sz w:val="18"/>
          <w:szCs w:val="18"/>
        </w:rPr>
        <w:t xml:space="preserve"> </w:t>
      </w:r>
      <w:r w:rsidR="007926C3" w:rsidRPr="007926C3">
        <w:rPr>
          <w:b/>
          <w:bCs/>
          <w:color w:val="000000" w:themeColor="text1"/>
          <w:sz w:val="18"/>
          <w:szCs w:val="18"/>
        </w:rPr>
        <w:t>64.</w:t>
      </w:r>
      <w:r w:rsidR="007926C3">
        <w:rPr>
          <w:color w:val="000000" w:themeColor="text1"/>
          <w:sz w:val="18"/>
          <w:szCs w:val="18"/>
        </w:rPr>
        <w:t xml:space="preserve"> </w:t>
      </w:r>
      <w:r w:rsidR="00574664" w:rsidRPr="007926C3">
        <w:rPr>
          <w:sz w:val="18"/>
          <w:szCs w:val="18"/>
        </w:rPr>
        <w:t xml:space="preserve">El oferente se compromete que cuando el afiliado requiera por su patología, la atención en una Institución de complejidad y dicha patología esté cubierta por el Plan de Servicios de Sanidad Militar y Policial, el CONTRATISTA deber realizar el trámite de referencia y contrarreferencia según lo establecido en la Resolución 3047 de 2008 con envío de la información al correo </w:t>
      </w:r>
      <w:hyperlink r:id="rId103" w:history="1">
        <w:r w:rsidR="00574664" w:rsidRPr="007926C3">
          <w:rPr>
            <w:rStyle w:val="Hipervnculo"/>
            <w:sz w:val="18"/>
            <w:szCs w:val="18"/>
          </w:rPr>
          <w:t>detol.upres-rem@policia.gov.co</w:t>
        </w:r>
      </w:hyperlink>
      <w:r w:rsidR="00574664" w:rsidRPr="007926C3">
        <w:rPr>
          <w:sz w:val="18"/>
          <w:szCs w:val="18"/>
        </w:rPr>
        <w:t xml:space="preserve"> y teléfono 3505561170.</w:t>
      </w:r>
      <w:r w:rsidR="007926C3">
        <w:rPr>
          <w:color w:val="000000" w:themeColor="text1"/>
          <w:sz w:val="18"/>
          <w:szCs w:val="18"/>
        </w:rPr>
        <w:t xml:space="preserve">                      </w:t>
      </w:r>
      <w:r w:rsidR="007926C3" w:rsidRPr="007926C3">
        <w:rPr>
          <w:b/>
          <w:bCs/>
          <w:color w:val="000000" w:themeColor="text1"/>
          <w:sz w:val="18"/>
          <w:szCs w:val="18"/>
        </w:rPr>
        <w:t>65.</w:t>
      </w:r>
      <w:r w:rsidR="007926C3">
        <w:rPr>
          <w:color w:val="000000" w:themeColor="text1"/>
          <w:sz w:val="18"/>
          <w:szCs w:val="18"/>
        </w:rPr>
        <w:t xml:space="preserve"> </w:t>
      </w:r>
      <w:r w:rsidR="00574664" w:rsidRPr="007926C3">
        <w:rPr>
          <w:sz w:val="18"/>
          <w:szCs w:val="18"/>
        </w:rPr>
        <w:t>El oferente se compromete a suministrar en forma oportuna y por el medio más expedito a la UNIDAD PRESTADORA DE SALUD TOLIMA la información para responder las peticiones, quejas y reclamos de los afiliados y de las Entidades de Control y/o Autoridades Judiciales, y en general dar respuesta escrita a las solicitudes que formule UNIDAD PRESTADORA DE SALUD TOLIMA con ocasión de la ejecución del contrato, en un término no superior a cinco (5) días hábiles o en el término dispuesto por la entidad de control y/o autoridad judicial.</w:t>
      </w:r>
      <w:r w:rsidR="00574664" w:rsidRPr="007926C3">
        <w:rPr>
          <w:sz w:val="18"/>
          <w:szCs w:val="18"/>
          <w:lang w:eastAsia="es-CO"/>
        </w:rPr>
        <w:t xml:space="preserve"> </w:t>
      </w:r>
      <w:r w:rsidR="00AD6203" w:rsidRPr="00AD6203">
        <w:rPr>
          <w:b/>
          <w:bCs/>
          <w:color w:val="000000" w:themeColor="text1"/>
          <w:sz w:val="18"/>
          <w:szCs w:val="18"/>
        </w:rPr>
        <w:t>66.</w:t>
      </w:r>
      <w:r w:rsidR="00AD6203">
        <w:rPr>
          <w:color w:val="000000" w:themeColor="text1"/>
          <w:sz w:val="18"/>
          <w:szCs w:val="18"/>
        </w:rPr>
        <w:t xml:space="preserve"> </w:t>
      </w:r>
      <w:r w:rsidR="00574664" w:rsidRPr="007926C3">
        <w:rPr>
          <w:sz w:val="18"/>
          <w:szCs w:val="18"/>
        </w:rPr>
        <w:t>El oferente se compromete que facturará los servicios de salud prestados de acuerdo a la clasificación utilizando los códigos únicos de procedimientos en salud (CUPS), tarifas pactadas y en forma independientes los servicios prestados, presentar en medio magnético el soporte respectivo que permita el cargue de la información en los aplicativos de la Policía Nacional. Igualmente hacer entrega de RIPS según resolución 3374 del 2000, los cuales serán validados al momento de la radicación de la factura, en caso de presentar errores se debe realizar la corrección de los mismos en un máximo de 72 horas a partir del reporte.</w:t>
      </w:r>
      <w:r w:rsidR="00574664" w:rsidRPr="007926C3">
        <w:rPr>
          <w:sz w:val="18"/>
          <w:szCs w:val="18"/>
          <w:lang w:eastAsia="es-CO"/>
        </w:rPr>
        <w:t xml:space="preserve"> </w:t>
      </w:r>
      <w:r w:rsidR="00AD6203" w:rsidRPr="00AD6203">
        <w:rPr>
          <w:b/>
          <w:bCs/>
          <w:color w:val="000000" w:themeColor="text1"/>
          <w:sz w:val="18"/>
          <w:szCs w:val="18"/>
        </w:rPr>
        <w:t>67.</w:t>
      </w:r>
      <w:r w:rsidR="00AD6203">
        <w:rPr>
          <w:color w:val="000000" w:themeColor="text1"/>
          <w:sz w:val="18"/>
          <w:szCs w:val="18"/>
        </w:rPr>
        <w:t xml:space="preserve"> </w:t>
      </w:r>
      <w:r w:rsidR="00574664" w:rsidRPr="00AD6203">
        <w:rPr>
          <w:sz w:val="18"/>
          <w:szCs w:val="18"/>
        </w:rPr>
        <w:t>El oferente se compromete que prestará servicios a los pacientes con sospecha y/o confirmación de COVID 19 según los lineamientos del Ministerio de salud y Protección Social, se incluyen atenciones para diagnóstico y tratamiento.</w:t>
      </w:r>
      <w:r w:rsidR="00574664" w:rsidRPr="00AD6203">
        <w:rPr>
          <w:sz w:val="18"/>
          <w:szCs w:val="18"/>
          <w:lang w:eastAsia="es-CO"/>
        </w:rPr>
        <w:t xml:space="preserve"> </w:t>
      </w:r>
      <w:r w:rsidR="00AD6203" w:rsidRPr="00AD6203">
        <w:rPr>
          <w:b/>
          <w:bCs/>
          <w:color w:val="000000" w:themeColor="text1"/>
          <w:sz w:val="18"/>
          <w:szCs w:val="18"/>
        </w:rPr>
        <w:t>68.</w:t>
      </w:r>
      <w:r w:rsidR="00AD6203">
        <w:rPr>
          <w:color w:val="000000" w:themeColor="text1"/>
          <w:sz w:val="18"/>
          <w:szCs w:val="18"/>
        </w:rPr>
        <w:t xml:space="preserve"> </w:t>
      </w:r>
      <w:r w:rsidR="00574664" w:rsidRPr="00AD6203">
        <w:rPr>
          <w:sz w:val="18"/>
          <w:szCs w:val="18"/>
        </w:rPr>
        <w:t>El oferente se compromete que prestará el servicio de vacunación el cual incluye la vacunación contra el COVID 19 dando cumplimiento a lo establecido en el Decreto 109 de 2021 y demás normas que la adiciones o modifiquen, en coordinación con la UPRES TOLIMA</w:t>
      </w:r>
      <w:r w:rsidR="00AD6203">
        <w:rPr>
          <w:sz w:val="18"/>
          <w:szCs w:val="18"/>
          <w:lang w:eastAsia="es-CO"/>
        </w:rPr>
        <w:t xml:space="preserve">. </w:t>
      </w:r>
      <w:r w:rsidR="00AD6203" w:rsidRPr="00AD6203">
        <w:rPr>
          <w:b/>
          <w:bCs/>
          <w:sz w:val="18"/>
          <w:szCs w:val="18"/>
          <w:lang w:eastAsia="es-CO"/>
        </w:rPr>
        <w:t>69.</w:t>
      </w:r>
      <w:r w:rsidR="00AD6203">
        <w:rPr>
          <w:sz w:val="18"/>
          <w:szCs w:val="18"/>
          <w:lang w:eastAsia="es-CO"/>
        </w:rPr>
        <w:t xml:space="preserve"> </w:t>
      </w:r>
      <w:r w:rsidR="00574664" w:rsidRPr="00AD6203">
        <w:rPr>
          <w:color w:val="0D0D0D"/>
          <w:sz w:val="18"/>
          <w:szCs w:val="18"/>
        </w:rPr>
        <w:t xml:space="preserve">El oferente </w:t>
      </w:r>
      <w:r w:rsidR="00574664" w:rsidRPr="00AD6203">
        <w:rPr>
          <w:sz w:val="18"/>
          <w:szCs w:val="18"/>
        </w:rPr>
        <w:t>se compromete a reportar al supervisor del contrato los indicadores de las Circulares Externas de la Supersalud 030 de 2006, y 056 - 058 de 2009. Así como los Indicadores de calidad en la prestación de servicios, definidos en el Sistema de Información para la Calidad del Sistema Obligatorio de Garantía de Calidad de la Atención en Salud. Así mismo lo indica la Resolución 256 del 5 de febrero del 2016 “</w:t>
      </w:r>
      <w:r w:rsidR="00574664" w:rsidRPr="00AD6203">
        <w:rPr>
          <w:i/>
          <w:sz w:val="18"/>
          <w:szCs w:val="18"/>
        </w:rPr>
        <w:t>por la cual se dictan disposiciones en relación con el sistema de información para la calidad y se establecen los indicadores para el monitoreo de la calidad en salud.”</w:t>
      </w:r>
      <w:r w:rsidR="00574664" w:rsidRPr="00AD6203">
        <w:rPr>
          <w:sz w:val="18"/>
          <w:szCs w:val="18"/>
        </w:rPr>
        <w:t xml:space="preserve"> </w:t>
      </w:r>
      <w:r w:rsidR="00AD6203" w:rsidRPr="00AD6203">
        <w:rPr>
          <w:b/>
          <w:bCs/>
          <w:color w:val="000000" w:themeColor="text1"/>
          <w:sz w:val="18"/>
          <w:szCs w:val="18"/>
        </w:rPr>
        <w:t>70.</w:t>
      </w:r>
      <w:r w:rsidR="00AD6203">
        <w:rPr>
          <w:color w:val="000000" w:themeColor="text1"/>
          <w:sz w:val="18"/>
          <w:szCs w:val="18"/>
        </w:rPr>
        <w:t xml:space="preserve"> </w:t>
      </w:r>
      <w:r w:rsidR="00574664" w:rsidRPr="00AD6203">
        <w:rPr>
          <w:color w:val="0D0D0D"/>
          <w:sz w:val="18"/>
          <w:szCs w:val="18"/>
        </w:rPr>
        <w:t>El oferente garantizará el suministro de método anticonceptivo post parto y post aborto en el ámbito hospitalario, dicha actividad debe quedar registrada en la historia clínica.</w:t>
      </w:r>
      <w:r w:rsidR="00AD6203">
        <w:rPr>
          <w:sz w:val="18"/>
          <w:szCs w:val="18"/>
          <w:lang w:eastAsia="es-CO"/>
        </w:rPr>
        <w:t xml:space="preserve"> </w:t>
      </w:r>
      <w:r w:rsidR="00AD6203" w:rsidRPr="00AD6203">
        <w:rPr>
          <w:b/>
          <w:bCs/>
          <w:sz w:val="18"/>
          <w:szCs w:val="18"/>
          <w:lang w:eastAsia="es-CO"/>
        </w:rPr>
        <w:t>71.</w:t>
      </w:r>
      <w:r w:rsidR="00AD6203">
        <w:rPr>
          <w:sz w:val="18"/>
          <w:szCs w:val="18"/>
          <w:lang w:eastAsia="es-CO"/>
        </w:rPr>
        <w:t xml:space="preserve"> </w:t>
      </w:r>
      <w:r w:rsidR="00574664" w:rsidRPr="00AD6203">
        <w:rPr>
          <w:color w:val="0D0D0D"/>
          <w:sz w:val="18"/>
          <w:szCs w:val="18"/>
        </w:rPr>
        <w:t xml:space="preserve">El oferente reportará de forma mensual la base nominal de gestantes a los correos </w:t>
      </w:r>
      <w:hyperlink r:id="rId104" w:history="1">
        <w:r w:rsidR="00574664" w:rsidRPr="00AD6203">
          <w:rPr>
            <w:rStyle w:val="Hipervnculo"/>
            <w:sz w:val="18"/>
            <w:szCs w:val="18"/>
          </w:rPr>
          <w:t>detol.upres@policia.gov.co</w:t>
        </w:r>
      </w:hyperlink>
      <w:r w:rsidR="00574664" w:rsidRPr="00AD6203">
        <w:rPr>
          <w:color w:val="0D0D0D"/>
          <w:sz w:val="18"/>
          <w:szCs w:val="18"/>
        </w:rPr>
        <w:t xml:space="preserve"> y </w:t>
      </w:r>
      <w:hyperlink r:id="rId105" w:history="1">
        <w:r w:rsidR="00574664" w:rsidRPr="00AD6203">
          <w:rPr>
            <w:rStyle w:val="Hipervnculo"/>
            <w:sz w:val="18"/>
            <w:szCs w:val="18"/>
          </w:rPr>
          <w:t>detol.upres-gas@policia.gov.co</w:t>
        </w:r>
      </w:hyperlink>
      <w:r w:rsidR="00574664" w:rsidRPr="00AD6203">
        <w:rPr>
          <w:color w:val="0D0D0D"/>
          <w:sz w:val="18"/>
          <w:szCs w:val="18"/>
        </w:rPr>
        <w:t>.</w:t>
      </w:r>
      <w:r w:rsidR="00574664" w:rsidRPr="00AD6203">
        <w:rPr>
          <w:sz w:val="18"/>
          <w:szCs w:val="18"/>
          <w:lang w:eastAsia="es-CO"/>
        </w:rPr>
        <w:t xml:space="preserve"> </w:t>
      </w:r>
      <w:r w:rsidR="00AD6203" w:rsidRPr="00AD6203">
        <w:rPr>
          <w:b/>
          <w:bCs/>
          <w:color w:val="000000" w:themeColor="text1"/>
          <w:sz w:val="18"/>
          <w:szCs w:val="18"/>
        </w:rPr>
        <w:t>72.</w:t>
      </w:r>
      <w:r w:rsidR="00AD6203">
        <w:rPr>
          <w:color w:val="000000" w:themeColor="text1"/>
          <w:sz w:val="18"/>
          <w:szCs w:val="18"/>
        </w:rPr>
        <w:t xml:space="preserve"> </w:t>
      </w:r>
      <w:r w:rsidR="00574664" w:rsidRPr="00AD6203">
        <w:rPr>
          <w:color w:val="0D0D0D"/>
          <w:sz w:val="18"/>
          <w:szCs w:val="18"/>
        </w:rPr>
        <w:t xml:space="preserve">El oferente </w:t>
      </w:r>
      <w:r w:rsidR="00574664" w:rsidRPr="00AD6203">
        <w:rPr>
          <w:sz w:val="18"/>
          <w:szCs w:val="18"/>
        </w:rPr>
        <w:t>realizará la atención para las víctimas de violencia sexual sin distingo de sexo, edad, raza, idioma, religión, opiniones políticas o de cualquier índole, origen social, posición económica o condición social. Para eso se debe registrar las acciones de la víctima que puedan tener implicaciones médico-legales y los demás registros, según el reglamento técnico para el abordaje forense integral en la investigación del delito sexual, según la Resolución 459 de 2012.</w:t>
      </w:r>
      <w:r w:rsidR="00574664" w:rsidRPr="00AD6203">
        <w:rPr>
          <w:sz w:val="18"/>
          <w:szCs w:val="18"/>
          <w:lang w:eastAsia="es-CO"/>
        </w:rPr>
        <w:t xml:space="preserve"> </w:t>
      </w:r>
      <w:r w:rsidR="00AD6203" w:rsidRPr="00AD6203">
        <w:rPr>
          <w:b/>
          <w:bCs/>
          <w:color w:val="000000" w:themeColor="text1"/>
          <w:sz w:val="18"/>
          <w:szCs w:val="18"/>
        </w:rPr>
        <w:t>73.</w:t>
      </w:r>
      <w:r w:rsidR="00AD6203">
        <w:rPr>
          <w:color w:val="000000" w:themeColor="text1"/>
          <w:sz w:val="18"/>
          <w:szCs w:val="18"/>
        </w:rPr>
        <w:t xml:space="preserve"> </w:t>
      </w:r>
      <w:r w:rsidR="00574664" w:rsidRPr="00AD6203">
        <w:rPr>
          <w:color w:val="0D0D0D"/>
          <w:sz w:val="18"/>
          <w:szCs w:val="18"/>
        </w:rPr>
        <w:t xml:space="preserve">El oferente diligenciará el formato de reporte de citologías y mamografía realizadas durante el mes y realizar el envío los 5 primeros días de cada mes a los correos </w:t>
      </w:r>
      <w:hyperlink r:id="rId106" w:history="1">
        <w:r w:rsidR="00574664" w:rsidRPr="00AD6203">
          <w:rPr>
            <w:rStyle w:val="Hipervnculo"/>
            <w:sz w:val="18"/>
            <w:szCs w:val="18"/>
          </w:rPr>
          <w:t>detol.upres@policia.gov.co</w:t>
        </w:r>
      </w:hyperlink>
      <w:r w:rsidR="00574664" w:rsidRPr="00AD6203">
        <w:rPr>
          <w:color w:val="0D0D0D"/>
          <w:sz w:val="18"/>
          <w:szCs w:val="18"/>
        </w:rPr>
        <w:t xml:space="preserve"> y </w:t>
      </w:r>
      <w:hyperlink r:id="rId107" w:history="1">
        <w:r w:rsidR="00574664" w:rsidRPr="00AD6203">
          <w:rPr>
            <w:rStyle w:val="Hipervnculo"/>
            <w:sz w:val="18"/>
            <w:szCs w:val="18"/>
          </w:rPr>
          <w:t>detol.upres-gas@policia.gov.co</w:t>
        </w:r>
      </w:hyperlink>
      <w:r w:rsidR="00574664" w:rsidRPr="00AD6203">
        <w:rPr>
          <w:color w:val="0D0D0D"/>
          <w:sz w:val="18"/>
          <w:szCs w:val="18"/>
        </w:rPr>
        <w:t>.. En caso de reportes de citologías y mamografía anormales se debe realizar reporte inmediato de los mismos.</w:t>
      </w:r>
      <w:r w:rsidR="00574664" w:rsidRPr="00AD6203">
        <w:rPr>
          <w:sz w:val="18"/>
          <w:szCs w:val="18"/>
          <w:lang w:eastAsia="es-CO"/>
        </w:rPr>
        <w:t xml:space="preserve"> </w:t>
      </w:r>
      <w:r w:rsidR="00AD6203" w:rsidRPr="00AD6203">
        <w:rPr>
          <w:b/>
          <w:bCs/>
          <w:color w:val="000000" w:themeColor="text1"/>
          <w:sz w:val="18"/>
          <w:szCs w:val="18"/>
        </w:rPr>
        <w:t>74.</w:t>
      </w:r>
      <w:r w:rsidR="00AD6203">
        <w:rPr>
          <w:color w:val="000000" w:themeColor="text1"/>
          <w:sz w:val="18"/>
          <w:szCs w:val="18"/>
        </w:rPr>
        <w:t xml:space="preserve"> </w:t>
      </w:r>
      <w:r w:rsidR="00574664" w:rsidRPr="00AD6203">
        <w:rPr>
          <w:color w:val="0D0D0D"/>
          <w:sz w:val="18"/>
          <w:szCs w:val="18"/>
        </w:rPr>
        <w:t xml:space="preserve">El oferente </w:t>
      </w:r>
      <w:r w:rsidR="00574664" w:rsidRPr="00AD6203">
        <w:rPr>
          <w:sz w:val="18"/>
          <w:szCs w:val="18"/>
        </w:rPr>
        <w:t xml:space="preserve">presentará un informe mensual al Área de promoción y mantenimiento de la salud a las casillas electrónicas </w:t>
      </w:r>
      <w:hyperlink r:id="rId108" w:history="1">
        <w:r w:rsidR="00574664" w:rsidRPr="00AD6203">
          <w:rPr>
            <w:rStyle w:val="Hipervnculo"/>
            <w:sz w:val="18"/>
            <w:szCs w:val="18"/>
          </w:rPr>
          <w:t>detol.upres@policia.gov.co</w:t>
        </w:r>
      </w:hyperlink>
      <w:r w:rsidR="00574664" w:rsidRPr="00AD6203">
        <w:rPr>
          <w:color w:val="0D0D0D"/>
          <w:sz w:val="18"/>
          <w:szCs w:val="18"/>
        </w:rPr>
        <w:t xml:space="preserve"> y </w:t>
      </w:r>
      <w:hyperlink r:id="rId109" w:history="1">
        <w:r w:rsidR="00574664" w:rsidRPr="00AD6203">
          <w:rPr>
            <w:rStyle w:val="Hipervnculo"/>
            <w:sz w:val="18"/>
            <w:szCs w:val="18"/>
          </w:rPr>
          <w:t>detol.upres-gas@policia.gov.co</w:t>
        </w:r>
      </w:hyperlink>
      <w:r w:rsidR="00574664" w:rsidRPr="00AD6203">
        <w:rPr>
          <w:color w:val="0D0D0D"/>
          <w:sz w:val="18"/>
          <w:szCs w:val="18"/>
        </w:rPr>
        <w:t>.</w:t>
      </w:r>
      <w:r w:rsidR="00574664" w:rsidRPr="00AD6203">
        <w:rPr>
          <w:sz w:val="18"/>
          <w:szCs w:val="18"/>
        </w:rPr>
        <w:t xml:space="preserve"> que incluya lo siguiente:</w:t>
      </w:r>
      <w:r w:rsidR="00AD6203">
        <w:rPr>
          <w:color w:val="000000" w:themeColor="text1"/>
          <w:sz w:val="18"/>
          <w:szCs w:val="18"/>
        </w:rPr>
        <w:t xml:space="preserve"> </w:t>
      </w:r>
      <w:r w:rsidR="00574664" w:rsidRPr="00AD6203">
        <w:rPr>
          <w:color w:val="0D0D0D"/>
          <w:sz w:val="18"/>
          <w:szCs w:val="18"/>
        </w:rPr>
        <w:t>Informe nominal mensual de usuarios vacunados en el periodo (VACUNA PAI y VACUNA COVID-19)</w:t>
      </w:r>
    </w:p>
    <w:p w14:paraId="47DEAB9A" w14:textId="77777777" w:rsidR="00574664" w:rsidRPr="004B2A9A" w:rsidRDefault="00574664" w:rsidP="00574664">
      <w:pPr>
        <w:tabs>
          <w:tab w:val="left" w:pos="-1080"/>
          <w:tab w:val="left" w:pos="0"/>
        </w:tabs>
        <w:ind w:left="993"/>
        <w:jc w:val="both"/>
        <w:rPr>
          <w:b/>
          <w:bCs/>
          <w:sz w:val="18"/>
          <w:szCs w:val="18"/>
        </w:rPr>
      </w:pPr>
      <w:r w:rsidRPr="004B2A9A">
        <w:rPr>
          <w:b/>
          <w:bCs/>
          <w:sz w:val="18"/>
          <w:szCs w:val="18"/>
        </w:rPr>
        <w:t>Informe mensual de estadísticas vitales:</w:t>
      </w:r>
    </w:p>
    <w:p w14:paraId="446A116E" w14:textId="77777777" w:rsidR="00574664" w:rsidRPr="004B2A9A" w:rsidRDefault="00574664">
      <w:pPr>
        <w:pStyle w:val="Prrafodelista"/>
        <w:numPr>
          <w:ilvl w:val="0"/>
          <w:numId w:val="17"/>
        </w:numPr>
        <w:tabs>
          <w:tab w:val="left" w:pos="-1080"/>
          <w:tab w:val="left" w:pos="0"/>
        </w:tabs>
        <w:autoSpaceDE/>
        <w:autoSpaceDN/>
        <w:spacing w:line="254" w:lineRule="auto"/>
        <w:ind w:left="1353"/>
        <w:jc w:val="both"/>
        <w:rPr>
          <w:sz w:val="18"/>
          <w:szCs w:val="18"/>
        </w:rPr>
      </w:pPr>
      <w:r w:rsidRPr="004B2A9A">
        <w:rPr>
          <w:sz w:val="18"/>
          <w:szCs w:val="18"/>
        </w:rPr>
        <w:t>Reporte de nacidos vivos mensual del municipio y cuantos controles prenatales le realizaron durante el embarazo.</w:t>
      </w:r>
    </w:p>
    <w:p w14:paraId="342B84AD"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fallecidos en el municipio</w:t>
      </w:r>
      <w:r w:rsidRPr="004B2A9A">
        <w:rPr>
          <w:sz w:val="18"/>
          <w:szCs w:val="18"/>
          <w:lang w:eastAsia="es-CO"/>
        </w:rPr>
        <w:t xml:space="preserve"> </w:t>
      </w:r>
    </w:p>
    <w:p w14:paraId="048DA0EA"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niños remitidos a exámenes de potenciales evocados auditivos de tallo a niños con factores de riesgo para hipoacusia</w:t>
      </w:r>
    </w:p>
    <w:p w14:paraId="4862F019"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ecografías tomadas en las gestantes</w:t>
      </w:r>
    </w:p>
    <w:p w14:paraId="16A1C6AD"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pruebas de VIH y sífilis en gestantes</w:t>
      </w:r>
    </w:p>
    <w:p w14:paraId="574F9B49"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 xml:space="preserve">Reporte uroanálisis y urocultivo tomados a la gestante </w:t>
      </w:r>
    </w:p>
    <w:p w14:paraId="24052174"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lastRenderedPageBreak/>
        <w:t>Reporte de Toxoplasma IgG e IgM tomados a la gestante (reportar de inmediato casos que requieran test de avidez o IgA toxoplasma o sean diagnosticadas con toxoplasmosis en gestación)</w:t>
      </w:r>
    </w:p>
    <w:p w14:paraId="73E12220"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TSH alterados en nacidos vivos</w:t>
      </w:r>
    </w:p>
    <w:p w14:paraId="1EE70E4D"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de incidencia sífilis congénita</w:t>
      </w:r>
    </w:p>
    <w:p w14:paraId="211C705F"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Reporte incidencia VIH vertical</w:t>
      </w:r>
    </w:p>
    <w:p w14:paraId="5B0FC287"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Número de citologías tomadas en el mes e informar resultados alterados de inmediato</w:t>
      </w:r>
    </w:p>
    <w:p w14:paraId="06A6A2F7"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Número de pacientes con VIH, TBC, LEPRA, MALARIA, LEISHMANIASIS en el mes (discrimine cada caso por separado)</w:t>
      </w:r>
    </w:p>
    <w:p w14:paraId="41C6A31D"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Número de Baciloscopia tomadas al mes y reporte X algún positivo</w:t>
      </w:r>
    </w:p>
    <w:p w14:paraId="7C6C7103"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sz w:val="18"/>
          <w:szCs w:val="18"/>
        </w:rPr>
        <w:t>Informe inmediato de eventos centinela</w:t>
      </w:r>
    </w:p>
    <w:p w14:paraId="67388C5B"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 xml:space="preserve">Consultas de ruta </w:t>
      </w:r>
      <w:proofErr w:type="spellStart"/>
      <w:r w:rsidRPr="004B2A9A">
        <w:rPr>
          <w:color w:val="0D0D0D"/>
          <w:sz w:val="18"/>
          <w:szCs w:val="18"/>
        </w:rPr>
        <w:t>cardiocerebro</w:t>
      </w:r>
      <w:proofErr w:type="spellEnd"/>
      <w:r w:rsidRPr="004B2A9A">
        <w:rPr>
          <w:color w:val="0D0D0D"/>
          <w:sz w:val="18"/>
          <w:szCs w:val="18"/>
        </w:rPr>
        <w:t xml:space="preserve"> vascular (HTA, DM, ERC, FALLA CARDIACA, ENFERMEDAD RENAL CRONICA) realizadas en el mes</w:t>
      </w:r>
    </w:p>
    <w:p w14:paraId="7F6D5A18"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Tamizaje de riesgo cardiovascular: glicemia basal, perfil lipídico, creatinina, uroanálisis</w:t>
      </w:r>
    </w:p>
    <w:p w14:paraId="21263F29"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Tamizaje para cáncer de próstata</w:t>
      </w:r>
    </w:p>
    <w:p w14:paraId="5351C5DC"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Tamizaje para cáncer de colon</w:t>
      </w:r>
    </w:p>
    <w:p w14:paraId="03206B15"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Incidencia para Hipertensión Arterial</w:t>
      </w:r>
    </w:p>
    <w:p w14:paraId="0DB8B629"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Incidencia para Diabetes</w:t>
      </w:r>
    </w:p>
    <w:p w14:paraId="0230F8D9"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Incidencia para Dislipidemia</w:t>
      </w:r>
    </w:p>
    <w:p w14:paraId="2BC75EEC"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Incidencia para Obesidad</w:t>
      </w:r>
    </w:p>
    <w:p w14:paraId="1A913F28"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Tamizaje de Agudeza Visual – por curso de vida (Carta Snellen)</w:t>
      </w:r>
    </w:p>
    <w:p w14:paraId="5130AD95"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primera infancia medicina y/o enfermería</w:t>
      </w:r>
    </w:p>
    <w:p w14:paraId="538014FB"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primera infancia odontología</w:t>
      </w:r>
    </w:p>
    <w:p w14:paraId="73B1B194"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en primera infancia para la promoción y apoyo de la lactancia materna</w:t>
      </w:r>
    </w:p>
    <w:p w14:paraId="02F67727"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Casos formulados con micronutrientes en polvo durante el mes</w:t>
      </w:r>
    </w:p>
    <w:p w14:paraId="4445B45C"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Casos formulados con suplementación con micronutrientes y hierro</w:t>
      </w:r>
    </w:p>
    <w:p w14:paraId="4125192C"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Casos formulados con a los que se les haya formulado desparasitación intestinal antihelmíntica</w:t>
      </w:r>
    </w:p>
    <w:p w14:paraId="47437F1B"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infancia medicina y/o enfermería</w:t>
      </w:r>
    </w:p>
    <w:p w14:paraId="03700BA6"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infancia odontología</w:t>
      </w:r>
    </w:p>
    <w:p w14:paraId="7C7B94CD"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Tamizaje para anemia - Hemoglobina y hematocrito para niñas entre 10 y 13 años</w:t>
      </w:r>
    </w:p>
    <w:p w14:paraId="2C0870D6"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Educación en IRA- EDA en menor de 5 años</w:t>
      </w:r>
    </w:p>
    <w:p w14:paraId="5ADD9F07"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Educación en autocuidado, Pautas de crianza y Puericultura en menores de edad de conformidad a AIEPI</w:t>
      </w:r>
    </w:p>
    <w:p w14:paraId="032AAEDB"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adolescencia medicina y/o enfermería</w:t>
      </w:r>
    </w:p>
    <w:p w14:paraId="1782BCD6"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adolescencia odontología</w:t>
      </w:r>
    </w:p>
    <w:p w14:paraId="0D9316D8"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juventud medicina y/o enfermería</w:t>
      </w:r>
    </w:p>
    <w:p w14:paraId="5EE01051"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juventud odontología</w:t>
      </w:r>
    </w:p>
    <w:p w14:paraId="54DEE7F0"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adultez medicina y/o enfermería</w:t>
      </w:r>
    </w:p>
    <w:p w14:paraId="0674CD57"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adultez odontología</w:t>
      </w:r>
    </w:p>
    <w:p w14:paraId="49F62C57"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vejez medicina y/o enfermería</w:t>
      </w:r>
    </w:p>
    <w:p w14:paraId="040FE61E"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Número de consultas vejez odontología</w:t>
      </w:r>
    </w:p>
    <w:p w14:paraId="70FBBE93"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Reporte de Pruebas rápidas treponémica por curso de vida</w:t>
      </w:r>
    </w:p>
    <w:p w14:paraId="04CAF7A8"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Reporte de Pruebas rápidas para VIH por curso de vida</w:t>
      </w:r>
    </w:p>
    <w:p w14:paraId="798B8B05"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 xml:space="preserve">Número de asesorías pre y </w:t>
      </w:r>
      <w:proofErr w:type="spellStart"/>
      <w:r w:rsidRPr="004B2A9A">
        <w:rPr>
          <w:color w:val="0D0D0D"/>
          <w:sz w:val="18"/>
          <w:szCs w:val="18"/>
          <w:lang w:val="es-MX"/>
        </w:rPr>
        <w:t>pos</w:t>
      </w:r>
      <w:proofErr w:type="spellEnd"/>
      <w:r w:rsidRPr="004B2A9A">
        <w:rPr>
          <w:color w:val="0D0D0D"/>
          <w:sz w:val="18"/>
          <w:szCs w:val="18"/>
          <w:lang w:val="es-MX"/>
        </w:rPr>
        <w:t xml:space="preserve"> test VIH por curso de vida</w:t>
      </w:r>
    </w:p>
    <w:p w14:paraId="79613859"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Número de consultas primera vez de anticoncepción por medicina y/o enfermería a mujeres</w:t>
      </w:r>
    </w:p>
    <w:p w14:paraId="21BBA026"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Número de consultas primera vez de anticoncepción por medicina y/o enfermería a hombres</w:t>
      </w:r>
    </w:p>
    <w:p w14:paraId="35FBA859"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Número de consultas control de anticoncepción por medicina y/o enfermería a mujeres</w:t>
      </w:r>
    </w:p>
    <w:p w14:paraId="1276304F"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lang w:val="es-MX"/>
        </w:rPr>
        <w:t>Número de consultas control de anticoncepción por medicina y/o enfermería a hombres</w:t>
      </w:r>
    </w:p>
    <w:p w14:paraId="5B27EF3C"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proofErr w:type="spellStart"/>
      <w:r w:rsidRPr="004B2A9A">
        <w:rPr>
          <w:color w:val="0D0D0D"/>
          <w:sz w:val="18"/>
          <w:szCs w:val="18"/>
        </w:rPr>
        <w:t>N°</w:t>
      </w:r>
      <w:proofErr w:type="spellEnd"/>
      <w:r w:rsidRPr="004B2A9A">
        <w:rPr>
          <w:color w:val="0D0D0D"/>
          <w:sz w:val="18"/>
          <w:szCs w:val="18"/>
        </w:rPr>
        <w:t xml:space="preserve"> entrega anticonceptivos orales en mujeres.</w:t>
      </w:r>
    </w:p>
    <w:p w14:paraId="2611B4E7"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proofErr w:type="spellStart"/>
      <w:r w:rsidRPr="004B2A9A">
        <w:rPr>
          <w:color w:val="0D0D0D"/>
          <w:sz w:val="18"/>
          <w:szCs w:val="18"/>
        </w:rPr>
        <w:t>N°</w:t>
      </w:r>
      <w:proofErr w:type="spellEnd"/>
      <w:r w:rsidRPr="004B2A9A">
        <w:rPr>
          <w:color w:val="0D0D0D"/>
          <w:sz w:val="18"/>
          <w:szCs w:val="18"/>
        </w:rPr>
        <w:t xml:space="preserve"> entrega anticonceptivo de emergencia</w:t>
      </w:r>
    </w:p>
    <w:p w14:paraId="1055CF2C"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Mujeres con anticonceptivo hormonal implante subdérmico.</w:t>
      </w:r>
    </w:p>
    <w:p w14:paraId="46F988E0"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Mujeres con dispositivo intrauterino.</w:t>
      </w:r>
    </w:p>
    <w:p w14:paraId="6E04D48F"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proofErr w:type="spellStart"/>
      <w:r w:rsidRPr="004B2A9A">
        <w:rPr>
          <w:color w:val="0D0D0D"/>
          <w:sz w:val="18"/>
          <w:szCs w:val="18"/>
        </w:rPr>
        <w:t>N°</w:t>
      </w:r>
      <w:proofErr w:type="spellEnd"/>
      <w:r w:rsidRPr="004B2A9A">
        <w:rPr>
          <w:color w:val="0D0D0D"/>
          <w:sz w:val="18"/>
          <w:szCs w:val="18"/>
        </w:rPr>
        <w:t xml:space="preserve"> entrega preservativos</w:t>
      </w:r>
    </w:p>
    <w:p w14:paraId="4A5B7453"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t>Examen Clínico de Seno (Anual) Mujeres a partir de los 40 años</w:t>
      </w:r>
    </w:p>
    <w:p w14:paraId="318A7017" w14:textId="77777777" w:rsidR="00574664" w:rsidRPr="004B2A9A" w:rsidRDefault="00574664">
      <w:pPr>
        <w:pStyle w:val="Prrafodelista"/>
        <w:numPr>
          <w:ilvl w:val="0"/>
          <w:numId w:val="17"/>
        </w:numPr>
        <w:tabs>
          <w:tab w:val="left" w:pos="-1080"/>
          <w:tab w:val="left" w:pos="0"/>
        </w:tabs>
        <w:autoSpaceDE/>
        <w:autoSpaceDN/>
        <w:spacing w:after="160" w:line="254" w:lineRule="auto"/>
        <w:ind w:left="1353"/>
        <w:jc w:val="both"/>
        <w:rPr>
          <w:sz w:val="18"/>
          <w:szCs w:val="18"/>
        </w:rPr>
      </w:pPr>
      <w:r w:rsidRPr="004B2A9A">
        <w:rPr>
          <w:color w:val="0D0D0D"/>
          <w:sz w:val="18"/>
          <w:szCs w:val="18"/>
        </w:rPr>
        <w:lastRenderedPageBreak/>
        <w:t>Demanda inducida hacia el control prenatal</w:t>
      </w:r>
    </w:p>
    <w:p w14:paraId="26FAF753" w14:textId="77777777" w:rsidR="00574664" w:rsidRPr="004B2A9A" w:rsidRDefault="00574664">
      <w:pPr>
        <w:pStyle w:val="Prrafodelista"/>
        <w:numPr>
          <w:ilvl w:val="0"/>
          <w:numId w:val="17"/>
        </w:numPr>
        <w:autoSpaceDE/>
        <w:autoSpaceDN/>
        <w:ind w:left="1353"/>
        <w:rPr>
          <w:sz w:val="18"/>
          <w:szCs w:val="18"/>
          <w:lang w:eastAsia="es-CO"/>
        </w:rPr>
      </w:pPr>
      <w:r w:rsidRPr="004B2A9A">
        <w:rPr>
          <w:color w:val="0D0D0D"/>
          <w:sz w:val="18"/>
          <w:szCs w:val="18"/>
        </w:rPr>
        <w:t>Asistencia curso maternidad y paternidad</w:t>
      </w:r>
      <w:r w:rsidRPr="004B2A9A">
        <w:rPr>
          <w:sz w:val="18"/>
          <w:szCs w:val="18"/>
          <w:lang w:eastAsia="es-CO"/>
        </w:rPr>
        <w:t xml:space="preserve"> </w:t>
      </w:r>
    </w:p>
    <w:p w14:paraId="04EF043F" w14:textId="77777777" w:rsidR="00574664" w:rsidRPr="004B2A9A" w:rsidRDefault="00574664">
      <w:pPr>
        <w:pStyle w:val="Prrafodelista"/>
        <w:numPr>
          <w:ilvl w:val="0"/>
          <w:numId w:val="17"/>
        </w:numPr>
        <w:autoSpaceDE/>
        <w:autoSpaceDN/>
        <w:ind w:left="1353"/>
        <w:rPr>
          <w:sz w:val="18"/>
          <w:szCs w:val="18"/>
          <w:lang w:eastAsia="es-CO"/>
        </w:rPr>
      </w:pPr>
      <w:r w:rsidRPr="004B2A9A">
        <w:rPr>
          <w:color w:val="0D0D0D"/>
          <w:sz w:val="18"/>
          <w:szCs w:val="18"/>
        </w:rPr>
        <w:t>Consulta primera vez en el embarazo</w:t>
      </w:r>
    </w:p>
    <w:p w14:paraId="6082973D" w14:textId="77777777" w:rsidR="00574664" w:rsidRPr="004B2A9A" w:rsidRDefault="00574664">
      <w:pPr>
        <w:pStyle w:val="Prrafodelista"/>
        <w:numPr>
          <w:ilvl w:val="0"/>
          <w:numId w:val="17"/>
        </w:numPr>
        <w:autoSpaceDE/>
        <w:autoSpaceDN/>
        <w:ind w:left="1353"/>
        <w:rPr>
          <w:sz w:val="18"/>
          <w:szCs w:val="18"/>
          <w:lang w:eastAsia="es-CO"/>
        </w:rPr>
      </w:pPr>
      <w:r w:rsidRPr="004B2A9A">
        <w:rPr>
          <w:color w:val="0D0D0D"/>
          <w:sz w:val="18"/>
          <w:szCs w:val="18"/>
        </w:rPr>
        <w:t>Control prenatal por medicina general</w:t>
      </w:r>
    </w:p>
    <w:p w14:paraId="0CF0DB66" w14:textId="77777777" w:rsidR="00574664" w:rsidRPr="004B2A9A" w:rsidRDefault="00574664">
      <w:pPr>
        <w:pStyle w:val="Prrafodelista"/>
        <w:numPr>
          <w:ilvl w:val="0"/>
          <w:numId w:val="17"/>
        </w:numPr>
        <w:autoSpaceDE/>
        <w:autoSpaceDN/>
        <w:ind w:left="1353"/>
        <w:rPr>
          <w:sz w:val="18"/>
          <w:szCs w:val="18"/>
          <w:lang w:eastAsia="es-CO"/>
        </w:rPr>
      </w:pPr>
      <w:r w:rsidRPr="004B2A9A">
        <w:rPr>
          <w:color w:val="0D0D0D"/>
          <w:sz w:val="18"/>
          <w:szCs w:val="18"/>
        </w:rPr>
        <w:t xml:space="preserve">Control prenatal por enfermería </w:t>
      </w:r>
    </w:p>
    <w:p w14:paraId="0F1DA289" w14:textId="77777777" w:rsidR="00574664" w:rsidRPr="004B2A9A" w:rsidRDefault="00574664">
      <w:pPr>
        <w:pStyle w:val="Prrafodelista"/>
        <w:numPr>
          <w:ilvl w:val="0"/>
          <w:numId w:val="17"/>
        </w:numPr>
        <w:autoSpaceDE/>
        <w:autoSpaceDN/>
        <w:ind w:left="1353"/>
        <w:rPr>
          <w:sz w:val="18"/>
          <w:szCs w:val="18"/>
          <w:lang w:eastAsia="es-CO"/>
        </w:rPr>
      </w:pPr>
      <w:r w:rsidRPr="004B2A9A">
        <w:rPr>
          <w:color w:val="0D0D0D"/>
          <w:sz w:val="18"/>
          <w:szCs w:val="18"/>
        </w:rPr>
        <w:t>Consultas de Interrupción voluntaria del embarazo realizadas en el mes</w:t>
      </w:r>
    </w:p>
    <w:p w14:paraId="7EF12A5F" w14:textId="77777777" w:rsidR="00574664" w:rsidRPr="004B2A9A" w:rsidRDefault="00574664">
      <w:pPr>
        <w:pStyle w:val="Prrafodelista"/>
        <w:numPr>
          <w:ilvl w:val="0"/>
          <w:numId w:val="17"/>
        </w:numPr>
        <w:autoSpaceDE/>
        <w:autoSpaceDN/>
        <w:ind w:left="1353"/>
        <w:rPr>
          <w:sz w:val="18"/>
          <w:szCs w:val="18"/>
          <w:lang w:eastAsia="es-CO"/>
        </w:rPr>
      </w:pPr>
      <w:r w:rsidRPr="004B2A9A">
        <w:rPr>
          <w:color w:val="0D0D0D"/>
          <w:sz w:val="18"/>
          <w:szCs w:val="18"/>
        </w:rPr>
        <w:t>Consultas preconcepcionales realizadas en el mes (inicial y control)</w:t>
      </w:r>
    </w:p>
    <w:p w14:paraId="04F37F18" w14:textId="77777777" w:rsidR="00574664" w:rsidRPr="004B2A9A" w:rsidRDefault="00574664">
      <w:pPr>
        <w:pStyle w:val="Prrafodelista"/>
        <w:numPr>
          <w:ilvl w:val="0"/>
          <w:numId w:val="17"/>
        </w:numPr>
        <w:autoSpaceDE/>
        <w:autoSpaceDN/>
        <w:ind w:left="1353"/>
        <w:rPr>
          <w:sz w:val="18"/>
          <w:szCs w:val="18"/>
          <w:lang w:eastAsia="es-CO"/>
        </w:rPr>
      </w:pPr>
      <w:r w:rsidRPr="004B2A9A">
        <w:rPr>
          <w:color w:val="0D0D0D"/>
          <w:sz w:val="18"/>
          <w:szCs w:val="18"/>
        </w:rPr>
        <w:t>Consultas de puerperio realizadas en el mes</w:t>
      </w:r>
    </w:p>
    <w:p w14:paraId="0C5F6382" w14:textId="77777777" w:rsidR="00574664" w:rsidRPr="004B2A9A" w:rsidRDefault="00574664">
      <w:pPr>
        <w:pStyle w:val="Prrafodelista"/>
        <w:numPr>
          <w:ilvl w:val="0"/>
          <w:numId w:val="17"/>
        </w:numPr>
        <w:autoSpaceDE/>
        <w:autoSpaceDN/>
        <w:ind w:left="1353"/>
        <w:rPr>
          <w:sz w:val="18"/>
          <w:szCs w:val="18"/>
          <w:lang w:eastAsia="es-CO"/>
        </w:rPr>
      </w:pPr>
      <w:r w:rsidRPr="004B2A9A">
        <w:rPr>
          <w:color w:val="0D0D0D"/>
          <w:sz w:val="18"/>
          <w:szCs w:val="18"/>
        </w:rPr>
        <w:t>Consultas de recién nacido realizadas en el mes</w:t>
      </w:r>
    </w:p>
    <w:p w14:paraId="42793703" w14:textId="13BABE74" w:rsidR="00574664" w:rsidRPr="004B2A9A" w:rsidRDefault="00574664">
      <w:pPr>
        <w:pStyle w:val="Sinespaciado"/>
        <w:numPr>
          <w:ilvl w:val="0"/>
          <w:numId w:val="67"/>
        </w:numPr>
        <w:spacing w:line="254" w:lineRule="auto"/>
        <w:rPr>
          <w:rFonts w:ascii="Arial" w:hAnsi="Arial" w:cs="Arial"/>
          <w:color w:val="0D0D0D"/>
          <w:sz w:val="18"/>
          <w:szCs w:val="18"/>
        </w:rPr>
      </w:pPr>
      <w:r w:rsidRPr="004B2A9A">
        <w:rPr>
          <w:rFonts w:ascii="Arial" w:hAnsi="Arial" w:cs="Arial"/>
          <w:color w:val="0D0D0D"/>
          <w:sz w:val="18"/>
          <w:szCs w:val="18"/>
        </w:rPr>
        <w:t>Informe mensual del área de odontología con lo que respecta a promoción y mantenimiento de la salud, de acuerdo al curso de vida</w:t>
      </w:r>
    </w:p>
    <w:p w14:paraId="3F403E30" w14:textId="77777777" w:rsidR="00574664" w:rsidRPr="006F7206" w:rsidRDefault="00574664" w:rsidP="00574664">
      <w:pPr>
        <w:pStyle w:val="Sinespaciado"/>
        <w:spacing w:line="254" w:lineRule="auto"/>
        <w:ind w:left="786"/>
        <w:rPr>
          <w:rFonts w:ascii="Arial" w:hAnsi="Arial" w:cs="Arial"/>
          <w:color w:val="0D0D0D"/>
          <w:sz w:val="14"/>
          <w:szCs w:val="14"/>
        </w:rPr>
      </w:pPr>
    </w:p>
    <w:p w14:paraId="1E9E97F3"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PRIMERA INFANCIA 1 MES A 5 AÑOS</w:t>
      </w:r>
    </w:p>
    <w:p w14:paraId="4537F6F4"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0F09D8E4"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Control de placa bacteriana</w:t>
      </w:r>
    </w:p>
    <w:p w14:paraId="07D26C09"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Profilaxis</w:t>
      </w:r>
    </w:p>
    <w:p w14:paraId="2E875A81"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 xml:space="preserve">Aplicación de barniz de flúor </w:t>
      </w:r>
    </w:p>
    <w:p w14:paraId="19A7DA69"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Sellantes</w:t>
      </w:r>
    </w:p>
    <w:p w14:paraId="5772B5ED" w14:textId="77777777" w:rsidR="00574664" w:rsidRPr="004B2A9A" w:rsidRDefault="00574664" w:rsidP="00574664">
      <w:pPr>
        <w:pStyle w:val="Sinespaciado"/>
        <w:spacing w:line="254" w:lineRule="auto"/>
        <w:ind w:left="786"/>
        <w:rPr>
          <w:rFonts w:ascii="Arial" w:hAnsi="Arial" w:cs="Arial"/>
          <w:color w:val="0D0D0D"/>
          <w:sz w:val="18"/>
          <w:szCs w:val="18"/>
        </w:rPr>
      </w:pPr>
    </w:p>
    <w:p w14:paraId="66BA1F62"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INFANCIA 6 A 11 AÑOS</w:t>
      </w:r>
    </w:p>
    <w:p w14:paraId="0D52EE16"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418482A8"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Control de placa bacteriana</w:t>
      </w:r>
    </w:p>
    <w:p w14:paraId="13953782"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Profilaxis</w:t>
      </w:r>
    </w:p>
    <w:p w14:paraId="5E7F2CD9"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 xml:space="preserve">Aplicación de barniz de flúor </w:t>
      </w:r>
    </w:p>
    <w:p w14:paraId="4FE86AA1"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Sellantes</w:t>
      </w:r>
    </w:p>
    <w:p w14:paraId="224F8E9D" w14:textId="77777777" w:rsidR="00574664" w:rsidRPr="006F7206" w:rsidRDefault="00574664" w:rsidP="00574664">
      <w:pPr>
        <w:pStyle w:val="Sinespaciado"/>
        <w:spacing w:line="254" w:lineRule="auto"/>
        <w:ind w:left="786"/>
        <w:rPr>
          <w:rFonts w:ascii="Arial" w:hAnsi="Arial" w:cs="Arial"/>
          <w:color w:val="0D0D0D"/>
          <w:sz w:val="14"/>
          <w:szCs w:val="14"/>
        </w:rPr>
      </w:pPr>
    </w:p>
    <w:p w14:paraId="611ED4A1"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ADOLESCENCIA 12-17 AÑOS</w:t>
      </w:r>
    </w:p>
    <w:p w14:paraId="76D01C25"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28D4BAB8"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Control de placa bacteriana</w:t>
      </w:r>
    </w:p>
    <w:p w14:paraId="040BE151"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Profilaxis</w:t>
      </w:r>
    </w:p>
    <w:p w14:paraId="56CF83F1"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 xml:space="preserve">Aplicación de barniz de flúor </w:t>
      </w:r>
    </w:p>
    <w:p w14:paraId="72059222"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Sellantes</w:t>
      </w:r>
    </w:p>
    <w:p w14:paraId="5AC41D88"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Detartraje</w:t>
      </w:r>
    </w:p>
    <w:p w14:paraId="30ADDBED" w14:textId="77777777" w:rsidR="00574664" w:rsidRPr="006F7206" w:rsidRDefault="00574664" w:rsidP="00574664">
      <w:pPr>
        <w:pStyle w:val="Sinespaciado"/>
        <w:spacing w:line="254" w:lineRule="auto"/>
        <w:ind w:left="786"/>
        <w:rPr>
          <w:rFonts w:ascii="Arial" w:hAnsi="Arial" w:cs="Arial"/>
          <w:color w:val="0D0D0D"/>
          <w:sz w:val="14"/>
          <w:szCs w:val="14"/>
        </w:rPr>
      </w:pPr>
    </w:p>
    <w:p w14:paraId="18DACDB2"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JUVENTUD 18-28 AÑOS</w:t>
      </w:r>
    </w:p>
    <w:p w14:paraId="1D11DACA"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510348E7"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Control de placa bacteriana</w:t>
      </w:r>
    </w:p>
    <w:p w14:paraId="0610B7BD"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Profilaxis</w:t>
      </w:r>
    </w:p>
    <w:p w14:paraId="4A657DC4"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Detartraje</w:t>
      </w:r>
    </w:p>
    <w:p w14:paraId="32969335" w14:textId="77777777" w:rsidR="00574664" w:rsidRPr="006F7206" w:rsidRDefault="00574664" w:rsidP="00574664">
      <w:pPr>
        <w:pStyle w:val="Sinespaciado"/>
        <w:spacing w:line="254" w:lineRule="auto"/>
        <w:ind w:left="786"/>
        <w:rPr>
          <w:rFonts w:ascii="Arial" w:hAnsi="Arial" w:cs="Arial"/>
          <w:color w:val="0D0D0D"/>
          <w:sz w:val="14"/>
          <w:szCs w:val="14"/>
        </w:rPr>
      </w:pPr>
    </w:p>
    <w:p w14:paraId="559A2B46"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ADULTEZ 29-50 AÑOS</w:t>
      </w:r>
    </w:p>
    <w:p w14:paraId="167B0029"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07C1F5AC"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Control de placa bacteriana</w:t>
      </w:r>
    </w:p>
    <w:p w14:paraId="36FA739E"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Profilaxis</w:t>
      </w:r>
    </w:p>
    <w:p w14:paraId="41324DB7"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Detartraje</w:t>
      </w:r>
    </w:p>
    <w:p w14:paraId="41DC2CBD" w14:textId="77777777" w:rsidR="00574664" w:rsidRPr="006F7206" w:rsidRDefault="00574664" w:rsidP="00574664">
      <w:pPr>
        <w:pStyle w:val="Sinespaciado"/>
        <w:spacing w:line="254" w:lineRule="auto"/>
        <w:ind w:left="786"/>
        <w:rPr>
          <w:rFonts w:ascii="Arial" w:hAnsi="Arial" w:cs="Arial"/>
          <w:color w:val="0D0D0D"/>
          <w:sz w:val="14"/>
          <w:szCs w:val="14"/>
        </w:rPr>
      </w:pPr>
    </w:p>
    <w:p w14:paraId="36AD1E89"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VEJEZ 60 AÑOS EN ADELANTE</w:t>
      </w:r>
    </w:p>
    <w:p w14:paraId="2A793960"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079AD5EB"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Control de placa bacteriana</w:t>
      </w:r>
    </w:p>
    <w:p w14:paraId="5A0D5B22"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Profilaxis</w:t>
      </w:r>
    </w:p>
    <w:p w14:paraId="4D6DFB1F"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Detartraje</w:t>
      </w:r>
    </w:p>
    <w:p w14:paraId="0F47B0F4" w14:textId="77777777" w:rsidR="00574664" w:rsidRPr="006F7206" w:rsidRDefault="00574664" w:rsidP="00574664">
      <w:pPr>
        <w:pStyle w:val="Sinespaciado"/>
        <w:spacing w:line="254" w:lineRule="auto"/>
        <w:ind w:left="786"/>
        <w:rPr>
          <w:rFonts w:ascii="Arial" w:hAnsi="Arial" w:cs="Arial"/>
          <w:color w:val="0D0D0D"/>
          <w:sz w:val="14"/>
          <w:szCs w:val="14"/>
        </w:rPr>
      </w:pPr>
    </w:p>
    <w:p w14:paraId="4C5C2834"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MATERNAS PRIMER TRIMESTRE</w:t>
      </w:r>
    </w:p>
    <w:p w14:paraId="067F2923"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Consulta de valoración</w:t>
      </w:r>
    </w:p>
    <w:p w14:paraId="5759D9D0" w14:textId="77777777" w:rsidR="00574664" w:rsidRPr="006F7206" w:rsidRDefault="00574664" w:rsidP="00574664">
      <w:pPr>
        <w:pStyle w:val="Sinespaciado"/>
        <w:spacing w:line="254" w:lineRule="auto"/>
        <w:ind w:left="786"/>
        <w:rPr>
          <w:rFonts w:ascii="Arial" w:hAnsi="Arial" w:cs="Arial"/>
          <w:color w:val="0D0D0D"/>
          <w:sz w:val="14"/>
          <w:szCs w:val="14"/>
        </w:rPr>
      </w:pPr>
    </w:p>
    <w:p w14:paraId="2D05DFF3" w14:textId="77777777" w:rsidR="00574664" w:rsidRPr="004B2A9A" w:rsidRDefault="00574664" w:rsidP="00574664">
      <w:pPr>
        <w:pStyle w:val="Sinespaciado"/>
        <w:spacing w:line="254" w:lineRule="auto"/>
        <w:ind w:left="786"/>
        <w:rPr>
          <w:rFonts w:ascii="Arial" w:hAnsi="Arial" w:cs="Arial"/>
          <w:color w:val="0D0D0D"/>
          <w:sz w:val="18"/>
          <w:szCs w:val="18"/>
        </w:rPr>
      </w:pPr>
      <w:r w:rsidRPr="004B2A9A">
        <w:rPr>
          <w:rFonts w:ascii="Arial" w:hAnsi="Arial" w:cs="Arial"/>
          <w:color w:val="0D0D0D"/>
          <w:sz w:val="18"/>
          <w:szCs w:val="18"/>
        </w:rPr>
        <w:t>MATERNAS SEGUNDO TRIMESTRE</w:t>
      </w:r>
    </w:p>
    <w:p w14:paraId="2B796FFD" w14:textId="77777777" w:rsidR="00583153" w:rsidRDefault="00574664" w:rsidP="00583153">
      <w:pPr>
        <w:pStyle w:val="Prrafodelista"/>
        <w:ind w:left="786"/>
        <w:rPr>
          <w:color w:val="0D0D0D"/>
          <w:sz w:val="18"/>
          <w:szCs w:val="18"/>
        </w:rPr>
      </w:pPr>
      <w:r w:rsidRPr="004B2A9A">
        <w:rPr>
          <w:color w:val="0D0D0D"/>
          <w:sz w:val="18"/>
          <w:szCs w:val="18"/>
        </w:rPr>
        <w:t>Consulta de valoración</w:t>
      </w:r>
    </w:p>
    <w:p w14:paraId="61E63251" w14:textId="61D4ADD7" w:rsidR="00574664" w:rsidRPr="00583153" w:rsidRDefault="00583153" w:rsidP="00583153">
      <w:pPr>
        <w:jc w:val="both"/>
        <w:rPr>
          <w:color w:val="0D0D0D"/>
          <w:sz w:val="18"/>
          <w:szCs w:val="18"/>
        </w:rPr>
      </w:pPr>
      <w:r w:rsidRPr="00583153">
        <w:rPr>
          <w:b/>
          <w:bCs/>
          <w:color w:val="0D0D0D"/>
          <w:sz w:val="18"/>
          <w:szCs w:val="18"/>
        </w:rPr>
        <w:t>76.</w:t>
      </w:r>
      <w:r w:rsidR="00574664" w:rsidRPr="00583153">
        <w:rPr>
          <w:color w:val="0D0D0D"/>
          <w:sz w:val="18"/>
          <w:szCs w:val="18"/>
        </w:rPr>
        <w:t xml:space="preserve">El oferente </w:t>
      </w:r>
      <w:r w:rsidR="00574664" w:rsidRPr="00583153">
        <w:rPr>
          <w:sz w:val="18"/>
          <w:szCs w:val="18"/>
        </w:rPr>
        <w:t>garantizará la consulta de medicina general primera vez a 3 días de oportunidad.</w:t>
      </w:r>
      <w:r w:rsidR="00AD6203" w:rsidRPr="00583153">
        <w:rPr>
          <w:sz w:val="18"/>
          <w:szCs w:val="18"/>
        </w:rPr>
        <w:t xml:space="preserve"> </w:t>
      </w:r>
      <w:r w:rsidR="00AD6203" w:rsidRPr="00583153">
        <w:rPr>
          <w:b/>
          <w:bCs/>
          <w:sz w:val="18"/>
          <w:szCs w:val="18"/>
        </w:rPr>
        <w:t>77.</w:t>
      </w:r>
      <w:r w:rsidR="00AD6203" w:rsidRPr="00583153">
        <w:rPr>
          <w:sz w:val="18"/>
          <w:szCs w:val="18"/>
        </w:rPr>
        <w:t xml:space="preserve"> </w:t>
      </w:r>
      <w:r w:rsidR="00574664" w:rsidRPr="00583153">
        <w:rPr>
          <w:color w:val="0D0D0D"/>
          <w:sz w:val="18"/>
          <w:szCs w:val="18"/>
        </w:rPr>
        <w:t xml:space="preserve">El oferente </w:t>
      </w:r>
      <w:r w:rsidR="00574664" w:rsidRPr="00583153">
        <w:rPr>
          <w:sz w:val="18"/>
          <w:szCs w:val="18"/>
        </w:rPr>
        <w:t xml:space="preserve">dará respuesta oportuna a las glosas realizadas por el Auditor de Cuentas de la Regional de Aseguramiento en </w:t>
      </w:r>
      <w:r w:rsidR="00574664" w:rsidRPr="00583153">
        <w:rPr>
          <w:sz w:val="18"/>
          <w:szCs w:val="18"/>
        </w:rPr>
        <w:lastRenderedPageBreak/>
        <w:t>Salud Nº2.</w:t>
      </w:r>
      <w:r w:rsidR="00AD6203" w:rsidRPr="00583153">
        <w:rPr>
          <w:sz w:val="18"/>
          <w:szCs w:val="18"/>
        </w:rPr>
        <w:t xml:space="preserve"> </w:t>
      </w:r>
      <w:r w:rsidR="00AD6203" w:rsidRPr="00583153">
        <w:rPr>
          <w:b/>
          <w:bCs/>
          <w:sz w:val="18"/>
          <w:szCs w:val="18"/>
        </w:rPr>
        <w:t>78.</w:t>
      </w:r>
      <w:r w:rsidR="00AD6203" w:rsidRPr="00583153">
        <w:rPr>
          <w:sz w:val="18"/>
          <w:szCs w:val="18"/>
        </w:rPr>
        <w:t xml:space="preserve"> </w:t>
      </w:r>
      <w:r w:rsidR="00574664" w:rsidRPr="00583153">
        <w:rPr>
          <w:color w:val="0D0D0D"/>
          <w:sz w:val="18"/>
          <w:szCs w:val="18"/>
        </w:rPr>
        <w:t xml:space="preserve">El oferente cuenta </w:t>
      </w:r>
      <w:r w:rsidR="00574664" w:rsidRPr="00583153">
        <w:rPr>
          <w:sz w:val="18"/>
          <w:szCs w:val="18"/>
        </w:rPr>
        <w:t xml:space="preserve">con el Sistema estructurado de referencia y </w:t>
      </w:r>
      <w:proofErr w:type="spellStart"/>
      <w:r w:rsidR="00574664" w:rsidRPr="00583153">
        <w:rPr>
          <w:sz w:val="18"/>
          <w:szCs w:val="18"/>
        </w:rPr>
        <w:t>contra-referencia</w:t>
      </w:r>
      <w:proofErr w:type="spellEnd"/>
      <w:r w:rsidR="00574664" w:rsidRPr="00583153">
        <w:rPr>
          <w:sz w:val="18"/>
          <w:szCs w:val="18"/>
        </w:rPr>
        <w:t xml:space="preserve"> y atención al usuario, a fin de que una vez dado de alta (egreso hospitalario) o consulta (ínter consulta o remisión) por especialista sea remitida la información de la atención brindada a los correos </w:t>
      </w:r>
      <w:r w:rsidR="00574664" w:rsidRPr="00583153">
        <w:rPr>
          <w:color w:val="0000FF"/>
          <w:sz w:val="18"/>
          <w:szCs w:val="18"/>
          <w:u w:val="single"/>
        </w:rPr>
        <w:t>detol.upres-rem@policia.gov.co</w:t>
      </w:r>
      <w:r w:rsidR="00574664" w:rsidRPr="00583153">
        <w:rPr>
          <w:sz w:val="18"/>
          <w:szCs w:val="18"/>
        </w:rPr>
        <w:t xml:space="preserve">, por lo tanto X el usuario no es portador de la </w:t>
      </w:r>
      <w:r w:rsidR="00574664" w:rsidRPr="00583153">
        <w:rPr>
          <w:b/>
          <w:sz w:val="18"/>
          <w:szCs w:val="18"/>
          <w:u w:val="single"/>
        </w:rPr>
        <w:t>autorización vigente</w:t>
      </w:r>
      <w:r w:rsidR="00574664" w:rsidRPr="00583153">
        <w:rPr>
          <w:sz w:val="18"/>
          <w:szCs w:val="18"/>
        </w:rPr>
        <w:t xml:space="preserve">, es deber de la IPS o proveedor, comunicarse con la central de autorización de la Regional de Aseguramiento en Salud Nº2 los correos </w:t>
      </w:r>
      <w:r w:rsidR="00574664" w:rsidRPr="00583153">
        <w:rPr>
          <w:color w:val="0000FF"/>
          <w:sz w:val="18"/>
          <w:szCs w:val="18"/>
          <w:u w:val="single"/>
        </w:rPr>
        <w:t>detol.upres-rem@policia.gov.co</w:t>
      </w:r>
      <w:r w:rsidR="00574664" w:rsidRPr="00583153">
        <w:rPr>
          <w:sz w:val="18"/>
          <w:szCs w:val="18"/>
        </w:rPr>
        <w:t>, para obtener su consentimiento antes de prestar el servicio.</w:t>
      </w:r>
      <w:r w:rsidR="00AD6203" w:rsidRPr="00583153">
        <w:rPr>
          <w:sz w:val="18"/>
          <w:szCs w:val="18"/>
        </w:rPr>
        <w:t xml:space="preserve"> </w:t>
      </w:r>
      <w:r w:rsidR="00AD6203" w:rsidRPr="00583153">
        <w:rPr>
          <w:b/>
          <w:bCs/>
          <w:sz w:val="18"/>
          <w:szCs w:val="18"/>
        </w:rPr>
        <w:t>79.</w:t>
      </w:r>
      <w:r w:rsidR="00AD6203" w:rsidRPr="00583153">
        <w:rPr>
          <w:sz w:val="18"/>
          <w:szCs w:val="18"/>
        </w:rPr>
        <w:t xml:space="preserve"> </w:t>
      </w:r>
      <w:r w:rsidR="00574664" w:rsidRPr="00583153">
        <w:rPr>
          <w:sz w:val="18"/>
          <w:szCs w:val="18"/>
        </w:rPr>
        <w:t xml:space="preserve">Todo servicio electivo, fuera del plan de beneficios del SSPN, el proveedor deberá tramitar para estudio la aprobación ante el </w:t>
      </w:r>
      <w:r w:rsidR="00574664" w:rsidRPr="00583153">
        <w:rPr>
          <w:color w:val="0D0D0D"/>
          <w:sz w:val="18"/>
          <w:szCs w:val="18"/>
        </w:rPr>
        <w:t>Equipo Interdisciplinario de Profesionales de la Salud</w:t>
      </w:r>
      <w:r w:rsidR="00574664" w:rsidRPr="00583153">
        <w:rPr>
          <w:sz w:val="18"/>
          <w:szCs w:val="18"/>
        </w:rPr>
        <w:t xml:space="preserve"> (</w:t>
      </w:r>
      <w:r w:rsidR="00574664" w:rsidRPr="00583153">
        <w:rPr>
          <w:color w:val="0D0D0D"/>
          <w:sz w:val="18"/>
          <w:szCs w:val="18"/>
        </w:rPr>
        <w:t>EIPS</w:t>
      </w:r>
      <w:r w:rsidR="00574664" w:rsidRPr="00583153">
        <w:rPr>
          <w:sz w:val="18"/>
          <w:szCs w:val="18"/>
        </w:rPr>
        <w:t xml:space="preserve"> del nivel central DISAN), para lo cual el especialista tratante de la IPS oferente diligenciará completamente el formato de justificación diseñado para tal fin por parte del Subsistema de Salud de la Policía Nacional y remitirlo a la central de autorización de la Regional de Aseguramiento en Salud Nº2, para que ésta adelante el trámite ante el </w:t>
      </w:r>
      <w:r w:rsidR="00574664" w:rsidRPr="00583153">
        <w:rPr>
          <w:color w:val="0D0D0D"/>
          <w:sz w:val="18"/>
          <w:szCs w:val="18"/>
        </w:rPr>
        <w:t>EIPS</w:t>
      </w:r>
      <w:r w:rsidR="00574664" w:rsidRPr="00583153">
        <w:rPr>
          <w:sz w:val="18"/>
          <w:szCs w:val="18"/>
        </w:rPr>
        <w:t xml:space="preserve"> del nivel central. No se admiten formatos institucionales del proveedor. Solo cuando el procedimiento o medicamento se requiera su administración urgente por la condición clínica del paciente, orden judicial o tutela, se da cumplimiento a la prestación o suministro con la inmediatez requerida y éstos serán reportados posteriormente a la central de autorizaciones. Esto con el fin de asegurar el tratamiento oportuno de los usuarios que requieran dichos procedimientos, garantizando la recuperación y mejoramiento de la calidad de vida de los mismos.</w:t>
      </w:r>
      <w:r w:rsidR="00AD6203" w:rsidRPr="00583153">
        <w:rPr>
          <w:sz w:val="18"/>
          <w:szCs w:val="18"/>
        </w:rPr>
        <w:t xml:space="preserve"> </w:t>
      </w:r>
      <w:r w:rsidR="00AD6203" w:rsidRPr="00583153">
        <w:rPr>
          <w:b/>
          <w:bCs/>
          <w:sz w:val="18"/>
          <w:szCs w:val="18"/>
        </w:rPr>
        <w:t>80.</w:t>
      </w:r>
      <w:r w:rsidR="00AD6203" w:rsidRPr="00583153">
        <w:rPr>
          <w:sz w:val="18"/>
          <w:szCs w:val="18"/>
        </w:rPr>
        <w:t xml:space="preserve"> </w:t>
      </w:r>
      <w:r w:rsidR="00574664" w:rsidRPr="00583153">
        <w:rPr>
          <w:color w:val="0D0D0D"/>
          <w:sz w:val="18"/>
          <w:szCs w:val="18"/>
        </w:rPr>
        <w:t xml:space="preserve">El oferente </w:t>
      </w:r>
      <w:r w:rsidR="00574664" w:rsidRPr="00583153">
        <w:rPr>
          <w:sz w:val="18"/>
          <w:szCs w:val="18"/>
        </w:rPr>
        <w:t>se compromete a que exista disponibilidad de camas en hospitalización general, para los usuarios del Subsistema de Salud de la Policía Nacional, a cargo del contrato celebrado con dicha entidad, o en su defecto a gestionar la remisión del enfermo dentro del término máximo de las dos (02) horas siguientes a la determinación de la necesidad de referencia por parte del personal médico.</w:t>
      </w:r>
      <w:r w:rsidR="00AD6203" w:rsidRPr="00583153">
        <w:rPr>
          <w:sz w:val="18"/>
          <w:szCs w:val="18"/>
        </w:rPr>
        <w:t xml:space="preserve"> </w:t>
      </w:r>
      <w:r w:rsidR="00AD6203" w:rsidRPr="00583153">
        <w:rPr>
          <w:b/>
          <w:bCs/>
          <w:sz w:val="18"/>
          <w:szCs w:val="18"/>
        </w:rPr>
        <w:t>81.</w:t>
      </w:r>
      <w:r w:rsidR="00AD6203" w:rsidRPr="00583153">
        <w:rPr>
          <w:sz w:val="18"/>
          <w:szCs w:val="18"/>
        </w:rPr>
        <w:t xml:space="preserve"> </w:t>
      </w:r>
      <w:r w:rsidR="00574664" w:rsidRPr="00583153">
        <w:rPr>
          <w:color w:val="0D0D0D"/>
          <w:sz w:val="18"/>
          <w:szCs w:val="18"/>
        </w:rPr>
        <w:t xml:space="preserve">El oferente </w:t>
      </w:r>
      <w:r w:rsidR="00574664" w:rsidRPr="00583153">
        <w:rPr>
          <w:sz w:val="18"/>
          <w:szCs w:val="18"/>
        </w:rPr>
        <w:t>realizará la atención a las gestantes de acuerdo a lo establecido en la guía No. 11 y 15 de 2013 “Guía de práctica clínica para la prevención, detección temprana y tratamiento de las complicaciones del embarazo, parto y puerperio” y la Resolución 3280 de 2018, y demás que le modifiquen, adicionen o sustituyan. Las atenciones en el servicio de se realizarán de acuerdo a lo contemplado en la guía y los procedimientos anexos.</w:t>
      </w:r>
      <w:r w:rsidR="00AD6203" w:rsidRPr="00583153">
        <w:rPr>
          <w:sz w:val="18"/>
          <w:szCs w:val="18"/>
        </w:rPr>
        <w:t xml:space="preserve"> </w:t>
      </w:r>
      <w:r w:rsidR="00AD6203" w:rsidRPr="00583153">
        <w:rPr>
          <w:b/>
          <w:bCs/>
          <w:sz w:val="18"/>
          <w:szCs w:val="18"/>
        </w:rPr>
        <w:t>82.</w:t>
      </w:r>
      <w:r w:rsidR="00AD6203" w:rsidRPr="00583153">
        <w:rPr>
          <w:sz w:val="18"/>
          <w:szCs w:val="18"/>
        </w:rPr>
        <w:t xml:space="preserve"> </w:t>
      </w:r>
      <w:r w:rsidR="00574664" w:rsidRPr="00583153">
        <w:rPr>
          <w:sz w:val="18"/>
          <w:szCs w:val="18"/>
        </w:rPr>
        <w:t>El oferente mantendrá la implementación del programa de auditoría para el mejoramiento de la calidad de la Atención de Salud (PAMEC), acorde al Decreto 780 de 2016 del Ministerio de la Protección Social “…Por el cual se establece el Sistema Obligatorio de Garantía de Calidad de la Atención de Salud del Sistema General de Seguridad Social en Salud…” con sus adiciones y modificaciones</w:t>
      </w:r>
      <w:r w:rsidR="00574664" w:rsidRPr="00583153">
        <w:rPr>
          <w:b/>
          <w:bCs/>
          <w:sz w:val="18"/>
          <w:szCs w:val="18"/>
        </w:rPr>
        <w:t xml:space="preserve">. </w:t>
      </w:r>
      <w:r w:rsidR="00AD6203" w:rsidRPr="00583153">
        <w:rPr>
          <w:b/>
          <w:bCs/>
          <w:sz w:val="18"/>
          <w:szCs w:val="18"/>
        </w:rPr>
        <w:t>83.</w:t>
      </w:r>
      <w:r w:rsidR="00AD6203" w:rsidRPr="00583153">
        <w:rPr>
          <w:sz w:val="18"/>
          <w:szCs w:val="18"/>
        </w:rPr>
        <w:t xml:space="preserve"> </w:t>
      </w:r>
      <w:r w:rsidR="00574664" w:rsidRPr="00583153">
        <w:rPr>
          <w:sz w:val="18"/>
          <w:szCs w:val="18"/>
        </w:rPr>
        <w:t>Cumplir con lo establecido en el Decreto 351 de 2014 “Por el cual se reglamenta la gestión integral de los residuos generados en la atención en salud y otras actividades”, Resolución 1164 de 2002 “Por el cual se adopta el Manual de Procedimientos Para La Gestión Integral de Residuos Hospitalarios y Similares”, Decreto No. 4741 del 2005 “Por el cual se reglamenta parcialmente la prevención y el manejo de los residuos o desechos peligrosos generados en el marco de la gestión integral”, y las normas que lo modifiquen y/o adicionen</w:t>
      </w:r>
      <w:r w:rsidR="00AD6203" w:rsidRPr="00583153">
        <w:rPr>
          <w:sz w:val="18"/>
          <w:szCs w:val="18"/>
        </w:rPr>
        <w:t xml:space="preserve">. </w:t>
      </w:r>
      <w:r w:rsidR="00AD6203" w:rsidRPr="00583153">
        <w:rPr>
          <w:b/>
          <w:bCs/>
          <w:sz w:val="18"/>
          <w:szCs w:val="18"/>
        </w:rPr>
        <w:t>84.</w:t>
      </w:r>
      <w:r w:rsidR="00AD6203" w:rsidRPr="00583153">
        <w:rPr>
          <w:sz w:val="18"/>
          <w:szCs w:val="18"/>
        </w:rPr>
        <w:t xml:space="preserve"> </w:t>
      </w:r>
      <w:r w:rsidR="00574664" w:rsidRPr="00583153">
        <w:rPr>
          <w:color w:val="0D0D0D"/>
          <w:sz w:val="18"/>
          <w:szCs w:val="18"/>
        </w:rPr>
        <w:t>El oferente que</w:t>
      </w:r>
      <w:r w:rsidR="00574664" w:rsidRPr="00583153">
        <w:rPr>
          <w:sz w:val="18"/>
          <w:szCs w:val="18"/>
        </w:rPr>
        <w:t xml:space="preserve"> presentará a la Regional de Aseguramiento en Salud Nº2 o Dirección Nacional de Sanidad los informes que a continuación se describen, ya sea mediante correo electrónico (</w:t>
      </w:r>
      <w:hyperlink r:id="rId110" w:history="1">
        <w:r w:rsidR="00574664" w:rsidRPr="00583153">
          <w:rPr>
            <w:rStyle w:val="Hipervnculo"/>
            <w:sz w:val="18"/>
            <w:szCs w:val="18"/>
          </w:rPr>
          <w:t>detol.upres@policia.gov.co</w:t>
        </w:r>
      </w:hyperlink>
      <w:r w:rsidR="00574664" w:rsidRPr="00583153">
        <w:rPr>
          <w:sz w:val="18"/>
          <w:szCs w:val="18"/>
        </w:rPr>
        <w:t xml:space="preserve">) y/o en medio magnético, dentro de los siguientes términos: </w:t>
      </w:r>
    </w:p>
    <w:p w14:paraId="57253B1F" w14:textId="77777777" w:rsidR="00574664" w:rsidRPr="006F7206" w:rsidRDefault="00574664" w:rsidP="00574664">
      <w:pPr>
        <w:pStyle w:val="Prrafodelista"/>
        <w:tabs>
          <w:tab w:val="left" w:pos="-1080"/>
          <w:tab w:val="left" w:pos="0"/>
        </w:tabs>
        <w:spacing w:line="254" w:lineRule="auto"/>
        <w:ind w:left="786"/>
        <w:jc w:val="both"/>
        <w:rPr>
          <w:sz w:val="14"/>
          <w:szCs w:val="14"/>
        </w:rPr>
      </w:pPr>
    </w:p>
    <w:p w14:paraId="4A59EB1A" w14:textId="77777777" w:rsidR="00574664" w:rsidRPr="004B2A9A" w:rsidRDefault="00574664">
      <w:pPr>
        <w:pStyle w:val="Prrafodelista"/>
        <w:numPr>
          <w:ilvl w:val="0"/>
          <w:numId w:val="68"/>
        </w:numPr>
        <w:tabs>
          <w:tab w:val="left" w:pos="-1080"/>
          <w:tab w:val="left" w:pos="0"/>
        </w:tabs>
        <w:autoSpaceDE/>
        <w:autoSpaceDN/>
        <w:spacing w:after="160" w:line="254" w:lineRule="auto"/>
        <w:jc w:val="both"/>
        <w:rPr>
          <w:sz w:val="18"/>
          <w:szCs w:val="18"/>
        </w:rPr>
      </w:pPr>
      <w:r w:rsidRPr="004B2A9A">
        <w:rPr>
          <w:sz w:val="18"/>
          <w:szCs w:val="18"/>
        </w:rPr>
        <w:t>Reportes de los Indicadores de Calidad, mediante el cual EL PRESTADOR informará:</w:t>
      </w:r>
    </w:p>
    <w:p w14:paraId="769D324A" w14:textId="77777777" w:rsidR="00574664" w:rsidRPr="004B2A9A" w:rsidRDefault="00574664">
      <w:pPr>
        <w:pStyle w:val="Prrafodelista"/>
        <w:numPr>
          <w:ilvl w:val="0"/>
          <w:numId w:val="28"/>
        </w:numPr>
        <w:tabs>
          <w:tab w:val="left" w:pos="-1080"/>
          <w:tab w:val="left" w:pos="0"/>
        </w:tabs>
        <w:autoSpaceDE/>
        <w:autoSpaceDN/>
        <w:spacing w:line="254" w:lineRule="auto"/>
        <w:ind w:left="1495"/>
        <w:jc w:val="both"/>
        <w:rPr>
          <w:sz w:val="18"/>
          <w:szCs w:val="18"/>
        </w:rPr>
      </w:pPr>
      <w:r w:rsidRPr="004B2A9A">
        <w:rPr>
          <w:sz w:val="18"/>
          <w:szCs w:val="18"/>
        </w:rPr>
        <w:t xml:space="preserve">El cumplimiento del Decreto Ley 019 de 2012, la Resolución 1552 de 2013, Resolución 256 de 2016 y las normas que la modifiquen, aclaren o sustituyan con una periodicidad mensual, Indicadores de Alerta Temprana. </w:t>
      </w:r>
    </w:p>
    <w:p w14:paraId="079F25AA" w14:textId="77777777" w:rsidR="00574664" w:rsidRPr="004B2A9A" w:rsidRDefault="00574664">
      <w:pPr>
        <w:pStyle w:val="Sinespaciado"/>
        <w:numPr>
          <w:ilvl w:val="0"/>
          <w:numId w:val="28"/>
        </w:numPr>
        <w:tabs>
          <w:tab w:val="left" w:pos="956"/>
        </w:tabs>
        <w:spacing w:line="254" w:lineRule="auto"/>
        <w:ind w:left="1495"/>
        <w:jc w:val="both"/>
        <w:rPr>
          <w:rFonts w:ascii="Arial" w:hAnsi="Arial" w:cs="Arial"/>
          <w:sz w:val="18"/>
          <w:szCs w:val="18"/>
        </w:rPr>
      </w:pPr>
      <w:r w:rsidRPr="004B2A9A">
        <w:rPr>
          <w:rFonts w:ascii="Arial" w:hAnsi="Arial" w:cs="Arial"/>
          <w:sz w:val="18"/>
          <w:szCs w:val="18"/>
        </w:rPr>
        <w:t xml:space="preserve">RIPS de manera completa, correctamente diligenciados y con la calidad normativa requerida, en medio magnético anexo a la factura mensual y adicionalmente debe ser remitido al correo </w:t>
      </w:r>
      <w:hyperlink r:id="rId111" w:history="1">
        <w:r w:rsidRPr="004B2A9A">
          <w:rPr>
            <w:rStyle w:val="Hipervnculo"/>
            <w:rFonts w:ascii="Arial" w:eastAsiaTheme="majorEastAsia" w:hAnsi="Arial" w:cs="Arial"/>
            <w:sz w:val="18"/>
            <w:szCs w:val="18"/>
          </w:rPr>
          <w:t>detol.upres@policia.gov.co</w:t>
        </w:r>
      </w:hyperlink>
      <w:r w:rsidRPr="004B2A9A">
        <w:rPr>
          <w:rFonts w:ascii="Arial" w:hAnsi="Arial" w:cs="Arial"/>
          <w:sz w:val="18"/>
          <w:szCs w:val="18"/>
        </w:rPr>
        <w:t xml:space="preserve">; y con las especificaciones establecidas en la Resolución </w:t>
      </w:r>
      <w:r>
        <w:rPr>
          <w:rFonts w:ascii="Arial" w:hAnsi="Arial" w:cs="Arial"/>
          <w:sz w:val="18"/>
          <w:szCs w:val="18"/>
        </w:rPr>
        <w:t>1536 de 2022</w:t>
      </w:r>
      <w:r w:rsidRPr="004B2A9A">
        <w:rPr>
          <w:rFonts w:ascii="Arial" w:hAnsi="Arial" w:cs="Arial"/>
          <w:sz w:val="18"/>
          <w:szCs w:val="18"/>
        </w:rPr>
        <w:t xml:space="preserve">, Resolución 1531 de 2014, circular 0024 de 2015, garantizando consistencia y calidad de los registros; so pena de incurrir en las sanciones y descuentos estipuladas en el Artículo 116 de la Ley 1438 de 2011. </w:t>
      </w:r>
    </w:p>
    <w:p w14:paraId="7F74AA12" w14:textId="77777777" w:rsidR="00574664" w:rsidRPr="004B2A9A" w:rsidRDefault="00574664">
      <w:pPr>
        <w:pStyle w:val="Sinespaciado"/>
        <w:numPr>
          <w:ilvl w:val="0"/>
          <w:numId w:val="28"/>
        </w:numPr>
        <w:tabs>
          <w:tab w:val="left" w:pos="956"/>
        </w:tabs>
        <w:spacing w:line="254" w:lineRule="auto"/>
        <w:ind w:left="1495"/>
        <w:jc w:val="both"/>
        <w:rPr>
          <w:rFonts w:ascii="Arial" w:hAnsi="Arial" w:cs="Arial"/>
          <w:sz w:val="18"/>
          <w:szCs w:val="18"/>
        </w:rPr>
      </w:pPr>
      <w:r w:rsidRPr="004B2A9A">
        <w:rPr>
          <w:rFonts w:ascii="Arial" w:hAnsi="Arial" w:cs="Arial"/>
          <w:sz w:val="18"/>
          <w:szCs w:val="18"/>
        </w:rPr>
        <w:t>Datos relacionados con el reporte de la información para la operación de la cuenta de alto costo, en cumplimiento de la Resolución 2463 de 2014 del Ministerio de la Protección Social y demás normas que la complementen, modifiquen, aclaren o sustituyan, según formatos suministrados por Regional de Aseguramiento en Salud Nº2 para Programas Especiales, informe que deberá ser entregado en medio magnético, mensualmente, el cual deberá incluir lo siguiente: 1). Reporte de la información para la operación de la cuenta de alto costo, en cumplimiento de la Resolución 4725 de 2011 y Resolución 783 de 2012 del Ministerio de Salud y Protección Social y demás normas que la complementen, modifiquen, aclaren o sustituyan donde se contempla el reporte de: Personas con infección por el VIH/SIDA, personas con Tuberculosis (enfermedad activa o curada), Mujeres embarazadas, Hijos de mujeres con infección por VIH que tienen menos de dieciocho (18) meses de edad a la fecha de corte, según formatos suministrados por la Regional de Aseguramiento en Salud Nº2.</w:t>
      </w:r>
    </w:p>
    <w:p w14:paraId="39AD6109" w14:textId="77777777" w:rsidR="00574664" w:rsidRPr="004B2A9A" w:rsidRDefault="00574664">
      <w:pPr>
        <w:pStyle w:val="Sinespaciado"/>
        <w:numPr>
          <w:ilvl w:val="0"/>
          <w:numId w:val="28"/>
        </w:numPr>
        <w:tabs>
          <w:tab w:val="left" w:pos="956"/>
        </w:tabs>
        <w:spacing w:line="254" w:lineRule="auto"/>
        <w:ind w:left="1495"/>
        <w:jc w:val="both"/>
        <w:rPr>
          <w:rFonts w:ascii="Arial" w:hAnsi="Arial" w:cs="Arial"/>
          <w:sz w:val="18"/>
          <w:szCs w:val="18"/>
        </w:rPr>
      </w:pPr>
      <w:r w:rsidRPr="004B2A9A">
        <w:rPr>
          <w:rFonts w:ascii="Arial" w:hAnsi="Arial" w:cs="Arial"/>
          <w:sz w:val="18"/>
          <w:szCs w:val="18"/>
        </w:rPr>
        <w:lastRenderedPageBreak/>
        <w:t xml:space="preserve">Entrega de información de forma mensual, de la Enfermedad Renal Crónica y sus precursoras: Hipertensión Arterial y Diabetes según Acuerdo 395 de 2008 y Anexo Técnico, Resolución 2463 de 2014 y cualquier norma que la modifique, aclare, adicione o sustituya. El PRESTADOR entregará trimestralmente los indicadores mínimos para evaluar los resultados clínicos de estos pacientes. </w:t>
      </w:r>
    </w:p>
    <w:p w14:paraId="4B7070B5" w14:textId="77777777" w:rsidR="00574664" w:rsidRPr="004B2A9A" w:rsidRDefault="00574664">
      <w:pPr>
        <w:pStyle w:val="Sinespaciado"/>
        <w:numPr>
          <w:ilvl w:val="0"/>
          <w:numId w:val="28"/>
        </w:numPr>
        <w:tabs>
          <w:tab w:val="left" w:pos="956"/>
        </w:tabs>
        <w:spacing w:line="254" w:lineRule="auto"/>
        <w:ind w:left="1495"/>
        <w:jc w:val="both"/>
        <w:rPr>
          <w:rFonts w:ascii="Arial" w:hAnsi="Arial" w:cs="Arial"/>
          <w:sz w:val="18"/>
          <w:szCs w:val="18"/>
        </w:rPr>
      </w:pPr>
      <w:r w:rsidRPr="004B2A9A">
        <w:rPr>
          <w:rFonts w:ascii="Arial" w:hAnsi="Arial" w:cs="Arial"/>
          <w:sz w:val="18"/>
          <w:szCs w:val="18"/>
        </w:rPr>
        <w:t xml:space="preserve">Entrega trimestral indicadores mínimos para evaluar los resultados clínicos en pacientes con enfermedad renal estadificada en 1, 4 y 5 según el caso, conforme formato entregado por la Regional de Aseguramiento en Salud Nº2. </w:t>
      </w:r>
    </w:p>
    <w:p w14:paraId="33A0B2CF" w14:textId="77777777" w:rsidR="00574664" w:rsidRPr="004B2A9A" w:rsidRDefault="00574664">
      <w:pPr>
        <w:pStyle w:val="Sinespaciado"/>
        <w:numPr>
          <w:ilvl w:val="0"/>
          <w:numId w:val="28"/>
        </w:numPr>
        <w:tabs>
          <w:tab w:val="left" w:pos="956"/>
        </w:tabs>
        <w:spacing w:line="254" w:lineRule="auto"/>
        <w:ind w:left="1495"/>
        <w:jc w:val="both"/>
        <w:rPr>
          <w:rFonts w:ascii="Arial" w:hAnsi="Arial" w:cs="Arial"/>
          <w:sz w:val="18"/>
          <w:szCs w:val="18"/>
        </w:rPr>
      </w:pPr>
      <w:r w:rsidRPr="004B2A9A">
        <w:rPr>
          <w:rFonts w:ascii="Arial" w:hAnsi="Arial" w:cs="Arial"/>
          <w:sz w:val="18"/>
          <w:szCs w:val="18"/>
        </w:rPr>
        <w:t xml:space="preserve">Entrega de reporte mensual de pacientes nuevos captados con diagnóstico de hipertensión y diabetes y demás informes que requiera la Regional de Aseguramiento en Salud Nº2. </w:t>
      </w:r>
    </w:p>
    <w:p w14:paraId="36F88DFC" w14:textId="77777777" w:rsidR="00574664" w:rsidRPr="00A35CB3" w:rsidRDefault="00574664">
      <w:pPr>
        <w:pStyle w:val="Sinespaciado"/>
        <w:numPr>
          <w:ilvl w:val="0"/>
          <w:numId w:val="28"/>
        </w:numPr>
        <w:tabs>
          <w:tab w:val="left" w:pos="956"/>
        </w:tabs>
        <w:spacing w:line="254" w:lineRule="auto"/>
        <w:ind w:left="1495"/>
        <w:jc w:val="both"/>
        <w:rPr>
          <w:rFonts w:ascii="Arial" w:hAnsi="Arial" w:cs="Arial"/>
          <w:sz w:val="18"/>
          <w:szCs w:val="18"/>
        </w:rPr>
      </w:pPr>
      <w:r w:rsidRPr="004B2A9A">
        <w:rPr>
          <w:rFonts w:ascii="Arial" w:hAnsi="Arial" w:cs="Arial"/>
          <w:sz w:val="18"/>
          <w:szCs w:val="18"/>
        </w:rPr>
        <w:t xml:space="preserve">Presentar los reportes e información conforme lo establece la Resolución </w:t>
      </w:r>
      <w:r w:rsidRPr="00A35CB3">
        <w:rPr>
          <w:rFonts w:ascii="Arial" w:hAnsi="Arial" w:cs="Arial"/>
          <w:sz w:val="18"/>
          <w:szCs w:val="18"/>
        </w:rPr>
        <w:t>3280 de 2018 y 2023</w:t>
      </w:r>
    </w:p>
    <w:p w14:paraId="786BCDC4" w14:textId="77777777" w:rsidR="00574664" w:rsidRPr="004B2A9A" w:rsidRDefault="00574664" w:rsidP="00574664">
      <w:pPr>
        <w:pStyle w:val="Sinespaciado"/>
        <w:tabs>
          <w:tab w:val="left" w:pos="956"/>
        </w:tabs>
        <w:spacing w:line="254" w:lineRule="auto"/>
        <w:ind w:left="1495"/>
        <w:jc w:val="both"/>
        <w:rPr>
          <w:rFonts w:ascii="Arial" w:hAnsi="Arial" w:cs="Arial"/>
          <w:sz w:val="18"/>
          <w:szCs w:val="18"/>
        </w:rPr>
      </w:pPr>
    </w:p>
    <w:p w14:paraId="5AC1D482" w14:textId="4614A173" w:rsidR="00574664" w:rsidRPr="00583153" w:rsidRDefault="00583153" w:rsidP="00583153">
      <w:pPr>
        <w:autoSpaceDE/>
        <w:autoSpaceDN/>
        <w:spacing w:after="160" w:line="259" w:lineRule="auto"/>
        <w:jc w:val="both"/>
        <w:rPr>
          <w:sz w:val="18"/>
          <w:szCs w:val="18"/>
          <w:lang w:val="es-ES"/>
        </w:rPr>
      </w:pPr>
      <w:r w:rsidRPr="00583153">
        <w:rPr>
          <w:b/>
          <w:bCs/>
          <w:color w:val="000000"/>
          <w:sz w:val="18"/>
          <w:szCs w:val="18"/>
        </w:rPr>
        <w:t>85.</w:t>
      </w:r>
      <w:r w:rsidR="00574664" w:rsidRPr="00583153">
        <w:rPr>
          <w:color w:val="000000"/>
          <w:sz w:val="18"/>
          <w:szCs w:val="18"/>
        </w:rPr>
        <w:t>Reportar mensualmente la ejecución del contrato al supervisor del contrato diligenciando el siguiente formato: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6669"/>
      </w:tblGrid>
      <w:tr w:rsidR="00574664" w:rsidRPr="004B2A9A" w14:paraId="0D85D4FB" w14:textId="77777777" w:rsidTr="001E1296">
        <w:trPr>
          <w:trHeight w:val="90"/>
          <w:jc w:val="center"/>
        </w:trPr>
        <w:tc>
          <w:tcPr>
            <w:tcW w:w="1838" w:type="dxa"/>
            <w:vAlign w:val="center"/>
          </w:tcPr>
          <w:p w14:paraId="59026640"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Contratista</w:t>
            </w:r>
          </w:p>
        </w:tc>
        <w:tc>
          <w:tcPr>
            <w:tcW w:w="6669" w:type="dxa"/>
          </w:tcPr>
          <w:p w14:paraId="4C199C16"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Nombre o Razón Social</w:t>
            </w:r>
          </w:p>
        </w:tc>
      </w:tr>
      <w:tr w:rsidR="00574664" w:rsidRPr="004B2A9A" w14:paraId="1ECCE547" w14:textId="77777777" w:rsidTr="001E1296">
        <w:trPr>
          <w:trHeight w:val="90"/>
          <w:jc w:val="center"/>
        </w:trPr>
        <w:tc>
          <w:tcPr>
            <w:tcW w:w="1838" w:type="dxa"/>
            <w:vAlign w:val="center"/>
          </w:tcPr>
          <w:p w14:paraId="6248649E"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No del Contrato</w:t>
            </w:r>
          </w:p>
        </w:tc>
        <w:tc>
          <w:tcPr>
            <w:tcW w:w="6669" w:type="dxa"/>
          </w:tcPr>
          <w:p w14:paraId="0E48ED86"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Numero Asignado por Contratación</w:t>
            </w:r>
          </w:p>
        </w:tc>
      </w:tr>
      <w:tr w:rsidR="00574664" w:rsidRPr="004B2A9A" w14:paraId="29721C89" w14:textId="77777777" w:rsidTr="001E1296">
        <w:trPr>
          <w:trHeight w:val="90"/>
          <w:jc w:val="center"/>
        </w:trPr>
        <w:tc>
          <w:tcPr>
            <w:tcW w:w="1838" w:type="dxa"/>
            <w:vAlign w:val="center"/>
          </w:tcPr>
          <w:p w14:paraId="3584A617"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Valor del Contrato</w:t>
            </w:r>
          </w:p>
        </w:tc>
        <w:tc>
          <w:tcPr>
            <w:tcW w:w="6669" w:type="dxa"/>
          </w:tcPr>
          <w:p w14:paraId="3CE49D44"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Valor Asignado incluye adiciones</w:t>
            </w:r>
          </w:p>
        </w:tc>
      </w:tr>
      <w:tr w:rsidR="00574664" w:rsidRPr="004B2A9A" w14:paraId="7002CDA5" w14:textId="77777777" w:rsidTr="001E1296">
        <w:trPr>
          <w:trHeight w:val="90"/>
          <w:jc w:val="center"/>
        </w:trPr>
        <w:tc>
          <w:tcPr>
            <w:tcW w:w="1838" w:type="dxa"/>
            <w:vAlign w:val="center"/>
          </w:tcPr>
          <w:p w14:paraId="19BD7DA7"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Fecha del reporte</w:t>
            </w:r>
          </w:p>
        </w:tc>
        <w:tc>
          <w:tcPr>
            <w:tcW w:w="6669" w:type="dxa"/>
          </w:tcPr>
          <w:p w14:paraId="158A26E5"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Fecha en que se hace el corte (</w:t>
            </w:r>
            <w:proofErr w:type="spellStart"/>
            <w:r w:rsidRPr="004B2A9A">
              <w:rPr>
                <w:rFonts w:ascii="Arial" w:hAnsi="Arial" w:cs="Arial"/>
                <w:sz w:val="18"/>
                <w:szCs w:val="18"/>
                <w:lang w:val="es-ES"/>
              </w:rPr>
              <w:t>dd</w:t>
            </w:r>
            <w:proofErr w:type="spellEnd"/>
            <w:r w:rsidRPr="004B2A9A">
              <w:rPr>
                <w:rFonts w:ascii="Arial" w:hAnsi="Arial" w:cs="Arial"/>
                <w:sz w:val="18"/>
                <w:szCs w:val="18"/>
                <w:lang w:val="es-ES"/>
              </w:rPr>
              <w:t>/mm/</w:t>
            </w:r>
            <w:proofErr w:type="spellStart"/>
            <w:r w:rsidRPr="004B2A9A">
              <w:rPr>
                <w:rFonts w:ascii="Arial" w:hAnsi="Arial" w:cs="Arial"/>
                <w:sz w:val="18"/>
                <w:szCs w:val="18"/>
                <w:lang w:val="es-ES"/>
              </w:rPr>
              <w:t>aaaa</w:t>
            </w:r>
            <w:proofErr w:type="spellEnd"/>
            <w:r w:rsidRPr="004B2A9A">
              <w:rPr>
                <w:rFonts w:ascii="Arial" w:hAnsi="Arial" w:cs="Arial"/>
                <w:sz w:val="18"/>
                <w:szCs w:val="18"/>
                <w:lang w:val="es-ES"/>
              </w:rPr>
              <w:t>)</w:t>
            </w:r>
          </w:p>
        </w:tc>
      </w:tr>
      <w:tr w:rsidR="00574664" w:rsidRPr="004B2A9A" w14:paraId="04CBD33B" w14:textId="77777777" w:rsidTr="001E1296">
        <w:trPr>
          <w:trHeight w:val="90"/>
          <w:jc w:val="center"/>
        </w:trPr>
        <w:tc>
          <w:tcPr>
            <w:tcW w:w="1838" w:type="dxa"/>
            <w:vAlign w:val="center"/>
          </w:tcPr>
          <w:p w14:paraId="36982475"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Valor ejecutado</w:t>
            </w:r>
          </w:p>
        </w:tc>
        <w:tc>
          <w:tcPr>
            <w:tcW w:w="6669" w:type="dxa"/>
          </w:tcPr>
          <w:p w14:paraId="05BB7D8A"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Valor de las actividades que ya se han realizado a la fecha del corte</w:t>
            </w:r>
          </w:p>
        </w:tc>
      </w:tr>
      <w:tr w:rsidR="00574664" w:rsidRPr="004B2A9A" w14:paraId="6E4E17F6" w14:textId="77777777" w:rsidTr="001E1296">
        <w:trPr>
          <w:trHeight w:val="90"/>
          <w:jc w:val="center"/>
        </w:trPr>
        <w:tc>
          <w:tcPr>
            <w:tcW w:w="1838" w:type="dxa"/>
            <w:vAlign w:val="center"/>
          </w:tcPr>
          <w:p w14:paraId="1A732579"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 xml:space="preserve">Valor facturado </w:t>
            </w:r>
          </w:p>
        </w:tc>
        <w:tc>
          <w:tcPr>
            <w:tcW w:w="6669" w:type="dxa"/>
          </w:tcPr>
          <w:p w14:paraId="4E715EC9"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Valor de las actividades presentado a central cuentas a la fecha del corte</w:t>
            </w:r>
          </w:p>
        </w:tc>
      </w:tr>
      <w:tr w:rsidR="00574664" w:rsidRPr="004B2A9A" w14:paraId="15BCA2FD" w14:textId="77777777" w:rsidTr="001E1296">
        <w:trPr>
          <w:trHeight w:val="90"/>
          <w:jc w:val="center"/>
        </w:trPr>
        <w:tc>
          <w:tcPr>
            <w:tcW w:w="1838" w:type="dxa"/>
            <w:vAlign w:val="center"/>
          </w:tcPr>
          <w:p w14:paraId="44FA3B7E"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Valor Programado</w:t>
            </w:r>
          </w:p>
        </w:tc>
        <w:tc>
          <w:tcPr>
            <w:tcW w:w="6669" w:type="dxa"/>
          </w:tcPr>
          <w:p w14:paraId="4EC925D1"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Valor de remisiones que han recibido, pero no se han atendido a la fecha del corte</w:t>
            </w:r>
          </w:p>
        </w:tc>
      </w:tr>
      <w:tr w:rsidR="00574664" w:rsidRPr="004B2A9A" w14:paraId="149F6C43" w14:textId="77777777" w:rsidTr="001E1296">
        <w:trPr>
          <w:trHeight w:val="90"/>
          <w:jc w:val="center"/>
        </w:trPr>
        <w:tc>
          <w:tcPr>
            <w:tcW w:w="1838" w:type="dxa"/>
            <w:vAlign w:val="center"/>
          </w:tcPr>
          <w:p w14:paraId="00C57225"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Saldo</w:t>
            </w:r>
          </w:p>
        </w:tc>
        <w:tc>
          <w:tcPr>
            <w:tcW w:w="6669" w:type="dxa"/>
          </w:tcPr>
          <w:p w14:paraId="31B8ABB1" w14:textId="77777777" w:rsidR="00574664" w:rsidRPr="004B2A9A" w:rsidRDefault="00574664" w:rsidP="001E1296">
            <w:pPr>
              <w:pStyle w:val="Sinespaciado1"/>
              <w:rPr>
                <w:rFonts w:ascii="Arial" w:hAnsi="Arial" w:cs="Arial"/>
                <w:sz w:val="18"/>
                <w:szCs w:val="18"/>
                <w:lang w:val="es-ES"/>
              </w:rPr>
            </w:pPr>
            <w:r w:rsidRPr="004B2A9A">
              <w:rPr>
                <w:rFonts w:ascii="Arial" w:hAnsi="Arial" w:cs="Arial"/>
                <w:sz w:val="18"/>
                <w:szCs w:val="18"/>
                <w:lang w:val="es-ES"/>
              </w:rPr>
              <w:t>Valor total del contrato menos (valor ejecutado más valor programado)</w:t>
            </w:r>
          </w:p>
        </w:tc>
      </w:tr>
    </w:tbl>
    <w:p w14:paraId="23ECAFAE" w14:textId="6352061A" w:rsidR="003E3D49" w:rsidRPr="00EE34D4" w:rsidRDefault="00DD665F" w:rsidP="00E70285">
      <w:pPr>
        <w:autoSpaceDE/>
        <w:autoSpaceDN/>
        <w:jc w:val="both"/>
        <w:rPr>
          <w:sz w:val="18"/>
          <w:szCs w:val="18"/>
        </w:rPr>
      </w:pPr>
      <w:r w:rsidRPr="00EE34D4">
        <w:rPr>
          <w:b/>
          <w:color w:val="000000"/>
          <w:sz w:val="18"/>
          <w:szCs w:val="18"/>
          <w:u w:val="single"/>
        </w:rPr>
        <w:t>CLAUSULA DECIMA PRIMERA</w:t>
      </w:r>
      <w:r w:rsidRPr="00EE34D4">
        <w:rPr>
          <w:color w:val="000000"/>
          <w:sz w:val="18"/>
          <w:szCs w:val="18"/>
          <w:u w:val="single"/>
        </w:rPr>
        <w:t xml:space="preserve"> </w:t>
      </w:r>
      <w:r w:rsidRPr="00EE34D4">
        <w:rPr>
          <w:b/>
          <w:color w:val="000000"/>
          <w:sz w:val="18"/>
          <w:szCs w:val="18"/>
          <w:u w:val="single"/>
        </w:rPr>
        <w:t xml:space="preserve">DERECHOS DE LA POLICÍA NACIONAL- </w:t>
      </w:r>
      <w:r w:rsidRPr="00EE34D4">
        <w:rPr>
          <w:b/>
          <w:bCs/>
          <w:color w:val="0D0D0D"/>
          <w:sz w:val="18"/>
          <w:szCs w:val="18"/>
          <w:u w:val="single"/>
        </w:rPr>
        <w:t>REGIONAL DE ASEGURAMIENTO EN SALUD N°2,</w:t>
      </w:r>
      <w:r w:rsidRPr="00EE34D4">
        <w:rPr>
          <w:b/>
          <w:bCs/>
          <w:color w:val="0D0D0D"/>
          <w:sz w:val="18"/>
          <w:szCs w:val="18"/>
        </w:rPr>
        <w:t xml:space="preserve"> </w:t>
      </w:r>
      <w:r w:rsidRPr="00EE34D4">
        <w:rPr>
          <w:b/>
          <w:color w:val="000000"/>
          <w:sz w:val="18"/>
          <w:szCs w:val="18"/>
        </w:rPr>
        <w:t>1).</w:t>
      </w:r>
      <w:r w:rsidRPr="00EE34D4">
        <w:rPr>
          <w:color w:val="000000"/>
          <w:sz w:val="18"/>
          <w:szCs w:val="18"/>
        </w:rPr>
        <w:t xml:space="preserve"> Supervisar el desarrollo y ejecución del presente contrato y acceder a los documentos e información que soportan la labor del contratista. </w:t>
      </w:r>
      <w:r w:rsidRPr="00EE34D4">
        <w:rPr>
          <w:color w:val="201F1E"/>
          <w:sz w:val="18"/>
          <w:szCs w:val="18"/>
          <w:shd w:val="clear" w:color="auto" w:fill="FFFFFF"/>
        </w:rPr>
        <w:t xml:space="preserve">El acceso a los documentos y a la información estará sujeta a las reglas de reserva de datos. </w:t>
      </w:r>
      <w:r w:rsidRPr="00EE34D4">
        <w:rPr>
          <w:b/>
          <w:color w:val="201F1E"/>
          <w:sz w:val="18"/>
          <w:szCs w:val="18"/>
          <w:shd w:val="clear" w:color="auto" w:fill="FFFFFF"/>
        </w:rPr>
        <w:t xml:space="preserve">2) </w:t>
      </w:r>
      <w:r w:rsidRPr="00EE34D4">
        <w:rPr>
          <w:sz w:val="18"/>
          <w:szCs w:val="18"/>
        </w:rPr>
        <w:t xml:space="preserve">Los demás contenidos en el artículo 4º de la Ley 80 de 1993. </w:t>
      </w:r>
      <w:r w:rsidRPr="00EE34D4">
        <w:rPr>
          <w:rFonts w:eastAsia="Calibri"/>
          <w:b/>
          <w:color w:val="000000"/>
          <w:sz w:val="18"/>
          <w:szCs w:val="18"/>
          <w:u w:val="single"/>
          <w:lang w:val="es-ES"/>
        </w:rPr>
        <w:t>CLAUSULA</w:t>
      </w:r>
      <w:r w:rsidRPr="00EE34D4">
        <w:rPr>
          <w:rFonts w:eastAsia="Calibri"/>
          <w:color w:val="000000"/>
          <w:sz w:val="18"/>
          <w:szCs w:val="18"/>
          <w:u w:val="single"/>
          <w:lang w:val="es-ES"/>
        </w:rPr>
        <w:t xml:space="preserve"> </w:t>
      </w:r>
      <w:r w:rsidRPr="00EE34D4">
        <w:rPr>
          <w:b/>
          <w:bCs/>
          <w:color w:val="000000"/>
          <w:sz w:val="18"/>
          <w:szCs w:val="18"/>
          <w:u w:val="single"/>
        </w:rPr>
        <w:t xml:space="preserve">DECIMA SEGUNDA OBLIGACIONES DE LA POLICÍA NACIONAL - </w:t>
      </w:r>
      <w:r w:rsidRPr="00EE34D4">
        <w:rPr>
          <w:b/>
          <w:bCs/>
          <w:color w:val="0D0D0D"/>
          <w:sz w:val="18"/>
          <w:szCs w:val="18"/>
          <w:u w:val="single"/>
        </w:rPr>
        <w:t>REGIONAL DE ASEGURAMIENTO EN SALUD N°2</w:t>
      </w:r>
      <w:r w:rsidRPr="00EE34D4">
        <w:rPr>
          <w:b/>
          <w:bCs/>
          <w:color w:val="000000"/>
          <w:sz w:val="18"/>
          <w:szCs w:val="18"/>
          <w:u w:val="single"/>
        </w:rPr>
        <w:t>:</w:t>
      </w:r>
      <w:r w:rsidRPr="00EE34D4">
        <w:rPr>
          <w:b/>
          <w:bCs/>
          <w:color w:val="000000"/>
          <w:sz w:val="18"/>
          <w:szCs w:val="18"/>
        </w:rPr>
        <w:t xml:space="preserve"> </w:t>
      </w:r>
      <w:r w:rsidRPr="00EE34D4">
        <w:rPr>
          <w:b/>
          <w:color w:val="000000"/>
          <w:sz w:val="18"/>
          <w:szCs w:val="18"/>
        </w:rPr>
        <w:t>1.</w:t>
      </w:r>
      <w:r w:rsidRPr="00EE34D4">
        <w:rPr>
          <w:color w:val="000000"/>
          <w:sz w:val="18"/>
          <w:szCs w:val="18"/>
        </w:rPr>
        <w:t xml:space="preserve"> </w:t>
      </w:r>
      <w:bookmarkStart w:id="71" w:name="_Hlk225605820"/>
      <w:r w:rsidR="001A4075" w:rsidRPr="00F540AA">
        <w:rPr>
          <w:sz w:val="18"/>
          <w:szCs w:val="18"/>
        </w:rPr>
        <w:t xml:space="preserve">Poner a disposición del </w:t>
      </w:r>
      <w:r w:rsidR="001A4075" w:rsidRPr="00F540AA">
        <w:rPr>
          <w:b/>
          <w:sz w:val="18"/>
          <w:szCs w:val="18"/>
        </w:rPr>
        <w:t xml:space="preserve">CONTRATISTA </w:t>
      </w:r>
      <w:r w:rsidR="001A4075" w:rsidRPr="00F540AA">
        <w:rPr>
          <w:sz w:val="18"/>
          <w:szCs w:val="18"/>
        </w:rPr>
        <w:t>los bienes y lugares que se requieran para la ejecución y entrega del objeto contratado.</w:t>
      </w:r>
      <w:r w:rsidR="001A4075">
        <w:rPr>
          <w:sz w:val="18"/>
          <w:szCs w:val="18"/>
        </w:rPr>
        <w:t xml:space="preserve"> </w:t>
      </w:r>
      <w:r w:rsidR="001A4075" w:rsidRPr="001A4075">
        <w:rPr>
          <w:b/>
          <w:bCs/>
          <w:sz w:val="18"/>
          <w:szCs w:val="18"/>
        </w:rPr>
        <w:t>2.</w:t>
      </w:r>
      <w:r w:rsidR="001A4075">
        <w:rPr>
          <w:sz w:val="18"/>
          <w:szCs w:val="18"/>
        </w:rPr>
        <w:t xml:space="preserve"> </w:t>
      </w:r>
      <w:r w:rsidR="001A4075" w:rsidRPr="00F540AA">
        <w:rPr>
          <w:sz w:val="18"/>
          <w:szCs w:val="18"/>
        </w:rPr>
        <w:t>Una vez se surta el proceso de contratación estatal, asignar un supervisor, a través de quien la</w:t>
      </w:r>
      <w:r w:rsidR="001A4075" w:rsidRPr="00F540AA">
        <w:rPr>
          <w:b/>
          <w:sz w:val="18"/>
          <w:szCs w:val="18"/>
        </w:rPr>
        <w:t xml:space="preserve"> POLICÍA NACIONAL</w:t>
      </w:r>
      <w:r w:rsidR="001A4075" w:rsidRPr="00F540AA">
        <w:rPr>
          <w:sz w:val="18"/>
          <w:szCs w:val="18"/>
        </w:rPr>
        <w:t xml:space="preserve"> mantendrá la interlocución permanente y directa con el</w:t>
      </w:r>
      <w:r w:rsidR="001A4075" w:rsidRPr="00F540AA">
        <w:rPr>
          <w:b/>
          <w:sz w:val="18"/>
          <w:szCs w:val="18"/>
        </w:rPr>
        <w:t xml:space="preserve"> CONTRATISTA</w:t>
      </w:r>
      <w:r w:rsidR="001A4075" w:rsidRPr="00F540AA">
        <w:rPr>
          <w:sz w:val="18"/>
          <w:szCs w:val="18"/>
        </w:rPr>
        <w:t>.</w:t>
      </w:r>
      <w:r w:rsidR="001A4075" w:rsidRPr="00F540AA">
        <w:rPr>
          <w:b/>
          <w:sz w:val="18"/>
          <w:szCs w:val="18"/>
        </w:rPr>
        <w:t xml:space="preserve"> </w:t>
      </w:r>
      <w:r w:rsidR="001A4075" w:rsidRPr="001A4075">
        <w:rPr>
          <w:b/>
          <w:bCs/>
          <w:sz w:val="18"/>
          <w:szCs w:val="18"/>
        </w:rPr>
        <w:t>3.</w:t>
      </w:r>
      <w:r w:rsidR="001A4075">
        <w:rPr>
          <w:sz w:val="18"/>
          <w:szCs w:val="18"/>
        </w:rPr>
        <w:t xml:space="preserve"> </w:t>
      </w:r>
      <w:r w:rsidR="001A4075" w:rsidRPr="00A51748">
        <w:rPr>
          <w:sz w:val="18"/>
          <w:szCs w:val="18"/>
        </w:rPr>
        <w:t>Ejercer el control de la ejecución del contrato por intermedio del supervisor del contrato o quien haga sus veces, e informar al jefe de la Regional de Aseguramiento en Salud No2 sobre cualquier anomalía presentada.</w:t>
      </w:r>
      <w:r w:rsidR="001A4075">
        <w:rPr>
          <w:sz w:val="18"/>
          <w:szCs w:val="18"/>
        </w:rPr>
        <w:t xml:space="preserve"> </w:t>
      </w:r>
      <w:r w:rsidR="001A4075" w:rsidRPr="001A4075">
        <w:rPr>
          <w:b/>
          <w:bCs/>
          <w:sz w:val="18"/>
          <w:szCs w:val="18"/>
        </w:rPr>
        <w:t>4.</w:t>
      </w:r>
      <w:r w:rsidR="001A4075">
        <w:rPr>
          <w:sz w:val="18"/>
          <w:szCs w:val="18"/>
        </w:rPr>
        <w:t xml:space="preserve"> </w:t>
      </w:r>
      <w:r w:rsidR="001A4075" w:rsidRPr="00A51748">
        <w:rPr>
          <w:sz w:val="18"/>
          <w:szCs w:val="18"/>
        </w:rPr>
        <w:t>Llevar a cabo de mutuo acuerdo cualquier cambio en las condiciones técnicas que surjan durante el termino de ejecución del contrato, previa solicitud escrita plenamente justificada por parte del contratista.</w:t>
      </w:r>
      <w:r w:rsidR="001A4075">
        <w:rPr>
          <w:sz w:val="18"/>
          <w:szCs w:val="18"/>
        </w:rPr>
        <w:t xml:space="preserve"> </w:t>
      </w:r>
      <w:r w:rsidR="001A4075" w:rsidRPr="001A4075">
        <w:rPr>
          <w:b/>
          <w:bCs/>
          <w:sz w:val="18"/>
          <w:szCs w:val="18"/>
        </w:rPr>
        <w:t>5.</w:t>
      </w:r>
      <w:r w:rsidR="001A4075">
        <w:rPr>
          <w:sz w:val="18"/>
          <w:szCs w:val="18"/>
        </w:rPr>
        <w:t xml:space="preserve"> </w:t>
      </w:r>
      <w:r w:rsidR="001A4075" w:rsidRPr="00F540AA">
        <w:rPr>
          <w:sz w:val="18"/>
          <w:szCs w:val="18"/>
        </w:rPr>
        <w:t xml:space="preserve">Recibir a satisfacción los bienes y/o servicios que sean entregados por el </w:t>
      </w:r>
      <w:r w:rsidR="001A4075" w:rsidRPr="00F540AA">
        <w:rPr>
          <w:b/>
          <w:sz w:val="18"/>
          <w:szCs w:val="18"/>
        </w:rPr>
        <w:t xml:space="preserve">CONTRATISTA, </w:t>
      </w:r>
      <w:r w:rsidR="001A4075" w:rsidRPr="00F540AA">
        <w:rPr>
          <w:sz w:val="18"/>
          <w:szCs w:val="18"/>
        </w:rPr>
        <w:t xml:space="preserve">cuando estos cumplan con las condiciones establecidas y en especial las especificaciones u obligaciones técnicas contenidas en el anexo técnico. </w:t>
      </w:r>
      <w:r w:rsidR="001A4075">
        <w:rPr>
          <w:b/>
          <w:bCs/>
          <w:sz w:val="18"/>
          <w:szCs w:val="18"/>
        </w:rPr>
        <w:t>6</w:t>
      </w:r>
      <w:r w:rsidR="001A4075" w:rsidRPr="001A4075">
        <w:rPr>
          <w:b/>
          <w:bCs/>
          <w:sz w:val="18"/>
          <w:szCs w:val="18"/>
        </w:rPr>
        <w:t>.</w:t>
      </w:r>
      <w:r w:rsidR="001A4075">
        <w:rPr>
          <w:sz w:val="18"/>
          <w:szCs w:val="18"/>
        </w:rPr>
        <w:t xml:space="preserve"> </w:t>
      </w:r>
      <w:r w:rsidR="001A4075" w:rsidRPr="00F540AA">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001A4075" w:rsidRPr="00F540AA">
        <w:rPr>
          <w:b/>
          <w:sz w:val="18"/>
          <w:szCs w:val="18"/>
        </w:rPr>
        <w:t xml:space="preserve">. </w:t>
      </w:r>
      <w:r w:rsidR="001A4075">
        <w:rPr>
          <w:b/>
          <w:bCs/>
          <w:sz w:val="18"/>
          <w:szCs w:val="18"/>
        </w:rPr>
        <w:t>7</w:t>
      </w:r>
      <w:r w:rsidR="001A4075" w:rsidRPr="001A4075">
        <w:rPr>
          <w:b/>
          <w:bCs/>
          <w:sz w:val="18"/>
          <w:szCs w:val="18"/>
        </w:rPr>
        <w:t>.</w:t>
      </w:r>
      <w:r w:rsidR="001A4075">
        <w:rPr>
          <w:sz w:val="18"/>
          <w:szCs w:val="18"/>
        </w:rPr>
        <w:t xml:space="preserve"> </w:t>
      </w:r>
      <w:r w:rsidR="001A4075" w:rsidRPr="00F540AA">
        <w:rPr>
          <w:sz w:val="18"/>
          <w:szCs w:val="18"/>
        </w:rPr>
        <w:t xml:space="preserve">Pagar al </w:t>
      </w:r>
      <w:r w:rsidR="001A4075" w:rsidRPr="00F540AA">
        <w:rPr>
          <w:b/>
          <w:sz w:val="18"/>
          <w:szCs w:val="18"/>
        </w:rPr>
        <w:t>CONTRATISTA</w:t>
      </w:r>
      <w:r w:rsidR="001A4075" w:rsidRPr="00F540AA">
        <w:rPr>
          <w:sz w:val="18"/>
          <w:szCs w:val="18"/>
        </w:rPr>
        <w:t xml:space="preserve"> en la forma pactada y con sujeción a las disponibilidades presupuestales y de PAC previstas para el efecto.</w:t>
      </w:r>
      <w:r w:rsidR="001A4075">
        <w:rPr>
          <w:sz w:val="18"/>
          <w:szCs w:val="18"/>
        </w:rPr>
        <w:t xml:space="preserve"> </w:t>
      </w:r>
      <w:r w:rsidR="001A4075">
        <w:rPr>
          <w:b/>
          <w:bCs/>
          <w:sz w:val="18"/>
          <w:szCs w:val="18"/>
        </w:rPr>
        <w:t>8</w:t>
      </w:r>
      <w:r w:rsidR="001A4075" w:rsidRPr="001A4075">
        <w:rPr>
          <w:b/>
          <w:bCs/>
          <w:sz w:val="18"/>
          <w:szCs w:val="18"/>
        </w:rPr>
        <w:t>.</w:t>
      </w:r>
      <w:r w:rsidR="001A4075">
        <w:rPr>
          <w:sz w:val="18"/>
          <w:szCs w:val="18"/>
        </w:rPr>
        <w:t xml:space="preserve"> </w:t>
      </w:r>
      <w:r w:rsidR="001A4075" w:rsidRPr="00F540AA">
        <w:rPr>
          <w:sz w:val="18"/>
          <w:szCs w:val="18"/>
        </w:rPr>
        <w:t>Tramitar diligentemente las apropiaciones presupuestales que requiera para solventar las prestaciones patrimoniales que hayan surgido a su cargo como consecuencia de la suscripción del contrato.</w:t>
      </w:r>
      <w:r w:rsidR="001A4075">
        <w:rPr>
          <w:sz w:val="18"/>
          <w:szCs w:val="18"/>
        </w:rPr>
        <w:t xml:space="preserve"> </w:t>
      </w:r>
      <w:r w:rsidR="001A4075">
        <w:rPr>
          <w:b/>
          <w:bCs/>
          <w:sz w:val="18"/>
          <w:szCs w:val="18"/>
        </w:rPr>
        <w:t>9</w:t>
      </w:r>
      <w:r w:rsidR="001A4075" w:rsidRPr="001A4075">
        <w:rPr>
          <w:b/>
          <w:bCs/>
          <w:sz w:val="18"/>
          <w:szCs w:val="18"/>
        </w:rPr>
        <w:t>.</w:t>
      </w:r>
      <w:r w:rsidR="001A4075">
        <w:rPr>
          <w:sz w:val="18"/>
          <w:szCs w:val="18"/>
        </w:rPr>
        <w:t xml:space="preserve"> </w:t>
      </w:r>
      <w:r w:rsidR="001A4075" w:rsidRPr="00F540AA">
        <w:rPr>
          <w:sz w:val="18"/>
          <w:szCs w:val="18"/>
        </w:rPr>
        <w:t>Solicitar y recibir información técnica respecto del bien o servicio y demás del</w:t>
      </w:r>
      <w:r w:rsidR="001A4075" w:rsidRPr="00F540AA">
        <w:rPr>
          <w:b/>
          <w:sz w:val="18"/>
          <w:szCs w:val="18"/>
        </w:rPr>
        <w:t xml:space="preserve"> CONTRATISTA</w:t>
      </w:r>
      <w:r w:rsidR="001A4075" w:rsidRPr="00F540AA">
        <w:rPr>
          <w:sz w:val="18"/>
          <w:szCs w:val="18"/>
        </w:rPr>
        <w:t xml:space="preserve"> en desarrollo del objeto del contractual. </w:t>
      </w:r>
      <w:r w:rsidR="001A4075" w:rsidRPr="001A4075">
        <w:rPr>
          <w:b/>
          <w:bCs/>
          <w:sz w:val="18"/>
          <w:szCs w:val="18"/>
        </w:rPr>
        <w:t>1</w:t>
      </w:r>
      <w:r w:rsidR="001A4075">
        <w:rPr>
          <w:b/>
          <w:bCs/>
          <w:sz w:val="18"/>
          <w:szCs w:val="18"/>
        </w:rPr>
        <w:t>0</w:t>
      </w:r>
      <w:r w:rsidR="001A4075" w:rsidRPr="001A4075">
        <w:rPr>
          <w:b/>
          <w:bCs/>
          <w:sz w:val="18"/>
          <w:szCs w:val="18"/>
        </w:rPr>
        <w:t>.</w:t>
      </w:r>
      <w:r w:rsidR="001A4075">
        <w:rPr>
          <w:sz w:val="18"/>
          <w:szCs w:val="18"/>
        </w:rPr>
        <w:t xml:space="preserve"> </w:t>
      </w:r>
      <w:r w:rsidR="001A4075" w:rsidRPr="00F540AA">
        <w:rPr>
          <w:sz w:val="18"/>
          <w:szCs w:val="18"/>
        </w:rPr>
        <w:t>Incluir aquellas obligaciones propias de cada proceso que coadyuven al cumplimiento de las obligaciones contractuales.</w:t>
      </w:r>
      <w:r w:rsidR="001A4075">
        <w:rPr>
          <w:sz w:val="18"/>
          <w:szCs w:val="18"/>
        </w:rPr>
        <w:t xml:space="preserve"> </w:t>
      </w:r>
      <w:r w:rsidR="001A4075" w:rsidRPr="001A4075">
        <w:rPr>
          <w:b/>
          <w:bCs/>
          <w:sz w:val="18"/>
          <w:szCs w:val="18"/>
        </w:rPr>
        <w:t>1</w:t>
      </w:r>
      <w:r w:rsidR="001A4075">
        <w:rPr>
          <w:b/>
          <w:bCs/>
          <w:sz w:val="18"/>
          <w:szCs w:val="18"/>
        </w:rPr>
        <w:t>1</w:t>
      </w:r>
      <w:r w:rsidR="001A4075" w:rsidRPr="001A4075">
        <w:rPr>
          <w:b/>
          <w:bCs/>
          <w:sz w:val="18"/>
          <w:szCs w:val="18"/>
        </w:rPr>
        <w:t>.</w:t>
      </w:r>
      <w:r w:rsidR="001A4075">
        <w:rPr>
          <w:sz w:val="18"/>
          <w:szCs w:val="18"/>
        </w:rPr>
        <w:t xml:space="preserve"> </w:t>
      </w:r>
      <w:r w:rsidR="001A4075" w:rsidRPr="00F540AA">
        <w:rPr>
          <w:sz w:val="18"/>
          <w:szCs w:val="18"/>
        </w:rPr>
        <w:t>Rechazar los bienes y/o servicios cuando no cumplan con los requerimientos técnicos exigidos.</w:t>
      </w:r>
      <w:r w:rsidR="001A4075">
        <w:rPr>
          <w:sz w:val="18"/>
          <w:szCs w:val="18"/>
        </w:rPr>
        <w:t xml:space="preserve"> </w:t>
      </w:r>
      <w:r w:rsidR="001A4075" w:rsidRPr="001A4075">
        <w:rPr>
          <w:b/>
          <w:bCs/>
          <w:sz w:val="18"/>
          <w:szCs w:val="18"/>
        </w:rPr>
        <w:t>1</w:t>
      </w:r>
      <w:r w:rsidR="001A4075">
        <w:rPr>
          <w:b/>
          <w:bCs/>
          <w:sz w:val="18"/>
          <w:szCs w:val="18"/>
        </w:rPr>
        <w:t>2</w:t>
      </w:r>
      <w:r w:rsidR="001A4075" w:rsidRPr="001A4075">
        <w:rPr>
          <w:b/>
          <w:bCs/>
          <w:sz w:val="18"/>
          <w:szCs w:val="18"/>
        </w:rPr>
        <w:t>.</w:t>
      </w:r>
      <w:r w:rsidR="001A4075">
        <w:rPr>
          <w:sz w:val="18"/>
          <w:szCs w:val="18"/>
        </w:rPr>
        <w:t xml:space="preserve"> </w:t>
      </w:r>
      <w:r w:rsidR="001A4075" w:rsidRPr="00F540AA">
        <w:rPr>
          <w:color w:val="0D0D0D"/>
          <w:sz w:val="18"/>
          <w:szCs w:val="18"/>
        </w:rPr>
        <w:t>Entregar al contratista la Guía para la Planificación del Servicio de Salud</w:t>
      </w:r>
      <w:bookmarkEnd w:id="71"/>
      <w:r w:rsidR="001A4075">
        <w:rPr>
          <w:color w:val="0D0D0D"/>
          <w:sz w:val="18"/>
          <w:szCs w:val="18"/>
        </w:rPr>
        <w:t xml:space="preserve">. </w:t>
      </w:r>
      <w:r w:rsidRPr="00EE34D4">
        <w:rPr>
          <w:rFonts w:eastAsia="Calibri"/>
          <w:b/>
          <w:color w:val="000000"/>
          <w:sz w:val="18"/>
          <w:szCs w:val="18"/>
          <w:u w:val="single"/>
          <w:lang w:val="es-ES"/>
        </w:rPr>
        <w:t>CLAUSULA</w:t>
      </w:r>
      <w:r w:rsidRPr="00EE34D4">
        <w:rPr>
          <w:rFonts w:eastAsia="Calibri"/>
          <w:color w:val="000000"/>
          <w:sz w:val="18"/>
          <w:szCs w:val="18"/>
          <w:u w:val="single"/>
          <w:lang w:val="es-ES"/>
        </w:rPr>
        <w:t xml:space="preserve"> </w:t>
      </w:r>
      <w:r w:rsidRPr="00EE34D4">
        <w:rPr>
          <w:b/>
          <w:bCs/>
          <w:color w:val="000000"/>
          <w:sz w:val="18"/>
          <w:szCs w:val="18"/>
          <w:u w:val="single"/>
        </w:rPr>
        <w:t>DECIMA TERCER</w:t>
      </w:r>
      <w:r w:rsidR="001A4075">
        <w:rPr>
          <w:b/>
          <w:bCs/>
          <w:color w:val="000000"/>
          <w:sz w:val="18"/>
          <w:szCs w:val="18"/>
          <w:u w:val="single"/>
        </w:rPr>
        <w:t xml:space="preserve">A </w:t>
      </w:r>
      <w:r w:rsidRPr="00EE34D4">
        <w:rPr>
          <w:b/>
          <w:sz w:val="18"/>
          <w:szCs w:val="18"/>
          <w:u w:val="single"/>
        </w:rPr>
        <w:t>RESERVA DEL PRESENTE CONTRATO:</w:t>
      </w:r>
      <w:r w:rsidRPr="00EE34D4">
        <w:rPr>
          <w:b/>
          <w:sz w:val="18"/>
          <w:szCs w:val="18"/>
        </w:rPr>
        <w:t xml:space="preserve"> </w:t>
      </w:r>
      <w:r w:rsidRPr="00EE34D4">
        <w:rPr>
          <w:sz w:val="18"/>
          <w:szCs w:val="18"/>
        </w:rPr>
        <w:t xml:space="preserve">El contratista se obliga para con </w:t>
      </w:r>
      <w:r w:rsidRPr="00EE34D4">
        <w:rPr>
          <w:b/>
          <w:sz w:val="18"/>
          <w:szCs w:val="18"/>
        </w:rPr>
        <w:t>LA NACIÓN - POLICÍA NACIONAL – DIRECCIÓN DE SANIDAD-</w:t>
      </w:r>
      <w:r w:rsidRPr="00EE34D4">
        <w:rPr>
          <w:sz w:val="18"/>
          <w:szCs w:val="18"/>
        </w:rPr>
        <w:t xml:space="preserve"> </w:t>
      </w:r>
      <w:r w:rsidRPr="00EE34D4">
        <w:rPr>
          <w:b/>
          <w:bCs/>
          <w:sz w:val="18"/>
          <w:szCs w:val="18"/>
        </w:rPr>
        <w:t xml:space="preserve">REGIONAL </w:t>
      </w:r>
      <w:r w:rsidRPr="00EE34D4">
        <w:rPr>
          <w:b/>
          <w:bCs/>
          <w:color w:val="0D0D0D"/>
          <w:sz w:val="18"/>
          <w:szCs w:val="18"/>
        </w:rPr>
        <w:t>DE ASEGURAMIENTO EN SALUD N°2</w:t>
      </w:r>
      <w:r w:rsidRPr="00EE34D4">
        <w:rPr>
          <w:color w:val="000000"/>
          <w:sz w:val="18"/>
          <w:szCs w:val="18"/>
        </w:rPr>
        <w:t xml:space="preserve">,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 Igualmente y en virtud de lo previsto en el artículo 133 de la Ley 1474 de 2011, queda expresamente prohibida la promoción o recibimiento de cualquier tipo de prebendas, dádivas a trabajadores de las entidades del Sistema General de Seguridad Social en Salud y trabajadores independientes, sean estas en dinero o en especie, por parte de las Entidades Promotoras de Salud, Instituciones Prestadoras de Salud, empresas farmacéuticas productoras, distribuidoras, comercializadoras u otros de medicamentos, insumos, dispositivos y equipos, que no esté vinculado al cumplimiento de una relación laboral contractual o laboral formalmente establecida entre la institución y el </w:t>
      </w:r>
      <w:r w:rsidRPr="00EE34D4">
        <w:rPr>
          <w:color w:val="000000"/>
          <w:sz w:val="18"/>
          <w:szCs w:val="18"/>
        </w:rPr>
        <w:lastRenderedPageBreak/>
        <w:t xml:space="preserve">trabajador de las entidades del Sistema General de Seguridad Social en Salud. </w:t>
      </w:r>
      <w:r w:rsidRPr="00EE34D4">
        <w:rPr>
          <w:b/>
          <w:color w:val="000000"/>
          <w:sz w:val="18"/>
          <w:szCs w:val="18"/>
          <w:u w:val="single"/>
        </w:rPr>
        <w:t xml:space="preserve">CLAUSULA </w:t>
      </w:r>
      <w:r w:rsidR="001A4075">
        <w:rPr>
          <w:b/>
          <w:color w:val="000000"/>
          <w:sz w:val="18"/>
          <w:szCs w:val="18"/>
          <w:u w:val="single"/>
        </w:rPr>
        <w:t>DECIMA CUARTA</w:t>
      </w:r>
      <w:r w:rsidRPr="00EE34D4">
        <w:rPr>
          <w:b/>
          <w:color w:val="000000"/>
          <w:sz w:val="18"/>
          <w:szCs w:val="18"/>
          <w:u w:val="single"/>
        </w:rPr>
        <w:t xml:space="preserve"> </w:t>
      </w:r>
      <w:r w:rsidRPr="00EE34D4">
        <w:rPr>
          <w:b/>
          <w:bCs/>
          <w:color w:val="0D0D0D"/>
          <w:sz w:val="18"/>
          <w:szCs w:val="18"/>
          <w:u w:val="single"/>
        </w:rPr>
        <w:t>INDEMNIDAD</w:t>
      </w:r>
      <w:r w:rsidRPr="00EE34D4">
        <w:rPr>
          <w:b/>
          <w:bCs/>
          <w:color w:val="0D0D0D"/>
          <w:sz w:val="18"/>
          <w:szCs w:val="18"/>
        </w:rPr>
        <w:t xml:space="preserve"> </w:t>
      </w:r>
      <w:r w:rsidRPr="00EE34D4">
        <w:rPr>
          <w:bCs/>
          <w:color w:val="0D0D0D"/>
          <w:sz w:val="18"/>
          <w:szCs w:val="18"/>
        </w:rPr>
        <w:t xml:space="preserve">El CONTRATISTA se obliga a mantener indemne a la </w:t>
      </w:r>
      <w:r w:rsidRPr="00EE34D4">
        <w:rPr>
          <w:b/>
          <w:bCs/>
          <w:color w:val="0D0D0D"/>
          <w:sz w:val="18"/>
          <w:szCs w:val="18"/>
        </w:rPr>
        <w:t>POLICÍA NACIONAL- REGIONAL DE ASEGURAMIENTO EN SALUD N°2</w:t>
      </w:r>
      <w:r w:rsidRPr="00EE34D4">
        <w:rPr>
          <w:bCs/>
          <w:color w:val="0D0D0D"/>
          <w:sz w:val="18"/>
          <w:szCs w:val="18"/>
        </w:rPr>
        <w:t xml:space="preserve">, de cualquier reclamación proveniente de terceros que tenga como causa sus actuaciones. </w:t>
      </w:r>
      <w:r w:rsidRPr="00EE34D4">
        <w:rPr>
          <w:b/>
          <w:sz w:val="18"/>
          <w:szCs w:val="18"/>
          <w:u w:val="single"/>
        </w:rPr>
        <w:t xml:space="preserve">CLAUSULA DÉCIMA </w:t>
      </w:r>
      <w:r w:rsidR="001A4075">
        <w:rPr>
          <w:b/>
          <w:sz w:val="18"/>
          <w:szCs w:val="18"/>
          <w:u w:val="single"/>
        </w:rPr>
        <w:t>QUINTA</w:t>
      </w:r>
      <w:r w:rsidRPr="00EE34D4">
        <w:rPr>
          <w:b/>
          <w:sz w:val="18"/>
          <w:szCs w:val="18"/>
          <w:u w:val="single"/>
        </w:rPr>
        <w:t xml:space="preserve"> </w:t>
      </w:r>
      <w:r w:rsidRPr="00EE34D4">
        <w:rPr>
          <w:b/>
          <w:color w:val="000000"/>
          <w:sz w:val="18"/>
          <w:szCs w:val="18"/>
          <w:u w:val="single"/>
        </w:rPr>
        <w:t>MONEDA DEL CONTRATO:</w:t>
      </w:r>
      <w:r w:rsidRPr="00EE34D4">
        <w:rPr>
          <w:color w:val="000000"/>
          <w:sz w:val="18"/>
          <w:szCs w:val="18"/>
        </w:rPr>
        <w:t xml:space="preserve"> La moneda del presente contrato es la indicada en el anexo No.1 DATOS DEL CONTRATO. </w:t>
      </w:r>
      <w:r w:rsidRPr="00EE34D4">
        <w:rPr>
          <w:b/>
          <w:color w:val="000000"/>
          <w:sz w:val="18"/>
          <w:szCs w:val="18"/>
          <w:u w:val="single"/>
        </w:rPr>
        <w:t>CLAUSULA DÉCIMA S</w:t>
      </w:r>
      <w:r w:rsidR="001A4075">
        <w:rPr>
          <w:b/>
          <w:color w:val="000000"/>
          <w:sz w:val="18"/>
          <w:szCs w:val="18"/>
          <w:u w:val="single"/>
        </w:rPr>
        <w:t>EXTA</w:t>
      </w:r>
      <w:r w:rsidRPr="00EE34D4">
        <w:rPr>
          <w:b/>
          <w:color w:val="000000"/>
          <w:sz w:val="18"/>
          <w:szCs w:val="18"/>
          <w:u w:val="single"/>
        </w:rPr>
        <w:t xml:space="preserve"> INHABILIDADES E INCOMPATIBILIDADES:</w:t>
      </w:r>
      <w:r w:rsidRPr="00EE34D4">
        <w:rPr>
          <w:color w:val="000000"/>
          <w:sz w:val="18"/>
          <w:szCs w:val="18"/>
        </w:rPr>
        <w:t xml:space="preserve"> El CONTRATISTA declara bajo la gravedad del juramento, la cual se entenderá cumplida con la suscripción del presente contrato, que no se halla incurso en ninguna de las causales de inhabilidad o incompatibilidad señaladas en el artículo 127 de la Constitución Política de Colombia, en los artículos 8 y 9 de la Ley 80 de 1993, artículo 18 de la Ley 1150 de 2007 y el artículo 90 de la Ley 1474 de 2011.</w:t>
      </w:r>
      <w:r w:rsidRPr="00EE34D4">
        <w:rPr>
          <w:bCs/>
          <w:sz w:val="18"/>
          <w:szCs w:val="18"/>
        </w:rPr>
        <w:t xml:space="preserve"> </w:t>
      </w:r>
      <w:r w:rsidRPr="00EE34D4">
        <w:rPr>
          <w:b/>
          <w:color w:val="000000"/>
          <w:sz w:val="18"/>
          <w:szCs w:val="18"/>
          <w:u w:val="single"/>
        </w:rPr>
        <w:t xml:space="preserve">CLAUSULA DÉCIMA </w:t>
      </w:r>
      <w:r w:rsidR="001A4075">
        <w:rPr>
          <w:b/>
          <w:color w:val="000000"/>
          <w:sz w:val="18"/>
          <w:szCs w:val="18"/>
          <w:u w:val="single"/>
        </w:rPr>
        <w:t xml:space="preserve">SEPTIMA </w:t>
      </w:r>
      <w:r w:rsidRPr="00EE34D4">
        <w:rPr>
          <w:b/>
          <w:bCs/>
          <w:color w:val="000000"/>
          <w:sz w:val="18"/>
          <w:szCs w:val="18"/>
          <w:u w:val="single"/>
        </w:rPr>
        <w:t>SUSPENSIÓN TEMPORAL:</w:t>
      </w:r>
      <w:r w:rsidRPr="00EE34D4">
        <w:rPr>
          <w:b/>
          <w:bCs/>
          <w:color w:val="000000"/>
          <w:sz w:val="18"/>
          <w:szCs w:val="18"/>
        </w:rPr>
        <w:t xml:space="preserve"> </w:t>
      </w:r>
      <w:r w:rsidRPr="00EE34D4">
        <w:rPr>
          <w:color w:val="000000"/>
          <w:sz w:val="18"/>
          <w:szCs w:val="18"/>
        </w:rPr>
        <w:t>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w:t>
      </w:r>
      <w:r w:rsidRPr="00EE34D4">
        <w:rPr>
          <w:color w:val="000000"/>
          <w:sz w:val="18"/>
          <w:szCs w:val="18"/>
          <w:u w:val="single"/>
        </w:rPr>
        <w:t>.</w:t>
      </w:r>
      <w:r w:rsidRPr="00EE34D4">
        <w:rPr>
          <w:bCs/>
          <w:sz w:val="18"/>
          <w:szCs w:val="18"/>
        </w:rPr>
        <w:t xml:space="preserve"> </w:t>
      </w:r>
      <w:r w:rsidRPr="00EE34D4">
        <w:rPr>
          <w:b/>
          <w:color w:val="000000"/>
          <w:sz w:val="18"/>
          <w:szCs w:val="18"/>
          <w:u w:val="single"/>
        </w:rPr>
        <w:t xml:space="preserve">CLAUSULA DECIMA </w:t>
      </w:r>
      <w:r w:rsidR="001A4075">
        <w:rPr>
          <w:b/>
          <w:color w:val="000000"/>
          <w:sz w:val="18"/>
          <w:szCs w:val="18"/>
          <w:u w:val="single"/>
        </w:rPr>
        <w:t>OCTAVA</w:t>
      </w:r>
      <w:r w:rsidRPr="00EE34D4">
        <w:rPr>
          <w:b/>
          <w:color w:val="000000"/>
          <w:sz w:val="18"/>
          <w:szCs w:val="18"/>
          <w:u w:val="single"/>
        </w:rPr>
        <w:t xml:space="preserve"> </w:t>
      </w:r>
      <w:r w:rsidRPr="00EE34D4">
        <w:rPr>
          <w:b/>
          <w:color w:val="0D0D0D"/>
          <w:sz w:val="18"/>
          <w:szCs w:val="18"/>
          <w:u w:val="single"/>
        </w:rPr>
        <w:t>INEXISTENCIA DEL VÍNCULO LABORAL</w:t>
      </w:r>
      <w:r w:rsidRPr="00EE34D4">
        <w:rPr>
          <w:b/>
          <w:color w:val="0D0D0D"/>
          <w:sz w:val="18"/>
          <w:szCs w:val="18"/>
        </w:rPr>
        <w:t xml:space="preserve">: </w:t>
      </w:r>
      <w:r w:rsidRPr="00EE34D4">
        <w:rPr>
          <w:color w:val="0D0D0D"/>
          <w:sz w:val="18"/>
          <w:szCs w:val="18"/>
        </w:rPr>
        <w:t xml:space="preserve">El presente contrato no genera relación laboral alguna entre la </w:t>
      </w:r>
      <w:r w:rsidRPr="00EE34D4">
        <w:rPr>
          <w:b/>
          <w:color w:val="0D0D0D"/>
          <w:sz w:val="18"/>
          <w:szCs w:val="18"/>
        </w:rPr>
        <w:t xml:space="preserve">POLICÍA NACIONAL - </w:t>
      </w:r>
      <w:r w:rsidRPr="00EE34D4">
        <w:rPr>
          <w:b/>
          <w:bCs/>
          <w:color w:val="0D0D0D"/>
          <w:sz w:val="18"/>
          <w:szCs w:val="18"/>
        </w:rPr>
        <w:t xml:space="preserve">REGIONAL DE ASEGURAMIENTO EN SALUD N°2 </w:t>
      </w:r>
      <w:r w:rsidRPr="00EE34D4">
        <w:rPr>
          <w:color w:val="0D0D0D"/>
          <w:sz w:val="18"/>
          <w:szCs w:val="18"/>
        </w:rPr>
        <w:t xml:space="preserve">y los empleados que el </w:t>
      </w:r>
      <w:r w:rsidRPr="00EE34D4">
        <w:rPr>
          <w:b/>
          <w:color w:val="0D0D0D"/>
          <w:sz w:val="18"/>
          <w:szCs w:val="18"/>
        </w:rPr>
        <w:t>CONTRATISTA</w:t>
      </w:r>
      <w:r w:rsidRPr="00EE34D4">
        <w:rPr>
          <w:color w:val="0D0D0D"/>
          <w:sz w:val="18"/>
          <w:szCs w:val="18"/>
        </w:rPr>
        <w:t xml:space="preserve"> ocupe en el cumplimiento del objeto contractual. Por lo tanto, los salarios, prestaciones sociales e indemnizaciones del personal del </w:t>
      </w:r>
      <w:r w:rsidRPr="00EE34D4">
        <w:rPr>
          <w:b/>
          <w:color w:val="0D0D0D"/>
          <w:sz w:val="18"/>
          <w:szCs w:val="18"/>
        </w:rPr>
        <w:t>CONTRATISTA</w:t>
      </w:r>
      <w:r w:rsidRPr="00EE34D4">
        <w:rPr>
          <w:color w:val="0D0D0D"/>
          <w:sz w:val="18"/>
          <w:szCs w:val="18"/>
        </w:rPr>
        <w:t xml:space="preserve">, son de responsabilidad exclusiva del </w:t>
      </w:r>
      <w:r w:rsidRPr="00EE34D4">
        <w:rPr>
          <w:bCs/>
          <w:color w:val="0D0D0D"/>
          <w:sz w:val="18"/>
          <w:szCs w:val="18"/>
        </w:rPr>
        <w:t>mismo</w:t>
      </w:r>
      <w:r w:rsidRPr="00EE34D4">
        <w:rPr>
          <w:color w:val="0D0D0D"/>
          <w:sz w:val="18"/>
          <w:szCs w:val="18"/>
        </w:rPr>
        <w:t xml:space="preserve">. </w:t>
      </w:r>
      <w:r w:rsidRPr="00EE34D4">
        <w:rPr>
          <w:b/>
          <w:color w:val="000000"/>
          <w:sz w:val="18"/>
          <w:szCs w:val="18"/>
          <w:u w:val="single"/>
        </w:rPr>
        <w:t xml:space="preserve">CLAUSULA </w:t>
      </w:r>
      <w:r w:rsidR="001A4075">
        <w:rPr>
          <w:b/>
          <w:color w:val="000000"/>
          <w:sz w:val="18"/>
          <w:szCs w:val="18"/>
          <w:u w:val="single"/>
        </w:rPr>
        <w:t xml:space="preserve">NOVENA </w:t>
      </w:r>
      <w:r w:rsidRPr="00EE34D4">
        <w:rPr>
          <w:b/>
          <w:color w:val="000000"/>
          <w:sz w:val="18"/>
          <w:szCs w:val="18"/>
          <w:u w:val="single"/>
        </w:rPr>
        <w:t>SOLUCIÓN DE CONFLICTOS</w:t>
      </w:r>
      <w:r w:rsidRPr="00EE34D4">
        <w:rPr>
          <w:b/>
          <w:color w:val="000000"/>
          <w:sz w:val="18"/>
          <w:szCs w:val="18"/>
        </w:rPr>
        <w:t>:</w:t>
      </w:r>
      <w:r w:rsidRPr="00EE34D4">
        <w:rPr>
          <w:color w:val="000000"/>
          <w:sz w:val="18"/>
          <w:szCs w:val="18"/>
        </w:rPr>
        <w:t xml:space="preserve"> </w:t>
      </w:r>
      <w:r w:rsidRPr="00EE34D4">
        <w:rPr>
          <w:sz w:val="18"/>
          <w:szCs w:val="18"/>
        </w:rPr>
        <w:t>Si con ocasión del desarrollo y ejecución del contrato</w:t>
      </w:r>
      <w:r w:rsidRPr="00EE34D4">
        <w:rPr>
          <w:b/>
          <w:i/>
          <w:sz w:val="18"/>
          <w:szCs w:val="18"/>
        </w:rPr>
        <w:t xml:space="preserve"> </w:t>
      </w:r>
      <w:r w:rsidRPr="00EE34D4">
        <w:rPr>
          <w:sz w:val="18"/>
          <w:szCs w:val="18"/>
        </w:rPr>
        <w:t>sugieren diferencias o discrepancias entre las partes, estas se comprometen a utilizar los mecanismos de solución directa previstos en el artículo 68 de la Ley 80 de 1993.</w:t>
      </w:r>
      <w:r w:rsidRPr="00EE34D4">
        <w:rPr>
          <w:color w:val="000000"/>
          <w:sz w:val="18"/>
          <w:szCs w:val="18"/>
        </w:rPr>
        <w:t xml:space="preserve"> </w:t>
      </w:r>
      <w:r w:rsidRPr="00EE34D4">
        <w:rPr>
          <w:b/>
          <w:color w:val="000000"/>
          <w:sz w:val="18"/>
          <w:szCs w:val="18"/>
          <w:u w:val="single"/>
        </w:rPr>
        <w:t>CLAUSULA VIGESIMA</w:t>
      </w:r>
      <w:r w:rsidR="001A4075">
        <w:rPr>
          <w:b/>
          <w:color w:val="000000"/>
          <w:sz w:val="18"/>
          <w:szCs w:val="18"/>
          <w:u w:val="single"/>
        </w:rPr>
        <w:t xml:space="preserve"> </w:t>
      </w:r>
      <w:r w:rsidRPr="00EE34D4">
        <w:rPr>
          <w:b/>
          <w:color w:val="000000"/>
          <w:sz w:val="18"/>
          <w:szCs w:val="18"/>
          <w:u w:val="single"/>
        </w:rPr>
        <w:t>PERFECCIONAMIENTO, LEGALIZACIÓN Y EJECUCIÓN:</w:t>
      </w:r>
      <w:r w:rsidRPr="00EE34D4">
        <w:rPr>
          <w:color w:val="000000"/>
          <w:sz w:val="18"/>
          <w:szCs w:val="18"/>
        </w:rPr>
        <w:t xml:space="preserve"> Para el perfeccionamiento del presente contrato se requiere de las firmas de las partes, el correspondiente registró presupuestal. Para su legalización se requiere de la presentación de la certificación de cumplimiento de pagos al Sistema de Seguridad Social en Salud, Pensiones y Riesgos Profesionales y con los aportes parafiscales, de conformidad a lo establecido en los Decretos No. 780 de 2016 y 1273 de 2018 emitidos por el Ministerio de Salud y Protección Social, y para su ejecución se requiere de la carta de inicio del presente contrato expedida por la REGIONAL DE ASEGURAMIENTO EN SALUD N°2. </w:t>
      </w:r>
      <w:r w:rsidRPr="00EE34D4">
        <w:rPr>
          <w:b/>
          <w:color w:val="000000"/>
          <w:sz w:val="18"/>
          <w:szCs w:val="18"/>
          <w:u w:val="single"/>
        </w:rPr>
        <w:t xml:space="preserve">CLAUSULA VIGESIMA </w:t>
      </w:r>
      <w:r w:rsidR="001A4075">
        <w:rPr>
          <w:b/>
          <w:color w:val="000000"/>
          <w:sz w:val="18"/>
          <w:szCs w:val="18"/>
          <w:u w:val="single"/>
        </w:rPr>
        <w:t>PRIMERA</w:t>
      </w:r>
      <w:r w:rsidRPr="00EE34D4">
        <w:rPr>
          <w:b/>
          <w:color w:val="000000"/>
          <w:sz w:val="18"/>
          <w:szCs w:val="18"/>
          <w:u w:val="single"/>
        </w:rPr>
        <w:t xml:space="preserve"> DOCUMENTOS:</w:t>
      </w:r>
      <w:r w:rsidRPr="00EE34D4">
        <w:rPr>
          <w:color w:val="000000"/>
          <w:sz w:val="18"/>
          <w:szCs w:val="18"/>
        </w:rPr>
        <w:t xml:space="preserve"> </w:t>
      </w:r>
      <w:r w:rsidRPr="00EE34D4">
        <w:rPr>
          <w:color w:val="0D0D0D"/>
          <w:sz w:val="18"/>
          <w:szCs w:val="18"/>
        </w:rPr>
        <w:t>Entre otros, los documentos que a continuación se relacionan se consideran para todos los efectos parte integrante del presente contrato y en consecuencia producen sus mismos efectos u obligaciones jurídicas y contractuales:</w:t>
      </w:r>
      <w:r w:rsidRPr="00EE34D4">
        <w:rPr>
          <w:b/>
          <w:color w:val="0D0D0D"/>
          <w:sz w:val="18"/>
          <w:szCs w:val="18"/>
        </w:rPr>
        <w:t xml:space="preserve"> </w:t>
      </w:r>
      <w:r w:rsidR="00503CD6" w:rsidRPr="00EE34D4">
        <w:rPr>
          <w:b/>
          <w:color w:val="0D0D0D"/>
          <w:sz w:val="18"/>
          <w:szCs w:val="18"/>
        </w:rPr>
        <w:t xml:space="preserve"> </w:t>
      </w:r>
      <w:r w:rsidRPr="00EE34D4">
        <w:rPr>
          <w:b/>
          <w:color w:val="0D0D0D"/>
          <w:sz w:val="18"/>
          <w:szCs w:val="18"/>
        </w:rPr>
        <w:t>1.)</w:t>
      </w:r>
      <w:r w:rsidRPr="00EE34D4">
        <w:rPr>
          <w:color w:val="0D0D0D"/>
          <w:sz w:val="18"/>
          <w:szCs w:val="18"/>
        </w:rPr>
        <w:t xml:space="preserve"> El estudio de conveniencia y oportunidad, la invitación pública y adendas. </w:t>
      </w:r>
      <w:r w:rsidRPr="00EE34D4">
        <w:rPr>
          <w:b/>
          <w:color w:val="0D0D0D"/>
          <w:sz w:val="18"/>
          <w:szCs w:val="18"/>
        </w:rPr>
        <w:t>2.)</w:t>
      </w:r>
      <w:r w:rsidRPr="00EE34D4">
        <w:rPr>
          <w:color w:val="0D0D0D"/>
          <w:sz w:val="18"/>
          <w:szCs w:val="18"/>
        </w:rPr>
        <w:t xml:space="preserve"> Propuesta del contratista en aquellas partes aceptadas por la </w:t>
      </w:r>
      <w:r w:rsidRPr="00EE34D4">
        <w:rPr>
          <w:b/>
          <w:color w:val="0D0D0D"/>
          <w:sz w:val="18"/>
          <w:szCs w:val="18"/>
        </w:rPr>
        <w:t xml:space="preserve">POLICIA NACIONAL- </w:t>
      </w:r>
      <w:r w:rsidRPr="00EE34D4">
        <w:rPr>
          <w:b/>
          <w:bCs/>
          <w:color w:val="0D0D0D"/>
          <w:sz w:val="18"/>
          <w:szCs w:val="18"/>
        </w:rPr>
        <w:t xml:space="preserve">REGIONAL DE ASEGURAMIENTO EN SALUD N°2. </w:t>
      </w:r>
      <w:r w:rsidRPr="00EE34D4">
        <w:rPr>
          <w:b/>
          <w:color w:val="0D0D0D"/>
          <w:sz w:val="18"/>
          <w:szCs w:val="18"/>
        </w:rPr>
        <w:t xml:space="preserve">3). </w:t>
      </w:r>
      <w:r w:rsidRPr="00EE34D4">
        <w:rPr>
          <w:color w:val="0D0D0D"/>
          <w:sz w:val="18"/>
          <w:szCs w:val="18"/>
        </w:rPr>
        <w:t xml:space="preserve">Anexos del contrato. </w:t>
      </w:r>
      <w:r w:rsidRPr="00EE34D4">
        <w:rPr>
          <w:b/>
          <w:color w:val="0D0D0D"/>
          <w:sz w:val="18"/>
          <w:szCs w:val="18"/>
        </w:rPr>
        <w:t>4.)</w:t>
      </w:r>
      <w:r w:rsidRPr="00EE34D4">
        <w:rPr>
          <w:color w:val="0D0D0D"/>
          <w:sz w:val="18"/>
          <w:szCs w:val="18"/>
        </w:rPr>
        <w:t xml:space="preserve"> Documentos que suscriban las partes. </w:t>
      </w:r>
      <w:r w:rsidRPr="00EE34D4">
        <w:rPr>
          <w:b/>
          <w:color w:val="000000"/>
          <w:sz w:val="18"/>
          <w:szCs w:val="18"/>
          <w:u w:val="single"/>
        </w:rPr>
        <w:t xml:space="preserve">CLAUSULA VIGÉSIMA </w:t>
      </w:r>
      <w:r w:rsidR="00574664">
        <w:rPr>
          <w:b/>
          <w:color w:val="000000"/>
          <w:sz w:val="18"/>
          <w:szCs w:val="18"/>
          <w:u w:val="single"/>
        </w:rPr>
        <w:t>SEGUNDA</w:t>
      </w:r>
      <w:r w:rsidRPr="00EE34D4">
        <w:rPr>
          <w:b/>
          <w:color w:val="000000"/>
          <w:sz w:val="18"/>
          <w:szCs w:val="18"/>
          <w:u w:val="single"/>
        </w:rPr>
        <w:t xml:space="preserve"> </w:t>
      </w:r>
      <w:r w:rsidRPr="00EE34D4">
        <w:rPr>
          <w:b/>
          <w:color w:val="0D0D0D"/>
          <w:sz w:val="18"/>
          <w:szCs w:val="18"/>
          <w:u w:val="single"/>
        </w:rPr>
        <w:t xml:space="preserve">IMPUESTOS: </w:t>
      </w:r>
      <w:r w:rsidRPr="00EE34D4">
        <w:rPr>
          <w:b/>
          <w:color w:val="0D0D0D"/>
          <w:sz w:val="18"/>
          <w:szCs w:val="18"/>
        </w:rPr>
        <w:t>El CONTRATISTA</w:t>
      </w:r>
      <w:r w:rsidRPr="00EE34D4">
        <w:rPr>
          <w:color w:val="0D0D0D"/>
          <w:sz w:val="18"/>
          <w:szCs w:val="18"/>
        </w:rPr>
        <w:t xml:space="preserve"> pagará todos los impuestos, tasas, contribuciones y similares que se deriven de la ejecución del contrato que le sean aplicables conforme a la Ley Colombiana. </w:t>
      </w:r>
      <w:r w:rsidRPr="00EE34D4">
        <w:rPr>
          <w:b/>
          <w:color w:val="000000"/>
          <w:sz w:val="18"/>
          <w:szCs w:val="18"/>
          <w:u w:val="single"/>
        </w:rPr>
        <w:t xml:space="preserve">CLÁUSULA VIGÉSIMA </w:t>
      </w:r>
      <w:r w:rsidR="00574664">
        <w:rPr>
          <w:b/>
          <w:color w:val="000000"/>
          <w:sz w:val="18"/>
          <w:szCs w:val="18"/>
          <w:u w:val="single"/>
        </w:rPr>
        <w:t>TERCERA</w:t>
      </w:r>
      <w:r w:rsidRPr="00EE34D4">
        <w:rPr>
          <w:b/>
          <w:color w:val="000000"/>
          <w:sz w:val="18"/>
          <w:szCs w:val="18"/>
          <w:u w:val="single"/>
        </w:rPr>
        <w:t xml:space="preserve"> </w:t>
      </w:r>
      <w:r w:rsidRPr="00EE34D4">
        <w:rPr>
          <w:b/>
          <w:color w:val="0D0D0D"/>
          <w:sz w:val="18"/>
          <w:szCs w:val="18"/>
          <w:u w:val="single"/>
        </w:rPr>
        <w:t xml:space="preserve">LIQUIDACIÓN DEL CONTRATO: </w:t>
      </w:r>
      <w:r w:rsidRPr="00EE34D4">
        <w:rPr>
          <w:sz w:val="18"/>
          <w:szCs w:val="18"/>
        </w:rPr>
        <w:t>Dentro de los cuatro (4) meses siguientes a la terminación del mismo, se liquidará el presente contrato de común acuerdo, conforme al artículo</w:t>
      </w:r>
      <w:r w:rsidR="00503CD6" w:rsidRPr="00EE34D4">
        <w:rPr>
          <w:sz w:val="18"/>
          <w:szCs w:val="18"/>
        </w:rPr>
        <w:t xml:space="preserve"> </w:t>
      </w:r>
      <w:r w:rsidRPr="00EE34D4">
        <w:rPr>
          <w:sz w:val="18"/>
          <w:szCs w:val="18"/>
        </w:rPr>
        <w:t>11 de la Ley 1150 de 2007, de lo contrario se liquidará unilateralmente por parte del CONTRATANTE dentro de los dos (2) meses siguientes, de conformidad con lo dispuesto en el artículo 136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Pr="00EE34D4">
        <w:rPr>
          <w:iCs/>
          <w:sz w:val="18"/>
          <w:szCs w:val="18"/>
        </w:rPr>
        <w:t xml:space="preserve"> </w:t>
      </w:r>
      <w:r w:rsidRPr="00EE34D4">
        <w:rPr>
          <w:b/>
          <w:iCs/>
          <w:sz w:val="18"/>
          <w:szCs w:val="18"/>
        </w:rPr>
        <w:t>PARÁGRAFO PRIMERO:</w:t>
      </w:r>
      <w:r w:rsidRPr="00EE34D4">
        <w:rPr>
          <w:b/>
          <w:bCs/>
          <w:iCs/>
          <w:sz w:val="18"/>
          <w:szCs w:val="18"/>
        </w:rPr>
        <w:t xml:space="preserve"> El </w:t>
      </w:r>
      <w:r w:rsidRPr="00EE34D4">
        <w:rPr>
          <w:b/>
          <w:iCs/>
          <w:sz w:val="18"/>
          <w:szCs w:val="18"/>
        </w:rPr>
        <w:t>CONTRATANTE</w:t>
      </w:r>
      <w:r w:rsidRPr="00EE34D4">
        <w:rPr>
          <w:bCs/>
          <w:iCs/>
          <w:sz w:val="18"/>
          <w:szCs w:val="18"/>
        </w:rPr>
        <w:t xml:space="preserve"> al momento de liquidar el presente Contrato, en cumplimiento del a</w:t>
      </w:r>
      <w:r w:rsidRPr="00EE34D4">
        <w:rPr>
          <w:iCs/>
          <w:sz w:val="18"/>
          <w:szCs w:val="18"/>
        </w:rPr>
        <w:t>rtículo 23 de la Ley 1150 de 2007 en concordancia con lo dispuesto en el artículo 50 de la Ley 789 de 2002</w:t>
      </w:r>
      <w:r w:rsidRPr="00EE34D4">
        <w:rPr>
          <w:bCs/>
          <w:iCs/>
          <w:sz w:val="18"/>
          <w:szCs w:val="18"/>
        </w:rPr>
        <w:t xml:space="preserve">, y por intermedio de los encargados de controlar la ejecución del mismo, deberá verificar y dejar constancia del cumplimiento de las obligaciones del </w:t>
      </w:r>
      <w:r w:rsidRPr="00EE34D4">
        <w:rPr>
          <w:iCs/>
          <w:sz w:val="18"/>
          <w:szCs w:val="18"/>
        </w:rPr>
        <w:t>CONTRATISTA</w:t>
      </w:r>
      <w:r w:rsidRPr="00EE34D4">
        <w:rPr>
          <w:bCs/>
          <w:iCs/>
          <w:sz w:val="18"/>
          <w:szCs w:val="18"/>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Pr="00EE34D4">
        <w:rPr>
          <w:b/>
          <w:bCs/>
          <w:iCs/>
          <w:sz w:val="18"/>
          <w:szCs w:val="18"/>
        </w:rPr>
        <w:t>PARÁGRAFO SEGUNDO</w:t>
      </w:r>
      <w:r w:rsidRPr="00EE34D4">
        <w:rPr>
          <w:bCs/>
          <w:iCs/>
          <w:sz w:val="18"/>
          <w:szCs w:val="18"/>
        </w:rPr>
        <w:t>:</w:t>
      </w:r>
      <w:r w:rsidRPr="00EE34D4">
        <w:rPr>
          <w:iCs/>
          <w:sz w:val="18"/>
          <w:szCs w:val="18"/>
        </w:rPr>
        <w:t xml:space="preserve"> Para efectos de la liquidación del contrato de común acuerdo entre las partes se agotará el siguiente procedimiento dentro del término antes estipulado. El </w:t>
      </w:r>
      <w:r w:rsidRPr="00EE34D4">
        <w:rPr>
          <w:bCs/>
          <w:iCs/>
          <w:sz w:val="18"/>
          <w:szCs w:val="18"/>
        </w:rPr>
        <w:t>contratante</w:t>
      </w:r>
      <w:r w:rsidRPr="00EE34D4">
        <w:rPr>
          <w:iCs/>
          <w:sz w:val="18"/>
          <w:szCs w:val="18"/>
        </w:rPr>
        <w:t xml:space="preserve"> invitará al CONTRATISTA a liquidar el contrato de común acuerdo. En caso de desacuerdo, el </w:t>
      </w:r>
      <w:r w:rsidRPr="00EE34D4">
        <w:rPr>
          <w:bCs/>
          <w:iCs/>
          <w:sz w:val="18"/>
          <w:szCs w:val="18"/>
        </w:rPr>
        <w:t>contratante</w:t>
      </w:r>
      <w:r w:rsidRPr="00EE34D4">
        <w:rPr>
          <w:iCs/>
          <w:sz w:val="18"/>
          <w:szCs w:val="18"/>
        </w:rPr>
        <w:t xml:space="preserve"> mediante acto administrativo motivado dentro de los cuatro (4) meses previstos para la liquidación procederá a liquidarlo unilateralmente. </w:t>
      </w:r>
      <w:r w:rsidRPr="00EE34D4">
        <w:rPr>
          <w:b/>
          <w:iCs/>
          <w:sz w:val="18"/>
          <w:szCs w:val="18"/>
        </w:rPr>
        <w:t>PARÁGRAFO TERCERO:</w:t>
      </w:r>
      <w:r w:rsidRPr="00EE34D4">
        <w:rPr>
          <w:iCs/>
          <w:sz w:val="18"/>
          <w:szCs w:val="18"/>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w:t>
      </w:r>
      <w:r w:rsidRPr="00EE34D4">
        <w:rPr>
          <w:b/>
          <w:color w:val="0D0D0D"/>
          <w:sz w:val="18"/>
          <w:szCs w:val="18"/>
          <w:u w:val="single"/>
        </w:rPr>
        <w:t xml:space="preserve"> CLÁUSULA VIGESIMA </w:t>
      </w:r>
      <w:r w:rsidR="00574664">
        <w:rPr>
          <w:b/>
          <w:color w:val="0D0D0D"/>
          <w:sz w:val="18"/>
          <w:szCs w:val="18"/>
          <w:u w:val="single"/>
        </w:rPr>
        <w:t>CUARTA</w:t>
      </w:r>
      <w:r w:rsidRPr="00EE34D4">
        <w:rPr>
          <w:b/>
          <w:color w:val="0D0D0D"/>
          <w:sz w:val="18"/>
          <w:szCs w:val="18"/>
          <w:u w:val="single"/>
        </w:rPr>
        <w:t xml:space="preserve"> VEEDURÍAS CIUDADANAS:</w:t>
      </w:r>
      <w:r w:rsidRPr="00EE34D4">
        <w:rPr>
          <w:color w:val="0D0D0D"/>
          <w:sz w:val="18"/>
          <w:szCs w:val="18"/>
        </w:rPr>
        <w:t xml:space="preserve"> El presente contrato está sujeto a la vigilancia y control ciudadano, en los términos que señala el artículo 66 de la Ley 80 de 1993.</w:t>
      </w:r>
      <w:r w:rsidRPr="00EE34D4">
        <w:rPr>
          <w:color w:val="000000"/>
          <w:sz w:val="18"/>
          <w:szCs w:val="18"/>
        </w:rPr>
        <w:t xml:space="preserve"> </w:t>
      </w:r>
      <w:r w:rsidRPr="00EE34D4">
        <w:rPr>
          <w:b/>
          <w:color w:val="000000"/>
          <w:sz w:val="18"/>
          <w:szCs w:val="18"/>
          <w:u w:val="single"/>
        </w:rPr>
        <w:t xml:space="preserve">CLAUSULA VIGÉSIMA </w:t>
      </w:r>
      <w:r w:rsidR="00574664">
        <w:rPr>
          <w:b/>
          <w:color w:val="000000"/>
          <w:sz w:val="18"/>
          <w:szCs w:val="18"/>
          <w:u w:val="single"/>
        </w:rPr>
        <w:t>QUINTA</w:t>
      </w:r>
      <w:r w:rsidRPr="00EE34D4">
        <w:rPr>
          <w:b/>
          <w:color w:val="000000"/>
          <w:sz w:val="18"/>
          <w:szCs w:val="18"/>
          <w:u w:val="single"/>
        </w:rPr>
        <w:t xml:space="preserve"> </w:t>
      </w:r>
      <w:r w:rsidRPr="00EE34D4">
        <w:rPr>
          <w:b/>
          <w:color w:val="0D0D0D"/>
          <w:sz w:val="18"/>
          <w:szCs w:val="18"/>
          <w:u w:val="single"/>
        </w:rPr>
        <w:t>RÉGIMEN LEGAL</w:t>
      </w:r>
      <w:r w:rsidRPr="00EE34D4">
        <w:rPr>
          <w:b/>
          <w:color w:val="0D0D0D"/>
          <w:sz w:val="18"/>
          <w:szCs w:val="18"/>
        </w:rPr>
        <w:t>:</w:t>
      </w:r>
      <w:r w:rsidRPr="00EE34D4">
        <w:rPr>
          <w:color w:val="0D0D0D"/>
          <w:sz w:val="18"/>
          <w:szCs w:val="18"/>
        </w:rPr>
        <w:t xml:space="preserve"> Este contrato se regirá por el Estatuto General de Contratación Administrativa vigente y sus decretos </w:t>
      </w:r>
      <w:r w:rsidRPr="00EE34D4">
        <w:rPr>
          <w:color w:val="0D0D0D"/>
          <w:sz w:val="18"/>
          <w:szCs w:val="18"/>
        </w:rPr>
        <w:lastRenderedPageBreak/>
        <w:t>reglamentarios, las leyes de presupuesto, en general las normas civiles y comerciales vigentes, las demás normas concordantes que rijan o lleguen a regir los aspectos del presente contrato y las disposiciones de la Policía Nacional que apliquen.</w:t>
      </w:r>
      <w:r w:rsidRPr="00EE34D4">
        <w:rPr>
          <w:color w:val="000000"/>
          <w:sz w:val="18"/>
          <w:szCs w:val="18"/>
        </w:rPr>
        <w:t xml:space="preserve"> </w:t>
      </w:r>
      <w:r w:rsidRPr="00EE34D4">
        <w:rPr>
          <w:b/>
          <w:color w:val="000000"/>
          <w:sz w:val="18"/>
          <w:szCs w:val="18"/>
          <w:u w:val="single"/>
        </w:rPr>
        <w:t xml:space="preserve">CLAUSULA VIGÉSIMA </w:t>
      </w:r>
      <w:r w:rsidR="00574664">
        <w:rPr>
          <w:b/>
          <w:color w:val="000000"/>
          <w:sz w:val="18"/>
          <w:szCs w:val="18"/>
          <w:u w:val="single"/>
        </w:rPr>
        <w:t xml:space="preserve">SEXTA </w:t>
      </w:r>
      <w:r w:rsidRPr="00EE34D4">
        <w:rPr>
          <w:b/>
          <w:color w:val="0D0D0D"/>
          <w:sz w:val="18"/>
          <w:szCs w:val="18"/>
          <w:u w:val="single"/>
        </w:rPr>
        <w:t>DOMICILIO CONTRACTUAL</w:t>
      </w:r>
      <w:r w:rsidRPr="00EE34D4">
        <w:rPr>
          <w:b/>
          <w:color w:val="0D0D0D"/>
          <w:sz w:val="18"/>
          <w:szCs w:val="18"/>
        </w:rPr>
        <w:t xml:space="preserve">: </w:t>
      </w:r>
      <w:r w:rsidRPr="00EE34D4">
        <w:rPr>
          <w:color w:val="0D0D0D"/>
          <w:sz w:val="18"/>
          <w:szCs w:val="18"/>
        </w:rPr>
        <w:t>Para todos los efectos, las partes acuerdan como domicilio contractual la ciudad de Neiva, para constancia de lo anterior, se firma en un (1) original en Neiva a los_______________</w:t>
      </w:r>
    </w:p>
    <w:p w14:paraId="5B364FC9" w14:textId="77777777" w:rsidR="00595430" w:rsidRPr="00EE34D4" w:rsidRDefault="00595430" w:rsidP="006707F8">
      <w:pPr>
        <w:jc w:val="both"/>
        <w:rPr>
          <w:bCs/>
          <w:color w:val="000000"/>
          <w:sz w:val="18"/>
          <w:szCs w:val="18"/>
        </w:rPr>
      </w:pPr>
    </w:p>
    <w:p w14:paraId="3220AA8D" w14:textId="33A2361C" w:rsidR="006707F8" w:rsidRPr="00EE34D4" w:rsidRDefault="006707F8" w:rsidP="006707F8">
      <w:pPr>
        <w:jc w:val="both"/>
        <w:rPr>
          <w:color w:val="000000"/>
          <w:sz w:val="18"/>
          <w:szCs w:val="18"/>
        </w:rPr>
      </w:pPr>
      <w:r w:rsidRPr="00CE165B">
        <w:rPr>
          <w:b/>
          <w:color w:val="0D0D0D"/>
          <w:sz w:val="18"/>
          <w:szCs w:val="18"/>
          <w:u w:val="single"/>
        </w:rPr>
        <w:t>NOTA:</w:t>
      </w:r>
      <w:r w:rsidRPr="00EE34D4">
        <w:rPr>
          <w:color w:val="000000"/>
          <w:sz w:val="18"/>
          <w:szCs w:val="18"/>
        </w:rPr>
        <w:t xml:space="preserve"> Los anexos 1, 2, 3, 4, el listado de insumos y </w:t>
      </w:r>
      <w:r w:rsidR="00D10BE9" w:rsidRPr="00EE34D4">
        <w:rPr>
          <w:color w:val="000000"/>
          <w:sz w:val="18"/>
          <w:szCs w:val="18"/>
        </w:rPr>
        <w:t>medicamentos,</w:t>
      </w:r>
      <w:r w:rsidRPr="00EE34D4">
        <w:rPr>
          <w:color w:val="000000"/>
          <w:sz w:val="18"/>
          <w:szCs w:val="18"/>
        </w:rPr>
        <w:t xml:space="preserve"> así como los servicios adicionales ofertados por el hospital, hacen parte integral del presente contrato y son de estricto cumplimiento.</w:t>
      </w:r>
    </w:p>
    <w:p w14:paraId="3BE7CB3E" w14:textId="77777777" w:rsidR="000A354E" w:rsidRPr="00EE34D4" w:rsidRDefault="000A354E" w:rsidP="006707F8">
      <w:pPr>
        <w:pStyle w:val="Textoindependiente"/>
        <w:rPr>
          <w:rFonts w:cs="Arial"/>
          <w:color w:val="000000"/>
          <w:sz w:val="18"/>
          <w:szCs w:val="18"/>
          <w:lang w:val="es-ES_tradnl"/>
        </w:rPr>
      </w:pPr>
    </w:p>
    <w:p w14:paraId="75DB7B88" w14:textId="77777777" w:rsidR="005118C8" w:rsidRPr="00EE34D4" w:rsidRDefault="005118C8" w:rsidP="006707F8">
      <w:pPr>
        <w:pStyle w:val="Textoindependiente"/>
        <w:rPr>
          <w:rFonts w:cs="Arial"/>
          <w:color w:val="000000"/>
          <w:sz w:val="18"/>
          <w:szCs w:val="18"/>
          <w:lang w:val="es-ES_tradnl"/>
        </w:rPr>
      </w:pPr>
    </w:p>
    <w:p w14:paraId="466CEB4E" w14:textId="77777777" w:rsidR="000A354E" w:rsidRPr="00EE34D4" w:rsidRDefault="006707F8" w:rsidP="006707F8">
      <w:pPr>
        <w:adjustRightInd w:val="0"/>
        <w:rPr>
          <w:bCs/>
          <w:color w:val="000000"/>
          <w:sz w:val="18"/>
          <w:szCs w:val="18"/>
        </w:rPr>
      </w:pPr>
      <w:r w:rsidRPr="00EE34D4">
        <w:rPr>
          <w:bCs/>
          <w:color w:val="000000"/>
          <w:sz w:val="18"/>
          <w:szCs w:val="18"/>
        </w:rPr>
        <w:t xml:space="preserve">LA POLICÍA NACIONAL </w:t>
      </w:r>
    </w:p>
    <w:p w14:paraId="672E89E8" w14:textId="77777777" w:rsidR="00554F52" w:rsidRPr="00EE34D4" w:rsidRDefault="00554F52" w:rsidP="006707F8">
      <w:pPr>
        <w:adjustRightInd w:val="0"/>
        <w:rPr>
          <w:color w:val="000000"/>
          <w:sz w:val="18"/>
          <w:szCs w:val="18"/>
        </w:rPr>
      </w:pPr>
    </w:p>
    <w:p w14:paraId="7F6D85BC" w14:textId="77777777" w:rsidR="000A354E" w:rsidRPr="00EE34D4" w:rsidRDefault="005A54F5" w:rsidP="008F4380">
      <w:pPr>
        <w:pStyle w:val="Sinespaciado1"/>
        <w:jc w:val="center"/>
        <w:rPr>
          <w:rFonts w:ascii="Arial" w:hAnsi="Arial" w:cs="Arial"/>
          <w:bCs/>
          <w:iCs/>
          <w:color w:val="000000"/>
          <w:sz w:val="18"/>
          <w:szCs w:val="18"/>
          <w:lang w:val="es-ES"/>
        </w:rPr>
      </w:pPr>
      <w:r w:rsidRPr="00EE34D4">
        <w:rPr>
          <w:rFonts w:ascii="Arial" w:hAnsi="Arial" w:cs="Arial"/>
          <w:bCs/>
          <w:iCs/>
          <w:color w:val="000000"/>
          <w:sz w:val="18"/>
          <w:szCs w:val="18"/>
          <w:lang w:val="es-ES"/>
        </w:rPr>
        <w:t>Ordenador del Gasto</w:t>
      </w:r>
    </w:p>
    <w:p w14:paraId="2322575C" w14:textId="77777777" w:rsidR="00595430" w:rsidRPr="00EE34D4" w:rsidRDefault="00595430" w:rsidP="006707F8">
      <w:pPr>
        <w:adjustRightInd w:val="0"/>
        <w:rPr>
          <w:bCs/>
          <w:color w:val="000000"/>
          <w:sz w:val="18"/>
          <w:szCs w:val="18"/>
        </w:rPr>
      </w:pPr>
    </w:p>
    <w:p w14:paraId="7D28607B" w14:textId="77777777" w:rsidR="00717481" w:rsidRPr="00EE34D4" w:rsidRDefault="00717481" w:rsidP="006707F8">
      <w:pPr>
        <w:adjustRightInd w:val="0"/>
        <w:rPr>
          <w:bCs/>
          <w:color w:val="000000"/>
          <w:sz w:val="18"/>
          <w:szCs w:val="18"/>
        </w:rPr>
      </w:pPr>
    </w:p>
    <w:p w14:paraId="110A3B7C" w14:textId="77777777" w:rsidR="006707F8" w:rsidRPr="00EE34D4" w:rsidRDefault="006707F8" w:rsidP="006707F8">
      <w:pPr>
        <w:adjustRightInd w:val="0"/>
        <w:rPr>
          <w:bCs/>
          <w:color w:val="000000"/>
          <w:sz w:val="18"/>
          <w:szCs w:val="18"/>
        </w:rPr>
      </w:pPr>
      <w:r w:rsidRPr="00EE34D4">
        <w:rPr>
          <w:bCs/>
          <w:color w:val="000000"/>
          <w:sz w:val="18"/>
          <w:szCs w:val="18"/>
        </w:rPr>
        <w:t>EL CONTRATISTA</w:t>
      </w:r>
    </w:p>
    <w:p w14:paraId="0BE5F985" w14:textId="77777777" w:rsidR="006707F8" w:rsidRPr="00EE34D4" w:rsidRDefault="006707F8" w:rsidP="008F4380">
      <w:pPr>
        <w:adjustRightInd w:val="0"/>
        <w:rPr>
          <w:color w:val="000000"/>
          <w:sz w:val="18"/>
          <w:szCs w:val="18"/>
        </w:rPr>
      </w:pPr>
    </w:p>
    <w:p w14:paraId="10A22675" w14:textId="77777777" w:rsidR="006707F8" w:rsidRPr="00EE34D4" w:rsidRDefault="006707F8" w:rsidP="005A54F5">
      <w:pPr>
        <w:pStyle w:val="Textoindependiente"/>
        <w:jc w:val="center"/>
        <w:rPr>
          <w:rFonts w:cs="Arial"/>
          <w:color w:val="000000"/>
          <w:sz w:val="18"/>
          <w:szCs w:val="18"/>
          <w:highlight w:val="yellow"/>
        </w:rPr>
      </w:pPr>
      <w:r w:rsidRPr="00EE34D4">
        <w:rPr>
          <w:rFonts w:cs="Arial"/>
          <w:color w:val="000000"/>
          <w:sz w:val="18"/>
          <w:szCs w:val="18"/>
        </w:rPr>
        <w:t xml:space="preserve">Representante Legal </w:t>
      </w:r>
      <w:r w:rsidR="005A54F5" w:rsidRPr="00EE34D4">
        <w:rPr>
          <w:rFonts w:cs="Arial"/>
          <w:color w:val="000000"/>
          <w:sz w:val="18"/>
          <w:szCs w:val="18"/>
        </w:rPr>
        <w:t>Entidad Contratista</w:t>
      </w:r>
    </w:p>
    <w:p w14:paraId="699F14E1" w14:textId="16F0FAF8" w:rsidR="00654EDF" w:rsidRPr="00EE34D4" w:rsidRDefault="00654EDF" w:rsidP="008A3B19">
      <w:pPr>
        <w:rPr>
          <w:color w:val="000000"/>
          <w:sz w:val="18"/>
          <w:szCs w:val="18"/>
        </w:rPr>
      </w:pPr>
    </w:p>
    <w:p w14:paraId="3B9F9CFF" w14:textId="77777777" w:rsidR="00623485" w:rsidRDefault="00623485" w:rsidP="008A3B19">
      <w:pPr>
        <w:rPr>
          <w:color w:val="000000"/>
          <w:sz w:val="22"/>
          <w:szCs w:val="22"/>
        </w:rPr>
      </w:pPr>
    </w:p>
    <w:p w14:paraId="055A9FD3" w14:textId="77777777" w:rsidR="00AC0505" w:rsidRDefault="00AC0505" w:rsidP="008A3B19">
      <w:pPr>
        <w:rPr>
          <w:color w:val="000000"/>
          <w:sz w:val="22"/>
          <w:szCs w:val="22"/>
        </w:rPr>
      </w:pPr>
    </w:p>
    <w:p w14:paraId="76E493EF" w14:textId="77777777" w:rsidR="00F344CB" w:rsidRDefault="00F344CB" w:rsidP="008A3B19">
      <w:pPr>
        <w:rPr>
          <w:color w:val="000000"/>
          <w:sz w:val="22"/>
          <w:szCs w:val="22"/>
        </w:rPr>
      </w:pPr>
    </w:p>
    <w:p w14:paraId="14BC9A42" w14:textId="77777777" w:rsidR="00144684" w:rsidRDefault="00144684" w:rsidP="008A3B19">
      <w:pPr>
        <w:rPr>
          <w:color w:val="000000"/>
          <w:sz w:val="22"/>
          <w:szCs w:val="22"/>
        </w:rPr>
      </w:pPr>
    </w:p>
    <w:p w14:paraId="7E8F7BBD" w14:textId="77777777" w:rsidR="00F344CB" w:rsidRDefault="00F344CB" w:rsidP="008A3B19">
      <w:pPr>
        <w:rPr>
          <w:color w:val="000000"/>
          <w:sz w:val="22"/>
          <w:szCs w:val="22"/>
        </w:rPr>
      </w:pPr>
    </w:p>
    <w:p w14:paraId="1A158C9A" w14:textId="77777777" w:rsidR="001106B1" w:rsidRDefault="001106B1" w:rsidP="008A3B19">
      <w:pPr>
        <w:rPr>
          <w:color w:val="000000"/>
          <w:sz w:val="22"/>
          <w:szCs w:val="22"/>
        </w:rPr>
      </w:pPr>
    </w:p>
    <w:p w14:paraId="726C864D" w14:textId="129A4021" w:rsidR="00460DAA" w:rsidRDefault="001272A9" w:rsidP="00574664">
      <w:pPr>
        <w:autoSpaceDE/>
        <w:autoSpaceDN/>
        <w:spacing w:after="160" w:line="259" w:lineRule="auto"/>
        <w:rPr>
          <w:color w:val="000000"/>
          <w:sz w:val="22"/>
          <w:szCs w:val="22"/>
        </w:rPr>
      </w:pPr>
      <w:r>
        <w:rPr>
          <w:color w:val="000000"/>
          <w:sz w:val="22"/>
          <w:szCs w:val="22"/>
        </w:rPr>
        <w:br w:type="page"/>
      </w:r>
    </w:p>
    <w:p w14:paraId="38FD2AC3" w14:textId="350B766A" w:rsidR="006707F8" w:rsidRPr="00EE34D4" w:rsidRDefault="004E3DC5" w:rsidP="008A3B19">
      <w:pPr>
        <w:jc w:val="center"/>
        <w:rPr>
          <w:color w:val="000000"/>
          <w:sz w:val="18"/>
          <w:szCs w:val="18"/>
        </w:rPr>
      </w:pPr>
      <w:r w:rsidRPr="00EE34D4">
        <w:rPr>
          <w:color w:val="000000"/>
          <w:sz w:val="18"/>
          <w:szCs w:val="18"/>
        </w:rPr>
        <w:lastRenderedPageBreak/>
        <w:t>(De Carácter informativo)</w:t>
      </w:r>
    </w:p>
    <w:p w14:paraId="635E3F19" w14:textId="2AD601F4" w:rsidR="006707F8" w:rsidRPr="00197E40" w:rsidRDefault="006707F8" w:rsidP="006707F8">
      <w:pPr>
        <w:jc w:val="center"/>
        <w:rPr>
          <w:b/>
          <w:bCs/>
          <w:color w:val="000000"/>
          <w:sz w:val="18"/>
          <w:szCs w:val="18"/>
        </w:rPr>
      </w:pPr>
      <w:r w:rsidRPr="00EE34D4">
        <w:rPr>
          <w:color w:val="000000"/>
          <w:sz w:val="18"/>
          <w:szCs w:val="18"/>
        </w:rPr>
        <w:t xml:space="preserve"> </w:t>
      </w:r>
      <w:r w:rsidRPr="00197E40">
        <w:rPr>
          <w:b/>
          <w:bCs/>
          <w:color w:val="000000"/>
          <w:sz w:val="18"/>
          <w:szCs w:val="18"/>
        </w:rPr>
        <w:t>“DATO</w:t>
      </w:r>
      <w:r w:rsidR="00197E40">
        <w:rPr>
          <w:b/>
          <w:bCs/>
          <w:color w:val="000000"/>
          <w:sz w:val="18"/>
          <w:szCs w:val="18"/>
        </w:rPr>
        <w:t>S</w:t>
      </w:r>
      <w:r w:rsidRPr="00197E40">
        <w:rPr>
          <w:b/>
          <w:bCs/>
          <w:color w:val="000000"/>
          <w:sz w:val="18"/>
          <w:szCs w:val="18"/>
        </w:rPr>
        <w:t xml:space="preserve"> DEL CONTRATO”</w:t>
      </w:r>
    </w:p>
    <w:p w14:paraId="31A78E21" w14:textId="77777777" w:rsidR="006707F8" w:rsidRPr="00EE34D4" w:rsidRDefault="006707F8" w:rsidP="006707F8">
      <w:pPr>
        <w:jc w:val="center"/>
        <w:rPr>
          <w:color w:val="000000"/>
          <w:sz w:val="16"/>
          <w:szCs w:val="16"/>
        </w:rPr>
      </w:pPr>
    </w:p>
    <w:tbl>
      <w:tblPr>
        <w:tblW w:w="97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910"/>
        <w:gridCol w:w="7796"/>
      </w:tblGrid>
      <w:tr w:rsidR="006707F8" w:rsidRPr="00EE34D4" w14:paraId="7C37287A" w14:textId="77777777" w:rsidTr="00623485">
        <w:trPr>
          <w:trHeight w:val="199"/>
        </w:trPr>
        <w:tc>
          <w:tcPr>
            <w:tcW w:w="1910" w:type="dxa"/>
            <w:vAlign w:val="center"/>
          </w:tcPr>
          <w:p w14:paraId="04045EFC" w14:textId="77777777" w:rsidR="006707F8" w:rsidRPr="00EE34D4" w:rsidRDefault="006707F8" w:rsidP="00D408AF">
            <w:pPr>
              <w:pStyle w:val="Textoindependiente"/>
              <w:rPr>
                <w:rFonts w:cs="Arial"/>
                <w:color w:val="000000"/>
                <w:sz w:val="18"/>
                <w:szCs w:val="18"/>
              </w:rPr>
            </w:pPr>
            <w:r w:rsidRPr="00EE34D4">
              <w:rPr>
                <w:rFonts w:cs="Arial"/>
                <w:color w:val="000000"/>
                <w:sz w:val="18"/>
                <w:szCs w:val="18"/>
              </w:rPr>
              <w:t>CONTRATO</w:t>
            </w:r>
          </w:p>
        </w:tc>
        <w:tc>
          <w:tcPr>
            <w:tcW w:w="7796" w:type="dxa"/>
          </w:tcPr>
          <w:p w14:paraId="36BC989A" w14:textId="4C94B591" w:rsidR="006707F8" w:rsidRPr="00EE34D4" w:rsidRDefault="006707F8" w:rsidP="005A54F5">
            <w:pPr>
              <w:pStyle w:val="Textoindependiente"/>
              <w:shd w:val="clear" w:color="auto" w:fill="FFFFFF"/>
              <w:rPr>
                <w:rFonts w:cs="Arial"/>
                <w:color w:val="000000"/>
                <w:sz w:val="18"/>
                <w:szCs w:val="18"/>
              </w:rPr>
            </w:pPr>
            <w:r w:rsidRPr="00EE34D4">
              <w:rPr>
                <w:rFonts w:cs="Arial"/>
                <w:color w:val="000000"/>
                <w:sz w:val="18"/>
                <w:szCs w:val="18"/>
              </w:rPr>
              <w:t xml:space="preserve">No. </w:t>
            </w:r>
            <w:r w:rsidR="00623485" w:rsidRPr="00EE34D4">
              <w:rPr>
                <w:rFonts w:cs="Arial"/>
                <w:color w:val="000000"/>
                <w:sz w:val="18"/>
                <w:szCs w:val="18"/>
              </w:rPr>
              <w:t>XXXXXXX</w:t>
            </w:r>
          </w:p>
        </w:tc>
      </w:tr>
      <w:tr w:rsidR="006707F8" w:rsidRPr="00EE34D4" w14:paraId="603207A4" w14:textId="77777777" w:rsidTr="00623485">
        <w:trPr>
          <w:trHeight w:val="20"/>
        </w:trPr>
        <w:tc>
          <w:tcPr>
            <w:tcW w:w="1910" w:type="dxa"/>
            <w:vAlign w:val="center"/>
          </w:tcPr>
          <w:p w14:paraId="6B18DD09" w14:textId="77777777" w:rsidR="006707F8" w:rsidRPr="00EE34D4" w:rsidRDefault="006707F8" w:rsidP="00D408AF">
            <w:pPr>
              <w:pStyle w:val="Textoindependiente"/>
              <w:rPr>
                <w:rFonts w:cs="Arial"/>
                <w:color w:val="000000"/>
                <w:sz w:val="18"/>
                <w:szCs w:val="18"/>
              </w:rPr>
            </w:pPr>
            <w:r w:rsidRPr="00EE34D4">
              <w:rPr>
                <w:rFonts w:cs="Arial"/>
                <w:color w:val="000000"/>
                <w:sz w:val="18"/>
                <w:szCs w:val="18"/>
              </w:rPr>
              <w:t>CONTRATANTE</w:t>
            </w:r>
          </w:p>
        </w:tc>
        <w:tc>
          <w:tcPr>
            <w:tcW w:w="7796" w:type="dxa"/>
          </w:tcPr>
          <w:p w14:paraId="5AF2C604" w14:textId="0E5D1840" w:rsidR="00623485" w:rsidRPr="00EE34D4" w:rsidRDefault="006707F8" w:rsidP="005A54F5">
            <w:pPr>
              <w:pStyle w:val="Textoindependiente"/>
              <w:shd w:val="clear" w:color="auto" w:fill="FFFFFF"/>
              <w:rPr>
                <w:rFonts w:cs="Arial"/>
                <w:color w:val="000000"/>
                <w:sz w:val="18"/>
                <w:szCs w:val="18"/>
              </w:rPr>
            </w:pPr>
            <w:r w:rsidRPr="00EE34D4">
              <w:rPr>
                <w:rFonts w:cs="Arial"/>
                <w:color w:val="000000"/>
                <w:sz w:val="18"/>
                <w:szCs w:val="18"/>
              </w:rPr>
              <w:t>POLICÍA NACIONAL</w:t>
            </w:r>
            <w:r w:rsidR="006E0AEF">
              <w:rPr>
                <w:rFonts w:cs="Arial"/>
                <w:color w:val="000000"/>
                <w:sz w:val="18"/>
                <w:szCs w:val="18"/>
              </w:rPr>
              <w:t xml:space="preserve"> </w:t>
            </w:r>
            <w:r w:rsidRPr="00EE34D4">
              <w:rPr>
                <w:rFonts w:cs="Arial"/>
                <w:color w:val="000000"/>
                <w:sz w:val="18"/>
                <w:szCs w:val="18"/>
              </w:rPr>
              <w:t>-</w:t>
            </w:r>
            <w:r w:rsidR="006E0AEF">
              <w:rPr>
                <w:rFonts w:cs="Arial"/>
                <w:color w:val="000000"/>
                <w:sz w:val="18"/>
                <w:szCs w:val="18"/>
              </w:rPr>
              <w:t xml:space="preserve"> </w:t>
            </w:r>
            <w:r w:rsidR="005A54F5" w:rsidRPr="00EE34D4">
              <w:rPr>
                <w:rFonts w:cs="Arial"/>
                <w:color w:val="000000"/>
                <w:sz w:val="18"/>
                <w:szCs w:val="18"/>
              </w:rPr>
              <w:t>REGIONAL DE ASEGURAMIENTO EN SALUD No.2</w:t>
            </w:r>
          </w:p>
          <w:p w14:paraId="33E480E8" w14:textId="2EA375C0" w:rsidR="006707F8" w:rsidRPr="00EE34D4" w:rsidRDefault="006707F8" w:rsidP="005A54F5">
            <w:pPr>
              <w:pStyle w:val="Textoindependiente"/>
              <w:shd w:val="clear" w:color="auto" w:fill="FFFFFF"/>
              <w:rPr>
                <w:rFonts w:cs="Arial"/>
                <w:color w:val="000000"/>
                <w:sz w:val="18"/>
                <w:szCs w:val="18"/>
              </w:rPr>
            </w:pPr>
            <w:r w:rsidRPr="00EE34D4">
              <w:rPr>
                <w:rFonts w:cs="Arial"/>
                <w:color w:val="000000"/>
                <w:sz w:val="18"/>
                <w:szCs w:val="18"/>
              </w:rPr>
              <w:t xml:space="preserve">NIT: </w:t>
            </w:r>
            <w:r w:rsidR="005A54F5" w:rsidRPr="00EE34D4">
              <w:rPr>
                <w:bCs/>
                <w:color w:val="0D0D0D" w:themeColor="text1" w:themeTint="F2"/>
                <w:sz w:val="18"/>
                <w:szCs w:val="18"/>
                <w:lang w:val="es-CO" w:eastAsia="es-CO"/>
              </w:rPr>
              <w:t>900.419.719-1</w:t>
            </w:r>
          </w:p>
        </w:tc>
      </w:tr>
      <w:tr w:rsidR="006707F8" w:rsidRPr="00EE34D4" w14:paraId="6A474B23" w14:textId="77777777" w:rsidTr="00623485">
        <w:trPr>
          <w:trHeight w:val="20"/>
        </w:trPr>
        <w:tc>
          <w:tcPr>
            <w:tcW w:w="1910" w:type="dxa"/>
            <w:vAlign w:val="center"/>
          </w:tcPr>
          <w:p w14:paraId="7A5C03BA" w14:textId="77777777" w:rsidR="003A39CD" w:rsidRPr="00EE34D4" w:rsidRDefault="006707F8" w:rsidP="00D408AF">
            <w:pPr>
              <w:pStyle w:val="Textoindependiente"/>
              <w:rPr>
                <w:rFonts w:cs="Arial"/>
                <w:color w:val="000000"/>
                <w:sz w:val="18"/>
                <w:szCs w:val="18"/>
              </w:rPr>
            </w:pPr>
            <w:r w:rsidRPr="00EE34D4">
              <w:rPr>
                <w:rFonts w:cs="Arial"/>
                <w:color w:val="000000"/>
                <w:sz w:val="18"/>
                <w:szCs w:val="18"/>
              </w:rPr>
              <w:t>REPRESENTAN</w:t>
            </w:r>
          </w:p>
          <w:p w14:paraId="3707FF04" w14:textId="77777777" w:rsidR="006707F8" w:rsidRPr="00EE34D4" w:rsidRDefault="006707F8" w:rsidP="00D408AF">
            <w:pPr>
              <w:pStyle w:val="Textoindependiente"/>
              <w:rPr>
                <w:rFonts w:cs="Arial"/>
                <w:color w:val="000000"/>
                <w:sz w:val="18"/>
                <w:szCs w:val="18"/>
              </w:rPr>
            </w:pPr>
            <w:r w:rsidRPr="00EE34D4">
              <w:rPr>
                <w:rFonts w:cs="Arial"/>
                <w:color w:val="000000"/>
                <w:sz w:val="18"/>
                <w:szCs w:val="18"/>
              </w:rPr>
              <w:t>TE LEGAL Y/O DELEGADO</w:t>
            </w:r>
          </w:p>
        </w:tc>
        <w:tc>
          <w:tcPr>
            <w:tcW w:w="7796" w:type="dxa"/>
            <w:vAlign w:val="center"/>
          </w:tcPr>
          <w:p w14:paraId="28629DAA" w14:textId="5717035C" w:rsidR="006707F8" w:rsidRPr="00750CDC" w:rsidRDefault="006E0AEF" w:rsidP="00BF638F">
            <w:pPr>
              <w:pStyle w:val="Textoindependiente"/>
              <w:shd w:val="clear" w:color="auto" w:fill="FFFFFF"/>
              <w:rPr>
                <w:rFonts w:cs="Arial"/>
                <w:color w:val="000000"/>
                <w:sz w:val="18"/>
                <w:szCs w:val="18"/>
                <w:lang w:val="es-ES_tradnl"/>
              </w:rPr>
            </w:pPr>
            <w:r>
              <w:rPr>
                <w:rFonts w:cs="Arial"/>
                <w:color w:val="000000"/>
                <w:sz w:val="18"/>
                <w:szCs w:val="18"/>
                <w:lang w:val="es-ES_tradnl"/>
              </w:rPr>
              <w:t>Teniente coronel EDWIN PUENTES GUZMAN</w:t>
            </w:r>
          </w:p>
        </w:tc>
      </w:tr>
      <w:tr w:rsidR="006707F8" w:rsidRPr="00EE34D4" w14:paraId="278F9358" w14:textId="77777777" w:rsidTr="00623485">
        <w:trPr>
          <w:trHeight w:val="20"/>
        </w:trPr>
        <w:tc>
          <w:tcPr>
            <w:tcW w:w="1910" w:type="dxa"/>
            <w:vAlign w:val="center"/>
          </w:tcPr>
          <w:p w14:paraId="4C1A6963" w14:textId="77777777" w:rsidR="006707F8" w:rsidRPr="00EE34D4" w:rsidRDefault="006707F8" w:rsidP="00D408AF">
            <w:pPr>
              <w:rPr>
                <w:rFonts w:eastAsia="Calibri"/>
                <w:color w:val="000000"/>
                <w:sz w:val="18"/>
                <w:szCs w:val="18"/>
              </w:rPr>
            </w:pPr>
            <w:r w:rsidRPr="00EE34D4">
              <w:rPr>
                <w:rFonts w:eastAsia="Calibri"/>
                <w:color w:val="000000"/>
                <w:sz w:val="18"/>
                <w:szCs w:val="18"/>
              </w:rPr>
              <w:t>CÉDULA DE CIUDADANÍA No.</w:t>
            </w:r>
          </w:p>
        </w:tc>
        <w:tc>
          <w:tcPr>
            <w:tcW w:w="7796" w:type="dxa"/>
            <w:vAlign w:val="center"/>
          </w:tcPr>
          <w:p w14:paraId="2C49D57B" w14:textId="06212CC7" w:rsidR="006707F8" w:rsidRPr="00EE34D4" w:rsidRDefault="00502E7C" w:rsidP="00737A48">
            <w:pPr>
              <w:pStyle w:val="Textoindependiente"/>
              <w:rPr>
                <w:rFonts w:cs="Arial"/>
                <w:sz w:val="18"/>
                <w:szCs w:val="18"/>
                <w:highlight w:val="yellow"/>
                <w:lang w:val="es-ES_tradnl"/>
              </w:rPr>
            </w:pPr>
            <w:r w:rsidRPr="00EE34D4">
              <w:rPr>
                <w:rFonts w:cs="Arial"/>
                <w:sz w:val="18"/>
                <w:szCs w:val="18"/>
                <w:lang w:val="es-ES_tradnl"/>
              </w:rPr>
              <w:t xml:space="preserve">CC: </w:t>
            </w:r>
            <w:r w:rsidR="006E0AEF">
              <w:rPr>
                <w:rFonts w:eastAsia="Arial"/>
                <w:sz w:val="18"/>
                <w:szCs w:val="18"/>
              </w:rPr>
              <w:t>80.191.662 de Bogotá D.C</w:t>
            </w:r>
          </w:p>
        </w:tc>
      </w:tr>
      <w:tr w:rsidR="006707F8" w:rsidRPr="00EE34D4" w14:paraId="09A17F34" w14:textId="77777777" w:rsidTr="00623485">
        <w:trPr>
          <w:trHeight w:val="20"/>
        </w:trPr>
        <w:tc>
          <w:tcPr>
            <w:tcW w:w="1910" w:type="dxa"/>
            <w:vAlign w:val="center"/>
          </w:tcPr>
          <w:p w14:paraId="4A1471A2" w14:textId="77777777" w:rsidR="006707F8" w:rsidRPr="00EE34D4" w:rsidRDefault="006707F8" w:rsidP="00D408AF">
            <w:pPr>
              <w:rPr>
                <w:rFonts w:eastAsia="Calibri"/>
                <w:color w:val="000000"/>
                <w:sz w:val="18"/>
                <w:szCs w:val="18"/>
              </w:rPr>
            </w:pPr>
            <w:r w:rsidRPr="00EE34D4">
              <w:rPr>
                <w:rFonts w:eastAsia="Calibri"/>
                <w:color w:val="000000"/>
                <w:sz w:val="18"/>
                <w:szCs w:val="18"/>
              </w:rPr>
              <w:t>CARGO</w:t>
            </w:r>
          </w:p>
        </w:tc>
        <w:tc>
          <w:tcPr>
            <w:tcW w:w="7796" w:type="dxa"/>
            <w:vAlign w:val="center"/>
          </w:tcPr>
          <w:p w14:paraId="0D582574" w14:textId="70CCC3FC" w:rsidR="006707F8" w:rsidRPr="00EE34D4" w:rsidRDefault="005A54F5" w:rsidP="00D408AF">
            <w:pPr>
              <w:pStyle w:val="Textoindependiente"/>
              <w:rPr>
                <w:color w:val="000000"/>
                <w:sz w:val="18"/>
                <w:szCs w:val="18"/>
              </w:rPr>
            </w:pPr>
            <w:r w:rsidRPr="00EE34D4">
              <w:rPr>
                <w:color w:val="000000"/>
                <w:sz w:val="18"/>
                <w:szCs w:val="18"/>
              </w:rPr>
              <w:t>JEFE REGIONAL DE ASEGURAMIENTO EN SALUD No.2</w:t>
            </w:r>
          </w:p>
        </w:tc>
      </w:tr>
      <w:tr w:rsidR="006707F8" w:rsidRPr="00EE34D4" w14:paraId="4D37489D" w14:textId="77777777" w:rsidTr="00623485">
        <w:trPr>
          <w:trHeight w:val="20"/>
        </w:trPr>
        <w:tc>
          <w:tcPr>
            <w:tcW w:w="1910" w:type="dxa"/>
            <w:vAlign w:val="center"/>
          </w:tcPr>
          <w:p w14:paraId="139999E0" w14:textId="77777777" w:rsidR="006707F8" w:rsidRPr="00EE34D4" w:rsidRDefault="006707F8" w:rsidP="00D408AF">
            <w:pPr>
              <w:pStyle w:val="Textoindependiente"/>
              <w:rPr>
                <w:rFonts w:cs="Arial"/>
                <w:color w:val="000000"/>
                <w:sz w:val="18"/>
                <w:szCs w:val="18"/>
              </w:rPr>
            </w:pPr>
            <w:r w:rsidRPr="00EE34D4">
              <w:rPr>
                <w:rFonts w:cs="Arial"/>
                <w:color w:val="000000"/>
                <w:sz w:val="18"/>
                <w:szCs w:val="18"/>
              </w:rPr>
              <w:t>DISPOSICIÓN DE NOMBRAMIENTO</w:t>
            </w:r>
          </w:p>
        </w:tc>
        <w:tc>
          <w:tcPr>
            <w:tcW w:w="7796" w:type="dxa"/>
            <w:vAlign w:val="center"/>
          </w:tcPr>
          <w:p w14:paraId="06B0F1C2" w14:textId="7F1DBE15" w:rsidR="006707F8" w:rsidRPr="00EE34D4" w:rsidRDefault="004F23B1" w:rsidP="00BA4AB2">
            <w:pPr>
              <w:pStyle w:val="Textoindependiente"/>
              <w:jc w:val="both"/>
              <w:rPr>
                <w:rFonts w:cs="Arial"/>
                <w:color w:val="0D0D0D"/>
                <w:sz w:val="18"/>
                <w:szCs w:val="18"/>
                <w:lang w:val="es-ES_tradnl"/>
              </w:rPr>
            </w:pPr>
            <w:r w:rsidRPr="00EE34D4">
              <w:rPr>
                <w:rFonts w:cs="Arial"/>
                <w:color w:val="0D0D0D"/>
                <w:sz w:val="18"/>
                <w:szCs w:val="18"/>
                <w:lang w:val="es-ES_tradnl"/>
              </w:rPr>
              <w:t xml:space="preserve">Orden Interna </w:t>
            </w:r>
            <w:proofErr w:type="spellStart"/>
            <w:r w:rsidRPr="00EE34D4">
              <w:rPr>
                <w:rFonts w:cs="Arial"/>
                <w:color w:val="0D0D0D"/>
                <w:sz w:val="18"/>
                <w:szCs w:val="18"/>
                <w:lang w:val="es-ES_tradnl"/>
              </w:rPr>
              <w:t>N</w:t>
            </w:r>
            <w:r w:rsidR="001272A9">
              <w:rPr>
                <w:rFonts w:cs="Arial"/>
                <w:color w:val="0D0D0D"/>
                <w:sz w:val="18"/>
                <w:szCs w:val="18"/>
                <w:lang w:val="es-ES_tradnl"/>
              </w:rPr>
              <w:t>xxxxxxxxxxxxxx</w:t>
            </w:r>
            <w:proofErr w:type="spellEnd"/>
            <w:r w:rsidRPr="00EE34D4">
              <w:rPr>
                <w:rFonts w:cs="Arial"/>
                <w:color w:val="0D0D0D"/>
                <w:sz w:val="18"/>
                <w:szCs w:val="18"/>
                <w:lang w:val="es-ES_tradnl"/>
              </w:rPr>
              <w:t xml:space="preserve"> debidamente facultada para celebrar contratos según Resolución No. </w:t>
            </w:r>
            <w:r w:rsidR="000911C0">
              <w:rPr>
                <w:rFonts w:cs="Arial"/>
                <w:color w:val="0D0D0D"/>
                <w:sz w:val="18"/>
                <w:szCs w:val="18"/>
                <w:lang w:val="es-ES_tradnl"/>
              </w:rPr>
              <w:t>00502</w:t>
            </w:r>
            <w:r w:rsidRPr="00EE34D4">
              <w:rPr>
                <w:rFonts w:cs="Arial"/>
                <w:color w:val="0D0D0D"/>
                <w:sz w:val="18"/>
                <w:szCs w:val="18"/>
                <w:lang w:val="es-ES_tradnl"/>
              </w:rPr>
              <w:t xml:space="preserve"> del </w:t>
            </w:r>
            <w:r w:rsidR="000911C0">
              <w:rPr>
                <w:rFonts w:cs="Arial"/>
                <w:color w:val="0D0D0D"/>
                <w:sz w:val="18"/>
                <w:szCs w:val="18"/>
                <w:lang w:val="es-ES_tradnl"/>
              </w:rPr>
              <w:t>05/03/2026</w:t>
            </w:r>
            <w:r w:rsidR="00D74FE0">
              <w:rPr>
                <w:rFonts w:cs="Arial"/>
                <w:color w:val="0D0D0D"/>
                <w:sz w:val="18"/>
                <w:szCs w:val="18"/>
                <w:lang w:val="es-ES_tradnl"/>
              </w:rPr>
              <w:t>.</w:t>
            </w:r>
          </w:p>
        </w:tc>
      </w:tr>
      <w:tr w:rsidR="006707F8" w:rsidRPr="00EE34D4" w14:paraId="1743F212" w14:textId="77777777" w:rsidTr="00623485">
        <w:trPr>
          <w:trHeight w:val="20"/>
        </w:trPr>
        <w:tc>
          <w:tcPr>
            <w:tcW w:w="1910" w:type="dxa"/>
            <w:vAlign w:val="center"/>
          </w:tcPr>
          <w:p w14:paraId="5CE97E28" w14:textId="77777777" w:rsidR="006707F8" w:rsidRPr="00EE34D4" w:rsidRDefault="006707F8" w:rsidP="00D408AF">
            <w:pPr>
              <w:pStyle w:val="Textoindependiente"/>
              <w:rPr>
                <w:rFonts w:cs="Arial"/>
                <w:color w:val="000000"/>
                <w:sz w:val="18"/>
                <w:szCs w:val="18"/>
              </w:rPr>
            </w:pPr>
            <w:r w:rsidRPr="00EE34D4">
              <w:rPr>
                <w:rFonts w:cs="Arial"/>
                <w:color w:val="000000"/>
                <w:sz w:val="18"/>
                <w:szCs w:val="18"/>
              </w:rPr>
              <w:t>CONTRATISTA</w:t>
            </w:r>
          </w:p>
        </w:tc>
        <w:tc>
          <w:tcPr>
            <w:tcW w:w="7796" w:type="dxa"/>
          </w:tcPr>
          <w:p w14:paraId="0499BD8B" w14:textId="77777777" w:rsidR="00DB0E4C" w:rsidRPr="00EE34D4" w:rsidRDefault="00DB0E4C" w:rsidP="00DB0E4C">
            <w:pPr>
              <w:pStyle w:val="Textoindependiente"/>
              <w:rPr>
                <w:rFonts w:cs="Arial"/>
                <w:color w:val="000000"/>
                <w:sz w:val="18"/>
                <w:szCs w:val="18"/>
              </w:rPr>
            </w:pPr>
            <w:r w:rsidRPr="00EE34D4">
              <w:rPr>
                <w:rFonts w:cs="Arial"/>
                <w:b/>
                <w:color w:val="000000"/>
                <w:sz w:val="18"/>
                <w:szCs w:val="18"/>
              </w:rPr>
              <w:t xml:space="preserve">NOMBRE: </w:t>
            </w:r>
            <w:proofErr w:type="spellStart"/>
            <w:r w:rsidR="00815C8B" w:rsidRPr="00EE34D4">
              <w:rPr>
                <w:rFonts w:cs="Arial"/>
                <w:color w:val="000000"/>
                <w:sz w:val="18"/>
                <w:szCs w:val="18"/>
              </w:rPr>
              <w:t>xxxxxxxxx</w:t>
            </w:r>
            <w:proofErr w:type="spellEnd"/>
          </w:p>
          <w:p w14:paraId="19093E63" w14:textId="77777777" w:rsidR="003C66D6" w:rsidRPr="00EE34D4" w:rsidRDefault="00DB0E4C" w:rsidP="00DB0E4C">
            <w:pPr>
              <w:pStyle w:val="Textoindependiente"/>
              <w:rPr>
                <w:rFonts w:cs="Arial"/>
                <w:color w:val="000000"/>
                <w:sz w:val="18"/>
                <w:szCs w:val="18"/>
                <w:lang w:val="es-CO"/>
              </w:rPr>
            </w:pPr>
            <w:r w:rsidRPr="00EE34D4">
              <w:rPr>
                <w:rFonts w:cs="Arial"/>
                <w:b/>
                <w:color w:val="000000"/>
                <w:sz w:val="18"/>
                <w:szCs w:val="18"/>
                <w:lang w:val="es-CO"/>
              </w:rPr>
              <w:t>NIT</w:t>
            </w:r>
            <w:r w:rsidRPr="00EE34D4">
              <w:rPr>
                <w:rFonts w:cs="Arial"/>
                <w:color w:val="000000"/>
                <w:sz w:val="18"/>
                <w:szCs w:val="18"/>
                <w:lang w:val="es-CO"/>
              </w:rPr>
              <w:t xml:space="preserve">: </w:t>
            </w:r>
            <w:proofErr w:type="spellStart"/>
            <w:r w:rsidR="00815C8B" w:rsidRPr="00EE34D4">
              <w:rPr>
                <w:rFonts w:cs="Arial"/>
                <w:color w:val="000000"/>
                <w:sz w:val="18"/>
                <w:szCs w:val="18"/>
                <w:lang w:val="es-CO"/>
              </w:rPr>
              <w:t>xxxxxxxxxxxxxxxx</w:t>
            </w:r>
            <w:proofErr w:type="spellEnd"/>
          </w:p>
          <w:p w14:paraId="12AB1AFC" w14:textId="77777777" w:rsidR="00DB0E4C" w:rsidRPr="00EE34D4" w:rsidRDefault="00DB0E4C" w:rsidP="00DB0E4C">
            <w:pPr>
              <w:pStyle w:val="Textoindependiente"/>
              <w:rPr>
                <w:rFonts w:cs="Arial"/>
                <w:b/>
                <w:color w:val="000000"/>
                <w:sz w:val="18"/>
                <w:szCs w:val="18"/>
                <w:lang w:val="es-CO"/>
              </w:rPr>
            </w:pPr>
            <w:r w:rsidRPr="00EE34D4">
              <w:rPr>
                <w:rFonts w:cs="Arial"/>
                <w:b/>
                <w:color w:val="000000"/>
                <w:sz w:val="18"/>
                <w:szCs w:val="18"/>
                <w:lang w:val="es-CO"/>
              </w:rPr>
              <w:t xml:space="preserve">GERENTE:  </w:t>
            </w:r>
            <w:proofErr w:type="spellStart"/>
            <w:r w:rsidR="00815C8B" w:rsidRPr="00EE34D4">
              <w:rPr>
                <w:rFonts w:cs="Arial"/>
                <w:color w:val="000000"/>
                <w:sz w:val="18"/>
                <w:szCs w:val="18"/>
                <w:lang w:val="es-CO"/>
              </w:rPr>
              <w:t>xxxxxxxxxxxxxxxxxxxxxxxxx</w:t>
            </w:r>
            <w:proofErr w:type="spellEnd"/>
          </w:p>
          <w:p w14:paraId="4936DFCE" w14:textId="7A6591DE" w:rsidR="00DB0E4C" w:rsidRPr="00EE34D4" w:rsidRDefault="00DB0E4C" w:rsidP="00DB0E4C">
            <w:pPr>
              <w:pStyle w:val="Textoindependiente"/>
              <w:rPr>
                <w:rFonts w:cs="Arial"/>
                <w:color w:val="000000"/>
                <w:sz w:val="18"/>
                <w:szCs w:val="18"/>
              </w:rPr>
            </w:pPr>
            <w:r w:rsidRPr="00EE34D4">
              <w:rPr>
                <w:rFonts w:cs="Arial"/>
                <w:b/>
                <w:color w:val="000000"/>
                <w:sz w:val="18"/>
                <w:szCs w:val="18"/>
              </w:rPr>
              <w:t xml:space="preserve">DOC. </w:t>
            </w:r>
            <w:r w:rsidR="00583AF3" w:rsidRPr="00EE34D4">
              <w:rPr>
                <w:rFonts w:cs="Arial"/>
                <w:b/>
                <w:color w:val="000000"/>
                <w:sz w:val="18"/>
                <w:szCs w:val="18"/>
              </w:rPr>
              <w:t>IDENTIDAD</w:t>
            </w:r>
            <w:r w:rsidR="00583AF3" w:rsidRPr="00EE34D4">
              <w:rPr>
                <w:rFonts w:cs="Arial"/>
                <w:color w:val="000000"/>
                <w:sz w:val="18"/>
                <w:szCs w:val="18"/>
              </w:rPr>
              <w:t xml:space="preserve">: </w:t>
            </w:r>
            <w:proofErr w:type="spellStart"/>
            <w:r w:rsidR="00583AF3" w:rsidRPr="00EE34D4">
              <w:rPr>
                <w:rFonts w:cs="Arial"/>
                <w:color w:val="000000"/>
                <w:sz w:val="18"/>
                <w:szCs w:val="18"/>
              </w:rPr>
              <w:t>xxxxxxxxxxxxxxx</w:t>
            </w:r>
            <w:proofErr w:type="spellEnd"/>
            <w:r w:rsidRPr="00EE34D4">
              <w:rPr>
                <w:rFonts w:cs="Arial"/>
                <w:color w:val="000000"/>
                <w:sz w:val="18"/>
                <w:szCs w:val="18"/>
              </w:rPr>
              <w:t xml:space="preserve"> </w:t>
            </w:r>
          </w:p>
          <w:p w14:paraId="5934CCC2" w14:textId="77777777" w:rsidR="00DB0E4C" w:rsidRPr="00EE34D4" w:rsidRDefault="00DB0E4C" w:rsidP="00DB0E4C">
            <w:pPr>
              <w:pStyle w:val="Textoindependiente"/>
              <w:rPr>
                <w:rFonts w:cs="Arial"/>
                <w:color w:val="000000"/>
                <w:sz w:val="18"/>
                <w:szCs w:val="18"/>
              </w:rPr>
            </w:pPr>
            <w:r w:rsidRPr="00EE34D4">
              <w:rPr>
                <w:rFonts w:cs="Arial"/>
                <w:b/>
                <w:color w:val="000000"/>
                <w:sz w:val="18"/>
                <w:szCs w:val="18"/>
              </w:rPr>
              <w:t>CIUDAD NOTIFICACIÓN</w:t>
            </w:r>
            <w:r w:rsidRPr="00EE34D4">
              <w:rPr>
                <w:rFonts w:cs="Arial"/>
                <w:color w:val="000000"/>
                <w:sz w:val="18"/>
                <w:szCs w:val="18"/>
              </w:rPr>
              <w:t xml:space="preserve">: </w:t>
            </w:r>
            <w:proofErr w:type="spellStart"/>
            <w:r w:rsidR="00815C8B" w:rsidRPr="00EE34D4">
              <w:rPr>
                <w:rFonts w:cs="Arial"/>
                <w:color w:val="000000"/>
                <w:sz w:val="18"/>
                <w:szCs w:val="18"/>
              </w:rPr>
              <w:t>xxxxxxxxxxxxxxxx</w:t>
            </w:r>
            <w:proofErr w:type="spellEnd"/>
          </w:p>
          <w:p w14:paraId="59A01008" w14:textId="77777777" w:rsidR="00DB0E4C" w:rsidRPr="00EE34D4" w:rsidRDefault="00DB0E4C" w:rsidP="00DB0E4C">
            <w:pPr>
              <w:rPr>
                <w:color w:val="000000"/>
                <w:sz w:val="18"/>
                <w:szCs w:val="18"/>
              </w:rPr>
            </w:pPr>
            <w:r w:rsidRPr="00EE34D4">
              <w:rPr>
                <w:b/>
                <w:color w:val="000000"/>
                <w:sz w:val="18"/>
                <w:szCs w:val="18"/>
              </w:rPr>
              <w:t xml:space="preserve">DIRECCIÓN: </w:t>
            </w:r>
            <w:proofErr w:type="spellStart"/>
            <w:r w:rsidR="00815C8B" w:rsidRPr="00EE34D4">
              <w:rPr>
                <w:color w:val="000000"/>
                <w:sz w:val="18"/>
                <w:szCs w:val="18"/>
              </w:rPr>
              <w:t>xxxxxxxxxxxxxxxxxxxxx</w:t>
            </w:r>
            <w:proofErr w:type="spellEnd"/>
          </w:p>
          <w:p w14:paraId="6C93EFC6" w14:textId="77777777" w:rsidR="00DB0E4C" w:rsidRPr="00EE34D4" w:rsidRDefault="00DB0E4C" w:rsidP="00DB0E4C">
            <w:pPr>
              <w:pStyle w:val="Textoindependiente"/>
              <w:rPr>
                <w:rFonts w:cs="Arial"/>
                <w:color w:val="000000"/>
                <w:sz w:val="18"/>
                <w:szCs w:val="18"/>
                <w:lang w:val="es-ES_tradnl"/>
              </w:rPr>
            </w:pPr>
            <w:r w:rsidRPr="00EE34D4">
              <w:rPr>
                <w:rFonts w:cs="Arial"/>
                <w:b/>
                <w:color w:val="000000"/>
                <w:sz w:val="18"/>
                <w:szCs w:val="18"/>
              </w:rPr>
              <w:t xml:space="preserve">TELÉFONO: </w:t>
            </w:r>
            <w:proofErr w:type="spellStart"/>
            <w:r w:rsidR="00815C8B" w:rsidRPr="00EE34D4">
              <w:rPr>
                <w:rFonts w:cs="Arial"/>
                <w:color w:val="000000"/>
                <w:sz w:val="18"/>
                <w:szCs w:val="18"/>
              </w:rPr>
              <w:t>xxxxxxxxxxxxxxxxxx</w:t>
            </w:r>
            <w:proofErr w:type="spellEnd"/>
          </w:p>
          <w:p w14:paraId="02627C37" w14:textId="77777777" w:rsidR="006707F8" w:rsidRPr="00EE34D4" w:rsidRDefault="00DB0E4C" w:rsidP="00815C8B">
            <w:pPr>
              <w:pStyle w:val="Textoindependiente"/>
              <w:rPr>
                <w:rFonts w:cs="Arial"/>
                <w:color w:val="000000"/>
                <w:sz w:val="18"/>
                <w:szCs w:val="18"/>
              </w:rPr>
            </w:pPr>
            <w:r w:rsidRPr="00EE34D4">
              <w:rPr>
                <w:rFonts w:cs="Arial"/>
                <w:b/>
                <w:color w:val="000000"/>
                <w:sz w:val="18"/>
                <w:szCs w:val="18"/>
              </w:rPr>
              <w:t xml:space="preserve">CORREO: </w:t>
            </w:r>
            <w:proofErr w:type="spellStart"/>
            <w:r w:rsidR="00815C8B" w:rsidRPr="00EE34D4">
              <w:rPr>
                <w:rStyle w:val="Hipervnculo"/>
                <w:rFonts w:cs="Arial"/>
                <w:sz w:val="18"/>
                <w:szCs w:val="18"/>
              </w:rPr>
              <w:t>xxxxxxxxxxxxxxxxxxxxxxxxxx</w:t>
            </w:r>
            <w:proofErr w:type="spellEnd"/>
          </w:p>
        </w:tc>
      </w:tr>
      <w:tr w:rsidR="006707F8" w:rsidRPr="00EE34D4" w14:paraId="5A16705C" w14:textId="77777777" w:rsidTr="006234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trPr>
        <w:tc>
          <w:tcPr>
            <w:tcW w:w="1910" w:type="dxa"/>
            <w:tcBorders>
              <w:top w:val="single" w:sz="4" w:space="0" w:color="auto"/>
              <w:left w:val="single" w:sz="4" w:space="0" w:color="auto"/>
              <w:bottom w:val="single" w:sz="4" w:space="0" w:color="auto"/>
              <w:right w:val="single" w:sz="4" w:space="0" w:color="auto"/>
            </w:tcBorders>
            <w:vAlign w:val="center"/>
          </w:tcPr>
          <w:p w14:paraId="24AA56D6" w14:textId="77777777" w:rsidR="006707F8" w:rsidRPr="00EE34D4" w:rsidRDefault="006707F8" w:rsidP="00D408AF">
            <w:pPr>
              <w:pStyle w:val="Textoindependiente"/>
              <w:rPr>
                <w:rFonts w:cs="Arial"/>
                <w:bCs/>
                <w:color w:val="000000"/>
                <w:sz w:val="18"/>
                <w:szCs w:val="18"/>
              </w:rPr>
            </w:pPr>
            <w:r w:rsidRPr="00EE34D4">
              <w:rPr>
                <w:rFonts w:cs="Arial"/>
                <w:bCs/>
                <w:color w:val="000000"/>
                <w:sz w:val="18"/>
                <w:szCs w:val="18"/>
              </w:rPr>
              <w:t>CONSIDERANDOS</w:t>
            </w:r>
          </w:p>
        </w:tc>
        <w:tc>
          <w:tcPr>
            <w:tcW w:w="7796" w:type="dxa"/>
            <w:tcBorders>
              <w:top w:val="single" w:sz="4" w:space="0" w:color="auto"/>
              <w:left w:val="single" w:sz="4" w:space="0" w:color="auto"/>
              <w:bottom w:val="single" w:sz="4" w:space="0" w:color="auto"/>
              <w:right w:val="single" w:sz="4" w:space="0" w:color="auto"/>
            </w:tcBorders>
          </w:tcPr>
          <w:p w14:paraId="35D2265C" w14:textId="38469175" w:rsidR="006707F8" w:rsidRPr="00EE34D4" w:rsidRDefault="006707F8" w:rsidP="008467E9">
            <w:pPr>
              <w:adjustRightInd w:val="0"/>
              <w:jc w:val="both"/>
              <w:rPr>
                <w:rFonts w:eastAsia="Calibri"/>
                <w:noProof/>
                <w:color w:val="000000"/>
                <w:sz w:val="18"/>
                <w:szCs w:val="18"/>
              </w:rPr>
            </w:pPr>
            <w:r w:rsidRPr="00EE34D4">
              <w:rPr>
                <w:rFonts w:eastAsia="Calibri"/>
                <w:noProof/>
                <w:color w:val="000000"/>
                <w:sz w:val="18"/>
                <w:szCs w:val="18"/>
              </w:rPr>
              <w:t xml:space="preserve">Que el presente contrato se deriva del PROCESO </w:t>
            </w:r>
            <w:r w:rsidRPr="00EE34D4">
              <w:rPr>
                <w:noProof/>
                <w:color w:val="000000"/>
                <w:sz w:val="18"/>
                <w:szCs w:val="18"/>
              </w:rPr>
              <w:t xml:space="preserve">DE CONTRATACION DIRECTA No. </w:t>
            </w:r>
            <w:r w:rsidR="004D697C" w:rsidRPr="00846717">
              <w:rPr>
                <w:b/>
                <w:color w:val="0D0D0D" w:themeColor="text1" w:themeTint="F2"/>
                <w:sz w:val="18"/>
                <w:szCs w:val="18"/>
                <w:lang w:val="es"/>
              </w:rPr>
              <w:t>PN RASES</w:t>
            </w:r>
            <w:r w:rsidR="00D74FE0" w:rsidRPr="00846717">
              <w:rPr>
                <w:b/>
                <w:color w:val="0D0D0D" w:themeColor="text1" w:themeTint="F2"/>
                <w:sz w:val="18"/>
                <w:szCs w:val="18"/>
                <w:lang w:val="es"/>
              </w:rPr>
              <w:t xml:space="preserve"> No2</w:t>
            </w:r>
            <w:r w:rsidR="004D697C" w:rsidRPr="00846717">
              <w:rPr>
                <w:b/>
                <w:color w:val="0D0D0D" w:themeColor="text1" w:themeTint="F2"/>
                <w:sz w:val="18"/>
                <w:szCs w:val="18"/>
                <w:lang w:val="es"/>
              </w:rPr>
              <w:t xml:space="preserve"> CD </w:t>
            </w:r>
            <w:r w:rsidR="00C32757" w:rsidRPr="00846717">
              <w:rPr>
                <w:b/>
                <w:color w:val="0D0D0D" w:themeColor="text1" w:themeTint="F2"/>
                <w:sz w:val="18"/>
                <w:szCs w:val="18"/>
                <w:lang w:val="es"/>
              </w:rPr>
              <w:t>0</w:t>
            </w:r>
            <w:r w:rsidR="00846717" w:rsidRPr="00846717">
              <w:rPr>
                <w:b/>
                <w:color w:val="0D0D0D" w:themeColor="text1" w:themeTint="F2"/>
                <w:sz w:val="18"/>
                <w:szCs w:val="18"/>
                <w:lang w:val="es"/>
              </w:rPr>
              <w:t>53</w:t>
            </w:r>
            <w:r w:rsidR="004D697C" w:rsidRPr="00846717">
              <w:rPr>
                <w:b/>
                <w:color w:val="0D0D0D" w:themeColor="text1" w:themeTint="F2"/>
                <w:sz w:val="18"/>
                <w:szCs w:val="18"/>
                <w:lang w:val="es"/>
              </w:rPr>
              <w:t xml:space="preserve"> 202</w:t>
            </w:r>
            <w:r w:rsidR="00C32757" w:rsidRPr="00846717">
              <w:rPr>
                <w:b/>
                <w:color w:val="0D0D0D" w:themeColor="text1" w:themeTint="F2"/>
                <w:sz w:val="18"/>
                <w:szCs w:val="18"/>
                <w:lang w:val="es"/>
              </w:rPr>
              <w:t>6</w:t>
            </w:r>
            <w:r w:rsidR="00C32757">
              <w:rPr>
                <w:b/>
                <w:color w:val="0D0D0D" w:themeColor="text1" w:themeTint="F2"/>
                <w:sz w:val="18"/>
                <w:szCs w:val="18"/>
                <w:lang w:val="es"/>
              </w:rPr>
              <w:t xml:space="preserve"> </w:t>
            </w:r>
          </w:p>
        </w:tc>
      </w:tr>
      <w:tr w:rsidR="006707F8" w:rsidRPr="00EE34D4" w14:paraId="503B7C14" w14:textId="77777777" w:rsidTr="006234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trPr>
        <w:tc>
          <w:tcPr>
            <w:tcW w:w="1910" w:type="dxa"/>
            <w:tcBorders>
              <w:top w:val="single" w:sz="4" w:space="0" w:color="auto"/>
              <w:left w:val="single" w:sz="4" w:space="0" w:color="auto"/>
              <w:bottom w:val="single" w:sz="4" w:space="0" w:color="auto"/>
              <w:right w:val="single" w:sz="4" w:space="0" w:color="auto"/>
            </w:tcBorders>
            <w:vAlign w:val="center"/>
          </w:tcPr>
          <w:p w14:paraId="29E16A91" w14:textId="77777777" w:rsidR="006707F8" w:rsidRPr="00EE34D4" w:rsidRDefault="006707F8" w:rsidP="00D408AF">
            <w:pPr>
              <w:pStyle w:val="Textoindependiente"/>
              <w:rPr>
                <w:rFonts w:cs="Arial"/>
                <w:color w:val="000000"/>
                <w:sz w:val="18"/>
                <w:szCs w:val="18"/>
              </w:rPr>
            </w:pPr>
            <w:r w:rsidRPr="00EE34D4">
              <w:rPr>
                <w:rFonts w:cs="Arial"/>
                <w:color w:val="000000"/>
                <w:sz w:val="18"/>
                <w:szCs w:val="18"/>
              </w:rPr>
              <w:t>SUPERVISOR DEL CONTRATO</w:t>
            </w:r>
          </w:p>
        </w:tc>
        <w:tc>
          <w:tcPr>
            <w:tcW w:w="7796" w:type="dxa"/>
            <w:tcBorders>
              <w:top w:val="single" w:sz="4" w:space="0" w:color="auto"/>
              <w:left w:val="single" w:sz="4" w:space="0" w:color="auto"/>
              <w:bottom w:val="single" w:sz="4" w:space="0" w:color="auto"/>
              <w:right w:val="single" w:sz="4" w:space="0" w:color="auto"/>
            </w:tcBorders>
          </w:tcPr>
          <w:p w14:paraId="15BF507A" w14:textId="77777777" w:rsidR="000911C0" w:rsidRDefault="000911C0" w:rsidP="000911C0">
            <w:pPr>
              <w:jc w:val="both"/>
              <w:rPr>
                <w:sz w:val="18"/>
                <w:szCs w:val="18"/>
              </w:rPr>
            </w:pPr>
            <w:bookmarkStart w:id="72" w:name="_Hlk225603581"/>
            <w:r w:rsidRPr="008226A4">
              <w:rPr>
                <w:sz w:val="18"/>
                <w:szCs w:val="18"/>
              </w:rPr>
              <w:t xml:space="preserve">La </w:t>
            </w:r>
            <w:r w:rsidRPr="004E1D8E">
              <w:rPr>
                <w:sz w:val="18"/>
                <w:szCs w:val="18"/>
              </w:rPr>
              <w:t xml:space="preserve">supervisión de los contratos que llegaren a celebrarse, quedarán a cargo del  funcionario que designe el Jefe de la Regional de Aseguramiento en Salud N°2, </w:t>
            </w:r>
            <w:r>
              <w:rPr>
                <w:sz w:val="18"/>
                <w:szCs w:val="18"/>
              </w:rPr>
              <w:t>y/</w:t>
            </w:r>
            <w:r w:rsidRPr="004E1D8E">
              <w:rPr>
                <w:sz w:val="18"/>
                <w:szCs w:val="18"/>
              </w:rPr>
              <w:t xml:space="preserve">o quien haga sus veces o quien con posterioridad sea designado por el ordenador del gasto, quien verificará la ejecución idónea y el cumplimiento del objeto del contrato de acuerdo con las funciones asignadas para estos efectos, </w:t>
            </w:r>
            <w:bookmarkStart w:id="73" w:name="_Hlk97284044"/>
            <w:r w:rsidRPr="004E1D8E">
              <w:rPr>
                <w:sz w:val="18"/>
                <w:szCs w:val="18"/>
              </w:rPr>
              <w:t xml:space="preserve">el supervisor estará sujeto a lo dispuesto en el numeral 1° del artículo 26 de la ley 80 del 1993, los artículos 83 y 84 de la Ley 1474 del 2011, la resolución 00090 del 15 de enero de 2018 </w:t>
            </w:r>
            <w:r w:rsidRPr="004E1D8E">
              <w:rPr>
                <w:i/>
                <w:iCs/>
                <w:sz w:val="18"/>
                <w:szCs w:val="18"/>
              </w:rPr>
              <w:t xml:space="preserve">“Por la cual se actualiza, modifica y complementa el Manual de Contratación de la Policía Nacional adoptado mediante Resolución 03049 de 2014” </w:t>
            </w:r>
            <w:r w:rsidRPr="004E1D8E">
              <w:rPr>
                <w:sz w:val="18"/>
                <w:szCs w:val="18"/>
              </w:rPr>
              <w:t>y demás normas que regulen la materia</w:t>
            </w:r>
            <w:bookmarkEnd w:id="73"/>
            <w:r>
              <w:rPr>
                <w:sz w:val="18"/>
                <w:szCs w:val="18"/>
              </w:rPr>
              <w:t xml:space="preserve">. </w:t>
            </w:r>
          </w:p>
          <w:p w14:paraId="467897C2" w14:textId="77777777" w:rsidR="000911C0" w:rsidRDefault="000911C0" w:rsidP="000911C0">
            <w:pPr>
              <w:jc w:val="both"/>
              <w:rPr>
                <w:sz w:val="18"/>
                <w:szCs w:val="18"/>
              </w:rPr>
            </w:pPr>
          </w:p>
          <w:p w14:paraId="677F0281" w14:textId="58E78F7D" w:rsidR="000911C0" w:rsidRDefault="000911C0" w:rsidP="000911C0">
            <w:pPr>
              <w:jc w:val="both"/>
              <w:rPr>
                <w:sz w:val="18"/>
                <w:szCs w:val="18"/>
              </w:rPr>
            </w:pPr>
            <w:r w:rsidRPr="00D26B93">
              <w:rPr>
                <w:sz w:val="18"/>
                <w:szCs w:val="18"/>
              </w:rPr>
              <w:t xml:space="preserve">El supervisor deberá dar pleno cumplimiento a la normativa legal vigente, así como también, deberá realizar el cargue de las supervisiones en la plataforma SECOP II y en el módulo de contratación.  </w:t>
            </w:r>
          </w:p>
          <w:p w14:paraId="1D2DC940" w14:textId="77777777" w:rsidR="000911C0" w:rsidRPr="00D26B93" w:rsidRDefault="000911C0" w:rsidP="000911C0">
            <w:pPr>
              <w:jc w:val="both"/>
              <w:rPr>
                <w:sz w:val="18"/>
                <w:szCs w:val="18"/>
              </w:rPr>
            </w:pPr>
          </w:p>
          <w:p w14:paraId="70C85395" w14:textId="1B62D627" w:rsidR="006707F8" w:rsidRPr="00EE34D4" w:rsidRDefault="000911C0" w:rsidP="000911C0">
            <w:pPr>
              <w:jc w:val="both"/>
              <w:rPr>
                <w:sz w:val="18"/>
                <w:szCs w:val="18"/>
              </w:rPr>
            </w:pPr>
            <w:r w:rsidRPr="00D26B93">
              <w:rPr>
                <w:sz w:val="18"/>
                <w:szCs w:val="18"/>
              </w:rPr>
              <w:t>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cada mes en plataforma de SECOP II y en el módulo de contratación y, ser entregados a la oficina de contratos de forma física. Así mismo, de encontrar novedades en los contratos deberá informar al ordenador del gasto para iniciar las acciones disciplinarias a que haya lugar.</w:t>
            </w:r>
            <w:bookmarkEnd w:id="72"/>
          </w:p>
        </w:tc>
      </w:tr>
      <w:tr w:rsidR="006707F8" w:rsidRPr="00EE34D4" w14:paraId="1201982F" w14:textId="77777777" w:rsidTr="006234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81"/>
        </w:trPr>
        <w:tc>
          <w:tcPr>
            <w:tcW w:w="1910" w:type="dxa"/>
            <w:tcBorders>
              <w:top w:val="single" w:sz="4" w:space="0" w:color="auto"/>
              <w:left w:val="single" w:sz="4" w:space="0" w:color="auto"/>
              <w:bottom w:val="single" w:sz="4" w:space="0" w:color="auto"/>
              <w:right w:val="single" w:sz="4" w:space="0" w:color="auto"/>
            </w:tcBorders>
            <w:vAlign w:val="center"/>
          </w:tcPr>
          <w:p w14:paraId="1513FC56" w14:textId="4401D167" w:rsidR="006707F8" w:rsidRPr="00EE34D4" w:rsidRDefault="006707F8" w:rsidP="00D408AF">
            <w:pPr>
              <w:pStyle w:val="Textoindependiente"/>
              <w:rPr>
                <w:rFonts w:cs="Arial"/>
                <w:color w:val="000000"/>
                <w:sz w:val="18"/>
                <w:szCs w:val="18"/>
              </w:rPr>
            </w:pPr>
            <w:r w:rsidRPr="00EE34D4">
              <w:rPr>
                <w:rFonts w:cs="Arial"/>
                <w:color w:val="000000"/>
                <w:sz w:val="18"/>
                <w:szCs w:val="18"/>
              </w:rPr>
              <w:t>CLAUSULA PRIMERA</w:t>
            </w:r>
            <w:r w:rsidR="002C42E3" w:rsidRPr="00EE34D4">
              <w:rPr>
                <w:rFonts w:cs="Arial"/>
                <w:color w:val="000000"/>
                <w:sz w:val="18"/>
                <w:szCs w:val="18"/>
              </w:rPr>
              <w:t xml:space="preserve"> </w:t>
            </w:r>
            <w:r w:rsidRPr="00EE34D4">
              <w:rPr>
                <w:rFonts w:cs="Arial"/>
                <w:color w:val="000000"/>
                <w:sz w:val="18"/>
                <w:szCs w:val="18"/>
              </w:rPr>
              <w:t>- OBJETO</w:t>
            </w:r>
          </w:p>
        </w:tc>
        <w:tc>
          <w:tcPr>
            <w:tcW w:w="7796" w:type="dxa"/>
            <w:tcBorders>
              <w:top w:val="single" w:sz="4" w:space="0" w:color="auto"/>
              <w:left w:val="single" w:sz="4" w:space="0" w:color="auto"/>
              <w:bottom w:val="single" w:sz="4" w:space="0" w:color="auto"/>
              <w:right w:val="single" w:sz="4" w:space="0" w:color="auto"/>
            </w:tcBorders>
          </w:tcPr>
          <w:p w14:paraId="3AC42664" w14:textId="618F0E46" w:rsidR="006707F8" w:rsidRPr="00EE34D4" w:rsidRDefault="000911C0" w:rsidP="008D455E">
            <w:pPr>
              <w:jc w:val="both"/>
              <w:rPr>
                <w:sz w:val="18"/>
                <w:szCs w:val="18"/>
              </w:rPr>
            </w:pPr>
            <w:r w:rsidRPr="000911C0">
              <w:rPr>
                <w:sz w:val="18"/>
                <w:szCs w:val="18"/>
                <w:lang w:val="es-ES"/>
              </w:rPr>
              <w:t xml:space="preserve">PRESTACIÓN DE SERVICIOS DE SALUD HOSPITALARIOS, AMBULATORIOS Y DE URGENCIAS, ASÍ COMO EL SUMINISTRO DE MEDICAMENTOS, PARA LOS USUARIOS DEL SUBSISTEMA DE SALUD DE LA POLICÍA NACIONAL DE LA REGIONAL DE ASEGURAMIENTO EN SALUD No 2 EN LOS MUNICIPIOS DE </w:t>
            </w:r>
            <w:proofErr w:type="spellStart"/>
            <w:r w:rsidR="001272A9">
              <w:rPr>
                <w:sz w:val="18"/>
                <w:szCs w:val="18"/>
              </w:rPr>
              <w:t>xxxxxxxxxxxxxxxxxx</w:t>
            </w:r>
            <w:proofErr w:type="spellEnd"/>
            <w:r>
              <w:rPr>
                <w:sz w:val="18"/>
                <w:szCs w:val="18"/>
              </w:rPr>
              <w:t xml:space="preserve"> </w:t>
            </w:r>
          </w:p>
        </w:tc>
      </w:tr>
      <w:tr w:rsidR="008A3B19" w:rsidRPr="00EE34D4" w14:paraId="574EB072" w14:textId="77777777" w:rsidTr="006234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13"/>
        </w:trPr>
        <w:tc>
          <w:tcPr>
            <w:tcW w:w="1910" w:type="dxa"/>
            <w:tcBorders>
              <w:top w:val="single" w:sz="4" w:space="0" w:color="auto"/>
              <w:left w:val="single" w:sz="4" w:space="0" w:color="auto"/>
              <w:bottom w:val="single" w:sz="4" w:space="0" w:color="auto"/>
              <w:right w:val="single" w:sz="4" w:space="0" w:color="auto"/>
            </w:tcBorders>
            <w:vAlign w:val="center"/>
          </w:tcPr>
          <w:p w14:paraId="6237EBFC" w14:textId="5332508B" w:rsidR="008A3B19" w:rsidRPr="00EE34D4" w:rsidRDefault="008A3B19" w:rsidP="008A3B19">
            <w:pPr>
              <w:pStyle w:val="Textoindependiente"/>
              <w:rPr>
                <w:rFonts w:cs="Arial"/>
                <w:color w:val="000000"/>
                <w:sz w:val="18"/>
                <w:szCs w:val="18"/>
              </w:rPr>
            </w:pPr>
            <w:r w:rsidRPr="00EE34D4">
              <w:rPr>
                <w:rFonts w:cs="Arial"/>
                <w:color w:val="000000"/>
                <w:sz w:val="18"/>
                <w:szCs w:val="18"/>
              </w:rPr>
              <w:t>CLAUSULA TERCERA</w:t>
            </w:r>
            <w:r w:rsidR="002C42E3" w:rsidRPr="00EE34D4">
              <w:rPr>
                <w:rFonts w:cs="Arial"/>
                <w:color w:val="000000"/>
                <w:sz w:val="18"/>
                <w:szCs w:val="18"/>
              </w:rPr>
              <w:t xml:space="preserve"> </w:t>
            </w:r>
            <w:r w:rsidRPr="00EE34D4">
              <w:rPr>
                <w:rFonts w:cs="Arial"/>
                <w:color w:val="000000"/>
                <w:sz w:val="18"/>
                <w:szCs w:val="18"/>
              </w:rPr>
              <w:t xml:space="preserve">- VALOR </w:t>
            </w:r>
          </w:p>
        </w:tc>
        <w:tc>
          <w:tcPr>
            <w:tcW w:w="7796" w:type="dxa"/>
            <w:tcBorders>
              <w:top w:val="single" w:sz="4" w:space="0" w:color="auto"/>
              <w:left w:val="single" w:sz="4" w:space="0" w:color="auto"/>
              <w:bottom w:val="single" w:sz="4" w:space="0" w:color="auto"/>
              <w:right w:val="single" w:sz="4" w:space="0" w:color="auto"/>
            </w:tcBorders>
            <w:vAlign w:val="center"/>
          </w:tcPr>
          <w:p w14:paraId="54BFA5F6" w14:textId="16E96AC7" w:rsidR="00CB5467" w:rsidRPr="00020CAF" w:rsidRDefault="00E352EC" w:rsidP="0001422E">
            <w:pPr>
              <w:jc w:val="both"/>
              <w:rPr>
                <w:bCs/>
                <w:sz w:val="18"/>
                <w:szCs w:val="18"/>
              </w:rPr>
            </w:pPr>
            <w:r w:rsidRPr="00EE34D4">
              <w:rPr>
                <w:color w:val="0D0D0D" w:themeColor="text1" w:themeTint="F2"/>
                <w:sz w:val="18"/>
                <w:szCs w:val="18"/>
              </w:rPr>
              <w:t>El valor estimado para el presente proceso de contratación es</w:t>
            </w:r>
            <w:r w:rsidR="001C0047" w:rsidRPr="00EE34D4">
              <w:rPr>
                <w:color w:val="0D0D0D" w:themeColor="text1" w:themeTint="F2"/>
                <w:sz w:val="18"/>
                <w:szCs w:val="18"/>
              </w:rPr>
              <w:t xml:space="preserve"> por</w:t>
            </w:r>
            <w:r w:rsidRPr="00EE34D4">
              <w:rPr>
                <w:color w:val="0D0D0D" w:themeColor="text1" w:themeTint="F2"/>
                <w:sz w:val="18"/>
                <w:szCs w:val="18"/>
              </w:rPr>
              <w:t xml:space="preserve"> la suma de </w:t>
            </w:r>
            <w:proofErr w:type="spellStart"/>
            <w:r w:rsidR="0001422E" w:rsidRPr="00EE34D4">
              <w:rPr>
                <w:b/>
                <w:iCs/>
                <w:sz w:val="18"/>
                <w:szCs w:val="18"/>
              </w:rPr>
              <w:t>xxxxxxxxxxxxxx</w:t>
            </w:r>
            <w:proofErr w:type="spellEnd"/>
            <w:r w:rsidR="00462B1E" w:rsidRPr="00EE34D4">
              <w:rPr>
                <w:b/>
                <w:iCs/>
                <w:sz w:val="18"/>
                <w:szCs w:val="18"/>
              </w:rPr>
              <w:t xml:space="preserve"> (</w:t>
            </w:r>
            <w:r w:rsidR="00462B1E" w:rsidRPr="00EE34D4">
              <w:rPr>
                <w:b/>
                <w:color w:val="000000"/>
                <w:sz w:val="18"/>
                <w:szCs w:val="18"/>
              </w:rPr>
              <w:t xml:space="preserve">$ </w:t>
            </w:r>
            <w:proofErr w:type="spellStart"/>
            <w:r w:rsidR="0001422E" w:rsidRPr="00EE34D4">
              <w:rPr>
                <w:b/>
                <w:color w:val="000000"/>
                <w:sz w:val="18"/>
                <w:szCs w:val="18"/>
              </w:rPr>
              <w:t>xxxxxxxxxxx</w:t>
            </w:r>
            <w:proofErr w:type="spellEnd"/>
            <w:r w:rsidR="00462B1E" w:rsidRPr="00EE34D4">
              <w:rPr>
                <w:b/>
                <w:color w:val="000000"/>
                <w:sz w:val="18"/>
                <w:szCs w:val="18"/>
              </w:rPr>
              <w:t>)</w:t>
            </w:r>
            <w:r w:rsidRPr="00EE34D4">
              <w:rPr>
                <w:color w:val="000000"/>
                <w:sz w:val="18"/>
                <w:szCs w:val="18"/>
              </w:rPr>
              <w:t xml:space="preserve"> </w:t>
            </w:r>
            <w:r w:rsidR="00020CAF">
              <w:rPr>
                <w:bCs/>
                <w:sz w:val="18"/>
                <w:szCs w:val="18"/>
              </w:rPr>
              <w:t>para la vigencia actual 202</w:t>
            </w:r>
            <w:r w:rsidR="000911C0">
              <w:rPr>
                <w:bCs/>
                <w:sz w:val="18"/>
                <w:szCs w:val="18"/>
              </w:rPr>
              <w:t>6</w:t>
            </w:r>
            <w:r w:rsidR="00020CAF">
              <w:rPr>
                <w:bCs/>
                <w:sz w:val="18"/>
                <w:szCs w:val="18"/>
              </w:rPr>
              <w:t>.</w:t>
            </w:r>
          </w:p>
        </w:tc>
      </w:tr>
      <w:tr w:rsidR="00643580" w:rsidRPr="00623485" w14:paraId="59E3F242" w14:textId="77777777" w:rsidTr="006234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13"/>
        </w:trPr>
        <w:tc>
          <w:tcPr>
            <w:tcW w:w="1910" w:type="dxa"/>
            <w:tcBorders>
              <w:top w:val="single" w:sz="4" w:space="0" w:color="auto"/>
              <w:left w:val="single" w:sz="4" w:space="0" w:color="auto"/>
              <w:bottom w:val="single" w:sz="4" w:space="0" w:color="auto"/>
              <w:right w:val="single" w:sz="4" w:space="0" w:color="auto"/>
            </w:tcBorders>
            <w:vAlign w:val="center"/>
          </w:tcPr>
          <w:p w14:paraId="3D6817A9" w14:textId="77777777" w:rsidR="00643580" w:rsidRPr="00EE34D4" w:rsidRDefault="00643580" w:rsidP="00643580">
            <w:pPr>
              <w:pStyle w:val="Textoindependiente"/>
              <w:rPr>
                <w:rFonts w:cs="Arial"/>
                <w:color w:val="000000"/>
                <w:sz w:val="18"/>
                <w:szCs w:val="18"/>
              </w:rPr>
            </w:pPr>
            <w:r w:rsidRPr="00EE34D4">
              <w:rPr>
                <w:rFonts w:cs="Arial"/>
                <w:color w:val="000000"/>
                <w:sz w:val="18"/>
                <w:szCs w:val="18"/>
              </w:rPr>
              <w:t>CLAUSULA CUARTA. - FORMA DE PAGO</w:t>
            </w:r>
          </w:p>
          <w:p w14:paraId="5D6092DF" w14:textId="77777777" w:rsidR="00643580" w:rsidRPr="00EE34D4" w:rsidRDefault="00643580" w:rsidP="00643580">
            <w:pPr>
              <w:pStyle w:val="Textoindependiente"/>
              <w:rPr>
                <w:rFonts w:cs="Arial"/>
                <w:color w:val="000000"/>
                <w:sz w:val="18"/>
                <w:szCs w:val="18"/>
              </w:rPr>
            </w:pPr>
          </w:p>
          <w:p w14:paraId="5CEF651A" w14:textId="77777777" w:rsidR="00643580" w:rsidRPr="00EE34D4" w:rsidRDefault="00643580" w:rsidP="00643580">
            <w:pPr>
              <w:pStyle w:val="Textoindependiente"/>
              <w:rPr>
                <w:rFonts w:cs="Arial"/>
                <w:color w:val="000000"/>
                <w:sz w:val="18"/>
                <w:szCs w:val="18"/>
              </w:rPr>
            </w:pPr>
          </w:p>
          <w:p w14:paraId="67068C75" w14:textId="77777777" w:rsidR="00643580" w:rsidRPr="00EE34D4" w:rsidRDefault="00643580" w:rsidP="00643580">
            <w:pPr>
              <w:pStyle w:val="Textoindependiente"/>
              <w:rPr>
                <w:rFonts w:cs="Arial"/>
                <w:color w:val="000000"/>
                <w:sz w:val="18"/>
                <w:szCs w:val="18"/>
              </w:rPr>
            </w:pPr>
          </w:p>
          <w:p w14:paraId="5CF72A4C" w14:textId="77777777" w:rsidR="00643580" w:rsidRPr="00EE34D4" w:rsidRDefault="00643580" w:rsidP="00643580">
            <w:pPr>
              <w:pStyle w:val="Textoindependiente"/>
              <w:rPr>
                <w:rFonts w:cs="Arial"/>
                <w:color w:val="000000"/>
                <w:sz w:val="18"/>
                <w:szCs w:val="18"/>
              </w:rPr>
            </w:pPr>
          </w:p>
        </w:tc>
        <w:tc>
          <w:tcPr>
            <w:tcW w:w="7796" w:type="dxa"/>
            <w:tcBorders>
              <w:top w:val="single" w:sz="4" w:space="0" w:color="auto"/>
              <w:left w:val="single" w:sz="4" w:space="0" w:color="auto"/>
              <w:bottom w:val="single" w:sz="4" w:space="0" w:color="auto"/>
              <w:right w:val="single" w:sz="4" w:space="0" w:color="auto"/>
            </w:tcBorders>
          </w:tcPr>
          <w:p w14:paraId="2DA39ABB" w14:textId="77777777" w:rsidR="000911C0" w:rsidRDefault="000911C0" w:rsidP="000911C0">
            <w:pPr>
              <w:jc w:val="both"/>
              <w:rPr>
                <w:bCs/>
                <w:sz w:val="18"/>
                <w:szCs w:val="18"/>
              </w:rPr>
            </w:pPr>
            <w:r>
              <w:rPr>
                <w:bCs/>
                <w:sz w:val="18"/>
                <w:szCs w:val="18"/>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4636906C" w14:textId="77777777" w:rsidR="002250C7" w:rsidRDefault="002250C7" w:rsidP="000911C0">
            <w:pPr>
              <w:jc w:val="both"/>
              <w:rPr>
                <w:bCs/>
                <w:sz w:val="18"/>
                <w:szCs w:val="18"/>
              </w:rPr>
            </w:pPr>
          </w:p>
          <w:p w14:paraId="7873C52E" w14:textId="77777777" w:rsidR="000911C0" w:rsidRDefault="000911C0" w:rsidP="000911C0">
            <w:pPr>
              <w:jc w:val="both"/>
              <w:rPr>
                <w:bCs/>
                <w:sz w:val="18"/>
                <w:szCs w:val="18"/>
              </w:rPr>
            </w:pPr>
            <w:r>
              <w:rPr>
                <w:bCs/>
                <w:sz w:val="18"/>
                <w:szCs w:val="18"/>
              </w:rPr>
              <w:t xml:space="preserve">El pago se realizará en moneda legal Colombiana, La Regional de Aseguramiento en Salud N°2,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w:t>
            </w:r>
            <w:r>
              <w:rPr>
                <w:bCs/>
                <w:sz w:val="18"/>
                <w:szCs w:val="18"/>
              </w:rPr>
              <w:lastRenderedPageBreak/>
              <w:t>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Unidad Prestadora Salud Tolima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1FA2A259" w14:textId="77777777" w:rsidR="002250C7" w:rsidRDefault="002250C7" w:rsidP="000911C0">
            <w:pPr>
              <w:jc w:val="both"/>
              <w:rPr>
                <w:bCs/>
                <w:sz w:val="18"/>
                <w:szCs w:val="18"/>
              </w:rPr>
            </w:pPr>
          </w:p>
          <w:p w14:paraId="0C608055" w14:textId="77777777" w:rsidR="000911C0" w:rsidRDefault="000911C0" w:rsidP="000911C0">
            <w:pPr>
              <w:jc w:val="both"/>
              <w:rPr>
                <w:bCs/>
                <w:sz w:val="18"/>
                <w:szCs w:val="18"/>
              </w:rPr>
            </w:pPr>
            <w:r>
              <w:rPr>
                <w:bCs/>
                <w:sz w:val="18"/>
                <w:szCs w:val="18"/>
              </w:rPr>
              <w:t>En caso de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1B589ECD" w14:textId="77777777" w:rsidR="002250C7" w:rsidRDefault="002250C7" w:rsidP="000911C0">
            <w:pPr>
              <w:jc w:val="both"/>
              <w:rPr>
                <w:bCs/>
                <w:sz w:val="18"/>
                <w:szCs w:val="18"/>
              </w:rPr>
            </w:pPr>
          </w:p>
          <w:p w14:paraId="6D27F1DA" w14:textId="77777777" w:rsidR="000911C0" w:rsidRDefault="000911C0" w:rsidP="000911C0">
            <w:pPr>
              <w:jc w:val="both"/>
              <w:rPr>
                <w:bCs/>
                <w:sz w:val="18"/>
                <w:szCs w:val="18"/>
              </w:rPr>
            </w:pPr>
            <w:r>
              <w:rPr>
                <w:bCs/>
                <w:sz w:val="18"/>
                <w:szCs w:val="18"/>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w:t>
            </w:r>
          </w:p>
          <w:p w14:paraId="326C7074" w14:textId="77777777" w:rsidR="002250C7" w:rsidRDefault="002250C7" w:rsidP="000911C0">
            <w:pPr>
              <w:jc w:val="both"/>
              <w:rPr>
                <w:bCs/>
                <w:sz w:val="18"/>
                <w:szCs w:val="18"/>
              </w:rPr>
            </w:pPr>
          </w:p>
          <w:p w14:paraId="30762225" w14:textId="77777777" w:rsidR="000911C0" w:rsidRDefault="000911C0" w:rsidP="000911C0">
            <w:pPr>
              <w:jc w:val="both"/>
              <w:rPr>
                <w:sz w:val="18"/>
                <w:szCs w:val="18"/>
              </w:rPr>
            </w:pPr>
            <w:r>
              <w:rPr>
                <w:sz w:val="18"/>
                <w:szCs w:val="18"/>
              </w:rPr>
              <w:t>La radicación de facturas se llevará a cabo en la ventanilla única de la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54DB9E65" w14:textId="77777777" w:rsidR="002250C7" w:rsidRDefault="002250C7" w:rsidP="000911C0">
            <w:pPr>
              <w:jc w:val="both"/>
              <w:rPr>
                <w:sz w:val="18"/>
                <w:szCs w:val="18"/>
              </w:rPr>
            </w:pPr>
          </w:p>
          <w:p w14:paraId="3F08B949" w14:textId="77777777" w:rsidR="000911C0" w:rsidRDefault="000911C0" w:rsidP="000911C0">
            <w:pPr>
              <w:jc w:val="both"/>
              <w:rPr>
                <w:b/>
                <w:bCs/>
                <w:sz w:val="18"/>
                <w:szCs w:val="18"/>
              </w:rPr>
            </w:pPr>
            <w:r>
              <w:rPr>
                <w:b/>
                <w:bCs/>
                <w:sz w:val="18"/>
                <w:szCs w:val="18"/>
              </w:rPr>
              <w:t>De igual forma, en cumplimiento al procedimiento "Recepción, Radicación y Obligación de Cuentas Médicas" (1LF-PR-0008) de la Policía Nacional, el contratista deberá tener en cuenta las siguientes condiciones adicionales:</w:t>
            </w:r>
          </w:p>
          <w:p w14:paraId="43CE35CD" w14:textId="77777777" w:rsidR="002250C7" w:rsidRPr="00E7467A" w:rsidRDefault="002250C7" w:rsidP="000911C0">
            <w:pPr>
              <w:jc w:val="both"/>
              <w:rPr>
                <w:b/>
                <w:bCs/>
                <w:sz w:val="18"/>
                <w:szCs w:val="18"/>
              </w:rPr>
            </w:pPr>
          </w:p>
          <w:p w14:paraId="4CB9092C" w14:textId="77777777" w:rsidR="000911C0" w:rsidRDefault="000911C0" w:rsidP="000911C0">
            <w:pPr>
              <w:jc w:val="both"/>
              <w:rPr>
                <w:sz w:val="18"/>
                <w:szCs w:val="18"/>
              </w:rPr>
            </w:pPr>
            <w:r>
              <w:rPr>
                <w:sz w:val="18"/>
                <w:szCs w:val="18"/>
              </w:rPr>
              <w:t>La factura electrónica de venta debe expedirse con el cumplimiento de lo dispuesto a la Resolución 000165 del 01 de noviembre del 2023 y demás normas que regulan esta resolución.</w:t>
            </w:r>
          </w:p>
          <w:p w14:paraId="71A1CD26" w14:textId="77777777" w:rsidR="000911C0" w:rsidRDefault="000911C0" w:rsidP="000911C0">
            <w:pPr>
              <w:jc w:val="both"/>
              <w:rPr>
                <w:b/>
                <w:bCs/>
                <w:sz w:val="18"/>
                <w:szCs w:val="18"/>
              </w:rPr>
            </w:pPr>
          </w:p>
          <w:p w14:paraId="674827C8" w14:textId="77777777" w:rsidR="000911C0" w:rsidRDefault="000911C0" w:rsidP="000911C0">
            <w:pPr>
              <w:jc w:val="both"/>
              <w:rPr>
                <w:i/>
                <w:iCs/>
                <w:color w:val="4B4949"/>
                <w:sz w:val="18"/>
                <w:szCs w:val="18"/>
              </w:rPr>
            </w:pPr>
            <w:r>
              <w:rPr>
                <w:sz w:val="18"/>
                <w:szCs w:val="18"/>
              </w:rPr>
              <w:t>En cuanto a la facturación en salud, el artículo 15 de la Ley 1966 de 2019 señala: “</w:t>
            </w:r>
            <w:r>
              <w:rPr>
                <w:i/>
                <w:iCs/>
                <w:sz w:val="18"/>
                <w:szCs w:val="18"/>
              </w:rPr>
              <w:t>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r>
              <w:rPr>
                <w:i/>
                <w:iCs/>
                <w:color w:val="4B4949"/>
                <w:sz w:val="18"/>
                <w:szCs w:val="18"/>
              </w:rPr>
              <w:t>.</w:t>
            </w:r>
          </w:p>
          <w:p w14:paraId="562B22F5" w14:textId="77777777" w:rsidR="000911C0" w:rsidRDefault="000911C0" w:rsidP="000911C0">
            <w:pPr>
              <w:jc w:val="both"/>
              <w:rPr>
                <w:b/>
                <w:bCs/>
                <w:sz w:val="18"/>
                <w:szCs w:val="18"/>
              </w:rPr>
            </w:pPr>
          </w:p>
          <w:p w14:paraId="4FE90225" w14:textId="77777777" w:rsidR="000911C0" w:rsidRDefault="000911C0" w:rsidP="000911C0">
            <w:pPr>
              <w:pStyle w:val="Sinespaciado"/>
              <w:jc w:val="both"/>
              <w:rPr>
                <w:rFonts w:ascii="Arial" w:hAnsi="Arial" w:cs="Arial"/>
                <w:noProof/>
                <w:sz w:val="18"/>
                <w:szCs w:val="18"/>
              </w:rPr>
            </w:pPr>
            <w:r>
              <w:rPr>
                <w:rFonts w:ascii="Arial" w:hAnsi="Arial" w:cs="Arial"/>
                <w:noProof/>
                <w:sz w:val="18"/>
                <w:szCs w:val="18"/>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390429EC" w14:textId="77777777" w:rsidR="000911C0" w:rsidRDefault="000911C0" w:rsidP="000911C0">
            <w:pPr>
              <w:pStyle w:val="Sinespaciado"/>
              <w:jc w:val="both"/>
              <w:rPr>
                <w:rFonts w:ascii="Arial" w:hAnsi="Arial" w:cs="Arial"/>
                <w:noProof/>
                <w:sz w:val="18"/>
                <w:szCs w:val="18"/>
              </w:rPr>
            </w:pPr>
          </w:p>
          <w:p w14:paraId="6FC90C76" w14:textId="77777777" w:rsidR="000911C0" w:rsidRDefault="000911C0" w:rsidP="000911C0">
            <w:pPr>
              <w:jc w:val="both"/>
              <w:rPr>
                <w:b/>
                <w:bCs/>
                <w:noProof/>
                <w:sz w:val="18"/>
                <w:szCs w:val="18"/>
              </w:rPr>
            </w:pPr>
            <w:r>
              <w:rPr>
                <w:b/>
                <w:bCs/>
                <w:i/>
                <w:iCs/>
                <w:sz w:val="18"/>
                <w:szCs w:val="18"/>
              </w:rPr>
              <w:t xml:space="preserve"> “Proceso de radicación de la factura electrónica de venta en salud ante la entidad responsable de pago o demás pagadores.</w:t>
            </w:r>
            <w:r>
              <w:rPr>
                <w:i/>
                <w:iCs/>
                <w:sz w:val="18"/>
                <w:szCs w:val="18"/>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0EF000E2" w14:textId="77777777" w:rsidR="000911C0" w:rsidRDefault="000911C0" w:rsidP="000911C0">
            <w:pPr>
              <w:jc w:val="both"/>
              <w:rPr>
                <w:b/>
                <w:bCs/>
                <w:sz w:val="14"/>
                <w:szCs w:val="14"/>
              </w:rPr>
            </w:pPr>
          </w:p>
          <w:p w14:paraId="285E94E0" w14:textId="77777777" w:rsidR="000911C0" w:rsidRDefault="000911C0">
            <w:pPr>
              <w:pStyle w:val="Textoindependiente3"/>
              <w:numPr>
                <w:ilvl w:val="0"/>
                <w:numId w:val="48"/>
              </w:numPr>
              <w:shd w:val="clear" w:color="auto" w:fill="002060"/>
              <w:spacing w:after="0"/>
              <w:ind w:left="284" w:hanging="284"/>
              <w:jc w:val="both"/>
              <w:rPr>
                <w:rFonts w:ascii="Arial" w:hAnsi="Arial" w:cs="Arial"/>
                <w:b/>
                <w:bCs/>
                <w:sz w:val="18"/>
                <w:szCs w:val="18"/>
              </w:rPr>
            </w:pPr>
            <w:r>
              <w:rPr>
                <w:rFonts w:ascii="Arial" w:hAnsi="Arial" w:cs="Arial"/>
                <w:b/>
                <w:bCs/>
                <w:sz w:val="18"/>
                <w:szCs w:val="18"/>
              </w:rPr>
              <w:t xml:space="preserve">RECEPCIÓN, REVISIÓN Y APROBACION DE LA FACTURA POR PARTE DEL SUPERVISOR </w:t>
            </w:r>
          </w:p>
          <w:p w14:paraId="4F8226BF" w14:textId="77777777" w:rsidR="000911C0" w:rsidRDefault="000911C0" w:rsidP="000911C0">
            <w:pPr>
              <w:jc w:val="both"/>
              <w:rPr>
                <w:b/>
                <w:bCs/>
                <w:sz w:val="18"/>
                <w:szCs w:val="18"/>
              </w:rPr>
            </w:pPr>
          </w:p>
          <w:p w14:paraId="4F155144" w14:textId="77777777" w:rsidR="000911C0" w:rsidRDefault="000911C0">
            <w:pPr>
              <w:pStyle w:val="Textoindependiente3"/>
              <w:numPr>
                <w:ilvl w:val="0"/>
                <w:numId w:val="34"/>
              </w:numPr>
              <w:spacing w:after="0"/>
              <w:ind w:hanging="436"/>
              <w:jc w:val="both"/>
              <w:rPr>
                <w:rFonts w:ascii="Arial" w:hAnsi="Arial" w:cs="Arial"/>
                <w:sz w:val="18"/>
                <w:szCs w:val="18"/>
              </w:rPr>
            </w:pPr>
            <w:r>
              <w:rPr>
                <w:rFonts w:ascii="Arial" w:hAnsi="Arial" w:cs="Arial"/>
                <w:sz w:val="18"/>
                <w:szCs w:val="18"/>
              </w:rPr>
              <w:t xml:space="preserve">El supervisor del contrato u orden de compra debe </w:t>
            </w:r>
            <w:proofErr w:type="spellStart"/>
            <w:r>
              <w:rPr>
                <w:rFonts w:ascii="Arial" w:hAnsi="Arial" w:cs="Arial"/>
                <w:sz w:val="18"/>
                <w:szCs w:val="18"/>
              </w:rPr>
              <w:t>recepcionar</w:t>
            </w:r>
            <w:proofErr w:type="spellEnd"/>
            <w:r>
              <w:rPr>
                <w:rFonts w:ascii="Arial" w:hAnsi="Arial" w:cs="Arial"/>
                <w:sz w:val="18"/>
                <w:szCs w:val="18"/>
              </w:rPr>
              <w:t xml:space="preserve">, revisar y avalar las facturas electrónicas, notas débito o crédito a través del sistema integrado de información financiera – SIIF, nación, de acuerdo a la </w:t>
            </w:r>
            <w:r>
              <w:rPr>
                <w:rFonts w:ascii="Arial" w:hAnsi="Arial" w:cs="Arial"/>
                <w:b/>
                <w:sz w:val="18"/>
                <w:szCs w:val="18"/>
              </w:rPr>
              <w:t>circular externa 042 de 26 de diciembre del 2023 “</w:t>
            </w:r>
            <w:r>
              <w:rPr>
                <w:rFonts w:ascii="Arial" w:hAnsi="Arial" w:cs="Arial"/>
                <w:b/>
                <w:i/>
                <w:iCs/>
                <w:sz w:val="18"/>
                <w:szCs w:val="18"/>
              </w:rPr>
              <w:t>Sistema Facturación Electrónica del SIIF Nación</w:t>
            </w:r>
            <w:r>
              <w:rPr>
                <w:rFonts w:ascii="Arial" w:hAnsi="Arial" w:cs="Arial"/>
                <w:sz w:val="18"/>
                <w:szCs w:val="18"/>
              </w:rPr>
              <w:t xml:space="preserve">, una vez sean emitidas por el proveedor. </w:t>
            </w:r>
          </w:p>
          <w:p w14:paraId="7FDB7C69" w14:textId="77777777" w:rsidR="000911C0" w:rsidRDefault="000911C0" w:rsidP="000911C0">
            <w:pPr>
              <w:pStyle w:val="Textoindependiente3"/>
              <w:spacing w:after="0"/>
              <w:ind w:left="720"/>
              <w:jc w:val="both"/>
              <w:rPr>
                <w:rFonts w:ascii="Arial" w:hAnsi="Arial" w:cs="Arial"/>
                <w:bCs/>
                <w:sz w:val="18"/>
                <w:szCs w:val="18"/>
              </w:rPr>
            </w:pPr>
          </w:p>
          <w:p w14:paraId="2240B8C4" w14:textId="77777777" w:rsidR="000911C0" w:rsidRDefault="000911C0" w:rsidP="000911C0">
            <w:pPr>
              <w:pStyle w:val="Textoindependiente3"/>
              <w:spacing w:after="0"/>
              <w:ind w:left="720"/>
              <w:jc w:val="both"/>
              <w:rPr>
                <w:rFonts w:ascii="Arial" w:hAnsi="Arial" w:cs="Arial"/>
                <w:sz w:val="18"/>
                <w:szCs w:val="18"/>
              </w:rPr>
            </w:pPr>
            <w:r>
              <w:rPr>
                <w:rFonts w:ascii="Arial" w:hAnsi="Arial" w:cs="Arial"/>
                <w:bCs/>
                <w:sz w:val="18"/>
                <w:szCs w:val="18"/>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112" w:history="1">
              <w:r>
                <w:rPr>
                  <w:rStyle w:val="Hipervnculo"/>
                  <w:rFonts w:ascii="Arial" w:hAnsi="Arial" w:cs="Arial"/>
                  <w:bCs/>
                  <w:sz w:val="18"/>
                  <w:szCs w:val="18"/>
                </w:rPr>
                <w:t>siifnacion.facturacionelectronica@minhacienda.gov.co</w:t>
              </w:r>
            </w:hyperlink>
            <w:r>
              <w:rPr>
                <w:rFonts w:ascii="Arial" w:hAnsi="Arial" w:cs="Arial"/>
                <w:bCs/>
                <w:sz w:val="18"/>
                <w:szCs w:val="18"/>
              </w:rPr>
              <w:t xml:space="preserve"> toda vez que será el Ministerio de Hacienda - SIIF NACION quien centraliza su recepción y gestione el envío a cada supervisor a través </w:t>
            </w:r>
            <w:r>
              <w:rPr>
                <w:rFonts w:ascii="Arial" w:hAnsi="Arial" w:cs="Arial"/>
                <w:sz w:val="18"/>
                <w:szCs w:val="18"/>
              </w:rPr>
              <w:t>“Software propio” validación previa a su expedición pasará a ser asumido en su totalidad por el SIIF Nación.</w:t>
            </w:r>
          </w:p>
          <w:p w14:paraId="27FCEAFB" w14:textId="77777777" w:rsidR="000911C0" w:rsidRDefault="000911C0" w:rsidP="000911C0">
            <w:pPr>
              <w:pStyle w:val="Textoindependiente3"/>
              <w:spacing w:after="0"/>
              <w:ind w:left="720"/>
              <w:jc w:val="both"/>
              <w:rPr>
                <w:rFonts w:ascii="Arial" w:hAnsi="Arial" w:cs="Arial"/>
                <w:sz w:val="18"/>
                <w:szCs w:val="18"/>
              </w:rPr>
            </w:pPr>
          </w:p>
          <w:p w14:paraId="2CCF665E" w14:textId="77777777" w:rsidR="000911C0" w:rsidRDefault="000911C0" w:rsidP="000911C0">
            <w:pPr>
              <w:pStyle w:val="Textoindependiente3"/>
              <w:spacing w:after="0"/>
              <w:ind w:left="720"/>
              <w:jc w:val="both"/>
              <w:rPr>
                <w:rFonts w:ascii="Arial" w:hAnsi="Arial" w:cs="Arial"/>
                <w:sz w:val="18"/>
                <w:szCs w:val="18"/>
              </w:rPr>
            </w:pPr>
            <w:r>
              <w:rPr>
                <w:rFonts w:ascii="Arial" w:hAnsi="Arial" w:cs="Arial"/>
                <w:sz w:val="18"/>
                <w:szCs w:val="18"/>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2B96ED0E" w14:textId="77777777" w:rsidR="000911C0" w:rsidRDefault="000911C0" w:rsidP="000911C0">
            <w:pPr>
              <w:pStyle w:val="Textoindependiente3"/>
              <w:spacing w:after="0"/>
              <w:ind w:left="720"/>
              <w:jc w:val="both"/>
              <w:rPr>
                <w:rFonts w:ascii="Arial" w:hAnsi="Arial" w:cs="Arial"/>
                <w:sz w:val="18"/>
                <w:szCs w:val="18"/>
              </w:rPr>
            </w:pPr>
          </w:p>
          <w:p w14:paraId="581101CF" w14:textId="77777777" w:rsidR="000911C0" w:rsidRDefault="000911C0">
            <w:pPr>
              <w:pStyle w:val="Prrafodelista"/>
              <w:numPr>
                <w:ilvl w:val="0"/>
                <w:numId w:val="49"/>
              </w:numPr>
              <w:adjustRightInd w:val="0"/>
              <w:jc w:val="both"/>
              <w:rPr>
                <w:sz w:val="18"/>
                <w:szCs w:val="18"/>
              </w:rPr>
            </w:pPr>
            <w:r>
              <w:rPr>
                <w:sz w:val="18"/>
                <w:szCs w:val="18"/>
              </w:rPr>
              <w:t xml:space="preserve">Proveedor/contratista registrado en SIIF Nación </w:t>
            </w:r>
          </w:p>
          <w:p w14:paraId="1F7F463B" w14:textId="77777777" w:rsidR="000911C0" w:rsidRDefault="000911C0">
            <w:pPr>
              <w:pStyle w:val="Prrafodelista"/>
              <w:numPr>
                <w:ilvl w:val="0"/>
                <w:numId w:val="49"/>
              </w:numPr>
              <w:adjustRightInd w:val="0"/>
              <w:jc w:val="both"/>
              <w:rPr>
                <w:sz w:val="18"/>
                <w:szCs w:val="18"/>
              </w:rPr>
            </w:pPr>
            <w:r>
              <w:rPr>
                <w:sz w:val="18"/>
                <w:szCs w:val="18"/>
              </w:rPr>
              <w:t xml:space="preserve">Que en el RUT del proveedor y/o contratista tenga relacionada la responsabilidad 52 – Facturador electrónico. </w:t>
            </w:r>
          </w:p>
          <w:p w14:paraId="70B60BB7" w14:textId="77777777" w:rsidR="000911C0" w:rsidRDefault="000911C0">
            <w:pPr>
              <w:pStyle w:val="Prrafodelista"/>
              <w:numPr>
                <w:ilvl w:val="0"/>
                <w:numId w:val="49"/>
              </w:numPr>
              <w:adjustRightInd w:val="0"/>
              <w:jc w:val="both"/>
              <w:rPr>
                <w:sz w:val="18"/>
                <w:szCs w:val="18"/>
              </w:rPr>
            </w:pPr>
            <w:r>
              <w:rPr>
                <w:sz w:val="18"/>
                <w:szCs w:val="18"/>
              </w:rPr>
              <w:t xml:space="preserve">En los datos del emisor en el campo de correo electrónico debe registrar el correo en el que requiere que le llegue información sobre el proceso de recepción. </w:t>
            </w:r>
          </w:p>
          <w:p w14:paraId="12EC53DC" w14:textId="77777777" w:rsidR="000911C0" w:rsidRDefault="000911C0">
            <w:pPr>
              <w:pStyle w:val="Prrafodelista"/>
              <w:numPr>
                <w:ilvl w:val="0"/>
                <w:numId w:val="49"/>
              </w:numPr>
              <w:adjustRightInd w:val="0"/>
              <w:jc w:val="both"/>
              <w:rPr>
                <w:sz w:val="18"/>
                <w:szCs w:val="18"/>
              </w:rPr>
            </w:pPr>
            <w:r>
              <w:rPr>
                <w:sz w:val="18"/>
                <w:szCs w:val="18"/>
              </w:rPr>
              <w:t xml:space="preserve">Al igual, que debe recomendar registrar en tipo de contribuyente que se encuentra registrado en el RUT. </w:t>
            </w:r>
          </w:p>
          <w:p w14:paraId="0F59D373" w14:textId="77777777" w:rsidR="000911C0" w:rsidRDefault="000911C0">
            <w:pPr>
              <w:pStyle w:val="Prrafodelista"/>
              <w:numPr>
                <w:ilvl w:val="0"/>
                <w:numId w:val="49"/>
              </w:numPr>
              <w:adjustRightInd w:val="0"/>
              <w:jc w:val="both"/>
              <w:rPr>
                <w:rStyle w:val="Hipervnculo"/>
                <w:b/>
              </w:rPr>
            </w:pPr>
            <w:r>
              <w:rPr>
                <w:b/>
                <w:sz w:val="18"/>
                <w:szCs w:val="18"/>
                <w:u w:val="single"/>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13" w:history="1">
              <w:r>
                <w:rPr>
                  <w:rStyle w:val="Hipervnculo"/>
                  <w:b/>
                  <w:sz w:val="18"/>
                  <w:szCs w:val="18"/>
                </w:rPr>
                <w:t>siifnacion.facturaelectronica@minhacienda.gov.co</w:t>
              </w:r>
            </w:hyperlink>
          </w:p>
          <w:p w14:paraId="0411A2EC" w14:textId="77777777" w:rsidR="000911C0" w:rsidRDefault="000911C0">
            <w:pPr>
              <w:pStyle w:val="Prrafodelista"/>
              <w:numPr>
                <w:ilvl w:val="0"/>
                <w:numId w:val="49"/>
              </w:numPr>
              <w:adjustRightInd w:val="0"/>
              <w:jc w:val="both"/>
            </w:pPr>
            <w:r>
              <w:rPr>
                <w:sz w:val="18"/>
                <w:szCs w:val="18"/>
              </w:rPr>
              <w:t xml:space="preserve">Adicional que registren el correo electrónico en datos del adquiriente, en el </w:t>
            </w:r>
            <w:r>
              <w:rPr>
                <w:b/>
                <w:sz w:val="18"/>
                <w:szCs w:val="18"/>
              </w:rPr>
              <w:t>campo de Notas u Observaciones</w:t>
            </w:r>
            <w:r>
              <w:rPr>
                <w:sz w:val="18"/>
                <w:szCs w:val="18"/>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w:t>
            </w:r>
            <w:proofErr w:type="gramStart"/>
            <w:r>
              <w:rPr>
                <w:sz w:val="18"/>
                <w:szCs w:val="18"/>
              </w:rPr>
              <w:t>la casillas mencionadas</w:t>
            </w:r>
            <w:proofErr w:type="gramEnd"/>
            <w:r>
              <w:rPr>
                <w:sz w:val="18"/>
                <w:szCs w:val="18"/>
              </w:rPr>
              <w:t xml:space="preserve"> solo debe registrar el dato que se expone o indica, no pueden registrar más datos. </w:t>
            </w:r>
          </w:p>
          <w:p w14:paraId="33A3D76E" w14:textId="77777777" w:rsidR="000911C0" w:rsidRDefault="000911C0" w:rsidP="000911C0">
            <w:pPr>
              <w:pStyle w:val="Prrafodelista"/>
              <w:adjustRightInd w:val="0"/>
              <w:jc w:val="both"/>
              <w:rPr>
                <w:sz w:val="18"/>
                <w:szCs w:val="18"/>
              </w:rPr>
            </w:pPr>
          </w:p>
          <w:p w14:paraId="2F8C6A6F" w14:textId="77777777" w:rsidR="000911C0" w:rsidRDefault="000911C0" w:rsidP="000911C0">
            <w:pPr>
              <w:pStyle w:val="Prrafodelista"/>
              <w:adjustRightInd w:val="0"/>
              <w:jc w:val="both"/>
              <w:rPr>
                <w:sz w:val="18"/>
                <w:szCs w:val="18"/>
              </w:rPr>
            </w:pPr>
            <w:r>
              <w:rPr>
                <w:sz w:val="18"/>
                <w:szCs w:val="18"/>
              </w:rPr>
              <w:t xml:space="preserve">Ejemplo: en la casilla de NOTAS U OBSERVACIONES se debe registrar un código así tal como se evidencia el ejemplo con los datos correcto del contrato. </w:t>
            </w:r>
          </w:p>
          <w:p w14:paraId="38DBE523" w14:textId="77777777" w:rsidR="000911C0" w:rsidRDefault="000911C0" w:rsidP="000911C0">
            <w:pPr>
              <w:pStyle w:val="Prrafodelista"/>
              <w:adjustRightInd w:val="0"/>
              <w:ind w:firstLine="696"/>
              <w:jc w:val="both"/>
              <w:rPr>
                <w:b/>
                <w:sz w:val="18"/>
                <w:szCs w:val="18"/>
              </w:rPr>
            </w:pPr>
          </w:p>
          <w:p w14:paraId="66F24E1F" w14:textId="77777777" w:rsidR="000911C0" w:rsidRDefault="000911C0" w:rsidP="000911C0">
            <w:pPr>
              <w:pStyle w:val="Prrafodelista"/>
              <w:adjustRightInd w:val="0"/>
              <w:ind w:firstLine="696"/>
              <w:jc w:val="both"/>
              <w:rPr>
                <w:sz w:val="18"/>
                <w:szCs w:val="18"/>
              </w:rPr>
            </w:pPr>
            <w:r>
              <w:rPr>
                <w:b/>
                <w:sz w:val="18"/>
                <w:szCs w:val="18"/>
              </w:rPr>
              <w:t>#$16-01-02-041;85-5-20001-</w:t>
            </w:r>
            <w:proofErr w:type="gramStart"/>
            <w:r>
              <w:rPr>
                <w:b/>
                <w:sz w:val="18"/>
                <w:szCs w:val="18"/>
              </w:rPr>
              <w:t>26;xxxxxxx@correo.policia.gov.co</w:t>
            </w:r>
            <w:proofErr w:type="gramEnd"/>
            <w:r>
              <w:rPr>
                <w:b/>
                <w:sz w:val="18"/>
                <w:szCs w:val="18"/>
              </w:rPr>
              <w:t>#$</w:t>
            </w:r>
          </w:p>
          <w:p w14:paraId="78ABF65E" w14:textId="77777777" w:rsidR="000911C0" w:rsidRDefault="000911C0" w:rsidP="000911C0">
            <w:pPr>
              <w:pStyle w:val="NormalWeb"/>
              <w:spacing w:before="0" w:beforeAutospacing="0" w:after="0" w:afterAutospacing="0"/>
              <w:ind w:left="720"/>
              <w:jc w:val="both"/>
              <w:rPr>
                <w:rFonts w:ascii="Arial" w:hAnsi="Arial" w:cs="Arial"/>
                <w:sz w:val="18"/>
                <w:szCs w:val="18"/>
              </w:rPr>
            </w:pPr>
          </w:p>
          <w:p w14:paraId="78175EB2" w14:textId="77777777" w:rsidR="000911C0" w:rsidRDefault="000911C0">
            <w:pPr>
              <w:pStyle w:val="NormalWeb"/>
              <w:numPr>
                <w:ilvl w:val="0"/>
                <w:numId w:val="50"/>
              </w:numPr>
              <w:spacing w:before="0" w:beforeAutospacing="0" w:after="0" w:afterAutospacing="0"/>
              <w:jc w:val="both"/>
              <w:rPr>
                <w:rFonts w:ascii="Arial" w:hAnsi="Arial" w:cs="Arial"/>
                <w:sz w:val="18"/>
                <w:szCs w:val="18"/>
              </w:rPr>
            </w:pPr>
            <w:r>
              <w:rPr>
                <w:rFonts w:ascii="Arial" w:hAnsi="Arial" w:cs="Arial"/>
                <w:b/>
                <w:bCs/>
                <w:i/>
                <w:iCs/>
                <w:sz w:val="18"/>
                <w:szCs w:val="18"/>
              </w:rPr>
              <w:t xml:space="preserve">Nota importante: </w:t>
            </w:r>
            <w:r>
              <w:rPr>
                <w:rFonts w:ascii="Arial" w:hAnsi="Arial" w:cs="Arial"/>
                <w:sz w:val="18"/>
                <w:szCs w:val="18"/>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3398B7E5" w14:textId="77777777" w:rsidR="000911C0" w:rsidRDefault="000911C0" w:rsidP="000911C0">
            <w:pPr>
              <w:pStyle w:val="Prrafodelista"/>
              <w:jc w:val="both"/>
              <w:rPr>
                <w:color w:val="000000"/>
                <w:sz w:val="18"/>
                <w:szCs w:val="18"/>
              </w:rPr>
            </w:pPr>
          </w:p>
          <w:p w14:paraId="04D38EF5" w14:textId="77777777" w:rsidR="000911C0" w:rsidRDefault="000911C0" w:rsidP="000911C0">
            <w:pPr>
              <w:pStyle w:val="NormalWeb"/>
              <w:spacing w:before="0" w:beforeAutospacing="0" w:after="0" w:afterAutospacing="0"/>
              <w:ind w:left="720"/>
              <w:jc w:val="both"/>
              <w:rPr>
                <w:rFonts w:ascii="Arial" w:hAnsi="Arial" w:cs="Arial"/>
                <w:sz w:val="18"/>
                <w:szCs w:val="18"/>
              </w:rPr>
            </w:pPr>
            <w:r>
              <w:rPr>
                <w:rFonts w:ascii="Arial" w:hAnsi="Arial" w:cs="Arial"/>
                <w:color w:val="000000"/>
                <w:sz w:val="18"/>
                <w:szCs w:val="18"/>
              </w:rPr>
              <w:t>Generar factura obteniendo el contenedor electrónico -</w:t>
            </w:r>
            <w:proofErr w:type="gramStart"/>
            <w:r>
              <w:rPr>
                <w:rFonts w:ascii="Arial" w:hAnsi="Arial" w:cs="Arial"/>
                <w:color w:val="000000"/>
                <w:sz w:val="18"/>
                <w:szCs w:val="18"/>
              </w:rPr>
              <w:t>Documento .Zip</w:t>
            </w:r>
            <w:proofErr w:type="gramEnd"/>
            <w:r>
              <w:rPr>
                <w:rFonts w:ascii="Arial" w:hAnsi="Arial" w:cs="Arial"/>
                <w:color w:val="000000"/>
                <w:sz w:val="18"/>
                <w:szCs w:val="18"/>
              </w:rPr>
              <w:t xml:space="preserve"> (PDF, XML).</w:t>
            </w:r>
          </w:p>
          <w:p w14:paraId="431FFA69" w14:textId="77777777" w:rsidR="000911C0" w:rsidRDefault="000911C0" w:rsidP="000911C0">
            <w:pPr>
              <w:adjustRightInd w:val="0"/>
              <w:jc w:val="center"/>
              <w:rPr>
                <w:color w:val="000000"/>
                <w:sz w:val="18"/>
                <w:szCs w:val="18"/>
              </w:rPr>
            </w:pPr>
            <w:r>
              <w:rPr>
                <w:noProof/>
                <w:sz w:val="18"/>
                <w:szCs w:val="18"/>
              </w:rPr>
              <w:lastRenderedPageBreak/>
              <w:drawing>
                <wp:inline distT="0" distB="0" distL="0" distR="0" wp14:anchorId="5CB1735C" wp14:editId="1EA37EDE">
                  <wp:extent cx="1621790" cy="922655"/>
                  <wp:effectExtent l="0" t="0" r="0" b="0"/>
                  <wp:docPr id="804736159" name="Imagen 804736159" descr="ADJUNTO FACTURA ELECTO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ADJUNTO FACTURA ELECTONIC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21790" cy="922655"/>
                          </a:xfrm>
                          <a:prstGeom prst="rect">
                            <a:avLst/>
                          </a:prstGeom>
                          <a:noFill/>
                          <a:ln>
                            <a:noFill/>
                          </a:ln>
                        </pic:spPr>
                      </pic:pic>
                    </a:graphicData>
                  </a:graphic>
                </wp:inline>
              </w:drawing>
            </w:r>
          </w:p>
          <w:p w14:paraId="3CD66AD5" w14:textId="77777777" w:rsidR="000911C0" w:rsidRDefault="000911C0" w:rsidP="000911C0">
            <w:pPr>
              <w:adjustRightInd w:val="0"/>
              <w:ind w:left="720"/>
              <w:jc w:val="both"/>
              <w:rPr>
                <w:color w:val="000000"/>
                <w:sz w:val="18"/>
                <w:szCs w:val="18"/>
                <w:lang w:eastAsia="es-CO"/>
              </w:rPr>
            </w:pPr>
          </w:p>
          <w:p w14:paraId="08CD3B4F" w14:textId="77777777" w:rsidR="000911C0" w:rsidRDefault="000911C0" w:rsidP="000911C0">
            <w:pPr>
              <w:adjustRightInd w:val="0"/>
              <w:ind w:left="720"/>
              <w:jc w:val="both"/>
              <w:rPr>
                <w:color w:val="000000"/>
                <w:sz w:val="18"/>
                <w:szCs w:val="18"/>
                <w:lang w:eastAsia="es-CO"/>
              </w:rPr>
            </w:pPr>
            <w:r>
              <w:rPr>
                <w:color w:val="000000"/>
                <w:sz w:val="18"/>
                <w:szCs w:val="18"/>
                <w:lang w:eastAsia="es-CO"/>
              </w:rPr>
              <w:t xml:space="preserve">Desde cualquier correo electrónico, puede enviar al buzón electrónico </w:t>
            </w:r>
            <w:hyperlink r:id="rId114" w:history="1">
              <w:r>
                <w:rPr>
                  <w:rStyle w:val="Hipervnculo"/>
                  <w:sz w:val="18"/>
                  <w:szCs w:val="18"/>
                  <w:lang w:eastAsia="es-CO"/>
                </w:rPr>
                <w:t>siifnacion.facturaelectronica@minhacienda.gov.co</w:t>
              </w:r>
            </w:hyperlink>
            <w:r>
              <w:rPr>
                <w:color w:val="000000"/>
                <w:sz w:val="18"/>
                <w:szCs w:val="18"/>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4468F594" w14:textId="77777777" w:rsidR="000911C0" w:rsidRDefault="000911C0" w:rsidP="000911C0">
            <w:pPr>
              <w:pStyle w:val="Prrafodelista"/>
              <w:adjustRightInd w:val="0"/>
              <w:jc w:val="both"/>
              <w:rPr>
                <w:b/>
                <w:bCs/>
                <w:sz w:val="18"/>
                <w:szCs w:val="18"/>
                <w:lang w:eastAsia="es-CO"/>
              </w:rPr>
            </w:pPr>
          </w:p>
          <w:p w14:paraId="09A20B3B" w14:textId="77777777" w:rsidR="000911C0" w:rsidRDefault="000911C0" w:rsidP="000911C0">
            <w:pPr>
              <w:pStyle w:val="Prrafodelista"/>
              <w:adjustRightInd w:val="0"/>
              <w:jc w:val="both"/>
              <w:rPr>
                <w:b/>
                <w:bCs/>
                <w:sz w:val="18"/>
                <w:szCs w:val="18"/>
                <w:lang w:eastAsia="es-CO"/>
              </w:rPr>
            </w:pPr>
            <w:r>
              <w:rPr>
                <w:b/>
                <w:bCs/>
                <w:sz w:val="18"/>
                <w:szCs w:val="18"/>
                <w:lang w:eastAsia="es-CO"/>
              </w:rPr>
              <w:t>16-01-02-041;85-5-20033-</w:t>
            </w:r>
            <w:proofErr w:type="gramStart"/>
            <w:r>
              <w:rPr>
                <w:b/>
                <w:bCs/>
                <w:sz w:val="18"/>
                <w:szCs w:val="18"/>
                <w:lang w:eastAsia="es-CO"/>
              </w:rPr>
              <w:t>2026;pepito.perez@correo.policia.gov.co</w:t>
            </w:r>
            <w:proofErr w:type="gramEnd"/>
          </w:p>
          <w:p w14:paraId="28958F75" w14:textId="77777777" w:rsidR="000911C0" w:rsidRDefault="000911C0" w:rsidP="000911C0">
            <w:pPr>
              <w:pStyle w:val="Prrafodelista"/>
              <w:adjustRightInd w:val="0"/>
              <w:jc w:val="both"/>
              <w:rPr>
                <w:b/>
                <w:bCs/>
                <w:sz w:val="18"/>
                <w:szCs w:val="18"/>
                <w:lang w:eastAsia="es-CO"/>
              </w:rPr>
            </w:pPr>
          </w:p>
          <w:p w14:paraId="0CAD37C0" w14:textId="77777777" w:rsidR="000911C0" w:rsidRDefault="000911C0" w:rsidP="000911C0">
            <w:pPr>
              <w:pStyle w:val="Prrafodelista"/>
              <w:adjustRightInd w:val="0"/>
              <w:jc w:val="both"/>
              <w:rPr>
                <w:color w:val="000000"/>
                <w:sz w:val="18"/>
                <w:szCs w:val="18"/>
                <w:bdr w:val="none" w:sz="0" w:space="0" w:color="auto" w:frame="1"/>
                <w:lang w:eastAsia="es-CO"/>
              </w:rPr>
            </w:pPr>
            <w:r>
              <w:rPr>
                <w:noProof/>
              </w:rPr>
              <mc:AlternateContent>
                <mc:Choice Requires="wps">
                  <w:drawing>
                    <wp:anchor distT="0" distB="0" distL="114300" distR="114300" simplePos="0" relativeHeight="251712512" behindDoc="0" locked="0" layoutInCell="1" allowOverlap="1" wp14:anchorId="0146DA74" wp14:editId="1637326A">
                      <wp:simplePos x="0" y="0"/>
                      <wp:positionH relativeFrom="column">
                        <wp:posOffset>1120775</wp:posOffset>
                      </wp:positionH>
                      <wp:positionV relativeFrom="paragraph">
                        <wp:posOffset>553720</wp:posOffset>
                      </wp:positionV>
                      <wp:extent cx="302895" cy="118745"/>
                      <wp:effectExtent l="19050" t="19050" r="20955" b="33655"/>
                      <wp:wrapNone/>
                      <wp:docPr id="328852130" name="Flecha: hacia la izquierda 328852130"/>
                      <wp:cNvGraphicFramePr/>
                      <a:graphic xmlns:a="http://schemas.openxmlformats.org/drawingml/2006/main">
                        <a:graphicData uri="http://schemas.microsoft.com/office/word/2010/wordprocessingShape">
                          <wps:wsp>
                            <wps:cNvSpPr/>
                            <wps:spPr>
                              <a:xfrm>
                                <a:off x="0" y="0"/>
                                <a:ext cx="302895" cy="118745"/>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6D1A3" id="Flecha: hacia la izquierda 328852130" o:spid="_x0000_s1026" type="#_x0000_t66" style="position:absolute;margin-left:88.25pt;margin-top:43.6pt;width:23.85pt;height:9.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" adj="4234" fillcolor="lime" strokecolor="#1f4d78 [1604]" strokeweight="1pt"/>
                  </w:pict>
                </mc:Fallback>
              </mc:AlternateContent>
            </w:r>
            <w:r>
              <w:rPr>
                <w:noProof/>
              </w:rPr>
              <mc:AlternateContent>
                <mc:Choice Requires="wps">
                  <w:drawing>
                    <wp:anchor distT="0" distB="0" distL="114300" distR="114300" simplePos="0" relativeHeight="251711488" behindDoc="0" locked="0" layoutInCell="1" allowOverlap="1" wp14:anchorId="5E95CEAB" wp14:editId="34266A60">
                      <wp:simplePos x="0" y="0"/>
                      <wp:positionH relativeFrom="column">
                        <wp:posOffset>1373505</wp:posOffset>
                      </wp:positionH>
                      <wp:positionV relativeFrom="paragraph">
                        <wp:posOffset>385445</wp:posOffset>
                      </wp:positionV>
                      <wp:extent cx="302895" cy="118745"/>
                      <wp:effectExtent l="19050" t="19050" r="20955" b="33655"/>
                      <wp:wrapNone/>
                      <wp:docPr id="237632572" name="Flecha: hacia la izquierda 237632572"/>
                      <wp:cNvGraphicFramePr/>
                      <a:graphic xmlns:a="http://schemas.openxmlformats.org/drawingml/2006/main">
                        <a:graphicData uri="http://schemas.microsoft.com/office/word/2010/wordprocessingShape">
                          <wps:wsp>
                            <wps:cNvSpPr/>
                            <wps:spPr>
                              <a:xfrm>
                                <a:off x="0" y="0"/>
                                <a:ext cx="302895" cy="118745"/>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1CAC9" id="Flecha: hacia la izquierda 237632572" o:spid="_x0000_s1026" type="#_x0000_t66" style="position:absolute;margin-left:108.15pt;margin-top:30.35pt;width:23.85pt;height:9.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" adj="4234" fillcolor="lime" strokecolor="#1f4d78 [1604]" strokeweight="1pt"/>
                  </w:pict>
                </mc:Fallback>
              </mc:AlternateContent>
            </w:r>
            <w:r>
              <w:rPr>
                <w:noProof/>
              </w:rPr>
              <mc:AlternateContent>
                <mc:Choice Requires="wps">
                  <w:drawing>
                    <wp:anchor distT="0" distB="0" distL="114300" distR="114300" simplePos="0" relativeHeight="251710464" behindDoc="0" locked="0" layoutInCell="1" allowOverlap="1" wp14:anchorId="40CBA46A" wp14:editId="5F6F518B">
                      <wp:simplePos x="0" y="0"/>
                      <wp:positionH relativeFrom="column">
                        <wp:posOffset>2135505</wp:posOffset>
                      </wp:positionH>
                      <wp:positionV relativeFrom="paragraph">
                        <wp:posOffset>24130</wp:posOffset>
                      </wp:positionV>
                      <wp:extent cx="302895" cy="118745"/>
                      <wp:effectExtent l="19050" t="19050" r="20955" b="33655"/>
                      <wp:wrapNone/>
                      <wp:docPr id="1633834467" name="Flecha: hacia la izquierda 1633834467"/>
                      <wp:cNvGraphicFramePr/>
                      <a:graphic xmlns:a="http://schemas.openxmlformats.org/drawingml/2006/main">
                        <a:graphicData uri="http://schemas.microsoft.com/office/word/2010/wordprocessingShape">
                          <wps:wsp>
                            <wps:cNvSpPr/>
                            <wps:spPr>
                              <a:xfrm>
                                <a:off x="0" y="0"/>
                                <a:ext cx="302895" cy="118745"/>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B96A8" id="Flecha: hacia la izquierda 1633834467" o:spid="_x0000_s1026" type="#_x0000_t66" style="position:absolute;margin-left:168.15pt;margin-top:1.9pt;width:23.85pt;height:9.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" adj="4234" fillcolor="lime" strokecolor="#1f4d78 [1604]" strokeweight="1pt"/>
                  </w:pict>
                </mc:Fallback>
              </mc:AlternateContent>
            </w:r>
            <w:r>
              <w:rPr>
                <w:noProof/>
                <w:sz w:val="18"/>
                <w:szCs w:val="18"/>
              </w:rPr>
              <w:drawing>
                <wp:inline distT="0" distB="0" distL="0" distR="0" wp14:anchorId="4C9835EF" wp14:editId="3AC479B9">
                  <wp:extent cx="3387090" cy="914400"/>
                  <wp:effectExtent l="0" t="0" r="3810" b="0"/>
                  <wp:docPr id="1942527877" name="Imagen 1942527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87090" cy="914400"/>
                          </a:xfrm>
                          <a:prstGeom prst="rect">
                            <a:avLst/>
                          </a:prstGeom>
                          <a:noFill/>
                          <a:ln>
                            <a:noFill/>
                          </a:ln>
                        </pic:spPr>
                      </pic:pic>
                    </a:graphicData>
                  </a:graphic>
                </wp:inline>
              </w:drawing>
            </w:r>
          </w:p>
          <w:p w14:paraId="6C4075B9" w14:textId="77777777" w:rsidR="000911C0" w:rsidRDefault="000911C0" w:rsidP="000911C0">
            <w:pPr>
              <w:pStyle w:val="Prrafodelista"/>
              <w:adjustRightInd w:val="0"/>
              <w:jc w:val="both"/>
              <w:rPr>
                <w:color w:val="000000"/>
                <w:sz w:val="18"/>
                <w:szCs w:val="18"/>
                <w:bdr w:val="none" w:sz="0" w:space="0" w:color="auto" w:frame="1"/>
                <w:lang w:eastAsia="es-CO"/>
              </w:rPr>
            </w:pPr>
            <w:r>
              <w:rPr>
                <w:color w:val="000000"/>
                <w:sz w:val="18"/>
                <w:szCs w:val="18"/>
                <w:bdr w:val="none" w:sz="0" w:space="0" w:color="auto" w:frame="1"/>
                <w:lang w:eastAsia="es-CO"/>
              </w:rPr>
              <w:t>Ejemplo: se anexa pantallazo que muestra cómo queda lo indicado en la nota importante. No es necesario incluir texto en el cuerpo del correo; solo debe contener lo indicado para hacer el cargue manual al software propio del SIIF Nación.</w:t>
            </w:r>
          </w:p>
          <w:p w14:paraId="7FF12427" w14:textId="77777777" w:rsidR="000911C0" w:rsidRDefault="000911C0" w:rsidP="000911C0">
            <w:pPr>
              <w:pStyle w:val="Prrafodelista"/>
              <w:adjustRightInd w:val="0"/>
              <w:jc w:val="both"/>
              <w:rPr>
                <w:rFonts w:eastAsia="Calibri"/>
                <w:color w:val="000000"/>
                <w:sz w:val="18"/>
                <w:szCs w:val="18"/>
                <w:u w:val="single"/>
              </w:rPr>
            </w:pPr>
          </w:p>
          <w:p w14:paraId="6104E660" w14:textId="77777777" w:rsidR="000911C0" w:rsidRDefault="000911C0" w:rsidP="000911C0">
            <w:pPr>
              <w:pStyle w:val="Prrafodelista"/>
              <w:adjustRightInd w:val="0"/>
              <w:jc w:val="both"/>
              <w:rPr>
                <w:color w:val="000000"/>
                <w:sz w:val="18"/>
                <w:szCs w:val="18"/>
                <w:bdr w:val="none" w:sz="0" w:space="0" w:color="auto" w:frame="1"/>
                <w:lang w:eastAsia="es-CO"/>
              </w:rPr>
            </w:pPr>
            <w:r>
              <w:rPr>
                <w:rFonts w:eastAsia="Calibri"/>
                <w:b/>
                <w:color w:val="000000"/>
                <w:sz w:val="18"/>
                <w:szCs w:val="18"/>
                <w:u w:val="single"/>
              </w:rPr>
              <w:t>En virtud de lo anteriormente expuesto, para una mejor claridad en los lineamientos de la circular 042 del Sistema Integrado de Información Financiera (SIIF) Nación, emitida el 26 de diciembre de 2023, el contratista deberá comunicarse con el supervisor asignado</w:t>
            </w:r>
            <w:r>
              <w:rPr>
                <w:rFonts w:eastAsia="Calibri"/>
                <w:color w:val="000000"/>
                <w:sz w:val="18"/>
                <w:szCs w:val="18"/>
                <w:u w:val="single"/>
              </w:rPr>
              <w:t>.</w:t>
            </w:r>
          </w:p>
          <w:p w14:paraId="1406D49C" w14:textId="77777777" w:rsidR="000911C0" w:rsidRPr="00D26B93" w:rsidRDefault="000911C0" w:rsidP="000911C0">
            <w:pPr>
              <w:pStyle w:val="Textoindependiente3"/>
              <w:spacing w:after="0"/>
              <w:jc w:val="both"/>
              <w:rPr>
                <w:rFonts w:ascii="Arial" w:hAnsi="Arial" w:cs="Arial"/>
                <w:b/>
              </w:rPr>
            </w:pPr>
          </w:p>
          <w:p w14:paraId="65170F14" w14:textId="77777777" w:rsidR="000911C0" w:rsidRDefault="000911C0">
            <w:pPr>
              <w:pStyle w:val="Textoindependiente3"/>
              <w:numPr>
                <w:ilvl w:val="0"/>
                <w:numId w:val="34"/>
              </w:numPr>
              <w:spacing w:after="0"/>
              <w:jc w:val="both"/>
              <w:rPr>
                <w:rFonts w:ascii="Arial" w:hAnsi="Arial" w:cs="Arial"/>
                <w:sz w:val="18"/>
                <w:szCs w:val="18"/>
                <w:lang w:eastAsia="en-US"/>
              </w:rPr>
            </w:pPr>
            <w:r>
              <w:rPr>
                <w:rFonts w:ascii="Arial" w:hAnsi="Arial" w:cs="Arial"/>
                <w:sz w:val="18"/>
                <w:szCs w:val="18"/>
              </w:rPr>
              <w:t xml:space="preserve">Así mismo, los proveedores deben realizar el cargue de las facturas de conformidad </w:t>
            </w:r>
            <w:r>
              <w:rPr>
                <w:rFonts w:ascii="Arial" w:eastAsia="Arial" w:hAnsi="Arial" w:cs="Arial"/>
                <w:sz w:val="18"/>
                <w:szCs w:val="18"/>
                <w:lang w:bidi="es-ES"/>
              </w:rPr>
              <w:t xml:space="preserve">a </w:t>
            </w:r>
            <w:r>
              <w:rPr>
                <w:rFonts w:ascii="Arial" w:hAnsi="Arial" w:cs="Arial"/>
                <w:sz w:val="18"/>
                <w:szCs w:val="18"/>
              </w:rPr>
              <w:t xml:space="preserve">la Guía de Gestión Contractual en el SECOP II (Colombia Compra Eficiente), de acuerdo con lo establecido en el capítulo I, Numeral 7 </w:t>
            </w:r>
            <w:r>
              <w:rPr>
                <w:rFonts w:ascii="Arial" w:hAnsi="Arial" w:cs="Arial"/>
                <w:i/>
                <w:iCs/>
                <w:sz w:val="18"/>
                <w:szCs w:val="18"/>
              </w:rPr>
              <w:t>“ejecución del contrato”</w:t>
            </w:r>
            <w:r>
              <w:rPr>
                <w:rFonts w:ascii="Arial" w:hAnsi="Arial" w:cs="Arial"/>
                <w:sz w:val="18"/>
                <w:szCs w:val="18"/>
              </w:rPr>
              <w:t xml:space="preserve">, así: </w:t>
            </w:r>
          </w:p>
          <w:p w14:paraId="40AA6B20" w14:textId="77777777" w:rsidR="000911C0" w:rsidRPr="00D26B93" w:rsidRDefault="000911C0" w:rsidP="000911C0">
            <w:pPr>
              <w:pStyle w:val="Textoindependiente3"/>
              <w:spacing w:after="0"/>
              <w:ind w:left="720"/>
              <w:jc w:val="both"/>
              <w:rPr>
                <w:rFonts w:ascii="Arial" w:hAnsi="Arial" w:cs="Arial"/>
              </w:rPr>
            </w:pPr>
          </w:p>
          <w:p w14:paraId="64DC83F0" w14:textId="77777777" w:rsidR="000911C0" w:rsidRDefault="000911C0" w:rsidP="000911C0">
            <w:pPr>
              <w:pStyle w:val="Textoindependiente3"/>
              <w:spacing w:after="0"/>
              <w:ind w:left="720"/>
              <w:jc w:val="both"/>
              <w:rPr>
                <w:rFonts w:ascii="Arial" w:hAnsi="Arial" w:cs="Arial"/>
                <w:sz w:val="18"/>
                <w:szCs w:val="18"/>
              </w:rPr>
            </w:pPr>
            <w:r>
              <w:rPr>
                <w:rFonts w:ascii="Arial" w:hAnsi="Arial" w:cs="Arial"/>
                <w:i/>
                <w:iCs/>
                <w:sz w:val="18"/>
                <w:szCs w:val="18"/>
              </w:rPr>
              <w:t xml:space="preserve">“Una vez que crea el plan, queda en estado “Pendiente” </w:t>
            </w:r>
          </w:p>
          <w:p w14:paraId="7ABE7BCE" w14:textId="77777777" w:rsidR="000911C0" w:rsidRDefault="000911C0" w:rsidP="000911C0">
            <w:pPr>
              <w:pStyle w:val="Textoindependiente3"/>
              <w:spacing w:after="0"/>
              <w:ind w:left="720"/>
              <w:jc w:val="both"/>
              <w:rPr>
                <w:rFonts w:ascii="Arial" w:hAnsi="Arial" w:cs="Arial"/>
                <w:sz w:val="18"/>
                <w:szCs w:val="18"/>
              </w:rPr>
            </w:pPr>
          </w:p>
          <w:p w14:paraId="78A08412" w14:textId="77777777" w:rsidR="000911C0" w:rsidRDefault="000911C0" w:rsidP="000911C0">
            <w:pPr>
              <w:pStyle w:val="Textoindependiente3"/>
              <w:spacing w:after="0"/>
              <w:ind w:left="720"/>
              <w:jc w:val="both"/>
              <w:rPr>
                <w:rFonts w:ascii="Arial" w:hAnsi="Arial" w:cs="Arial"/>
                <w:sz w:val="18"/>
                <w:szCs w:val="18"/>
              </w:rPr>
            </w:pPr>
            <w:r>
              <w:rPr>
                <w:rFonts w:ascii="Arial" w:hAnsi="Arial" w:cs="Arial"/>
                <w:i/>
                <w:iCs/>
                <w:sz w:val="18"/>
                <w:szCs w:val="18"/>
              </w:rPr>
              <w:t>Sección “Plan de pagos”: En esta sección el Proveedor debe cargar las facturas. Es importante aclarar que previamente debe radicarlas en físico en la Entidad Estatal, pues el SECOP II le pedirá que indique el número y fecha de radicación.”</w:t>
            </w:r>
          </w:p>
          <w:p w14:paraId="40F798A8" w14:textId="77777777" w:rsidR="000911C0" w:rsidRPr="00D26B93" w:rsidRDefault="000911C0" w:rsidP="000911C0">
            <w:pPr>
              <w:pStyle w:val="Textoindependiente3"/>
              <w:spacing w:after="0"/>
              <w:ind w:left="720"/>
              <w:jc w:val="both"/>
              <w:rPr>
                <w:rFonts w:ascii="Arial" w:hAnsi="Arial" w:cs="Arial"/>
              </w:rPr>
            </w:pPr>
          </w:p>
          <w:p w14:paraId="75A83115" w14:textId="77777777" w:rsidR="000911C0" w:rsidRDefault="000911C0">
            <w:pPr>
              <w:pStyle w:val="Textoindependiente3"/>
              <w:numPr>
                <w:ilvl w:val="0"/>
                <w:numId w:val="33"/>
              </w:numPr>
              <w:spacing w:after="0"/>
              <w:jc w:val="both"/>
              <w:rPr>
                <w:rFonts w:ascii="Arial" w:hAnsi="Arial" w:cs="Arial"/>
                <w:sz w:val="18"/>
                <w:szCs w:val="18"/>
              </w:rPr>
            </w:pPr>
            <w:r>
              <w:rPr>
                <w:rFonts w:ascii="Arial" w:hAnsi="Arial" w:cs="Arial"/>
                <w:sz w:val="18"/>
                <w:szCs w:val="18"/>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506FDA7B" w14:textId="77777777" w:rsidR="000911C0" w:rsidRPr="00D26B93" w:rsidRDefault="000911C0" w:rsidP="000911C0">
            <w:pPr>
              <w:pStyle w:val="Textoindependiente3"/>
              <w:spacing w:after="0"/>
              <w:ind w:left="720"/>
              <w:jc w:val="both"/>
              <w:rPr>
                <w:rFonts w:ascii="Arial" w:hAnsi="Arial" w:cs="Arial"/>
              </w:rPr>
            </w:pPr>
          </w:p>
          <w:p w14:paraId="6E1D713B" w14:textId="77777777" w:rsidR="000911C0" w:rsidRDefault="000911C0">
            <w:pPr>
              <w:pStyle w:val="Textoindependiente3"/>
              <w:numPr>
                <w:ilvl w:val="0"/>
                <w:numId w:val="33"/>
              </w:numPr>
              <w:spacing w:after="0"/>
              <w:jc w:val="both"/>
              <w:rPr>
                <w:rFonts w:ascii="Arial" w:hAnsi="Arial" w:cs="Arial"/>
                <w:sz w:val="18"/>
                <w:szCs w:val="18"/>
              </w:rPr>
            </w:pPr>
            <w:r>
              <w:rPr>
                <w:rFonts w:ascii="Arial" w:hAnsi="Arial" w:cs="Arial"/>
                <w:sz w:val="18"/>
                <w:szCs w:val="18"/>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7A8DC862" w14:textId="77777777" w:rsidR="000911C0" w:rsidRDefault="000911C0" w:rsidP="000911C0">
            <w:pPr>
              <w:jc w:val="both"/>
              <w:rPr>
                <w:b/>
                <w:bCs/>
                <w:sz w:val="18"/>
                <w:szCs w:val="18"/>
              </w:rPr>
            </w:pPr>
          </w:p>
          <w:p w14:paraId="2C4D63CB" w14:textId="77777777" w:rsidR="000911C0" w:rsidRDefault="000911C0">
            <w:pPr>
              <w:pStyle w:val="Prrafodelista"/>
              <w:numPr>
                <w:ilvl w:val="0"/>
                <w:numId w:val="48"/>
              </w:numPr>
              <w:shd w:val="clear" w:color="auto" w:fill="002060"/>
              <w:autoSpaceDE/>
              <w:autoSpaceDN/>
              <w:ind w:left="284" w:hanging="284"/>
              <w:rPr>
                <w:b/>
                <w:bCs/>
                <w:color w:val="4472C4"/>
                <w:sz w:val="18"/>
                <w:szCs w:val="18"/>
              </w:rPr>
            </w:pPr>
            <w:r>
              <w:rPr>
                <w:b/>
                <w:color w:val="FFFFFF"/>
                <w:sz w:val="18"/>
                <w:szCs w:val="18"/>
              </w:rPr>
              <w:t xml:space="preserve">REALIZAR EL TRAMITE DE FACTURAS MODULO SISAP WEB </w:t>
            </w:r>
          </w:p>
          <w:p w14:paraId="2FFA36E4" w14:textId="77777777" w:rsidR="000911C0" w:rsidRDefault="000911C0" w:rsidP="000911C0">
            <w:pPr>
              <w:jc w:val="both"/>
              <w:rPr>
                <w:b/>
                <w:bCs/>
                <w:sz w:val="18"/>
                <w:szCs w:val="18"/>
              </w:rPr>
            </w:pPr>
          </w:p>
          <w:p w14:paraId="2D18A1FF" w14:textId="77777777" w:rsidR="000911C0" w:rsidRDefault="000911C0">
            <w:pPr>
              <w:pStyle w:val="Prrafodelista"/>
              <w:numPr>
                <w:ilvl w:val="0"/>
                <w:numId w:val="36"/>
              </w:numPr>
              <w:adjustRightInd w:val="0"/>
              <w:jc w:val="both"/>
              <w:rPr>
                <w:color w:val="000000"/>
                <w:sz w:val="18"/>
                <w:szCs w:val="18"/>
              </w:rPr>
            </w:pPr>
            <w:r>
              <w:rPr>
                <w:color w:val="000000"/>
                <w:sz w:val="18"/>
                <w:szCs w:val="18"/>
              </w:rPr>
              <w:t xml:space="preserve">Si el Prestador del Servicio de Salud de la Red externa está obligado a generar RIPS, este deberá cargar los Registros Individuales de Prestación de Servicios de Salud </w:t>
            </w:r>
            <w:r>
              <w:rPr>
                <w:color w:val="000000"/>
                <w:sz w:val="18"/>
                <w:szCs w:val="18"/>
              </w:rPr>
              <w:lastRenderedPageBreak/>
              <w:t xml:space="preserve">(RIPS) en el módulo de radicación cuentas médicas de la Dirección de Sanidad, con el fin de ser validados siguiendo los lineamientos establecidos para ello. </w:t>
            </w:r>
          </w:p>
          <w:p w14:paraId="250B6CF5" w14:textId="77777777" w:rsidR="000911C0" w:rsidRPr="00D26B93" w:rsidRDefault="000911C0" w:rsidP="000911C0">
            <w:pPr>
              <w:pStyle w:val="Prrafodelista"/>
              <w:adjustRightInd w:val="0"/>
              <w:jc w:val="both"/>
              <w:rPr>
                <w:color w:val="000000"/>
                <w:sz w:val="16"/>
                <w:szCs w:val="16"/>
              </w:rPr>
            </w:pPr>
          </w:p>
          <w:p w14:paraId="425FCB1F" w14:textId="77777777" w:rsidR="000911C0" w:rsidRDefault="000911C0">
            <w:pPr>
              <w:pStyle w:val="Prrafodelista"/>
              <w:numPr>
                <w:ilvl w:val="0"/>
                <w:numId w:val="36"/>
              </w:numPr>
              <w:adjustRightInd w:val="0"/>
              <w:jc w:val="both"/>
              <w:rPr>
                <w:sz w:val="18"/>
                <w:szCs w:val="18"/>
              </w:rPr>
            </w:pPr>
            <w:r>
              <w:rPr>
                <w:color w:val="000000"/>
                <w:sz w:val="18"/>
                <w:szCs w:val="18"/>
              </w:rPr>
              <w:t xml:space="preserve">Ingreso a la aplicación de los usuarios de la RED EXTERNA- IPS: </w:t>
            </w:r>
            <w:r>
              <w:rPr>
                <w:color w:val="000000"/>
                <w:sz w:val="18"/>
                <w:szCs w:val="18"/>
                <w:lang w:eastAsia="es-MX"/>
              </w:rPr>
              <w:t xml:space="preserve">por la ruta del RECUM – navegador internet </w:t>
            </w:r>
            <w:hyperlink r:id="rId115" w:history="1">
              <w:r>
                <w:rPr>
                  <w:rStyle w:val="Hipervnculo"/>
                  <w:sz w:val="18"/>
                  <w:szCs w:val="18"/>
                  <w:lang w:eastAsia="es-MX"/>
                </w:rPr>
                <w:t>https://recum.policia.gov.co:8080/cm/recum/Vista/frLogin.aspx</w:t>
              </w:r>
            </w:hyperlink>
            <w:r>
              <w:rPr>
                <w:rStyle w:val="Hipervnculo"/>
                <w:sz w:val="18"/>
                <w:szCs w:val="18"/>
                <w:lang w:eastAsia="es-MX"/>
              </w:rPr>
              <w:t xml:space="preserve"> para proceder con el cargue de RIPS </w:t>
            </w:r>
            <w:r>
              <w:rPr>
                <w:sz w:val="18"/>
                <w:szCs w:val="18"/>
              </w:rPr>
              <w:t xml:space="preserve">que deben incluirse en los archivos XLMS, según lo dispuesto por la unidad Administrativa Especial Dirección de impuestos y Aduanas Nacionales DIAN, conforme </w:t>
            </w:r>
            <w:r>
              <w:rPr>
                <w:rStyle w:val="Hipervnculo"/>
                <w:sz w:val="18"/>
                <w:szCs w:val="18"/>
                <w:lang w:eastAsia="es-MX"/>
              </w:rPr>
              <w:t>a las f</w:t>
            </w:r>
            <w:r>
              <w:rPr>
                <w:sz w:val="18"/>
                <w:szCs w:val="18"/>
              </w:rPr>
              <w:t xml:space="preserve">acturas electrónicas en salud radicadas por la RED EXTERNA – INSTITUCIÓN PRESTADORA DE SALUD – IPS. </w:t>
            </w:r>
          </w:p>
          <w:p w14:paraId="70002F1D" w14:textId="77777777" w:rsidR="000911C0" w:rsidRPr="00D26B93" w:rsidRDefault="000911C0" w:rsidP="000911C0">
            <w:pPr>
              <w:pStyle w:val="Prrafodelista"/>
              <w:adjustRightInd w:val="0"/>
              <w:jc w:val="both"/>
              <w:rPr>
                <w:sz w:val="16"/>
                <w:szCs w:val="16"/>
              </w:rPr>
            </w:pPr>
          </w:p>
          <w:p w14:paraId="521C56FB" w14:textId="77777777" w:rsidR="000911C0" w:rsidRDefault="000911C0">
            <w:pPr>
              <w:pStyle w:val="Textoindependiente3"/>
              <w:numPr>
                <w:ilvl w:val="0"/>
                <w:numId w:val="35"/>
              </w:numPr>
              <w:spacing w:after="0"/>
              <w:jc w:val="both"/>
              <w:rPr>
                <w:rFonts w:ascii="Arial" w:hAnsi="Arial" w:cs="Arial"/>
                <w:sz w:val="18"/>
                <w:szCs w:val="18"/>
              </w:rPr>
            </w:pPr>
            <w:r>
              <w:rPr>
                <w:rFonts w:ascii="Arial" w:hAnsi="Arial" w:cs="Arial"/>
                <w:sz w:val="18"/>
                <w:szCs w:val="18"/>
              </w:rPr>
              <w:t>Adicionalmente deben incluir los datos del sector salud formato XML para las facturas electrónicas de venta conforme lo establece la Resolución No. 2275 del 28 de diciembre del 2023 “</w:t>
            </w:r>
            <w:r>
              <w:rPr>
                <w:rFonts w:ascii="Arial" w:hAnsi="Arial" w:cs="Arial"/>
                <w:i/>
                <w:iCs/>
                <w:sz w:val="18"/>
                <w:szCs w:val="18"/>
                <w:shd w:val="clear" w:color="auto" w:fill="FFFFFF"/>
              </w:rPr>
              <w:t>Por la cual se expide la resolución única reglamentaria del Registro Individual de Prestación de Servicios de Salud - RIPS, soporte de la Factura Electrónica de Venta - FEV en salud y se dictan otras disposiciones”</w:t>
            </w:r>
            <w:r>
              <w:rPr>
                <w:rFonts w:ascii="Arial" w:hAnsi="Arial" w:cs="Arial"/>
                <w:sz w:val="18"/>
                <w:szCs w:val="18"/>
              </w:rPr>
              <w:t>. o la norma, que la modifique, adicione o sustituya.</w:t>
            </w:r>
          </w:p>
          <w:p w14:paraId="2441C74F" w14:textId="77777777" w:rsidR="000911C0" w:rsidRPr="00D26B93" w:rsidRDefault="000911C0" w:rsidP="000911C0">
            <w:pPr>
              <w:pStyle w:val="Textoindependiente3"/>
              <w:spacing w:after="0"/>
              <w:ind w:left="720"/>
              <w:jc w:val="both"/>
              <w:rPr>
                <w:rFonts w:ascii="Arial" w:hAnsi="Arial" w:cs="Arial"/>
              </w:rPr>
            </w:pPr>
          </w:p>
          <w:p w14:paraId="0A87D94D" w14:textId="77777777" w:rsidR="000911C0" w:rsidRDefault="000911C0">
            <w:pPr>
              <w:pStyle w:val="Textoindependiente3"/>
              <w:numPr>
                <w:ilvl w:val="0"/>
                <w:numId w:val="35"/>
              </w:numPr>
              <w:spacing w:after="0"/>
              <w:jc w:val="both"/>
              <w:rPr>
                <w:rFonts w:ascii="Arial" w:hAnsi="Arial" w:cs="Arial"/>
                <w:sz w:val="18"/>
                <w:szCs w:val="18"/>
              </w:rPr>
            </w:pPr>
            <w:r>
              <w:rPr>
                <w:rFonts w:ascii="Arial" w:hAnsi="Arial" w:cs="Arial"/>
                <w:color w:val="000000"/>
                <w:sz w:val="18"/>
                <w:szCs w:val="18"/>
              </w:rPr>
              <w:t>Verificar que la IPS haya generado la construcción de los archivos planos de los RIPS según “</w:t>
            </w:r>
            <w:r>
              <w:rPr>
                <w:rFonts w:ascii="Arial" w:hAnsi="Arial" w:cs="Arial"/>
                <w:i/>
                <w:iCs/>
                <w:sz w:val="18"/>
                <w:szCs w:val="18"/>
              </w:rPr>
              <w:t xml:space="preserve">Lineamiento Técnico para el Registro y envío de los datos del Registro Individual de Prestaciones de Salud – RIPS, desde las Instituciones Prestadoras de Servicios de Salud” </w:t>
            </w:r>
            <w:r>
              <w:rPr>
                <w:rFonts w:ascii="Arial" w:hAnsi="Arial" w:cs="Arial"/>
                <w:i/>
                <w:iCs/>
                <w:color w:val="000000"/>
                <w:sz w:val="18"/>
                <w:szCs w:val="18"/>
              </w:rPr>
              <w:t>2019 versión 8 (está cargado en la plataforma de RECUM).</w:t>
            </w:r>
          </w:p>
          <w:p w14:paraId="18A809E9" w14:textId="77777777" w:rsidR="000911C0" w:rsidRPr="00D26B93" w:rsidRDefault="000911C0" w:rsidP="000911C0">
            <w:pPr>
              <w:pStyle w:val="Textoindependiente3"/>
              <w:spacing w:after="0"/>
              <w:ind w:left="720"/>
              <w:jc w:val="both"/>
              <w:rPr>
                <w:rFonts w:ascii="Arial" w:hAnsi="Arial" w:cs="Arial"/>
                <w:b/>
                <w:bCs/>
              </w:rPr>
            </w:pPr>
          </w:p>
          <w:p w14:paraId="0190E632" w14:textId="77777777" w:rsidR="000911C0" w:rsidRDefault="000911C0" w:rsidP="000911C0">
            <w:pPr>
              <w:pStyle w:val="Textoindependiente3"/>
              <w:spacing w:after="0"/>
              <w:ind w:left="720"/>
              <w:jc w:val="both"/>
              <w:rPr>
                <w:rFonts w:ascii="Arial" w:hAnsi="Arial" w:cs="Arial"/>
                <w:sz w:val="18"/>
                <w:szCs w:val="18"/>
              </w:rPr>
            </w:pPr>
            <w:r>
              <w:rPr>
                <w:rFonts w:ascii="Arial" w:hAnsi="Arial" w:cs="Arial"/>
                <w:b/>
                <w:bCs/>
                <w:sz w:val="18"/>
                <w:szCs w:val="18"/>
              </w:rPr>
              <w:t>Nota</w:t>
            </w:r>
            <w:r>
              <w:rPr>
                <w:rFonts w:ascii="Arial" w:hAnsi="Arial" w:cs="Arial"/>
                <w:sz w:val="18"/>
                <w:szCs w:val="18"/>
              </w:rPr>
              <w:t xml:space="preserve"> </w:t>
            </w:r>
            <w:r>
              <w:rPr>
                <w:rFonts w:ascii="Arial" w:hAnsi="Arial" w:cs="Arial"/>
                <w:b/>
                <w:bCs/>
                <w:sz w:val="18"/>
                <w:szCs w:val="18"/>
              </w:rPr>
              <w:t xml:space="preserve">1. </w:t>
            </w:r>
            <w:r>
              <w:rPr>
                <w:rFonts w:ascii="Arial" w:hAnsi="Arial" w:cs="Arial"/>
                <w:sz w:val="18"/>
                <w:szCs w:val="18"/>
              </w:rPr>
              <w:t>Para poder acceder al sistema RECUM (Registro de Cuentas médicas), la entidad prestadora de salud deberá solicitar usuario mediante correo electrónico a la unidad ejecutora donde radicará sus facturas.</w:t>
            </w:r>
          </w:p>
          <w:p w14:paraId="2EDBC8A2" w14:textId="77777777" w:rsidR="000911C0" w:rsidRPr="00D26B93" w:rsidRDefault="000911C0" w:rsidP="000911C0">
            <w:pPr>
              <w:pStyle w:val="Prrafodelista"/>
              <w:jc w:val="both"/>
              <w:rPr>
                <w:sz w:val="16"/>
                <w:szCs w:val="16"/>
              </w:rPr>
            </w:pPr>
          </w:p>
          <w:p w14:paraId="40ACB8BB" w14:textId="77777777" w:rsidR="000911C0" w:rsidRDefault="000911C0" w:rsidP="000911C0">
            <w:pPr>
              <w:pStyle w:val="Prrafodelista"/>
              <w:jc w:val="both"/>
              <w:rPr>
                <w:sz w:val="18"/>
                <w:szCs w:val="18"/>
              </w:rPr>
            </w:pPr>
            <w:r>
              <w:rPr>
                <w:sz w:val="18"/>
                <w:szCs w:val="18"/>
              </w:rPr>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3D37C705" w14:textId="77777777" w:rsidR="000911C0" w:rsidRPr="00D26B93" w:rsidRDefault="000911C0" w:rsidP="000911C0">
            <w:pPr>
              <w:pStyle w:val="Prrafodelista"/>
              <w:jc w:val="both"/>
              <w:rPr>
                <w:sz w:val="16"/>
                <w:szCs w:val="16"/>
              </w:rPr>
            </w:pPr>
          </w:p>
          <w:p w14:paraId="1FDAEE53" w14:textId="77777777" w:rsidR="000911C0" w:rsidRDefault="000911C0" w:rsidP="000911C0">
            <w:pPr>
              <w:pStyle w:val="Textoindependiente3"/>
              <w:spacing w:after="0"/>
              <w:ind w:left="720"/>
              <w:jc w:val="both"/>
              <w:rPr>
                <w:rFonts w:ascii="Arial" w:hAnsi="Arial" w:cs="Arial"/>
                <w:sz w:val="18"/>
                <w:szCs w:val="18"/>
              </w:rPr>
            </w:pPr>
            <w:r>
              <w:rPr>
                <w:rFonts w:ascii="Arial" w:hAnsi="Arial" w:cs="Arial"/>
                <w:sz w:val="18"/>
                <w:szCs w:val="18"/>
              </w:rPr>
              <w:t xml:space="preserve">Los datos que deberán enviar al correo electrónico </w:t>
            </w:r>
            <w:hyperlink r:id="rId116" w:history="1">
              <w:r>
                <w:rPr>
                  <w:rStyle w:val="Hipervnculo"/>
                  <w:rFonts w:ascii="Arial" w:hAnsi="Arial" w:cs="Arial"/>
                  <w:sz w:val="18"/>
                  <w:szCs w:val="18"/>
                </w:rPr>
                <w:t>detol.upres-ccu@policia.gov.co</w:t>
              </w:r>
            </w:hyperlink>
            <w:r>
              <w:rPr>
                <w:rFonts w:ascii="Arial" w:hAnsi="Arial" w:cs="Arial"/>
                <w:sz w:val="18"/>
                <w:szCs w:val="18"/>
              </w:rPr>
              <w:t xml:space="preserve"> son los siguientes:</w:t>
            </w:r>
          </w:p>
          <w:p w14:paraId="2CF5A206" w14:textId="77777777" w:rsidR="000911C0" w:rsidRPr="00D26B93" w:rsidRDefault="000911C0" w:rsidP="000911C0">
            <w:pPr>
              <w:pStyle w:val="Textoindependiente3"/>
              <w:spacing w:after="0"/>
              <w:ind w:left="720"/>
              <w:jc w:val="both"/>
              <w:rPr>
                <w:rFonts w:ascii="Arial" w:hAnsi="Arial" w:cs="Arial"/>
              </w:rPr>
            </w:pPr>
          </w:p>
          <w:tbl>
            <w:tblPr>
              <w:tblW w:w="4606" w:type="pct"/>
              <w:tblInd w:w="704" w:type="dxa"/>
              <w:tblCellMar>
                <w:left w:w="70" w:type="dxa"/>
                <w:right w:w="70" w:type="dxa"/>
              </w:tblCellMar>
              <w:tblLook w:val="04A0" w:firstRow="1" w:lastRow="0" w:firstColumn="1" w:lastColumn="0" w:noHBand="0" w:noVBand="1"/>
            </w:tblPr>
            <w:tblGrid>
              <w:gridCol w:w="1136"/>
              <w:gridCol w:w="390"/>
              <w:gridCol w:w="741"/>
              <w:gridCol w:w="1785"/>
              <w:gridCol w:w="720"/>
              <w:gridCol w:w="889"/>
              <w:gridCol w:w="817"/>
              <w:gridCol w:w="565"/>
            </w:tblGrid>
            <w:tr w:rsidR="000911C0" w14:paraId="51166589" w14:textId="77777777" w:rsidTr="001E1296">
              <w:trPr>
                <w:trHeight w:val="25"/>
              </w:trPr>
              <w:tc>
                <w:tcPr>
                  <w:tcW w:w="80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65578AC" w14:textId="77777777" w:rsidR="000911C0" w:rsidRDefault="000911C0" w:rsidP="000911C0">
                  <w:pPr>
                    <w:jc w:val="center"/>
                    <w:rPr>
                      <w:b/>
                      <w:bCs/>
                      <w:color w:val="000000"/>
                      <w:sz w:val="18"/>
                      <w:szCs w:val="18"/>
                      <w:lang w:eastAsia="es-CO"/>
                    </w:rPr>
                  </w:pPr>
                  <w:r>
                    <w:rPr>
                      <w:b/>
                      <w:bCs/>
                      <w:color w:val="000000"/>
                      <w:sz w:val="18"/>
                      <w:szCs w:val="18"/>
                      <w:lang w:eastAsia="es-CO"/>
                    </w:rPr>
                    <w:t>CODIGO HABILITACION REPS (IPS)</w:t>
                  </w:r>
                </w:p>
              </w:tc>
              <w:tc>
                <w:tcPr>
                  <w:tcW w:w="277" w:type="pct"/>
                  <w:tcBorders>
                    <w:top w:val="single" w:sz="4" w:space="0" w:color="auto"/>
                    <w:left w:val="nil"/>
                    <w:bottom w:val="single" w:sz="4" w:space="0" w:color="auto"/>
                    <w:right w:val="single" w:sz="4" w:space="0" w:color="auto"/>
                  </w:tcBorders>
                  <w:shd w:val="clear" w:color="auto" w:fill="BFBFBF"/>
                  <w:vAlign w:val="center"/>
                  <w:hideMark/>
                </w:tcPr>
                <w:p w14:paraId="78035D09" w14:textId="77777777" w:rsidR="000911C0" w:rsidRDefault="000911C0" w:rsidP="000911C0">
                  <w:pPr>
                    <w:jc w:val="center"/>
                    <w:rPr>
                      <w:b/>
                      <w:bCs/>
                      <w:color w:val="000000"/>
                      <w:sz w:val="18"/>
                      <w:szCs w:val="18"/>
                      <w:lang w:eastAsia="es-CO"/>
                    </w:rPr>
                  </w:pPr>
                  <w:r>
                    <w:rPr>
                      <w:b/>
                      <w:bCs/>
                      <w:color w:val="000000"/>
                      <w:sz w:val="18"/>
                      <w:szCs w:val="18"/>
                      <w:lang w:eastAsia="es-CO"/>
                    </w:rPr>
                    <w:t>NIT</w:t>
                  </w:r>
                </w:p>
              </w:tc>
              <w:tc>
                <w:tcPr>
                  <w:tcW w:w="526" w:type="pct"/>
                  <w:tcBorders>
                    <w:top w:val="single" w:sz="4" w:space="0" w:color="auto"/>
                    <w:left w:val="nil"/>
                    <w:bottom w:val="single" w:sz="4" w:space="0" w:color="auto"/>
                    <w:right w:val="single" w:sz="4" w:space="0" w:color="auto"/>
                  </w:tcBorders>
                  <w:shd w:val="clear" w:color="auto" w:fill="BFBFBF"/>
                  <w:vAlign w:val="center"/>
                  <w:hideMark/>
                </w:tcPr>
                <w:p w14:paraId="34151A75" w14:textId="77777777" w:rsidR="000911C0" w:rsidRDefault="000911C0" w:rsidP="000911C0">
                  <w:pPr>
                    <w:jc w:val="center"/>
                    <w:rPr>
                      <w:b/>
                      <w:bCs/>
                      <w:color w:val="000000"/>
                      <w:sz w:val="18"/>
                      <w:szCs w:val="18"/>
                      <w:lang w:eastAsia="es-CO"/>
                    </w:rPr>
                  </w:pPr>
                  <w:r>
                    <w:rPr>
                      <w:b/>
                      <w:bCs/>
                      <w:color w:val="000000"/>
                      <w:sz w:val="18"/>
                      <w:szCs w:val="18"/>
                      <w:lang w:eastAsia="es-CO"/>
                    </w:rPr>
                    <w:t>RAZON SOCIAL IPS</w:t>
                  </w:r>
                </w:p>
              </w:tc>
              <w:tc>
                <w:tcPr>
                  <w:tcW w:w="1267" w:type="pct"/>
                  <w:tcBorders>
                    <w:top w:val="single" w:sz="4" w:space="0" w:color="auto"/>
                    <w:left w:val="nil"/>
                    <w:bottom w:val="single" w:sz="4" w:space="0" w:color="auto"/>
                    <w:right w:val="single" w:sz="4" w:space="0" w:color="auto"/>
                  </w:tcBorders>
                  <w:shd w:val="clear" w:color="auto" w:fill="BFBFBF"/>
                  <w:vAlign w:val="center"/>
                  <w:hideMark/>
                </w:tcPr>
                <w:p w14:paraId="28A4BB78" w14:textId="77777777" w:rsidR="000911C0" w:rsidRDefault="000911C0" w:rsidP="000911C0">
                  <w:pPr>
                    <w:jc w:val="center"/>
                    <w:rPr>
                      <w:b/>
                      <w:bCs/>
                      <w:color w:val="000000"/>
                      <w:sz w:val="18"/>
                      <w:szCs w:val="18"/>
                      <w:lang w:eastAsia="es-CO"/>
                    </w:rPr>
                  </w:pPr>
                  <w:r>
                    <w:rPr>
                      <w:b/>
                      <w:bCs/>
                      <w:color w:val="000000"/>
                      <w:sz w:val="18"/>
                      <w:szCs w:val="18"/>
                      <w:lang w:eastAsia="es-CO"/>
                    </w:rPr>
                    <w:t>NOMBRE FUNCIONARIO RESPONSABLE DEL CARGUE RIPS IPS</w:t>
                  </w:r>
                </w:p>
              </w:tc>
              <w:tc>
                <w:tcPr>
                  <w:tcW w:w="511" w:type="pct"/>
                  <w:tcBorders>
                    <w:top w:val="single" w:sz="4" w:space="0" w:color="auto"/>
                    <w:left w:val="nil"/>
                    <w:bottom w:val="single" w:sz="4" w:space="0" w:color="auto"/>
                    <w:right w:val="single" w:sz="4" w:space="0" w:color="auto"/>
                  </w:tcBorders>
                  <w:shd w:val="clear" w:color="auto" w:fill="BFBFBF"/>
                  <w:vAlign w:val="center"/>
                  <w:hideMark/>
                </w:tcPr>
                <w:p w14:paraId="52B8B093" w14:textId="77777777" w:rsidR="000911C0" w:rsidRDefault="000911C0" w:rsidP="000911C0">
                  <w:pPr>
                    <w:jc w:val="center"/>
                    <w:rPr>
                      <w:b/>
                      <w:bCs/>
                      <w:color w:val="000000"/>
                      <w:sz w:val="18"/>
                      <w:szCs w:val="18"/>
                      <w:lang w:eastAsia="es-CO"/>
                    </w:rPr>
                  </w:pPr>
                  <w:r>
                    <w:rPr>
                      <w:b/>
                      <w:bCs/>
                      <w:color w:val="000000"/>
                      <w:sz w:val="18"/>
                      <w:szCs w:val="18"/>
                      <w:lang w:eastAsia="es-CO"/>
                    </w:rPr>
                    <w:t>CEDULA</w:t>
                  </w:r>
                </w:p>
              </w:tc>
              <w:tc>
                <w:tcPr>
                  <w:tcW w:w="631" w:type="pct"/>
                  <w:tcBorders>
                    <w:top w:val="single" w:sz="4" w:space="0" w:color="auto"/>
                    <w:left w:val="nil"/>
                    <w:bottom w:val="single" w:sz="4" w:space="0" w:color="auto"/>
                    <w:right w:val="single" w:sz="4" w:space="0" w:color="auto"/>
                  </w:tcBorders>
                  <w:shd w:val="clear" w:color="auto" w:fill="BFBFBF"/>
                  <w:vAlign w:val="center"/>
                  <w:hideMark/>
                </w:tcPr>
                <w:p w14:paraId="125AEA45" w14:textId="77777777" w:rsidR="000911C0" w:rsidRDefault="000911C0" w:rsidP="000911C0">
                  <w:pPr>
                    <w:jc w:val="center"/>
                    <w:rPr>
                      <w:b/>
                      <w:bCs/>
                      <w:color w:val="000000"/>
                      <w:sz w:val="18"/>
                      <w:szCs w:val="18"/>
                      <w:lang w:eastAsia="es-CO"/>
                    </w:rPr>
                  </w:pPr>
                  <w:r>
                    <w:rPr>
                      <w:b/>
                      <w:bCs/>
                      <w:color w:val="000000"/>
                      <w:sz w:val="18"/>
                      <w:szCs w:val="18"/>
                      <w:lang w:eastAsia="es-CO"/>
                    </w:rPr>
                    <w:t>TELEFONO OFICINA</w:t>
                  </w:r>
                </w:p>
              </w:tc>
              <w:tc>
                <w:tcPr>
                  <w:tcW w:w="580" w:type="pct"/>
                  <w:tcBorders>
                    <w:top w:val="single" w:sz="4" w:space="0" w:color="auto"/>
                    <w:left w:val="nil"/>
                    <w:bottom w:val="single" w:sz="4" w:space="0" w:color="auto"/>
                    <w:right w:val="single" w:sz="4" w:space="0" w:color="auto"/>
                  </w:tcBorders>
                  <w:shd w:val="clear" w:color="auto" w:fill="BFBFBF"/>
                  <w:vAlign w:val="center"/>
                  <w:hideMark/>
                </w:tcPr>
                <w:p w14:paraId="44DA1E00" w14:textId="77777777" w:rsidR="000911C0" w:rsidRDefault="000911C0" w:rsidP="000911C0">
                  <w:pPr>
                    <w:jc w:val="center"/>
                    <w:rPr>
                      <w:b/>
                      <w:bCs/>
                      <w:color w:val="000000"/>
                      <w:sz w:val="18"/>
                      <w:szCs w:val="18"/>
                      <w:lang w:eastAsia="es-CO"/>
                    </w:rPr>
                  </w:pPr>
                  <w:r>
                    <w:rPr>
                      <w:b/>
                      <w:bCs/>
                      <w:color w:val="000000"/>
                      <w:sz w:val="18"/>
                      <w:szCs w:val="18"/>
                      <w:lang w:eastAsia="es-CO"/>
                    </w:rPr>
                    <w:t>CELULAR</w:t>
                  </w:r>
                </w:p>
              </w:tc>
              <w:tc>
                <w:tcPr>
                  <w:tcW w:w="401" w:type="pct"/>
                  <w:tcBorders>
                    <w:top w:val="single" w:sz="4" w:space="0" w:color="auto"/>
                    <w:left w:val="nil"/>
                    <w:bottom w:val="single" w:sz="4" w:space="0" w:color="auto"/>
                    <w:right w:val="single" w:sz="4" w:space="0" w:color="auto"/>
                  </w:tcBorders>
                  <w:shd w:val="clear" w:color="auto" w:fill="BFBFBF"/>
                  <w:vAlign w:val="center"/>
                  <w:hideMark/>
                </w:tcPr>
                <w:p w14:paraId="7EBDC408" w14:textId="77777777" w:rsidR="000911C0" w:rsidRDefault="000911C0" w:rsidP="000911C0">
                  <w:pPr>
                    <w:jc w:val="center"/>
                    <w:rPr>
                      <w:b/>
                      <w:bCs/>
                      <w:color w:val="000000"/>
                      <w:sz w:val="18"/>
                      <w:szCs w:val="18"/>
                      <w:lang w:eastAsia="es-CO"/>
                    </w:rPr>
                  </w:pPr>
                  <w:r>
                    <w:rPr>
                      <w:b/>
                      <w:bCs/>
                      <w:color w:val="000000"/>
                      <w:sz w:val="18"/>
                      <w:szCs w:val="18"/>
                      <w:lang w:eastAsia="es-CO"/>
                    </w:rPr>
                    <w:t>Email</w:t>
                  </w:r>
                </w:p>
              </w:tc>
            </w:tr>
          </w:tbl>
          <w:p w14:paraId="634211B5" w14:textId="77777777" w:rsidR="000911C0" w:rsidRPr="00D26B93" w:rsidRDefault="000911C0" w:rsidP="000911C0">
            <w:pPr>
              <w:pStyle w:val="Textoindependiente3"/>
              <w:spacing w:after="0"/>
              <w:ind w:left="720"/>
              <w:jc w:val="both"/>
              <w:rPr>
                <w:rFonts w:ascii="Arial" w:hAnsi="Arial" w:cs="Arial"/>
                <w:noProof/>
              </w:rPr>
            </w:pPr>
          </w:p>
          <w:p w14:paraId="78AE3DE4" w14:textId="77777777" w:rsidR="000911C0" w:rsidRDefault="000911C0" w:rsidP="000911C0">
            <w:pPr>
              <w:pStyle w:val="Textoindependiente3"/>
              <w:spacing w:after="0"/>
              <w:ind w:left="720"/>
              <w:jc w:val="both"/>
              <w:rPr>
                <w:rFonts w:ascii="Arial" w:eastAsiaTheme="minorHAnsi" w:hAnsi="Arial" w:cs="Arial"/>
                <w:color w:val="000000"/>
                <w:sz w:val="18"/>
                <w:szCs w:val="18"/>
                <w:lang w:eastAsia="en-US"/>
              </w:rPr>
            </w:pPr>
            <w:r>
              <w:rPr>
                <w:rFonts w:ascii="Arial" w:hAnsi="Arial" w:cs="Arial"/>
                <w:b/>
                <w:bCs/>
                <w:color w:val="000000"/>
                <w:sz w:val="18"/>
                <w:szCs w:val="18"/>
              </w:rPr>
              <w:t>Nota 2:</w:t>
            </w:r>
            <w:r>
              <w:rPr>
                <w:rFonts w:ascii="Arial" w:hAnsi="Arial" w:cs="Arial"/>
                <w:color w:val="000000"/>
                <w:sz w:val="18"/>
                <w:szCs w:val="18"/>
              </w:rPr>
              <w:t xml:space="preserve"> </w:t>
            </w:r>
          </w:p>
          <w:p w14:paraId="4F895EAB" w14:textId="77777777" w:rsidR="000911C0" w:rsidRDefault="000911C0" w:rsidP="000911C0">
            <w:pPr>
              <w:pStyle w:val="Textoindependiente3"/>
              <w:spacing w:after="0"/>
              <w:ind w:left="720"/>
              <w:jc w:val="both"/>
              <w:rPr>
                <w:rFonts w:ascii="Arial" w:hAnsi="Arial" w:cs="Arial"/>
                <w:color w:val="000000"/>
                <w:sz w:val="18"/>
                <w:szCs w:val="18"/>
              </w:rPr>
            </w:pPr>
            <w:r>
              <w:rPr>
                <w:rFonts w:ascii="Arial" w:hAnsi="Arial" w:cs="Arial"/>
                <w:color w:val="000000"/>
                <w:sz w:val="18"/>
                <w:szCs w:val="18"/>
              </w:rPr>
              <w:t xml:space="preserve">Si el contratista presenta errores en alguno de los archivos, la IPS deberá enviar la novedad al correo </w:t>
            </w:r>
            <w:hyperlink r:id="rId117" w:history="1">
              <w:r>
                <w:rPr>
                  <w:rStyle w:val="Hipervnculo"/>
                  <w:rFonts w:ascii="Arial" w:hAnsi="Arial" w:cs="Arial"/>
                  <w:sz w:val="18"/>
                  <w:szCs w:val="18"/>
                </w:rPr>
                <w:t>disan.gutic-rip@policia.gov.co</w:t>
              </w:r>
            </w:hyperlink>
            <w:r>
              <w:rPr>
                <w:rFonts w:ascii="Arial" w:hAnsi="Arial" w:cs="Arial"/>
                <w:color w:val="000000"/>
                <w:sz w:val="18"/>
                <w:szCs w:val="18"/>
              </w:rPr>
              <w:t xml:space="preserve">, con el fin que se le de soporte técnico por parte del grupo Tecnologías de la Información y las Comunicaciones DISAN emita respuesta. </w:t>
            </w:r>
          </w:p>
          <w:p w14:paraId="6401B649" w14:textId="77777777" w:rsidR="000911C0" w:rsidRPr="00D26B93" w:rsidRDefault="000911C0" w:rsidP="000911C0">
            <w:pPr>
              <w:pStyle w:val="Textoindependiente3"/>
              <w:spacing w:after="0"/>
              <w:ind w:left="720"/>
              <w:jc w:val="both"/>
              <w:rPr>
                <w:rFonts w:ascii="Arial" w:hAnsi="Arial" w:cs="Arial"/>
                <w:color w:val="000000"/>
              </w:rPr>
            </w:pPr>
          </w:p>
          <w:p w14:paraId="30BB0B80" w14:textId="77777777" w:rsidR="000911C0" w:rsidRDefault="000911C0" w:rsidP="000911C0">
            <w:pPr>
              <w:pStyle w:val="Textoindependiente3"/>
              <w:spacing w:after="0"/>
              <w:ind w:left="720"/>
              <w:jc w:val="both"/>
              <w:rPr>
                <w:rFonts w:ascii="Arial" w:hAnsi="Arial" w:cs="Arial"/>
                <w:color w:val="000000"/>
                <w:sz w:val="18"/>
                <w:szCs w:val="18"/>
              </w:rPr>
            </w:pPr>
            <w:r>
              <w:rPr>
                <w:rFonts w:ascii="Arial" w:hAnsi="Arial" w:cs="Arial"/>
                <w:b/>
                <w:color w:val="000000"/>
                <w:sz w:val="18"/>
                <w:szCs w:val="18"/>
              </w:rPr>
              <w:t>Nota 3:</w:t>
            </w:r>
            <w:r>
              <w:rPr>
                <w:rFonts w:ascii="Arial" w:hAnsi="Arial" w:cs="Arial"/>
                <w:color w:val="000000"/>
                <w:sz w:val="18"/>
                <w:szCs w:val="18"/>
              </w:rPr>
              <w:t xml:space="preserve"> la factura electrónica en salud por servicios y tecnologías en salud con respaldo presupuestal (contratos u orden de compra) que no cuenta con autorización de referencia y </w:t>
            </w:r>
            <w:proofErr w:type="spellStart"/>
            <w:r>
              <w:rPr>
                <w:rFonts w:ascii="Arial" w:hAnsi="Arial" w:cs="Arial"/>
                <w:color w:val="000000"/>
                <w:sz w:val="18"/>
                <w:szCs w:val="18"/>
              </w:rPr>
              <w:t>contra-referencia</w:t>
            </w:r>
            <w:proofErr w:type="spellEnd"/>
            <w:r>
              <w:rPr>
                <w:rFonts w:ascii="Arial" w:hAnsi="Arial" w:cs="Arial"/>
                <w:color w:val="000000"/>
                <w:sz w:val="18"/>
                <w:szCs w:val="18"/>
              </w:rPr>
              <w:t xml:space="preserve"> no podrán ser cargadas al Módulo de Cuentas Médicas </w:t>
            </w:r>
            <w:r>
              <w:rPr>
                <w:rFonts w:ascii="Arial" w:hAnsi="Arial" w:cs="Arial"/>
                <w:sz w:val="18"/>
                <w:szCs w:val="18"/>
              </w:rPr>
              <w:t>plataforma SISAPW (RECUM) (cargue de RIPS)</w:t>
            </w:r>
            <w:r>
              <w:rPr>
                <w:rFonts w:ascii="Arial" w:hAnsi="Arial" w:cs="Arial"/>
                <w:color w:val="000000"/>
                <w:sz w:val="18"/>
                <w:szCs w:val="18"/>
              </w:rPr>
              <w:t>. Las facturas que presenten novedades al momento de subirlas al módulo, deberán presentar un comunicado oficial dirigido al supervisor de contrato y/</w:t>
            </w:r>
            <w:proofErr w:type="spellStart"/>
            <w:r>
              <w:rPr>
                <w:rFonts w:ascii="Arial" w:hAnsi="Arial" w:cs="Arial"/>
                <w:color w:val="000000"/>
                <w:sz w:val="18"/>
                <w:szCs w:val="18"/>
              </w:rPr>
              <w:t>o</w:t>
            </w:r>
            <w:proofErr w:type="spellEnd"/>
            <w:r>
              <w:rPr>
                <w:rFonts w:ascii="Arial" w:hAnsi="Arial" w:cs="Arial"/>
                <w:color w:val="000000"/>
                <w:sz w:val="18"/>
                <w:szCs w:val="18"/>
              </w:rPr>
              <w:t xml:space="preserve"> orden de compra justificando el motivo para continuar con el trámite.  </w:t>
            </w:r>
          </w:p>
          <w:p w14:paraId="12B50671" w14:textId="77777777" w:rsidR="000911C0" w:rsidRPr="00D26B93" w:rsidRDefault="000911C0" w:rsidP="000911C0">
            <w:pPr>
              <w:pStyle w:val="Textoindependiente3"/>
              <w:spacing w:after="0"/>
              <w:ind w:left="720"/>
              <w:jc w:val="both"/>
              <w:rPr>
                <w:rFonts w:ascii="Arial" w:hAnsi="Arial" w:cs="Arial"/>
                <w:b/>
                <w:color w:val="000000"/>
              </w:rPr>
            </w:pPr>
          </w:p>
          <w:p w14:paraId="45C4E7D4" w14:textId="77777777" w:rsidR="000911C0" w:rsidRDefault="000911C0" w:rsidP="000911C0">
            <w:pPr>
              <w:pStyle w:val="Textoindependiente3"/>
              <w:spacing w:after="0"/>
              <w:ind w:left="720"/>
              <w:jc w:val="both"/>
              <w:rPr>
                <w:rFonts w:ascii="Arial" w:hAnsi="Arial" w:cs="Arial"/>
                <w:color w:val="000000"/>
                <w:sz w:val="18"/>
                <w:szCs w:val="18"/>
              </w:rPr>
            </w:pPr>
            <w:r>
              <w:rPr>
                <w:rFonts w:ascii="Arial" w:hAnsi="Arial" w:cs="Arial"/>
                <w:b/>
                <w:color w:val="000000"/>
                <w:sz w:val="18"/>
                <w:szCs w:val="18"/>
              </w:rPr>
              <w:t xml:space="preserve">Nota 4: </w:t>
            </w:r>
            <w:r>
              <w:rPr>
                <w:rFonts w:ascii="Arial" w:hAnsi="Arial" w:cs="Arial"/>
                <w:color w:val="000000"/>
                <w:sz w:val="18"/>
                <w:szCs w:val="18"/>
              </w:rPr>
              <w:t xml:space="preserve">Una vez que el proceso de carga de RIPS sea exitoso, el sistema generará un </w:t>
            </w:r>
            <w:proofErr w:type="spellStart"/>
            <w:r>
              <w:rPr>
                <w:rFonts w:ascii="Arial" w:hAnsi="Arial" w:cs="Arial"/>
                <w:color w:val="000000"/>
                <w:sz w:val="18"/>
                <w:szCs w:val="18"/>
              </w:rPr>
              <w:t>pre-radicado</w:t>
            </w:r>
            <w:proofErr w:type="spellEnd"/>
            <w:r>
              <w:rPr>
                <w:rFonts w:ascii="Arial" w:hAnsi="Arial" w:cs="Arial"/>
                <w:color w:val="000000"/>
                <w:sz w:val="18"/>
                <w:szCs w:val="18"/>
              </w:rPr>
              <w:t xml:space="preserve">. Este </w:t>
            </w:r>
            <w:proofErr w:type="spellStart"/>
            <w:r>
              <w:rPr>
                <w:rFonts w:ascii="Arial" w:hAnsi="Arial" w:cs="Arial"/>
                <w:color w:val="000000"/>
                <w:sz w:val="18"/>
                <w:szCs w:val="18"/>
              </w:rPr>
              <w:t>pre-radicado</w:t>
            </w:r>
            <w:proofErr w:type="spellEnd"/>
            <w:r>
              <w:rPr>
                <w:rFonts w:ascii="Arial" w:hAnsi="Arial" w:cs="Arial"/>
                <w:color w:val="000000"/>
                <w:sz w:val="18"/>
                <w:szCs w:val="18"/>
              </w:rPr>
              <w:t xml:space="preserve"> se visualizará de forma similar a lo que se muestra en el </w:t>
            </w:r>
            <w:r>
              <w:rPr>
                <w:rFonts w:ascii="Arial" w:hAnsi="Arial" w:cs="Arial"/>
                <w:b/>
                <w:color w:val="000000"/>
                <w:sz w:val="18"/>
                <w:szCs w:val="18"/>
              </w:rPr>
              <w:t>siguiente ejemplo</w:t>
            </w:r>
            <w:r>
              <w:rPr>
                <w:rFonts w:ascii="Arial" w:hAnsi="Arial" w:cs="Arial"/>
                <w:color w:val="000000"/>
                <w:sz w:val="18"/>
                <w:szCs w:val="18"/>
              </w:rPr>
              <w:t xml:space="preserve">. Cuando obtenga este soporte, deberá imprimirlo y adjuntarlo a la factura. Posteriormente, procederá a radicar todo el documento completo de manera física ante la oficina de Central de Cuentas de la unidad competente. </w:t>
            </w:r>
          </w:p>
          <w:p w14:paraId="2DFE947F" w14:textId="77777777" w:rsidR="000911C0" w:rsidRDefault="000911C0" w:rsidP="000911C0">
            <w:pPr>
              <w:pStyle w:val="Textoindependiente3"/>
              <w:spacing w:after="0"/>
              <w:ind w:left="720"/>
              <w:jc w:val="both"/>
              <w:rPr>
                <w:rFonts w:ascii="Arial" w:hAnsi="Arial" w:cs="Arial"/>
                <w:color w:val="000000"/>
                <w:sz w:val="18"/>
                <w:szCs w:val="18"/>
              </w:rPr>
            </w:pPr>
          </w:p>
          <w:p w14:paraId="1A9395DE" w14:textId="77777777" w:rsidR="000911C0" w:rsidRDefault="000911C0" w:rsidP="000911C0">
            <w:pPr>
              <w:pStyle w:val="Textoindependiente3"/>
              <w:spacing w:after="0"/>
              <w:ind w:left="720"/>
              <w:jc w:val="both"/>
              <w:rPr>
                <w:rFonts w:ascii="Arial" w:hAnsi="Arial" w:cs="Arial"/>
                <w:color w:val="000000"/>
                <w:sz w:val="18"/>
                <w:szCs w:val="18"/>
              </w:rPr>
            </w:pPr>
            <w:r>
              <w:rPr>
                <w:rFonts w:ascii="Arial" w:hAnsi="Arial" w:cs="Arial"/>
                <w:color w:val="000000"/>
                <w:sz w:val="18"/>
                <w:szCs w:val="18"/>
              </w:rPr>
              <w:lastRenderedPageBreak/>
              <w:t xml:space="preserve">Ejemplo: </w:t>
            </w:r>
          </w:p>
          <w:p w14:paraId="2AE9354C" w14:textId="77777777" w:rsidR="000911C0" w:rsidRDefault="000911C0" w:rsidP="000911C0">
            <w:pPr>
              <w:pStyle w:val="Textoindependiente3"/>
              <w:spacing w:after="0"/>
              <w:ind w:left="720"/>
              <w:jc w:val="center"/>
              <w:rPr>
                <w:rFonts w:ascii="Arial" w:hAnsi="Arial" w:cs="Arial"/>
                <w:color w:val="000000"/>
                <w:sz w:val="18"/>
                <w:szCs w:val="18"/>
              </w:rPr>
            </w:pPr>
            <w:r>
              <w:rPr>
                <w:rFonts w:ascii="Arial" w:hAnsi="Arial" w:cs="Arial"/>
                <w:noProof/>
                <w:color w:val="000000"/>
                <w:sz w:val="18"/>
                <w:szCs w:val="18"/>
              </w:rPr>
              <w:drawing>
                <wp:inline distT="0" distB="0" distL="0" distR="0" wp14:anchorId="443F5895" wp14:editId="4D362C43">
                  <wp:extent cx="3029585" cy="1311910"/>
                  <wp:effectExtent l="0" t="0" r="0" b="2540"/>
                  <wp:docPr id="248044256" name="Imagen 24804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29585" cy="1311910"/>
                          </a:xfrm>
                          <a:prstGeom prst="rect">
                            <a:avLst/>
                          </a:prstGeom>
                          <a:noFill/>
                          <a:ln>
                            <a:noFill/>
                          </a:ln>
                        </pic:spPr>
                      </pic:pic>
                    </a:graphicData>
                  </a:graphic>
                </wp:inline>
              </w:drawing>
            </w:r>
          </w:p>
          <w:p w14:paraId="4FAE81AB" w14:textId="77777777" w:rsidR="000911C0" w:rsidRDefault="000911C0" w:rsidP="000911C0">
            <w:pPr>
              <w:pStyle w:val="Textoindependiente3"/>
              <w:spacing w:after="0"/>
              <w:ind w:left="720"/>
              <w:jc w:val="both"/>
              <w:rPr>
                <w:rFonts w:ascii="Arial" w:hAnsi="Arial" w:cs="Arial"/>
                <w:color w:val="000000"/>
                <w:sz w:val="18"/>
                <w:szCs w:val="18"/>
              </w:rPr>
            </w:pPr>
          </w:p>
          <w:p w14:paraId="74B16DE3" w14:textId="77777777" w:rsidR="000911C0" w:rsidRDefault="000911C0">
            <w:pPr>
              <w:pStyle w:val="Prrafodelista"/>
              <w:numPr>
                <w:ilvl w:val="0"/>
                <w:numId w:val="48"/>
              </w:numPr>
              <w:shd w:val="clear" w:color="auto" w:fill="002060"/>
              <w:autoSpaceDE/>
              <w:autoSpaceDN/>
              <w:ind w:left="426"/>
              <w:rPr>
                <w:b/>
                <w:color w:val="FFFFFF"/>
                <w:sz w:val="18"/>
                <w:szCs w:val="18"/>
              </w:rPr>
            </w:pPr>
            <w:r>
              <w:rPr>
                <w:b/>
                <w:color w:val="FFFFFF"/>
                <w:sz w:val="18"/>
                <w:szCs w:val="18"/>
              </w:rPr>
              <w:t xml:space="preserve">RECEPCIÓN DE LAS FACTURAS </w:t>
            </w:r>
          </w:p>
          <w:p w14:paraId="55D18577" w14:textId="77777777" w:rsidR="000911C0" w:rsidRPr="00D26B93" w:rsidRDefault="000911C0" w:rsidP="000911C0">
            <w:pPr>
              <w:pStyle w:val="Textoindependiente3"/>
              <w:spacing w:after="0"/>
              <w:jc w:val="both"/>
              <w:rPr>
                <w:rFonts w:ascii="Arial" w:hAnsi="Arial" w:cs="Arial"/>
              </w:rPr>
            </w:pPr>
          </w:p>
          <w:p w14:paraId="61FA0490" w14:textId="77777777" w:rsidR="000911C0" w:rsidRDefault="000911C0" w:rsidP="000911C0">
            <w:pPr>
              <w:pStyle w:val="Textoindependiente3"/>
              <w:spacing w:after="0"/>
              <w:jc w:val="both"/>
              <w:rPr>
                <w:rFonts w:ascii="Arial" w:hAnsi="Arial" w:cs="Arial"/>
                <w:sz w:val="18"/>
                <w:szCs w:val="18"/>
              </w:rPr>
            </w:pPr>
            <w:r>
              <w:rPr>
                <w:rFonts w:ascii="Arial" w:hAnsi="Arial" w:cs="Arial"/>
                <w:sz w:val="18"/>
                <w:szCs w:val="18"/>
                <w:lang w:eastAsia="es-MX"/>
              </w:rPr>
              <w:t>En cuanto a la facturación electrónica en salud, las entidades prestadoras de salud deben presentar de manera individual por paciente cumpliendo con los requisitos de ley, así mismo se debe verificar</w:t>
            </w:r>
            <w:r>
              <w:rPr>
                <w:rFonts w:ascii="Arial" w:hAnsi="Arial" w:cs="Arial"/>
                <w:sz w:val="18"/>
                <w:szCs w:val="18"/>
              </w:rPr>
              <w:t xml:space="preserve"> que las facturas no estén prescritas de acuerdo a los términos de ley (contados a partir de la fecha de la prestación del servicio de la entrega de la tecnología en salud o del egreso del paciente).</w:t>
            </w:r>
          </w:p>
          <w:p w14:paraId="4F8DFC73" w14:textId="77777777" w:rsidR="000911C0" w:rsidRDefault="000911C0" w:rsidP="000911C0">
            <w:pPr>
              <w:pStyle w:val="Textoindependiente3"/>
              <w:spacing w:after="0"/>
              <w:jc w:val="both"/>
              <w:rPr>
                <w:rFonts w:ascii="Arial" w:hAnsi="Arial" w:cs="Arial"/>
                <w:sz w:val="18"/>
                <w:szCs w:val="18"/>
              </w:rPr>
            </w:pPr>
          </w:p>
          <w:p w14:paraId="151AB673" w14:textId="77777777" w:rsidR="000911C0" w:rsidRDefault="000911C0">
            <w:pPr>
              <w:pStyle w:val="Textoindependiente"/>
              <w:numPr>
                <w:ilvl w:val="0"/>
                <w:numId w:val="37"/>
              </w:numPr>
              <w:ind w:left="426" w:right="49" w:hanging="426"/>
              <w:jc w:val="both"/>
              <w:rPr>
                <w:sz w:val="18"/>
                <w:szCs w:val="18"/>
                <w:lang w:eastAsia="es-MX"/>
              </w:rPr>
            </w:pPr>
            <w:r>
              <w:rPr>
                <w:sz w:val="18"/>
                <w:szCs w:val="18"/>
                <w:lang w:eastAsia="es-MX"/>
              </w:rPr>
              <w:t>Apellidos y nombres o razón social completa e identificación tributaria, C.C. o NIT de quien prestó el servicio -IPS entidad que figura en el contrato suscrito.</w:t>
            </w:r>
          </w:p>
          <w:p w14:paraId="3CD6181E" w14:textId="77777777" w:rsidR="000911C0" w:rsidRDefault="000911C0">
            <w:pPr>
              <w:pStyle w:val="Textoindependiente"/>
              <w:numPr>
                <w:ilvl w:val="0"/>
                <w:numId w:val="37"/>
              </w:numPr>
              <w:ind w:left="426" w:right="49" w:hanging="426"/>
              <w:jc w:val="both"/>
              <w:rPr>
                <w:sz w:val="18"/>
                <w:szCs w:val="18"/>
                <w:lang w:eastAsia="es-MX"/>
              </w:rPr>
            </w:pPr>
            <w:r>
              <w:rPr>
                <w:sz w:val="18"/>
                <w:szCs w:val="18"/>
                <w:lang w:eastAsia="es-MX"/>
              </w:rPr>
              <w:t xml:space="preserve">Apellidos y nombre o razón social y NIT del adquirente de los servicios (RASES No. 2). </w:t>
            </w:r>
          </w:p>
          <w:p w14:paraId="7C681588" w14:textId="77777777" w:rsidR="000911C0" w:rsidRDefault="000911C0">
            <w:pPr>
              <w:pStyle w:val="Textoindependiente"/>
              <w:numPr>
                <w:ilvl w:val="0"/>
                <w:numId w:val="37"/>
              </w:numPr>
              <w:ind w:left="426" w:right="49" w:hanging="426"/>
              <w:jc w:val="both"/>
              <w:rPr>
                <w:sz w:val="18"/>
                <w:szCs w:val="18"/>
                <w:lang w:eastAsia="es-MX"/>
              </w:rPr>
            </w:pPr>
            <w:r>
              <w:rPr>
                <w:sz w:val="18"/>
                <w:szCs w:val="18"/>
                <w:lang w:eastAsia="es-MX"/>
              </w:rPr>
              <w:t>Discriminar el impuesto a las ventas, si son grabados, exentos o excluidos.</w:t>
            </w:r>
          </w:p>
          <w:p w14:paraId="400EEC0E" w14:textId="77777777" w:rsidR="000911C0" w:rsidRDefault="000911C0">
            <w:pPr>
              <w:pStyle w:val="Textoindependiente"/>
              <w:numPr>
                <w:ilvl w:val="0"/>
                <w:numId w:val="37"/>
              </w:numPr>
              <w:ind w:left="426" w:right="49" w:hanging="426"/>
              <w:jc w:val="both"/>
              <w:rPr>
                <w:sz w:val="18"/>
                <w:szCs w:val="18"/>
                <w:lang w:eastAsia="es-MX"/>
              </w:rPr>
            </w:pPr>
            <w:r>
              <w:rPr>
                <w:sz w:val="18"/>
                <w:szCs w:val="18"/>
                <w:lang w:eastAsia="es-MX"/>
              </w:rPr>
              <w:t>Verificar que la factura de venta tenga un número consecutivo que corresponda a un sistema de numeración.</w:t>
            </w:r>
          </w:p>
          <w:p w14:paraId="1782B36C" w14:textId="77777777" w:rsidR="000911C0" w:rsidRDefault="000911C0">
            <w:pPr>
              <w:pStyle w:val="Textoindependiente"/>
              <w:numPr>
                <w:ilvl w:val="0"/>
                <w:numId w:val="37"/>
              </w:numPr>
              <w:ind w:left="426" w:right="49" w:hanging="426"/>
              <w:jc w:val="both"/>
              <w:rPr>
                <w:sz w:val="18"/>
                <w:szCs w:val="18"/>
                <w:lang w:eastAsia="es-MX"/>
              </w:rPr>
            </w:pPr>
            <w:r>
              <w:rPr>
                <w:sz w:val="18"/>
                <w:szCs w:val="18"/>
                <w:lang w:eastAsia="es-MX"/>
              </w:rPr>
              <w:t>Fecha de expedición y de vencimiento de la factura.</w:t>
            </w:r>
          </w:p>
          <w:p w14:paraId="0C2A0403" w14:textId="77777777" w:rsidR="000911C0" w:rsidRDefault="000911C0">
            <w:pPr>
              <w:pStyle w:val="Textoindependiente"/>
              <w:numPr>
                <w:ilvl w:val="0"/>
                <w:numId w:val="37"/>
              </w:numPr>
              <w:ind w:left="426" w:right="49" w:hanging="426"/>
              <w:jc w:val="both"/>
              <w:rPr>
                <w:sz w:val="18"/>
                <w:szCs w:val="18"/>
                <w:lang w:eastAsia="es-MX"/>
              </w:rPr>
            </w:pPr>
            <w:r>
              <w:rPr>
                <w:sz w:val="18"/>
                <w:szCs w:val="18"/>
                <w:lang w:eastAsia="es-MX"/>
              </w:rPr>
              <w:t>Código y descripción específica o genérica de los servicios prestados.</w:t>
            </w:r>
          </w:p>
          <w:p w14:paraId="42E8AF65" w14:textId="77777777" w:rsidR="000911C0" w:rsidRDefault="000911C0">
            <w:pPr>
              <w:pStyle w:val="Textoindependiente"/>
              <w:numPr>
                <w:ilvl w:val="0"/>
                <w:numId w:val="37"/>
              </w:numPr>
              <w:ind w:left="426" w:right="49" w:hanging="426"/>
              <w:jc w:val="both"/>
              <w:rPr>
                <w:sz w:val="18"/>
                <w:szCs w:val="18"/>
                <w:lang w:eastAsia="es-MX"/>
              </w:rPr>
            </w:pPr>
            <w:r>
              <w:rPr>
                <w:sz w:val="18"/>
                <w:szCs w:val="18"/>
                <w:lang w:eastAsia="es-MX"/>
              </w:rPr>
              <w:t>Valor total.</w:t>
            </w:r>
          </w:p>
          <w:p w14:paraId="739D9A64" w14:textId="77777777" w:rsidR="000911C0" w:rsidRDefault="000911C0">
            <w:pPr>
              <w:pStyle w:val="Textoindependiente"/>
              <w:numPr>
                <w:ilvl w:val="0"/>
                <w:numId w:val="37"/>
              </w:numPr>
              <w:ind w:left="426" w:right="49" w:hanging="426"/>
              <w:jc w:val="both"/>
              <w:rPr>
                <w:sz w:val="18"/>
                <w:szCs w:val="18"/>
                <w:lang w:eastAsia="es-MX"/>
              </w:rPr>
            </w:pPr>
            <w:r>
              <w:rPr>
                <w:sz w:val="18"/>
                <w:szCs w:val="18"/>
                <w:lang w:eastAsia="es-MX"/>
              </w:rPr>
              <w:t>Nombre o razón social del impresor de la factura.</w:t>
            </w:r>
          </w:p>
          <w:p w14:paraId="0038F354" w14:textId="77777777" w:rsidR="000911C0" w:rsidRDefault="000911C0">
            <w:pPr>
              <w:pStyle w:val="Textoindependiente"/>
              <w:numPr>
                <w:ilvl w:val="0"/>
                <w:numId w:val="38"/>
              </w:numPr>
              <w:ind w:left="426" w:right="49" w:hanging="426"/>
              <w:jc w:val="both"/>
              <w:rPr>
                <w:sz w:val="18"/>
                <w:szCs w:val="18"/>
                <w:lang w:eastAsia="es-MX"/>
              </w:rPr>
            </w:pPr>
            <w:r>
              <w:rPr>
                <w:sz w:val="18"/>
                <w:szCs w:val="18"/>
                <w:lang w:eastAsia="es-MX"/>
              </w:rPr>
              <w:t>Indicar la calidad de retenedor del impuesto sobre las ventas.</w:t>
            </w:r>
          </w:p>
          <w:p w14:paraId="23DBA0E1" w14:textId="77777777" w:rsidR="000911C0" w:rsidRDefault="000911C0">
            <w:pPr>
              <w:pStyle w:val="Textoindependiente"/>
              <w:numPr>
                <w:ilvl w:val="0"/>
                <w:numId w:val="38"/>
              </w:numPr>
              <w:ind w:left="426" w:right="49" w:hanging="426"/>
              <w:jc w:val="both"/>
              <w:rPr>
                <w:sz w:val="18"/>
                <w:szCs w:val="18"/>
                <w:lang w:eastAsia="es-MX"/>
              </w:rPr>
            </w:pPr>
            <w:r>
              <w:rPr>
                <w:sz w:val="18"/>
                <w:szCs w:val="18"/>
                <w:lang w:eastAsia="es-MX"/>
              </w:rPr>
              <w:t>No deben presentar tachones o enmendaduras.</w:t>
            </w:r>
          </w:p>
          <w:p w14:paraId="3BB79688" w14:textId="77777777" w:rsidR="000911C0" w:rsidRDefault="000911C0" w:rsidP="000911C0">
            <w:pPr>
              <w:pStyle w:val="Textoindependiente"/>
              <w:ind w:left="426" w:right="49"/>
              <w:rPr>
                <w:sz w:val="18"/>
                <w:szCs w:val="18"/>
                <w:lang w:eastAsia="es-MX"/>
              </w:rPr>
            </w:pPr>
            <w:r>
              <w:rPr>
                <w:sz w:val="18"/>
                <w:szCs w:val="18"/>
                <w:lang w:eastAsia="es-MX"/>
              </w:rPr>
              <w:t>Adicionalmente tendrán en cuenta los siguientes aspectos:</w:t>
            </w:r>
          </w:p>
          <w:p w14:paraId="0D16A984" w14:textId="77777777" w:rsidR="000911C0" w:rsidRDefault="000911C0">
            <w:pPr>
              <w:pStyle w:val="Textoindependiente"/>
              <w:numPr>
                <w:ilvl w:val="0"/>
                <w:numId w:val="39"/>
              </w:numPr>
              <w:ind w:left="426" w:right="49" w:hanging="426"/>
              <w:jc w:val="both"/>
              <w:rPr>
                <w:sz w:val="18"/>
                <w:szCs w:val="18"/>
                <w:lang w:eastAsia="es-MX"/>
              </w:rPr>
            </w:pPr>
            <w:r>
              <w:rPr>
                <w:sz w:val="18"/>
                <w:szCs w:val="18"/>
                <w:lang w:eastAsia="es-MX"/>
              </w:rPr>
              <w:t>Verificar el código QR de la factura física por la cual la factura sea realizada mediante inserción en la página web de la Unidad Administrativa Especial Dirección de Impuestos y Aduanas Nacionales –DIAN.</w:t>
            </w:r>
          </w:p>
          <w:p w14:paraId="3971D2B8" w14:textId="77777777" w:rsidR="000911C0" w:rsidRDefault="000911C0">
            <w:pPr>
              <w:pStyle w:val="Textoindependiente"/>
              <w:numPr>
                <w:ilvl w:val="0"/>
                <w:numId w:val="39"/>
              </w:numPr>
              <w:ind w:left="426" w:right="49" w:hanging="426"/>
              <w:jc w:val="both"/>
              <w:rPr>
                <w:sz w:val="18"/>
                <w:szCs w:val="18"/>
                <w:lang w:eastAsia="es-MX"/>
              </w:rPr>
            </w:pPr>
            <w:r>
              <w:rPr>
                <w:sz w:val="18"/>
                <w:szCs w:val="18"/>
                <w:lang w:eastAsia="es-MX"/>
              </w:rPr>
              <w:t>Verificar el cumplimiento de los archivos XLM definidos en la Resolución</w:t>
            </w:r>
            <w:r>
              <w:rPr>
                <w:sz w:val="18"/>
                <w:szCs w:val="18"/>
              </w:rPr>
              <w:t xml:space="preserve"> 2275 del 28 de diciembre del 2023 “</w:t>
            </w:r>
            <w:r>
              <w:rPr>
                <w:i/>
                <w:iCs/>
                <w:color w:val="333333"/>
                <w:sz w:val="18"/>
                <w:szCs w:val="18"/>
                <w:shd w:val="clear" w:color="auto" w:fill="FFFFFF"/>
              </w:rPr>
              <w:t>Por la cual se expide la resolución única reglamentaria del Registro Individual de Prestación de Servicios de Salud - RIPS, soporte de la Factura Electrónica de Venta - FEV en salud y se dictan otras disposiciones”</w:t>
            </w:r>
            <w:r>
              <w:rPr>
                <w:sz w:val="18"/>
                <w:szCs w:val="18"/>
              </w:rPr>
              <w:t>.</w:t>
            </w:r>
            <w:r>
              <w:rPr>
                <w:color w:val="000000"/>
                <w:sz w:val="18"/>
                <w:szCs w:val="18"/>
              </w:rPr>
              <w:t xml:space="preserve"> o</w:t>
            </w:r>
            <w:r>
              <w:rPr>
                <w:sz w:val="18"/>
                <w:szCs w:val="18"/>
                <w:lang w:eastAsia="es-MX"/>
              </w:rPr>
              <w:t xml:space="preserve"> la norma que lo modifique, a</w:t>
            </w:r>
            <w:r>
              <w:rPr>
                <w:sz w:val="18"/>
                <w:szCs w:val="18"/>
              </w:rPr>
              <w:t xml:space="preserve">dicione o sustituya. </w:t>
            </w:r>
          </w:p>
          <w:p w14:paraId="5EADA54C" w14:textId="77777777" w:rsidR="000911C0" w:rsidRDefault="000911C0">
            <w:pPr>
              <w:pStyle w:val="Textoindependiente"/>
              <w:numPr>
                <w:ilvl w:val="0"/>
                <w:numId w:val="39"/>
              </w:numPr>
              <w:ind w:left="426" w:right="49" w:hanging="426"/>
              <w:jc w:val="both"/>
              <w:rPr>
                <w:sz w:val="18"/>
                <w:szCs w:val="18"/>
                <w:lang w:eastAsia="es-MX"/>
              </w:rPr>
            </w:pPr>
            <w:r>
              <w:rPr>
                <w:sz w:val="18"/>
                <w:szCs w:val="18"/>
                <w:lang w:eastAsia="es-MX"/>
              </w:rPr>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Pr>
                <w:b/>
                <w:bCs/>
                <w:sz w:val="18"/>
                <w:szCs w:val="18"/>
                <w:lang w:eastAsia="es-MX"/>
              </w:rPr>
              <w:t>mes siguiente</w:t>
            </w:r>
            <w:r>
              <w:rPr>
                <w:sz w:val="18"/>
                <w:szCs w:val="18"/>
                <w:lang w:eastAsia="es-MX"/>
              </w:rPr>
              <w:t xml:space="preserve"> a los 22 días hábiles de acuerdo a la resolución 2275 del 28 de diciembre del 2023. </w:t>
            </w:r>
          </w:p>
          <w:p w14:paraId="46AB4740" w14:textId="77777777" w:rsidR="000911C0" w:rsidRDefault="000911C0">
            <w:pPr>
              <w:pStyle w:val="Textoindependiente"/>
              <w:numPr>
                <w:ilvl w:val="0"/>
                <w:numId w:val="39"/>
              </w:numPr>
              <w:ind w:left="426" w:right="49" w:hanging="426"/>
              <w:jc w:val="both"/>
              <w:rPr>
                <w:sz w:val="18"/>
                <w:szCs w:val="18"/>
                <w:lang w:eastAsia="es-MX"/>
              </w:rPr>
            </w:pPr>
            <w:r>
              <w:rPr>
                <w:sz w:val="18"/>
                <w:szCs w:val="18"/>
                <w:lang w:eastAsia="es-MX"/>
              </w:rPr>
              <w:t xml:space="preserve">Verificar que todos los servicios prestados y posteriormente facturados cuenten con la autorización emitida por Referencia y contrarreferencia de la dirección de sanidad o la regional de aseguramiento en salud correspondiente. </w:t>
            </w:r>
          </w:p>
          <w:p w14:paraId="33D938A5" w14:textId="77777777" w:rsidR="000911C0" w:rsidRDefault="000911C0">
            <w:pPr>
              <w:pStyle w:val="Textoindependiente"/>
              <w:numPr>
                <w:ilvl w:val="0"/>
                <w:numId w:val="40"/>
              </w:numPr>
              <w:ind w:left="426" w:right="49" w:hanging="426"/>
              <w:jc w:val="both"/>
              <w:rPr>
                <w:sz w:val="18"/>
                <w:szCs w:val="18"/>
                <w:lang w:eastAsia="es-MX"/>
              </w:rPr>
            </w:pPr>
            <w:r>
              <w:rPr>
                <w:sz w:val="18"/>
                <w:szCs w:val="18"/>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2F5ED5FA" w14:textId="77777777" w:rsidR="000911C0" w:rsidRDefault="000911C0">
            <w:pPr>
              <w:pStyle w:val="Textoindependiente"/>
              <w:numPr>
                <w:ilvl w:val="0"/>
                <w:numId w:val="40"/>
              </w:numPr>
              <w:ind w:left="426" w:right="49" w:hanging="426"/>
              <w:jc w:val="both"/>
              <w:rPr>
                <w:sz w:val="18"/>
                <w:szCs w:val="18"/>
                <w:lang w:eastAsia="es-MX"/>
              </w:rPr>
            </w:pPr>
            <w:r>
              <w:rPr>
                <w:sz w:val="18"/>
                <w:szCs w:val="18"/>
              </w:rPr>
              <w:t xml:space="preserve">Una vez todos los documentos lleguen a Central de Cuentas </w:t>
            </w:r>
            <w:r>
              <w:rPr>
                <w:rFonts w:eastAsia="Arial"/>
                <w:sz w:val="18"/>
                <w:szCs w:val="18"/>
                <w:lang w:bidi="es-ES"/>
              </w:rPr>
              <w:t xml:space="preserve">se procederá a dar cumplimiento a </w:t>
            </w:r>
            <w:r>
              <w:rPr>
                <w:sz w:val="18"/>
                <w:szCs w:val="18"/>
              </w:rPr>
              <w:t xml:space="preserve">la </w:t>
            </w:r>
            <w:r>
              <w:rPr>
                <w:b/>
                <w:sz w:val="18"/>
                <w:szCs w:val="18"/>
              </w:rPr>
              <w:t>Guía de Gestión Contractual en el SECOP II (Colombia Compra Eficiente)</w:t>
            </w:r>
            <w:r>
              <w:rPr>
                <w:sz w:val="18"/>
                <w:szCs w:val="18"/>
              </w:rPr>
              <w:t xml:space="preserve">, con lo establecido en el capítulo VI </w:t>
            </w:r>
            <w:r>
              <w:rPr>
                <w:i/>
                <w:iCs/>
                <w:sz w:val="18"/>
                <w:szCs w:val="18"/>
              </w:rPr>
              <w:t>“Seguimiento a la ejecución contractual”</w:t>
            </w:r>
            <w:r>
              <w:rPr>
                <w:sz w:val="18"/>
                <w:szCs w:val="18"/>
              </w:rPr>
              <w:t xml:space="preserve">, literal d) </w:t>
            </w:r>
            <w:r>
              <w:rPr>
                <w:i/>
                <w:iCs/>
                <w:sz w:val="18"/>
                <w:szCs w:val="18"/>
              </w:rPr>
              <w:t>“Aprobación de facturas”</w:t>
            </w:r>
            <w:r>
              <w:rPr>
                <w:sz w:val="18"/>
                <w:szCs w:val="18"/>
              </w:rPr>
              <w:t xml:space="preserve"> descrito de la siguiente manera:</w:t>
            </w:r>
          </w:p>
          <w:p w14:paraId="6443AEF6" w14:textId="77777777" w:rsidR="000911C0" w:rsidRPr="00D26B93" w:rsidRDefault="000911C0" w:rsidP="000911C0">
            <w:pPr>
              <w:pStyle w:val="Textoindependiente"/>
              <w:ind w:left="426" w:right="49"/>
              <w:jc w:val="both"/>
              <w:rPr>
                <w:sz w:val="16"/>
                <w:szCs w:val="16"/>
                <w:lang w:eastAsia="es-MX"/>
              </w:rPr>
            </w:pPr>
          </w:p>
          <w:p w14:paraId="139BF6BA" w14:textId="77777777" w:rsidR="000911C0" w:rsidRDefault="000911C0" w:rsidP="000911C0">
            <w:pPr>
              <w:pStyle w:val="Textoindependiente3"/>
              <w:spacing w:after="0"/>
              <w:ind w:left="720"/>
              <w:jc w:val="both"/>
              <w:rPr>
                <w:rFonts w:ascii="Arial" w:eastAsia="Arial" w:hAnsi="Arial" w:cs="Arial"/>
                <w:sz w:val="18"/>
                <w:szCs w:val="18"/>
                <w:lang w:bidi="es-ES"/>
              </w:rPr>
            </w:pPr>
            <w:r>
              <w:rPr>
                <w:rFonts w:ascii="Arial" w:hAnsi="Arial" w:cs="Arial"/>
                <w:i/>
                <w:iCs/>
                <w:sz w:val="18"/>
                <w:szCs w:val="18"/>
              </w:rPr>
              <w:lastRenderedPageBreak/>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Pr>
                <w:rFonts w:ascii="Arial" w:hAnsi="Arial" w:cs="Arial"/>
                <w:sz w:val="18"/>
                <w:szCs w:val="18"/>
              </w:rPr>
              <w:t xml:space="preserve">, de esta manera las </w:t>
            </w:r>
            <w:r>
              <w:rPr>
                <w:rFonts w:ascii="Arial" w:eastAsia="Arial" w:hAnsi="Arial" w:cs="Arial"/>
                <w:sz w:val="18"/>
                <w:szCs w:val="18"/>
                <w:lang w:bidi="es-ES"/>
              </w:rPr>
              <w:t>unidades en el ámbito nacional, deberán verificar la información para aprobación de las facturas de los contratos.</w:t>
            </w:r>
          </w:p>
          <w:p w14:paraId="1C225D0A" w14:textId="77777777" w:rsidR="00B505A9" w:rsidRDefault="00B505A9" w:rsidP="000911C0">
            <w:pPr>
              <w:pStyle w:val="Textoindependiente3"/>
              <w:spacing w:after="0"/>
              <w:ind w:left="720"/>
              <w:jc w:val="both"/>
              <w:rPr>
                <w:rFonts w:ascii="Arial" w:hAnsi="Arial" w:cs="Arial"/>
                <w:sz w:val="18"/>
                <w:szCs w:val="18"/>
              </w:rPr>
            </w:pPr>
          </w:p>
          <w:p w14:paraId="6154EB80" w14:textId="77777777" w:rsidR="000911C0" w:rsidRDefault="000911C0">
            <w:pPr>
              <w:pStyle w:val="Prrafodelista"/>
              <w:numPr>
                <w:ilvl w:val="0"/>
                <w:numId w:val="48"/>
              </w:numPr>
              <w:shd w:val="clear" w:color="auto" w:fill="002060"/>
              <w:autoSpaceDE/>
              <w:autoSpaceDN/>
              <w:ind w:left="284" w:hanging="426"/>
              <w:rPr>
                <w:b/>
                <w:color w:val="FFFFFF"/>
                <w:sz w:val="18"/>
                <w:szCs w:val="18"/>
              </w:rPr>
            </w:pPr>
            <w:r>
              <w:rPr>
                <w:b/>
                <w:color w:val="FFFFFF"/>
                <w:sz w:val="18"/>
                <w:szCs w:val="18"/>
              </w:rPr>
              <w:t>RADICACIÓN DE CUENTAS MÉDICAS POR CONTRATO Y SIN RESPALDO PRESUPUESTAL</w:t>
            </w:r>
          </w:p>
          <w:p w14:paraId="11DB749B" w14:textId="77777777" w:rsidR="000911C0" w:rsidRDefault="000911C0" w:rsidP="000911C0">
            <w:pPr>
              <w:jc w:val="both"/>
              <w:rPr>
                <w:b/>
                <w:bCs/>
                <w:sz w:val="18"/>
                <w:szCs w:val="18"/>
              </w:rPr>
            </w:pPr>
          </w:p>
          <w:p w14:paraId="2B150F63" w14:textId="77777777" w:rsidR="000911C0" w:rsidRDefault="000911C0">
            <w:pPr>
              <w:pStyle w:val="Textoindependiente3"/>
              <w:numPr>
                <w:ilvl w:val="1"/>
                <w:numId w:val="51"/>
              </w:numPr>
              <w:spacing w:after="0"/>
              <w:jc w:val="both"/>
              <w:rPr>
                <w:rFonts w:ascii="Arial" w:hAnsi="Arial" w:cs="Arial"/>
                <w:sz w:val="18"/>
                <w:szCs w:val="18"/>
              </w:rPr>
            </w:pPr>
            <w:r>
              <w:rPr>
                <w:rFonts w:ascii="Arial" w:hAnsi="Arial" w:cs="Arial"/>
                <w:sz w:val="18"/>
                <w:szCs w:val="18"/>
              </w:rPr>
              <w:t xml:space="preserve">La facturación electrónica en salud y los soportes para ser radicadas deben ser entregadas en medio físico en la ventanilla única de Central de Cuentas de las unidades en los siguientes tiempos: </w:t>
            </w:r>
          </w:p>
          <w:p w14:paraId="61FC21D4" w14:textId="77777777" w:rsidR="000911C0" w:rsidRDefault="000911C0" w:rsidP="000911C0">
            <w:pPr>
              <w:pStyle w:val="Textoindependiente3"/>
              <w:spacing w:after="0"/>
              <w:jc w:val="both"/>
              <w:rPr>
                <w:rFonts w:ascii="Arial" w:hAnsi="Arial" w:cs="Arial"/>
                <w:sz w:val="18"/>
                <w:szCs w:val="18"/>
              </w:rPr>
            </w:pPr>
          </w:p>
          <w:p w14:paraId="20AAAC31" w14:textId="77777777" w:rsidR="000911C0" w:rsidRDefault="000911C0">
            <w:pPr>
              <w:pStyle w:val="Textoindependiente3"/>
              <w:numPr>
                <w:ilvl w:val="0"/>
                <w:numId w:val="41"/>
              </w:numPr>
              <w:spacing w:after="0"/>
              <w:ind w:left="709" w:hanging="283"/>
              <w:jc w:val="both"/>
              <w:rPr>
                <w:rFonts w:ascii="Arial" w:hAnsi="Arial" w:cs="Arial"/>
                <w:sz w:val="18"/>
                <w:szCs w:val="18"/>
              </w:rPr>
            </w:pPr>
            <w:r>
              <w:rPr>
                <w:rFonts w:ascii="Arial" w:hAnsi="Arial" w:cs="Arial"/>
                <w:sz w:val="18"/>
                <w:szCs w:val="18"/>
              </w:rPr>
              <w:t>Las cuentas médicas con respaldo presupuestal durante los primeros diez (10) días hábiles de cada mes o en los tiempos definidos en la forma de pago de la minuta contractual.</w:t>
            </w:r>
          </w:p>
          <w:p w14:paraId="4E9C9609" w14:textId="77777777" w:rsidR="000911C0" w:rsidRDefault="000911C0" w:rsidP="000911C0">
            <w:pPr>
              <w:pStyle w:val="Textoindependiente3"/>
              <w:spacing w:after="0"/>
              <w:ind w:left="709"/>
              <w:jc w:val="both"/>
              <w:rPr>
                <w:rFonts w:ascii="Arial" w:hAnsi="Arial" w:cs="Arial"/>
                <w:sz w:val="18"/>
                <w:szCs w:val="18"/>
              </w:rPr>
            </w:pPr>
          </w:p>
          <w:p w14:paraId="6834C6FC" w14:textId="77777777" w:rsidR="000911C0" w:rsidRDefault="000911C0">
            <w:pPr>
              <w:pStyle w:val="Textoindependiente3"/>
              <w:numPr>
                <w:ilvl w:val="0"/>
                <w:numId w:val="41"/>
              </w:numPr>
              <w:spacing w:after="0"/>
              <w:ind w:left="709" w:hanging="283"/>
              <w:jc w:val="both"/>
              <w:rPr>
                <w:rFonts w:ascii="Arial" w:hAnsi="Arial" w:cs="Arial"/>
                <w:sz w:val="18"/>
                <w:szCs w:val="18"/>
              </w:rPr>
            </w:pPr>
            <w:r>
              <w:rPr>
                <w:rFonts w:ascii="Arial" w:hAnsi="Arial" w:cs="Arial"/>
                <w:sz w:val="18"/>
                <w:szCs w:val="18"/>
              </w:rPr>
              <w:t>Las cuentas médicas de servicios sin respaldo presupuestal, se entregarán los primeros quince (15) días hábiles de cada mes.</w:t>
            </w:r>
          </w:p>
          <w:p w14:paraId="4BC2AB15" w14:textId="77777777" w:rsidR="000911C0" w:rsidRDefault="000911C0" w:rsidP="000911C0">
            <w:pPr>
              <w:pStyle w:val="Textoindependiente3"/>
              <w:spacing w:after="0"/>
              <w:jc w:val="both"/>
              <w:rPr>
                <w:rFonts w:ascii="Arial" w:hAnsi="Arial" w:cs="Arial"/>
                <w:b/>
                <w:bCs/>
                <w:sz w:val="18"/>
                <w:szCs w:val="18"/>
              </w:rPr>
            </w:pPr>
          </w:p>
          <w:p w14:paraId="062A0FF0" w14:textId="77777777" w:rsidR="000911C0" w:rsidRDefault="000911C0" w:rsidP="000911C0">
            <w:pPr>
              <w:pStyle w:val="Textoindependiente3"/>
              <w:spacing w:after="0"/>
              <w:ind w:left="426"/>
              <w:jc w:val="both"/>
              <w:rPr>
                <w:rFonts w:ascii="Arial" w:hAnsi="Arial" w:cs="Arial"/>
                <w:sz w:val="18"/>
                <w:szCs w:val="18"/>
              </w:rPr>
            </w:pPr>
            <w:r>
              <w:rPr>
                <w:rFonts w:ascii="Arial" w:hAnsi="Arial" w:cs="Arial"/>
                <w:sz w:val="18"/>
                <w:szCs w:val="18"/>
              </w:rPr>
              <w:t xml:space="preserve">En este proceso, se realizarán las actividades de </w:t>
            </w:r>
            <w:proofErr w:type="spellStart"/>
            <w:r>
              <w:rPr>
                <w:rFonts w:ascii="Arial" w:hAnsi="Arial" w:cs="Arial"/>
                <w:sz w:val="18"/>
                <w:szCs w:val="18"/>
              </w:rPr>
              <w:t>recepcionar</w:t>
            </w:r>
            <w:proofErr w:type="spellEnd"/>
            <w:r>
              <w:rPr>
                <w:rFonts w:ascii="Arial" w:hAnsi="Arial" w:cs="Arial"/>
                <w:sz w:val="18"/>
                <w:szCs w:val="18"/>
              </w:rPr>
              <w:t xml:space="preserve">, verificar, validar las cuentas médicas por pagar por parte de los funcionarios intervinientes así: </w:t>
            </w:r>
          </w:p>
          <w:p w14:paraId="16B20C5C" w14:textId="77777777" w:rsidR="000911C0" w:rsidRDefault="000911C0" w:rsidP="000911C0">
            <w:pPr>
              <w:jc w:val="both"/>
              <w:rPr>
                <w:b/>
                <w:bCs/>
                <w:sz w:val="18"/>
                <w:szCs w:val="18"/>
              </w:rPr>
            </w:pPr>
          </w:p>
          <w:p w14:paraId="4790D24E" w14:textId="77777777" w:rsidR="000911C0" w:rsidRDefault="000911C0">
            <w:pPr>
              <w:pStyle w:val="Prrafodelista"/>
              <w:numPr>
                <w:ilvl w:val="0"/>
                <w:numId w:val="42"/>
              </w:numPr>
              <w:autoSpaceDE/>
              <w:autoSpaceDN/>
              <w:jc w:val="both"/>
              <w:rPr>
                <w:b/>
                <w:bCs/>
                <w:sz w:val="18"/>
                <w:szCs w:val="18"/>
              </w:rPr>
            </w:pPr>
            <w:r>
              <w:rPr>
                <w:b/>
                <w:bCs/>
                <w:sz w:val="18"/>
                <w:szCs w:val="18"/>
              </w:rPr>
              <w:t>Cuentas médicas por contrato</w:t>
            </w:r>
          </w:p>
          <w:p w14:paraId="19E0CC9C" w14:textId="77777777" w:rsidR="000911C0" w:rsidRDefault="000911C0" w:rsidP="000911C0">
            <w:pPr>
              <w:jc w:val="both"/>
              <w:rPr>
                <w:b/>
                <w:bCs/>
                <w:sz w:val="18"/>
                <w:szCs w:val="18"/>
              </w:rPr>
            </w:pPr>
          </w:p>
          <w:p w14:paraId="60164114" w14:textId="77777777" w:rsidR="000911C0" w:rsidRDefault="000911C0" w:rsidP="000911C0">
            <w:pPr>
              <w:pStyle w:val="Textoindependiente3"/>
              <w:spacing w:after="0"/>
              <w:ind w:left="349"/>
              <w:jc w:val="both"/>
              <w:rPr>
                <w:rFonts w:ascii="Arial" w:hAnsi="Arial" w:cs="Arial"/>
                <w:sz w:val="18"/>
                <w:szCs w:val="18"/>
              </w:rPr>
            </w:pPr>
            <w:r>
              <w:rPr>
                <w:rFonts w:ascii="Arial" w:hAnsi="Arial" w:cs="Arial"/>
                <w:sz w:val="18"/>
                <w:szCs w:val="18"/>
              </w:rPr>
              <w:t>Los funcionarios responsables de central de cuentas de la unidad verificaran las siguientes actividades para la radicación de las cuentas médicas:</w:t>
            </w:r>
          </w:p>
          <w:p w14:paraId="50CB9640" w14:textId="77777777" w:rsidR="000911C0" w:rsidRDefault="000911C0" w:rsidP="000911C0">
            <w:pPr>
              <w:jc w:val="both"/>
              <w:rPr>
                <w:b/>
                <w:bCs/>
                <w:sz w:val="18"/>
                <w:szCs w:val="18"/>
              </w:rPr>
            </w:pPr>
          </w:p>
          <w:p w14:paraId="2D4FE400" w14:textId="77777777" w:rsidR="000911C0" w:rsidRDefault="000911C0">
            <w:pPr>
              <w:pStyle w:val="Textoindependiente3"/>
              <w:numPr>
                <w:ilvl w:val="0"/>
                <w:numId w:val="43"/>
              </w:numPr>
              <w:spacing w:after="0"/>
              <w:ind w:left="709"/>
              <w:jc w:val="both"/>
              <w:rPr>
                <w:rFonts w:ascii="Arial" w:hAnsi="Arial" w:cs="Arial"/>
                <w:sz w:val="18"/>
                <w:szCs w:val="18"/>
              </w:rPr>
            </w:pPr>
            <w:r>
              <w:rPr>
                <w:rFonts w:ascii="Arial" w:hAnsi="Arial" w:cs="Arial"/>
                <w:sz w:val="18"/>
                <w:szCs w:val="18"/>
              </w:rPr>
              <w:t>Se verificará que la factura electrónica en salud, notas débito y crédito, estén validadas por el supervisor del contrato y/</w:t>
            </w:r>
            <w:proofErr w:type="spellStart"/>
            <w:r>
              <w:rPr>
                <w:rFonts w:ascii="Arial" w:hAnsi="Arial" w:cs="Arial"/>
                <w:sz w:val="18"/>
                <w:szCs w:val="18"/>
              </w:rPr>
              <w:t>o</w:t>
            </w:r>
            <w:proofErr w:type="spellEnd"/>
            <w:r>
              <w:rPr>
                <w:rFonts w:ascii="Arial" w:hAnsi="Arial" w:cs="Arial"/>
                <w:sz w:val="18"/>
                <w:szCs w:val="18"/>
              </w:rPr>
              <w:t xml:space="preserve"> orden de compra antes los sistemas establecidos. </w:t>
            </w:r>
          </w:p>
          <w:p w14:paraId="6CEAAA2A" w14:textId="77777777" w:rsidR="000911C0" w:rsidRDefault="000911C0" w:rsidP="000911C0">
            <w:pPr>
              <w:pStyle w:val="Textoindependiente3"/>
              <w:spacing w:after="0"/>
              <w:ind w:left="709"/>
              <w:jc w:val="both"/>
              <w:rPr>
                <w:rFonts w:ascii="Arial" w:hAnsi="Arial" w:cs="Arial"/>
                <w:sz w:val="18"/>
                <w:szCs w:val="18"/>
              </w:rPr>
            </w:pPr>
          </w:p>
          <w:p w14:paraId="018F091E" w14:textId="77777777" w:rsidR="000911C0" w:rsidRDefault="000911C0">
            <w:pPr>
              <w:pStyle w:val="Textoindependiente3"/>
              <w:numPr>
                <w:ilvl w:val="0"/>
                <w:numId w:val="52"/>
              </w:numPr>
              <w:spacing w:after="0"/>
              <w:ind w:left="709"/>
              <w:jc w:val="both"/>
              <w:rPr>
                <w:rFonts w:ascii="Arial" w:hAnsi="Arial" w:cs="Arial"/>
                <w:sz w:val="18"/>
                <w:szCs w:val="18"/>
              </w:rPr>
            </w:pPr>
            <w:r>
              <w:rPr>
                <w:rFonts w:ascii="Arial" w:hAnsi="Arial" w:cs="Arial"/>
                <w:sz w:val="18"/>
                <w:szCs w:val="18"/>
              </w:rPr>
              <w:t xml:space="preserve">Las facturas electrónicas en salud, notas débito y crédito, deben cumplir con los requisitos definidos en la circular 042 del Ministerio de Hacienda y Crédito Público, establecido en la presente forma de pago en su numeral No. 1 </w:t>
            </w:r>
          </w:p>
          <w:p w14:paraId="675D811D" w14:textId="77777777" w:rsidR="000911C0" w:rsidRDefault="000911C0">
            <w:pPr>
              <w:pStyle w:val="Textoindependiente3"/>
              <w:numPr>
                <w:ilvl w:val="0"/>
                <w:numId w:val="52"/>
              </w:numPr>
              <w:spacing w:after="0"/>
              <w:ind w:left="709"/>
              <w:jc w:val="both"/>
              <w:rPr>
                <w:rFonts w:ascii="Arial" w:hAnsi="Arial" w:cs="Arial"/>
                <w:sz w:val="18"/>
                <w:szCs w:val="18"/>
              </w:rPr>
            </w:pPr>
            <w:r>
              <w:rPr>
                <w:rFonts w:ascii="Arial" w:hAnsi="Arial" w:cs="Arial"/>
                <w:sz w:val="18"/>
                <w:szCs w:val="18"/>
              </w:rPr>
              <w:t>Aprobar o rechazar las facturas electrónicas en salud, notas débito y crédito por el SECOP II. (cuando el proveedor o contratista haya realizado el cargue de facturas en dicha plataforma).</w:t>
            </w:r>
          </w:p>
          <w:p w14:paraId="092F1EBD" w14:textId="77777777" w:rsidR="000911C0" w:rsidRDefault="000911C0">
            <w:pPr>
              <w:pStyle w:val="Textoindependiente3"/>
              <w:numPr>
                <w:ilvl w:val="0"/>
                <w:numId w:val="52"/>
              </w:numPr>
              <w:spacing w:after="0"/>
              <w:ind w:left="709"/>
              <w:jc w:val="both"/>
              <w:rPr>
                <w:rFonts w:ascii="Arial" w:hAnsi="Arial" w:cs="Arial"/>
                <w:sz w:val="18"/>
                <w:szCs w:val="18"/>
              </w:rPr>
            </w:pPr>
            <w:r>
              <w:rPr>
                <w:rFonts w:ascii="Arial" w:hAnsi="Arial" w:cs="Arial"/>
                <w:sz w:val="18"/>
                <w:szCs w:val="18"/>
              </w:rPr>
              <w:t xml:space="preserve">Verificar la certificación aportes parafiscales vigente firmada por el representante legal y/o revisor fiscal. </w:t>
            </w:r>
          </w:p>
          <w:p w14:paraId="6FBAF87F" w14:textId="77777777" w:rsidR="000911C0" w:rsidRDefault="000911C0" w:rsidP="000911C0">
            <w:pPr>
              <w:pStyle w:val="Textoindependiente3"/>
              <w:spacing w:after="0"/>
              <w:ind w:left="709"/>
              <w:jc w:val="both"/>
              <w:rPr>
                <w:rFonts w:ascii="Arial" w:hAnsi="Arial" w:cs="Arial"/>
                <w:b/>
                <w:sz w:val="18"/>
                <w:szCs w:val="18"/>
              </w:rPr>
            </w:pPr>
          </w:p>
          <w:p w14:paraId="72DC170C" w14:textId="77777777" w:rsidR="000911C0" w:rsidRDefault="000911C0" w:rsidP="000911C0">
            <w:pPr>
              <w:pStyle w:val="Textoindependiente3"/>
              <w:spacing w:after="0"/>
              <w:ind w:left="709"/>
              <w:jc w:val="both"/>
              <w:rPr>
                <w:rFonts w:ascii="Arial" w:hAnsi="Arial" w:cs="Arial"/>
                <w:b/>
                <w:sz w:val="18"/>
                <w:szCs w:val="18"/>
              </w:rPr>
            </w:pPr>
            <w:r>
              <w:rPr>
                <w:rFonts w:ascii="Arial" w:hAnsi="Arial" w:cs="Arial"/>
                <w:b/>
                <w:sz w:val="18"/>
                <w:szCs w:val="18"/>
              </w:rPr>
              <w:t>Nota 1</w:t>
            </w:r>
            <w:r>
              <w:rPr>
                <w:rFonts w:ascii="Arial" w:hAnsi="Arial" w:cs="Arial"/>
                <w:sz w:val="18"/>
                <w:szCs w:val="18"/>
              </w:rPr>
              <w:t xml:space="preserve">: la factura electrónica en salud por servicios y tecnologías en salud con respaldo presupuestal (contratos u orden de compra) que no cuenta con autorización de referencia y </w:t>
            </w:r>
            <w:proofErr w:type="spellStart"/>
            <w:r>
              <w:rPr>
                <w:rFonts w:ascii="Arial" w:hAnsi="Arial" w:cs="Arial"/>
                <w:sz w:val="18"/>
                <w:szCs w:val="18"/>
              </w:rPr>
              <w:t>contra-referencia</w:t>
            </w:r>
            <w:proofErr w:type="spellEnd"/>
            <w:r>
              <w:rPr>
                <w:rFonts w:ascii="Arial" w:hAnsi="Arial" w:cs="Arial"/>
                <w:sz w:val="18"/>
                <w:szCs w:val="18"/>
              </w:rPr>
              <w:t xml:space="preserve"> no podrán ser cargadas al Módulo de Cuentas Médicas. </w:t>
            </w:r>
            <w:r>
              <w:rPr>
                <w:rFonts w:ascii="Arial" w:hAnsi="Arial" w:cs="Arial"/>
                <w:b/>
                <w:sz w:val="18"/>
                <w:szCs w:val="18"/>
              </w:rPr>
              <w:t>Las facturas que presenten novedades al momento de subirlas al módulo, deberán presentar un comunicado oficial dirigido al supervisor de contrato y/</w:t>
            </w:r>
            <w:proofErr w:type="spellStart"/>
            <w:r>
              <w:rPr>
                <w:rFonts w:ascii="Arial" w:hAnsi="Arial" w:cs="Arial"/>
                <w:b/>
                <w:sz w:val="18"/>
                <w:szCs w:val="18"/>
              </w:rPr>
              <w:t>o</w:t>
            </w:r>
            <w:proofErr w:type="spellEnd"/>
            <w:r>
              <w:rPr>
                <w:rFonts w:ascii="Arial" w:hAnsi="Arial" w:cs="Arial"/>
                <w:b/>
                <w:sz w:val="18"/>
                <w:szCs w:val="18"/>
              </w:rPr>
              <w:t xml:space="preserve"> orden de compra justificando el motivo para continuar con el trámite.  </w:t>
            </w:r>
          </w:p>
          <w:p w14:paraId="006D0B65" w14:textId="77777777" w:rsidR="000911C0" w:rsidRDefault="000911C0" w:rsidP="000911C0">
            <w:pPr>
              <w:pStyle w:val="Textoindependiente3"/>
              <w:spacing w:after="0"/>
              <w:ind w:left="709"/>
              <w:jc w:val="both"/>
              <w:rPr>
                <w:rFonts w:ascii="Arial" w:hAnsi="Arial" w:cs="Arial"/>
                <w:b/>
                <w:sz w:val="18"/>
                <w:szCs w:val="18"/>
              </w:rPr>
            </w:pPr>
          </w:p>
          <w:p w14:paraId="725AC1AF" w14:textId="77777777" w:rsidR="000911C0" w:rsidRDefault="000911C0" w:rsidP="000911C0">
            <w:pPr>
              <w:pStyle w:val="Textoindependiente3"/>
              <w:spacing w:after="0"/>
              <w:ind w:left="709"/>
              <w:jc w:val="both"/>
              <w:rPr>
                <w:rFonts w:ascii="Arial" w:hAnsi="Arial" w:cs="Arial"/>
                <w:b/>
                <w:sz w:val="18"/>
                <w:szCs w:val="18"/>
              </w:rPr>
            </w:pPr>
            <w:r>
              <w:rPr>
                <w:rFonts w:ascii="Arial" w:hAnsi="Arial" w:cs="Arial"/>
                <w:b/>
                <w:sz w:val="18"/>
                <w:szCs w:val="18"/>
              </w:rPr>
              <w:t>Nota 2</w:t>
            </w:r>
            <w:r>
              <w:rPr>
                <w:rFonts w:ascii="Arial" w:hAnsi="Arial" w:cs="Arial"/>
                <w:sz w:val="18"/>
                <w:szCs w:val="18"/>
              </w:rPr>
              <w:t>: Para dar el recibido a la documentación antes mencionada, el funcionario de Central de Cuentas, radicará en el Sistema de Información Financiera (QUIPU), dicho sistema arrojará el número de radicado para continuar con el trámite administrativo.</w:t>
            </w:r>
          </w:p>
          <w:p w14:paraId="1EC545EC" w14:textId="77777777" w:rsidR="000911C0" w:rsidRDefault="000911C0" w:rsidP="000911C0">
            <w:pPr>
              <w:pStyle w:val="Textoindependiente3"/>
              <w:spacing w:after="0"/>
              <w:ind w:left="709"/>
              <w:jc w:val="both"/>
              <w:rPr>
                <w:rFonts w:ascii="Arial" w:hAnsi="Arial" w:cs="Arial"/>
                <w:sz w:val="18"/>
                <w:szCs w:val="18"/>
              </w:rPr>
            </w:pPr>
          </w:p>
          <w:p w14:paraId="11182A9B" w14:textId="77777777" w:rsidR="000911C0" w:rsidRDefault="000911C0">
            <w:pPr>
              <w:pStyle w:val="Textoindependiente3"/>
              <w:numPr>
                <w:ilvl w:val="0"/>
                <w:numId w:val="52"/>
              </w:numPr>
              <w:spacing w:after="0"/>
              <w:ind w:left="709"/>
              <w:jc w:val="both"/>
              <w:rPr>
                <w:rFonts w:ascii="Arial" w:hAnsi="Arial" w:cs="Arial"/>
                <w:sz w:val="18"/>
                <w:szCs w:val="18"/>
              </w:rPr>
            </w:pPr>
            <w:r>
              <w:rPr>
                <w:rFonts w:ascii="Arial" w:hAnsi="Arial" w:cs="Arial"/>
                <w:sz w:val="18"/>
                <w:szCs w:val="18"/>
              </w:rPr>
              <w:t xml:space="preserve">Diligenciar y remitir al Grupo de auditoría médica de sus unidades, la relación de las facturas en el formato </w:t>
            </w:r>
            <w:r>
              <w:rPr>
                <w:rFonts w:ascii="Arial" w:hAnsi="Arial" w:cs="Arial"/>
                <w:i/>
                <w:iCs/>
                <w:sz w:val="18"/>
                <w:szCs w:val="18"/>
              </w:rPr>
              <w:t>“Radicación de Cuentas Medicas”. (formatos internos).</w:t>
            </w:r>
          </w:p>
          <w:p w14:paraId="672734CD" w14:textId="77777777" w:rsidR="000911C0" w:rsidRDefault="000911C0" w:rsidP="000911C0">
            <w:pPr>
              <w:pStyle w:val="Textoindependiente3"/>
              <w:spacing w:after="0"/>
              <w:ind w:left="709"/>
              <w:jc w:val="both"/>
              <w:rPr>
                <w:rFonts w:ascii="Arial" w:hAnsi="Arial" w:cs="Arial"/>
                <w:sz w:val="18"/>
                <w:szCs w:val="18"/>
              </w:rPr>
            </w:pPr>
          </w:p>
          <w:p w14:paraId="66219B06" w14:textId="77777777" w:rsidR="000911C0" w:rsidRDefault="000911C0">
            <w:pPr>
              <w:pStyle w:val="Prrafodelista"/>
              <w:numPr>
                <w:ilvl w:val="0"/>
                <w:numId w:val="52"/>
              </w:numPr>
              <w:autoSpaceDE/>
              <w:autoSpaceDN/>
              <w:rPr>
                <w:sz w:val="18"/>
                <w:szCs w:val="18"/>
              </w:rPr>
            </w:pPr>
            <w:r>
              <w:rPr>
                <w:sz w:val="18"/>
                <w:szCs w:val="18"/>
              </w:rPr>
              <w:t xml:space="preserve">Terminada la actividad de la radicación y auditoria por parte de los funcionarios de la UPRES Tipo B, el jefe de la unidad deberán disponer de un responsable para enviar </w:t>
            </w:r>
            <w:r>
              <w:rPr>
                <w:sz w:val="18"/>
                <w:szCs w:val="18"/>
              </w:rPr>
              <w:lastRenderedPageBreak/>
              <w:t>de manera inmediata, a las RASES, (responsable del pago) los soportes documentales de la cuenta médica para el trámite de la obligación y pago, así:</w:t>
            </w:r>
          </w:p>
          <w:p w14:paraId="32452D5E" w14:textId="77777777" w:rsidR="000911C0" w:rsidRDefault="000911C0" w:rsidP="000911C0">
            <w:pPr>
              <w:pStyle w:val="Prrafodelista"/>
              <w:rPr>
                <w:b/>
                <w:sz w:val="18"/>
                <w:szCs w:val="18"/>
              </w:rPr>
            </w:pPr>
          </w:p>
          <w:p w14:paraId="22EA301D" w14:textId="77777777" w:rsidR="000911C0" w:rsidRDefault="000911C0">
            <w:pPr>
              <w:pStyle w:val="Prrafodelista"/>
              <w:numPr>
                <w:ilvl w:val="0"/>
                <w:numId w:val="43"/>
              </w:numPr>
              <w:autoSpaceDE/>
              <w:autoSpaceDN/>
              <w:rPr>
                <w:b/>
                <w:sz w:val="18"/>
                <w:szCs w:val="18"/>
              </w:rPr>
            </w:pPr>
            <w:r>
              <w:rPr>
                <w:b/>
                <w:sz w:val="18"/>
                <w:szCs w:val="18"/>
              </w:rPr>
              <w:t>Documentos adicionales requeridas para el mecanismo de pago:</w:t>
            </w:r>
          </w:p>
          <w:p w14:paraId="0D448E86" w14:textId="77777777" w:rsidR="000911C0" w:rsidRDefault="000911C0" w:rsidP="000911C0">
            <w:pPr>
              <w:pStyle w:val="Prrafodelista"/>
              <w:rPr>
                <w:sz w:val="18"/>
                <w:szCs w:val="18"/>
              </w:rPr>
            </w:pPr>
          </w:p>
          <w:p w14:paraId="1A1C50D2" w14:textId="77777777" w:rsidR="000911C0" w:rsidRDefault="000911C0" w:rsidP="000911C0">
            <w:pPr>
              <w:pStyle w:val="Prrafodelista"/>
              <w:jc w:val="both"/>
              <w:rPr>
                <w:sz w:val="18"/>
                <w:szCs w:val="18"/>
              </w:rPr>
            </w:pPr>
            <w:r>
              <w:rPr>
                <w:sz w:val="18"/>
                <w:szCs w:val="18"/>
              </w:rPr>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Pr>
                <w:b/>
                <w:color w:val="0D0D0D"/>
                <w:sz w:val="18"/>
                <w:szCs w:val="18"/>
              </w:rPr>
              <w:t>R</w:t>
            </w:r>
            <w:r>
              <w:rPr>
                <w:b/>
                <w:color w:val="000000"/>
                <w:sz w:val="18"/>
                <w:szCs w:val="18"/>
              </w:rPr>
              <w:t xml:space="preserve"> Resolución 2284 del 28/12/2023 </w:t>
            </w:r>
            <w:r>
              <w:rPr>
                <w:b/>
                <w:bCs/>
                <w:color w:val="0D0D0D"/>
                <w:sz w:val="18"/>
                <w:szCs w:val="18"/>
              </w:rPr>
              <w:t xml:space="preserve">anexo técnico No. 1 (soporte de cobro), </w:t>
            </w:r>
            <w:r>
              <w:rPr>
                <w:bCs/>
                <w:color w:val="0D0D0D"/>
                <w:sz w:val="18"/>
                <w:szCs w:val="18"/>
              </w:rPr>
              <w:t>así mismo</w:t>
            </w:r>
            <w:r>
              <w:rPr>
                <w:b/>
                <w:bCs/>
                <w:color w:val="0D0D0D"/>
                <w:sz w:val="18"/>
                <w:szCs w:val="18"/>
              </w:rPr>
              <w:t xml:space="preserve"> </w:t>
            </w:r>
            <w:r>
              <w:rPr>
                <w:sz w:val="18"/>
                <w:szCs w:val="18"/>
              </w:rPr>
              <w:t xml:space="preserve">efectúa y realiza la auditoria de acuerdo a lineamientos de la DISAN bajo </w:t>
            </w:r>
            <w:r>
              <w:rPr>
                <w:b/>
                <w:sz w:val="18"/>
                <w:szCs w:val="18"/>
              </w:rPr>
              <w:t xml:space="preserve">el Instructivo 019 del 29-05-2020 </w:t>
            </w:r>
            <w:r>
              <w:rPr>
                <w:b/>
                <w:i/>
                <w:sz w:val="18"/>
                <w:szCs w:val="18"/>
              </w:rPr>
              <w:t>“componente auditoria de la facturación de los eventos en salud de la Dirección de Sanidad”</w:t>
            </w:r>
            <w:r>
              <w:rPr>
                <w:sz w:val="18"/>
                <w:szCs w:val="18"/>
              </w:rPr>
              <w:t xml:space="preserve"> o la norma, que la modifique, adicione o sustituya.</w:t>
            </w:r>
          </w:p>
          <w:p w14:paraId="4B554D39" w14:textId="77777777" w:rsidR="000911C0" w:rsidRDefault="000911C0" w:rsidP="000911C0">
            <w:pPr>
              <w:pStyle w:val="Sinespaciado"/>
              <w:autoSpaceDE w:val="0"/>
              <w:autoSpaceDN w:val="0"/>
              <w:adjustRightInd w:val="0"/>
              <w:jc w:val="both"/>
              <w:rPr>
                <w:rFonts w:ascii="Arial" w:hAnsi="Arial" w:cs="Arial"/>
                <w:noProof/>
                <w:sz w:val="18"/>
                <w:szCs w:val="18"/>
              </w:rPr>
            </w:pPr>
          </w:p>
          <w:p w14:paraId="228061BF" w14:textId="77777777" w:rsidR="000911C0" w:rsidRDefault="000911C0">
            <w:pPr>
              <w:pStyle w:val="Sinespaciado"/>
              <w:numPr>
                <w:ilvl w:val="0"/>
                <w:numId w:val="46"/>
              </w:numPr>
              <w:autoSpaceDE w:val="0"/>
              <w:autoSpaceDN w:val="0"/>
              <w:adjustRightInd w:val="0"/>
              <w:ind w:left="1276" w:hanging="284"/>
              <w:rPr>
                <w:rFonts w:ascii="Arial" w:hAnsi="Arial" w:cs="Arial"/>
                <w:noProof/>
                <w:sz w:val="18"/>
                <w:szCs w:val="18"/>
              </w:rPr>
            </w:pPr>
            <w:r>
              <w:rPr>
                <w:rFonts w:ascii="Arial" w:hAnsi="Arial" w:cs="Arial"/>
                <w:noProof/>
                <w:sz w:val="18"/>
                <w:szCs w:val="18"/>
              </w:rPr>
              <w:t>Factura original (electrónica o impresa) o documento equivalente. Según estatuto tributario</w:t>
            </w:r>
          </w:p>
          <w:p w14:paraId="32328E4A" w14:textId="77777777" w:rsidR="000911C0" w:rsidRDefault="000911C0">
            <w:pPr>
              <w:pStyle w:val="Sinespaciado"/>
              <w:numPr>
                <w:ilvl w:val="0"/>
                <w:numId w:val="46"/>
              </w:numPr>
              <w:autoSpaceDE w:val="0"/>
              <w:autoSpaceDN w:val="0"/>
              <w:adjustRightInd w:val="0"/>
              <w:ind w:left="1276" w:hanging="284"/>
              <w:rPr>
                <w:rFonts w:ascii="Arial" w:hAnsi="Arial" w:cs="Arial"/>
                <w:noProof/>
                <w:sz w:val="18"/>
                <w:szCs w:val="18"/>
              </w:rPr>
            </w:pPr>
            <w:r>
              <w:rPr>
                <w:rFonts w:ascii="Arial" w:hAnsi="Arial" w:cs="Arial"/>
                <w:noProof/>
                <w:sz w:val="18"/>
                <w:szCs w:val="18"/>
              </w:rPr>
              <w:t>Certificación aportes parafiscales actulizado.</w:t>
            </w:r>
          </w:p>
          <w:p w14:paraId="588985AC" w14:textId="77777777" w:rsidR="000911C0" w:rsidRDefault="000911C0">
            <w:pPr>
              <w:pStyle w:val="Sinespaciado"/>
              <w:numPr>
                <w:ilvl w:val="0"/>
                <w:numId w:val="46"/>
              </w:numPr>
              <w:autoSpaceDE w:val="0"/>
              <w:autoSpaceDN w:val="0"/>
              <w:adjustRightInd w:val="0"/>
              <w:ind w:left="1276" w:hanging="284"/>
              <w:jc w:val="both"/>
              <w:rPr>
                <w:rFonts w:ascii="Arial" w:hAnsi="Arial" w:cs="Arial"/>
                <w:noProof/>
                <w:sz w:val="18"/>
                <w:szCs w:val="18"/>
              </w:rPr>
            </w:pPr>
            <w:r>
              <w:rPr>
                <w:rFonts w:ascii="Arial" w:hAnsi="Arial" w:cs="Arial"/>
                <w:noProof/>
                <w:sz w:val="18"/>
                <w:szCs w:val="18"/>
              </w:rPr>
              <w:t>Planilla asignación de turno - trámite de cuentas formato, código: 2BS-FR-021 (formato interno).</w:t>
            </w:r>
          </w:p>
          <w:p w14:paraId="2ED9FAB1" w14:textId="77777777" w:rsidR="000911C0" w:rsidRDefault="000911C0">
            <w:pPr>
              <w:pStyle w:val="Sinespaciado"/>
              <w:numPr>
                <w:ilvl w:val="0"/>
                <w:numId w:val="46"/>
              </w:numPr>
              <w:autoSpaceDE w:val="0"/>
              <w:autoSpaceDN w:val="0"/>
              <w:adjustRightInd w:val="0"/>
              <w:ind w:left="1276" w:hanging="284"/>
              <w:jc w:val="both"/>
              <w:rPr>
                <w:rFonts w:ascii="Arial" w:hAnsi="Arial" w:cs="Arial"/>
                <w:noProof/>
                <w:sz w:val="18"/>
                <w:szCs w:val="18"/>
              </w:rPr>
            </w:pPr>
            <w:r>
              <w:rPr>
                <w:rFonts w:ascii="Arial" w:hAnsi="Arial" w:cs="Arial"/>
                <w:noProof/>
                <w:sz w:val="18"/>
                <w:szCs w:val="18"/>
              </w:rPr>
              <w:t>Certificación de Auditoria Médica formato, código: 1LF-FR-0131. (formato interno).</w:t>
            </w:r>
          </w:p>
          <w:p w14:paraId="7B731EA8" w14:textId="77777777" w:rsidR="000911C0" w:rsidRDefault="000911C0">
            <w:pPr>
              <w:pStyle w:val="Sinespaciado"/>
              <w:numPr>
                <w:ilvl w:val="0"/>
                <w:numId w:val="46"/>
              </w:numPr>
              <w:autoSpaceDE w:val="0"/>
              <w:autoSpaceDN w:val="0"/>
              <w:adjustRightInd w:val="0"/>
              <w:ind w:left="1276" w:hanging="284"/>
              <w:jc w:val="both"/>
              <w:rPr>
                <w:rFonts w:ascii="Arial" w:hAnsi="Arial" w:cs="Arial"/>
                <w:noProof/>
                <w:sz w:val="18"/>
                <w:szCs w:val="18"/>
              </w:rPr>
            </w:pPr>
            <w:r>
              <w:rPr>
                <w:rFonts w:ascii="Arial" w:hAnsi="Arial" w:cs="Arial"/>
                <w:sz w:val="18"/>
                <w:szCs w:val="18"/>
              </w:rPr>
              <w:t>Cuando sea requerido, el Acta de Conciliación de Glosas, utilizando el formato con código 1LF-FR-0131. Este deberá incluir, de forma obligatoria, las notas crédito expedidas por el contratista, como respaldo del saldo aceptado por la IPS.</w:t>
            </w:r>
          </w:p>
          <w:p w14:paraId="0A6C0261" w14:textId="77777777" w:rsidR="000911C0" w:rsidRDefault="000911C0">
            <w:pPr>
              <w:pStyle w:val="Sinespaciado"/>
              <w:numPr>
                <w:ilvl w:val="0"/>
                <w:numId w:val="46"/>
              </w:numPr>
              <w:autoSpaceDE w:val="0"/>
              <w:autoSpaceDN w:val="0"/>
              <w:adjustRightInd w:val="0"/>
              <w:ind w:left="1276" w:hanging="284"/>
              <w:jc w:val="both"/>
              <w:rPr>
                <w:rFonts w:ascii="Arial" w:hAnsi="Arial" w:cs="Arial"/>
                <w:noProof/>
                <w:sz w:val="18"/>
                <w:szCs w:val="18"/>
              </w:rPr>
            </w:pPr>
            <w:r>
              <w:rPr>
                <w:rFonts w:ascii="Arial" w:hAnsi="Arial" w:cs="Arial"/>
                <w:noProof/>
                <w:color w:val="0D0D0D"/>
                <w:sz w:val="18"/>
                <w:szCs w:val="18"/>
              </w:rPr>
              <w:t>2BS-FR-0045 Constancia Recibo a Satisfacción de Bienes o Servicios (emitido por supervisor).</w:t>
            </w:r>
          </w:p>
          <w:p w14:paraId="6CA3F3B7" w14:textId="77777777" w:rsidR="000911C0" w:rsidRDefault="000911C0">
            <w:pPr>
              <w:pStyle w:val="Sinespaciado"/>
              <w:numPr>
                <w:ilvl w:val="0"/>
                <w:numId w:val="46"/>
              </w:numPr>
              <w:autoSpaceDE w:val="0"/>
              <w:autoSpaceDN w:val="0"/>
              <w:adjustRightInd w:val="0"/>
              <w:ind w:left="1276" w:hanging="284"/>
              <w:jc w:val="both"/>
              <w:rPr>
                <w:rFonts w:ascii="Arial" w:hAnsi="Arial" w:cs="Arial"/>
                <w:noProof/>
                <w:sz w:val="18"/>
                <w:szCs w:val="18"/>
              </w:rPr>
            </w:pPr>
            <w:r>
              <w:rPr>
                <w:rFonts w:ascii="Arial" w:hAnsi="Arial" w:cs="Arial"/>
                <w:b/>
                <w:noProof/>
                <w:color w:val="000000"/>
                <w:sz w:val="18"/>
                <w:szCs w:val="18"/>
              </w:rPr>
              <w:t xml:space="preserve">Soportes según el tipo de servicio facturado, conforme al anexo técnico No.1 de la Resolución 2284 del 28/12/2023 </w:t>
            </w:r>
            <w:r>
              <w:rPr>
                <w:rFonts w:ascii="Arial" w:hAnsi="Arial" w:cs="Arial"/>
                <w:noProof/>
                <w:color w:val="000000"/>
                <w:sz w:val="18"/>
                <w:szCs w:val="18"/>
              </w:rPr>
              <w:t>(</w:t>
            </w:r>
            <w:r>
              <w:rPr>
                <w:rFonts w:ascii="Arial" w:hAnsi="Arial" w:cs="Arial"/>
                <w:noProof/>
                <w:sz w:val="18"/>
                <w:szCs w:val="18"/>
              </w:rPr>
              <w:t xml:space="preserve"> o norma, que la modifique, adicione o sustituya).</w:t>
            </w:r>
          </w:p>
          <w:p w14:paraId="68C9A153" w14:textId="77777777" w:rsidR="000911C0" w:rsidRDefault="000911C0" w:rsidP="000911C0">
            <w:pPr>
              <w:pStyle w:val="Sinespaciado"/>
              <w:autoSpaceDE w:val="0"/>
              <w:autoSpaceDN w:val="0"/>
              <w:adjustRightInd w:val="0"/>
              <w:jc w:val="both"/>
              <w:rPr>
                <w:rFonts w:ascii="Arial" w:hAnsi="Arial" w:cs="Arial"/>
                <w:noProof/>
                <w:sz w:val="18"/>
                <w:szCs w:val="18"/>
              </w:rPr>
            </w:pPr>
          </w:p>
          <w:p w14:paraId="1A3ED215" w14:textId="77777777" w:rsidR="000911C0" w:rsidRDefault="000911C0">
            <w:pPr>
              <w:pStyle w:val="Sinespaciado"/>
              <w:numPr>
                <w:ilvl w:val="0"/>
                <w:numId w:val="44"/>
              </w:numPr>
              <w:ind w:left="709"/>
              <w:jc w:val="both"/>
              <w:rPr>
                <w:rFonts w:ascii="Arial" w:eastAsia="Calibri" w:hAnsi="Arial" w:cs="Arial"/>
                <w:b/>
                <w:bCs/>
                <w:noProof/>
                <w:sz w:val="18"/>
                <w:szCs w:val="18"/>
                <w:lang w:eastAsia="en-US"/>
              </w:rPr>
            </w:pPr>
            <w:r>
              <w:rPr>
                <w:rFonts w:ascii="Arial" w:hAnsi="Arial" w:cs="Arial"/>
                <w:b/>
                <w:bCs/>
                <w:noProof/>
                <w:sz w:val="18"/>
                <w:szCs w:val="18"/>
              </w:rPr>
              <w:t>Procedimientos Técnico-Administrativos Para Emisión del RAS</w:t>
            </w:r>
          </w:p>
          <w:p w14:paraId="770E3CCD" w14:textId="77777777" w:rsidR="000911C0" w:rsidRDefault="000911C0" w:rsidP="000911C0">
            <w:pPr>
              <w:pStyle w:val="Sinespaciado"/>
              <w:ind w:left="709"/>
              <w:jc w:val="both"/>
              <w:rPr>
                <w:rFonts w:ascii="Arial" w:hAnsi="Arial" w:cs="Arial"/>
                <w:bCs/>
                <w:noProof/>
                <w:sz w:val="18"/>
                <w:szCs w:val="18"/>
              </w:rPr>
            </w:pPr>
          </w:p>
          <w:p w14:paraId="783F881E" w14:textId="77777777" w:rsidR="000911C0" w:rsidRDefault="000911C0" w:rsidP="000911C0">
            <w:pPr>
              <w:pStyle w:val="Sinespaciado"/>
              <w:ind w:left="709"/>
              <w:jc w:val="both"/>
              <w:rPr>
                <w:rFonts w:ascii="Arial" w:hAnsi="Arial" w:cs="Arial"/>
                <w:b/>
                <w:bCs/>
                <w:noProof/>
                <w:sz w:val="18"/>
                <w:szCs w:val="18"/>
              </w:rPr>
            </w:pPr>
            <w:r>
              <w:rPr>
                <w:rFonts w:ascii="Arial" w:hAnsi="Arial" w:cs="Arial"/>
                <w:bCs/>
                <w:noProof/>
                <w:sz w:val="18"/>
                <w:szCs w:val="18"/>
              </w:rPr>
              <w:t>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p>
          <w:p w14:paraId="3855ECA5" w14:textId="77777777" w:rsidR="000911C0" w:rsidRDefault="000911C0" w:rsidP="000911C0">
            <w:pPr>
              <w:pStyle w:val="Sinespaciado"/>
              <w:autoSpaceDE w:val="0"/>
              <w:autoSpaceDN w:val="0"/>
              <w:adjustRightInd w:val="0"/>
              <w:ind w:left="709"/>
              <w:jc w:val="both"/>
              <w:rPr>
                <w:rFonts w:ascii="Arial" w:hAnsi="Arial" w:cs="Arial"/>
                <w:noProof/>
                <w:sz w:val="18"/>
                <w:szCs w:val="18"/>
              </w:rPr>
            </w:pPr>
          </w:p>
          <w:p w14:paraId="5364589F" w14:textId="77777777" w:rsidR="000911C0" w:rsidRDefault="000911C0">
            <w:pPr>
              <w:pStyle w:val="Sinespaciado"/>
              <w:numPr>
                <w:ilvl w:val="0"/>
                <w:numId w:val="44"/>
              </w:numPr>
              <w:autoSpaceDE w:val="0"/>
              <w:autoSpaceDN w:val="0"/>
              <w:adjustRightInd w:val="0"/>
              <w:ind w:left="709"/>
              <w:jc w:val="both"/>
              <w:rPr>
                <w:rFonts w:ascii="Arial" w:hAnsi="Arial" w:cs="Arial"/>
                <w:noProof/>
                <w:sz w:val="18"/>
                <w:szCs w:val="18"/>
              </w:rPr>
            </w:pPr>
            <w:r>
              <w:rPr>
                <w:rFonts w:ascii="Arial" w:hAnsi="Arial" w:cs="Arial"/>
                <w:b/>
                <w:noProof/>
                <w:sz w:val="18"/>
                <w:szCs w:val="18"/>
              </w:rPr>
              <w:t xml:space="preserve">Se solicita a la entidad que, al momento de radicar la factura ante la Ventanilla Única de Radicación de Cuentas Médicas, deberá remitir, mediante correo electrónico a </w:t>
            </w:r>
            <w:hyperlink r:id="rId118" w:history="1">
              <w:r>
                <w:rPr>
                  <w:rStyle w:val="Hipervnculo"/>
                  <w:rFonts w:ascii="Arial" w:hAnsi="Arial" w:cs="Arial"/>
                  <w:b/>
                  <w:noProof/>
                  <w:sz w:val="18"/>
                  <w:szCs w:val="18"/>
                </w:rPr>
                <w:t>detol.upres-ccu@policia.gov.co</w:t>
              </w:r>
            </w:hyperlink>
            <w:r>
              <w:rPr>
                <w:rFonts w:ascii="Arial" w:hAnsi="Arial" w:cs="Arial"/>
                <w:b/>
                <w:noProof/>
                <w:sz w:val="18"/>
                <w:szCs w:val="18"/>
              </w:rPr>
              <w:t xml:space="preserve"> la siguiente información</w:t>
            </w:r>
            <w:r>
              <w:rPr>
                <w:rFonts w:ascii="Arial" w:hAnsi="Arial" w:cs="Arial"/>
                <w:noProof/>
                <w:sz w:val="18"/>
                <w:szCs w:val="18"/>
              </w:rPr>
              <w:t>:</w:t>
            </w:r>
          </w:p>
          <w:p w14:paraId="4BA8AE11" w14:textId="77777777" w:rsidR="000911C0" w:rsidRDefault="000911C0" w:rsidP="000911C0">
            <w:pPr>
              <w:pStyle w:val="Sinespaciado"/>
              <w:autoSpaceDE w:val="0"/>
              <w:autoSpaceDN w:val="0"/>
              <w:adjustRightInd w:val="0"/>
              <w:ind w:left="709"/>
              <w:jc w:val="both"/>
              <w:rPr>
                <w:rFonts w:ascii="Arial" w:hAnsi="Arial" w:cs="Arial"/>
                <w:noProof/>
                <w:sz w:val="18"/>
                <w:szCs w:val="18"/>
              </w:rPr>
            </w:pPr>
          </w:p>
          <w:p w14:paraId="212AA801" w14:textId="77777777" w:rsidR="000911C0" w:rsidRDefault="000911C0">
            <w:pPr>
              <w:pStyle w:val="Sinespaciado"/>
              <w:numPr>
                <w:ilvl w:val="0"/>
                <w:numId w:val="47"/>
              </w:numPr>
              <w:autoSpaceDE w:val="0"/>
              <w:autoSpaceDN w:val="0"/>
              <w:adjustRightInd w:val="0"/>
              <w:jc w:val="both"/>
              <w:rPr>
                <w:rFonts w:ascii="Arial" w:hAnsi="Arial" w:cs="Arial"/>
                <w:noProof/>
                <w:sz w:val="18"/>
                <w:szCs w:val="18"/>
              </w:rPr>
            </w:pPr>
            <w:r>
              <w:rPr>
                <w:rFonts w:ascii="Arial" w:hAnsi="Arial" w:cs="Arial"/>
                <w:noProof/>
                <w:sz w:val="18"/>
                <w:szCs w:val="18"/>
              </w:rPr>
              <w:t>Anexar los archivos RIPS cargados en la plataforma RECUM de forma magnética.</w:t>
            </w:r>
          </w:p>
          <w:p w14:paraId="7C7C026E" w14:textId="77777777" w:rsidR="000911C0" w:rsidRDefault="000911C0" w:rsidP="000911C0">
            <w:pPr>
              <w:pStyle w:val="Sinespaciado"/>
              <w:autoSpaceDE w:val="0"/>
              <w:autoSpaceDN w:val="0"/>
              <w:adjustRightInd w:val="0"/>
              <w:ind w:left="1429"/>
              <w:jc w:val="both"/>
              <w:rPr>
                <w:rFonts w:ascii="Arial" w:hAnsi="Arial" w:cs="Arial"/>
                <w:noProof/>
                <w:sz w:val="18"/>
                <w:szCs w:val="18"/>
              </w:rPr>
            </w:pPr>
          </w:p>
          <w:p w14:paraId="3C762E85" w14:textId="77777777" w:rsidR="000911C0" w:rsidRDefault="000911C0">
            <w:pPr>
              <w:pStyle w:val="Sinespaciado"/>
              <w:numPr>
                <w:ilvl w:val="0"/>
                <w:numId w:val="47"/>
              </w:numPr>
              <w:autoSpaceDE w:val="0"/>
              <w:autoSpaceDN w:val="0"/>
              <w:adjustRightInd w:val="0"/>
              <w:jc w:val="both"/>
              <w:rPr>
                <w:rFonts w:ascii="Arial" w:hAnsi="Arial" w:cs="Arial"/>
                <w:noProof/>
                <w:sz w:val="18"/>
                <w:szCs w:val="18"/>
              </w:rPr>
            </w:pPr>
            <w:r>
              <w:rPr>
                <w:rFonts w:ascii="Arial" w:hAnsi="Arial" w:cs="Arial"/>
                <w:noProof/>
                <w:sz w:val="18"/>
                <w:szCs w:val="18"/>
              </w:rPr>
              <w:t xml:space="preserve">Se solicita la relación de pacientes correspondiente a la factura que se está radicando, en un archivo Excel que contenga los siguientes datos: </w:t>
            </w:r>
          </w:p>
          <w:p w14:paraId="1CE38833" w14:textId="77777777" w:rsidR="000911C0" w:rsidRDefault="000911C0" w:rsidP="000911C0">
            <w:pPr>
              <w:pStyle w:val="Sinespaciado"/>
              <w:autoSpaceDE w:val="0"/>
              <w:autoSpaceDN w:val="0"/>
              <w:adjustRightInd w:val="0"/>
              <w:ind w:left="1429"/>
              <w:jc w:val="both"/>
              <w:rPr>
                <w:rFonts w:ascii="Arial" w:hAnsi="Arial" w:cs="Arial"/>
                <w:noProof/>
                <w:sz w:val="18"/>
                <w:szCs w:val="18"/>
              </w:rPr>
            </w:pPr>
          </w:p>
          <w:tbl>
            <w:tblPr>
              <w:tblW w:w="4903" w:type="pct"/>
              <w:tblInd w:w="137" w:type="dxa"/>
              <w:tblCellMar>
                <w:left w:w="70" w:type="dxa"/>
                <w:right w:w="70" w:type="dxa"/>
              </w:tblCellMar>
              <w:tblLook w:val="04A0" w:firstRow="1" w:lastRow="0" w:firstColumn="1" w:lastColumn="0" w:noHBand="0" w:noVBand="1"/>
            </w:tblPr>
            <w:tblGrid>
              <w:gridCol w:w="443"/>
              <w:gridCol w:w="669"/>
              <w:gridCol w:w="588"/>
              <w:gridCol w:w="552"/>
              <w:gridCol w:w="1590"/>
              <w:gridCol w:w="1033"/>
              <w:gridCol w:w="445"/>
              <w:gridCol w:w="310"/>
              <w:gridCol w:w="1105"/>
              <w:gridCol w:w="763"/>
            </w:tblGrid>
            <w:tr w:rsidR="000911C0" w14:paraId="21417D64" w14:textId="77777777" w:rsidTr="001E1296">
              <w:trPr>
                <w:trHeight w:val="20"/>
              </w:trPr>
              <w:tc>
                <w:tcPr>
                  <w:tcW w:w="295" w:type="pct"/>
                  <w:tcBorders>
                    <w:top w:val="single" w:sz="4" w:space="0" w:color="auto"/>
                    <w:left w:val="single" w:sz="4" w:space="0" w:color="auto"/>
                    <w:bottom w:val="single" w:sz="4" w:space="0" w:color="auto"/>
                    <w:right w:val="single" w:sz="4" w:space="0" w:color="auto"/>
                  </w:tcBorders>
                  <w:vAlign w:val="center"/>
                  <w:hideMark/>
                </w:tcPr>
                <w:p w14:paraId="5FECC4DF" w14:textId="77777777" w:rsidR="000911C0" w:rsidRDefault="000911C0" w:rsidP="000911C0">
                  <w:pPr>
                    <w:jc w:val="center"/>
                    <w:rPr>
                      <w:b/>
                      <w:noProof/>
                      <w:color w:val="000000"/>
                      <w:sz w:val="18"/>
                      <w:szCs w:val="18"/>
                      <w:lang w:eastAsia="es-CO"/>
                    </w:rPr>
                  </w:pPr>
                  <w:r>
                    <w:rPr>
                      <w:b/>
                      <w:color w:val="000000"/>
                      <w:sz w:val="18"/>
                      <w:szCs w:val="18"/>
                      <w:lang w:eastAsia="es-CO"/>
                    </w:rPr>
                    <w:t>ítem</w:t>
                  </w:r>
                </w:p>
              </w:tc>
              <w:tc>
                <w:tcPr>
                  <w:tcW w:w="446" w:type="pct"/>
                  <w:tcBorders>
                    <w:top w:val="single" w:sz="4" w:space="0" w:color="auto"/>
                    <w:left w:val="nil"/>
                    <w:bottom w:val="single" w:sz="4" w:space="0" w:color="auto"/>
                    <w:right w:val="single" w:sz="4" w:space="0" w:color="auto"/>
                  </w:tcBorders>
                  <w:vAlign w:val="center"/>
                  <w:hideMark/>
                </w:tcPr>
                <w:p w14:paraId="19498FA2" w14:textId="77777777" w:rsidR="000911C0" w:rsidRDefault="000911C0" w:rsidP="000911C0">
                  <w:pPr>
                    <w:jc w:val="center"/>
                    <w:rPr>
                      <w:b/>
                      <w:color w:val="000000"/>
                      <w:sz w:val="18"/>
                      <w:szCs w:val="18"/>
                      <w:lang w:eastAsia="es-CO"/>
                    </w:rPr>
                  </w:pPr>
                  <w:r>
                    <w:rPr>
                      <w:b/>
                      <w:color w:val="000000"/>
                      <w:sz w:val="18"/>
                      <w:szCs w:val="18"/>
                      <w:lang w:eastAsia="es-CO"/>
                    </w:rPr>
                    <w:t>No. Factura</w:t>
                  </w:r>
                </w:p>
              </w:tc>
              <w:tc>
                <w:tcPr>
                  <w:tcW w:w="392" w:type="pct"/>
                  <w:tcBorders>
                    <w:top w:val="single" w:sz="4" w:space="0" w:color="auto"/>
                    <w:left w:val="nil"/>
                    <w:bottom w:val="single" w:sz="4" w:space="0" w:color="auto"/>
                    <w:right w:val="single" w:sz="4" w:space="0" w:color="auto"/>
                  </w:tcBorders>
                  <w:vAlign w:val="center"/>
                  <w:hideMark/>
                </w:tcPr>
                <w:p w14:paraId="3617ED8E" w14:textId="77777777" w:rsidR="000911C0" w:rsidRDefault="000911C0" w:rsidP="000911C0">
                  <w:pPr>
                    <w:jc w:val="center"/>
                    <w:rPr>
                      <w:b/>
                      <w:color w:val="000000"/>
                      <w:sz w:val="18"/>
                      <w:szCs w:val="18"/>
                      <w:lang w:eastAsia="es-CO"/>
                    </w:rPr>
                  </w:pPr>
                  <w:r>
                    <w:rPr>
                      <w:b/>
                      <w:color w:val="000000"/>
                      <w:sz w:val="18"/>
                      <w:szCs w:val="18"/>
                      <w:lang w:eastAsia="es-CO"/>
                    </w:rPr>
                    <w:t>fecha factura</w:t>
                  </w:r>
                </w:p>
              </w:tc>
              <w:tc>
                <w:tcPr>
                  <w:tcW w:w="368" w:type="pct"/>
                  <w:tcBorders>
                    <w:top w:val="single" w:sz="4" w:space="0" w:color="auto"/>
                    <w:left w:val="nil"/>
                    <w:bottom w:val="single" w:sz="4" w:space="0" w:color="auto"/>
                    <w:right w:val="single" w:sz="4" w:space="0" w:color="auto"/>
                  </w:tcBorders>
                  <w:vAlign w:val="center"/>
                  <w:hideMark/>
                </w:tcPr>
                <w:p w14:paraId="4F0120CD" w14:textId="77777777" w:rsidR="000911C0" w:rsidRDefault="000911C0" w:rsidP="000911C0">
                  <w:pPr>
                    <w:jc w:val="center"/>
                    <w:rPr>
                      <w:b/>
                      <w:color w:val="000000"/>
                      <w:sz w:val="18"/>
                      <w:szCs w:val="18"/>
                      <w:lang w:eastAsia="es-CO"/>
                    </w:rPr>
                  </w:pPr>
                  <w:r>
                    <w:rPr>
                      <w:b/>
                      <w:color w:val="000000"/>
                      <w:sz w:val="18"/>
                      <w:szCs w:val="18"/>
                      <w:lang w:eastAsia="es-CO"/>
                    </w:rPr>
                    <w:t>fecha atención</w:t>
                  </w:r>
                </w:p>
              </w:tc>
              <w:tc>
                <w:tcPr>
                  <w:tcW w:w="1060" w:type="pct"/>
                  <w:tcBorders>
                    <w:top w:val="single" w:sz="4" w:space="0" w:color="auto"/>
                    <w:left w:val="nil"/>
                    <w:bottom w:val="single" w:sz="4" w:space="0" w:color="auto"/>
                    <w:right w:val="single" w:sz="4" w:space="0" w:color="auto"/>
                  </w:tcBorders>
                  <w:vAlign w:val="center"/>
                  <w:hideMark/>
                </w:tcPr>
                <w:p w14:paraId="7954257F" w14:textId="77777777" w:rsidR="000911C0" w:rsidRDefault="000911C0" w:rsidP="000911C0">
                  <w:pPr>
                    <w:jc w:val="center"/>
                    <w:rPr>
                      <w:b/>
                      <w:color w:val="000000"/>
                      <w:sz w:val="18"/>
                      <w:szCs w:val="18"/>
                      <w:lang w:eastAsia="es-CO"/>
                    </w:rPr>
                  </w:pPr>
                  <w:r>
                    <w:rPr>
                      <w:b/>
                      <w:color w:val="000000"/>
                      <w:sz w:val="18"/>
                      <w:szCs w:val="18"/>
                      <w:lang w:eastAsia="es-CO"/>
                    </w:rPr>
                    <w:t>nombres y apellidos paciente</w:t>
                  </w:r>
                </w:p>
              </w:tc>
              <w:tc>
                <w:tcPr>
                  <w:tcW w:w="689" w:type="pct"/>
                  <w:tcBorders>
                    <w:top w:val="single" w:sz="4" w:space="0" w:color="auto"/>
                    <w:left w:val="nil"/>
                    <w:bottom w:val="single" w:sz="4" w:space="0" w:color="auto"/>
                    <w:right w:val="single" w:sz="4" w:space="0" w:color="auto"/>
                  </w:tcBorders>
                  <w:vAlign w:val="center"/>
                  <w:hideMark/>
                </w:tcPr>
                <w:p w14:paraId="2C2F6EDA" w14:textId="77777777" w:rsidR="000911C0" w:rsidRDefault="000911C0" w:rsidP="000911C0">
                  <w:pPr>
                    <w:jc w:val="center"/>
                    <w:rPr>
                      <w:b/>
                      <w:color w:val="000000"/>
                      <w:sz w:val="18"/>
                      <w:szCs w:val="18"/>
                      <w:lang w:eastAsia="es-CO"/>
                    </w:rPr>
                  </w:pPr>
                  <w:r>
                    <w:rPr>
                      <w:b/>
                      <w:color w:val="000000"/>
                      <w:sz w:val="18"/>
                      <w:szCs w:val="18"/>
                      <w:lang w:eastAsia="es-CO"/>
                    </w:rPr>
                    <w:t>No. Identificación</w:t>
                  </w:r>
                </w:p>
              </w:tc>
              <w:tc>
                <w:tcPr>
                  <w:tcW w:w="297" w:type="pct"/>
                  <w:tcBorders>
                    <w:top w:val="single" w:sz="4" w:space="0" w:color="auto"/>
                    <w:left w:val="nil"/>
                    <w:bottom w:val="single" w:sz="4" w:space="0" w:color="auto"/>
                    <w:right w:val="single" w:sz="4" w:space="0" w:color="auto"/>
                  </w:tcBorders>
                  <w:vAlign w:val="center"/>
                  <w:hideMark/>
                </w:tcPr>
                <w:p w14:paraId="32BC6276" w14:textId="77777777" w:rsidR="000911C0" w:rsidRDefault="000911C0" w:rsidP="000911C0">
                  <w:pPr>
                    <w:jc w:val="center"/>
                    <w:rPr>
                      <w:b/>
                      <w:color w:val="000000"/>
                      <w:sz w:val="18"/>
                      <w:szCs w:val="18"/>
                      <w:lang w:eastAsia="es-CO"/>
                    </w:rPr>
                  </w:pPr>
                  <w:r>
                    <w:rPr>
                      <w:b/>
                      <w:color w:val="000000"/>
                      <w:sz w:val="18"/>
                      <w:szCs w:val="18"/>
                      <w:lang w:eastAsia="es-CO"/>
                    </w:rPr>
                    <w:t>edad</w:t>
                  </w:r>
                </w:p>
              </w:tc>
              <w:tc>
                <w:tcPr>
                  <w:tcW w:w="207" w:type="pct"/>
                  <w:tcBorders>
                    <w:top w:val="single" w:sz="4" w:space="0" w:color="auto"/>
                    <w:left w:val="nil"/>
                    <w:bottom w:val="single" w:sz="4" w:space="0" w:color="auto"/>
                    <w:right w:val="single" w:sz="4" w:space="0" w:color="auto"/>
                  </w:tcBorders>
                  <w:vAlign w:val="center"/>
                  <w:hideMark/>
                </w:tcPr>
                <w:p w14:paraId="001A045D" w14:textId="77777777" w:rsidR="000911C0" w:rsidRDefault="000911C0" w:rsidP="000911C0">
                  <w:pPr>
                    <w:jc w:val="center"/>
                    <w:rPr>
                      <w:b/>
                      <w:color w:val="000000"/>
                      <w:sz w:val="18"/>
                      <w:szCs w:val="18"/>
                      <w:lang w:eastAsia="es-CO"/>
                    </w:rPr>
                  </w:pPr>
                  <w:r>
                    <w:rPr>
                      <w:b/>
                      <w:color w:val="000000"/>
                      <w:sz w:val="18"/>
                      <w:szCs w:val="18"/>
                      <w:lang w:eastAsia="es-CO"/>
                    </w:rPr>
                    <w:t>DX</w:t>
                  </w:r>
                </w:p>
              </w:tc>
              <w:tc>
                <w:tcPr>
                  <w:tcW w:w="737" w:type="pct"/>
                  <w:tcBorders>
                    <w:top w:val="single" w:sz="4" w:space="0" w:color="auto"/>
                    <w:left w:val="nil"/>
                    <w:bottom w:val="single" w:sz="4" w:space="0" w:color="auto"/>
                    <w:right w:val="single" w:sz="4" w:space="0" w:color="auto"/>
                  </w:tcBorders>
                  <w:vAlign w:val="center"/>
                  <w:hideMark/>
                </w:tcPr>
                <w:p w14:paraId="01261FCF" w14:textId="77777777" w:rsidR="000911C0" w:rsidRDefault="000911C0" w:rsidP="000911C0">
                  <w:pPr>
                    <w:jc w:val="center"/>
                    <w:rPr>
                      <w:b/>
                      <w:color w:val="000000"/>
                      <w:sz w:val="18"/>
                      <w:szCs w:val="18"/>
                      <w:lang w:eastAsia="es-CO"/>
                    </w:rPr>
                  </w:pPr>
                  <w:r>
                    <w:rPr>
                      <w:b/>
                      <w:color w:val="000000"/>
                      <w:sz w:val="18"/>
                      <w:szCs w:val="18"/>
                      <w:lang w:eastAsia="es-CO"/>
                    </w:rPr>
                    <w:t>Procedimiento</w:t>
                  </w:r>
                </w:p>
              </w:tc>
              <w:tc>
                <w:tcPr>
                  <w:tcW w:w="509" w:type="pct"/>
                  <w:tcBorders>
                    <w:top w:val="single" w:sz="4" w:space="0" w:color="auto"/>
                    <w:left w:val="nil"/>
                    <w:bottom w:val="single" w:sz="4" w:space="0" w:color="auto"/>
                    <w:right w:val="single" w:sz="4" w:space="0" w:color="auto"/>
                  </w:tcBorders>
                  <w:vAlign w:val="center"/>
                  <w:hideMark/>
                </w:tcPr>
                <w:p w14:paraId="2E9EE845" w14:textId="77777777" w:rsidR="000911C0" w:rsidRDefault="000911C0" w:rsidP="000911C0">
                  <w:pPr>
                    <w:jc w:val="center"/>
                    <w:rPr>
                      <w:b/>
                      <w:color w:val="000000"/>
                      <w:sz w:val="18"/>
                      <w:szCs w:val="18"/>
                      <w:lang w:eastAsia="es-CO"/>
                    </w:rPr>
                  </w:pPr>
                  <w:r>
                    <w:rPr>
                      <w:b/>
                      <w:color w:val="000000"/>
                      <w:sz w:val="18"/>
                      <w:szCs w:val="18"/>
                      <w:lang w:eastAsia="es-CO"/>
                    </w:rPr>
                    <w:t>valor facturado</w:t>
                  </w:r>
                </w:p>
              </w:tc>
            </w:tr>
          </w:tbl>
          <w:p w14:paraId="687427B6" w14:textId="77777777" w:rsidR="000911C0" w:rsidRDefault="000911C0" w:rsidP="000911C0">
            <w:pPr>
              <w:pStyle w:val="Textoindependiente3"/>
              <w:spacing w:after="0"/>
              <w:ind w:left="720"/>
              <w:jc w:val="both"/>
              <w:rPr>
                <w:rFonts w:ascii="Arial" w:hAnsi="Arial" w:cs="Arial"/>
                <w:noProof/>
                <w:sz w:val="18"/>
                <w:szCs w:val="18"/>
              </w:rPr>
            </w:pPr>
          </w:p>
          <w:p w14:paraId="4B246EC6" w14:textId="77777777" w:rsidR="000911C0" w:rsidRDefault="000911C0">
            <w:pPr>
              <w:pStyle w:val="Prrafodelista"/>
              <w:numPr>
                <w:ilvl w:val="0"/>
                <w:numId w:val="48"/>
              </w:numPr>
              <w:shd w:val="clear" w:color="auto" w:fill="002060"/>
              <w:autoSpaceDE/>
              <w:autoSpaceDN/>
              <w:ind w:left="426"/>
              <w:rPr>
                <w:b/>
                <w:color w:val="FFFFFF"/>
                <w:sz w:val="18"/>
                <w:szCs w:val="18"/>
              </w:rPr>
            </w:pPr>
            <w:r>
              <w:rPr>
                <w:b/>
                <w:color w:val="FFFFFF"/>
                <w:sz w:val="18"/>
                <w:szCs w:val="18"/>
              </w:rPr>
              <w:t xml:space="preserve">AUDITORÍA DE CUENTAS MÉDICAS DE LAS FACTURAS POR CONTRATO </w:t>
            </w:r>
          </w:p>
          <w:p w14:paraId="4FBA6CDB" w14:textId="77777777" w:rsidR="000911C0" w:rsidRDefault="000911C0" w:rsidP="000911C0">
            <w:pPr>
              <w:jc w:val="both"/>
              <w:rPr>
                <w:sz w:val="18"/>
                <w:szCs w:val="18"/>
              </w:rPr>
            </w:pPr>
          </w:p>
          <w:p w14:paraId="3DEEFFF9" w14:textId="77777777" w:rsidR="000911C0" w:rsidRDefault="000911C0" w:rsidP="000911C0">
            <w:pPr>
              <w:jc w:val="both"/>
              <w:rPr>
                <w:sz w:val="18"/>
                <w:szCs w:val="18"/>
              </w:rPr>
            </w:pPr>
            <w:r>
              <w:rPr>
                <w:sz w:val="18"/>
                <w:szCs w:val="18"/>
              </w:rPr>
              <w:t xml:space="preserve">Una vez el personal de Central de cuentas </w:t>
            </w:r>
            <w:proofErr w:type="spellStart"/>
            <w:r>
              <w:rPr>
                <w:sz w:val="18"/>
                <w:szCs w:val="18"/>
              </w:rPr>
              <w:t>recepcione</w:t>
            </w:r>
            <w:proofErr w:type="spellEnd"/>
            <w:r>
              <w:rPr>
                <w:sz w:val="18"/>
                <w:szCs w:val="18"/>
              </w:rPr>
              <w:t xml:space="preserve"> las cuentas médicas por parte del supervisor, hará entrega (en forma física y desde el módulo) al grupo de auditoría médica. La entrega física de las facturas se realizará a través del formato “Radicación de Cuentas Médicas”.</w:t>
            </w:r>
          </w:p>
          <w:p w14:paraId="14DEDB50" w14:textId="77777777" w:rsidR="000911C0" w:rsidRDefault="000911C0" w:rsidP="000911C0">
            <w:pPr>
              <w:jc w:val="both"/>
              <w:rPr>
                <w:sz w:val="18"/>
                <w:szCs w:val="18"/>
              </w:rPr>
            </w:pPr>
          </w:p>
          <w:p w14:paraId="44903619" w14:textId="77777777" w:rsidR="000911C0" w:rsidRDefault="000911C0">
            <w:pPr>
              <w:pStyle w:val="Textoindependiente3"/>
              <w:numPr>
                <w:ilvl w:val="1"/>
                <w:numId w:val="53"/>
              </w:numPr>
              <w:spacing w:after="0"/>
              <w:ind w:left="709" w:hanging="425"/>
              <w:jc w:val="both"/>
              <w:rPr>
                <w:rFonts w:ascii="Arial" w:hAnsi="Arial" w:cs="Arial"/>
                <w:b/>
                <w:color w:val="FFFFFF"/>
                <w:sz w:val="18"/>
                <w:szCs w:val="18"/>
              </w:rPr>
            </w:pPr>
            <w:r>
              <w:rPr>
                <w:rFonts w:ascii="Arial" w:hAnsi="Arial" w:cs="Arial"/>
                <w:b/>
                <w:bCs/>
                <w:sz w:val="18"/>
                <w:szCs w:val="18"/>
              </w:rPr>
              <w:lastRenderedPageBreak/>
              <w:t>Certificación de Auditoría</w:t>
            </w:r>
            <w:r>
              <w:rPr>
                <w:rFonts w:ascii="Arial" w:hAnsi="Arial" w:cs="Arial"/>
                <w:b/>
                <w:bCs/>
                <w:spacing w:val="-13"/>
                <w:sz w:val="18"/>
                <w:szCs w:val="18"/>
              </w:rPr>
              <w:t xml:space="preserve"> </w:t>
            </w:r>
            <w:r>
              <w:rPr>
                <w:rFonts w:ascii="Arial" w:hAnsi="Arial" w:cs="Arial"/>
                <w:b/>
                <w:bCs/>
                <w:sz w:val="18"/>
                <w:szCs w:val="18"/>
              </w:rPr>
              <w:t>Médica de las facturas por contrato u orden de compra</w:t>
            </w:r>
            <w:r>
              <w:rPr>
                <w:rFonts w:ascii="Arial" w:hAnsi="Arial" w:cs="Arial"/>
                <w:sz w:val="18"/>
                <w:szCs w:val="18"/>
              </w:rPr>
              <w:t>:</w:t>
            </w:r>
          </w:p>
          <w:p w14:paraId="6B783319" w14:textId="77777777" w:rsidR="000911C0" w:rsidRPr="00D26B93" w:rsidRDefault="000911C0" w:rsidP="000911C0">
            <w:pPr>
              <w:pStyle w:val="Textoindependiente3"/>
              <w:spacing w:after="0"/>
              <w:ind w:left="709"/>
              <w:jc w:val="both"/>
              <w:rPr>
                <w:rFonts w:ascii="Arial" w:hAnsi="Arial" w:cs="Arial"/>
              </w:rPr>
            </w:pPr>
          </w:p>
          <w:p w14:paraId="7D4D3400" w14:textId="77777777" w:rsidR="000911C0" w:rsidRDefault="000911C0" w:rsidP="000911C0">
            <w:pPr>
              <w:pStyle w:val="Textoindependiente3"/>
              <w:spacing w:after="0"/>
              <w:ind w:left="709"/>
              <w:jc w:val="both"/>
              <w:rPr>
                <w:rFonts w:ascii="Arial" w:hAnsi="Arial" w:cs="Arial"/>
                <w:sz w:val="18"/>
                <w:szCs w:val="18"/>
              </w:rPr>
            </w:pPr>
            <w:r>
              <w:rPr>
                <w:rFonts w:ascii="Arial" w:hAnsi="Arial" w:cs="Arial"/>
                <w:sz w:val="18"/>
                <w:szCs w:val="18"/>
              </w:rPr>
              <w:t xml:space="preserve">El Auditor de cuentas médicas </w:t>
            </w:r>
            <w:proofErr w:type="spellStart"/>
            <w:r>
              <w:rPr>
                <w:rFonts w:ascii="Arial" w:hAnsi="Arial" w:cs="Arial"/>
                <w:sz w:val="18"/>
                <w:szCs w:val="18"/>
              </w:rPr>
              <w:t>recepcionará</w:t>
            </w:r>
            <w:proofErr w:type="spellEnd"/>
            <w:r>
              <w:rPr>
                <w:rFonts w:ascii="Arial" w:hAnsi="Arial" w:cs="Arial"/>
                <w:sz w:val="18"/>
                <w:szCs w:val="18"/>
              </w:rPr>
              <w:t xml:space="preserve"> las facturas en físico y en el módulo de cuentas médicas, quién revisará el contenido de las facturas electrónicas en salud, para lo cual verificará el cumplimiento de lo dispuesto en el Decreto 4747 de 2007</w:t>
            </w:r>
            <w:r>
              <w:rPr>
                <w:rFonts w:ascii="Arial" w:hAnsi="Arial" w:cs="Arial"/>
                <w:i/>
                <w:iCs/>
                <w:sz w:val="18"/>
                <w:szCs w:val="18"/>
              </w:rPr>
              <w:t>,</w:t>
            </w:r>
            <w:r>
              <w:rPr>
                <w:rFonts w:ascii="Arial" w:hAnsi="Arial" w:cs="Arial"/>
                <w:sz w:val="18"/>
                <w:szCs w:val="18"/>
              </w:rPr>
              <w:t xml:space="preserve"> el Decreto 441 de 2022 y la Resolución 2335 del 2023 normativa expedida por el Ministerio de Salud, así como la normas que las adicione, modifique o sustituya. </w:t>
            </w:r>
          </w:p>
          <w:p w14:paraId="15D0CFD3" w14:textId="77777777" w:rsidR="000911C0" w:rsidRPr="00D26B93" w:rsidRDefault="000911C0" w:rsidP="000911C0">
            <w:pPr>
              <w:pStyle w:val="Textoindependiente3"/>
              <w:spacing w:after="0"/>
              <w:ind w:left="709"/>
              <w:jc w:val="both"/>
              <w:rPr>
                <w:rFonts w:ascii="Arial" w:hAnsi="Arial" w:cs="Arial"/>
              </w:rPr>
            </w:pPr>
          </w:p>
          <w:p w14:paraId="06C193D1" w14:textId="77777777" w:rsidR="000911C0" w:rsidRDefault="000911C0" w:rsidP="000911C0">
            <w:pPr>
              <w:pStyle w:val="Textoindependiente3"/>
              <w:spacing w:after="0"/>
              <w:ind w:left="709"/>
              <w:jc w:val="both"/>
              <w:rPr>
                <w:rFonts w:ascii="Arial" w:hAnsi="Arial" w:cs="Arial"/>
                <w:sz w:val="18"/>
                <w:szCs w:val="18"/>
              </w:rPr>
            </w:pPr>
            <w:r>
              <w:rPr>
                <w:rFonts w:ascii="Arial" w:hAnsi="Arial" w:cs="Arial"/>
                <w:sz w:val="18"/>
                <w:szCs w:val="18"/>
              </w:rPr>
              <w:t xml:space="preserve">En cuanto al trámite de glosas, la auditoría de cuentas, lo efectuará conforme lo define el artículo 57 de la Ley 1438 del 19/01/2011 o norma que la adicione, modifique o sustituya. </w:t>
            </w:r>
          </w:p>
          <w:p w14:paraId="4B507B50" w14:textId="77777777" w:rsidR="000911C0" w:rsidRPr="00D26B93" w:rsidRDefault="000911C0" w:rsidP="000911C0">
            <w:pPr>
              <w:pStyle w:val="Textoindependiente3"/>
              <w:spacing w:after="0"/>
              <w:ind w:left="709"/>
              <w:jc w:val="both"/>
              <w:rPr>
                <w:rFonts w:ascii="Arial" w:hAnsi="Arial" w:cs="Arial"/>
                <w:b/>
                <w:bCs/>
              </w:rPr>
            </w:pPr>
          </w:p>
          <w:p w14:paraId="6997835A" w14:textId="77777777" w:rsidR="000911C0" w:rsidRDefault="000911C0" w:rsidP="000911C0">
            <w:pPr>
              <w:pStyle w:val="Textoindependiente3"/>
              <w:spacing w:after="0"/>
              <w:ind w:left="709"/>
              <w:jc w:val="both"/>
              <w:rPr>
                <w:rFonts w:ascii="Arial" w:hAnsi="Arial" w:cs="Arial"/>
                <w:sz w:val="18"/>
                <w:szCs w:val="18"/>
              </w:rPr>
            </w:pPr>
            <w:r>
              <w:rPr>
                <w:rFonts w:ascii="Arial" w:hAnsi="Arial" w:cs="Arial"/>
                <w:b/>
                <w:bCs/>
                <w:sz w:val="18"/>
                <w:szCs w:val="18"/>
              </w:rPr>
              <w:t xml:space="preserve">NOTA 1. </w:t>
            </w:r>
            <w:r>
              <w:rPr>
                <w:rFonts w:ascii="Arial" w:hAnsi="Arial" w:cs="Arial"/>
                <w:sz w:val="18"/>
                <w:szCs w:val="18"/>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Pr>
                <w:rFonts w:ascii="Arial" w:hAnsi="Arial" w:cs="Arial"/>
                <w:i/>
                <w:iCs/>
                <w:sz w:val="18"/>
                <w:szCs w:val="18"/>
              </w:rPr>
              <w:t>“Certificación de Auditoría</w:t>
            </w:r>
            <w:r>
              <w:rPr>
                <w:rFonts w:ascii="Arial" w:hAnsi="Arial" w:cs="Arial"/>
                <w:i/>
                <w:iCs/>
                <w:spacing w:val="-13"/>
                <w:sz w:val="18"/>
                <w:szCs w:val="18"/>
              </w:rPr>
              <w:t xml:space="preserve"> </w:t>
            </w:r>
            <w:r>
              <w:rPr>
                <w:rFonts w:ascii="Arial" w:hAnsi="Arial" w:cs="Arial"/>
                <w:i/>
                <w:iCs/>
                <w:sz w:val="18"/>
                <w:szCs w:val="18"/>
              </w:rPr>
              <w:t xml:space="preserve">Médica”. </w:t>
            </w:r>
            <w:r>
              <w:rPr>
                <w:rFonts w:ascii="Arial" w:hAnsi="Arial" w:cs="Arial"/>
                <w:sz w:val="18"/>
                <w:szCs w:val="18"/>
              </w:rPr>
              <w:t xml:space="preserve">Las facturas glosadas junto a los soportes quedarán en custodia del auditor médico hasta tanto no sean conciliadas. </w:t>
            </w:r>
          </w:p>
          <w:p w14:paraId="749704FC" w14:textId="77777777" w:rsidR="000911C0" w:rsidRPr="00D26B93" w:rsidRDefault="000911C0" w:rsidP="000911C0">
            <w:pPr>
              <w:pStyle w:val="Textoindependiente3"/>
              <w:spacing w:after="0"/>
              <w:ind w:left="709"/>
              <w:jc w:val="both"/>
              <w:rPr>
                <w:rFonts w:ascii="Arial" w:hAnsi="Arial" w:cs="Arial"/>
                <w:b/>
              </w:rPr>
            </w:pPr>
          </w:p>
          <w:p w14:paraId="60A729F6" w14:textId="77777777" w:rsidR="000911C0" w:rsidRDefault="000911C0" w:rsidP="000911C0">
            <w:pPr>
              <w:pStyle w:val="Textoindependiente3"/>
              <w:spacing w:after="0"/>
              <w:ind w:left="709"/>
              <w:jc w:val="both"/>
              <w:rPr>
                <w:rFonts w:ascii="Arial" w:hAnsi="Arial" w:cs="Arial"/>
                <w:sz w:val="18"/>
                <w:szCs w:val="18"/>
              </w:rPr>
            </w:pPr>
            <w:r>
              <w:rPr>
                <w:rFonts w:ascii="Arial" w:hAnsi="Arial" w:cs="Arial"/>
                <w:b/>
                <w:sz w:val="18"/>
                <w:szCs w:val="18"/>
              </w:rPr>
              <w:t xml:space="preserve">NOTA 2. </w:t>
            </w:r>
            <w:r>
              <w:rPr>
                <w:rFonts w:ascii="Arial" w:hAnsi="Arial" w:cs="Arial"/>
                <w:sz w:val="18"/>
                <w:szCs w:val="18"/>
              </w:rPr>
              <w:t xml:space="preserve">El formato </w:t>
            </w:r>
            <w:r>
              <w:rPr>
                <w:rFonts w:ascii="Arial" w:hAnsi="Arial" w:cs="Arial"/>
                <w:i/>
                <w:iCs/>
                <w:sz w:val="18"/>
                <w:szCs w:val="18"/>
              </w:rPr>
              <w:t>“Certificación de Auditoría</w:t>
            </w:r>
            <w:r>
              <w:rPr>
                <w:rFonts w:ascii="Arial" w:hAnsi="Arial" w:cs="Arial"/>
                <w:i/>
                <w:iCs/>
                <w:spacing w:val="-13"/>
                <w:sz w:val="18"/>
                <w:szCs w:val="18"/>
              </w:rPr>
              <w:t xml:space="preserve"> </w:t>
            </w:r>
            <w:r>
              <w:rPr>
                <w:rFonts w:ascii="Arial" w:hAnsi="Arial" w:cs="Arial"/>
                <w:i/>
                <w:iCs/>
                <w:sz w:val="18"/>
                <w:szCs w:val="18"/>
              </w:rPr>
              <w:t xml:space="preserve">Médica” </w:t>
            </w:r>
            <w:r>
              <w:rPr>
                <w:rFonts w:ascii="Arial" w:hAnsi="Arial" w:cs="Arial"/>
                <w:sz w:val="18"/>
                <w:szCs w:val="18"/>
              </w:rPr>
              <w:t xml:space="preserve">se llevará en forma manual hasta que quede totalmente afinado el procedimiento digital a través del módulo de cuentas médicas. </w:t>
            </w:r>
          </w:p>
          <w:p w14:paraId="0801AA4C" w14:textId="77777777" w:rsidR="000911C0" w:rsidRDefault="000911C0" w:rsidP="000911C0">
            <w:pPr>
              <w:pStyle w:val="Textoindependiente3"/>
              <w:spacing w:after="0"/>
              <w:ind w:left="709"/>
              <w:jc w:val="both"/>
              <w:rPr>
                <w:rFonts w:ascii="Arial" w:hAnsi="Arial" w:cs="Arial"/>
                <w:b/>
                <w:sz w:val="18"/>
                <w:szCs w:val="18"/>
              </w:rPr>
            </w:pPr>
          </w:p>
          <w:p w14:paraId="42EED69D" w14:textId="77777777" w:rsidR="000911C0" w:rsidRDefault="000911C0" w:rsidP="000911C0">
            <w:pPr>
              <w:pStyle w:val="Textoindependiente3"/>
              <w:spacing w:after="0"/>
              <w:ind w:left="709"/>
              <w:jc w:val="both"/>
              <w:rPr>
                <w:rFonts w:ascii="Arial" w:hAnsi="Arial" w:cs="Arial"/>
                <w:sz w:val="18"/>
                <w:szCs w:val="18"/>
              </w:rPr>
            </w:pPr>
            <w:r>
              <w:rPr>
                <w:rFonts w:ascii="Arial" w:hAnsi="Arial" w:cs="Arial"/>
                <w:b/>
                <w:sz w:val="18"/>
                <w:szCs w:val="18"/>
              </w:rPr>
              <w:t>NOTA 3.</w:t>
            </w:r>
            <w:r>
              <w:rPr>
                <w:rFonts w:ascii="Arial" w:hAnsi="Arial" w:cs="Arial"/>
                <w:sz w:val="18"/>
                <w:szCs w:val="18"/>
              </w:rPr>
              <w:t xml:space="preserve"> A su vez el supervisor expedirá el formato “</w:t>
            </w:r>
            <w:r>
              <w:rPr>
                <w:rFonts w:ascii="Arial" w:hAnsi="Arial" w:cs="Arial"/>
                <w:i/>
                <w:sz w:val="18"/>
                <w:szCs w:val="18"/>
              </w:rPr>
              <w:t>Constancia Recibido a Satisfacción</w:t>
            </w:r>
            <w:r>
              <w:rPr>
                <w:rFonts w:ascii="Arial" w:hAnsi="Arial" w:cs="Arial"/>
                <w:sz w:val="18"/>
                <w:szCs w:val="18"/>
              </w:rPr>
              <w:t xml:space="preserve">” dejando descrito la relación de facturas liberadas para la obligación y las facturas que presentan glosas. </w:t>
            </w:r>
          </w:p>
          <w:p w14:paraId="5FAC16EE" w14:textId="77777777" w:rsidR="000911C0" w:rsidRPr="00D26B93" w:rsidRDefault="000911C0" w:rsidP="000911C0">
            <w:pPr>
              <w:pStyle w:val="Textoindependiente3"/>
              <w:spacing w:after="0"/>
              <w:ind w:left="709"/>
              <w:jc w:val="both"/>
              <w:rPr>
                <w:rFonts w:ascii="Arial" w:hAnsi="Arial" w:cs="Arial"/>
              </w:rPr>
            </w:pPr>
          </w:p>
          <w:p w14:paraId="67F896C1" w14:textId="77777777" w:rsidR="000911C0" w:rsidRDefault="000911C0" w:rsidP="000911C0">
            <w:pPr>
              <w:pStyle w:val="Textoindependiente3"/>
              <w:spacing w:after="0"/>
              <w:ind w:left="709"/>
              <w:jc w:val="both"/>
              <w:rPr>
                <w:rFonts w:ascii="Arial" w:hAnsi="Arial" w:cs="Arial"/>
                <w:sz w:val="18"/>
                <w:szCs w:val="18"/>
              </w:rPr>
            </w:pPr>
            <w:r>
              <w:rPr>
                <w:rFonts w:ascii="Arial" w:hAnsi="Arial" w:cs="Arial"/>
                <w:b/>
                <w:sz w:val="18"/>
                <w:szCs w:val="18"/>
              </w:rPr>
              <w:t>NOTA 4:</w:t>
            </w:r>
            <w:r>
              <w:rPr>
                <w:rFonts w:ascii="Arial" w:hAnsi="Arial" w:cs="Arial"/>
                <w:sz w:val="18"/>
                <w:szCs w:val="18"/>
              </w:rPr>
              <w:t xml:space="preserve"> El contratante dará trámite a las facturas que no presenten objeciones.</w:t>
            </w:r>
          </w:p>
          <w:p w14:paraId="46BC5257" w14:textId="77777777" w:rsidR="000911C0" w:rsidRPr="00D26B93" w:rsidRDefault="000911C0" w:rsidP="000911C0">
            <w:pPr>
              <w:pStyle w:val="Textoindependiente3"/>
              <w:spacing w:after="0"/>
              <w:ind w:left="709"/>
              <w:jc w:val="both"/>
              <w:rPr>
                <w:rFonts w:ascii="Arial" w:hAnsi="Arial" w:cs="Arial"/>
                <w:b/>
                <w:color w:val="FFFFFF"/>
              </w:rPr>
            </w:pPr>
          </w:p>
          <w:p w14:paraId="41AFA07B" w14:textId="77777777" w:rsidR="000911C0" w:rsidRDefault="000911C0">
            <w:pPr>
              <w:pStyle w:val="Textoindependiente3"/>
              <w:numPr>
                <w:ilvl w:val="1"/>
                <w:numId w:val="53"/>
              </w:numPr>
              <w:spacing w:after="0"/>
              <w:ind w:left="709" w:hanging="425"/>
              <w:jc w:val="both"/>
              <w:rPr>
                <w:rFonts w:ascii="Arial" w:hAnsi="Arial" w:cs="Arial"/>
                <w:b/>
                <w:color w:val="FFFFFF"/>
                <w:sz w:val="18"/>
                <w:szCs w:val="18"/>
              </w:rPr>
            </w:pPr>
            <w:r>
              <w:rPr>
                <w:rFonts w:ascii="Arial" w:hAnsi="Arial" w:cs="Arial"/>
                <w:b/>
                <w:bCs/>
                <w:sz w:val="18"/>
                <w:szCs w:val="18"/>
              </w:rPr>
              <w:t>Conciliación</w:t>
            </w:r>
            <w:r>
              <w:rPr>
                <w:rFonts w:ascii="Arial" w:hAnsi="Arial" w:cs="Arial"/>
                <w:b/>
                <w:bCs/>
                <w:sz w:val="18"/>
                <w:szCs w:val="18"/>
                <w:lang w:eastAsia="es-MX"/>
              </w:rPr>
              <w:t xml:space="preserve"> de glosas</w:t>
            </w:r>
            <w:r>
              <w:rPr>
                <w:rFonts w:ascii="Arial" w:hAnsi="Arial" w:cs="Arial"/>
                <w:b/>
                <w:bCs/>
                <w:sz w:val="18"/>
                <w:szCs w:val="18"/>
              </w:rPr>
              <w:t xml:space="preserve"> de las facturas por contrato u orden de compra:</w:t>
            </w:r>
          </w:p>
          <w:p w14:paraId="09AC7677" w14:textId="77777777" w:rsidR="000911C0" w:rsidRPr="00D26B93" w:rsidRDefault="000911C0" w:rsidP="000911C0">
            <w:pPr>
              <w:pStyle w:val="Textoindependiente3"/>
              <w:spacing w:after="0"/>
              <w:ind w:left="709"/>
              <w:jc w:val="both"/>
              <w:rPr>
                <w:rFonts w:ascii="Arial" w:hAnsi="Arial" w:cs="Arial"/>
                <w:b/>
                <w:color w:val="FFFFFF"/>
              </w:rPr>
            </w:pPr>
          </w:p>
          <w:p w14:paraId="3849564C" w14:textId="77777777" w:rsidR="000911C0" w:rsidRDefault="000911C0" w:rsidP="000911C0">
            <w:pPr>
              <w:pStyle w:val="Textoindependiente3"/>
              <w:spacing w:after="0"/>
              <w:ind w:left="709"/>
              <w:jc w:val="both"/>
              <w:rPr>
                <w:rFonts w:ascii="Arial" w:hAnsi="Arial" w:cs="Arial"/>
                <w:sz w:val="18"/>
                <w:szCs w:val="18"/>
              </w:rPr>
            </w:pPr>
            <w:r>
              <w:rPr>
                <w:rFonts w:ascii="Arial" w:hAnsi="Arial" w:cs="Arial"/>
                <w:sz w:val="18"/>
                <w:szCs w:val="18"/>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70807BBF" w14:textId="77777777" w:rsidR="000911C0" w:rsidRPr="00D26B93" w:rsidRDefault="000911C0" w:rsidP="000911C0">
            <w:pPr>
              <w:pStyle w:val="Textoindependiente3"/>
              <w:spacing w:after="0"/>
              <w:ind w:left="709"/>
              <w:jc w:val="both"/>
              <w:rPr>
                <w:rFonts w:ascii="Arial" w:hAnsi="Arial" w:cs="Arial"/>
                <w:b/>
              </w:rPr>
            </w:pPr>
          </w:p>
          <w:p w14:paraId="0C183BEF" w14:textId="77777777" w:rsidR="000911C0" w:rsidRDefault="000911C0" w:rsidP="000911C0">
            <w:pPr>
              <w:pStyle w:val="Textoindependiente3"/>
              <w:spacing w:after="0"/>
              <w:ind w:left="709"/>
              <w:jc w:val="both"/>
              <w:rPr>
                <w:rFonts w:ascii="Arial" w:hAnsi="Arial" w:cs="Arial"/>
                <w:sz w:val="18"/>
                <w:szCs w:val="18"/>
              </w:rPr>
            </w:pPr>
            <w:r>
              <w:rPr>
                <w:rFonts w:ascii="Arial" w:hAnsi="Arial" w:cs="Arial"/>
                <w:b/>
                <w:sz w:val="18"/>
                <w:szCs w:val="18"/>
              </w:rPr>
              <w:t>Nota 1.</w:t>
            </w:r>
            <w:r>
              <w:rPr>
                <w:rFonts w:ascii="Arial" w:hAnsi="Arial" w:cs="Arial"/>
                <w:sz w:val="18"/>
                <w:szCs w:val="18"/>
              </w:rPr>
              <w:t xml:space="preserve"> una vez conciliada con la IPS las facturas glosadas, el Auditor medico informará que se deben presentar la respectiva </w:t>
            </w:r>
            <w:r>
              <w:rPr>
                <w:rFonts w:ascii="Arial" w:hAnsi="Arial" w:cs="Arial"/>
                <w:b/>
                <w:sz w:val="18"/>
                <w:szCs w:val="18"/>
              </w:rPr>
              <w:t>notas crédito</w:t>
            </w:r>
            <w:r>
              <w:rPr>
                <w:rFonts w:ascii="Arial" w:hAnsi="Arial" w:cs="Arial"/>
                <w:sz w:val="18"/>
                <w:szCs w:val="18"/>
              </w:rPr>
              <w:t xml:space="preserve"> en caso de que haya lugar. </w:t>
            </w:r>
          </w:p>
          <w:p w14:paraId="18C008E2" w14:textId="77777777" w:rsidR="000911C0" w:rsidRPr="00D26B93" w:rsidRDefault="000911C0" w:rsidP="000911C0">
            <w:pPr>
              <w:pStyle w:val="Textoindependiente3"/>
              <w:spacing w:after="0"/>
              <w:ind w:left="709"/>
              <w:jc w:val="both"/>
              <w:rPr>
                <w:rFonts w:ascii="Arial" w:hAnsi="Arial" w:cs="Arial"/>
                <w:b/>
                <w:bCs/>
                <w:lang w:eastAsia="es-MX"/>
              </w:rPr>
            </w:pPr>
          </w:p>
          <w:p w14:paraId="1A217D67" w14:textId="77777777" w:rsidR="000911C0" w:rsidRDefault="000911C0" w:rsidP="000911C0">
            <w:pPr>
              <w:pStyle w:val="Textoindependiente3"/>
              <w:spacing w:after="0"/>
              <w:ind w:left="709"/>
              <w:jc w:val="both"/>
              <w:rPr>
                <w:rFonts w:ascii="Arial" w:hAnsi="Arial" w:cs="Arial"/>
                <w:sz w:val="18"/>
                <w:szCs w:val="18"/>
              </w:rPr>
            </w:pPr>
            <w:r>
              <w:rPr>
                <w:rFonts w:ascii="Arial" w:hAnsi="Arial" w:cs="Arial"/>
                <w:b/>
                <w:bCs/>
                <w:sz w:val="18"/>
                <w:szCs w:val="18"/>
                <w:lang w:eastAsia="es-MX"/>
              </w:rPr>
              <w:t xml:space="preserve">Nota </w:t>
            </w:r>
            <w:r>
              <w:rPr>
                <w:rFonts w:ascii="Arial" w:hAnsi="Arial" w:cs="Arial"/>
                <w:b/>
                <w:bCs/>
                <w:sz w:val="18"/>
                <w:szCs w:val="18"/>
              </w:rPr>
              <w:t xml:space="preserve">2. </w:t>
            </w:r>
            <w:r>
              <w:rPr>
                <w:rFonts w:ascii="Arial" w:hAnsi="Arial" w:cs="Arial"/>
                <w:sz w:val="18"/>
                <w:szCs w:val="18"/>
              </w:rPr>
              <w:t>Adicionalmente el auditor médico le informará al supervisor del contrato sobre las facturas glosadas como punto de control y seguimiento de los pagos y cruce con la IPS.</w:t>
            </w:r>
          </w:p>
          <w:p w14:paraId="11D48DD8" w14:textId="77777777" w:rsidR="000911C0" w:rsidRPr="00D26B93" w:rsidRDefault="000911C0" w:rsidP="000911C0">
            <w:pPr>
              <w:pStyle w:val="Prrafodelista"/>
              <w:rPr>
                <w:sz w:val="16"/>
                <w:szCs w:val="16"/>
              </w:rPr>
            </w:pPr>
          </w:p>
          <w:p w14:paraId="22525E81" w14:textId="77777777" w:rsidR="000911C0" w:rsidRDefault="000911C0">
            <w:pPr>
              <w:pStyle w:val="Textoindependiente3"/>
              <w:numPr>
                <w:ilvl w:val="0"/>
                <w:numId w:val="45"/>
              </w:numPr>
              <w:spacing w:after="0"/>
              <w:jc w:val="both"/>
              <w:rPr>
                <w:rFonts w:ascii="Arial" w:hAnsi="Arial" w:cs="Arial"/>
                <w:sz w:val="18"/>
                <w:szCs w:val="18"/>
              </w:rPr>
            </w:pPr>
            <w:r>
              <w:rPr>
                <w:rFonts w:ascii="Arial" w:hAnsi="Arial" w:cs="Arial"/>
                <w:sz w:val="18"/>
                <w:szCs w:val="18"/>
              </w:rPr>
              <w:t>A su vez el supervisor expedirá el formato “</w:t>
            </w:r>
            <w:r>
              <w:rPr>
                <w:rFonts w:ascii="Arial" w:hAnsi="Arial" w:cs="Arial"/>
                <w:i/>
                <w:sz w:val="18"/>
                <w:szCs w:val="18"/>
              </w:rPr>
              <w:t>Constancia Recibido a Satisfacción</w:t>
            </w:r>
            <w:r>
              <w:rPr>
                <w:rFonts w:ascii="Arial" w:hAnsi="Arial" w:cs="Arial"/>
                <w:sz w:val="18"/>
                <w:szCs w:val="18"/>
              </w:rPr>
              <w:t xml:space="preserve">” dejando descrito la relación de facturas y las </w:t>
            </w:r>
            <w:r>
              <w:rPr>
                <w:rFonts w:ascii="Arial" w:hAnsi="Arial" w:cs="Arial"/>
                <w:b/>
                <w:sz w:val="18"/>
                <w:szCs w:val="18"/>
              </w:rPr>
              <w:t>notas crédito de la aceptación de las glosas</w:t>
            </w:r>
            <w:r>
              <w:rPr>
                <w:rFonts w:ascii="Arial" w:hAnsi="Arial" w:cs="Arial"/>
                <w:sz w:val="18"/>
                <w:szCs w:val="18"/>
              </w:rPr>
              <w:t>.</w:t>
            </w:r>
          </w:p>
          <w:p w14:paraId="4D0035D5" w14:textId="77777777" w:rsidR="000911C0" w:rsidRPr="00D26B93" w:rsidRDefault="000911C0" w:rsidP="000911C0">
            <w:pPr>
              <w:pStyle w:val="Textoindependiente3"/>
              <w:spacing w:after="0"/>
              <w:ind w:left="720"/>
              <w:jc w:val="both"/>
              <w:rPr>
                <w:rFonts w:ascii="Arial" w:hAnsi="Arial" w:cs="Arial"/>
              </w:rPr>
            </w:pPr>
          </w:p>
          <w:p w14:paraId="1C1E0459" w14:textId="77777777" w:rsidR="000911C0" w:rsidRDefault="000911C0">
            <w:pPr>
              <w:pStyle w:val="Textoindependiente3"/>
              <w:numPr>
                <w:ilvl w:val="0"/>
                <w:numId w:val="45"/>
              </w:numPr>
              <w:spacing w:after="0"/>
              <w:jc w:val="both"/>
              <w:rPr>
                <w:rFonts w:ascii="Arial" w:hAnsi="Arial" w:cs="Arial"/>
                <w:sz w:val="18"/>
                <w:szCs w:val="18"/>
              </w:rPr>
            </w:pPr>
            <w:r>
              <w:rPr>
                <w:rFonts w:ascii="Arial" w:hAnsi="Arial" w:cs="Arial"/>
                <w:sz w:val="18"/>
                <w:szCs w:val="18"/>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46998740" w14:textId="77777777" w:rsidR="000911C0" w:rsidRDefault="000911C0" w:rsidP="000911C0">
            <w:pPr>
              <w:pStyle w:val="Textoindependiente3"/>
              <w:spacing w:after="0"/>
              <w:jc w:val="both"/>
              <w:rPr>
                <w:rFonts w:ascii="Arial" w:hAnsi="Arial" w:cs="Arial"/>
                <w:b/>
                <w:sz w:val="18"/>
                <w:szCs w:val="18"/>
              </w:rPr>
            </w:pPr>
          </w:p>
          <w:p w14:paraId="0AE66F94" w14:textId="77777777" w:rsidR="000911C0" w:rsidRDefault="000911C0">
            <w:pPr>
              <w:pStyle w:val="Prrafodelista"/>
              <w:numPr>
                <w:ilvl w:val="0"/>
                <w:numId w:val="48"/>
              </w:numPr>
              <w:shd w:val="clear" w:color="auto" w:fill="002060"/>
              <w:autoSpaceDE/>
              <w:autoSpaceDN/>
              <w:ind w:left="284" w:hanging="426"/>
              <w:rPr>
                <w:b/>
                <w:color w:val="FFFFFF"/>
                <w:sz w:val="18"/>
                <w:szCs w:val="18"/>
              </w:rPr>
            </w:pPr>
            <w:r>
              <w:rPr>
                <w:b/>
                <w:color w:val="FFFFFF"/>
                <w:sz w:val="18"/>
                <w:szCs w:val="18"/>
              </w:rPr>
              <w:t>ORGANIZACIÓN DE SOPORTES DE LAS CUENTAS MÉDICAS</w:t>
            </w:r>
          </w:p>
          <w:p w14:paraId="455345A0" w14:textId="77777777" w:rsidR="000911C0" w:rsidRPr="00D26B93" w:rsidRDefault="000911C0" w:rsidP="000911C0">
            <w:pPr>
              <w:pStyle w:val="Textoindependiente3"/>
              <w:spacing w:after="0"/>
              <w:jc w:val="both"/>
              <w:rPr>
                <w:rFonts w:ascii="Arial" w:hAnsi="Arial" w:cs="Arial"/>
                <w:b/>
              </w:rPr>
            </w:pPr>
          </w:p>
          <w:p w14:paraId="26A2E232" w14:textId="77777777" w:rsidR="000911C0" w:rsidRDefault="000911C0" w:rsidP="000911C0">
            <w:pPr>
              <w:pStyle w:val="Default"/>
              <w:jc w:val="both"/>
              <w:rPr>
                <w:bCs/>
                <w:noProof/>
                <w:sz w:val="18"/>
                <w:szCs w:val="18"/>
              </w:rPr>
            </w:pPr>
            <w:r>
              <w:rPr>
                <w:bCs/>
                <w:noProof/>
                <w:sz w:val="18"/>
                <w:szCs w:val="18"/>
              </w:rPr>
              <w:lastRenderedPageBreak/>
              <w:t xml:space="preserve">De acuerdo a la ley 594 del 2,000 por la cual se establece la Ley General de Archivo, y demás normatividad establecida por Policía Nacional, Todos los documentos deben ser radicados en </w:t>
            </w:r>
            <w:r>
              <w:rPr>
                <w:b/>
                <w:bCs/>
                <w:noProof/>
                <w:sz w:val="18"/>
                <w:szCs w:val="18"/>
              </w:rPr>
              <w:t>Carpeta de 4 aletas color blanca</w:t>
            </w:r>
            <w:r>
              <w:rPr>
                <w:bCs/>
                <w:noProof/>
                <w:sz w:val="18"/>
                <w:szCs w:val="18"/>
              </w:rPr>
              <w:t xml:space="preserve">, Los documentos </w:t>
            </w:r>
            <w:r>
              <w:rPr>
                <w:b/>
                <w:bCs/>
                <w:noProof/>
                <w:sz w:val="18"/>
                <w:szCs w:val="18"/>
              </w:rPr>
              <w:t>no</w:t>
            </w:r>
            <w:r>
              <w:rPr>
                <w:bCs/>
                <w:noProof/>
                <w:sz w:val="18"/>
                <w:szCs w:val="18"/>
              </w:rPr>
              <w:t xml:space="preserve"> deben estar perforados ni sujetos con ganchos para evitar daños y facilitar su conservación, Cada relación de envío debe estar encarpetada por separado, y no debe exceder los 200 folios por carpeta; </w:t>
            </w:r>
            <w:r>
              <w:rPr>
                <w:bCs/>
                <w:noProof/>
                <w:sz w:val="18"/>
                <w:szCs w:val="18"/>
                <w:u w:val="single"/>
              </w:rPr>
              <w:t>las hojas de menor dimensión al de tamaño carta debe ir pegado en una hoja completo bien sea carta u oficio</w:t>
            </w:r>
            <w:r>
              <w:rPr>
                <w:bCs/>
                <w:noProof/>
                <w:sz w:val="18"/>
                <w:szCs w:val="18"/>
              </w:rPr>
              <w:t>.</w:t>
            </w:r>
          </w:p>
          <w:p w14:paraId="51CC4E30" w14:textId="77777777" w:rsidR="000911C0" w:rsidRPr="00D26B93" w:rsidRDefault="000911C0" w:rsidP="000911C0">
            <w:pPr>
              <w:adjustRightInd w:val="0"/>
              <w:jc w:val="both"/>
              <w:rPr>
                <w:b/>
                <w:bCs/>
                <w:noProof/>
                <w:color w:val="0D0D0D"/>
                <w:sz w:val="16"/>
                <w:szCs w:val="16"/>
              </w:rPr>
            </w:pPr>
          </w:p>
          <w:p w14:paraId="25E05FDB" w14:textId="77777777" w:rsidR="000911C0" w:rsidRDefault="000911C0">
            <w:pPr>
              <w:pStyle w:val="Prrafodelista"/>
              <w:numPr>
                <w:ilvl w:val="0"/>
                <w:numId w:val="48"/>
              </w:numPr>
              <w:shd w:val="clear" w:color="auto" w:fill="002060"/>
              <w:autoSpaceDE/>
              <w:autoSpaceDN/>
              <w:ind w:left="284" w:hanging="426"/>
              <w:rPr>
                <w:b/>
                <w:color w:val="FFFFFF"/>
                <w:sz w:val="18"/>
                <w:szCs w:val="18"/>
              </w:rPr>
            </w:pPr>
            <w:r>
              <w:rPr>
                <w:b/>
                <w:color w:val="FFFFFF"/>
                <w:sz w:val="18"/>
                <w:szCs w:val="18"/>
              </w:rPr>
              <w:t>CAUSALES DE NO PAGO</w:t>
            </w:r>
          </w:p>
          <w:p w14:paraId="2BCA14EC" w14:textId="77777777" w:rsidR="000911C0" w:rsidRPr="00D26B93" w:rsidRDefault="000911C0" w:rsidP="000911C0">
            <w:pPr>
              <w:adjustRightInd w:val="0"/>
              <w:jc w:val="both"/>
              <w:rPr>
                <w:b/>
                <w:bCs/>
                <w:color w:val="0D0D0D"/>
                <w:sz w:val="16"/>
                <w:szCs w:val="16"/>
              </w:rPr>
            </w:pPr>
          </w:p>
          <w:p w14:paraId="02917CB4" w14:textId="77777777" w:rsidR="000911C0" w:rsidRDefault="000911C0">
            <w:pPr>
              <w:numPr>
                <w:ilvl w:val="0"/>
                <w:numId w:val="54"/>
              </w:numPr>
              <w:autoSpaceDE/>
              <w:autoSpaceDN/>
              <w:ind w:left="567" w:hanging="425"/>
              <w:contextualSpacing/>
              <w:jc w:val="both"/>
              <w:rPr>
                <w:sz w:val="18"/>
                <w:szCs w:val="18"/>
              </w:rPr>
            </w:pPr>
            <w:r>
              <w:rPr>
                <w:sz w:val="18"/>
                <w:szCs w:val="18"/>
              </w:rPr>
              <w:t xml:space="preserve">Todo servicio ambulatorio (primera vez o control) que no cuente con formato de autorización por parte de la central de autorizaciones de la Unidad </w:t>
            </w:r>
            <w:r>
              <w:rPr>
                <w:sz w:val="18"/>
                <w:szCs w:val="18"/>
                <w:shd w:val="clear" w:color="auto" w:fill="FFFFFF"/>
              </w:rPr>
              <w:t>y la central de autorizaciones de referencia Nacional de la Dirección de Sanidad.</w:t>
            </w:r>
          </w:p>
          <w:p w14:paraId="2269A623" w14:textId="77777777" w:rsidR="000911C0" w:rsidRDefault="000911C0">
            <w:pPr>
              <w:numPr>
                <w:ilvl w:val="0"/>
                <w:numId w:val="54"/>
              </w:numPr>
              <w:autoSpaceDE/>
              <w:autoSpaceDN/>
              <w:ind w:left="567" w:hanging="425"/>
              <w:contextualSpacing/>
              <w:jc w:val="both"/>
              <w:rPr>
                <w:sz w:val="18"/>
                <w:szCs w:val="18"/>
              </w:rPr>
            </w:pPr>
            <w:r>
              <w:rPr>
                <w:sz w:val="18"/>
                <w:szCs w:val="18"/>
              </w:rPr>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y demás normas que las modifiquen o adicionen. </w:t>
            </w:r>
          </w:p>
          <w:p w14:paraId="4A174EA7" w14:textId="77777777" w:rsidR="000911C0" w:rsidRDefault="000911C0">
            <w:pPr>
              <w:numPr>
                <w:ilvl w:val="0"/>
                <w:numId w:val="54"/>
              </w:numPr>
              <w:autoSpaceDE/>
              <w:autoSpaceDN/>
              <w:ind w:left="567" w:hanging="425"/>
              <w:contextualSpacing/>
              <w:jc w:val="both"/>
              <w:rPr>
                <w:sz w:val="18"/>
                <w:szCs w:val="18"/>
              </w:rPr>
            </w:pPr>
            <w:r>
              <w:rPr>
                <w:sz w:val="18"/>
                <w:szCs w:val="18"/>
              </w:rPr>
              <w:t>Atención más allá de la atención inicial de urgencias, si no se han surtido los trámites de notificación previstos en el Decreto 4747/2007 y demás normas que las modifiquen o adicionen.</w:t>
            </w:r>
          </w:p>
          <w:p w14:paraId="7B314783" w14:textId="77777777" w:rsidR="000911C0" w:rsidRDefault="000911C0">
            <w:pPr>
              <w:numPr>
                <w:ilvl w:val="0"/>
                <w:numId w:val="54"/>
              </w:numPr>
              <w:autoSpaceDE/>
              <w:autoSpaceDN/>
              <w:ind w:left="567" w:hanging="425"/>
              <w:contextualSpacing/>
              <w:jc w:val="both"/>
              <w:rPr>
                <w:sz w:val="18"/>
                <w:szCs w:val="18"/>
              </w:rPr>
            </w:pPr>
            <w:r>
              <w:rPr>
                <w:sz w:val="18"/>
                <w:szCs w:val="18"/>
              </w:rPr>
              <w:t>Todo procedimiento adicional no autorizado, salvo que se haya prestado atendiendo un riesgo inminente para la vida del paciente.</w:t>
            </w:r>
          </w:p>
          <w:p w14:paraId="2C916D8B" w14:textId="77777777" w:rsidR="000911C0" w:rsidRDefault="000911C0">
            <w:pPr>
              <w:numPr>
                <w:ilvl w:val="0"/>
                <w:numId w:val="54"/>
              </w:numPr>
              <w:autoSpaceDE/>
              <w:autoSpaceDN/>
              <w:ind w:left="567" w:hanging="425"/>
              <w:jc w:val="both"/>
              <w:rPr>
                <w:sz w:val="18"/>
                <w:szCs w:val="18"/>
              </w:rPr>
            </w:pPr>
            <w:r>
              <w:rPr>
                <w:sz w:val="18"/>
                <w:szCs w:val="18"/>
              </w:rPr>
              <w:t>El contratista realizará gestión de los eventos de seguridad  de acuerdo con lo establecido en la normatividad vigente aplicable, que sean identificados por la entidad contratista, auditoria concurrente de la entidad contratante y/o que sean comunicados por la supervisión del contrato, remitiendo el resultado de dicha gestión y análisis al correo deuil.rases-ase@policia.gov.co, previa revisión mediante comité y proceso establecido por la entidad para dichos casos; dicho reporte se debe consignar en el formato establecido por el oferente.”</w:t>
            </w:r>
          </w:p>
          <w:p w14:paraId="62243833" w14:textId="77777777" w:rsidR="000911C0" w:rsidRDefault="000911C0">
            <w:pPr>
              <w:numPr>
                <w:ilvl w:val="0"/>
                <w:numId w:val="54"/>
              </w:numPr>
              <w:autoSpaceDE/>
              <w:autoSpaceDN/>
              <w:ind w:left="567" w:hanging="425"/>
              <w:jc w:val="both"/>
              <w:rPr>
                <w:sz w:val="18"/>
                <w:szCs w:val="18"/>
              </w:rPr>
            </w:pPr>
            <w:r>
              <w:rPr>
                <w:sz w:val="18"/>
                <w:szCs w:val="18"/>
              </w:rPr>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228CDA0A" w14:textId="77777777" w:rsidR="000911C0" w:rsidRDefault="000911C0">
            <w:pPr>
              <w:numPr>
                <w:ilvl w:val="0"/>
                <w:numId w:val="54"/>
              </w:numPr>
              <w:autoSpaceDE/>
              <w:autoSpaceDN/>
              <w:ind w:left="567" w:hanging="425"/>
              <w:jc w:val="both"/>
              <w:rPr>
                <w:sz w:val="18"/>
                <w:szCs w:val="18"/>
              </w:rPr>
            </w:pPr>
            <w:r>
              <w:rPr>
                <w:sz w:val="18"/>
                <w:szCs w:val="18"/>
              </w:rPr>
              <w:t>Las contempladas en la Resolución</w:t>
            </w:r>
            <w:r>
              <w:rPr>
                <w:b/>
                <w:color w:val="000000"/>
                <w:sz w:val="18"/>
                <w:szCs w:val="18"/>
              </w:rPr>
              <w:t xml:space="preserve"> 2284 del 28/12/2023 </w:t>
            </w:r>
            <w:r>
              <w:rPr>
                <w:sz w:val="18"/>
                <w:szCs w:val="18"/>
              </w:rPr>
              <w:t xml:space="preserve">y demás normas que las modifiquen o adicionen. </w:t>
            </w:r>
          </w:p>
          <w:p w14:paraId="10957F7D" w14:textId="77777777" w:rsidR="000911C0" w:rsidRDefault="000911C0">
            <w:pPr>
              <w:numPr>
                <w:ilvl w:val="0"/>
                <w:numId w:val="54"/>
              </w:numPr>
              <w:autoSpaceDE/>
              <w:autoSpaceDN/>
              <w:ind w:left="567" w:hanging="425"/>
              <w:jc w:val="both"/>
              <w:rPr>
                <w:sz w:val="18"/>
                <w:szCs w:val="18"/>
              </w:rPr>
            </w:pPr>
            <w:r>
              <w:rPr>
                <w:sz w:val="18"/>
                <w:szCs w:val="18"/>
              </w:rPr>
              <w:t>Resolución 416 MINPROTECCIÓN de 2009 y demás normas que las modifiquen o adicionen.</w:t>
            </w:r>
          </w:p>
          <w:p w14:paraId="52488752" w14:textId="77777777" w:rsidR="000911C0" w:rsidRDefault="000911C0">
            <w:pPr>
              <w:numPr>
                <w:ilvl w:val="0"/>
                <w:numId w:val="54"/>
              </w:numPr>
              <w:autoSpaceDE/>
              <w:autoSpaceDN/>
              <w:ind w:left="567" w:hanging="425"/>
              <w:jc w:val="both"/>
              <w:rPr>
                <w:sz w:val="18"/>
                <w:szCs w:val="18"/>
              </w:rPr>
            </w:pPr>
            <w:r>
              <w:rPr>
                <w:sz w:val="18"/>
                <w:szCs w:val="18"/>
              </w:rPr>
              <w:t>El incumplimiento al decreto 2242 de 2015, la Resolución No 000020 de 26-03-2019 expedida por la Dirección de Impuesto y Aduanas Nacionales DIAN y la circular CR-042 del 26-12-2023 de asunto Sistema Facturación Electrónica del SIIF NACIÓN, notifica “</w:t>
            </w:r>
            <w:r>
              <w:rPr>
                <w:i/>
                <w:sz w:val="18"/>
                <w:szCs w:val="18"/>
              </w:rPr>
              <w:t>el proceso de emisión y recepción de factura electrónica de venta, cambia su modo de operación y pasa de “Proveedor tecnológico” a “Software propio”.</w:t>
            </w:r>
          </w:p>
          <w:p w14:paraId="437C355F" w14:textId="77777777" w:rsidR="000911C0" w:rsidRDefault="000911C0">
            <w:pPr>
              <w:numPr>
                <w:ilvl w:val="0"/>
                <w:numId w:val="54"/>
              </w:numPr>
              <w:autoSpaceDE/>
              <w:autoSpaceDN/>
              <w:ind w:left="567" w:right="-93" w:hanging="425"/>
              <w:jc w:val="both"/>
              <w:rPr>
                <w:sz w:val="18"/>
                <w:szCs w:val="18"/>
              </w:rPr>
            </w:pPr>
            <w:r>
              <w:rPr>
                <w:sz w:val="18"/>
                <w:szCs w:val="18"/>
              </w:rPr>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0F185C86" w14:textId="77777777" w:rsidR="000911C0" w:rsidRPr="00D26B93" w:rsidRDefault="000911C0" w:rsidP="000911C0">
            <w:pPr>
              <w:ind w:left="567" w:right="-93"/>
              <w:jc w:val="both"/>
              <w:rPr>
                <w:sz w:val="16"/>
                <w:szCs w:val="16"/>
              </w:rPr>
            </w:pPr>
          </w:p>
          <w:p w14:paraId="34A24072" w14:textId="77777777" w:rsidR="000911C0" w:rsidRDefault="000911C0" w:rsidP="000911C0">
            <w:pPr>
              <w:ind w:right="-93"/>
              <w:jc w:val="both"/>
              <w:rPr>
                <w:rFonts w:eastAsia="Calibri"/>
                <w:color w:val="000000" w:themeColor="text1"/>
                <w:sz w:val="18"/>
                <w:szCs w:val="18"/>
              </w:rPr>
            </w:pPr>
            <w:r>
              <w:rPr>
                <w:rFonts w:eastAsia="Calibri"/>
                <w:color w:val="000000" w:themeColor="text1"/>
                <w:sz w:val="18"/>
                <w:szCs w:val="18"/>
              </w:rPr>
              <w:t xml:space="preserve">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w:t>
            </w:r>
            <w:proofErr w:type="spellStart"/>
            <w:r>
              <w:rPr>
                <w:rFonts w:eastAsia="Calibri"/>
                <w:color w:val="000000" w:themeColor="text1"/>
                <w:sz w:val="18"/>
                <w:szCs w:val="18"/>
              </w:rPr>
              <w:t>tramite</w:t>
            </w:r>
            <w:proofErr w:type="spellEnd"/>
            <w:r>
              <w:rPr>
                <w:rFonts w:eastAsia="Calibri"/>
                <w:color w:val="000000" w:themeColor="text1"/>
                <w:sz w:val="18"/>
                <w:szCs w:val="18"/>
              </w:rPr>
              <w:t xml:space="preserve"> documental dentro del plazo indicado.  </w:t>
            </w:r>
          </w:p>
          <w:p w14:paraId="4F8F1EFE" w14:textId="77777777" w:rsidR="000911C0" w:rsidRPr="00D26B93" w:rsidRDefault="000911C0" w:rsidP="000911C0">
            <w:pPr>
              <w:ind w:right="-93"/>
              <w:jc w:val="both"/>
              <w:rPr>
                <w:rFonts w:eastAsia="Calibri"/>
                <w:color w:val="000000" w:themeColor="text1"/>
                <w:sz w:val="16"/>
                <w:szCs w:val="16"/>
              </w:rPr>
            </w:pPr>
          </w:p>
          <w:p w14:paraId="40A4DE59" w14:textId="77777777" w:rsidR="000911C0" w:rsidRDefault="000911C0" w:rsidP="000911C0">
            <w:pPr>
              <w:jc w:val="both"/>
              <w:rPr>
                <w:rFonts w:eastAsia="Calibri"/>
                <w:color w:val="000000" w:themeColor="text1"/>
                <w:sz w:val="18"/>
                <w:szCs w:val="18"/>
              </w:rPr>
            </w:pPr>
            <w:r>
              <w:rPr>
                <w:rFonts w:eastAsia="Calibri"/>
                <w:color w:val="000000" w:themeColor="text1"/>
                <w:sz w:val="18"/>
                <w:szCs w:val="18"/>
              </w:rPr>
              <w:t xml:space="preserve">Todas las demoras que se presenten por estos conceptos serán de responsabilidad del CONTRATISTA, quien no tendrá por ello derecho al pago de intereses o compensación de ninguna naturaleza. </w:t>
            </w:r>
          </w:p>
          <w:p w14:paraId="0FF2E1A3" w14:textId="77777777" w:rsidR="000911C0" w:rsidRPr="00D26B93" w:rsidRDefault="000911C0" w:rsidP="000911C0">
            <w:pPr>
              <w:jc w:val="both"/>
              <w:rPr>
                <w:sz w:val="16"/>
                <w:szCs w:val="16"/>
              </w:rPr>
            </w:pPr>
          </w:p>
          <w:p w14:paraId="73C6F3DE" w14:textId="77777777" w:rsidR="000911C0" w:rsidRDefault="000911C0" w:rsidP="000911C0">
            <w:pPr>
              <w:jc w:val="both"/>
              <w:rPr>
                <w:color w:val="0D0D0D"/>
                <w:sz w:val="18"/>
                <w:szCs w:val="18"/>
              </w:rPr>
            </w:pPr>
            <w:r>
              <w:rPr>
                <w:color w:val="0D0D0D"/>
                <w:sz w:val="18"/>
                <w:szCs w:val="18"/>
              </w:rPr>
              <w:lastRenderedPageBreak/>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32867AB1" w14:textId="77777777" w:rsidR="000911C0" w:rsidRPr="00D26B93" w:rsidRDefault="000911C0" w:rsidP="000911C0">
            <w:pPr>
              <w:jc w:val="both"/>
              <w:rPr>
                <w:color w:val="0D0D0D"/>
                <w:sz w:val="16"/>
                <w:szCs w:val="16"/>
              </w:rPr>
            </w:pPr>
          </w:p>
          <w:p w14:paraId="6C1DB9A1" w14:textId="77777777" w:rsidR="000911C0" w:rsidRDefault="000911C0" w:rsidP="000911C0">
            <w:pPr>
              <w:jc w:val="both"/>
              <w:rPr>
                <w:color w:val="0D0D0D"/>
                <w:sz w:val="18"/>
                <w:szCs w:val="18"/>
              </w:rPr>
            </w:pPr>
            <w:r>
              <w:rPr>
                <w:b/>
                <w:color w:val="0D0D0D"/>
                <w:sz w:val="18"/>
                <w:szCs w:val="18"/>
              </w:rPr>
              <w:t>NOTA - PLATAFORMA SECOP II:</w:t>
            </w:r>
            <w:r>
              <w:rPr>
                <w:color w:val="0D0D0D"/>
                <w:sz w:val="18"/>
                <w:szCs w:val="18"/>
              </w:rPr>
              <w:t xml:space="preserve"> El oferente a quien se le adjudique el presente proceso deberá cargar la respectiva cuenta de cobro en la PLATAFORMA SECOP II, con el fin de que esta sea verificada por el supervisor del contrato y poder realizar el respectivo pago, pero teniendo en cuenta que no deben publicar documentos sensibles o de reserva que generen una violación al derecho de intimidad de los usuarios y beneficiarios de la regional.</w:t>
            </w:r>
          </w:p>
          <w:p w14:paraId="4B6753D1" w14:textId="77777777" w:rsidR="000911C0" w:rsidRPr="00D26B93" w:rsidRDefault="000911C0" w:rsidP="000911C0">
            <w:pPr>
              <w:jc w:val="both"/>
              <w:rPr>
                <w:color w:val="0D0D0D"/>
                <w:sz w:val="16"/>
                <w:szCs w:val="16"/>
              </w:rPr>
            </w:pPr>
          </w:p>
          <w:p w14:paraId="56075C5B" w14:textId="77777777" w:rsidR="000911C0" w:rsidRDefault="000911C0" w:rsidP="000911C0">
            <w:pPr>
              <w:jc w:val="both"/>
              <w:rPr>
                <w:color w:val="0D0D0D"/>
                <w:sz w:val="18"/>
                <w:szCs w:val="18"/>
              </w:rPr>
            </w:pPr>
            <w:r>
              <w:rPr>
                <w:b/>
                <w:color w:val="0D0D0D"/>
                <w:sz w:val="18"/>
                <w:szCs w:val="18"/>
              </w:rPr>
              <w:t>Nota:</w:t>
            </w:r>
            <w:r>
              <w:rPr>
                <w:color w:val="0D0D0D"/>
                <w:sz w:val="18"/>
                <w:szCs w:val="18"/>
              </w:rPr>
              <w:t xml:space="preserve"> Para la aplicación del Decreto 441 de 2022 y las Resoluciones 2284, 23335 de 2023 y demás normas que expidan el Gobierno Nacional, se debe tener en cuenta los lineamientos que emitan la DISAN.</w:t>
            </w:r>
          </w:p>
          <w:p w14:paraId="736EEA52" w14:textId="77777777" w:rsidR="000911C0" w:rsidRDefault="000911C0" w:rsidP="000911C0">
            <w:pPr>
              <w:jc w:val="both"/>
              <w:rPr>
                <w:color w:val="0D0D0D"/>
                <w:sz w:val="18"/>
                <w:szCs w:val="18"/>
              </w:rPr>
            </w:pPr>
          </w:p>
          <w:p w14:paraId="01202EC6" w14:textId="77777777" w:rsidR="000911C0" w:rsidRDefault="000911C0" w:rsidP="000911C0">
            <w:pPr>
              <w:jc w:val="both"/>
              <w:rPr>
                <w:color w:val="0D0D0D"/>
                <w:sz w:val="18"/>
                <w:szCs w:val="18"/>
              </w:rPr>
            </w:pPr>
            <w:r>
              <w:rPr>
                <w:b/>
                <w:color w:val="0D0D0D"/>
                <w:sz w:val="18"/>
                <w:szCs w:val="18"/>
              </w:rPr>
              <w:t>Nota:</w:t>
            </w:r>
            <w:r>
              <w:rPr>
                <w:color w:val="0D0D0D"/>
                <w:sz w:val="18"/>
                <w:szCs w:val="18"/>
              </w:rPr>
              <w:t xml:space="preserve"> El futuro contratista se compromete a no publicar historias clínicas o documentos sensibles que genere violación al derecho de intimidad.</w:t>
            </w:r>
          </w:p>
          <w:p w14:paraId="4AAF1375" w14:textId="77777777" w:rsidR="000911C0" w:rsidRDefault="000911C0" w:rsidP="000911C0">
            <w:pPr>
              <w:pStyle w:val="Prrafodelista"/>
              <w:jc w:val="both"/>
              <w:rPr>
                <w:b/>
                <w:bCs/>
                <w:sz w:val="18"/>
                <w:szCs w:val="18"/>
              </w:rPr>
            </w:pPr>
          </w:p>
          <w:p w14:paraId="398A4BD1" w14:textId="77777777" w:rsidR="000911C0" w:rsidRDefault="000911C0" w:rsidP="000911C0">
            <w:pPr>
              <w:adjustRightInd w:val="0"/>
              <w:jc w:val="both"/>
              <w:rPr>
                <w:bCs/>
                <w:i/>
                <w:iCs/>
                <w:sz w:val="18"/>
                <w:szCs w:val="18"/>
                <w:lang w:eastAsia="es-CO"/>
              </w:rPr>
            </w:pPr>
            <w:r>
              <w:rPr>
                <w:bCs/>
                <w:sz w:val="18"/>
                <w:szCs w:val="18"/>
              </w:rPr>
              <w:t>ADMINISTRATIVA Y LINEAMIENTOS DE LA POLITICA DE CERO PAPEL EN LA ADMINISTRACIÓN PUBLICA” se requiere que el contratista al momento de radicar la factura presente en medio magnético los siguientes documentos:</w:t>
            </w:r>
          </w:p>
          <w:p w14:paraId="098B6DD7" w14:textId="77777777" w:rsidR="000911C0" w:rsidRDefault="000911C0" w:rsidP="000911C0">
            <w:pPr>
              <w:jc w:val="both"/>
              <w:rPr>
                <w:bCs/>
                <w:sz w:val="18"/>
                <w:szCs w:val="18"/>
              </w:rPr>
            </w:pPr>
            <w:r>
              <w:rPr>
                <w:bCs/>
                <w:sz w:val="18"/>
                <w:szCs w:val="18"/>
              </w:rPr>
              <w:t xml:space="preserve">Estos archivos pueden enviar mediante correo electrónico </w:t>
            </w:r>
            <w:hyperlink r:id="rId119" w:history="1">
              <w:r>
                <w:rPr>
                  <w:rStyle w:val="Hipervnculo"/>
                  <w:bCs/>
                  <w:sz w:val="18"/>
                  <w:szCs w:val="18"/>
                </w:rPr>
                <w:t>yurany.marin@correo.policia.gov.co</w:t>
              </w:r>
            </w:hyperlink>
            <w:r>
              <w:rPr>
                <w:bCs/>
                <w:sz w:val="18"/>
                <w:szCs w:val="18"/>
              </w:rPr>
              <w:t xml:space="preserve"> deben entregar en medio magnético un archivo en Microsoft Excel que contenga la información que más adelante se relaciona con el fin de darle celeridad al proceso de auditoría de cuentas médicas.</w:t>
            </w:r>
          </w:p>
          <w:tbl>
            <w:tblPr>
              <w:tblW w:w="0" w:type="auto"/>
              <w:tblCellMar>
                <w:left w:w="70" w:type="dxa"/>
                <w:right w:w="70" w:type="dxa"/>
              </w:tblCellMar>
              <w:tblLook w:val="04A0" w:firstRow="1" w:lastRow="0" w:firstColumn="1" w:lastColumn="0" w:noHBand="0" w:noVBand="1"/>
            </w:tblPr>
            <w:tblGrid>
              <w:gridCol w:w="287"/>
              <w:gridCol w:w="698"/>
              <w:gridCol w:w="759"/>
              <w:gridCol w:w="802"/>
              <w:gridCol w:w="734"/>
              <w:gridCol w:w="1027"/>
              <w:gridCol w:w="1038"/>
              <w:gridCol w:w="880"/>
              <w:gridCol w:w="570"/>
              <w:gridCol w:w="756"/>
            </w:tblGrid>
            <w:tr w:rsidR="000911C0" w14:paraId="36A5D3B0" w14:textId="77777777" w:rsidTr="00A504FA">
              <w:trPr>
                <w:trHeight w:val="983"/>
              </w:trPr>
              <w:tc>
                <w:tcPr>
                  <w:tcW w:w="287" w:type="dxa"/>
                  <w:tcBorders>
                    <w:top w:val="single" w:sz="8" w:space="0" w:color="auto"/>
                    <w:left w:val="single" w:sz="4" w:space="0" w:color="auto"/>
                    <w:bottom w:val="single" w:sz="4" w:space="0" w:color="auto"/>
                    <w:right w:val="single" w:sz="4" w:space="0" w:color="auto"/>
                  </w:tcBorders>
                  <w:vAlign w:val="center"/>
                  <w:hideMark/>
                </w:tcPr>
                <w:p w14:paraId="45018D93" w14:textId="77777777" w:rsidR="000911C0" w:rsidRDefault="000911C0" w:rsidP="000911C0">
                  <w:pPr>
                    <w:jc w:val="center"/>
                    <w:rPr>
                      <w:b/>
                      <w:bCs/>
                      <w:sz w:val="14"/>
                      <w:szCs w:val="14"/>
                      <w:lang w:eastAsia="es-CO"/>
                    </w:rPr>
                  </w:pPr>
                  <w:r>
                    <w:rPr>
                      <w:b/>
                      <w:bCs/>
                      <w:sz w:val="14"/>
                      <w:szCs w:val="14"/>
                      <w:lang w:eastAsia="es-CO"/>
                    </w:rPr>
                    <w:t>IPS</w:t>
                  </w:r>
                </w:p>
              </w:tc>
              <w:tc>
                <w:tcPr>
                  <w:tcW w:w="698" w:type="dxa"/>
                  <w:tcBorders>
                    <w:top w:val="single" w:sz="8" w:space="0" w:color="auto"/>
                    <w:left w:val="nil"/>
                    <w:bottom w:val="single" w:sz="4" w:space="0" w:color="auto"/>
                    <w:right w:val="single" w:sz="4" w:space="0" w:color="auto"/>
                  </w:tcBorders>
                  <w:vAlign w:val="center"/>
                  <w:hideMark/>
                </w:tcPr>
                <w:p w14:paraId="67A10A48" w14:textId="77777777" w:rsidR="000911C0" w:rsidRDefault="000911C0" w:rsidP="000911C0">
                  <w:pPr>
                    <w:jc w:val="center"/>
                    <w:rPr>
                      <w:b/>
                      <w:bCs/>
                      <w:sz w:val="14"/>
                      <w:szCs w:val="14"/>
                      <w:lang w:eastAsia="es-CO"/>
                    </w:rPr>
                  </w:pPr>
                  <w:proofErr w:type="spellStart"/>
                  <w:r>
                    <w:rPr>
                      <w:b/>
                      <w:bCs/>
                      <w:sz w:val="14"/>
                      <w:szCs w:val="14"/>
                      <w:lang w:eastAsia="es-CO"/>
                    </w:rPr>
                    <w:t>N°</w:t>
                  </w:r>
                  <w:proofErr w:type="spellEnd"/>
                  <w:r>
                    <w:rPr>
                      <w:b/>
                      <w:bCs/>
                      <w:sz w:val="14"/>
                      <w:szCs w:val="14"/>
                      <w:lang w:eastAsia="es-CO"/>
                    </w:rPr>
                    <w:t>. DE FACTURA</w:t>
                  </w:r>
                </w:p>
              </w:tc>
              <w:tc>
                <w:tcPr>
                  <w:tcW w:w="759" w:type="dxa"/>
                  <w:tcBorders>
                    <w:top w:val="single" w:sz="8" w:space="0" w:color="auto"/>
                    <w:left w:val="nil"/>
                    <w:bottom w:val="single" w:sz="4" w:space="0" w:color="auto"/>
                    <w:right w:val="single" w:sz="4" w:space="0" w:color="auto"/>
                  </w:tcBorders>
                  <w:vAlign w:val="center"/>
                  <w:hideMark/>
                </w:tcPr>
                <w:p w14:paraId="281449BE" w14:textId="77777777" w:rsidR="000911C0" w:rsidRDefault="000911C0" w:rsidP="000911C0">
                  <w:pPr>
                    <w:jc w:val="center"/>
                    <w:rPr>
                      <w:b/>
                      <w:bCs/>
                      <w:sz w:val="14"/>
                      <w:szCs w:val="14"/>
                      <w:lang w:eastAsia="es-CO"/>
                    </w:rPr>
                  </w:pPr>
                  <w:r>
                    <w:rPr>
                      <w:b/>
                      <w:bCs/>
                      <w:sz w:val="14"/>
                      <w:szCs w:val="14"/>
                      <w:lang w:eastAsia="es-CO"/>
                    </w:rPr>
                    <w:t>FECHA DE LA FACTURA</w:t>
                  </w:r>
                </w:p>
              </w:tc>
              <w:tc>
                <w:tcPr>
                  <w:tcW w:w="802" w:type="dxa"/>
                  <w:tcBorders>
                    <w:top w:val="single" w:sz="8" w:space="0" w:color="auto"/>
                    <w:left w:val="nil"/>
                    <w:bottom w:val="single" w:sz="4" w:space="0" w:color="auto"/>
                    <w:right w:val="single" w:sz="4" w:space="0" w:color="auto"/>
                  </w:tcBorders>
                  <w:vAlign w:val="center"/>
                  <w:hideMark/>
                </w:tcPr>
                <w:p w14:paraId="2D5DD2D8" w14:textId="77777777" w:rsidR="000911C0" w:rsidRDefault="000911C0" w:rsidP="000911C0">
                  <w:pPr>
                    <w:jc w:val="center"/>
                    <w:rPr>
                      <w:b/>
                      <w:bCs/>
                      <w:sz w:val="14"/>
                      <w:szCs w:val="14"/>
                      <w:lang w:eastAsia="es-CO"/>
                    </w:rPr>
                  </w:pPr>
                  <w:r>
                    <w:rPr>
                      <w:b/>
                      <w:bCs/>
                      <w:sz w:val="14"/>
                      <w:szCs w:val="14"/>
                      <w:lang w:eastAsia="es-CO"/>
                    </w:rPr>
                    <w:t>FECHA DE LA ATENCION</w:t>
                  </w:r>
                </w:p>
              </w:tc>
              <w:tc>
                <w:tcPr>
                  <w:tcW w:w="734" w:type="dxa"/>
                  <w:tcBorders>
                    <w:top w:val="single" w:sz="8" w:space="0" w:color="auto"/>
                    <w:left w:val="nil"/>
                    <w:bottom w:val="single" w:sz="4" w:space="0" w:color="auto"/>
                    <w:right w:val="single" w:sz="4" w:space="0" w:color="auto"/>
                  </w:tcBorders>
                  <w:vAlign w:val="center"/>
                  <w:hideMark/>
                </w:tcPr>
                <w:p w14:paraId="036E73A0" w14:textId="77777777" w:rsidR="000911C0" w:rsidRDefault="000911C0" w:rsidP="000911C0">
                  <w:pPr>
                    <w:jc w:val="center"/>
                    <w:rPr>
                      <w:b/>
                      <w:bCs/>
                      <w:sz w:val="14"/>
                      <w:szCs w:val="14"/>
                      <w:lang w:eastAsia="es-CO"/>
                    </w:rPr>
                  </w:pPr>
                  <w:r>
                    <w:rPr>
                      <w:b/>
                      <w:bCs/>
                      <w:sz w:val="14"/>
                      <w:szCs w:val="14"/>
                      <w:lang w:eastAsia="es-CO"/>
                    </w:rPr>
                    <w:t>NOMBRE DEL USUARIO</w:t>
                  </w:r>
                </w:p>
              </w:tc>
              <w:tc>
                <w:tcPr>
                  <w:tcW w:w="1027" w:type="dxa"/>
                  <w:tcBorders>
                    <w:top w:val="single" w:sz="8" w:space="0" w:color="auto"/>
                    <w:left w:val="nil"/>
                    <w:bottom w:val="single" w:sz="4" w:space="0" w:color="auto"/>
                    <w:right w:val="nil"/>
                  </w:tcBorders>
                  <w:vAlign w:val="center"/>
                  <w:hideMark/>
                </w:tcPr>
                <w:p w14:paraId="3F567BB8" w14:textId="77777777" w:rsidR="000911C0" w:rsidRDefault="000911C0" w:rsidP="000911C0">
                  <w:pPr>
                    <w:jc w:val="center"/>
                    <w:rPr>
                      <w:b/>
                      <w:bCs/>
                      <w:sz w:val="14"/>
                      <w:szCs w:val="14"/>
                      <w:lang w:eastAsia="es-CO"/>
                    </w:rPr>
                  </w:pPr>
                  <w:r>
                    <w:rPr>
                      <w:b/>
                      <w:bCs/>
                      <w:sz w:val="14"/>
                      <w:szCs w:val="14"/>
                      <w:lang w:eastAsia="es-CO"/>
                    </w:rPr>
                    <w:t>DOCUMENTO DE IDENTIFICCION DEL USUARIO</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3D51D54" w14:textId="77777777" w:rsidR="000911C0" w:rsidRDefault="000911C0" w:rsidP="000911C0">
                  <w:pPr>
                    <w:jc w:val="center"/>
                    <w:rPr>
                      <w:b/>
                      <w:bCs/>
                      <w:sz w:val="14"/>
                      <w:szCs w:val="14"/>
                      <w:lang w:eastAsia="es-CO"/>
                    </w:rPr>
                  </w:pPr>
                  <w:r>
                    <w:rPr>
                      <w:b/>
                      <w:bCs/>
                      <w:sz w:val="14"/>
                      <w:szCs w:val="14"/>
                      <w:lang w:eastAsia="es-CO"/>
                    </w:rPr>
                    <w:t>CODIGO CUPS PROCEDIMIENTO PRINCIPAL</w:t>
                  </w:r>
                </w:p>
              </w:tc>
              <w:tc>
                <w:tcPr>
                  <w:tcW w:w="880" w:type="dxa"/>
                  <w:tcBorders>
                    <w:top w:val="single" w:sz="8" w:space="0" w:color="auto"/>
                    <w:left w:val="nil"/>
                    <w:bottom w:val="single" w:sz="4" w:space="0" w:color="auto"/>
                    <w:right w:val="single" w:sz="4" w:space="0" w:color="auto"/>
                  </w:tcBorders>
                  <w:vAlign w:val="center"/>
                  <w:hideMark/>
                </w:tcPr>
                <w:p w14:paraId="51D31766" w14:textId="77777777" w:rsidR="000911C0" w:rsidRDefault="000911C0" w:rsidP="000911C0">
                  <w:pPr>
                    <w:jc w:val="center"/>
                    <w:rPr>
                      <w:b/>
                      <w:bCs/>
                      <w:sz w:val="14"/>
                      <w:szCs w:val="14"/>
                      <w:lang w:eastAsia="es-CO"/>
                    </w:rPr>
                  </w:pPr>
                  <w:r>
                    <w:rPr>
                      <w:b/>
                      <w:bCs/>
                      <w:sz w:val="14"/>
                      <w:szCs w:val="14"/>
                      <w:lang w:eastAsia="es-CO"/>
                    </w:rPr>
                    <w:t xml:space="preserve">VALOR DE </w:t>
                  </w:r>
                  <w:r>
                    <w:rPr>
                      <w:b/>
                      <w:bCs/>
                      <w:sz w:val="14"/>
                      <w:szCs w:val="14"/>
                      <w:lang w:eastAsia="es-CO"/>
                    </w:rPr>
                    <w:br/>
                    <w:t>LA FACTURA</w:t>
                  </w:r>
                </w:p>
              </w:tc>
              <w:tc>
                <w:tcPr>
                  <w:tcW w:w="570" w:type="dxa"/>
                  <w:tcBorders>
                    <w:top w:val="single" w:sz="8" w:space="0" w:color="auto"/>
                    <w:left w:val="nil"/>
                    <w:bottom w:val="single" w:sz="4" w:space="0" w:color="auto"/>
                    <w:right w:val="single" w:sz="4" w:space="0" w:color="auto"/>
                  </w:tcBorders>
                  <w:vAlign w:val="center"/>
                  <w:hideMark/>
                </w:tcPr>
                <w:p w14:paraId="2A3595DF" w14:textId="77777777" w:rsidR="000911C0" w:rsidRDefault="000911C0" w:rsidP="000911C0">
                  <w:pPr>
                    <w:jc w:val="center"/>
                    <w:rPr>
                      <w:b/>
                      <w:bCs/>
                      <w:sz w:val="14"/>
                      <w:szCs w:val="14"/>
                      <w:lang w:eastAsia="es-CO"/>
                    </w:rPr>
                  </w:pPr>
                  <w:r>
                    <w:rPr>
                      <w:b/>
                      <w:bCs/>
                      <w:sz w:val="14"/>
                      <w:szCs w:val="14"/>
                      <w:lang w:eastAsia="es-CO"/>
                    </w:rPr>
                    <w:t>DX CIE 10</w:t>
                  </w:r>
                </w:p>
              </w:tc>
              <w:tc>
                <w:tcPr>
                  <w:tcW w:w="756" w:type="dxa"/>
                  <w:tcBorders>
                    <w:top w:val="single" w:sz="8" w:space="0" w:color="auto"/>
                    <w:left w:val="nil"/>
                    <w:bottom w:val="single" w:sz="4" w:space="0" w:color="auto"/>
                    <w:right w:val="single" w:sz="8" w:space="0" w:color="auto"/>
                  </w:tcBorders>
                  <w:vAlign w:val="center"/>
                  <w:hideMark/>
                </w:tcPr>
                <w:p w14:paraId="64C3627A" w14:textId="77777777" w:rsidR="000911C0" w:rsidRDefault="000911C0" w:rsidP="000911C0">
                  <w:pPr>
                    <w:jc w:val="center"/>
                    <w:rPr>
                      <w:b/>
                      <w:bCs/>
                      <w:sz w:val="14"/>
                      <w:szCs w:val="14"/>
                      <w:lang w:eastAsia="es-CO"/>
                    </w:rPr>
                  </w:pPr>
                  <w:r>
                    <w:rPr>
                      <w:b/>
                      <w:bCs/>
                      <w:sz w:val="14"/>
                      <w:szCs w:val="14"/>
                      <w:lang w:eastAsia="es-CO"/>
                    </w:rPr>
                    <w:t>EDAD DEL PACIENTE</w:t>
                  </w:r>
                </w:p>
              </w:tc>
            </w:tr>
          </w:tbl>
          <w:p w14:paraId="12B6D9F6" w14:textId="77777777" w:rsidR="000911C0" w:rsidRDefault="000911C0" w:rsidP="000911C0">
            <w:pPr>
              <w:jc w:val="both"/>
              <w:rPr>
                <w:sz w:val="18"/>
                <w:szCs w:val="18"/>
              </w:rPr>
            </w:pPr>
            <w:r>
              <w:rPr>
                <w:sz w:val="18"/>
                <w:szCs w:val="18"/>
              </w:rPr>
              <w:t xml:space="preserve">Según los servicios se autorizan de la siguiente manera así: </w:t>
            </w:r>
          </w:p>
          <w:p w14:paraId="0BD46FBD" w14:textId="77777777" w:rsidR="000911C0" w:rsidRDefault="000911C0" w:rsidP="000911C0">
            <w:pPr>
              <w:jc w:val="both"/>
              <w:rPr>
                <w:sz w:val="18"/>
                <w:szCs w:val="18"/>
              </w:rPr>
            </w:pPr>
          </w:p>
          <w:p w14:paraId="6FCF5011" w14:textId="77777777" w:rsidR="000911C0" w:rsidRDefault="000911C0" w:rsidP="000911C0">
            <w:pPr>
              <w:jc w:val="both"/>
              <w:rPr>
                <w:b/>
                <w:sz w:val="18"/>
                <w:szCs w:val="18"/>
              </w:rPr>
            </w:pPr>
            <w:r>
              <w:rPr>
                <w:b/>
                <w:sz w:val="18"/>
                <w:szCs w:val="18"/>
              </w:rPr>
              <w:t>REFERENCIA Y CONTRAREFERENCIA NACIONAL</w:t>
            </w:r>
          </w:p>
          <w:p w14:paraId="7F3F9508" w14:textId="77777777" w:rsidR="000911C0" w:rsidRDefault="000911C0" w:rsidP="000911C0">
            <w:pPr>
              <w:jc w:val="both"/>
              <w:rPr>
                <w:sz w:val="18"/>
                <w:szCs w:val="18"/>
              </w:rPr>
            </w:pPr>
            <w:r>
              <w:rPr>
                <w:sz w:val="18"/>
                <w:szCs w:val="18"/>
              </w:rPr>
              <w:t xml:space="preserve">Autorización Atención inicial de Urgencia </w:t>
            </w:r>
          </w:p>
          <w:p w14:paraId="454553A9" w14:textId="77777777" w:rsidR="000911C0" w:rsidRDefault="000911C0" w:rsidP="000911C0">
            <w:pPr>
              <w:jc w:val="both"/>
              <w:rPr>
                <w:i/>
                <w:iCs/>
                <w:sz w:val="18"/>
                <w:szCs w:val="18"/>
              </w:rPr>
            </w:pPr>
          </w:p>
          <w:p w14:paraId="0FA748B3" w14:textId="77777777" w:rsidR="000911C0" w:rsidRDefault="000911C0">
            <w:pPr>
              <w:pStyle w:val="Prrafodelista"/>
              <w:numPr>
                <w:ilvl w:val="0"/>
                <w:numId w:val="55"/>
              </w:numPr>
              <w:autoSpaceDE/>
              <w:autoSpaceDN/>
              <w:jc w:val="both"/>
              <w:rPr>
                <w:i/>
                <w:iCs/>
                <w:sz w:val="18"/>
                <w:szCs w:val="18"/>
              </w:rPr>
            </w:pPr>
            <w:r>
              <w:rPr>
                <w:i/>
                <w:iCs/>
                <w:sz w:val="18"/>
                <w:szCs w:val="18"/>
              </w:rPr>
              <w:t>enviar mediante el anexo No. 2 y demás soportes como historia clínica, epicrisis o que soportes la solicitud Para Urgencias (</w:t>
            </w:r>
            <w:r>
              <w:rPr>
                <w:b/>
                <w:bCs/>
                <w:i/>
                <w:iCs/>
                <w:sz w:val="18"/>
                <w:szCs w:val="18"/>
              </w:rPr>
              <w:t xml:space="preserve">solo la atención inicial de urgencia) (esta primera atención inicial de urgencia cubre de 1 a 3 días de estancia) </w:t>
            </w:r>
          </w:p>
          <w:p w14:paraId="1F9CA763" w14:textId="77777777" w:rsidR="000911C0" w:rsidRDefault="000911C0" w:rsidP="000911C0">
            <w:pPr>
              <w:pStyle w:val="Prrafodelista"/>
              <w:jc w:val="both"/>
              <w:rPr>
                <w:i/>
                <w:iCs/>
                <w:sz w:val="18"/>
                <w:szCs w:val="18"/>
              </w:rPr>
            </w:pPr>
          </w:p>
          <w:p w14:paraId="57CE48D2" w14:textId="77777777" w:rsidR="000911C0" w:rsidRDefault="000911C0" w:rsidP="000911C0">
            <w:pPr>
              <w:jc w:val="both"/>
              <w:rPr>
                <w:sz w:val="18"/>
                <w:szCs w:val="18"/>
              </w:rPr>
            </w:pPr>
            <w:r>
              <w:rPr>
                <w:sz w:val="18"/>
                <w:szCs w:val="18"/>
              </w:rPr>
              <w:t>Correos electrónicos:</w:t>
            </w:r>
          </w:p>
          <w:p w14:paraId="1FCC818C" w14:textId="77777777" w:rsidR="000911C0" w:rsidRDefault="000911C0" w:rsidP="000911C0">
            <w:pPr>
              <w:jc w:val="both"/>
              <w:rPr>
                <w:b/>
                <w:bCs/>
                <w:iCs/>
                <w:sz w:val="18"/>
                <w:szCs w:val="18"/>
              </w:rPr>
            </w:pPr>
            <w:hyperlink r:id="rId120" w:history="1">
              <w:r>
                <w:rPr>
                  <w:rStyle w:val="Hipervnculo"/>
                  <w:b/>
                  <w:bCs/>
                  <w:iCs/>
                  <w:sz w:val="18"/>
                  <w:szCs w:val="18"/>
                </w:rPr>
                <w:t>disan.griss-aut@policia.gov.co</w:t>
              </w:r>
            </w:hyperlink>
            <w:r>
              <w:rPr>
                <w:b/>
                <w:bCs/>
                <w:iCs/>
                <w:sz w:val="18"/>
                <w:szCs w:val="18"/>
              </w:rPr>
              <w:t> </w:t>
            </w:r>
          </w:p>
          <w:p w14:paraId="0392A8DC" w14:textId="77777777" w:rsidR="000911C0" w:rsidRDefault="000911C0" w:rsidP="000911C0">
            <w:pPr>
              <w:jc w:val="both"/>
              <w:rPr>
                <w:b/>
                <w:bCs/>
                <w:iCs/>
                <w:sz w:val="18"/>
                <w:szCs w:val="18"/>
                <w:u w:val="single"/>
              </w:rPr>
            </w:pPr>
            <w:hyperlink r:id="rId121" w:history="1">
              <w:r>
                <w:rPr>
                  <w:rStyle w:val="Hipervnculo"/>
                  <w:b/>
                  <w:bCs/>
                  <w:iCs/>
                  <w:sz w:val="18"/>
                  <w:szCs w:val="18"/>
                </w:rPr>
                <w:t>disan.refer-nal@policia.gov.co</w:t>
              </w:r>
            </w:hyperlink>
          </w:p>
          <w:p w14:paraId="2C64C0F6" w14:textId="77777777" w:rsidR="000911C0" w:rsidRDefault="000911C0" w:rsidP="000911C0">
            <w:pPr>
              <w:ind w:left="720"/>
              <w:jc w:val="both"/>
              <w:rPr>
                <w:i/>
                <w:iCs/>
                <w:sz w:val="18"/>
                <w:szCs w:val="18"/>
              </w:rPr>
            </w:pPr>
          </w:p>
          <w:p w14:paraId="304B6A52" w14:textId="77777777" w:rsidR="000911C0" w:rsidRDefault="000911C0">
            <w:pPr>
              <w:pStyle w:val="Prrafodelista"/>
              <w:numPr>
                <w:ilvl w:val="0"/>
                <w:numId w:val="56"/>
              </w:numPr>
              <w:autoSpaceDE/>
              <w:autoSpaceDN/>
              <w:jc w:val="both"/>
              <w:rPr>
                <w:i/>
                <w:iCs/>
                <w:sz w:val="18"/>
                <w:szCs w:val="18"/>
              </w:rPr>
            </w:pPr>
            <w:r>
              <w:rPr>
                <w:i/>
                <w:iCs/>
                <w:sz w:val="18"/>
                <w:szCs w:val="18"/>
              </w:rPr>
              <w:t>Para Estancias hospitalarias y/o procedimientos derivados.</w:t>
            </w:r>
          </w:p>
          <w:p w14:paraId="583A942B" w14:textId="77777777" w:rsidR="000911C0" w:rsidRDefault="000911C0" w:rsidP="000911C0">
            <w:pPr>
              <w:ind w:left="720"/>
              <w:jc w:val="both"/>
              <w:rPr>
                <w:sz w:val="18"/>
                <w:szCs w:val="18"/>
              </w:rPr>
            </w:pPr>
          </w:p>
          <w:p w14:paraId="5A53214B" w14:textId="77777777" w:rsidR="000911C0" w:rsidRDefault="000911C0" w:rsidP="000911C0">
            <w:pPr>
              <w:jc w:val="both"/>
              <w:rPr>
                <w:b/>
                <w:bCs/>
                <w:iCs/>
                <w:sz w:val="18"/>
                <w:szCs w:val="18"/>
                <w:u w:val="single"/>
              </w:rPr>
            </w:pPr>
            <w:hyperlink r:id="rId122" w:history="1">
              <w:r>
                <w:rPr>
                  <w:rStyle w:val="Hipervnculo"/>
                  <w:b/>
                  <w:bCs/>
                  <w:iCs/>
                  <w:sz w:val="18"/>
                  <w:szCs w:val="18"/>
                </w:rPr>
                <w:t>disan.griss-crf@policia.gov.co</w:t>
              </w:r>
            </w:hyperlink>
          </w:p>
          <w:p w14:paraId="423114C2" w14:textId="77777777" w:rsidR="000911C0" w:rsidRDefault="000911C0" w:rsidP="000911C0">
            <w:pPr>
              <w:ind w:left="720"/>
              <w:jc w:val="both"/>
              <w:rPr>
                <w:b/>
                <w:bCs/>
                <w:i/>
                <w:iCs/>
                <w:sz w:val="18"/>
                <w:szCs w:val="18"/>
              </w:rPr>
            </w:pPr>
          </w:p>
          <w:p w14:paraId="6FF6407F" w14:textId="77777777" w:rsidR="000911C0" w:rsidRDefault="000911C0" w:rsidP="000911C0">
            <w:pPr>
              <w:jc w:val="both"/>
              <w:rPr>
                <w:sz w:val="18"/>
                <w:szCs w:val="18"/>
              </w:rPr>
            </w:pPr>
            <w:r>
              <w:rPr>
                <w:b/>
                <w:bCs/>
                <w:i/>
                <w:iCs/>
                <w:sz w:val="18"/>
                <w:szCs w:val="18"/>
              </w:rPr>
              <w:t>CELULAR REFERENCIA NACIONAL: 3505546128 - 3504131671 </w:t>
            </w:r>
          </w:p>
          <w:p w14:paraId="5515492A" w14:textId="77777777" w:rsidR="000911C0" w:rsidRDefault="000911C0" w:rsidP="000911C0">
            <w:pPr>
              <w:ind w:left="720"/>
              <w:jc w:val="both"/>
              <w:rPr>
                <w:sz w:val="18"/>
                <w:szCs w:val="18"/>
                <w:u w:val="single"/>
              </w:rPr>
            </w:pPr>
          </w:p>
          <w:p w14:paraId="2CA4A202" w14:textId="77777777" w:rsidR="000911C0" w:rsidRDefault="000911C0" w:rsidP="000911C0">
            <w:pPr>
              <w:ind w:left="720"/>
              <w:jc w:val="both"/>
              <w:rPr>
                <w:i/>
                <w:iCs/>
                <w:sz w:val="18"/>
                <w:szCs w:val="18"/>
              </w:rPr>
            </w:pPr>
            <w:r>
              <w:rPr>
                <w:sz w:val="18"/>
                <w:szCs w:val="18"/>
              </w:rPr>
              <w:t>Nota:</w:t>
            </w:r>
            <w:r>
              <w:rPr>
                <w:b/>
                <w:bCs/>
                <w:i/>
                <w:iCs/>
                <w:sz w:val="18"/>
                <w:szCs w:val="18"/>
              </w:rPr>
              <w:t xml:space="preserve"> REFERENCIA NACIONAL DISAN (NO AUTORIZA SERVICIOS)</w:t>
            </w:r>
          </w:p>
          <w:p w14:paraId="42E7E0B9" w14:textId="77777777" w:rsidR="000911C0" w:rsidRDefault="000911C0">
            <w:pPr>
              <w:numPr>
                <w:ilvl w:val="0"/>
                <w:numId w:val="57"/>
              </w:numPr>
              <w:autoSpaceDE/>
              <w:autoSpaceDN/>
              <w:jc w:val="both"/>
              <w:rPr>
                <w:sz w:val="18"/>
                <w:szCs w:val="18"/>
              </w:rPr>
            </w:pPr>
            <w:r>
              <w:rPr>
                <w:b/>
                <w:bCs/>
                <w:sz w:val="18"/>
                <w:szCs w:val="18"/>
              </w:rPr>
              <w:t>Prorrogas de estancia</w:t>
            </w:r>
            <w:r>
              <w:rPr>
                <w:sz w:val="18"/>
                <w:szCs w:val="18"/>
              </w:rPr>
              <w:t>  </w:t>
            </w:r>
          </w:p>
          <w:p w14:paraId="54A4E34F" w14:textId="77777777" w:rsidR="000911C0" w:rsidRDefault="000911C0">
            <w:pPr>
              <w:numPr>
                <w:ilvl w:val="0"/>
                <w:numId w:val="57"/>
              </w:numPr>
              <w:autoSpaceDE/>
              <w:autoSpaceDN/>
              <w:jc w:val="both"/>
              <w:rPr>
                <w:sz w:val="18"/>
                <w:szCs w:val="18"/>
              </w:rPr>
            </w:pPr>
            <w:r>
              <w:rPr>
                <w:b/>
                <w:bCs/>
                <w:sz w:val="18"/>
                <w:szCs w:val="18"/>
              </w:rPr>
              <w:t>Pruebas COVID</w:t>
            </w:r>
            <w:r>
              <w:rPr>
                <w:sz w:val="18"/>
                <w:szCs w:val="18"/>
              </w:rPr>
              <w:t>  </w:t>
            </w:r>
          </w:p>
          <w:p w14:paraId="54B14030" w14:textId="77777777" w:rsidR="000911C0" w:rsidRDefault="000911C0">
            <w:pPr>
              <w:numPr>
                <w:ilvl w:val="0"/>
                <w:numId w:val="57"/>
              </w:numPr>
              <w:autoSpaceDE/>
              <w:autoSpaceDN/>
              <w:jc w:val="both"/>
              <w:rPr>
                <w:sz w:val="18"/>
                <w:szCs w:val="18"/>
              </w:rPr>
            </w:pPr>
            <w:r>
              <w:rPr>
                <w:b/>
                <w:bCs/>
                <w:sz w:val="18"/>
                <w:szCs w:val="18"/>
              </w:rPr>
              <w:t>Ambulancias</w:t>
            </w:r>
            <w:r>
              <w:rPr>
                <w:sz w:val="18"/>
                <w:szCs w:val="18"/>
              </w:rPr>
              <w:t>  </w:t>
            </w:r>
          </w:p>
          <w:p w14:paraId="2EF86042" w14:textId="77777777" w:rsidR="000911C0" w:rsidRDefault="000911C0">
            <w:pPr>
              <w:numPr>
                <w:ilvl w:val="0"/>
                <w:numId w:val="57"/>
              </w:numPr>
              <w:autoSpaceDE/>
              <w:autoSpaceDN/>
              <w:jc w:val="both"/>
              <w:rPr>
                <w:sz w:val="18"/>
                <w:szCs w:val="18"/>
              </w:rPr>
            </w:pPr>
            <w:r>
              <w:rPr>
                <w:b/>
                <w:bCs/>
                <w:sz w:val="18"/>
                <w:szCs w:val="18"/>
              </w:rPr>
              <w:t>Pacientes programados para cirugía</w:t>
            </w:r>
            <w:r>
              <w:rPr>
                <w:sz w:val="18"/>
                <w:szCs w:val="18"/>
              </w:rPr>
              <w:t>  </w:t>
            </w:r>
          </w:p>
          <w:p w14:paraId="09919042" w14:textId="77777777" w:rsidR="000911C0" w:rsidRDefault="000911C0">
            <w:pPr>
              <w:numPr>
                <w:ilvl w:val="0"/>
                <w:numId w:val="57"/>
              </w:numPr>
              <w:autoSpaceDE/>
              <w:autoSpaceDN/>
              <w:jc w:val="both"/>
              <w:rPr>
                <w:sz w:val="18"/>
                <w:szCs w:val="18"/>
              </w:rPr>
            </w:pPr>
            <w:r>
              <w:rPr>
                <w:b/>
                <w:bCs/>
                <w:sz w:val="18"/>
                <w:szCs w:val="18"/>
              </w:rPr>
              <w:lastRenderedPageBreak/>
              <w:t>Citas de consulta externa - Odontología </w:t>
            </w:r>
          </w:p>
          <w:p w14:paraId="3057E402" w14:textId="77777777" w:rsidR="000911C0" w:rsidRDefault="000911C0">
            <w:pPr>
              <w:numPr>
                <w:ilvl w:val="0"/>
                <w:numId w:val="57"/>
              </w:numPr>
              <w:autoSpaceDE/>
              <w:autoSpaceDN/>
              <w:jc w:val="both"/>
              <w:rPr>
                <w:sz w:val="18"/>
                <w:szCs w:val="18"/>
              </w:rPr>
            </w:pPr>
            <w:r>
              <w:rPr>
                <w:b/>
                <w:bCs/>
                <w:sz w:val="18"/>
                <w:szCs w:val="18"/>
              </w:rPr>
              <w:t>SOAT</w:t>
            </w:r>
            <w:r>
              <w:rPr>
                <w:sz w:val="18"/>
                <w:szCs w:val="18"/>
              </w:rPr>
              <w:t>  </w:t>
            </w:r>
          </w:p>
          <w:p w14:paraId="36D2E4C3" w14:textId="77777777" w:rsidR="000911C0" w:rsidRDefault="000911C0" w:rsidP="000911C0">
            <w:pPr>
              <w:ind w:left="720"/>
              <w:jc w:val="both"/>
              <w:rPr>
                <w:sz w:val="18"/>
                <w:szCs w:val="18"/>
                <w:u w:val="single"/>
              </w:rPr>
            </w:pPr>
            <w:r>
              <w:rPr>
                <w:b/>
                <w:bCs/>
                <w:sz w:val="18"/>
                <w:szCs w:val="18"/>
              </w:rPr>
              <w:t>Atentados</w:t>
            </w:r>
          </w:p>
          <w:p w14:paraId="539EE3FB" w14:textId="77777777" w:rsidR="000911C0" w:rsidRDefault="000911C0" w:rsidP="000911C0">
            <w:pPr>
              <w:jc w:val="both"/>
              <w:rPr>
                <w:sz w:val="18"/>
                <w:szCs w:val="18"/>
                <w:u w:val="single"/>
              </w:rPr>
            </w:pPr>
          </w:p>
          <w:p w14:paraId="119CF78B" w14:textId="77777777" w:rsidR="000911C0" w:rsidRDefault="000911C0" w:rsidP="000911C0">
            <w:pPr>
              <w:jc w:val="both"/>
              <w:rPr>
                <w:b/>
                <w:sz w:val="18"/>
                <w:szCs w:val="18"/>
              </w:rPr>
            </w:pPr>
            <w:r>
              <w:rPr>
                <w:b/>
                <w:sz w:val="18"/>
                <w:szCs w:val="18"/>
              </w:rPr>
              <w:t xml:space="preserve">REFERENCIA Y CONTRAREFERENCIA UNIDAD PRESTADORA DE SALUD TOLIMA </w:t>
            </w:r>
          </w:p>
          <w:p w14:paraId="4DD13D6D" w14:textId="77777777" w:rsidR="000911C0" w:rsidRDefault="000911C0" w:rsidP="000911C0">
            <w:pPr>
              <w:jc w:val="both"/>
              <w:rPr>
                <w:b/>
                <w:sz w:val="18"/>
                <w:szCs w:val="18"/>
                <w:u w:val="single"/>
              </w:rPr>
            </w:pPr>
            <w:r>
              <w:rPr>
                <w:b/>
                <w:bCs/>
                <w:i/>
                <w:iCs/>
                <w:sz w:val="18"/>
                <w:szCs w:val="18"/>
              </w:rPr>
              <w:t xml:space="preserve">REFERENCIA </w:t>
            </w:r>
            <w:r>
              <w:rPr>
                <w:b/>
                <w:sz w:val="18"/>
                <w:szCs w:val="18"/>
              </w:rPr>
              <w:t>UPRES TOLIMA</w:t>
            </w:r>
            <w:r>
              <w:rPr>
                <w:b/>
                <w:bCs/>
                <w:i/>
                <w:iCs/>
                <w:sz w:val="18"/>
                <w:szCs w:val="18"/>
              </w:rPr>
              <w:t>; </w:t>
            </w:r>
            <w:r>
              <w:rPr>
                <w:i/>
                <w:iCs/>
                <w:sz w:val="18"/>
                <w:szCs w:val="18"/>
              </w:rPr>
              <w:t xml:space="preserve">autoriza los servicios que más adelante se relacionan; solicitando mediante el anexo No. 3 al correo electrónico </w:t>
            </w:r>
            <w:hyperlink r:id="rId123" w:history="1">
              <w:r>
                <w:rPr>
                  <w:rStyle w:val="Hipervnculo"/>
                  <w:sz w:val="18"/>
                  <w:szCs w:val="18"/>
                </w:rPr>
                <w:t xml:space="preserve"> </w:t>
              </w:r>
              <w:r>
                <w:rPr>
                  <w:rStyle w:val="Hipervnculo"/>
                  <w:b/>
                  <w:sz w:val="18"/>
                  <w:szCs w:val="18"/>
                </w:rPr>
                <w:t>detol.upres-rem@policia.gov.co</w:t>
              </w:r>
            </w:hyperlink>
          </w:p>
          <w:p w14:paraId="6F2E65B2" w14:textId="77777777" w:rsidR="000911C0" w:rsidRDefault="000911C0" w:rsidP="000911C0">
            <w:pPr>
              <w:ind w:left="720"/>
              <w:jc w:val="both"/>
              <w:rPr>
                <w:sz w:val="18"/>
                <w:szCs w:val="18"/>
                <w:u w:val="single"/>
              </w:rPr>
            </w:pPr>
          </w:p>
          <w:p w14:paraId="62005B78" w14:textId="77777777" w:rsidR="000911C0" w:rsidRDefault="000911C0" w:rsidP="000911C0">
            <w:pPr>
              <w:jc w:val="both"/>
              <w:rPr>
                <w:b/>
                <w:bCs/>
                <w:i/>
                <w:iCs/>
                <w:sz w:val="18"/>
                <w:szCs w:val="18"/>
              </w:rPr>
            </w:pPr>
            <w:r>
              <w:rPr>
                <w:b/>
                <w:bCs/>
                <w:i/>
                <w:iCs/>
                <w:sz w:val="18"/>
                <w:szCs w:val="18"/>
              </w:rPr>
              <w:t xml:space="preserve">SERVICIOS QUE AUTORIZA REFERENCIA </w:t>
            </w:r>
            <w:r>
              <w:rPr>
                <w:b/>
                <w:sz w:val="18"/>
                <w:szCs w:val="18"/>
              </w:rPr>
              <w:t>UPRES TOLIMA</w:t>
            </w:r>
            <w:r>
              <w:rPr>
                <w:b/>
                <w:bCs/>
                <w:i/>
                <w:iCs/>
                <w:sz w:val="18"/>
                <w:szCs w:val="18"/>
              </w:rPr>
              <w:t>:</w:t>
            </w:r>
          </w:p>
          <w:p w14:paraId="42C1E389" w14:textId="77777777" w:rsidR="000911C0" w:rsidRDefault="000911C0" w:rsidP="000911C0">
            <w:pPr>
              <w:ind w:left="720"/>
              <w:jc w:val="both"/>
              <w:rPr>
                <w:i/>
                <w:iCs/>
                <w:sz w:val="18"/>
                <w:szCs w:val="18"/>
              </w:rPr>
            </w:pPr>
          </w:p>
          <w:p w14:paraId="2342C98D" w14:textId="77777777" w:rsidR="000911C0" w:rsidRDefault="000911C0">
            <w:pPr>
              <w:numPr>
                <w:ilvl w:val="0"/>
                <w:numId w:val="58"/>
              </w:numPr>
              <w:autoSpaceDE/>
              <w:autoSpaceDN/>
              <w:jc w:val="both"/>
              <w:rPr>
                <w:sz w:val="18"/>
                <w:szCs w:val="18"/>
              </w:rPr>
            </w:pPr>
            <w:r>
              <w:rPr>
                <w:sz w:val="18"/>
                <w:szCs w:val="18"/>
              </w:rPr>
              <w:t>PRORROGAS DE ESTANCIA </w:t>
            </w:r>
          </w:p>
          <w:p w14:paraId="543AE456" w14:textId="77777777" w:rsidR="000911C0" w:rsidRDefault="000911C0">
            <w:pPr>
              <w:numPr>
                <w:ilvl w:val="0"/>
                <w:numId w:val="58"/>
              </w:numPr>
              <w:autoSpaceDE/>
              <w:autoSpaceDN/>
              <w:jc w:val="both"/>
              <w:rPr>
                <w:sz w:val="18"/>
                <w:szCs w:val="18"/>
              </w:rPr>
            </w:pPr>
            <w:r>
              <w:rPr>
                <w:sz w:val="18"/>
                <w:szCs w:val="18"/>
              </w:rPr>
              <w:t>PRUEVAS COVID </w:t>
            </w:r>
          </w:p>
          <w:p w14:paraId="7256A755" w14:textId="77777777" w:rsidR="000911C0" w:rsidRDefault="000911C0">
            <w:pPr>
              <w:numPr>
                <w:ilvl w:val="0"/>
                <w:numId w:val="58"/>
              </w:numPr>
              <w:autoSpaceDE/>
              <w:autoSpaceDN/>
              <w:jc w:val="both"/>
              <w:rPr>
                <w:sz w:val="18"/>
                <w:szCs w:val="18"/>
              </w:rPr>
            </w:pPr>
            <w:r>
              <w:rPr>
                <w:sz w:val="18"/>
                <w:szCs w:val="18"/>
              </w:rPr>
              <w:t>AMBULANCIA </w:t>
            </w:r>
          </w:p>
          <w:p w14:paraId="015E5DE5" w14:textId="77777777" w:rsidR="000911C0" w:rsidRDefault="000911C0">
            <w:pPr>
              <w:numPr>
                <w:ilvl w:val="0"/>
                <w:numId w:val="58"/>
              </w:numPr>
              <w:autoSpaceDE/>
              <w:autoSpaceDN/>
              <w:jc w:val="both"/>
              <w:rPr>
                <w:sz w:val="18"/>
                <w:szCs w:val="18"/>
              </w:rPr>
            </w:pPr>
            <w:r>
              <w:rPr>
                <w:sz w:val="18"/>
                <w:szCs w:val="18"/>
              </w:rPr>
              <w:t>PACIENTES PROGRAMADOS PARA CIRUGIA </w:t>
            </w:r>
          </w:p>
          <w:p w14:paraId="1C44D0F7" w14:textId="77777777" w:rsidR="000911C0" w:rsidRDefault="000911C0">
            <w:pPr>
              <w:numPr>
                <w:ilvl w:val="0"/>
                <w:numId w:val="58"/>
              </w:numPr>
              <w:autoSpaceDE/>
              <w:autoSpaceDN/>
              <w:jc w:val="both"/>
              <w:rPr>
                <w:sz w:val="18"/>
                <w:szCs w:val="18"/>
              </w:rPr>
            </w:pPr>
            <w:r>
              <w:rPr>
                <w:sz w:val="18"/>
                <w:szCs w:val="18"/>
              </w:rPr>
              <w:t>CITAS DE CONSULTA EXTERNA </w:t>
            </w:r>
          </w:p>
          <w:p w14:paraId="1711651B" w14:textId="77777777" w:rsidR="000911C0" w:rsidRDefault="000911C0">
            <w:pPr>
              <w:numPr>
                <w:ilvl w:val="0"/>
                <w:numId w:val="58"/>
              </w:numPr>
              <w:autoSpaceDE/>
              <w:autoSpaceDN/>
              <w:jc w:val="both"/>
              <w:rPr>
                <w:sz w:val="18"/>
                <w:szCs w:val="18"/>
              </w:rPr>
            </w:pPr>
            <w:r>
              <w:rPr>
                <w:sz w:val="18"/>
                <w:szCs w:val="18"/>
              </w:rPr>
              <w:t>SOAT </w:t>
            </w:r>
          </w:p>
          <w:p w14:paraId="116085D4" w14:textId="77777777" w:rsidR="000911C0" w:rsidRDefault="000911C0">
            <w:pPr>
              <w:numPr>
                <w:ilvl w:val="0"/>
                <w:numId w:val="58"/>
              </w:numPr>
              <w:autoSpaceDE/>
              <w:autoSpaceDN/>
              <w:jc w:val="both"/>
              <w:rPr>
                <w:sz w:val="18"/>
                <w:szCs w:val="18"/>
              </w:rPr>
            </w:pPr>
            <w:r>
              <w:rPr>
                <w:sz w:val="18"/>
                <w:szCs w:val="18"/>
              </w:rPr>
              <w:t>ATENTADOS  </w:t>
            </w:r>
          </w:p>
          <w:p w14:paraId="3EFADD03" w14:textId="77777777" w:rsidR="000911C0" w:rsidRDefault="000911C0">
            <w:pPr>
              <w:numPr>
                <w:ilvl w:val="0"/>
                <w:numId w:val="58"/>
              </w:numPr>
              <w:autoSpaceDE/>
              <w:autoSpaceDN/>
              <w:jc w:val="both"/>
              <w:rPr>
                <w:sz w:val="18"/>
                <w:szCs w:val="18"/>
              </w:rPr>
            </w:pPr>
            <w:r>
              <w:rPr>
                <w:sz w:val="18"/>
                <w:szCs w:val="18"/>
              </w:rPr>
              <w:t>ODONTOLOGIA </w:t>
            </w:r>
          </w:p>
          <w:p w14:paraId="38FD86C2" w14:textId="77777777" w:rsidR="000911C0" w:rsidRDefault="000911C0">
            <w:pPr>
              <w:numPr>
                <w:ilvl w:val="0"/>
                <w:numId w:val="58"/>
              </w:numPr>
              <w:autoSpaceDE/>
              <w:autoSpaceDN/>
              <w:jc w:val="both"/>
              <w:rPr>
                <w:sz w:val="18"/>
                <w:szCs w:val="18"/>
              </w:rPr>
            </w:pPr>
            <w:r>
              <w:rPr>
                <w:sz w:val="18"/>
                <w:szCs w:val="18"/>
              </w:rPr>
              <w:t>SERVICIOS AMBULATORIOS</w:t>
            </w:r>
          </w:p>
          <w:p w14:paraId="7127875B" w14:textId="77777777" w:rsidR="000911C0" w:rsidRDefault="000911C0" w:rsidP="000911C0">
            <w:pPr>
              <w:ind w:left="720"/>
              <w:jc w:val="both"/>
              <w:rPr>
                <w:sz w:val="18"/>
                <w:szCs w:val="18"/>
                <w:u w:val="single"/>
              </w:rPr>
            </w:pPr>
          </w:p>
          <w:p w14:paraId="1480A7D2" w14:textId="77777777" w:rsidR="000911C0" w:rsidRDefault="000911C0" w:rsidP="000911C0">
            <w:pPr>
              <w:jc w:val="both"/>
              <w:rPr>
                <w:sz w:val="18"/>
                <w:szCs w:val="18"/>
              </w:rPr>
            </w:pPr>
            <w:r>
              <w:rPr>
                <w:bCs/>
                <w:sz w:val="18"/>
                <w:szCs w:val="18"/>
              </w:rPr>
              <w:t>Recuerden que las autorizaciones deben ser sistematizadas al SISAP WEB, deben emitirles el código de la autorización sistematizada, bien sea que le autorice </w:t>
            </w:r>
            <w:r>
              <w:rPr>
                <w:sz w:val="18"/>
                <w:szCs w:val="18"/>
              </w:rPr>
              <w:t xml:space="preserve">REFERENCIA NACIONAL O REFERENCIA UPRES TOLIMA. </w:t>
            </w:r>
          </w:p>
          <w:p w14:paraId="26B2DD36" w14:textId="77777777" w:rsidR="000911C0" w:rsidRDefault="000911C0" w:rsidP="000911C0">
            <w:pPr>
              <w:jc w:val="both"/>
              <w:rPr>
                <w:b/>
                <w:sz w:val="18"/>
                <w:szCs w:val="18"/>
              </w:rPr>
            </w:pPr>
            <w:r>
              <w:rPr>
                <w:b/>
                <w:sz w:val="18"/>
                <w:szCs w:val="18"/>
              </w:rPr>
              <w:t xml:space="preserve"> </w:t>
            </w:r>
          </w:p>
          <w:p w14:paraId="36DD23C1" w14:textId="77777777" w:rsidR="000911C0" w:rsidRPr="008226A4" w:rsidRDefault="000911C0" w:rsidP="000911C0">
            <w:pPr>
              <w:jc w:val="both"/>
              <w:rPr>
                <w:bCs/>
                <w:sz w:val="18"/>
                <w:szCs w:val="18"/>
              </w:rPr>
            </w:pPr>
            <w:r w:rsidRPr="008226A4">
              <w:rPr>
                <w:b/>
                <w:sz w:val="18"/>
                <w:szCs w:val="18"/>
              </w:rPr>
              <w:t xml:space="preserve">NOTA - PLATAFORMA SECOP II: </w:t>
            </w:r>
            <w:r w:rsidRPr="008226A4">
              <w:rPr>
                <w:bCs/>
                <w:sz w:val="18"/>
                <w:szCs w:val="18"/>
              </w:rPr>
              <w:t xml:space="preserve">El oferente a quien se le adjudique el presente proceso deberá cargar la respectiva cuenta de cobro en la PLATAFORMA SECOP II, con el fin de que esta sea verificada por el supervisor del contrato y poder realizar el respectivo pago. </w:t>
            </w:r>
          </w:p>
          <w:p w14:paraId="111E7E67" w14:textId="4884E720" w:rsidR="00496E00" w:rsidRPr="003808F6" w:rsidRDefault="00496E00" w:rsidP="00020CAF">
            <w:pPr>
              <w:adjustRightInd w:val="0"/>
              <w:jc w:val="both"/>
              <w:rPr>
                <w:color w:val="000000"/>
                <w:sz w:val="18"/>
                <w:szCs w:val="18"/>
                <w:bdr w:val="none" w:sz="0" w:space="0" w:color="auto" w:frame="1"/>
                <w:shd w:val="clear" w:color="auto" w:fill="FFFFFF"/>
              </w:rPr>
            </w:pPr>
          </w:p>
        </w:tc>
      </w:tr>
      <w:tr w:rsidR="006707F8" w:rsidRPr="00623485" w14:paraId="48A2F276" w14:textId="77777777" w:rsidTr="006234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trPr>
        <w:tc>
          <w:tcPr>
            <w:tcW w:w="1910" w:type="dxa"/>
            <w:tcBorders>
              <w:top w:val="single" w:sz="4" w:space="0" w:color="auto"/>
              <w:left w:val="single" w:sz="4" w:space="0" w:color="auto"/>
              <w:bottom w:val="single" w:sz="4" w:space="0" w:color="auto"/>
              <w:right w:val="single" w:sz="4" w:space="0" w:color="auto"/>
            </w:tcBorders>
            <w:vAlign w:val="center"/>
          </w:tcPr>
          <w:p w14:paraId="4353FB93" w14:textId="40F18660" w:rsidR="006707F8" w:rsidRPr="00EE34D4" w:rsidRDefault="006707F8" w:rsidP="00D408AF">
            <w:pPr>
              <w:pStyle w:val="Textoindependiente"/>
              <w:rPr>
                <w:rFonts w:cs="Arial"/>
                <w:color w:val="000000"/>
                <w:sz w:val="18"/>
                <w:szCs w:val="18"/>
              </w:rPr>
            </w:pPr>
            <w:r w:rsidRPr="00EE34D4">
              <w:rPr>
                <w:rFonts w:cs="Arial"/>
                <w:color w:val="000000"/>
                <w:sz w:val="18"/>
                <w:szCs w:val="18"/>
              </w:rPr>
              <w:lastRenderedPageBreak/>
              <w:t xml:space="preserve">CLAUSULA </w:t>
            </w:r>
            <w:r w:rsidR="000B7929" w:rsidRPr="00EE34D4">
              <w:rPr>
                <w:rFonts w:cs="Arial"/>
                <w:color w:val="000000"/>
                <w:sz w:val="18"/>
                <w:szCs w:val="18"/>
              </w:rPr>
              <w:t>QUINTA. -</w:t>
            </w:r>
            <w:r w:rsidRPr="00EE34D4">
              <w:rPr>
                <w:rFonts w:cs="Arial"/>
                <w:color w:val="000000"/>
                <w:sz w:val="18"/>
                <w:szCs w:val="18"/>
              </w:rPr>
              <w:t xml:space="preserve"> APROPIACIÓN PRESUPUESTAL</w:t>
            </w:r>
          </w:p>
        </w:tc>
        <w:tc>
          <w:tcPr>
            <w:tcW w:w="7796" w:type="dxa"/>
            <w:tcBorders>
              <w:top w:val="single" w:sz="4" w:space="0" w:color="auto"/>
              <w:left w:val="single" w:sz="4" w:space="0" w:color="auto"/>
              <w:bottom w:val="single" w:sz="4" w:space="0" w:color="auto"/>
              <w:right w:val="single" w:sz="4" w:space="0" w:color="auto"/>
            </w:tcBorders>
            <w:shd w:val="clear" w:color="auto" w:fill="FFFFFF"/>
          </w:tcPr>
          <w:p w14:paraId="07E71F28" w14:textId="4C82FEBA" w:rsidR="00940034" w:rsidRPr="00EE34D4" w:rsidRDefault="006707F8" w:rsidP="005339DF">
            <w:pPr>
              <w:adjustRightInd w:val="0"/>
              <w:jc w:val="both"/>
              <w:rPr>
                <w:sz w:val="18"/>
                <w:szCs w:val="18"/>
              </w:rPr>
            </w:pPr>
            <w:r w:rsidRPr="00EE34D4">
              <w:rPr>
                <w:color w:val="000000"/>
                <w:sz w:val="18"/>
                <w:szCs w:val="18"/>
              </w:rPr>
              <w:t xml:space="preserve">El presente contrato está respaldado por el </w:t>
            </w:r>
            <w:r w:rsidRPr="00EE34D4">
              <w:rPr>
                <w:color w:val="0D0D0D"/>
                <w:sz w:val="18"/>
                <w:szCs w:val="18"/>
              </w:rPr>
              <w:t xml:space="preserve">certificado de disponibilidad </w:t>
            </w:r>
            <w:r w:rsidR="00457530" w:rsidRPr="00EE34D4">
              <w:rPr>
                <w:color w:val="0D0D0D"/>
                <w:sz w:val="18"/>
                <w:szCs w:val="18"/>
              </w:rPr>
              <w:t>presupuestal N</w:t>
            </w:r>
            <w:r w:rsidRPr="00EE34D4">
              <w:rPr>
                <w:color w:val="0D0D0D"/>
                <w:sz w:val="18"/>
                <w:szCs w:val="18"/>
                <w:lang w:val="es-ES"/>
              </w:rPr>
              <w:t xml:space="preserve">° </w:t>
            </w:r>
            <w:r w:rsidR="00A504FA">
              <w:rPr>
                <w:color w:val="0D0D0D"/>
                <w:sz w:val="18"/>
                <w:szCs w:val="18"/>
                <w:lang w:val="es-ES"/>
              </w:rPr>
              <w:t>36626</w:t>
            </w:r>
            <w:r w:rsidR="009D328E" w:rsidRPr="00EE34D4">
              <w:rPr>
                <w:color w:val="0D0D0D"/>
                <w:sz w:val="18"/>
                <w:szCs w:val="18"/>
                <w:lang w:val="es-ES"/>
              </w:rPr>
              <w:t xml:space="preserve"> </w:t>
            </w:r>
            <w:r w:rsidR="00E32E01" w:rsidRPr="00EE34D4">
              <w:rPr>
                <w:sz w:val="18"/>
                <w:szCs w:val="18"/>
              </w:rPr>
              <w:t xml:space="preserve">de fecha </w:t>
            </w:r>
            <w:r w:rsidR="00A504FA">
              <w:rPr>
                <w:sz w:val="18"/>
                <w:szCs w:val="18"/>
              </w:rPr>
              <w:t>17/04/2026</w:t>
            </w:r>
            <w:r w:rsidR="004D4538" w:rsidRPr="00EE34D4">
              <w:rPr>
                <w:sz w:val="18"/>
                <w:szCs w:val="18"/>
              </w:rPr>
              <w:t xml:space="preserve"> </w:t>
            </w:r>
            <w:r w:rsidR="006A282B" w:rsidRPr="00EE34D4">
              <w:rPr>
                <w:sz w:val="18"/>
                <w:szCs w:val="18"/>
              </w:rPr>
              <w:t>y QUIPU No</w:t>
            </w:r>
            <w:r w:rsidR="00A504FA">
              <w:rPr>
                <w:sz w:val="18"/>
                <w:szCs w:val="18"/>
              </w:rPr>
              <w:t xml:space="preserve"> 137</w:t>
            </w:r>
            <w:r w:rsidR="006A282B" w:rsidRPr="00EE34D4">
              <w:rPr>
                <w:sz w:val="18"/>
                <w:szCs w:val="18"/>
              </w:rPr>
              <w:t xml:space="preserve"> de fecha </w:t>
            </w:r>
            <w:r w:rsidR="00A504FA">
              <w:rPr>
                <w:sz w:val="18"/>
                <w:szCs w:val="18"/>
              </w:rPr>
              <w:t xml:space="preserve">17/04/2026 </w:t>
            </w:r>
            <w:r w:rsidR="00E32E01" w:rsidRPr="00EE34D4">
              <w:rPr>
                <w:sz w:val="18"/>
                <w:szCs w:val="18"/>
              </w:rPr>
              <w:t>emitido por el jefe de presupuesto de la Regional de Aseguramiento en salud No.2</w:t>
            </w:r>
            <w:r w:rsidR="003F34D7" w:rsidRPr="00EE34D4">
              <w:rPr>
                <w:sz w:val="18"/>
                <w:szCs w:val="18"/>
              </w:rPr>
              <w:t>.</w:t>
            </w:r>
          </w:p>
        </w:tc>
      </w:tr>
      <w:tr w:rsidR="006707F8" w:rsidRPr="00623485" w14:paraId="2948EDBF" w14:textId="77777777" w:rsidTr="006234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
        </w:trPr>
        <w:tc>
          <w:tcPr>
            <w:tcW w:w="1910" w:type="dxa"/>
            <w:tcBorders>
              <w:top w:val="single" w:sz="4" w:space="0" w:color="auto"/>
              <w:left w:val="single" w:sz="4" w:space="0" w:color="auto"/>
              <w:bottom w:val="single" w:sz="4" w:space="0" w:color="auto"/>
              <w:right w:val="single" w:sz="4" w:space="0" w:color="auto"/>
            </w:tcBorders>
            <w:vAlign w:val="center"/>
          </w:tcPr>
          <w:p w14:paraId="2E3C63CC" w14:textId="345FECEE" w:rsidR="006707F8" w:rsidRPr="00EE34D4" w:rsidRDefault="006707F8" w:rsidP="00D408AF">
            <w:pPr>
              <w:pStyle w:val="Textoindependiente"/>
              <w:rPr>
                <w:rFonts w:cs="Arial"/>
                <w:color w:val="000000"/>
                <w:sz w:val="18"/>
                <w:szCs w:val="18"/>
              </w:rPr>
            </w:pPr>
            <w:r w:rsidRPr="00EE34D4">
              <w:rPr>
                <w:rFonts w:cs="Arial"/>
                <w:color w:val="000000"/>
                <w:sz w:val="18"/>
                <w:szCs w:val="18"/>
              </w:rPr>
              <w:t xml:space="preserve">CLAUSULA </w:t>
            </w:r>
            <w:r w:rsidR="000B7929" w:rsidRPr="00EE34D4">
              <w:rPr>
                <w:rFonts w:cs="Arial"/>
                <w:color w:val="000000"/>
                <w:sz w:val="18"/>
                <w:szCs w:val="18"/>
              </w:rPr>
              <w:t>SEXTA. -</w:t>
            </w:r>
            <w:r w:rsidRPr="00EE34D4">
              <w:rPr>
                <w:rFonts w:cs="Arial"/>
                <w:color w:val="000000"/>
                <w:sz w:val="18"/>
                <w:szCs w:val="18"/>
              </w:rPr>
              <w:t xml:space="preserve"> PLAZO DE EJECUCIÓN</w:t>
            </w:r>
          </w:p>
        </w:tc>
        <w:tc>
          <w:tcPr>
            <w:tcW w:w="7796" w:type="dxa"/>
            <w:tcBorders>
              <w:top w:val="single" w:sz="4" w:space="0" w:color="auto"/>
              <w:left w:val="single" w:sz="4" w:space="0" w:color="auto"/>
              <w:bottom w:val="single" w:sz="4" w:space="0" w:color="auto"/>
              <w:right w:val="single" w:sz="4" w:space="0" w:color="auto"/>
            </w:tcBorders>
          </w:tcPr>
          <w:p w14:paraId="7536A05D" w14:textId="58F2C5F9" w:rsidR="004934CF" w:rsidRPr="00EE34D4" w:rsidRDefault="004934CF" w:rsidP="004934CF">
            <w:pPr>
              <w:jc w:val="both"/>
              <w:rPr>
                <w:color w:val="000000" w:themeColor="text1"/>
                <w:sz w:val="18"/>
                <w:szCs w:val="18"/>
              </w:rPr>
            </w:pPr>
            <w:r w:rsidRPr="00EE34D4">
              <w:rPr>
                <w:color w:val="000000" w:themeColor="text1"/>
                <w:sz w:val="18"/>
                <w:szCs w:val="18"/>
              </w:rPr>
              <w:t>El plazo de ejecución del contrato que se suscriba como resultado del proceso de contratación, será de la siguiente manera:</w:t>
            </w:r>
            <w:r w:rsidR="002250C7">
              <w:rPr>
                <w:color w:val="000000" w:themeColor="text1"/>
                <w:sz w:val="18"/>
                <w:szCs w:val="18"/>
              </w:rPr>
              <w:t xml:space="preserve"> </w:t>
            </w:r>
          </w:p>
          <w:p w14:paraId="0FF7407F" w14:textId="77777777" w:rsidR="006917C5" w:rsidRPr="00EE34D4" w:rsidRDefault="006917C5" w:rsidP="004934CF">
            <w:pPr>
              <w:jc w:val="both"/>
              <w:rPr>
                <w:color w:val="000000" w:themeColor="text1"/>
                <w:sz w:val="18"/>
                <w:szCs w:val="18"/>
              </w:rPr>
            </w:pPr>
          </w:p>
          <w:tbl>
            <w:tblPr>
              <w:tblW w:w="5000" w:type="pct"/>
              <w:tblLayout w:type="fixed"/>
              <w:tblCellMar>
                <w:left w:w="70" w:type="dxa"/>
                <w:right w:w="70" w:type="dxa"/>
              </w:tblCellMar>
              <w:tblLook w:val="04A0" w:firstRow="1" w:lastRow="0" w:firstColumn="1" w:lastColumn="0" w:noHBand="0" w:noVBand="1"/>
            </w:tblPr>
            <w:tblGrid>
              <w:gridCol w:w="5030"/>
              <w:gridCol w:w="2616"/>
            </w:tblGrid>
            <w:tr w:rsidR="006917C5" w:rsidRPr="00EE34D4" w14:paraId="18C1CAC5" w14:textId="77777777" w:rsidTr="000A2FEE">
              <w:trPr>
                <w:trHeight w:val="86"/>
              </w:trPr>
              <w:tc>
                <w:tcPr>
                  <w:tcW w:w="3289" w:type="pct"/>
                  <w:tcBorders>
                    <w:top w:val="single" w:sz="4" w:space="0" w:color="auto"/>
                    <w:left w:val="single" w:sz="4" w:space="0" w:color="auto"/>
                    <w:bottom w:val="single" w:sz="4" w:space="0" w:color="auto"/>
                    <w:right w:val="single" w:sz="4" w:space="0" w:color="auto"/>
                  </w:tcBorders>
                  <w:noWrap/>
                  <w:vAlign w:val="bottom"/>
                  <w:hideMark/>
                </w:tcPr>
                <w:p w14:paraId="651058A4" w14:textId="77777777" w:rsidR="006917C5" w:rsidRPr="00EE34D4" w:rsidRDefault="006917C5" w:rsidP="006917C5">
                  <w:pPr>
                    <w:jc w:val="center"/>
                    <w:rPr>
                      <w:b/>
                      <w:bCs/>
                      <w:color w:val="000000"/>
                      <w:sz w:val="18"/>
                      <w:szCs w:val="18"/>
                      <w:lang w:eastAsia="es-CO"/>
                    </w:rPr>
                  </w:pPr>
                  <w:r w:rsidRPr="00EE34D4">
                    <w:rPr>
                      <w:b/>
                      <w:bCs/>
                      <w:color w:val="000000"/>
                      <w:sz w:val="18"/>
                      <w:szCs w:val="18"/>
                      <w:lang w:eastAsia="es-CO"/>
                    </w:rPr>
                    <w:t>ENTIDAD</w:t>
                  </w:r>
                </w:p>
              </w:tc>
              <w:tc>
                <w:tcPr>
                  <w:tcW w:w="1711" w:type="pct"/>
                  <w:tcBorders>
                    <w:top w:val="single" w:sz="4" w:space="0" w:color="auto"/>
                    <w:left w:val="nil"/>
                    <w:bottom w:val="single" w:sz="4" w:space="0" w:color="auto"/>
                    <w:right w:val="single" w:sz="4" w:space="0" w:color="auto"/>
                  </w:tcBorders>
                  <w:noWrap/>
                  <w:vAlign w:val="bottom"/>
                  <w:hideMark/>
                </w:tcPr>
                <w:p w14:paraId="3F2565DE" w14:textId="77777777" w:rsidR="006917C5" w:rsidRPr="00EE34D4" w:rsidRDefault="006917C5" w:rsidP="006917C5">
                  <w:pPr>
                    <w:jc w:val="center"/>
                    <w:rPr>
                      <w:b/>
                      <w:bCs/>
                      <w:color w:val="000000"/>
                      <w:sz w:val="18"/>
                      <w:szCs w:val="18"/>
                      <w:lang w:eastAsia="es-CO"/>
                    </w:rPr>
                  </w:pPr>
                  <w:r w:rsidRPr="00EE34D4">
                    <w:rPr>
                      <w:b/>
                      <w:bCs/>
                      <w:color w:val="000000"/>
                      <w:sz w:val="18"/>
                      <w:szCs w:val="18"/>
                      <w:lang w:eastAsia="es-CO"/>
                    </w:rPr>
                    <w:t>FECHA DE TERMINO</w:t>
                  </w:r>
                </w:p>
              </w:tc>
            </w:tr>
            <w:tr w:rsidR="00992F0B" w:rsidRPr="00EE34D4" w14:paraId="4C4F3444" w14:textId="77777777" w:rsidTr="00C52258">
              <w:trPr>
                <w:trHeight w:val="60"/>
              </w:trPr>
              <w:tc>
                <w:tcPr>
                  <w:tcW w:w="3289" w:type="pct"/>
                  <w:tcBorders>
                    <w:top w:val="nil"/>
                    <w:left w:val="single" w:sz="4" w:space="0" w:color="auto"/>
                    <w:bottom w:val="single" w:sz="4" w:space="0" w:color="auto"/>
                    <w:right w:val="single" w:sz="4" w:space="0" w:color="auto"/>
                  </w:tcBorders>
                  <w:noWrap/>
                  <w:hideMark/>
                </w:tcPr>
                <w:p w14:paraId="5D8CA83A" w14:textId="13F84429" w:rsidR="00992F0B" w:rsidRPr="00EE34D4" w:rsidRDefault="00A63ABE" w:rsidP="00992F0B">
                  <w:pPr>
                    <w:rPr>
                      <w:b/>
                      <w:bCs/>
                      <w:color w:val="000000"/>
                      <w:sz w:val="18"/>
                      <w:szCs w:val="18"/>
                      <w:lang w:eastAsia="es-CO"/>
                    </w:rPr>
                  </w:pPr>
                  <w:r>
                    <w:rPr>
                      <w:sz w:val="18"/>
                      <w:szCs w:val="18"/>
                      <w:lang w:val="es-ES"/>
                    </w:rPr>
                    <w:t xml:space="preserve">HOSPITAL </w:t>
                  </w:r>
                  <w:proofErr w:type="spellStart"/>
                  <w:r w:rsidR="001272A9">
                    <w:rPr>
                      <w:sz w:val="18"/>
                      <w:szCs w:val="18"/>
                      <w:lang w:val="es-ES"/>
                    </w:rPr>
                    <w:t>xxxxxxxxxxxxxxxx</w:t>
                  </w:r>
                  <w:proofErr w:type="spellEnd"/>
                </w:p>
              </w:tc>
              <w:tc>
                <w:tcPr>
                  <w:tcW w:w="1711" w:type="pct"/>
                  <w:tcBorders>
                    <w:top w:val="nil"/>
                    <w:left w:val="nil"/>
                    <w:bottom w:val="single" w:sz="4" w:space="0" w:color="auto"/>
                    <w:right w:val="single" w:sz="4" w:space="0" w:color="auto"/>
                  </w:tcBorders>
                  <w:noWrap/>
                  <w:vAlign w:val="bottom"/>
                  <w:hideMark/>
                </w:tcPr>
                <w:p w14:paraId="781EAFE7" w14:textId="2109B888" w:rsidR="00992F0B" w:rsidRPr="00EE34D4" w:rsidRDefault="00502E66" w:rsidP="00992F0B">
                  <w:pPr>
                    <w:jc w:val="center"/>
                    <w:rPr>
                      <w:b/>
                      <w:color w:val="000000"/>
                      <w:sz w:val="18"/>
                      <w:szCs w:val="18"/>
                      <w:lang w:eastAsia="es-CO"/>
                    </w:rPr>
                  </w:pPr>
                  <w:proofErr w:type="spellStart"/>
                  <w:r>
                    <w:rPr>
                      <w:bCs/>
                      <w:color w:val="000000"/>
                      <w:sz w:val="18"/>
                      <w:szCs w:val="18"/>
                      <w:lang w:eastAsia="es-CO"/>
                    </w:rPr>
                    <w:t>xxxxxxx</w:t>
                  </w:r>
                  <w:proofErr w:type="spellEnd"/>
                </w:p>
              </w:tc>
            </w:tr>
          </w:tbl>
          <w:p w14:paraId="3C9362B5" w14:textId="77777777" w:rsidR="004934CF" w:rsidRPr="00EE34D4" w:rsidRDefault="004934CF" w:rsidP="004934CF">
            <w:pPr>
              <w:jc w:val="both"/>
              <w:rPr>
                <w:color w:val="000000" w:themeColor="text1"/>
                <w:sz w:val="18"/>
                <w:szCs w:val="18"/>
              </w:rPr>
            </w:pPr>
          </w:p>
          <w:p w14:paraId="1DC0E3B0" w14:textId="77777777" w:rsidR="004934CF" w:rsidRPr="00EE34D4" w:rsidRDefault="004934CF" w:rsidP="004934CF">
            <w:pPr>
              <w:jc w:val="both"/>
              <w:rPr>
                <w:color w:val="000000" w:themeColor="text1"/>
                <w:sz w:val="18"/>
                <w:szCs w:val="18"/>
              </w:rPr>
            </w:pPr>
            <w:r w:rsidRPr="00EE34D4">
              <w:rPr>
                <w:color w:val="000000" w:themeColor="text1"/>
                <w:sz w:val="18"/>
                <w:szCs w:val="18"/>
              </w:rPr>
              <w:t>Tiempo durante el cual el CONTRATISTA deberá dar cumplimiento a la prestación que se obliga. Dicho plazo iniciará a partir de la entrega de la carta de inicio de ejecución del contrato.</w:t>
            </w:r>
          </w:p>
          <w:p w14:paraId="0A24B07D" w14:textId="77777777" w:rsidR="004934CF" w:rsidRPr="00EE34D4" w:rsidRDefault="004934CF" w:rsidP="004934CF">
            <w:pPr>
              <w:jc w:val="both"/>
              <w:rPr>
                <w:color w:val="000000" w:themeColor="text1"/>
                <w:sz w:val="18"/>
                <w:szCs w:val="18"/>
              </w:rPr>
            </w:pPr>
          </w:p>
          <w:p w14:paraId="0BEB8878" w14:textId="77777777" w:rsidR="004934CF" w:rsidRPr="00EE34D4" w:rsidRDefault="004934CF" w:rsidP="004934CF">
            <w:pPr>
              <w:ind w:right="23"/>
              <w:jc w:val="both"/>
              <w:rPr>
                <w:color w:val="0D0D0D" w:themeColor="text1" w:themeTint="F2"/>
                <w:sz w:val="18"/>
                <w:szCs w:val="18"/>
              </w:rPr>
            </w:pPr>
            <w:r w:rsidRPr="00EE34D4">
              <w:rPr>
                <w:color w:val="0D0D0D" w:themeColor="text1" w:themeTint="F2"/>
                <w:sz w:val="18"/>
                <w:szCs w:val="18"/>
              </w:rPr>
              <w:t xml:space="preserve">Una vez celebrado el contrato, los servicios deben ser prestados por el CONTRATISTA en forma de </w:t>
            </w:r>
            <w:r w:rsidRPr="00EE34D4">
              <w:rPr>
                <w:b/>
                <w:color w:val="0D0D0D" w:themeColor="text1" w:themeTint="F2"/>
                <w:sz w:val="18"/>
                <w:szCs w:val="18"/>
              </w:rPr>
              <w:t>TRACTO SUCESIVO</w:t>
            </w:r>
            <w:r w:rsidRPr="00EE34D4">
              <w:rPr>
                <w:color w:val="0D0D0D" w:themeColor="text1" w:themeTint="F2"/>
                <w:sz w:val="18"/>
                <w:szCs w:val="18"/>
              </w:rPr>
              <w:t xml:space="preserve"> y de acuerdo con los requerimientos y</w:t>
            </w:r>
            <w:r w:rsidRPr="00EE34D4">
              <w:rPr>
                <w:b/>
                <w:color w:val="0D0D0D" w:themeColor="text1" w:themeTint="F2"/>
                <w:sz w:val="18"/>
                <w:szCs w:val="18"/>
              </w:rPr>
              <w:t xml:space="preserve"> </w:t>
            </w:r>
            <w:r w:rsidRPr="00EE34D4">
              <w:rPr>
                <w:color w:val="0D0D0D" w:themeColor="text1" w:themeTint="F2"/>
                <w:sz w:val="18"/>
                <w:szCs w:val="18"/>
              </w:rPr>
              <w:t>necesidades de La Regional de Aseguramiento en Salud No.2- Unidad prestadora de salud Tolima e</w:t>
            </w:r>
            <w:r w:rsidRPr="00EE34D4">
              <w:rPr>
                <w:b/>
                <w:bCs/>
                <w:color w:val="0D0D0D" w:themeColor="text1" w:themeTint="F2"/>
                <w:sz w:val="18"/>
                <w:szCs w:val="18"/>
              </w:rPr>
              <w:t xml:space="preserve"> </w:t>
            </w:r>
            <w:r w:rsidRPr="00EE34D4">
              <w:rPr>
                <w:color w:val="0D0D0D" w:themeColor="text1" w:themeTint="F2"/>
                <w:sz w:val="18"/>
                <w:szCs w:val="18"/>
              </w:rPr>
              <w:t>inicia una vez se surtan los tramites de perfección legalización y se expida la respectiva carta de inicio.</w:t>
            </w:r>
          </w:p>
          <w:p w14:paraId="5BDD87D1" w14:textId="77777777" w:rsidR="0012664D" w:rsidRPr="00EE34D4" w:rsidRDefault="0012664D" w:rsidP="004934CF">
            <w:pPr>
              <w:ind w:right="23"/>
              <w:jc w:val="both"/>
              <w:rPr>
                <w:color w:val="0D0D0D" w:themeColor="text1" w:themeTint="F2"/>
                <w:sz w:val="18"/>
                <w:szCs w:val="18"/>
              </w:rPr>
            </w:pPr>
          </w:p>
          <w:p w14:paraId="5B581D14" w14:textId="77777777" w:rsidR="0012664D" w:rsidRPr="00EE34D4" w:rsidRDefault="004934CF">
            <w:pPr>
              <w:pStyle w:val="Prrafodelista"/>
              <w:numPr>
                <w:ilvl w:val="0"/>
                <w:numId w:val="29"/>
              </w:numPr>
              <w:autoSpaceDE/>
              <w:autoSpaceDN/>
              <w:jc w:val="both"/>
              <w:rPr>
                <w:color w:val="0D0D0D"/>
                <w:sz w:val="18"/>
                <w:szCs w:val="18"/>
              </w:rPr>
            </w:pPr>
            <w:r w:rsidRPr="00EE34D4">
              <w:rPr>
                <w:color w:val="0D0D0D"/>
                <w:sz w:val="18"/>
                <w:szCs w:val="18"/>
              </w:rPr>
              <w:t>Cumplir con el sistema obligatorio de Garantía de Calidad, los requisitos del sistema único de habilitación y las condiciones sanitarias, que fijen las autoridades competentes tanto del orden nacional como territorial.</w:t>
            </w:r>
          </w:p>
          <w:p w14:paraId="163F45DE" w14:textId="77777777" w:rsidR="0012664D" w:rsidRPr="00EE34D4" w:rsidRDefault="004934CF">
            <w:pPr>
              <w:pStyle w:val="Prrafodelista"/>
              <w:numPr>
                <w:ilvl w:val="0"/>
                <w:numId w:val="29"/>
              </w:numPr>
              <w:autoSpaceDE/>
              <w:autoSpaceDN/>
              <w:jc w:val="both"/>
              <w:rPr>
                <w:color w:val="0D0D0D"/>
                <w:sz w:val="18"/>
                <w:szCs w:val="18"/>
              </w:rPr>
            </w:pPr>
            <w:r w:rsidRPr="00EE34D4">
              <w:rPr>
                <w:color w:val="0D0D0D"/>
                <w:sz w:val="18"/>
                <w:szCs w:val="18"/>
              </w:rPr>
              <w:t>Designar un funcionario que cumpla funciones de enlace con el supervisor, tanto para la atención de pacientes como problemas administrativos financieros.</w:t>
            </w:r>
          </w:p>
          <w:p w14:paraId="2EF265B3" w14:textId="77777777" w:rsidR="0012664D" w:rsidRPr="00EE34D4" w:rsidRDefault="004934CF">
            <w:pPr>
              <w:pStyle w:val="Prrafodelista"/>
              <w:numPr>
                <w:ilvl w:val="0"/>
                <w:numId w:val="29"/>
              </w:numPr>
              <w:autoSpaceDE/>
              <w:autoSpaceDN/>
              <w:jc w:val="both"/>
              <w:rPr>
                <w:color w:val="0D0D0D"/>
                <w:sz w:val="18"/>
                <w:szCs w:val="18"/>
              </w:rPr>
            </w:pPr>
            <w:r w:rsidRPr="00EE34D4">
              <w:rPr>
                <w:color w:val="0D0D0D"/>
                <w:sz w:val="18"/>
                <w:szCs w:val="18"/>
              </w:rPr>
              <w:t xml:space="preserve">Prestar único y exclusivamente el servicio dispuesto mediante autorización firmada por el facilitador o Coordinador del Establecimiento de Sanidad Policial y/o Medico de Referencia del Unidad Prestadora de salud Tolima. </w:t>
            </w:r>
          </w:p>
          <w:p w14:paraId="51541A1C" w14:textId="77777777" w:rsidR="0012664D" w:rsidRPr="00EE34D4" w:rsidRDefault="004934CF">
            <w:pPr>
              <w:pStyle w:val="Prrafodelista"/>
              <w:numPr>
                <w:ilvl w:val="0"/>
                <w:numId w:val="29"/>
              </w:numPr>
              <w:autoSpaceDE/>
              <w:autoSpaceDN/>
              <w:jc w:val="both"/>
              <w:rPr>
                <w:color w:val="0D0D0D"/>
                <w:sz w:val="18"/>
                <w:szCs w:val="18"/>
              </w:rPr>
            </w:pPr>
            <w:r w:rsidRPr="00EE34D4">
              <w:rPr>
                <w:color w:val="0D0D0D"/>
                <w:sz w:val="18"/>
                <w:szCs w:val="18"/>
                <w:lang w:val="es-MX"/>
              </w:rPr>
              <w:t>Cumplir con las condiciones técnicas y el recurso humano ofrecidos al momento de presentar la propuesta.</w:t>
            </w:r>
          </w:p>
          <w:p w14:paraId="784790D2" w14:textId="77777777" w:rsidR="0012664D" w:rsidRPr="00EE34D4" w:rsidRDefault="004934CF">
            <w:pPr>
              <w:pStyle w:val="Prrafodelista"/>
              <w:numPr>
                <w:ilvl w:val="0"/>
                <w:numId w:val="29"/>
              </w:numPr>
              <w:autoSpaceDE/>
              <w:autoSpaceDN/>
              <w:jc w:val="both"/>
              <w:rPr>
                <w:color w:val="0D0D0D"/>
                <w:sz w:val="18"/>
                <w:szCs w:val="18"/>
              </w:rPr>
            </w:pPr>
            <w:r w:rsidRPr="00EE34D4">
              <w:rPr>
                <w:color w:val="0D0D0D"/>
                <w:sz w:val="18"/>
                <w:szCs w:val="18"/>
                <w:lang w:val="es-MX"/>
              </w:rPr>
              <w:t>Presentar plan de contingencia en el evento de casos de fuerza mayor con los profesionales.</w:t>
            </w:r>
          </w:p>
          <w:p w14:paraId="3DE85519" w14:textId="77777777" w:rsidR="0012664D" w:rsidRPr="00EE34D4" w:rsidRDefault="004934CF">
            <w:pPr>
              <w:pStyle w:val="Prrafodelista"/>
              <w:numPr>
                <w:ilvl w:val="0"/>
                <w:numId w:val="29"/>
              </w:numPr>
              <w:autoSpaceDE/>
              <w:autoSpaceDN/>
              <w:jc w:val="both"/>
              <w:rPr>
                <w:color w:val="0D0D0D"/>
                <w:sz w:val="18"/>
                <w:szCs w:val="18"/>
              </w:rPr>
            </w:pPr>
            <w:r w:rsidRPr="00EE34D4">
              <w:rPr>
                <w:color w:val="0D0D0D"/>
                <w:sz w:val="18"/>
                <w:szCs w:val="18"/>
              </w:rPr>
              <w:t>Informar al supervisor del contrato designado por el ordenador del gasto una vez éste se encuentre ejecutado en un Cincuenta (50%) y Ochenta</w:t>
            </w:r>
            <w:r w:rsidRPr="00EE34D4">
              <w:rPr>
                <w:bCs/>
                <w:color w:val="0D0D0D"/>
                <w:sz w:val="18"/>
                <w:szCs w:val="18"/>
              </w:rPr>
              <w:t xml:space="preserve"> </w:t>
            </w:r>
            <w:r w:rsidRPr="00EE34D4">
              <w:rPr>
                <w:color w:val="0D0D0D"/>
                <w:sz w:val="18"/>
                <w:szCs w:val="18"/>
              </w:rPr>
              <w:t>(80</w:t>
            </w:r>
            <w:r w:rsidRPr="00EE34D4">
              <w:rPr>
                <w:bCs/>
                <w:color w:val="0D0D0D"/>
                <w:sz w:val="18"/>
                <w:szCs w:val="18"/>
              </w:rPr>
              <w:t>%</w:t>
            </w:r>
            <w:r w:rsidRPr="00EE34D4">
              <w:rPr>
                <w:color w:val="0D0D0D"/>
                <w:sz w:val="18"/>
                <w:szCs w:val="18"/>
              </w:rPr>
              <w:t>).</w:t>
            </w:r>
          </w:p>
          <w:p w14:paraId="672DF104" w14:textId="77777777" w:rsidR="0012664D" w:rsidRPr="00EE34D4" w:rsidRDefault="004934CF">
            <w:pPr>
              <w:pStyle w:val="Prrafodelista"/>
              <w:numPr>
                <w:ilvl w:val="0"/>
                <w:numId w:val="29"/>
              </w:numPr>
              <w:autoSpaceDE/>
              <w:autoSpaceDN/>
              <w:jc w:val="both"/>
              <w:rPr>
                <w:color w:val="0D0D0D"/>
                <w:sz w:val="18"/>
                <w:szCs w:val="18"/>
              </w:rPr>
            </w:pPr>
            <w:r w:rsidRPr="00EE34D4">
              <w:rPr>
                <w:color w:val="0D0D0D"/>
                <w:sz w:val="18"/>
                <w:szCs w:val="18"/>
              </w:rPr>
              <w:lastRenderedPageBreak/>
              <w:t>El contratista prestará en forma continua y permanente los servicios a los usuarios del Subsistema de Salud de la Policía Nacional- Unidad prestadora de salud Tolima, bajo los principios de eficacia, universalidad, calidad y solidaridad.</w:t>
            </w:r>
          </w:p>
          <w:p w14:paraId="4EA1EAEA" w14:textId="40250497" w:rsidR="004934CF" w:rsidRPr="00EE34D4" w:rsidRDefault="004934CF">
            <w:pPr>
              <w:pStyle w:val="Prrafodelista"/>
              <w:numPr>
                <w:ilvl w:val="0"/>
                <w:numId w:val="29"/>
              </w:numPr>
              <w:autoSpaceDE/>
              <w:autoSpaceDN/>
              <w:jc w:val="both"/>
              <w:rPr>
                <w:color w:val="0D0D0D"/>
                <w:sz w:val="18"/>
                <w:szCs w:val="18"/>
              </w:rPr>
            </w:pPr>
            <w:r w:rsidRPr="00EE34D4">
              <w:rPr>
                <w:rFonts w:eastAsia="Calibri"/>
                <w:sz w:val="18"/>
                <w:szCs w:val="18"/>
              </w:rPr>
              <w:t>El oferente deberá prestar el servicio siempre que el usuario presente la orden expedida por la oficina de Referencia y Contrarreferencia del Unidad Prestadora De Salud Tolima y la documentación para la acreditación de derechos de los usuarios.</w:t>
            </w:r>
          </w:p>
          <w:p w14:paraId="379EE119" w14:textId="77777777" w:rsidR="00FB334F" w:rsidRPr="00EE34D4" w:rsidRDefault="00FB334F" w:rsidP="004934CF">
            <w:pPr>
              <w:pStyle w:val="Textoindependiente"/>
              <w:jc w:val="both"/>
              <w:rPr>
                <w:color w:val="0D0D0D"/>
                <w:sz w:val="18"/>
                <w:szCs w:val="18"/>
              </w:rPr>
            </w:pPr>
          </w:p>
          <w:p w14:paraId="652E45A9" w14:textId="77777777" w:rsidR="00FB334F" w:rsidRPr="00EE34D4" w:rsidRDefault="00FB334F" w:rsidP="004934CF">
            <w:pPr>
              <w:pStyle w:val="Textoindependiente"/>
              <w:jc w:val="both"/>
              <w:rPr>
                <w:color w:val="0D0D0D"/>
                <w:sz w:val="18"/>
                <w:szCs w:val="18"/>
              </w:rPr>
            </w:pPr>
          </w:p>
          <w:tbl>
            <w:tblPr>
              <w:tblpPr w:leftFromText="141" w:rightFromText="141" w:vertAnchor="text" w:horzAnchor="margin" w:tblpXSpec="center" w:tblpY="-144"/>
              <w:tblOverlap w:val="never"/>
              <w:tblW w:w="7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5844"/>
            </w:tblGrid>
            <w:tr w:rsidR="004934CF" w:rsidRPr="00EE34D4" w14:paraId="7F8BD211" w14:textId="77777777" w:rsidTr="00EE34D4">
              <w:trPr>
                <w:trHeight w:val="389"/>
              </w:trPr>
              <w:tc>
                <w:tcPr>
                  <w:tcW w:w="1696" w:type="dxa"/>
                  <w:shd w:val="clear" w:color="auto" w:fill="D9D9D9" w:themeFill="background1" w:themeFillShade="D9"/>
                </w:tcPr>
                <w:p w14:paraId="34BDE641" w14:textId="77777777" w:rsidR="004934CF" w:rsidRPr="00EE34D4" w:rsidRDefault="004934CF" w:rsidP="004934CF">
                  <w:pPr>
                    <w:adjustRightInd w:val="0"/>
                    <w:jc w:val="both"/>
                    <w:rPr>
                      <w:rFonts w:eastAsia="Calibri"/>
                      <w:b/>
                      <w:sz w:val="16"/>
                      <w:szCs w:val="16"/>
                    </w:rPr>
                  </w:pPr>
                  <w:r w:rsidRPr="00EE34D4">
                    <w:rPr>
                      <w:rFonts w:eastAsia="Calibri"/>
                      <w:b/>
                      <w:sz w:val="16"/>
                      <w:szCs w:val="16"/>
                    </w:rPr>
                    <w:t xml:space="preserve">DOCUMENTOS PARA ACREDITAR DERECHOS SON: </w:t>
                  </w:r>
                </w:p>
              </w:tc>
              <w:tc>
                <w:tcPr>
                  <w:tcW w:w="5844" w:type="dxa"/>
                  <w:shd w:val="clear" w:color="auto" w:fill="D9D9D9" w:themeFill="background1" w:themeFillShade="D9"/>
                </w:tcPr>
                <w:p w14:paraId="74371DE2" w14:textId="77777777" w:rsidR="004934CF" w:rsidRPr="00EE34D4" w:rsidRDefault="004934CF" w:rsidP="004934CF">
                  <w:pPr>
                    <w:adjustRightInd w:val="0"/>
                    <w:jc w:val="both"/>
                    <w:rPr>
                      <w:rFonts w:eastAsia="Calibri"/>
                      <w:sz w:val="16"/>
                      <w:szCs w:val="16"/>
                    </w:rPr>
                  </w:pPr>
                </w:p>
                <w:p w14:paraId="018251E1" w14:textId="77777777" w:rsidR="004934CF" w:rsidRPr="00EE34D4" w:rsidRDefault="004934CF" w:rsidP="004934CF">
                  <w:pPr>
                    <w:adjustRightInd w:val="0"/>
                    <w:jc w:val="center"/>
                    <w:rPr>
                      <w:rFonts w:eastAsia="Calibri"/>
                      <w:sz w:val="16"/>
                      <w:szCs w:val="16"/>
                    </w:rPr>
                  </w:pPr>
                  <w:r w:rsidRPr="00EE34D4">
                    <w:rPr>
                      <w:rFonts w:eastAsia="Calibri"/>
                      <w:b/>
                      <w:bCs/>
                      <w:sz w:val="16"/>
                      <w:szCs w:val="16"/>
                    </w:rPr>
                    <w:t>DOCUMENTO</w:t>
                  </w:r>
                </w:p>
              </w:tc>
            </w:tr>
            <w:tr w:rsidR="004934CF" w:rsidRPr="00EE34D4" w14:paraId="51716821" w14:textId="77777777" w:rsidTr="00EE34D4">
              <w:trPr>
                <w:trHeight w:val="154"/>
              </w:trPr>
              <w:tc>
                <w:tcPr>
                  <w:tcW w:w="1696" w:type="dxa"/>
                </w:tcPr>
                <w:p w14:paraId="3206D242" w14:textId="77777777" w:rsidR="004934CF" w:rsidRPr="00EE34D4" w:rsidRDefault="004934CF" w:rsidP="004934CF">
                  <w:pPr>
                    <w:adjustRightInd w:val="0"/>
                    <w:jc w:val="both"/>
                    <w:rPr>
                      <w:rFonts w:eastAsia="Calibri"/>
                      <w:sz w:val="16"/>
                      <w:szCs w:val="16"/>
                    </w:rPr>
                  </w:pPr>
                  <w:r w:rsidRPr="00EE34D4">
                    <w:rPr>
                      <w:rFonts w:eastAsia="Calibri"/>
                      <w:sz w:val="16"/>
                      <w:szCs w:val="16"/>
                    </w:rPr>
                    <w:t xml:space="preserve">Usuario Activo </w:t>
                  </w:r>
                </w:p>
              </w:tc>
              <w:tc>
                <w:tcPr>
                  <w:tcW w:w="5844" w:type="dxa"/>
                </w:tcPr>
                <w:p w14:paraId="4ABD0B90" w14:textId="77777777" w:rsidR="004934CF" w:rsidRPr="00EE34D4" w:rsidRDefault="004934CF" w:rsidP="004934CF">
                  <w:pPr>
                    <w:adjustRightInd w:val="0"/>
                    <w:jc w:val="both"/>
                    <w:rPr>
                      <w:rFonts w:eastAsia="Calibri"/>
                      <w:sz w:val="16"/>
                      <w:szCs w:val="16"/>
                    </w:rPr>
                  </w:pPr>
                  <w:r w:rsidRPr="00EE34D4">
                    <w:rPr>
                      <w:rFonts w:eastAsia="Calibri"/>
                      <w:sz w:val="16"/>
                      <w:szCs w:val="16"/>
                    </w:rPr>
                    <w:t xml:space="preserve">Carné de identificación policial y cédula de ciudadanía </w:t>
                  </w:r>
                  <w:r w:rsidRPr="00EE34D4">
                    <w:rPr>
                      <w:rFonts w:eastAsia="Calibri"/>
                      <w:b/>
                      <w:bCs/>
                      <w:sz w:val="16"/>
                      <w:szCs w:val="16"/>
                    </w:rPr>
                    <w:t xml:space="preserve">VIGENTES </w:t>
                  </w:r>
                </w:p>
              </w:tc>
            </w:tr>
            <w:tr w:rsidR="004934CF" w:rsidRPr="00EE34D4" w14:paraId="6520BED0" w14:textId="77777777" w:rsidTr="00EE34D4">
              <w:trPr>
                <w:trHeight w:val="370"/>
              </w:trPr>
              <w:tc>
                <w:tcPr>
                  <w:tcW w:w="1696" w:type="dxa"/>
                </w:tcPr>
                <w:p w14:paraId="06B4AB82" w14:textId="77777777" w:rsidR="004934CF" w:rsidRPr="00EE34D4" w:rsidRDefault="004934CF" w:rsidP="004934CF">
                  <w:pPr>
                    <w:adjustRightInd w:val="0"/>
                    <w:jc w:val="both"/>
                    <w:rPr>
                      <w:rFonts w:eastAsia="Calibri"/>
                      <w:sz w:val="16"/>
                      <w:szCs w:val="16"/>
                    </w:rPr>
                  </w:pPr>
                  <w:r w:rsidRPr="00EE34D4">
                    <w:rPr>
                      <w:rFonts w:eastAsia="Calibri"/>
                      <w:sz w:val="16"/>
                      <w:szCs w:val="16"/>
                    </w:rPr>
                    <w:t>Usuario</w:t>
                  </w:r>
                </w:p>
                <w:p w14:paraId="5C2454D2" w14:textId="77777777" w:rsidR="004934CF" w:rsidRPr="00EE34D4" w:rsidRDefault="004934CF" w:rsidP="004934CF">
                  <w:pPr>
                    <w:adjustRightInd w:val="0"/>
                    <w:jc w:val="both"/>
                    <w:rPr>
                      <w:rFonts w:eastAsia="Calibri"/>
                      <w:sz w:val="16"/>
                      <w:szCs w:val="16"/>
                    </w:rPr>
                  </w:pPr>
                  <w:r w:rsidRPr="00EE34D4">
                    <w:rPr>
                      <w:rFonts w:eastAsia="Calibri"/>
                      <w:sz w:val="16"/>
                      <w:szCs w:val="16"/>
                    </w:rPr>
                    <w:t xml:space="preserve">Retirado </w:t>
                  </w:r>
                </w:p>
              </w:tc>
              <w:tc>
                <w:tcPr>
                  <w:tcW w:w="5844" w:type="dxa"/>
                </w:tcPr>
                <w:p w14:paraId="78D6D7C6" w14:textId="77777777" w:rsidR="004934CF" w:rsidRPr="00EE34D4" w:rsidRDefault="004934CF" w:rsidP="004934CF">
                  <w:pPr>
                    <w:adjustRightInd w:val="0"/>
                    <w:jc w:val="both"/>
                    <w:rPr>
                      <w:rFonts w:eastAsia="Calibri"/>
                      <w:sz w:val="16"/>
                      <w:szCs w:val="16"/>
                    </w:rPr>
                  </w:pPr>
                  <w:r w:rsidRPr="00EE34D4">
                    <w:rPr>
                      <w:rFonts w:eastAsia="Calibri"/>
                      <w:sz w:val="16"/>
                      <w:szCs w:val="16"/>
                    </w:rPr>
                    <w:t xml:space="preserve">Carné de asignación de retiro o certificación vigente expedida por la Caja de Sueldos de Retiro de la Policía Nacional CASUR y cédula de ciudadanía </w:t>
                  </w:r>
                </w:p>
              </w:tc>
            </w:tr>
            <w:tr w:rsidR="004934CF" w:rsidRPr="00EE34D4" w14:paraId="25B82D80" w14:textId="77777777" w:rsidTr="00EE34D4">
              <w:trPr>
                <w:trHeight w:val="347"/>
              </w:trPr>
              <w:tc>
                <w:tcPr>
                  <w:tcW w:w="1696" w:type="dxa"/>
                  <w:tcBorders>
                    <w:bottom w:val="single" w:sz="4" w:space="0" w:color="auto"/>
                  </w:tcBorders>
                </w:tcPr>
                <w:p w14:paraId="34452361" w14:textId="77777777" w:rsidR="004934CF" w:rsidRPr="00EE34D4" w:rsidRDefault="004934CF" w:rsidP="004934CF">
                  <w:pPr>
                    <w:adjustRightInd w:val="0"/>
                    <w:jc w:val="both"/>
                    <w:rPr>
                      <w:rFonts w:eastAsia="Calibri"/>
                      <w:sz w:val="16"/>
                      <w:szCs w:val="16"/>
                    </w:rPr>
                  </w:pPr>
                  <w:r w:rsidRPr="00EE34D4">
                    <w:rPr>
                      <w:rFonts w:eastAsia="Calibri"/>
                      <w:sz w:val="16"/>
                      <w:szCs w:val="16"/>
                    </w:rPr>
                    <w:t>Usuario</w:t>
                  </w:r>
                </w:p>
                <w:p w14:paraId="5B6B16B4" w14:textId="77777777" w:rsidR="004934CF" w:rsidRPr="00EE34D4" w:rsidRDefault="004934CF" w:rsidP="004934CF">
                  <w:pPr>
                    <w:adjustRightInd w:val="0"/>
                    <w:jc w:val="both"/>
                    <w:rPr>
                      <w:rFonts w:eastAsia="Calibri"/>
                      <w:sz w:val="16"/>
                      <w:szCs w:val="16"/>
                    </w:rPr>
                  </w:pPr>
                  <w:r w:rsidRPr="00EE34D4">
                    <w:rPr>
                      <w:rFonts w:eastAsia="Calibri"/>
                      <w:sz w:val="16"/>
                      <w:szCs w:val="16"/>
                    </w:rPr>
                    <w:t xml:space="preserve">Pensionado </w:t>
                  </w:r>
                </w:p>
              </w:tc>
              <w:tc>
                <w:tcPr>
                  <w:tcW w:w="5844" w:type="dxa"/>
                  <w:tcBorders>
                    <w:bottom w:val="single" w:sz="4" w:space="0" w:color="auto"/>
                  </w:tcBorders>
                </w:tcPr>
                <w:p w14:paraId="3652E8C2" w14:textId="77777777" w:rsidR="004934CF" w:rsidRPr="00EE34D4" w:rsidRDefault="004934CF" w:rsidP="004934CF">
                  <w:pPr>
                    <w:adjustRightInd w:val="0"/>
                    <w:jc w:val="both"/>
                    <w:rPr>
                      <w:rFonts w:eastAsia="Calibri"/>
                      <w:sz w:val="16"/>
                      <w:szCs w:val="16"/>
                    </w:rPr>
                  </w:pPr>
                  <w:r w:rsidRPr="00EE34D4">
                    <w:rPr>
                      <w:rFonts w:eastAsia="Calibri"/>
                      <w:sz w:val="16"/>
                      <w:szCs w:val="16"/>
                    </w:rPr>
                    <w:t xml:space="preserve">Carné de pensionado o certificación vigente expedida por la Caja General de la Policía Nacional CAGEN y cédula de ciudadanía. </w:t>
                  </w:r>
                </w:p>
              </w:tc>
            </w:tr>
            <w:tr w:rsidR="004934CF" w:rsidRPr="00EE34D4" w14:paraId="73041781" w14:textId="77777777" w:rsidTr="00EE34D4">
              <w:trPr>
                <w:trHeight w:val="202"/>
              </w:trPr>
              <w:tc>
                <w:tcPr>
                  <w:tcW w:w="1696" w:type="dxa"/>
                  <w:tcBorders>
                    <w:top w:val="single" w:sz="4" w:space="0" w:color="auto"/>
                    <w:left w:val="single" w:sz="4" w:space="0" w:color="auto"/>
                    <w:bottom w:val="single" w:sz="4" w:space="0" w:color="auto"/>
                    <w:right w:val="single" w:sz="4" w:space="0" w:color="auto"/>
                  </w:tcBorders>
                </w:tcPr>
                <w:p w14:paraId="25B644DE" w14:textId="77777777" w:rsidR="004934CF" w:rsidRPr="00EE34D4" w:rsidRDefault="004934CF" w:rsidP="004934CF">
                  <w:pPr>
                    <w:adjustRightInd w:val="0"/>
                    <w:jc w:val="both"/>
                    <w:rPr>
                      <w:rFonts w:eastAsia="Calibri"/>
                      <w:sz w:val="16"/>
                      <w:szCs w:val="16"/>
                    </w:rPr>
                  </w:pPr>
                  <w:r w:rsidRPr="00EE34D4">
                    <w:rPr>
                      <w:rFonts w:eastAsia="Calibri"/>
                      <w:sz w:val="16"/>
                      <w:szCs w:val="16"/>
                    </w:rPr>
                    <w:t>Usuario</w:t>
                  </w:r>
                </w:p>
                <w:p w14:paraId="5C7CC96B" w14:textId="77777777" w:rsidR="004934CF" w:rsidRPr="00EE34D4" w:rsidRDefault="004934CF" w:rsidP="004934CF">
                  <w:pPr>
                    <w:adjustRightInd w:val="0"/>
                    <w:jc w:val="both"/>
                    <w:rPr>
                      <w:rFonts w:eastAsia="Calibri"/>
                      <w:sz w:val="16"/>
                      <w:szCs w:val="16"/>
                    </w:rPr>
                  </w:pPr>
                  <w:r w:rsidRPr="00EE34D4">
                    <w:rPr>
                      <w:rFonts w:eastAsia="Calibri"/>
                      <w:sz w:val="16"/>
                      <w:szCs w:val="16"/>
                    </w:rPr>
                    <w:t xml:space="preserve">Beneficiario </w:t>
                  </w:r>
                </w:p>
              </w:tc>
              <w:tc>
                <w:tcPr>
                  <w:tcW w:w="5844" w:type="dxa"/>
                  <w:tcBorders>
                    <w:top w:val="single" w:sz="4" w:space="0" w:color="auto"/>
                    <w:left w:val="single" w:sz="4" w:space="0" w:color="auto"/>
                    <w:bottom w:val="single" w:sz="4" w:space="0" w:color="auto"/>
                    <w:right w:val="single" w:sz="4" w:space="0" w:color="auto"/>
                  </w:tcBorders>
                </w:tcPr>
                <w:p w14:paraId="3A4806BB" w14:textId="77777777" w:rsidR="004934CF" w:rsidRPr="00EE34D4" w:rsidRDefault="004934CF" w:rsidP="004934CF">
                  <w:pPr>
                    <w:adjustRightInd w:val="0"/>
                    <w:jc w:val="both"/>
                    <w:rPr>
                      <w:rFonts w:eastAsia="Calibri"/>
                      <w:sz w:val="16"/>
                      <w:szCs w:val="16"/>
                    </w:rPr>
                  </w:pPr>
                  <w:r w:rsidRPr="00EE34D4">
                    <w:rPr>
                      <w:rFonts w:eastAsia="Calibri"/>
                      <w:sz w:val="16"/>
                      <w:szCs w:val="16"/>
                    </w:rPr>
                    <w:t xml:space="preserve">Carné y documento de identificación del beneficiario (Cédula Ciudadanía, Tarjeta de identidad </w:t>
                  </w:r>
                  <w:proofErr w:type="spellStart"/>
                  <w:r w:rsidRPr="00EE34D4">
                    <w:rPr>
                      <w:rFonts w:eastAsia="Calibri"/>
                      <w:sz w:val="16"/>
                      <w:szCs w:val="16"/>
                    </w:rPr>
                    <w:t>ó</w:t>
                  </w:r>
                  <w:proofErr w:type="spellEnd"/>
                  <w:r w:rsidRPr="00EE34D4">
                    <w:rPr>
                      <w:rFonts w:eastAsia="Calibri"/>
                      <w:sz w:val="16"/>
                      <w:szCs w:val="16"/>
                    </w:rPr>
                    <w:t xml:space="preserve"> Registro Civil). </w:t>
                  </w:r>
                </w:p>
                <w:p w14:paraId="78370D3F" w14:textId="77777777" w:rsidR="004934CF" w:rsidRPr="00EE34D4" w:rsidRDefault="004934CF" w:rsidP="004934CF">
                  <w:pPr>
                    <w:adjustRightInd w:val="0"/>
                    <w:jc w:val="both"/>
                    <w:rPr>
                      <w:rFonts w:eastAsia="Calibri"/>
                      <w:sz w:val="16"/>
                      <w:szCs w:val="16"/>
                    </w:rPr>
                  </w:pPr>
                  <w:r w:rsidRPr="00EE34D4">
                    <w:rPr>
                      <w:rFonts w:eastAsia="Calibri"/>
                      <w:sz w:val="16"/>
                      <w:szCs w:val="16"/>
                    </w:rPr>
                    <w:t xml:space="preserve">El beneficiario puede acreditar el derecho al servicio con una certificación de la Oficina de Registro y Control de Usuarios del Unidad Prestadora de salud Tolima </w:t>
                  </w:r>
                </w:p>
              </w:tc>
            </w:tr>
          </w:tbl>
          <w:p w14:paraId="5DCD5529" w14:textId="4A583E33" w:rsidR="00151B85" w:rsidRPr="00EE34D4" w:rsidRDefault="004934CF">
            <w:pPr>
              <w:pStyle w:val="Prrafodelista"/>
              <w:numPr>
                <w:ilvl w:val="0"/>
                <w:numId w:val="29"/>
              </w:numPr>
              <w:jc w:val="both"/>
              <w:rPr>
                <w:color w:val="0D0D0D"/>
                <w:sz w:val="18"/>
                <w:szCs w:val="18"/>
              </w:rPr>
            </w:pPr>
            <w:r w:rsidRPr="00EE34D4">
              <w:rPr>
                <w:color w:val="0D0D0D"/>
                <w:sz w:val="18"/>
                <w:szCs w:val="18"/>
              </w:rPr>
              <w:t xml:space="preserve">Los servicios que se presten con posteridad al plazo de ejecución o a la terminación del presupuesto asignado no serán asumidos por la Unidad Prestadora de salud Tolima-Regional de Aseguramiento en Salud No.2. </w:t>
            </w:r>
          </w:p>
        </w:tc>
      </w:tr>
      <w:tr w:rsidR="00684C79" w:rsidRPr="00623485" w14:paraId="34171031" w14:textId="77777777" w:rsidTr="006234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
        </w:trPr>
        <w:tc>
          <w:tcPr>
            <w:tcW w:w="1910" w:type="dxa"/>
            <w:tcBorders>
              <w:top w:val="single" w:sz="4" w:space="0" w:color="auto"/>
              <w:left w:val="single" w:sz="4" w:space="0" w:color="auto"/>
              <w:bottom w:val="single" w:sz="4" w:space="0" w:color="auto"/>
              <w:right w:val="single" w:sz="4" w:space="0" w:color="auto"/>
            </w:tcBorders>
            <w:vAlign w:val="center"/>
          </w:tcPr>
          <w:p w14:paraId="6DD588C8" w14:textId="77777777" w:rsidR="00684C79" w:rsidRPr="00EE34D4" w:rsidRDefault="00684C79" w:rsidP="00684C79">
            <w:pPr>
              <w:pStyle w:val="Textoindependiente"/>
              <w:rPr>
                <w:rFonts w:cs="Arial"/>
                <w:color w:val="000000"/>
                <w:sz w:val="18"/>
                <w:szCs w:val="18"/>
              </w:rPr>
            </w:pPr>
            <w:r w:rsidRPr="00EE34D4">
              <w:rPr>
                <w:rFonts w:cs="Arial"/>
                <w:color w:val="000000"/>
                <w:sz w:val="18"/>
                <w:szCs w:val="18"/>
              </w:rPr>
              <w:t xml:space="preserve">CLAUSULA OCTAVA: LUGAR DE ENTREGA </w:t>
            </w:r>
          </w:p>
        </w:tc>
        <w:tc>
          <w:tcPr>
            <w:tcW w:w="7796" w:type="dxa"/>
            <w:tcBorders>
              <w:top w:val="single" w:sz="4" w:space="0" w:color="auto"/>
              <w:left w:val="single" w:sz="4" w:space="0" w:color="auto"/>
              <w:bottom w:val="single" w:sz="4" w:space="0" w:color="auto"/>
              <w:right w:val="single" w:sz="4" w:space="0" w:color="auto"/>
            </w:tcBorders>
            <w:vAlign w:val="center"/>
          </w:tcPr>
          <w:p w14:paraId="7B18DB6F" w14:textId="77777777" w:rsidR="002250C7" w:rsidRPr="002250C7" w:rsidRDefault="002250C7" w:rsidP="002250C7">
            <w:pPr>
              <w:pStyle w:val="Prrafodelista"/>
              <w:numPr>
                <w:ilvl w:val="0"/>
                <w:numId w:val="70"/>
              </w:numPr>
              <w:autoSpaceDE/>
              <w:autoSpaceDN/>
              <w:jc w:val="both"/>
              <w:rPr>
                <w:color w:val="808080" w:themeColor="background1" w:themeShade="80"/>
                <w:sz w:val="18"/>
                <w:szCs w:val="18"/>
              </w:rPr>
            </w:pPr>
            <w:r w:rsidRPr="002250C7">
              <w:rPr>
                <w:sz w:val="18"/>
                <w:szCs w:val="18"/>
              </w:rPr>
              <w:t xml:space="preserve">En el municipio de </w:t>
            </w:r>
            <w:r w:rsidRPr="002250C7">
              <w:rPr>
                <w:b/>
                <w:bCs/>
                <w:sz w:val="18"/>
                <w:szCs w:val="18"/>
              </w:rPr>
              <w:t>Ataco – Tolima</w:t>
            </w:r>
            <w:r w:rsidRPr="002250C7">
              <w:rPr>
                <w:sz w:val="18"/>
                <w:szCs w:val="18"/>
              </w:rPr>
              <w:t xml:space="preserve"> los servicios serán prestados en la Carrera 5 # 4-39. Ataco Tolima, los cuales deben encontrarse debidamente habilitados e inscritos en el Registro Especial de Prestadores de Servicios de Salud de la secretaria de Salud del departamento del Tolima.</w:t>
            </w:r>
            <w:r w:rsidRPr="002250C7">
              <w:rPr>
                <w:color w:val="808080" w:themeColor="background1" w:themeShade="80"/>
                <w:sz w:val="18"/>
                <w:szCs w:val="18"/>
              </w:rPr>
              <w:t xml:space="preserve"> </w:t>
            </w:r>
          </w:p>
          <w:p w14:paraId="03A71A87" w14:textId="77777777" w:rsidR="002250C7" w:rsidRPr="002250C7" w:rsidRDefault="002250C7" w:rsidP="002250C7">
            <w:pPr>
              <w:pStyle w:val="Prrafodelista"/>
              <w:jc w:val="both"/>
              <w:rPr>
                <w:color w:val="808080" w:themeColor="background1" w:themeShade="80"/>
                <w:sz w:val="16"/>
                <w:szCs w:val="16"/>
              </w:rPr>
            </w:pPr>
          </w:p>
          <w:p w14:paraId="3CB1616B" w14:textId="77777777" w:rsidR="002250C7" w:rsidRPr="002250C7" w:rsidRDefault="002250C7" w:rsidP="002250C7">
            <w:pPr>
              <w:pStyle w:val="Prrafodelista"/>
              <w:numPr>
                <w:ilvl w:val="0"/>
                <w:numId w:val="72"/>
              </w:numPr>
              <w:autoSpaceDE/>
              <w:autoSpaceDN/>
              <w:jc w:val="both"/>
              <w:rPr>
                <w:sz w:val="18"/>
                <w:szCs w:val="18"/>
              </w:rPr>
            </w:pPr>
            <w:r w:rsidRPr="002250C7">
              <w:rPr>
                <w:sz w:val="18"/>
                <w:szCs w:val="18"/>
              </w:rPr>
              <w:t xml:space="preserve">En el municipio de </w:t>
            </w:r>
            <w:r w:rsidRPr="002250C7">
              <w:rPr>
                <w:b/>
                <w:bCs/>
                <w:sz w:val="18"/>
                <w:szCs w:val="18"/>
              </w:rPr>
              <w:t>Murillo – Tolima</w:t>
            </w:r>
            <w:r w:rsidRPr="002250C7">
              <w:rPr>
                <w:sz w:val="18"/>
                <w:szCs w:val="18"/>
              </w:rPr>
              <w:t xml:space="preserve"> los servicios serán prestados en la CALLE </w:t>
            </w:r>
            <w:proofErr w:type="gramStart"/>
            <w:r w:rsidRPr="002250C7">
              <w:rPr>
                <w:sz w:val="18"/>
                <w:szCs w:val="18"/>
              </w:rPr>
              <w:t>5  #</w:t>
            </w:r>
            <w:proofErr w:type="gramEnd"/>
            <w:r w:rsidRPr="002250C7">
              <w:rPr>
                <w:sz w:val="18"/>
                <w:szCs w:val="18"/>
              </w:rPr>
              <w:t>7-29 Murillo Tolima, los cuales deben encontrarse debidamente habilitados e inscritos en el Registro Especial de Prestadores de Servicios de Salud de la secretaria de Salud del departamento del Tolima</w:t>
            </w:r>
          </w:p>
          <w:p w14:paraId="7BF31E6F" w14:textId="77777777" w:rsidR="002250C7" w:rsidRPr="002250C7" w:rsidRDefault="002250C7" w:rsidP="002250C7">
            <w:pPr>
              <w:pStyle w:val="Prrafodelista"/>
              <w:rPr>
                <w:color w:val="808080" w:themeColor="background1" w:themeShade="80"/>
                <w:sz w:val="18"/>
                <w:szCs w:val="18"/>
              </w:rPr>
            </w:pPr>
          </w:p>
          <w:p w14:paraId="38E37CFD" w14:textId="77777777" w:rsidR="002250C7" w:rsidRPr="002250C7" w:rsidRDefault="002250C7" w:rsidP="002250C7">
            <w:pPr>
              <w:pStyle w:val="Prrafodelista"/>
              <w:numPr>
                <w:ilvl w:val="0"/>
                <w:numId w:val="70"/>
              </w:numPr>
              <w:autoSpaceDE/>
              <w:autoSpaceDN/>
              <w:jc w:val="both"/>
              <w:rPr>
                <w:sz w:val="16"/>
                <w:szCs w:val="16"/>
              </w:rPr>
            </w:pPr>
            <w:r w:rsidRPr="002250C7">
              <w:rPr>
                <w:sz w:val="18"/>
                <w:szCs w:val="18"/>
              </w:rPr>
              <w:t xml:space="preserve">En el municipio de </w:t>
            </w:r>
            <w:r w:rsidRPr="002250C7">
              <w:rPr>
                <w:b/>
                <w:sz w:val="18"/>
                <w:szCs w:val="18"/>
              </w:rPr>
              <w:t>Ortega - Tolima</w:t>
            </w:r>
            <w:r w:rsidRPr="002250C7">
              <w:rPr>
                <w:sz w:val="18"/>
                <w:szCs w:val="18"/>
              </w:rPr>
              <w:t xml:space="preserve"> los servicios serán prestados en la Calle 6 No 3 - 25</w:t>
            </w:r>
            <w:r w:rsidRPr="002250C7">
              <w:rPr>
                <w:sz w:val="18"/>
                <w:szCs w:val="18"/>
                <w:lang w:val="x-none"/>
              </w:rPr>
              <w:t>, los cuales debe</w:t>
            </w:r>
            <w:r w:rsidRPr="002250C7">
              <w:rPr>
                <w:sz w:val="18"/>
                <w:szCs w:val="18"/>
                <w:lang w:val="es-MX"/>
              </w:rPr>
              <w:t>n</w:t>
            </w:r>
            <w:r w:rsidRPr="002250C7">
              <w:rPr>
                <w:sz w:val="18"/>
                <w:szCs w:val="18"/>
                <w:lang w:val="x-none"/>
              </w:rPr>
              <w:t xml:space="preserve"> encontrarse debidamente habilitad</w:t>
            </w:r>
            <w:r w:rsidRPr="002250C7">
              <w:rPr>
                <w:sz w:val="18"/>
                <w:szCs w:val="18"/>
              </w:rPr>
              <w:t>os</w:t>
            </w:r>
            <w:r w:rsidRPr="002250C7">
              <w:rPr>
                <w:sz w:val="18"/>
                <w:szCs w:val="18"/>
                <w:lang w:val="x-none"/>
              </w:rPr>
              <w:t xml:space="preserve"> e inscrit</w:t>
            </w:r>
            <w:r w:rsidRPr="002250C7">
              <w:rPr>
                <w:sz w:val="18"/>
                <w:szCs w:val="18"/>
              </w:rPr>
              <w:t xml:space="preserve">os </w:t>
            </w:r>
            <w:r w:rsidRPr="002250C7">
              <w:rPr>
                <w:sz w:val="18"/>
                <w:szCs w:val="18"/>
                <w:lang w:val="x-none"/>
              </w:rPr>
              <w:t xml:space="preserve">en el Registro Especial de Prestadores de Servicios de Salud de la secretaria de Salud </w:t>
            </w:r>
            <w:r w:rsidRPr="002250C7">
              <w:rPr>
                <w:sz w:val="18"/>
                <w:szCs w:val="18"/>
                <w:lang w:val="es-MX"/>
              </w:rPr>
              <w:t>del departamento del Tolima</w:t>
            </w:r>
          </w:p>
          <w:p w14:paraId="0A3EC8B6" w14:textId="77777777" w:rsidR="002250C7" w:rsidRPr="002250C7" w:rsidRDefault="002250C7" w:rsidP="002250C7">
            <w:pPr>
              <w:jc w:val="both"/>
              <w:rPr>
                <w:sz w:val="16"/>
                <w:szCs w:val="16"/>
              </w:rPr>
            </w:pPr>
          </w:p>
          <w:p w14:paraId="25A69695" w14:textId="77777777" w:rsidR="002250C7" w:rsidRPr="002250C7" w:rsidRDefault="002250C7" w:rsidP="002250C7">
            <w:pPr>
              <w:pStyle w:val="Prrafodelista"/>
              <w:numPr>
                <w:ilvl w:val="0"/>
                <w:numId w:val="72"/>
              </w:numPr>
              <w:autoSpaceDE/>
              <w:autoSpaceDN/>
              <w:jc w:val="both"/>
              <w:rPr>
                <w:sz w:val="18"/>
                <w:szCs w:val="18"/>
              </w:rPr>
            </w:pPr>
            <w:r w:rsidRPr="002250C7">
              <w:rPr>
                <w:sz w:val="18"/>
                <w:szCs w:val="18"/>
              </w:rPr>
              <w:t xml:space="preserve">En el municipio de </w:t>
            </w:r>
            <w:r w:rsidRPr="002250C7">
              <w:rPr>
                <w:b/>
                <w:bCs/>
                <w:sz w:val="18"/>
                <w:szCs w:val="18"/>
              </w:rPr>
              <w:t>Fresno – Tolima</w:t>
            </w:r>
            <w:r w:rsidRPr="002250C7">
              <w:rPr>
                <w:sz w:val="18"/>
                <w:szCs w:val="18"/>
              </w:rPr>
              <w:t xml:space="preserve"> los servicios serán prestados en la Carrera 9 </w:t>
            </w:r>
            <w:proofErr w:type="gramStart"/>
            <w:r w:rsidRPr="002250C7">
              <w:rPr>
                <w:sz w:val="18"/>
                <w:szCs w:val="18"/>
              </w:rPr>
              <w:t>#  2</w:t>
            </w:r>
            <w:proofErr w:type="gramEnd"/>
            <w:r w:rsidRPr="002250C7">
              <w:rPr>
                <w:sz w:val="18"/>
                <w:szCs w:val="18"/>
              </w:rPr>
              <w:t xml:space="preserve"> - 42, los cuales deben encontrarse debidamente habilitados e inscritos en el Registro Especial de Prestadores de Servicios de Salud de la secretaria de Salud Departamental del Tolima </w:t>
            </w:r>
          </w:p>
          <w:p w14:paraId="02EB88E8" w14:textId="77777777" w:rsidR="002250C7" w:rsidRPr="002250C7" w:rsidRDefault="002250C7" w:rsidP="002250C7">
            <w:pPr>
              <w:jc w:val="both"/>
              <w:rPr>
                <w:sz w:val="16"/>
                <w:szCs w:val="16"/>
              </w:rPr>
            </w:pPr>
          </w:p>
          <w:p w14:paraId="20EFD74B" w14:textId="77777777" w:rsidR="002250C7" w:rsidRPr="002250C7" w:rsidRDefault="002250C7" w:rsidP="002250C7">
            <w:pPr>
              <w:pStyle w:val="Prrafodelista"/>
              <w:numPr>
                <w:ilvl w:val="0"/>
                <w:numId w:val="72"/>
              </w:numPr>
              <w:autoSpaceDE/>
              <w:autoSpaceDN/>
              <w:jc w:val="both"/>
              <w:rPr>
                <w:sz w:val="16"/>
                <w:szCs w:val="16"/>
              </w:rPr>
            </w:pPr>
            <w:r w:rsidRPr="002250C7">
              <w:rPr>
                <w:sz w:val="18"/>
                <w:szCs w:val="18"/>
              </w:rPr>
              <w:t xml:space="preserve">En el municipio de </w:t>
            </w:r>
            <w:r w:rsidRPr="002250C7">
              <w:rPr>
                <w:b/>
                <w:bCs/>
                <w:sz w:val="18"/>
                <w:szCs w:val="18"/>
              </w:rPr>
              <w:t>Armero Guayabal – Tolima</w:t>
            </w:r>
            <w:r w:rsidRPr="002250C7">
              <w:rPr>
                <w:sz w:val="18"/>
                <w:szCs w:val="18"/>
              </w:rPr>
              <w:t xml:space="preserve"> los servicios serán prestados en la Carrera 4 entre calles 10 y 11, los cuales deben encontrarse debidamente habilitados e inscritos en el Registro Especial de Prestadores de Servicios de Salud de la secretaria de Salud Departamental del Tolima.</w:t>
            </w:r>
          </w:p>
          <w:p w14:paraId="5906CF8D" w14:textId="77777777" w:rsidR="002250C7" w:rsidRPr="002250C7" w:rsidRDefault="002250C7" w:rsidP="002250C7">
            <w:pPr>
              <w:jc w:val="both"/>
              <w:rPr>
                <w:sz w:val="16"/>
                <w:szCs w:val="16"/>
              </w:rPr>
            </w:pPr>
          </w:p>
          <w:p w14:paraId="75553BC5" w14:textId="77777777" w:rsidR="002250C7" w:rsidRPr="002250C7" w:rsidRDefault="002250C7" w:rsidP="002250C7">
            <w:pPr>
              <w:pStyle w:val="Prrafodelista"/>
              <w:numPr>
                <w:ilvl w:val="0"/>
                <w:numId w:val="72"/>
              </w:numPr>
              <w:autoSpaceDE/>
              <w:autoSpaceDN/>
              <w:jc w:val="both"/>
              <w:rPr>
                <w:sz w:val="18"/>
                <w:szCs w:val="18"/>
              </w:rPr>
            </w:pPr>
            <w:r w:rsidRPr="002250C7">
              <w:rPr>
                <w:sz w:val="18"/>
                <w:szCs w:val="18"/>
              </w:rPr>
              <w:t xml:space="preserve">En el municipio de </w:t>
            </w:r>
            <w:r w:rsidRPr="002250C7">
              <w:rPr>
                <w:b/>
                <w:bCs/>
                <w:sz w:val="18"/>
                <w:szCs w:val="18"/>
              </w:rPr>
              <w:t>Carmen de Apicala – Tolima</w:t>
            </w:r>
            <w:r w:rsidRPr="002250C7">
              <w:rPr>
                <w:sz w:val="18"/>
                <w:szCs w:val="18"/>
              </w:rPr>
              <w:t xml:space="preserve"> los servicios serán prestados en la Calle 8 No 2-27, los cuales </w:t>
            </w:r>
            <w:r w:rsidRPr="002250C7">
              <w:rPr>
                <w:sz w:val="18"/>
                <w:szCs w:val="18"/>
                <w:lang w:val="x-none"/>
              </w:rPr>
              <w:t>debe</w:t>
            </w:r>
            <w:r w:rsidRPr="002250C7">
              <w:rPr>
                <w:sz w:val="18"/>
                <w:szCs w:val="18"/>
                <w:lang w:val="es-MX"/>
              </w:rPr>
              <w:t>n</w:t>
            </w:r>
            <w:r w:rsidRPr="002250C7">
              <w:rPr>
                <w:sz w:val="18"/>
                <w:szCs w:val="18"/>
                <w:lang w:val="x-none"/>
              </w:rPr>
              <w:t xml:space="preserve"> encontrarse debidamente habilitad</w:t>
            </w:r>
            <w:r w:rsidRPr="002250C7">
              <w:rPr>
                <w:sz w:val="18"/>
                <w:szCs w:val="18"/>
              </w:rPr>
              <w:t>os</w:t>
            </w:r>
            <w:r w:rsidRPr="002250C7">
              <w:rPr>
                <w:sz w:val="18"/>
                <w:szCs w:val="18"/>
                <w:lang w:val="x-none"/>
              </w:rPr>
              <w:t xml:space="preserve"> e</w:t>
            </w:r>
            <w:r w:rsidRPr="002250C7">
              <w:rPr>
                <w:sz w:val="18"/>
                <w:szCs w:val="18"/>
              </w:rPr>
              <w:t xml:space="preserve"> </w:t>
            </w:r>
            <w:r w:rsidRPr="002250C7">
              <w:rPr>
                <w:sz w:val="18"/>
                <w:szCs w:val="18"/>
                <w:lang w:val="x-none"/>
              </w:rPr>
              <w:t>inscrit</w:t>
            </w:r>
            <w:r w:rsidRPr="002250C7">
              <w:rPr>
                <w:sz w:val="18"/>
                <w:szCs w:val="18"/>
              </w:rPr>
              <w:t xml:space="preserve">os </w:t>
            </w:r>
            <w:r w:rsidRPr="002250C7">
              <w:rPr>
                <w:sz w:val="18"/>
                <w:szCs w:val="18"/>
                <w:lang w:val="x-none"/>
              </w:rPr>
              <w:t>en el Registro Especial de Prestadores de Servicios de Salud</w:t>
            </w:r>
            <w:r w:rsidRPr="002250C7">
              <w:rPr>
                <w:sz w:val="18"/>
                <w:szCs w:val="18"/>
              </w:rPr>
              <w:t xml:space="preserve"> </w:t>
            </w:r>
            <w:r w:rsidRPr="002250C7">
              <w:rPr>
                <w:sz w:val="18"/>
                <w:szCs w:val="18"/>
                <w:lang w:val="x-none"/>
              </w:rPr>
              <w:t>de</w:t>
            </w:r>
            <w:r w:rsidRPr="002250C7">
              <w:rPr>
                <w:sz w:val="18"/>
                <w:szCs w:val="18"/>
              </w:rPr>
              <w:t xml:space="preserve"> </w:t>
            </w:r>
            <w:r w:rsidRPr="002250C7">
              <w:rPr>
                <w:sz w:val="18"/>
                <w:szCs w:val="18"/>
                <w:lang w:val="x-none"/>
              </w:rPr>
              <w:t>la secretaria de Salud Departamental</w:t>
            </w:r>
            <w:r w:rsidRPr="002250C7">
              <w:rPr>
                <w:sz w:val="18"/>
                <w:szCs w:val="18"/>
              </w:rPr>
              <w:t xml:space="preserve"> del Tolima</w:t>
            </w:r>
          </w:p>
          <w:p w14:paraId="61E2F5D1" w14:textId="77777777" w:rsidR="002250C7" w:rsidRPr="002250C7" w:rsidRDefault="002250C7" w:rsidP="002250C7">
            <w:pPr>
              <w:pStyle w:val="Prrafodelista"/>
              <w:jc w:val="both"/>
              <w:rPr>
                <w:sz w:val="18"/>
                <w:szCs w:val="18"/>
              </w:rPr>
            </w:pPr>
          </w:p>
          <w:p w14:paraId="5AFD3980" w14:textId="77777777" w:rsidR="002250C7" w:rsidRPr="002250C7" w:rsidRDefault="002250C7" w:rsidP="002250C7">
            <w:pPr>
              <w:pStyle w:val="Prrafodelista"/>
              <w:numPr>
                <w:ilvl w:val="0"/>
                <w:numId w:val="72"/>
              </w:numPr>
              <w:autoSpaceDE/>
              <w:autoSpaceDN/>
              <w:jc w:val="both"/>
              <w:rPr>
                <w:sz w:val="18"/>
                <w:szCs w:val="18"/>
              </w:rPr>
            </w:pPr>
            <w:r w:rsidRPr="002250C7">
              <w:rPr>
                <w:sz w:val="18"/>
                <w:szCs w:val="18"/>
              </w:rPr>
              <w:t xml:space="preserve">En el municipio de </w:t>
            </w:r>
            <w:r w:rsidRPr="002250C7">
              <w:rPr>
                <w:b/>
                <w:bCs/>
                <w:sz w:val="18"/>
                <w:szCs w:val="18"/>
              </w:rPr>
              <w:t>Planadas – Tolima</w:t>
            </w:r>
            <w:r w:rsidRPr="002250C7">
              <w:rPr>
                <w:sz w:val="18"/>
                <w:szCs w:val="18"/>
              </w:rPr>
              <w:t xml:space="preserve"> los servicios serán prestados en la Calle 8 No 2-27, los cuales deben encontrarse debidamente habilitados e inscritos en el Registro Especial de Prestadores de Servicios de Salud de la secretaria de Salud Departamental del Tolima</w:t>
            </w:r>
          </w:p>
          <w:p w14:paraId="3F93D6E4" w14:textId="77777777" w:rsidR="002250C7" w:rsidRPr="002250C7" w:rsidRDefault="002250C7" w:rsidP="002250C7">
            <w:pPr>
              <w:jc w:val="both"/>
              <w:rPr>
                <w:sz w:val="18"/>
                <w:szCs w:val="18"/>
              </w:rPr>
            </w:pPr>
          </w:p>
          <w:p w14:paraId="25A7B82E" w14:textId="77777777" w:rsidR="002250C7" w:rsidRPr="002250C7" w:rsidRDefault="002250C7" w:rsidP="002250C7">
            <w:pPr>
              <w:pStyle w:val="Prrafodelista"/>
              <w:numPr>
                <w:ilvl w:val="0"/>
                <w:numId w:val="72"/>
              </w:numPr>
              <w:autoSpaceDE/>
              <w:autoSpaceDN/>
              <w:jc w:val="both"/>
              <w:rPr>
                <w:sz w:val="18"/>
                <w:szCs w:val="18"/>
              </w:rPr>
            </w:pPr>
            <w:r w:rsidRPr="002250C7">
              <w:rPr>
                <w:sz w:val="18"/>
                <w:szCs w:val="18"/>
              </w:rPr>
              <w:t xml:space="preserve">En el municipio de </w:t>
            </w:r>
            <w:r w:rsidRPr="002250C7">
              <w:rPr>
                <w:b/>
                <w:bCs/>
                <w:sz w:val="18"/>
                <w:szCs w:val="18"/>
              </w:rPr>
              <w:t>Rovira – Tolima</w:t>
            </w:r>
            <w:r w:rsidRPr="002250C7">
              <w:rPr>
                <w:sz w:val="18"/>
                <w:szCs w:val="18"/>
              </w:rPr>
              <w:t xml:space="preserve"> los servicios serán prestados en la Calle 4 con Carrea 7 Esquina, los cuales deben encontrarse debidamente habilitados e inscritos en </w:t>
            </w:r>
            <w:r w:rsidRPr="002250C7">
              <w:rPr>
                <w:sz w:val="18"/>
                <w:szCs w:val="18"/>
              </w:rPr>
              <w:lastRenderedPageBreak/>
              <w:t>el Registro Especial de Prestadores de Servicios de Salud de la secretaria de Salud Departamental del Tolima</w:t>
            </w:r>
          </w:p>
          <w:p w14:paraId="2E517DE6" w14:textId="77777777" w:rsidR="002250C7" w:rsidRPr="002250C7" w:rsidRDefault="002250C7" w:rsidP="002250C7">
            <w:pPr>
              <w:jc w:val="both"/>
              <w:rPr>
                <w:sz w:val="18"/>
                <w:szCs w:val="18"/>
              </w:rPr>
            </w:pPr>
          </w:p>
          <w:p w14:paraId="0757BB72" w14:textId="77777777" w:rsidR="002250C7" w:rsidRPr="002250C7" w:rsidRDefault="002250C7" w:rsidP="002250C7">
            <w:pPr>
              <w:pStyle w:val="Prrafodelista"/>
              <w:numPr>
                <w:ilvl w:val="0"/>
                <w:numId w:val="72"/>
              </w:numPr>
              <w:autoSpaceDE/>
              <w:autoSpaceDN/>
              <w:jc w:val="both"/>
              <w:rPr>
                <w:sz w:val="18"/>
                <w:szCs w:val="18"/>
              </w:rPr>
            </w:pPr>
            <w:r w:rsidRPr="002250C7">
              <w:rPr>
                <w:sz w:val="18"/>
                <w:szCs w:val="18"/>
              </w:rPr>
              <w:t xml:space="preserve">En el municipio de </w:t>
            </w:r>
            <w:r w:rsidRPr="002250C7">
              <w:rPr>
                <w:b/>
                <w:bCs/>
                <w:sz w:val="18"/>
                <w:szCs w:val="18"/>
              </w:rPr>
              <w:t>Valle de San Juan – Tolima</w:t>
            </w:r>
            <w:r w:rsidRPr="002250C7">
              <w:rPr>
                <w:sz w:val="18"/>
                <w:szCs w:val="18"/>
              </w:rPr>
              <w:t xml:space="preserve"> los servicios serán prestados en la Calle 8 No 2-27, los cuales </w:t>
            </w:r>
            <w:r w:rsidRPr="002250C7">
              <w:rPr>
                <w:sz w:val="18"/>
                <w:szCs w:val="18"/>
                <w:lang w:val="x-none"/>
              </w:rPr>
              <w:t>debe</w:t>
            </w:r>
            <w:r w:rsidRPr="002250C7">
              <w:rPr>
                <w:sz w:val="18"/>
                <w:szCs w:val="18"/>
                <w:lang w:val="es-MX"/>
              </w:rPr>
              <w:t>n</w:t>
            </w:r>
            <w:r w:rsidRPr="002250C7">
              <w:rPr>
                <w:sz w:val="18"/>
                <w:szCs w:val="18"/>
                <w:lang w:val="x-none"/>
              </w:rPr>
              <w:t xml:space="preserve"> encontrarse debidamente habilitad</w:t>
            </w:r>
            <w:r w:rsidRPr="002250C7">
              <w:rPr>
                <w:sz w:val="18"/>
                <w:szCs w:val="18"/>
              </w:rPr>
              <w:t>os</w:t>
            </w:r>
            <w:r w:rsidRPr="002250C7">
              <w:rPr>
                <w:sz w:val="18"/>
                <w:szCs w:val="18"/>
                <w:lang w:val="x-none"/>
              </w:rPr>
              <w:t xml:space="preserve"> e</w:t>
            </w:r>
            <w:r w:rsidRPr="002250C7">
              <w:rPr>
                <w:sz w:val="18"/>
                <w:szCs w:val="18"/>
              </w:rPr>
              <w:t xml:space="preserve"> </w:t>
            </w:r>
            <w:r w:rsidRPr="002250C7">
              <w:rPr>
                <w:sz w:val="18"/>
                <w:szCs w:val="18"/>
                <w:lang w:val="x-none"/>
              </w:rPr>
              <w:t>inscrit</w:t>
            </w:r>
            <w:r w:rsidRPr="002250C7">
              <w:rPr>
                <w:sz w:val="18"/>
                <w:szCs w:val="18"/>
              </w:rPr>
              <w:t xml:space="preserve">os </w:t>
            </w:r>
            <w:r w:rsidRPr="002250C7">
              <w:rPr>
                <w:sz w:val="18"/>
                <w:szCs w:val="18"/>
                <w:lang w:val="x-none"/>
              </w:rPr>
              <w:t>en el Registro Especial de Prestadores de Servicios de Salud</w:t>
            </w:r>
            <w:r w:rsidRPr="002250C7">
              <w:rPr>
                <w:sz w:val="18"/>
                <w:szCs w:val="18"/>
              </w:rPr>
              <w:t xml:space="preserve"> </w:t>
            </w:r>
            <w:r w:rsidRPr="002250C7">
              <w:rPr>
                <w:sz w:val="18"/>
                <w:szCs w:val="18"/>
                <w:lang w:val="x-none"/>
              </w:rPr>
              <w:t>de</w:t>
            </w:r>
            <w:r w:rsidRPr="002250C7">
              <w:rPr>
                <w:sz w:val="18"/>
                <w:szCs w:val="18"/>
              </w:rPr>
              <w:t xml:space="preserve"> </w:t>
            </w:r>
            <w:r w:rsidRPr="002250C7">
              <w:rPr>
                <w:sz w:val="18"/>
                <w:szCs w:val="18"/>
                <w:lang w:val="x-none"/>
              </w:rPr>
              <w:t>la secretaria de Salud Departamental</w:t>
            </w:r>
            <w:r w:rsidRPr="002250C7">
              <w:rPr>
                <w:sz w:val="18"/>
                <w:szCs w:val="18"/>
              </w:rPr>
              <w:t xml:space="preserve"> del Tolima</w:t>
            </w:r>
          </w:p>
          <w:p w14:paraId="4BBEC48D" w14:textId="77777777" w:rsidR="002250C7" w:rsidRPr="002250C7" w:rsidRDefault="002250C7" w:rsidP="002250C7">
            <w:pPr>
              <w:jc w:val="both"/>
              <w:rPr>
                <w:sz w:val="18"/>
                <w:szCs w:val="18"/>
              </w:rPr>
            </w:pPr>
          </w:p>
          <w:p w14:paraId="708741A4" w14:textId="77777777" w:rsidR="002250C7" w:rsidRPr="002250C7" w:rsidRDefault="002250C7" w:rsidP="002250C7">
            <w:pPr>
              <w:pStyle w:val="Prrafodelista"/>
              <w:numPr>
                <w:ilvl w:val="0"/>
                <w:numId w:val="72"/>
              </w:numPr>
              <w:autoSpaceDE/>
              <w:autoSpaceDN/>
              <w:jc w:val="both"/>
              <w:rPr>
                <w:sz w:val="18"/>
                <w:szCs w:val="18"/>
              </w:rPr>
            </w:pPr>
            <w:r w:rsidRPr="002250C7">
              <w:rPr>
                <w:sz w:val="18"/>
                <w:szCs w:val="18"/>
              </w:rPr>
              <w:t xml:space="preserve">En el municipio de </w:t>
            </w:r>
            <w:r w:rsidRPr="002250C7">
              <w:rPr>
                <w:b/>
                <w:bCs/>
                <w:sz w:val="18"/>
                <w:szCs w:val="18"/>
              </w:rPr>
              <w:t>Suárez – Tolima</w:t>
            </w:r>
            <w:r w:rsidRPr="002250C7">
              <w:rPr>
                <w:sz w:val="18"/>
                <w:szCs w:val="18"/>
              </w:rPr>
              <w:t xml:space="preserve"> los servicios serán prestados en la carrera 3 No 2 – 08 parque principal, los cuales deben encontrarse debidamente habilitados e inscritos en el Registro Especial de Prestadores de Servicios de Salud de la secretaria de Salud Departamental del Tolima</w:t>
            </w:r>
          </w:p>
          <w:p w14:paraId="0FEE2A6A" w14:textId="77777777" w:rsidR="002250C7" w:rsidRPr="002250C7" w:rsidRDefault="002250C7" w:rsidP="002250C7">
            <w:pPr>
              <w:pStyle w:val="Prrafodelista"/>
              <w:jc w:val="both"/>
              <w:rPr>
                <w:sz w:val="18"/>
                <w:szCs w:val="18"/>
              </w:rPr>
            </w:pPr>
          </w:p>
          <w:p w14:paraId="3EDDE579" w14:textId="77777777" w:rsidR="002250C7" w:rsidRPr="002250C7" w:rsidRDefault="002250C7" w:rsidP="002250C7">
            <w:pPr>
              <w:pStyle w:val="Prrafodelista"/>
              <w:numPr>
                <w:ilvl w:val="0"/>
                <w:numId w:val="70"/>
              </w:numPr>
              <w:autoSpaceDE/>
              <w:autoSpaceDN/>
              <w:jc w:val="both"/>
              <w:rPr>
                <w:color w:val="808080" w:themeColor="background1" w:themeShade="80"/>
                <w:sz w:val="18"/>
                <w:szCs w:val="18"/>
              </w:rPr>
            </w:pPr>
            <w:r w:rsidRPr="002250C7">
              <w:rPr>
                <w:sz w:val="18"/>
                <w:szCs w:val="18"/>
              </w:rPr>
              <w:t xml:space="preserve">En el municipio de </w:t>
            </w:r>
            <w:r w:rsidRPr="002250C7">
              <w:rPr>
                <w:b/>
                <w:bCs/>
                <w:sz w:val="18"/>
                <w:szCs w:val="18"/>
              </w:rPr>
              <w:t>Palocabildo – Tolima</w:t>
            </w:r>
            <w:r w:rsidRPr="002250C7">
              <w:rPr>
                <w:sz w:val="18"/>
                <w:szCs w:val="18"/>
              </w:rPr>
              <w:t xml:space="preserve"> los servicios serán prestados en la Calle 5 No. 9 -50, los cuales </w:t>
            </w:r>
            <w:r w:rsidRPr="002250C7">
              <w:rPr>
                <w:sz w:val="18"/>
                <w:szCs w:val="18"/>
                <w:lang w:val="x-none"/>
              </w:rPr>
              <w:t>debe</w:t>
            </w:r>
            <w:r w:rsidRPr="002250C7">
              <w:rPr>
                <w:sz w:val="18"/>
                <w:szCs w:val="18"/>
                <w:lang w:val="es-MX"/>
              </w:rPr>
              <w:t>n</w:t>
            </w:r>
            <w:r w:rsidRPr="002250C7">
              <w:rPr>
                <w:sz w:val="18"/>
                <w:szCs w:val="18"/>
                <w:lang w:val="x-none"/>
              </w:rPr>
              <w:t xml:space="preserve"> encontrarse debidamente habilitad</w:t>
            </w:r>
            <w:r w:rsidRPr="002250C7">
              <w:rPr>
                <w:sz w:val="18"/>
                <w:szCs w:val="18"/>
              </w:rPr>
              <w:t>os</w:t>
            </w:r>
            <w:r w:rsidRPr="002250C7">
              <w:rPr>
                <w:sz w:val="18"/>
                <w:szCs w:val="18"/>
                <w:lang w:val="x-none"/>
              </w:rPr>
              <w:t xml:space="preserve"> e inscrit</w:t>
            </w:r>
            <w:r w:rsidRPr="002250C7">
              <w:rPr>
                <w:sz w:val="18"/>
                <w:szCs w:val="18"/>
              </w:rPr>
              <w:t xml:space="preserve">os </w:t>
            </w:r>
            <w:r w:rsidRPr="002250C7">
              <w:rPr>
                <w:sz w:val="18"/>
                <w:szCs w:val="18"/>
                <w:lang w:val="x-none"/>
              </w:rPr>
              <w:t>en el Registro Especial de Prestadores de Servicios de Salud de la secretaria de Salud Departamental</w:t>
            </w:r>
            <w:r w:rsidRPr="002250C7">
              <w:rPr>
                <w:sz w:val="18"/>
                <w:szCs w:val="18"/>
              </w:rPr>
              <w:t xml:space="preserve"> del Tolima.</w:t>
            </w:r>
            <w:r w:rsidRPr="002250C7">
              <w:rPr>
                <w:color w:val="808080" w:themeColor="background1" w:themeShade="80"/>
                <w:sz w:val="18"/>
                <w:szCs w:val="18"/>
              </w:rPr>
              <w:t xml:space="preserve"> </w:t>
            </w:r>
          </w:p>
          <w:p w14:paraId="61B918F0" w14:textId="77777777" w:rsidR="002250C7" w:rsidRPr="002250C7" w:rsidRDefault="002250C7" w:rsidP="002250C7">
            <w:pPr>
              <w:pStyle w:val="Prrafodelista"/>
              <w:jc w:val="both"/>
              <w:rPr>
                <w:color w:val="808080" w:themeColor="background1" w:themeShade="80"/>
                <w:sz w:val="18"/>
                <w:szCs w:val="18"/>
              </w:rPr>
            </w:pPr>
          </w:p>
          <w:p w14:paraId="14FEA20E" w14:textId="77777777" w:rsidR="002250C7" w:rsidRPr="002250C7" w:rsidRDefault="002250C7" w:rsidP="002250C7">
            <w:pPr>
              <w:pStyle w:val="Prrafodelista"/>
              <w:numPr>
                <w:ilvl w:val="0"/>
                <w:numId w:val="70"/>
              </w:numPr>
              <w:autoSpaceDE/>
              <w:autoSpaceDN/>
              <w:jc w:val="both"/>
              <w:rPr>
                <w:color w:val="808080" w:themeColor="background1" w:themeShade="80"/>
                <w:sz w:val="18"/>
                <w:szCs w:val="18"/>
              </w:rPr>
            </w:pPr>
            <w:r w:rsidRPr="002250C7">
              <w:rPr>
                <w:sz w:val="18"/>
                <w:szCs w:val="18"/>
              </w:rPr>
              <w:t xml:space="preserve">En el municipio de </w:t>
            </w:r>
            <w:r w:rsidRPr="002250C7">
              <w:rPr>
                <w:b/>
                <w:bCs/>
                <w:sz w:val="18"/>
                <w:szCs w:val="18"/>
              </w:rPr>
              <w:t>Herveo – Tolima</w:t>
            </w:r>
            <w:r w:rsidRPr="002250C7">
              <w:rPr>
                <w:sz w:val="18"/>
                <w:szCs w:val="18"/>
              </w:rPr>
              <w:t xml:space="preserve"> los servicios serán prestados en la Carrera 6 No. 6-39, los cuales </w:t>
            </w:r>
            <w:r w:rsidRPr="002250C7">
              <w:rPr>
                <w:sz w:val="18"/>
                <w:szCs w:val="18"/>
                <w:lang w:val="x-none"/>
              </w:rPr>
              <w:t>debe</w:t>
            </w:r>
            <w:r w:rsidRPr="002250C7">
              <w:rPr>
                <w:sz w:val="18"/>
                <w:szCs w:val="18"/>
                <w:lang w:val="es-MX"/>
              </w:rPr>
              <w:t>n</w:t>
            </w:r>
            <w:r w:rsidRPr="002250C7">
              <w:rPr>
                <w:sz w:val="18"/>
                <w:szCs w:val="18"/>
                <w:lang w:val="x-none"/>
              </w:rPr>
              <w:t xml:space="preserve"> encontrarse debidamente habilitad</w:t>
            </w:r>
            <w:r w:rsidRPr="002250C7">
              <w:rPr>
                <w:sz w:val="18"/>
                <w:szCs w:val="18"/>
              </w:rPr>
              <w:t>os</w:t>
            </w:r>
            <w:r w:rsidRPr="002250C7">
              <w:rPr>
                <w:sz w:val="18"/>
                <w:szCs w:val="18"/>
                <w:lang w:val="x-none"/>
              </w:rPr>
              <w:t xml:space="preserve"> e inscrit</w:t>
            </w:r>
            <w:r w:rsidRPr="002250C7">
              <w:rPr>
                <w:sz w:val="18"/>
                <w:szCs w:val="18"/>
              </w:rPr>
              <w:t xml:space="preserve">os </w:t>
            </w:r>
            <w:r w:rsidRPr="002250C7">
              <w:rPr>
                <w:sz w:val="18"/>
                <w:szCs w:val="18"/>
                <w:lang w:val="x-none"/>
              </w:rPr>
              <w:t>en el Registro Especial de Prestadores de Servicios de Salud de la secretaria de Salud Departamental</w:t>
            </w:r>
            <w:r w:rsidRPr="002250C7">
              <w:rPr>
                <w:sz w:val="18"/>
                <w:szCs w:val="18"/>
              </w:rPr>
              <w:t xml:space="preserve"> del Tolima</w:t>
            </w:r>
          </w:p>
          <w:p w14:paraId="079BB806" w14:textId="77777777" w:rsidR="002250C7" w:rsidRPr="002250C7" w:rsidRDefault="002250C7" w:rsidP="002250C7">
            <w:pPr>
              <w:pStyle w:val="Prrafodelista"/>
              <w:rPr>
                <w:color w:val="808080" w:themeColor="background1" w:themeShade="80"/>
                <w:sz w:val="18"/>
                <w:szCs w:val="18"/>
              </w:rPr>
            </w:pPr>
          </w:p>
          <w:p w14:paraId="7BEF75D9" w14:textId="77777777" w:rsidR="002250C7" w:rsidRPr="002250C7" w:rsidRDefault="002250C7" w:rsidP="002250C7">
            <w:pPr>
              <w:pStyle w:val="Prrafodelista"/>
              <w:numPr>
                <w:ilvl w:val="0"/>
                <w:numId w:val="70"/>
              </w:numPr>
              <w:autoSpaceDE/>
              <w:autoSpaceDN/>
              <w:jc w:val="both"/>
              <w:rPr>
                <w:sz w:val="18"/>
                <w:szCs w:val="18"/>
              </w:rPr>
            </w:pPr>
            <w:r w:rsidRPr="002250C7">
              <w:rPr>
                <w:sz w:val="18"/>
                <w:szCs w:val="18"/>
              </w:rPr>
              <w:t xml:space="preserve">En el municipio de </w:t>
            </w:r>
            <w:r w:rsidRPr="002250C7">
              <w:rPr>
                <w:b/>
                <w:bCs/>
                <w:sz w:val="18"/>
                <w:szCs w:val="18"/>
              </w:rPr>
              <w:t>Piedras – Tolima</w:t>
            </w:r>
            <w:r w:rsidRPr="002250C7">
              <w:rPr>
                <w:sz w:val="18"/>
                <w:szCs w:val="18"/>
              </w:rPr>
              <w:t xml:space="preserve"> los servicios serán prestados en la Cra 3 Calle 5 Esquina, los cuales deben encontrarse debidamente habilitados e inscritos en el Registro Especial de Prestadores de Servicios de Salud de la Secretaría de Salud Departamental del Tolima.   </w:t>
            </w:r>
          </w:p>
          <w:p w14:paraId="2C890476" w14:textId="77777777" w:rsidR="002250C7" w:rsidRPr="002250C7" w:rsidRDefault="002250C7" w:rsidP="002250C7">
            <w:pPr>
              <w:pStyle w:val="Prrafodelista"/>
              <w:rPr>
                <w:sz w:val="18"/>
                <w:szCs w:val="18"/>
              </w:rPr>
            </w:pPr>
          </w:p>
          <w:p w14:paraId="1F7CFBCF" w14:textId="77777777" w:rsidR="002250C7" w:rsidRPr="002250C7" w:rsidRDefault="002250C7" w:rsidP="002250C7">
            <w:pPr>
              <w:pStyle w:val="Prrafodelista"/>
              <w:numPr>
                <w:ilvl w:val="0"/>
                <w:numId w:val="70"/>
              </w:numPr>
              <w:autoSpaceDE/>
              <w:autoSpaceDN/>
              <w:jc w:val="both"/>
              <w:rPr>
                <w:sz w:val="16"/>
                <w:szCs w:val="16"/>
              </w:rPr>
            </w:pPr>
            <w:r w:rsidRPr="002250C7">
              <w:rPr>
                <w:sz w:val="18"/>
                <w:szCs w:val="18"/>
              </w:rPr>
              <w:t xml:space="preserve">En el municipio de </w:t>
            </w:r>
            <w:r w:rsidRPr="002250C7">
              <w:rPr>
                <w:b/>
                <w:sz w:val="18"/>
                <w:szCs w:val="18"/>
              </w:rPr>
              <w:t>Villarica - Tolima</w:t>
            </w:r>
            <w:r w:rsidRPr="002250C7">
              <w:rPr>
                <w:sz w:val="18"/>
                <w:szCs w:val="18"/>
              </w:rPr>
              <w:t xml:space="preserve"> los servicios serán prestados en el hospital </w:t>
            </w:r>
            <w:r w:rsidRPr="002250C7">
              <w:rPr>
                <w:color w:val="000000"/>
                <w:sz w:val="18"/>
                <w:szCs w:val="18"/>
                <w:shd w:val="clear" w:color="auto" w:fill="FFFFFF"/>
              </w:rPr>
              <w:t xml:space="preserve">E.S.E HOSPITAL LA MILAGROSA  </w:t>
            </w:r>
            <w:r w:rsidRPr="002250C7">
              <w:rPr>
                <w:sz w:val="18"/>
                <w:szCs w:val="18"/>
                <w:lang w:val="x-none"/>
              </w:rPr>
              <w:t xml:space="preserve"> los cuales</w:t>
            </w:r>
            <w:r w:rsidRPr="002250C7">
              <w:rPr>
                <w:sz w:val="18"/>
                <w:szCs w:val="18"/>
              </w:rPr>
              <w:t xml:space="preserve"> </w:t>
            </w:r>
            <w:r w:rsidRPr="002250C7">
              <w:rPr>
                <w:sz w:val="18"/>
                <w:szCs w:val="18"/>
                <w:lang w:val="x-none"/>
              </w:rPr>
              <w:t>debe</w:t>
            </w:r>
            <w:r w:rsidRPr="002250C7">
              <w:rPr>
                <w:sz w:val="18"/>
                <w:szCs w:val="18"/>
                <w:lang w:val="es-MX"/>
              </w:rPr>
              <w:t>n</w:t>
            </w:r>
            <w:r w:rsidRPr="002250C7">
              <w:rPr>
                <w:sz w:val="18"/>
                <w:szCs w:val="18"/>
                <w:lang w:val="x-none"/>
              </w:rPr>
              <w:t xml:space="preserve"> encontrarse debidamente habilitad</w:t>
            </w:r>
            <w:r w:rsidRPr="002250C7">
              <w:rPr>
                <w:sz w:val="18"/>
                <w:szCs w:val="18"/>
              </w:rPr>
              <w:t>os</w:t>
            </w:r>
            <w:r w:rsidRPr="002250C7">
              <w:rPr>
                <w:sz w:val="18"/>
                <w:szCs w:val="18"/>
                <w:lang w:val="x-none"/>
              </w:rPr>
              <w:t xml:space="preserve"> e</w:t>
            </w:r>
            <w:r w:rsidRPr="002250C7">
              <w:rPr>
                <w:sz w:val="18"/>
                <w:szCs w:val="18"/>
              </w:rPr>
              <w:t xml:space="preserve"> </w:t>
            </w:r>
            <w:r w:rsidRPr="002250C7">
              <w:rPr>
                <w:sz w:val="18"/>
                <w:szCs w:val="18"/>
                <w:lang w:val="x-none"/>
              </w:rPr>
              <w:t>inscrit</w:t>
            </w:r>
            <w:r w:rsidRPr="002250C7">
              <w:rPr>
                <w:sz w:val="18"/>
                <w:szCs w:val="18"/>
              </w:rPr>
              <w:t xml:space="preserve">os </w:t>
            </w:r>
            <w:r w:rsidRPr="002250C7">
              <w:rPr>
                <w:sz w:val="18"/>
                <w:szCs w:val="18"/>
                <w:lang w:val="x-none"/>
              </w:rPr>
              <w:t>en el Registro Especial de Prestadores de Servicios de Salud</w:t>
            </w:r>
            <w:r w:rsidRPr="002250C7">
              <w:rPr>
                <w:sz w:val="18"/>
                <w:szCs w:val="18"/>
              </w:rPr>
              <w:t xml:space="preserve"> </w:t>
            </w:r>
            <w:r w:rsidRPr="002250C7">
              <w:rPr>
                <w:sz w:val="18"/>
                <w:szCs w:val="18"/>
                <w:lang w:val="x-none"/>
              </w:rPr>
              <w:t>de</w:t>
            </w:r>
            <w:r w:rsidRPr="002250C7">
              <w:rPr>
                <w:sz w:val="18"/>
                <w:szCs w:val="18"/>
              </w:rPr>
              <w:t xml:space="preserve"> </w:t>
            </w:r>
            <w:r w:rsidRPr="002250C7">
              <w:rPr>
                <w:sz w:val="18"/>
                <w:szCs w:val="18"/>
                <w:lang w:val="x-none"/>
              </w:rPr>
              <w:t xml:space="preserve">la secretaria de Salud </w:t>
            </w:r>
            <w:r w:rsidRPr="002250C7">
              <w:rPr>
                <w:sz w:val="18"/>
                <w:szCs w:val="18"/>
                <w:lang w:val="es-MX"/>
              </w:rPr>
              <w:t>del departamento del Tolima</w:t>
            </w:r>
          </w:p>
          <w:p w14:paraId="18D4FEFB" w14:textId="77777777" w:rsidR="002250C7" w:rsidRPr="002250C7" w:rsidRDefault="002250C7" w:rsidP="002250C7">
            <w:pPr>
              <w:pStyle w:val="Prrafodelista"/>
              <w:jc w:val="both"/>
              <w:rPr>
                <w:sz w:val="18"/>
                <w:szCs w:val="18"/>
              </w:rPr>
            </w:pPr>
          </w:p>
          <w:p w14:paraId="3E46A14D" w14:textId="77777777" w:rsidR="002250C7" w:rsidRPr="002250C7" w:rsidRDefault="002250C7" w:rsidP="002250C7">
            <w:pPr>
              <w:pStyle w:val="Prrafodelista"/>
              <w:numPr>
                <w:ilvl w:val="0"/>
                <w:numId w:val="70"/>
              </w:numPr>
              <w:autoSpaceDE/>
              <w:autoSpaceDN/>
              <w:jc w:val="both"/>
              <w:rPr>
                <w:sz w:val="18"/>
                <w:szCs w:val="18"/>
              </w:rPr>
            </w:pPr>
            <w:r w:rsidRPr="002250C7">
              <w:rPr>
                <w:sz w:val="18"/>
                <w:szCs w:val="18"/>
              </w:rPr>
              <w:t xml:space="preserve">En el municipio de </w:t>
            </w:r>
            <w:r w:rsidRPr="002250C7">
              <w:rPr>
                <w:b/>
                <w:bCs/>
                <w:sz w:val="18"/>
                <w:szCs w:val="18"/>
              </w:rPr>
              <w:t>Norcasia – Caldas</w:t>
            </w:r>
            <w:r w:rsidRPr="002250C7">
              <w:rPr>
                <w:sz w:val="18"/>
                <w:szCs w:val="18"/>
              </w:rPr>
              <w:t xml:space="preserve"> los servicios serán prestados en el sector de la variante Norcasia, los cuales </w:t>
            </w:r>
            <w:r w:rsidRPr="002250C7">
              <w:rPr>
                <w:sz w:val="18"/>
                <w:szCs w:val="18"/>
                <w:lang w:val="x-none"/>
              </w:rPr>
              <w:t>debe</w:t>
            </w:r>
            <w:r w:rsidRPr="002250C7">
              <w:rPr>
                <w:sz w:val="18"/>
                <w:szCs w:val="18"/>
                <w:lang w:val="es-MX"/>
              </w:rPr>
              <w:t>n</w:t>
            </w:r>
            <w:r w:rsidRPr="002250C7">
              <w:rPr>
                <w:sz w:val="18"/>
                <w:szCs w:val="18"/>
                <w:lang w:val="x-none"/>
              </w:rPr>
              <w:t xml:space="preserve"> encontrarse debidamente habilitad</w:t>
            </w:r>
            <w:r w:rsidRPr="002250C7">
              <w:rPr>
                <w:sz w:val="18"/>
                <w:szCs w:val="18"/>
              </w:rPr>
              <w:t>os</w:t>
            </w:r>
            <w:r w:rsidRPr="002250C7">
              <w:rPr>
                <w:sz w:val="18"/>
                <w:szCs w:val="18"/>
                <w:lang w:val="x-none"/>
              </w:rPr>
              <w:t xml:space="preserve"> e</w:t>
            </w:r>
            <w:r w:rsidRPr="002250C7">
              <w:rPr>
                <w:sz w:val="18"/>
                <w:szCs w:val="18"/>
              </w:rPr>
              <w:t xml:space="preserve"> </w:t>
            </w:r>
            <w:r w:rsidRPr="002250C7">
              <w:rPr>
                <w:sz w:val="18"/>
                <w:szCs w:val="18"/>
                <w:lang w:val="x-none"/>
              </w:rPr>
              <w:t>inscrit</w:t>
            </w:r>
            <w:r w:rsidRPr="002250C7">
              <w:rPr>
                <w:sz w:val="18"/>
                <w:szCs w:val="18"/>
              </w:rPr>
              <w:t xml:space="preserve">os </w:t>
            </w:r>
            <w:r w:rsidRPr="002250C7">
              <w:rPr>
                <w:sz w:val="18"/>
                <w:szCs w:val="18"/>
                <w:lang w:val="x-none"/>
              </w:rPr>
              <w:t>en el Registro Especial de Prestadores de Servicios de Salud</w:t>
            </w:r>
            <w:r w:rsidRPr="002250C7">
              <w:rPr>
                <w:sz w:val="18"/>
                <w:szCs w:val="18"/>
              </w:rPr>
              <w:t xml:space="preserve"> </w:t>
            </w:r>
            <w:r w:rsidRPr="002250C7">
              <w:rPr>
                <w:sz w:val="18"/>
                <w:szCs w:val="18"/>
                <w:lang w:val="x-none"/>
              </w:rPr>
              <w:t>de</w:t>
            </w:r>
            <w:r w:rsidRPr="002250C7">
              <w:rPr>
                <w:sz w:val="18"/>
                <w:szCs w:val="18"/>
              </w:rPr>
              <w:t xml:space="preserve"> </w:t>
            </w:r>
            <w:r w:rsidRPr="002250C7">
              <w:rPr>
                <w:sz w:val="18"/>
                <w:szCs w:val="18"/>
                <w:lang w:val="x-none"/>
              </w:rPr>
              <w:t>la secretaria de Salud Departamental</w:t>
            </w:r>
            <w:r w:rsidRPr="002250C7">
              <w:rPr>
                <w:sz w:val="18"/>
                <w:szCs w:val="18"/>
              </w:rPr>
              <w:t xml:space="preserve"> de Caldas</w:t>
            </w:r>
          </w:p>
          <w:p w14:paraId="33ED5D0A" w14:textId="503F7D0C" w:rsidR="00684C79" w:rsidRPr="00EE34D4" w:rsidRDefault="00684C79" w:rsidP="000C4619">
            <w:pPr>
              <w:pStyle w:val="Prrafodelista"/>
              <w:ind w:left="0"/>
              <w:jc w:val="both"/>
              <w:rPr>
                <w:sz w:val="18"/>
                <w:szCs w:val="18"/>
              </w:rPr>
            </w:pPr>
          </w:p>
        </w:tc>
      </w:tr>
      <w:tr w:rsidR="006707F8" w:rsidRPr="00623485" w14:paraId="086BBC53" w14:textId="77777777" w:rsidTr="006234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trPr>
        <w:tc>
          <w:tcPr>
            <w:tcW w:w="1910" w:type="dxa"/>
            <w:tcBorders>
              <w:top w:val="single" w:sz="4" w:space="0" w:color="auto"/>
              <w:left w:val="single" w:sz="4" w:space="0" w:color="auto"/>
              <w:bottom w:val="single" w:sz="4" w:space="0" w:color="auto"/>
              <w:right w:val="single" w:sz="4" w:space="0" w:color="auto"/>
            </w:tcBorders>
            <w:vAlign w:val="center"/>
          </w:tcPr>
          <w:p w14:paraId="73D4ED2E" w14:textId="320810BA" w:rsidR="006707F8" w:rsidRPr="00EE34D4" w:rsidRDefault="006707F8" w:rsidP="00D408AF">
            <w:pPr>
              <w:pStyle w:val="Textoindependiente"/>
              <w:rPr>
                <w:rFonts w:cs="Arial"/>
                <w:color w:val="000000"/>
                <w:sz w:val="18"/>
                <w:szCs w:val="18"/>
              </w:rPr>
            </w:pPr>
            <w:r w:rsidRPr="00EE34D4">
              <w:rPr>
                <w:rFonts w:cs="Arial"/>
                <w:color w:val="000000"/>
                <w:sz w:val="18"/>
                <w:szCs w:val="18"/>
              </w:rPr>
              <w:t>CLAUSULA DECIMA OCTAVA</w:t>
            </w:r>
            <w:r w:rsidR="000B7929" w:rsidRPr="00EE34D4">
              <w:rPr>
                <w:rFonts w:cs="Arial"/>
                <w:color w:val="000000"/>
                <w:sz w:val="18"/>
                <w:szCs w:val="18"/>
              </w:rPr>
              <w:t>- MONEDA</w:t>
            </w:r>
            <w:r w:rsidRPr="00EE34D4">
              <w:rPr>
                <w:rFonts w:cs="Arial"/>
                <w:color w:val="000000"/>
                <w:sz w:val="18"/>
                <w:szCs w:val="18"/>
              </w:rPr>
              <w:t xml:space="preserve"> DEL CONTRATO</w:t>
            </w:r>
          </w:p>
        </w:tc>
        <w:tc>
          <w:tcPr>
            <w:tcW w:w="7796" w:type="dxa"/>
            <w:tcBorders>
              <w:top w:val="single" w:sz="4" w:space="0" w:color="auto"/>
              <w:left w:val="single" w:sz="4" w:space="0" w:color="auto"/>
              <w:bottom w:val="single" w:sz="4" w:space="0" w:color="auto"/>
              <w:right w:val="single" w:sz="4" w:space="0" w:color="auto"/>
            </w:tcBorders>
            <w:vAlign w:val="center"/>
          </w:tcPr>
          <w:p w14:paraId="5E8DFE90" w14:textId="519C2035" w:rsidR="006707F8" w:rsidRPr="00EE34D4" w:rsidRDefault="006707F8" w:rsidP="00D408AF">
            <w:pPr>
              <w:pStyle w:val="Textoindependiente"/>
              <w:rPr>
                <w:rFonts w:cs="Arial"/>
                <w:color w:val="000000"/>
                <w:sz w:val="18"/>
                <w:szCs w:val="18"/>
              </w:rPr>
            </w:pPr>
            <w:r w:rsidRPr="00EE34D4">
              <w:rPr>
                <w:rFonts w:cs="Arial"/>
                <w:color w:val="000000"/>
                <w:sz w:val="18"/>
                <w:szCs w:val="18"/>
              </w:rPr>
              <w:t>Pesos colombianos</w:t>
            </w:r>
          </w:p>
        </w:tc>
      </w:tr>
    </w:tbl>
    <w:p w14:paraId="21D57B25" w14:textId="77777777" w:rsidR="00D5680A" w:rsidRPr="00FB334F" w:rsidRDefault="00D5680A" w:rsidP="006707F8">
      <w:pPr>
        <w:adjustRightInd w:val="0"/>
        <w:rPr>
          <w:bCs/>
          <w:color w:val="000000"/>
          <w:sz w:val="18"/>
        </w:rPr>
      </w:pPr>
    </w:p>
    <w:p w14:paraId="3AE2EE50" w14:textId="6BBB747C" w:rsidR="00654EDF" w:rsidRDefault="006707F8" w:rsidP="006707F8">
      <w:pPr>
        <w:adjustRightInd w:val="0"/>
        <w:rPr>
          <w:bCs/>
          <w:color w:val="000000"/>
          <w:sz w:val="18"/>
        </w:rPr>
      </w:pPr>
      <w:r w:rsidRPr="00FB334F">
        <w:rPr>
          <w:bCs/>
          <w:color w:val="000000"/>
          <w:sz w:val="18"/>
        </w:rPr>
        <w:t xml:space="preserve">LA POLICÍA NACIONAL </w:t>
      </w:r>
    </w:p>
    <w:p w14:paraId="7CB6EE6F" w14:textId="77777777" w:rsidR="005E53BF" w:rsidRDefault="005E53BF" w:rsidP="006707F8">
      <w:pPr>
        <w:adjustRightInd w:val="0"/>
        <w:rPr>
          <w:bCs/>
          <w:color w:val="000000"/>
          <w:sz w:val="18"/>
        </w:rPr>
      </w:pPr>
    </w:p>
    <w:p w14:paraId="481BDDCD" w14:textId="77777777" w:rsidR="005E53BF" w:rsidRDefault="005E53BF" w:rsidP="006707F8">
      <w:pPr>
        <w:adjustRightInd w:val="0"/>
        <w:rPr>
          <w:bCs/>
          <w:color w:val="000000"/>
          <w:sz w:val="18"/>
        </w:rPr>
      </w:pPr>
    </w:p>
    <w:p w14:paraId="206CFF88" w14:textId="77777777" w:rsidR="005E53BF" w:rsidRPr="00FB334F" w:rsidRDefault="005E53BF" w:rsidP="006707F8">
      <w:pPr>
        <w:adjustRightInd w:val="0"/>
        <w:rPr>
          <w:bCs/>
          <w:color w:val="000000"/>
          <w:sz w:val="18"/>
        </w:rPr>
      </w:pPr>
    </w:p>
    <w:p w14:paraId="6899C6C2" w14:textId="77777777" w:rsidR="000A354E" w:rsidRPr="00FB334F" w:rsidRDefault="000A354E" w:rsidP="006707F8">
      <w:pPr>
        <w:adjustRightInd w:val="0"/>
        <w:rPr>
          <w:bCs/>
          <w:color w:val="000000"/>
          <w:sz w:val="18"/>
        </w:rPr>
      </w:pPr>
    </w:p>
    <w:p w14:paraId="75210917" w14:textId="303C7B5B" w:rsidR="005E53BF" w:rsidRDefault="00763B6E" w:rsidP="002250C7">
      <w:pPr>
        <w:pStyle w:val="Sinespaciado1"/>
        <w:jc w:val="center"/>
        <w:rPr>
          <w:rFonts w:ascii="Arial" w:hAnsi="Arial" w:cs="Arial"/>
          <w:bCs/>
          <w:iCs/>
          <w:color w:val="000000"/>
          <w:sz w:val="18"/>
          <w:szCs w:val="20"/>
          <w:lang w:val="es-ES"/>
        </w:rPr>
      </w:pPr>
      <w:r w:rsidRPr="00FB334F">
        <w:rPr>
          <w:rFonts w:ascii="Arial" w:hAnsi="Arial" w:cs="Arial"/>
          <w:bCs/>
          <w:iCs/>
          <w:color w:val="000000"/>
          <w:sz w:val="18"/>
          <w:szCs w:val="20"/>
          <w:lang w:val="es-ES"/>
        </w:rPr>
        <w:t>Ordenador Del Gasto</w:t>
      </w:r>
    </w:p>
    <w:p w14:paraId="6E5B4BA2" w14:textId="77777777" w:rsidR="005E53BF" w:rsidRDefault="005E53BF" w:rsidP="00157931">
      <w:pPr>
        <w:pStyle w:val="Sinespaciado1"/>
        <w:jc w:val="center"/>
        <w:rPr>
          <w:rFonts w:ascii="Arial" w:hAnsi="Arial" w:cs="Arial"/>
          <w:bCs/>
          <w:iCs/>
          <w:color w:val="000000"/>
          <w:sz w:val="18"/>
          <w:szCs w:val="20"/>
          <w:lang w:val="es-ES"/>
        </w:rPr>
      </w:pPr>
    </w:p>
    <w:p w14:paraId="7F78CCB1" w14:textId="77777777" w:rsidR="005E53BF" w:rsidRPr="00FB334F" w:rsidRDefault="005E53BF" w:rsidP="00157931">
      <w:pPr>
        <w:pStyle w:val="Sinespaciado1"/>
        <w:jc w:val="center"/>
        <w:rPr>
          <w:rFonts w:ascii="Arial" w:hAnsi="Arial" w:cs="Arial"/>
          <w:bCs/>
          <w:iCs/>
          <w:color w:val="000000"/>
          <w:sz w:val="18"/>
          <w:szCs w:val="20"/>
          <w:lang w:val="es-ES"/>
        </w:rPr>
      </w:pPr>
    </w:p>
    <w:p w14:paraId="53EA90A8" w14:textId="77777777" w:rsidR="006707F8" w:rsidRDefault="006707F8" w:rsidP="006707F8">
      <w:pPr>
        <w:adjustRightInd w:val="0"/>
        <w:rPr>
          <w:bCs/>
          <w:color w:val="000000"/>
          <w:sz w:val="18"/>
        </w:rPr>
      </w:pPr>
      <w:r w:rsidRPr="00FB334F">
        <w:rPr>
          <w:bCs/>
          <w:color w:val="000000"/>
          <w:sz w:val="18"/>
        </w:rPr>
        <w:t>EL CONTRATISTA</w:t>
      </w:r>
    </w:p>
    <w:p w14:paraId="10F06906" w14:textId="77777777" w:rsidR="005E53BF" w:rsidRDefault="005E53BF" w:rsidP="006707F8">
      <w:pPr>
        <w:adjustRightInd w:val="0"/>
        <w:rPr>
          <w:bCs/>
          <w:color w:val="000000"/>
          <w:sz w:val="18"/>
        </w:rPr>
      </w:pPr>
    </w:p>
    <w:p w14:paraId="1C6EB9E9" w14:textId="77777777" w:rsidR="000A354E" w:rsidRPr="00FB334F" w:rsidRDefault="000A354E" w:rsidP="00AC0DB3">
      <w:pPr>
        <w:adjustRightInd w:val="0"/>
        <w:rPr>
          <w:color w:val="000000"/>
          <w:sz w:val="18"/>
        </w:rPr>
      </w:pPr>
    </w:p>
    <w:p w14:paraId="1FED5B76" w14:textId="77777777" w:rsidR="00CB499B" w:rsidRPr="00FB334F" w:rsidRDefault="00CB499B" w:rsidP="00AC0DB3">
      <w:pPr>
        <w:adjustRightInd w:val="0"/>
        <w:rPr>
          <w:color w:val="000000"/>
          <w:sz w:val="18"/>
        </w:rPr>
      </w:pPr>
    </w:p>
    <w:p w14:paraId="31DC55B3" w14:textId="3280A276" w:rsidR="00666D59" w:rsidRPr="00157931" w:rsidRDefault="006707F8" w:rsidP="00157931">
      <w:pPr>
        <w:pStyle w:val="Textoindependiente"/>
        <w:jc w:val="center"/>
        <w:rPr>
          <w:rFonts w:cs="Arial"/>
          <w:color w:val="000000"/>
          <w:sz w:val="18"/>
        </w:rPr>
      </w:pPr>
      <w:r w:rsidRPr="00FB334F">
        <w:rPr>
          <w:rFonts w:cs="Arial"/>
          <w:color w:val="000000"/>
          <w:sz w:val="18"/>
        </w:rPr>
        <w:t xml:space="preserve">Representante Legal </w:t>
      </w:r>
      <w:r w:rsidR="00763B6E" w:rsidRPr="00FB334F">
        <w:rPr>
          <w:rFonts w:cs="Arial"/>
          <w:color w:val="000000"/>
          <w:sz w:val="18"/>
        </w:rPr>
        <w:t>de la entidad</w:t>
      </w:r>
      <w:bookmarkStart w:id="74" w:name="_Hlk75939925"/>
      <w:bookmarkStart w:id="75" w:name="_Hlk103157668"/>
    </w:p>
    <w:p w14:paraId="418D4F9C" w14:textId="77777777" w:rsidR="00B505A9" w:rsidRDefault="00B505A9" w:rsidP="00401441">
      <w:pPr>
        <w:jc w:val="center"/>
        <w:rPr>
          <w:b/>
          <w:color w:val="000000" w:themeColor="text1"/>
          <w:sz w:val="18"/>
          <w:szCs w:val="18"/>
        </w:rPr>
      </w:pPr>
    </w:p>
    <w:p w14:paraId="121AA410" w14:textId="77777777" w:rsidR="00B505A9" w:rsidRDefault="00B505A9" w:rsidP="00401441">
      <w:pPr>
        <w:jc w:val="center"/>
        <w:rPr>
          <w:b/>
          <w:color w:val="000000" w:themeColor="text1"/>
          <w:sz w:val="18"/>
          <w:szCs w:val="18"/>
        </w:rPr>
      </w:pPr>
    </w:p>
    <w:p w14:paraId="43F237F7" w14:textId="77777777" w:rsidR="005E53BF" w:rsidRDefault="005E53BF" w:rsidP="00401441">
      <w:pPr>
        <w:jc w:val="center"/>
        <w:rPr>
          <w:b/>
          <w:color w:val="000000" w:themeColor="text1"/>
          <w:sz w:val="18"/>
          <w:szCs w:val="18"/>
        </w:rPr>
      </w:pPr>
    </w:p>
    <w:p w14:paraId="5964F47F" w14:textId="77777777" w:rsidR="00B505A9" w:rsidRDefault="00B505A9" w:rsidP="00A10301">
      <w:pPr>
        <w:rPr>
          <w:b/>
          <w:color w:val="000000" w:themeColor="text1"/>
          <w:sz w:val="18"/>
          <w:szCs w:val="18"/>
        </w:rPr>
      </w:pPr>
    </w:p>
    <w:p w14:paraId="4FFBA085" w14:textId="77777777" w:rsidR="00A10301" w:rsidRDefault="00A10301" w:rsidP="00A10301">
      <w:pPr>
        <w:rPr>
          <w:b/>
          <w:color w:val="000000" w:themeColor="text1"/>
          <w:sz w:val="18"/>
          <w:szCs w:val="18"/>
        </w:rPr>
      </w:pPr>
    </w:p>
    <w:p w14:paraId="14979EDD" w14:textId="1A8E1FC1" w:rsidR="008D4BF4" w:rsidRDefault="00313DBE" w:rsidP="00401441">
      <w:pPr>
        <w:jc w:val="center"/>
        <w:rPr>
          <w:b/>
          <w:color w:val="000000" w:themeColor="text1"/>
          <w:sz w:val="18"/>
          <w:szCs w:val="18"/>
        </w:rPr>
      </w:pPr>
      <w:r w:rsidRPr="00EE34D4">
        <w:rPr>
          <w:b/>
          <w:color w:val="000000" w:themeColor="text1"/>
          <w:sz w:val="18"/>
          <w:szCs w:val="18"/>
        </w:rPr>
        <w:lastRenderedPageBreak/>
        <w:t xml:space="preserve">OFERTA ECONÓMICA </w:t>
      </w:r>
      <w:bookmarkStart w:id="76" w:name="_Hlk75940098"/>
      <w:bookmarkEnd w:id="74"/>
      <w:bookmarkEnd w:id="75"/>
    </w:p>
    <w:p w14:paraId="43478AB3" w14:textId="77777777" w:rsidR="00240DB9" w:rsidRPr="00157931" w:rsidRDefault="00240DB9" w:rsidP="00401441">
      <w:pPr>
        <w:jc w:val="center"/>
        <w:rPr>
          <w:b/>
          <w:color w:val="000000" w:themeColor="text1"/>
          <w:sz w:val="16"/>
          <w:szCs w:val="16"/>
        </w:rPr>
      </w:pPr>
    </w:p>
    <w:p w14:paraId="77499684" w14:textId="4B42AA52" w:rsidR="00240DB9" w:rsidRDefault="00240DB9" w:rsidP="00401441">
      <w:pPr>
        <w:jc w:val="center"/>
        <w:rPr>
          <w:b/>
          <w:color w:val="000000" w:themeColor="text1"/>
          <w:sz w:val="18"/>
          <w:szCs w:val="18"/>
        </w:rPr>
      </w:pPr>
      <w:r>
        <w:rPr>
          <w:b/>
          <w:color w:val="000000" w:themeColor="text1"/>
          <w:sz w:val="18"/>
          <w:szCs w:val="18"/>
        </w:rPr>
        <w:t>(DOCUMENTO INFORMATIVO)</w:t>
      </w:r>
    </w:p>
    <w:p w14:paraId="74A4FAE6" w14:textId="77777777" w:rsidR="00CB48A4" w:rsidRPr="00157931" w:rsidRDefault="00CB48A4" w:rsidP="00401441">
      <w:pPr>
        <w:jc w:val="center"/>
        <w:rPr>
          <w:b/>
          <w:color w:val="000000" w:themeColor="text1"/>
          <w:sz w:val="14"/>
          <w:szCs w:val="14"/>
        </w:rPr>
      </w:pPr>
    </w:p>
    <w:p w14:paraId="0913814A" w14:textId="307C7523" w:rsidR="00157931" w:rsidRDefault="005E53BF" w:rsidP="005E53BF">
      <w:pPr>
        <w:jc w:val="center"/>
        <w:rPr>
          <w:b/>
          <w:bCs/>
          <w:color w:val="000000"/>
        </w:rPr>
      </w:pPr>
      <w:r w:rsidRPr="005E53BF">
        <w:rPr>
          <w:b/>
          <w:bCs/>
          <w:color w:val="000000"/>
        </w:rPr>
        <w:t xml:space="preserve">LOTE I MUNICIPIO DE </w:t>
      </w:r>
      <w:r w:rsidR="00A10301" w:rsidRPr="00A10301">
        <w:rPr>
          <w:b/>
          <w:bCs/>
          <w:color w:val="000000"/>
        </w:rPr>
        <w:t>ATACO</w:t>
      </w:r>
    </w:p>
    <w:p w14:paraId="4BB1974F" w14:textId="77777777" w:rsidR="00A10301" w:rsidRPr="00AA243B" w:rsidRDefault="00A10301" w:rsidP="00A10301">
      <w:pPr>
        <w:pStyle w:val="Prrafodelista"/>
        <w:tabs>
          <w:tab w:val="left" w:pos="240"/>
        </w:tabs>
        <w:ind w:left="0"/>
        <w:jc w:val="both"/>
        <w:rPr>
          <w:sz w:val="22"/>
          <w:szCs w:val="22"/>
        </w:rPr>
      </w:pPr>
      <w:bookmarkStart w:id="77" w:name="_Hlk226452510"/>
      <w:bookmarkStart w:id="78" w:name="_Hlk228946322"/>
      <w:bookmarkEnd w:id="76"/>
    </w:p>
    <w:tbl>
      <w:tblPr>
        <w:tblW w:w="9639" w:type="dxa"/>
        <w:tblInd w:w="-5" w:type="dxa"/>
        <w:tblCellMar>
          <w:left w:w="70" w:type="dxa"/>
          <w:right w:w="70" w:type="dxa"/>
        </w:tblCellMar>
        <w:tblLook w:val="04A0" w:firstRow="1" w:lastRow="0" w:firstColumn="1" w:lastColumn="0" w:noHBand="0" w:noVBand="1"/>
      </w:tblPr>
      <w:tblGrid>
        <w:gridCol w:w="1918"/>
        <w:gridCol w:w="5759"/>
        <w:gridCol w:w="1962"/>
      </w:tblGrid>
      <w:tr w:rsidR="00A10301" w:rsidRPr="00B459A6" w14:paraId="071DCA21" w14:textId="77777777" w:rsidTr="00A10301">
        <w:trPr>
          <w:trHeight w:val="81"/>
        </w:trPr>
        <w:tc>
          <w:tcPr>
            <w:tcW w:w="191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706817F" w14:textId="77777777" w:rsidR="00A10301" w:rsidRPr="00B459A6" w:rsidRDefault="00A10301" w:rsidP="00775CC0">
            <w:pPr>
              <w:jc w:val="center"/>
              <w:rPr>
                <w:b/>
                <w:bCs/>
                <w:color w:val="000000"/>
                <w:sz w:val="16"/>
                <w:szCs w:val="16"/>
                <w:lang w:eastAsia="es-CO"/>
              </w:rPr>
            </w:pPr>
            <w:r>
              <w:rPr>
                <w:b/>
                <w:bCs/>
                <w:color w:val="000000"/>
                <w:sz w:val="16"/>
                <w:szCs w:val="16"/>
                <w:lang w:eastAsia="es-CO"/>
              </w:rPr>
              <w:t>LOTE I</w:t>
            </w:r>
            <w:r w:rsidRPr="00B459A6">
              <w:rPr>
                <w:b/>
                <w:bCs/>
                <w:color w:val="000000"/>
                <w:sz w:val="16"/>
                <w:szCs w:val="16"/>
                <w:lang w:eastAsia="es-CO"/>
              </w:rPr>
              <w:t xml:space="preserve"> </w:t>
            </w:r>
          </w:p>
        </w:tc>
        <w:tc>
          <w:tcPr>
            <w:tcW w:w="5759" w:type="dxa"/>
            <w:tcBorders>
              <w:top w:val="single" w:sz="4" w:space="0" w:color="auto"/>
              <w:left w:val="nil"/>
              <w:bottom w:val="single" w:sz="4" w:space="0" w:color="auto"/>
              <w:right w:val="single" w:sz="4" w:space="0" w:color="auto"/>
            </w:tcBorders>
            <w:shd w:val="clear" w:color="000000" w:fill="F2F2F2"/>
            <w:vAlign w:val="center"/>
            <w:hideMark/>
          </w:tcPr>
          <w:p w14:paraId="4FA2D022" w14:textId="77777777" w:rsidR="00A10301" w:rsidRPr="00B459A6" w:rsidRDefault="00A10301" w:rsidP="00775CC0">
            <w:pPr>
              <w:jc w:val="center"/>
              <w:rPr>
                <w:b/>
                <w:bCs/>
                <w:color w:val="000000"/>
                <w:sz w:val="16"/>
                <w:szCs w:val="16"/>
                <w:lang w:eastAsia="es-CO"/>
              </w:rPr>
            </w:pPr>
            <w:r w:rsidRPr="00B459A6">
              <w:rPr>
                <w:b/>
                <w:bCs/>
                <w:color w:val="000000"/>
                <w:sz w:val="16"/>
                <w:szCs w:val="16"/>
                <w:lang w:eastAsia="es-CO"/>
              </w:rPr>
              <w:t>DESCRIPCION</w:t>
            </w:r>
          </w:p>
        </w:tc>
        <w:tc>
          <w:tcPr>
            <w:tcW w:w="1962" w:type="dxa"/>
            <w:tcBorders>
              <w:top w:val="single" w:sz="4" w:space="0" w:color="auto"/>
              <w:left w:val="nil"/>
              <w:bottom w:val="single" w:sz="4" w:space="0" w:color="auto"/>
              <w:right w:val="single" w:sz="4" w:space="0" w:color="auto"/>
            </w:tcBorders>
            <w:shd w:val="clear" w:color="000000" w:fill="F2F2F2"/>
            <w:hideMark/>
          </w:tcPr>
          <w:p w14:paraId="341790E1" w14:textId="77777777" w:rsidR="00A10301" w:rsidRPr="00B459A6" w:rsidRDefault="00A10301" w:rsidP="00775CC0">
            <w:pPr>
              <w:jc w:val="center"/>
              <w:rPr>
                <w:b/>
                <w:bCs/>
                <w:sz w:val="16"/>
                <w:szCs w:val="16"/>
              </w:rPr>
            </w:pPr>
            <w:r w:rsidRPr="00B459A6">
              <w:rPr>
                <w:b/>
                <w:bCs/>
                <w:sz w:val="16"/>
                <w:szCs w:val="16"/>
              </w:rPr>
              <w:t>PRECIO Y/O TARIFA OFERTADA</w:t>
            </w:r>
          </w:p>
        </w:tc>
      </w:tr>
      <w:tr w:rsidR="00A10301" w:rsidRPr="00B459A6" w14:paraId="3754B208" w14:textId="77777777" w:rsidTr="00E80E11">
        <w:trPr>
          <w:trHeight w:val="439"/>
        </w:trPr>
        <w:tc>
          <w:tcPr>
            <w:tcW w:w="1918" w:type="dxa"/>
            <w:vMerge w:val="restart"/>
            <w:tcBorders>
              <w:top w:val="single" w:sz="4" w:space="0" w:color="auto"/>
              <w:left w:val="single" w:sz="4" w:space="0" w:color="auto"/>
              <w:right w:val="single" w:sz="4" w:space="0" w:color="auto"/>
            </w:tcBorders>
            <w:vAlign w:val="center"/>
          </w:tcPr>
          <w:p w14:paraId="1CE004EB" w14:textId="77777777" w:rsidR="00A10301" w:rsidRPr="00B459A6" w:rsidRDefault="00A10301" w:rsidP="00E80E11">
            <w:pPr>
              <w:jc w:val="center"/>
              <w:rPr>
                <w:b/>
                <w:bCs/>
                <w:color w:val="000000"/>
                <w:sz w:val="16"/>
                <w:szCs w:val="16"/>
                <w:lang w:eastAsia="es-CO"/>
              </w:rPr>
            </w:pPr>
            <w:r w:rsidRPr="00B459A6">
              <w:rPr>
                <w:b/>
                <w:bCs/>
                <w:color w:val="000000"/>
                <w:sz w:val="16"/>
                <w:szCs w:val="16"/>
                <w:lang w:eastAsia="es-CO"/>
              </w:rPr>
              <w:t>ATACO</w:t>
            </w:r>
          </w:p>
        </w:tc>
        <w:tc>
          <w:tcPr>
            <w:tcW w:w="5759" w:type="dxa"/>
            <w:tcBorders>
              <w:top w:val="single" w:sz="4" w:space="0" w:color="auto"/>
              <w:left w:val="nil"/>
              <w:bottom w:val="single" w:sz="4" w:space="0" w:color="auto"/>
              <w:right w:val="single" w:sz="4" w:space="0" w:color="auto"/>
            </w:tcBorders>
            <w:vAlign w:val="center"/>
          </w:tcPr>
          <w:p w14:paraId="5929764C" w14:textId="77777777" w:rsidR="00A10301" w:rsidRPr="00B459A6" w:rsidRDefault="00A10301" w:rsidP="00775CC0">
            <w:pPr>
              <w:rPr>
                <w:b/>
                <w:bCs/>
                <w:i/>
                <w:color w:val="000000"/>
                <w:sz w:val="16"/>
                <w:szCs w:val="16"/>
                <w:lang w:eastAsia="es-CO"/>
              </w:rPr>
            </w:pPr>
            <w:r w:rsidRPr="00B459A6">
              <w:rPr>
                <w:i/>
                <w:sz w:val="16"/>
                <w:szCs w:val="16"/>
              </w:rPr>
              <w:t>Suministro de Medicamentos</w:t>
            </w:r>
          </w:p>
        </w:tc>
        <w:tc>
          <w:tcPr>
            <w:tcW w:w="1962" w:type="dxa"/>
            <w:tcBorders>
              <w:top w:val="single" w:sz="4" w:space="0" w:color="auto"/>
              <w:left w:val="nil"/>
              <w:bottom w:val="single" w:sz="4" w:space="0" w:color="auto"/>
              <w:right w:val="single" w:sz="4" w:space="0" w:color="auto"/>
            </w:tcBorders>
          </w:tcPr>
          <w:p w14:paraId="26AC3407" w14:textId="77777777" w:rsidR="00A10301" w:rsidRPr="00B459A6" w:rsidRDefault="00A10301" w:rsidP="00775CC0">
            <w:pPr>
              <w:jc w:val="center"/>
              <w:rPr>
                <w:b/>
                <w:bCs/>
                <w:sz w:val="16"/>
                <w:szCs w:val="16"/>
              </w:rPr>
            </w:pPr>
            <w:r w:rsidRPr="00B459A6">
              <w:rPr>
                <w:b/>
                <w:bCs/>
                <w:sz w:val="16"/>
                <w:szCs w:val="16"/>
              </w:rPr>
              <w:t xml:space="preserve">RESOLUCION </w:t>
            </w:r>
            <w:r>
              <w:rPr>
                <w:b/>
                <w:bCs/>
                <w:sz w:val="16"/>
                <w:szCs w:val="16"/>
              </w:rPr>
              <w:t>002 DEL 01/01/2026</w:t>
            </w:r>
          </w:p>
        </w:tc>
      </w:tr>
      <w:tr w:rsidR="00A10301" w:rsidRPr="00B459A6" w14:paraId="2D098BC9" w14:textId="77777777" w:rsidTr="00A10301">
        <w:trPr>
          <w:trHeight w:val="418"/>
        </w:trPr>
        <w:tc>
          <w:tcPr>
            <w:tcW w:w="1918" w:type="dxa"/>
            <w:vMerge/>
            <w:tcBorders>
              <w:left w:val="single" w:sz="4" w:space="0" w:color="auto"/>
              <w:right w:val="single" w:sz="4" w:space="0" w:color="auto"/>
            </w:tcBorders>
            <w:vAlign w:val="center"/>
          </w:tcPr>
          <w:p w14:paraId="473EAD4E" w14:textId="77777777" w:rsidR="00A10301" w:rsidRPr="00B459A6" w:rsidRDefault="00A10301" w:rsidP="00775CC0">
            <w:pPr>
              <w:jc w:val="center"/>
              <w:rPr>
                <w:b/>
                <w:bCs/>
                <w:color w:val="000000"/>
                <w:sz w:val="16"/>
                <w:szCs w:val="16"/>
                <w:lang w:eastAsia="es-CO"/>
              </w:rPr>
            </w:pPr>
          </w:p>
        </w:tc>
        <w:tc>
          <w:tcPr>
            <w:tcW w:w="5759" w:type="dxa"/>
            <w:tcBorders>
              <w:top w:val="single" w:sz="4" w:space="0" w:color="auto"/>
              <w:left w:val="nil"/>
              <w:bottom w:val="single" w:sz="4" w:space="0" w:color="auto"/>
              <w:right w:val="single" w:sz="4" w:space="0" w:color="auto"/>
            </w:tcBorders>
          </w:tcPr>
          <w:p w14:paraId="4A8B5F5A" w14:textId="77777777" w:rsidR="00A10301" w:rsidRPr="00B459A6" w:rsidRDefault="00A10301" w:rsidP="00775CC0">
            <w:pPr>
              <w:tabs>
                <w:tab w:val="left" w:pos="4395"/>
                <w:tab w:val="left" w:pos="4678"/>
                <w:tab w:val="left" w:pos="6096"/>
              </w:tabs>
              <w:ind w:right="60"/>
              <w:rPr>
                <w:i/>
                <w:sz w:val="16"/>
                <w:szCs w:val="16"/>
              </w:rPr>
            </w:pPr>
            <w:r w:rsidRPr="00B459A6">
              <w:rPr>
                <w:i/>
                <w:sz w:val="16"/>
                <w:szCs w:val="16"/>
              </w:rPr>
              <w:t>Insumos</w:t>
            </w:r>
          </w:p>
        </w:tc>
        <w:tc>
          <w:tcPr>
            <w:tcW w:w="1962" w:type="dxa"/>
            <w:tcBorders>
              <w:top w:val="single" w:sz="4" w:space="0" w:color="auto"/>
              <w:left w:val="nil"/>
              <w:bottom w:val="single" w:sz="4" w:space="0" w:color="auto"/>
              <w:right w:val="single" w:sz="4" w:space="0" w:color="auto"/>
            </w:tcBorders>
          </w:tcPr>
          <w:p w14:paraId="5FD5ED9D" w14:textId="77777777" w:rsidR="00A10301" w:rsidRPr="00B459A6" w:rsidRDefault="00A10301" w:rsidP="00775CC0">
            <w:pPr>
              <w:jc w:val="center"/>
              <w:rPr>
                <w:b/>
                <w:bCs/>
                <w:sz w:val="16"/>
                <w:szCs w:val="16"/>
              </w:rPr>
            </w:pPr>
            <w:r w:rsidRPr="00B459A6">
              <w:rPr>
                <w:b/>
                <w:bCs/>
                <w:sz w:val="16"/>
                <w:szCs w:val="16"/>
              </w:rPr>
              <w:t xml:space="preserve">RESOLUCION </w:t>
            </w:r>
            <w:r>
              <w:rPr>
                <w:b/>
                <w:bCs/>
                <w:sz w:val="16"/>
                <w:szCs w:val="16"/>
              </w:rPr>
              <w:t>002 DEL 01/01/2026</w:t>
            </w:r>
          </w:p>
        </w:tc>
      </w:tr>
      <w:tr w:rsidR="00A10301" w:rsidRPr="00B459A6" w14:paraId="1142FFD7" w14:textId="77777777" w:rsidTr="00A10301">
        <w:trPr>
          <w:trHeight w:val="424"/>
        </w:trPr>
        <w:tc>
          <w:tcPr>
            <w:tcW w:w="1918" w:type="dxa"/>
            <w:vMerge/>
            <w:tcBorders>
              <w:left w:val="single" w:sz="4" w:space="0" w:color="auto"/>
              <w:right w:val="single" w:sz="4" w:space="0" w:color="auto"/>
            </w:tcBorders>
            <w:vAlign w:val="center"/>
          </w:tcPr>
          <w:p w14:paraId="62445923" w14:textId="77777777" w:rsidR="00A10301" w:rsidRPr="00B459A6" w:rsidRDefault="00A10301" w:rsidP="00775CC0">
            <w:pPr>
              <w:jc w:val="center"/>
              <w:rPr>
                <w:b/>
                <w:bCs/>
                <w:color w:val="000000"/>
                <w:sz w:val="16"/>
                <w:szCs w:val="16"/>
                <w:lang w:eastAsia="es-CO"/>
              </w:rPr>
            </w:pPr>
          </w:p>
        </w:tc>
        <w:tc>
          <w:tcPr>
            <w:tcW w:w="5759" w:type="dxa"/>
            <w:tcBorders>
              <w:top w:val="single" w:sz="4" w:space="0" w:color="auto"/>
              <w:left w:val="nil"/>
              <w:bottom w:val="single" w:sz="4" w:space="0" w:color="auto"/>
              <w:right w:val="single" w:sz="4" w:space="0" w:color="auto"/>
            </w:tcBorders>
          </w:tcPr>
          <w:p w14:paraId="731C799D" w14:textId="77777777" w:rsidR="00A10301" w:rsidRPr="00B459A6" w:rsidRDefault="00A10301" w:rsidP="00775CC0">
            <w:pPr>
              <w:tabs>
                <w:tab w:val="left" w:pos="4395"/>
                <w:tab w:val="left" w:pos="4678"/>
                <w:tab w:val="left" w:pos="6096"/>
              </w:tabs>
              <w:ind w:right="60"/>
              <w:rPr>
                <w:i/>
                <w:sz w:val="16"/>
                <w:szCs w:val="16"/>
              </w:rPr>
            </w:pPr>
            <w:r w:rsidRPr="00B459A6">
              <w:rPr>
                <w:i/>
                <w:sz w:val="16"/>
                <w:szCs w:val="16"/>
              </w:rPr>
              <w:t>Servicios de ambulancias</w:t>
            </w:r>
          </w:p>
        </w:tc>
        <w:tc>
          <w:tcPr>
            <w:tcW w:w="1962" w:type="dxa"/>
            <w:tcBorders>
              <w:top w:val="single" w:sz="4" w:space="0" w:color="auto"/>
              <w:left w:val="nil"/>
              <w:bottom w:val="single" w:sz="4" w:space="0" w:color="auto"/>
              <w:right w:val="single" w:sz="4" w:space="0" w:color="auto"/>
            </w:tcBorders>
          </w:tcPr>
          <w:p w14:paraId="26727D70" w14:textId="77777777" w:rsidR="00A10301" w:rsidRPr="00B459A6" w:rsidRDefault="00A10301" w:rsidP="00775CC0">
            <w:pPr>
              <w:jc w:val="center"/>
              <w:rPr>
                <w:b/>
                <w:bCs/>
                <w:sz w:val="16"/>
                <w:szCs w:val="16"/>
              </w:rPr>
            </w:pPr>
            <w:r w:rsidRPr="00B459A6">
              <w:rPr>
                <w:b/>
                <w:bCs/>
                <w:sz w:val="16"/>
                <w:szCs w:val="16"/>
              </w:rPr>
              <w:t xml:space="preserve">RESOLUCION </w:t>
            </w:r>
            <w:r>
              <w:rPr>
                <w:b/>
                <w:bCs/>
                <w:sz w:val="16"/>
                <w:szCs w:val="16"/>
              </w:rPr>
              <w:t>001 del 01/01/2026</w:t>
            </w:r>
          </w:p>
        </w:tc>
      </w:tr>
      <w:tr w:rsidR="00A10301" w:rsidRPr="00B459A6" w14:paraId="0410CB5A" w14:textId="77777777" w:rsidTr="00A10301">
        <w:trPr>
          <w:trHeight w:val="228"/>
        </w:trPr>
        <w:tc>
          <w:tcPr>
            <w:tcW w:w="1918" w:type="dxa"/>
            <w:vMerge/>
            <w:tcBorders>
              <w:left w:val="single" w:sz="4" w:space="0" w:color="auto"/>
              <w:right w:val="single" w:sz="4" w:space="0" w:color="auto"/>
            </w:tcBorders>
            <w:vAlign w:val="center"/>
          </w:tcPr>
          <w:p w14:paraId="525D9FE4" w14:textId="77777777" w:rsidR="00A10301" w:rsidRPr="00B459A6" w:rsidRDefault="00A10301" w:rsidP="00775CC0">
            <w:pPr>
              <w:jc w:val="center"/>
              <w:rPr>
                <w:b/>
                <w:bCs/>
                <w:color w:val="000000"/>
                <w:sz w:val="16"/>
                <w:szCs w:val="16"/>
                <w:lang w:eastAsia="es-CO"/>
              </w:rPr>
            </w:pPr>
          </w:p>
        </w:tc>
        <w:tc>
          <w:tcPr>
            <w:tcW w:w="5759" w:type="dxa"/>
            <w:tcBorders>
              <w:top w:val="single" w:sz="4" w:space="0" w:color="auto"/>
              <w:left w:val="nil"/>
              <w:bottom w:val="single" w:sz="4" w:space="0" w:color="auto"/>
              <w:right w:val="single" w:sz="4" w:space="0" w:color="auto"/>
            </w:tcBorders>
          </w:tcPr>
          <w:p w14:paraId="6CCBBDED" w14:textId="77777777" w:rsidR="00A10301" w:rsidRPr="00B459A6" w:rsidRDefault="00A10301" w:rsidP="00775CC0">
            <w:pPr>
              <w:tabs>
                <w:tab w:val="left" w:pos="200"/>
              </w:tabs>
              <w:jc w:val="both"/>
              <w:rPr>
                <w:i/>
                <w:sz w:val="16"/>
                <w:szCs w:val="16"/>
              </w:rPr>
            </w:pPr>
            <w:r w:rsidRPr="00B459A6">
              <w:rPr>
                <w:i/>
                <w:sz w:val="16"/>
                <w:szCs w:val="16"/>
              </w:rPr>
              <w:t>En el caso de insumos y medicamentos no descritos dentro de las resoluciones del prestador, debe indicar el porcentaje de intermediación que quedará pactado en el contrato.</w:t>
            </w:r>
          </w:p>
        </w:tc>
        <w:tc>
          <w:tcPr>
            <w:tcW w:w="1962" w:type="dxa"/>
            <w:tcBorders>
              <w:top w:val="single" w:sz="4" w:space="0" w:color="auto"/>
              <w:left w:val="nil"/>
              <w:bottom w:val="single" w:sz="4" w:space="0" w:color="auto"/>
              <w:right w:val="single" w:sz="4" w:space="0" w:color="auto"/>
            </w:tcBorders>
          </w:tcPr>
          <w:p w14:paraId="5F420D9B" w14:textId="77777777" w:rsidR="00A10301" w:rsidRPr="00B459A6" w:rsidRDefault="00A10301" w:rsidP="00775CC0">
            <w:pPr>
              <w:jc w:val="center"/>
              <w:rPr>
                <w:b/>
                <w:bCs/>
                <w:sz w:val="16"/>
                <w:szCs w:val="16"/>
              </w:rPr>
            </w:pPr>
            <w:r w:rsidRPr="00B459A6">
              <w:rPr>
                <w:b/>
                <w:bCs/>
                <w:sz w:val="16"/>
                <w:szCs w:val="16"/>
              </w:rPr>
              <w:t>+35%</w:t>
            </w:r>
          </w:p>
        </w:tc>
      </w:tr>
      <w:tr w:rsidR="00A10301" w:rsidRPr="00B459A6" w14:paraId="5D41E3DD" w14:textId="77777777" w:rsidTr="00A10301">
        <w:trPr>
          <w:trHeight w:val="709"/>
        </w:trPr>
        <w:tc>
          <w:tcPr>
            <w:tcW w:w="1918" w:type="dxa"/>
            <w:vMerge/>
            <w:tcBorders>
              <w:left w:val="single" w:sz="4" w:space="0" w:color="auto"/>
              <w:bottom w:val="single" w:sz="4" w:space="0" w:color="auto"/>
              <w:right w:val="single" w:sz="4" w:space="0" w:color="auto"/>
            </w:tcBorders>
            <w:vAlign w:val="center"/>
            <w:hideMark/>
          </w:tcPr>
          <w:p w14:paraId="1355FF95" w14:textId="77777777" w:rsidR="00A10301" w:rsidRPr="00B459A6" w:rsidRDefault="00A10301" w:rsidP="00775CC0">
            <w:pPr>
              <w:jc w:val="center"/>
              <w:rPr>
                <w:b/>
                <w:bCs/>
                <w:color w:val="000000"/>
                <w:sz w:val="16"/>
                <w:szCs w:val="16"/>
                <w:lang w:eastAsia="es-CO"/>
              </w:rPr>
            </w:pPr>
          </w:p>
        </w:tc>
        <w:tc>
          <w:tcPr>
            <w:tcW w:w="5759" w:type="dxa"/>
            <w:tcBorders>
              <w:top w:val="nil"/>
              <w:left w:val="nil"/>
              <w:bottom w:val="single" w:sz="4" w:space="0" w:color="auto"/>
              <w:right w:val="single" w:sz="4" w:space="0" w:color="auto"/>
            </w:tcBorders>
            <w:vAlign w:val="center"/>
            <w:hideMark/>
          </w:tcPr>
          <w:p w14:paraId="653AC055" w14:textId="77777777" w:rsidR="00A10301" w:rsidRPr="00B459A6" w:rsidRDefault="00A10301" w:rsidP="00775CC0">
            <w:pPr>
              <w:jc w:val="both"/>
              <w:rPr>
                <w:i/>
                <w:iCs/>
                <w:color w:val="0D0D0D"/>
                <w:sz w:val="16"/>
                <w:szCs w:val="16"/>
                <w:lang w:eastAsia="es-CO"/>
              </w:rPr>
            </w:pPr>
            <w:r w:rsidRPr="00B459A6">
              <w:rPr>
                <w:i/>
                <w:iCs/>
                <w:color w:val="0D0D0D"/>
                <w:sz w:val="16"/>
                <w:szCs w:val="16"/>
                <w:lang w:eastAsia="es-CO"/>
              </w:rPr>
              <w:t>Servicios ambulatorios e intrahospitalarios que incluye hospitalización, apoyo diagnóstico y terapéutico, servicio de urgencias médicas que estén habilitados e inscritos en el REPS.</w:t>
            </w:r>
          </w:p>
        </w:tc>
        <w:tc>
          <w:tcPr>
            <w:tcW w:w="1962" w:type="dxa"/>
            <w:tcBorders>
              <w:top w:val="nil"/>
              <w:left w:val="nil"/>
              <w:bottom w:val="single" w:sz="4" w:space="0" w:color="auto"/>
              <w:right w:val="single" w:sz="4" w:space="0" w:color="auto"/>
            </w:tcBorders>
            <w:vAlign w:val="center"/>
            <w:hideMark/>
          </w:tcPr>
          <w:p w14:paraId="19F1687B" w14:textId="77777777" w:rsidR="00A10301" w:rsidRPr="00B459A6" w:rsidRDefault="00A10301" w:rsidP="00775CC0">
            <w:pPr>
              <w:jc w:val="center"/>
              <w:rPr>
                <w:color w:val="000000"/>
                <w:sz w:val="16"/>
                <w:szCs w:val="16"/>
                <w:lang w:eastAsia="es-CO"/>
              </w:rPr>
            </w:pPr>
            <w:r w:rsidRPr="00B459A6">
              <w:rPr>
                <w:color w:val="000000"/>
                <w:sz w:val="16"/>
                <w:szCs w:val="16"/>
                <w:lang w:eastAsia="es-CO"/>
              </w:rPr>
              <w:t>UVB PLENA</w:t>
            </w:r>
          </w:p>
        </w:tc>
      </w:tr>
    </w:tbl>
    <w:p w14:paraId="43CF836E" w14:textId="77777777" w:rsidR="00A10301" w:rsidRDefault="00A10301" w:rsidP="00A10301">
      <w:pPr>
        <w:pStyle w:val="Prrafodelista"/>
        <w:tabs>
          <w:tab w:val="left" w:pos="240"/>
        </w:tabs>
        <w:ind w:left="0"/>
        <w:jc w:val="both"/>
        <w:rPr>
          <w:sz w:val="22"/>
          <w:szCs w:val="22"/>
        </w:rPr>
      </w:pPr>
    </w:p>
    <w:p w14:paraId="0AF1ED41" w14:textId="20BAA8A3" w:rsidR="00A10301" w:rsidRPr="00A10301" w:rsidRDefault="00A10301" w:rsidP="00A10301">
      <w:pPr>
        <w:jc w:val="center"/>
        <w:rPr>
          <w:b/>
          <w:bCs/>
          <w:color w:val="000000"/>
        </w:rPr>
      </w:pPr>
      <w:r w:rsidRPr="005E53BF">
        <w:rPr>
          <w:b/>
          <w:bCs/>
          <w:color w:val="000000"/>
        </w:rPr>
        <w:t>LOTE I</w:t>
      </w:r>
      <w:r>
        <w:rPr>
          <w:b/>
          <w:bCs/>
          <w:color w:val="000000"/>
        </w:rPr>
        <w:t>I</w:t>
      </w:r>
      <w:r w:rsidRPr="005E53BF">
        <w:rPr>
          <w:b/>
          <w:bCs/>
          <w:color w:val="000000"/>
        </w:rPr>
        <w:t xml:space="preserve"> MUNICIPIO DE</w:t>
      </w:r>
      <w:r>
        <w:rPr>
          <w:b/>
          <w:bCs/>
          <w:color w:val="000000"/>
        </w:rPr>
        <w:t xml:space="preserve"> </w:t>
      </w:r>
      <w:r w:rsidRPr="00A10301">
        <w:rPr>
          <w:b/>
          <w:bCs/>
          <w:lang w:val="es-ES"/>
        </w:rPr>
        <w:t xml:space="preserve">MURILLO </w:t>
      </w:r>
    </w:p>
    <w:p w14:paraId="7E27855D" w14:textId="77777777" w:rsidR="00A10301" w:rsidRDefault="00A10301" w:rsidP="00A10301">
      <w:pPr>
        <w:pStyle w:val="Prrafodelista"/>
        <w:tabs>
          <w:tab w:val="left" w:pos="240"/>
        </w:tabs>
        <w:ind w:left="0"/>
        <w:jc w:val="both"/>
        <w:rPr>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5670"/>
        <w:gridCol w:w="1984"/>
      </w:tblGrid>
      <w:tr w:rsidR="00A10301" w:rsidRPr="007B4912" w14:paraId="4A3CB61E" w14:textId="77777777" w:rsidTr="00A10301">
        <w:trPr>
          <w:trHeight w:val="20"/>
        </w:trPr>
        <w:tc>
          <w:tcPr>
            <w:tcW w:w="19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344E2D" w14:textId="77777777" w:rsidR="00A10301" w:rsidRPr="007B4912" w:rsidRDefault="00A10301" w:rsidP="00775CC0">
            <w:pPr>
              <w:jc w:val="center"/>
              <w:rPr>
                <w:b/>
                <w:bCs/>
                <w:color w:val="000000"/>
                <w:sz w:val="18"/>
                <w:szCs w:val="18"/>
                <w:lang w:eastAsia="es-CO"/>
              </w:rPr>
            </w:pPr>
            <w:r>
              <w:rPr>
                <w:b/>
                <w:bCs/>
                <w:color w:val="000000"/>
                <w:sz w:val="18"/>
                <w:szCs w:val="18"/>
                <w:lang w:eastAsia="es-CO"/>
              </w:rPr>
              <w:t>LOTE</w:t>
            </w:r>
            <w:r w:rsidRPr="007B4912">
              <w:rPr>
                <w:b/>
                <w:bCs/>
                <w:color w:val="000000"/>
                <w:sz w:val="18"/>
                <w:szCs w:val="18"/>
                <w:lang w:eastAsia="es-CO"/>
              </w:rPr>
              <w:t xml:space="preserve"> </w:t>
            </w:r>
            <w:proofErr w:type="spellStart"/>
            <w:r w:rsidRPr="007B4912">
              <w:rPr>
                <w:b/>
                <w:bCs/>
                <w:color w:val="000000"/>
                <w:sz w:val="18"/>
                <w:szCs w:val="18"/>
                <w:lang w:eastAsia="es-CO"/>
              </w:rPr>
              <w:t>Il</w:t>
            </w:r>
            <w:proofErr w:type="spellEnd"/>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A7E4E5" w14:textId="77777777" w:rsidR="00A10301" w:rsidRPr="007B4912" w:rsidRDefault="00A10301" w:rsidP="00775CC0">
            <w:pPr>
              <w:jc w:val="center"/>
              <w:rPr>
                <w:b/>
                <w:bCs/>
                <w:color w:val="000000"/>
                <w:sz w:val="18"/>
                <w:szCs w:val="18"/>
                <w:lang w:eastAsia="es-CO"/>
              </w:rPr>
            </w:pPr>
            <w:r w:rsidRPr="007B4912">
              <w:rPr>
                <w:b/>
                <w:bCs/>
                <w:color w:val="000000"/>
                <w:sz w:val="18"/>
                <w:szCs w:val="18"/>
                <w:lang w:eastAsia="es-CO"/>
              </w:rPr>
              <w:t>DESCRIPCION</w:t>
            </w:r>
          </w:p>
        </w:tc>
        <w:tc>
          <w:tcPr>
            <w:tcW w:w="1984" w:type="dxa"/>
            <w:tcBorders>
              <w:top w:val="single" w:sz="4" w:space="0" w:color="auto"/>
              <w:left w:val="single" w:sz="4" w:space="0" w:color="auto"/>
              <w:bottom w:val="single" w:sz="4" w:space="0" w:color="auto"/>
              <w:right w:val="single" w:sz="4" w:space="0" w:color="auto"/>
            </w:tcBorders>
            <w:shd w:val="clear" w:color="auto" w:fill="F2F2F2"/>
            <w:hideMark/>
          </w:tcPr>
          <w:p w14:paraId="46050925" w14:textId="77777777" w:rsidR="00A10301" w:rsidRPr="007B4912" w:rsidRDefault="00A10301" w:rsidP="00775CC0">
            <w:pPr>
              <w:jc w:val="center"/>
              <w:rPr>
                <w:b/>
                <w:bCs/>
                <w:color w:val="000000"/>
                <w:sz w:val="18"/>
                <w:szCs w:val="18"/>
                <w:lang w:eastAsia="es-CO"/>
              </w:rPr>
            </w:pPr>
            <w:r w:rsidRPr="007B4912">
              <w:rPr>
                <w:b/>
                <w:bCs/>
                <w:sz w:val="18"/>
                <w:szCs w:val="18"/>
              </w:rPr>
              <w:t>PRECIO Y/O TARIFA OFERTADA</w:t>
            </w:r>
          </w:p>
        </w:tc>
      </w:tr>
      <w:tr w:rsidR="00A10301" w:rsidRPr="007B4912" w14:paraId="60E07555" w14:textId="77777777" w:rsidTr="00A10301">
        <w:trPr>
          <w:trHeight w:val="20"/>
        </w:trPr>
        <w:tc>
          <w:tcPr>
            <w:tcW w:w="1985" w:type="dxa"/>
            <w:vMerge w:val="restart"/>
            <w:tcBorders>
              <w:top w:val="single" w:sz="4" w:space="0" w:color="auto"/>
              <w:left w:val="single" w:sz="4" w:space="0" w:color="auto"/>
              <w:bottom w:val="single" w:sz="4" w:space="0" w:color="auto"/>
              <w:right w:val="single" w:sz="4" w:space="0" w:color="auto"/>
            </w:tcBorders>
            <w:vAlign w:val="center"/>
          </w:tcPr>
          <w:p w14:paraId="16238966" w14:textId="77777777" w:rsidR="00A10301" w:rsidRPr="007B4912" w:rsidRDefault="00A10301" w:rsidP="00775CC0">
            <w:pPr>
              <w:jc w:val="center"/>
              <w:rPr>
                <w:b/>
                <w:bCs/>
                <w:color w:val="000000"/>
                <w:sz w:val="18"/>
                <w:szCs w:val="18"/>
                <w:lang w:eastAsia="es-CO"/>
              </w:rPr>
            </w:pPr>
          </w:p>
          <w:p w14:paraId="6C5AC221" w14:textId="77777777" w:rsidR="00A10301" w:rsidRPr="007B4912" w:rsidRDefault="00A10301" w:rsidP="00775CC0">
            <w:pPr>
              <w:jc w:val="center"/>
              <w:rPr>
                <w:b/>
                <w:bCs/>
                <w:color w:val="000000"/>
                <w:sz w:val="18"/>
                <w:szCs w:val="18"/>
                <w:lang w:eastAsia="es-CO"/>
              </w:rPr>
            </w:pPr>
            <w:r>
              <w:rPr>
                <w:b/>
                <w:bCs/>
                <w:color w:val="000000"/>
                <w:sz w:val="18"/>
                <w:szCs w:val="18"/>
                <w:lang w:eastAsia="es-CO"/>
              </w:rPr>
              <w:t>MURILLO</w:t>
            </w:r>
          </w:p>
          <w:p w14:paraId="70D64F0A" w14:textId="77777777" w:rsidR="00A10301" w:rsidRPr="007B4912" w:rsidRDefault="00A10301" w:rsidP="00775CC0">
            <w:pPr>
              <w:jc w:val="cente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68A337EE" w14:textId="77777777" w:rsidR="00A10301" w:rsidRPr="007B4912" w:rsidRDefault="00A10301" w:rsidP="00775CC0">
            <w:pPr>
              <w:rPr>
                <w:b/>
                <w:bCs/>
                <w:i/>
                <w:color w:val="000000"/>
                <w:sz w:val="18"/>
                <w:szCs w:val="18"/>
                <w:lang w:eastAsia="es-CO"/>
              </w:rPr>
            </w:pPr>
            <w:r w:rsidRPr="007B4912">
              <w:rPr>
                <w:i/>
                <w:sz w:val="18"/>
                <w:szCs w:val="18"/>
              </w:rPr>
              <w:t>Suministro de Medicamentos</w:t>
            </w:r>
          </w:p>
        </w:tc>
        <w:tc>
          <w:tcPr>
            <w:tcW w:w="1984" w:type="dxa"/>
            <w:tcBorders>
              <w:top w:val="single" w:sz="4" w:space="0" w:color="auto"/>
              <w:left w:val="single" w:sz="4" w:space="0" w:color="auto"/>
              <w:bottom w:val="single" w:sz="4" w:space="0" w:color="auto"/>
              <w:right w:val="single" w:sz="4" w:space="0" w:color="auto"/>
            </w:tcBorders>
            <w:hideMark/>
          </w:tcPr>
          <w:p w14:paraId="58A584B2" w14:textId="77777777" w:rsidR="00A10301" w:rsidRPr="007B4912" w:rsidRDefault="00A10301" w:rsidP="00775CC0">
            <w:pPr>
              <w:jc w:val="center"/>
              <w:rPr>
                <w:bCs/>
                <w:sz w:val="18"/>
                <w:szCs w:val="18"/>
              </w:rPr>
            </w:pPr>
            <w:r w:rsidRPr="00B459A6">
              <w:rPr>
                <w:bCs/>
                <w:sz w:val="18"/>
                <w:szCs w:val="18"/>
              </w:rPr>
              <w:t xml:space="preserve">Resolución </w:t>
            </w:r>
            <w:r>
              <w:rPr>
                <w:bCs/>
                <w:sz w:val="18"/>
                <w:szCs w:val="18"/>
              </w:rPr>
              <w:t xml:space="preserve">005 </w:t>
            </w:r>
            <w:r w:rsidRPr="00B459A6">
              <w:rPr>
                <w:bCs/>
                <w:sz w:val="18"/>
                <w:szCs w:val="18"/>
              </w:rPr>
              <w:t>de</w:t>
            </w:r>
            <w:r>
              <w:rPr>
                <w:bCs/>
                <w:sz w:val="18"/>
                <w:szCs w:val="18"/>
              </w:rPr>
              <w:t>l 18/02/2026</w:t>
            </w:r>
          </w:p>
        </w:tc>
      </w:tr>
      <w:tr w:rsidR="00A10301" w:rsidRPr="007B4912" w14:paraId="68282C8D" w14:textId="77777777" w:rsidTr="00A10301">
        <w:trPr>
          <w:trHeight w:val="2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1E022176" w14:textId="77777777" w:rsidR="00A10301" w:rsidRPr="007B4912"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52CA6EB4" w14:textId="77777777" w:rsidR="00A10301" w:rsidRPr="007B4912" w:rsidRDefault="00A10301" w:rsidP="00775CC0">
            <w:pPr>
              <w:rPr>
                <w:b/>
                <w:bCs/>
                <w:i/>
                <w:color w:val="000000"/>
                <w:sz w:val="18"/>
                <w:szCs w:val="18"/>
                <w:lang w:eastAsia="es-CO"/>
              </w:rPr>
            </w:pPr>
            <w:r w:rsidRPr="007B4912">
              <w:rPr>
                <w:i/>
                <w:sz w:val="18"/>
                <w:szCs w:val="18"/>
              </w:rPr>
              <w:t>Insumos</w:t>
            </w:r>
          </w:p>
        </w:tc>
        <w:tc>
          <w:tcPr>
            <w:tcW w:w="1984" w:type="dxa"/>
            <w:tcBorders>
              <w:top w:val="single" w:sz="4" w:space="0" w:color="auto"/>
              <w:left w:val="single" w:sz="4" w:space="0" w:color="auto"/>
              <w:bottom w:val="single" w:sz="4" w:space="0" w:color="auto"/>
              <w:right w:val="single" w:sz="4" w:space="0" w:color="auto"/>
            </w:tcBorders>
            <w:hideMark/>
          </w:tcPr>
          <w:p w14:paraId="3B05CA21" w14:textId="77777777" w:rsidR="00A10301" w:rsidRPr="007B4912" w:rsidRDefault="00A10301" w:rsidP="00775CC0">
            <w:pPr>
              <w:jc w:val="center"/>
              <w:rPr>
                <w:bCs/>
                <w:sz w:val="18"/>
                <w:szCs w:val="18"/>
              </w:rPr>
            </w:pPr>
            <w:r w:rsidRPr="00B459A6">
              <w:rPr>
                <w:bCs/>
                <w:sz w:val="18"/>
                <w:szCs w:val="18"/>
              </w:rPr>
              <w:t xml:space="preserve">Resolución </w:t>
            </w:r>
            <w:r>
              <w:rPr>
                <w:bCs/>
                <w:sz w:val="18"/>
                <w:szCs w:val="18"/>
              </w:rPr>
              <w:t xml:space="preserve">005 </w:t>
            </w:r>
            <w:r w:rsidRPr="00B459A6">
              <w:rPr>
                <w:bCs/>
                <w:sz w:val="18"/>
                <w:szCs w:val="18"/>
              </w:rPr>
              <w:t>de</w:t>
            </w:r>
            <w:r>
              <w:rPr>
                <w:bCs/>
                <w:sz w:val="18"/>
                <w:szCs w:val="18"/>
              </w:rPr>
              <w:t xml:space="preserve">l 18/02/2026 </w:t>
            </w:r>
          </w:p>
        </w:tc>
      </w:tr>
      <w:tr w:rsidR="00A10301" w:rsidRPr="007B4912" w14:paraId="6763B780" w14:textId="77777777" w:rsidTr="00A10301">
        <w:trPr>
          <w:trHeight w:val="2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684211E2" w14:textId="77777777" w:rsidR="00A10301" w:rsidRPr="007B4912"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49B5042F" w14:textId="77777777" w:rsidR="00A10301" w:rsidRPr="007B4912" w:rsidRDefault="00A10301" w:rsidP="00775CC0">
            <w:pPr>
              <w:rPr>
                <w:b/>
                <w:bCs/>
                <w:i/>
                <w:color w:val="000000"/>
                <w:sz w:val="18"/>
                <w:szCs w:val="18"/>
                <w:lang w:eastAsia="es-CO"/>
              </w:rPr>
            </w:pPr>
            <w:r w:rsidRPr="007B4912">
              <w:rPr>
                <w:i/>
                <w:sz w:val="18"/>
                <w:szCs w:val="18"/>
              </w:rPr>
              <w:t>Servicios de ambulancias</w:t>
            </w:r>
          </w:p>
        </w:tc>
        <w:tc>
          <w:tcPr>
            <w:tcW w:w="1984" w:type="dxa"/>
            <w:tcBorders>
              <w:top w:val="single" w:sz="4" w:space="0" w:color="auto"/>
              <w:left w:val="single" w:sz="4" w:space="0" w:color="auto"/>
              <w:bottom w:val="single" w:sz="4" w:space="0" w:color="auto"/>
              <w:right w:val="single" w:sz="4" w:space="0" w:color="auto"/>
            </w:tcBorders>
            <w:hideMark/>
          </w:tcPr>
          <w:p w14:paraId="406E6D4B" w14:textId="77777777" w:rsidR="00A10301" w:rsidRPr="007B4912" w:rsidRDefault="00A10301" w:rsidP="00775CC0">
            <w:pPr>
              <w:jc w:val="center"/>
              <w:rPr>
                <w:bCs/>
                <w:sz w:val="18"/>
                <w:szCs w:val="18"/>
              </w:rPr>
            </w:pPr>
            <w:r w:rsidRPr="00B459A6">
              <w:rPr>
                <w:bCs/>
                <w:sz w:val="18"/>
                <w:szCs w:val="18"/>
              </w:rPr>
              <w:t xml:space="preserve">Resolución </w:t>
            </w:r>
            <w:r>
              <w:rPr>
                <w:bCs/>
                <w:sz w:val="18"/>
                <w:szCs w:val="18"/>
              </w:rPr>
              <w:t xml:space="preserve">006 </w:t>
            </w:r>
            <w:r w:rsidRPr="00B459A6">
              <w:rPr>
                <w:bCs/>
                <w:sz w:val="18"/>
                <w:szCs w:val="18"/>
              </w:rPr>
              <w:t>de</w:t>
            </w:r>
            <w:r>
              <w:rPr>
                <w:bCs/>
                <w:sz w:val="18"/>
                <w:szCs w:val="18"/>
              </w:rPr>
              <w:t>l 19/03/2026</w:t>
            </w:r>
          </w:p>
        </w:tc>
      </w:tr>
      <w:tr w:rsidR="00A10301" w:rsidRPr="007B4912" w14:paraId="52833430" w14:textId="77777777" w:rsidTr="00A10301">
        <w:trPr>
          <w:trHeight w:val="2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7783A0DC" w14:textId="77777777" w:rsidR="00A10301" w:rsidRPr="007B4912"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0FBEFF54" w14:textId="77777777" w:rsidR="00A10301" w:rsidRPr="007B4912" w:rsidRDefault="00A10301" w:rsidP="00775CC0">
            <w:pPr>
              <w:tabs>
                <w:tab w:val="left" w:pos="200"/>
              </w:tabs>
              <w:rPr>
                <w:i/>
                <w:sz w:val="18"/>
                <w:szCs w:val="18"/>
              </w:rPr>
            </w:pPr>
            <w:r w:rsidRPr="007B4912">
              <w:rPr>
                <w:i/>
                <w:sz w:val="18"/>
                <w:szCs w:val="18"/>
              </w:rPr>
              <w:t>En el caso de insumos y medicamentos no descritos dentro de las resoluciones del prestador, debe indicar el porcentaje de intermediación que quedará pactado en el contrato.</w:t>
            </w:r>
          </w:p>
        </w:tc>
        <w:tc>
          <w:tcPr>
            <w:tcW w:w="1984" w:type="dxa"/>
            <w:tcBorders>
              <w:top w:val="single" w:sz="4" w:space="0" w:color="auto"/>
              <w:left w:val="single" w:sz="4" w:space="0" w:color="auto"/>
              <w:bottom w:val="single" w:sz="4" w:space="0" w:color="auto"/>
              <w:right w:val="single" w:sz="4" w:space="0" w:color="auto"/>
            </w:tcBorders>
            <w:hideMark/>
          </w:tcPr>
          <w:p w14:paraId="2D55E01B" w14:textId="77777777" w:rsidR="00A10301" w:rsidRPr="007B4912" w:rsidRDefault="00A10301" w:rsidP="00775CC0">
            <w:pPr>
              <w:jc w:val="center"/>
              <w:rPr>
                <w:bCs/>
                <w:sz w:val="18"/>
                <w:szCs w:val="18"/>
              </w:rPr>
            </w:pPr>
            <w:r w:rsidRPr="00B459A6">
              <w:rPr>
                <w:bCs/>
                <w:sz w:val="18"/>
                <w:szCs w:val="18"/>
              </w:rPr>
              <w:t>Máximo 30% del costo de compra</w:t>
            </w:r>
          </w:p>
        </w:tc>
      </w:tr>
      <w:tr w:rsidR="00A10301" w:rsidRPr="007B4912" w14:paraId="5DE1F03E" w14:textId="77777777" w:rsidTr="00A10301">
        <w:trPr>
          <w:trHeight w:val="2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0E76011D" w14:textId="77777777" w:rsidR="00A10301" w:rsidRPr="007B4912"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hideMark/>
          </w:tcPr>
          <w:p w14:paraId="601569AF" w14:textId="77777777" w:rsidR="00A10301" w:rsidRPr="007B4912" w:rsidRDefault="00A10301" w:rsidP="00775CC0">
            <w:pPr>
              <w:jc w:val="both"/>
              <w:rPr>
                <w:rFonts w:eastAsiaTheme="minorEastAsia"/>
                <w:i/>
                <w:iCs/>
                <w:color w:val="0D0D0D"/>
                <w:sz w:val="18"/>
                <w:szCs w:val="18"/>
                <w:lang w:eastAsia="es-CO"/>
              </w:rPr>
            </w:pPr>
            <w:r w:rsidRPr="007B4912">
              <w:rPr>
                <w:i/>
                <w:iCs/>
                <w:color w:val="0D0D0D"/>
                <w:sz w:val="18"/>
                <w:szCs w:val="18"/>
                <w:lang w:eastAsia="es-CO"/>
              </w:rPr>
              <w:t>Servicios ambulatorios e intrahospitalarios que incluye hospitalización, apoyo diagnóstico y terapéutico, servicio de urgencias médicas que estén habilitados e inscritos en el REPS.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0844899" w14:textId="77777777" w:rsidR="00A10301" w:rsidRPr="00B459A6" w:rsidRDefault="00A10301" w:rsidP="00775CC0">
            <w:pPr>
              <w:jc w:val="center"/>
              <w:rPr>
                <w:bCs/>
                <w:sz w:val="18"/>
                <w:szCs w:val="18"/>
              </w:rPr>
            </w:pPr>
            <w:r w:rsidRPr="00B459A6">
              <w:rPr>
                <w:bCs/>
                <w:sz w:val="18"/>
                <w:szCs w:val="18"/>
              </w:rPr>
              <w:t>Tarifario SOAT UVT Vigente</w:t>
            </w:r>
          </w:p>
        </w:tc>
      </w:tr>
    </w:tbl>
    <w:p w14:paraId="3FCA727C" w14:textId="77777777" w:rsidR="00A10301" w:rsidRDefault="00A10301" w:rsidP="00A10301">
      <w:pPr>
        <w:jc w:val="both"/>
      </w:pPr>
    </w:p>
    <w:p w14:paraId="5496D178" w14:textId="142313C8" w:rsidR="00A10301" w:rsidRPr="00B14632" w:rsidRDefault="00A10301" w:rsidP="00A10301">
      <w:pPr>
        <w:tabs>
          <w:tab w:val="left" w:pos="240"/>
        </w:tabs>
        <w:ind w:right="119"/>
        <w:jc w:val="center"/>
        <w:rPr>
          <w:bCs/>
        </w:rPr>
      </w:pPr>
      <w:r w:rsidRPr="005E53BF">
        <w:rPr>
          <w:b/>
          <w:bCs/>
          <w:color w:val="000000"/>
        </w:rPr>
        <w:t>LOTE I</w:t>
      </w:r>
      <w:r>
        <w:rPr>
          <w:b/>
          <w:bCs/>
          <w:color w:val="000000"/>
        </w:rPr>
        <w:t>II</w:t>
      </w:r>
      <w:r w:rsidRPr="005E53BF">
        <w:rPr>
          <w:b/>
          <w:bCs/>
          <w:color w:val="000000"/>
        </w:rPr>
        <w:t xml:space="preserve"> MUNICIPIO DE</w:t>
      </w:r>
      <w:r>
        <w:rPr>
          <w:b/>
          <w:bCs/>
          <w:color w:val="000000"/>
        </w:rPr>
        <w:t xml:space="preserve"> </w:t>
      </w:r>
      <w:r w:rsidRPr="00A10301">
        <w:rPr>
          <w:b/>
        </w:rPr>
        <w:t>ORTEGA</w:t>
      </w:r>
    </w:p>
    <w:p w14:paraId="38EEBAF1" w14:textId="77777777" w:rsidR="00A10301" w:rsidRDefault="00A10301" w:rsidP="00A10301">
      <w:pPr>
        <w:jc w:val="both"/>
        <w:rPr>
          <w:bCs/>
          <w:sz w:val="18"/>
          <w:szCs w:val="18"/>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5670"/>
        <w:gridCol w:w="1984"/>
      </w:tblGrid>
      <w:tr w:rsidR="00A10301" w:rsidRPr="00E72624" w14:paraId="0207936C" w14:textId="77777777" w:rsidTr="00A10301">
        <w:trPr>
          <w:trHeight w:val="46"/>
        </w:trPr>
        <w:tc>
          <w:tcPr>
            <w:tcW w:w="19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867AEE" w14:textId="77777777" w:rsidR="00A10301" w:rsidRPr="00025184" w:rsidRDefault="00A10301" w:rsidP="00775CC0">
            <w:pPr>
              <w:jc w:val="center"/>
              <w:rPr>
                <w:b/>
                <w:bCs/>
                <w:sz w:val="18"/>
                <w:szCs w:val="18"/>
                <w:lang w:eastAsia="es-CO"/>
              </w:rPr>
            </w:pPr>
            <w:r w:rsidRPr="00025184">
              <w:rPr>
                <w:b/>
                <w:bCs/>
                <w:sz w:val="18"/>
                <w:szCs w:val="18"/>
                <w:lang w:eastAsia="es-CO"/>
              </w:rPr>
              <w:t>LOTE III</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26CBF5" w14:textId="77777777" w:rsidR="00A10301" w:rsidRPr="00025184" w:rsidRDefault="00A10301" w:rsidP="00775CC0">
            <w:pPr>
              <w:jc w:val="center"/>
              <w:rPr>
                <w:b/>
                <w:bCs/>
                <w:sz w:val="18"/>
                <w:szCs w:val="18"/>
                <w:lang w:eastAsia="es-CO"/>
              </w:rPr>
            </w:pPr>
            <w:r w:rsidRPr="00025184">
              <w:rPr>
                <w:b/>
                <w:bCs/>
                <w:sz w:val="18"/>
                <w:szCs w:val="18"/>
                <w:lang w:eastAsia="es-CO"/>
              </w:rPr>
              <w:t>DESCRIPCION</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6B6B7E" w14:textId="77777777" w:rsidR="00A10301" w:rsidRPr="00025184" w:rsidRDefault="00A10301" w:rsidP="00775CC0">
            <w:pPr>
              <w:jc w:val="center"/>
              <w:rPr>
                <w:b/>
                <w:bCs/>
                <w:sz w:val="18"/>
                <w:szCs w:val="18"/>
                <w:lang w:eastAsia="es-CO"/>
              </w:rPr>
            </w:pPr>
            <w:r w:rsidRPr="00025184">
              <w:rPr>
                <w:b/>
                <w:bCs/>
                <w:sz w:val="18"/>
                <w:szCs w:val="18"/>
              </w:rPr>
              <w:t>PRECIO Y/O TARIFA OFERTADA</w:t>
            </w:r>
          </w:p>
        </w:tc>
      </w:tr>
      <w:tr w:rsidR="00A10301" w:rsidRPr="00E72624" w14:paraId="390068BF" w14:textId="77777777" w:rsidTr="00A10301">
        <w:trPr>
          <w:trHeight w:val="259"/>
        </w:trPr>
        <w:tc>
          <w:tcPr>
            <w:tcW w:w="1985" w:type="dxa"/>
            <w:vMerge w:val="restart"/>
            <w:tcBorders>
              <w:top w:val="single" w:sz="4" w:space="0" w:color="auto"/>
              <w:left w:val="single" w:sz="4" w:space="0" w:color="auto"/>
              <w:bottom w:val="single" w:sz="4" w:space="0" w:color="auto"/>
              <w:right w:val="single" w:sz="4" w:space="0" w:color="auto"/>
            </w:tcBorders>
            <w:vAlign w:val="center"/>
            <w:hideMark/>
          </w:tcPr>
          <w:p w14:paraId="77AF571F" w14:textId="77777777" w:rsidR="00A10301" w:rsidRPr="00025184" w:rsidRDefault="00A10301" w:rsidP="00775CC0">
            <w:pPr>
              <w:jc w:val="center"/>
              <w:rPr>
                <w:b/>
                <w:bCs/>
                <w:sz w:val="18"/>
                <w:szCs w:val="18"/>
                <w:lang w:eastAsia="es-CO"/>
              </w:rPr>
            </w:pPr>
            <w:r w:rsidRPr="00263D04">
              <w:rPr>
                <w:b/>
                <w:bCs/>
                <w:sz w:val="18"/>
                <w:szCs w:val="18"/>
                <w:lang w:eastAsia="es-CO"/>
              </w:rPr>
              <w:t>ORTEGA</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CAE25A5" w14:textId="77777777" w:rsidR="00A10301" w:rsidRPr="00025184" w:rsidRDefault="00A10301" w:rsidP="00775CC0">
            <w:pPr>
              <w:rPr>
                <w:bCs/>
                <w:i/>
                <w:sz w:val="18"/>
                <w:szCs w:val="18"/>
                <w:lang w:eastAsia="es-CO"/>
              </w:rPr>
            </w:pPr>
            <w:r w:rsidRPr="00025184">
              <w:rPr>
                <w:i/>
                <w:sz w:val="18"/>
                <w:szCs w:val="18"/>
              </w:rPr>
              <w:t>Suministro de Medicamentos</w:t>
            </w:r>
          </w:p>
        </w:tc>
        <w:tc>
          <w:tcPr>
            <w:tcW w:w="1984" w:type="dxa"/>
            <w:tcBorders>
              <w:top w:val="single" w:sz="4" w:space="0" w:color="auto"/>
              <w:left w:val="single" w:sz="4" w:space="0" w:color="auto"/>
              <w:bottom w:val="single" w:sz="4" w:space="0" w:color="auto"/>
              <w:right w:val="single" w:sz="4" w:space="0" w:color="auto"/>
            </w:tcBorders>
            <w:hideMark/>
          </w:tcPr>
          <w:p w14:paraId="5FE6EC34" w14:textId="77777777" w:rsidR="00A10301" w:rsidRPr="00025184" w:rsidRDefault="00A10301" w:rsidP="00775CC0">
            <w:pPr>
              <w:jc w:val="center"/>
              <w:rPr>
                <w:bCs/>
                <w:sz w:val="18"/>
                <w:szCs w:val="18"/>
              </w:rPr>
            </w:pPr>
            <w:r w:rsidRPr="00025184">
              <w:rPr>
                <w:bCs/>
                <w:sz w:val="18"/>
                <w:szCs w:val="18"/>
              </w:rPr>
              <w:t xml:space="preserve">Tarifas Propias </w:t>
            </w:r>
          </w:p>
        </w:tc>
      </w:tr>
      <w:tr w:rsidR="00A10301" w:rsidRPr="00E72624" w14:paraId="12A888DA" w14:textId="77777777" w:rsidTr="00A10301">
        <w:trPr>
          <w:trHeight w:val="46"/>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5FBF49C4" w14:textId="77777777" w:rsidR="00A10301" w:rsidRPr="00025184"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487DD100" w14:textId="77777777" w:rsidR="00A10301" w:rsidRPr="00025184" w:rsidRDefault="00A10301" w:rsidP="00775CC0">
            <w:pPr>
              <w:rPr>
                <w:bCs/>
                <w:i/>
                <w:sz w:val="18"/>
                <w:szCs w:val="18"/>
                <w:lang w:eastAsia="es-CO"/>
              </w:rPr>
            </w:pPr>
            <w:r w:rsidRPr="00025184">
              <w:rPr>
                <w:i/>
                <w:sz w:val="18"/>
                <w:szCs w:val="18"/>
              </w:rPr>
              <w:t>Insumos</w:t>
            </w:r>
          </w:p>
        </w:tc>
        <w:tc>
          <w:tcPr>
            <w:tcW w:w="1984" w:type="dxa"/>
            <w:tcBorders>
              <w:top w:val="single" w:sz="4" w:space="0" w:color="auto"/>
              <w:left w:val="single" w:sz="4" w:space="0" w:color="auto"/>
              <w:bottom w:val="single" w:sz="4" w:space="0" w:color="auto"/>
              <w:right w:val="single" w:sz="4" w:space="0" w:color="auto"/>
            </w:tcBorders>
            <w:hideMark/>
          </w:tcPr>
          <w:p w14:paraId="1DC7BCF3" w14:textId="77777777" w:rsidR="00A10301" w:rsidRPr="00025184" w:rsidRDefault="00A10301" w:rsidP="00775CC0">
            <w:pPr>
              <w:jc w:val="center"/>
              <w:rPr>
                <w:bCs/>
                <w:sz w:val="18"/>
                <w:szCs w:val="18"/>
              </w:rPr>
            </w:pPr>
            <w:r w:rsidRPr="00025184">
              <w:rPr>
                <w:bCs/>
                <w:sz w:val="18"/>
                <w:szCs w:val="18"/>
              </w:rPr>
              <w:t xml:space="preserve">Tarifas Propias </w:t>
            </w:r>
          </w:p>
        </w:tc>
      </w:tr>
      <w:tr w:rsidR="00A10301" w:rsidRPr="00E72624" w14:paraId="10E40EDB" w14:textId="77777777" w:rsidTr="00A10301">
        <w:trPr>
          <w:trHeight w:val="34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6696CD1D" w14:textId="77777777" w:rsidR="00A10301" w:rsidRPr="00025184"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4247BB09" w14:textId="77777777" w:rsidR="00A10301" w:rsidRPr="00025184" w:rsidRDefault="00A10301" w:rsidP="00775CC0">
            <w:pPr>
              <w:rPr>
                <w:bCs/>
                <w:i/>
                <w:sz w:val="18"/>
                <w:szCs w:val="18"/>
                <w:lang w:eastAsia="es-CO"/>
              </w:rPr>
            </w:pPr>
            <w:r w:rsidRPr="00025184">
              <w:rPr>
                <w:i/>
                <w:sz w:val="18"/>
                <w:szCs w:val="18"/>
              </w:rPr>
              <w:t>Servicios de ambulancias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4DF1884" w14:textId="77777777" w:rsidR="00A10301" w:rsidRPr="00025184" w:rsidRDefault="00A10301" w:rsidP="00775CC0">
            <w:pPr>
              <w:jc w:val="center"/>
              <w:rPr>
                <w:sz w:val="18"/>
                <w:szCs w:val="18"/>
              </w:rPr>
            </w:pPr>
            <w:r w:rsidRPr="00025184">
              <w:rPr>
                <w:sz w:val="18"/>
                <w:szCs w:val="18"/>
              </w:rPr>
              <w:t>RESOLUCION NO.</w:t>
            </w:r>
          </w:p>
          <w:p w14:paraId="0DBC6E67" w14:textId="77777777" w:rsidR="00A10301" w:rsidRPr="00025184" w:rsidRDefault="00A10301" w:rsidP="00775CC0">
            <w:pPr>
              <w:jc w:val="center"/>
              <w:rPr>
                <w:bCs/>
                <w:sz w:val="18"/>
                <w:szCs w:val="18"/>
              </w:rPr>
            </w:pPr>
            <w:r w:rsidRPr="00025184">
              <w:rPr>
                <w:sz w:val="18"/>
                <w:szCs w:val="18"/>
              </w:rPr>
              <w:t>001 DE 2026</w:t>
            </w:r>
            <w:r>
              <w:rPr>
                <w:sz w:val="18"/>
                <w:szCs w:val="18"/>
              </w:rPr>
              <w:t xml:space="preserve"> </w:t>
            </w:r>
          </w:p>
        </w:tc>
      </w:tr>
      <w:tr w:rsidR="00A10301" w:rsidRPr="00E72624" w14:paraId="2DEE278C" w14:textId="77777777" w:rsidTr="00A10301">
        <w:trPr>
          <w:trHeight w:val="606"/>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181AAC32" w14:textId="77777777" w:rsidR="00A10301" w:rsidRPr="00025184"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524CBC53" w14:textId="77777777" w:rsidR="00A10301" w:rsidRPr="00025184" w:rsidRDefault="00A10301" w:rsidP="00775CC0">
            <w:pPr>
              <w:tabs>
                <w:tab w:val="left" w:pos="200"/>
              </w:tabs>
              <w:rPr>
                <w:i/>
                <w:sz w:val="18"/>
                <w:szCs w:val="18"/>
              </w:rPr>
            </w:pPr>
            <w:r w:rsidRPr="00025184">
              <w:rPr>
                <w:i/>
                <w:sz w:val="18"/>
                <w:szCs w:val="18"/>
              </w:rPr>
              <w:t>En el caso de insumos y medicamentos no descritos dentro de las Resoluciones del prestador, debe indicar el porcentaje de intermediación que quedará pactado en el contrato.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4E1A4E6" w14:textId="77777777" w:rsidR="00A10301" w:rsidRPr="00025184" w:rsidRDefault="00A10301" w:rsidP="00775CC0">
            <w:pPr>
              <w:jc w:val="center"/>
              <w:rPr>
                <w:sz w:val="18"/>
                <w:szCs w:val="18"/>
              </w:rPr>
            </w:pPr>
            <w:r w:rsidRPr="00025184">
              <w:rPr>
                <w:sz w:val="18"/>
                <w:szCs w:val="18"/>
              </w:rPr>
              <w:t>PRECIO DE</w:t>
            </w:r>
          </w:p>
          <w:p w14:paraId="3F800936" w14:textId="77777777" w:rsidR="00A10301" w:rsidRPr="00025184" w:rsidRDefault="00A10301" w:rsidP="00775CC0">
            <w:pPr>
              <w:jc w:val="center"/>
              <w:rPr>
                <w:bCs/>
                <w:sz w:val="18"/>
                <w:szCs w:val="18"/>
              </w:rPr>
            </w:pPr>
            <w:r w:rsidRPr="00025184">
              <w:rPr>
                <w:sz w:val="18"/>
                <w:szCs w:val="18"/>
              </w:rPr>
              <w:t>COMPRA MAS 30%</w:t>
            </w:r>
          </w:p>
        </w:tc>
      </w:tr>
      <w:tr w:rsidR="00A10301" w:rsidRPr="007B4912" w14:paraId="43ED28CF" w14:textId="77777777" w:rsidTr="00A10301">
        <w:trPr>
          <w:trHeight w:val="7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246FF1EA" w14:textId="77777777" w:rsidR="00A10301" w:rsidRPr="00025184"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75A05F7E" w14:textId="77777777" w:rsidR="00A10301" w:rsidRPr="00025184" w:rsidRDefault="00A10301" w:rsidP="00775CC0">
            <w:pPr>
              <w:jc w:val="both"/>
              <w:rPr>
                <w:i/>
                <w:iCs/>
                <w:sz w:val="18"/>
                <w:szCs w:val="18"/>
                <w:lang w:eastAsia="es-CO"/>
              </w:rPr>
            </w:pPr>
            <w:r w:rsidRPr="00025184">
              <w:rPr>
                <w:i/>
                <w:iCs/>
                <w:sz w:val="18"/>
                <w:szCs w:val="18"/>
                <w:lang w:eastAsia="es-CO"/>
              </w:rPr>
              <w:t>Servicios ambulatorios e intrahospitalarios que incluye hospitalización, apoyo diagnóstico y terapéutico, servicio de urgencias médicas que estén habilitados e inscritos en el REPS.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7C5B89" w14:textId="77777777" w:rsidR="00A10301" w:rsidRPr="00025184" w:rsidRDefault="00A10301" w:rsidP="00775CC0">
            <w:pPr>
              <w:jc w:val="center"/>
              <w:rPr>
                <w:sz w:val="18"/>
                <w:szCs w:val="18"/>
              </w:rPr>
            </w:pPr>
            <w:r w:rsidRPr="00025184">
              <w:rPr>
                <w:sz w:val="18"/>
                <w:szCs w:val="18"/>
              </w:rPr>
              <w:t>Decreto 2644 UVB</w:t>
            </w:r>
          </w:p>
          <w:p w14:paraId="51D06CDD" w14:textId="77777777" w:rsidR="00A10301" w:rsidRPr="00025184" w:rsidRDefault="00A10301" w:rsidP="00775CC0">
            <w:pPr>
              <w:jc w:val="center"/>
              <w:rPr>
                <w:sz w:val="18"/>
                <w:szCs w:val="18"/>
                <w:lang w:eastAsia="es-CO"/>
              </w:rPr>
            </w:pPr>
            <w:r w:rsidRPr="00025184">
              <w:rPr>
                <w:sz w:val="18"/>
                <w:szCs w:val="18"/>
              </w:rPr>
              <w:t>Vigente</w:t>
            </w:r>
            <w:r>
              <w:rPr>
                <w:sz w:val="18"/>
                <w:szCs w:val="18"/>
              </w:rPr>
              <w:t xml:space="preserve"> </w:t>
            </w:r>
          </w:p>
        </w:tc>
      </w:tr>
    </w:tbl>
    <w:p w14:paraId="7C4374D2" w14:textId="77777777" w:rsidR="00A10301" w:rsidRDefault="00A10301" w:rsidP="00A10301">
      <w:pPr>
        <w:jc w:val="both"/>
      </w:pPr>
    </w:p>
    <w:p w14:paraId="42E5A482" w14:textId="7E2E7A13" w:rsidR="00A10301" w:rsidRPr="00A10301" w:rsidRDefault="00A10301" w:rsidP="00A10301">
      <w:pPr>
        <w:tabs>
          <w:tab w:val="left" w:pos="240"/>
        </w:tabs>
        <w:ind w:right="119"/>
        <w:jc w:val="center"/>
        <w:rPr>
          <w:b/>
        </w:rPr>
      </w:pPr>
      <w:r w:rsidRPr="005E53BF">
        <w:rPr>
          <w:b/>
          <w:bCs/>
          <w:color w:val="000000"/>
        </w:rPr>
        <w:t>LOTE I</w:t>
      </w:r>
      <w:r>
        <w:rPr>
          <w:b/>
          <w:bCs/>
          <w:color w:val="000000"/>
        </w:rPr>
        <w:t>V</w:t>
      </w:r>
      <w:r w:rsidRPr="005E53BF">
        <w:rPr>
          <w:b/>
          <w:bCs/>
          <w:color w:val="000000"/>
        </w:rPr>
        <w:t xml:space="preserve"> MUNICIPIO DE</w:t>
      </w:r>
      <w:r>
        <w:rPr>
          <w:b/>
          <w:bCs/>
          <w:color w:val="000000"/>
        </w:rPr>
        <w:t xml:space="preserve"> </w:t>
      </w:r>
      <w:r w:rsidRPr="00A10301">
        <w:rPr>
          <w:b/>
        </w:rPr>
        <w:t>FRESNO</w:t>
      </w:r>
    </w:p>
    <w:p w14:paraId="7EE4F1C1" w14:textId="77777777" w:rsidR="00A10301" w:rsidRDefault="00A10301" w:rsidP="00A10301">
      <w:pPr>
        <w:jc w:val="center"/>
        <w:rPr>
          <w:bCs/>
          <w:sz w:val="18"/>
          <w:szCs w:val="1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5670"/>
        <w:gridCol w:w="1984"/>
      </w:tblGrid>
      <w:tr w:rsidR="00A10301" w:rsidRPr="007B4912" w14:paraId="730AD729" w14:textId="77777777" w:rsidTr="00A10301">
        <w:trPr>
          <w:trHeight w:val="20"/>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1B73D9" w14:textId="77777777" w:rsidR="00A10301" w:rsidRPr="007B4912" w:rsidRDefault="00A10301" w:rsidP="00775CC0">
            <w:pPr>
              <w:jc w:val="center"/>
              <w:rPr>
                <w:b/>
                <w:bCs/>
                <w:sz w:val="18"/>
                <w:szCs w:val="18"/>
                <w:lang w:eastAsia="es-CO"/>
              </w:rPr>
            </w:pPr>
            <w:r w:rsidRPr="007B4912">
              <w:rPr>
                <w:b/>
                <w:bCs/>
                <w:sz w:val="18"/>
                <w:szCs w:val="18"/>
                <w:lang w:eastAsia="es-CO"/>
              </w:rPr>
              <w:t xml:space="preserve">LOTE </w:t>
            </w:r>
            <w:r>
              <w:rPr>
                <w:b/>
                <w:bCs/>
                <w:sz w:val="18"/>
                <w:szCs w:val="18"/>
                <w:lang w:eastAsia="es-CO"/>
              </w:rPr>
              <w:t>I</w:t>
            </w:r>
            <w:r w:rsidRPr="007B4912">
              <w:rPr>
                <w:b/>
                <w:bCs/>
                <w:sz w:val="18"/>
                <w:szCs w:val="18"/>
                <w:lang w:eastAsia="es-CO"/>
              </w:rPr>
              <w:t>V</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3813B1" w14:textId="77777777" w:rsidR="00A10301" w:rsidRPr="007B4912" w:rsidRDefault="00A10301" w:rsidP="00775CC0">
            <w:pPr>
              <w:jc w:val="center"/>
              <w:rPr>
                <w:b/>
                <w:bCs/>
                <w:sz w:val="18"/>
                <w:szCs w:val="18"/>
                <w:lang w:eastAsia="es-CO"/>
              </w:rPr>
            </w:pPr>
            <w:r w:rsidRPr="007B4912">
              <w:rPr>
                <w:b/>
                <w:bCs/>
                <w:sz w:val="18"/>
                <w:szCs w:val="18"/>
                <w:lang w:eastAsia="es-CO"/>
              </w:rPr>
              <w:t>DESCRIPCION</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582833" w14:textId="77777777" w:rsidR="00A10301" w:rsidRPr="007B4912" w:rsidRDefault="00A10301" w:rsidP="00775CC0">
            <w:pPr>
              <w:jc w:val="center"/>
              <w:rPr>
                <w:b/>
                <w:bCs/>
                <w:sz w:val="18"/>
                <w:szCs w:val="18"/>
                <w:lang w:eastAsia="es-CO"/>
              </w:rPr>
            </w:pPr>
            <w:r w:rsidRPr="007B4912">
              <w:rPr>
                <w:b/>
                <w:bCs/>
                <w:sz w:val="18"/>
                <w:szCs w:val="18"/>
              </w:rPr>
              <w:t>PRECIO Y/O TARIFA OFERTADA</w:t>
            </w:r>
          </w:p>
        </w:tc>
      </w:tr>
      <w:tr w:rsidR="00A10301" w:rsidRPr="007B4912" w14:paraId="00EB8544" w14:textId="77777777" w:rsidTr="00A10301">
        <w:trPr>
          <w:trHeight w:val="20"/>
        </w:trPr>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01ED274D" w14:textId="77777777" w:rsidR="00A10301" w:rsidRPr="007B4912" w:rsidRDefault="00A10301" w:rsidP="00775CC0">
            <w:pPr>
              <w:jc w:val="center"/>
              <w:rPr>
                <w:b/>
                <w:bCs/>
                <w:sz w:val="18"/>
                <w:szCs w:val="18"/>
                <w:lang w:eastAsia="es-CO"/>
              </w:rPr>
            </w:pPr>
            <w:r w:rsidRPr="008E6FB5">
              <w:rPr>
                <w:b/>
                <w:bCs/>
                <w:sz w:val="18"/>
                <w:szCs w:val="18"/>
                <w:lang w:eastAsia="es-CO"/>
              </w:rPr>
              <w:lastRenderedPageBreak/>
              <w:t>FRESNO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2095B91" w14:textId="77777777" w:rsidR="00A10301" w:rsidRPr="007B4912" w:rsidRDefault="00A10301" w:rsidP="00775CC0">
            <w:pPr>
              <w:rPr>
                <w:bCs/>
                <w:i/>
                <w:sz w:val="18"/>
                <w:szCs w:val="18"/>
                <w:lang w:eastAsia="es-CO"/>
              </w:rPr>
            </w:pPr>
            <w:r w:rsidRPr="007B4912">
              <w:rPr>
                <w:i/>
                <w:sz w:val="18"/>
                <w:szCs w:val="18"/>
              </w:rPr>
              <w:t>Suministro de Medicamentos</w:t>
            </w:r>
          </w:p>
        </w:tc>
        <w:tc>
          <w:tcPr>
            <w:tcW w:w="1984" w:type="dxa"/>
            <w:tcBorders>
              <w:top w:val="single" w:sz="4" w:space="0" w:color="auto"/>
              <w:left w:val="single" w:sz="4" w:space="0" w:color="auto"/>
              <w:bottom w:val="single" w:sz="4" w:space="0" w:color="auto"/>
              <w:right w:val="single" w:sz="4" w:space="0" w:color="auto"/>
            </w:tcBorders>
            <w:vAlign w:val="center"/>
          </w:tcPr>
          <w:p w14:paraId="3C0A6BB2" w14:textId="77777777" w:rsidR="00A10301" w:rsidRPr="00E72624" w:rsidRDefault="00A10301" w:rsidP="00775CC0">
            <w:pPr>
              <w:pStyle w:val="Default"/>
              <w:spacing w:line="256" w:lineRule="auto"/>
              <w:jc w:val="center"/>
              <w:rPr>
                <w:sz w:val="18"/>
                <w:szCs w:val="18"/>
              </w:rPr>
            </w:pPr>
            <w:r w:rsidRPr="00E72624">
              <w:rPr>
                <w:sz w:val="18"/>
                <w:szCs w:val="18"/>
              </w:rPr>
              <w:t xml:space="preserve">Manual tarifario de medicamentos </w:t>
            </w:r>
          </w:p>
          <w:p w14:paraId="76D267F8" w14:textId="77777777" w:rsidR="00A10301" w:rsidRPr="007B4912" w:rsidRDefault="00A10301" w:rsidP="00775CC0">
            <w:pPr>
              <w:pStyle w:val="Default"/>
              <w:spacing w:line="256" w:lineRule="auto"/>
              <w:jc w:val="center"/>
              <w:rPr>
                <w:sz w:val="18"/>
                <w:szCs w:val="18"/>
              </w:rPr>
            </w:pPr>
            <w:r w:rsidRPr="00E72624">
              <w:rPr>
                <w:sz w:val="18"/>
                <w:szCs w:val="18"/>
              </w:rPr>
              <w:t>y tarifas propias 2026</w:t>
            </w:r>
          </w:p>
        </w:tc>
      </w:tr>
      <w:tr w:rsidR="00A10301" w:rsidRPr="007B4912" w14:paraId="13CAD933" w14:textId="77777777" w:rsidTr="00A10301">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66643208" w14:textId="77777777" w:rsidR="00A10301" w:rsidRPr="007B4912"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2CE03CD1" w14:textId="77777777" w:rsidR="00A10301" w:rsidRPr="007B4912" w:rsidRDefault="00A10301" w:rsidP="00775CC0">
            <w:pPr>
              <w:rPr>
                <w:bCs/>
                <w:i/>
                <w:sz w:val="18"/>
                <w:szCs w:val="18"/>
                <w:lang w:eastAsia="es-CO"/>
              </w:rPr>
            </w:pPr>
            <w:r w:rsidRPr="007B4912">
              <w:rPr>
                <w:i/>
                <w:sz w:val="18"/>
                <w:szCs w:val="18"/>
              </w:rPr>
              <w:t>Insumos</w:t>
            </w:r>
          </w:p>
        </w:tc>
        <w:tc>
          <w:tcPr>
            <w:tcW w:w="1984" w:type="dxa"/>
            <w:tcBorders>
              <w:top w:val="single" w:sz="4" w:space="0" w:color="auto"/>
              <w:left w:val="single" w:sz="4" w:space="0" w:color="auto"/>
              <w:bottom w:val="single" w:sz="4" w:space="0" w:color="auto"/>
              <w:right w:val="single" w:sz="4" w:space="0" w:color="auto"/>
            </w:tcBorders>
            <w:vAlign w:val="center"/>
          </w:tcPr>
          <w:p w14:paraId="3189F00C" w14:textId="77777777" w:rsidR="00A10301" w:rsidRPr="007B4912" w:rsidRDefault="00A10301" w:rsidP="00775CC0">
            <w:pPr>
              <w:pStyle w:val="Default"/>
              <w:spacing w:line="256" w:lineRule="auto"/>
              <w:jc w:val="center"/>
              <w:rPr>
                <w:sz w:val="18"/>
                <w:szCs w:val="18"/>
              </w:rPr>
            </w:pPr>
            <w:r w:rsidRPr="00E72624">
              <w:rPr>
                <w:sz w:val="18"/>
                <w:szCs w:val="18"/>
              </w:rPr>
              <w:t>Manual tarifario de medicamentos y tarifas propias 2026</w:t>
            </w:r>
          </w:p>
        </w:tc>
      </w:tr>
      <w:tr w:rsidR="00A10301" w:rsidRPr="007B4912" w14:paraId="161D5A19" w14:textId="77777777" w:rsidTr="00A10301">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67FB2F06" w14:textId="77777777" w:rsidR="00A10301" w:rsidRPr="007B4912"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2A47ED8C" w14:textId="77777777" w:rsidR="00A10301" w:rsidRPr="007B4912" w:rsidRDefault="00A10301" w:rsidP="00775CC0">
            <w:pPr>
              <w:rPr>
                <w:bCs/>
                <w:i/>
                <w:sz w:val="18"/>
                <w:szCs w:val="18"/>
                <w:lang w:eastAsia="es-CO"/>
              </w:rPr>
            </w:pPr>
            <w:r w:rsidRPr="007B4912">
              <w:rPr>
                <w:i/>
                <w:sz w:val="18"/>
                <w:szCs w:val="18"/>
              </w:rPr>
              <w:t>Servicios de ambulancias</w:t>
            </w:r>
          </w:p>
        </w:tc>
        <w:tc>
          <w:tcPr>
            <w:tcW w:w="1984" w:type="dxa"/>
            <w:tcBorders>
              <w:top w:val="single" w:sz="4" w:space="0" w:color="auto"/>
              <w:left w:val="single" w:sz="4" w:space="0" w:color="auto"/>
              <w:bottom w:val="single" w:sz="4" w:space="0" w:color="auto"/>
              <w:right w:val="single" w:sz="4" w:space="0" w:color="auto"/>
            </w:tcBorders>
            <w:vAlign w:val="center"/>
          </w:tcPr>
          <w:p w14:paraId="2470CAB5" w14:textId="77777777" w:rsidR="00A10301" w:rsidRPr="007B4912" w:rsidRDefault="00A10301" w:rsidP="00775CC0">
            <w:pPr>
              <w:pStyle w:val="Default"/>
              <w:spacing w:line="256" w:lineRule="auto"/>
              <w:jc w:val="center"/>
              <w:rPr>
                <w:sz w:val="18"/>
                <w:szCs w:val="18"/>
              </w:rPr>
            </w:pPr>
            <w:r w:rsidRPr="00E72624">
              <w:rPr>
                <w:sz w:val="18"/>
                <w:szCs w:val="18"/>
              </w:rPr>
              <w:t xml:space="preserve">Resolución 064 </w:t>
            </w:r>
            <w:r>
              <w:rPr>
                <w:sz w:val="18"/>
                <w:szCs w:val="18"/>
              </w:rPr>
              <w:t>del 23/02/</w:t>
            </w:r>
            <w:r w:rsidRPr="00E72624">
              <w:rPr>
                <w:sz w:val="18"/>
                <w:szCs w:val="18"/>
              </w:rPr>
              <w:t>2026</w:t>
            </w:r>
          </w:p>
        </w:tc>
      </w:tr>
      <w:tr w:rsidR="00A10301" w:rsidRPr="007B4912" w14:paraId="0566907D" w14:textId="77777777" w:rsidTr="00A10301">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7F162A79" w14:textId="77777777" w:rsidR="00A10301" w:rsidRPr="007B4912"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10686968" w14:textId="77777777" w:rsidR="00A10301" w:rsidRPr="007B4912" w:rsidRDefault="00A10301" w:rsidP="00775CC0">
            <w:pPr>
              <w:tabs>
                <w:tab w:val="left" w:pos="200"/>
              </w:tabs>
              <w:rPr>
                <w:i/>
                <w:sz w:val="18"/>
                <w:szCs w:val="18"/>
              </w:rPr>
            </w:pPr>
            <w:r w:rsidRPr="007B4912">
              <w:rPr>
                <w:i/>
                <w:sz w:val="18"/>
                <w:szCs w:val="18"/>
              </w:rPr>
              <w:t>En el caso de insumos y medicamentos no descritos dentro de las Resoluciones del prestador, debe indicar el porcentaje de intermediación que quedará pactado en el contrato.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0A08197" w14:textId="77777777" w:rsidR="00A10301" w:rsidRPr="00E72624" w:rsidRDefault="00A10301" w:rsidP="00775CC0">
            <w:pPr>
              <w:jc w:val="center"/>
              <w:rPr>
                <w:sz w:val="18"/>
                <w:szCs w:val="18"/>
              </w:rPr>
            </w:pPr>
            <w:r w:rsidRPr="00E72624">
              <w:rPr>
                <w:sz w:val="18"/>
                <w:szCs w:val="18"/>
              </w:rPr>
              <w:t xml:space="preserve">Manual tarifario de medicamentos </w:t>
            </w:r>
          </w:p>
          <w:p w14:paraId="78984A47" w14:textId="77777777" w:rsidR="00A10301" w:rsidRPr="00E72624" w:rsidRDefault="00A10301" w:rsidP="00775CC0">
            <w:pPr>
              <w:jc w:val="center"/>
              <w:rPr>
                <w:sz w:val="18"/>
                <w:szCs w:val="18"/>
              </w:rPr>
            </w:pPr>
            <w:r w:rsidRPr="00E72624">
              <w:rPr>
                <w:sz w:val="18"/>
                <w:szCs w:val="18"/>
              </w:rPr>
              <w:t>y tarifas propias 2026</w:t>
            </w:r>
            <w:r>
              <w:rPr>
                <w:sz w:val="18"/>
                <w:szCs w:val="18"/>
              </w:rPr>
              <w:t xml:space="preserve"> </w:t>
            </w:r>
          </w:p>
        </w:tc>
      </w:tr>
      <w:tr w:rsidR="00A10301" w:rsidRPr="007B4912" w14:paraId="139364BF" w14:textId="77777777" w:rsidTr="00A10301">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4AC1C747" w14:textId="77777777" w:rsidR="00A10301" w:rsidRPr="007B4912"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0706CDA8" w14:textId="77777777" w:rsidR="00A10301" w:rsidRPr="007B4912" w:rsidRDefault="00A10301" w:rsidP="00775CC0">
            <w:pPr>
              <w:jc w:val="both"/>
              <w:rPr>
                <w:i/>
                <w:iCs/>
                <w:sz w:val="18"/>
                <w:szCs w:val="18"/>
                <w:lang w:eastAsia="es-CO"/>
              </w:rPr>
            </w:pPr>
            <w:r w:rsidRPr="007B4912">
              <w:rPr>
                <w:i/>
                <w:iCs/>
                <w:sz w:val="18"/>
                <w:szCs w:val="18"/>
                <w:lang w:eastAsia="es-CO"/>
              </w:rPr>
              <w:t>Servicios ambulatorios e intrahospitalarios que incluye hospitalización, apoyo diagnóstico y terapéutico, servicio de urgencias médicas que estén habilitados e inscritos en el REPS.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B0C57DC" w14:textId="77777777" w:rsidR="00A10301" w:rsidRPr="007B4912" w:rsidRDefault="00A10301" w:rsidP="00775CC0">
            <w:pPr>
              <w:jc w:val="center"/>
              <w:rPr>
                <w:sz w:val="18"/>
                <w:szCs w:val="18"/>
                <w:lang w:eastAsia="es-CO"/>
              </w:rPr>
            </w:pPr>
            <w:r w:rsidRPr="00E72624">
              <w:rPr>
                <w:sz w:val="18"/>
                <w:szCs w:val="18"/>
              </w:rPr>
              <w:t xml:space="preserve">SOAT UVB -2026 y tarifas propias </w:t>
            </w:r>
          </w:p>
        </w:tc>
      </w:tr>
    </w:tbl>
    <w:p w14:paraId="188CB45A" w14:textId="77777777" w:rsidR="00A10301" w:rsidRDefault="00A10301" w:rsidP="00A10301">
      <w:pPr>
        <w:tabs>
          <w:tab w:val="left" w:pos="240"/>
        </w:tabs>
        <w:ind w:right="119"/>
        <w:jc w:val="both"/>
        <w:rPr>
          <w:bCs/>
        </w:rPr>
      </w:pPr>
    </w:p>
    <w:p w14:paraId="68EFA6AD" w14:textId="62364187" w:rsidR="00A10301" w:rsidRPr="00B14632" w:rsidRDefault="00A10301" w:rsidP="00A10301">
      <w:pPr>
        <w:tabs>
          <w:tab w:val="left" w:pos="240"/>
        </w:tabs>
        <w:ind w:right="119"/>
        <w:jc w:val="center"/>
        <w:rPr>
          <w:bCs/>
        </w:rPr>
      </w:pPr>
      <w:r w:rsidRPr="005E53BF">
        <w:rPr>
          <w:b/>
          <w:bCs/>
          <w:color w:val="000000"/>
        </w:rPr>
        <w:t xml:space="preserve">LOTE </w:t>
      </w:r>
      <w:r>
        <w:rPr>
          <w:b/>
          <w:bCs/>
          <w:color w:val="000000"/>
        </w:rPr>
        <w:t>V</w:t>
      </w:r>
      <w:r w:rsidRPr="005E53BF">
        <w:rPr>
          <w:b/>
          <w:bCs/>
          <w:color w:val="000000"/>
        </w:rPr>
        <w:t xml:space="preserve"> MUNICIPIO DE</w:t>
      </w:r>
      <w:r>
        <w:rPr>
          <w:b/>
          <w:bCs/>
          <w:color w:val="000000"/>
        </w:rPr>
        <w:t xml:space="preserve"> </w:t>
      </w:r>
      <w:r w:rsidRPr="00A10301">
        <w:rPr>
          <w:b/>
        </w:rPr>
        <w:t>ARMERO GUAYABAL</w:t>
      </w:r>
    </w:p>
    <w:p w14:paraId="4CDA2DB6" w14:textId="77777777" w:rsidR="00A10301" w:rsidRDefault="00A10301" w:rsidP="00A10301">
      <w:pPr>
        <w:jc w:val="both"/>
        <w:rPr>
          <w:bCs/>
          <w:sz w:val="18"/>
          <w:szCs w:val="1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5670"/>
        <w:gridCol w:w="1984"/>
      </w:tblGrid>
      <w:tr w:rsidR="00A10301" w:rsidRPr="00B14632" w14:paraId="308AFFC8" w14:textId="77777777" w:rsidTr="00A10301">
        <w:trPr>
          <w:trHeight w:val="46"/>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188A6A" w14:textId="77777777" w:rsidR="00A10301" w:rsidRPr="00B14632" w:rsidRDefault="00A10301" w:rsidP="00775CC0">
            <w:pPr>
              <w:jc w:val="center"/>
              <w:rPr>
                <w:b/>
                <w:bCs/>
                <w:sz w:val="18"/>
                <w:szCs w:val="18"/>
                <w:lang w:eastAsia="es-CO"/>
              </w:rPr>
            </w:pPr>
            <w:r w:rsidRPr="007B4912">
              <w:rPr>
                <w:b/>
                <w:bCs/>
                <w:sz w:val="18"/>
                <w:szCs w:val="18"/>
                <w:lang w:eastAsia="es-CO"/>
              </w:rPr>
              <w:t>LOTE V</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82E28A" w14:textId="77777777" w:rsidR="00A10301" w:rsidRPr="00B14632" w:rsidRDefault="00A10301" w:rsidP="00775CC0">
            <w:pPr>
              <w:jc w:val="center"/>
              <w:rPr>
                <w:b/>
                <w:bCs/>
                <w:sz w:val="18"/>
                <w:szCs w:val="18"/>
                <w:lang w:eastAsia="es-CO"/>
              </w:rPr>
            </w:pPr>
            <w:r w:rsidRPr="00B14632">
              <w:rPr>
                <w:b/>
                <w:bCs/>
                <w:sz w:val="18"/>
                <w:szCs w:val="18"/>
                <w:lang w:eastAsia="es-CO"/>
              </w:rPr>
              <w:t>DESCRIPCION</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39C6C3" w14:textId="77777777" w:rsidR="00A10301" w:rsidRPr="00B14632" w:rsidRDefault="00A10301" w:rsidP="00775CC0">
            <w:pPr>
              <w:jc w:val="center"/>
              <w:rPr>
                <w:b/>
                <w:bCs/>
                <w:sz w:val="18"/>
                <w:szCs w:val="18"/>
                <w:lang w:eastAsia="es-CO"/>
              </w:rPr>
            </w:pPr>
            <w:r w:rsidRPr="00B14632">
              <w:rPr>
                <w:b/>
                <w:bCs/>
                <w:sz w:val="18"/>
                <w:szCs w:val="18"/>
              </w:rPr>
              <w:t>PRECIO Y/O TARIFA OFERTADA</w:t>
            </w:r>
          </w:p>
        </w:tc>
      </w:tr>
      <w:tr w:rsidR="00A10301" w:rsidRPr="00B14632" w14:paraId="1C4BC654" w14:textId="77777777" w:rsidTr="00A10301">
        <w:trPr>
          <w:trHeight w:val="259"/>
        </w:trPr>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5F83666F" w14:textId="77777777" w:rsidR="00A10301" w:rsidRPr="00B14632" w:rsidRDefault="00A10301" w:rsidP="00775CC0">
            <w:pPr>
              <w:jc w:val="center"/>
              <w:rPr>
                <w:b/>
                <w:bCs/>
                <w:sz w:val="18"/>
                <w:szCs w:val="18"/>
                <w:lang w:eastAsia="es-CO"/>
              </w:rPr>
            </w:pPr>
            <w:r w:rsidRPr="008E6FB5">
              <w:rPr>
                <w:b/>
                <w:bCs/>
                <w:sz w:val="18"/>
                <w:szCs w:val="18"/>
                <w:lang w:eastAsia="es-CO"/>
              </w:rPr>
              <w:t>ARMERO GUAYABAL</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EFD94CD" w14:textId="77777777" w:rsidR="00A10301" w:rsidRPr="00B14632" w:rsidRDefault="00A10301" w:rsidP="00775CC0">
            <w:pPr>
              <w:rPr>
                <w:bCs/>
                <w:i/>
                <w:sz w:val="18"/>
                <w:szCs w:val="18"/>
                <w:lang w:eastAsia="es-CO"/>
              </w:rPr>
            </w:pPr>
            <w:r w:rsidRPr="00B14632">
              <w:rPr>
                <w:i/>
                <w:sz w:val="18"/>
                <w:szCs w:val="18"/>
              </w:rPr>
              <w:t>Suministro de Medicamentos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1426C90" w14:textId="77777777" w:rsidR="00A10301" w:rsidRPr="00B14632" w:rsidRDefault="00A10301" w:rsidP="00775CC0">
            <w:pPr>
              <w:jc w:val="center"/>
              <w:rPr>
                <w:bCs/>
                <w:sz w:val="18"/>
                <w:szCs w:val="18"/>
              </w:rPr>
            </w:pPr>
            <w:r w:rsidRPr="00E166A6">
              <w:rPr>
                <w:bCs/>
                <w:sz w:val="18"/>
                <w:szCs w:val="18"/>
              </w:rPr>
              <w:t xml:space="preserve">Tarifas Propias IPS </w:t>
            </w:r>
          </w:p>
        </w:tc>
      </w:tr>
      <w:tr w:rsidR="00A10301" w:rsidRPr="00B14632" w14:paraId="6B788C7B" w14:textId="77777777" w:rsidTr="00A10301">
        <w:trPr>
          <w:trHeight w:val="46"/>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22043B4A" w14:textId="77777777" w:rsidR="00A10301" w:rsidRPr="00B14632"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17635742" w14:textId="77777777" w:rsidR="00A10301" w:rsidRPr="00B14632" w:rsidRDefault="00A10301" w:rsidP="00775CC0">
            <w:pPr>
              <w:rPr>
                <w:bCs/>
                <w:i/>
                <w:sz w:val="18"/>
                <w:szCs w:val="18"/>
                <w:lang w:eastAsia="es-CO"/>
              </w:rPr>
            </w:pPr>
            <w:r w:rsidRPr="00B14632">
              <w:rPr>
                <w:i/>
                <w:sz w:val="18"/>
                <w:szCs w:val="18"/>
              </w:rPr>
              <w:t>Insumos</w:t>
            </w:r>
          </w:p>
        </w:tc>
        <w:tc>
          <w:tcPr>
            <w:tcW w:w="1984" w:type="dxa"/>
            <w:tcBorders>
              <w:top w:val="single" w:sz="4" w:space="0" w:color="auto"/>
              <w:left w:val="single" w:sz="4" w:space="0" w:color="auto"/>
              <w:bottom w:val="single" w:sz="4" w:space="0" w:color="auto"/>
              <w:right w:val="single" w:sz="4" w:space="0" w:color="auto"/>
            </w:tcBorders>
            <w:hideMark/>
          </w:tcPr>
          <w:p w14:paraId="59173C7E" w14:textId="77777777" w:rsidR="00A10301" w:rsidRPr="00B14632" w:rsidRDefault="00A10301" w:rsidP="00775CC0">
            <w:pPr>
              <w:jc w:val="center"/>
              <w:rPr>
                <w:bCs/>
                <w:sz w:val="18"/>
                <w:szCs w:val="18"/>
              </w:rPr>
            </w:pPr>
            <w:r w:rsidRPr="00E166A6">
              <w:rPr>
                <w:bCs/>
                <w:sz w:val="18"/>
                <w:szCs w:val="18"/>
              </w:rPr>
              <w:t xml:space="preserve">Tarifas Propias IPS </w:t>
            </w:r>
          </w:p>
        </w:tc>
      </w:tr>
      <w:tr w:rsidR="00A10301" w:rsidRPr="00B14632" w14:paraId="4E87DA37" w14:textId="77777777" w:rsidTr="00A10301">
        <w:trPr>
          <w:trHeight w:val="34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0AB23B4E" w14:textId="77777777" w:rsidR="00A10301" w:rsidRPr="00B14632"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7299D31C" w14:textId="77777777" w:rsidR="00A10301" w:rsidRPr="00B14632" w:rsidRDefault="00A10301" w:rsidP="00775CC0">
            <w:pPr>
              <w:rPr>
                <w:bCs/>
                <w:i/>
                <w:sz w:val="18"/>
                <w:szCs w:val="18"/>
                <w:lang w:eastAsia="es-CO"/>
              </w:rPr>
            </w:pPr>
            <w:r w:rsidRPr="00B14632">
              <w:rPr>
                <w:i/>
                <w:sz w:val="18"/>
                <w:szCs w:val="18"/>
              </w:rPr>
              <w:t>Servicios de ambulancias</w:t>
            </w:r>
          </w:p>
        </w:tc>
        <w:tc>
          <w:tcPr>
            <w:tcW w:w="1984" w:type="dxa"/>
            <w:tcBorders>
              <w:top w:val="single" w:sz="4" w:space="0" w:color="auto"/>
              <w:left w:val="single" w:sz="4" w:space="0" w:color="auto"/>
              <w:bottom w:val="single" w:sz="4" w:space="0" w:color="auto"/>
              <w:right w:val="single" w:sz="4" w:space="0" w:color="auto"/>
            </w:tcBorders>
            <w:hideMark/>
          </w:tcPr>
          <w:p w14:paraId="1244C6B8" w14:textId="77777777" w:rsidR="00A10301" w:rsidRPr="00E166A6" w:rsidRDefault="00A10301" w:rsidP="00775CC0">
            <w:pPr>
              <w:jc w:val="center"/>
              <w:rPr>
                <w:bCs/>
                <w:sz w:val="18"/>
                <w:szCs w:val="18"/>
              </w:rPr>
            </w:pPr>
            <w:r w:rsidRPr="00E166A6">
              <w:rPr>
                <w:bCs/>
                <w:sz w:val="18"/>
                <w:szCs w:val="18"/>
              </w:rPr>
              <w:t xml:space="preserve">Resolución </w:t>
            </w:r>
            <w:r>
              <w:rPr>
                <w:bCs/>
                <w:sz w:val="18"/>
                <w:szCs w:val="18"/>
              </w:rPr>
              <w:t xml:space="preserve">001 </w:t>
            </w:r>
            <w:r w:rsidRPr="00E166A6">
              <w:rPr>
                <w:bCs/>
                <w:sz w:val="18"/>
                <w:szCs w:val="18"/>
              </w:rPr>
              <w:t>de</w:t>
            </w:r>
            <w:r>
              <w:rPr>
                <w:bCs/>
                <w:sz w:val="18"/>
                <w:szCs w:val="18"/>
              </w:rPr>
              <w:t>l</w:t>
            </w:r>
            <w:r w:rsidRPr="00E166A6">
              <w:rPr>
                <w:bCs/>
                <w:sz w:val="18"/>
                <w:szCs w:val="18"/>
              </w:rPr>
              <w:t xml:space="preserve"> </w:t>
            </w:r>
            <w:r>
              <w:rPr>
                <w:bCs/>
                <w:sz w:val="18"/>
                <w:szCs w:val="18"/>
              </w:rPr>
              <w:t>01/01/</w:t>
            </w:r>
            <w:r w:rsidRPr="00E166A6">
              <w:rPr>
                <w:bCs/>
                <w:sz w:val="18"/>
                <w:szCs w:val="18"/>
              </w:rPr>
              <w:t xml:space="preserve">2026 </w:t>
            </w:r>
          </w:p>
          <w:p w14:paraId="738849E5" w14:textId="77777777" w:rsidR="00A10301" w:rsidRPr="00B14632" w:rsidRDefault="00A10301" w:rsidP="00775CC0">
            <w:pPr>
              <w:jc w:val="center"/>
              <w:rPr>
                <w:bCs/>
                <w:sz w:val="18"/>
                <w:szCs w:val="18"/>
              </w:rPr>
            </w:pPr>
            <w:r w:rsidRPr="00E166A6">
              <w:rPr>
                <w:bCs/>
                <w:sz w:val="18"/>
                <w:szCs w:val="18"/>
              </w:rPr>
              <w:t>Ambulancia</w:t>
            </w:r>
          </w:p>
        </w:tc>
      </w:tr>
      <w:tr w:rsidR="00A10301" w:rsidRPr="00B14632" w14:paraId="34408261" w14:textId="77777777" w:rsidTr="00A10301">
        <w:trPr>
          <w:trHeight w:val="606"/>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4CCB4BEB" w14:textId="77777777" w:rsidR="00A10301" w:rsidRPr="00B14632"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2E2C4B57" w14:textId="77777777" w:rsidR="00A10301" w:rsidRPr="00B14632" w:rsidRDefault="00A10301" w:rsidP="00775CC0">
            <w:pPr>
              <w:tabs>
                <w:tab w:val="left" w:pos="200"/>
              </w:tabs>
              <w:rPr>
                <w:i/>
                <w:sz w:val="18"/>
                <w:szCs w:val="18"/>
              </w:rPr>
            </w:pPr>
            <w:r w:rsidRPr="00B14632">
              <w:rPr>
                <w:i/>
                <w:sz w:val="18"/>
                <w:szCs w:val="18"/>
              </w:rPr>
              <w:t>En el caso de insumos y medicamentos no descritos dentro de las Resoluciones del prestador, debe indicar el porcentaje de intermediación que quedará pactado en el contrato.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45321B1" w14:textId="77777777" w:rsidR="00A10301" w:rsidRPr="00E166A6" w:rsidRDefault="00A10301" w:rsidP="00775CC0">
            <w:pPr>
              <w:jc w:val="center"/>
              <w:rPr>
                <w:sz w:val="18"/>
                <w:szCs w:val="18"/>
              </w:rPr>
            </w:pPr>
            <w:r w:rsidRPr="00E166A6">
              <w:rPr>
                <w:sz w:val="18"/>
                <w:szCs w:val="18"/>
              </w:rPr>
              <w:t>Máximo 30% del costo de compra</w:t>
            </w:r>
          </w:p>
        </w:tc>
      </w:tr>
      <w:tr w:rsidR="00A10301" w:rsidRPr="00B14632" w14:paraId="025883D7" w14:textId="77777777" w:rsidTr="00A10301">
        <w:trPr>
          <w:trHeight w:val="7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29D69F7A" w14:textId="77777777" w:rsidR="00A10301" w:rsidRPr="00B14632"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29B0D5CD" w14:textId="77777777" w:rsidR="00A10301" w:rsidRPr="00B14632" w:rsidRDefault="00A10301" w:rsidP="00775CC0">
            <w:pPr>
              <w:jc w:val="both"/>
              <w:rPr>
                <w:i/>
                <w:iCs/>
                <w:sz w:val="18"/>
                <w:szCs w:val="18"/>
                <w:lang w:eastAsia="es-CO"/>
              </w:rPr>
            </w:pPr>
            <w:r w:rsidRPr="00B14632">
              <w:rPr>
                <w:i/>
                <w:iCs/>
                <w:sz w:val="18"/>
                <w:szCs w:val="18"/>
                <w:lang w:eastAsia="es-CO"/>
              </w:rPr>
              <w:t>Servicios ambulatorios e intrahospitalarios que incluye hospitalización, apoyo diagnóstico y terapéutico, servicio de urgencias médicas que estén habilitados e inscritos en el REPS.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006E215" w14:textId="77777777" w:rsidR="00A10301" w:rsidRPr="00E166A6" w:rsidRDefault="00A10301" w:rsidP="00775CC0">
            <w:pPr>
              <w:jc w:val="center"/>
              <w:rPr>
                <w:sz w:val="18"/>
                <w:szCs w:val="18"/>
              </w:rPr>
            </w:pPr>
            <w:r w:rsidRPr="00E166A6">
              <w:rPr>
                <w:sz w:val="18"/>
                <w:szCs w:val="18"/>
              </w:rPr>
              <w:t xml:space="preserve">Tarifario SOAT UVT </w:t>
            </w:r>
          </w:p>
          <w:p w14:paraId="231BF37B" w14:textId="77777777" w:rsidR="00A10301" w:rsidRPr="00B14632" w:rsidRDefault="00A10301" w:rsidP="00775CC0">
            <w:pPr>
              <w:jc w:val="center"/>
              <w:rPr>
                <w:sz w:val="18"/>
                <w:szCs w:val="18"/>
                <w:lang w:eastAsia="es-CO"/>
              </w:rPr>
            </w:pPr>
            <w:r w:rsidRPr="00E166A6">
              <w:rPr>
                <w:sz w:val="18"/>
                <w:szCs w:val="18"/>
              </w:rPr>
              <w:t>Vigente</w:t>
            </w:r>
          </w:p>
        </w:tc>
      </w:tr>
    </w:tbl>
    <w:p w14:paraId="18C67B2B" w14:textId="77777777" w:rsidR="00A10301" w:rsidRDefault="00A10301" w:rsidP="00A10301">
      <w:pPr>
        <w:tabs>
          <w:tab w:val="left" w:pos="240"/>
        </w:tabs>
        <w:ind w:right="119"/>
        <w:jc w:val="both"/>
        <w:rPr>
          <w:bCs/>
          <w:sz w:val="18"/>
          <w:szCs w:val="18"/>
        </w:rPr>
      </w:pPr>
    </w:p>
    <w:p w14:paraId="116FCC9C" w14:textId="4FF889EE" w:rsidR="00A10301" w:rsidRPr="002A7A1A" w:rsidRDefault="00E550C8" w:rsidP="00E550C8">
      <w:pPr>
        <w:tabs>
          <w:tab w:val="left" w:pos="240"/>
        </w:tabs>
        <w:ind w:right="119"/>
        <w:jc w:val="center"/>
        <w:rPr>
          <w:bCs/>
        </w:rPr>
      </w:pPr>
      <w:r w:rsidRPr="005E53BF">
        <w:rPr>
          <w:b/>
          <w:bCs/>
          <w:color w:val="000000"/>
        </w:rPr>
        <w:t xml:space="preserve">LOTE </w:t>
      </w:r>
      <w:r>
        <w:rPr>
          <w:b/>
          <w:bCs/>
          <w:color w:val="000000"/>
        </w:rPr>
        <w:t>VI</w:t>
      </w:r>
      <w:r w:rsidRPr="005E53BF">
        <w:rPr>
          <w:b/>
          <w:bCs/>
          <w:color w:val="000000"/>
        </w:rPr>
        <w:t xml:space="preserve"> MUNICIPIO DE</w:t>
      </w:r>
      <w:r>
        <w:rPr>
          <w:b/>
          <w:bCs/>
          <w:color w:val="000000"/>
        </w:rPr>
        <w:t xml:space="preserve"> </w:t>
      </w:r>
      <w:r w:rsidRPr="00E550C8">
        <w:rPr>
          <w:b/>
        </w:rPr>
        <w:t>CARMEN DE APICALA</w:t>
      </w:r>
      <w:r w:rsidRPr="002A7A1A">
        <w:rPr>
          <w:bCs/>
        </w:rPr>
        <w:t xml:space="preserve"> </w:t>
      </w:r>
    </w:p>
    <w:p w14:paraId="090938B1" w14:textId="77777777" w:rsidR="00A10301" w:rsidRDefault="00A10301" w:rsidP="00A10301">
      <w:pPr>
        <w:jc w:val="both"/>
        <w:rPr>
          <w:bCs/>
          <w:sz w:val="18"/>
          <w:szCs w:val="1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5670"/>
        <w:gridCol w:w="1984"/>
      </w:tblGrid>
      <w:tr w:rsidR="00A10301" w:rsidRPr="00B14632" w14:paraId="4E93CFF0" w14:textId="77777777" w:rsidTr="00E550C8">
        <w:trPr>
          <w:trHeight w:val="20"/>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D0A4BC" w14:textId="77777777" w:rsidR="00A10301" w:rsidRPr="00B14632" w:rsidRDefault="00A10301" w:rsidP="00775CC0">
            <w:pPr>
              <w:jc w:val="center"/>
              <w:rPr>
                <w:b/>
                <w:bCs/>
                <w:sz w:val="18"/>
                <w:szCs w:val="18"/>
                <w:lang w:eastAsia="es-CO"/>
              </w:rPr>
            </w:pPr>
            <w:r w:rsidRPr="007B4912">
              <w:rPr>
                <w:b/>
                <w:bCs/>
                <w:sz w:val="18"/>
                <w:szCs w:val="18"/>
                <w:lang w:eastAsia="es-CO"/>
              </w:rPr>
              <w:t>LOTE V</w:t>
            </w:r>
            <w:r>
              <w:rPr>
                <w:b/>
                <w:bCs/>
                <w:sz w:val="18"/>
                <w:szCs w:val="18"/>
                <w:lang w:eastAsia="es-CO"/>
              </w:rPr>
              <w:t>I</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4C903E" w14:textId="77777777" w:rsidR="00A10301" w:rsidRPr="00B14632" w:rsidRDefault="00A10301" w:rsidP="00775CC0">
            <w:pPr>
              <w:jc w:val="center"/>
              <w:rPr>
                <w:b/>
                <w:bCs/>
                <w:sz w:val="18"/>
                <w:szCs w:val="18"/>
                <w:lang w:eastAsia="es-CO"/>
              </w:rPr>
            </w:pPr>
            <w:r w:rsidRPr="00B14632">
              <w:rPr>
                <w:b/>
                <w:bCs/>
                <w:sz w:val="18"/>
                <w:szCs w:val="18"/>
                <w:lang w:eastAsia="es-CO"/>
              </w:rPr>
              <w:t>DESCRIPCION</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469376" w14:textId="77777777" w:rsidR="00A10301" w:rsidRPr="00B14632" w:rsidRDefault="00A10301" w:rsidP="00775CC0">
            <w:pPr>
              <w:jc w:val="center"/>
              <w:rPr>
                <w:b/>
                <w:bCs/>
                <w:sz w:val="18"/>
                <w:szCs w:val="18"/>
                <w:lang w:eastAsia="es-CO"/>
              </w:rPr>
            </w:pPr>
            <w:r w:rsidRPr="00B14632">
              <w:rPr>
                <w:b/>
                <w:bCs/>
                <w:sz w:val="18"/>
                <w:szCs w:val="18"/>
              </w:rPr>
              <w:t>PRECIO Y/O TARIFA OFERTADA</w:t>
            </w:r>
          </w:p>
        </w:tc>
      </w:tr>
      <w:tr w:rsidR="00A10301" w:rsidRPr="00B14632" w14:paraId="1B482004" w14:textId="77777777" w:rsidTr="00E550C8">
        <w:trPr>
          <w:trHeight w:val="20"/>
        </w:trPr>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179CFB43" w14:textId="77777777" w:rsidR="00A10301" w:rsidRPr="00B14632" w:rsidRDefault="00A10301" w:rsidP="00775CC0">
            <w:pPr>
              <w:jc w:val="center"/>
              <w:rPr>
                <w:b/>
                <w:bCs/>
                <w:sz w:val="18"/>
                <w:szCs w:val="18"/>
                <w:lang w:eastAsia="es-CO"/>
              </w:rPr>
            </w:pPr>
            <w:r w:rsidRPr="00DE4462">
              <w:rPr>
                <w:b/>
                <w:bCs/>
                <w:sz w:val="18"/>
                <w:szCs w:val="18"/>
                <w:lang w:eastAsia="es-CO"/>
              </w:rPr>
              <w:t>CARMEN DE APICALA</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C600158" w14:textId="77777777" w:rsidR="00A10301" w:rsidRPr="00B14632" w:rsidRDefault="00A10301" w:rsidP="00775CC0">
            <w:pPr>
              <w:rPr>
                <w:bCs/>
                <w:i/>
                <w:sz w:val="18"/>
                <w:szCs w:val="18"/>
                <w:lang w:eastAsia="es-CO"/>
              </w:rPr>
            </w:pPr>
            <w:r w:rsidRPr="00B14632">
              <w:rPr>
                <w:i/>
                <w:sz w:val="18"/>
                <w:szCs w:val="18"/>
              </w:rPr>
              <w:t>Suministro de Medicamentos</w:t>
            </w:r>
          </w:p>
        </w:tc>
        <w:tc>
          <w:tcPr>
            <w:tcW w:w="1984" w:type="dxa"/>
            <w:tcBorders>
              <w:top w:val="single" w:sz="4" w:space="0" w:color="auto"/>
              <w:left w:val="single" w:sz="4" w:space="0" w:color="auto"/>
              <w:bottom w:val="single" w:sz="4" w:space="0" w:color="auto"/>
              <w:right w:val="single" w:sz="4" w:space="0" w:color="auto"/>
            </w:tcBorders>
            <w:vAlign w:val="center"/>
          </w:tcPr>
          <w:p w14:paraId="0A207C2A" w14:textId="77777777" w:rsidR="00A10301" w:rsidRPr="00B14632" w:rsidRDefault="00A10301" w:rsidP="00775CC0">
            <w:pPr>
              <w:pStyle w:val="Default"/>
              <w:spacing w:line="256" w:lineRule="auto"/>
              <w:jc w:val="center"/>
              <w:rPr>
                <w:sz w:val="18"/>
                <w:szCs w:val="18"/>
              </w:rPr>
            </w:pPr>
            <w:r>
              <w:rPr>
                <w:sz w:val="18"/>
                <w:szCs w:val="18"/>
              </w:rPr>
              <w:t>Resolución 002 del 01/01/2026</w:t>
            </w:r>
          </w:p>
        </w:tc>
      </w:tr>
      <w:tr w:rsidR="00A10301" w:rsidRPr="00B14632" w14:paraId="1265A2FB" w14:textId="77777777" w:rsidTr="00E550C8">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3900FB3E" w14:textId="77777777" w:rsidR="00A10301" w:rsidRPr="00B14632"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75B33F6E" w14:textId="77777777" w:rsidR="00A10301" w:rsidRPr="00B14632" w:rsidRDefault="00A10301" w:rsidP="00775CC0">
            <w:pPr>
              <w:rPr>
                <w:bCs/>
                <w:i/>
                <w:sz w:val="18"/>
                <w:szCs w:val="18"/>
                <w:lang w:eastAsia="es-CO"/>
              </w:rPr>
            </w:pPr>
            <w:r w:rsidRPr="00B14632">
              <w:rPr>
                <w:i/>
                <w:sz w:val="18"/>
                <w:szCs w:val="18"/>
              </w:rPr>
              <w:t>Insumos</w:t>
            </w:r>
          </w:p>
        </w:tc>
        <w:tc>
          <w:tcPr>
            <w:tcW w:w="1984" w:type="dxa"/>
            <w:tcBorders>
              <w:top w:val="single" w:sz="4" w:space="0" w:color="auto"/>
              <w:left w:val="single" w:sz="4" w:space="0" w:color="auto"/>
              <w:bottom w:val="single" w:sz="4" w:space="0" w:color="auto"/>
              <w:right w:val="single" w:sz="4" w:space="0" w:color="auto"/>
            </w:tcBorders>
            <w:vAlign w:val="center"/>
          </w:tcPr>
          <w:p w14:paraId="78954ADB" w14:textId="77777777" w:rsidR="00A10301" w:rsidRPr="00B14632" w:rsidRDefault="00A10301" w:rsidP="00775CC0">
            <w:pPr>
              <w:pStyle w:val="Default"/>
              <w:spacing w:line="256" w:lineRule="auto"/>
              <w:jc w:val="center"/>
              <w:rPr>
                <w:sz w:val="18"/>
                <w:szCs w:val="18"/>
              </w:rPr>
            </w:pPr>
            <w:r>
              <w:rPr>
                <w:sz w:val="18"/>
                <w:szCs w:val="18"/>
              </w:rPr>
              <w:t>Resolución 002 del 01/01/2026</w:t>
            </w:r>
          </w:p>
        </w:tc>
      </w:tr>
      <w:tr w:rsidR="00A10301" w:rsidRPr="00B14632" w14:paraId="691F6371" w14:textId="77777777" w:rsidTr="00E550C8">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602A2E8E" w14:textId="77777777" w:rsidR="00A10301" w:rsidRPr="00B14632"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4D48E057" w14:textId="77777777" w:rsidR="00A10301" w:rsidRPr="00B14632" w:rsidRDefault="00A10301" w:rsidP="00775CC0">
            <w:pPr>
              <w:rPr>
                <w:bCs/>
                <w:i/>
                <w:sz w:val="18"/>
                <w:szCs w:val="18"/>
                <w:lang w:eastAsia="es-CO"/>
              </w:rPr>
            </w:pPr>
            <w:r w:rsidRPr="00B14632">
              <w:rPr>
                <w:i/>
                <w:sz w:val="18"/>
                <w:szCs w:val="18"/>
              </w:rPr>
              <w:t>Servicios de ambulancias</w:t>
            </w:r>
          </w:p>
        </w:tc>
        <w:tc>
          <w:tcPr>
            <w:tcW w:w="1984" w:type="dxa"/>
            <w:tcBorders>
              <w:top w:val="single" w:sz="4" w:space="0" w:color="auto"/>
              <w:left w:val="single" w:sz="4" w:space="0" w:color="auto"/>
              <w:bottom w:val="single" w:sz="4" w:space="0" w:color="auto"/>
              <w:right w:val="single" w:sz="4" w:space="0" w:color="auto"/>
            </w:tcBorders>
            <w:vAlign w:val="center"/>
          </w:tcPr>
          <w:p w14:paraId="7FD352E0" w14:textId="77777777" w:rsidR="00A10301" w:rsidRPr="00B14632" w:rsidRDefault="00A10301" w:rsidP="00775CC0">
            <w:pPr>
              <w:pStyle w:val="Default"/>
              <w:spacing w:line="256" w:lineRule="auto"/>
              <w:jc w:val="center"/>
              <w:rPr>
                <w:sz w:val="18"/>
                <w:szCs w:val="18"/>
              </w:rPr>
            </w:pPr>
            <w:r w:rsidRPr="00DE4462">
              <w:rPr>
                <w:sz w:val="18"/>
                <w:szCs w:val="18"/>
              </w:rPr>
              <w:t xml:space="preserve">Resolución </w:t>
            </w:r>
            <w:r>
              <w:rPr>
                <w:sz w:val="18"/>
                <w:szCs w:val="18"/>
              </w:rPr>
              <w:t>001 del 01/01/2026</w:t>
            </w:r>
          </w:p>
        </w:tc>
      </w:tr>
      <w:tr w:rsidR="00A10301" w:rsidRPr="00B14632" w14:paraId="6544B416" w14:textId="77777777" w:rsidTr="00E550C8">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7436E0DB" w14:textId="77777777" w:rsidR="00A10301" w:rsidRPr="00B14632"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785D2698" w14:textId="77777777" w:rsidR="00A10301" w:rsidRPr="005F2DAC" w:rsidRDefault="00A10301" w:rsidP="00775CC0">
            <w:pPr>
              <w:tabs>
                <w:tab w:val="left" w:pos="200"/>
              </w:tabs>
              <w:rPr>
                <w:i/>
                <w:sz w:val="18"/>
                <w:szCs w:val="18"/>
              </w:rPr>
            </w:pPr>
            <w:r w:rsidRPr="005F2DAC">
              <w:rPr>
                <w:i/>
                <w:sz w:val="18"/>
                <w:szCs w:val="18"/>
              </w:rPr>
              <w:t>En el caso de insumos y medicamentos no descritos dentro de las Resoluciones del prestador, debe indicar el porcentaje de intermediación que quedará pactado en el contrato.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89E8AEF" w14:textId="77777777" w:rsidR="00A10301" w:rsidRPr="005F2DAC" w:rsidRDefault="00A10301" w:rsidP="00775CC0">
            <w:pPr>
              <w:jc w:val="center"/>
              <w:rPr>
                <w:sz w:val="18"/>
                <w:szCs w:val="18"/>
              </w:rPr>
            </w:pPr>
            <w:r w:rsidRPr="00DE4462">
              <w:rPr>
                <w:sz w:val="18"/>
                <w:szCs w:val="18"/>
              </w:rPr>
              <w:t>Máximo 30% del costo de compra</w:t>
            </w:r>
          </w:p>
        </w:tc>
      </w:tr>
      <w:tr w:rsidR="00A10301" w:rsidRPr="00B14632" w14:paraId="26E08D27" w14:textId="77777777" w:rsidTr="00E550C8">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17BD91DA" w14:textId="77777777" w:rsidR="00A10301" w:rsidRPr="00B14632" w:rsidRDefault="00A10301" w:rsidP="00775CC0">
            <w:pPr>
              <w:rPr>
                <w:b/>
                <w:bCs/>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5E911436" w14:textId="77777777" w:rsidR="00A10301" w:rsidRPr="005F2DAC" w:rsidRDefault="00A10301" w:rsidP="00775CC0">
            <w:pPr>
              <w:jc w:val="both"/>
              <w:rPr>
                <w:i/>
                <w:iCs/>
                <w:sz w:val="18"/>
                <w:szCs w:val="18"/>
                <w:lang w:eastAsia="es-CO"/>
              </w:rPr>
            </w:pPr>
            <w:r w:rsidRPr="005F2DAC">
              <w:rPr>
                <w:i/>
                <w:iCs/>
                <w:sz w:val="18"/>
                <w:szCs w:val="18"/>
                <w:lang w:eastAsia="es-CO"/>
              </w:rPr>
              <w:t>Servicios ambulatorios e intrahospitalarios que incluye hospitalización, apoyo diagnóstico y terapéutico, servicio de urgencias médicas que estén habilitados e inscritos en el REPS.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EC14869" w14:textId="77777777" w:rsidR="00A10301" w:rsidRPr="00DE4462" w:rsidRDefault="00A10301" w:rsidP="00775CC0">
            <w:pPr>
              <w:jc w:val="center"/>
              <w:rPr>
                <w:color w:val="000000"/>
                <w:sz w:val="18"/>
                <w:szCs w:val="18"/>
                <w:lang w:eastAsia="es-CO"/>
              </w:rPr>
            </w:pPr>
            <w:r w:rsidRPr="00DE4462">
              <w:rPr>
                <w:color w:val="000000"/>
                <w:sz w:val="18"/>
                <w:szCs w:val="18"/>
                <w:lang w:eastAsia="es-CO"/>
              </w:rPr>
              <w:t xml:space="preserve">Tarifario SOAT UVT </w:t>
            </w:r>
          </w:p>
          <w:p w14:paraId="5803DA75" w14:textId="77777777" w:rsidR="00A10301" w:rsidRPr="005F2DAC" w:rsidRDefault="00A10301" w:rsidP="00775CC0">
            <w:pPr>
              <w:jc w:val="center"/>
              <w:rPr>
                <w:sz w:val="18"/>
                <w:szCs w:val="18"/>
                <w:lang w:eastAsia="es-CO"/>
              </w:rPr>
            </w:pPr>
            <w:r w:rsidRPr="00DE4462">
              <w:rPr>
                <w:color w:val="000000"/>
                <w:sz w:val="18"/>
                <w:szCs w:val="18"/>
                <w:lang w:eastAsia="es-CO"/>
              </w:rPr>
              <w:t>Vigente</w:t>
            </w:r>
            <w:r>
              <w:rPr>
                <w:color w:val="000000"/>
                <w:sz w:val="18"/>
                <w:szCs w:val="18"/>
                <w:lang w:eastAsia="es-CO"/>
              </w:rPr>
              <w:t xml:space="preserve"> </w:t>
            </w:r>
          </w:p>
        </w:tc>
      </w:tr>
    </w:tbl>
    <w:p w14:paraId="0F93D20F" w14:textId="77777777" w:rsidR="00A10301" w:rsidRDefault="00A10301" w:rsidP="00A10301">
      <w:pPr>
        <w:jc w:val="both"/>
      </w:pPr>
    </w:p>
    <w:p w14:paraId="34EE4877" w14:textId="19BC6C3D" w:rsidR="00A10301" w:rsidRPr="002A7A1A" w:rsidRDefault="00E550C8" w:rsidP="00E550C8">
      <w:pPr>
        <w:jc w:val="center"/>
      </w:pPr>
      <w:r w:rsidRPr="005E53BF">
        <w:rPr>
          <w:b/>
          <w:bCs/>
          <w:color w:val="000000"/>
        </w:rPr>
        <w:t xml:space="preserve">LOTE </w:t>
      </w:r>
      <w:r>
        <w:rPr>
          <w:b/>
          <w:bCs/>
          <w:color w:val="000000"/>
        </w:rPr>
        <w:t>VII</w:t>
      </w:r>
      <w:r w:rsidRPr="005E53BF">
        <w:rPr>
          <w:b/>
          <w:bCs/>
          <w:color w:val="000000"/>
        </w:rPr>
        <w:t xml:space="preserve"> MUNICIPIO DE</w:t>
      </w:r>
      <w:r w:rsidR="00A10301" w:rsidRPr="002A7A1A">
        <w:rPr>
          <w:lang w:val="es-ES"/>
        </w:rPr>
        <w:t xml:space="preserve"> </w:t>
      </w:r>
      <w:r w:rsidRPr="00E550C8">
        <w:rPr>
          <w:b/>
          <w:bCs/>
          <w:lang w:val="es-ES"/>
        </w:rPr>
        <w:t>PLANADAS</w:t>
      </w:r>
    </w:p>
    <w:p w14:paraId="345ECDDB" w14:textId="77777777" w:rsidR="00A10301" w:rsidRDefault="00A10301" w:rsidP="00A10301">
      <w:pPr>
        <w:jc w:val="both"/>
        <w:rPr>
          <w:b/>
          <w:sz w:val="18"/>
          <w:szCs w:val="18"/>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5670"/>
        <w:gridCol w:w="2126"/>
      </w:tblGrid>
      <w:tr w:rsidR="00A10301" w14:paraId="7642A801" w14:textId="77777777" w:rsidTr="00E550C8">
        <w:trPr>
          <w:trHeight w:val="46"/>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0C0F1E" w14:textId="77777777" w:rsidR="00A10301" w:rsidRDefault="00A10301" w:rsidP="00775CC0">
            <w:pPr>
              <w:jc w:val="center"/>
              <w:rPr>
                <w:b/>
                <w:bCs/>
                <w:color w:val="000000"/>
                <w:sz w:val="18"/>
                <w:szCs w:val="18"/>
                <w:lang w:eastAsia="es-CO"/>
              </w:rPr>
            </w:pPr>
            <w:r w:rsidRPr="007B4912">
              <w:rPr>
                <w:b/>
                <w:bCs/>
                <w:sz w:val="18"/>
                <w:szCs w:val="18"/>
                <w:lang w:eastAsia="es-CO"/>
              </w:rPr>
              <w:t>LOTE V</w:t>
            </w:r>
            <w:r>
              <w:rPr>
                <w:b/>
                <w:bCs/>
                <w:sz w:val="18"/>
                <w:szCs w:val="18"/>
                <w:lang w:eastAsia="es-CO"/>
              </w:rPr>
              <w:t>II</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ACD374" w14:textId="77777777" w:rsidR="00A10301" w:rsidRDefault="00A10301" w:rsidP="00775CC0">
            <w:pPr>
              <w:jc w:val="center"/>
              <w:rPr>
                <w:b/>
                <w:bCs/>
                <w:color w:val="000000"/>
                <w:sz w:val="18"/>
                <w:szCs w:val="18"/>
                <w:lang w:eastAsia="es-CO"/>
              </w:rPr>
            </w:pPr>
            <w:r>
              <w:rPr>
                <w:b/>
                <w:bCs/>
                <w:color w:val="000000"/>
                <w:sz w:val="18"/>
                <w:szCs w:val="18"/>
                <w:lang w:eastAsia="es-CO"/>
              </w:rPr>
              <w:t>DESCRIPCION</w:t>
            </w:r>
          </w:p>
        </w:tc>
        <w:tc>
          <w:tcPr>
            <w:tcW w:w="2126" w:type="dxa"/>
            <w:tcBorders>
              <w:top w:val="single" w:sz="4" w:space="0" w:color="auto"/>
              <w:left w:val="single" w:sz="4" w:space="0" w:color="auto"/>
              <w:bottom w:val="single" w:sz="4" w:space="0" w:color="auto"/>
              <w:right w:val="single" w:sz="4" w:space="0" w:color="auto"/>
            </w:tcBorders>
            <w:shd w:val="clear" w:color="auto" w:fill="F2F2F2"/>
            <w:hideMark/>
          </w:tcPr>
          <w:p w14:paraId="7A38F602" w14:textId="77777777" w:rsidR="00A10301" w:rsidRDefault="00A10301" w:rsidP="00775CC0">
            <w:pPr>
              <w:jc w:val="center"/>
              <w:rPr>
                <w:b/>
                <w:bCs/>
                <w:color w:val="000000"/>
                <w:sz w:val="18"/>
                <w:szCs w:val="18"/>
                <w:lang w:eastAsia="es-CO"/>
              </w:rPr>
            </w:pPr>
            <w:r>
              <w:rPr>
                <w:b/>
                <w:bCs/>
                <w:sz w:val="18"/>
                <w:szCs w:val="18"/>
              </w:rPr>
              <w:t xml:space="preserve">PRECIO Y/O TARIFA OFERTADA </w:t>
            </w:r>
          </w:p>
        </w:tc>
      </w:tr>
      <w:tr w:rsidR="00A10301" w14:paraId="10101760" w14:textId="77777777" w:rsidTr="00E550C8">
        <w:trPr>
          <w:trHeight w:val="20"/>
        </w:trPr>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7634232C" w14:textId="77777777" w:rsidR="00A10301" w:rsidRDefault="00A10301" w:rsidP="00775CC0">
            <w:pPr>
              <w:jc w:val="center"/>
              <w:rPr>
                <w:b/>
                <w:bCs/>
                <w:color w:val="000000"/>
                <w:sz w:val="18"/>
                <w:szCs w:val="18"/>
                <w:lang w:eastAsia="es-CO"/>
              </w:rPr>
            </w:pPr>
            <w:r w:rsidRPr="005C5D84">
              <w:rPr>
                <w:b/>
                <w:bCs/>
                <w:color w:val="000000"/>
                <w:sz w:val="18"/>
                <w:szCs w:val="18"/>
              </w:rPr>
              <w:t>PLANADAS</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9365614" w14:textId="77777777" w:rsidR="00A10301" w:rsidRDefault="00A10301" w:rsidP="00775CC0">
            <w:pPr>
              <w:rPr>
                <w:bCs/>
                <w:i/>
                <w:color w:val="000000"/>
                <w:sz w:val="18"/>
                <w:szCs w:val="18"/>
                <w:lang w:eastAsia="es-CO"/>
              </w:rPr>
            </w:pPr>
            <w:r>
              <w:rPr>
                <w:i/>
                <w:sz w:val="18"/>
                <w:szCs w:val="18"/>
              </w:rPr>
              <w:t>Suministro de Medicamentos</w:t>
            </w:r>
          </w:p>
        </w:tc>
        <w:tc>
          <w:tcPr>
            <w:tcW w:w="2126" w:type="dxa"/>
            <w:tcBorders>
              <w:top w:val="single" w:sz="4" w:space="0" w:color="auto"/>
              <w:left w:val="single" w:sz="4" w:space="0" w:color="auto"/>
              <w:bottom w:val="single" w:sz="4" w:space="0" w:color="auto"/>
              <w:right w:val="single" w:sz="4" w:space="0" w:color="auto"/>
            </w:tcBorders>
            <w:hideMark/>
          </w:tcPr>
          <w:p w14:paraId="44912A49" w14:textId="77777777" w:rsidR="00A10301" w:rsidRDefault="00A10301" w:rsidP="00775CC0">
            <w:pPr>
              <w:jc w:val="center"/>
              <w:rPr>
                <w:bCs/>
                <w:sz w:val="18"/>
                <w:szCs w:val="18"/>
              </w:rPr>
            </w:pPr>
            <w:r w:rsidRPr="005C5D84">
              <w:rPr>
                <w:bCs/>
                <w:sz w:val="18"/>
                <w:szCs w:val="18"/>
              </w:rPr>
              <w:t>Resolución 003 de</w:t>
            </w:r>
            <w:r>
              <w:rPr>
                <w:bCs/>
                <w:sz w:val="18"/>
                <w:szCs w:val="18"/>
              </w:rPr>
              <w:t>l 01/01/</w:t>
            </w:r>
            <w:r w:rsidRPr="005C5D84">
              <w:rPr>
                <w:bCs/>
                <w:sz w:val="18"/>
                <w:szCs w:val="18"/>
              </w:rPr>
              <w:t>2026</w:t>
            </w:r>
          </w:p>
        </w:tc>
      </w:tr>
      <w:tr w:rsidR="00A10301" w14:paraId="5A43150C" w14:textId="77777777" w:rsidTr="00E550C8">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545D8415" w14:textId="77777777" w:rsidR="00A10301"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22A0FB0A" w14:textId="77777777" w:rsidR="00A10301" w:rsidRDefault="00A10301" w:rsidP="00775CC0">
            <w:pPr>
              <w:rPr>
                <w:bCs/>
                <w:i/>
                <w:color w:val="000000"/>
                <w:sz w:val="18"/>
                <w:szCs w:val="18"/>
                <w:lang w:eastAsia="es-CO"/>
              </w:rPr>
            </w:pPr>
            <w:r>
              <w:rPr>
                <w:i/>
                <w:sz w:val="18"/>
                <w:szCs w:val="18"/>
              </w:rPr>
              <w:t>Insumos</w:t>
            </w:r>
          </w:p>
        </w:tc>
        <w:tc>
          <w:tcPr>
            <w:tcW w:w="2126" w:type="dxa"/>
            <w:tcBorders>
              <w:top w:val="single" w:sz="4" w:space="0" w:color="auto"/>
              <w:left w:val="single" w:sz="4" w:space="0" w:color="auto"/>
              <w:bottom w:val="single" w:sz="4" w:space="0" w:color="auto"/>
              <w:right w:val="single" w:sz="4" w:space="0" w:color="auto"/>
            </w:tcBorders>
            <w:hideMark/>
          </w:tcPr>
          <w:p w14:paraId="14CB6735" w14:textId="77777777" w:rsidR="00A10301" w:rsidRDefault="00A10301" w:rsidP="00775CC0">
            <w:pPr>
              <w:jc w:val="center"/>
              <w:rPr>
                <w:bCs/>
                <w:sz w:val="18"/>
                <w:szCs w:val="18"/>
              </w:rPr>
            </w:pPr>
            <w:r w:rsidRPr="005C5D84">
              <w:rPr>
                <w:bCs/>
                <w:sz w:val="18"/>
                <w:szCs w:val="18"/>
              </w:rPr>
              <w:t>Resolución 003 de</w:t>
            </w:r>
            <w:r>
              <w:rPr>
                <w:bCs/>
                <w:sz w:val="18"/>
                <w:szCs w:val="18"/>
              </w:rPr>
              <w:t>l 01/01/</w:t>
            </w:r>
            <w:r w:rsidRPr="005C5D84">
              <w:rPr>
                <w:bCs/>
                <w:sz w:val="18"/>
                <w:szCs w:val="18"/>
              </w:rPr>
              <w:t>2026</w:t>
            </w:r>
          </w:p>
        </w:tc>
      </w:tr>
      <w:tr w:rsidR="00A10301" w14:paraId="7FE41E90" w14:textId="77777777" w:rsidTr="00E550C8">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5A8B616C" w14:textId="77777777" w:rsidR="00A10301"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302553F0" w14:textId="77777777" w:rsidR="00A10301" w:rsidRDefault="00A10301" w:rsidP="00775CC0">
            <w:pPr>
              <w:rPr>
                <w:bCs/>
                <w:i/>
                <w:color w:val="000000"/>
                <w:sz w:val="18"/>
                <w:szCs w:val="18"/>
                <w:lang w:eastAsia="es-CO"/>
              </w:rPr>
            </w:pPr>
            <w:r>
              <w:rPr>
                <w:i/>
                <w:sz w:val="18"/>
                <w:szCs w:val="18"/>
              </w:rPr>
              <w:t>Servicios de ambulancias</w:t>
            </w:r>
          </w:p>
        </w:tc>
        <w:tc>
          <w:tcPr>
            <w:tcW w:w="2126" w:type="dxa"/>
            <w:tcBorders>
              <w:top w:val="single" w:sz="4" w:space="0" w:color="auto"/>
              <w:left w:val="single" w:sz="4" w:space="0" w:color="auto"/>
              <w:bottom w:val="single" w:sz="4" w:space="0" w:color="auto"/>
              <w:right w:val="single" w:sz="4" w:space="0" w:color="auto"/>
            </w:tcBorders>
            <w:hideMark/>
          </w:tcPr>
          <w:p w14:paraId="2311E0A7" w14:textId="77777777" w:rsidR="00A10301" w:rsidRDefault="00A10301" w:rsidP="00775CC0">
            <w:pPr>
              <w:jc w:val="center"/>
              <w:rPr>
                <w:bCs/>
                <w:sz w:val="18"/>
                <w:szCs w:val="18"/>
              </w:rPr>
            </w:pPr>
            <w:r w:rsidRPr="005C5D84">
              <w:rPr>
                <w:bCs/>
                <w:sz w:val="18"/>
                <w:szCs w:val="18"/>
              </w:rPr>
              <w:t xml:space="preserve">Resolución 001 </w:t>
            </w:r>
            <w:r>
              <w:rPr>
                <w:bCs/>
                <w:sz w:val="18"/>
                <w:szCs w:val="18"/>
              </w:rPr>
              <w:t xml:space="preserve">del 01/01/2026 </w:t>
            </w:r>
          </w:p>
        </w:tc>
      </w:tr>
      <w:tr w:rsidR="00A10301" w14:paraId="148D7671" w14:textId="77777777" w:rsidTr="00E550C8">
        <w:trPr>
          <w:trHeight w:val="606"/>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6D75677B" w14:textId="77777777" w:rsidR="00A10301"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4C0FCC8C" w14:textId="77777777" w:rsidR="00A10301" w:rsidRDefault="00A10301" w:rsidP="00775CC0">
            <w:pPr>
              <w:tabs>
                <w:tab w:val="left" w:pos="200"/>
              </w:tabs>
              <w:rPr>
                <w:i/>
                <w:sz w:val="18"/>
                <w:szCs w:val="18"/>
              </w:rPr>
            </w:pPr>
            <w:r>
              <w:rPr>
                <w:i/>
                <w:sz w:val="18"/>
                <w:szCs w:val="18"/>
              </w:rPr>
              <w:t>En el caso de insumos y medicamentos no descritos dentro de las Resoluciones del prestador, debe indicar el porcentaje de intermediación que quedará pactado en el contrato.</w:t>
            </w:r>
          </w:p>
        </w:tc>
        <w:tc>
          <w:tcPr>
            <w:tcW w:w="2126" w:type="dxa"/>
            <w:tcBorders>
              <w:top w:val="single" w:sz="4" w:space="0" w:color="auto"/>
              <w:left w:val="single" w:sz="4" w:space="0" w:color="auto"/>
              <w:bottom w:val="single" w:sz="4" w:space="0" w:color="auto"/>
              <w:right w:val="single" w:sz="4" w:space="0" w:color="auto"/>
            </w:tcBorders>
            <w:hideMark/>
          </w:tcPr>
          <w:p w14:paraId="1527023C" w14:textId="77777777" w:rsidR="00A10301" w:rsidRDefault="00A10301" w:rsidP="00775CC0">
            <w:pPr>
              <w:jc w:val="center"/>
              <w:rPr>
                <w:bCs/>
                <w:sz w:val="18"/>
                <w:szCs w:val="18"/>
              </w:rPr>
            </w:pPr>
            <w:r w:rsidRPr="005C5D84">
              <w:rPr>
                <w:bCs/>
                <w:sz w:val="18"/>
                <w:szCs w:val="18"/>
              </w:rPr>
              <w:t>No aplica</w:t>
            </w:r>
          </w:p>
        </w:tc>
      </w:tr>
      <w:tr w:rsidR="00A10301" w14:paraId="454F66E7" w14:textId="77777777" w:rsidTr="00E550C8">
        <w:trPr>
          <w:trHeight w:val="7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12057AD6" w14:textId="77777777" w:rsidR="00A10301"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hideMark/>
          </w:tcPr>
          <w:p w14:paraId="7746168A" w14:textId="77777777" w:rsidR="00A10301" w:rsidRDefault="00A10301" w:rsidP="00775CC0">
            <w:pPr>
              <w:jc w:val="both"/>
              <w:rPr>
                <w:i/>
                <w:iCs/>
                <w:color w:val="0D0D0D"/>
                <w:sz w:val="18"/>
                <w:szCs w:val="18"/>
                <w:lang w:eastAsia="es-CO"/>
              </w:rPr>
            </w:pPr>
            <w:r>
              <w:rPr>
                <w:i/>
                <w:iCs/>
                <w:color w:val="0D0D0D"/>
                <w:sz w:val="18"/>
                <w:szCs w:val="18"/>
                <w:lang w:eastAsia="es-CO"/>
              </w:rPr>
              <w:t>Servicios ambulatorios e intrahospitalarios que incluye hospitalización, apoyo diagnóstico y terapéutico, servicio de urgencias médicas que estén habilitados e inscritos en el REPS.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6DBB22E" w14:textId="77777777" w:rsidR="00A10301" w:rsidRDefault="00A10301" w:rsidP="00775CC0">
            <w:pPr>
              <w:jc w:val="center"/>
              <w:rPr>
                <w:bCs/>
                <w:sz w:val="18"/>
                <w:szCs w:val="18"/>
              </w:rPr>
            </w:pPr>
            <w:r w:rsidRPr="005C5D84">
              <w:rPr>
                <w:bCs/>
                <w:sz w:val="18"/>
                <w:szCs w:val="18"/>
              </w:rPr>
              <w:t>UVB VIGENTE</w:t>
            </w:r>
          </w:p>
        </w:tc>
      </w:tr>
    </w:tbl>
    <w:p w14:paraId="122B7DBE" w14:textId="77777777" w:rsidR="00A10301" w:rsidRDefault="00A10301" w:rsidP="00A10301">
      <w:pPr>
        <w:jc w:val="both"/>
      </w:pPr>
    </w:p>
    <w:p w14:paraId="2983A2FD" w14:textId="329E3CEE" w:rsidR="00A10301" w:rsidRPr="00E550C8" w:rsidRDefault="00E550C8" w:rsidP="00E550C8">
      <w:pPr>
        <w:jc w:val="center"/>
        <w:rPr>
          <w:b/>
          <w:bCs/>
        </w:rPr>
      </w:pPr>
      <w:r w:rsidRPr="005E53BF">
        <w:rPr>
          <w:b/>
          <w:bCs/>
          <w:color w:val="000000"/>
        </w:rPr>
        <w:t xml:space="preserve">LOTE </w:t>
      </w:r>
      <w:r>
        <w:rPr>
          <w:b/>
          <w:bCs/>
          <w:color w:val="000000"/>
        </w:rPr>
        <w:t>VIII</w:t>
      </w:r>
      <w:r w:rsidRPr="005E53BF">
        <w:rPr>
          <w:b/>
          <w:bCs/>
          <w:color w:val="000000"/>
        </w:rPr>
        <w:t xml:space="preserve"> MUNICIPIO DE</w:t>
      </w:r>
      <w:r w:rsidR="00A10301" w:rsidRPr="002A7A1A">
        <w:rPr>
          <w:lang w:val="es-ES"/>
        </w:rPr>
        <w:t xml:space="preserve"> </w:t>
      </w:r>
      <w:r w:rsidRPr="00E550C8">
        <w:rPr>
          <w:b/>
          <w:bCs/>
          <w:lang w:val="es-ES"/>
        </w:rPr>
        <w:t>ROVIRA</w:t>
      </w:r>
    </w:p>
    <w:p w14:paraId="3A1089E5" w14:textId="77777777" w:rsidR="00A10301" w:rsidRDefault="00A10301" w:rsidP="00A10301">
      <w:pPr>
        <w:jc w:val="both"/>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5670"/>
        <w:gridCol w:w="2126"/>
      </w:tblGrid>
      <w:tr w:rsidR="00A10301" w:rsidRPr="0020490C" w14:paraId="72DE67BC" w14:textId="77777777" w:rsidTr="00E550C8">
        <w:trPr>
          <w:trHeight w:val="46"/>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86E2B2" w14:textId="77777777" w:rsidR="00A10301" w:rsidRPr="0020490C" w:rsidRDefault="00A10301" w:rsidP="00775CC0">
            <w:pPr>
              <w:jc w:val="center"/>
              <w:rPr>
                <w:b/>
                <w:bCs/>
                <w:color w:val="000000"/>
                <w:sz w:val="18"/>
                <w:szCs w:val="18"/>
                <w:lang w:eastAsia="es-CO"/>
              </w:rPr>
            </w:pPr>
            <w:r w:rsidRPr="0020490C">
              <w:rPr>
                <w:b/>
                <w:bCs/>
                <w:sz w:val="18"/>
                <w:szCs w:val="18"/>
                <w:lang w:eastAsia="es-CO"/>
              </w:rPr>
              <w:t xml:space="preserve">LOTE </w:t>
            </w:r>
            <w:r>
              <w:rPr>
                <w:b/>
                <w:bCs/>
                <w:sz w:val="18"/>
                <w:szCs w:val="18"/>
                <w:lang w:eastAsia="es-CO"/>
              </w:rPr>
              <w:t>VIII</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B38B98" w14:textId="77777777" w:rsidR="00A10301" w:rsidRPr="0020490C" w:rsidRDefault="00A10301" w:rsidP="00775CC0">
            <w:pPr>
              <w:jc w:val="center"/>
              <w:rPr>
                <w:b/>
                <w:bCs/>
                <w:color w:val="000000"/>
                <w:sz w:val="18"/>
                <w:szCs w:val="18"/>
                <w:lang w:eastAsia="es-CO"/>
              </w:rPr>
            </w:pPr>
            <w:r w:rsidRPr="0020490C">
              <w:rPr>
                <w:b/>
                <w:bCs/>
                <w:color w:val="000000"/>
                <w:sz w:val="18"/>
                <w:szCs w:val="18"/>
                <w:lang w:eastAsia="es-CO"/>
              </w:rPr>
              <w:t>DESCRIPCION</w:t>
            </w:r>
          </w:p>
        </w:tc>
        <w:tc>
          <w:tcPr>
            <w:tcW w:w="2126" w:type="dxa"/>
            <w:tcBorders>
              <w:top w:val="single" w:sz="4" w:space="0" w:color="auto"/>
              <w:left w:val="single" w:sz="4" w:space="0" w:color="auto"/>
              <w:bottom w:val="single" w:sz="4" w:space="0" w:color="auto"/>
              <w:right w:val="single" w:sz="4" w:space="0" w:color="auto"/>
            </w:tcBorders>
            <w:shd w:val="clear" w:color="auto" w:fill="F2F2F2"/>
            <w:hideMark/>
          </w:tcPr>
          <w:p w14:paraId="0EFF4A9F" w14:textId="77777777" w:rsidR="00A10301" w:rsidRPr="0020490C" w:rsidRDefault="00A10301" w:rsidP="00775CC0">
            <w:pPr>
              <w:jc w:val="center"/>
              <w:rPr>
                <w:b/>
                <w:bCs/>
                <w:color w:val="000000"/>
                <w:sz w:val="18"/>
                <w:szCs w:val="18"/>
                <w:lang w:eastAsia="es-CO"/>
              </w:rPr>
            </w:pPr>
            <w:r w:rsidRPr="0020490C">
              <w:rPr>
                <w:b/>
                <w:bCs/>
                <w:sz w:val="18"/>
                <w:szCs w:val="18"/>
              </w:rPr>
              <w:t xml:space="preserve">PRECIO Y/O TARIFA OFERTADA </w:t>
            </w:r>
          </w:p>
        </w:tc>
      </w:tr>
      <w:tr w:rsidR="00A10301" w:rsidRPr="0020490C" w14:paraId="3A5BC4E7" w14:textId="77777777" w:rsidTr="00E550C8">
        <w:trPr>
          <w:trHeight w:val="20"/>
        </w:trPr>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593E9D6B" w14:textId="77777777" w:rsidR="00A10301" w:rsidRPr="0020490C" w:rsidRDefault="00A10301" w:rsidP="00775CC0">
            <w:pPr>
              <w:jc w:val="center"/>
              <w:rPr>
                <w:b/>
                <w:bCs/>
                <w:color w:val="000000"/>
                <w:sz w:val="18"/>
                <w:szCs w:val="18"/>
                <w:lang w:eastAsia="es-CO"/>
              </w:rPr>
            </w:pPr>
            <w:r w:rsidRPr="00FE36C0">
              <w:rPr>
                <w:b/>
                <w:bCs/>
                <w:color w:val="000000"/>
                <w:sz w:val="18"/>
                <w:szCs w:val="18"/>
              </w:rPr>
              <w:t>ROVIRA</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229F11B" w14:textId="77777777" w:rsidR="00A10301" w:rsidRPr="0020490C" w:rsidRDefault="00A10301" w:rsidP="00775CC0">
            <w:pPr>
              <w:rPr>
                <w:bCs/>
                <w:i/>
                <w:color w:val="000000"/>
                <w:sz w:val="18"/>
                <w:szCs w:val="18"/>
                <w:lang w:eastAsia="es-CO"/>
              </w:rPr>
            </w:pPr>
            <w:r w:rsidRPr="0020490C">
              <w:rPr>
                <w:i/>
                <w:sz w:val="18"/>
                <w:szCs w:val="18"/>
              </w:rPr>
              <w:t>Suministro de Medicamentos</w:t>
            </w:r>
          </w:p>
        </w:tc>
        <w:tc>
          <w:tcPr>
            <w:tcW w:w="2126" w:type="dxa"/>
            <w:tcBorders>
              <w:top w:val="single" w:sz="4" w:space="0" w:color="auto"/>
              <w:left w:val="single" w:sz="4" w:space="0" w:color="auto"/>
              <w:bottom w:val="single" w:sz="4" w:space="0" w:color="auto"/>
              <w:right w:val="single" w:sz="4" w:space="0" w:color="auto"/>
            </w:tcBorders>
            <w:hideMark/>
          </w:tcPr>
          <w:p w14:paraId="2E136D7B" w14:textId="77777777" w:rsidR="00A10301" w:rsidRPr="0020490C" w:rsidRDefault="00A10301" w:rsidP="00775CC0">
            <w:pPr>
              <w:jc w:val="center"/>
              <w:rPr>
                <w:bCs/>
                <w:sz w:val="18"/>
                <w:szCs w:val="18"/>
              </w:rPr>
            </w:pPr>
            <w:r w:rsidRPr="0020490C">
              <w:rPr>
                <w:bCs/>
                <w:sz w:val="18"/>
                <w:szCs w:val="18"/>
              </w:rPr>
              <w:t>Resolución No. 006 de</w:t>
            </w:r>
            <w:r>
              <w:rPr>
                <w:bCs/>
                <w:sz w:val="18"/>
                <w:szCs w:val="18"/>
              </w:rPr>
              <w:t xml:space="preserve">l 16 de enero de </w:t>
            </w:r>
            <w:r w:rsidRPr="0020490C">
              <w:rPr>
                <w:bCs/>
                <w:sz w:val="18"/>
                <w:szCs w:val="18"/>
              </w:rPr>
              <w:t>2026</w:t>
            </w:r>
          </w:p>
        </w:tc>
      </w:tr>
      <w:tr w:rsidR="00A10301" w:rsidRPr="0020490C" w14:paraId="5CD5D802" w14:textId="77777777" w:rsidTr="00E550C8">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6D9D94C0" w14:textId="77777777" w:rsidR="00A10301" w:rsidRPr="0020490C"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51608ADA" w14:textId="77777777" w:rsidR="00A10301" w:rsidRPr="0020490C" w:rsidRDefault="00A10301" w:rsidP="00775CC0">
            <w:pPr>
              <w:rPr>
                <w:bCs/>
                <w:i/>
                <w:color w:val="000000"/>
                <w:sz w:val="18"/>
                <w:szCs w:val="18"/>
                <w:lang w:eastAsia="es-CO"/>
              </w:rPr>
            </w:pPr>
            <w:r w:rsidRPr="0020490C">
              <w:rPr>
                <w:i/>
                <w:sz w:val="18"/>
                <w:szCs w:val="18"/>
              </w:rPr>
              <w:t>Insumos</w:t>
            </w:r>
          </w:p>
        </w:tc>
        <w:tc>
          <w:tcPr>
            <w:tcW w:w="2126" w:type="dxa"/>
            <w:tcBorders>
              <w:top w:val="single" w:sz="4" w:space="0" w:color="auto"/>
              <w:left w:val="single" w:sz="4" w:space="0" w:color="auto"/>
              <w:bottom w:val="single" w:sz="4" w:space="0" w:color="auto"/>
              <w:right w:val="single" w:sz="4" w:space="0" w:color="auto"/>
            </w:tcBorders>
            <w:hideMark/>
          </w:tcPr>
          <w:p w14:paraId="7FBBA5D5" w14:textId="77777777" w:rsidR="00A10301" w:rsidRPr="0020490C" w:rsidRDefault="00A10301" w:rsidP="00775CC0">
            <w:pPr>
              <w:jc w:val="center"/>
              <w:rPr>
                <w:bCs/>
                <w:sz w:val="18"/>
                <w:szCs w:val="18"/>
              </w:rPr>
            </w:pPr>
            <w:r w:rsidRPr="0020490C">
              <w:rPr>
                <w:bCs/>
                <w:sz w:val="18"/>
                <w:szCs w:val="18"/>
              </w:rPr>
              <w:t>Resolución No. 006 de</w:t>
            </w:r>
            <w:r>
              <w:rPr>
                <w:bCs/>
                <w:sz w:val="18"/>
                <w:szCs w:val="18"/>
              </w:rPr>
              <w:t xml:space="preserve">l 16 de enero de </w:t>
            </w:r>
            <w:r w:rsidRPr="0020490C">
              <w:rPr>
                <w:bCs/>
                <w:sz w:val="18"/>
                <w:szCs w:val="18"/>
              </w:rPr>
              <w:t>2026</w:t>
            </w:r>
            <w:r>
              <w:rPr>
                <w:bCs/>
                <w:sz w:val="18"/>
                <w:szCs w:val="18"/>
              </w:rPr>
              <w:t xml:space="preserve"> </w:t>
            </w:r>
          </w:p>
        </w:tc>
      </w:tr>
      <w:tr w:rsidR="00A10301" w:rsidRPr="0020490C" w14:paraId="3E12A63D" w14:textId="77777777" w:rsidTr="00E550C8">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12CCB9D8" w14:textId="77777777" w:rsidR="00A10301" w:rsidRPr="0020490C"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53024346" w14:textId="77777777" w:rsidR="00A10301" w:rsidRPr="0020490C" w:rsidRDefault="00A10301" w:rsidP="00775CC0">
            <w:pPr>
              <w:rPr>
                <w:bCs/>
                <w:i/>
                <w:color w:val="000000"/>
                <w:sz w:val="18"/>
                <w:szCs w:val="18"/>
                <w:lang w:eastAsia="es-CO"/>
              </w:rPr>
            </w:pPr>
            <w:r w:rsidRPr="0020490C">
              <w:rPr>
                <w:i/>
                <w:sz w:val="18"/>
                <w:szCs w:val="18"/>
              </w:rPr>
              <w:t>Servicios de ambulancias</w:t>
            </w:r>
          </w:p>
        </w:tc>
        <w:tc>
          <w:tcPr>
            <w:tcW w:w="2126" w:type="dxa"/>
            <w:tcBorders>
              <w:top w:val="single" w:sz="4" w:space="0" w:color="auto"/>
              <w:left w:val="single" w:sz="4" w:space="0" w:color="auto"/>
              <w:bottom w:val="single" w:sz="4" w:space="0" w:color="auto"/>
              <w:right w:val="single" w:sz="4" w:space="0" w:color="auto"/>
            </w:tcBorders>
            <w:hideMark/>
          </w:tcPr>
          <w:p w14:paraId="18DBA9ED" w14:textId="77777777" w:rsidR="00A10301" w:rsidRPr="0020490C" w:rsidRDefault="00A10301" w:rsidP="00775CC0">
            <w:pPr>
              <w:jc w:val="center"/>
              <w:rPr>
                <w:bCs/>
                <w:sz w:val="18"/>
                <w:szCs w:val="18"/>
              </w:rPr>
            </w:pPr>
            <w:r w:rsidRPr="0020490C">
              <w:rPr>
                <w:bCs/>
                <w:sz w:val="18"/>
                <w:szCs w:val="18"/>
              </w:rPr>
              <w:t>RESOLUCION No.00</w:t>
            </w:r>
            <w:r>
              <w:rPr>
                <w:bCs/>
                <w:sz w:val="18"/>
                <w:szCs w:val="18"/>
              </w:rPr>
              <w:t>5 del 16 de enero de</w:t>
            </w:r>
            <w:r w:rsidRPr="0020490C">
              <w:rPr>
                <w:bCs/>
                <w:sz w:val="18"/>
                <w:szCs w:val="18"/>
              </w:rPr>
              <w:t xml:space="preserve"> 2026</w:t>
            </w:r>
          </w:p>
        </w:tc>
      </w:tr>
      <w:tr w:rsidR="00A10301" w:rsidRPr="0020490C" w14:paraId="634836EE" w14:textId="77777777" w:rsidTr="00E550C8">
        <w:trPr>
          <w:trHeight w:val="606"/>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6C805464" w14:textId="77777777" w:rsidR="00A10301" w:rsidRPr="0020490C"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12325F31" w14:textId="77777777" w:rsidR="00A10301" w:rsidRPr="005F2DAC" w:rsidRDefault="00A10301" w:rsidP="00775CC0">
            <w:pPr>
              <w:tabs>
                <w:tab w:val="left" w:pos="200"/>
              </w:tabs>
              <w:rPr>
                <w:i/>
                <w:sz w:val="18"/>
                <w:szCs w:val="18"/>
              </w:rPr>
            </w:pPr>
            <w:r w:rsidRPr="005F2DAC">
              <w:rPr>
                <w:i/>
                <w:sz w:val="18"/>
                <w:szCs w:val="18"/>
              </w:rPr>
              <w:t>En el caso de insumos y medicamentos no descritos dentro de las Resoluciones del prestador, debe indicar el porcentaje de intermediación que quedará pactado en el contrato.</w:t>
            </w:r>
          </w:p>
        </w:tc>
        <w:tc>
          <w:tcPr>
            <w:tcW w:w="2126" w:type="dxa"/>
            <w:tcBorders>
              <w:top w:val="single" w:sz="4" w:space="0" w:color="auto"/>
              <w:left w:val="single" w:sz="4" w:space="0" w:color="auto"/>
              <w:bottom w:val="single" w:sz="4" w:space="0" w:color="auto"/>
              <w:right w:val="single" w:sz="4" w:space="0" w:color="auto"/>
            </w:tcBorders>
            <w:hideMark/>
          </w:tcPr>
          <w:p w14:paraId="317A8CC7" w14:textId="77777777" w:rsidR="00A10301" w:rsidRPr="005F2DAC" w:rsidRDefault="00A10301" w:rsidP="00775CC0">
            <w:pPr>
              <w:jc w:val="both"/>
              <w:rPr>
                <w:bCs/>
                <w:sz w:val="18"/>
                <w:szCs w:val="18"/>
              </w:rPr>
            </w:pPr>
            <w:r w:rsidRPr="005F2DAC">
              <w:rPr>
                <w:bCs/>
                <w:sz w:val="18"/>
                <w:szCs w:val="18"/>
              </w:rPr>
              <w:t>Parágrafo Único:</w:t>
            </w:r>
          </w:p>
          <w:p w14:paraId="45778E0D" w14:textId="77777777" w:rsidR="00A10301" w:rsidRPr="005F2DAC" w:rsidRDefault="00A10301" w:rsidP="00775CC0">
            <w:pPr>
              <w:jc w:val="both"/>
              <w:rPr>
                <w:bCs/>
                <w:sz w:val="18"/>
                <w:szCs w:val="18"/>
              </w:rPr>
            </w:pPr>
            <w:r w:rsidRPr="005F2DAC">
              <w:rPr>
                <w:bCs/>
                <w:sz w:val="18"/>
                <w:szCs w:val="18"/>
              </w:rPr>
              <w:t>Los insumos y medicamentos no</w:t>
            </w:r>
          </w:p>
          <w:p w14:paraId="169167CF" w14:textId="77777777" w:rsidR="00A10301" w:rsidRPr="005F2DAC" w:rsidRDefault="00A10301" w:rsidP="00775CC0">
            <w:pPr>
              <w:jc w:val="both"/>
              <w:rPr>
                <w:bCs/>
                <w:sz w:val="18"/>
                <w:szCs w:val="18"/>
              </w:rPr>
            </w:pPr>
            <w:r w:rsidRPr="005F2DAC">
              <w:rPr>
                <w:bCs/>
                <w:sz w:val="18"/>
                <w:szCs w:val="18"/>
              </w:rPr>
              <w:t>existentes en esta resolución y a futuro se adquieran quedarán incluidos y sus valores serán establecidos por el Hospital según precio de compra y promedio del mercado en la región</w:t>
            </w:r>
          </w:p>
        </w:tc>
      </w:tr>
      <w:tr w:rsidR="00A10301" w:rsidRPr="0020490C" w14:paraId="1C97331F" w14:textId="77777777" w:rsidTr="00E550C8">
        <w:trPr>
          <w:trHeight w:val="7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64703448" w14:textId="77777777" w:rsidR="00A10301" w:rsidRPr="0020490C"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hideMark/>
          </w:tcPr>
          <w:p w14:paraId="3F92969B" w14:textId="77777777" w:rsidR="00A10301" w:rsidRPr="005F2DAC" w:rsidRDefault="00A10301" w:rsidP="00775CC0">
            <w:pPr>
              <w:jc w:val="both"/>
              <w:rPr>
                <w:i/>
                <w:iCs/>
                <w:color w:val="0D0D0D"/>
                <w:sz w:val="18"/>
                <w:szCs w:val="18"/>
                <w:lang w:eastAsia="es-CO"/>
              </w:rPr>
            </w:pPr>
            <w:r w:rsidRPr="005F2DAC">
              <w:rPr>
                <w:i/>
                <w:iCs/>
                <w:color w:val="0D0D0D"/>
                <w:sz w:val="18"/>
                <w:szCs w:val="18"/>
                <w:lang w:eastAsia="es-CO"/>
              </w:rPr>
              <w:t>Servicios ambulatorios e intrahospitalarios que incluye hospitalización, apoyo diagnóstico y terapéutico, servicio de urgencias médicas que estén habilitados e inscritos en el REPS.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5A89A16" w14:textId="77777777" w:rsidR="00A10301" w:rsidRPr="005F2DAC" w:rsidRDefault="00A10301" w:rsidP="00775CC0">
            <w:pPr>
              <w:jc w:val="center"/>
              <w:rPr>
                <w:bCs/>
                <w:sz w:val="18"/>
                <w:szCs w:val="18"/>
              </w:rPr>
            </w:pPr>
            <w:r w:rsidRPr="005F2DAC">
              <w:rPr>
                <w:bCs/>
                <w:sz w:val="18"/>
                <w:szCs w:val="18"/>
              </w:rPr>
              <w:t>UVB VIGENTE</w:t>
            </w:r>
          </w:p>
          <w:p w14:paraId="602C3FC4" w14:textId="77777777" w:rsidR="00A10301" w:rsidRPr="005F2DAC" w:rsidRDefault="00A10301" w:rsidP="00775CC0">
            <w:pPr>
              <w:jc w:val="center"/>
              <w:rPr>
                <w:bCs/>
                <w:sz w:val="18"/>
                <w:szCs w:val="18"/>
              </w:rPr>
            </w:pPr>
          </w:p>
        </w:tc>
      </w:tr>
    </w:tbl>
    <w:p w14:paraId="6F90FBD5" w14:textId="77777777" w:rsidR="00A10301" w:rsidRDefault="00A10301" w:rsidP="00A10301">
      <w:pPr>
        <w:jc w:val="both"/>
      </w:pPr>
    </w:p>
    <w:p w14:paraId="281A16D6" w14:textId="4A5D2775" w:rsidR="00A10301" w:rsidRPr="00E550C8" w:rsidRDefault="00E550C8" w:rsidP="00E550C8">
      <w:pPr>
        <w:jc w:val="center"/>
        <w:rPr>
          <w:b/>
          <w:bCs/>
        </w:rPr>
      </w:pPr>
      <w:r w:rsidRPr="005E53BF">
        <w:rPr>
          <w:b/>
          <w:bCs/>
          <w:color w:val="000000"/>
        </w:rPr>
        <w:t xml:space="preserve">LOTE </w:t>
      </w:r>
      <w:r>
        <w:rPr>
          <w:b/>
          <w:bCs/>
          <w:color w:val="000000"/>
        </w:rPr>
        <w:t>IX</w:t>
      </w:r>
      <w:r w:rsidRPr="005E53BF">
        <w:rPr>
          <w:b/>
          <w:bCs/>
          <w:color w:val="000000"/>
        </w:rPr>
        <w:t xml:space="preserve"> MUNICIPIO DE</w:t>
      </w:r>
      <w:r w:rsidR="00A10301" w:rsidRPr="002A7A1A">
        <w:rPr>
          <w:lang w:val="es-ES"/>
        </w:rPr>
        <w:t xml:space="preserve"> </w:t>
      </w:r>
      <w:r w:rsidRPr="00E550C8">
        <w:rPr>
          <w:b/>
          <w:bCs/>
          <w:lang w:val="es-ES"/>
        </w:rPr>
        <w:t>VALLE DE SAN JUAN</w:t>
      </w:r>
    </w:p>
    <w:p w14:paraId="0BEADE58" w14:textId="77777777" w:rsidR="00A10301" w:rsidRDefault="00A10301" w:rsidP="00A10301">
      <w:pPr>
        <w:jc w:val="both"/>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5670"/>
        <w:gridCol w:w="2070"/>
      </w:tblGrid>
      <w:tr w:rsidR="00A10301" w14:paraId="71F9C2FE" w14:textId="77777777" w:rsidTr="00E550C8">
        <w:trPr>
          <w:trHeight w:val="46"/>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609E33" w14:textId="77777777" w:rsidR="00A10301" w:rsidRDefault="00A10301" w:rsidP="00775CC0">
            <w:pPr>
              <w:jc w:val="center"/>
              <w:rPr>
                <w:b/>
                <w:bCs/>
                <w:color w:val="000000"/>
                <w:sz w:val="18"/>
                <w:szCs w:val="18"/>
                <w:lang w:eastAsia="es-CO"/>
              </w:rPr>
            </w:pPr>
            <w:r>
              <w:rPr>
                <w:b/>
                <w:bCs/>
                <w:color w:val="000000"/>
                <w:sz w:val="18"/>
                <w:szCs w:val="18"/>
                <w:lang w:eastAsia="es-CO"/>
              </w:rPr>
              <w:t>LOTE IX</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1A1E844" w14:textId="77777777" w:rsidR="00A10301" w:rsidRDefault="00A10301" w:rsidP="00775CC0">
            <w:pPr>
              <w:jc w:val="center"/>
              <w:rPr>
                <w:b/>
                <w:bCs/>
                <w:color w:val="000000"/>
                <w:sz w:val="18"/>
                <w:szCs w:val="18"/>
                <w:lang w:eastAsia="es-CO"/>
              </w:rPr>
            </w:pPr>
            <w:r>
              <w:rPr>
                <w:b/>
                <w:bCs/>
                <w:color w:val="000000"/>
                <w:sz w:val="18"/>
                <w:szCs w:val="18"/>
                <w:lang w:eastAsia="es-CO"/>
              </w:rPr>
              <w:t>DESCRIPCION</w:t>
            </w:r>
          </w:p>
        </w:tc>
        <w:tc>
          <w:tcPr>
            <w:tcW w:w="2070" w:type="dxa"/>
            <w:tcBorders>
              <w:top w:val="single" w:sz="4" w:space="0" w:color="auto"/>
              <w:left w:val="single" w:sz="4" w:space="0" w:color="auto"/>
              <w:bottom w:val="single" w:sz="4" w:space="0" w:color="auto"/>
              <w:right w:val="single" w:sz="4" w:space="0" w:color="auto"/>
            </w:tcBorders>
            <w:shd w:val="clear" w:color="auto" w:fill="F2F2F2"/>
            <w:hideMark/>
          </w:tcPr>
          <w:p w14:paraId="2B583519" w14:textId="77777777" w:rsidR="00A10301" w:rsidRDefault="00A10301" w:rsidP="00775CC0">
            <w:pPr>
              <w:jc w:val="center"/>
              <w:rPr>
                <w:b/>
                <w:bCs/>
                <w:color w:val="000000"/>
                <w:sz w:val="18"/>
                <w:szCs w:val="18"/>
                <w:lang w:eastAsia="es-CO"/>
              </w:rPr>
            </w:pPr>
            <w:r>
              <w:rPr>
                <w:b/>
                <w:bCs/>
                <w:sz w:val="18"/>
                <w:szCs w:val="18"/>
              </w:rPr>
              <w:t xml:space="preserve">PRECIO Y/O TARIFA OFERTADA </w:t>
            </w:r>
          </w:p>
        </w:tc>
      </w:tr>
      <w:tr w:rsidR="00A10301" w14:paraId="1B3BBD76" w14:textId="77777777" w:rsidTr="00E550C8">
        <w:trPr>
          <w:trHeight w:val="259"/>
        </w:trPr>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15BA6BFC" w14:textId="77777777" w:rsidR="00A10301" w:rsidRDefault="00A10301" w:rsidP="00775CC0">
            <w:pPr>
              <w:jc w:val="center"/>
              <w:rPr>
                <w:b/>
                <w:bCs/>
                <w:color w:val="000000"/>
                <w:sz w:val="18"/>
                <w:szCs w:val="18"/>
                <w:lang w:eastAsia="es-CO"/>
              </w:rPr>
            </w:pPr>
            <w:r w:rsidRPr="00FE36C0">
              <w:rPr>
                <w:b/>
                <w:bCs/>
                <w:color w:val="000000"/>
                <w:sz w:val="18"/>
                <w:szCs w:val="18"/>
              </w:rPr>
              <w:t>VALLE DE SAN JUAN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BCD50A1" w14:textId="77777777" w:rsidR="00A10301" w:rsidRDefault="00A10301" w:rsidP="00775CC0">
            <w:pPr>
              <w:rPr>
                <w:bCs/>
                <w:i/>
                <w:color w:val="000000"/>
                <w:sz w:val="18"/>
                <w:szCs w:val="18"/>
                <w:lang w:eastAsia="es-CO"/>
              </w:rPr>
            </w:pPr>
            <w:r>
              <w:rPr>
                <w:i/>
                <w:sz w:val="18"/>
                <w:szCs w:val="18"/>
              </w:rPr>
              <w:t>Suministro de Medicamentos</w:t>
            </w:r>
          </w:p>
        </w:tc>
        <w:tc>
          <w:tcPr>
            <w:tcW w:w="2070" w:type="dxa"/>
            <w:tcBorders>
              <w:top w:val="single" w:sz="4" w:space="0" w:color="auto"/>
              <w:left w:val="single" w:sz="4" w:space="0" w:color="auto"/>
              <w:bottom w:val="single" w:sz="4" w:space="0" w:color="auto"/>
              <w:right w:val="single" w:sz="4" w:space="0" w:color="auto"/>
            </w:tcBorders>
            <w:hideMark/>
          </w:tcPr>
          <w:p w14:paraId="7E9AFF29" w14:textId="77777777" w:rsidR="00A10301" w:rsidRPr="00FE36C0" w:rsidRDefault="00A10301" w:rsidP="00775CC0">
            <w:pPr>
              <w:jc w:val="center"/>
              <w:rPr>
                <w:bCs/>
                <w:sz w:val="18"/>
                <w:szCs w:val="18"/>
              </w:rPr>
            </w:pPr>
            <w:r w:rsidRPr="00FE36C0">
              <w:rPr>
                <w:bCs/>
                <w:sz w:val="18"/>
                <w:szCs w:val="18"/>
              </w:rPr>
              <w:t>Tarifas Propias IPS</w:t>
            </w:r>
          </w:p>
        </w:tc>
      </w:tr>
      <w:tr w:rsidR="00A10301" w14:paraId="275993FD" w14:textId="77777777" w:rsidTr="00E550C8">
        <w:trPr>
          <w:trHeight w:val="46"/>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5DE00B31" w14:textId="77777777" w:rsidR="00A10301"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771A40E5" w14:textId="77777777" w:rsidR="00A10301" w:rsidRDefault="00A10301" w:rsidP="00775CC0">
            <w:pPr>
              <w:rPr>
                <w:bCs/>
                <w:i/>
                <w:color w:val="000000"/>
                <w:sz w:val="18"/>
                <w:szCs w:val="18"/>
                <w:lang w:eastAsia="es-CO"/>
              </w:rPr>
            </w:pPr>
            <w:r>
              <w:rPr>
                <w:i/>
                <w:sz w:val="18"/>
                <w:szCs w:val="18"/>
              </w:rPr>
              <w:t>Insumos</w:t>
            </w:r>
          </w:p>
        </w:tc>
        <w:tc>
          <w:tcPr>
            <w:tcW w:w="2070" w:type="dxa"/>
            <w:tcBorders>
              <w:top w:val="single" w:sz="4" w:space="0" w:color="auto"/>
              <w:left w:val="single" w:sz="4" w:space="0" w:color="auto"/>
              <w:bottom w:val="single" w:sz="4" w:space="0" w:color="auto"/>
              <w:right w:val="single" w:sz="4" w:space="0" w:color="auto"/>
            </w:tcBorders>
            <w:hideMark/>
          </w:tcPr>
          <w:p w14:paraId="45389930" w14:textId="77777777" w:rsidR="00A10301" w:rsidRPr="00FE36C0" w:rsidRDefault="00A10301" w:rsidP="00775CC0">
            <w:pPr>
              <w:jc w:val="center"/>
              <w:rPr>
                <w:bCs/>
                <w:sz w:val="18"/>
                <w:szCs w:val="18"/>
              </w:rPr>
            </w:pPr>
            <w:r w:rsidRPr="00FE36C0">
              <w:rPr>
                <w:bCs/>
                <w:sz w:val="18"/>
                <w:szCs w:val="18"/>
              </w:rPr>
              <w:t>Tarifas Propias IPS</w:t>
            </w:r>
            <w:r>
              <w:rPr>
                <w:bCs/>
                <w:sz w:val="18"/>
                <w:szCs w:val="18"/>
              </w:rPr>
              <w:t xml:space="preserve"> </w:t>
            </w:r>
          </w:p>
        </w:tc>
      </w:tr>
      <w:tr w:rsidR="00A10301" w14:paraId="6552C125" w14:textId="77777777" w:rsidTr="00E550C8">
        <w:trPr>
          <w:trHeight w:val="34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328F2AAD" w14:textId="77777777" w:rsidR="00A10301"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3964F98D" w14:textId="77777777" w:rsidR="00A10301" w:rsidRDefault="00A10301" w:rsidP="00775CC0">
            <w:pPr>
              <w:rPr>
                <w:bCs/>
                <w:i/>
                <w:color w:val="000000"/>
                <w:sz w:val="18"/>
                <w:szCs w:val="18"/>
                <w:lang w:eastAsia="es-CO"/>
              </w:rPr>
            </w:pPr>
            <w:r>
              <w:rPr>
                <w:i/>
                <w:sz w:val="18"/>
                <w:szCs w:val="18"/>
              </w:rPr>
              <w:t>Servicios de ambulancias</w:t>
            </w:r>
          </w:p>
        </w:tc>
        <w:tc>
          <w:tcPr>
            <w:tcW w:w="2070" w:type="dxa"/>
            <w:tcBorders>
              <w:top w:val="single" w:sz="4" w:space="0" w:color="auto"/>
              <w:left w:val="single" w:sz="4" w:space="0" w:color="auto"/>
              <w:bottom w:val="single" w:sz="4" w:space="0" w:color="auto"/>
              <w:right w:val="single" w:sz="4" w:space="0" w:color="auto"/>
            </w:tcBorders>
            <w:hideMark/>
          </w:tcPr>
          <w:p w14:paraId="71C673BB" w14:textId="77777777" w:rsidR="00A10301" w:rsidRPr="00FE36C0" w:rsidRDefault="00A10301" w:rsidP="00775CC0">
            <w:pPr>
              <w:jc w:val="center"/>
              <w:rPr>
                <w:bCs/>
                <w:sz w:val="18"/>
                <w:szCs w:val="18"/>
              </w:rPr>
            </w:pPr>
            <w:r w:rsidRPr="00FE36C0">
              <w:rPr>
                <w:bCs/>
                <w:sz w:val="18"/>
                <w:szCs w:val="18"/>
              </w:rPr>
              <w:t>Resolución No 0</w:t>
            </w:r>
            <w:r>
              <w:rPr>
                <w:bCs/>
                <w:sz w:val="18"/>
                <w:szCs w:val="18"/>
              </w:rPr>
              <w:t>0</w:t>
            </w:r>
            <w:r w:rsidRPr="00FE36C0">
              <w:rPr>
                <w:bCs/>
                <w:sz w:val="18"/>
                <w:szCs w:val="18"/>
              </w:rPr>
              <w:t>1 de</w:t>
            </w:r>
            <w:r>
              <w:rPr>
                <w:bCs/>
                <w:sz w:val="18"/>
                <w:szCs w:val="18"/>
              </w:rPr>
              <w:t>l 02/01/2026</w:t>
            </w:r>
          </w:p>
        </w:tc>
      </w:tr>
      <w:tr w:rsidR="00A10301" w14:paraId="061C9270" w14:textId="77777777" w:rsidTr="00E550C8">
        <w:trPr>
          <w:trHeight w:val="606"/>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32C89E28" w14:textId="77777777" w:rsidR="00A10301"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556825B8" w14:textId="77777777" w:rsidR="00A10301" w:rsidRDefault="00A10301" w:rsidP="00775CC0">
            <w:pPr>
              <w:tabs>
                <w:tab w:val="left" w:pos="200"/>
              </w:tabs>
              <w:rPr>
                <w:i/>
                <w:sz w:val="18"/>
                <w:szCs w:val="18"/>
              </w:rPr>
            </w:pPr>
            <w:r>
              <w:rPr>
                <w:i/>
                <w:sz w:val="18"/>
                <w:szCs w:val="18"/>
              </w:rPr>
              <w:t>En el caso de insumos y medicamentos no descritos dentro de las Resoluciones del prestador, debe indicar el porcentaje de intermediación que quedará pactado en el contrato.</w:t>
            </w:r>
          </w:p>
        </w:tc>
        <w:tc>
          <w:tcPr>
            <w:tcW w:w="2070" w:type="dxa"/>
            <w:tcBorders>
              <w:top w:val="single" w:sz="4" w:space="0" w:color="auto"/>
              <w:left w:val="single" w:sz="4" w:space="0" w:color="auto"/>
              <w:bottom w:val="single" w:sz="4" w:space="0" w:color="auto"/>
              <w:right w:val="single" w:sz="4" w:space="0" w:color="auto"/>
            </w:tcBorders>
            <w:hideMark/>
          </w:tcPr>
          <w:p w14:paraId="177BDEBC" w14:textId="77777777" w:rsidR="00A10301" w:rsidRPr="00FE36C0" w:rsidRDefault="00A10301" w:rsidP="00775CC0">
            <w:pPr>
              <w:jc w:val="center"/>
              <w:rPr>
                <w:bCs/>
                <w:sz w:val="18"/>
                <w:szCs w:val="18"/>
              </w:rPr>
            </w:pPr>
            <w:r w:rsidRPr="00FE36C0">
              <w:rPr>
                <w:bCs/>
                <w:sz w:val="18"/>
                <w:szCs w:val="18"/>
              </w:rPr>
              <w:t>Máxi</w:t>
            </w:r>
            <w:r>
              <w:rPr>
                <w:bCs/>
                <w:sz w:val="18"/>
                <w:szCs w:val="18"/>
              </w:rPr>
              <w:t>m</w:t>
            </w:r>
            <w:r w:rsidRPr="00FE36C0">
              <w:rPr>
                <w:bCs/>
                <w:sz w:val="18"/>
                <w:szCs w:val="18"/>
              </w:rPr>
              <w:t>o 20% costo de compra</w:t>
            </w:r>
          </w:p>
        </w:tc>
      </w:tr>
      <w:tr w:rsidR="00A10301" w14:paraId="235E5CB5" w14:textId="77777777" w:rsidTr="00E550C8">
        <w:trPr>
          <w:trHeight w:val="7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112A98C0" w14:textId="77777777" w:rsidR="00A10301" w:rsidRDefault="00A10301" w:rsidP="00775CC0">
            <w:pPr>
              <w:rPr>
                <w:b/>
                <w:bCs/>
                <w:color w:val="000000"/>
                <w:sz w:val="18"/>
                <w:szCs w:val="18"/>
                <w:lang w:eastAsia="es-CO"/>
              </w:rPr>
            </w:pPr>
          </w:p>
        </w:tc>
        <w:tc>
          <w:tcPr>
            <w:tcW w:w="5670" w:type="dxa"/>
            <w:tcBorders>
              <w:top w:val="single" w:sz="4" w:space="0" w:color="auto"/>
              <w:left w:val="single" w:sz="4" w:space="0" w:color="auto"/>
              <w:bottom w:val="single" w:sz="4" w:space="0" w:color="auto"/>
              <w:right w:val="single" w:sz="4" w:space="0" w:color="auto"/>
            </w:tcBorders>
            <w:hideMark/>
          </w:tcPr>
          <w:p w14:paraId="2A32AADC" w14:textId="77777777" w:rsidR="00A10301" w:rsidRDefault="00A10301" w:rsidP="00775CC0">
            <w:pPr>
              <w:jc w:val="both"/>
              <w:rPr>
                <w:i/>
                <w:iCs/>
                <w:color w:val="0D0D0D"/>
                <w:sz w:val="18"/>
                <w:szCs w:val="18"/>
                <w:lang w:eastAsia="es-CO"/>
              </w:rPr>
            </w:pPr>
            <w:r>
              <w:rPr>
                <w:i/>
                <w:iCs/>
                <w:color w:val="0D0D0D"/>
                <w:sz w:val="18"/>
                <w:szCs w:val="18"/>
                <w:lang w:eastAsia="es-CO"/>
              </w:rPr>
              <w:t>Servicios ambulatorios e intrahospitalarios que incluye hospitalización, apoyo diagnóstico y terapéutico, servicio de urgencias médicas que estén habilitados e inscritos en el REPS.</w:t>
            </w:r>
          </w:p>
        </w:tc>
        <w:tc>
          <w:tcPr>
            <w:tcW w:w="2070" w:type="dxa"/>
            <w:tcBorders>
              <w:top w:val="single" w:sz="4" w:space="0" w:color="auto"/>
              <w:left w:val="single" w:sz="4" w:space="0" w:color="auto"/>
              <w:bottom w:val="single" w:sz="4" w:space="0" w:color="auto"/>
              <w:right w:val="single" w:sz="4" w:space="0" w:color="auto"/>
            </w:tcBorders>
            <w:vAlign w:val="center"/>
            <w:hideMark/>
          </w:tcPr>
          <w:p w14:paraId="74D17ABB" w14:textId="77777777" w:rsidR="00A10301" w:rsidRDefault="00A10301" w:rsidP="00775CC0">
            <w:pPr>
              <w:jc w:val="center"/>
              <w:rPr>
                <w:color w:val="000000"/>
                <w:sz w:val="18"/>
                <w:szCs w:val="18"/>
                <w:highlight w:val="yellow"/>
                <w:lang w:eastAsia="es-CO"/>
              </w:rPr>
            </w:pPr>
            <w:r w:rsidRPr="00FE36C0">
              <w:rPr>
                <w:bCs/>
                <w:sz w:val="18"/>
                <w:szCs w:val="18"/>
              </w:rPr>
              <w:t>Tarifario SOAT UVB pleno</w:t>
            </w:r>
          </w:p>
        </w:tc>
      </w:tr>
    </w:tbl>
    <w:p w14:paraId="7617607F" w14:textId="77777777" w:rsidR="00A10301" w:rsidRDefault="00A10301" w:rsidP="00A10301">
      <w:pPr>
        <w:jc w:val="both"/>
      </w:pPr>
    </w:p>
    <w:p w14:paraId="79DDD2AE" w14:textId="68072B5B" w:rsidR="00A10301" w:rsidRDefault="00E550C8" w:rsidP="00E550C8">
      <w:pPr>
        <w:jc w:val="center"/>
        <w:rPr>
          <w:b/>
          <w:bCs/>
        </w:rPr>
      </w:pPr>
      <w:r w:rsidRPr="005E53BF">
        <w:rPr>
          <w:b/>
          <w:bCs/>
          <w:color w:val="000000"/>
        </w:rPr>
        <w:t xml:space="preserve">LOTE </w:t>
      </w:r>
      <w:r>
        <w:rPr>
          <w:b/>
          <w:bCs/>
          <w:color w:val="000000"/>
        </w:rPr>
        <w:t>X</w:t>
      </w:r>
      <w:r w:rsidRPr="005E53BF">
        <w:rPr>
          <w:b/>
          <w:bCs/>
          <w:color w:val="000000"/>
        </w:rPr>
        <w:t xml:space="preserve"> MUNICIPIO DE</w:t>
      </w:r>
      <w:r w:rsidRPr="00FE36C0">
        <w:t xml:space="preserve"> </w:t>
      </w:r>
      <w:r w:rsidRPr="00E550C8">
        <w:rPr>
          <w:b/>
          <w:bCs/>
        </w:rPr>
        <w:t>SUÁREZ</w:t>
      </w:r>
    </w:p>
    <w:p w14:paraId="51CA4E7C" w14:textId="77777777" w:rsidR="00E550C8" w:rsidRPr="00E550C8" w:rsidRDefault="00E550C8" w:rsidP="00A10301">
      <w:pPr>
        <w:jc w:val="both"/>
        <w:rPr>
          <w:b/>
          <w:bCs/>
        </w:rPr>
      </w:pPr>
    </w:p>
    <w:tbl>
      <w:tblPr>
        <w:tblW w:w="9781" w:type="dxa"/>
        <w:tblInd w:w="-5" w:type="dxa"/>
        <w:tblCellMar>
          <w:left w:w="70" w:type="dxa"/>
          <w:right w:w="70" w:type="dxa"/>
        </w:tblCellMar>
        <w:tblLook w:val="04A0" w:firstRow="1" w:lastRow="0" w:firstColumn="1" w:lastColumn="0" w:noHBand="0" w:noVBand="1"/>
      </w:tblPr>
      <w:tblGrid>
        <w:gridCol w:w="1485"/>
        <w:gridCol w:w="5479"/>
        <w:gridCol w:w="2817"/>
      </w:tblGrid>
      <w:tr w:rsidR="00A10301" w:rsidRPr="008250B5" w14:paraId="3EA5E762" w14:textId="77777777" w:rsidTr="00775CC0">
        <w:trPr>
          <w:trHeight w:val="228"/>
        </w:trPr>
        <w:tc>
          <w:tcPr>
            <w:tcW w:w="14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E868CD" w14:textId="77777777" w:rsidR="00A10301" w:rsidRPr="008250B5" w:rsidRDefault="00A10301" w:rsidP="00775CC0">
            <w:pPr>
              <w:jc w:val="center"/>
              <w:rPr>
                <w:b/>
                <w:bCs/>
                <w:color w:val="000000"/>
                <w:sz w:val="18"/>
                <w:szCs w:val="18"/>
                <w:lang w:eastAsia="es-CO"/>
              </w:rPr>
            </w:pPr>
            <w:r w:rsidRPr="008250B5">
              <w:rPr>
                <w:b/>
                <w:bCs/>
                <w:color w:val="000000"/>
                <w:sz w:val="18"/>
                <w:szCs w:val="18"/>
                <w:lang w:eastAsia="es-CO"/>
              </w:rPr>
              <w:t>LOTE X</w:t>
            </w:r>
          </w:p>
        </w:tc>
        <w:tc>
          <w:tcPr>
            <w:tcW w:w="5479" w:type="dxa"/>
            <w:tcBorders>
              <w:top w:val="single" w:sz="4" w:space="0" w:color="auto"/>
              <w:left w:val="nil"/>
              <w:bottom w:val="single" w:sz="4" w:space="0" w:color="auto"/>
              <w:right w:val="single" w:sz="4" w:space="0" w:color="auto"/>
            </w:tcBorders>
            <w:shd w:val="clear" w:color="auto" w:fill="F2F2F2"/>
            <w:vAlign w:val="center"/>
            <w:hideMark/>
          </w:tcPr>
          <w:p w14:paraId="68096998" w14:textId="77777777" w:rsidR="00A10301" w:rsidRPr="008250B5" w:rsidRDefault="00A10301" w:rsidP="00775CC0">
            <w:pPr>
              <w:jc w:val="center"/>
              <w:rPr>
                <w:b/>
                <w:bCs/>
                <w:color w:val="000000"/>
                <w:sz w:val="18"/>
                <w:szCs w:val="18"/>
                <w:lang w:eastAsia="es-CO"/>
              </w:rPr>
            </w:pPr>
            <w:r w:rsidRPr="008250B5">
              <w:rPr>
                <w:b/>
                <w:bCs/>
                <w:color w:val="000000"/>
                <w:sz w:val="18"/>
                <w:szCs w:val="18"/>
                <w:lang w:eastAsia="es-CO"/>
              </w:rPr>
              <w:t>DESCRIPCION</w:t>
            </w:r>
          </w:p>
        </w:tc>
        <w:tc>
          <w:tcPr>
            <w:tcW w:w="2817" w:type="dxa"/>
            <w:tcBorders>
              <w:top w:val="single" w:sz="4" w:space="0" w:color="auto"/>
              <w:left w:val="nil"/>
              <w:bottom w:val="single" w:sz="4" w:space="0" w:color="auto"/>
              <w:right w:val="single" w:sz="4" w:space="0" w:color="auto"/>
            </w:tcBorders>
            <w:shd w:val="clear" w:color="auto" w:fill="F2F2F2"/>
            <w:hideMark/>
          </w:tcPr>
          <w:p w14:paraId="4C24E65A" w14:textId="77777777" w:rsidR="00A10301" w:rsidRPr="008250B5" w:rsidRDefault="00A10301" w:rsidP="00775CC0">
            <w:pPr>
              <w:jc w:val="center"/>
              <w:rPr>
                <w:b/>
                <w:bCs/>
                <w:color w:val="000000" w:themeColor="text1"/>
                <w:sz w:val="18"/>
                <w:szCs w:val="18"/>
                <w:lang w:eastAsia="es-CO"/>
              </w:rPr>
            </w:pPr>
            <w:r w:rsidRPr="008250B5">
              <w:rPr>
                <w:b/>
                <w:bCs/>
                <w:color w:val="000000" w:themeColor="text1"/>
                <w:sz w:val="18"/>
                <w:szCs w:val="18"/>
              </w:rPr>
              <w:t xml:space="preserve">PRECIO Y/O TARIFA OFERTADA </w:t>
            </w:r>
          </w:p>
        </w:tc>
      </w:tr>
      <w:tr w:rsidR="00A10301" w:rsidRPr="008250B5" w14:paraId="2E39D970" w14:textId="77777777" w:rsidTr="00775CC0">
        <w:trPr>
          <w:trHeight w:val="318"/>
        </w:trPr>
        <w:tc>
          <w:tcPr>
            <w:tcW w:w="1485" w:type="dxa"/>
            <w:vMerge w:val="restart"/>
            <w:tcBorders>
              <w:top w:val="single" w:sz="4" w:space="0" w:color="auto"/>
              <w:left w:val="single" w:sz="4" w:space="0" w:color="auto"/>
              <w:bottom w:val="single" w:sz="4" w:space="0" w:color="auto"/>
              <w:right w:val="single" w:sz="4" w:space="0" w:color="auto"/>
            </w:tcBorders>
            <w:vAlign w:val="center"/>
            <w:hideMark/>
          </w:tcPr>
          <w:p w14:paraId="7DAA6886" w14:textId="77777777" w:rsidR="00A10301" w:rsidRPr="008250B5" w:rsidRDefault="00A10301" w:rsidP="00775CC0">
            <w:pPr>
              <w:jc w:val="center"/>
              <w:rPr>
                <w:b/>
                <w:bCs/>
                <w:color w:val="000000"/>
                <w:sz w:val="18"/>
                <w:szCs w:val="18"/>
                <w:lang w:eastAsia="es-CO"/>
              </w:rPr>
            </w:pPr>
            <w:r w:rsidRPr="00FE36C0">
              <w:rPr>
                <w:b/>
                <w:bCs/>
                <w:color w:val="000000"/>
                <w:sz w:val="18"/>
                <w:szCs w:val="18"/>
                <w:lang w:eastAsia="es-CO"/>
              </w:rPr>
              <w:t>SUÁREZ</w:t>
            </w:r>
          </w:p>
        </w:tc>
        <w:tc>
          <w:tcPr>
            <w:tcW w:w="5479" w:type="dxa"/>
            <w:tcBorders>
              <w:top w:val="single" w:sz="4" w:space="0" w:color="auto"/>
              <w:left w:val="nil"/>
              <w:bottom w:val="single" w:sz="4" w:space="0" w:color="auto"/>
              <w:right w:val="single" w:sz="4" w:space="0" w:color="auto"/>
            </w:tcBorders>
            <w:hideMark/>
          </w:tcPr>
          <w:p w14:paraId="0D78D94A"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Suministro de Medicamentos</w:t>
            </w:r>
          </w:p>
        </w:tc>
        <w:tc>
          <w:tcPr>
            <w:tcW w:w="2817" w:type="dxa"/>
            <w:tcBorders>
              <w:top w:val="single" w:sz="4" w:space="0" w:color="auto"/>
              <w:left w:val="nil"/>
              <w:bottom w:val="single" w:sz="4" w:space="0" w:color="auto"/>
              <w:right w:val="single" w:sz="4" w:space="0" w:color="auto"/>
            </w:tcBorders>
            <w:vAlign w:val="center"/>
            <w:hideMark/>
          </w:tcPr>
          <w:p w14:paraId="7034A20E" w14:textId="77777777" w:rsidR="00A10301" w:rsidRPr="00D8029C" w:rsidRDefault="00A10301" w:rsidP="00775CC0">
            <w:pPr>
              <w:jc w:val="center"/>
              <w:rPr>
                <w:color w:val="000000" w:themeColor="text1"/>
                <w:sz w:val="16"/>
                <w:szCs w:val="16"/>
              </w:rPr>
            </w:pPr>
            <w:r w:rsidRPr="00D8029C">
              <w:rPr>
                <w:color w:val="000000" w:themeColor="text1"/>
                <w:sz w:val="16"/>
                <w:szCs w:val="16"/>
              </w:rPr>
              <w:t>RESOLUCION No 01 del 02/01/2026</w:t>
            </w:r>
          </w:p>
        </w:tc>
      </w:tr>
      <w:tr w:rsidR="00A10301" w:rsidRPr="008250B5" w14:paraId="35F6E076" w14:textId="77777777" w:rsidTr="00775CC0">
        <w:trPr>
          <w:trHeight w:val="2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577C52"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hideMark/>
          </w:tcPr>
          <w:p w14:paraId="43493F70"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Insumos</w:t>
            </w:r>
          </w:p>
        </w:tc>
        <w:tc>
          <w:tcPr>
            <w:tcW w:w="2817" w:type="dxa"/>
            <w:tcBorders>
              <w:top w:val="single" w:sz="4" w:space="0" w:color="auto"/>
              <w:left w:val="nil"/>
              <w:bottom w:val="single" w:sz="4" w:space="0" w:color="auto"/>
              <w:right w:val="single" w:sz="4" w:space="0" w:color="auto"/>
            </w:tcBorders>
            <w:vAlign w:val="center"/>
            <w:hideMark/>
          </w:tcPr>
          <w:p w14:paraId="6C138A05" w14:textId="77777777" w:rsidR="00A10301" w:rsidRPr="00D8029C" w:rsidRDefault="00A10301" w:rsidP="00775CC0">
            <w:pPr>
              <w:jc w:val="center"/>
              <w:rPr>
                <w:color w:val="000000" w:themeColor="text1"/>
                <w:sz w:val="16"/>
                <w:szCs w:val="16"/>
              </w:rPr>
            </w:pPr>
            <w:r w:rsidRPr="00D8029C">
              <w:rPr>
                <w:color w:val="000000" w:themeColor="text1"/>
                <w:sz w:val="16"/>
                <w:szCs w:val="16"/>
              </w:rPr>
              <w:t xml:space="preserve">TARIFAS PROPIAS </w:t>
            </w:r>
          </w:p>
          <w:p w14:paraId="44A2D5F5" w14:textId="77777777" w:rsidR="00A10301" w:rsidRPr="00D8029C" w:rsidRDefault="00A10301" w:rsidP="00775CC0">
            <w:pPr>
              <w:jc w:val="center"/>
              <w:rPr>
                <w:color w:val="000000" w:themeColor="text1"/>
                <w:sz w:val="16"/>
                <w:szCs w:val="16"/>
              </w:rPr>
            </w:pPr>
            <w:r w:rsidRPr="00D8029C">
              <w:rPr>
                <w:color w:val="000000" w:themeColor="text1"/>
                <w:sz w:val="16"/>
                <w:szCs w:val="16"/>
              </w:rPr>
              <w:t>INSTITUCIONALES</w:t>
            </w:r>
          </w:p>
        </w:tc>
      </w:tr>
      <w:tr w:rsidR="00A10301" w:rsidRPr="008250B5" w14:paraId="3EDBAFF4" w14:textId="77777777" w:rsidTr="00775CC0">
        <w:trPr>
          <w:trHeight w:val="2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0DDB25"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hideMark/>
          </w:tcPr>
          <w:p w14:paraId="3D9CF0D6"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Servicios de ambulancias</w:t>
            </w:r>
          </w:p>
        </w:tc>
        <w:tc>
          <w:tcPr>
            <w:tcW w:w="2817" w:type="dxa"/>
            <w:tcBorders>
              <w:top w:val="single" w:sz="4" w:space="0" w:color="auto"/>
              <w:left w:val="nil"/>
              <w:bottom w:val="single" w:sz="4" w:space="0" w:color="auto"/>
              <w:right w:val="single" w:sz="4" w:space="0" w:color="auto"/>
            </w:tcBorders>
            <w:vAlign w:val="center"/>
            <w:hideMark/>
          </w:tcPr>
          <w:p w14:paraId="48D005C7" w14:textId="77777777" w:rsidR="00A10301" w:rsidRPr="00D8029C" w:rsidRDefault="00A10301" w:rsidP="00775CC0">
            <w:pPr>
              <w:jc w:val="center"/>
              <w:rPr>
                <w:color w:val="000000" w:themeColor="text1"/>
                <w:sz w:val="16"/>
                <w:szCs w:val="16"/>
              </w:rPr>
            </w:pPr>
            <w:r w:rsidRPr="00D8029C">
              <w:rPr>
                <w:color w:val="000000" w:themeColor="text1"/>
                <w:sz w:val="16"/>
                <w:szCs w:val="16"/>
              </w:rPr>
              <w:t xml:space="preserve">RESOLUCION 001 </w:t>
            </w:r>
          </w:p>
          <w:p w14:paraId="6F7A7A6F" w14:textId="77777777" w:rsidR="00A10301" w:rsidRPr="00D8029C" w:rsidRDefault="00A10301" w:rsidP="00775CC0">
            <w:pPr>
              <w:jc w:val="center"/>
              <w:rPr>
                <w:color w:val="000000" w:themeColor="text1"/>
                <w:sz w:val="16"/>
                <w:szCs w:val="16"/>
              </w:rPr>
            </w:pPr>
            <w:r w:rsidRPr="00D8029C">
              <w:rPr>
                <w:color w:val="000000" w:themeColor="text1"/>
                <w:sz w:val="16"/>
                <w:szCs w:val="16"/>
              </w:rPr>
              <w:t xml:space="preserve">DEL 01 ENERO DE </w:t>
            </w:r>
          </w:p>
          <w:p w14:paraId="48B7D7AE" w14:textId="77777777" w:rsidR="00A10301" w:rsidRPr="00D8029C" w:rsidRDefault="00A10301" w:rsidP="00775CC0">
            <w:pPr>
              <w:jc w:val="center"/>
              <w:rPr>
                <w:color w:val="000000" w:themeColor="text1"/>
                <w:sz w:val="16"/>
                <w:szCs w:val="16"/>
              </w:rPr>
            </w:pPr>
            <w:r w:rsidRPr="00D8029C">
              <w:rPr>
                <w:color w:val="000000" w:themeColor="text1"/>
                <w:sz w:val="16"/>
                <w:szCs w:val="16"/>
              </w:rPr>
              <w:lastRenderedPageBreak/>
              <w:t xml:space="preserve">2026 </w:t>
            </w:r>
          </w:p>
          <w:p w14:paraId="4FDA02A8" w14:textId="77777777" w:rsidR="00A10301" w:rsidRPr="00D8029C" w:rsidRDefault="00A10301" w:rsidP="00775CC0">
            <w:pPr>
              <w:jc w:val="center"/>
              <w:rPr>
                <w:color w:val="000000" w:themeColor="text1"/>
                <w:sz w:val="16"/>
                <w:szCs w:val="16"/>
              </w:rPr>
            </w:pPr>
            <w:r w:rsidRPr="00D8029C">
              <w:rPr>
                <w:color w:val="000000" w:themeColor="text1"/>
                <w:sz w:val="16"/>
                <w:szCs w:val="16"/>
              </w:rPr>
              <w:t xml:space="preserve"> </w:t>
            </w:r>
          </w:p>
          <w:p w14:paraId="79A4B5B4" w14:textId="77777777" w:rsidR="00A10301" w:rsidRPr="00D8029C" w:rsidRDefault="00A10301" w:rsidP="00775CC0">
            <w:pPr>
              <w:jc w:val="center"/>
              <w:rPr>
                <w:color w:val="000000" w:themeColor="text1"/>
                <w:sz w:val="16"/>
                <w:szCs w:val="16"/>
              </w:rPr>
            </w:pPr>
            <w:r w:rsidRPr="00D8029C">
              <w:rPr>
                <w:color w:val="000000" w:themeColor="text1"/>
                <w:sz w:val="16"/>
                <w:szCs w:val="16"/>
              </w:rPr>
              <w:t>TARIFAS PROPIAS</w:t>
            </w:r>
          </w:p>
        </w:tc>
      </w:tr>
      <w:tr w:rsidR="00A10301" w:rsidRPr="008250B5" w14:paraId="0EDFA6AD" w14:textId="77777777" w:rsidTr="00775CC0">
        <w:trPr>
          <w:trHeight w:val="3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F9FD55"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vAlign w:val="center"/>
            <w:hideMark/>
          </w:tcPr>
          <w:p w14:paraId="6D78699D" w14:textId="77777777" w:rsidR="00A10301" w:rsidRPr="008250B5" w:rsidRDefault="00A10301" w:rsidP="00775CC0">
            <w:pPr>
              <w:tabs>
                <w:tab w:val="left" w:pos="200"/>
              </w:tabs>
              <w:rPr>
                <w:i/>
                <w:sz w:val="18"/>
                <w:szCs w:val="18"/>
              </w:rPr>
            </w:pPr>
            <w:r w:rsidRPr="008250B5">
              <w:rPr>
                <w:i/>
                <w:sz w:val="18"/>
                <w:szCs w:val="18"/>
              </w:rPr>
              <w:t>En el caso de insumos y medicamentos no descritos dentro de las resoluciones del prestador, debe indicar el porcentaje de intermediación que quedará pactado en el contrato.</w:t>
            </w:r>
          </w:p>
        </w:tc>
        <w:tc>
          <w:tcPr>
            <w:tcW w:w="2817" w:type="dxa"/>
            <w:tcBorders>
              <w:top w:val="single" w:sz="4" w:space="0" w:color="auto"/>
              <w:left w:val="nil"/>
              <w:bottom w:val="single" w:sz="4" w:space="0" w:color="auto"/>
              <w:right w:val="single" w:sz="4" w:space="0" w:color="auto"/>
            </w:tcBorders>
            <w:vAlign w:val="center"/>
            <w:hideMark/>
          </w:tcPr>
          <w:p w14:paraId="3F788DAB" w14:textId="77777777" w:rsidR="00A10301" w:rsidRPr="00D8029C" w:rsidRDefault="00A10301" w:rsidP="00775CC0">
            <w:pPr>
              <w:jc w:val="center"/>
              <w:rPr>
                <w:color w:val="000000" w:themeColor="text1"/>
                <w:sz w:val="16"/>
                <w:szCs w:val="16"/>
              </w:rPr>
            </w:pPr>
            <w:r w:rsidRPr="00D8029C">
              <w:rPr>
                <w:color w:val="000000" w:themeColor="text1"/>
                <w:sz w:val="16"/>
                <w:szCs w:val="16"/>
              </w:rPr>
              <w:t>VALOR DE COMPRA + 50% POR ALMACENAMIENTO, CUSTODIA Y PROCESO ADMINISTRATIVO</w:t>
            </w:r>
          </w:p>
        </w:tc>
      </w:tr>
      <w:tr w:rsidR="00A10301" w:rsidRPr="008250B5" w14:paraId="70AC6B04" w14:textId="77777777" w:rsidTr="00775CC0">
        <w:trPr>
          <w:trHeight w:val="70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09EE40" w14:textId="77777777" w:rsidR="00A10301" w:rsidRPr="008250B5" w:rsidRDefault="00A10301" w:rsidP="00775CC0">
            <w:pPr>
              <w:rPr>
                <w:b/>
                <w:bCs/>
                <w:color w:val="000000"/>
                <w:sz w:val="18"/>
                <w:szCs w:val="18"/>
                <w:lang w:eastAsia="es-CO"/>
              </w:rPr>
            </w:pPr>
          </w:p>
        </w:tc>
        <w:tc>
          <w:tcPr>
            <w:tcW w:w="5479" w:type="dxa"/>
            <w:tcBorders>
              <w:top w:val="nil"/>
              <w:left w:val="nil"/>
              <w:bottom w:val="single" w:sz="4" w:space="0" w:color="auto"/>
              <w:right w:val="single" w:sz="4" w:space="0" w:color="auto"/>
            </w:tcBorders>
            <w:vAlign w:val="center"/>
            <w:hideMark/>
          </w:tcPr>
          <w:p w14:paraId="5905D7F4" w14:textId="77777777" w:rsidR="00A10301" w:rsidRPr="00B85F50" w:rsidRDefault="00A10301" w:rsidP="00775CC0">
            <w:pPr>
              <w:jc w:val="both"/>
              <w:rPr>
                <w:i/>
                <w:iCs/>
                <w:color w:val="0D0D0D"/>
                <w:sz w:val="18"/>
                <w:szCs w:val="18"/>
                <w:lang w:eastAsia="es-CO"/>
              </w:rPr>
            </w:pPr>
            <w:r w:rsidRPr="00B85F50">
              <w:rPr>
                <w:i/>
                <w:iCs/>
                <w:color w:val="0D0D0D"/>
                <w:sz w:val="18"/>
                <w:szCs w:val="18"/>
                <w:lang w:eastAsia="es-CO"/>
              </w:rPr>
              <w:t>Servicios ambulatorios e intrahospitalarios que incluye hospitalización, apoyo diagnóstico y terapéutico, servicio de urgencias médicas que estén habilitados e inscritos en el REPS.</w:t>
            </w:r>
          </w:p>
        </w:tc>
        <w:tc>
          <w:tcPr>
            <w:tcW w:w="2817" w:type="dxa"/>
            <w:tcBorders>
              <w:top w:val="nil"/>
              <w:left w:val="nil"/>
              <w:bottom w:val="single" w:sz="4" w:space="0" w:color="auto"/>
              <w:right w:val="single" w:sz="4" w:space="0" w:color="auto"/>
            </w:tcBorders>
            <w:vAlign w:val="center"/>
            <w:hideMark/>
          </w:tcPr>
          <w:p w14:paraId="503A8927" w14:textId="77777777" w:rsidR="00A10301" w:rsidRPr="00D8029C" w:rsidRDefault="00A10301" w:rsidP="00775CC0">
            <w:pPr>
              <w:jc w:val="center"/>
              <w:rPr>
                <w:color w:val="000000" w:themeColor="text1"/>
                <w:sz w:val="16"/>
                <w:szCs w:val="16"/>
                <w:highlight w:val="red"/>
                <w:lang w:eastAsia="es-CO"/>
              </w:rPr>
            </w:pPr>
            <w:r w:rsidRPr="00D8029C">
              <w:rPr>
                <w:color w:val="000000" w:themeColor="text1"/>
                <w:sz w:val="16"/>
                <w:szCs w:val="16"/>
                <w:lang w:eastAsia="es-CO"/>
              </w:rPr>
              <w:t xml:space="preserve">TARIFA UVB VIGENTE </w:t>
            </w:r>
          </w:p>
        </w:tc>
      </w:tr>
      <w:bookmarkEnd w:id="77"/>
    </w:tbl>
    <w:p w14:paraId="21926E18" w14:textId="77777777" w:rsidR="00A10301" w:rsidRDefault="00A10301" w:rsidP="00A10301">
      <w:pPr>
        <w:jc w:val="both"/>
      </w:pPr>
    </w:p>
    <w:p w14:paraId="09964917" w14:textId="405A602C" w:rsidR="00A10301" w:rsidRDefault="00E550C8" w:rsidP="00E550C8">
      <w:pPr>
        <w:jc w:val="center"/>
      </w:pPr>
      <w:r w:rsidRPr="005E53BF">
        <w:rPr>
          <w:b/>
          <w:bCs/>
          <w:color w:val="000000"/>
        </w:rPr>
        <w:t xml:space="preserve">LOTE </w:t>
      </w:r>
      <w:r>
        <w:rPr>
          <w:b/>
          <w:bCs/>
          <w:color w:val="000000"/>
        </w:rPr>
        <w:t>XI</w:t>
      </w:r>
      <w:r w:rsidRPr="005E53BF">
        <w:rPr>
          <w:b/>
          <w:bCs/>
          <w:color w:val="000000"/>
        </w:rPr>
        <w:t xml:space="preserve"> MUNICIPIO DE</w:t>
      </w:r>
      <w:r w:rsidRPr="00FE36C0">
        <w:t xml:space="preserve"> </w:t>
      </w:r>
      <w:r w:rsidRPr="00E550C8">
        <w:rPr>
          <w:b/>
          <w:bCs/>
        </w:rPr>
        <w:t>PALOCABILDO</w:t>
      </w:r>
    </w:p>
    <w:p w14:paraId="19942BE7" w14:textId="77777777" w:rsidR="00E550C8" w:rsidRDefault="00E550C8" w:rsidP="00A10301">
      <w:pPr>
        <w:jc w:val="both"/>
        <w:rPr>
          <w:bCs/>
        </w:rPr>
      </w:pPr>
    </w:p>
    <w:tbl>
      <w:tblPr>
        <w:tblW w:w="9781" w:type="dxa"/>
        <w:tblInd w:w="-5" w:type="dxa"/>
        <w:tblCellMar>
          <w:left w:w="70" w:type="dxa"/>
          <w:right w:w="70" w:type="dxa"/>
        </w:tblCellMar>
        <w:tblLook w:val="04A0" w:firstRow="1" w:lastRow="0" w:firstColumn="1" w:lastColumn="0" w:noHBand="0" w:noVBand="1"/>
      </w:tblPr>
      <w:tblGrid>
        <w:gridCol w:w="1485"/>
        <w:gridCol w:w="5479"/>
        <w:gridCol w:w="2817"/>
      </w:tblGrid>
      <w:tr w:rsidR="00A10301" w:rsidRPr="008250B5" w14:paraId="59AFDD77" w14:textId="77777777" w:rsidTr="00775CC0">
        <w:trPr>
          <w:trHeight w:val="228"/>
        </w:trPr>
        <w:tc>
          <w:tcPr>
            <w:tcW w:w="14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7EBDF0" w14:textId="77777777" w:rsidR="00A10301" w:rsidRPr="008250B5" w:rsidRDefault="00A10301" w:rsidP="00775CC0">
            <w:pPr>
              <w:jc w:val="center"/>
              <w:rPr>
                <w:b/>
                <w:bCs/>
                <w:color w:val="000000"/>
                <w:sz w:val="18"/>
                <w:szCs w:val="18"/>
                <w:lang w:eastAsia="es-CO"/>
              </w:rPr>
            </w:pPr>
            <w:r w:rsidRPr="008250B5">
              <w:rPr>
                <w:b/>
                <w:bCs/>
                <w:color w:val="000000"/>
                <w:sz w:val="18"/>
                <w:szCs w:val="18"/>
                <w:lang w:eastAsia="es-CO"/>
              </w:rPr>
              <w:t>LOTE X</w:t>
            </w:r>
            <w:r>
              <w:rPr>
                <w:b/>
                <w:bCs/>
                <w:color w:val="000000"/>
                <w:sz w:val="18"/>
                <w:szCs w:val="18"/>
                <w:lang w:eastAsia="es-CO"/>
              </w:rPr>
              <w:t>I</w:t>
            </w:r>
          </w:p>
        </w:tc>
        <w:tc>
          <w:tcPr>
            <w:tcW w:w="5479" w:type="dxa"/>
            <w:tcBorders>
              <w:top w:val="single" w:sz="4" w:space="0" w:color="auto"/>
              <w:left w:val="nil"/>
              <w:bottom w:val="single" w:sz="4" w:space="0" w:color="auto"/>
              <w:right w:val="single" w:sz="4" w:space="0" w:color="auto"/>
            </w:tcBorders>
            <w:shd w:val="clear" w:color="auto" w:fill="F2F2F2"/>
            <w:vAlign w:val="center"/>
            <w:hideMark/>
          </w:tcPr>
          <w:p w14:paraId="4A497E13" w14:textId="77777777" w:rsidR="00A10301" w:rsidRPr="008250B5" w:rsidRDefault="00A10301" w:rsidP="00775CC0">
            <w:pPr>
              <w:jc w:val="center"/>
              <w:rPr>
                <w:b/>
                <w:bCs/>
                <w:color w:val="000000"/>
                <w:sz w:val="18"/>
                <w:szCs w:val="18"/>
                <w:lang w:eastAsia="es-CO"/>
              </w:rPr>
            </w:pPr>
            <w:r w:rsidRPr="008250B5">
              <w:rPr>
                <w:b/>
                <w:bCs/>
                <w:color w:val="000000"/>
                <w:sz w:val="18"/>
                <w:szCs w:val="18"/>
                <w:lang w:eastAsia="es-CO"/>
              </w:rPr>
              <w:t>DESCRIPCION</w:t>
            </w:r>
          </w:p>
        </w:tc>
        <w:tc>
          <w:tcPr>
            <w:tcW w:w="2817" w:type="dxa"/>
            <w:tcBorders>
              <w:top w:val="single" w:sz="4" w:space="0" w:color="auto"/>
              <w:left w:val="nil"/>
              <w:bottom w:val="single" w:sz="4" w:space="0" w:color="auto"/>
              <w:right w:val="single" w:sz="4" w:space="0" w:color="auto"/>
            </w:tcBorders>
            <w:shd w:val="clear" w:color="auto" w:fill="F2F2F2"/>
            <w:hideMark/>
          </w:tcPr>
          <w:p w14:paraId="0076693C" w14:textId="77777777" w:rsidR="00A10301" w:rsidRPr="008250B5" w:rsidRDefault="00A10301" w:rsidP="00775CC0">
            <w:pPr>
              <w:jc w:val="center"/>
              <w:rPr>
                <w:b/>
                <w:bCs/>
                <w:color w:val="000000" w:themeColor="text1"/>
                <w:sz w:val="18"/>
                <w:szCs w:val="18"/>
                <w:lang w:eastAsia="es-CO"/>
              </w:rPr>
            </w:pPr>
            <w:r w:rsidRPr="008250B5">
              <w:rPr>
                <w:b/>
                <w:bCs/>
                <w:color w:val="000000" w:themeColor="text1"/>
                <w:sz w:val="18"/>
                <w:szCs w:val="18"/>
              </w:rPr>
              <w:t xml:space="preserve">PRECIO Y/O TARIFA OFERTADA </w:t>
            </w:r>
          </w:p>
        </w:tc>
      </w:tr>
      <w:tr w:rsidR="00A10301" w:rsidRPr="008250B5" w14:paraId="783E748A" w14:textId="77777777" w:rsidTr="00775CC0">
        <w:trPr>
          <w:trHeight w:val="318"/>
        </w:trPr>
        <w:tc>
          <w:tcPr>
            <w:tcW w:w="1485" w:type="dxa"/>
            <w:vMerge w:val="restart"/>
            <w:tcBorders>
              <w:top w:val="single" w:sz="4" w:space="0" w:color="auto"/>
              <w:left w:val="single" w:sz="4" w:space="0" w:color="auto"/>
              <w:bottom w:val="single" w:sz="4" w:space="0" w:color="auto"/>
              <w:right w:val="single" w:sz="4" w:space="0" w:color="auto"/>
            </w:tcBorders>
            <w:vAlign w:val="center"/>
            <w:hideMark/>
          </w:tcPr>
          <w:p w14:paraId="4AD000B0" w14:textId="77777777" w:rsidR="00A10301" w:rsidRPr="008250B5" w:rsidRDefault="00A10301" w:rsidP="00775CC0">
            <w:pPr>
              <w:jc w:val="center"/>
              <w:rPr>
                <w:b/>
                <w:bCs/>
                <w:color w:val="000000"/>
                <w:sz w:val="18"/>
                <w:szCs w:val="18"/>
                <w:lang w:eastAsia="es-CO"/>
              </w:rPr>
            </w:pPr>
            <w:r w:rsidRPr="007272E6">
              <w:rPr>
                <w:b/>
                <w:bCs/>
                <w:color w:val="000000"/>
                <w:sz w:val="18"/>
                <w:szCs w:val="18"/>
                <w:lang w:eastAsia="es-CO"/>
              </w:rPr>
              <w:t>PALOCABILDO</w:t>
            </w:r>
          </w:p>
        </w:tc>
        <w:tc>
          <w:tcPr>
            <w:tcW w:w="5479" w:type="dxa"/>
            <w:tcBorders>
              <w:top w:val="single" w:sz="4" w:space="0" w:color="auto"/>
              <w:left w:val="nil"/>
              <w:bottom w:val="single" w:sz="4" w:space="0" w:color="auto"/>
              <w:right w:val="single" w:sz="4" w:space="0" w:color="auto"/>
            </w:tcBorders>
            <w:hideMark/>
          </w:tcPr>
          <w:p w14:paraId="28B738CE"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Suministro de Medicamentos</w:t>
            </w:r>
          </w:p>
        </w:tc>
        <w:tc>
          <w:tcPr>
            <w:tcW w:w="2817" w:type="dxa"/>
            <w:tcBorders>
              <w:top w:val="single" w:sz="4" w:space="0" w:color="auto"/>
              <w:left w:val="nil"/>
              <w:bottom w:val="single" w:sz="4" w:space="0" w:color="auto"/>
              <w:right w:val="single" w:sz="4" w:space="0" w:color="auto"/>
            </w:tcBorders>
            <w:vAlign w:val="center"/>
            <w:hideMark/>
          </w:tcPr>
          <w:p w14:paraId="180AFAA6" w14:textId="77777777" w:rsidR="00A10301" w:rsidRPr="008250B5" w:rsidRDefault="00A10301" w:rsidP="00775CC0">
            <w:pPr>
              <w:jc w:val="center"/>
              <w:rPr>
                <w:color w:val="000000" w:themeColor="text1"/>
                <w:sz w:val="18"/>
                <w:szCs w:val="18"/>
              </w:rPr>
            </w:pPr>
            <w:r>
              <w:rPr>
                <w:color w:val="000000" w:themeColor="text1"/>
                <w:sz w:val="18"/>
                <w:szCs w:val="18"/>
              </w:rPr>
              <w:t>Resolución 003 del 05/01/2026</w:t>
            </w:r>
          </w:p>
        </w:tc>
      </w:tr>
      <w:tr w:rsidR="00A10301" w:rsidRPr="008250B5" w14:paraId="4B450490" w14:textId="77777777" w:rsidTr="00775CC0">
        <w:trPr>
          <w:trHeight w:val="2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09C1DB"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hideMark/>
          </w:tcPr>
          <w:p w14:paraId="045E9B72"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Insumos</w:t>
            </w:r>
          </w:p>
        </w:tc>
        <w:tc>
          <w:tcPr>
            <w:tcW w:w="2817" w:type="dxa"/>
            <w:tcBorders>
              <w:top w:val="single" w:sz="4" w:space="0" w:color="auto"/>
              <w:left w:val="nil"/>
              <w:bottom w:val="single" w:sz="4" w:space="0" w:color="auto"/>
              <w:right w:val="single" w:sz="4" w:space="0" w:color="auto"/>
            </w:tcBorders>
            <w:vAlign w:val="center"/>
            <w:hideMark/>
          </w:tcPr>
          <w:p w14:paraId="3C7E1053" w14:textId="77777777" w:rsidR="00A10301" w:rsidRPr="008250B5" w:rsidRDefault="00A10301" w:rsidP="00775CC0">
            <w:pPr>
              <w:jc w:val="center"/>
              <w:rPr>
                <w:color w:val="000000" w:themeColor="text1"/>
                <w:sz w:val="18"/>
                <w:szCs w:val="18"/>
              </w:rPr>
            </w:pPr>
            <w:r>
              <w:rPr>
                <w:color w:val="000000" w:themeColor="text1"/>
                <w:sz w:val="18"/>
                <w:szCs w:val="18"/>
              </w:rPr>
              <w:t>Resolución 003 del 05/01/2026</w:t>
            </w:r>
          </w:p>
        </w:tc>
      </w:tr>
      <w:tr w:rsidR="00A10301" w:rsidRPr="008250B5" w14:paraId="127B25C0" w14:textId="77777777" w:rsidTr="00775CC0">
        <w:trPr>
          <w:trHeight w:val="2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CCDBEF"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hideMark/>
          </w:tcPr>
          <w:p w14:paraId="1B1E2E94"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Servicios de ambulancias</w:t>
            </w:r>
          </w:p>
        </w:tc>
        <w:tc>
          <w:tcPr>
            <w:tcW w:w="2817" w:type="dxa"/>
            <w:tcBorders>
              <w:top w:val="single" w:sz="4" w:space="0" w:color="auto"/>
              <w:left w:val="nil"/>
              <w:bottom w:val="single" w:sz="4" w:space="0" w:color="auto"/>
              <w:right w:val="single" w:sz="4" w:space="0" w:color="auto"/>
            </w:tcBorders>
            <w:vAlign w:val="center"/>
            <w:hideMark/>
          </w:tcPr>
          <w:p w14:paraId="6FED9391" w14:textId="77777777" w:rsidR="00A10301" w:rsidRPr="008C37EB" w:rsidRDefault="00A10301" w:rsidP="00775CC0">
            <w:pPr>
              <w:jc w:val="center"/>
              <w:rPr>
                <w:color w:val="000000" w:themeColor="text1"/>
                <w:sz w:val="18"/>
                <w:szCs w:val="18"/>
              </w:rPr>
            </w:pPr>
            <w:r w:rsidRPr="008C37EB">
              <w:rPr>
                <w:color w:val="000000" w:themeColor="text1"/>
                <w:sz w:val="18"/>
                <w:szCs w:val="18"/>
              </w:rPr>
              <w:t>RESOLUCION 00</w:t>
            </w:r>
            <w:r>
              <w:rPr>
                <w:color w:val="000000" w:themeColor="text1"/>
                <w:sz w:val="18"/>
                <w:szCs w:val="18"/>
              </w:rPr>
              <w:t>2</w:t>
            </w:r>
            <w:r w:rsidRPr="008C37EB">
              <w:rPr>
                <w:color w:val="000000" w:themeColor="text1"/>
                <w:sz w:val="18"/>
                <w:szCs w:val="18"/>
              </w:rPr>
              <w:t xml:space="preserve"> </w:t>
            </w:r>
          </w:p>
          <w:p w14:paraId="08431D89" w14:textId="77777777" w:rsidR="00A10301" w:rsidRPr="008C37EB" w:rsidRDefault="00A10301" w:rsidP="00775CC0">
            <w:pPr>
              <w:jc w:val="center"/>
              <w:rPr>
                <w:color w:val="000000" w:themeColor="text1"/>
                <w:sz w:val="18"/>
                <w:szCs w:val="18"/>
              </w:rPr>
            </w:pPr>
            <w:r w:rsidRPr="008C37EB">
              <w:rPr>
                <w:color w:val="000000" w:themeColor="text1"/>
                <w:sz w:val="18"/>
                <w:szCs w:val="18"/>
              </w:rPr>
              <w:t>DEL 0</w:t>
            </w:r>
            <w:r>
              <w:rPr>
                <w:color w:val="000000" w:themeColor="text1"/>
                <w:sz w:val="18"/>
                <w:szCs w:val="18"/>
              </w:rPr>
              <w:t>1</w:t>
            </w:r>
            <w:r w:rsidRPr="008C37EB">
              <w:rPr>
                <w:color w:val="000000" w:themeColor="text1"/>
                <w:sz w:val="18"/>
                <w:szCs w:val="18"/>
              </w:rPr>
              <w:t xml:space="preserve"> ENERO DE </w:t>
            </w:r>
          </w:p>
          <w:p w14:paraId="11D0CDFD" w14:textId="77777777" w:rsidR="00A10301" w:rsidRPr="008250B5" w:rsidRDefault="00A10301" w:rsidP="00775CC0">
            <w:pPr>
              <w:jc w:val="center"/>
              <w:rPr>
                <w:color w:val="000000" w:themeColor="text1"/>
                <w:sz w:val="18"/>
                <w:szCs w:val="18"/>
              </w:rPr>
            </w:pPr>
            <w:r w:rsidRPr="008C37EB">
              <w:rPr>
                <w:color w:val="000000" w:themeColor="text1"/>
                <w:sz w:val="18"/>
                <w:szCs w:val="18"/>
              </w:rPr>
              <w:t xml:space="preserve">2026 </w:t>
            </w:r>
          </w:p>
        </w:tc>
      </w:tr>
      <w:tr w:rsidR="00A10301" w:rsidRPr="008250B5" w14:paraId="517FE12A" w14:textId="77777777" w:rsidTr="00775CC0">
        <w:trPr>
          <w:trHeight w:val="3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63EB21"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vAlign w:val="center"/>
            <w:hideMark/>
          </w:tcPr>
          <w:p w14:paraId="29400331" w14:textId="77777777" w:rsidR="00A10301" w:rsidRPr="008250B5" w:rsidRDefault="00A10301" w:rsidP="00775CC0">
            <w:pPr>
              <w:tabs>
                <w:tab w:val="left" w:pos="200"/>
              </w:tabs>
              <w:rPr>
                <w:i/>
                <w:sz w:val="18"/>
                <w:szCs w:val="18"/>
              </w:rPr>
            </w:pPr>
            <w:r w:rsidRPr="008250B5">
              <w:rPr>
                <w:i/>
                <w:sz w:val="18"/>
                <w:szCs w:val="18"/>
              </w:rPr>
              <w:t>En el caso de insumos y medicamentos no descritos dentro de las resoluciones del prestador, debe indicar el porcentaje de intermediación que quedará pactado en el contrato.</w:t>
            </w:r>
          </w:p>
        </w:tc>
        <w:tc>
          <w:tcPr>
            <w:tcW w:w="2817" w:type="dxa"/>
            <w:tcBorders>
              <w:top w:val="single" w:sz="4" w:space="0" w:color="auto"/>
              <w:left w:val="nil"/>
              <w:bottom w:val="single" w:sz="4" w:space="0" w:color="auto"/>
              <w:right w:val="single" w:sz="4" w:space="0" w:color="auto"/>
            </w:tcBorders>
            <w:vAlign w:val="center"/>
            <w:hideMark/>
          </w:tcPr>
          <w:p w14:paraId="17C73D1B" w14:textId="77777777" w:rsidR="00A10301" w:rsidRPr="008250B5" w:rsidRDefault="00A10301" w:rsidP="00775CC0">
            <w:pPr>
              <w:jc w:val="both"/>
              <w:rPr>
                <w:color w:val="000000" w:themeColor="text1"/>
                <w:sz w:val="18"/>
                <w:szCs w:val="18"/>
              </w:rPr>
            </w:pPr>
            <w:r>
              <w:rPr>
                <w:color w:val="000000" w:themeColor="text1"/>
                <w:sz w:val="18"/>
                <w:szCs w:val="18"/>
              </w:rPr>
              <w:t xml:space="preserve">Parágrafo Único: Los insumos y medicamentos no existentes en esta resolución y a futuro se adquieran </w:t>
            </w:r>
            <w:proofErr w:type="gramStart"/>
            <w:r>
              <w:rPr>
                <w:color w:val="000000" w:themeColor="text1"/>
                <w:sz w:val="18"/>
                <w:szCs w:val="18"/>
              </w:rPr>
              <w:t>quedaran</w:t>
            </w:r>
            <w:proofErr w:type="gramEnd"/>
            <w:r>
              <w:rPr>
                <w:color w:val="000000" w:themeColor="text1"/>
                <w:sz w:val="18"/>
                <w:szCs w:val="18"/>
              </w:rPr>
              <w:t xml:space="preserve"> incluidos y sus valores serán establecidos por el Hospital según precio de compra y promedio del mercado en la región</w:t>
            </w:r>
          </w:p>
        </w:tc>
      </w:tr>
      <w:tr w:rsidR="00A10301" w:rsidRPr="008250B5" w14:paraId="3026653E" w14:textId="77777777" w:rsidTr="00775CC0">
        <w:trPr>
          <w:trHeight w:val="70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EDF67A" w14:textId="77777777" w:rsidR="00A10301" w:rsidRPr="008250B5" w:rsidRDefault="00A10301" w:rsidP="00775CC0">
            <w:pPr>
              <w:rPr>
                <w:b/>
                <w:bCs/>
                <w:color w:val="000000"/>
                <w:sz w:val="18"/>
                <w:szCs w:val="18"/>
                <w:lang w:eastAsia="es-CO"/>
              </w:rPr>
            </w:pPr>
          </w:p>
        </w:tc>
        <w:tc>
          <w:tcPr>
            <w:tcW w:w="5479" w:type="dxa"/>
            <w:tcBorders>
              <w:top w:val="nil"/>
              <w:left w:val="nil"/>
              <w:bottom w:val="single" w:sz="4" w:space="0" w:color="auto"/>
              <w:right w:val="single" w:sz="4" w:space="0" w:color="auto"/>
            </w:tcBorders>
            <w:vAlign w:val="center"/>
            <w:hideMark/>
          </w:tcPr>
          <w:p w14:paraId="11158795" w14:textId="77777777" w:rsidR="00A10301" w:rsidRPr="00B85F50" w:rsidRDefault="00A10301" w:rsidP="00775CC0">
            <w:pPr>
              <w:jc w:val="both"/>
              <w:rPr>
                <w:i/>
                <w:iCs/>
                <w:color w:val="0D0D0D"/>
                <w:sz w:val="18"/>
                <w:szCs w:val="18"/>
                <w:lang w:eastAsia="es-CO"/>
              </w:rPr>
            </w:pPr>
            <w:r w:rsidRPr="00B85F50">
              <w:rPr>
                <w:i/>
                <w:iCs/>
                <w:color w:val="0D0D0D"/>
                <w:sz w:val="18"/>
                <w:szCs w:val="18"/>
                <w:lang w:eastAsia="es-CO"/>
              </w:rPr>
              <w:t>Servicios ambulatorios e intrahospitalarios que incluye hospitalización, apoyo diagnóstico y terapéutico, servicio de urgencias médicas que estén habilitados e inscritos en el REPS.</w:t>
            </w:r>
          </w:p>
        </w:tc>
        <w:tc>
          <w:tcPr>
            <w:tcW w:w="2817" w:type="dxa"/>
            <w:tcBorders>
              <w:top w:val="nil"/>
              <w:left w:val="nil"/>
              <w:bottom w:val="single" w:sz="4" w:space="0" w:color="auto"/>
              <w:right w:val="single" w:sz="4" w:space="0" w:color="auto"/>
            </w:tcBorders>
            <w:vAlign w:val="center"/>
            <w:hideMark/>
          </w:tcPr>
          <w:p w14:paraId="01FF09C4" w14:textId="77777777" w:rsidR="00A10301" w:rsidRPr="00B85F50" w:rsidRDefault="00A10301" w:rsidP="00775CC0">
            <w:pPr>
              <w:jc w:val="center"/>
              <w:rPr>
                <w:color w:val="000000" w:themeColor="text1"/>
                <w:sz w:val="18"/>
                <w:szCs w:val="18"/>
                <w:lang w:eastAsia="es-CO"/>
              </w:rPr>
            </w:pPr>
            <w:r w:rsidRPr="00A70A49">
              <w:rPr>
                <w:color w:val="000000" w:themeColor="text1"/>
                <w:sz w:val="18"/>
                <w:szCs w:val="18"/>
                <w:lang w:eastAsia="es-CO"/>
              </w:rPr>
              <w:t>UVB 2026</w:t>
            </w:r>
          </w:p>
        </w:tc>
      </w:tr>
    </w:tbl>
    <w:p w14:paraId="4C06C87A" w14:textId="77777777" w:rsidR="00A10301" w:rsidRDefault="00A10301" w:rsidP="00A10301">
      <w:pPr>
        <w:jc w:val="both"/>
      </w:pPr>
    </w:p>
    <w:p w14:paraId="3B45CFB4" w14:textId="77F6BC6B" w:rsidR="00A10301" w:rsidRDefault="00E550C8" w:rsidP="00E550C8">
      <w:pPr>
        <w:jc w:val="center"/>
      </w:pPr>
      <w:r w:rsidRPr="005E53BF">
        <w:rPr>
          <w:b/>
          <w:bCs/>
          <w:color w:val="000000"/>
        </w:rPr>
        <w:t xml:space="preserve">LOTE </w:t>
      </w:r>
      <w:r>
        <w:rPr>
          <w:b/>
          <w:bCs/>
          <w:color w:val="000000"/>
        </w:rPr>
        <w:t>XII</w:t>
      </w:r>
      <w:r w:rsidRPr="005E53BF">
        <w:rPr>
          <w:b/>
          <w:bCs/>
          <w:color w:val="000000"/>
        </w:rPr>
        <w:t xml:space="preserve"> MUNICIPIO DE</w:t>
      </w:r>
      <w:r w:rsidRPr="00FE36C0">
        <w:t xml:space="preserve"> </w:t>
      </w:r>
      <w:r w:rsidRPr="00E550C8">
        <w:rPr>
          <w:b/>
          <w:bCs/>
        </w:rPr>
        <w:t>HERVEO</w:t>
      </w:r>
    </w:p>
    <w:p w14:paraId="0EE81192" w14:textId="77777777" w:rsidR="00E550C8" w:rsidRDefault="00E550C8" w:rsidP="00A10301">
      <w:pPr>
        <w:jc w:val="both"/>
        <w:rPr>
          <w:bCs/>
        </w:rPr>
      </w:pPr>
    </w:p>
    <w:tbl>
      <w:tblPr>
        <w:tblW w:w="9781" w:type="dxa"/>
        <w:tblInd w:w="-5" w:type="dxa"/>
        <w:tblCellMar>
          <w:left w:w="70" w:type="dxa"/>
          <w:right w:w="70" w:type="dxa"/>
        </w:tblCellMar>
        <w:tblLook w:val="04A0" w:firstRow="1" w:lastRow="0" w:firstColumn="1" w:lastColumn="0" w:noHBand="0" w:noVBand="1"/>
      </w:tblPr>
      <w:tblGrid>
        <w:gridCol w:w="1485"/>
        <w:gridCol w:w="5479"/>
        <w:gridCol w:w="2817"/>
      </w:tblGrid>
      <w:tr w:rsidR="00A10301" w:rsidRPr="008250B5" w14:paraId="34C328DD" w14:textId="77777777" w:rsidTr="00775CC0">
        <w:trPr>
          <w:trHeight w:val="228"/>
        </w:trPr>
        <w:tc>
          <w:tcPr>
            <w:tcW w:w="14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3E0F00" w14:textId="77777777" w:rsidR="00A10301" w:rsidRPr="008250B5" w:rsidRDefault="00A10301" w:rsidP="00775CC0">
            <w:pPr>
              <w:jc w:val="center"/>
              <w:rPr>
                <w:b/>
                <w:bCs/>
                <w:color w:val="000000"/>
                <w:sz w:val="18"/>
                <w:szCs w:val="18"/>
                <w:lang w:eastAsia="es-CO"/>
              </w:rPr>
            </w:pPr>
            <w:r w:rsidRPr="008250B5">
              <w:rPr>
                <w:b/>
                <w:bCs/>
                <w:color w:val="000000"/>
                <w:sz w:val="18"/>
                <w:szCs w:val="18"/>
                <w:lang w:eastAsia="es-CO"/>
              </w:rPr>
              <w:t>LOTE X</w:t>
            </w:r>
            <w:r>
              <w:rPr>
                <w:b/>
                <w:bCs/>
                <w:color w:val="000000"/>
                <w:sz w:val="18"/>
                <w:szCs w:val="18"/>
                <w:lang w:eastAsia="es-CO"/>
              </w:rPr>
              <w:t>II</w:t>
            </w:r>
          </w:p>
        </w:tc>
        <w:tc>
          <w:tcPr>
            <w:tcW w:w="5479" w:type="dxa"/>
            <w:tcBorders>
              <w:top w:val="single" w:sz="4" w:space="0" w:color="auto"/>
              <w:left w:val="nil"/>
              <w:bottom w:val="single" w:sz="4" w:space="0" w:color="auto"/>
              <w:right w:val="single" w:sz="4" w:space="0" w:color="auto"/>
            </w:tcBorders>
            <w:shd w:val="clear" w:color="auto" w:fill="F2F2F2"/>
            <w:vAlign w:val="center"/>
            <w:hideMark/>
          </w:tcPr>
          <w:p w14:paraId="67D227F9" w14:textId="77777777" w:rsidR="00A10301" w:rsidRPr="008250B5" w:rsidRDefault="00A10301" w:rsidP="00775CC0">
            <w:pPr>
              <w:jc w:val="center"/>
              <w:rPr>
                <w:b/>
                <w:bCs/>
                <w:color w:val="000000"/>
                <w:sz w:val="18"/>
                <w:szCs w:val="18"/>
                <w:lang w:eastAsia="es-CO"/>
              </w:rPr>
            </w:pPr>
            <w:r w:rsidRPr="008250B5">
              <w:rPr>
                <w:b/>
                <w:bCs/>
                <w:color w:val="000000"/>
                <w:sz w:val="18"/>
                <w:szCs w:val="18"/>
                <w:lang w:eastAsia="es-CO"/>
              </w:rPr>
              <w:t>DESCRIPCION</w:t>
            </w:r>
          </w:p>
        </w:tc>
        <w:tc>
          <w:tcPr>
            <w:tcW w:w="2817" w:type="dxa"/>
            <w:tcBorders>
              <w:top w:val="single" w:sz="4" w:space="0" w:color="auto"/>
              <w:left w:val="nil"/>
              <w:bottom w:val="single" w:sz="4" w:space="0" w:color="auto"/>
              <w:right w:val="single" w:sz="4" w:space="0" w:color="auto"/>
            </w:tcBorders>
            <w:shd w:val="clear" w:color="auto" w:fill="F2F2F2"/>
            <w:hideMark/>
          </w:tcPr>
          <w:p w14:paraId="04546569" w14:textId="77777777" w:rsidR="00A10301" w:rsidRPr="008250B5" w:rsidRDefault="00A10301" w:rsidP="00775CC0">
            <w:pPr>
              <w:jc w:val="center"/>
              <w:rPr>
                <w:b/>
                <w:bCs/>
                <w:color w:val="000000" w:themeColor="text1"/>
                <w:sz w:val="18"/>
                <w:szCs w:val="18"/>
                <w:lang w:eastAsia="es-CO"/>
              </w:rPr>
            </w:pPr>
            <w:r w:rsidRPr="008250B5">
              <w:rPr>
                <w:b/>
                <w:bCs/>
                <w:color w:val="000000" w:themeColor="text1"/>
                <w:sz w:val="18"/>
                <w:szCs w:val="18"/>
              </w:rPr>
              <w:t xml:space="preserve">PRECIO Y/O TARIFA OFERTADA </w:t>
            </w:r>
          </w:p>
        </w:tc>
      </w:tr>
      <w:tr w:rsidR="00A10301" w:rsidRPr="008250B5" w14:paraId="5A3E7418" w14:textId="77777777" w:rsidTr="00775CC0">
        <w:trPr>
          <w:trHeight w:val="318"/>
        </w:trPr>
        <w:tc>
          <w:tcPr>
            <w:tcW w:w="1485" w:type="dxa"/>
            <w:vMerge w:val="restart"/>
            <w:tcBorders>
              <w:top w:val="single" w:sz="4" w:space="0" w:color="auto"/>
              <w:left w:val="single" w:sz="4" w:space="0" w:color="auto"/>
              <w:bottom w:val="single" w:sz="4" w:space="0" w:color="auto"/>
              <w:right w:val="single" w:sz="4" w:space="0" w:color="auto"/>
            </w:tcBorders>
            <w:vAlign w:val="center"/>
            <w:hideMark/>
          </w:tcPr>
          <w:p w14:paraId="3E037735" w14:textId="77777777" w:rsidR="00A10301" w:rsidRPr="008250B5" w:rsidRDefault="00A10301" w:rsidP="00775CC0">
            <w:pPr>
              <w:jc w:val="center"/>
              <w:rPr>
                <w:b/>
                <w:bCs/>
                <w:color w:val="000000"/>
                <w:sz w:val="18"/>
                <w:szCs w:val="18"/>
                <w:lang w:eastAsia="es-CO"/>
              </w:rPr>
            </w:pPr>
            <w:r w:rsidRPr="00C31B10">
              <w:rPr>
                <w:b/>
                <w:bCs/>
                <w:color w:val="000000"/>
                <w:sz w:val="18"/>
                <w:szCs w:val="18"/>
                <w:lang w:eastAsia="es-CO"/>
              </w:rPr>
              <w:t>HERVEO</w:t>
            </w:r>
          </w:p>
        </w:tc>
        <w:tc>
          <w:tcPr>
            <w:tcW w:w="5479" w:type="dxa"/>
            <w:tcBorders>
              <w:top w:val="single" w:sz="4" w:space="0" w:color="auto"/>
              <w:left w:val="nil"/>
              <w:bottom w:val="single" w:sz="4" w:space="0" w:color="auto"/>
              <w:right w:val="single" w:sz="4" w:space="0" w:color="auto"/>
            </w:tcBorders>
            <w:hideMark/>
          </w:tcPr>
          <w:p w14:paraId="26010CB0"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Suministro de Medicamentos</w:t>
            </w:r>
          </w:p>
        </w:tc>
        <w:tc>
          <w:tcPr>
            <w:tcW w:w="2817" w:type="dxa"/>
            <w:tcBorders>
              <w:top w:val="single" w:sz="4" w:space="0" w:color="auto"/>
              <w:left w:val="nil"/>
              <w:bottom w:val="single" w:sz="4" w:space="0" w:color="auto"/>
              <w:right w:val="single" w:sz="4" w:space="0" w:color="auto"/>
            </w:tcBorders>
            <w:vAlign w:val="center"/>
            <w:hideMark/>
          </w:tcPr>
          <w:p w14:paraId="11508D03" w14:textId="77777777" w:rsidR="00A10301" w:rsidRPr="008250B5" w:rsidRDefault="00A10301" w:rsidP="00775CC0">
            <w:pPr>
              <w:jc w:val="center"/>
              <w:rPr>
                <w:color w:val="000000" w:themeColor="text1"/>
                <w:sz w:val="18"/>
                <w:szCs w:val="18"/>
              </w:rPr>
            </w:pPr>
            <w:r w:rsidRPr="00C31B10">
              <w:rPr>
                <w:color w:val="000000" w:themeColor="text1"/>
                <w:sz w:val="18"/>
                <w:szCs w:val="18"/>
              </w:rPr>
              <w:t>RESOLUCION #</w:t>
            </w:r>
            <w:r>
              <w:rPr>
                <w:color w:val="000000" w:themeColor="text1"/>
                <w:sz w:val="18"/>
                <w:szCs w:val="18"/>
              </w:rPr>
              <w:t xml:space="preserve"> </w:t>
            </w:r>
            <w:r w:rsidRPr="00C31B10">
              <w:rPr>
                <w:color w:val="000000" w:themeColor="text1"/>
                <w:sz w:val="18"/>
                <w:szCs w:val="18"/>
              </w:rPr>
              <w:t>0100-2025 del 31 de diciembre del 2025</w:t>
            </w:r>
          </w:p>
        </w:tc>
      </w:tr>
      <w:tr w:rsidR="00A10301" w:rsidRPr="008250B5" w14:paraId="507A2E2E" w14:textId="77777777" w:rsidTr="00775CC0">
        <w:trPr>
          <w:trHeight w:val="2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F8ABEA"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hideMark/>
          </w:tcPr>
          <w:p w14:paraId="66E7F8C3"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Insumos</w:t>
            </w:r>
          </w:p>
        </w:tc>
        <w:tc>
          <w:tcPr>
            <w:tcW w:w="2817" w:type="dxa"/>
            <w:tcBorders>
              <w:top w:val="single" w:sz="4" w:space="0" w:color="auto"/>
              <w:left w:val="nil"/>
              <w:bottom w:val="single" w:sz="4" w:space="0" w:color="auto"/>
              <w:right w:val="single" w:sz="4" w:space="0" w:color="auto"/>
            </w:tcBorders>
            <w:vAlign w:val="center"/>
            <w:hideMark/>
          </w:tcPr>
          <w:p w14:paraId="6C3F38FD" w14:textId="77777777" w:rsidR="00A10301" w:rsidRPr="008250B5" w:rsidRDefault="00A10301" w:rsidP="00775CC0">
            <w:pPr>
              <w:jc w:val="center"/>
              <w:rPr>
                <w:color w:val="000000" w:themeColor="text1"/>
                <w:sz w:val="18"/>
                <w:szCs w:val="18"/>
              </w:rPr>
            </w:pPr>
            <w:r w:rsidRPr="00C31B10">
              <w:rPr>
                <w:color w:val="000000" w:themeColor="text1"/>
                <w:sz w:val="18"/>
                <w:szCs w:val="18"/>
              </w:rPr>
              <w:t>RESOLUCION #</w:t>
            </w:r>
            <w:r>
              <w:rPr>
                <w:color w:val="000000" w:themeColor="text1"/>
                <w:sz w:val="18"/>
                <w:szCs w:val="18"/>
              </w:rPr>
              <w:t xml:space="preserve"> </w:t>
            </w:r>
            <w:r w:rsidRPr="00C31B10">
              <w:rPr>
                <w:color w:val="000000" w:themeColor="text1"/>
                <w:sz w:val="18"/>
                <w:szCs w:val="18"/>
              </w:rPr>
              <w:t>0100-2025 de</w:t>
            </w:r>
            <w:r>
              <w:rPr>
                <w:color w:val="000000" w:themeColor="text1"/>
                <w:sz w:val="18"/>
                <w:szCs w:val="18"/>
              </w:rPr>
              <w:t xml:space="preserve">l </w:t>
            </w:r>
            <w:r w:rsidRPr="00C31B10">
              <w:rPr>
                <w:color w:val="000000" w:themeColor="text1"/>
                <w:sz w:val="18"/>
                <w:szCs w:val="18"/>
              </w:rPr>
              <w:t>31 de diciembre del 2025</w:t>
            </w:r>
          </w:p>
        </w:tc>
      </w:tr>
      <w:tr w:rsidR="00A10301" w:rsidRPr="008250B5" w14:paraId="2F0A7B6D" w14:textId="77777777" w:rsidTr="00775CC0">
        <w:trPr>
          <w:trHeight w:val="2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4A86AE"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hideMark/>
          </w:tcPr>
          <w:p w14:paraId="181DB79A"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Servicios de ambulancias</w:t>
            </w:r>
          </w:p>
        </w:tc>
        <w:tc>
          <w:tcPr>
            <w:tcW w:w="2817" w:type="dxa"/>
            <w:tcBorders>
              <w:top w:val="single" w:sz="4" w:space="0" w:color="auto"/>
              <w:left w:val="nil"/>
              <w:bottom w:val="single" w:sz="4" w:space="0" w:color="auto"/>
              <w:right w:val="single" w:sz="4" w:space="0" w:color="auto"/>
            </w:tcBorders>
            <w:vAlign w:val="center"/>
            <w:hideMark/>
          </w:tcPr>
          <w:p w14:paraId="4719421F" w14:textId="77777777" w:rsidR="00A10301" w:rsidRPr="008250B5" w:rsidRDefault="00A10301" w:rsidP="00775CC0">
            <w:pPr>
              <w:jc w:val="center"/>
              <w:rPr>
                <w:color w:val="000000" w:themeColor="text1"/>
                <w:sz w:val="18"/>
                <w:szCs w:val="18"/>
              </w:rPr>
            </w:pPr>
            <w:r w:rsidRPr="00C31B10">
              <w:rPr>
                <w:color w:val="000000" w:themeColor="text1"/>
                <w:sz w:val="18"/>
                <w:szCs w:val="18"/>
              </w:rPr>
              <w:t>RESOLUCION #0100-2025 del 31 de diciembre del 2025</w:t>
            </w:r>
          </w:p>
        </w:tc>
      </w:tr>
      <w:tr w:rsidR="00A10301" w:rsidRPr="008250B5" w14:paraId="2C54B75D" w14:textId="77777777" w:rsidTr="00775CC0">
        <w:trPr>
          <w:trHeight w:val="3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2DC81C"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vAlign w:val="center"/>
            <w:hideMark/>
          </w:tcPr>
          <w:p w14:paraId="3762A6E6" w14:textId="77777777" w:rsidR="00A10301" w:rsidRPr="008250B5" w:rsidRDefault="00A10301" w:rsidP="00775CC0">
            <w:pPr>
              <w:tabs>
                <w:tab w:val="left" w:pos="200"/>
              </w:tabs>
              <w:rPr>
                <w:i/>
                <w:sz w:val="18"/>
                <w:szCs w:val="18"/>
              </w:rPr>
            </w:pPr>
            <w:r w:rsidRPr="008250B5">
              <w:rPr>
                <w:i/>
                <w:sz w:val="18"/>
                <w:szCs w:val="18"/>
              </w:rPr>
              <w:t>En el caso de insumos y medicamentos no descritos dentro de las resoluciones del prestador, debe indicar el porcentaje de intermediación que quedará pactado en el contrato.</w:t>
            </w:r>
          </w:p>
        </w:tc>
        <w:tc>
          <w:tcPr>
            <w:tcW w:w="2817" w:type="dxa"/>
            <w:tcBorders>
              <w:top w:val="single" w:sz="4" w:space="0" w:color="auto"/>
              <w:left w:val="nil"/>
              <w:bottom w:val="single" w:sz="4" w:space="0" w:color="auto"/>
              <w:right w:val="single" w:sz="4" w:space="0" w:color="auto"/>
            </w:tcBorders>
            <w:vAlign w:val="center"/>
            <w:hideMark/>
          </w:tcPr>
          <w:p w14:paraId="5EA99F64" w14:textId="77777777" w:rsidR="00A10301" w:rsidRPr="008250B5" w:rsidRDefault="00A10301" w:rsidP="00775CC0">
            <w:pPr>
              <w:jc w:val="center"/>
              <w:rPr>
                <w:color w:val="000000" w:themeColor="text1"/>
                <w:sz w:val="18"/>
                <w:szCs w:val="18"/>
              </w:rPr>
            </w:pPr>
            <w:r w:rsidRPr="00C31B10">
              <w:rPr>
                <w:color w:val="000000" w:themeColor="text1"/>
                <w:sz w:val="18"/>
                <w:szCs w:val="18"/>
              </w:rPr>
              <w:t>Precio de compra más el 30%</w:t>
            </w:r>
          </w:p>
        </w:tc>
      </w:tr>
      <w:tr w:rsidR="00A10301" w:rsidRPr="008250B5" w14:paraId="0D18B183" w14:textId="77777777" w:rsidTr="00775CC0">
        <w:trPr>
          <w:trHeight w:val="70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0B442D" w14:textId="77777777" w:rsidR="00A10301" w:rsidRPr="008250B5" w:rsidRDefault="00A10301" w:rsidP="00775CC0">
            <w:pPr>
              <w:rPr>
                <w:b/>
                <w:bCs/>
                <w:color w:val="000000"/>
                <w:sz w:val="18"/>
                <w:szCs w:val="18"/>
                <w:lang w:eastAsia="es-CO"/>
              </w:rPr>
            </w:pPr>
          </w:p>
        </w:tc>
        <w:tc>
          <w:tcPr>
            <w:tcW w:w="5479" w:type="dxa"/>
            <w:tcBorders>
              <w:top w:val="nil"/>
              <w:left w:val="nil"/>
              <w:bottom w:val="single" w:sz="4" w:space="0" w:color="auto"/>
              <w:right w:val="single" w:sz="4" w:space="0" w:color="auto"/>
            </w:tcBorders>
            <w:vAlign w:val="center"/>
            <w:hideMark/>
          </w:tcPr>
          <w:p w14:paraId="50434092" w14:textId="77777777" w:rsidR="00A10301" w:rsidRPr="00B85F50" w:rsidRDefault="00A10301" w:rsidP="00775CC0">
            <w:pPr>
              <w:jc w:val="both"/>
              <w:rPr>
                <w:i/>
                <w:iCs/>
                <w:color w:val="0D0D0D"/>
                <w:sz w:val="18"/>
                <w:szCs w:val="18"/>
                <w:lang w:eastAsia="es-CO"/>
              </w:rPr>
            </w:pPr>
            <w:r w:rsidRPr="00B85F50">
              <w:rPr>
                <w:i/>
                <w:iCs/>
                <w:color w:val="0D0D0D"/>
                <w:sz w:val="18"/>
                <w:szCs w:val="18"/>
                <w:lang w:eastAsia="es-CO"/>
              </w:rPr>
              <w:t>Servicios ambulatorios e intrahospitalarios que incluye hospitalización, apoyo diagnóstico y terapéutico, servicio de urgencias médicas que estén habilitados e inscritos en el REPS.</w:t>
            </w:r>
          </w:p>
        </w:tc>
        <w:tc>
          <w:tcPr>
            <w:tcW w:w="2817" w:type="dxa"/>
            <w:tcBorders>
              <w:top w:val="nil"/>
              <w:left w:val="nil"/>
              <w:bottom w:val="single" w:sz="4" w:space="0" w:color="auto"/>
              <w:right w:val="single" w:sz="4" w:space="0" w:color="auto"/>
            </w:tcBorders>
            <w:vAlign w:val="center"/>
            <w:hideMark/>
          </w:tcPr>
          <w:p w14:paraId="3F111328" w14:textId="77777777" w:rsidR="00A10301" w:rsidRPr="00B85F50" w:rsidRDefault="00A10301" w:rsidP="00775CC0">
            <w:pPr>
              <w:jc w:val="center"/>
              <w:rPr>
                <w:color w:val="000000" w:themeColor="text1"/>
                <w:sz w:val="18"/>
                <w:szCs w:val="18"/>
                <w:lang w:eastAsia="es-CO"/>
              </w:rPr>
            </w:pPr>
            <w:r w:rsidRPr="00C31B10">
              <w:rPr>
                <w:color w:val="000000" w:themeColor="text1"/>
                <w:sz w:val="18"/>
                <w:szCs w:val="18"/>
                <w:lang w:eastAsia="es-CO"/>
              </w:rPr>
              <w:t>UVB 2026</w:t>
            </w:r>
            <w:r>
              <w:rPr>
                <w:color w:val="000000" w:themeColor="text1"/>
                <w:sz w:val="18"/>
                <w:szCs w:val="18"/>
                <w:lang w:eastAsia="es-CO"/>
              </w:rPr>
              <w:t xml:space="preserve"> </w:t>
            </w:r>
          </w:p>
        </w:tc>
      </w:tr>
    </w:tbl>
    <w:p w14:paraId="075EA91D" w14:textId="77777777" w:rsidR="00A10301" w:rsidRDefault="00A10301" w:rsidP="00A10301">
      <w:pPr>
        <w:tabs>
          <w:tab w:val="left" w:pos="240"/>
        </w:tabs>
        <w:ind w:right="119"/>
        <w:jc w:val="both"/>
        <w:rPr>
          <w:b/>
          <w:bCs/>
        </w:rPr>
      </w:pPr>
    </w:p>
    <w:p w14:paraId="558A6BB1" w14:textId="027AB9B2" w:rsidR="00A10301" w:rsidRPr="00E550C8" w:rsidRDefault="00E550C8" w:rsidP="00E550C8">
      <w:pPr>
        <w:jc w:val="center"/>
        <w:rPr>
          <w:b/>
          <w:bCs/>
        </w:rPr>
      </w:pPr>
      <w:r w:rsidRPr="005E53BF">
        <w:rPr>
          <w:b/>
          <w:bCs/>
          <w:color w:val="000000"/>
        </w:rPr>
        <w:t xml:space="preserve">LOTE </w:t>
      </w:r>
      <w:r>
        <w:rPr>
          <w:b/>
          <w:bCs/>
          <w:color w:val="000000"/>
        </w:rPr>
        <w:t>XIII</w:t>
      </w:r>
      <w:r w:rsidRPr="005E53BF">
        <w:rPr>
          <w:b/>
          <w:bCs/>
          <w:color w:val="000000"/>
        </w:rPr>
        <w:t xml:space="preserve"> MUNICIPIO DE</w:t>
      </w:r>
      <w:r w:rsidRPr="00FE36C0">
        <w:t xml:space="preserve"> </w:t>
      </w:r>
      <w:r w:rsidRPr="00E550C8">
        <w:rPr>
          <w:b/>
          <w:bCs/>
        </w:rPr>
        <w:t>PIEDRAS</w:t>
      </w:r>
    </w:p>
    <w:p w14:paraId="1A338569" w14:textId="77777777" w:rsidR="00E550C8" w:rsidRDefault="00E550C8" w:rsidP="00A10301">
      <w:pPr>
        <w:jc w:val="both"/>
        <w:rPr>
          <w:bCs/>
        </w:rPr>
      </w:pPr>
    </w:p>
    <w:tbl>
      <w:tblPr>
        <w:tblW w:w="9781" w:type="dxa"/>
        <w:tblInd w:w="-5" w:type="dxa"/>
        <w:tblCellMar>
          <w:left w:w="70" w:type="dxa"/>
          <w:right w:w="70" w:type="dxa"/>
        </w:tblCellMar>
        <w:tblLook w:val="04A0" w:firstRow="1" w:lastRow="0" w:firstColumn="1" w:lastColumn="0" w:noHBand="0" w:noVBand="1"/>
      </w:tblPr>
      <w:tblGrid>
        <w:gridCol w:w="1485"/>
        <w:gridCol w:w="5479"/>
        <w:gridCol w:w="2817"/>
      </w:tblGrid>
      <w:tr w:rsidR="00A10301" w:rsidRPr="008250B5" w14:paraId="3D170C06" w14:textId="77777777" w:rsidTr="00775CC0">
        <w:trPr>
          <w:trHeight w:val="228"/>
        </w:trPr>
        <w:tc>
          <w:tcPr>
            <w:tcW w:w="14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523AF2" w14:textId="77777777" w:rsidR="00A10301" w:rsidRPr="008250B5" w:rsidRDefault="00A10301" w:rsidP="00775CC0">
            <w:pPr>
              <w:jc w:val="center"/>
              <w:rPr>
                <w:b/>
                <w:bCs/>
                <w:color w:val="000000"/>
                <w:sz w:val="18"/>
                <w:szCs w:val="18"/>
                <w:lang w:eastAsia="es-CO"/>
              </w:rPr>
            </w:pPr>
            <w:r w:rsidRPr="008250B5">
              <w:rPr>
                <w:b/>
                <w:bCs/>
                <w:color w:val="000000"/>
                <w:sz w:val="18"/>
                <w:szCs w:val="18"/>
                <w:lang w:eastAsia="es-CO"/>
              </w:rPr>
              <w:t>LOTE X</w:t>
            </w:r>
            <w:r>
              <w:rPr>
                <w:b/>
                <w:bCs/>
                <w:color w:val="000000"/>
                <w:sz w:val="18"/>
                <w:szCs w:val="18"/>
                <w:lang w:eastAsia="es-CO"/>
              </w:rPr>
              <w:t>III</w:t>
            </w:r>
          </w:p>
        </w:tc>
        <w:tc>
          <w:tcPr>
            <w:tcW w:w="5479" w:type="dxa"/>
            <w:tcBorders>
              <w:top w:val="single" w:sz="4" w:space="0" w:color="auto"/>
              <w:left w:val="nil"/>
              <w:bottom w:val="single" w:sz="4" w:space="0" w:color="auto"/>
              <w:right w:val="single" w:sz="4" w:space="0" w:color="auto"/>
            </w:tcBorders>
            <w:shd w:val="clear" w:color="auto" w:fill="F2F2F2"/>
            <w:vAlign w:val="center"/>
            <w:hideMark/>
          </w:tcPr>
          <w:p w14:paraId="7FAC20FD" w14:textId="77777777" w:rsidR="00A10301" w:rsidRPr="008250B5" w:rsidRDefault="00A10301" w:rsidP="00775CC0">
            <w:pPr>
              <w:jc w:val="center"/>
              <w:rPr>
                <w:b/>
                <w:bCs/>
                <w:color w:val="000000"/>
                <w:sz w:val="18"/>
                <w:szCs w:val="18"/>
                <w:lang w:eastAsia="es-CO"/>
              </w:rPr>
            </w:pPr>
            <w:r w:rsidRPr="008250B5">
              <w:rPr>
                <w:b/>
                <w:bCs/>
                <w:color w:val="000000"/>
                <w:sz w:val="18"/>
                <w:szCs w:val="18"/>
                <w:lang w:eastAsia="es-CO"/>
              </w:rPr>
              <w:t>DESCRIPCION</w:t>
            </w:r>
          </w:p>
        </w:tc>
        <w:tc>
          <w:tcPr>
            <w:tcW w:w="2817" w:type="dxa"/>
            <w:tcBorders>
              <w:top w:val="single" w:sz="4" w:space="0" w:color="auto"/>
              <w:left w:val="nil"/>
              <w:bottom w:val="single" w:sz="4" w:space="0" w:color="auto"/>
              <w:right w:val="single" w:sz="4" w:space="0" w:color="auto"/>
            </w:tcBorders>
            <w:shd w:val="clear" w:color="auto" w:fill="F2F2F2"/>
            <w:hideMark/>
          </w:tcPr>
          <w:p w14:paraId="097A8A44" w14:textId="77777777" w:rsidR="00A10301" w:rsidRPr="008250B5" w:rsidRDefault="00A10301" w:rsidP="00775CC0">
            <w:pPr>
              <w:jc w:val="center"/>
              <w:rPr>
                <w:b/>
                <w:bCs/>
                <w:color w:val="000000" w:themeColor="text1"/>
                <w:sz w:val="18"/>
                <w:szCs w:val="18"/>
                <w:lang w:eastAsia="es-CO"/>
              </w:rPr>
            </w:pPr>
            <w:r w:rsidRPr="008250B5">
              <w:rPr>
                <w:b/>
                <w:bCs/>
                <w:color w:val="000000" w:themeColor="text1"/>
                <w:sz w:val="18"/>
                <w:szCs w:val="18"/>
              </w:rPr>
              <w:t xml:space="preserve">PRECIO Y/O TARIFA OFERTADA </w:t>
            </w:r>
          </w:p>
        </w:tc>
      </w:tr>
      <w:tr w:rsidR="00A10301" w:rsidRPr="008250B5" w14:paraId="44A2D84B" w14:textId="77777777" w:rsidTr="00775CC0">
        <w:trPr>
          <w:trHeight w:val="318"/>
        </w:trPr>
        <w:tc>
          <w:tcPr>
            <w:tcW w:w="1485" w:type="dxa"/>
            <w:vMerge w:val="restart"/>
            <w:tcBorders>
              <w:top w:val="single" w:sz="4" w:space="0" w:color="auto"/>
              <w:left w:val="single" w:sz="4" w:space="0" w:color="auto"/>
              <w:bottom w:val="single" w:sz="4" w:space="0" w:color="auto"/>
              <w:right w:val="single" w:sz="4" w:space="0" w:color="auto"/>
            </w:tcBorders>
            <w:vAlign w:val="center"/>
            <w:hideMark/>
          </w:tcPr>
          <w:p w14:paraId="38351A4C" w14:textId="77777777" w:rsidR="00A10301" w:rsidRPr="008250B5" w:rsidRDefault="00A10301" w:rsidP="00775CC0">
            <w:pPr>
              <w:jc w:val="center"/>
              <w:rPr>
                <w:b/>
                <w:bCs/>
                <w:color w:val="000000"/>
                <w:sz w:val="18"/>
                <w:szCs w:val="18"/>
                <w:lang w:eastAsia="es-CO"/>
              </w:rPr>
            </w:pPr>
            <w:r w:rsidRPr="00B56FB9">
              <w:rPr>
                <w:b/>
                <w:bCs/>
                <w:color w:val="000000"/>
                <w:sz w:val="18"/>
                <w:szCs w:val="18"/>
                <w:lang w:eastAsia="es-CO"/>
              </w:rPr>
              <w:t>PIEDRAS</w:t>
            </w:r>
            <w:r>
              <w:rPr>
                <w:b/>
                <w:bCs/>
                <w:color w:val="000000"/>
                <w:sz w:val="18"/>
                <w:szCs w:val="18"/>
                <w:lang w:eastAsia="es-CO"/>
              </w:rPr>
              <w:t xml:space="preserve"> </w:t>
            </w:r>
          </w:p>
        </w:tc>
        <w:tc>
          <w:tcPr>
            <w:tcW w:w="5479" w:type="dxa"/>
            <w:tcBorders>
              <w:top w:val="single" w:sz="4" w:space="0" w:color="auto"/>
              <w:left w:val="nil"/>
              <w:bottom w:val="single" w:sz="4" w:space="0" w:color="auto"/>
              <w:right w:val="single" w:sz="4" w:space="0" w:color="auto"/>
            </w:tcBorders>
            <w:hideMark/>
          </w:tcPr>
          <w:p w14:paraId="683EA076"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Suministro de Medicamentos</w:t>
            </w:r>
          </w:p>
        </w:tc>
        <w:tc>
          <w:tcPr>
            <w:tcW w:w="2817" w:type="dxa"/>
            <w:tcBorders>
              <w:top w:val="single" w:sz="4" w:space="0" w:color="auto"/>
              <w:left w:val="nil"/>
              <w:bottom w:val="single" w:sz="4" w:space="0" w:color="auto"/>
              <w:right w:val="single" w:sz="4" w:space="0" w:color="auto"/>
            </w:tcBorders>
            <w:vAlign w:val="center"/>
            <w:hideMark/>
          </w:tcPr>
          <w:p w14:paraId="459EBA50" w14:textId="77777777" w:rsidR="00A10301" w:rsidRPr="00B56FB9" w:rsidRDefault="00A10301" w:rsidP="00775CC0">
            <w:pPr>
              <w:jc w:val="center"/>
              <w:rPr>
                <w:color w:val="000000" w:themeColor="text1"/>
                <w:sz w:val="18"/>
                <w:szCs w:val="18"/>
              </w:rPr>
            </w:pPr>
            <w:r w:rsidRPr="00B56FB9">
              <w:rPr>
                <w:color w:val="000000" w:themeColor="text1"/>
                <w:sz w:val="18"/>
                <w:szCs w:val="18"/>
              </w:rPr>
              <w:t xml:space="preserve">TARIFAS PROPIAS </w:t>
            </w:r>
          </w:p>
          <w:p w14:paraId="755E7B08" w14:textId="77777777" w:rsidR="00A10301" w:rsidRPr="008250B5" w:rsidRDefault="00A10301" w:rsidP="00775CC0">
            <w:pPr>
              <w:jc w:val="center"/>
              <w:rPr>
                <w:color w:val="000000" w:themeColor="text1"/>
                <w:sz w:val="18"/>
                <w:szCs w:val="18"/>
              </w:rPr>
            </w:pPr>
            <w:r w:rsidRPr="00B56FB9">
              <w:rPr>
                <w:color w:val="000000" w:themeColor="text1"/>
                <w:sz w:val="18"/>
                <w:szCs w:val="18"/>
              </w:rPr>
              <w:t>INSTITUCIONALES</w:t>
            </w:r>
          </w:p>
        </w:tc>
      </w:tr>
      <w:tr w:rsidR="00A10301" w:rsidRPr="008250B5" w14:paraId="44E79C2F" w14:textId="77777777" w:rsidTr="00775CC0">
        <w:trPr>
          <w:trHeight w:val="2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508EC9"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hideMark/>
          </w:tcPr>
          <w:p w14:paraId="4B82912E"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Insumos</w:t>
            </w:r>
          </w:p>
        </w:tc>
        <w:tc>
          <w:tcPr>
            <w:tcW w:w="2817" w:type="dxa"/>
            <w:tcBorders>
              <w:top w:val="single" w:sz="4" w:space="0" w:color="auto"/>
              <w:left w:val="nil"/>
              <w:bottom w:val="single" w:sz="4" w:space="0" w:color="auto"/>
              <w:right w:val="single" w:sz="4" w:space="0" w:color="auto"/>
            </w:tcBorders>
            <w:vAlign w:val="center"/>
            <w:hideMark/>
          </w:tcPr>
          <w:p w14:paraId="6B087B95" w14:textId="77777777" w:rsidR="00A10301" w:rsidRPr="00B56FB9" w:rsidRDefault="00A10301" w:rsidP="00775CC0">
            <w:pPr>
              <w:jc w:val="center"/>
              <w:rPr>
                <w:color w:val="000000" w:themeColor="text1"/>
                <w:sz w:val="18"/>
                <w:szCs w:val="18"/>
              </w:rPr>
            </w:pPr>
            <w:r w:rsidRPr="00B56FB9">
              <w:rPr>
                <w:color w:val="000000" w:themeColor="text1"/>
                <w:sz w:val="18"/>
                <w:szCs w:val="18"/>
              </w:rPr>
              <w:t xml:space="preserve">TARIFAS PROPIAS </w:t>
            </w:r>
          </w:p>
          <w:p w14:paraId="3F79F638" w14:textId="77777777" w:rsidR="00A10301" w:rsidRPr="008250B5" w:rsidRDefault="00A10301" w:rsidP="00775CC0">
            <w:pPr>
              <w:jc w:val="center"/>
              <w:rPr>
                <w:color w:val="000000" w:themeColor="text1"/>
                <w:sz w:val="18"/>
                <w:szCs w:val="18"/>
              </w:rPr>
            </w:pPr>
            <w:r w:rsidRPr="00B56FB9">
              <w:rPr>
                <w:color w:val="000000" w:themeColor="text1"/>
                <w:sz w:val="18"/>
                <w:szCs w:val="18"/>
              </w:rPr>
              <w:t>INSTITUCIONALES</w:t>
            </w:r>
          </w:p>
        </w:tc>
      </w:tr>
      <w:tr w:rsidR="00A10301" w:rsidRPr="008250B5" w14:paraId="18A27E44" w14:textId="77777777" w:rsidTr="00775CC0">
        <w:trPr>
          <w:trHeight w:val="2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5F88C0"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hideMark/>
          </w:tcPr>
          <w:p w14:paraId="600DE0C6"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Servicios de ambulancias</w:t>
            </w:r>
          </w:p>
        </w:tc>
        <w:tc>
          <w:tcPr>
            <w:tcW w:w="2817" w:type="dxa"/>
            <w:tcBorders>
              <w:top w:val="single" w:sz="4" w:space="0" w:color="auto"/>
              <w:left w:val="nil"/>
              <w:bottom w:val="single" w:sz="4" w:space="0" w:color="auto"/>
              <w:right w:val="single" w:sz="4" w:space="0" w:color="auto"/>
            </w:tcBorders>
            <w:vAlign w:val="center"/>
            <w:hideMark/>
          </w:tcPr>
          <w:p w14:paraId="0F750085" w14:textId="77777777" w:rsidR="00A10301" w:rsidRPr="00B56FB9" w:rsidRDefault="00A10301" w:rsidP="00775CC0">
            <w:pPr>
              <w:jc w:val="center"/>
              <w:rPr>
                <w:color w:val="000000" w:themeColor="text1"/>
                <w:sz w:val="18"/>
                <w:szCs w:val="18"/>
              </w:rPr>
            </w:pPr>
            <w:r w:rsidRPr="00B56FB9">
              <w:rPr>
                <w:color w:val="000000" w:themeColor="text1"/>
                <w:sz w:val="18"/>
                <w:szCs w:val="18"/>
              </w:rPr>
              <w:t xml:space="preserve">RESOLUCION 002 </w:t>
            </w:r>
          </w:p>
          <w:p w14:paraId="16A1BA12" w14:textId="77777777" w:rsidR="00A10301" w:rsidRPr="00B56FB9" w:rsidRDefault="00A10301" w:rsidP="00775CC0">
            <w:pPr>
              <w:jc w:val="center"/>
              <w:rPr>
                <w:color w:val="000000" w:themeColor="text1"/>
                <w:sz w:val="18"/>
                <w:szCs w:val="18"/>
              </w:rPr>
            </w:pPr>
            <w:r w:rsidRPr="00B56FB9">
              <w:rPr>
                <w:color w:val="000000" w:themeColor="text1"/>
                <w:sz w:val="18"/>
                <w:szCs w:val="18"/>
              </w:rPr>
              <w:lastRenderedPageBreak/>
              <w:t xml:space="preserve">DEL 02 ENERO DE </w:t>
            </w:r>
          </w:p>
          <w:p w14:paraId="556C1084" w14:textId="77777777" w:rsidR="00A10301" w:rsidRPr="00B56FB9" w:rsidRDefault="00A10301" w:rsidP="00775CC0">
            <w:pPr>
              <w:jc w:val="center"/>
              <w:rPr>
                <w:color w:val="000000" w:themeColor="text1"/>
                <w:sz w:val="18"/>
                <w:szCs w:val="18"/>
              </w:rPr>
            </w:pPr>
            <w:r w:rsidRPr="00B56FB9">
              <w:rPr>
                <w:color w:val="000000" w:themeColor="text1"/>
                <w:sz w:val="18"/>
                <w:szCs w:val="18"/>
              </w:rPr>
              <w:t xml:space="preserve">2026 </w:t>
            </w:r>
          </w:p>
          <w:p w14:paraId="2DC278D6" w14:textId="77777777" w:rsidR="00A10301" w:rsidRPr="008250B5" w:rsidRDefault="00A10301" w:rsidP="00775CC0">
            <w:pPr>
              <w:jc w:val="center"/>
              <w:rPr>
                <w:color w:val="000000" w:themeColor="text1"/>
                <w:sz w:val="18"/>
                <w:szCs w:val="18"/>
              </w:rPr>
            </w:pPr>
            <w:r w:rsidRPr="00B56FB9">
              <w:rPr>
                <w:color w:val="000000" w:themeColor="text1"/>
                <w:sz w:val="18"/>
                <w:szCs w:val="18"/>
              </w:rPr>
              <w:t>TARIFAS PROPIAS</w:t>
            </w:r>
          </w:p>
        </w:tc>
      </w:tr>
      <w:tr w:rsidR="00A10301" w:rsidRPr="008250B5" w14:paraId="7E76F324" w14:textId="77777777" w:rsidTr="00775CC0">
        <w:trPr>
          <w:trHeight w:val="8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D2A5FC"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vAlign w:val="center"/>
            <w:hideMark/>
          </w:tcPr>
          <w:p w14:paraId="28367FA0" w14:textId="77777777" w:rsidR="00A10301" w:rsidRPr="008250B5" w:rsidRDefault="00A10301" w:rsidP="00775CC0">
            <w:pPr>
              <w:tabs>
                <w:tab w:val="left" w:pos="200"/>
              </w:tabs>
              <w:rPr>
                <w:i/>
                <w:sz w:val="18"/>
                <w:szCs w:val="18"/>
              </w:rPr>
            </w:pPr>
            <w:r w:rsidRPr="008250B5">
              <w:rPr>
                <w:i/>
                <w:sz w:val="18"/>
                <w:szCs w:val="18"/>
              </w:rPr>
              <w:t>En el caso de insumos y medicamentos no descritos dentro de las resoluciones del prestador, debe indicar el porcentaje de intermediación que quedará pactado en el contrato.</w:t>
            </w:r>
          </w:p>
        </w:tc>
        <w:tc>
          <w:tcPr>
            <w:tcW w:w="2817" w:type="dxa"/>
            <w:tcBorders>
              <w:top w:val="single" w:sz="4" w:space="0" w:color="auto"/>
              <w:left w:val="nil"/>
              <w:bottom w:val="single" w:sz="4" w:space="0" w:color="auto"/>
              <w:right w:val="single" w:sz="4" w:space="0" w:color="auto"/>
            </w:tcBorders>
            <w:vAlign w:val="center"/>
            <w:hideMark/>
          </w:tcPr>
          <w:p w14:paraId="4DCAF71D" w14:textId="77777777" w:rsidR="00A10301" w:rsidRPr="008250B5" w:rsidRDefault="00A10301" w:rsidP="00775CC0">
            <w:pPr>
              <w:jc w:val="center"/>
              <w:rPr>
                <w:color w:val="000000" w:themeColor="text1"/>
                <w:sz w:val="18"/>
                <w:szCs w:val="18"/>
              </w:rPr>
            </w:pPr>
            <w:r w:rsidRPr="00B56FB9">
              <w:rPr>
                <w:color w:val="000000" w:themeColor="text1"/>
                <w:sz w:val="18"/>
                <w:szCs w:val="18"/>
              </w:rPr>
              <w:t>VALOR DE COMPRA + 50% POR ALMACENAMIENTO,</w:t>
            </w:r>
            <w:r>
              <w:rPr>
                <w:color w:val="000000" w:themeColor="text1"/>
                <w:sz w:val="18"/>
                <w:szCs w:val="18"/>
              </w:rPr>
              <w:t xml:space="preserve"> </w:t>
            </w:r>
            <w:r w:rsidRPr="00B56FB9">
              <w:rPr>
                <w:color w:val="000000" w:themeColor="text1"/>
                <w:sz w:val="18"/>
                <w:szCs w:val="18"/>
              </w:rPr>
              <w:t>CUSTODIA Y PROCESO ADMINISTRATIVO</w:t>
            </w:r>
          </w:p>
        </w:tc>
      </w:tr>
      <w:tr w:rsidR="00A10301" w:rsidRPr="008250B5" w14:paraId="0194EB61" w14:textId="77777777" w:rsidTr="00775CC0">
        <w:trPr>
          <w:trHeight w:val="70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5AA397" w14:textId="77777777" w:rsidR="00A10301" w:rsidRPr="008250B5" w:rsidRDefault="00A10301" w:rsidP="00775CC0">
            <w:pPr>
              <w:rPr>
                <w:b/>
                <w:bCs/>
                <w:color w:val="000000"/>
                <w:sz w:val="18"/>
                <w:szCs w:val="18"/>
                <w:lang w:eastAsia="es-CO"/>
              </w:rPr>
            </w:pPr>
          </w:p>
        </w:tc>
        <w:tc>
          <w:tcPr>
            <w:tcW w:w="5479" w:type="dxa"/>
            <w:tcBorders>
              <w:top w:val="nil"/>
              <w:left w:val="nil"/>
              <w:bottom w:val="single" w:sz="4" w:space="0" w:color="auto"/>
              <w:right w:val="single" w:sz="4" w:space="0" w:color="auto"/>
            </w:tcBorders>
            <w:vAlign w:val="center"/>
            <w:hideMark/>
          </w:tcPr>
          <w:p w14:paraId="1442A6E8" w14:textId="77777777" w:rsidR="00A10301" w:rsidRPr="00B85F50" w:rsidRDefault="00A10301" w:rsidP="00775CC0">
            <w:pPr>
              <w:jc w:val="both"/>
              <w:rPr>
                <w:i/>
                <w:iCs/>
                <w:color w:val="0D0D0D"/>
                <w:sz w:val="18"/>
                <w:szCs w:val="18"/>
                <w:lang w:eastAsia="es-CO"/>
              </w:rPr>
            </w:pPr>
            <w:r w:rsidRPr="00B85F50">
              <w:rPr>
                <w:i/>
                <w:iCs/>
                <w:color w:val="0D0D0D"/>
                <w:sz w:val="18"/>
                <w:szCs w:val="18"/>
                <w:lang w:eastAsia="es-CO"/>
              </w:rPr>
              <w:t>Servicios ambulatorios e intrahospitalarios que incluye hospitalización, apoyo diagnóstico y terapéutico, servicio de urgencias médicas que estén habilitados e inscritos en el REPS.</w:t>
            </w:r>
          </w:p>
        </w:tc>
        <w:tc>
          <w:tcPr>
            <w:tcW w:w="2817" w:type="dxa"/>
            <w:tcBorders>
              <w:top w:val="nil"/>
              <w:left w:val="nil"/>
              <w:bottom w:val="single" w:sz="4" w:space="0" w:color="auto"/>
              <w:right w:val="single" w:sz="4" w:space="0" w:color="auto"/>
            </w:tcBorders>
            <w:vAlign w:val="center"/>
            <w:hideMark/>
          </w:tcPr>
          <w:p w14:paraId="5C09DDF5" w14:textId="77777777" w:rsidR="00A10301" w:rsidRPr="00B85F50" w:rsidRDefault="00A10301" w:rsidP="00775CC0">
            <w:pPr>
              <w:jc w:val="center"/>
              <w:rPr>
                <w:color w:val="000000" w:themeColor="text1"/>
                <w:sz w:val="18"/>
                <w:szCs w:val="18"/>
                <w:lang w:eastAsia="es-CO"/>
              </w:rPr>
            </w:pPr>
            <w:r w:rsidRPr="00B56FB9">
              <w:rPr>
                <w:color w:val="000000" w:themeColor="text1"/>
                <w:sz w:val="18"/>
                <w:szCs w:val="18"/>
                <w:lang w:eastAsia="es-CO"/>
              </w:rPr>
              <w:t>TARIFA UVB VIGENTE</w:t>
            </w:r>
          </w:p>
        </w:tc>
      </w:tr>
    </w:tbl>
    <w:p w14:paraId="4916A6E1" w14:textId="77777777" w:rsidR="00A10301" w:rsidRDefault="00A10301" w:rsidP="00A10301">
      <w:pPr>
        <w:tabs>
          <w:tab w:val="left" w:pos="240"/>
        </w:tabs>
        <w:ind w:right="119"/>
        <w:jc w:val="both"/>
        <w:rPr>
          <w:b/>
          <w:bCs/>
        </w:rPr>
      </w:pPr>
    </w:p>
    <w:p w14:paraId="050CD9E3" w14:textId="1D726217" w:rsidR="00A10301" w:rsidRDefault="00E550C8" w:rsidP="00E550C8">
      <w:pPr>
        <w:jc w:val="center"/>
      </w:pPr>
      <w:r w:rsidRPr="005E53BF">
        <w:rPr>
          <w:b/>
          <w:bCs/>
          <w:color w:val="000000"/>
        </w:rPr>
        <w:t xml:space="preserve">LOTE </w:t>
      </w:r>
      <w:r>
        <w:rPr>
          <w:b/>
          <w:bCs/>
          <w:color w:val="000000"/>
        </w:rPr>
        <w:t>XIV</w:t>
      </w:r>
      <w:r w:rsidRPr="005E53BF">
        <w:rPr>
          <w:b/>
          <w:bCs/>
          <w:color w:val="000000"/>
        </w:rPr>
        <w:t xml:space="preserve"> MUNICIPIO DE</w:t>
      </w:r>
      <w:r w:rsidRPr="00FE36C0">
        <w:t xml:space="preserve"> </w:t>
      </w:r>
      <w:r w:rsidRPr="00E550C8">
        <w:rPr>
          <w:b/>
          <w:bCs/>
        </w:rPr>
        <w:t>VILLARRICA</w:t>
      </w:r>
    </w:p>
    <w:p w14:paraId="7F1C50FF" w14:textId="77777777" w:rsidR="00E550C8" w:rsidRDefault="00E550C8" w:rsidP="00A10301">
      <w:pPr>
        <w:jc w:val="both"/>
        <w:rPr>
          <w:bCs/>
        </w:rPr>
      </w:pPr>
    </w:p>
    <w:tbl>
      <w:tblPr>
        <w:tblW w:w="9781" w:type="dxa"/>
        <w:tblInd w:w="-5" w:type="dxa"/>
        <w:tblCellMar>
          <w:left w:w="70" w:type="dxa"/>
          <w:right w:w="70" w:type="dxa"/>
        </w:tblCellMar>
        <w:tblLook w:val="04A0" w:firstRow="1" w:lastRow="0" w:firstColumn="1" w:lastColumn="0" w:noHBand="0" w:noVBand="1"/>
      </w:tblPr>
      <w:tblGrid>
        <w:gridCol w:w="1485"/>
        <w:gridCol w:w="5479"/>
        <w:gridCol w:w="2817"/>
      </w:tblGrid>
      <w:tr w:rsidR="00A10301" w:rsidRPr="008250B5" w14:paraId="0B276182" w14:textId="77777777" w:rsidTr="00775CC0">
        <w:trPr>
          <w:trHeight w:val="228"/>
        </w:trPr>
        <w:tc>
          <w:tcPr>
            <w:tcW w:w="14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0F97BB" w14:textId="77777777" w:rsidR="00A10301" w:rsidRPr="008250B5" w:rsidRDefault="00A10301" w:rsidP="00775CC0">
            <w:pPr>
              <w:jc w:val="center"/>
              <w:rPr>
                <w:b/>
                <w:bCs/>
                <w:color w:val="000000"/>
                <w:sz w:val="18"/>
                <w:szCs w:val="18"/>
                <w:lang w:eastAsia="es-CO"/>
              </w:rPr>
            </w:pPr>
            <w:r w:rsidRPr="008250B5">
              <w:rPr>
                <w:b/>
                <w:bCs/>
                <w:color w:val="000000"/>
                <w:sz w:val="18"/>
                <w:szCs w:val="18"/>
                <w:lang w:eastAsia="es-CO"/>
              </w:rPr>
              <w:t>LOTE X</w:t>
            </w:r>
            <w:r>
              <w:rPr>
                <w:b/>
                <w:bCs/>
                <w:color w:val="000000"/>
                <w:sz w:val="18"/>
                <w:szCs w:val="18"/>
                <w:lang w:eastAsia="es-CO"/>
              </w:rPr>
              <w:t>IV</w:t>
            </w:r>
          </w:p>
        </w:tc>
        <w:tc>
          <w:tcPr>
            <w:tcW w:w="5479" w:type="dxa"/>
            <w:tcBorders>
              <w:top w:val="single" w:sz="4" w:space="0" w:color="auto"/>
              <w:left w:val="nil"/>
              <w:bottom w:val="single" w:sz="4" w:space="0" w:color="auto"/>
              <w:right w:val="single" w:sz="4" w:space="0" w:color="auto"/>
            </w:tcBorders>
            <w:shd w:val="clear" w:color="auto" w:fill="F2F2F2"/>
            <w:vAlign w:val="center"/>
            <w:hideMark/>
          </w:tcPr>
          <w:p w14:paraId="463CB89A" w14:textId="77777777" w:rsidR="00A10301" w:rsidRPr="008250B5" w:rsidRDefault="00A10301" w:rsidP="00775CC0">
            <w:pPr>
              <w:jc w:val="center"/>
              <w:rPr>
                <w:b/>
                <w:bCs/>
                <w:color w:val="000000"/>
                <w:sz w:val="18"/>
                <w:szCs w:val="18"/>
                <w:lang w:eastAsia="es-CO"/>
              </w:rPr>
            </w:pPr>
            <w:r w:rsidRPr="008250B5">
              <w:rPr>
                <w:b/>
                <w:bCs/>
                <w:color w:val="000000"/>
                <w:sz w:val="18"/>
                <w:szCs w:val="18"/>
                <w:lang w:eastAsia="es-CO"/>
              </w:rPr>
              <w:t>DESCRIPCION</w:t>
            </w:r>
          </w:p>
        </w:tc>
        <w:tc>
          <w:tcPr>
            <w:tcW w:w="2817" w:type="dxa"/>
            <w:tcBorders>
              <w:top w:val="single" w:sz="4" w:space="0" w:color="auto"/>
              <w:left w:val="nil"/>
              <w:bottom w:val="single" w:sz="4" w:space="0" w:color="auto"/>
              <w:right w:val="single" w:sz="4" w:space="0" w:color="auto"/>
            </w:tcBorders>
            <w:shd w:val="clear" w:color="auto" w:fill="F2F2F2"/>
            <w:hideMark/>
          </w:tcPr>
          <w:p w14:paraId="2282B35B" w14:textId="77777777" w:rsidR="00A10301" w:rsidRPr="008250B5" w:rsidRDefault="00A10301" w:rsidP="00775CC0">
            <w:pPr>
              <w:jc w:val="center"/>
              <w:rPr>
                <w:b/>
                <w:bCs/>
                <w:color w:val="000000" w:themeColor="text1"/>
                <w:sz w:val="18"/>
                <w:szCs w:val="18"/>
                <w:lang w:eastAsia="es-CO"/>
              </w:rPr>
            </w:pPr>
            <w:r w:rsidRPr="008250B5">
              <w:rPr>
                <w:b/>
                <w:bCs/>
                <w:color w:val="000000" w:themeColor="text1"/>
                <w:sz w:val="18"/>
                <w:szCs w:val="18"/>
              </w:rPr>
              <w:t xml:space="preserve">PRECIO Y/O TARIFA OFERTADA </w:t>
            </w:r>
          </w:p>
        </w:tc>
      </w:tr>
      <w:tr w:rsidR="00A10301" w:rsidRPr="008250B5" w14:paraId="74858ED5" w14:textId="77777777" w:rsidTr="00775CC0">
        <w:trPr>
          <w:trHeight w:val="318"/>
        </w:trPr>
        <w:tc>
          <w:tcPr>
            <w:tcW w:w="1485" w:type="dxa"/>
            <w:vMerge w:val="restart"/>
            <w:tcBorders>
              <w:top w:val="single" w:sz="4" w:space="0" w:color="auto"/>
              <w:left w:val="single" w:sz="4" w:space="0" w:color="auto"/>
              <w:bottom w:val="single" w:sz="4" w:space="0" w:color="auto"/>
              <w:right w:val="single" w:sz="4" w:space="0" w:color="auto"/>
            </w:tcBorders>
            <w:vAlign w:val="center"/>
            <w:hideMark/>
          </w:tcPr>
          <w:p w14:paraId="00D47B97" w14:textId="77777777" w:rsidR="00A10301" w:rsidRPr="008250B5" w:rsidRDefault="00A10301" w:rsidP="00775CC0">
            <w:pPr>
              <w:jc w:val="center"/>
              <w:rPr>
                <w:b/>
                <w:bCs/>
                <w:color w:val="000000"/>
                <w:sz w:val="18"/>
                <w:szCs w:val="18"/>
                <w:lang w:eastAsia="es-CO"/>
              </w:rPr>
            </w:pPr>
            <w:r w:rsidRPr="00B56FB9">
              <w:rPr>
                <w:b/>
                <w:bCs/>
                <w:color w:val="000000"/>
                <w:sz w:val="18"/>
                <w:szCs w:val="18"/>
                <w:lang w:eastAsia="es-CO"/>
              </w:rPr>
              <w:t>VILLARRICA</w:t>
            </w:r>
            <w:r>
              <w:rPr>
                <w:b/>
                <w:bCs/>
                <w:color w:val="000000"/>
                <w:sz w:val="18"/>
                <w:szCs w:val="18"/>
                <w:lang w:eastAsia="es-CO"/>
              </w:rPr>
              <w:t xml:space="preserve"> </w:t>
            </w:r>
          </w:p>
        </w:tc>
        <w:tc>
          <w:tcPr>
            <w:tcW w:w="5479" w:type="dxa"/>
            <w:tcBorders>
              <w:top w:val="single" w:sz="4" w:space="0" w:color="auto"/>
              <w:left w:val="nil"/>
              <w:bottom w:val="single" w:sz="4" w:space="0" w:color="auto"/>
              <w:right w:val="single" w:sz="4" w:space="0" w:color="auto"/>
            </w:tcBorders>
            <w:hideMark/>
          </w:tcPr>
          <w:p w14:paraId="72960EA5"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Suministro de Medicamentos</w:t>
            </w:r>
          </w:p>
        </w:tc>
        <w:tc>
          <w:tcPr>
            <w:tcW w:w="2817" w:type="dxa"/>
            <w:tcBorders>
              <w:top w:val="single" w:sz="4" w:space="0" w:color="auto"/>
              <w:left w:val="nil"/>
              <w:bottom w:val="single" w:sz="4" w:space="0" w:color="auto"/>
              <w:right w:val="single" w:sz="4" w:space="0" w:color="auto"/>
            </w:tcBorders>
            <w:vAlign w:val="center"/>
            <w:hideMark/>
          </w:tcPr>
          <w:p w14:paraId="01BCB207" w14:textId="77777777" w:rsidR="00A10301" w:rsidRPr="00B56FB9" w:rsidRDefault="00A10301" w:rsidP="00775CC0">
            <w:pPr>
              <w:jc w:val="center"/>
              <w:rPr>
                <w:color w:val="000000" w:themeColor="text1"/>
                <w:sz w:val="18"/>
                <w:szCs w:val="18"/>
              </w:rPr>
            </w:pPr>
            <w:r w:rsidRPr="00B56FB9">
              <w:rPr>
                <w:color w:val="000000" w:themeColor="text1"/>
                <w:sz w:val="18"/>
                <w:szCs w:val="18"/>
              </w:rPr>
              <w:t xml:space="preserve">Tarifas Propias </w:t>
            </w:r>
          </w:p>
          <w:p w14:paraId="3F066CB7" w14:textId="77777777" w:rsidR="00A10301" w:rsidRPr="008250B5" w:rsidRDefault="00A10301" w:rsidP="00775CC0">
            <w:pPr>
              <w:jc w:val="center"/>
              <w:rPr>
                <w:color w:val="000000" w:themeColor="text1"/>
                <w:sz w:val="18"/>
                <w:szCs w:val="18"/>
              </w:rPr>
            </w:pPr>
            <w:r w:rsidRPr="00B56FB9">
              <w:rPr>
                <w:color w:val="000000" w:themeColor="text1"/>
                <w:sz w:val="18"/>
                <w:szCs w:val="18"/>
              </w:rPr>
              <w:t>IPS</w:t>
            </w:r>
          </w:p>
        </w:tc>
      </w:tr>
      <w:tr w:rsidR="00A10301" w:rsidRPr="008250B5" w14:paraId="5BFDBE93" w14:textId="77777777" w:rsidTr="00775CC0">
        <w:trPr>
          <w:trHeight w:val="2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C576DE"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hideMark/>
          </w:tcPr>
          <w:p w14:paraId="2C6DF54C"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Insumos</w:t>
            </w:r>
          </w:p>
        </w:tc>
        <w:tc>
          <w:tcPr>
            <w:tcW w:w="2817" w:type="dxa"/>
            <w:tcBorders>
              <w:top w:val="single" w:sz="4" w:space="0" w:color="auto"/>
              <w:left w:val="nil"/>
              <w:bottom w:val="single" w:sz="4" w:space="0" w:color="auto"/>
              <w:right w:val="single" w:sz="4" w:space="0" w:color="auto"/>
            </w:tcBorders>
            <w:vAlign w:val="center"/>
            <w:hideMark/>
          </w:tcPr>
          <w:p w14:paraId="11682580" w14:textId="77777777" w:rsidR="00A10301" w:rsidRPr="00B56FB9" w:rsidRDefault="00A10301" w:rsidP="00775CC0">
            <w:pPr>
              <w:jc w:val="center"/>
              <w:rPr>
                <w:color w:val="000000" w:themeColor="text1"/>
                <w:sz w:val="18"/>
                <w:szCs w:val="18"/>
              </w:rPr>
            </w:pPr>
            <w:r w:rsidRPr="00B56FB9">
              <w:rPr>
                <w:color w:val="000000" w:themeColor="text1"/>
                <w:sz w:val="18"/>
                <w:szCs w:val="18"/>
              </w:rPr>
              <w:t xml:space="preserve">Tarifas Propias </w:t>
            </w:r>
          </w:p>
          <w:p w14:paraId="63735E83" w14:textId="77777777" w:rsidR="00A10301" w:rsidRPr="008250B5" w:rsidRDefault="00A10301" w:rsidP="00775CC0">
            <w:pPr>
              <w:jc w:val="center"/>
              <w:rPr>
                <w:color w:val="000000" w:themeColor="text1"/>
                <w:sz w:val="18"/>
                <w:szCs w:val="18"/>
              </w:rPr>
            </w:pPr>
            <w:r w:rsidRPr="00B56FB9">
              <w:rPr>
                <w:color w:val="000000" w:themeColor="text1"/>
                <w:sz w:val="18"/>
                <w:szCs w:val="18"/>
              </w:rPr>
              <w:t>IPS</w:t>
            </w:r>
          </w:p>
        </w:tc>
      </w:tr>
      <w:tr w:rsidR="00A10301" w:rsidRPr="008250B5" w14:paraId="0D7F9E1F" w14:textId="77777777" w:rsidTr="00775CC0">
        <w:trPr>
          <w:trHeight w:val="2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84F854"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hideMark/>
          </w:tcPr>
          <w:p w14:paraId="783769B5"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Servicios de ambulancias</w:t>
            </w:r>
          </w:p>
        </w:tc>
        <w:tc>
          <w:tcPr>
            <w:tcW w:w="2817" w:type="dxa"/>
            <w:tcBorders>
              <w:top w:val="single" w:sz="4" w:space="0" w:color="auto"/>
              <w:left w:val="nil"/>
              <w:bottom w:val="single" w:sz="4" w:space="0" w:color="auto"/>
              <w:right w:val="single" w:sz="4" w:space="0" w:color="auto"/>
            </w:tcBorders>
            <w:vAlign w:val="center"/>
            <w:hideMark/>
          </w:tcPr>
          <w:p w14:paraId="00DF31A1" w14:textId="77777777" w:rsidR="00A10301" w:rsidRPr="008250B5" w:rsidRDefault="00A10301" w:rsidP="00775CC0">
            <w:pPr>
              <w:jc w:val="center"/>
              <w:rPr>
                <w:color w:val="000000" w:themeColor="text1"/>
                <w:sz w:val="18"/>
                <w:szCs w:val="18"/>
              </w:rPr>
            </w:pPr>
            <w:r w:rsidRPr="00B56FB9">
              <w:rPr>
                <w:color w:val="000000" w:themeColor="text1"/>
                <w:sz w:val="18"/>
                <w:szCs w:val="18"/>
              </w:rPr>
              <w:t xml:space="preserve">Resolución </w:t>
            </w:r>
            <w:r>
              <w:rPr>
                <w:color w:val="000000" w:themeColor="text1"/>
                <w:sz w:val="18"/>
                <w:szCs w:val="18"/>
              </w:rPr>
              <w:t xml:space="preserve">004 del 01/01/2026 </w:t>
            </w:r>
          </w:p>
        </w:tc>
      </w:tr>
      <w:tr w:rsidR="00A10301" w:rsidRPr="008250B5" w14:paraId="6506EF59" w14:textId="77777777" w:rsidTr="00775CC0">
        <w:trPr>
          <w:trHeight w:val="8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E1BA51"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vAlign w:val="center"/>
            <w:hideMark/>
          </w:tcPr>
          <w:p w14:paraId="35B59D77" w14:textId="77777777" w:rsidR="00A10301" w:rsidRPr="008250B5" w:rsidRDefault="00A10301" w:rsidP="00775CC0">
            <w:pPr>
              <w:tabs>
                <w:tab w:val="left" w:pos="200"/>
              </w:tabs>
              <w:rPr>
                <w:i/>
                <w:sz w:val="18"/>
                <w:szCs w:val="18"/>
              </w:rPr>
            </w:pPr>
            <w:r w:rsidRPr="008250B5">
              <w:rPr>
                <w:i/>
                <w:sz w:val="18"/>
                <w:szCs w:val="18"/>
              </w:rPr>
              <w:t>En el caso de insumos y medicamentos no descritos dentro de las resoluciones del prestador, debe indicar el porcentaje de intermediación que quedará pactado en el contrato.</w:t>
            </w:r>
          </w:p>
        </w:tc>
        <w:tc>
          <w:tcPr>
            <w:tcW w:w="2817" w:type="dxa"/>
            <w:tcBorders>
              <w:top w:val="single" w:sz="4" w:space="0" w:color="auto"/>
              <w:left w:val="nil"/>
              <w:bottom w:val="single" w:sz="4" w:space="0" w:color="auto"/>
              <w:right w:val="single" w:sz="4" w:space="0" w:color="auto"/>
            </w:tcBorders>
            <w:vAlign w:val="center"/>
            <w:hideMark/>
          </w:tcPr>
          <w:p w14:paraId="1366ACFC" w14:textId="77777777" w:rsidR="00A10301" w:rsidRPr="008250B5" w:rsidRDefault="00A10301" w:rsidP="00775CC0">
            <w:pPr>
              <w:jc w:val="center"/>
              <w:rPr>
                <w:color w:val="000000" w:themeColor="text1"/>
                <w:sz w:val="18"/>
                <w:szCs w:val="18"/>
              </w:rPr>
            </w:pPr>
            <w:r w:rsidRPr="00B56FB9">
              <w:rPr>
                <w:color w:val="000000" w:themeColor="text1"/>
                <w:sz w:val="18"/>
                <w:szCs w:val="18"/>
              </w:rPr>
              <w:t>Máximo 30% del costo de compra</w:t>
            </w:r>
          </w:p>
        </w:tc>
      </w:tr>
      <w:tr w:rsidR="00A10301" w:rsidRPr="008250B5" w14:paraId="57C48B25" w14:textId="77777777" w:rsidTr="00775CC0">
        <w:trPr>
          <w:trHeight w:val="70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192530" w14:textId="77777777" w:rsidR="00A10301" w:rsidRPr="008250B5" w:rsidRDefault="00A10301" w:rsidP="00775CC0">
            <w:pPr>
              <w:rPr>
                <w:b/>
                <w:bCs/>
                <w:color w:val="000000"/>
                <w:sz w:val="18"/>
                <w:szCs w:val="18"/>
                <w:lang w:eastAsia="es-CO"/>
              </w:rPr>
            </w:pPr>
          </w:p>
        </w:tc>
        <w:tc>
          <w:tcPr>
            <w:tcW w:w="5479" w:type="dxa"/>
            <w:tcBorders>
              <w:top w:val="nil"/>
              <w:left w:val="nil"/>
              <w:bottom w:val="single" w:sz="4" w:space="0" w:color="auto"/>
              <w:right w:val="single" w:sz="4" w:space="0" w:color="auto"/>
            </w:tcBorders>
            <w:vAlign w:val="center"/>
            <w:hideMark/>
          </w:tcPr>
          <w:p w14:paraId="1DB485F2" w14:textId="77777777" w:rsidR="00A10301" w:rsidRPr="00B85F50" w:rsidRDefault="00A10301" w:rsidP="00775CC0">
            <w:pPr>
              <w:jc w:val="both"/>
              <w:rPr>
                <w:i/>
                <w:iCs/>
                <w:color w:val="0D0D0D"/>
                <w:sz w:val="18"/>
                <w:szCs w:val="18"/>
                <w:lang w:eastAsia="es-CO"/>
              </w:rPr>
            </w:pPr>
            <w:r w:rsidRPr="00B85F50">
              <w:rPr>
                <w:i/>
                <w:iCs/>
                <w:color w:val="0D0D0D"/>
                <w:sz w:val="18"/>
                <w:szCs w:val="18"/>
                <w:lang w:eastAsia="es-CO"/>
              </w:rPr>
              <w:t>Servicios ambulatorios e intrahospitalarios que incluye hospitalización, apoyo diagnóstico y terapéutico, servicio de urgencias médicas que estén habilitados e inscritos en el REPS.</w:t>
            </w:r>
          </w:p>
        </w:tc>
        <w:tc>
          <w:tcPr>
            <w:tcW w:w="2817" w:type="dxa"/>
            <w:tcBorders>
              <w:top w:val="nil"/>
              <w:left w:val="nil"/>
              <w:bottom w:val="single" w:sz="4" w:space="0" w:color="auto"/>
              <w:right w:val="single" w:sz="4" w:space="0" w:color="auto"/>
            </w:tcBorders>
            <w:vAlign w:val="center"/>
            <w:hideMark/>
          </w:tcPr>
          <w:p w14:paraId="318350C8" w14:textId="77777777" w:rsidR="00A10301" w:rsidRPr="00B56FB9" w:rsidRDefault="00A10301" w:rsidP="00775CC0">
            <w:pPr>
              <w:jc w:val="center"/>
              <w:rPr>
                <w:color w:val="000000" w:themeColor="text1"/>
                <w:sz w:val="18"/>
                <w:szCs w:val="18"/>
                <w:lang w:eastAsia="es-CO"/>
              </w:rPr>
            </w:pPr>
            <w:r w:rsidRPr="00B56FB9">
              <w:rPr>
                <w:color w:val="000000" w:themeColor="text1"/>
                <w:sz w:val="18"/>
                <w:szCs w:val="18"/>
                <w:lang w:eastAsia="es-CO"/>
              </w:rPr>
              <w:t xml:space="preserve">Tarifario SOAT </w:t>
            </w:r>
          </w:p>
          <w:p w14:paraId="15BEE785" w14:textId="77777777" w:rsidR="00A10301" w:rsidRPr="00B85F50" w:rsidRDefault="00A10301" w:rsidP="00775CC0">
            <w:pPr>
              <w:jc w:val="center"/>
              <w:rPr>
                <w:color w:val="000000" w:themeColor="text1"/>
                <w:sz w:val="18"/>
                <w:szCs w:val="18"/>
                <w:lang w:eastAsia="es-CO"/>
              </w:rPr>
            </w:pPr>
            <w:r w:rsidRPr="00B56FB9">
              <w:rPr>
                <w:color w:val="000000" w:themeColor="text1"/>
                <w:sz w:val="18"/>
                <w:szCs w:val="18"/>
                <w:lang w:eastAsia="es-CO"/>
              </w:rPr>
              <w:t>UVB Vigente</w:t>
            </w:r>
          </w:p>
        </w:tc>
      </w:tr>
    </w:tbl>
    <w:p w14:paraId="2A1ADC44" w14:textId="77777777" w:rsidR="00A10301" w:rsidRDefault="00A10301" w:rsidP="00A10301">
      <w:pPr>
        <w:tabs>
          <w:tab w:val="left" w:pos="240"/>
        </w:tabs>
        <w:ind w:right="119"/>
        <w:jc w:val="both"/>
        <w:rPr>
          <w:b/>
          <w:bCs/>
        </w:rPr>
      </w:pPr>
    </w:p>
    <w:p w14:paraId="6380DDAA" w14:textId="3C0970FB" w:rsidR="00A10301" w:rsidRDefault="00E550C8" w:rsidP="00E550C8">
      <w:pPr>
        <w:jc w:val="center"/>
      </w:pPr>
      <w:r w:rsidRPr="005E53BF">
        <w:rPr>
          <w:b/>
          <w:bCs/>
          <w:color w:val="000000"/>
        </w:rPr>
        <w:t xml:space="preserve">LOTE </w:t>
      </w:r>
      <w:r>
        <w:rPr>
          <w:b/>
          <w:bCs/>
          <w:color w:val="000000"/>
        </w:rPr>
        <w:t>XIV</w:t>
      </w:r>
      <w:r w:rsidRPr="005E53BF">
        <w:rPr>
          <w:b/>
          <w:bCs/>
          <w:color w:val="000000"/>
        </w:rPr>
        <w:t xml:space="preserve"> MUNICIPIO DE</w:t>
      </w:r>
      <w:r w:rsidR="00A10301">
        <w:t xml:space="preserve"> </w:t>
      </w:r>
      <w:r w:rsidRPr="00E550C8">
        <w:rPr>
          <w:b/>
          <w:bCs/>
        </w:rPr>
        <w:t>NORCASIA</w:t>
      </w:r>
    </w:p>
    <w:p w14:paraId="249D94A6" w14:textId="77777777" w:rsidR="00E550C8" w:rsidRDefault="00E550C8" w:rsidP="00A10301">
      <w:pPr>
        <w:jc w:val="both"/>
        <w:rPr>
          <w:bCs/>
        </w:rPr>
      </w:pPr>
    </w:p>
    <w:tbl>
      <w:tblPr>
        <w:tblW w:w="9781" w:type="dxa"/>
        <w:tblInd w:w="-5" w:type="dxa"/>
        <w:tblCellMar>
          <w:left w:w="70" w:type="dxa"/>
          <w:right w:w="70" w:type="dxa"/>
        </w:tblCellMar>
        <w:tblLook w:val="04A0" w:firstRow="1" w:lastRow="0" w:firstColumn="1" w:lastColumn="0" w:noHBand="0" w:noVBand="1"/>
      </w:tblPr>
      <w:tblGrid>
        <w:gridCol w:w="1485"/>
        <w:gridCol w:w="5479"/>
        <w:gridCol w:w="2817"/>
      </w:tblGrid>
      <w:tr w:rsidR="00A10301" w:rsidRPr="008250B5" w14:paraId="461834AC" w14:textId="77777777" w:rsidTr="00775CC0">
        <w:trPr>
          <w:trHeight w:val="20"/>
        </w:trPr>
        <w:tc>
          <w:tcPr>
            <w:tcW w:w="14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C4AF1A" w14:textId="77777777" w:rsidR="00A10301" w:rsidRPr="008250B5" w:rsidRDefault="00A10301" w:rsidP="00775CC0">
            <w:pPr>
              <w:jc w:val="center"/>
              <w:rPr>
                <w:b/>
                <w:bCs/>
                <w:color w:val="000000"/>
                <w:sz w:val="18"/>
                <w:szCs w:val="18"/>
                <w:lang w:eastAsia="es-CO"/>
              </w:rPr>
            </w:pPr>
            <w:r w:rsidRPr="008250B5">
              <w:rPr>
                <w:b/>
                <w:bCs/>
                <w:color w:val="000000"/>
                <w:sz w:val="18"/>
                <w:szCs w:val="18"/>
                <w:lang w:eastAsia="es-CO"/>
              </w:rPr>
              <w:t>LOTE X</w:t>
            </w:r>
            <w:r>
              <w:rPr>
                <w:b/>
                <w:bCs/>
                <w:color w:val="000000"/>
                <w:sz w:val="18"/>
                <w:szCs w:val="18"/>
                <w:lang w:eastAsia="es-CO"/>
              </w:rPr>
              <w:t>V</w:t>
            </w:r>
          </w:p>
        </w:tc>
        <w:tc>
          <w:tcPr>
            <w:tcW w:w="5479" w:type="dxa"/>
            <w:tcBorders>
              <w:top w:val="single" w:sz="4" w:space="0" w:color="auto"/>
              <w:left w:val="nil"/>
              <w:bottom w:val="single" w:sz="4" w:space="0" w:color="auto"/>
              <w:right w:val="single" w:sz="4" w:space="0" w:color="auto"/>
            </w:tcBorders>
            <w:shd w:val="clear" w:color="auto" w:fill="F2F2F2"/>
            <w:vAlign w:val="center"/>
            <w:hideMark/>
          </w:tcPr>
          <w:p w14:paraId="517E6B4F" w14:textId="77777777" w:rsidR="00A10301" w:rsidRPr="008250B5" w:rsidRDefault="00A10301" w:rsidP="00775CC0">
            <w:pPr>
              <w:jc w:val="center"/>
              <w:rPr>
                <w:b/>
                <w:bCs/>
                <w:color w:val="000000"/>
                <w:sz w:val="18"/>
                <w:szCs w:val="18"/>
                <w:lang w:eastAsia="es-CO"/>
              </w:rPr>
            </w:pPr>
            <w:r w:rsidRPr="008250B5">
              <w:rPr>
                <w:b/>
                <w:bCs/>
                <w:color w:val="000000"/>
                <w:sz w:val="18"/>
                <w:szCs w:val="18"/>
                <w:lang w:eastAsia="es-CO"/>
              </w:rPr>
              <w:t>DESCRIPCION</w:t>
            </w:r>
          </w:p>
        </w:tc>
        <w:tc>
          <w:tcPr>
            <w:tcW w:w="2817" w:type="dxa"/>
            <w:tcBorders>
              <w:top w:val="single" w:sz="4" w:space="0" w:color="auto"/>
              <w:left w:val="nil"/>
              <w:bottom w:val="single" w:sz="4" w:space="0" w:color="auto"/>
              <w:right w:val="single" w:sz="4" w:space="0" w:color="auto"/>
            </w:tcBorders>
            <w:shd w:val="clear" w:color="auto" w:fill="F2F2F2"/>
            <w:hideMark/>
          </w:tcPr>
          <w:p w14:paraId="79E7A0FE" w14:textId="77777777" w:rsidR="00A10301" w:rsidRPr="008250B5" w:rsidRDefault="00A10301" w:rsidP="00775CC0">
            <w:pPr>
              <w:jc w:val="center"/>
              <w:rPr>
                <w:b/>
                <w:bCs/>
                <w:color w:val="000000" w:themeColor="text1"/>
                <w:sz w:val="18"/>
                <w:szCs w:val="18"/>
                <w:lang w:eastAsia="es-CO"/>
              </w:rPr>
            </w:pPr>
            <w:r w:rsidRPr="008250B5">
              <w:rPr>
                <w:b/>
                <w:bCs/>
                <w:color w:val="000000" w:themeColor="text1"/>
                <w:sz w:val="18"/>
                <w:szCs w:val="18"/>
              </w:rPr>
              <w:t xml:space="preserve">PRECIO Y/O TARIFA OFERTADA </w:t>
            </w:r>
          </w:p>
        </w:tc>
      </w:tr>
      <w:tr w:rsidR="00A10301" w:rsidRPr="008250B5" w14:paraId="4F45E814" w14:textId="77777777" w:rsidTr="00775CC0">
        <w:trPr>
          <w:trHeight w:val="20"/>
        </w:trPr>
        <w:tc>
          <w:tcPr>
            <w:tcW w:w="1485" w:type="dxa"/>
            <w:vMerge w:val="restart"/>
            <w:tcBorders>
              <w:top w:val="single" w:sz="4" w:space="0" w:color="auto"/>
              <w:left w:val="single" w:sz="4" w:space="0" w:color="auto"/>
              <w:bottom w:val="single" w:sz="4" w:space="0" w:color="auto"/>
              <w:right w:val="single" w:sz="4" w:space="0" w:color="auto"/>
            </w:tcBorders>
            <w:vAlign w:val="center"/>
            <w:hideMark/>
          </w:tcPr>
          <w:p w14:paraId="29A982D4" w14:textId="77777777" w:rsidR="00A10301" w:rsidRPr="008250B5" w:rsidRDefault="00A10301" w:rsidP="00775CC0">
            <w:pPr>
              <w:jc w:val="center"/>
              <w:rPr>
                <w:b/>
                <w:bCs/>
                <w:color w:val="000000"/>
                <w:sz w:val="18"/>
                <w:szCs w:val="18"/>
                <w:lang w:eastAsia="es-CO"/>
              </w:rPr>
            </w:pPr>
            <w:r w:rsidRPr="00DB405C">
              <w:rPr>
                <w:b/>
                <w:bCs/>
                <w:color w:val="000000"/>
                <w:sz w:val="18"/>
                <w:szCs w:val="18"/>
                <w:lang w:eastAsia="es-CO"/>
              </w:rPr>
              <w:t>NORCASIA</w:t>
            </w:r>
            <w:r>
              <w:rPr>
                <w:b/>
                <w:bCs/>
                <w:color w:val="000000"/>
                <w:sz w:val="18"/>
                <w:szCs w:val="18"/>
                <w:lang w:eastAsia="es-CO"/>
              </w:rPr>
              <w:t xml:space="preserve">  </w:t>
            </w:r>
          </w:p>
        </w:tc>
        <w:tc>
          <w:tcPr>
            <w:tcW w:w="5479" w:type="dxa"/>
            <w:tcBorders>
              <w:top w:val="single" w:sz="4" w:space="0" w:color="auto"/>
              <w:left w:val="nil"/>
              <w:bottom w:val="single" w:sz="4" w:space="0" w:color="auto"/>
              <w:right w:val="single" w:sz="4" w:space="0" w:color="auto"/>
            </w:tcBorders>
            <w:hideMark/>
          </w:tcPr>
          <w:p w14:paraId="670CB869"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Suministro de Medicamentos</w:t>
            </w:r>
          </w:p>
        </w:tc>
        <w:tc>
          <w:tcPr>
            <w:tcW w:w="2817" w:type="dxa"/>
            <w:tcBorders>
              <w:top w:val="single" w:sz="4" w:space="0" w:color="auto"/>
              <w:left w:val="nil"/>
              <w:bottom w:val="single" w:sz="4" w:space="0" w:color="auto"/>
              <w:right w:val="single" w:sz="4" w:space="0" w:color="auto"/>
            </w:tcBorders>
            <w:vAlign w:val="center"/>
            <w:hideMark/>
          </w:tcPr>
          <w:p w14:paraId="6E0B733A" w14:textId="77777777" w:rsidR="00A10301" w:rsidRPr="00B56FB9" w:rsidRDefault="00A10301" w:rsidP="00775CC0">
            <w:pPr>
              <w:jc w:val="center"/>
              <w:rPr>
                <w:color w:val="000000" w:themeColor="text1"/>
                <w:sz w:val="18"/>
                <w:szCs w:val="18"/>
              </w:rPr>
            </w:pPr>
            <w:r w:rsidRPr="00B56FB9">
              <w:rPr>
                <w:color w:val="000000" w:themeColor="text1"/>
                <w:sz w:val="18"/>
                <w:szCs w:val="18"/>
              </w:rPr>
              <w:t xml:space="preserve">Tarifas Propias </w:t>
            </w:r>
          </w:p>
          <w:p w14:paraId="4850652A" w14:textId="77777777" w:rsidR="00A10301" w:rsidRPr="008250B5" w:rsidRDefault="00A10301" w:rsidP="00775CC0">
            <w:pPr>
              <w:jc w:val="center"/>
              <w:rPr>
                <w:color w:val="000000" w:themeColor="text1"/>
                <w:sz w:val="18"/>
                <w:szCs w:val="18"/>
              </w:rPr>
            </w:pPr>
          </w:p>
        </w:tc>
      </w:tr>
      <w:tr w:rsidR="00A10301" w:rsidRPr="008250B5" w14:paraId="481A3FB2" w14:textId="77777777" w:rsidTr="00775CC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E52FB7"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hideMark/>
          </w:tcPr>
          <w:p w14:paraId="3E646143"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Insumos</w:t>
            </w:r>
          </w:p>
        </w:tc>
        <w:tc>
          <w:tcPr>
            <w:tcW w:w="2817" w:type="dxa"/>
            <w:tcBorders>
              <w:top w:val="single" w:sz="4" w:space="0" w:color="auto"/>
              <w:left w:val="nil"/>
              <w:bottom w:val="single" w:sz="4" w:space="0" w:color="auto"/>
              <w:right w:val="single" w:sz="4" w:space="0" w:color="auto"/>
            </w:tcBorders>
            <w:vAlign w:val="center"/>
            <w:hideMark/>
          </w:tcPr>
          <w:p w14:paraId="2BF422C1" w14:textId="77777777" w:rsidR="00A10301" w:rsidRPr="00B56FB9" w:rsidRDefault="00A10301" w:rsidP="00775CC0">
            <w:pPr>
              <w:jc w:val="center"/>
              <w:rPr>
                <w:color w:val="000000" w:themeColor="text1"/>
                <w:sz w:val="18"/>
                <w:szCs w:val="18"/>
              </w:rPr>
            </w:pPr>
            <w:r w:rsidRPr="00B56FB9">
              <w:rPr>
                <w:color w:val="000000" w:themeColor="text1"/>
                <w:sz w:val="18"/>
                <w:szCs w:val="18"/>
              </w:rPr>
              <w:t xml:space="preserve">Tarifas Propias </w:t>
            </w:r>
          </w:p>
          <w:p w14:paraId="4FE610AB" w14:textId="77777777" w:rsidR="00A10301" w:rsidRPr="008250B5" w:rsidRDefault="00A10301" w:rsidP="00775CC0">
            <w:pPr>
              <w:jc w:val="center"/>
              <w:rPr>
                <w:color w:val="000000" w:themeColor="text1"/>
                <w:sz w:val="18"/>
                <w:szCs w:val="18"/>
              </w:rPr>
            </w:pPr>
          </w:p>
        </w:tc>
      </w:tr>
      <w:tr w:rsidR="00A10301" w:rsidRPr="008250B5" w14:paraId="4F3968FB" w14:textId="77777777" w:rsidTr="00775CC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0A65C2"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hideMark/>
          </w:tcPr>
          <w:p w14:paraId="53EE9200" w14:textId="77777777" w:rsidR="00A10301" w:rsidRPr="008250B5" w:rsidRDefault="00A10301" w:rsidP="00775CC0">
            <w:pPr>
              <w:tabs>
                <w:tab w:val="left" w:pos="4395"/>
                <w:tab w:val="left" w:pos="4678"/>
                <w:tab w:val="left" w:pos="6096"/>
              </w:tabs>
              <w:ind w:right="60"/>
              <w:rPr>
                <w:i/>
                <w:sz w:val="18"/>
                <w:szCs w:val="18"/>
              </w:rPr>
            </w:pPr>
            <w:r w:rsidRPr="008250B5">
              <w:rPr>
                <w:i/>
                <w:sz w:val="18"/>
                <w:szCs w:val="18"/>
              </w:rPr>
              <w:t>Servicios de ambulancias</w:t>
            </w:r>
          </w:p>
        </w:tc>
        <w:tc>
          <w:tcPr>
            <w:tcW w:w="2817" w:type="dxa"/>
            <w:tcBorders>
              <w:top w:val="single" w:sz="4" w:space="0" w:color="auto"/>
              <w:left w:val="nil"/>
              <w:bottom w:val="single" w:sz="4" w:space="0" w:color="auto"/>
              <w:right w:val="single" w:sz="4" w:space="0" w:color="auto"/>
            </w:tcBorders>
            <w:vAlign w:val="center"/>
            <w:hideMark/>
          </w:tcPr>
          <w:p w14:paraId="0263F1A1" w14:textId="77777777" w:rsidR="00A10301" w:rsidRPr="008250B5" w:rsidRDefault="00A10301" w:rsidP="00775CC0">
            <w:pPr>
              <w:jc w:val="center"/>
              <w:rPr>
                <w:color w:val="000000" w:themeColor="text1"/>
                <w:sz w:val="18"/>
                <w:szCs w:val="18"/>
              </w:rPr>
            </w:pPr>
            <w:r w:rsidRPr="00B56FB9">
              <w:rPr>
                <w:color w:val="000000" w:themeColor="text1"/>
                <w:sz w:val="18"/>
                <w:szCs w:val="18"/>
              </w:rPr>
              <w:t xml:space="preserve">Resolución </w:t>
            </w:r>
            <w:r>
              <w:rPr>
                <w:color w:val="000000" w:themeColor="text1"/>
                <w:sz w:val="18"/>
                <w:szCs w:val="18"/>
              </w:rPr>
              <w:t xml:space="preserve">003 del 01/01/2026 </w:t>
            </w:r>
          </w:p>
        </w:tc>
      </w:tr>
      <w:tr w:rsidR="00A10301" w:rsidRPr="008250B5" w14:paraId="2A3ADA45" w14:textId="77777777" w:rsidTr="00775CC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7D4791" w14:textId="77777777" w:rsidR="00A10301" w:rsidRPr="008250B5" w:rsidRDefault="00A10301" w:rsidP="00775CC0">
            <w:pPr>
              <w:rPr>
                <w:b/>
                <w:bCs/>
                <w:color w:val="000000"/>
                <w:sz w:val="18"/>
                <w:szCs w:val="18"/>
                <w:lang w:eastAsia="es-CO"/>
              </w:rPr>
            </w:pPr>
          </w:p>
        </w:tc>
        <w:tc>
          <w:tcPr>
            <w:tcW w:w="5479" w:type="dxa"/>
            <w:tcBorders>
              <w:top w:val="single" w:sz="4" w:space="0" w:color="auto"/>
              <w:left w:val="nil"/>
              <w:bottom w:val="single" w:sz="4" w:space="0" w:color="auto"/>
              <w:right w:val="single" w:sz="4" w:space="0" w:color="auto"/>
            </w:tcBorders>
            <w:vAlign w:val="center"/>
            <w:hideMark/>
          </w:tcPr>
          <w:p w14:paraId="292F631D" w14:textId="77777777" w:rsidR="00A10301" w:rsidRPr="008250B5" w:rsidRDefault="00A10301" w:rsidP="00775CC0">
            <w:pPr>
              <w:tabs>
                <w:tab w:val="left" w:pos="200"/>
              </w:tabs>
              <w:rPr>
                <w:i/>
                <w:sz w:val="18"/>
                <w:szCs w:val="18"/>
              </w:rPr>
            </w:pPr>
            <w:r w:rsidRPr="008250B5">
              <w:rPr>
                <w:i/>
                <w:sz w:val="18"/>
                <w:szCs w:val="18"/>
              </w:rPr>
              <w:t>En el caso de insumos y medicamentos no descritos dentro de las resoluciones del prestador, debe indicar el porcentaje de intermediación que quedará pactado en el contrato.</w:t>
            </w:r>
          </w:p>
        </w:tc>
        <w:tc>
          <w:tcPr>
            <w:tcW w:w="2817" w:type="dxa"/>
            <w:tcBorders>
              <w:top w:val="single" w:sz="4" w:space="0" w:color="auto"/>
              <w:left w:val="nil"/>
              <w:bottom w:val="single" w:sz="4" w:space="0" w:color="auto"/>
              <w:right w:val="single" w:sz="4" w:space="0" w:color="auto"/>
            </w:tcBorders>
            <w:vAlign w:val="center"/>
            <w:hideMark/>
          </w:tcPr>
          <w:p w14:paraId="19FA166C" w14:textId="77777777" w:rsidR="00A10301" w:rsidRPr="008250B5" w:rsidRDefault="00A10301" w:rsidP="00775CC0">
            <w:pPr>
              <w:jc w:val="center"/>
              <w:rPr>
                <w:color w:val="000000" w:themeColor="text1"/>
                <w:sz w:val="18"/>
                <w:szCs w:val="18"/>
              </w:rPr>
            </w:pPr>
            <w:r w:rsidRPr="00744D75">
              <w:rPr>
                <w:color w:val="000000" w:themeColor="text1"/>
                <w:sz w:val="18"/>
                <w:szCs w:val="18"/>
              </w:rPr>
              <w:t>Tarifas propias</w:t>
            </w:r>
          </w:p>
        </w:tc>
      </w:tr>
      <w:tr w:rsidR="00A10301" w:rsidRPr="008250B5" w14:paraId="1286A38E" w14:textId="77777777" w:rsidTr="00775CC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D442EA" w14:textId="77777777" w:rsidR="00A10301" w:rsidRPr="008250B5" w:rsidRDefault="00A10301" w:rsidP="00775CC0">
            <w:pPr>
              <w:rPr>
                <w:b/>
                <w:bCs/>
                <w:color w:val="000000"/>
                <w:sz w:val="18"/>
                <w:szCs w:val="18"/>
                <w:lang w:eastAsia="es-CO"/>
              </w:rPr>
            </w:pPr>
          </w:p>
        </w:tc>
        <w:tc>
          <w:tcPr>
            <w:tcW w:w="5479" w:type="dxa"/>
            <w:tcBorders>
              <w:top w:val="nil"/>
              <w:left w:val="nil"/>
              <w:bottom w:val="single" w:sz="4" w:space="0" w:color="auto"/>
              <w:right w:val="single" w:sz="4" w:space="0" w:color="auto"/>
            </w:tcBorders>
            <w:vAlign w:val="center"/>
            <w:hideMark/>
          </w:tcPr>
          <w:p w14:paraId="2017C72D" w14:textId="77777777" w:rsidR="00A10301" w:rsidRPr="00B85F50" w:rsidRDefault="00A10301" w:rsidP="00775CC0">
            <w:pPr>
              <w:jc w:val="both"/>
              <w:rPr>
                <w:i/>
                <w:iCs/>
                <w:color w:val="0D0D0D"/>
                <w:sz w:val="18"/>
                <w:szCs w:val="18"/>
                <w:lang w:eastAsia="es-CO"/>
              </w:rPr>
            </w:pPr>
            <w:r w:rsidRPr="00B85F50">
              <w:rPr>
                <w:i/>
                <w:iCs/>
                <w:color w:val="0D0D0D"/>
                <w:sz w:val="18"/>
                <w:szCs w:val="18"/>
                <w:lang w:eastAsia="es-CO"/>
              </w:rPr>
              <w:t>Servicios ambulatorios e intrahospitalarios que incluye hospitalización, apoyo diagnóstico y terapéutico, servicio de urgencias médicas que estén habilitados e inscritos en el REPS.</w:t>
            </w:r>
          </w:p>
        </w:tc>
        <w:tc>
          <w:tcPr>
            <w:tcW w:w="2817" w:type="dxa"/>
            <w:tcBorders>
              <w:top w:val="nil"/>
              <w:left w:val="nil"/>
              <w:bottom w:val="single" w:sz="4" w:space="0" w:color="auto"/>
              <w:right w:val="single" w:sz="4" w:space="0" w:color="auto"/>
            </w:tcBorders>
            <w:vAlign w:val="center"/>
            <w:hideMark/>
          </w:tcPr>
          <w:p w14:paraId="4B40DDB7" w14:textId="77777777" w:rsidR="00A10301" w:rsidRPr="00B85F50" w:rsidRDefault="00A10301" w:rsidP="00775CC0">
            <w:pPr>
              <w:jc w:val="center"/>
              <w:rPr>
                <w:color w:val="000000" w:themeColor="text1"/>
                <w:sz w:val="18"/>
                <w:szCs w:val="18"/>
                <w:lang w:eastAsia="es-CO"/>
              </w:rPr>
            </w:pPr>
            <w:r w:rsidRPr="00744D75">
              <w:rPr>
                <w:color w:val="000000" w:themeColor="text1"/>
                <w:sz w:val="18"/>
                <w:szCs w:val="18"/>
                <w:lang w:eastAsia="es-CO"/>
              </w:rPr>
              <w:t>UVB VIGENTE</w:t>
            </w:r>
          </w:p>
        </w:tc>
      </w:tr>
      <w:bookmarkEnd w:id="78"/>
    </w:tbl>
    <w:p w14:paraId="523D2B8B" w14:textId="77777777" w:rsidR="00A10301" w:rsidRDefault="00A10301" w:rsidP="00A10301">
      <w:pPr>
        <w:tabs>
          <w:tab w:val="left" w:pos="240"/>
        </w:tabs>
        <w:ind w:right="119"/>
        <w:jc w:val="both"/>
        <w:rPr>
          <w:b/>
          <w:bCs/>
        </w:rPr>
      </w:pPr>
    </w:p>
    <w:p w14:paraId="7BC709F1" w14:textId="4393ED2F" w:rsidR="00FD1DE2" w:rsidRPr="007934F1" w:rsidRDefault="00912211" w:rsidP="00460DAA">
      <w:pPr>
        <w:jc w:val="center"/>
        <w:rPr>
          <w:b/>
          <w:color w:val="000000"/>
          <w:sz w:val="18"/>
          <w:szCs w:val="18"/>
        </w:rPr>
      </w:pPr>
      <w:r w:rsidRPr="007934F1">
        <w:rPr>
          <w:noProof/>
          <w:color w:val="0D0D0D" w:themeColor="text1" w:themeTint="F2"/>
          <w:sz w:val="18"/>
          <w:szCs w:val="18"/>
          <w:lang w:eastAsia="es-CO"/>
        </w:rPr>
        <w:lastRenderedPageBreak/>
        <mc:AlternateContent>
          <mc:Choice Requires="wpg">
            <w:drawing>
              <wp:anchor distT="0" distB="0" distL="114300" distR="114300" simplePos="0" relativeHeight="251661312" behindDoc="0" locked="0" layoutInCell="1" allowOverlap="1" wp14:anchorId="4A4FAA5C" wp14:editId="46FE4BA2">
                <wp:simplePos x="0" y="0"/>
                <wp:positionH relativeFrom="margin">
                  <wp:align>left</wp:align>
                </wp:positionH>
                <wp:positionV relativeFrom="paragraph">
                  <wp:posOffset>293929</wp:posOffset>
                </wp:positionV>
                <wp:extent cx="6038850" cy="7019925"/>
                <wp:effectExtent l="0" t="0" r="0" b="9525"/>
                <wp:wrapSquare wrapText="bothSides"/>
                <wp:docPr id="188" name="Grupo 188"/>
                <wp:cNvGraphicFramePr/>
                <a:graphic xmlns:a="http://schemas.openxmlformats.org/drawingml/2006/main">
                  <a:graphicData uri="http://schemas.microsoft.com/office/word/2010/wordprocessingGroup">
                    <wpg:wgp>
                      <wpg:cNvGrpSpPr/>
                      <wpg:grpSpPr>
                        <a:xfrm>
                          <a:off x="0" y="0"/>
                          <a:ext cx="6038850" cy="7019925"/>
                          <a:chOff x="0" y="687410"/>
                          <a:chExt cx="3919552" cy="6091599"/>
                        </a:xfrm>
                      </wpg:grpSpPr>
                      <wpg:grpSp>
                        <wpg:cNvPr id="186" name="Grupo 186"/>
                        <wpg:cNvGrpSpPr/>
                        <wpg:grpSpPr>
                          <a:xfrm>
                            <a:off x="0" y="687410"/>
                            <a:ext cx="3911600" cy="5108870"/>
                            <a:chOff x="0" y="1164989"/>
                            <a:chExt cx="6670565" cy="8658263"/>
                          </a:xfrm>
                        </wpg:grpSpPr>
                        <pic:pic xmlns:pic="http://schemas.openxmlformats.org/drawingml/2006/picture">
                          <pic:nvPicPr>
                            <pic:cNvPr id="182" name="Imagen 182"/>
                            <pic:cNvPicPr>
                              <a:picLocks noChangeAspect="1"/>
                            </pic:cNvPicPr>
                          </pic:nvPicPr>
                          <pic:blipFill>
                            <a:blip r:embed="rId124">
                              <a:extLst>
                                <a:ext uri="{28A0092B-C50C-407E-A947-70E740481C1C}">
                                  <a14:useLocalDpi xmlns:a14="http://schemas.microsoft.com/office/drawing/2010/main" val="0"/>
                                </a:ext>
                              </a:extLst>
                            </a:blip>
                            <a:stretch>
                              <a:fillRect/>
                            </a:stretch>
                          </pic:blipFill>
                          <pic:spPr>
                            <a:xfrm>
                              <a:off x="15765" y="1164989"/>
                              <a:ext cx="6650355" cy="2182096"/>
                            </a:xfrm>
                            <a:prstGeom prst="rect">
                              <a:avLst/>
                            </a:prstGeom>
                          </pic:spPr>
                        </pic:pic>
                        <pic:pic xmlns:pic="http://schemas.openxmlformats.org/drawingml/2006/picture">
                          <pic:nvPicPr>
                            <pic:cNvPr id="184" name="Imagen 184"/>
                            <pic:cNvPicPr>
                              <a:picLocks noChangeAspect="1"/>
                            </pic:cNvPicPr>
                          </pic:nvPicPr>
                          <pic:blipFill>
                            <a:blip r:embed="rId125">
                              <a:extLst>
                                <a:ext uri="{28A0092B-C50C-407E-A947-70E740481C1C}">
                                  <a14:useLocalDpi xmlns:a14="http://schemas.microsoft.com/office/drawing/2010/main" val="0"/>
                                </a:ext>
                              </a:extLst>
                            </a:blip>
                            <a:stretch>
                              <a:fillRect/>
                            </a:stretch>
                          </pic:blipFill>
                          <pic:spPr>
                            <a:xfrm>
                              <a:off x="0" y="3342289"/>
                              <a:ext cx="6647180" cy="2526030"/>
                            </a:xfrm>
                            <a:prstGeom prst="rect">
                              <a:avLst/>
                            </a:prstGeom>
                          </pic:spPr>
                        </pic:pic>
                        <pic:pic xmlns:pic="http://schemas.openxmlformats.org/drawingml/2006/picture">
                          <pic:nvPicPr>
                            <pic:cNvPr id="185" name="Imagen 185"/>
                            <pic:cNvPicPr>
                              <a:picLocks noChangeAspect="1"/>
                            </pic:cNvPicPr>
                          </pic:nvPicPr>
                          <pic:blipFill>
                            <a:blip r:embed="rId126">
                              <a:extLst>
                                <a:ext uri="{28A0092B-C50C-407E-A947-70E740481C1C}">
                                  <a14:useLocalDpi xmlns:a14="http://schemas.microsoft.com/office/drawing/2010/main" val="0"/>
                                </a:ext>
                              </a:extLst>
                            </a:blip>
                            <a:stretch>
                              <a:fillRect/>
                            </a:stretch>
                          </pic:blipFill>
                          <pic:spPr>
                            <a:xfrm>
                              <a:off x="15765" y="5880537"/>
                              <a:ext cx="6654800" cy="3942715"/>
                            </a:xfrm>
                            <a:prstGeom prst="rect">
                              <a:avLst/>
                            </a:prstGeom>
                          </pic:spPr>
                        </pic:pic>
                      </wpg:grpSp>
                      <pic:pic xmlns:pic="http://schemas.openxmlformats.org/drawingml/2006/picture">
                        <pic:nvPicPr>
                          <pic:cNvPr id="187" name="Imagen 187"/>
                          <pic:cNvPicPr>
                            <a:picLocks noChangeAspect="1"/>
                          </pic:cNvPicPr>
                        </pic:nvPicPr>
                        <pic:blipFill>
                          <a:blip r:embed="rId127">
                            <a:extLst>
                              <a:ext uri="{28A0092B-C50C-407E-A947-70E740481C1C}">
                                <a14:useLocalDpi xmlns:a14="http://schemas.microsoft.com/office/drawing/2010/main" val="0"/>
                              </a:ext>
                            </a:extLst>
                          </a:blip>
                          <a:stretch>
                            <a:fillRect/>
                          </a:stretch>
                        </pic:blipFill>
                        <pic:spPr>
                          <a:xfrm>
                            <a:off x="7952" y="5796501"/>
                            <a:ext cx="3911600" cy="98250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6DDA6F2" id="Grupo 188" o:spid="_x0000_s1026" style="position:absolute;margin-left:0;margin-top:23.15pt;width:475.5pt;height:552.75pt;z-index:251661312;mso-position-horizontal:left;mso-position-horizontal-relative:margin;mso-width-relative:margin;mso-height-relative:margin" coordorigin=",6874" coordsize="39195,60915"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">
                <v:group id="Grupo 186" o:spid="_x0000_s1027" style="position:absolute;top:6874;width:39116;height:51088" coordorigin=",11649" coordsize="66705,86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shape id="Imagen 182" o:spid="_x0000_s1028" type="#_x0000_t75" style="position:absolute;left:157;top:11649;width:66504;height:218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1BZ2/CAAAA3AAAAA8AAABkcnMvZG93bnJldi54bWxET8lqwzAQvRfyD2ICvTVyXNoYJ7IJhS45&#10;BLLeB2tsmVgjY6mJ+/dRodDbPN46q3K0nbjS4FvHCuazBARx5XTLjYLT8f0pA+EDssbOMSn4IQ9l&#10;MXlYYa7djfd0PYRGxBD2OSowIfS5lL4yZNHPXE8cudoNFkOEQyP1gLcYbjuZJsmrtNhybDDY05uh&#10;6nL4tgrOH/3nsdsu6nZLmxOZnT8/v2RKPU7H9RJEoDH8i//cXzrOz1L4fSZeIIs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dQWdvwgAAANwAAAAPAAAAAAAAAAAAAAAAAJ8C&#10;AABkcnMvZG93bnJldi54bWxQSwUGAAAAAAQABAD3AAAAjgMAAAAA&#10;">
                    <v:imagedata r:id="rId344" o:title=""/>
                    <v:path arrowok="t"/>
                  </v:shape>
                  <v:shape id="Imagen 184" o:spid="_x0000_s1029" type="#_x0000_t75" style="position:absolute;top:33422;width:66471;height:252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3JtbCAAAA3AAAAA8AAABkcnMvZG93bnJldi54bWxET01rwkAQvRf8D8sIvTUbJbUhZpVSbKng&#10;RVM8D9kxCWZnQ3ZN0n/fLQje5vE+J99OphUD9a6xrGARxSCIS6sbrhT8FJ8vKQjnkTW2lknBLznY&#10;bmZPOWbajnyk4eQrEULYZaig9r7LpHRlTQZdZDviwF1sb9AH2FdS9ziGcNPKZRyvpMGGQ0ONHX3U&#10;VF5PN6Ngd379eitjs0hue7k3PB6KYkqVep5P72sQnib/EN/d3zrMTxP4fyZcID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tybWwgAAANwAAAAPAAAAAAAAAAAAAAAAAJ8C&#10;AABkcnMvZG93bnJldi54bWxQSwUGAAAAAAQABAD3AAAAjgMAAAAA&#10;">
                    <v:imagedata r:id="rId345" o:title=""/>
                    <v:path arrowok="t"/>
                  </v:shape>
                  <v:shape id="Imagen 185" o:spid="_x0000_s1030" type="#_x0000_t75" style="position:absolute;left:157;top:58805;width:66548;height:394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USyHCAAAA3AAAAA8AAABkcnMvZG93bnJldi54bWxET02LwjAQvS/4H8IIe1tTC7toNYqIgoe9&#10;tO4evA3N2BabSU2irf9+syB4m8f7nOV6MK24k/ONZQXTSQKCuLS64UrBz3H/MQPhA7LG1jIpeJCH&#10;9Wr0tsRM255zuhehEjGEfYYK6hC6TEpf1mTQT2xHHLmzdQZDhK6S2mEfw00r0yT5kgYbjg01drSt&#10;qbwUN6Pg+1Q8ytOV8/nR9Hk6d7/ndNcq9T4eNgsQgYbwEj/dBx3nzz7h/5l4gVz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1EshwgAAANwAAAAPAAAAAAAAAAAAAAAAAJ8C&#10;AABkcnMvZG93bnJldi54bWxQSwUGAAAAAAQABAD3AAAAjgMAAAAA&#10;">
                    <v:imagedata r:id="rId346" o:title=""/>
                    <v:path arrowok="t"/>
                  </v:shape>
                </v:group>
                <v:shape id="Imagen 187" o:spid="_x0000_s1031" type="#_x0000_t75" style="position:absolute;left:79;top:57965;width:39116;height:98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V8LjEAAAA3AAAAA8AAABkcnMvZG93bnJldi54bWxET01rwkAQvQv+h2WEXkLd2GKV6CoiESwF&#10;obGleBuyYxLMzobsGtN/3y0I3ubxPme57k0tOmpdZVnBZByDIM6trrhQ8HXcPc9BOI+ssbZMCn7J&#10;wXo1HCwx0fbGn9RlvhAhhF2CCkrvm0RKl5dk0I1tQxy4s20N+gDbQuoWbyHc1PIljt+kwYpDQ4kN&#10;bUvKL9nVKDh9v/5M92ma6feI0u6AdIk+IqWeRv1mAcJT7x/iu3uvw/z5DP6fCRfI1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FV8LjEAAAA3AAAAA8AAAAAAAAAAAAAAAAA&#10;nwIAAGRycy9kb3ducmV2LnhtbFBLBQYAAAAABAAEAPcAAACQAwAAAAA=&#10;">
                  <v:imagedata r:id="rId347" o:title=""/>
                  <v:path arrowok="t"/>
                </v:shape>
                <w10:wrap type="square" anchorx="margin"/>
              </v:group>
            </w:pict>
          </mc:Fallback>
        </mc:AlternateContent>
      </w:r>
      <w:r w:rsidR="00522066" w:rsidRPr="007934F1">
        <w:rPr>
          <w:b/>
          <w:color w:val="000000"/>
          <w:sz w:val="18"/>
          <w:szCs w:val="18"/>
        </w:rPr>
        <w:t>FORMULARIO REPORTE DE INCIDENTES Y EVENTOS ADVERSOS</w:t>
      </w:r>
    </w:p>
    <w:p w14:paraId="59992F5F" w14:textId="087EA90B" w:rsidR="003B3CF7" w:rsidRDefault="003B3CF7" w:rsidP="00D5199A">
      <w:pPr>
        <w:pStyle w:val="Textoindependiente"/>
        <w:jc w:val="center"/>
        <w:rPr>
          <w:rFonts w:cs="Arial"/>
          <w:b/>
          <w:bCs/>
          <w:color w:val="0D0D0D" w:themeColor="text1" w:themeTint="F2"/>
          <w:sz w:val="20"/>
        </w:rPr>
      </w:pPr>
    </w:p>
    <w:p w14:paraId="19A30F2E" w14:textId="77777777" w:rsidR="00666D59" w:rsidRDefault="00666D59" w:rsidP="00D5199A">
      <w:pPr>
        <w:pStyle w:val="Ttulo4"/>
        <w:spacing w:before="0"/>
        <w:ind w:left="-426"/>
        <w:jc w:val="center"/>
        <w:rPr>
          <w:rFonts w:ascii="Arial" w:eastAsia="Times New Roman" w:hAnsi="Arial" w:cs="Arial"/>
          <w:i w:val="0"/>
          <w:iCs w:val="0"/>
          <w:color w:val="0D0D0D" w:themeColor="text1" w:themeTint="F2"/>
          <w:sz w:val="18"/>
          <w:szCs w:val="18"/>
          <w:lang w:val="es-ES"/>
        </w:rPr>
      </w:pPr>
      <w:bookmarkStart w:id="79" w:name="_Hlk75940742"/>
    </w:p>
    <w:p w14:paraId="58CB9C17" w14:textId="77777777" w:rsidR="00666D59" w:rsidRPr="00666D59" w:rsidRDefault="00666D59" w:rsidP="00666D59">
      <w:pPr>
        <w:rPr>
          <w:lang w:val="es-ES"/>
        </w:rPr>
      </w:pPr>
    </w:p>
    <w:p w14:paraId="101AE83F" w14:textId="77777777" w:rsidR="00666D59" w:rsidRDefault="00666D59" w:rsidP="00D5199A">
      <w:pPr>
        <w:pStyle w:val="Ttulo4"/>
        <w:spacing w:before="0"/>
        <w:ind w:left="-426"/>
        <w:jc w:val="center"/>
        <w:rPr>
          <w:rFonts w:ascii="Arial" w:eastAsia="Times New Roman" w:hAnsi="Arial" w:cs="Arial"/>
          <w:i w:val="0"/>
          <w:iCs w:val="0"/>
          <w:color w:val="0D0D0D" w:themeColor="text1" w:themeTint="F2"/>
          <w:sz w:val="18"/>
          <w:szCs w:val="18"/>
          <w:lang w:val="es-ES"/>
        </w:rPr>
      </w:pPr>
    </w:p>
    <w:p w14:paraId="07644983" w14:textId="77777777" w:rsidR="000D2AE1" w:rsidRPr="000D2AE1" w:rsidRDefault="000D2AE1" w:rsidP="000D2AE1">
      <w:pPr>
        <w:rPr>
          <w:lang w:val="es-ES"/>
        </w:rPr>
      </w:pPr>
    </w:p>
    <w:p w14:paraId="7621BF53" w14:textId="1F8A1A2D" w:rsidR="00D5199A" w:rsidRPr="007934F1" w:rsidRDefault="00D5199A" w:rsidP="00D5199A">
      <w:pPr>
        <w:pStyle w:val="Ttulo4"/>
        <w:spacing w:before="0"/>
        <w:ind w:left="-426"/>
        <w:jc w:val="center"/>
        <w:rPr>
          <w:rFonts w:ascii="Arial" w:eastAsia="Times New Roman" w:hAnsi="Arial" w:cs="Arial"/>
          <w:i w:val="0"/>
          <w:iCs w:val="0"/>
          <w:color w:val="0D0D0D" w:themeColor="text1" w:themeTint="F2"/>
          <w:sz w:val="18"/>
          <w:szCs w:val="18"/>
          <w:lang w:val="es-ES"/>
        </w:rPr>
      </w:pPr>
      <w:r w:rsidRPr="007934F1">
        <w:rPr>
          <w:rFonts w:ascii="Arial" w:eastAsia="Times New Roman" w:hAnsi="Arial" w:cs="Arial"/>
          <w:i w:val="0"/>
          <w:iCs w:val="0"/>
          <w:color w:val="0D0D0D" w:themeColor="text1" w:themeTint="F2"/>
          <w:sz w:val="18"/>
          <w:szCs w:val="18"/>
          <w:lang w:val="es-ES"/>
        </w:rPr>
        <w:lastRenderedPageBreak/>
        <w:t>CARTA DE PRESENTACIÓN DE LA PROPUESTA</w:t>
      </w:r>
    </w:p>
    <w:p w14:paraId="07B5D635" w14:textId="77777777" w:rsidR="00D5199A" w:rsidRPr="007934F1" w:rsidRDefault="00D5199A" w:rsidP="00D5199A">
      <w:pPr>
        <w:ind w:left="-426"/>
        <w:rPr>
          <w:color w:val="0D0D0D" w:themeColor="text1" w:themeTint="F2"/>
          <w:sz w:val="18"/>
          <w:szCs w:val="18"/>
        </w:rPr>
      </w:pPr>
    </w:p>
    <w:p w14:paraId="65E756E4" w14:textId="77777777" w:rsidR="00D5199A" w:rsidRPr="007934F1" w:rsidRDefault="00D5199A" w:rsidP="00D5199A">
      <w:pPr>
        <w:ind w:left="-426"/>
        <w:jc w:val="both"/>
        <w:rPr>
          <w:color w:val="0D0D0D" w:themeColor="text1" w:themeTint="F2"/>
          <w:sz w:val="18"/>
          <w:szCs w:val="18"/>
        </w:rPr>
      </w:pPr>
      <w:bookmarkStart w:id="80" w:name="_Hlk102743462"/>
      <w:r w:rsidRPr="007934F1">
        <w:rPr>
          <w:color w:val="0D0D0D" w:themeColor="text1" w:themeTint="F2"/>
          <w:sz w:val="18"/>
          <w:szCs w:val="18"/>
        </w:rPr>
        <w:t>Señores</w:t>
      </w:r>
    </w:p>
    <w:p w14:paraId="76FD4609" w14:textId="77777777" w:rsidR="00D5199A" w:rsidRPr="007934F1" w:rsidRDefault="00D5199A" w:rsidP="00D5199A">
      <w:pPr>
        <w:ind w:left="-426"/>
        <w:jc w:val="both"/>
        <w:rPr>
          <w:b/>
          <w:color w:val="0D0D0D" w:themeColor="text1" w:themeTint="F2"/>
          <w:sz w:val="18"/>
          <w:szCs w:val="18"/>
        </w:rPr>
      </w:pPr>
      <w:r w:rsidRPr="007934F1">
        <w:rPr>
          <w:b/>
          <w:color w:val="0D0D0D" w:themeColor="text1" w:themeTint="F2"/>
          <w:sz w:val="18"/>
          <w:szCs w:val="18"/>
        </w:rPr>
        <w:t xml:space="preserve">POLICÍA NACIONAL – </w:t>
      </w:r>
      <w:r w:rsidR="0063051D" w:rsidRPr="007934F1">
        <w:rPr>
          <w:b/>
          <w:color w:val="0D0D0D" w:themeColor="text1" w:themeTint="F2"/>
          <w:sz w:val="18"/>
          <w:szCs w:val="18"/>
        </w:rPr>
        <w:t>REGIONAL DE ASEGURAMIENTO EN SALUD No. 2</w:t>
      </w:r>
    </w:p>
    <w:p w14:paraId="610A5088" w14:textId="77777777" w:rsidR="00483E96" w:rsidRDefault="00D5199A" w:rsidP="00483E96">
      <w:pPr>
        <w:ind w:left="-426"/>
        <w:jc w:val="both"/>
        <w:rPr>
          <w:color w:val="0D0D0D" w:themeColor="text1" w:themeTint="F2"/>
          <w:sz w:val="18"/>
          <w:szCs w:val="18"/>
        </w:rPr>
      </w:pPr>
      <w:r w:rsidRPr="007934F1">
        <w:rPr>
          <w:color w:val="0D0D0D" w:themeColor="text1" w:themeTint="F2"/>
          <w:sz w:val="18"/>
          <w:szCs w:val="18"/>
        </w:rPr>
        <w:t>Ciudad</w:t>
      </w:r>
    </w:p>
    <w:p w14:paraId="649A6FF8" w14:textId="77777777" w:rsidR="00483E96" w:rsidRDefault="00483E96" w:rsidP="00483E96">
      <w:pPr>
        <w:ind w:left="-426"/>
        <w:jc w:val="both"/>
        <w:rPr>
          <w:color w:val="0D0D0D" w:themeColor="text1" w:themeTint="F2"/>
          <w:sz w:val="18"/>
          <w:szCs w:val="18"/>
        </w:rPr>
      </w:pPr>
    </w:p>
    <w:p w14:paraId="2C20E54B" w14:textId="351852B1" w:rsidR="00483E96" w:rsidRPr="0020761B" w:rsidRDefault="00D5199A" w:rsidP="0020761B">
      <w:pPr>
        <w:ind w:left="-426" w:right="-425"/>
        <w:jc w:val="both"/>
        <w:rPr>
          <w:color w:val="0D0D0D" w:themeColor="text1" w:themeTint="F2"/>
          <w:sz w:val="18"/>
          <w:szCs w:val="18"/>
        </w:rPr>
      </w:pPr>
      <w:r w:rsidRPr="007934F1">
        <w:rPr>
          <w:color w:val="0D0D0D" w:themeColor="text1" w:themeTint="F2"/>
          <w:sz w:val="18"/>
          <w:szCs w:val="18"/>
        </w:rPr>
        <w:t xml:space="preserve">Referencia: </w:t>
      </w:r>
      <w:r w:rsidRPr="007934F1">
        <w:rPr>
          <w:color w:val="0D0D0D" w:themeColor="text1" w:themeTint="F2"/>
          <w:sz w:val="18"/>
          <w:szCs w:val="18"/>
        </w:rPr>
        <w:tab/>
        <w:t xml:space="preserve">Presentación de propuesta para el Proceso de Contratación </w:t>
      </w:r>
      <w:r w:rsidRPr="00A674E0">
        <w:rPr>
          <w:color w:val="0D0D0D" w:themeColor="text1" w:themeTint="F2"/>
          <w:sz w:val="18"/>
          <w:szCs w:val="18"/>
        </w:rPr>
        <w:t xml:space="preserve">Directa </w:t>
      </w:r>
      <w:r w:rsidR="0020761B" w:rsidRPr="00A674E0">
        <w:rPr>
          <w:b/>
          <w:i/>
          <w:color w:val="0D0D0D" w:themeColor="text1" w:themeTint="F2"/>
          <w:sz w:val="18"/>
          <w:szCs w:val="18"/>
        </w:rPr>
        <w:t>PN RASES No2 CD 0</w:t>
      </w:r>
      <w:r w:rsidR="00A674E0" w:rsidRPr="00A674E0">
        <w:rPr>
          <w:b/>
          <w:i/>
          <w:color w:val="0D0D0D" w:themeColor="text1" w:themeTint="F2"/>
          <w:sz w:val="18"/>
          <w:szCs w:val="18"/>
        </w:rPr>
        <w:t>53</w:t>
      </w:r>
      <w:r w:rsidR="0020761B" w:rsidRPr="00A674E0">
        <w:rPr>
          <w:b/>
          <w:i/>
          <w:color w:val="0D0D0D" w:themeColor="text1" w:themeTint="F2"/>
          <w:sz w:val="18"/>
          <w:szCs w:val="18"/>
        </w:rPr>
        <w:t xml:space="preserve"> 2026</w:t>
      </w:r>
      <w:r w:rsidR="008A51E4" w:rsidRPr="0020761B">
        <w:rPr>
          <w:color w:val="0D0D0D" w:themeColor="text1" w:themeTint="F2"/>
          <w:sz w:val="18"/>
          <w:szCs w:val="18"/>
        </w:rPr>
        <w:t xml:space="preserve"> </w:t>
      </w:r>
      <w:r w:rsidRPr="007934F1">
        <w:rPr>
          <w:color w:val="0D0D0D" w:themeColor="text1" w:themeTint="F2"/>
          <w:sz w:val="18"/>
          <w:szCs w:val="18"/>
        </w:rPr>
        <w:t>cuyo objeto es</w:t>
      </w:r>
      <w:r w:rsidR="00FF6359" w:rsidRPr="007934F1">
        <w:rPr>
          <w:color w:val="0D0D0D" w:themeColor="text1" w:themeTint="F2"/>
          <w:sz w:val="18"/>
          <w:szCs w:val="18"/>
        </w:rPr>
        <w:t xml:space="preserve"> la</w:t>
      </w:r>
      <w:r w:rsidR="00F36823" w:rsidRPr="007934F1">
        <w:rPr>
          <w:color w:val="0D0D0D" w:themeColor="text1" w:themeTint="F2"/>
          <w:sz w:val="18"/>
          <w:szCs w:val="18"/>
        </w:rPr>
        <w:t xml:space="preserve"> </w:t>
      </w:r>
      <w:r w:rsidR="00A72156" w:rsidRPr="00A72156">
        <w:rPr>
          <w:color w:val="0D0D0D" w:themeColor="text1" w:themeTint="F2"/>
          <w:sz w:val="18"/>
          <w:szCs w:val="18"/>
        </w:rPr>
        <w:t>PRESTACIÓN DE SERVICIOS DE SALUD HOSPITALARIOS, AMBULATORIOS Y DE URGENCIAS, ASÍ COMO EL SUMINISTRO DE MEDICAMENTOS, PARA LOS USUARIOS DEL SUBSISTEMA DE SALUD DE LA POLICÍA NACIONAL DE LA REGIONAL DE ASEGURAMIENTO EN SALUD N°2 EN LOS MUNICIPIOS DE ATACO, MURILLO, ORTEGA, FRESNO, ARMERO GUAYABAL, CARMEN DE APICALA, PLANADAS, ROVIRA, VALLE DE SAN JUAN, SUAREZ, PALOCABILDO, HERVEO, PIEDRAS Y VILLARRICA EN EL DEPARTAMENTO DEL TOLIMA Y EL MUNICIPIO DE NORCASIA EN EL DEPARTAMENTO DE CALDAS</w:t>
      </w:r>
      <w:r w:rsidR="00666D59" w:rsidRPr="0020761B">
        <w:rPr>
          <w:color w:val="0D0D0D" w:themeColor="text1" w:themeTint="F2"/>
          <w:sz w:val="18"/>
          <w:szCs w:val="18"/>
        </w:rPr>
        <w:t>.</w:t>
      </w:r>
      <w:r w:rsidR="00D32848" w:rsidRPr="0020761B">
        <w:rPr>
          <w:color w:val="0D0D0D" w:themeColor="text1" w:themeTint="F2"/>
          <w:sz w:val="18"/>
          <w:szCs w:val="18"/>
        </w:rPr>
        <w:t xml:space="preserve">                                                                                                                                                                                                                                                                                                                   </w:t>
      </w:r>
      <w:bookmarkEnd w:id="80"/>
    </w:p>
    <w:p w14:paraId="5013C62E" w14:textId="77777777" w:rsidR="00483E96" w:rsidRDefault="00483E96" w:rsidP="0020761B">
      <w:pPr>
        <w:ind w:left="-426" w:right="-425"/>
        <w:jc w:val="both"/>
        <w:rPr>
          <w:color w:val="0D0D0D" w:themeColor="text1" w:themeTint="F2"/>
          <w:sz w:val="18"/>
          <w:szCs w:val="18"/>
        </w:rPr>
      </w:pPr>
    </w:p>
    <w:p w14:paraId="72238CD2" w14:textId="453E27ED" w:rsidR="00666D59" w:rsidRPr="0020761B" w:rsidRDefault="00D5199A" w:rsidP="0020761B">
      <w:pPr>
        <w:ind w:left="-426" w:right="-425"/>
        <w:jc w:val="both"/>
        <w:rPr>
          <w:color w:val="0D0D0D" w:themeColor="text1" w:themeTint="F2"/>
          <w:sz w:val="18"/>
          <w:szCs w:val="18"/>
        </w:rPr>
      </w:pPr>
      <w:r w:rsidRPr="007934F1">
        <w:rPr>
          <w:color w:val="0D0D0D" w:themeColor="text1" w:themeTint="F2"/>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0020761B" w:rsidRPr="00A674E0">
        <w:rPr>
          <w:b/>
          <w:i/>
          <w:color w:val="0D0D0D" w:themeColor="text1" w:themeTint="F2"/>
          <w:sz w:val="18"/>
          <w:szCs w:val="18"/>
        </w:rPr>
        <w:t>PN RASES No2 CD 0</w:t>
      </w:r>
      <w:r w:rsidR="00A674E0" w:rsidRPr="00A674E0">
        <w:rPr>
          <w:b/>
          <w:i/>
          <w:color w:val="0D0D0D" w:themeColor="text1" w:themeTint="F2"/>
          <w:sz w:val="18"/>
          <w:szCs w:val="18"/>
        </w:rPr>
        <w:t>53</w:t>
      </w:r>
      <w:r w:rsidR="0020761B" w:rsidRPr="00A674E0">
        <w:rPr>
          <w:b/>
          <w:i/>
          <w:color w:val="0D0D0D" w:themeColor="text1" w:themeTint="F2"/>
          <w:sz w:val="18"/>
          <w:szCs w:val="18"/>
        </w:rPr>
        <w:t xml:space="preserve"> 2026</w:t>
      </w:r>
      <w:r w:rsidR="00AD388B" w:rsidRPr="0020761B">
        <w:rPr>
          <w:color w:val="0D0D0D" w:themeColor="text1" w:themeTint="F2"/>
          <w:sz w:val="18"/>
          <w:szCs w:val="18"/>
        </w:rPr>
        <w:t xml:space="preserve">, </w:t>
      </w:r>
      <w:r w:rsidRPr="007934F1">
        <w:rPr>
          <w:color w:val="0D0D0D" w:themeColor="text1" w:themeTint="F2"/>
          <w:sz w:val="18"/>
          <w:szCs w:val="18"/>
        </w:rPr>
        <w:t xml:space="preserve">convocado por la </w:t>
      </w:r>
      <w:r w:rsidR="001D5A37" w:rsidRPr="007934F1">
        <w:rPr>
          <w:color w:val="0D0D0D" w:themeColor="text1" w:themeTint="F2"/>
          <w:sz w:val="18"/>
          <w:szCs w:val="18"/>
        </w:rPr>
        <w:t>R</w:t>
      </w:r>
      <w:r w:rsidR="004A1177">
        <w:rPr>
          <w:color w:val="0D0D0D" w:themeColor="text1" w:themeTint="F2"/>
          <w:sz w:val="18"/>
          <w:szCs w:val="18"/>
        </w:rPr>
        <w:t>E</w:t>
      </w:r>
      <w:r w:rsidR="001D5A37" w:rsidRPr="007934F1">
        <w:rPr>
          <w:color w:val="0D0D0D" w:themeColor="text1" w:themeTint="F2"/>
          <w:sz w:val="18"/>
          <w:szCs w:val="18"/>
        </w:rPr>
        <w:t>GIONAL DE ASEGURAMIENTO EN SALUD No.2</w:t>
      </w:r>
      <w:r w:rsidRPr="007934F1">
        <w:rPr>
          <w:color w:val="0D0D0D" w:themeColor="text1" w:themeTint="F2"/>
          <w:sz w:val="18"/>
          <w:szCs w:val="18"/>
        </w:rPr>
        <w:t xml:space="preserve">, cuyo objeto es </w:t>
      </w:r>
      <w:r w:rsidR="00823D76" w:rsidRPr="007934F1">
        <w:rPr>
          <w:color w:val="0D0D0D" w:themeColor="text1" w:themeTint="F2"/>
          <w:sz w:val="18"/>
          <w:szCs w:val="18"/>
        </w:rPr>
        <w:t xml:space="preserve"> </w:t>
      </w:r>
      <w:r w:rsidR="00D76EA8" w:rsidRPr="007934F1">
        <w:rPr>
          <w:color w:val="0D0D0D" w:themeColor="text1" w:themeTint="F2"/>
          <w:sz w:val="18"/>
          <w:szCs w:val="18"/>
        </w:rPr>
        <w:t xml:space="preserve">la </w:t>
      </w:r>
      <w:r w:rsidR="00A72156" w:rsidRPr="00A72156">
        <w:rPr>
          <w:color w:val="0D0D0D" w:themeColor="text1" w:themeTint="F2"/>
          <w:sz w:val="18"/>
          <w:szCs w:val="18"/>
        </w:rPr>
        <w:t>PRESTACIÓN DE SERVICIOS DE SALUD HOSPITALARIOS, AMBULATORIOS Y DE URGENCIAS, ASÍ COMO EL SUMINISTRO DE MEDICAMENTOS, PARA LOS USUARIOS DEL SUBSISTEMA DE SALUD DE LA POLICÍA NACIONAL DE LA REGIONAL DE ASEGURAMIENTO EN SALUD N°2 EN LOS MUNICIPIOS DE ATACO, MURILLO, ORTEGA, FRESNO, ARMERO GUAYABAL, CARMEN DE APICALA, PLANADAS, ROVIRA, VALLE DE SAN JUAN, SUAREZ, PALOCABILDO, HERVEO, PIEDRAS Y VILLARRICA EN EL DEPARTAMENTO DEL TOLIMA Y EL MUNICIPIO DE NORCASIA EN EL DEPARTAMENTO DE CALDAS</w:t>
      </w:r>
    </w:p>
    <w:p w14:paraId="5F9518DE" w14:textId="77777777" w:rsidR="00BF0291" w:rsidRPr="007934F1" w:rsidRDefault="00BF0291" w:rsidP="00B62964">
      <w:pPr>
        <w:ind w:left="-426" w:right="-425"/>
        <w:jc w:val="both"/>
        <w:rPr>
          <w:color w:val="0D0D0D" w:themeColor="text1" w:themeTint="F2"/>
          <w:sz w:val="18"/>
          <w:szCs w:val="18"/>
        </w:rPr>
      </w:pPr>
    </w:p>
    <w:p w14:paraId="698EBE32" w14:textId="48437966" w:rsidR="00D5199A" w:rsidRPr="007934F1" w:rsidRDefault="00D5199A" w:rsidP="00B62964">
      <w:pPr>
        <w:ind w:left="-426" w:right="-425"/>
        <w:jc w:val="both"/>
        <w:rPr>
          <w:color w:val="0D0D0D" w:themeColor="text1" w:themeTint="F2"/>
          <w:sz w:val="18"/>
          <w:szCs w:val="18"/>
        </w:rPr>
      </w:pPr>
      <w:r w:rsidRPr="007934F1">
        <w:rPr>
          <w:color w:val="0D0D0D" w:themeColor="text1" w:themeTint="F2"/>
          <w:sz w:val="18"/>
          <w:szCs w:val="18"/>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423698B" w14:textId="77777777" w:rsidR="00D5199A" w:rsidRPr="007934F1" w:rsidRDefault="00D5199A" w:rsidP="00B62964">
      <w:pPr>
        <w:pStyle w:val="Sangradetextonormal"/>
        <w:widowControl w:val="0"/>
        <w:spacing w:after="0"/>
        <w:ind w:left="-426" w:right="-425"/>
        <w:jc w:val="both"/>
        <w:rPr>
          <w:rFonts w:ascii="Arial" w:hAnsi="Arial" w:cs="Arial"/>
          <w:color w:val="0D0D0D" w:themeColor="text1" w:themeTint="F2"/>
          <w:sz w:val="18"/>
          <w:szCs w:val="18"/>
        </w:rPr>
      </w:pPr>
    </w:p>
    <w:p w14:paraId="7D94CA1E" w14:textId="77777777" w:rsidR="00D5199A" w:rsidRPr="007934F1" w:rsidRDefault="00D5199A" w:rsidP="00B62964">
      <w:pPr>
        <w:pStyle w:val="Sangradetextonormal"/>
        <w:widowControl w:val="0"/>
        <w:spacing w:after="0"/>
        <w:ind w:left="-426" w:right="-425"/>
        <w:jc w:val="both"/>
        <w:rPr>
          <w:rFonts w:ascii="Arial" w:hAnsi="Arial" w:cs="Arial"/>
          <w:color w:val="0D0D0D" w:themeColor="text1" w:themeTint="F2"/>
          <w:sz w:val="18"/>
          <w:szCs w:val="18"/>
        </w:rPr>
      </w:pPr>
      <w:r w:rsidRPr="007934F1">
        <w:rPr>
          <w:rFonts w:ascii="Arial" w:hAnsi="Arial" w:cs="Arial"/>
          <w:color w:val="0D0D0D" w:themeColor="text1" w:themeTint="F2"/>
          <w:sz w:val="18"/>
          <w:szCs w:val="18"/>
        </w:rPr>
        <w:t xml:space="preserve">Las características se encuentran detalladamente enunciadas en la invitación y para todos los efectos legales, mi propuesta debe entenderse referida a las mismas, teniendo en cuenta su descripción. </w:t>
      </w:r>
    </w:p>
    <w:p w14:paraId="501ACBD2" w14:textId="77777777" w:rsidR="00D5199A" w:rsidRPr="007934F1" w:rsidRDefault="00D5199A" w:rsidP="00B62964">
      <w:pPr>
        <w:ind w:left="-426" w:right="-425"/>
        <w:jc w:val="both"/>
        <w:rPr>
          <w:color w:val="0D0D0D" w:themeColor="text1" w:themeTint="F2"/>
          <w:sz w:val="18"/>
          <w:szCs w:val="18"/>
        </w:rPr>
      </w:pPr>
    </w:p>
    <w:p w14:paraId="2F0A18EC" w14:textId="77777777" w:rsidR="00D5199A" w:rsidRPr="007934F1" w:rsidRDefault="00D5199A" w:rsidP="00B62964">
      <w:pPr>
        <w:ind w:left="-426" w:right="-425"/>
        <w:jc w:val="both"/>
        <w:rPr>
          <w:color w:val="0D0D0D" w:themeColor="text1" w:themeTint="F2"/>
          <w:sz w:val="18"/>
          <w:szCs w:val="18"/>
        </w:rPr>
      </w:pPr>
      <w:r w:rsidRPr="007934F1">
        <w:rPr>
          <w:color w:val="0D0D0D" w:themeColor="text1" w:themeTint="F2"/>
          <w:sz w:val="18"/>
          <w:szCs w:val="18"/>
        </w:rPr>
        <w:t>En relación con la propuesta que presento, manifiesto lo siguiente:</w:t>
      </w:r>
    </w:p>
    <w:p w14:paraId="316AE336" w14:textId="77777777" w:rsidR="00D5199A" w:rsidRPr="007934F1" w:rsidRDefault="00D5199A" w:rsidP="00B62964">
      <w:pPr>
        <w:ind w:left="-426" w:right="-425"/>
        <w:jc w:val="both"/>
        <w:rPr>
          <w:color w:val="0D0D0D" w:themeColor="text1" w:themeTint="F2"/>
          <w:sz w:val="18"/>
          <w:szCs w:val="18"/>
        </w:rPr>
      </w:pPr>
    </w:p>
    <w:p w14:paraId="6C9B6169" w14:textId="77777777" w:rsidR="00D5199A" w:rsidRDefault="00D5199A">
      <w:pPr>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Que el proponente que represento conoce y acepta el contenido de la invitación y de sus Anexos y Formularios.</w:t>
      </w:r>
    </w:p>
    <w:p w14:paraId="7A7DFD6A" w14:textId="77777777" w:rsidR="007934F1" w:rsidRPr="007934F1" w:rsidRDefault="007934F1" w:rsidP="007934F1">
      <w:pPr>
        <w:autoSpaceDE/>
        <w:autoSpaceDN/>
        <w:ind w:right="-425"/>
        <w:jc w:val="both"/>
        <w:rPr>
          <w:color w:val="0D0D0D" w:themeColor="text1" w:themeTint="F2"/>
          <w:sz w:val="18"/>
          <w:szCs w:val="18"/>
        </w:rPr>
      </w:pPr>
    </w:p>
    <w:p w14:paraId="1FF4EE56" w14:textId="77777777" w:rsidR="00D5199A" w:rsidRDefault="00D5199A">
      <w:pPr>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Que la propuesta que presento es irrevocable e incondicional, y obliga insubordinadamente al proponente que represento.</w:t>
      </w:r>
    </w:p>
    <w:p w14:paraId="64345AE4" w14:textId="77777777" w:rsidR="007934F1" w:rsidRDefault="007934F1" w:rsidP="007934F1">
      <w:pPr>
        <w:pStyle w:val="Prrafodelista"/>
        <w:rPr>
          <w:color w:val="0D0D0D" w:themeColor="text1" w:themeTint="F2"/>
          <w:sz w:val="18"/>
          <w:szCs w:val="18"/>
        </w:rPr>
      </w:pPr>
    </w:p>
    <w:p w14:paraId="12681005" w14:textId="0D724744" w:rsidR="00D5199A" w:rsidRDefault="00D5199A">
      <w:pPr>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 xml:space="preserve">Que ni el representante legal </w:t>
      </w:r>
      <w:proofErr w:type="spellStart"/>
      <w:r w:rsidRPr="007934F1">
        <w:rPr>
          <w:color w:val="0D0D0D" w:themeColor="text1" w:themeTint="F2"/>
          <w:sz w:val="18"/>
          <w:szCs w:val="18"/>
        </w:rPr>
        <w:t>ó</w:t>
      </w:r>
      <w:proofErr w:type="spellEnd"/>
      <w:r w:rsidRPr="007934F1">
        <w:rPr>
          <w:color w:val="0D0D0D" w:themeColor="text1" w:themeTint="F2"/>
          <w:sz w:val="18"/>
          <w:szCs w:val="18"/>
        </w:rPr>
        <w:t xml:space="preserve"> apoderado del proponente, ni el proponente mismo, ni sus integrantes y directores nos encontramos incursos en ninguna de las causales de inhabilidad y/o </w:t>
      </w:r>
      <w:r w:rsidR="008C5C6E" w:rsidRPr="007934F1">
        <w:rPr>
          <w:color w:val="0D0D0D" w:themeColor="text1" w:themeTint="F2"/>
          <w:sz w:val="18"/>
          <w:szCs w:val="18"/>
        </w:rPr>
        <w:t>incompatibilidades determinadas</w:t>
      </w:r>
      <w:r w:rsidRPr="007934F1">
        <w:rPr>
          <w:color w:val="0D0D0D" w:themeColor="text1" w:themeTint="F2"/>
          <w:sz w:val="18"/>
          <w:szCs w:val="18"/>
        </w:rPr>
        <w:t xml:space="preserve"> por la Constitución Política y la ley aplicable.</w:t>
      </w:r>
    </w:p>
    <w:p w14:paraId="4D2E3A5E" w14:textId="77777777" w:rsidR="007934F1" w:rsidRDefault="007934F1" w:rsidP="007934F1">
      <w:pPr>
        <w:pStyle w:val="Prrafodelista"/>
        <w:rPr>
          <w:color w:val="0D0D0D" w:themeColor="text1" w:themeTint="F2"/>
          <w:sz w:val="18"/>
          <w:szCs w:val="18"/>
        </w:rPr>
      </w:pPr>
    </w:p>
    <w:p w14:paraId="3D3B3AD3" w14:textId="77777777" w:rsidR="00D5199A" w:rsidRDefault="00D5199A">
      <w:pPr>
        <w:widowControl w:val="0"/>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1A5E577" w14:textId="77777777" w:rsidR="007934F1" w:rsidRDefault="007934F1" w:rsidP="007934F1">
      <w:pPr>
        <w:pStyle w:val="Prrafodelista"/>
        <w:rPr>
          <w:color w:val="0D0D0D" w:themeColor="text1" w:themeTint="F2"/>
          <w:sz w:val="18"/>
          <w:szCs w:val="18"/>
        </w:rPr>
      </w:pPr>
    </w:p>
    <w:p w14:paraId="244C9489" w14:textId="77777777" w:rsidR="00D5199A" w:rsidRDefault="00D5199A">
      <w:pPr>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 xml:space="preserve">Que nuestra propuesta básica cumple con todos y cada uno de los requerimientos y condiciones establecidos en la invitación y en la Ley, y cualquier omisión, contradicción </w:t>
      </w:r>
      <w:proofErr w:type="spellStart"/>
      <w:r w:rsidRPr="007934F1">
        <w:rPr>
          <w:color w:val="0D0D0D" w:themeColor="text1" w:themeTint="F2"/>
          <w:sz w:val="18"/>
          <w:szCs w:val="18"/>
        </w:rPr>
        <w:t>ó</w:t>
      </w:r>
      <w:proofErr w:type="spellEnd"/>
      <w:r w:rsidRPr="007934F1">
        <w:rPr>
          <w:color w:val="0D0D0D" w:themeColor="text1" w:themeTint="F2"/>
          <w:sz w:val="18"/>
          <w:szCs w:val="18"/>
        </w:rPr>
        <w:t xml:space="preserve"> declaración debe interpretarse de la manera que resulte </w:t>
      </w:r>
      <w:r w:rsidRPr="007934F1">
        <w:rPr>
          <w:color w:val="0D0D0D" w:themeColor="text1" w:themeTint="F2"/>
          <w:sz w:val="18"/>
          <w:szCs w:val="18"/>
        </w:rPr>
        <w:lastRenderedPageBreak/>
        <w:t>compatible con los términos y condiciones del proceso de contratación dentro del cual se presenta la misma, y aceptamos expresa y explícitamente que así se interprete nuestra propuesta.</w:t>
      </w:r>
    </w:p>
    <w:p w14:paraId="4FA734B2" w14:textId="77777777" w:rsidR="007934F1" w:rsidRDefault="007934F1" w:rsidP="007934F1">
      <w:pPr>
        <w:pStyle w:val="Prrafodelista"/>
        <w:rPr>
          <w:color w:val="0D0D0D" w:themeColor="text1" w:themeTint="F2"/>
          <w:sz w:val="18"/>
          <w:szCs w:val="18"/>
        </w:rPr>
      </w:pPr>
    </w:p>
    <w:p w14:paraId="28EB041E" w14:textId="45C1172D" w:rsidR="00D5199A" w:rsidRDefault="00D5199A">
      <w:pPr>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 xml:space="preserve">Que nos comprometemos a proveer a la </w:t>
      </w:r>
      <w:r w:rsidR="00C27276" w:rsidRPr="007934F1">
        <w:rPr>
          <w:color w:val="0D0D0D" w:themeColor="text1" w:themeTint="F2"/>
          <w:sz w:val="18"/>
          <w:szCs w:val="18"/>
        </w:rPr>
        <w:t>REGIONAL DE ASEGUR</w:t>
      </w:r>
      <w:r w:rsidR="00382924" w:rsidRPr="007934F1">
        <w:rPr>
          <w:color w:val="0D0D0D" w:themeColor="text1" w:themeTint="F2"/>
          <w:sz w:val="18"/>
          <w:szCs w:val="18"/>
        </w:rPr>
        <w:t xml:space="preserve">AMIENTO EN SALUD No.2, </w:t>
      </w:r>
      <w:r w:rsidRPr="007934F1">
        <w:rPr>
          <w:color w:val="0D0D0D" w:themeColor="text1" w:themeTint="F2"/>
          <w:sz w:val="18"/>
          <w:szCs w:val="18"/>
        </w:rPr>
        <w:t>en caso de resultar adjudicatarios del presente proceso de contratación, los bienes ofrecidos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2C307A8F" w14:textId="77777777" w:rsidR="007934F1" w:rsidRDefault="007934F1" w:rsidP="007934F1">
      <w:pPr>
        <w:pStyle w:val="Prrafodelista"/>
        <w:rPr>
          <w:color w:val="0D0D0D" w:themeColor="text1" w:themeTint="F2"/>
          <w:sz w:val="18"/>
          <w:szCs w:val="18"/>
        </w:rPr>
      </w:pPr>
    </w:p>
    <w:p w14:paraId="5B09BD27" w14:textId="71F3FBF7" w:rsidR="00D5199A" w:rsidRDefault="00D5199A">
      <w:pPr>
        <w:pStyle w:val="Sangradetextonormal"/>
        <w:numPr>
          <w:ilvl w:val="0"/>
          <w:numId w:val="8"/>
        </w:numPr>
        <w:spacing w:after="0"/>
        <w:ind w:left="0" w:right="-425"/>
        <w:jc w:val="both"/>
        <w:rPr>
          <w:rFonts w:ascii="Arial" w:hAnsi="Arial" w:cs="Arial"/>
          <w:color w:val="0D0D0D" w:themeColor="text1" w:themeTint="F2"/>
          <w:sz w:val="18"/>
          <w:szCs w:val="18"/>
        </w:rPr>
      </w:pPr>
      <w:r w:rsidRPr="007934F1">
        <w:rPr>
          <w:rFonts w:ascii="Arial" w:hAnsi="Arial" w:cs="Arial"/>
          <w:color w:val="0D0D0D" w:themeColor="text1" w:themeTint="F2"/>
          <w:sz w:val="18"/>
          <w:szCs w:val="18"/>
        </w:rPr>
        <w:t>Declaramos bajo nuestra responsabilidad, que los bienes que se entregarán a</w:t>
      </w:r>
      <w:r w:rsidR="00C27276" w:rsidRPr="007934F1">
        <w:rPr>
          <w:rFonts w:ascii="Arial" w:hAnsi="Arial" w:cs="Arial"/>
          <w:color w:val="0D0D0D" w:themeColor="text1" w:themeTint="F2"/>
          <w:sz w:val="18"/>
          <w:szCs w:val="18"/>
        </w:rPr>
        <w:t xml:space="preserve"> LA</w:t>
      </w:r>
      <w:r w:rsidRPr="007934F1">
        <w:rPr>
          <w:rFonts w:ascii="Arial" w:hAnsi="Arial" w:cs="Arial"/>
          <w:color w:val="0D0D0D" w:themeColor="text1" w:themeTint="F2"/>
          <w:sz w:val="18"/>
          <w:szCs w:val="18"/>
        </w:rPr>
        <w:t xml:space="preserve"> </w:t>
      </w:r>
      <w:r w:rsidR="00C27276" w:rsidRPr="007934F1">
        <w:rPr>
          <w:rFonts w:ascii="Arial" w:hAnsi="Arial" w:cs="Arial"/>
          <w:color w:val="0D0D0D" w:themeColor="text1" w:themeTint="F2"/>
          <w:sz w:val="18"/>
          <w:szCs w:val="18"/>
        </w:rPr>
        <w:t>REGIONAL D</w:t>
      </w:r>
      <w:r w:rsidR="00382924" w:rsidRPr="007934F1">
        <w:rPr>
          <w:rFonts w:ascii="Arial" w:hAnsi="Arial" w:cs="Arial"/>
          <w:color w:val="0D0D0D" w:themeColor="text1" w:themeTint="F2"/>
          <w:sz w:val="18"/>
          <w:szCs w:val="18"/>
        </w:rPr>
        <w:t xml:space="preserve">E ASEGURAMIENTO EN SALUD No.2, </w:t>
      </w:r>
      <w:r w:rsidRPr="007934F1">
        <w:rPr>
          <w:rFonts w:ascii="Arial" w:hAnsi="Arial" w:cs="Arial"/>
          <w:color w:val="0D0D0D" w:themeColor="text1" w:themeTint="F2"/>
          <w:sz w:val="18"/>
          <w:szCs w:val="18"/>
        </w:rPr>
        <w:t>en el caso de resultar adjudicataria nuestra propuesta, cumple con todas y cada una de las exigencias de la invitación, sus Anexos y sus Formularios.</w:t>
      </w:r>
    </w:p>
    <w:p w14:paraId="7BDD1860" w14:textId="77777777" w:rsidR="007934F1" w:rsidRDefault="007934F1" w:rsidP="007934F1">
      <w:pPr>
        <w:pStyle w:val="Prrafodelista"/>
        <w:rPr>
          <w:color w:val="0D0D0D" w:themeColor="text1" w:themeTint="F2"/>
          <w:sz w:val="18"/>
          <w:szCs w:val="18"/>
        </w:rPr>
      </w:pPr>
    </w:p>
    <w:p w14:paraId="1FAA5B3C" w14:textId="77777777" w:rsidR="007F4BEB" w:rsidRDefault="00D5199A">
      <w:pPr>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6C4FE2" w14:textId="77777777" w:rsidR="007934F1" w:rsidRDefault="007934F1" w:rsidP="007934F1">
      <w:pPr>
        <w:pStyle w:val="Prrafodelista"/>
        <w:rPr>
          <w:color w:val="0D0D0D" w:themeColor="text1" w:themeTint="F2"/>
          <w:sz w:val="18"/>
          <w:szCs w:val="18"/>
        </w:rPr>
      </w:pPr>
    </w:p>
    <w:p w14:paraId="657ACD02" w14:textId="38162CCA" w:rsidR="007F4BEB" w:rsidRDefault="00D5199A">
      <w:pPr>
        <w:pStyle w:val="Sangradetextonormal"/>
        <w:numPr>
          <w:ilvl w:val="0"/>
          <w:numId w:val="8"/>
        </w:numPr>
        <w:spacing w:after="0"/>
        <w:ind w:left="0" w:right="-425"/>
        <w:jc w:val="both"/>
        <w:rPr>
          <w:rFonts w:ascii="Arial" w:hAnsi="Arial" w:cs="Arial"/>
          <w:color w:val="0D0D0D" w:themeColor="text1" w:themeTint="F2"/>
          <w:sz w:val="18"/>
          <w:szCs w:val="18"/>
        </w:rPr>
      </w:pPr>
      <w:r w:rsidRPr="007934F1">
        <w:rPr>
          <w:rFonts w:ascii="Arial" w:hAnsi="Arial" w:cs="Arial"/>
          <w:color w:val="0D0D0D" w:themeColor="text1" w:themeTint="F2"/>
          <w:sz w:val="18"/>
          <w:szCs w:val="18"/>
        </w:rPr>
        <w:t xml:space="preserve"> Reconocemos que ni </w:t>
      </w:r>
      <w:r w:rsidR="00C27276" w:rsidRPr="007934F1">
        <w:rPr>
          <w:rFonts w:ascii="Arial" w:hAnsi="Arial" w:cs="Arial"/>
          <w:color w:val="0D0D0D" w:themeColor="text1" w:themeTint="F2"/>
          <w:sz w:val="18"/>
          <w:szCs w:val="18"/>
        </w:rPr>
        <w:t>LA REGIONAL DE ASEGURAMIENTO EN SALUD No.2</w:t>
      </w:r>
      <w:r w:rsidRPr="007934F1">
        <w:rPr>
          <w:rFonts w:ascii="Arial" w:hAnsi="Arial" w:cs="Arial"/>
          <w:color w:val="0D0D0D" w:themeColor="text1" w:themeTint="F2"/>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934F1">
        <w:rPr>
          <w:rFonts w:ascii="Arial" w:hAnsi="Arial" w:cs="Arial"/>
          <w:color w:val="0D0D0D" w:themeColor="text1" w:themeTint="F2"/>
          <w:sz w:val="18"/>
          <w:szCs w:val="18"/>
        </w:rPr>
        <w:t>ó</w:t>
      </w:r>
      <w:proofErr w:type="spellEnd"/>
      <w:r w:rsidRPr="007934F1">
        <w:rPr>
          <w:rFonts w:ascii="Arial" w:hAnsi="Arial" w:cs="Arial"/>
          <w:color w:val="0D0D0D" w:themeColor="text1" w:themeTint="F2"/>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D777265" w14:textId="77777777" w:rsidR="007934F1" w:rsidRDefault="007934F1" w:rsidP="007934F1">
      <w:pPr>
        <w:pStyle w:val="Prrafodelista"/>
        <w:rPr>
          <w:color w:val="0D0D0D" w:themeColor="text1" w:themeTint="F2"/>
          <w:sz w:val="18"/>
          <w:szCs w:val="18"/>
        </w:rPr>
      </w:pPr>
    </w:p>
    <w:p w14:paraId="3317B91E" w14:textId="77777777" w:rsidR="007F4BEB" w:rsidRDefault="00D5199A">
      <w:pPr>
        <w:numPr>
          <w:ilvl w:val="0"/>
          <w:numId w:val="8"/>
        </w:numPr>
        <w:tabs>
          <w:tab w:val="left" w:pos="4678"/>
        </w:tabs>
        <w:autoSpaceDE/>
        <w:autoSpaceDN/>
        <w:ind w:left="0" w:right="-425"/>
        <w:jc w:val="both"/>
        <w:rPr>
          <w:color w:val="0D0D0D" w:themeColor="text1" w:themeTint="F2"/>
          <w:sz w:val="18"/>
          <w:szCs w:val="18"/>
        </w:rPr>
      </w:pPr>
      <w:r w:rsidRPr="007934F1">
        <w:rPr>
          <w:color w:val="0D0D0D" w:themeColor="text1" w:themeTint="F2"/>
          <w:sz w:val="18"/>
          <w:szCs w:val="18"/>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9182E9F" w14:textId="77777777" w:rsidR="007934F1" w:rsidRDefault="007934F1" w:rsidP="007934F1">
      <w:pPr>
        <w:pStyle w:val="Prrafodelista"/>
        <w:rPr>
          <w:color w:val="0D0D0D" w:themeColor="text1" w:themeTint="F2"/>
          <w:sz w:val="18"/>
          <w:szCs w:val="18"/>
        </w:rPr>
      </w:pPr>
    </w:p>
    <w:p w14:paraId="30258340" w14:textId="1BA2F25D" w:rsidR="007F4BEB" w:rsidRDefault="00D5199A">
      <w:pPr>
        <w:widowControl w:val="0"/>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 xml:space="preserve">Manifestamos y declaramos que nuestra propuesta no contiene ningún tipo de información confidencial o privada de acuerdo con la ley colombiana, y, en consecuencia, consideramos que LA POLICÍA NACIONAL – </w:t>
      </w:r>
      <w:r w:rsidR="00BF0FA7" w:rsidRPr="007934F1">
        <w:rPr>
          <w:color w:val="0D0D0D" w:themeColor="text1" w:themeTint="F2"/>
          <w:sz w:val="18"/>
          <w:szCs w:val="18"/>
        </w:rPr>
        <w:t xml:space="preserve">REGIONAL </w:t>
      </w:r>
      <w:r w:rsidR="00554F52" w:rsidRPr="007934F1">
        <w:rPr>
          <w:color w:val="0D0D0D" w:themeColor="text1" w:themeTint="F2"/>
          <w:sz w:val="18"/>
          <w:szCs w:val="18"/>
        </w:rPr>
        <w:t xml:space="preserve">DE ASEGURAMIENTO EN SALUD No.2 </w:t>
      </w:r>
      <w:r w:rsidRPr="007934F1">
        <w:rPr>
          <w:color w:val="0D0D0D" w:themeColor="text1" w:themeTint="F2"/>
          <w:sz w:val="18"/>
          <w:szCs w:val="18"/>
        </w:rPr>
        <w:t xml:space="preserve">se encuentra facultado para revelar dicha información sin reserva alguna, a partir de la fecha de apertura de las propuestas, a sus agentes o asesores, a los demás proponentes </w:t>
      </w:r>
      <w:proofErr w:type="spellStart"/>
      <w:r w:rsidRPr="007934F1">
        <w:rPr>
          <w:color w:val="0D0D0D" w:themeColor="text1" w:themeTint="F2"/>
          <w:sz w:val="18"/>
          <w:szCs w:val="18"/>
        </w:rPr>
        <w:t>ó</w:t>
      </w:r>
      <w:proofErr w:type="spellEnd"/>
      <w:r w:rsidRPr="007934F1">
        <w:rPr>
          <w:color w:val="0D0D0D" w:themeColor="text1" w:themeTint="F2"/>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AEC9A7C" w14:textId="77777777" w:rsidR="007934F1" w:rsidRDefault="007934F1" w:rsidP="007934F1">
      <w:pPr>
        <w:pStyle w:val="Prrafodelista"/>
        <w:rPr>
          <w:color w:val="0D0D0D" w:themeColor="text1" w:themeTint="F2"/>
          <w:sz w:val="18"/>
          <w:szCs w:val="18"/>
        </w:rPr>
      </w:pPr>
    </w:p>
    <w:p w14:paraId="2A28EF70" w14:textId="77777777" w:rsidR="007F4BEB" w:rsidRDefault="00D5199A">
      <w:pPr>
        <w:widowControl w:val="0"/>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B1B8FA9" w14:textId="77777777" w:rsidR="007934F1" w:rsidRDefault="007934F1" w:rsidP="007934F1">
      <w:pPr>
        <w:pStyle w:val="Prrafodelista"/>
        <w:rPr>
          <w:color w:val="0D0D0D" w:themeColor="text1" w:themeTint="F2"/>
          <w:sz w:val="18"/>
          <w:szCs w:val="18"/>
        </w:rPr>
      </w:pPr>
    </w:p>
    <w:p w14:paraId="7F767692" w14:textId="77777777" w:rsidR="007F4BEB" w:rsidRPr="007934F1" w:rsidRDefault="00D5199A">
      <w:pPr>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w:t>
      </w:r>
      <w:r w:rsidRPr="007934F1">
        <w:rPr>
          <w:color w:val="0D0D0D" w:themeColor="text1" w:themeTint="F2"/>
          <w:sz w:val="18"/>
          <w:szCs w:val="18"/>
        </w:rPr>
        <w:lastRenderedPageBreak/>
        <w:t>derivarse de cualquier falsedad que se evidencie en la información aportada con la propuesta, o en las declaraciones contenidas en la presente carta de presentación de la propuesta.</w:t>
      </w:r>
    </w:p>
    <w:p w14:paraId="7EAFCBE7" w14:textId="77777777" w:rsidR="007F4BEB" w:rsidRDefault="00D5199A">
      <w:pPr>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 xml:space="preserve">Que me obligo a suministrar a solicitud de LA POLICÍA NACIONAL – </w:t>
      </w:r>
      <w:r w:rsidR="00BF0FA7" w:rsidRPr="007934F1">
        <w:rPr>
          <w:color w:val="0D0D0D" w:themeColor="text1" w:themeTint="F2"/>
          <w:sz w:val="18"/>
          <w:szCs w:val="18"/>
        </w:rPr>
        <w:t>REGIONAL D</w:t>
      </w:r>
      <w:r w:rsidR="00554F52" w:rsidRPr="007934F1">
        <w:rPr>
          <w:color w:val="0D0D0D" w:themeColor="text1" w:themeTint="F2"/>
          <w:sz w:val="18"/>
          <w:szCs w:val="18"/>
        </w:rPr>
        <w:t xml:space="preserve">E ASEGURAMIENTO EN SALUD No. 2 </w:t>
      </w:r>
      <w:r w:rsidRPr="007934F1">
        <w:rPr>
          <w:color w:val="0D0D0D" w:themeColor="text1" w:themeTint="F2"/>
          <w:sz w:val="18"/>
          <w:szCs w:val="18"/>
        </w:rPr>
        <w:t>cualquier información necesaria para la correcta evaluación de esta propuesta, dentro de los términos que al efecto determine esa entidad.</w:t>
      </w:r>
    </w:p>
    <w:p w14:paraId="721B0F06" w14:textId="77777777" w:rsidR="007934F1" w:rsidRPr="007934F1" w:rsidRDefault="007934F1" w:rsidP="007934F1">
      <w:pPr>
        <w:autoSpaceDE/>
        <w:autoSpaceDN/>
        <w:ind w:right="-425"/>
        <w:jc w:val="both"/>
        <w:rPr>
          <w:color w:val="0D0D0D" w:themeColor="text1" w:themeTint="F2"/>
          <w:sz w:val="18"/>
          <w:szCs w:val="18"/>
        </w:rPr>
      </w:pPr>
    </w:p>
    <w:p w14:paraId="392E4957" w14:textId="77777777" w:rsidR="007F4BEB" w:rsidRDefault="00D5199A">
      <w:pPr>
        <w:widowControl w:val="0"/>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Que la presente propuesta consta de _______ (Número de folios de la propuesta) folios distribuidos en... (Número de fólderes en los que es presentada la propuesta) fólderes.</w:t>
      </w:r>
    </w:p>
    <w:p w14:paraId="426F5D85" w14:textId="77777777" w:rsidR="007934F1" w:rsidRDefault="007934F1" w:rsidP="007934F1">
      <w:pPr>
        <w:pStyle w:val="Prrafodelista"/>
        <w:rPr>
          <w:color w:val="0D0D0D" w:themeColor="text1" w:themeTint="F2"/>
          <w:sz w:val="18"/>
          <w:szCs w:val="18"/>
        </w:rPr>
      </w:pPr>
    </w:p>
    <w:p w14:paraId="3FC06227" w14:textId="09365AA4" w:rsidR="007F4BEB" w:rsidRDefault="00D5199A">
      <w:pPr>
        <w:numPr>
          <w:ilvl w:val="0"/>
          <w:numId w:val="8"/>
        </w:numPr>
        <w:autoSpaceDE/>
        <w:autoSpaceDN/>
        <w:ind w:left="0" w:right="-425"/>
        <w:jc w:val="both"/>
        <w:rPr>
          <w:color w:val="0D0D0D" w:themeColor="text1" w:themeTint="F2"/>
          <w:sz w:val="18"/>
          <w:szCs w:val="18"/>
        </w:rPr>
      </w:pPr>
      <w:r w:rsidRPr="007934F1">
        <w:rPr>
          <w:color w:val="0D0D0D" w:themeColor="text1" w:themeTint="F2"/>
          <w:sz w:val="18"/>
          <w:szCs w:val="18"/>
        </w:rPr>
        <w:t xml:space="preserve">Que recibiremos notificaciones en la secretaría de su Despacho, o en la(s) siguiente(s) dirección(es): (Dirección para </w:t>
      </w:r>
      <w:r w:rsidR="008C5C6E" w:rsidRPr="007934F1">
        <w:rPr>
          <w:color w:val="0D0D0D" w:themeColor="text1" w:themeTint="F2"/>
          <w:sz w:val="18"/>
          <w:szCs w:val="18"/>
        </w:rPr>
        <w:t>notificaciones)</w:t>
      </w:r>
      <w:r w:rsidRPr="007934F1">
        <w:rPr>
          <w:color w:val="0D0D0D" w:themeColor="text1" w:themeTint="F2"/>
          <w:sz w:val="18"/>
          <w:szCs w:val="18"/>
        </w:rPr>
        <w:t>: Teléfono (os): Fax</w:t>
      </w:r>
    </w:p>
    <w:p w14:paraId="15B45C76" w14:textId="77777777" w:rsidR="007934F1" w:rsidRDefault="007934F1" w:rsidP="007934F1">
      <w:pPr>
        <w:pStyle w:val="Prrafodelista"/>
        <w:rPr>
          <w:color w:val="0D0D0D" w:themeColor="text1" w:themeTint="F2"/>
          <w:sz w:val="18"/>
          <w:szCs w:val="18"/>
        </w:rPr>
      </w:pPr>
    </w:p>
    <w:p w14:paraId="528239F3" w14:textId="47606EDE" w:rsidR="007F4BEB" w:rsidRDefault="008C5C6E">
      <w:pPr>
        <w:pStyle w:val="Piedepgina"/>
        <w:numPr>
          <w:ilvl w:val="0"/>
          <w:numId w:val="8"/>
        </w:numPr>
        <w:tabs>
          <w:tab w:val="clear" w:pos="4419"/>
          <w:tab w:val="clear" w:pos="8838"/>
        </w:tabs>
        <w:autoSpaceDE/>
        <w:autoSpaceDN/>
        <w:ind w:left="0" w:right="-425"/>
        <w:jc w:val="both"/>
        <w:rPr>
          <w:color w:val="0D0D0D" w:themeColor="text1" w:themeTint="F2"/>
          <w:sz w:val="18"/>
          <w:szCs w:val="18"/>
        </w:rPr>
      </w:pPr>
      <w:r w:rsidRPr="007934F1">
        <w:rPr>
          <w:color w:val="0D0D0D" w:themeColor="text1" w:themeTint="F2"/>
          <w:sz w:val="18"/>
          <w:szCs w:val="18"/>
        </w:rPr>
        <w:t>Que,</w:t>
      </w:r>
      <w:r w:rsidR="00D5199A" w:rsidRPr="007934F1">
        <w:rPr>
          <w:color w:val="0D0D0D" w:themeColor="text1" w:themeTint="F2"/>
          <w:sz w:val="18"/>
          <w:szCs w:val="18"/>
        </w:rPr>
        <w:t xml:space="preserve"> en caso de resultar favorecidos en la adjudicación del proceso de selección y contratación, los pagos que se pacten dentro del contrato respectivo, deberán consignarse en la cuenta No. (Indicar clase de cuenta, número</w:t>
      </w:r>
      <w:r w:rsidR="0009608F" w:rsidRPr="007934F1">
        <w:rPr>
          <w:color w:val="0D0D0D" w:themeColor="text1" w:themeTint="F2"/>
          <w:sz w:val="18"/>
          <w:szCs w:val="18"/>
        </w:rPr>
        <w:t>, banco</w:t>
      </w:r>
      <w:r w:rsidR="00D5199A" w:rsidRPr="007934F1">
        <w:rPr>
          <w:color w:val="0D0D0D" w:themeColor="text1" w:themeTint="F2"/>
          <w:sz w:val="18"/>
          <w:szCs w:val="18"/>
        </w:rPr>
        <w:t xml:space="preserve">, </w:t>
      </w:r>
      <w:r w:rsidRPr="007934F1">
        <w:rPr>
          <w:color w:val="0D0D0D" w:themeColor="text1" w:themeTint="F2"/>
          <w:sz w:val="18"/>
          <w:szCs w:val="18"/>
        </w:rPr>
        <w:t>sucursal, ciudad</w:t>
      </w:r>
      <w:r w:rsidR="00D5199A" w:rsidRPr="007934F1">
        <w:rPr>
          <w:color w:val="0D0D0D" w:themeColor="text1" w:themeTint="F2"/>
          <w:sz w:val="18"/>
          <w:szCs w:val="18"/>
        </w:rPr>
        <w:t>, país y cualquier otro dato necesario).</w:t>
      </w:r>
    </w:p>
    <w:p w14:paraId="15A34EE0" w14:textId="77777777" w:rsidR="007934F1" w:rsidRDefault="007934F1" w:rsidP="007934F1">
      <w:pPr>
        <w:pStyle w:val="Prrafodelista"/>
        <w:rPr>
          <w:color w:val="0D0D0D" w:themeColor="text1" w:themeTint="F2"/>
          <w:sz w:val="18"/>
          <w:szCs w:val="18"/>
        </w:rPr>
      </w:pPr>
    </w:p>
    <w:p w14:paraId="68F5F990" w14:textId="6D8179CA" w:rsidR="00D5199A" w:rsidRDefault="00D5199A">
      <w:pPr>
        <w:pStyle w:val="Piedepgina"/>
        <w:widowControl w:val="0"/>
        <w:numPr>
          <w:ilvl w:val="0"/>
          <w:numId w:val="8"/>
        </w:numPr>
        <w:tabs>
          <w:tab w:val="clear" w:pos="4419"/>
          <w:tab w:val="clear" w:pos="8838"/>
          <w:tab w:val="left" w:pos="2835"/>
        </w:tabs>
        <w:adjustRightInd w:val="0"/>
        <w:ind w:left="0" w:right="-425"/>
        <w:jc w:val="both"/>
        <w:rPr>
          <w:color w:val="0D0D0D" w:themeColor="text1" w:themeTint="F2"/>
          <w:sz w:val="18"/>
          <w:szCs w:val="18"/>
        </w:rPr>
      </w:pPr>
      <w:r w:rsidRPr="007934F1">
        <w:rPr>
          <w:color w:val="0D0D0D" w:themeColor="text1" w:themeTint="F2"/>
          <w:sz w:val="18"/>
          <w:szCs w:val="18"/>
        </w:rPr>
        <w:t xml:space="preserve">Que no nos hallamos relacionados en el Boletín de </w:t>
      </w:r>
      <w:r w:rsidR="007934F1" w:rsidRPr="007934F1">
        <w:rPr>
          <w:color w:val="0D0D0D" w:themeColor="text1" w:themeTint="F2"/>
          <w:sz w:val="18"/>
          <w:szCs w:val="18"/>
        </w:rPr>
        <w:t>responsables</w:t>
      </w:r>
      <w:r w:rsidRPr="007934F1">
        <w:rPr>
          <w:color w:val="0D0D0D" w:themeColor="text1" w:themeTint="F2"/>
          <w:sz w:val="18"/>
          <w:szCs w:val="18"/>
        </w:rPr>
        <w:t xml:space="preserve"> Fiscales (artículo 60 Ley 610 de 2000).</w:t>
      </w:r>
    </w:p>
    <w:p w14:paraId="361C8171" w14:textId="77777777" w:rsidR="007934F1" w:rsidRDefault="007934F1" w:rsidP="007934F1">
      <w:pPr>
        <w:pStyle w:val="Prrafodelista"/>
        <w:rPr>
          <w:color w:val="0D0D0D" w:themeColor="text1" w:themeTint="F2"/>
          <w:sz w:val="18"/>
          <w:szCs w:val="18"/>
        </w:rPr>
      </w:pPr>
    </w:p>
    <w:p w14:paraId="3F7404CB" w14:textId="77777777" w:rsidR="007F4BEB" w:rsidRDefault="00D5199A">
      <w:pPr>
        <w:pStyle w:val="Piedepgina"/>
        <w:widowControl w:val="0"/>
        <w:numPr>
          <w:ilvl w:val="0"/>
          <w:numId w:val="8"/>
        </w:numPr>
        <w:tabs>
          <w:tab w:val="clear" w:pos="4419"/>
          <w:tab w:val="clear" w:pos="8838"/>
          <w:tab w:val="left" w:pos="2835"/>
          <w:tab w:val="center" w:pos="4252"/>
          <w:tab w:val="right" w:pos="8504"/>
        </w:tabs>
        <w:autoSpaceDE/>
        <w:autoSpaceDN/>
        <w:ind w:left="0" w:right="-425"/>
        <w:jc w:val="both"/>
        <w:rPr>
          <w:color w:val="0D0D0D" w:themeColor="text1" w:themeTint="F2"/>
          <w:sz w:val="18"/>
          <w:szCs w:val="18"/>
          <w:lang w:eastAsia="es-CO"/>
        </w:rPr>
      </w:pPr>
      <w:r w:rsidRPr="007934F1">
        <w:rPr>
          <w:color w:val="0D0D0D" w:themeColor="text1" w:themeTint="F2"/>
          <w:sz w:val="18"/>
          <w:szCs w:val="18"/>
        </w:rPr>
        <w:t xml:space="preserve">Que el plazo de ejecución del contrato </w:t>
      </w:r>
      <w:r w:rsidRPr="007934F1">
        <w:rPr>
          <w:color w:val="0D0D0D" w:themeColor="text1" w:themeTint="F2"/>
          <w:sz w:val="18"/>
          <w:szCs w:val="18"/>
          <w:lang w:eastAsia="es-CO"/>
        </w:rPr>
        <w:t xml:space="preserve">será ___________ </w:t>
      </w:r>
    </w:p>
    <w:p w14:paraId="27E5EEF3" w14:textId="77777777" w:rsidR="007934F1" w:rsidRDefault="007934F1" w:rsidP="007934F1">
      <w:pPr>
        <w:pStyle w:val="Prrafodelista"/>
        <w:rPr>
          <w:color w:val="0D0D0D" w:themeColor="text1" w:themeTint="F2"/>
          <w:sz w:val="18"/>
          <w:szCs w:val="18"/>
          <w:lang w:eastAsia="es-CO"/>
        </w:rPr>
      </w:pPr>
    </w:p>
    <w:p w14:paraId="60E8C6C5" w14:textId="77777777" w:rsidR="007F4BEB" w:rsidRPr="007934F1" w:rsidRDefault="00D5199A">
      <w:pPr>
        <w:pStyle w:val="Piedepgina"/>
        <w:widowControl w:val="0"/>
        <w:numPr>
          <w:ilvl w:val="0"/>
          <w:numId w:val="8"/>
        </w:numPr>
        <w:tabs>
          <w:tab w:val="clear" w:pos="4419"/>
          <w:tab w:val="clear" w:pos="8838"/>
          <w:tab w:val="left" w:pos="2835"/>
        </w:tabs>
        <w:adjustRightInd w:val="0"/>
        <w:ind w:left="0" w:right="-425"/>
        <w:jc w:val="both"/>
        <w:rPr>
          <w:color w:val="0D0D0D" w:themeColor="text1" w:themeTint="F2"/>
          <w:sz w:val="18"/>
          <w:szCs w:val="18"/>
        </w:rPr>
      </w:pPr>
      <w:r w:rsidRPr="007934F1">
        <w:rPr>
          <w:color w:val="0D0D0D" w:themeColor="text1" w:themeTint="F2"/>
          <w:sz w:val="18"/>
          <w:szCs w:val="18"/>
        </w:rPr>
        <w:t>Que la vigencia de la presente oferta es de ____________, contados a partir de la presentación de la oferta.</w:t>
      </w:r>
    </w:p>
    <w:p w14:paraId="5D1E6A67" w14:textId="77777777" w:rsidR="007C4C14" w:rsidRPr="007934F1" w:rsidRDefault="007C4C14" w:rsidP="00B62964">
      <w:pPr>
        <w:pStyle w:val="Textoindependiente"/>
        <w:ind w:right="-425"/>
        <w:jc w:val="both"/>
        <w:rPr>
          <w:rFonts w:cs="Arial"/>
          <w:color w:val="0D0D0D" w:themeColor="text1" w:themeTint="F2"/>
          <w:sz w:val="18"/>
          <w:szCs w:val="18"/>
          <w:lang w:val="es-ES_tradnl"/>
        </w:rPr>
      </w:pPr>
    </w:p>
    <w:p w14:paraId="72E4CE67" w14:textId="546C075A" w:rsidR="007C4C14" w:rsidRPr="007934F1" w:rsidRDefault="007C4C14" w:rsidP="00B62964">
      <w:pPr>
        <w:pStyle w:val="Textoindependiente"/>
        <w:ind w:right="-425"/>
        <w:jc w:val="both"/>
        <w:rPr>
          <w:rFonts w:cs="Arial"/>
          <w:color w:val="0D0D0D" w:themeColor="text1" w:themeTint="F2"/>
          <w:sz w:val="18"/>
          <w:szCs w:val="18"/>
          <w:lang w:val="es-CO"/>
        </w:rPr>
      </w:pPr>
    </w:p>
    <w:p w14:paraId="4F62DDA3" w14:textId="77777777" w:rsidR="00FE47A7" w:rsidRPr="007934F1" w:rsidRDefault="00FE47A7" w:rsidP="00B62964">
      <w:pPr>
        <w:pStyle w:val="Textoindependiente"/>
        <w:ind w:right="-425"/>
        <w:jc w:val="both"/>
        <w:rPr>
          <w:rFonts w:cs="Arial"/>
          <w:color w:val="0D0D0D" w:themeColor="text1" w:themeTint="F2"/>
          <w:sz w:val="18"/>
          <w:szCs w:val="18"/>
          <w:lang w:val="es-CO"/>
        </w:rPr>
      </w:pPr>
    </w:p>
    <w:p w14:paraId="4E097D77" w14:textId="77777777" w:rsidR="00FE47A7" w:rsidRPr="007934F1" w:rsidRDefault="00FE47A7" w:rsidP="00B62964">
      <w:pPr>
        <w:pStyle w:val="Textoindependiente"/>
        <w:ind w:right="-425"/>
        <w:rPr>
          <w:rFonts w:cs="Arial"/>
          <w:b/>
          <w:color w:val="0D0D0D" w:themeColor="text1" w:themeTint="F2"/>
          <w:sz w:val="18"/>
          <w:szCs w:val="18"/>
          <w:lang w:val="es-ES_tradnl"/>
        </w:rPr>
      </w:pPr>
      <w:bookmarkStart w:id="81" w:name="_Hlk102743665"/>
      <w:r w:rsidRPr="007934F1">
        <w:rPr>
          <w:rFonts w:cs="Arial"/>
          <w:b/>
          <w:color w:val="0D0D0D" w:themeColor="text1" w:themeTint="F2"/>
          <w:sz w:val="18"/>
          <w:szCs w:val="18"/>
          <w:lang w:val="es-ES_tradnl"/>
        </w:rPr>
        <w:t>__________________________________</w:t>
      </w:r>
    </w:p>
    <w:p w14:paraId="5D1F17D8" w14:textId="77777777" w:rsidR="00FE47A7" w:rsidRPr="007934F1" w:rsidRDefault="00FE47A7" w:rsidP="00B62964">
      <w:pPr>
        <w:ind w:right="-425"/>
        <w:rPr>
          <w:b/>
          <w:bCs/>
          <w:sz w:val="18"/>
          <w:szCs w:val="18"/>
          <w:lang w:val="es-ES_tradnl"/>
        </w:rPr>
      </w:pPr>
      <w:r w:rsidRPr="007934F1">
        <w:rPr>
          <w:b/>
          <w:bCs/>
          <w:sz w:val="18"/>
          <w:szCs w:val="18"/>
          <w:lang w:val="es-ES_tradnl"/>
        </w:rPr>
        <w:t xml:space="preserve">Firma del representante legal del proponente </w:t>
      </w:r>
    </w:p>
    <w:p w14:paraId="0CE29C9A" w14:textId="77777777" w:rsidR="00FE47A7" w:rsidRPr="007934F1" w:rsidRDefault="00FE47A7" w:rsidP="00B62964">
      <w:pPr>
        <w:ind w:right="-425"/>
        <w:rPr>
          <w:sz w:val="18"/>
          <w:szCs w:val="18"/>
          <w:lang w:val="es-ES_tradnl"/>
        </w:rPr>
      </w:pPr>
      <w:r w:rsidRPr="007934F1">
        <w:rPr>
          <w:b/>
          <w:bCs/>
          <w:sz w:val="18"/>
          <w:szCs w:val="18"/>
          <w:lang w:val="es-ES_tradnl"/>
        </w:rPr>
        <w:t>Nombre o razón social del oferente</w:t>
      </w:r>
      <w:r w:rsidRPr="007934F1">
        <w:rPr>
          <w:sz w:val="18"/>
          <w:szCs w:val="18"/>
          <w:lang w:val="es-ES_tradnl"/>
        </w:rPr>
        <w:t>: Diligenciar el nombre completo del proponente</w:t>
      </w:r>
    </w:p>
    <w:p w14:paraId="6C9E7F55" w14:textId="4424DA46" w:rsidR="00FE47A7" w:rsidRPr="007934F1" w:rsidRDefault="00FE47A7" w:rsidP="00B62964">
      <w:pPr>
        <w:ind w:right="-425"/>
        <w:rPr>
          <w:sz w:val="18"/>
          <w:szCs w:val="18"/>
          <w:lang w:val="es-ES_tradnl"/>
        </w:rPr>
      </w:pPr>
      <w:r w:rsidRPr="007934F1">
        <w:rPr>
          <w:b/>
          <w:bCs/>
          <w:sz w:val="18"/>
          <w:szCs w:val="18"/>
          <w:lang w:val="es-ES_tradnl"/>
        </w:rPr>
        <w:t xml:space="preserve">Identificación (NIT </w:t>
      </w:r>
      <w:r w:rsidRPr="007934F1">
        <w:rPr>
          <w:rFonts w:ascii="Segoe UI Symbol" w:hAnsi="Segoe UI Symbol" w:cs="Segoe UI Symbol"/>
          <w:b/>
          <w:bCs/>
          <w:sz w:val="18"/>
          <w:szCs w:val="18"/>
          <w:lang w:val="es-ES_tradnl"/>
        </w:rPr>
        <w:t>☐</w:t>
      </w:r>
      <w:r w:rsidRPr="007934F1">
        <w:rPr>
          <w:b/>
          <w:bCs/>
          <w:sz w:val="18"/>
          <w:szCs w:val="18"/>
          <w:lang w:val="es-ES_tradnl"/>
        </w:rPr>
        <w:t xml:space="preserve"> C.C </w:t>
      </w:r>
      <w:r w:rsidRPr="007934F1">
        <w:rPr>
          <w:rFonts w:ascii="Segoe UI Symbol" w:hAnsi="Segoe UI Symbol" w:cs="Segoe UI Symbol"/>
          <w:b/>
          <w:bCs/>
          <w:sz w:val="18"/>
          <w:szCs w:val="18"/>
          <w:lang w:val="es-ES_tradnl"/>
        </w:rPr>
        <w:t>☐</w:t>
      </w:r>
      <w:r w:rsidRPr="007934F1">
        <w:rPr>
          <w:b/>
          <w:bCs/>
          <w:sz w:val="18"/>
          <w:szCs w:val="18"/>
          <w:lang w:val="es-ES_tradnl"/>
        </w:rPr>
        <w:t xml:space="preserve"> C.E </w:t>
      </w:r>
      <w:r w:rsidRPr="007934F1">
        <w:rPr>
          <w:rFonts w:ascii="Segoe UI Symbol" w:hAnsi="Segoe UI Symbol" w:cs="Segoe UI Symbol"/>
          <w:b/>
          <w:bCs/>
          <w:sz w:val="18"/>
          <w:szCs w:val="18"/>
          <w:lang w:val="es-ES_tradnl"/>
        </w:rPr>
        <w:t>☐</w:t>
      </w:r>
      <w:r w:rsidRPr="007934F1">
        <w:rPr>
          <w:b/>
          <w:bCs/>
          <w:sz w:val="18"/>
          <w:szCs w:val="18"/>
          <w:lang w:val="es-ES_tradnl"/>
        </w:rPr>
        <w:t>):</w:t>
      </w:r>
      <w:r w:rsidRPr="007934F1">
        <w:rPr>
          <w:sz w:val="18"/>
          <w:szCs w:val="18"/>
          <w:lang w:val="es-ES_tradnl"/>
        </w:rPr>
        <w:t xml:space="preserve"> Diligenciar la identificación del proponente</w:t>
      </w:r>
    </w:p>
    <w:p w14:paraId="1787D359" w14:textId="77777777" w:rsidR="00FE47A7" w:rsidRPr="007934F1" w:rsidRDefault="00FE47A7" w:rsidP="00B62964">
      <w:pPr>
        <w:ind w:right="-425"/>
        <w:rPr>
          <w:sz w:val="18"/>
          <w:szCs w:val="18"/>
          <w:lang w:val="es-ES_tradnl"/>
        </w:rPr>
      </w:pPr>
      <w:r w:rsidRPr="007934F1">
        <w:rPr>
          <w:b/>
          <w:bCs/>
          <w:sz w:val="18"/>
          <w:szCs w:val="18"/>
          <w:lang w:val="es-ES_tradnl"/>
        </w:rPr>
        <w:t>Nombre Representante Legal:</w:t>
      </w:r>
      <w:r w:rsidRPr="007934F1">
        <w:rPr>
          <w:sz w:val="18"/>
          <w:szCs w:val="18"/>
          <w:lang w:val="es-ES_tradnl"/>
        </w:rPr>
        <w:t xml:space="preserve"> Diligenciar el nombre completo del representante legal</w:t>
      </w:r>
    </w:p>
    <w:p w14:paraId="50C3AD5C" w14:textId="54D68C1D" w:rsidR="00FE47A7" w:rsidRPr="007934F1" w:rsidRDefault="00FE47A7" w:rsidP="00B62964">
      <w:pPr>
        <w:ind w:right="-425"/>
        <w:rPr>
          <w:sz w:val="18"/>
          <w:szCs w:val="18"/>
          <w:lang w:val="es-ES_tradnl"/>
        </w:rPr>
      </w:pPr>
      <w:r w:rsidRPr="007934F1">
        <w:rPr>
          <w:b/>
          <w:bCs/>
          <w:sz w:val="18"/>
          <w:szCs w:val="18"/>
          <w:lang w:val="es-ES_tradnl"/>
        </w:rPr>
        <w:t xml:space="preserve">Identificación (C.C </w:t>
      </w:r>
      <w:r w:rsidRPr="007934F1">
        <w:rPr>
          <w:rFonts w:ascii="Segoe UI Symbol" w:hAnsi="Segoe UI Symbol" w:cs="Segoe UI Symbol"/>
          <w:b/>
          <w:bCs/>
          <w:sz w:val="18"/>
          <w:szCs w:val="18"/>
          <w:lang w:val="es-ES_tradnl"/>
        </w:rPr>
        <w:t>☐</w:t>
      </w:r>
      <w:r w:rsidRPr="007934F1">
        <w:rPr>
          <w:b/>
          <w:bCs/>
          <w:sz w:val="18"/>
          <w:szCs w:val="18"/>
          <w:lang w:val="es-ES_tradnl"/>
        </w:rPr>
        <w:t xml:space="preserve"> C.E. </w:t>
      </w:r>
      <w:r w:rsidRPr="007934F1">
        <w:rPr>
          <w:rFonts w:ascii="Segoe UI Symbol" w:hAnsi="Segoe UI Symbol" w:cs="Segoe UI Symbol"/>
          <w:b/>
          <w:bCs/>
          <w:sz w:val="18"/>
          <w:szCs w:val="18"/>
          <w:lang w:val="es-ES_tradnl"/>
        </w:rPr>
        <w:t>☐</w:t>
      </w:r>
      <w:r w:rsidRPr="007934F1">
        <w:rPr>
          <w:b/>
          <w:bCs/>
          <w:sz w:val="18"/>
          <w:szCs w:val="18"/>
          <w:lang w:val="es-ES_tradnl"/>
        </w:rPr>
        <w:t>)</w:t>
      </w:r>
      <w:r w:rsidRPr="007934F1">
        <w:rPr>
          <w:sz w:val="18"/>
          <w:szCs w:val="18"/>
          <w:lang w:val="es-ES_tradnl"/>
        </w:rPr>
        <w:t xml:space="preserve"> Diligenciar el documento de identificación del representante legal</w:t>
      </w:r>
    </w:p>
    <w:p w14:paraId="7DDE8CD1" w14:textId="77777777" w:rsidR="00FE47A7" w:rsidRPr="007934F1" w:rsidRDefault="00FE47A7" w:rsidP="00B62964">
      <w:pPr>
        <w:ind w:right="-425"/>
        <w:rPr>
          <w:sz w:val="18"/>
          <w:szCs w:val="18"/>
          <w:lang w:val="es-ES_tradnl"/>
        </w:rPr>
      </w:pPr>
      <w:r w:rsidRPr="007934F1">
        <w:rPr>
          <w:b/>
          <w:bCs/>
          <w:sz w:val="18"/>
          <w:szCs w:val="18"/>
          <w:lang w:val="es-ES_tradnl"/>
        </w:rPr>
        <w:t>Dirección:</w:t>
      </w:r>
      <w:r w:rsidRPr="007934F1">
        <w:rPr>
          <w:sz w:val="18"/>
          <w:szCs w:val="18"/>
          <w:lang w:val="es-ES_tradnl"/>
        </w:rPr>
        <w:t xml:space="preserve"> Diligenciar la dirección del proveedor</w:t>
      </w:r>
    </w:p>
    <w:p w14:paraId="5DCD2B6E" w14:textId="77777777" w:rsidR="00FE47A7" w:rsidRPr="007934F1" w:rsidRDefault="00FE47A7" w:rsidP="00B62964">
      <w:pPr>
        <w:ind w:right="-425"/>
        <w:rPr>
          <w:sz w:val="18"/>
          <w:szCs w:val="18"/>
          <w:lang w:val="es-ES_tradnl"/>
        </w:rPr>
      </w:pPr>
      <w:r w:rsidRPr="007934F1">
        <w:rPr>
          <w:b/>
          <w:bCs/>
          <w:sz w:val="18"/>
          <w:szCs w:val="18"/>
          <w:lang w:val="es-ES_tradnl"/>
        </w:rPr>
        <w:t>Teléfono:</w:t>
      </w:r>
      <w:r w:rsidRPr="007934F1">
        <w:rPr>
          <w:sz w:val="18"/>
          <w:szCs w:val="18"/>
          <w:lang w:val="es-ES_tradnl"/>
        </w:rPr>
        <w:t xml:space="preserve"> Diligenciar teléfonos de contacto del proveedor</w:t>
      </w:r>
    </w:p>
    <w:p w14:paraId="59DFA0E3" w14:textId="2307FE65" w:rsidR="007C4C14" w:rsidRPr="007934F1" w:rsidRDefault="00FE47A7" w:rsidP="00B62964">
      <w:pPr>
        <w:ind w:right="-425"/>
        <w:rPr>
          <w:sz w:val="18"/>
          <w:szCs w:val="18"/>
          <w:lang w:val="es-ES_tradnl"/>
        </w:rPr>
      </w:pPr>
      <w:r w:rsidRPr="007934F1">
        <w:rPr>
          <w:b/>
          <w:bCs/>
          <w:sz w:val="18"/>
          <w:szCs w:val="18"/>
          <w:lang w:val="es-ES_tradnl"/>
        </w:rPr>
        <w:t>Email:</w:t>
      </w:r>
      <w:r w:rsidRPr="007934F1">
        <w:rPr>
          <w:sz w:val="18"/>
          <w:szCs w:val="18"/>
          <w:lang w:val="es-ES_tradnl"/>
        </w:rPr>
        <w:t xml:space="preserve"> Diligenciar correo electrónico de notificaciones</w:t>
      </w:r>
      <w:r w:rsidR="007C4C14" w:rsidRPr="007934F1">
        <w:rPr>
          <w:sz w:val="18"/>
          <w:szCs w:val="18"/>
          <w:lang w:val="es-ES_tradnl"/>
        </w:rPr>
        <w:tab/>
      </w:r>
      <w:r w:rsidR="007C4C14" w:rsidRPr="007934F1">
        <w:rPr>
          <w:sz w:val="18"/>
          <w:szCs w:val="18"/>
          <w:lang w:val="es-ES_tradnl"/>
        </w:rPr>
        <w:tab/>
      </w:r>
      <w:r w:rsidR="007C4C14" w:rsidRPr="007934F1">
        <w:rPr>
          <w:sz w:val="18"/>
          <w:szCs w:val="18"/>
          <w:lang w:val="es-ES_tradnl"/>
        </w:rPr>
        <w:tab/>
      </w:r>
    </w:p>
    <w:bookmarkEnd w:id="81"/>
    <w:p w14:paraId="732BFB61" w14:textId="77777777" w:rsidR="007C4C14" w:rsidRPr="007934F1" w:rsidRDefault="007C4C14" w:rsidP="00B62964">
      <w:pPr>
        <w:pStyle w:val="Textoindependiente"/>
        <w:ind w:right="-425"/>
        <w:rPr>
          <w:rFonts w:cs="Arial"/>
          <w:b/>
          <w:color w:val="0D0D0D" w:themeColor="text1" w:themeTint="F2"/>
          <w:sz w:val="18"/>
          <w:szCs w:val="18"/>
          <w:lang w:val="es-ES_tradnl"/>
        </w:rPr>
      </w:pPr>
    </w:p>
    <w:p w14:paraId="7957AD0C" w14:textId="77777777" w:rsidR="00D5199A" w:rsidRDefault="00D5199A" w:rsidP="00D5199A">
      <w:pPr>
        <w:pStyle w:val="Textoindependiente"/>
        <w:jc w:val="center"/>
        <w:rPr>
          <w:rFonts w:cs="Arial"/>
          <w:b/>
          <w:bCs/>
          <w:color w:val="0D0D0D" w:themeColor="text1" w:themeTint="F2"/>
          <w:sz w:val="20"/>
        </w:rPr>
      </w:pPr>
    </w:p>
    <w:p w14:paraId="3396AC75" w14:textId="77777777" w:rsidR="00D5199A" w:rsidRDefault="00D5199A" w:rsidP="00D5199A">
      <w:pPr>
        <w:pStyle w:val="Textoindependiente"/>
        <w:jc w:val="center"/>
        <w:rPr>
          <w:rFonts w:cs="Arial"/>
          <w:b/>
          <w:bCs/>
          <w:color w:val="0D0D0D" w:themeColor="text1" w:themeTint="F2"/>
          <w:sz w:val="20"/>
        </w:rPr>
      </w:pPr>
    </w:p>
    <w:p w14:paraId="3662CB2A" w14:textId="77777777" w:rsidR="00D5199A" w:rsidRDefault="00D5199A" w:rsidP="00D5199A">
      <w:pPr>
        <w:pStyle w:val="Textoindependiente"/>
        <w:jc w:val="center"/>
        <w:rPr>
          <w:rFonts w:cs="Arial"/>
          <w:b/>
          <w:bCs/>
          <w:color w:val="0D0D0D" w:themeColor="text1" w:themeTint="F2"/>
          <w:sz w:val="20"/>
        </w:rPr>
      </w:pPr>
    </w:p>
    <w:bookmarkEnd w:id="79"/>
    <w:p w14:paraId="0718C8C0" w14:textId="77777777" w:rsidR="00D5199A" w:rsidRDefault="00D5199A" w:rsidP="00D5199A">
      <w:pPr>
        <w:pStyle w:val="Textoindependiente"/>
        <w:jc w:val="center"/>
        <w:rPr>
          <w:rFonts w:cs="Arial"/>
          <w:b/>
          <w:bCs/>
          <w:color w:val="0D0D0D" w:themeColor="text1" w:themeTint="F2"/>
          <w:sz w:val="20"/>
        </w:rPr>
      </w:pPr>
    </w:p>
    <w:p w14:paraId="5CDA33F5" w14:textId="77777777" w:rsidR="00D5199A" w:rsidRDefault="00D5199A" w:rsidP="00D5199A">
      <w:pPr>
        <w:pStyle w:val="Textoindependiente"/>
        <w:jc w:val="center"/>
        <w:rPr>
          <w:rFonts w:cs="Arial"/>
          <w:b/>
          <w:bCs/>
          <w:color w:val="0D0D0D" w:themeColor="text1" w:themeTint="F2"/>
          <w:sz w:val="20"/>
        </w:rPr>
      </w:pPr>
    </w:p>
    <w:p w14:paraId="3A081F69" w14:textId="50980971" w:rsidR="00D5199A" w:rsidRDefault="00D5199A" w:rsidP="00D5199A">
      <w:pPr>
        <w:pStyle w:val="Textoindependiente"/>
        <w:jc w:val="center"/>
        <w:rPr>
          <w:rFonts w:cs="Arial"/>
          <w:b/>
          <w:bCs/>
          <w:color w:val="0D0D0D" w:themeColor="text1" w:themeTint="F2"/>
          <w:sz w:val="20"/>
        </w:rPr>
      </w:pPr>
    </w:p>
    <w:p w14:paraId="73AF0BB7" w14:textId="1D615941" w:rsidR="00F427C1" w:rsidRDefault="00F427C1" w:rsidP="00D5199A">
      <w:pPr>
        <w:pStyle w:val="Textoindependiente"/>
        <w:jc w:val="center"/>
        <w:rPr>
          <w:rFonts w:cs="Arial"/>
          <w:b/>
          <w:bCs/>
          <w:color w:val="0D0D0D" w:themeColor="text1" w:themeTint="F2"/>
          <w:sz w:val="20"/>
        </w:rPr>
      </w:pPr>
    </w:p>
    <w:p w14:paraId="3AA9CA23" w14:textId="1EBC6B0C" w:rsidR="00F427C1" w:rsidRDefault="00F427C1" w:rsidP="00D5199A">
      <w:pPr>
        <w:pStyle w:val="Textoindependiente"/>
        <w:jc w:val="center"/>
        <w:rPr>
          <w:rFonts w:cs="Arial"/>
          <w:b/>
          <w:bCs/>
          <w:color w:val="0D0D0D" w:themeColor="text1" w:themeTint="F2"/>
          <w:sz w:val="20"/>
        </w:rPr>
      </w:pPr>
    </w:p>
    <w:p w14:paraId="3D636607" w14:textId="294DFD00" w:rsidR="00F427C1" w:rsidRDefault="00F427C1" w:rsidP="00D5199A">
      <w:pPr>
        <w:pStyle w:val="Textoindependiente"/>
        <w:jc w:val="center"/>
        <w:rPr>
          <w:rFonts w:cs="Arial"/>
          <w:b/>
          <w:bCs/>
          <w:color w:val="0D0D0D" w:themeColor="text1" w:themeTint="F2"/>
          <w:sz w:val="20"/>
        </w:rPr>
      </w:pPr>
    </w:p>
    <w:p w14:paraId="2FEFB667" w14:textId="1A35593F" w:rsidR="00F427C1" w:rsidRDefault="00F427C1" w:rsidP="00D5199A">
      <w:pPr>
        <w:pStyle w:val="Textoindependiente"/>
        <w:jc w:val="center"/>
        <w:rPr>
          <w:rFonts w:cs="Arial"/>
          <w:b/>
          <w:bCs/>
          <w:color w:val="0D0D0D" w:themeColor="text1" w:themeTint="F2"/>
          <w:sz w:val="20"/>
        </w:rPr>
      </w:pPr>
    </w:p>
    <w:p w14:paraId="0BAD98D6" w14:textId="1DCD0024" w:rsidR="00F427C1" w:rsidRDefault="00F427C1" w:rsidP="00D5199A">
      <w:pPr>
        <w:pStyle w:val="Textoindependiente"/>
        <w:jc w:val="center"/>
        <w:rPr>
          <w:rFonts w:cs="Arial"/>
          <w:b/>
          <w:bCs/>
          <w:color w:val="0D0D0D" w:themeColor="text1" w:themeTint="F2"/>
          <w:sz w:val="20"/>
        </w:rPr>
      </w:pPr>
    </w:p>
    <w:p w14:paraId="6CF6FB48" w14:textId="77777777" w:rsidR="00F27193" w:rsidRDefault="00F27193" w:rsidP="00D5199A">
      <w:pPr>
        <w:pStyle w:val="Textoindependiente"/>
        <w:jc w:val="center"/>
        <w:rPr>
          <w:rFonts w:cs="Arial"/>
          <w:b/>
          <w:bCs/>
          <w:color w:val="0D0D0D" w:themeColor="text1" w:themeTint="F2"/>
          <w:sz w:val="20"/>
        </w:rPr>
      </w:pPr>
    </w:p>
    <w:p w14:paraId="5A12E594" w14:textId="77777777" w:rsidR="00F27193" w:rsidRDefault="00F27193" w:rsidP="00D5199A">
      <w:pPr>
        <w:pStyle w:val="Textoindependiente"/>
        <w:jc w:val="center"/>
        <w:rPr>
          <w:rFonts w:cs="Arial"/>
          <w:b/>
          <w:bCs/>
          <w:color w:val="0D0D0D" w:themeColor="text1" w:themeTint="F2"/>
          <w:sz w:val="20"/>
        </w:rPr>
      </w:pPr>
    </w:p>
    <w:p w14:paraId="21FE3250" w14:textId="77777777" w:rsidR="00F27193" w:rsidRDefault="00F27193" w:rsidP="00D5199A">
      <w:pPr>
        <w:pStyle w:val="Textoindependiente"/>
        <w:jc w:val="center"/>
        <w:rPr>
          <w:rFonts w:cs="Arial"/>
          <w:b/>
          <w:bCs/>
          <w:color w:val="0D0D0D" w:themeColor="text1" w:themeTint="F2"/>
          <w:sz w:val="20"/>
        </w:rPr>
      </w:pPr>
    </w:p>
    <w:p w14:paraId="2FDCEED8" w14:textId="77777777" w:rsidR="00F27193" w:rsidRDefault="00F27193" w:rsidP="00D5199A">
      <w:pPr>
        <w:pStyle w:val="Textoindependiente"/>
        <w:jc w:val="center"/>
        <w:rPr>
          <w:rFonts w:cs="Arial"/>
          <w:b/>
          <w:bCs/>
          <w:color w:val="0D0D0D" w:themeColor="text1" w:themeTint="F2"/>
          <w:sz w:val="20"/>
        </w:rPr>
      </w:pPr>
    </w:p>
    <w:p w14:paraId="4461A113" w14:textId="77777777" w:rsidR="006558B6" w:rsidRDefault="006558B6" w:rsidP="00D5199A">
      <w:pPr>
        <w:pStyle w:val="Textoindependiente"/>
        <w:jc w:val="center"/>
        <w:rPr>
          <w:rFonts w:cs="Arial"/>
          <w:b/>
          <w:bCs/>
          <w:color w:val="0D0D0D" w:themeColor="text1" w:themeTint="F2"/>
          <w:sz w:val="20"/>
        </w:rPr>
      </w:pPr>
    </w:p>
    <w:p w14:paraId="706D1F41" w14:textId="77777777" w:rsidR="006558B6" w:rsidRDefault="006558B6" w:rsidP="00D5199A">
      <w:pPr>
        <w:pStyle w:val="Textoindependiente"/>
        <w:jc w:val="center"/>
        <w:rPr>
          <w:rFonts w:cs="Arial"/>
          <w:b/>
          <w:bCs/>
          <w:color w:val="0D0D0D" w:themeColor="text1" w:themeTint="F2"/>
          <w:sz w:val="20"/>
        </w:rPr>
      </w:pPr>
    </w:p>
    <w:p w14:paraId="0EB27BB4" w14:textId="77777777" w:rsidR="00460DAA" w:rsidRDefault="00460DAA" w:rsidP="00D5199A">
      <w:pPr>
        <w:pStyle w:val="Textoindependiente"/>
        <w:jc w:val="center"/>
        <w:rPr>
          <w:rFonts w:cs="Arial"/>
          <w:b/>
          <w:bCs/>
          <w:color w:val="0D0D0D" w:themeColor="text1" w:themeTint="F2"/>
          <w:sz w:val="20"/>
        </w:rPr>
      </w:pPr>
    </w:p>
    <w:p w14:paraId="6EFA51DD" w14:textId="77777777" w:rsidR="00460DAA" w:rsidRDefault="00460DAA" w:rsidP="00D5199A">
      <w:pPr>
        <w:pStyle w:val="Textoindependiente"/>
        <w:jc w:val="center"/>
        <w:rPr>
          <w:rFonts w:cs="Arial"/>
          <w:b/>
          <w:bCs/>
          <w:color w:val="0D0D0D" w:themeColor="text1" w:themeTint="F2"/>
          <w:sz w:val="20"/>
        </w:rPr>
      </w:pPr>
    </w:p>
    <w:p w14:paraId="778CFCE4" w14:textId="77777777" w:rsidR="00B71BFC" w:rsidRDefault="00B71BFC" w:rsidP="00D5199A">
      <w:pPr>
        <w:pStyle w:val="Textoindependiente"/>
        <w:jc w:val="center"/>
        <w:rPr>
          <w:rFonts w:cs="Arial"/>
          <w:b/>
          <w:bCs/>
          <w:color w:val="0D0D0D" w:themeColor="text1" w:themeTint="F2"/>
          <w:sz w:val="20"/>
        </w:rPr>
      </w:pPr>
    </w:p>
    <w:p w14:paraId="4A4C4BF2" w14:textId="77777777" w:rsidR="000D2AE1" w:rsidRDefault="000D2AE1" w:rsidP="00D5199A">
      <w:pPr>
        <w:pStyle w:val="Textoindependiente"/>
        <w:jc w:val="center"/>
        <w:rPr>
          <w:rFonts w:cs="Arial"/>
          <w:b/>
          <w:bCs/>
          <w:color w:val="0D0D0D" w:themeColor="text1" w:themeTint="F2"/>
          <w:sz w:val="20"/>
        </w:rPr>
      </w:pPr>
    </w:p>
    <w:p w14:paraId="73B51B33" w14:textId="77777777" w:rsidR="00B71BFC" w:rsidRDefault="00B71BFC" w:rsidP="00D5199A">
      <w:pPr>
        <w:pStyle w:val="Textoindependiente"/>
        <w:jc w:val="center"/>
        <w:rPr>
          <w:rFonts w:cs="Arial"/>
          <w:b/>
          <w:bCs/>
          <w:color w:val="0D0D0D" w:themeColor="text1" w:themeTint="F2"/>
          <w:sz w:val="20"/>
        </w:rPr>
      </w:pPr>
    </w:p>
    <w:p w14:paraId="32CBB995" w14:textId="77777777" w:rsidR="00B71BFC" w:rsidRDefault="00B71BFC" w:rsidP="00D5199A">
      <w:pPr>
        <w:pStyle w:val="Textoindependiente"/>
        <w:jc w:val="center"/>
        <w:rPr>
          <w:rFonts w:cs="Arial"/>
          <w:b/>
          <w:bCs/>
          <w:color w:val="0D0D0D" w:themeColor="text1" w:themeTint="F2"/>
          <w:sz w:val="20"/>
        </w:rPr>
      </w:pPr>
    </w:p>
    <w:p w14:paraId="0F9CE49A" w14:textId="77777777" w:rsidR="00376C4B" w:rsidRDefault="00376C4B" w:rsidP="00D5199A">
      <w:pPr>
        <w:pStyle w:val="Textoindependiente"/>
        <w:jc w:val="center"/>
        <w:rPr>
          <w:rFonts w:cs="Arial"/>
          <w:b/>
          <w:bCs/>
          <w:color w:val="0D0D0D" w:themeColor="text1" w:themeTint="F2"/>
          <w:sz w:val="20"/>
        </w:rPr>
      </w:pPr>
    </w:p>
    <w:p w14:paraId="79EFA6FB" w14:textId="77777777" w:rsidR="00376C4B" w:rsidRDefault="00376C4B" w:rsidP="00D5199A">
      <w:pPr>
        <w:pStyle w:val="Textoindependiente"/>
        <w:jc w:val="center"/>
        <w:rPr>
          <w:rFonts w:cs="Arial"/>
          <w:b/>
          <w:bCs/>
          <w:color w:val="0D0D0D" w:themeColor="text1" w:themeTint="F2"/>
          <w:sz w:val="20"/>
        </w:rPr>
      </w:pPr>
    </w:p>
    <w:p w14:paraId="30AD7D94" w14:textId="77777777" w:rsidR="00D5199A" w:rsidRPr="00B71BFC" w:rsidRDefault="00D5199A" w:rsidP="00D5199A">
      <w:pPr>
        <w:pStyle w:val="Textoindependiente"/>
        <w:jc w:val="center"/>
        <w:rPr>
          <w:rFonts w:cs="Arial"/>
          <w:b/>
          <w:bCs/>
          <w:color w:val="0D0D0D" w:themeColor="text1" w:themeTint="F2"/>
          <w:sz w:val="18"/>
          <w:szCs w:val="18"/>
        </w:rPr>
      </w:pPr>
      <w:r w:rsidRPr="00B71BFC">
        <w:rPr>
          <w:rFonts w:cs="Arial"/>
          <w:b/>
          <w:bCs/>
          <w:color w:val="0D0D0D" w:themeColor="text1" w:themeTint="F2"/>
          <w:sz w:val="18"/>
          <w:szCs w:val="18"/>
        </w:rPr>
        <w:t>DATOS BÁSICOS BENEFICIARIO CUENTA</w:t>
      </w:r>
    </w:p>
    <w:p w14:paraId="0AB75D81" w14:textId="77777777" w:rsidR="00D5199A" w:rsidRPr="00B71BFC" w:rsidRDefault="00D5199A" w:rsidP="00D5199A">
      <w:pPr>
        <w:pStyle w:val="Textoindependiente"/>
        <w:jc w:val="center"/>
        <w:rPr>
          <w:rFonts w:cs="Arial"/>
          <w:b/>
          <w:bCs/>
          <w:color w:val="0D0D0D" w:themeColor="text1" w:themeTint="F2"/>
          <w:sz w:val="18"/>
          <w:szCs w:val="18"/>
        </w:rPr>
      </w:pPr>
    </w:p>
    <w:p w14:paraId="378AD3F6" w14:textId="77777777" w:rsidR="00D5199A" w:rsidRPr="00B71BFC" w:rsidRDefault="00D5199A" w:rsidP="00D5199A">
      <w:pPr>
        <w:pStyle w:val="Textoindependiente"/>
        <w:jc w:val="both"/>
        <w:rPr>
          <w:rFonts w:cs="Arial"/>
          <w:color w:val="0D0D0D" w:themeColor="text1" w:themeTint="F2"/>
          <w:sz w:val="18"/>
          <w:szCs w:val="18"/>
        </w:rPr>
      </w:pPr>
      <w:r w:rsidRPr="00B71BFC">
        <w:rPr>
          <w:rFonts w:cs="Arial"/>
          <w:color w:val="0D0D0D" w:themeColor="text1" w:themeTint="F2"/>
          <w:sz w:val="18"/>
          <w:szCs w:val="18"/>
        </w:rPr>
        <w:t>CIUDAD_______________________                 FECHA ___________________</w:t>
      </w:r>
    </w:p>
    <w:p w14:paraId="63F263C0" w14:textId="77777777" w:rsidR="00D5199A" w:rsidRPr="00B71BFC" w:rsidRDefault="00D5199A" w:rsidP="00D5199A">
      <w:pPr>
        <w:pStyle w:val="Textoindependiente"/>
        <w:jc w:val="both"/>
        <w:rPr>
          <w:rFonts w:cs="Arial"/>
          <w:color w:val="0D0D0D" w:themeColor="text1" w:themeTint="F2"/>
          <w:sz w:val="18"/>
          <w:szCs w:val="18"/>
        </w:rPr>
      </w:pPr>
    </w:p>
    <w:p w14:paraId="64E99F5B" w14:textId="77777777" w:rsidR="00D5199A" w:rsidRPr="00B71BFC" w:rsidRDefault="00D5199A" w:rsidP="00D5199A">
      <w:pPr>
        <w:pStyle w:val="Textoindependiente"/>
        <w:jc w:val="both"/>
        <w:rPr>
          <w:rFonts w:cs="Arial"/>
          <w:color w:val="0D0D0D" w:themeColor="text1" w:themeTint="F2"/>
          <w:sz w:val="18"/>
          <w:szCs w:val="18"/>
        </w:rPr>
      </w:pPr>
    </w:p>
    <w:p w14:paraId="71934165" w14:textId="77777777" w:rsidR="00D5199A" w:rsidRPr="00B71BFC" w:rsidRDefault="00D5199A" w:rsidP="00D5199A">
      <w:pPr>
        <w:pStyle w:val="Textoindependiente"/>
        <w:jc w:val="both"/>
        <w:rPr>
          <w:rFonts w:cs="Arial"/>
          <w:color w:val="0D0D0D" w:themeColor="text1" w:themeTint="F2"/>
          <w:sz w:val="18"/>
          <w:szCs w:val="18"/>
        </w:rPr>
      </w:pPr>
      <w:r w:rsidRPr="00B71BFC">
        <w:rPr>
          <w:rFonts w:cs="Arial"/>
          <w:color w:val="0D0D0D" w:themeColor="text1" w:themeTint="F2"/>
          <w:sz w:val="18"/>
          <w:szCs w:val="18"/>
        </w:rPr>
        <w:t>Me permito certificar la siguiente información con el objeto de ser incluida/</w:t>
      </w:r>
      <w:r w:rsidR="0009608F" w:rsidRPr="00B71BFC">
        <w:rPr>
          <w:rFonts w:cs="Arial"/>
          <w:color w:val="0D0D0D" w:themeColor="text1" w:themeTint="F2"/>
          <w:sz w:val="18"/>
          <w:szCs w:val="18"/>
        </w:rPr>
        <w:t>terminada en</w:t>
      </w:r>
      <w:r w:rsidRPr="00B71BFC">
        <w:rPr>
          <w:rFonts w:cs="Arial"/>
          <w:color w:val="0D0D0D" w:themeColor="text1" w:themeTint="F2"/>
          <w:sz w:val="18"/>
          <w:szCs w:val="18"/>
        </w:rPr>
        <w:t xml:space="preserve"> el Sistema Integrado de Información Financiera SIIF. </w:t>
      </w:r>
    </w:p>
    <w:p w14:paraId="3940A9A4" w14:textId="77777777" w:rsidR="00D5199A" w:rsidRPr="00B71BFC" w:rsidRDefault="00D5199A" w:rsidP="00D5199A">
      <w:pPr>
        <w:pStyle w:val="Textoindependiente"/>
        <w:jc w:val="both"/>
        <w:rPr>
          <w:rFonts w:cs="Arial"/>
          <w:color w:val="0D0D0D" w:themeColor="text1" w:themeTint="F2"/>
          <w:sz w:val="18"/>
          <w:szCs w:val="18"/>
        </w:rPr>
      </w:pPr>
    </w:p>
    <w:p w14:paraId="00B8CC6D" w14:textId="77777777" w:rsidR="00D5199A" w:rsidRPr="00B71BFC" w:rsidRDefault="00D5199A" w:rsidP="00D5199A">
      <w:pPr>
        <w:pStyle w:val="Textoindependiente"/>
        <w:jc w:val="both"/>
        <w:rPr>
          <w:rFonts w:cs="Arial"/>
          <w:b/>
          <w:bCs/>
          <w:color w:val="0D0D0D" w:themeColor="text1" w:themeTint="F2"/>
          <w:sz w:val="18"/>
          <w:szCs w:val="18"/>
        </w:rPr>
      </w:pPr>
      <w:r w:rsidRPr="00B71BFC">
        <w:rPr>
          <w:rFonts w:cs="Arial"/>
          <w:b/>
          <w:bCs/>
          <w:color w:val="0D0D0D" w:themeColor="text1" w:themeTint="F2"/>
          <w:sz w:val="18"/>
          <w:szCs w:val="18"/>
        </w:rPr>
        <w:t>I. DATOS ENTIDAD INFORMANTE (Beneficiario)</w:t>
      </w:r>
    </w:p>
    <w:p w14:paraId="4C872EE3" w14:textId="77777777" w:rsidR="00D5199A" w:rsidRPr="00B71BFC" w:rsidRDefault="00D5199A" w:rsidP="00D5199A">
      <w:pPr>
        <w:pStyle w:val="Textoindependiente"/>
        <w:jc w:val="both"/>
        <w:rPr>
          <w:rFonts w:cs="Arial"/>
          <w:color w:val="0D0D0D" w:themeColor="text1" w:themeTint="F2"/>
          <w:sz w:val="18"/>
          <w:szCs w:val="18"/>
        </w:rPr>
      </w:pPr>
    </w:p>
    <w:p w14:paraId="791EAAA1" w14:textId="77777777" w:rsidR="00D5199A" w:rsidRPr="00B71BFC" w:rsidRDefault="00D5199A" w:rsidP="00D5199A">
      <w:pPr>
        <w:pStyle w:val="Textoindependiente"/>
        <w:jc w:val="both"/>
        <w:rPr>
          <w:rFonts w:cs="Arial"/>
          <w:color w:val="0D0D0D" w:themeColor="text1" w:themeTint="F2"/>
          <w:sz w:val="18"/>
          <w:szCs w:val="18"/>
        </w:rPr>
      </w:pPr>
      <w:r w:rsidRPr="00B71BFC">
        <w:rPr>
          <w:rFonts w:cs="Arial"/>
          <w:color w:val="0D0D0D" w:themeColor="text1" w:themeTint="F2"/>
          <w:sz w:val="18"/>
          <w:szCs w:val="18"/>
        </w:rPr>
        <w:t>Entidad o beneficiario _____________________NIT ________________C.C. _________________</w:t>
      </w:r>
    </w:p>
    <w:p w14:paraId="2884EAEF" w14:textId="77777777" w:rsidR="00D5199A" w:rsidRPr="00B71BFC" w:rsidRDefault="00D5199A" w:rsidP="00D5199A">
      <w:pPr>
        <w:pStyle w:val="Textoindependiente"/>
        <w:jc w:val="both"/>
        <w:rPr>
          <w:rFonts w:cs="Arial"/>
          <w:color w:val="0D0D0D" w:themeColor="text1" w:themeTint="F2"/>
          <w:sz w:val="18"/>
          <w:szCs w:val="18"/>
        </w:rPr>
      </w:pPr>
    </w:p>
    <w:p w14:paraId="0E35A3D3" w14:textId="77777777" w:rsidR="00D5199A" w:rsidRPr="00B71BFC" w:rsidRDefault="00D5199A" w:rsidP="00D5199A">
      <w:pPr>
        <w:pStyle w:val="Textoindependiente"/>
        <w:jc w:val="both"/>
        <w:rPr>
          <w:rFonts w:cs="Arial"/>
          <w:color w:val="0D0D0D" w:themeColor="text1" w:themeTint="F2"/>
          <w:sz w:val="18"/>
          <w:szCs w:val="18"/>
        </w:rPr>
      </w:pPr>
      <w:r w:rsidRPr="00B71BFC">
        <w:rPr>
          <w:rFonts w:cs="Arial"/>
          <w:color w:val="0D0D0D" w:themeColor="text1" w:themeTint="F2"/>
          <w:sz w:val="18"/>
          <w:szCs w:val="18"/>
        </w:rPr>
        <w:t xml:space="preserve">Dirección: ______________________________ Teléfono_________________ </w:t>
      </w:r>
    </w:p>
    <w:p w14:paraId="3ADA96B1" w14:textId="77777777" w:rsidR="00D5199A" w:rsidRPr="00B71BFC" w:rsidRDefault="00D5199A" w:rsidP="00D5199A">
      <w:pPr>
        <w:pStyle w:val="Textoindependiente"/>
        <w:jc w:val="both"/>
        <w:rPr>
          <w:rFonts w:cs="Arial"/>
          <w:color w:val="0D0D0D" w:themeColor="text1" w:themeTint="F2"/>
          <w:sz w:val="18"/>
          <w:szCs w:val="18"/>
        </w:rPr>
      </w:pPr>
    </w:p>
    <w:p w14:paraId="6ED3D140" w14:textId="77777777" w:rsidR="00D5199A" w:rsidRPr="00B71BFC" w:rsidRDefault="00D5199A" w:rsidP="00D5199A">
      <w:pPr>
        <w:pStyle w:val="Textoindependiente"/>
        <w:jc w:val="both"/>
        <w:rPr>
          <w:rFonts w:cs="Arial"/>
          <w:color w:val="0D0D0D" w:themeColor="text1" w:themeTint="F2"/>
          <w:sz w:val="18"/>
          <w:szCs w:val="18"/>
        </w:rPr>
      </w:pPr>
      <w:r w:rsidRPr="00B71BFC">
        <w:rPr>
          <w:rFonts w:cs="Arial"/>
          <w:color w:val="0D0D0D" w:themeColor="text1" w:themeTint="F2"/>
          <w:sz w:val="18"/>
          <w:szCs w:val="18"/>
        </w:rPr>
        <w:t xml:space="preserve">Fax_______________________                                 </w:t>
      </w:r>
    </w:p>
    <w:p w14:paraId="4F0F72FE" w14:textId="77777777" w:rsidR="00D5199A" w:rsidRPr="00B71BFC" w:rsidRDefault="00D5199A" w:rsidP="00D5199A">
      <w:pPr>
        <w:pStyle w:val="Textoindependiente"/>
        <w:jc w:val="both"/>
        <w:rPr>
          <w:rFonts w:cs="Arial"/>
          <w:color w:val="0D0D0D" w:themeColor="text1" w:themeTint="F2"/>
          <w:sz w:val="18"/>
          <w:szCs w:val="18"/>
        </w:rPr>
      </w:pPr>
    </w:p>
    <w:p w14:paraId="1EBB6619" w14:textId="77777777" w:rsidR="00D5199A" w:rsidRPr="00B71BFC" w:rsidRDefault="00D5199A" w:rsidP="00D5199A">
      <w:pPr>
        <w:pStyle w:val="Textoindependiente"/>
        <w:jc w:val="both"/>
        <w:rPr>
          <w:rFonts w:cs="Arial"/>
          <w:color w:val="0D0D0D" w:themeColor="text1" w:themeTint="F2"/>
          <w:sz w:val="18"/>
          <w:szCs w:val="18"/>
        </w:rPr>
      </w:pPr>
      <w:r w:rsidRPr="00B71BFC">
        <w:rPr>
          <w:rFonts w:cs="Arial"/>
          <w:color w:val="0D0D0D" w:themeColor="text1" w:themeTint="F2"/>
          <w:sz w:val="18"/>
          <w:szCs w:val="18"/>
        </w:rPr>
        <w:t>Departamento _______________ Ciudad_______________ Municipio________</w:t>
      </w:r>
    </w:p>
    <w:p w14:paraId="16488F2C" w14:textId="77777777" w:rsidR="00D5199A" w:rsidRPr="00B71BFC" w:rsidRDefault="00D5199A" w:rsidP="00D5199A">
      <w:pPr>
        <w:pStyle w:val="Textoindependiente"/>
        <w:jc w:val="both"/>
        <w:rPr>
          <w:rFonts w:cs="Arial"/>
          <w:color w:val="0D0D0D" w:themeColor="text1" w:themeTint="F2"/>
          <w:sz w:val="18"/>
          <w:szCs w:val="18"/>
        </w:rPr>
      </w:pPr>
    </w:p>
    <w:p w14:paraId="78A94666" w14:textId="77777777" w:rsidR="00D5199A" w:rsidRPr="00B71BFC" w:rsidRDefault="00D5199A" w:rsidP="00D5199A">
      <w:pPr>
        <w:pStyle w:val="Textoindependiente"/>
        <w:jc w:val="both"/>
        <w:rPr>
          <w:rFonts w:cs="Arial"/>
          <w:color w:val="0D0D0D" w:themeColor="text1" w:themeTint="F2"/>
          <w:sz w:val="18"/>
          <w:szCs w:val="18"/>
        </w:rPr>
      </w:pPr>
      <w:r w:rsidRPr="00B71BFC">
        <w:rPr>
          <w:rFonts w:cs="Arial"/>
          <w:color w:val="0D0D0D" w:themeColor="text1" w:themeTint="F2"/>
          <w:sz w:val="18"/>
          <w:szCs w:val="18"/>
        </w:rPr>
        <w:t>Denominación de la cuenta                    Corriente ______</w:t>
      </w:r>
    </w:p>
    <w:p w14:paraId="10FEB8D5" w14:textId="77777777" w:rsidR="00D5199A" w:rsidRPr="00B71BFC" w:rsidRDefault="00D5199A" w:rsidP="00D5199A">
      <w:pPr>
        <w:pStyle w:val="Textoindependiente"/>
        <w:jc w:val="both"/>
        <w:rPr>
          <w:rFonts w:cs="Arial"/>
          <w:color w:val="0D0D0D" w:themeColor="text1" w:themeTint="F2"/>
          <w:sz w:val="18"/>
          <w:szCs w:val="18"/>
        </w:rPr>
      </w:pPr>
      <w:r w:rsidRPr="00B71BFC">
        <w:rPr>
          <w:rFonts w:cs="Arial"/>
          <w:color w:val="0D0D0D" w:themeColor="text1" w:themeTint="F2"/>
          <w:sz w:val="18"/>
          <w:szCs w:val="18"/>
        </w:rPr>
        <w:t xml:space="preserve">                                                          </w:t>
      </w:r>
    </w:p>
    <w:p w14:paraId="17058DEF" w14:textId="77777777" w:rsidR="00D5199A" w:rsidRPr="00B71BFC" w:rsidRDefault="00D5199A" w:rsidP="00D5199A">
      <w:pPr>
        <w:pStyle w:val="Textoindependiente"/>
        <w:ind w:left="2832" w:firstLine="708"/>
        <w:rPr>
          <w:rFonts w:cs="Arial"/>
          <w:color w:val="0D0D0D" w:themeColor="text1" w:themeTint="F2"/>
          <w:sz w:val="18"/>
          <w:szCs w:val="18"/>
        </w:rPr>
      </w:pPr>
      <w:r w:rsidRPr="00B71BFC">
        <w:rPr>
          <w:rFonts w:cs="Arial"/>
          <w:color w:val="0D0D0D" w:themeColor="text1" w:themeTint="F2"/>
          <w:sz w:val="18"/>
          <w:szCs w:val="18"/>
        </w:rPr>
        <w:t>Ahorros _________</w:t>
      </w:r>
    </w:p>
    <w:p w14:paraId="4B22D966" w14:textId="77777777" w:rsidR="00D5199A" w:rsidRPr="00B71BFC" w:rsidRDefault="00D5199A" w:rsidP="00D5199A">
      <w:pPr>
        <w:pStyle w:val="Textoindependiente"/>
        <w:jc w:val="both"/>
        <w:rPr>
          <w:rFonts w:cs="Arial"/>
          <w:color w:val="0D0D0D" w:themeColor="text1" w:themeTint="F2"/>
          <w:sz w:val="18"/>
          <w:szCs w:val="18"/>
        </w:rPr>
      </w:pPr>
    </w:p>
    <w:p w14:paraId="12FAF426" w14:textId="77777777" w:rsidR="00D5199A" w:rsidRPr="00B71BFC" w:rsidRDefault="00D5199A" w:rsidP="00D5199A">
      <w:pPr>
        <w:pStyle w:val="Textoindependiente"/>
        <w:jc w:val="both"/>
        <w:rPr>
          <w:rFonts w:cs="Arial"/>
          <w:b/>
          <w:bCs/>
          <w:color w:val="0D0D0D" w:themeColor="text1" w:themeTint="F2"/>
          <w:sz w:val="18"/>
          <w:szCs w:val="18"/>
        </w:rPr>
      </w:pPr>
      <w:r w:rsidRPr="00B71BFC">
        <w:rPr>
          <w:rFonts w:cs="Arial"/>
          <w:b/>
          <w:bCs/>
          <w:color w:val="0D0D0D" w:themeColor="text1" w:themeTint="F2"/>
          <w:sz w:val="18"/>
          <w:szCs w:val="18"/>
        </w:rPr>
        <w:t xml:space="preserve">II. DATOS DE LA ENTIDAD DE CREDITO: </w:t>
      </w:r>
    </w:p>
    <w:p w14:paraId="40752454" w14:textId="77777777" w:rsidR="00D5199A" w:rsidRPr="00B71BFC" w:rsidRDefault="00D5199A" w:rsidP="00D5199A">
      <w:pPr>
        <w:pStyle w:val="Textoindependiente"/>
        <w:jc w:val="both"/>
        <w:rPr>
          <w:rFonts w:cs="Arial"/>
          <w:color w:val="0D0D0D" w:themeColor="text1" w:themeTint="F2"/>
          <w:sz w:val="18"/>
          <w:szCs w:val="18"/>
        </w:rPr>
      </w:pPr>
    </w:p>
    <w:p w14:paraId="68FF9224" w14:textId="77777777" w:rsidR="00D5199A" w:rsidRPr="00B71BFC" w:rsidRDefault="00D5199A" w:rsidP="00D5199A">
      <w:pPr>
        <w:pStyle w:val="Textoindependiente"/>
        <w:jc w:val="both"/>
        <w:rPr>
          <w:rFonts w:cs="Arial"/>
          <w:color w:val="0D0D0D" w:themeColor="text1" w:themeTint="F2"/>
          <w:sz w:val="18"/>
          <w:szCs w:val="18"/>
        </w:rPr>
      </w:pPr>
      <w:r w:rsidRPr="00B71BFC">
        <w:rPr>
          <w:rFonts w:cs="Arial"/>
          <w:color w:val="0D0D0D" w:themeColor="text1" w:themeTint="F2"/>
          <w:sz w:val="18"/>
          <w:szCs w:val="18"/>
        </w:rPr>
        <w:t>Entidad Financiera __________________________ Código _________________</w:t>
      </w:r>
    </w:p>
    <w:p w14:paraId="2F9650F0" w14:textId="77777777" w:rsidR="00D5199A" w:rsidRPr="00B71BFC" w:rsidRDefault="00D5199A" w:rsidP="00D5199A">
      <w:pPr>
        <w:pStyle w:val="Textoindependiente"/>
        <w:jc w:val="both"/>
        <w:rPr>
          <w:rFonts w:cs="Arial"/>
          <w:color w:val="0D0D0D" w:themeColor="text1" w:themeTint="F2"/>
          <w:sz w:val="18"/>
          <w:szCs w:val="18"/>
        </w:rPr>
      </w:pPr>
    </w:p>
    <w:p w14:paraId="34ABC335" w14:textId="77777777" w:rsidR="00D5199A" w:rsidRPr="00B71BFC" w:rsidRDefault="00D5199A" w:rsidP="00D5199A">
      <w:pPr>
        <w:pStyle w:val="Textoindependiente"/>
        <w:jc w:val="both"/>
        <w:rPr>
          <w:rFonts w:cs="Arial"/>
          <w:color w:val="0D0D0D" w:themeColor="text1" w:themeTint="F2"/>
          <w:sz w:val="18"/>
          <w:szCs w:val="18"/>
        </w:rPr>
      </w:pPr>
      <w:r w:rsidRPr="00B71BFC">
        <w:rPr>
          <w:rFonts w:cs="Arial"/>
          <w:color w:val="0D0D0D" w:themeColor="text1" w:themeTint="F2"/>
          <w:sz w:val="18"/>
          <w:szCs w:val="18"/>
        </w:rPr>
        <w:t>Sucursal _________________Código ________________Ciudad_____________</w:t>
      </w:r>
    </w:p>
    <w:p w14:paraId="3C6C8EB0" w14:textId="77777777" w:rsidR="00D5199A" w:rsidRPr="00B71BFC" w:rsidRDefault="00D5199A" w:rsidP="00D5199A">
      <w:pPr>
        <w:pStyle w:val="Textoindependiente"/>
        <w:jc w:val="both"/>
        <w:rPr>
          <w:rFonts w:cs="Arial"/>
          <w:color w:val="0D0D0D" w:themeColor="text1" w:themeTint="F2"/>
          <w:sz w:val="18"/>
          <w:szCs w:val="18"/>
        </w:rPr>
      </w:pPr>
    </w:p>
    <w:p w14:paraId="2BAAC5E3" w14:textId="77777777" w:rsidR="00D5199A" w:rsidRPr="00B71BFC" w:rsidRDefault="00D5199A" w:rsidP="00D5199A">
      <w:pPr>
        <w:pStyle w:val="Textoindependiente"/>
        <w:jc w:val="both"/>
        <w:rPr>
          <w:rFonts w:cs="Arial"/>
          <w:color w:val="0D0D0D" w:themeColor="text1" w:themeTint="F2"/>
          <w:sz w:val="18"/>
          <w:szCs w:val="18"/>
        </w:rPr>
      </w:pPr>
      <w:r w:rsidRPr="00B71BFC">
        <w:rPr>
          <w:rFonts w:cs="Arial"/>
          <w:color w:val="0D0D0D" w:themeColor="text1" w:themeTint="F2"/>
          <w:sz w:val="18"/>
          <w:szCs w:val="18"/>
        </w:rPr>
        <w:t>Dirección _______________Teléfono _____________ Fax _________________</w:t>
      </w:r>
    </w:p>
    <w:p w14:paraId="51766809" w14:textId="77777777" w:rsidR="00D5199A" w:rsidRPr="00B71BFC" w:rsidRDefault="00D5199A" w:rsidP="00D5199A">
      <w:pPr>
        <w:pStyle w:val="Textoindependiente"/>
        <w:jc w:val="both"/>
        <w:rPr>
          <w:rFonts w:cs="Arial"/>
          <w:color w:val="0D0D0D" w:themeColor="text1" w:themeTint="F2"/>
          <w:sz w:val="18"/>
          <w:szCs w:val="18"/>
        </w:rPr>
      </w:pPr>
    </w:p>
    <w:p w14:paraId="4682018D" w14:textId="77777777" w:rsidR="00D5199A" w:rsidRPr="00B71BFC" w:rsidRDefault="00D5199A" w:rsidP="00D5199A">
      <w:pPr>
        <w:pStyle w:val="Textoindependiente"/>
        <w:jc w:val="both"/>
        <w:rPr>
          <w:rFonts w:cs="Arial"/>
          <w:color w:val="0D0D0D" w:themeColor="text1" w:themeTint="F2"/>
          <w:sz w:val="18"/>
          <w:szCs w:val="18"/>
        </w:rPr>
      </w:pPr>
      <w:r w:rsidRPr="00B71BFC">
        <w:rPr>
          <w:rFonts w:cs="Arial"/>
          <w:color w:val="0D0D0D" w:themeColor="text1" w:themeTint="F2"/>
          <w:sz w:val="18"/>
          <w:szCs w:val="18"/>
        </w:rPr>
        <w:t>Número de la cuenta ______________________________________________</w:t>
      </w:r>
    </w:p>
    <w:p w14:paraId="048267BA" w14:textId="77777777" w:rsidR="00D5199A" w:rsidRPr="00B71BFC" w:rsidRDefault="00D5199A" w:rsidP="00D5199A">
      <w:pPr>
        <w:pStyle w:val="Textoindependiente"/>
        <w:jc w:val="both"/>
        <w:rPr>
          <w:rFonts w:cs="Arial"/>
          <w:color w:val="0D0D0D" w:themeColor="text1" w:themeTint="F2"/>
          <w:sz w:val="18"/>
          <w:szCs w:val="18"/>
        </w:rPr>
      </w:pPr>
    </w:p>
    <w:p w14:paraId="19D1F475" w14:textId="77777777" w:rsidR="00D5199A" w:rsidRPr="00B71BFC" w:rsidRDefault="00D5199A" w:rsidP="00D5199A">
      <w:pPr>
        <w:pStyle w:val="Textoindependiente"/>
        <w:jc w:val="both"/>
        <w:rPr>
          <w:rFonts w:cs="Arial"/>
          <w:color w:val="0D0D0D" w:themeColor="text1" w:themeTint="F2"/>
          <w:sz w:val="18"/>
          <w:szCs w:val="18"/>
        </w:rPr>
      </w:pPr>
    </w:p>
    <w:p w14:paraId="269BF496" w14:textId="77777777" w:rsidR="00D5199A" w:rsidRPr="00B71BFC" w:rsidRDefault="00D5199A" w:rsidP="00D5199A">
      <w:pPr>
        <w:pStyle w:val="Textoindependiente"/>
        <w:jc w:val="both"/>
        <w:rPr>
          <w:rFonts w:cs="Arial"/>
          <w:b/>
          <w:bCs/>
          <w:color w:val="0D0D0D" w:themeColor="text1" w:themeTint="F2"/>
          <w:sz w:val="18"/>
          <w:szCs w:val="18"/>
        </w:rPr>
      </w:pPr>
      <w:r w:rsidRPr="00B71BFC">
        <w:rPr>
          <w:rFonts w:cs="Arial"/>
          <w:b/>
          <w:bCs/>
          <w:color w:val="0D0D0D" w:themeColor="text1" w:themeTint="F2"/>
          <w:sz w:val="18"/>
          <w:szCs w:val="18"/>
        </w:rPr>
        <w:t>(Adjuntar original de certificación bancaria con destino a la Dirección Administrativa y Financiera)</w:t>
      </w:r>
    </w:p>
    <w:p w14:paraId="4802EE4A" w14:textId="77777777" w:rsidR="00D5199A" w:rsidRPr="00B71BFC" w:rsidRDefault="00D5199A" w:rsidP="00D5199A">
      <w:pPr>
        <w:pStyle w:val="Textoindependiente"/>
        <w:jc w:val="both"/>
        <w:rPr>
          <w:rFonts w:cs="Arial"/>
          <w:color w:val="0D0D0D" w:themeColor="text1" w:themeTint="F2"/>
          <w:sz w:val="18"/>
          <w:szCs w:val="18"/>
        </w:rPr>
      </w:pPr>
    </w:p>
    <w:p w14:paraId="337C77E2" w14:textId="77777777" w:rsidR="007C4C14" w:rsidRPr="00B71BFC" w:rsidRDefault="007C4C14" w:rsidP="007C4C14">
      <w:pPr>
        <w:pStyle w:val="Textoindependiente"/>
        <w:jc w:val="both"/>
        <w:rPr>
          <w:rFonts w:cs="Arial"/>
          <w:color w:val="0D0D0D" w:themeColor="text1" w:themeTint="F2"/>
          <w:sz w:val="18"/>
          <w:szCs w:val="18"/>
          <w:lang w:val="es-CO"/>
        </w:rPr>
      </w:pPr>
    </w:p>
    <w:p w14:paraId="490FDB43" w14:textId="77777777" w:rsidR="007C4C14" w:rsidRDefault="007C4C14" w:rsidP="007C4C14">
      <w:pPr>
        <w:pStyle w:val="Textoindependiente"/>
        <w:jc w:val="both"/>
        <w:rPr>
          <w:rFonts w:cs="Arial"/>
          <w:color w:val="0D0D0D" w:themeColor="text1" w:themeTint="F2"/>
          <w:sz w:val="18"/>
          <w:szCs w:val="18"/>
          <w:lang w:val="es-CO"/>
        </w:rPr>
      </w:pPr>
    </w:p>
    <w:p w14:paraId="2FDDC8A8" w14:textId="77777777" w:rsidR="00B71BFC" w:rsidRPr="00B71BFC" w:rsidRDefault="00B71BFC" w:rsidP="007C4C14">
      <w:pPr>
        <w:pStyle w:val="Textoindependiente"/>
        <w:jc w:val="both"/>
        <w:rPr>
          <w:rFonts w:cs="Arial"/>
          <w:color w:val="0D0D0D" w:themeColor="text1" w:themeTint="F2"/>
          <w:sz w:val="18"/>
          <w:szCs w:val="18"/>
          <w:lang w:val="es-CO"/>
        </w:rPr>
      </w:pPr>
    </w:p>
    <w:p w14:paraId="5AECDE91" w14:textId="77777777" w:rsidR="00FE47A7" w:rsidRPr="00B71BFC" w:rsidRDefault="00FE47A7" w:rsidP="00FE47A7">
      <w:pPr>
        <w:rPr>
          <w:b/>
          <w:bCs/>
          <w:sz w:val="18"/>
          <w:szCs w:val="18"/>
          <w:lang w:val="es-ES_tradnl"/>
        </w:rPr>
      </w:pPr>
      <w:r w:rsidRPr="00B71BFC">
        <w:rPr>
          <w:b/>
          <w:bCs/>
          <w:sz w:val="18"/>
          <w:szCs w:val="18"/>
          <w:lang w:val="es-ES_tradnl"/>
        </w:rPr>
        <w:t xml:space="preserve">Firma del representante legal del proponente </w:t>
      </w:r>
    </w:p>
    <w:p w14:paraId="4C2359AF" w14:textId="77777777" w:rsidR="00FE47A7" w:rsidRPr="00B71BFC" w:rsidRDefault="00FE47A7" w:rsidP="00FE47A7">
      <w:pPr>
        <w:rPr>
          <w:sz w:val="18"/>
          <w:szCs w:val="18"/>
          <w:lang w:val="es-ES_tradnl"/>
        </w:rPr>
      </w:pPr>
      <w:r w:rsidRPr="00B71BFC">
        <w:rPr>
          <w:b/>
          <w:bCs/>
          <w:sz w:val="18"/>
          <w:szCs w:val="18"/>
          <w:lang w:val="es-ES_tradnl"/>
        </w:rPr>
        <w:t>Nombre o razón social del oferente</w:t>
      </w:r>
      <w:r w:rsidRPr="00B71BFC">
        <w:rPr>
          <w:sz w:val="18"/>
          <w:szCs w:val="18"/>
          <w:lang w:val="es-ES_tradnl"/>
        </w:rPr>
        <w:t>: Diligenciar el nombre completo del proponente</w:t>
      </w:r>
    </w:p>
    <w:p w14:paraId="033475D4" w14:textId="7AF7405B" w:rsidR="00FE47A7" w:rsidRPr="00B71BFC" w:rsidRDefault="00FE47A7" w:rsidP="00FE47A7">
      <w:pPr>
        <w:rPr>
          <w:sz w:val="18"/>
          <w:szCs w:val="18"/>
          <w:lang w:val="es-ES_tradnl"/>
        </w:rPr>
      </w:pPr>
      <w:r w:rsidRPr="00B71BFC">
        <w:rPr>
          <w:b/>
          <w:bCs/>
          <w:sz w:val="18"/>
          <w:szCs w:val="18"/>
          <w:lang w:val="es-ES_tradnl"/>
        </w:rPr>
        <w:t xml:space="preserve">Identificación (NIT </w:t>
      </w:r>
      <w:r w:rsidRPr="00B71BFC">
        <w:rPr>
          <w:rFonts w:ascii="Segoe UI Symbol" w:hAnsi="Segoe UI Symbol" w:cs="Segoe UI Symbol"/>
          <w:b/>
          <w:bCs/>
          <w:sz w:val="18"/>
          <w:szCs w:val="18"/>
          <w:lang w:val="es-ES_tradnl"/>
        </w:rPr>
        <w:t>☐</w:t>
      </w:r>
      <w:r w:rsidRPr="00B71BFC">
        <w:rPr>
          <w:b/>
          <w:bCs/>
          <w:sz w:val="18"/>
          <w:szCs w:val="18"/>
          <w:lang w:val="es-ES_tradnl"/>
        </w:rPr>
        <w:t xml:space="preserve"> C.C </w:t>
      </w:r>
      <w:r w:rsidRPr="00B71BFC">
        <w:rPr>
          <w:rFonts w:ascii="Segoe UI Symbol" w:hAnsi="Segoe UI Symbol" w:cs="Segoe UI Symbol"/>
          <w:b/>
          <w:bCs/>
          <w:sz w:val="18"/>
          <w:szCs w:val="18"/>
          <w:lang w:val="es-ES_tradnl"/>
        </w:rPr>
        <w:t>☐</w:t>
      </w:r>
      <w:r w:rsidRPr="00B71BFC">
        <w:rPr>
          <w:b/>
          <w:bCs/>
          <w:sz w:val="18"/>
          <w:szCs w:val="18"/>
          <w:lang w:val="es-ES_tradnl"/>
        </w:rPr>
        <w:t xml:space="preserve"> C.E </w:t>
      </w:r>
      <w:r w:rsidRPr="00B71BFC">
        <w:rPr>
          <w:rFonts w:ascii="Segoe UI Symbol" w:hAnsi="Segoe UI Symbol" w:cs="Segoe UI Symbol"/>
          <w:b/>
          <w:bCs/>
          <w:sz w:val="18"/>
          <w:szCs w:val="18"/>
          <w:lang w:val="es-ES_tradnl"/>
        </w:rPr>
        <w:t>☐</w:t>
      </w:r>
      <w:r w:rsidRPr="00B71BFC">
        <w:rPr>
          <w:b/>
          <w:bCs/>
          <w:sz w:val="18"/>
          <w:szCs w:val="18"/>
          <w:lang w:val="es-ES_tradnl"/>
        </w:rPr>
        <w:t>):</w:t>
      </w:r>
      <w:r w:rsidRPr="00B71BFC">
        <w:rPr>
          <w:sz w:val="18"/>
          <w:szCs w:val="18"/>
          <w:lang w:val="es-ES_tradnl"/>
        </w:rPr>
        <w:t xml:space="preserve"> Diligenciar la identificación del proponente</w:t>
      </w:r>
    </w:p>
    <w:p w14:paraId="0E990509" w14:textId="77777777" w:rsidR="00FE47A7" w:rsidRPr="00B71BFC" w:rsidRDefault="00FE47A7" w:rsidP="00FE47A7">
      <w:pPr>
        <w:rPr>
          <w:sz w:val="18"/>
          <w:szCs w:val="18"/>
          <w:lang w:val="es-ES_tradnl"/>
        </w:rPr>
      </w:pPr>
      <w:r w:rsidRPr="00B71BFC">
        <w:rPr>
          <w:b/>
          <w:bCs/>
          <w:sz w:val="18"/>
          <w:szCs w:val="18"/>
          <w:lang w:val="es-ES_tradnl"/>
        </w:rPr>
        <w:t>Nombre Representante Legal:</w:t>
      </w:r>
      <w:r w:rsidRPr="00B71BFC">
        <w:rPr>
          <w:sz w:val="18"/>
          <w:szCs w:val="18"/>
          <w:lang w:val="es-ES_tradnl"/>
        </w:rPr>
        <w:t xml:space="preserve"> Diligenciar el nombre completo del representante legal</w:t>
      </w:r>
    </w:p>
    <w:p w14:paraId="1F62D489" w14:textId="7A6CCBF4" w:rsidR="00FE47A7" w:rsidRPr="00B71BFC" w:rsidRDefault="00FE47A7" w:rsidP="00FE47A7">
      <w:pPr>
        <w:rPr>
          <w:sz w:val="18"/>
          <w:szCs w:val="18"/>
          <w:lang w:val="es-ES_tradnl"/>
        </w:rPr>
      </w:pPr>
      <w:r w:rsidRPr="00B71BFC">
        <w:rPr>
          <w:b/>
          <w:bCs/>
          <w:sz w:val="18"/>
          <w:szCs w:val="18"/>
          <w:lang w:val="es-ES_tradnl"/>
        </w:rPr>
        <w:t xml:space="preserve">Identificación (C.C </w:t>
      </w:r>
      <w:r w:rsidRPr="00B71BFC">
        <w:rPr>
          <w:rFonts w:ascii="Segoe UI Symbol" w:hAnsi="Segoe UI Symbol" w:cs="Segoe UI Symbol"/>
          <w:b/>
          <w:bCs/>
          <w:sz w:val="18"/>
          <w:szCs w:val="18"/>
          <w:lang w:val="es-ES_tradnl"/>
        </w:rPr>
        <w:t>☐</w:t>
      </w:r>
      <w:r w:rsidRPr="00B71BFC">
        <w:rPr>
          <w:b/>
          <w:bCs/>
          <w:sz w:val="18"/>
          <w:szCs w:val="18"/>
          <w:lang w:val="es-ES_tradnl"/>
        </w:rPr>
        <w:t xml:space="preserve"> C.E. </w:t>
      </w:r>
      <w:r w:rsidRPr="00B71BFC">
        <w:rPr>
          <w:rFonts w:ascii="Segoe UI Symbol" w:hAnsi="Segoe UI Symbol" w:cs="Segoe UI Symbol"/>
          <w:b/>
          <w:bCs/>
          <w:sz w:val="18"/>
          <w:szCs w:val="18"/>
          <w:lang w:val="es-ES_tradnl"/>
        </w:rPr>
        <w:t>☐</w:t>
      </w:r>
      <w:r w:rsidRPr="00B71BFC">
        <w:rPr>
          <w:b/>
          <w:bCs/>
          <w:sz w:val="18"/>
          <w:szCs w:val="18"/>
          <w:lang w:val="es-ES_tradnl"/>
        </w:rPr>
        <w:t>)</w:t>
      </w:r>
      <w:r w:rsidRPr="00B71BFC">
        <w:rPr>
          <w:sz w:val="18"/>
          <w:szCs w:val="18"/>
          <w:lang w:val="es-ES_tradnl"/>
        </w:rPr>
        <w:t xml:space="preserve"> Diligenciar el documento de identificación del representante legal</w:t>
      </w:r>
    </w:p>
    <w:p w14:paraId="2D8040F8" w14:textId="77777777" w:rsidR="00FE47A7" w:rsidRPr="00B71BFC" w:rsidRDefault="00FE47A7" w:rsidP="00FE47A7">
      <w:pPr>
        <w:rPr>
          <w:sz w:val="18"/>
          <w:szCs w:val="18"/>
          <w:lang w:val="es-ES_tradnl"/>
        </w:rPr>
      </w:pPr>
      <w:r w:rsidRPr="00B71BFC">
        <w:rPr>
          <w:b/>
          <w:bCs/>
          <w:sz w:val="18"/>
          <w:szCs w:val="18"/>
          <w:lang w:val="es-ES_tradnl"/>
        </w:rPr>
        <w:t>Dirección:</w:t>
      </w:r>
      <w:r w:rsidRPr="00B71BFC">
        <w:rPr>
          <w:sz w:val="18"/>
          <w:szCs w:val="18"/>
          <w:lang w:val="es-ES_tradnl"/>
        </w:rPr>
        <w:t xml:space="preserve"> Diligenciar la dirección del proveedor</w:t>
      </w:r>
    </w:p>
    <w:p w14:paraId="2C494296" w14:textId="77777777" w:rsidR="00FE47A7" w:rsidRPr="00B71BFC" w:rsidRDefault="00FE47A7" w:rsidP="00FE47A7">
      <w:pPr>
        <w:rPr>
          <w:sz w:val="18"/>
          <w:szCs w:val="18"/>
          <w:lang w:val="es-ES_tradnl"/>
        </w:rPr>
      </w:pPr>
      <w:r w:rsidRPr="00B71BFC">
        <w:rPr>
          <w:b/>
          <w:bCs/>
          <w:sz w:val="18"/>
          <w:szCs w:val="18"/>
          <w:lang w:val="es-ES_tradnl"/>
        </w:rPr>
        <w:t>Teléfono:</w:t>
      </w:r>
      <w:r w:rsidRPr="00B71BFC">
        <w:rPr>
          <w:sz w:val="18"/>
          <w:szCs w:val="18"/>
          <w:lang w:val="es-ES_tradnl"/>
        </w:rPr>
        <w:t xml:space="preserve"> Diligenciar teléfonos de contacto del proveedor</w:t>
      </w:r>
    </w:p>
    <w:p w14:paraId="3D599881" w14:textId="118C3BD4" w:rsidR="007C4C14" w:rsidRPr="00B71BFC" w:rsidRDefault="00FE47A7" w:rsidP="00FE47A7">
      <w:pPr>
        <w:pStyle w:val="Textoindependiente"/>
        <w:rPr>
          <w:rFonts w:cs="Arial"/>
          <w:b/>
          <w:color w:val="0D0D0D" w:themeColor="text1" w:themeTint="F2"/>
          <w:sz w:val="18"/>
          <w:szCs w:val="18"/>
          <w:lang w:val="es-ES_tradnl"/>
        </w:rPr>
      </w:pPr>
      <w:r w:rsidRPr="00B71BFC">
        <w:rPr>
          <w:rFonts w:cs="Arial"/>
          <w:b/>
          <w:bCs/>
          <w:sz w:val="18"/>
          <w:szCs w:val="18"/>
          <w:lang w:val="es-ES_tradnl"/>
        </w:rPr>
        <w:t>Email:</w:t>
      </w:r>
      <w:r w:rsidRPr="00B71BFC">
        <w:rPr>
          <w:rFonts w:cs="Arial"/>
          <w:sz w:val="18"/>
          <w:szCs w:val="18"/>
          <w:lang w:val="es-ES_tradnl"/>
        </w:rPr>
        <w:t xml:space="preserve"> Diligenciar correo electrónico de notificaciones</w:t>
      </w:r>
      <w:r w:rsidRPr="00B71BFC">
        <w:rPr>
          <w:rFonts w:cs="Arial"/>
          <w:sz w:val="18"/>
          <w:szCs w:val="18"/>
          <w:lang w:val="es-ES_tradnl"/>
        </w:rPr>
        <w:tab/>
      </w:r>
    </w:p>
    <w:p w14:paraId="313C7491" w14:textId="77777777" w:rsidR="00D5199A" w:rsidRPr="00B71BFC" w:rsidRDefault="00D5199A" w:rsidP="00D5199A">
      <w:pPr>
        <w:rPr>
          <w:color w:val="0D0D0D" w:themeColor="text1" w:themeTint="F2"/>
          <w:sz w:val="18"/>
          <w:szCs w:val="18"/>
          <w:lang w:val="es-ES"/>
        </w:rPr>
      </w:pPr>
    </w:p>
    <w:p w14:paraId="7750A122" w14:textId="77777777" w:rsidR="00D5199A" w:rsidRPr="00F812DB" w:rsidRDefault="00D5199A" w:rsidP="00D5199A">
      <w:pPr>
        <w:rPr>
          <w:color w:val="0D0D0D" w:themeColor="text1" w:themeTint="F2"/>
        </w:rPr>
      </w:pPr>
    </w:p>
    <w:p w14:paraId="47C6B038" w14:textId="77777777" w:rsidR="00D46445" w:rsidRDefault="00D46445" w:rsidP="00D5199A">
      <w:pPr>
        <w:rPr>
          <w:color w:val="0D0D0D" w:themeColor="text1" w:themeTint="F2"/>
        </w:rPr>
      </w:pPr>
    </w:p>
    <w:p w14:paraId="2D507032" w14:textId="77777777" w:rsidR="006416D9" w:rsidRDefault="006416D9" w:rsidP="00D5199A">
      <w:pPr>
        <w:rPr>
          <w:color w:val="0D0D0D" w:themeColor="text1" w:themeTint="F2"/>
        </w:rPr>
      </w:pPr>
    </w:p>
    <w:p w14:paraId="050D7B9D" w14:textId="77777777" w:rsidR="005821EA" w:rsidRDefault="005821EA" w:rsidP="00D5199A">
      <w:pPr>
        <w:rPr>
          <w:color w:val="0D0D0D" w:themeColor="text1" w:themeTint="F2"/>
        </w:rPr>
      </w:pPr>
    </w:p>
    <w:p w14:paraId="0BD6C95C" w14:textId="77777777" w:rsidR="002A1C90" w:rsidRDefault="002A1C90" w:rsidP="00D5199A">
      <w:pPr>
        <w:rPr>
          <w:color w:val="0D0D0D" w:themeColor="text1" w:themeTint="F2"/>
        </w:rPr>
      </w:pPr>
    </w:p>
    <w:p w14:paraId="01ECECCF" w14:textId="77777777" w:rsidR="006416D9" w:rsidRDefault="006416D9" w:rsidP="00D5199A">
      <w:pPr>
        <w:rPr>
          <w:color w:val="0D0D0D" w:themeColor="text1" w:themeTint="F2"/>
        </w:rPr>
      </w:pPr>
    </w:p>
    <w:p w14:paraId="232B9B09" w14:textId="77777777" w:rsidR="00B71BFC" w:rsidRDefault="00B71BFC" w:rsidP="00D5199A">
      <w:pPr>
        <w:rPr>
          <w:color w:val="0D0D0D" w:themeColor="text1" w:themeTint="F2"/>
        </w:rPr>
      </w:pPr>
    </w:p>
    <w:p w14:paraId="7B9D1EB0" w14:textId="77777777" w:rsidR="00B71BFC" w:rsidRDefault="00B71BFC" w:rsidP="00D5199A">
      <w:pPr>
        <w:rPr>
          <w:color w:val="0D0D0D" w:themeColor="text1" w:themeTint="F2"/>
        </w:rPr>
      </w:pPr>
    </w:p>
    <w:p w14:paraId="3F8DCF8F" w14:textId="77777777" w:rsidR="00600D42" w:rsidRDefault="00600D42" w:rsidP="00D5199A">
      <w:pPr>
        <w:rPr>
          <w:color w:val="0D0D0D" w:themeColor="text1" w:themeTint="F2"/>
        </w:rPr>
      </w:pPr>
    </w:p>
    <w:p w14:paraId="2488759B" w14:textId="77777777" w:rsidR="008A7305" w:rsidRDefault="008A7305" w:rsidP="00D5199A">
      <w:pPr>
        <w:rPr>
          <w:color w:val="0D0D0D" w:themeColor="text1" w:themeTint="F2"/>
        </w:rPr>
      </w:pPr>
    </w:p>
    <w:p w14:paraId="2D140095" w14:textId="77777777" w:rsidR="00B71BFC" w:rsidRDefault="00B71BFC" w:rsidP="00D5199A">
      <w:pPr>
        <w:rPr>
          <w:color w:val="0D0D0D" w:themeColor="text1" w:themeTint="F2"/>
        </w:rPr>
      </w:pPr>
    </w:p>
    <w:p w14:paraId="00684360" w14:textId="077257CA" w:rsidR="00D5199A" w:rsidRPr="00B71BFC" w:rsidRDefault="00D5199A" w:rsidP="00C23666">
      <w:pPr>
        <w:pStyle w:val="Textoindependiente"/>
        <w:jc w:val="center"/>
        <w:rPr>
          <w:rFonts w:cs="Arial"/>
          <w:b/>
          <w:color w:val="0D0D0D" w:themeColor="text1" w:themeTint="F2"/>
          <w:sz w:val="18"/>
          <w:szCs w:val="18"/>
          <w:lang w:val="es-CO"/>
        </w:rPr>
      </w:pPr>
      <w:r w:rsidRPr="00B71BFC">
        <w:rPr>
          <w:rFonts w:cs="Arial"/>
          <w:b/>
          <w:color w:val="0D0D0D" w:themeColor="text1" w:themeTint="F2"/>
          <w:sz w:val="18"/>
          <w:szCs w:val="18"/>
          <w:lang w:val="es-CO"/>
        </w:rPr>
        <w:t>COMPROMISO ANTICORRUPCIÓN</w:t>
      </w:r>
    </w:p>
    <w:p w14:paraId="6F942977" w14:textId="2958584E" w:rsidR="004019F6" w:rsidRPr="00B71BFC" w:rsidRDefault="00632C10" w:rsidP="004019F6">
      <w:pPr>
        <w:ind w:left="-426"/>
        <w:jc w:val="both"/>
        <w:rPr>
          <w:color w:val="0D0D0D" w:themeColor="text1" w:themeTint="F2"/>
          <w:sz w:val="18"/>
          <w:szCs w:val="18"/>
        </w:rPr>
      </w:pPr>
      <w:r w:rsidRPr="00B71BFC">
        <w:rPr>
          <w:color w:val="0D0D0D" w:themeColor="text1" w:themeTint="F2"/>
          <w:sz w:val="18"/>
          <w:szCs w:val="18"/>
        </w:rPr>
        <w:t xml:space="preserve">       </w:t>
      </w:r>
      <w:r w:rsidR="004019F6" w:rsidRPr="00B71BFC">
        <w:rPr>
          <w:color w:val="0D0D0D" w:themeColor="text1" w:themeTint="F2"/>
          <w:sz w:val="18"/>
          <w:szCs w:val="18"/>
        </w:rPr>
        <w:t>Señores</w:t>
      </w:r>
    </w:p>
    <w:p w14:paraId="22079A5E" w14:textId="35425DAB" w:rsidR="004019F6" w:rsidRPr="00B71BFC" w:rsidRDefault="00632C10" w:rsidP="004019F6">
      <w:pPr>
        <w:ind w:left="-426"/>
        <w:jc w:val="both"/>
        <w:rPr>
          <w:b/>
          <w:color w:val="0D0D0D" w:themeColor="text1" w:themeTint="F2"/>
          <w:sz w:val="18"/>
          <w:szCs w:val="18"/>
        </w:rPr>
      </w:pPr>
      <w:r w:rsidRPr="00B71BFC">
        <w:rPr>
          <w:b/>
          <w:color w:val="0D0D0D" w:themeColor="text1" w:themeTint="F2"/>
          <w:sz w:val="18"/>
          <w:szCs w:val="18"/>
        </w:rPr>
        <w:t xml:space="preserve">       </w:t>
      </w:r>
      <w:r w:rsidR="004019F6" w:rsidRPr="00B71BFC">
        <w:rPr>
          <w:b/>
          <w:color w:val="0D0D0D" w:themeColor="text1" w:themeTint="F2"/>
          <w:sz w:val="18"/>
          <w:szCs w:val="18"/>
        </w:rPr>
        <w:t>POLICÍA NACIONAL – REGIONAL DE ASEGURAMIENTO EN SALUD No. 2</w:t>
      </w:r>
    </w:p>
    <w:p w14:paraId="18B9BD6D" w14:textId="70625561" w:rsidR="004019F6" w:rsidRPr="00B71BFC" w:rsidRDefault="00632C10" w:rsidP="004019F6">
      <w:pPr>
        <w:ind w:left="-426"/>
        <w:jc w:val="both"/>
        <w:rPr>
          <w:color w:val="0D0D0D" w:themeColor="text1" w:themeTint="F2"/>
          <w:sz w:val="18"/>
          <w:szCs w:val="18"/>
        </w:rPr>
      </w:pPr>
      <w:r w:rsidRPr="00B71BFC">
        <w:rPr>
          <w:color w:val="0D0D0D" w:themeColor="text1" w:themeTint="F2"/>
          <w:sz w:val="18"/>
          <w:szCs w:val="18"/>
        </w:rPr>
        <w:t xml:space="preserve">       </w:t>
      </w:r>
      <w:r w:rsidR="004019F6" w:rsidRPr="00B71BFC">
        <w:rPr>
          <w:color w:val="0D0D0D" w:themeColor="text1" w:themeTint="F2"/>
          <w:sz w:val="18"/>
          <w:szCs w:val="18"/>
        </w:rPr>
        <w:t>Ciudad</w:t>
      </w:r>
    </w:p>
    <w:p w14:paraId="282BF170" w14:textId="77777777" w:rsidR="000561E8" w:rsidRPr="00B71BFC" w:rsidRDefault="000561E8" w:rsidP="000561E8">
      <w:pPr>
        <w:jc w:val="both"/>
        <w:rPr>
          <w:sz w:val="18"/>
          <w:szCs w:val="18"/>
        </w:rPr>
      </w:pPr>
    </w:p>
    <w:p w14:paraId="507DC59F" w14:textId="130F6E31" w:rsidR="00666D59" w:rsidRPr="00666D59" w:rsidRDefault="000561E8" w:rsidP="00E80E11">
      <w:pPr>
        <w:ind w:right="-425"/>
        <w:jc w:val="both"/>
        <w:rPr>
          <w:sz w:val="18"/>
          <w:szCs w:val="18"/>
        </w:rPr>
      </w:pPr>
      <w:r w:rsidRPr="00B71BFC">
        <w:rPr>
          <w:sz w:val="18"/>
          <w:szCs w:val="18"/>
        </w:rPr>
        <w:t xml:space="preserve">Referencia: Compromiso anticorrupción del proceso de </w:t>
      </w:r>
      <w:sdt>
        <w:sdtPr>
          <w:rPr>
            <w:sz w:val="18"/>
            <w:szCs w:val="18"/>
          </w:rPr>
          <w:id w:val="970719871"/>
          <w:placeholder>
            <w:docPart w:val="154B7F49A4284A9F985FB3304842D02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BC7528" w:rsidRPr="00B71BFC">
            <w:rPr>
              <w:sz w:val="18"/>
              <w:szCs w:val="18"/>
            </w:rPr>
            <w:t>Contratación Directa</w:t>
          </w:r>
        </w:sdtContent>
      </w:sdt>
      <w:r w:rsidRPr="00B71BFC">
        <w:rPr>
          <w:sz w:val="18"/>
          <w:szCs w:val="18"/>
        </w:rPr>
        <w:t xml:space="preserve">, </w:t>
      </w:r>
      <w:r w:rsidR="00AA4419" w:rsidRPr="00B71BFC">
        <w:rPr>
          <w:sz w:val="18"/>
          <w:szCs w:val="18"/>
        </w:rPr>
        <w:t xml:space="preserve">Número </w:t>
      </w:r>
      <w:r w:rsidR="0020761B" w:rsidRPr="00A674E0">
        <w:rPr>
          <w:b/>
          <w:i/>
          <w:color w:val="0D0D0D" w:themeColor="text1" w:themeTint="F2"/>
          <w:sz w:val="18"/>
          <w:szCs w:val="18"/>
        </w:rPr>
        <w:t>PN RASES No2 CD 0</w:t>
      </w:r>
      <w:r w:rsidR="00A674E0" w:rsidRPr="00A674E0">
        <w:rPr>
          <w:b/>
          <w:i/>
          <w:color w:val="0D0D0D" w:themeColor="text1" w:themeTint="F2"/>
          <w:sz w:val="18"/>
          <w:szCs w:val="18"/>
        </w:rPr>
        <w:t>53</w:t>
      </w:r>
      <w:r w:rsidR="0020761B" w:rsidRPr="00A674E0">
        <w:rPr>
          <w:b/>
          <w:i/>
          <w:color w:val="0D0D0D" w:themeColor="text1" w:themeTint="F2"/>
          <w:sz w:val="18"/>
          <w:szCs w:val="18"/>
        </w:rPr>
        <w:t xml:space="preserve"> 2026</w:t>
      </w:r>
      <w:r w:rsidR="008A51E4" w:rsidRPr="00B71BFC">
        <w:rPr>
          <w:b/>
          <w:color w:val="0D0D0D" w:themeColor="text1" w:themeTint="F2"/>
          <w:sz w:val="18"/>
          <w:szCs w:val="18"/>
          <w:lang w:val="es"/>
        </w:rPr>
        <w:t xml:space="preserve"> </w:t>
      </w:r>
      <w:r w:rsidRPr="00B71BFC">
        <w:rPr>
          <w:sz w:val="18"/>
          <w:szCs w:val="18"/>
        </w:rPr>
        <w:t xml:space="preserve">cuyo objeto es: </w:t>
      </w:r>
      <w:r w:rsidR="00A72156" w:rsidRPr="00A72156">
        <w:rPr>
          <w:sz w:val="18"/>
          <w:szCs w:val="18"/>
          <w:lang w:val="es-ES"/>
        </w:rPr>
        <w:t>PRESTACIÓN DE SERVICIOS DE SALUD HOSPITALARIOS, AMBULATORIOS Y DE URGENCIAS, ASÍ COMO EL SUMINISTRO DE MEDICAMENTOS, PARA LOS USUARIOS DEL SUBSISTEMA DE SALUD DE LA POLICÍA NACIONAL DE LA REGIONAL DE ASEGURAMIENTO EN SALUD N°2 EN LOS MUNICIPIOS DE ATACO, MURILLO, ORTEGA, FRESNO, ARMERO GUAYABAL, CARMEN DE APICALA, PLANADAS, ROVIRA, VALLE DE SAN JUAN, SUAREZ, PALOCABILDO, HERVEO, PIEDRAS Y VILLARRICA EN EL DEPARTAMENTO DEL TOLIMA Y EL MUNICIPIO DE NORCASIA EN EL DEPARTAMENTO DE CALDAS</w:t>
      </w:r>
      <w:r w:rsidR="006521C7">
        <w:rPr>
          <w:sz w:val="18"/>
          <w:szCs w:val="18"/>
          <w:lang w:val="es-ES"/>
        </w:rPr>
        <w:t xml:space="preserve"> </w:t>
      </w:r>
    </w:p>
    <w:p w14:paraId="76307AA2" w14:textId="77777777" w:rsidR="00D46445" w:rsidRPr="00B71BFC" w:rsidRDefault="00D46445" w:rsidP="006558B6">
      <w:pPr>
        <w:ind w:right="-425"/>
        <w:jc w:val="both"/>
        <w:rPr>
          <w:b/>
          <w:bCs/>
          <w:i/>
          <w:iCs/>
          <w:color w:val="000000"/>
          <w:sz w:val="18"/>
          <w:szCs w:val="18"/>
        </w:rPr>
      </w:pPr>
    </w:p>
    <w:p w14:paraId="24A3481F" w14:textId="77777777" w:rsidR="000561E8" w:rsidRPr="00B71BFC" w:rsidRDefault="000561E8" w:rsidP="006558B6">
      <w:pPr>
        <w:ind w:right="-425"/>
        <w:jc w:val="both"/>
        <w:rPr>
          <w:sz w:val="18"/>
          <w:szCs w:val="18"/>
          <w:lang w:eastAsia="es-CO"/>
        </w:rPr>
      </w:pPr>
      <w:r w:rsidRPr="00B71BFC">
        <w:rPr>
          <w:sz w:val="18"/>
          <w:szCs w:val="18"/>
          <w:lang w:eastAsia="es-CO"/>
        </w:rPr>
        <w:t>El (los) suscrito(s) a saber</w:t>
      </w:r>
      <w:r w:rsidRPr="00B71BFC">
        <w:rPr>
          <w:sz w:val="18"/>
          <w:szCs w:val="18"/>
        </w:rPr>
        <w:t xml:space="preserve"> </w:t>
      </w:r>
      <w:sdt>
        <w:sdtPr>
          <w:rPr>
            <w:sz w:val="18"/>
            <w:szCs w:val="18"/>
          </w:rPr>
          <w:id w:val="-220977663"/>
          <w:placeholder>
            <w:docPart w:val="8E3E230481BF4868BC41EC883BF24C00"/>
          </w:placeholder>
          <w:showingPlcHdr/>
          <w15:color w:val="800000"/>
          <w:text/>
        </w:sdtPr>
        <w:sdtEndPr>
          <w:rPr>
            <w:lang w:eastAsia="es-CO"/>
          </w:rPr>
        </w:sdtEndPr>
        <w:sdtContent>
          <w:r w:rsidRPr="00B71BFC">
            <w:rPr>
              <w:rStyle w:val="Textodelmarcadordeposicin"/>
              <w:color w:val="FF8F8F"/>
              <w:sz w:val="18"/>
              <w:szCs w:val="18"/>
              <w:u w:val="single"/>
            </w:rPr>
            <w:t xml:space="preserve">Nombre del representante legal de la sociedad, asociación, persona jurídica, consorcio, unión temporal </w:t>
          </w:r>
          <w:r w:rsidRPr="00B71BFC">
            <w:rPr>
              <w:rStyle w:val="Textodelmarcadordeposicin"/>
              <w:color w:val="FF8F8F"/>
              <w:sz w:val="18"/>
              <w:szCs w:val="18"/>
            </w:rPr>
            <w:t>.</w:t>
          </w:r>
        </w:sdtContent>
      </w:sdt>
      <w:r w:rsidRPr="00B71BFC">
        <w:rPr>
          <w:sz w:val="18"/>
          <w:szCs w:val="18"/>
          <w:lang w:eastAsia="es-CO"/>
        </w:rPr>
        <w:t xml:space="preserve">: domiciliado en </w:t>
      </w:r>
      <w:sdt>
        <w:sdtPr>
          <w:rPr>
            <w:sz w:val="18"/>
            <w:szCs w:val="18"/>
            <w:lang w:eastAsia="es-CO"/>
          </w:rPr>
          <w:id w:val="1039246989"/>
          <w:placeholder>
            <w:docPart w:val="F0C796BEEBA045258A90BA71B67F600C"/>
          </w:placeholder>
          <w:showingPlcHdr/>
          <w15:color w:val="800000"/>
          <w:text/>
        </w:sdtPr>
        <w:sdtContent>
          <w:r w:rsidRPr="00B71BFC">
            <w:rPr>
              <w:rStyle w:val="Textodelmarcadordeposicin"/>
              <w:color w:val="FF8F8F"/>
              <w:sz w:val="18"/>
              <w:szCs w:val="18"/>
              <w:u w:val="single"/>
            </w:rPr>
            <w:t>Domicio de la persona firmante</w:t>
          </w:r>
          <w:r w:rsidRPr="00B71BFC">
            <w:rPr>
              <w:rStyle w:val="Textodelmarcadordeposicin"/>
              <w:sz w:val="18"/>
              <w:szCs w:val="18"/>
            </w:rPr>
            <w:t>.</w:t>
          </w:r>
        </w:sdtContent>
      </w:sdt>
      <w:r w:rsidRPr="00B71BFC">
        <w:rPr>
          <w:sz w:val="18"/>
          <w:szCs w:val="18"/>
          <w:lang w:eastAsia="es-CO"/>
        </w:rPr>
        <w:t>, identificado con</w:t>
      </w:r>
      <w:r w:rsidRPr="00B71BFC">
        <w:rPr>
          <w:color w:val="FF8F8F"/>
          <w:sz w:val="18"/>
          <w:szCs w:val="18"/>
          <w:lang w:eastAsia="es-CO"/>
        </w:rPr>
        <w:t xml:space="preserve"> </w:t>
      </w:r>
      <w:sdt>
        <w:sdtPr>
          <w:rPr>
            <w:color w:val="FF8F8F"/>
            <w:sz w:val="18"/>
            <w:szCs w:val="18"/>
            <w:lang w:eastAsia="es-CO"/>
          </w:rPr>
          <w:id w:val="-538040035"/>
          <w:placeholder>
            <w:docPart w:val="374FE8662081477D92DE1E5A15A1EFD4"/>
          </w:placeholder>
          <w:showingPlcHdr/>
          <w15:color w:val="800000"/>
          <w:text/>
        </w:sdtPr>
        <w:sdtEndPr>
          <w:rPr>
            <w:color w:val="auto"/>
          </w:rPr>
        </w:sdtEndPr>
        <w:sdtContent>
          <w:r w:rsidRPr="00B71BFC">
            <w:rPr>
              <w:rStyle w:val="Textodelmarcadordeposicin"/>
              <w:color w:val="FF8F8F"/>
              <w:sz w:val="18"/>
              <w:szCs w:val="18"/>
              <w:u w:val="single"/>
            </w:rPr>
            <w:t>Documentos de identificación y lugar de expedición</w:t>
          </w:r>
        </w:sdtContent>
      </w:sdt>
      <w:r w:rsidRPr="00B71BFC">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8E7DF8C" w14:textId="77777777" w:rsidR="006416D9" w:rsidRPr="00B71BFC" w:rsidRDefault="006416D9" w:rsidP="006558B6">
      <w:pPr>
        <w:ind w:right="-425"/>
        <w:jc w:val="both"/>
        <w:rPr>
          <w:sz w:val="18"/>
          <w:szCs w:val="18"/>
          <w:lang w:eastAsia="es-CO"/>
        </w:rPr>
      </w:pPr>
    </w:p>
    <w:p w14:paraId="2712A5FB" w14:textId="74CB68B4" w:rsidR="000561E8" w:rsidRPr="00B71BFC" w:rsidRDefault="000561E8" w:rsidP="006558B6">
      <w:pPr>
        <w:ind w:right="-425"/>
        <w:jc w:val="both"/>
        <w:rPr>
          <w:sz w:val="18"/>
          <w:szCs w:val="18"/>
          <w:lang w:eastAsia="es-CO"/>
        </w:rPr>
      </w:pPr>
      <w:r w:rsidRPr="00B71BFC">
        <w:rPr>
          <w:sz w:val="18"/>
          <w:szCs w:val="18"/>
          <w:lang w:eastAsia="es-CO"/>
        </w:rPr>
        <w:t xml:space="preserve">PRIMERO: que la POLICÍA NACIONAL, </w:t>
      </w:r>
      <w:r w:rsidR="00AA4419" w:rsidRPr="00B71BFC">
        <w:rPr>
          <w:sz w:val="18"/>
          <w:szCs w:val="18"/>
          <w:lang w:eastAsia="es-CO"/>
        </w:rPr>
        <w:t xml:space="preserve">REGIONAL DE ASEGURAMIENTO EN SALUD No.2 </w:t>
      </w:r>
      <w:r w:rsidRPr="00B71BFC">
        <w:rPr>
          <w:sz w:val="18"/>
          <w:szCs w:val="18"/>
          <w:lang w:eastAsia="es-CO"/>
        </w:rPr>
        <w:t xml:space="preserve">adelanta un proceso de selección para la celebración de un contrato estatal. </w:t>
      </w:r>
    </w:p>
    <w:p w14:paraId="1176440F" w14:textId="3A7CB0E2" w:rsidR="000561E8" w:rsidRPr="00B71BFC" w:rsidRDefault="000561E8" w:rsidP="006558B6">
      <w:pPr>
        <w:ind w:right="-425"/>
        <w:jc w:val="both"/>
        <w:rPr>
          <w:sz w:val="18"/>
          <w:szCs w:val="18"/>
          <w:lang w:eastAsia="es-CO"/>
        </w:rPr>
      </w:pPr>
      <w:r w:rsidRPr="00B71BFC">
        <w:rPr>
          <w:sz w:val="18"/>
          <w:szCs w:val="18"/>
          <w:lang w:eastAsia="es-CO"/>
        </w:rPr>
        <w:t>SEGUNDO: que es interés del proponente apoyar la acción del estado colombiano, y de la POLICÍA NACIONAL</w:t>
      </w:r>
      <w:r w:rsidR="00726098" w:rsidRPr="00B71BFC">
        <w:rPr>
          <w:sz w:val="18"/>
          <w:szCs w:val="18"/>
          <w:lang w:eastAsia="es-CO"/>
        </w:rPr>
        <w:t xml:space="preserve"> REGIONAL DE ASEGURAMIENTO EN SALUD No.2 </w:t>
      </w:r>
      <w:r w:rsidRPr="00B71BFC">
        <w:rPr>
          <w:sz w:val="18"/>
          <w:szCs w:val="18"/>
          <w:lang w:eastAsia="es-CO"/>
        </w:rPr>
        <w:t>para fortalecer la transparencia en los procesos de contratación, y la responsabilidad de rendir cuentas;</w:t>
      </w:r>
    </w:p>
    <w:p w14:paraId="011DBDEF" w14:textId="77777777" w:rsidR="000561E8" w:rsidRPr="00B71BFC" w:rsidRDefault="000561E8" w:rsidP="006558B6">
      <w:pPr>
        <w:ind w:right="-425"/>
        <w:jc w:val="both"/>
        <w:rPr>
          <w:sz w:val="18"/>
          <w:szCs w:val="18"/>
          <w:lang w:eastAsia="es-CO"/>
        </w:rPr>
      </w:pPr>
      <w:r w:rsidRPr="00B71BFC">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7BF6C59" w14:textId="77777777" w:rsidR="006416D9" w:rsidRPr="00B71BFC" w:rsidRDefault="006416D9" w:rsidP="006558B6">
      <w:pPr>
        <w:ind w:right="-425"/>
        <w:jc w:val="both"/>
        <w:rPr>
          <w:sz w:val="18"/>
          <w:szCs w:val="18"/>
          <w:lang w:eastAsia="es-CO"/>
        </w:rPr>
      </w:pPr>
    </w:p>
    <w:p w14:paraId="6D0C1C10" w14:textId="77777777" w:rsidR="000561E8" w:rsidRDefault="000561E8" w:rsidP="006558B6">
      <w:pPr>
        <w:ind w:right="-425"/>
        <w:jc w:val="both"/>
        <w:rPr>
          <w:sz w:val="18"/>
          <w:szCs w:val="18"/>
          <w:lang w:eastAsia="es-CO"/>
        </w:rPr>
      </w:pPr>
      <w:r w:rsidRPr="00B71BFC">
        <w:rPr>
          <w:b/>
          <w:bCs/>
          <w:color w:val="000000"/>
          <w:sz w:val="18"/>
          <w:szCs w:val="18"/>
          <w:lang w:eastAsia="es-CO"/>
        </w:rPr>
        <w:t>COMPROMISOS ASUMIDOS</w:t>
      </w:r>
      <w:r w:rsidRPr="00B71BFC">
        <w:rPr>
          <w:sz w:val="18"/>
          <w:szCs w:val="18"/>
          <w:lang w:eastAsia="es-CO"/>
        </w:rPr>
        <w:t>.</w:t>
      </w:r>
    </w:p>
    <w:p w14:paraId="759EE550" w14:textId="77777777" w:rsidR="00B71BFC" w:rsidRPr="00B71BFC" w:rsidRDefault="00B71BFC" w:rsidP="006558B6">
      <w:pPr>
        <w:ind w:right="-425"/>
        <w:jc w:val="both"/>
        <w:rPr>
          <w:sz w:val="18"/>
          <w:szCs w:val="18"/>
          <w:lang w:eastAsia="es-CO"/>
        </w:rPr>
      </w:pPr>
    </w:p>
    <w:p w14:paraId="049D9265" w14:textId="77777777" w:rsidR="000561E8" w:rsidRPr="00B71BFC" w:rsidRDefault="000561E8" w:rsidP="006558B6">
      <w:pPr>
        <w:ind w:right="-425"/>
        <w:jc w:val="both"/>
        <w:rPr>
          <w:sz w:val="18"/>
          <w:szCs w:val="18"/>
          <w:lang w:eastAsia="es-CO"/>
        </w:rPr>
      </w:pPr>
      <w:r w:rsidRPr="00B71BFC">
        <w:rPr>
          <w:sz w:val="18"/>
          <w:szCs w:val="18"/>
          <w:lang w:eastAsia="es-CO"/>
        </w:rPr>
        <w:t>El proponente, mediante suscripción del presente documento, asume los siguientes compromisos:</w:t>
      </w:r>
    </w:p>
    <w:p w14:paraId="2C05E005" w14:textId="77777777" w:rsidR="000561E8" w:rsidRPr="00B71BFC" w:rsidRDefault="000561E8" w:rsidP="006558B6">
      <w:pPr>
        <w:ind w:right="-425"/>
        <w:jc w:val="both"/>
        <w:rPr>
          <w:sz w:val="18"/>
          <w:szCs w:val="18"/>
          <w:lang w:eastAsia="es-CO"/>
        </w:rPr>
      </w:pPr>
      <w:r w:rsidRPr="00B71BFC">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86FE38C" w14:textId="77777777" w:rsidR="000561E8" w:rsidRPr="00B71BFC" w:rsidRDefault="000561E8" w:rsidP="006558B6">
      <w:pPr>
        <w:ind w:right="-425"/>
        <w:jc w:val="both"/>
        <w:rPr>
          <w:sz w:val="18"/>
          <w:szCs w:val="18"/>
          <w:lang w:eastAsia="es-CO"/>
        </w:rPr>
      </w:pPr>
      <w:r w:rsidRPr="00B71BFC">
        <w:rPr>
          <w:sz w:val="18"/>
          <w:szCs w:val="18"/>
          <w:lang w:eastAsia="es-CO"/>
        </w:rPr>
        <w:t xml:space="preserve">Nos comprometemos a no efectuar acuerdos, o realizar actos o conductas que tengan por objeto o efecto la colusión en el presente Proceso de Contratación. </w:t>
      </w:r>
    </w:p>
    <w:p w14:paraId="777979DA" w14:textId="77777777" w:rsidR="000561E8" w:rsidRPr="00B71BFC" w:rsidRDefault="000561E8" w:rsidP="006558B6">
      <w:pPr>
        <w:ind w:right="-425"/>
        <w:jc w:val="both"/>
        <w:rPr>
          <w:sz w:val="18"/>
          <w:szCs w:val="18"/>
          <w:lang w:eastAsia="es-CO"/>
        </w:rPr>
      </w:pPr>
      <w:r w:rsidRPr="00B71BFC">
        <w:rPr>
          <w:sz w:val="18"/>
          <w:szCs w:val="18"/>
          <w:lang w:eastAsia="es-CO"/>
        </w:rPr>
        <w:t xml:space="preserve">Nos comprometemos a revelar la información que sobre el presente Proceso de Contratación nos soliciten los organismos de control de la República de Colombia. </w:t>
      </w:r>
    </w:p>
    <w:p w14:paraId="0A44941D" w14:textId="77777777" w:rsidR="000561E8" w:rsidRPr="00B71BFC" w:rsidRDefault="000561E8" w:rsidP="006558B6">
      <w:pPr>
        <w:ind w:right="-425"/>
        <w:jc w:val="both"/>
        <w:rPr>
          <w:sz w:val="18"/>
          <w:szCs w:val="18"/>
          <w:lang w:eastAsia="es-CO"/>
        </w:rPr>
      </w:pPr>
      <w:r w:rsidRPr="00B71BFC">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3F2D004" w14:textId="77777777" w:rsidR="000561E8" w:rsidRPr="00B71BFC" w:rsidRDefault="000561E8" w:rsidP="006558B6">
      <w:pPr>
        <w:ind w:right="-425"/>
        <w:jc w:val="both"/>
        <w:rPr>
          <w:sz w:val="18"/>
          <w:szCs w:val="18"/>
          <w:lang w:eastAsia="es-CO"/>
        </w:rPr>
      </w:pPr>
      <w:r w:rsidRPr="00B71BFC">
        <w:rPr>
          <w:sz w:val="18"/>
          <w:szCs w:val="18"/>
          <w:lang w:eastAsia="es-CO"/>
        </w:rPr>
        <w:t xml:space="preserve">Conocemos las consecuencias derivadas del incumplimiento del presente compromiso anticorrupción. </w:t>
      </w:r>
    </w:p>
    <w:p w14:paraId="1522D4C4" w14:textId="77777777" w:rsidR="000561E8" w:rsidRPr="00B71BFC" w:rsidRDefault="000561E8" w:rsidP="006558B6">
      <w:pPr>
        <w:ind w:right="-425"/>
        <w:jc w:val="both"/>
        <w:rPr>
          <w:sz w:val="18"/>
          <w:szCs w:val="18"/>
          <w:lang w:eastAsia="es-CO"/>
        </w:rPr>
      </w:pPr>
      <w:r w:rsidRPr="00B71BFC">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449163A" w14:textId="77777777" w:rsidR="000561E8" w:rsidRPr="00B71BFC" w:rsidRDefault="000561E8" w:rsidP="006558B6">
      <w:pPr>
        <w:ind w:right="-425"/>
        <w:jc w:val="both"/>
        <w:rPr>
          <w:sz w:val="18"/>
          <w:szCs w:val="18"/>
          <w:lang w:eastAsia="es-CO"/>
        </w:rPr>
      </w:pPr>
      <w:r w:rsidRPr="00B71BFC">
        <w:rPr>
          <w:sz w:val="18"/>
          <w:szCs w:val="18"/>
          <w:lang w:eastAsia="es-CO"/>
        </w:rPr>
        <w:t>El proponente se compromete a no permitir que nadie, bien sea empleado de la compañía o un agente comisionista independiente, o un asesor o consultor lo haga en su nombre;</w:t>
      </w:r>
    </w:p>
    <w:p w14:paraId="32E6A3A9" w14:textId="77777777" w:rsidR="000561E8" w:rsidRPr="00B71BFC" w:rsidRDefault="000561E8" w:rsidP="006558B6">
      <w:pPr>
        <w:ind w:right="-425"/>
        <w:jc w:val="both"/>
        <w:rPr>
          <w:sz w:val="18"/>
          <w:szCs w:val="18"/>
          <w:lang w:eastAsia="es-CO"/>
        </w:rPr>
      </w:pPr>
      <w:r w:rsidRPr="00B71BFC">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5215625" w14:textId="5C9AB2BB" w:rsidR="000561E8" w:rsidRPr="00B71BFC" w:rsidRDefault="000561E8" w:rsidP="006558B6">
      <w:pPr>
        <w:ind w:right="-425"/>
        <w:jc w:val="both"/>
        <w:rPr>
          <w:sz w:val="18"/>
          <w:szCs w:val="18"/>
          <w:lang w:eastAsia="es-CO"/>
        </w:rPr>
      </w:pPr>
      <w:r w:rsidRPr="00B71BFC">
        <w:rPr>
          <w:sz w:val="18"/>
          <w:szCs w:val="18"/>
          <w:lang w:eastAsia="es-CO"/>
        </w:rPr>
        <w:t xml:space="preserve">No ofrecer o pagar sobornos o cualquier halago a los funcionarios de </w:t>
      </w:r>
      <w:r w:rsidRPr="00B71BFC">
        <w:rPr>
          <w:sz w:val="18"/>
          <w:szCs w:val="18"/>
        </w:rPr>
        <w:t xml:space="preserve">LA </w:t>
      </w:r>
      <w:r w:rsidR="000711A9" w:rsidRPr="00B71BFC">
        <w:rPr>
          <w:sz w:val="18"/>
          <w:szCs w:val="18"/>
          <w:lang w:eastAsia="es-CO"/>
        </w:rPr>
        <w:t>POLICÍA NACIONAL – REGIONAL DE ASEGURAMIENTO EN SALUD No.2</w:t>
      </w:r>
      <w:r w:rsidRPr="00B71BFC">
        <w:rPr>
          <w:sz w:val="18"/>
          <w:szCs w:val="18"/>
        </w:rPr>
        <w:t xml:space="preserve">, </w:t>
      </w:r>
      <w:r w:rsidRPr="00B71BFC">
        <w:rPr>
          <w:sz w:val="18"/>
          <w:szCs w:val="18"/>
          <w:lang w:eastAsia="es-CO"/>
        </w:rPr>
        <w:t>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F2BBC7" w14:textId="35C7879A" w:rsidR="000561E8" w:rsidRPr="00B71BFC" w:rsidRDefault="000561E8" w:rsidP="006558B6">
      <w:pPr>
        <w:ind w:right="-425"/>
        <w:jc w:val="both"/>
        <w:rPr>
          <w:sz w:val="18"/>
          <w:szCs w:val="18"/>
          <w:lang w:eastAsia="es-CO"/>
        </w:rPr>
      </w:pPr>
      <w:r w:rsidRPr="00B71BFC">
        <w:rPr>
          <w:sz w:val="18"/>
          <w:szCs w:val="18"/>
          <w:lang w:eastAsia="es-CO"/>
        </w:rPr>
        <w:lastRenderedPageBreak/>
        <w:t>No ofrecer pagos o halagos a los funcionarios de</w:t>
      </w:r>
      <w:r w:rsidR="00600D42">
        <w:rPr>
          <w:sz w:val="18"/>
          <w:szCs w:val="18"/>
          <w:lang w:eastAsia="es-CO"/>
        </w:rPr>
        <w:t xml:space="preserve"> </w:t>
      </w:r>
      <w:r w:rsidR="006B46BF" w:rsidRPr="00B71BFC">
        <w:rPr>
          <w:sz w:val="18"/>
          <w:szCs w:val="18"/>
        </w:rPr>
        <w:t xml:space="preserve">LA </w:t>
      </w:r>
      <w:r w:rsidR="006B46BF" w:rsidRPr="00B71BFC">
        <w:rPr>
          <w:sz w:val="18"/>
          <w:szCs w:val="18"/>
          <w:lang w:eastAsia="es-CO"/>
        </w:rPr>
        <w:t>POLICÍA NACIONAL – REGIONAL DE ASEGURAMIENTO EN SALUD No.2</w:t>
      </w:r>
      <w:r w:rsidR="006B46BF" w:rsidRPr="00B71BFC">
        <w:rPr>
          <w:sz w:val="18"/>
          <w:szCs w:val="18"/>
        </w:rPr>
        <w:t xml:space="preserve">, </w:t>
      </w:r>
      <w:r w:rsidRPr="00B71BFC">
        <w:rPr>
          <w:sz w:val="18"/>
          <w:szCs w:val="18"/>
          <w:lang w:eastAsia="es-CO"/>
        </w:rPr>
        <w:t>durante el desarrollo del contrato que se suscriba si llegase a ser aceptada su propuesta.</w:t>
      </w:r>
    </w:p>
    <w:p w14:paraId="4D1AC88A" w14:textId="77777777" w:rsidR="000561E8" w:rsidRPr="00B71BFC" w:rsidRDefault="000561E8" w:rsidP="006558B6">
      <w:pPr>
        <w:ind w:right="-425"/>
        <w:jc w:val="both"/>
        <w:rPr>
          <w:sz w:val="18"/>
          <w:szCs w:val="18"/>
          <w:lang w:eastAsia="es-CO"/>
        </w:rPr>
      </w:pPr>
      <w:r w:rsidRPr="00B71BFC">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71BFC">
        <w:rPr>
          <w:sz w:val="18"/>
          <w:szCs w:val="18"/>
        </w:rPr>
        <w:footnoteReference w:id="1"/>
      </w:r>
      <w:r w:rsidRPr="00B71BFC">
        <w:rPr>
          <w:sz w:val="18"/>
          <w:szCs w:val="18"/>
          <w:lang w:eastAsia="es-CO"/>
        </w:rPr>
        <w:t xml:space="preserve"> son sancionables por la Superintendencia de Industria y Comercio.</w:t>
      </w:r>
    </w:p>
    <w:p w14:paraId="178C2ABB" w14:textId="77777777" w:rsidR="000561E8" w:rsidRPr="00B71BFC" w:rsidRDefault="000561E8" w:rsidP="006558B6">
      <w:pPr>
        <w:ind w:right="-425"/>
        <w:jc w:val="both"/>
        <w:rPr>
          <w:sz w:val="18"/>
          <w:szCs w:val="18"/>
          <w:lang w:eastAsia="es-CO"/>
        </w:rPr>
      </w:pPr>
      <w:r w:rsidRPr="00B71BFC">
        <w:rPr>
          <w:sz w:val="18"/>
          <w:szCs w:val="18"/>
          <w:lang w:eastAsia="es-CO"/>
        </w:rPr>
        <w:t xml:space="preserve">El proponente se compromete a que los recursos utilizados para las gestiones </w:t>
      </w:r>
      <w:proofErr w:type="spellStart"/>
      <w:r w:rsidRPr="00B71BFC">
        <w:rPr>
          <w:sz w:val="18"/>
          <w:szCs w:val="18"/>
          <w:lang w:eastAsia="es-CO"/>
        </w:rPr>
        <w:t>pre-contractuales</w:t>
      </w:r>
      <w:proofErr w:type="spellEnd"/>
      <w:r w:rsidRPr="00B71BFC">
        <w:rPr>
          <w:sz w:val="18"/>
          <w:szCs w:val="18"/>
          <w:lang w:eastAsia="es-CO"/>
        </w:rPr>
        <w:t xml:space="preserve"> o contractuales derivadas del presente proceso no provendrán de actividades ilícitas tales como el lavado de activos, </w:t>
      </w:r>
      <w:proofErr w:type="spellStart"/>
      <w:r w:rsidRPr="00B71BFC">
        <w:rPr>
          <w:sz w:val="18"/>
          <w:szCs w:val="18"/>
          <w:lang w:eastAsia="es-CO"/>
        </w:rPr>
        <w:t>testaferrato</w:t>
      </w:r>
      <w:proofErr w:type="spellEnd"/>
      <w:r w:rsidRPr="00B71BFC">
        <w:rPr>
          <w:sz w:val="18"/>
          <w:szCs w:val="18"/>
          <w:lang w:eastAsia="es-CO"/>
        </w:rPr>
        <w:t>, tráfico de estupefacientes o delitos contra el orden constitucional, o que de alguna manera contraríen las leyes de la República, la moral o las buenas costumbres.</w:t>
      </w:r>
    </w:p>
    <w:p w14:paraId="774FFE2E" w14:textId="77777777" w:rsidR="000561E8" w:rsidRPr="00B71BFC" w:rsidRDefault="000561E8" w:rsidP="006558B6">
      <w:pPr>
        <w:ind w:right="-425"/>
        <w:jc w:val="both"/>
        <w:rPr>
          <w:sz w:val="18"/>
          <w:szCs w:val="18"/>
          <w:lang w:eastAsia="es-CO"/>
        </w:rPr>
      </w:pPr>
      <w:r w:rsidRPr="00B71BFC">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52D71808" w14:textId="77777777" w:rsidR="000561E8" w:rsidRPr="00B71BFC" w:rsidRDefault="000561E8" w:rsidP="006558B6">
      <w:pPr>
        <w:ind w:right="-425"/>
        <w:jc w:val="both"/>
        <w:rPr>
          <w:sz w:val="18"/>
          <w:szCs w:val="18"/>
          <w:lang w:eastAsia="es-CO"/>
        </w:rPr>
      </w:pPr>
      <w:r w:rsidRPr="00B71BFC">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0C1C559" w14:textId="7282A56D" w:rsidR="000561E8" w:rsidRPr="00B71BFC" w:rsidRDefault="000561E8" w:rsidP="006558B6">
      <w:pPr>
        <w:ind w:right="-425"/>
        <w:jc w:val="both"/>
        <w:rPr>
          <w:sz w:val="18"/>
          <w:szCs w:val="18"/>
          <w:lang w:eastAsia="es-CO"/>
        </w:rPr>
      </w:pPr>
      <w:r w:rsidRPr="00B71BFC">
        <w:rPr>
          <w:sz w:val="18"/>
          <w:szCs w:val="18"/>
          <w:lang w:eastAsia="es-CO"/>
        </w:rPr>
        <w:t>El proponente</w:t>
      </w:r>
      <w:r w:rsidR="006B46BF" w:rsidRPr="00B71BFC">
        <w:rPr>
          <w:sz w:val="18"/>
          <w:szCs w:val="18"/>
          <w:lang w:eastAsia="es-CO"/>
        </w:rPr>
        <w:t>.</w:t>
      </w:r>
    </w:p>
    <w:p w14:paraId="19114AEC" w14:textId="4774112E" w:rsidR="006B46BF" w:rsidRPr="00B71BFC" w:rsidRDefault="006B46BF" w:rsidP="000561E8">
      <w:pPr>
        <w:jc w:val="both"/>
        <w:rPr>
          <w:sz w:val="18"/>
          <w:szCs w:val="18"/>
          <w:lang w:eastAsia="es-CO"/>
        </w:rPr>
      </w:pPr>
    </w:p>
    <w:p w14:paraId="4AC3FC8F" w14:textId="77777777" w:rsidR="006B46BF" w:rsidRPr="00B71BFC" w:rsidRDefault="006B46BF" w:rsidP="000561E8">
      <w:pPr>
        <w:jc w:val="both"/>
        <w:rPr>
          <w:sz w:val="18"/>
          <w:szCs w:val="18"/>
          <w:lang w:eastAsia="es-CO"/>
        </w:rPr>
      </w:pPr>
    </w:p>
    <w:p w14:paraId="44BCA406" w14:textId="77777777" w:rsidR="000561E8" w:rsidRPr="00B71BFC" w:rsidRDefault="000561E8" w:rsidP="000561E8">
      <w:pPr>
        <w:jc w:val="both"/>
        <w:rPr>
          <w:sz w:val="18"/>
          <w:szCs w:val="18"/>
          <w:lang w:eastAsia="es-CO"/>
        </w:rPr>
      </w:pPr>
      <w:r w:rsidRPr="00B71BFC">
        <w:rPr>
          <w:b/>
          <w:sz w:val="18"/>
          <w:szCs w:val="18"/>
        </w:rPr>
        <w:t>________________________</w:t>
      </w:r>
    </w:p>
    <w:p w14:paraId="13ED58F8" w14:textId="77777777" w:rsidR="000561E8" w:rsidRPr="00B71BFC" w:rsidRDefault="000561E8" w:rsidP="000561E8">
      <w:pPr>
        <w:pStyle w:val="Sinespaciado1"/>
        <w:rPr>
          <w:rFonts w:ascii="Arial" w:hAnsi="Arial" w:cs="Arial"/>
          <w:sz w:val="18"/>
          <w:szCs w:val="18"/>
        </w:rPr>
      </w:pPr>
      <w:r w:rsidRPr="00B71BFC">
        <w:rPr>
          <w:rFonts w:ascii="Arial" w:hAnsi="Arial" w:cs="Arial"/>
          <w:sz w:val="18"/>
          <w:szCs w:val="18"/>
        </w:rPr>
        <w:t xml:space="preserve">Firma del representante legal del proponente </w:t>
      </w:r>
    </w:p>
    <w:p w14:paraId="137ACCF5" w14:textId="77777777" w:rsidR="000561E8" w:rsidRPr="00B71BFC" w:rsidRDefault="000561E8" w:rsidP="000561E8">
      <w:pPr>
        <w:pStyle w:val="Sinespaciado1"/>
        <w:contextualSpacing/>
        <w:rPr>
          <w:rFonts w:ascii="Arial" w:hAnsi="Arial" w:cs="Arial"/>
          <w:sz w:val="18"/>
          <w:szCs w:val="18"/>
          <w:lang w:eastAsia="es-CO"/>
        </w:rPr>
      </w:pPr>
      <w:r w:rsidRPr="00B71BFC">
        <w:rPr>
          <w:rFonts w:ascii="Arial" w:hAnsi="Arial" w:cs="Arial"/>
          <w:sz w:val="18"/>
          <w:szCs w:val="18"/>
          <w:lang w:eastAsia="es-CO"/>
        </w:rPr>
        <w:t xml:space="preserve">Nombre o razón social del oferente: </w:t>
      </w:r>
      <w:sdt>
        <w:sdtPr>
          <w:rPr>
            <w:rFonts w:ascii="Arial" w:hAnsi="Arial" w:cs="Arial"/>
            <w:color w:val="000000"/>
            <w:sz w:val="18"/>
            <w:szCs w:val="18"/>
          </w:rPr>
          <w:id w:val="-2040276942"/>
          <w:placeholder>
            <w:docPart w:val="D8A4242F6E41491FA94B960678408E3E"/>
          </w:placeholder>
          <w:showingPlcHdr/>
          <w15:color w:val="800000"/>
          <w:text/>
        </w:sdtPr>
        <w:sdtContent>
          <w:r w:rsidRPr="00B71BFC">
            <w:rPr>
              <w:rStyle w:val="Textodelmarcadordeposicin"/>
              <w:rFonts w:ascii="Arial" w:eastAsiaTheme="minorHAnsi" w:hAnsi="Arial" w:cs="Arial"/>
              <w:color w:val="FF8F8F"/>
              <w:sz w:val="18"/>
              <w:szCs w:val="18"/>
              <w:u w:val="single"/>
            </w:rPr>
            <w:t>Diligenciar el nombre completo del proponente</w:t>
          </w:r>
        </w:sdtContent>
      </w:sdt>
    </w:p>
    <w:p w14:paraId="69158295" w14:textId="6BD031C9" w:rsidR="000561E8" w:rsidRPr="00B71BFC" w:rsidRDefault="000561E8" w:rsidP="000561E8">
      <w:pPr>
        <w:pStyle w:val="Sinespaciado1"/>
        <w:contextualSpacing/>
        <w:rPr>
          <w:rFonts w:ascii="Arial" w:hAnsi="Arial" w:cs="Arial"/>
          <w:color w:val="000000"/>
          <w:sz w:val="18"/>
          <w:szCs w:val="18"/>
        </w:rPr>
      </w:pPr>
      <w:r w:rsidRPr="00B71BFC">
        <w:rPr>
          <w:rFonts w:ascii="Arial" w:hAnsi="Arial" w:cs="Arial"/>
          <w:sz w:val="18"/>
          <w:szCs w:val="18"/>
          <w:lang w:eastAsia="es-CO"/>
        </w:rPr>
        <w:t xml:space="preserve">Identificación (NIT </w:t>
      </w:r>
      <w:r w:rsidRPr="00B71BFC">
        <w:rPr>
          <w:rFonts w:ascii="Segoe UI Symbol" w:eastAsia="MS Gothic" w:hAnsi="Segoe UI Symbol" w:cs="Segoe UI Symbol"/>
          <w:sz w:val="18"/>
          <w:szCs w:val="18"/>
          <w:lang w:eastAsia="es-CO"/>
        </w:rPr>
        <w:t>☐</w:t>
      </w:r>
      <w:r w:rsidRPr="00B71BFC">
        <w:rPr>
          <w:rFonts w:ascii="Arial" w:hAnsi="Arial" w:cs="Arial"/>
          <w:sz w:val="18"/>
          <w:szCs w:val="18"/>
          <w:lang w:eastAsia="es-CO"/>
        </w:rPr>
        <w:t xml:space="preserve"> C.C </w:t>
      </w:r>
      <w:r w:rsidRPr="00B71BFC">
        <w:rPr>
          <w:rFonts w:ascii="Segoe UI Symbol" w:eastAsia="MS Gothic" w:hAnsi="Segoe UI Symbol" w:cs="Segoe UI Symbol"/>
          <w:sz w:val="18"/>
          <w:szCs w:val="18"/>
          <w:lang w:eastAsia="es-CO"/>
        </w:rPr>
        <w:t>☐</w:t>
      </w:r>
      <w:r w:rsidRPr="00B71BFC">
        <w:rPr>
          <w:rFonts w:ascii="Arial" w:hAnsi="Arial" w:cs="Arial"/>
          <w:sz w:val="18"/>
          <w:szCs w:val="18"/>
          <w:lang w:eastAsia="es-CO"/>
        </w:rPr>
        <w:t xml:space="preserve"> C.E </w:t>
      </w:r>
      <w:r w:rsidRPr="00B71BFC">
        <w:rPr>
          <w:rFonts w:ascii="Segoe UI Symbol" w:eastAsia="MS Gothic" w:hAnsi="Segoe UI Symbol" w:cs="Segoe UI Symbol"/>
          <w:sz w:val="18"/>
          <w:szCs w:val="18"/>
          <w:lang w:eastAsia="es-CO"/>
        </w:rPr>
        <w:t>☐</w:t>
      </w:r>
      <w:r w:rsidRPr="00B71BFC">
        <w:rPr>
          <w:rFonts w:ascii="Arial" w:hAnsi="Arial" w:cs="Arial"/>
          <w:sz w:val="18"/>
          <w:szCs w:val="18"/>
          <w:lang w:eastAsia="es-CO"/>
        </w:rPr>
        <w:t>)</w:t>
      </w:r>
      <w:r w:rsidRPr="00B71BFC">
        <w:rPr>
          <w:rFonts w:ascii="Arial" w:hAnsi="Arial" w:cs="Arial"/>
          <w:color w:val="000000"/>
          <w:sz w:val="18"/>
          <w:szCs w:val="18"/>
        </w:rPr>
        <w:t xml:space="preserve">: </w:t>
      </w:r>
      <w:sdt>
        <w:sdtPr>
          <w:rPr>
            <w:rFonts w:ascii="Arial" w:hAnsi="Arial" w:cs="Arial"/>
            <w:color w:val="000000"/>
            <w:sz w:val="18"/>
            <w:szCs w:val="18"/>
          </w:rPr>
          <w:id w:val="-144278314"/>
          <w:placeholder>
            <w:docPart w:val="4C15288E6D59477E94BEB3E87B0D882A"/>
          </w:placeholder>
          <w:showingPlcHdr/>
          <w15:color w:val="800000"/>
        </w:sdtPr>
        <w:sdtContent>
          <w:r w:rsidRPr="00B71BFC">
            <w:rPr>
              <w:rStyle w:val="Textodelmarcadordeposicin"/>
              <w:rFonts w:ascii="Arial" w:eastAsiaTheme="minorHAnsi" w:hAnsi="Arial" w:cs="Arial"/>
              <w:color w:val="FF8F8F"/>
              <w:sz w:val="18"/>
              <w:szCs w:val="18"/>
              <w:u w:val="single"/>
            </w:rPr>
            <w:t>Diligenciar la identificación del proponente</w:t>
          </w:r>
        </w:sdtContent>
      </w:sdt>
    </w:p>
    <w:p w14:paraId="793F7514" w14:textId="77777777" w:rsidR="000561E8" w:rsidRPr="00B71BFC" w:rsidRDefault="000561E8" w:rsidP="000561E8">
      <w:pPr>
        <w:pStyle w:val="Sinespaciado1"/>
        <w:contextualSpacing/>
        <w:rPr>
          <w:rFonts w:ascii="Arial" w:hAnsi="Arial" w:cs="Arial"/>
          <w:color w:val="000000"/>
          <w:sz w:val="18"/>
          <w:szCs w:val="18"/>
        </w:rPr>
      </w:pPr>
      <w:r w:rsidRPr="00B71BFC">
        <w:rPr>
          <w:rFonts w:ascii="Arial" w:hAnsi="Arial" w:cs="Arial"/>
          <w:sz w:val="18"/>
          <w:szCs w:val="18"/>
          <w:lang w:eastAsia="es-CO"/>
        </w:rPr>
        <w:t>Nombre Representante Legal</w:t>
      </w:r>
      <w:r w:rsidRPr="00B71BFC">
        <w:rPr>
          <w:rFonts w:ascii="Arial" w:hAnsi="Arial" w:cs="Arial"/>
          <w:color w:val="000000"/>
          <w:sz w:val="18"/>
          <w:szCs w:val="18"/>
        </w:rPr>
        <w:t xml:space="preserve">: </w:t>
      </w:r>
      <w:sdt>
        <w:sdtPr>
          <w:rPr>
            <w:rFonts w:ascii="Arial" w:hAnsi="Arial" w:cs="Arial"/>
            <w:color w:val="000000"/>
            <w:sz w:val="18"/>
            <w:szCs w:val="18"/>
          </w:rPr>
          <w:id w:val="1875194939"/>
          <w:placeholder>
            <w:docPart w:val="19E15E47782A4A49BA0B00A54308AA28"/>
          </w:placeholder>
          <w:showingPlcHdr/>
          <w15:color w:val="800000"/>
          <w:text/>
        </w:sdtPr>
        <w:sdtContent>
          <w:r w:rsidRPr="00B71BFC">
            <w:rPr>
              <w:rStyle w:val="Textodelmarcadordeposicin"/>
              <w:rFonts w:ascii="Arial" w:eastAsiaTheme="minorHAnsi" w:hAnsi="Arial" w:cs="Arial"/>
              <w:color w:val="FF8F8F"/>
              <w:sz w:val="18"/>
              <w:szCs w:val="18"/>
              <w:u w:val="single"/>
            </w:rPr>
            <w:t>Diligenciar el nombre completo del representante legal</w:t>
          </w:r>
        </w:sdtContent>
      </w:sdt>
    </w:p>
    <w:p w14:paraId="127B7023" w14:textId="2D12D273" w:rsidR="000561E8" w:rsidRPr="00B71BFC" w:rsidRDefault="000561E8" w:rsidP="000561E8">
      <w:pPr>
        <w:pStyle w:val="Sinespaciado1"/>
        <w:rPr>
          <w:rFonts w:ascii="Arial" w:hAnsi="Arial" w:cs="Arial"/>
          <w:color w:val="000000"/>
          <w:sz w:val="18"/>
          <w:szCs w:val="18"/>
        </w:rPr>
      </w:pPr>
      <w:r w:rsidRPr="00B71BFC">
        <w:rPr>
          <w:rFonts w:ascii="Arial" w:hAnsi="Arial" w:cs="Arial"/>
          <w:color w:val="000000"/>
          <w:sz w:val="18"/>
          <w:szCs w:val="18"/>
        </w:rPr>
        <w:t xml:space="preserve">Identificación (C.C </w:t>
      </w:r>
      <w:r w:rsidRPr="00B71BFC">
        <w:rPr>
          <w:rFonts w:ascii="Segoe UI Symbol" w:eastAsia="MS Gothic" w:hAnsi="Segoe UI Symbol" w:cs="Segoe UI Symbol"/>
          <w:sz w:val="18"/>
          <w:szCs w:val="18"/>
          <w:lang w:eastAsia="es-CO"/>
        </w:rPr>
        <w:t>☐</w:t>
      </w:r>
      <w:r w:rsidRPr="00B71BFC">
        <w:rPr>
          <w:rFonts w:ascii="Arial" w:hAnsi="Arial" w:cs="Arial"/>
          <w:color w:val="000000"/>
          <w:sz w:val="18"/>
          <w:szCs w:val="18"/>
        </w:rPr>
        <w:t xml:space="preserve"> C.E.</w:t>
      </w:r>
      <w:r w:rsidRPr="00B71BFC">
        <w:rPr>
          <w:rFonts w:ascii="Arial" w:hAnsi="Arial" w:cs="Arial"/>
          <w:sz w:val="18"/>
          <w:szCs w:val="18"/>
          <w:lang w:eastAsia="es-CO"/>
        </w:rPr>
        <w:t xml:space="preserve"> </w:t>
      </w:r>
      <w:r w:rsidRPr="00B71BFC">
        <w:rPr>
          <w:rFonts w:ascii="Segoe UI Symbol" w:eastAsia="MS Gothic" w:hAnsi="Segoe UI Symbol" w:cs="Segoe UI Symbol"/>
          <w:sz w:val="18"/>
          <w:szCs w:val="18"/>
          <w:lang w:eastAsia="es-CO"/>
        </w:rPr>
        <w:t>☐</w:t>
      </w:r>
      <w:r w:rsidRPr="00B71BFC">
        <w:rPr>
          <w:rFonts w:ascii="Arial" w:hAnsi="Arial" w:cs="Arial"/>
          <w:sz w:val="18"/>
          <w:szCs w:val="18"/>
          <w:lang w:eastAsia="es-CO"/>
        </w:rPr>
        <w:t xml:space="preserve">) </w:t>
      </w:r>
      <w:sdt>
        <w:sdtPr>
          <w:rPr>
            <w:rFonts w:ascii="Arial" w:hAnsi="Arial" w:cs="Arial"/>
            <w:color w:val="000000"/>
            <w:sz w:val="18"/>
            <w:szCs w:val="18"/>
          </w:rPr>
          <w:id w:val="-1982299038"/>
          <w:placeholder>
            <w:docPart w:val="56C877AE203C45E6A6B9FD329A8DF2B4"/>
          </w:placeholder>
          <w:showingPlcHdr/>
          <w15:color w:val="800000"/>
        </w:sdtPr>
        <w:sdtContent>
          <w:r w:rsidRPr="00B71BFC">
            <w:rPr>
              <w:rStyle w:val="Textodelmarcadordeposicin"/>
              <w:rFonts w:ascii="Arial" w:eastAsiaTheme="minorHAnsi" w:hAnsi="Arial" w:cs="Arial"/>
              <w:color w:val="FF8F8F"/>
              <w:sz w:val="18"/>
              <w:szCs w:val="18"/>
              <w:u w:val="single"/>
            </w:rPr>
            <w:t>Diligenciar el documento de identificación del representante legal</w:t>
          </w:r>
        </w:sdtContent>
      </w:sdt>
    </w:p>
    <w:p w14:paraId="2489A989" w14:textId="77777777" w:rsidR="000561E8" w:rsidRPr="00B71BFC" w:rsidRDefault="000561E8" w:rsidP="000561E8">
      <w:pPr>
        <w:pStyle w:val="Sinespaciado1"/>
        <w:rPr>
          <w:rFonts w:ascii="Arial" w:hAnsi="Arial" w:cs="Arial"/>
          <w:color w:val="000000"/>
          <w:sz w:val="18"/>
          <w:szCs w:val="18"/>
        </w:rPr>
      </w:pPr>
      <w:r w:rsidRPr="00B71BFC">
        <w:rPr>
          <w:rFonts w:ascii="Arial" w:hAnsi="Arial" w:cs="Arial"/>
          <w:color w:val="000000"/>
          <w:sz w:val="18"/>
          <w:szCs w:val="18"/>
        </w:rPr>
        <w:t xml:space="preserve">Dirección: </w:t>
      </w:r>
      <w:sdt>
        <w:sdtPr>
          <w:rPr>
            <w:rFonts w:ascii="Arial" w:hAnsi="Arial" w:cs="Arial"/>
            <w:color w:val="000000"/>
            <w:sz w:val="18"/>
            <w:szCs w:val="18"/>
          </w:rPr>
          <w:id w:val="-3289329"/>
          <w:placeholder>
            <w:docPart w:val="48E64898E05745F18F9BDA4679B56757"/>
          </w:placeholder>
          <w:showingPlcHdr/>
          <w15:color w:val="800000"/>
        </w:sdtPr>
        <w:sdtContent>
          <w:r w:rsidRPr="00B71BFC">
            <w:rPr>
              <w:rStyle w:val="Textodelmarcadordeposicin"/>
              <w:rFonts w:ascii="Arial" w:eastAsiaTheme="minorHAnsi" w:hAnsi="Arial" w:cs="Arial"/>
              <w:color w:val="FF8F8F"/>
              <w:sz w:val="18"/>
              <w:szCs w:val="18"/>
              <w:u w:val="single"/>
            </w:rPr>
            <w:t>Diligenciar la dirección del proveedor</w:t>
          </w:r>
        </w:sdtContent>
      </w:sdt>
    </w:p>
    <w:p w14:paraId="5039B6CC" w14:textId="77777777" w:rsidR="000561E8" w:rsidRPr="00B71BFC" w:rsidRDefault="000561E8" w:rsidP="000561E8">
      <w:pPr>
        <w:pStyle w:val="Sinespaciado1"/>
        <w:rPr>
          <w:rFonts w:ascii="Arial" w:hAnsi="Arial" w:cs="Arial"/>
          <w:sz w:val="18"/>
          <w:szCs w:val="18"/>
        </w:rPr>
      </w:pPr>
      <w:r w:rsidRPr="00B71BFC">
        <w:rPr>
          <w:rFonts w:ascii="Arial" w:hAnsi="Arial" w:cs="Arial"/>
          <w:color w:val="000000"/>
          <w:sz w:val="18"/>
          <w:szCs w:val="18"/>
        </w:rPr>
        <w:t>Teléfono:</w:t>
      </w:r>
      <w:r w:rsidRPr="00B71BFC">
        <w:rPr>
          <w:rFonts w:ascii="Arial" w:hAnsi="Arial" w:cs="Arial"/>
          <w:b/>
          <w:color w:val="000000"/>
          <w:sz w:val="18"/>
          <w:szCs w:val="18"/>
        </w:rPr>
        <w:t xml:space="preserve"> </w:t>
      </w:r>
      <w:sdt>
        <w:sdtPr>
          <w:rPr>
            <w:rFonts w:ascii="Arial" w:hAnsi="Arial" w:cs="Arial"/>
            <w:b/>
            <w:color w:val="000000"/>
            <w:sz w:val="18"/>
            <w:szCs w:val="18"/>
          </w:rPr>
          <w:id w:val="-774012251"/>
          <w:placeholder>
            <w:docPart w:val="4CD60248D41643179BD05924301472E7"/>
          </w:placeholder>
          <w:showingPlcHdr/>
          <w15:color w:val="800000"/>
        </w:sdtPr>
        <w:sdtContent>
          <w:r w:rsidRPr="00B71BFC">
            <w:rPr>
              <w:rStyle w:val="Textodelmarcadordeposicin"/>
              <w:rFonts w:ascii="Arial" w:eastAsiaTheme="minorHAnsi" w:hAnsi="Arial" w:cs="Arial"/>
              <w:color w:val="FF8F8F"/>
              <w:sz w:val="18"/>
              <w:szCs w:val="18"/>
              <w:u w:val="single"/>
            </w:rPr>
            <w:t>Diligenciar teléfonos de contacto del proveedor</w:t>
          </w:r>
        </w:sdtContent>
      </w:sdt>
    </w:p>
    <w:p w14:paraId="51269BA1" w14:textId="77777777" w:rsidR="000561E8" w:rsidRPr="00B71BFC" w:rsidRDefault="000561E8" w:rsidP="000561E8">
      <w:pPr>
        <w:pStyle w:val="Sinespaciado1"/>
        <w:rPr>
          <w:rFonts w:ascii="Arial" w:hAnsi="Arial" w:cs="Arial"/>
          <w:sz w:val="18"/>
          <w:szCs w:val="18"/>
        </w:rPr>
      </w:pPr>
      <w:r w:rsidRPr="00B71BFC">
        <w:rPr>
          <w:rFonts w:ascii="Arial" w:hAnsi="Arial" w:cs="Arial"/>
          <w:color w:val="000000"/>
          <w:sz w:val="18"/>
          <w:szCs w:val="18"/>
        </w:rPr>
        <w:t>Email:</w:t>
      </w:r>
      <w:r w:rsidRPr="00B71BFC">
        <w:rPr>
          <w:rFonts w:ascii="Arial" w:hAnsi="Arial" w:cs="Arial"/>
          <w:b/>
          <w:color w:val="000000"/>
          <w:sz w:val="18"/>
          <w:szCs w:val="18"/>
        </w:rPr>
        <w:t xml:space="preserve"> </w:t>
      </w:r>
      <w:sdt>
        <w:sdtPr>
          <w:rPr>
            <w:rFonts w:ascii="Arial" w:hAnsi="Arial" w:cs="Arial"/>
            <w:b/>
            <w:color w:val="000000"/>
            <w:sz w:val="18"/>
            <w:szCs w:val="18"/>
          </w:rPr>
          <w:id w:val="1132212148"/>
          <w:placeholder>
            <w:docPart w:val="3DC618D5C422453E831265ABEE6E4145"/>
          </w:placeholder>
          <w:showingPlcHdr/>
          <w15:color w:val="800000"/>
        </w:sdtPr>
        <w:sdtContent>
          <w:r w:rsidRPr="00B71BFC">
            <w:rPr>
              <w:rStyle w:val="Textodelmarcadordeposicin"/>
              <w:rFonts w:ascii="Arial" w:eastAsiaTheme="minorHAnsi" w:hAnsi="Arial" w:cs="Arial"/>
              <w:color w:val="FF8F8F"/>
              <w:sz w:val="18"/>
              <w:szCs w:val="18"/>
              <w:u w:val="single"/>
            </w:rPr>
            <w:t>Diligenciar correo electrónico de notificaciones</w:t>
          </w:r>
        </w:sdtContent>
      </w:sdt>
    </w:p>
    <w:p w14:paraId="570A06CD" w14:textId="77777777" w:rsidR="006926FF" w:rsidRDefault="006926FF" w:rsidP="00D5199A">
      <w:pPr>
        <w:pStyle w:val="Ttulo"/>
        <w:rPr>
          <w:bCs/>
          <w:color w:val="0D0D0D" w:themeColor="text1" w:themeTint="F2"/>
          <w:sz w:val="20"/>
        </w:rPr>
      </w:pPr>
    </w:p>
    <w:p w14:paraId="36B3BA65" w14:textId="77777777" w:rsidR="006926FF" w:rsidRDefault="006926FF" w:rsidP="00D5199A">
      <w:pPr>
        <w:pStyle w:val="Ttulo"/>
        <w:rPr>
          <w:bCs/>
          <w:color w:val="0D0D0D" w:themeColor="text1" w:themeTint="F2"/>
          <w:sz w:val="20"/>
        </w:rPr>
      </w:pPr>
    </w:p>
    <w:p w14:paraId="280278F4" w14:textId="77777777" w:rsidR="006926FF" w:rsidRDefault="006926FF" w:rsidP="00D5199A">
      <w:pPr>
        <w:pStyle w:val="Ttulo"/>
        <w:rPr>
          <w:bCs/>
          <w:color w:val="0D0D0D" w:themeColor="text1" w:themeTint="F2"/>
          <w:sz w:val="20"/>
        </w:rPr>
      </w:pPr>
    </w:p>
    <w:p w14:paraId="01E6EE54" w14:textId="77777777" w:rsidR="006926FF" w:rsidRDefault="006926FF" w:rsidP="00D5199A">
      <w:pPr>
        <w:pStyle w:val="Ttulo"/>
        <w:rPr>
          <w:bCs/>
          <w:color w:val="0D0D0D" w:themeColor="text1" w:themeTint="F2"/>
          <w:sz w:val="20"/>
        </w:rPr>
      </w:pPr>
    </w:p>
    <w:p w14:paraId="1351BD26" w14:textId="77777777" w:rsidR="006926FF" w:rsidRDefault="006926FF" w:rsidP="00D5199A">
      <w:pPr>
        <w:pStyle w:val="Ttulo"/>
        <w:rPr>
          <w:bCs/>
          <w:color w:val="0D0D0D" w:themeColor="text1" w:themeTint="F2"/>
          <w:sz w:val="20"/>
        </w:rPr>
      </w:pPr>
    </w:p>
    <w:p w14:paraId="41D209DD" w14:textId="77777777" w:rsidR="006926FF" w:rsidRDefault="006926FF" w:rsidP="00D5199A">
      <w:pPr>
        <w:pStyle w:val="Ttulo"/>
        <w:rPr>
          <w:bCs/>
          <w:color w:val="0D0D0D" w:themeColor="text1" w:themeTint="F2"/>
          <w:sz w:val="20"/>
        </w:rPr>
      </w:pPr>
    </w:p>
    <w:p w14:paraId="31D13076" w14:textId="77777777" w:rsidR="006926FF" w:rsidRDefault="006926FF" w:rsidP="00D5199A">
      <w:pPr>
        <w:pStyle w:val="Ttulo"/>
        <w:rPr>
          <w:bCs/>
          <w:color w:val="0D0D0D" w:themeColor="text1" w:themeTint="F2"/>
          <w:sz w:val="20"/>
        </w:rPr>
      </w:pPr>
    </w:p>
    <w:p w14:paraId="413CFC27" w14:textId="77777777" w:rsidR="006926FF" w:rsidRDefault="006926FF" w:rsidP="00D5199A">
      <w:pPr>
        <w:pStyle w:val="Ttulo"/>
        <w:rPr>
          <w:bCs/>
          <w:color w:val="0D0D0D" w:themeColor="text1" w:themeTint="F2"/>
          <w:sz w:val="20"/>
        </w:rPr>
      </w:pPr>
    </w:p>
    <w:p w14:paraId="5BA2437A" w14:textId="77777777" w:rsidR="006926FF" w:rsidRDefault="006926FF" w:rsidP="00D5199A">
      <w:pPr>
        <w:pStyle w:val="Ttulo"/>
        <w:rPr>
          <w:bCs/>
          <w:color w:val="0D0D0D" w:themeColor="text1" w:themeTint="F2"/>
          <w:sz w:val="20"/>
        </w:rPr>
      </w:pPr>
    </w:p>
    <w:p w14:paraId="7B037AF4" w14:textId="77777777" w:rsidR="006926FF" w:rsidRDefault="006926FF" w:rsidP="00D5199A">
      <w:pPr>
        <w:pStyle w:val="Ttulo"/>
        <w:rPr>
          <w:bCs/>
          <w:color w:val="0D0D0D" w:themeColor="text1" w:themeTint="F2"/>
          <w:sz w:val="20"/>
        </w:rPr>
      </w:pPr>
    </w:p>
    <w:p w14:paraId="4F90E876" w14:textId="77777777" w:rsidR="006926FF" w:rsidRDefault="006926FF" w:rsidP="00D5199A">
      <w:pPr>
        <w:pStyle w:val="Ttulo"/>
        <w:rPr>
          <w:bCs/>
          <w:color w:val="0D0D0D" w:themeColor="text1" w:themeTint="F2"/>
          <w:sz w:val="20"/>
        </w:rPr>
      </w:pPr>
    </w:p>
    <w:p w14:paraId="0532E098" w14:textId="77777777" w:rsidR="006926FF" w:rsidRDefault="006926FF" w:rsidP="00D5199A">
      <w:pPr>
        <w:pStyle w:val="Ttulo"/>
        <w:rPr>
          <w:bCs/>
          <w:color w:val="0D0D0D" w:themeColor="text1" w:themeTint="F2"/>
          <w:sz w:val="20"/>
        </w:rPr>
      </w:pPr>
    </w:p>
    <w:p w14:paraId="0BDEE603" w14:textId="77777777" w:rsidR="006926FF" w:rsidRDefault="006926FF" w:rsidP="00D5199A">
      <w:pPr>
        <w:pStyle w:val="Ttulo"/>
        <w:rPr>
          <w:bCs/>
          <w:color w:val="0D0D0D" w:themeColor="text1" w:themeTint="F2"/>
          <w:sz w:val="20"/>
        </w:rPr>
      </w:pPr>
    </w:p>
    <w:p w14:paraId="012ABCD0" w14:textId="77777777" w:rsidR="006926FF" w:rsidRDefault="006926FF" w:rsidP="00D5199A">
      <w:pPr>
        <w:pStyle w:val="Ttulo"/>
        <w:rPr>
          <w:bCs/>
          <w:color w:val="0D0D0D" w:themeColor="text1" w:themeTint="F2"/>
          <w:sz w:val="20"/>
        </w:rPr>
      </w:pPr>
    </w:p>
    <w:p w14:paraId="5F9A221F" w14:textId="77777777" w:rsidR="006926FF" w:rsidRDefault="006926FF" w:rsidP="00D5199A">
      <w:pPr>
        <w:pStyle w:val="Ttulo"/>
        <w:rPr>
          <w:bCs/>
          <w:color w:val="0D0D0D" w:themeColor="text1" w:themeTint="F2"/>
          <w:sz w:val="20"/>
        </w:rPr>
      </w:pPr>
    </w:p>
    <w:p w14:paraId="371BDFB2" w14:textId="77777777" w:rsidR="006926FF" w:rsidRDefault="006926FF" w:rsidP="00D5199A">
      <w:pPr>
        <w:pStyle w:val="Ttulo"/>
        <w:rPr>
          <w:bCs/>
          <w:color w:val="0D0D0D" w:themeColor="text1" w:themeTint="F2"/>
          <w:sz w:val="20"/>
        </w:rPr>
      </w:pPr>
    </w:p>
    <w:p w14:paraId="43618C33" w14:textId="77777777" w:rsidR="006926FF" w:rsidRDefault="006926FF" w:rsidP="00D5199A">
      <w:pPr>
        <w:pStyle w:val="Ttulo"/>
        <w:rPr>
          <w:bCs/>
          <w:color w:val="0D0D0D" w:themeColor="text1" w:themeTint="F2"/>
          <w:sz w:val="20"/>
        </w:rPr>
      </w:pPr>
    </w:p>
    <w:p w14:paraId="104C66E2" w14:textId="5264909B" w:rsidR="006926FF" w:rsidRDefault="006926FF" w:rsidP="00D5199A">
      <w:pPr>
        <w:pStyle w:val="Ttulo"/>
        <w:rPr>
          <w:bCs/>
          <w:color w:val="0D0D0D" w:themeColor="text1" w:themeTint="F2"/>
          <w:sz w:val="20"/>
        </w:rPr>
      </w:pPr>
    </w:p>
    <w:p w14:paraId="770C71EE" w14:textId="337BBFAF" w:rsidR="00C679D2" w:rsidRDefault="00C679D2" w:rsidP="00D5199A">
      <w:pPr>
        <w:pStyle w:val="Ttulo"/>
        <w:rPr>
          <w:bCs/>
          <w:color w:val="0D0D0D" w:themeColor="text1" w:themeTint="F2"/>
          <w:sz w:val="20"/>
        </w:rPr>
      </w:pPr>
    </w:p>
    <w:p w14:paraId="2D7558BE" w14:textId="09DA4565" w:rsidR="00C679D2" w:rsidRDefault="00C679D2" w:rsidP="00D5199A">
      <w:pPr>
        <w:pStyle w:val="Ttulo"/>
        <w:rPr>
          <w:bCs/>
          <w:color w:val="0D0D0D" w:themeColor="text1" w:themeTint="F2"/>
          <w:sz w:val="20"/>
        </w:rPr>
      </w:pPr>
    </w:p>
    <w:p w14:paraId="4339C02B" w14:textId="77777777" w:rsidR="00666D59" w:rsidRDefault="00666D59" w:rsidP="00D5199A">
      <w:pPr>
        <w:pStyle w:val="Ttulo"/>
        <w:rPr>
          <w:bCs/>
          <w:color w:val="0D0D0D" w:themeColor="text1" w:themeTint="F2"/>
          <w:sz w:val="20"/>
        </w:rPr>
      </w:pPr>
    </w:p>
    <w:p w14:paraId="77A87310" w14:textId="77777777" w:rsidR="00666D59" w:rsidRDefault="00666D59" w:rsidP="00D5199A">
      <w:pPr>
        <w:pStyle w:val="Ttulo"/>
        <w:rPr>
          <w:bCs/>
          <w:color w:val="0D0D0D" w:themeColor="text1" w:themeTint="F2"/>
          <w:sz w:val="20"/>
        </w:rPr>
      </w:pPr>
    </w:p>
    <w:p w14:paraId="15A4FB67" w14:textId="754D4B5F" w:rsidR="00C679D2" w:rsidRDefault="00C679D2" w:rsidP="00D5199A">
      <w:pPr>
        <w:pStyle w:val="Ttulo"/>
        <w:rPr>
          <w:bCs/>
          <w:color w:val="0D0D0D" w:themeColor="text1" w:themeTint="F2"/>
          <w:sz w:val="20"/>
        </w:rPr>
      </w:pPr>
    </w:p>
    <w:p w14:paraId="6AA82136" w14:textId="77777777" w:rsidR="000D2AE1" w:rsidRDefault="000D2AE1" w:rsidP="00D5199A">
      <w:pPr>
        <w:pStyle w:val="Ttulo"/>
        <w:rPr>
          <w:bCs/>
          <w:color w:val="0D0D0D" w:themeColor="text1" w:themeTint="F2"/>
          <w:sz w:val="20"/>
        </w:rPr>
      </w:pPr>
    </w:p>
    <w:p w14:paraId="10CC8BE5" w14:textId="77777777" w:rsidR="000D2AE1" w:rsidRDefault="000D2AE1" w:rsidP="00D5199A">
      <w:pPr>
        <w:pStyle w:val="Ttulo"/>
        <w:rPr>
          <w:bCs/>
          <w:color w:val="0D0D0D" w:themeColor="text1" w:themeTint="F2"/>
          <w:sz w:val="20"/>
        </w:rPr>
      </w:pPr>
    </w:p>
    <w:p w14:paraId="5F97B6F2" w14:textId="77777777" w:rsidR="000D2AE1" w:rsidRDefault="000D2AE1" w:rsidP="00D5199A">
      <w:pPr>
        <w:pStyle w:val="Ttulo"/>
        <w:rPr>
          <w:bCs/>
          <w:color w:val="0D0D0D" w:themeColor="text1" w:themeTint="F2"/>
          <w:sz w:val="20"/>
        </w:rPr>
      </w:pPr>
    </w:p>
    <w:p w14:paraId="20BCA1ED" w14:textId="77777777" w:rsidR="000D2AE1" w:rsidRDefault="000D2AE1" w:rsidP="00D5199A">
      <w:pPr>
        <w:pStyle w:val="Ttulo"/>
        <w:rPr>
          <w:bCs/>
          <w:color w:val="0D0D0D" w:themeColor="text1" w:themeTint="F2"/>
          <w:sz w:val="20"/>
        </w:rPr>
      </w:pPr>
    </w:p>
    <w:p w14:paraId="6A5A2691" w14:textId="77777777" w:rsidR="000C6F6D" w:rsidRDefault="000C6F6D" w:rsidP="00A72156">
      <w:pPr>
        <w:pStyle w:val="Ttulo"/>
        <w:jc w:val="left"/>
        <w:rPr>
          <w:bCs/>
          <w:color w:val="0D0D0D" w:themeColor="text1" w:themeTint="F2"/>
          <w:sz w:val="20"/>
        </w:rPr>
      </w:pPr>
    </w:p>
    <w:p w14:paraId="04A97595" w14:textId="6374BD5F" w:rsidR="00314989" w:rsidRPr="00B71BFC" w:rsidRDefault="000561E8" w:rsidP="000561E8">
      <w:pPr>
        <w:jc w:val="center"/>
        <w:rPr>
          <w:rFonts w:eastAsiaTheme="minorHAnsi"/>
          <w:b/>
          <w:bCs/>
          <w:sz w:val="18"/>
          <w:szCs w:val="18"/>
          <w:lang w:eastAsia="en-US"/>
        </w:rPr>
      </w:pPr>
      <w:r w:rsidRPr="00B71BFC">
        <w:rPr>
          <w:b/>
          <w:bCs/>
          <w:sz w:val="18"/>
          <w:szCs w:val="18"/>
        </w:rPr>
        <w:lastRenderedPageBreak/>
        <w:t xml:space="preserve">FORMULARIO </w:t>
      </w:r>
      <w:r w:rsidRPr="00B71BFC">
        <w:rPr>
          <w:rFonts w:eastAsiaTheme="minorHAnsi"/>
          <w:b/>
          <w:bCs/>
          <w:sz w:val="18"/>
          <w:szCs w:val="18"/>
          <w:lang w:eastAsia="en-US"/>
        </w:rPr>
        <w:t>SISTEMA DE GESTIÓN DE LA SEGURIDAD Y SALUD EN EL TRABAJO</w:t>
      </w:r>
    </w:p>
    <w:p w14:paraId="03A2ABB3" w14:textId="77777777" w:rsidR="006B46BF" w:rsidRPr="00B71BFC" w:rsidRDefault="006B46BF" w:rsidP="000561E8">
      <w:pPr>
        <w:jc w:val="both"/>
        <w:rPr>
          <w:sz w:val="18"/>
          <w:szCs w:val="18"/>
        </w:rPr>
      </w:pPr>
    </w:p>
    <w:p w14:paraId="5E5437AA" w14:textId="77777777" w:rsidR="006B46BF" w:rsidRPr="00B71BFC" w:rsidRDefault="006B46BF" w:rsidP="000561E8">
      <w:pPr>
        <w:jc w:val="both"/>
        <w:rPr>
          <w:sz w:val="18"/>
          <w:szCs w:val="18"/>
        </w:rPr>
      </w:pPr>
    </w:p>
    <w:p w14:paraId="09C4A36D" w14:textId="77777777" w:rsidR="006B46BF" w:rsidRPr="00B71BFC" w:rsidRDefault="006B46BF" w:rsidP="006B46BF">
      <w:pPr>
        <w:jc w:val="both"/>
        <w:rPr>
          <w:sz w:val="18"/>
          <w:szCs w:val="18"/>
        </w:rPr>
      </w:pPr>
      <w:r w:rsidRPr="00B71BFC">
        <w:rPr>
          <w:sz w:val="18"/>
          <w:szCs w:val="18"/>
        </w:rPr>
        <w:t>Señores</w:t>
      </w:r>
    </w:p>
    <w:p w14:paraId="20FE199B" w14:textId="75424100" w:rsidR="006B46BF" w:rsidRPr="00B71BFC" w:rsidRDefault="006B46BF" w:rsidP="006B46BF">
      <w:pPr>
        <w:jc w:val="both"/>
        <w:rPr>
          <w:sz w:val="18"/>
          <w:szCs w:val="18"/>
        </w:rPr>
      </w:pPr>
      <w:r w:rsidRPr="00B71BFC">
        <w:rPr>
          <w:sz w:val="18"/>
          <w:szCs w:val="18"/>
        </w:rPr>
        <w:t>POLICÍA NACIONAL – REGIONAL DE ASEGURAMIENTO EN SALUD No. 2</w:t>
      </w:r>
    </w:p>
    <w:p w14:paraId="20FE5BD9" w14:textId="6A6A0025" w:rsidR="006B46BF" w:rsidRPr="00B71BFC" w:rsidRDefault="006B46BF" w:rsidP="006B46BF">
      <w:pPr>
        <w:jc w:val="both"/>
        <w:rPr>
          <w:sz w:val="18"/>
          <w:szCs w:val="18"/>
        </w:rPr>
      </w:pPr>
      <w:r w:rsidRPr="00B71BFC">
        <w:rPr>
          <w:sz w:val="18"/>
          <w:szCs w:val="18"/>
        </w:rPr>
        <w:t>Ciudad</w:t>
      </w:r>
    </w:p>
    <w:p w14:paraId="7F946A72" w14:textId="77777777" w:rsidR="006B46BF" w:rsidRPr="00B71BFC" w:rsidRDefault="006B46BF" w:rsidP="006B46BF">
      <w:pPr>
        <w:jc w:val="both"/>
        <w:rPr>
          <w:sz w:val="18"/>
          <w:szCs w:val="18"/>
        </w:rPr>
      </w:pPr>
    </w:p>
    <w:p w14:paraId="086B0164" w14:textId="46DD901B" w:rsidR="000D2AE1" w:rsidRDefault="000561E8" w:rsidP="000D2AE1">
      <w:pPr>
        <w:ind w:right="-567"/>
        <w:jc w:val="both"/>
        <w:rPr>
          <w:color w:val="000000"/>
          <w:sz w:val="18"/>
          <w:szCs w:val="18"/>
        </w:rPr>
      </w:pPr>
      <w:r w:rsidRPr="000D2AE1">
        <w:rPr>
          <w:color w:val="000000"/>
          <w:sz w:val="18"/>
          <w:szCs w:val="18"/>
        </w:rPr>
        <w:t xml:space="preserve">Referencia: presentación sistema de gestión de la seguridad y salud en el trabajo para el proceso de </w:t>
      </w:r>
      <w:sdt>
        <w:sdtPr>
          <w:rPr>
            <w:color w:val="000000"/>
            <w:sz w:val="18"/>
            <w:szCs w:val="18"/>
          </w:rPr>
          <w:id w:val="354168535"/>
          <w:placeholder>
            <w:docPart w:val="587D7D064B17481A85C0FA1C12D318A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BC7528" w:rsidRPr="000D2AE1">
            <w:rPr>
              <w:color w:val="000000"/>
              <w:sz w:val="18"/>
              <w:szCs w:val="18"/>
            </w:rPr>
            <w:t>Contratación Directa</w:t>
          </w:r>
        </w:sdtContent>
      </w:sdt>
      <w:r w:rsidRPr="000D2AE1">
        <w:rPr>
          <w:color w:val="000000"/>
          <w:sz w:val="18"/>
          <w:szCs w:val="18"/>
        </w:rPr>
        <w:t xml:space="preserve"> </w:t>
      </w:r>
      <w:r w:rsidRPr="00A674E0">
        <w:rPr>
          <w:color w:val="000000"/>
          <w:sz w:val="18"/>
          <w:szCs w:val="18"/>
        </w:rPr>
        <w:t>Número</w:t>
      </w:r>
      <w:r w:rsidR="00957CF7" w:rsidRPr="00A674E0">
        <w:rPr>
          <w:color w:val="000000"/>
          <w:sz w:val="18"/>
          <w:szCs w:val="18"/>
        </w:rPr>
        <w:t xml:space="preserve"> </w:t>
      </w:r>
      <w:r w:rsidR="0020761B" w:rsidRPr="00A674E0">
        <w:rPr>
          <w:b/>
          <w:i/>
          <w:color w:val="0D0D0D" w:themeColor="text1" w:themeTint="F2"/>
          <w:sz w:val="18"/>
          <w:szCs w:val="18"/>
        </w:rPr>
        <w:t>PN RASES No2 CD 0</w:t>
      </w:r>
      <w:r w:rsidR="00A674E0" w:rsidRPr="00A674E0">
        <w:rPr>
          <w:b/>
          <w:i/>
          <w:color w:val="0D0D0D" w:themeColor="text1" w:themeTint="F2"/>
          <w:sz w:val="18"/>
          <w:szCs w:val="18"/>
        </w:rPr>
        <w:t>53</w:t>
      </w:r>
      <w:r w:rsidR="0020761B" w:rsidRPr="00A674E0">
        <w:rPr>
          <w:b/>
          <w:i/>
          <w:color w:val="0D0D0D" w:themeColor="text1" w:themeTint="F2"/>
          <w:sz w:val="18"/>
          <w:szCs w:val="18"/>
        </w:rPr>
        <w:t xml:space="preserve"> 2026</w:t>
      </w:r>
      <w:r w:rsidR="002B5A09" w:rsidRPr="00A674E0">
        <w:rPr>
          <w:color w:val="000000"/>
          <w:sz w:val="18"/>
          <w:szCs w:val="18"/>
        </w:rPr>
        <w:t xml:space="preserve"> </w:t>
      </w:r>
      <w:r w:rsidRPr="00A674E0">
        <w:rPr>
          <w:color w:val="000000"/>
          <w:sz w:val="18"/>
          <w:szCs w:val="18"/>
        </w:rPr>
        <w:t>cuyo objeto es:</w:t>
      </w:r>
      <w:r w:rsidR="00666D59" w:rsidRPr="00A674E0">
        <w:rPr>
          <w:color w:val="000000"/>
          <w:sz w:val="18"/>
          <w:szCs w:val="18"/>
        </w:rPr>
        <w:t xml:space="preserve"> </w:t>
      </w:r>
      <w:r w:rsidR="00A72156" w:rsidRPr="00A674E0">
        <w:rPr>
          <w:color w:val="000000"/>
          <w:sz w:val="18"/>
          <w:szCs w:val="18"/>
        </w:rPr>
        <w:t>PRESTACIÓN DE SERVICIOS DE SALUD HOSPITALARIOS, AMBULATORIOS Y DE URGENCIAS</w:t>
      </w:r>
      <w:r w:rsidR="00A72156" w:rsidRPr="00A72156">
        <w:rPr>
          <w:color w:val="000000"/>
          <w:sz w:val="18"/>
          <w:szCs w:val="18"/>
        </w:rPr>
        <w:t>, ASÍ COMO EL SUMINISTRO DE MEDICAMENTOS, PARA LOS USUARIOS DEL SUBSISTEMA DE SALUD DE LA POLICÍA NACIONAL DE LA REGIONAL DE ASEGURAMIENTO EN SALUD N°2 EN LOS MUNICIPIOS DE ATACO, MURILLO, ORTEGA, FRESNO, ARMERO GUAYABAL, CARMEN DE APICALA, PLANADAS, ROVIRA, VALLE DE SAN JUAN, SUAREZ, PALOCABILDO, HERVEO, PIEDRAS Y VILLARRICA EN EL DEPARTAMENTO DEL TOLIMA Y EL MUNICIPIO DE NORCASIA EN EL DEPARTAMENTO DE CALDAS</w:t>
      </w:r>
    </w:p>
    <w:p w14:paraId="26D97D4D" w14:textId="3AEBF035" w:rsidR="00C06E0F" w:rsidRPr="000D2AE1" w:rsidRDefault="00C06E0F" w:rsidP="000D2AE1">
      <w:pPr>
        <w:ind w:right="-567"/>
        <w:jc w:val="both"/>
        <w:rPr>
          <w:color w:val="000000"/>
          <w:sz w:val="18"/>
          <w:szCs w:val="18"/>
        </w:rPr>
      </w:pPr>
      <w:r w:rsidRPr="00B71BFC">
        <w:rPr>
          <w:b/>
          <w:i/>
          <w:sz w:val="18"/>
          <w:szCs w:val="18"/>
        </w:rPr>
        <w:t xml:space="preserve">                                                                                                                                                                </w:t>
      </w:r>
    </w:p>
    <w:p w14:paraId="7D306D0B" w14:textId="00A8C0FA" w:rsidR="000561E8" w:rsidRPr="00B71BFC" w:rsidRDefault="000561E8" w:rsidP="00A32C36">
      <w:pPr>
        <w:spacing w:after="100" w:afterAutospacing="1"/>
        <w:ind w:right="-567"/>
        <w:jc w:val="both"/>
        <w:rPr>
          <w:color w:val="000000"/>
          <w:sz w:val="18"/>
          <w:szCs w:val="18"/>
        </w:rPr>
      </w:pPr>
      <w:r w:rsidRPr="00B71BFC">
        <w:rPr>
          <w:color w:val="000000"/>
          <w:sz w:val="18"/>
          <w:szCs w:val="18"/>
        </w:rPr>
        <w:t xml:space="preserve">El(los) suscrito(s) a saber: </w:t>
      </w:r>
      <w:sdt>
        <w:sdtPr>
          <w:rPr>
            <w:sz w:val="18"/>
            <w:szCs w:val="18"/>
            <w:lang w:eastAsia="es-CO"/>
          </w:rPr>
          <w:id w:val="1846738530"/>
          <w:placeholder>
            <w:docPart w:val="9409E753DBFE462980744F033BC22AC2"/>
          </w:placeholder>
          <w:showingPlcHdr/>
          <w:text/>
        </w:sdtPr>
        <w:sdtContent>
          <w:r w:rsidRPr="00B71BFC">
            <w:rPr>
              <w:rStyle w:val="Textodelmarcadordeposicin"/>
              <w:color w:val="FF8F8F"/>
              <w:sz w:val="18"/>
              <w:szCs w:val="18"/>
              <w:u w:val="single"/>
            </w:rPr>
            <w:t xml:space="preserve">Nombre del representante legal de la sociedad, asociación, persona jurídica, consorcio, unión temporal </w:t>
          </w:r>
          <w:r w:rsidRPr="00B71BFC">
            <w:rPr>
              <w:rStyle w:val="Textodelmarcadordeposicin"/>
              <w:color w:val="FF8F8F"/>
              <w:sz w:val="18"/>
              <w:szCs w:val="18"/>
            </w:rPr>
            <w:t>.</w:t>
          </w:r>
        </w:sdtContent>
      </w:sdt>
      <w:r w:rsidRPr="00B71BFC">
        <w:rPr>
          <w:color w:val="000000"/>
          <w:sz w:val="18"/>
          <w:szCs w:val="18"/>
        </w:rPr>
        <w:t xml:space="preserve"> domiciliado en </w:t>
      </w:r>
      <w:sdt>
        <w:sdtPr>
          <w:rPr>
            <w:sz w:val="18"/>
            <w:szCs w:val="18"/>
            <w:lang w:eastAsia="es-CO"/>
          </w:rPr>
          <w:id w:val="-736785135"/>
          <w:placeholder>
            <w:docPart w:val="3622B7E797034E9282384C79CDE83D7E"/>
          </w:placeholder>
          <w:showingPlcHdr/>
          <w:text/>
        </w:sdtPr>
        <w:sdtContent>
          <w:r w:rsidRPr="00B71BFC">
            <w:rPr>
              <w:rStyle w:val="Textodelmarcadordeposicin"/>
              <w:color w:val="FF8F8F"/>
              <w:sz w:val="18"/>
              <w:szCs w:val="18"/>
              <w:u w:val="single"/>
            </w:rPr>
            <w:t>Domicio de la persona firmante</w:t>
          </w:r>
          <w:r w:rsidRPr="00B71BFC">
            <w:rPr>
              <w:rStyle w:val="Textodelmarcadordeposicin"/>
              <w:sz w:val="18"/>
              <w:szCs w:val="18"/>
            </w:rPr>
            <w:t>.</w:t>
          </w:r>
        </w:sdtContent>
      </w:sdt>
      <w:r w:rsidRPr="00B71BFC">
        <w:rPr>
          <w:color w:val="000000"/>
          <w:sz w:val="18"/>
          <w:szCs w:val="18"/>
        </w:rPr>
        <w:t xml:space="preserve">, identificado con </w:t>
      </w:r>
      <w:sdt>
        <w:sdtPr>
          <w:rPr>
            <w:sz w:val="18"/>
            <w:szCs w:val="18"/>
            <w:lang w:eastAsia="es-CO"/>
          </w:rPr>
          <w:id w:val="1928466498"/>
          <w:placeholder>
            <w:docPart w:val="2E3011E290BB4B0885CF9C845B8F8137"/>
          </w:placeholder>
          <w:showingPlcHdr/>
          <w:text/>
        </w:sdtPr>
        <w:sdtContent>
          <w:r w:rsidRPr="00B71BFC">
            <w:rPr>
              <w:rStyle w:val="Textodelmarcadordeposicin"/>
              <w:color w:val="FF8F8F"/>
              <w:sz w:val="18"/>
              <w:szCs w:val="18"/>
              <w:u w:val="single"/>
            </w:rPr>
            <w:t>Documentos de identificación y lugar de expedición</w:t>
          </w:r>
        </w:sdtContent>
      </w:sdt>
      <w:r w:rsidRPr="00B71BFC">
        <w:rPr>
          <w:color w:val="000000"/>
          <w:sz w:val="18"/>
          <w:szCs w:val="18"/>
        </w:rPr>
        <w:t>, quien obra en calidad de (</w:t>
      </w:r>
      <w:r w:rsidRPr="00B71BFC">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71BFC">
        <w:rPr>
          <w:color w:val="000000"/>
          <w:sz w:val="18"/>
          <w:szCs w:val="18"/>
        </w:rPr>
        <w:t>), quien en adelante se denominará el PROPONENTE, manifiesta(n) su voluntad de asumir, de manera unilateral, el presente compromiso, teniendo en cuenta las siguientes consideraciones:</w:t>
      </w:r>
    </w:p>
    <w:p w14:paraId="45D447E4" w14:textId="77777777" w:rsidR="000561E8" w:rsidRPr="00B71BFC" w:rsidRDefault="000561E8" w:rsidP="006558B6">
      <w:pPr>
        <w:adjustRightInd w:val="0"/>
        <w:spacing w:line="0" w:lineRule="atLeast"/>
        <w:ind w:right="-567"/>
        <w:jc w:val="both"/>
        <w:rPr>
          <w:sz w:val="18"/>
          <w:szCs w:val="18"/>
        </w:rPr>
      </w:pPr>
      <w:r w:rsidRPr="00B71BFC">
        <w:rPr>
          <w:sz w:val="18"/>
          <w:szCs w:val="18"/>
        </w:rPr>
        <w:t xml:space="preserve">La Policía Nacional, mediante la Resolución 03843 del 09/09/2019, prevé en el Artículo 2º, lo relacionado con la </w:t>
      </w:r>
      <w:r w:rsidRPr="00B71BFC">
        <w:rPr>
          <w:b/>
          <w:i/>
          <w:sz w:val="18"/>
          <w:szCs w:val="18"/>
        </w:rPr>
        <w:t>“Política del Sistema de Gestión de la Seguridad y Salud en el Trabajo de la Policía Nacional</w:t>
      </w:r>
      <w:r w:rsidRPr="00B71BFC">
        <w:rPr>
          <w:b/>
          <w:sz w:val="18"/>
          <w:szCs w:val="18"/>
        </w:rPr>
        <w:t xml:space="preserve">”, </w:t>
      </w:r>
      <w:r w:rsidRPr="00B71BFC">
        <w:rPr>
          <w:sz w:val="18"/>
          <w:szCs w:val="18"/>
        </w:rPr>
        <w:t xml:space="preserve">en lo siguiente:  </w:t>
      </w:r>
    </w:p>
    <w:p w14:paraId="7BD6CA45" w14:textId="77777777" w:rsidR="000561E8" w:rsidRPr="00B71BFC" w:rsidRDefault="000561E8" w:rsidP="006558B6">
      <w:pPr>
        <w:spacing w:line="0" w:lineRule="atLeast"/>
        <w:ind w:left="426" w:right="-567"/>
        <w:jc w:val="both"/>
        <w:rPr>
          <w:i/>
          <w:sz w:val="18"/>
          <w:szCs w:val="18"/>
        </w:rPr>
      </w:pPr>
      <w:r w:rsidRPr="00B71BFC">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A1AAE1A" w14:textId="77777777" w:rsidR="000561E8" w:rsidRPr="00B71BFC" w:rsidRDefault="000561E8" w:rsidP="006558B6">
      <w:pPr>
        <w:spacing w:line="0" w:lineRule="atLeast"/>
        <w:ind w:right="-567"/>
        <w:jc w:val="both"/>
        <w:rPr>
          <w:sz w:val="18"/>
          <w:szCs w:val="18"/>
        </w:rPr>
      </w:pPr>
    </w:p>
    <w:p w14:paraId="6C961128" w14:textId="77777777" w:rsidR="000561E8" w:rsidRPr="00B71BFC" w:rsidRDefault="000561E8" w:rsidP="006558B6">
      <w:pPr>
        <w:spacing w:line="0" w:lineRule="atLeast"/>
        <w:ind w:right="-567"/>
        <w:jc w:val="both"/>
        <w:rPr>
          <w:color w:val="808080" w:themeColor="background1" w:themeShade="80"/>
          <w:sz w:val="18"/>
          <w:szCs w:val="18"/>
        </w:rPr>
      </w:pPr>
      <w:r w:rsidRPr="00B71BFC">
        <w:rPr>
          <w:color w:val="808080" w:themeColor="background1" w:themeShade="80"/>
          <w:sz w:val="18"/>
          <w:szCs w:val="18"/>
        </w:rPr>
        <w:t>PERSONA JURÍDICA</w:t>
      </w:r>
    </w:p>
    <w:p w14:paraId="541D1328" w14:textId="481F3C21" w:rsidR="000561E8" w:rsidRPr="00B71BFC" w:rsidRDefault="000561E8" w:rsidP="006558B6">
      <w:pPr>
        <w:spacing w:line="0" w:lineRule="atLeast"/>
        <w:ind w:right="-567"/>
        <w:jc w:val="both"/>
        <w:rPr>
          <w:b/>
          <w:color w:val="808080" w:themeColor="background1" w:themeShade="80"/>
          <w:sz w:val="18"/>
          <w:szCs w:val="18"/>
        </w:rPr>
      </w:pPr>
      <w:r w:rsidRPr="00B71BFC">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71BFC">
        <w:rPr>
          <w:b/>
          <w:color w:val="808080" w:themeColor="background1" w:themeShade="80"/>
          <w:sz w:val="18"/>
          <w:szCs w:val="18"/>
        </w:rPr>
        <w:t xml:space="preserve">. </w:t>
      </w:r>
    </w:p>
    <w:p w14:paraId="7A74C776" w14:textId="77777777" w:rsidR="000561E8" w:rsidRPr="00B71BFC" w:rsidRDefault="000561E8" w:rsidP="006558B6">
      <w:pPr>
        <w:spacing w:line="0" w:lineRule="atLeast"/>
        <w:ind w:right="-567"/>
        <w:jc w:val="both"/>
        <w:rPr>
          <w:color w:val="808080" w:themeColor="background1" w:themeShade="80"/>
          <w:sz w:val="18"/>
          <w:szCs w:val="18"/>
          <w:highlight w:val="cyan"/>
        </w:rPr>
      </w:pPr>
    </w:p>
    <w:p w14:paraId="6D14E337" w14:textId="77777777" w:rsidR="000561E8" w:rsidRPr="00B71BFC" w:rsidRDefault="000561E8" w:rsidP="006558B6">
      <w:pPr>
        <w:spacing w:line="0" w:lineRule="atLeast"/>
        <w:ind w:right="-567"/>
        <w:jc w:val="both"/>
        <w:rPr>
          <w:sz w:val="18"/>
          <w:szCs w:val="18"/>
        </w:rPr>
      </w:pPr>
      <w:r w:rsidRPr="00B71BFC">
        <w:rPr>
          <w:sz w:val="18"/>
          <w:szCs w:val="18"/>
        </w:rPr>
        <w:t>De igual manera en la ejecución del contrato adicional a los requerimientos exigidos para su ejecución, la persona natural o jurídica deberá: </w:t>
      </w:r>
    </w:p>
    <w:p w14:paraId="555D9DCE" w14:textId="77777777" w:rsidR="000561E8" w:rsidRPr="00B71BFC" w:rsidRDefault="000561E8" w:rsidP="006558B6">
      <w:pPr>
        <w:spacing w:line="0" w:lineRule="atLeast"/>
        <w:ind w:right="-567"/>
        <w:jc w:val="both"/>
        <w:rPr>
          <w:sz w:val="18"/>
          <w:szCs w:val="18"/>
        </w:rPr>
      </w:pPr>
    </w:p>
    <w:p w14:paraId="037BC62D" w14:textId="77777777" w:rsidR="000561E8" w:rsidRPr="00B71BFC" w:rsidRDefault="000561E8">
      <w:pPr>
        <w:pStyle w:val="Prrafodelista"/>
        <w:numPr>
          <w:ilvl w:val="0"/>
          <w:numId w:val="14"/>
        </w:numPr>
        <w:autoSpaceDE/>
        <w:autoSpaceDN/>
        <w:spacing w:after="160" w:line="0" w:lineRule="atLeast"/>
        <w:ind w:right="-567"/>
        <w:jc w:val="both"/>
        <w:rPr>
          <w:rFonts w:eastAsiaTheme="minorHAnsi"/>
          <w:sz w:val="18"/>
          <w:szCs w:val="18"/>
        </w:rPr>
      </w:pPr>
      <w:r w:rsidRPr="00B71BFC">
        <w:rPr>
          <w:rFonts w:eastAsiaTheme="minorHAnsi"/>
          <w:sz w:val="18"/>
          <w:szCs w:val="18"/>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E6E53C3" w14:textId="77777777" w:rsidR="000561E8" w:rsidRPr="00B71BFC" w:rsidRDefault="000561E8" w:rsidP="006558B6">
      <w:pPr>
        <w:pStyle w:val="Prrafodelista"/>
        <w:spacing w:line="0" w:lineRule="atLeast"/>
        <w:ind w:right="-567"/>
        <w:jc w:val="both"/>
        <w:rPr>
          <w:rFonts w:eastAsiaTheme="minorHAnsi"/>
          <w:sz w:val="18"/>
          <w:szCs w:val="18"/>
        </w:rPr>
      </w:pPr>
    </w:p>
    <w:p w14:paraId="29902826" w14:textId="77777777" w:rsidR="000561E8" w:rsidRPr="00B71BFC" w:rsidRDefault="000561E8">
      <w:pPr>
        <w:pStyle w:val="Prrafodelista"/>
        <w:numPr>
          <w:ilvl w:val="0"/>
          <w:numId w:val="14"/>
        </w:numPr>
        <w:autoSpaceDE/>
        <w:autoSpaceDN/>
        <w:spacing w:after="160" w:line="0" w:lineRule="atLeast"/>
        <w:ind w:right="-567"/>
        <w:jc w:val="both"/>
        <w:rPr>
          <w:rFonts w:eastAsiaTheme="minorHAnsi"/>
          <w:sz w:val="18"/>
          <w:szCs w:val="18"/>
        </w:rPr>
      </w:pPr>
      <w:r w:rsidRPr="00B71BFC">
        <w:rPr>
          <w:rFonts w:eastAsiaTheme="minorHAnsi"/>
          <w:sz w:val="18"/>
          <w:szCs w:val="18"/>
        </w:rPr>
        <w:t>Participar en las actividades que la Policía Nacional desarrolle en materia de promoción y prevención de riesgos laborales. </w:t>
      </w:r>
    </w:p>
    <w:p w14:paraId="1A60F826" w14:textId="77777777" w:rsidR="000561E8" w:rsidRPr="00B71BFC" w:rsidRDefault="000561E8" w:rsidP="006558B6">
      <w:pPr>
        <w:pStyle w:val="Prrafodelista"/>
        <w:ind w:right="-567"/>
        <w:rPr>
          <w:rFonts w:eastAsiaTheme="minorHAnsi"/>
          <w:sz w:val="18"/>
          <w:szCs w:val="18"/>
        </w:rPr>
      </w:pPr>
    </w:p>
    <w:p w14:paraId="151C8214" w14:textId="71528D69" w:rsidR="000561E8" w:rsidRPr="00B71BFC" w:rsidRDefault="000561E8">
      <w:pPr>
        <w:pStyle w:val="Prrafodelista"/>
        <w:numPr>
          <w:ilvl w:val="0"/>
          <w:numId w:val="14"/>
        </w:numPr>
        <w:autoSpaceDE/>
        <w:autoSpaceDN/>
        <w:spacing w:after="160" w:line="0" w:lineRule="atLeast"/>
        <w:ind w:right="-567"/>
        <w:jc w:val="both"/>
        <w:rPr>
          <w:rFonts w:eastAsiaTheme="minorHAnsi"/>
          <w:sz w:val="18"/>
          <w:szCs w:val="18"/>
        </w:rPr>
      </w:pPr>
      <w:r w:rsidRPr="00B71BFC">
        <w:rPr>
          <w:rFonts w:eastAsiaTheme="minorHAnsi"/>
          <w:sz w:val="18"/>
          <w:szCs w:val="18"/>
        </w:rPr>
        <w:t>Cumplir con el uso continuo y permanente de los elementos de protección personal, durante la ejecución contractual, acorde a los peligros y riesgos relacionados la tarea contratada.</w:t>
      </w:r>
    </w:p>
    <w:p w14:paraId="01B6FC8E" w14:textId="77777777" w:rsidR="000561E8" w:rsidRPr="00B71BFC" w:rsidRDefault="000561E8" w:rsidP="006558B6">
      <w:pPr>
        <w:pStyle w:val="Prrafodelista"/>
        <w:ind w:right="-567"/>
        <w:rPr>
          <w:rFonts w:eastAsiaTheme="minorHAnsi"/>
          <w:sz w:val="18"/>
          <w:szCs w:val="18"/>
        </w:rPr>
      </w:pPr>
    </w:p>
    <w:p w14:paraId="64038B68" w14:textId="77777777" w:rsidR="000561E8" w:rsidRPr="00B71BFC" w:rsidRDefault="000561E8">
      <w:pPr>
        <w:pStyle w:val="Prrafodelista"/>
        <w:numPr>
          <w:ilvl w:val="0"/>
          <w:numId w:val="14"/>
        </w:numPr>
        <w:autoSpaceDE/>
        <w:autoSpaceDN/>
        <w:spacing w:after="160" w:line="0" w:lineRule="atLeast"/>
        <w:ind w:right="-567"/>
        <w:jc w:val="both"/>
        <w:rPr>
          <w:rFonts w:eastAsiaTheme="minorHAnsi"/>
          <w:sz w:val="18"/>
          <w:szCs w:val="18"/>
        </w:rPr>
      </w:pPr>
      <w:r w:rsidRPr="00B71BFC">
        <w:rPr>
          <w:rFonts w:eastAsiaTheme="minorHAnsi"/>
          <w:sz w:val="18"/>
          <w:szCs w:val="18"/>
        </w:rPr>
        <w:t>Conocer y participar en todas las actividades del plan de emergencia que se programen por parte de la Policía Nacional y los brigadistas de los centros de trabajo en donde desarrollará las actividades. </w:t>
      </w:r>
    </w:p>
    <w:p w14:paraId="7707FAFC" w14:textId="77777777" w:rsidR="000561E8" w:rsidRPr="00B71BFC" w:rsidRDefault="000561E8" w:rsidP="006558B6">
      <w:pPr>
        <w:pStyle w:val="Prrafodelista"/>
        <w:ind w:right="-567"/>
        <w:rPr>
          <w:rFonts w:eastAsiaTheme="minorHAnsi"/>
          <w:sz w:val="18"/>
          <w:szCs w:val="18"/>
        </w:rPr>
      </w:pPr>
    </w:p>
    <w:p w14:paraId="08347D1A" w14:textId="77777777" w:rsidR="000561E8" w:rsidRPr="00B71BFC" w:rsidRDefault="000561E8">
      <w:pPr>
        <w:pStyle w:val="Prrafodelista"/>
        <w:numPr>
          <w:ilvl w:val="0"/>
          <w:numId w:val="14"/>
        </w:numPr>
        <w:autoSpaceDE/>
        <w:autoSpaceDN/>
        <w:spacing w:after="160" w:line="0" w:lineRule="atLeast"/>
        <w:ind w:right="-567"/>
        <w:jc w:val="both"/>
        <w:rPr>
          <w:rFonts w:eastAsiaTheme="minorHAnsi"/>
          <w:sz w:val="18"/>
          <w:szCs w:val="18"/>
        </w:rPr>
      </w:pPr>
      <w:r w:rsidRPr="00B71BFC">
        <w:rPr>
          <w:rFonts w:eastAsiaTheme="minorHAnsi"/>
          <w:sz w:val="18"/>
          <w:szCs w:val="18"/>
        </w:rPr>
        <w:t>Notificar a la mayor brevedad, al supervisor del contrato, la ocurrencia de incidentes, accidentes de trabajo o el diagnóstico de enfermedades laborales, así como las condiciones de peligro que detecte durante la ejecución de la actividad contratada. </w:t>
      </w:r>
    </w:p>
    <w:p w14:paraId="60B0031E" w14:textId="77777777" w:rsidR="000561E8" w:rsidRPr="00B71BFC" w:rsidRDefault="000561E8" w:rsidP="006558B6">
      <w:pPr>
        <w:pStyle w:val="Prrafodelista"/>
        <w:ind w:right="-567"/>
        <w:rPr>
          <w:rFonts w:eastAsiaTheme="minorHAnsi"/>
          <w:sz w:val="18"/>
          <w:szCs w:val="18"/>
        </w:rPr>
      </w:pPr>
    </w:p>
    <w:p w14:paraId="5B748A56" w14:textId="77777777" w:rsidR="000561E8" w:rsidRPr="00B71BFC" w:rsidRDefault="000561E8">
      <w:pPr>
        <w:pStyle w:val="Prrafodelista"/>
        <w:numPr>
          <w:ilvl w:val="0"/>
          <w:numId w:val="14"/>
        </w:numPr>
        <w:autoSpaceDE/>
        <w:autoSpaceDN/>
        <w:spacing w:after="160" w:line="0" w:lineRule="atLeast"/>
        <w:ind w:right="-567"/>
        <w:jc w:val="both"/>
        <w:rPr>
          <w:rFonts w:eastAsiaTheme="minorHAnsi"/>
          <w:sz w:val="18"/>
          <w:szCs w:val="18"/>
        </w:rPr>
      </w:pPr>
      <w:r w:rsidRPr="00B71BFC">
        <w:rPr>
          <w:rFonts w:eastAsiaTheme="minorHAnsi"/>
          <w:sz w:val="18"/>
          <w:szCs w:val="18"/>
        </w:rPr>
        <w:lastRenderedPageBreak/>
        <w:t xml:space="preserve">Practicarse o practicar a sus trabajadores (según sea el caso), los exámenes médico ocupacionales y complementarios que correspondan, de acuerdo a la actividad contratada y objeto del contrato. </w:t>
      </w:r>
    </w:p>
    <w:p w14:paraId="20EBE96C" w14:textId="77777777" w:rsidR="000561E8" w:rsidRPr="00B71BFC" w:rsidRDefault="000561E8" w:rsidP="006558B6">
      <w:pPr>
        <w:spacing w:line="0" w:lineRule="atLeast"/>
        <w:ind w:right="-567"/>
        <w:jc w:val="both"/>
        <w:rPr>
          <w:sz w:val="18"/>
          <w:szCs w:val="18"/>
        </w:rPr>
      </w:pPr>
    </w:p>
    <w:p w14:paraId="1566A875" w14:textId="77777777" w:rsidR="000561E8" w:rsidRPr="00B71BFC" w:rsidRDefault="000561E8">
      <w:pPr>
        <w:pStyle w:val="Prrafodelista"/>
        <w:numPr>
          <w:ilvl w:val="0"/>
          <w:numId w:val="15"/>
        </w:numPr>
        <w:autoSpaceDE/>
        <w:autoSpaceDN/>
        <w:spacing w:after="160" w:line="276" w:lineRule="auto"/>
        <w:ind w:left="709" w:right="-567" w:hanging="283"/>
        <w:jc w:val="both"/>
        <w:rPr>
          <w:rFonts w:eastAsiaTheme="minorHAnsi"/>
          <w:sz w:val="18"/>
          <w:szCs w:val="18"/>
        </w:rPr>
      </w:pPr>
      <w:r w:rsidRPr="00B71BFC">
        <w:rPr>
          <w:rFonts w:eastAsiaTheme="minorHAnsi"/>
          <w:sz w:val="18"/>
          <w:szCs w:val="18"/>
        </w:rPr>
        <w:t>Diligenciar los formatos del SGSST de la Policía Nacional o el contratante, que le sean aplicables a la ejecución de la tarea contratada. </w:t>
      </w:r>
    </w:p>
    <w:p w14:paraId="1E594A47" w14:textId="77777777" w:rsidR="000561E8" w:rsidRPr="00B71BFC" w:rsidRDefault="000561E8" w:rsidP="006558B6">
      <w:pPr>
        <w:pStyle w:val="Prrafodelista"/>
        <w:spacing w:line="0" w:lineRule="atLeast"/>
        <w:ind w:left="709" w:right="-567"/>
        <w:jc w:val="both"/>
        <w:rPr>
          <w:rFonts w:eastAsiaTheme="minorHAnsi"/>
          <w:sz w:val="18"/>
          <w:szCs w:val="18"/>
        </w:rPr>
      </w:pPr>
    </w:p>
    <w:p w14:paraId="62833AFE" w14:textId="0707E3AB" w:rsidR="000561E8" w:rsidRPr="00B71BFC" w:rsidRDefault="000561E8">
      <w:pPr>
        <w:pStyle w:val="Prrafodelista"/>
        <w:numPr>
          <w:ilvl w:val="0"/>
          <w:numId w:val="15"/>
        </w:numPr>
        <w:autoSpaceDE/>
        <w:autoSpaceDN/>
        <w:spacing w:after="160" w:line="0" w:lineRule="atLeast"/>
        <w:ind w:left="709" w:right="-567" w:hanging="283"/>
        <w:jc w:val="both"/>
        <w:rPr>
          <w:rFonts w:eastAsiaTheme="minorHAnsi"/>
          <w:sz w:val="18"/>
          <w:szCs w:val="18"/>
        </w:rPr>
      </w:pPr>
      <w:r w:rsidRPr="00B71BFC">
        <w:rPr>
          <w:rFonts w:eastAsiaTheme="minorHAnsi"/>
          <w:sz w:val="18"/>
          <w:szCs w:val="18"/>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F7AFAC3" w14:textId="77777777" w:rsidR="000561E8" w:rsidRPr="00B71BFC" w:rsidRDefault="000561E8" w:rsidP="006558B6">
      <w:pPr>
        <w:spacing w:line="0" w:lineRule="atLeast"/>
        <w:ind w:right="-567"/>
        <w:jc w:val="both"/>
        <w:rPr>
          <w:color w:val="000000"/>
          <w:sz w:val="18"/>
          <w:szCs w:val="18"/>
        </w:rPr>
      </w:pPr>
    </w:p>
    <w:p w14:paraId="0BF2F88A" w14:textId="026210E6" w:rsidR="000561E8" w:rsidRPr="00B71BFC" w:rsidRDefault="000561E8" w:rsidP="006558B6">
      <w:pPr>
        <w:spacing w:line="0" w:lineRule="atLeast"/>
        <w:ind w:right="-567"/>
        <w:jc w:val="both"/>
        <w:rPr>
          <w:color w:val="000000"/>
          <w:sz w:val="18"/>
          <w:szCs w:val="18"/>
        </w:rPr>
      </w:pPr>
      <w:r w:rsidRPr="00B71BFC">
        <w:rPr>
          <w:color w:val="000000"/>
          <w:sz w:val="18"/>
          <w:szCs w:val="18"/>
        </w:rPr>
        <w:t xml:space="preserve">Las personas </w:t>
      </w:r>
      <w:r w:rsidRPr="00B71BFC">
        <w:rPr>
          <w:b/>
          <w:color w:val="000000"/>
          <w:sz w:val="18"/>
          <w:szCs w:val="18"/>
        </w:rPr>
        <w:t>jurídicas</w:t>
      </w:r>
      <w:r w:rsidRPr="00B71BFC">
        <w:rPr>
          <w:color w:val="000000"/>
          <w:sz w:val="18"/>
          <w:szCs w:val="18"/>
        </w:rPr>
        <w:t xml:space="preserve"> deben diligenciar la lista de chequeo que evidencie el cumplimiento a la Resolución 0312 del 2019 “</w:t>
      </w:r>
      <w:r w:rsidRPr="00B71BFC">
        <w:rPr>
          <w:i/>
          <w:color w:val="000000"/>
          <w:sz w:val="18"/>
          <w:szCs w:val="18"/>
        </w:rPr>
        <w:t>Por la cual se definen los Estándares Mínimos del Sistema de Gestión de Seguridad y Salud en el Trabajo SG-SST</w:t>
      </w:r>
      <w:r w:rsidRPr="00B71BFC">
        <w:rPr>
          <w:color w:val="000000"/>
          <w:sz w:val="18"/>
          <w:szCs w:val="18"/>
        </w:rPr>
        <w:t xml:space="preserve">, considerando lo siguiente: </w:t>
      </w:r>
    </w:p>
    <w:p w14:paraId="4F49A961" w14:textId="77777777" w:rsidR="008A039F" w:rsidRPr="00B71BFC" w:rsidRDefault="008A039F" w:rsidP="006558B6">
      <w:pPr>
        <w:spacing w:line="0" w:lineRule="atLeast"/>
        <w:ind w:right="-567"/>
        <w:jc w:val="both"/>
        <w:rPr>
          <w:color w:val="000000"/>
          <w:sz w:val="18"/>
          <w:szCs w:val="18"/>
        </w:rPr>
      </w:pPr>
    </w:p>
    <w:p w14:paraId="0335769E" w14:textId="77777777" w:rsidR="000561E8" w:rsidRPr="00B71BFC" w:rsidRDefault="000561E8">
      <w:pPr>
        <w:pStyle w:val="Prrafodelista"/>
        <w:numPr>
          <w:ilvl w:val="0"/>
          <w:numId w:val="16"/>
        </w:numPr>
        <w:autoSpaceDE/>
        <w:autoSpaceDN/>
        <w:spacing w:after="160" w:line="0" w:lineRule="atLeast"/>
        <w:ind w:right="-567"/>
        <w:jc w:val="both"/>
        <w:rPr>
          <w:rFonts w:eastAsiaTheme="minorHAnsi"/>
          <w:color w:val="000000"/>
          <w:sz w:val="18"/>
          <w:szCs w:val="18"/>
        </w:rPr>
      </w:pPr>
      <w:r w:rsidRPr="00B71BFC">
        <w:rPr>
          <w:rFonts w:eastAsiaTheme="minorHAnsi"/>
          <w:color w:val="000000"/>
          <w:sz w:val="18"/>
          <w:szCs w:val="18"/>
        </w:rPr>
        <w:t xml:space="preserve">Estándares mínimos para empresas, empleadores y contratantes con diez (10) o menos trabajadores, clasificadas con riesgo I, II </w:t>
      </w:r>
      <w:proofErr w:type="spellStart"/>
      <w:r w:rsidRPr="00B71BFC">
        <w:rPr>
          <w:rFonts w:eastAsiaTheme="minorHAnsi"/>
          <w:color w:val="000000"/>
          <w:sz w:val="18"/>
          <w:szCs w:val="18"/>
        </w:rPr>
        <w:t>ó</w:t>
      </w:r>
      <w:proofErr w:type="spellEnd"/>
      <w:r w:rsidRPr="00B71BFC">
        <w:rPr>
          <w:rFonts w:eastAsiaTheme="minorHAnsi"/>
          <w:color w:val="000000"/>
          <w:sz w:val="18"/>
          <w:szCs w:val="18"/>
        </w:rPr>
        <w:t xml:space="preserve"> III</w:t>
      </w:r>
    </w:p>
    <w:p w14:paraId="35142C85" w14:textId="77777777" w:rsidR="000561E8" w:rsidRPr="00B71BFC" w:rsidRDefault="000561E8" w:rsidP="006558B6">
      <w:pPr>
        <w:pStyle w:val="Prrafodelista"/>
        <w:spacing w:line="0" w:lineRule="atLeast"/>
        <w:ind w:right="-567"/>
        <w:jc w:val="both"/>
        <w:rPr>
          <w:rFonts w:eastAsiaTheme="minorHAnsi"/>
          <w:color w:val="000000"/>
          <w:sz w:val="18"/>
          <w:szCs w:val="18"/>
        </w:rPr>
      </w:pPr>
    </w:p>
    <w:p w14:paraId="61FCA8BB" w14:textId="77777777" w:rsidR="000561E8" w:rsidRPr="00B71BFC" w:rsidRDefault="000561E8">
      <w:pPr>
        <w:pStyle w:val="Prrafodelista"/>
        <w:numPr>
          <w:ilvl w:val="0"/>
          <w:numId w:val="16"/>
        </w:numPr>
        <w:autoSpaceDE/>
        <w:autoSpaceDN/>
        <w:spacing w:after="160" w:line="0" w:lineRule="atLeast"/>
        <w:ind w:right="-567"/>
        <w:jc w:val="both"/>
        <w:rPr>
          <w:rFonts w:eastAsiaTheme="minorHAnsi"/>
          <w:color w:val="000000"/>
          <w:sz w:val="18"/>
          <w:szCs w:val="18"/>
        </w:rPr>
      </w:pPr>
      <w:r w:rsidRPr="00B71BFC">
        <w:rPr>
          <w:rFonts w:eastAsiaTheme="minorHAnsi"/>
          <w:color w:val="000000"/>
          <w:sz w:val="18"/>
          <w:szCs w:val="18"/>
        </w:rPr>
        <w:t xml:space="preserve">Estándares mínimos para empresas de once (11) a cincuenta (50) trabajadores clasificados con riesgo I, II </w:t>
      </w:r>
      <w:proofErr w:type="spellStart"/>
      <w:r w:rsidRPr="00B71BFC">
        <w:rPr>
          <w:rFonts w:eastAsiaTheme="minorHAnsi"/>
          <w:color w:val="000000"/>
          <w:sz w:val="18"/>
          <w:szCs w:val="18"/>
        </w:rPr>
        <w:t>ó</w:t>
      </w:r>
      <w:proofErr w:type="spellEnd"/>
      <w:r w:rsidRPr="00B71BFC">
        <w:rPr>
          <w:rFonts w:eastAsiaTheme="minorHAnsi"/>
          <w:color w:val="000000"/>
          <w:sz w:val="18"/>
          <w:szCs w:val="18"/>
        </w:rPr>
        <w:t xml:space="preserve"> III.</w:t>
      </w:r>
    </w:p>
    <w:p w14:paraId="34E20A8A" w14:textId="77777777" w:rsidR="000561E8" w:rsidRPr="00B71BFC" w:rsidRDefault="000561E8" w:rsidP="006558B6">
      <w:pPr>
        <w:pStyle w:val="Prrafodelista"/>
        <w:ind w:right="-567"/>
        <w:rPr>
          <w:rFonts w:eastAsiaTheme="minorHAnsi"/>
          <w:color w:val="000000"/>
          <w:sz w:val="18"/>
          <w:szCs w:val="18"/>
        </w:rPr>
      </w:pPr>
    </w:p>
    <w:p w14:paraId="5EBB2C98" w14:textId="77777777" w:rsidR="000561E8" w:rsidRPr="00B71BFC" w:rsidRDefault="000561E8">
      <w:pPr>
        <w:pStyle w:val="Prrafodelista"/>
        <w:numPr>
          <w:ilvl w:val="0"/>
          <w:numId w:val="16"/>
        </w:numPr>
        <w:autoSpaceDE/>
        <w:autoSpaceDN/>
        <w:spacing w:after="160" w:line="0" w:lineRule="atLeast"/>
        <w:ind w:right="-567"/>
        <w:jc w:val="both"/>
        <w:rPr>
          <w:rFonts w:eastAsiaTheme="minorHAnsi"/>
          <w:color w:val="000000"/>
          <w:sz w:val="18"/>
          <w:szCs w:val="18"/>
        </w:rPr>
      </w:pPr>
      <w:r w:rsidRPr="00B71BFC">
        <w:rPr>
          <w:rFonts w:eastAsiaTheme="minorHAnsi"/>
          <w:color w:val="000000"/>
          <w:sz w:val="18"/>
          <w:szCs w:val="18"/>
        </w:rPr>
        <w:t xml:space="preserve">Estándares mínimos para empresas de más de cincuenta (50) trabajadores clasificados con riesgo I, II, III, IV </w:t>
      </w:r>
      <w:proofErr w:type="spellStart"/>
      <w:r w:rsidRPr="00B71BFC">
        <w:rPr>
          <w:rFonts w:eastAsiaTheme="minorHAnsi"/>
          <w:color w:val="000000"/>
          <w:sz w:val="18"/>
          <w:szCs w:val="18"/>
        </w:rPr>
        <w:t>ó</w:t>
      </w:r>
      <w:proofErr w:type="spellEnd"/>
      <w:r w:rsidRPr="00B71BFC">
        <w:rPr>
          <w:rFonts w:eastAsiaTheme="minorHAnsi"/>
          <w:color w:val="000000"/>
          <w:sz w:val="18"/>
          <w:szCs w:val="18"/>
        </w:rPr>
        <w:t xml:space="preserve"> V y de cincuenta (50) </w:t>
      </w:r>
      <w:proofErr w:type="spellStart"/>
      <w:r w:rsidRPr="00B71BFC">
        <w:rPr>
          <w:rFonts w:eastAsiaTheme="minorHAnsi"/>
          <w:color w:val="000000"/>
          <w:sz w:val="18"/>
          <w:szCs w:val="18"/>
        </w:rPr>
        <w:t>ó</w:t>
      </w:r>
      <w:proofErr w:type="spellEnd"/>
      <w:r w:rsidRPr="00B71BFC">
        <w:rPr>
          <w:rFonts w:eastAsiaTheme="minorHAnsi"/>
          <w:color w:val="000000"/>
          <w:sz w:val="18"/>
          <w:szCs w:val="18"/>
        </w:rPr>
        <w:t xml:space="preserve"> menos trabajadores con riesgo IV </w:t>
      </w:r>
      <w:proofErr w:type="spellStart"/>
      <w:r w:rsidRPr="00B71BFC">
        <w:rPr>
          <w:rFonts w:eastAsiaTheme="minorHAnsi"/>
          <w:color w:val="000000"/>
          <w:sz w:val="18"/>
          <w:szCs w:val="18"/>
        </w:rPr>
        <w:t>ó</w:t>
      </w:r>
      <w:proofErr w:type="spellEnd"/>
      <w:r w:rsidRPr="00B71BFC">
        <w:rPr>
          <w:rFonts w:eastAsiaTheme="minorHAnsi"/>
          <w:color w:val="000000"/>
          <w:sz w:val="18"/>
          <w:szCs w:val="18"/>
        </w:rPr>
        <w:t xml:space="preserve"> V.</w:t>
      </w:r>
    </w:p>
    <w:p w14:paraId="4DAAA29A" w14:textId="77777777" w:rsidR="000561E8" w:rsidRPr="00B71BFC" w:rsidRDefault="000561E8" w:rsidP="006558B6">
      <w:pPr>
        <w:spacing w:line="0" w:lineRule="atLeast"/>
        <w:ind w:left="1134" w:right="-567" w:hanging="567"/>
        <w:jc w:val="both"/>
        <w:rPr>
          <w:color w:val="000000"/>
          <w:sz w:val="18"/>
          <w:szCs w:val="18"/>
        </w:rPr>
      </w:pPr>
    </w:p>
    <w:p w14:paraId="262CD08E" w14:textId="77777777" w:rsidR="000561E8" w:rsidRPr="00B71BFC" w:rsidRDefault="000561E8" w:rsidP="006558B6">
      <w:pPr>
        <w:spacing w:line="0" w:lineRule="atLeast"/>
        <w:ind w:right="-567"/>
        <w:rPr>
          <w:color w:val="000000"/>
          <w:sz w:val="18"/>
          <w:szCs w:val="18"/>
        </w:rPr>
      </w:pPr>
      <w:r w:rsidRPr="00B71BFC">
        <w:rPr>
          <w:color w:val="000000"/>
          <w:sz w:val="18"/>
          <w:szCs w:val="18"/>
        </w:rPr>
        <w:t>La verificación al cumplimiento de lo antes descrito será efectuada por el supervisor del contrato.</w:t>
      </w:r>
    </w:p>
    <w:p w14:paraId="20498C90" w14:textId="77777777" w:rsidR="000561E8" w:rsidRPr="00B71BFC" w:rsidRDefault="000561E8" w:rsidP="006558B6">
      <w:pPr>
        <w:spacing w:line="0" w:lineRule="atLeast"/>
        <w:ind w:right="-567"/>
        <w:rPr>
          <w:color w:val="000000"/>
          <w:sz w:val="18"/>
          <w:szCs w:val="18"/>
        </w:rPr>
      </w:pPr>
    </w:p>
    <w:p w14:paraId="40A233E6" w14:textId="77777777" w:rsidR="000561E8" w:rsidRPr="00B71BFC" w:rsidRDefault="000561E8" w:rsidP="006558B6">
      <w:pPr>
        <w:ind w:right="-567"/>
        <w:jc w:val="both"/>
        <w:rPr>
          <w:sz w:val="18"/>
          <w:szCs w:val="18"/>
          <w:lang w:eastAsia="es-CO"/>
        </w:rPr>
      </w:pPr>
      <w:r w:rsidRPr="00B71BFC">
        <w:rPr>
          <w:sz w:val="18"/>
          <w:szCs w:val="18"/>
          <w:lang w:eastAsia="es-CO"/>
        </w:rPr>
        <w:t>El proponente:</w:t>
      </w:r>
    </w:p>
    <w:p w14:paraId="29ADD240" w14:textId="77777777" w:rsidR="000561E8" w:rsidRPr="00B71BFC" w:rsidRDefault="000561E8" w:rsidP="006558B6">
      <w:pPr>
        <w:pStyle w:val="Prrafodelista"/>
        <w:tabs>
          <w:tab w:val="left" w:pos="240"/>
          <w:tab w:val="left" w:pos="6210"/>
        </w:tabs>
        <w:ind w:left="0" w:right="-567"/>
        <w:jc w:val="center"/>
        <w:rPr>
          <w:b/>
          <w:sz w:val="18"/>
          <w:szCs w:val="18"/>
        </w:rPr>
      </w:pPr>
    </w:p>
    <w:p w14:paraId="0C67B6F9" w14:textId="77777777" w:rsidR="000561E8" w:rsidRPr="00B71BFC" w:rsidRDefault="000561E8" w:rsidP="006558B6">
      <w:pPr>
        <w:pStyle w:val="Sinespaciado1"/>
        <w:ind w:right="-567"/>
        <w:rPr>
          <w:rFonts w:ascii="Arial" w:hAnsi="Arial" w:cs="Arial"/>
          <w:sz w:val="18"/>
          <w:szCs w:val="18"/>
        </w:rPr>
      </w:pPr>
      <w:r w:rsidRPr="00B71BFC">
        <w:rPr>
          <w:rFonts w:ascii="Arial" w:hAnsi="Arial" w:cs="Arial"/>
          <w:b/>
          <w:sz w:val="18"/>
          <w:szCs w:val="18"/>
        </w:rPr>
        <w:t>__________________________________</w:t>
      </w:r>
    </w:p>
    <w:p w14:paraId="01E31A25" w14:textId="77777777" w:rsidR="000561E8" w:rsidRPr="00B71BFC" w:rsidRDefault="000561E8" w:rsidP="006558B6">
      <w:pPr>
        <w:pStyle w:val="Sinespaciado1"/>
        <w:ind w:right="-567"/>
        <w:rPr>
          <w:rFonts w:ascii="Arial" w:hAnsi="Arial" w:cs="Arial"/>
          <w:sz w:val="18"/>
          <w:szCs w:val="18"/>
        </w:rPr>
      </w:pPr>
      <w:r w:rsidRPr="00B71BFC">
        <w:rPr>
          <w:rFonts w:ascii="Arial" w:hAnsi="Arial" w:cs="Arial"/>
          <w:sz w:val="18"/>
          <w:szCs w:val="18"/>
        </w:rPr>
        <w:t xml:space="preserve">Firma del representante legal del proponente </w:t>
      </w:r>
    </w:p>
    <w:p w14:paraId="006EACF3" w14:textId="77777777" w:rsidR="000561E8" w:rsidRPr="00B71BFC" w:rsidRDefault="000561E8" w:rsidP="006558B6">
      <w:pPr>
        <w:pStyle w:val="Sinespaciado1"/>
        <w:ind w:right="-567"/>
        <w:contextualSpacing/>
        <w:rPr>
          <w:rFonts w:ascii="Arial" w:hAnsi="Arial" w:cs="Arial"/>
          <w:sz w:val="18"/>
          <w:szCs w:val="18"/>
          <w:lang w:eastAsia="es-CO"/>
        </w:rPr>
      </w:pPr>
      <w:r w:rsidRPr="00B71BFC">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06932DE887BC41B88FA0C8B912AF4188"/>
          </w:placeholder>
          <w:showingPlcHdr/>
          <w15:color w:val="800000"/>
          <w:text/>
        </w:sdtPr>
        <w:sdtContent>
          <w:r w:rsidRPr="00B71BFC">
            <w:rPr>
              <w:rStyle w:val="Textodelmarcadordeposicin"/>
              <w:rFonts w:ascii="Arial" w:eastAsiaTheme="minorHAnsi" w:hAnsi="Arial" w:cs="Arial"/>
              <w:color w:val="FF8F8F"/>
              <w:sz w:val="18"/>
              <w:szCs w:val="18"/>
              <w:u w:val="single"/>
            </w:rPr>
            <w:t>Diligenciar el nombre completo del proponente</w:t>
          </w:r>
        </w:sdtContent>
      </w:sdt>
    </w:p>
    <w:p w14:paraId="30ED9FE7" w14:textId="0372CEC4" w:rsidR="000561E8" w:rsidRPr="00B71BFC" w:rsidRDefault="000561E8" w:rsidP="006558B6">
      <w:pPr>
        <w:pStyle w:val="Sinespaciado1"/>
        <w:ind w:right="-567"/>
        <w:contextualSpacing/>
        <w:rPr>
          <w:rFonts w:ascii="Arial" w:hAnsi="Arial" w:cs="Arial"/>
          <w:color w:val="000000"/>
          <w:sz w:val="18"/>
          <w:szCs w:val="18"/>
        </w:rPr>
      </w:pPr>
      <w:r w:rsidRPr="00B71BFC">
        <w:rPr>
          <w:rFonts w:ascii="Arial" w:hAnsi="Arial" w:cs="Arial"/>
          <w:sz w:val="18"/>
          <w:szCs w:val="18"/>
          <w:lang w:eastAsia="es-CO"/>
        </w:rPr>
        <w:t xml:space="preserve">Identificación (NIT </w:t>
      </w:r>
      <w:r w:rsidRPr="00B71BFC">
        <w:rPr>
          <w:rFonts w:ascii="Segoe UI Symbol" w:eastAsia="MS Gothic" w:hAnsi="Segoe UI Symbol" w:cs="Segoe UI Symbol"/>
          <w:sz w:val="18"/>
          <w:szCs w:val="18"/>
          <w:lang w:eastAsia="es-CO"/>
        </w:rPr>
        <w:t>☐</w:t>
      </w:r>
      <w:r w:rsidRPr="00B71BFC">
        <w:rPr>
          <w:rFonts w:ascii="Arial" w:hAnsi="Arial" w:cs="Arial"/>
          <w:sz w:val="18"/>
          <w:szCs w:val="18"/>
          <w:lang w:eastAsia="es-CO"/>
        </w:rPr>
        <w:t xml:space="preserve"> C.C </w:t>
      </w:r>
      <w:r w:rsidRPr="00B71BFC">
        <w:rPr>
          <w:rFonts w:ascii="Segoe UI Symbol" w:eastAsia="MS Gothic" w:hAnsi="Segoe UI Symbol" w:cs="Segoe UI Symbol"/>
          <w:sz w:val="18"/>
          <w:szCs w:val="18"/>
          <w:lang w:eastAsia="es-CO"/>
        </w:rPr>
        <w:t>☐</w:t>
      </w:r>
      <w:r w:rsidRPr="00B71BFC">
        <w:rPr>
          <w:rFonts w:ascii="Arial" w:hAnsi="Arial" w:cs="Arial"/>
          <w:sz w:val="18"/>
          <w:szCs w:val="18"/>
          <w:lang w:eastAsia="es-CO"/>
        </w:rPr>
        <w:t xml:space="preserve"> C.E </w:t>
      </w:r>
      <w:r w:rsidRPr="00B71BFC">
        <w:rPr>
          <w:rFonts w:ascii="Segoe UI Symbol" w:eastAsia="MS Gothic" w:hAnsi="Segoe UI Symbol" w:cs="Segoe UI Symbol"/>
          <w:sz w:val="18"/>
          <w:szCs w:val="18"/>
          <w:lang w:eastAsia="es-CO"/>
        </w:rPr>
        <w:t>☐</w:t>
      </w:r>
      <w:r w:rsidRPr="00B71BFC">
        <w:rPr>
          <w:rFonts w:ascii="Arial" w:hAnsi="Arial" w:cs="Arial"/>
          <w:sz w:val="18"/>
          <w:szCs w:val="18"/>
          <w:lang w:eastAsia="es-CO"/>
        </w:rPr>
        <w:t>)</w:t>
      </w:r>
      <w:r w:rsidRPr="00B71BFC">
        <w:rPr>
          <w:rFonts w:ascii="Arial" w:hAnsi="Arial" w:cs="Arial"/>
          <w:color w:val="000000"/>
          <w:sz w:val="18"/>
          <w:szCs w:val="18"/>
        </w:rPr>
        <w:t xml:space="preserve">: </w:t>
      </w:r>
      <w:sdt>
        <w:sdtPr>
          <w:rPr>
            <w:rFonts w:ascii="Arial" w:hAnsi="Arial" w:cs="Arial"/>
            <w:color w:val="000000"/>
            <w:sz w:val="18"/>
            <w:szCs w:val="18"/>
          </w:rPr>
          <w:id w:val="251866566"/>
          <w:placeholder>
            <w:docPart w:val="37975386CA5F41D29DD2FB2394D52F76"/>
          </w:placeholder>
          <w:showingPlcHdr/>
          <w15:color w:val="800000"/>
        </w:sdtPr>
        <w:sdtContent>
          <w:r w:rsidRPr="00B71BFC">
            <w:rPr>
              <w:rStyle w:val="Textodelmarcadordeposicin"/>
              <w:rFonts w:ascii="Arial" w:eastAsiaTheme="minorHAnsi" w:hAnsi="Arial" w:cs="Arial"/>
              <w:color w:val="FF8F8F"/>
              <w:sz w:val="18"/>
              <w:szCs w:val="18"/>
              <w:u w:val="single"/>
            </w:rPr>
            <w:t>Diligenciar la identificación del proponente</w:t>
          </w:r>
        </w:sdtContent>
      </w:sdt>
    </w:p>
    <w:p w14:paraId="271C1F2E" w14:textId="77777777" w:rsidR="000561E8" w:rsidRPr="00B71BFC" w:rsidRDefault="000561E8" w:rsidP="006558B6">
      <w:pPr>
        <w:pStyle w:val="Sinespaciado1"/>
        <w:ind w:right="-567"/>
        <w:contextualSpacing/>
        <w:rPr>
          <w:rFonts w:ascii="Arial" w:hAnsi="Arial" w:cs="Arial"/>
          <w:color w:val="000000"/>
          <w:sz w:val="18"/>
          <w:szCs w:val="18"/>
        </w:rPr>
      </w:pPr>
      <w:r w:rsidRPr="00B71BFC">
        <w:rPr>
          <w:rFonts w:ascii="Arial" w:hAnsi="Arial" w:cs="Arial"/>
          <w:sz w:val="18"/>
          <w:szCs w:val="18"/>
          <w:lang w:eastAsia="es-CO"/>
        </w:rPr>
        <w:t>Nombre Representante Legal</w:t>
      </w:r>
      <w:r w:rsidRPr="00B71BFC">
        <w:rPr>
          <w:rFonts w:ascii="Arial" w:hAnsi="Arial" w:cs="Arial"/>
          <w:color w:val="000000"/>
          <w:sz w:val="18"/>
          <w:szCs w:val="18"/>
        </w:rPr>
        <w:t xml:space="preserve">: </w:t>
      </w:r>
      <w:sdt>
        <w:sdtPr>
          <w:rPr>
            <w:rFonts w:ascii="Arial" w:hAnsi="Arial" w:cs="Arial"/>
            <w:color w:val="000000"/>
            <w:sz w:val="18"/>
            <w:szCs w:val="18"/>
          </w:rPr>
          <w:id w:val="1414049736"/>
          <w:placeholder>
            <w:docPart w:val="97C7FF60B86448BA872F2E69FC226E41"/>
          </w:placeholder>
          <w:showingPlcHdr/>
          <w15:color w:val="800000"/>
          <w:text/>
        </w:sdtPr>
        <w:sdtContent>
          <w:r w:rsidRPr="00B71BFC">
            <w:rPr>
              <w:rStyle w:val="Textodelmarcadordeposicin"/>
              <w:rFonts w:ascii="Arial" w:eastAsiaTheme="minorHAnsi" w:hAnsi="Arial" w:cs="Arial"/>
              <w:color w:val="FF8F8F"/>
              <w:sz w:val="18"/>
              <w:szCs w:val="18"/>
              <w:u w:val="single"/>
            </w:rPr>
            <w:t>Diligenciar el nombre completo del representante legal</w:t>
          </w:r>
        </w:sdtContent>
      </w:sdt>
    </w:p>
    <w:p w14:paraId="7CE4EC3B" w14:textId="2A5113D6" w:rsidR="000561E8" w:rsidRPr="00B71BFC" w:rsidRDefault="000561E8" w:rsidP="006558B6">
      <w:pPr>
        <w:pStyle w:val="Sinespaciado1"/>
        <w:ind w:right="-567"/>
        <w:rPr>
          <w:rFonts w:ascii="Arial" w:hAnsi="Arial" w:cs="Arial"/>
          <w:color w:val="000000"/>
          <w:sz w:val="18"/>
          <w:szCs w:val="18"/>
        </w:rPr>
      </w:pPr>
      <w:r w:rsidRPr="00B71BFC">
        <w:rPr>
          <w:rFonts w:ascii="Arial" w:hAnsi="Arial" w:cs="Arial"/>
          <w:color w:val="000000"/>
          <w:sz w:val="18"/>
          <w:szCs w:val="18"/>
        </w:rPr>
        <w:t xml:space="preserve">Identificación (C.C </w:t>
      </w:r>
      <w:r w:rsidRPr="00B71BFC">
        <w:rPr>
          <w:rFonts w:ascii="Segoe UI Symbol" w:eastAsia="MS Gothic" w:hAnsi="Segoe UI Symbol" w:cs="Segoe UI Symbol"/>
          <w:sz w:val="18"/>
          <w:szCs w:val="18"/>
          <w:lang w:eastAsia="es-CO"/>
        </w:rPr>
        <w:t>☐</w:t>
      </w:r>
      <w:r w:rsidRPr="00B71BFC">
        <w:rPr>
          <w:rFonts w:ascii="Arial" w:hAnsi="Arial" w:cs="Arial"/>
          <w:color w:val="000000"/>
          <w:sz w:val="18"/>
          <w:szCs w:val="18"/>
        </w:rPr>
        <w:t xml:space="preserve"> C.E.</w:t>
      </w:r>
      <w:r w:rsidRPr="00B71BFC">
        <w:rPr>
          <w:rFonts w:ascii="Arial" w:hAnsi="Arial" w:cs="Arial"/>
          <w:sz w:val="18"/>
          <w:szCs w:val="18"/>
          <w:lang w:eastAsia="es-CO"/>
        </w:rPr>
        <w:t xml:space="preserve"> </w:t>
      </w:r>
      <w:r w:rsidRPr="00B71BFC">
        <w:rPr>
          <w:rFonts w:ascii="Segoe UI Symbol" w:eastAsia="MS Gothic" w:hAnsi="Segoe UI Symbol" w:cs="Segoe UI Symbol"/>
          <w:sz w:val="18"/>
          <w:szCs w:val="18"/>
          <w:lang w:eastAsia="es-CO"/>
        </w:rPr>
        <w:t>☐</w:t>
      </w:r>
      <w:r w:rsidRPr="00B71BFC">
        <w:rPr>
          <w:rFonts w:ascii="Arial" w:hAnsi="Arial" w:cs="Arial"/>
          <w:sz w:val="18"/>
          <w:szCs w:val="18"/>
          <w:lang w:eastAsia="es-CO"/>
        </w:rPr>
        <w:t xml:space="preserve">) </w:t>
      </w:r>
      <w:sdt>
        <w:sdtPr>
          <w:rPr>
            <w:rFonts w:ascii="Arial" w:hAnsi="Arial" w:cs="Arial"/>
            <w:color w:val="000000"/>
            <w:sz w:val="18"/>
            <w:szCs w:val="18"/>
          </w:rPr>
          <w:id w:val="1018125121"/>
          <w:placeholder>
            <w:docPart w:val="DEB6E96FB64F475A81168459B0D86052"/>
          </w:placeholder>
          <w:showingPlcHdr/>
          <w15:color w:val="800000"/>
        </w:sdtPr>
        <w:sdtContent>
          <w:r w:rsidRPr="00B71BFC">
            <w:rPr>
              <w:rStyle w:val="Textodelmarcadordeposicin"/>
              <w:rFonts w:ascii="Arial" w:eastAsiaTheme="minorHAnsi" w:hAnsi="Arial" w:cs="Arial"/>
              <w:color w:val="FF8F8F"/>
              <w:sz w:val="18"/>
              <w:szCs w:val="18"/>
              <w:u w:val="single"/>
            </w:rPr>
            <w:t>Diligenciar el documento de identificación del representante legal</w:t>
          </w:r>
        </w:sdtContent>
      </w:sdt>
    </w:p>
    <w:p w14:paraId="754784AF" w14:textId="77777777" w:rsidR="000561E8" w:rsidRPr="00B71BFC" w:rsidRDefault="000561E8" w:rsidP="006558B6">
      <w:pPr>
        <w:pStyle w:val="Sinespaciado1"/>
        <w:ind w:right="-567"/>
        <w:rPr>
          <w:rFonts w:ascii="Arial" w:hAnsi="Arial" w:cs="Arial"/>
          <w:color w:val="000000"/>
          <w:sz w:val="18"/>
          <w:szCs w:val="18"/>
        </w:rPr>
      </w:pPr>
      <w:r w:rsidRPr="00B71BFC">
        <w:rPr>
          <w:rFonts w:ascii="Arial" w:hAnsi="Arial" w:cs="Arial"/>
          <w:color w:val="000000"/>
          <w:sz w:val="18"/>
          <w:szCs w:val="18"/>
        </w:rPr>
        <w:t xml:space="preserve">Dirección: </w:t>
      </w:r>
      <w:sdt>
        <w:sdtPr>
          <w:rPr>
            <w:rFonts w:ascii="Arial" w:hAnsi="Arial" w:cs="Arial"/>
            <w:color w:val="000000"/>
            <w:sz w:val="18"/>
            <w:szCs w:val="18"/>
          </w:rPr>
          <w:id w:val="794950007"/>
          <w:placeholder>
            <w:docPart w:val="07940637B71A4DDF8AA93007A2AFC8AD"/>
          </w:placeholder>
          <w:showingPlcHdr/>
          <w15:color w:val="800000"/>
        </w:sdtPr>
        <w:sdtContent>
          <w:r w:rsidRPr="00B71BFC">
            <w:rPr>
              <w:rStyle w:val="Textodelmarcadordeposicin"/>
              <w:rFonts w:ascii="Arial" w:eastAsiaTheme="minorHAnsi" w:hAnsi="Arial" w:cs="Arial"/>
              <w:color w:val="FF8F8F"/>
              <w:sz w:val="18"/>
              <w:szCs w:val="18"/>
              <w:u w:val="single"/>
            </w:rPr>
            <w:t>Diligenciar la dirección del proveedor</w:t>
          </w:r>
        </w:sdtContent>
      </w:sdt>
    </w:p>
    <w:p w14:paraId="53BA2FB9" w14:textId="77777777" w:rsidR="000561E8" w:rsidRPr="00B71BFC" w:rsidRDefault="000561E8" w:rsidP="006558B6">
      <w:pPr>
        <w:pStyle w:val="Sinespaciado1"/>
        <w:ind w:right="-567"/>
        <w:rPr>
          <w:rFonts w:ascii="Arial" w:hAnsi="Arial" w:cs="Arial"/>
          <w:sz w:val="18"/>
          <w:szCs w:val="18"/>
        </w:rPr>
      </w:pPr>
      <w:r w:rsidRPr="00B71BFC">
        <w:rPr>
          <w:rFonts w:ascii="Arial" w:hAnsi="Arial" w:cs="Arial"/>
          <w:color w:val="000000"/>
          <w:sz w:val="18"/>
          <w:szCs w:val="18"/>
        </w:rPr>
        <w:t>Teléfono:</w:t>
      </w:r>
      <w:r w:rsidRPr="00B71BFC">
        <w:rPr>
          <w:rFonts w:ascii="Arial" w:hAnsi="Arial" w:cs="Arial"/>
          <w:b/>
          <w:color w:val="000000"/>
          <w:sz w:val="18"/>
          <w:szCs w:val="18"/>
        </w:rPr>
        <w:t xml:space="preserve"> </w:t>
      </w:r>
      <w:sdt>
        <w:sdtPr>
          <w:rPr>
            <w:rFonts w:ascii="Arial" w:hAnsi="Arial" w:cs="Arial"/>
            <w:b/>
            <w:color w:val="000000"/>
            <w:sz w:val="18"/>
            <w:szCs w:val="18"/>
          </w:rPr>
          <w:id w:val="-1218501510"/>
          <w:placeholder>
            <w:docPart w:val="4314A294ED7A483F9B537BB08AB36FCA"/>
          </w:placeholder>
          <w:showingPlcHdr/>
          <w15:color w:val="800000"/>
        </w:sdtPr>
        <w:sdtContent>
          <w:r w:rsidRPr="00B71BFC">
            <w:rPr>
              <w:rStyle w:val="Textodelmarcadordeposicin"/>
              <w:rFonts w:ascii="Arial" w:eastAsiaTheme="minorHAnsi" w:hAnsi="Arial" w:cs="Arial"/>
              <w:color w:val="FF8F8F"/>
              <w:sz w:val="18"/>
              <w:szCs w:val="18"/>
              <w:u w:val="single"/>
            </w:rPr>
            <w:t>Diligenciar teléfonos de contacto del proveedor</w:t>
          </w:r>
        </w:sdtContent>
      </w:sdt>
    </w:p>
    <w:p w14:paraId="28C5B9AE" w14:textId="77777777" w:rsidR="000561E8" w:rsidRPr="00B71BFC" w:rsidRDefault="000561E8" w:rsidP="006558B6">
      <w:pPr>
        <w:pStyle w:val="Sinespaciado1"/>
        <w:ind w:right="-567"/>
        <w:rPr>
          <w:rFonts w:ascii="Arial" w:hAnsi="Arial" w:cs="Arial"/>
          <w:sz w:val="18"/>
          <w:szCs w:val="18"/>
        </w:rPr>
      </w:pPr>
      <w:r w:rsidRPr="00B71BFC">
        <w:rPr>
          <w:rFonts w:ascii="Arial" w:hAnsi="Arial" w:cs="Arial"/>
          <w:color w:val="000000"/>
          <w:sz w:val="18"/>
          <w:szCs w:val="18"/>
        </w:rPr>
        <w:t>Email:</w:t>
      </w:r>
      <w:r w:rsidRPr="00B71BFC">
        <w:rPr>
          <w:rFonts w:ascii="Arial" w:hAnsi="Arial" w:cs="Arial"/>
          <w:b/>
          <w:color w:val="000000"/>
          <w:sz w:val="18"/>
          <w:szCs w:val="18"/>
        </w:rPr>
        <w:t xml:space="preserve"> </w:t>
      </w:r>
      <w:sdt>
        <w:sdtPr>
          <w:rPr>
            <w:rFonts w:ascii="Arial" w:hAnsi="Arial" w:cs="Arial"/>
            <w:b/>
            <w:color w:val="000000"/>
            <w:sz w:val="18"/>
            <w:szCs w:val="18"/>
          </w:rPr>
          <w:id w:val="-1205245542"/>
          <w:placeholder>
            <w:docPart w:val="F2CBBF110B7A4BA8A64D4247E3017FD3"/>
          </w:placeholder>
          <w:showingPlcHdr/>
          <w15:color w:val="800000"/>
        </w:sdtPr>
        <w:sdtContent>
          <w:r w:rsidRPr="00B71BFC">
            <w:rPr>
              <w:rStyle w:val="Textodelmarcadordeposicin"/>
              <w:rFonts w:ascii="Arial" w:eastAsiaTheme="minorHAnsi" w:hAnsi="Arial" w:cs="Arial"/>
              <w:color w:val="FF8F8F"/>
              <w:sz w:val="18"/>
              <w:szCs w:val="18"/>
              <w:u w:val="single"/>
            </w:rPr>
            <w:t>Diligenciar correo electrónico de notificaciones</w:t>
          </w:r>
        </w:sdtContent>
      </w:sdt>
    </w:p>
    <w:p w14:paraId="44710A26" w14:textId="77777777" w:rsidR="000561E8" w:rsidRPr="00C43D69" w:rsidRDefault="000561E8" w:rsidP="006558B6">
      <w:pPr>
        <w:pStyle w:val="Sinespaciado1"/>
        <w:ind w:right="-567"/>
        <w:rPr>
          <w:rFonts w:ascii="Arial" w:hAnsi="Arial" w:cs="Arial"/>
          <w:color w:val="808080" w:themeColor="background1" w:themeShade="80"/>
          <w:sz w:val="12"/>
          <w:szCs w:val="20"/>
          <w:u w:val="single"/>
        </w:rPr>
      </w:pPr>
    </w:p>
    <w:p w14:paraId="1280A65D" w14:textId="77777777" w:rsidR="00342632" w:rsidRDefault="00342632" w:rsidP="006558B6">
      <w:pPr>
        <w:ind w:right="-567"/>
        <w:jc w:val="center"/>
        <w:rPr>
          <w:b/>
        </w:rPr>
      </w:pPr>
    </w:p>
    <w:p w14:paraId="625983A4" w14:textId="77777777" w:rsidR="00513D7C" w:rsidRDefault="00513D7C" w:rsidP="006558B6">
      <w:pPr>
        <w:ind w:right="-567"/>
        <w:jc w:val="center"/>
        <w:rPr>
          <w:b/>
        </w:rPr>
      </w:pPr>
      <w:bookmarkStart w:id="82" w:name="_Hlk75941525"/>
    </w:p>
    <w:p w14:paraId="10AE90E0" w14:textId="77777777" w:rsidR="00513D7C" w:rsidRDefault="00513D7C" w:rsidP="006558B6">
      <w:pPr>
        <w:ind w:right="-567"/>
        <w:jc w:val="center"/>
        <w:rPr>
          <w:b/>
        </w:rPr>
      </w:pPr>
    </w:p>
    <w:p w14:paraId="25DF88A9" w14:textId="0B8A94A3" w:rsidR="000561E8" w:rsidRDefault="000561E8" w:rsidP="00BD11F9">
      <w:pPr>
        <w:jc w:val="center"/>
        <w:rPr>
          <w:b/>
        </w:rPr>
      </w:pPr>
    </w:p>
    <w:p w14:paraId="5E74F180" w14:textId="5E687B09" w:rsidR="000561E8" w:rsidRDefault="000561E8" w:rsidP="00BD11F9">
      <w:pPr>
        <w:jc w:val="center"/>
        <w:rPr>
          <w:b/>
        </w:rPr>
      </w:pPr>
    </w:p>
    <w:p w14:paraId="5B52556C" w14:textId="77777777" w:rsidR="00050E18" w:rsidRDefault="00050E18" w:rsidP="002B3218">
      <w:pPr>
        <w:rPr>
          <w:b/>
        </w:rPr>
      </w:pPr>
    </w:p>
    <w:p w14:paraId="4B2BCEBB" w14:textId="77777777" w:rsidR="00D11149" w:rsidRDefault="00D11149" w:rsidP="002B3218">
      <w:pPr>
        <w:rPr>
          <w:b/>
        </w:rPr>
      </w:pPr>
    </w:p>
    <w:p w14:paraId="05D97BF6" w14:textId="77777777" w:rsidR="008A7305" w:rsidRDefault="008A7305" w:rsidP="002B3218">
      <w:pPr>
        <w:rPr>
          <w:b/>
        </w:rPr>
      </w:pPr>
    </w:p>
    <w:p w14:paraId="44896E5B" w14:textId="77777777" w:rsidR="008A7305" w:rsidRDefault="008A7305" w:rsidP="002B3218">
      <w:pPr>
        <w:rPr>
          <w:b/>
        </w:rPr>
      </w:pPr>
    </w:p>
    <w:p w14:paraId="3A67D252" w14:textId="77777777" w:rsidR="008A7305" w:rsidRDefault="008A7305" w:rsidP="002B3218">
      <w:pPr>
        <w:rPr>
          <w:b/>
        </w:rPr>
      </w:pPr>
    </w:p>
    <w:p w14:paraId="5F625B83" w14:textId="77777777" w:rsidR="008A7305" w:rsidRDefault="008A7305" w:rsidP="002B3218">
      <w:pPr>
        <w:rPr>
          <w:b/>
        </w:rPr>
      </w:pPr>
    </w:p>
    <w:p w14:paraId="2E861048" w14:textId="77777777" w:rsidR="008A7305" w:rsidRDefault="008A7305" w:rsidP="002B3218">
      <w:pPr>
        <w:rPr>
          <w:b/>
        </w:rPr>
      </w:pPr>
    </w:p>
    <w:p w14:paraId="63534EBC" w14:textId="77777777" w:rsidR="008A7305" w:rsidRDefault="008A7305" w:rsidP="002B3218">
      <w:pPr>
        <w:rPr>
          <w:b/>
        </w:rPr>
      </w:pPr>
    </w:p>
    <w:p w14:paraId="599F917D" w14:textId="77777777" w:rsidR="00B71BFC" w:rsidRDefault="00B71BFC" w:rsidP="002B3218">
      <w:pPr>
        <w:rPr>
          <w:b/>
        </w:rPr>
      </w:pPr>
    </w:p>
    <w:p w14:paraId="4EE1A16D" w14:textId="77777777" w:rsidR="00666D59" w:rsidRDefault="00666D59" w:rsidP="002B3218">
      <w:pPr>
        <w:rPr>
          <w:b/>
        </w:rPr>
      </w:pPr>
    </w:p>
    <w:p w14:paraId="6B372988" w14:textId="77777777" w:rsidR="000D2AE1" w:rsidRDefault="000D2AE1" w:rsidP="002B3218">
      <w:pPr>
        <w:rPr>
          <w:b/>
        </w:rPr>
      </w:pPr>
    </w:p>
    <w:p w14:paraId="6678A049" w14:textId="77777777" w:rsidR="000D2AE1" w:rsidRDefault="000D2AE1" w:rsidP="002B3218">
      <w:pPr>
        <w:rPr>
          <w:b/>
        </w:rPr>
      </w:pPr>
    </w:p>
    <w:p w14:paraId="0CC186DB" w14:textId="77777777" w:rsidR="00B71BFC" w:rsidRDefault="00B71BFC" w:rsidP="002B3218">
      <w:pPr>
        <w:rPr>
          <w:b/>
        </w:rPr>
      </w:pPr>
    </w:p>
    <w:p w14:paraId="650CCCA8" w14:textId="77777777" w:rsidR="00BD11F9" w:rsidRPr="00B71BFC" w:rsidRDefault="00BD11F9" w:rsidP="00BD11F9">
      <w:pPr>
        <w:jc w:val="center"/>
        <w:rPr>
          <w:b/>
          <w:sz w:val="18"/>
          <w:szCs w:val="18"/>
        </w:rPr>
      </w:pPr>
      <w:r w:rsidRPr="00B71BFC">
        <w:rPr>
          <w:b/>
          <w:sz w:val="18"/>
          <w:szCs w:val="18"/>
        </w:rPr>
        <w:lastRenderedPageBreak/>
        <w:t>DECLARACION ORIGEN DE FONDOS Y DE ACTIVIDADES LICITAS</w:t>
      </w:r>
    </w:p>
    <w:p w14:paraId="37143920" w14:textId="77777777" w:rsidR="00BD11F9" w:rsidRPr="00B71BFC" w:rsidRDefault="00BD11F9" w:rsidP="00BD11F9">
      <w:pPr>
        <w:jc w:val="center"/>
        <w:rPr>
          <w:b/>
          <w:sz w:val="18"/>
          <w:szCs w:val="18"/>
        </w:rPr>
      </w:pPr>
    </w:p>
    <w:p w14:paraId="1DE05047" w14:textId="2CF5C815" w:rsidR="00BD11F9" w:rsidRPr="00B71BFC" w:rsidRDefault="00BD11F9" w:rsidP="00BD11F9">
      <w:pPr>
        <w:jc w:val="both"/>
        <w:rPr>
          <w:sz w:val="18"/>
          <w:szCs w:val="18"/>
        </w:rPr>
      </w:pPr>
      <w:r w:rsidRPr="00B71BFC">
        <w:rPr>
          <w:b/>
          <w:sz w:val="18"/>
          <w:szCs w:val="18"/>
        </w:rPr>
        <w:t>YO, XXXXXXXXXXXXXXXXXXXXX</w:t>
      </w:r>
      <w:r w:rsidRPr="00B71BFC">
        <w:rPr>
          <w:sz w:val="18"/>
          <w:szCs w:val="18"/>
        </w:rPr>
        <w:t xml:space="preserve">, identificado con cédula de ciudadanía No. </w:t>
      </w:r>
      <w:r w:rsidR="000B7929" w:rsidRPr="00B71BFC">
        <w:rPr>
          <w:b/>
          <w:sz w:val="18"/>
          <w:szCs w:val="18"/>
        </w:rPr>
        <w:t xml:space="preserve">XXXXXXXXXXXXXXXXXXX </w:t>
      </w:r>
      <w:r w:rsidR="000B7929" w:rsidRPr="00B71BFC">
        <w:rPr>
          <w:bCs/>
          <w:sz w:val="18"/>
          <w:szCs w:val="18"/>
        </w:rPr>
        <w:t>expedida</w:t>
      </w:r>
      <w:r w:rsidRPr="00B71BFC">
        <w:rPr>
          <w:bCs/>
          <w:sz w:val="18"/>
          <w:szCs w:val="18"/>
        </w:rPr>
        <w:t xml:space="preserve"> </w:t>
      </w:r>
      <w:r w:rsidR="000B7929" w:rsidRPr="00B71BFC">
        <w:rPr>
          <w:sz w:val="18"/>
          <w:szCs w:val="18"/>
        </w:rPr>
        <w:t>en XXXXXXXXXXXXX</w:t>
      </w:r>
      <w:r w:rsidRPr="00B71BFC">
        <w:rPr>
          <w:b/>
          <w:sz w:val="18"/>
          <w:szCs w:val="18"/>
        </w:rPr>
        <w:t xml:space="preserve"> </w:t>
      </w:r>
      <w:r w:rsidRPr="00B71BFC">
        <w:rPr>
          <w:sz w:val="18"/>
          <w:szCs w:val="18"/>
        </w:rPr>
        <w:t xml:space="preserve">obrando en nombre propio según certificado de matrícula mercantil que se anexa, manifiesto que la información para la convocatoria del proceso de contratación </w:t>
      </w:r>
      <w:r w:rsidR="0020761B" w:rsidRPr="00A674E0">
        <w:rPr>
          <w:b/>
          <w:i/>
          <w:color w:val="0D0D0D" w:themeColor="text1" w:themeTint="F2"/>
          <w:sz w:val="18"/>
          <w:szCs w:val="18"/>
        </w:rPr>
        <w:t>PN RASES No2 CD 0</w:t>
      </w:r>
      <w:r w:rsidR="00A674E0" w:rsidRPr="00A674E0">
        <w:rPr>
          <w:b/>
          <w:i/>
          <w:color w:val="0D0D0D" w:themeColor="text1" w:themeTint="F2"/>
          <w:sz w:val="18"/>
          <w:szCs w:val="18"/>
        </w:rPr>
        <w:t>53</w:t>
      </w:r>
      <w:r w:rsidR="0020761B" w:rsidRPr="00A674E0">
        <w:rPr>
          <w:b/>
          <w:i/>
          <w:color w:val="0D0D0D" w:themeColor="text1" w:themeTint="F2"/>
          <w:sz w:val="18"/>
          <w:szCs w:val="18"/>
        </w:rPr>
        <w:t xml:space="preserve"> 2026</w:t>
      </w:r>
      <w:r w:rsidR="002B5A09" w:rsidRPr="00B71BFC">
        <w:rPr>
          <w:b/>
          <w:color w:val="0D0D0D" w:themeColor="text1" w:themeTint="F2"/>
          <w:sz w:val="18"/>
          <w:szCs w:val="18"/>
          <w:lang w:val="es"/>
        </w:rPr>
        <w:t xml:space="preserve"> </w:t>
      </w:r>
      <w:r w:rsidR="00957511" w:rsidRPr="00B71BFC">
        <w:rPr>
          <w:sz w:val="18"/>
          <w:szCs w:val="18"/>
        </w:rPr>
        <w:t>cómo</w:t>
      </w:r>
      <w:r w:rsidRPr="00B71BFC">
        <w:rPr>
          <w:sz w:val="18"/>
          <w:szCs w:val="18"/>
        </w:rPr>
        <w:t xml:space="preserve"> es cierta, y que realizo las siguientes declaraciones de fuentes u origen de fondos y actividades licitas:</w:t>
      </w:r>
    </w:p>
    <w:p w14:paraId="41746A7E" w14:textId="77777777" w:rsidR="00BD11F9" w:rsidRPr="00B71BFC" w:rsidRDefault="00BD11F9" w:rsidP="000B7929">
      <w:pPr>
        <w:jc w:val="both"/>
        <w:rPr>
          <w:sz w:val="18"/>
          <w:szCs w:val="18"/>
        </w:rPr>
      </w:pPr>
    </w:p>
    <w:p w14:paraId="2A262E2E" w14:textId="77777777" w:rsidR="00BD11F9" w:rsidRPr="00B71BFC" w:rsidRDefault="00BD11F9">
      <w:pPr>
        <w:pStyle w:val="Prrafodelista"/>
        <w:numPr>
          <w:ilvl w:val="0"/>
          <w:numId w:val="7"/>
        </w:numPr>
        <w:autoSpaceDE/>
        <w:autoSpaceDN/>
        <w:jc w:val="both"/>
        <w:rPr>
          <w:sz w:val="18"/>
          <w:szCs w:val="18"/>
        </w:rPr>
      </w:pPr>
      <w:r w:rsidRPr="00B71BFC">
        <w:rPr>
          <w:sz w:val="18"/>
          <w:szCs w:val="18"/>
        </w:rPr>
        <w:t>Declaro que los recursos o bienes descritos en la propuesta de prestación de servicios, provienen de actividades licitas, de conformidad con la normatividad colombiana.</w:t>
      </w:r>
    </w:p>
    <w:p w14:paraId="15C65C5A" w14:textId="1E241C85" w:rsidR="00BD11F9" w:rsidRPr="00B71BFC" w:rsidRDefault="00BD11F9">
      <w:pPr>
        <w:pStyle w:val="Prrafodelista"/>
        <w:numPr>
          <w:ilvl w:val="0"/>
          <w:numId w:val="7"/>
        </w:numPr>
        <w:autoSpaceDE/>
        <w:autoSpaceDN/>
        <w:jc w:val="both"/>
        <w:rPr>
          <w:sz w:val="18"/>
          <w:szCs w:val="18"/>
        </w:rPr>
      </w:pPr>
      <w:r w:rsidRPr="00B71BFC">
        <w:rPr>
          <w:sz w:val="18"/>
          <w:szCs w:val="18"/>
        </w:rPr>
        <w:t xml:space="preserve">Que no admitiré que terceros efectúen depósitos en mis cuentas con fondos provenientes de </w:t>
      </w:r>
      <w:r w:rsidR="000B7929" w:rsidRPr="00B71BFC">
        <w:rPr>
          <w:sz w:val="18"/>
          <w:szCs w:val="18"/>
        </w:rPr>
        <w:t>las actividades ilícitas contempladas</w:t>
      </w:r>
      <w:r w:rsidRPr="00B71BFC">
        <w:rPr>
          <w:sz w:val="18"/>
          <w:szCs w:val="18"/>
        </w:rPr>
        <w:t xml:space="preserve"> en el Código Penal Colombiano o en cualquier otra norma que lo adicione; ni efectuare transacciones destinadas a tales actividades o a favor de personas relacionadas con las mismas.</w:t>
      </w:r>
    </w:p>
    <w:p w14:paraId="75D1A0AA" w14:textId="77777777" w:rsidR="00BD11F9" w:rsidRPr="00B71BFC" w:rsidRDefault="00BD11F9">
      <w:pPr>
        <w:pStyle w:val="Prrafodelista"/>
        <w:numPr>
          <w:ilvl w:val="0"/>
          <w:numId w:val="7"/>
        </w:numPr>
        <w:autoSpaceDE/>
        <w:autoSpaceDN/>
        <w:jc w:val="both"/>
        <w:rPr>
          <w:sz w:val="18"/>
          <w:szCs w:val="18"/>
        </w:rPr>
      </w:pPr>
      <w:r w:rsidRPr="00B71BFC">
        <w:rPr>
          <w:sz w:val="18"/>
          <w:szCs w:val="18"/>
        </w:rPr>
        <w:t>Que todas las actividades e ingresos que se perciben provienen de actividades lícitas.</w:t>
      </w:r>
    </w:p>
    <w:p w14:paraId="060D8DE7" w14:textId="77777777" w:rsidR="00BD11F9" w:rsidRPr="00B71BFC" w:rsidRDefault="00BD11F9">
      <w:pPr>
        <w:pStyle w:val="Prrafodelista"/>
        <w:numPr>
          <w:ilvl w:val="0"/>
          <w:numId w:val="7"/>
        </w:numPr>
        <w:autoSpaceDE/>
        <w:autoSpaceDN/>
        <w:jc w:val="both"/>
        <w:rPr>
          <w:sz w:val="18"/>
          <w:szCs w:val="18"/>
        </w:rPr>
      </w:pPr>
      <w:r w:rsidRPr="00B71BFC">
        <w:rPr>
          <w:sz w:val="18"/>
          <w:szCs w:val="18"/>
        </w:rPr>
        <w:t>Que no me encuentro en ninguna lista de reporte internacional o bloqueo por actividades de narcotráfico, lavado de activos o delitos de terrorismo. Que en mi contra no se adelanta ningún proceso en instancias nacionales o internacionales por ninguno de los aspectos anteriores.</w:t>
      </w:r>
    </w:p>
    <w:p w14:paraId="51097902" w14:textId="6C4D2EB7" w:rsidR="00BD11F9" w:rsidRPr="00B71BFC" w:rsidRDefault="00BD11F9">
      <w:pPr>
        <w:pStyle w:val="Prrafodelista"/>
        <w:numPr>
          <w:ilvl w:val="0"/>
          <w:numId w:val="7"/>
        </w:numPr>
        <w:autoSpaceDE/>
        <w:autoSpaceDN/>
        <w:jc w:val="both"/>
        <w:rPr>
          <w:sz w:val="18"/>
          <w:szCs w:val="18"/>
        </w:rPr>
      </w:pPr>
      <w:r w:rsidRPr="00B71BFC">
        <w:rPr>
          <w:sz w:val="18"/>
          <w:szCs w:val="18"/>
        </w:rPr>
        <w:t xml:space="preserve">Autorizo </w:t>
      </w:r>
      <w:r w:rsidR="000B7929" w:rsidRPr="00B71BFC">
        <w:rPr>
          <w:sz w:val="18"/>
          <w:szCs w:val="18"/>
        </w:rPr>
        <w:t xml:space="preserve">a la </w:t>
      </w:r>
      <w:r w:rsidR="0063051D" w:rsidRPr="00B71BFC">
        <w:rPr>
          <w:b/>
          <w:color w:val="0D0D0D" w:themeColor="text1" w:themeTint="F2"/>
          <w:sz w:val="18"/>
          <w:szCs w:val="18"/>
        </w:rPr>
        <w:t>REGIONAL DE ASEGURAMIENTO EN SALUD No. 2</w:t>
      </w:r>
      <w:r w:rsidR="000B7929" w:rsidRPr="00B71BFC">
        <w:rPr>
          <w:b/>
          <w:color w:val="0D0D0D" w:themeColor="text1" w:themeTint="F2"/>
          <w:sz w:val="18"/>
          <w:szCs w:val="18"/>
        </w:rPr>
        <w:t xml:space="preserve"> -</w:t>
      </w:r>
      <w:r w:rsidRPr="00B71BFC">
        <w:rPr>
          <w:sz w:val="18"/>
          <w:szCs w:val="18"/>
        </w:rPr>
        <w:t xml:space="preserve"> </w:t>
      </w:r>
      <w:r w:rsidR="00FA3452" w:rsidRPr="00B71BFC">
        <w:rPr>
          <w:bCs/>
          <w:color w:val="000000"/>
          <w:sz w:val="18"/>
          <w:szCs w:val="18"/>
        </w:rPr>
        <w:t>Unidad Prestadora De Salud</w:t>
      </w:r>
      <w:r w:rsidR="00FA3452" w:rsidRPr="00B71BFC">
        <w:rPr>
          <w:sz w:val="18"/>
          <w:szCs w:val="18"/>
        </w:rPr>
        <w:t xml:space="preserve"> </w:t>
      </w:r>
      <w:r w:rsidRPr="00B71BFC">
        <w:rPr>
          <w:sz w:val="18"/>
          <w:szCs w:val="18"/>
        </w:rPr>
        <w:t>Tolima, si lo considera necesario para que consulte mi información crediticia en las centrales de riesgo, vigilancia y control y ante las entidades que estime necesarias.</w:t>
      </w:r>
    </w:p>
    <w:p w14:paraId="7374345D" w14:textId="77777777" w:rsidR="00BD11F9" w:rsidRPr="00B71BFC" w:rsidRDefault="00BD11F9" w:rsidP="00BD11F9">
      <w:pPr>
        <w:jc w:val="both"/>
        <w:rPr>
          <w:sz w:val="18"/>
          <w:szCs w:val="18"/>
        </w:rPr>
      </w:pPr>
    </w:p>
    <w:p w14:paraId="4C09D08A" w14:textId="77777777" w:rsidR="00BD11F9" w:rsidRPr="00B71BFC" w:rsidRDefault="00BD11F9" w:rsidP="00BD11F9">
      <w:pPr>
        <w:jc w:val="both"/>
        <w:rPr>
          <w:sz w:val="18"/>
          <w:szCs w:val="18"/>
        </w:rPr>
      </w:pPr>
      <w:r w:rsidRPr="00B71BFC">
        <w:rPr>
          <w:sz w:val="18"/>
          <w:szCs w:val="18"/>
        </w:rPr>
        <w:t>Bajo la gravedad de juramento manifiesto que los datos aquí consignados obedecen a la realidad, por lo que declaro haber leído, entendido y aceptado el presente documento.</w:t>
      </w:r>
    </w:p>
    <w:p w14:paraId="2F92289B" w14:textId="77777777" w:rsidR="00BD11F9" w:rsidRPr="00B71BFC" w:rsidRDefault="00BD11F9" w:rsidP="00BD11F9">
      <w:pPr>
        <w:jc w:val="both"/>
        <w:rPr>
          <w:sz w:val="18"/>
          <w:szCs w:val="18"/>
        </w:rPr>
      </w:pPr>
    </w:p>
    <w:p w14:paraId="152CA06C" w14:textId="09B177AE" w:rsidR="00BD11F9" w:rsidRPr="00B71BFC" w:rsidRDefault="00BD11F9" w:rsidP="00BD11F9">
      <w:pPr>
        <w:jc w:val="both"/>
        <w:rPr>
          <w:sz w:val="18"/>
          <w:szCs w:val="18"/>
        </w:rPr>
      </w:pPr>
      <w:r w:rsidRPr="00B71BFC">
        <w:rPr>
          <w:sz w:val="18"/>
          <w:szCs w:val="18"/>
        </w:rPr>
        <w:t xml:space="preserve">En constancia firmo a los ______________ del año _____________, en </w:t>
      </w:r>
      <w:r w:rsidR="00625BD0" w:rsidRPr="00B71BFC">
        <w:rPr>
          <w:sz w:val="18"/>
          <w:szCs w:val="18"/>
        </w:rPr>
        <w:t xml:space="preserve">el _____________ </w:t>
      </w:r>
      <w:r w:rsidRPr="00B71BFC">
        <w:rPr>
          <w:sz w:val="18"/>
          <w:szCs w:val="18"/>
        </w:rPr>
        <w:t xml:space="preserve">de </w:t>
      </w:r>
      <w:r w:rsidR="00625BD0" w:rsidRPr="00B71BFC">
        <w:rPr>
          <w:sz w:val="18"/>
          <w:szCs w:val="18"/>
        </w:rPr>
        <w:t>_________</w:t>
      </w:r>
      <w:r w:rsidRPr="00B71BFC">
        <w:rPr>
          <w:sz w:val="18"/>
          <w:szCs w:val="18"/>
        </w:rPr>
        <w:t xml:space="preserve"> Tolima.</w:t>
      </w:r>
    </w:p>
    <w:p w14:paraId="6C13081A" w14:textId="77777777" w:rsidR="00BD11F9" w:rsidRPr="00B71BFC" w:rsidRDefault="00BD11F9" w:rsidP="00BD11F9">
      <w:pPr>
        <w:jc w:val="both"/>
        <w:rPr>
          <w:sz w:val="18"/>
          <w:szCs w:val="18"/>
        </w:rPr>
      </w:pPr>
    </w:p>
    <w:p w14:paraId="312AC87B" w14:textId="77777777" w:rsidR="0039765D" w:rsidRPr="00B71BFC" w:rsidRDefault="0039765D" w:rsidP="007C4C14">
      <w:pPr>
        <w:pStyle w:val="Textoindependiente"/>
        <w:jc w:val="both"/>
        <w:rPr>
          <w:rFonts w:cs="Arial"/>
          <w:color w:val="0D0D0D" w:themeColor="text1" w:themeTint="F2"/>
          <w:sz w:val="18"/>
          <w:szCs w:val="18"/>
          <w:lang w:val="es-CO"/>
        </w:rPr>
      </w:pPr>
    </w:p>
    <w:p w14:paraId="5159D40D" w14:textId="77777777" w:rsidR="0039765D" w:rsidRPr="00B71BFC" w:rsidRDefault="0039765D" w:rsidP="0039765D">
      <w:pPr>
        <w:rPr>
          <w:color w:val="0D0D0D" w:themeColor="text1" w:themeTint="F2"/>
          <w:sz w:val="18"/>
          <w:szCs w:val="18"/>
        </w:rPr>
      </w:pPr>
      <w:r w:rsidRPr="00B71BFC">
        <w:rPr>
          <w:sz w:val="18"/>
          <w:szCs w:val="18"/>
        </w:rPr>
        <w:t>(En caso de consorcio o unión temporal, debe ser diligenciada por cada uno de los integrantes).</w:t>
      </w:r>
    </w:p>
    <w:p w14:paraId="7E28C77E" w14:textId="77777777" w:rsidR="0039765D" w:rsidRPr="00B71BFC" w:rsidRDefault="0039765D" w:rsidP="007C4C14">
      <w:pPr>
        <w:pStyle w:val="Textoindependiente"/>
        <w:jc w:val="both"/>
        <w:rPr>
          <w:rFonts w:cs="Arial"/>
          <w:color w:val="0D0D0D" w:themeColor="text1" w:themeTint="F2"/>
          <w:sz w:val="18"/>
          <w:szCs w:val="18"/>
          <w:lang w:val="es-CO"/>
        </w:rPr>
      </w:pPr>
    </w:p>
    <w:p w14:paraId="7D7A25A1" w14:textId="7DE6977B" w:rsidR="007C4C14" w:rsidRPr="00B71BFC" w:rsidRDefault="007C4C14" w:rsidP="007C4C14">
      <w:pPr>
        <w:pStyle w:val="Textoindependiente"/>
        <w:jc w:val="both"/>
        <w:rPr>
          <w:rFonts w:cs="Arial"/>
          <w:color w:val="0D0D0D" w:themeColor="text1" w:themeTint="F2"/>
          <w:sz w:val="18"/>
          <w:szCs w:val="18"/>
          <w:lang w:val="es-CO"/>
        </w:rPr>
      </w:pPr>
    </w:p>
    <w:p w14:paraId="4646AC32" w14:textId="77777777" w:rsidR="00893D22" w:rsidRPr="00B71BFC" w:rsidRDefault="00893D22" w:rsidP="007C4C14">
      <w:pPr>
        <w:pStyle w:val="Textoindependiente"/>
        <w:jc w:val="both"/>
        <w:rPr>
          <w:rFonts w:cs="Arial"/>
          <w:color w:val="0D0D0D" w:themeColor="text1" w:themeTint="F2"/>
          <w:sz w:val="18"/>
          <w:szCs w:val="18"/>
          <w:lang w:val="es-CO"/>
        </w:rPr>
      </w:pPr>
    </w:p>
    <w:p w14:paraId="3E8477A7" w14:textId="77777777" w:rsidR="00A12D95" w:rsidRPr="00B71BFC" w:rsidRDefault="00A12D95" w:rsidP="00A12D95">
      <w:pPr>
        <w:pStyle w:val="Textoindependiente"/>
        <w:rPr>
          <w:rFonts w:cs="Arial"/>
          <w:b/>
          <w:color w:val="0D0D0D" w:themeColor="text1" w:themeTint="F2"/>
          <w:sz w:val="18"/>
          <w:szCs w:val="18"/>
          <w:lang w:val="es-ES_tradnl"/>
        </w:rPr>
      </w:pPr>
      <w:r w:rsidRPr="00B71BFC">
        <w:rPr>
          <w:rFonts w:cs="Arial"/>
          <w:b/>
          <w:color w:val="0D0D0D" w:themeColor="text1" w:themeTint="F2"/>
          <w:sz w:val="18"/>
          <w:szCs w:val="18"/>
          <w:lang w:val="es-ES_tradnl"/>
        </w:rPr>
        <w:t>__________________________________</w:t>
      </w:r>
    </w:p>
    <w:p w14:paraId="7AEF21A6" w14:textId="77777777" w:rsidR="00A12D95" w:rsidRPr="00B71BFC" w:rsidRDefault="00A12D95" w:rsidP="00A12D95">
      <w:pPr>
        <w:rPr>
          <w:b/>
          <w:bCs/>
          <w:sz w:val="18"/>
          <w:szCs w:val="18"/>
          <w:lang w:val="es-ES_tradnl"/>
        </w:rPr>
      </w:pPr>
      <w:r w:rsidRPr="00B71BFC">
        <w:rPr>
          <w:b/>
          <w:bCs/>
          <w:sz w:val="18"/>
          <w:szCs w:val="18"/>
          <w:lang w:val="es-ES_tradnl"/>
        </w:rPr>
        <w:t xml:space="preserve">Firma del representante legal del proponente </w:t>
      </w:r>
    </w:p>
    <w:p w14:paraId="42EAD14B" w14:textId="77777777" w:rsidR="00A12D95" w:rsidRPr="00B71BFC" w:rsidRDefault="00A12D95" w:rsidP="00A12D95">
      <w:pPr>
        <w:rPr>
          <w:sz w:val="18"/>
          <w:szCs w:val="18"/>
          <w:lang w:val="es-ES_tradnl"/>
        </w:rPr>
      </w:pPr>
      <w:r w:rsidRPr="00B71BFC">
        <w:rPr>
          <w:b/>
          <w:bCs/>
          <w:sz w:val="18"/>
          <w:szCs w:val="18"/>
          <w:lang w:val="es-ES_tradnl"/>
        </w:rPr>
        <w:t>Nombre o razón social del oferente</w:t>
      </w:r>
      <w:r w:rsidRPr="00B71BFC">
        <w:rPr>
          <w:sz w:val="18"/>
          <w:szCs w:val="18"/>
          <w:lang w:val="es-ES_tradnl"/>
        </w:rPr>
        <w:t>: Diligenciar el nombre completo del proponente</w:t>
      </w:r>
    </w:p>
    <w:p w14:paraId="456C0AFA" w14:textId="1FFC3A30" w:rsidR="00A12D95" w:rsidRPr="00B71BFC" w:rsidRDefault="00A12D95" w:rsidP="00A12D95">
      <w:pPr>
        <w:rPr>
          <w:sz w:val="18"/>
          <w:szCs w:val="18"/>
          <w:lang w:val="es-ES_tradnl"/>
        </w:rPr>
      </w:pPr>
      <w:r w:rsidRPr="00B71BFC">
        <w:rPr>
          <w:b/>
          <w:bCs/>
          <w:sz w:val="18"/>
          <w:szCs w:val="18"/>
          <w:lang w:val="es-ES_tradnl"/>
        </w:rPr>
        <w:t xml:space="preserve">Identificación (NIT </w:t>
      </w:r>
      <w:r w:rsidRPr="00B71BFC">
        <w:rPr>
          <w:rFonts w:ascii="Segoe UI Symbol" w:hAnsi="Segoe UI Symbol" w:cs="Segoe UI Symbol"/>
          <w:b/>
          <w:bCs/>
          <w:sz w:val="18"/>
          <w:szCs w:val="18"/>
          <w:lang w:val="es-ES_tradnl"/>
        </w:rPr>
        <w:t>☐</w:t>
      </w:r>
      <w:r w:rsidRPr="00B71BFC">
        <w:rPr>
          <w:b/>
          <w:bCs/>
          <w:sz w:val="18"/>
          <w:szCs w:val="18"/>
          <w:lang w:val="es-ES_tradnl"/>
        </w:rPr>
        <w:t xml:space="preserve"> C.C </w:t>
      </w:r>
      <w:r w:rsidRPr="00B71BFC">
        <w:rPr>
          <w:rFonts w:ascii="Segoe UI Symbol" w:hAnsi="Segoe UI Symbol" w:cs="Segoe UI Symbol"/>
          <w:b/>
          <w:bCs/>
          <w:sz w:val="18"/>
          <w:szCs w:val="18"/>
          <w:lang w:val="es-ES_tradnl"/>
        </w:rPr>
        <w:t>☐</w:t>
      </w:r>
      <w:r w:rsidRPr="00B71BFC">
        <w:rPr>
          <w:b/>
          <w:bCs/>
          <w:sz w:val="18"/>
          <w:szCs w:val="18"/>
          <w:lang w:val="es-ES_tradnl"/>
        </w:rPr>
        <w:t xml:space="preserve"> C.E </w:t>
      </w:r>
      <w:r w:rsidRPr="00B71BFC">
        <w:rPr>
          <w:rFonts w:ascii="Segoe UI Symbol" w:hAnsi="Segoe UI Symbol" w:cs="Segoe UI Symbol"/>
          <w:b/>
          <w:bCs/>
          <w:sz w:val="18"/>
          <w:szCs w:val="18"/>
          <w:lang w:val="es-ES_tradnl"/>
        </w:rPr>
        <w:t>☐</w:t>
      </w:r>
      <w:r w:rsidRPr="00B71BFC">
        <w:rPr>
          <w:b/>
          <w:bCs/>
          <w:sz w:val="18"/>
          <w:szCs w:val="18"/>
          <w:lang w:val="es-ES_tradnl"/>
        </w:rPr>
        <w:t>):</w:t>
      </w:r>
      <w:r w:rsidRPr="00B71BFC">
        <w:rPr>
          <w:sz w:val="18"/>
          <w:szCs w:val="18"/>
          <w:lang w:val="es-ES_tradnl"/>
        </w:rPr>
        <w:t xml:space="preserve"> Diligenciar la identificación del proponente</w:t>
      </w:r>
    </w:p>
    <w:p w14:paraId="5CEE05C4" w14:textId="77777777" w:rsidR="00A12D95" w:rsidRPr="00B71BFC" w:rsidRDefault="00A12D95" w:rsidP="00A12D95">
      <w:pPr>
        <w:rPr>
          <w:sz w:val="18"/>
          <w:szCs w:val="18"/>
          <w:lang w:val="es-ES_tradnl"/>
        </w:rPr>
      </w:pPr>
      <w:r w:rsidRPr="00B71BFC">
        <w:rPr>
          <w:b/>
          <w:bCs/>
          <w:sz w:val="18"/>
          <w:szCs w:val="18"/>
          <w:lang w:val="es-ES_tradnl"/>
        </w:rPr>
        <w:t>Nombre Representante Legal:</w:t>
      </w:r>
      <w:r w:rsidRPr="00B71BFC">
        <w:rPr>
          <w:sz w:val="18"/>
          <w:szCs w:val="18"/>
          <w:lang w:val="es-ES_tradnl"/>
        </w:rPr>
        <w:t xml:space="preserve"> Diligenciar el nombre completo del representante legal</w:t>
      </w:r>
    </w:p>
    <w:p w14:paraId="32600E17" w14:textId="12B40A4F" w:rsidR="00A12D95" w:rsidRPr="00B71BFC" w:rsidRDefault="00A12D95" w:rsidP="00A12D95">
      <w:pPr>
        <w:rPr>
          <w:sz w:val="18"/>
          <w:szCs w:val="18"/>
          <w:lang w:val="es-ES_tradnl"/>
        </w:rPr>
      </w:pPr>
      <w:r w:rsidRPr="00B71BFC">
        <w:rPr>
          <w:b/>
          <w:bCs/>
          <w:sz w:val="18"/>
          <w:szCs w:val="18"/>
          <w:lang w:val="es-ES_tradnl"/>
        </w:rPr>
        <w:t xml:space="preserve">Identificación (C.C </w:t>
      </w:r>
      <w:r w:rsidRPr="00B71BFC">
        <w:rPr>
          <w:rFonts w:ascii="Segoe UI Symbol" w:hAnsi="Segoe UI Symbol" w:cs="Segoe UI Symbol"/>
          <w:b/>
          <w:bCs/>
          <w:sz w:val="18"/>
          <w:szCs w:val="18"/>
          <w:lang w:val="es-ES_tradnl"/>
        </w:rPr>
        <w:t>☐</w:t>
      </w:r>
      <w:r w:rsidRPr="00B71BFC">
        <w:rPr>
          <w:b/>
          <w:bCs/>
          <w:sz w:val="18"/>
          <w:szCs w:val="18"/>
          <w:lang w:val="es-ES_tradnl"/>
        </w:rPr>
        <w:t xml:space="preserve"> C.E. </w:t>
      </w:r>
      <w:r w:rsidRPr="00B71BFC">
        <w:rPr>
          <w:rFonts w:ascii="Segoe UI Symbol" w:hAnsi="Segoe UI Symbol" w:cs="Segoe UI Symbol"/>
          <w:b/>
          <w:bCs/>
          <w:sz w:val="18"/>
          <w:szCs w:val="18"/>
          <w:lang w:val="es-ES_tradnl"/>
        </w:rPr>
        <w:t>☐</w:t>
      </w:r>
      <w:r w:rsidRPr="00B71BFC">
        <w:rPr>
          <w:b/>
          <w:bCs/>
          <w:sz w:val="18"/>
          <w:szCs w:val="18"/>
          <w:lang w:val="es-ES_tradnl"/>
        </w:rPr>
        <w:t>)</w:t>
      </w:r>
      <w:r w:rsidRPr="00B71BFC">
        <w:rPr>
          <w:sz w:val="18"/>
          <w:szCs w:val="18"/>
          <w:lang w:val="es-ES_tradnl"/>
        </w:rPr>
        <w:t xml:space="preserve"> Diligenciar el documento de identificación del representante legal</w:t>
      </w:r>
    </w:p>
    <w:p w14:paraId="2A0952B0" w14:textId="77777777" w:rsidR="00A12D95" w:rsidRPr="00B71BFC" w:rsidRDefault="00A12D95" w:rsidP="00A12D95">
      <w:pPr>
        <w:rPr>
          <w:sz w:val="18"/>
          <w:szCs w:val="18"/>
          <w:lang w:val="es-ES_tradnl"/>
        </w:rPr>
      </w:pPr>
      <w:r w:rsidRPr="00B71BFC">
        <w:rPr>
          <w:b/>
          <w:bCs/>
          <w:sz w:val="18"/>
          <w:szCs w:val="18"/>
          <w:lang w:val="es-ES_tradnl"/>
        </w:rPr>
        <w:t>Dirección:</w:t>
      </w:r>
      <w:r w:rsidRPr="00B71BFC">
        <w:rPr>
          <w:sz w:val="18"/>
          <w:szCs w:val="18"/>
          <w:lang w:val="es-ES_tradnl"/>
        </w:rPr>
        <w:t xml:space="preserve"> Diligenciar la dirección del proveedor</w:t>
      </w:r>
    </w:p>
    <w:p w14:paraId="42B5E49B" w14:textId="77777777" w:rsidR="00A12D95" w:rsidRPr="00B71BFC" w:rsidRDefault="00A12D95" w:rsidP="00A12D95">
      <w:pPr>
        <w:rPr>
          <w:sz w:val="18"/>
          <w:szCs w:val="18"/>
          <w:lang w:val="es-ES_tradnl"/>
        </w:rPr>
      </w:pPr>
      <w:r w:rsidRPr="00B71BFC">
        <w:rPr>
          <w:b/>
          <w:bCs/>
          <w:sz w:val="18"/>
          <w:szCs w:val="18"/>
          <w:lang w:val="es-ES_tradnl"/>
        </w:rPr>
        <w:t>Teléfono:</w:t>
      </w:r>
      <w:r w:rsidRPr="00B71BFC">
        <w:rPr>
          <w:sz w:val="18"/>
          <w:szCs w:val="18"/>
          <w:lang w:val="es-ES_tradnl"/>
        </w:rPr>
        <w:t xml:space="preserve"> Diligenciar teléfonos de contacto del proveedor</w:t>
      </w:r>
    </w:p>
    <w:p w14:paraId="570FF0C3" w14:textId="77777777" w:rsidR="00A12D95" w:rsidRPr="00B71BFC" w:rsidRDefault="00A12D95" w:rsidP="00A12D95">
      <w:pPr>
        <w:rPr>
          <w:sz w:val="18"/>
          <w:szCs w:val="18"/>
          <w:lang w:val="es-ES_tradnl"/>
        </w:rPr>
      </w:pPr>
      <w:r w:rsidRPr="00B71BFC">
        <w:rPr>
          <w:b/>
          <w:bCs/>
          <w:sz w:val="18"/>
          <w:szCs w:val="18"/>
          <w:lang w:val="es-ES_tradnl"/>
        </w:rPr>
        <w:t>Email:</w:t>
      </w:r>
      <w:r w:rsidRPr="00B71BFC">
        <w:rPr>
          <w:sz w:val="18"/>
          <w:szCs w:val="18"/>
          <w:lang w:val="es-ES_tradnl"/>
        </w:rPr>
        <w:t xml:space="preserve"> Diligenciar correo electrónico de notificaciones</w:t>
      </w:r>
      <w:r w:rsidRPr="00B71BFC">
        <w:rPr>
          <w:sz w:val="18"/>
          <w:szCs w:val="18"/>
          <w:lang w:val="es-ES_tradnl"/>
        </w:rPr>
        <w:tab/>
      </w:r>
      <w:r w:rsidRPr="00B71BFC">
        <w:rPr>
          <w:sz w:val="18"/>
          <w:szCs w:val="18"/>
          <w:lang w:val="es-ES_tradnl"/>
        </w:rPr>
        <w:tab/>
      </w:r>
      <w:r w:rsidRPr="00B71BFC">
        <w:rPr>
          <w:sz w:val="18"/>
          <w:szCs w:val="18"/>
          <w:lang w:val="es-ES_tradnl"/>
        </w:rPr>
        <w:tab/>
      </w:r>
    </w:p>
    <w:p w14:paraId="4952728A" w14:textId="77777777" w:rsidR="007C4C14" w:rsidRPr="00B71BFC" w:rsidRDefault="007C4C14" w:rsidP="007C4C14">
      <w:pPr>
        <w:pStyle w:val="Textoindependiente"/>
        <w:rPr>
          <w:rFonts w:cs="Arial"/>
          <w:b/>
          <w:color w:val="0D0D0D" w:themeColor="text1" w:themeTint="F2"/>
          <w:sz w:val="18"/>
          <w:szCs w:val="18"/>
          <w:lang w:val="es-ES_tradnl"/>
        </w:rPr>
      </w:pPr>
    </w:p>
    <w:bookmarkEnd w:id="82"/>
    <w:p w14:paraId="7B0106E0" w14:textId="77777777" w:rsidR="00BD11F9" w:rsidRDefault="00BD11F9" w:rsidP="00BD11F9">
      <w:pPr>
        <w:jc w:val="both"/>
      </w:pPr>
    </w:p>
    <w:p w14:paraId="7171AB0B" w14:textId="77777777" w:rsidR="00D5199A" w:rsidRPr="00F812DB" w:rsidRDefault="00D5199A" w:rsidP="00D5199A">
      <w:pPr>
        <w:rPr>
          <w:color w:val="0D0D0D" w:themeColor="text1" w:themeTint="F2"/>
        </w:rPr>
      </w:pPr>
    </w:p>
    <w:p w14:paraId="30BBC5F3" w14:textId="77777777" w:rsidR="00D5199A" w:rsidRPr="00F812DB" w:rsidRDefault="00D5199A" w:rsidP="00D5199A">
      <w:pPr>
        <w:rPr>
          <w:color w:val="0D0D0D" w:themeColor="text1" w:themeTint="F2"/>
        </w:rPr>
      </w:pPr>
    </w:p>
    <w:p w14:paraId="2EA5C5FB" w14:textId="77777777" w:rsidR="00D5199A" w:rsidRDefault="00D5199A" w:rsidP="00D5199A">
      <w:pPr>
        <w:rPr>
          <w:color w:val="0D0D0D" w:themeColor="text1" w:themeTint="F2"/>
        </w:rPr>
      </w:pPr>
    </w:p>
    <w:p w14:paraId="051115B1" w14:textId="77777777" w:rsidR="00B71BFC" w:rsidRDefault="00B71BFC" w:rsidP="00D5199A">
      <w:pPr>
        <w:rPr>
          <w:color w:val="0D0D0D" w:themeColor="text1" w:themeTint="F2"/>
        </w:rPr>
      </w:pPr>
    </w:p>
    <w:p w14:paraId="3103B342" w14:textId="77777777" w:rsidR="00B71BFC" w:rsidRDefault="00B71BFC" w:rsidP="00D5199A">
      <w:pPr>
        <w:rPr>
          <w:color w:val="0D0D0D" w:themeColor="text1" w:themeTint="F2"/>
        </w:rPr>
      </w:pPr>
    </w:p>
    <w:p w14:paraId="13D976A4" w14:textId="77777777" w:rsidR="00B71BFC" w:rsidRDefault="00B71BFC" w:rsidP="00D5199A">
      <w:pPr>
        <w:rPr>
          <w:color w:val="0D0D0D" w:themeColor="text1" w:themeTint="F2"/>
        </w:rPr>
      </w:pPr>
    </w:p>
    <w:p w14:paraId="140619D1" w14:textId="77777777" w:rsidR="008A7305" w:rsidRDefault="008A7305" w:rsidP="00D5199A">
      <w:pPr>
        <w:rPr>
          <w:color w:val="0D0D0D" w:themeColor="text1" w:themeTint="F2"/>
        </w:rPr>
      </w:pPr>
    </w:p>
    <w:p w14:paraId="64EB3E02" w14:textId="77777777" w:rsidR="008A7305" w:rsidRDefault="008A7305" w:rsidP="00D5199A">
      <w:pPr>
        <w:rPr>
          <w:color w:val="0D0D0D" w:themeColor="text1" w:themeTint="F2"/>
        </w:rPr>
      </w:pPr>
    </w:p>
    <w:p w14:paraId="2B1BA41D" w14:textId="5EE8097C" w:rsidR="000473DB" w:rsidRDefault="000473DB">
      <w:pPr>
        <w:autoSpaceDE/>
        <w:autoSpaceDN/>
        <w:spacing w:after="160" w:line="259" w:lineRule="auto"/>
        <w:rPr>
          <w:color w:val="0D0D0D" w:themeColor="text1" w:themeTint="F2"/>
        </w:rPr>
      </w:pPr>
      <w:r>
        <w:rPr>
          <w:color w:val="0D0D0D" w:themeColor="text1" w:themeTint="F2"/>
        </w:rPr>
        <w:br w:type="page"/>
      </w:r>
    </w:p>
    <w:p w14:paraId="06C0D0AA" w14:textId="77777777" w:rsidR="008A7305" w:rsidRDefault="008A7305" w:rsidP="00D5199A">
      <w:pPr>
        <w:rPr>
          <w:color w:val="0D0D0D" w:themeColor="text1" w:themeTint="F2"/>
        </w:rPr>
      </w:pPr>
    </w:p>
    <w:p w14:paraId="3F545042" w14:textId="77777777" w:rsidR="008A7305" w:rsidRDefault="008A7305" w:rsidP="00D5199A">
      <w:pPr>
        <w:rPr>
          <w:color w:val="0D0D0D" w:themeColor="text1" w:themeTint="F2"/>
        </w:rPr>
      </w:pPr>
    </w:p>
    <w:p w14:paraId="2C41BA27" w14:textId="7EDEF710" w:rsidR="00C679D2" w:rsidRPr="00B71BFC" w:rsidRDefault="00C679D2" w:rsidP="00C679D2">
      <w:pPr>
        <w:jc w:val="center"/>
        <w:rPr>
          <w:color w:val="0D0D0D" w:themeColor="text1" w:themeTint="F2"/>
          <w:sz w:val="18"/>
          <w:szCs w:val="18"/>
        </w:rPr>
      </w:pPr>
      <w:bookmarkStart w:id="83" w:name="_Hlk102745260"/>
      <w:r w:rsidRPr="00B71BFC">
        <w:rPr>
          <w:b/>
          <w:bCs/>
          <w:sz w:val="18"/>
          <w:szCs w:val="18"/>
        </w:rPr>
        <w:t xml:space="preserve">FORMULARIO </w:t>
      </w:r>
      <w:r w:rsidRPr="00B71BFC">
        <w:rPr>
          <w:rFonts w:eastAsiaTheme="minorHAnsi"/>
          <w:b/>
          <w:bCs/>
          <w:sz w:val="18"/>
          <w:szCs w:val="18"/>
          <w:lang w:eastAsia="en-US"/>
        </w:rPr>
        <w:t>ACUERDO DE CONFIDENCIALIDAD</w:t>
      </w:r>
    </w:p>
    <w:bookmarkEnd w:id="83"/>
    <w:p w14:paraId="40FF3B1B" w14:textId="1A8B479D" w:rsidR="00C679D2" w:rsidRPr="00B71BFC" w:rsidRDefault="00C679D2" w:rsidP="00D5199A">
      <w:pPr>
        <w:rPr>
          <w:color w:val="0D0D0D" w:themeColor="text1" w:themeTint="F2"/>
          <w:sz w:val="18"/>
          <w:szCs w:val="18"/>
        </w:rPr>
      </w:pPr>
    </w:p>
    <w:p w14:paraId="397B9BE9" w14:textId="77777777" w:rsidR="00CF2AA2" w:rsidRPr="00B71BFC" w:rsidRDefault="00CF2AA2" w:rsidP="00CF2AA2">
      <w:pPr>
        <w:jc w:val="both"/>
        <w:rPr>
          <w:sz w:val="18"/>
          <w:szCs w:val="18"/>
        </w:rPr>
      </w:pPr>
      <w:r w:rsidRPr="00B71BFC">
        <w:rPr>
          <w:sz w:val="18"/>
          <w:szCs w:val="18"/>
        </w:rPr>
        <w:t>Señores</w:t>
      </w:r>
    </w:p>
    <w:p w14:paraId="561901B9" w14:textId="77777777" w:rsidR="00CF2AA2" w:rsidRPr="00B71BFC" w:rsidRDefault="00CF2AA2" w:rsidP="00CF2AA2">
      <w:pPr>
        <w:jc w:val="both"/>
        <w:rPr>
          <w:b/>
          <w:bCs/>
          <w:sz w:val="18"/>
          <w:szCs w:val="18"/>
        </w:rPr>
      </w:pPr>
      <w:r w:rsidRPr="00B71BFC">
        <w:rPr>
          <w:b/>
          <w:bCs/>
          <w:sz w:val="18"/>
          <w:szCs w:val="18"/>
        </w:rPr>
        <w:t>POLICÍA NACIONAL – REGIONAL DE ASEGURAMIENTO EN SALUD No. 2</w:t>
      </w:r>
    </w:p>
    <w:p w14:paraId="3EB5DC59" w14:textId="513B5D25" w:rsidR="00C679D2" w:rsidRPr="00B71BFC" w:rsidRDefault="00CF2AA2" w:rsidP="00CF2AA2">
      <w:pPr>
        <w:jc w:val="both"/>
        <w:rPr>
          <w:sz w:val="18"/>
          <w:szCs w:val="18"/>
        </w:rPr>
      </w:pPr>
      <w:r w:rsidRPr="00B71BFC">
        <w:rPr>
          <w:sz w:val="18"/>
          <w:szCs w:val="18"/>
        </w:rPr>
        <w:t>Ciudad</w:t>
      </w:r>
    </w:p>
    <w:p w14:paraId="6D713CF7" w14:textId="77777777" w:rsidR="00CF2AA2" w:rsidRPr="00B71BFC" w:rsidRDefault="00CF2AA2" w:rsidP="00CF2AA2">
      <w:pPr>
        <w:jc w:val="both"/>
        <w:rPr>
          <w:sz w:val="18"/>
          <w:szCs w:val="18"/>
        </w:rPr>
      </w:pPr>
    </w:p>
    <w:p w14:paraId="6A5D25E0" w14:textId="63C814AA" w:rsidR="00666D59" w:rsidRPr="00666D59" w:rsidRDefault="00C679D2" w:rsidP="00666D59">
      <w:pPr>
        <w:jc w:val="both"/>
        <w:rPr>
          <w:sz w:val="18"/>
          <w:szCs w:val="18"/>
        </w:rPr>
      </w:pPr>
      <w:r w:rsidRPr="00B71BFC">
        <w:rPr>
          <w:sz w:val="18"/>
          <w:szCs w:val="18"/>
        </w:rPr>
        <w:t xml:space="preserve">Referencia: Acuerdo de confidencialidad del proceso de </w:t>
      </w:r>
      <w:sdt>
        <w:sdtPr>
          <w:rPr>
            <w:sz w:val="18"/>
            <w:szCs w:val="18"/>
          </w:rPr>
          <w:id w:val="-1383702438"/>
          <w:placeholder>
            <w:docPart w:val="33094B15F8A04D81AF8C4D8270D3619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BC7528" w:rsidRPr="00B71BFC">
            <w:rPr>
              <w:sz w:val="18"/>
              <w:szCs w:val="18"/>
            </w:rPr>
            <w:t>Contratación Directa</w:t>
          </w:r>
        </w:sdtContent>
      </w:sdt>
      <w:r w:rsidRPr="00B71BFC">
        <w:rPr>
          <w:sz w:val="18"/>
          <w:szCs w:val="18"/>
        </w:rPr>
        <w:t>, Número</w:t>
      </w:r>
      <w:r w:rsidR="001A621C" w:rsidRPr="00B71BFC">
        <w:rPr>
          <w:sz w:val="18"/>
          <w:szCs w:val="18"/>
        </w:rPr>
        <w:t xml:space="preserve"> </w:t>
      </w:r>
      <w:r w:rsidR="0020761B" w:rsidRPr="00A674E0">
        <w:rPr>
          <w:b/>
          <w:i/>
          <w:color w:val="0D0D0D" w:themeColor="text1" w:themeTint="F2"/>
          <w:sz w:val="18"/>
          <w:szCs w:val="18"/>
        </w:rPr>
        <w:t>PN RASES No2 CD 0</w:t>
      </w:r>
      <w:r w:rsidR="00A674E0" w:rsidRPr="00A674E0">
        <w:rPr>
          <w:b/>
          <w:i/>
          <w:color w:val="0D0D0D" w:themeColor="text1" w:themeTint="F2"/>
          <w:sz w:val="18"/>
          <w:szCs w:val="18"/>
        </w:rPr>
        <w:t>53</w:t>
      </w:r>
      <w:r w:rsidR="0020761B" w:rsidRPr="00A674E0">
        <w:rPr>
          <w:b/>
          <w:i/>
          <w:color w:val="0D0D0D" w:themeColor="text1" w:themeTint="F2"/>
          <w:sz w:val="18"/>
          <w:szCs w:val="18"/>
        </w:rPr>
        <w:t xml:space="preserve"> 2026</w:t>
      </w:r>
      <w:r w:rsidR="00814E20" w:rsidRPr="00B71BFC">
        <w:rPr>
          <w:sz w:val="18"/>
          <w:szCs w:val="18"/>
        </w:rPr>
        <w:t xml:space="preserve"> </w:t>
      </w:r>
      <w:r w:rsidRPr="00B71BFC">
        <w:rPr>
          <w:sz w:val="18"/>
          <w:szCs w:val="18"/>
        </w:rPr>
        <w:t>cuyo objeto es</w:t>
      </w:r>
      <w:r w:rsidR="00A92A90" w:rsidRPr="00B71BFC">
        <w:rPr>
          <w:sz w:val="18"/>
          <w:szCs w:val="18"/>
        </w:rPr>
        <w:t xml:space="preserve">: </w:t>
      </w:r>
      <w:r w:rsidR="004235D5" w:rsidRPr="00B71BFC">
        <w:rPr>
          <w:b/>
          <w:bCs/>
          <w:i/>
          <w:sz w:val="18"/>
          <w:szCs w:val="18"/>
        </w:rPr>
        <w:t>“</w:t>
      </w:r>
      <w:r w:rsidR="00A72156" w:rsidRPr="00A72156">
        <w:rPr>
          <w:sz w:val="18"/>
          <w:szCs w:val="18"/>
          <w:lang w:val="es-ES"/>
        </w:rPr>
        <w:t>PRESTACIÓN DE SERVICIOS DE SALUD HOSPITALARIOS, AMBULATORIOS Y DE URGENCIAS, ASÍ COMO EL SUMINISTRO DE MEDICAMENTOS, PARA LOS USUARIOS DEL SUBSISTEMA DE SALUD DE LA POLICÍA NACIONAL DE LA REGIONAL DE ASEGURAMIENTO EN SALUD N°2 EN LOS MUNICIPIOS DE ATACO, MURILLO, ORTEGA, FRESNO, ARMERO GUAYABAL, CARMEN DE APICALA, PLANADAS, ROVIRA, VALLE DE SAN JUAN, SUAREZ, PALOCABILDO, HERVEO, PIEDRAS Y VILLARRICA EN EL DEPARTAMENTO DEL TOLIMA Y EL MUNICIPIO DE NORCASIA EN EL DEPARTAMENTO DE CALDAS</w:t>
      </w:r>
      <w:r w:rsidR="000D2AE1">
        <w:rPr>
          <w:sz w:val="18"/>
          <w:szCs w:val="18"/>
          <w:lang w:val="es-ES"/>
        </w:rPr>
        <w:t>”</w:t>
      </w:r>
    </w:p>
    <w:p w14:paraId="7BD84B0C" w14:textId="77777777" w:rsidR="00C679D2" w:rsidRPr="00B71BFC" w:rsidRDefault="00C679D2" w:rsidP="00C679D2">
      <w:pPr>
        <w:pStyle w:val="Textoindependiente"/>
        <w:jc w:val="both"/>
        <w:rPr>
          <w:color w:val="000000"/>
          <w:sz w:val="18"/>
          <w:szCs w:val="18"/>
          <w:lang w:val="es-CO"/>
        </w:rPr>
      </w:pPr>
    </w:p>
    <w:p w14:paraId="33C41275" w14:textId="77777777" w:rsidR="00C679D2" w:rsidRPr="00B71BFC" w:rsidRDefault="00C679D2" w:rsidP="00C679D2">
      <w:pPr>
        <w:pStyle w:val="Textoindependiente"/>
        <w:jc w:val="both"/>
        <w:rPr>
          <w:color w:val="000000"/>
          <w:sz w:val="18"/>
          <w:szCs w:val="18"/>
          <w:lang w:val="es-CO"/>
        </w:rPr>
      </w:pPr>
      <w:r w:rsidRPr="00B71BFC">
        <w:rPr>
          <w:color w:val="000000"/>
          <w:sz w:val="18"/>
          <w:szCs w:val="18"/>
          <w:lang w:val="es-CO"/>
        </w:rPr>
        <w:t xml:space="preserve">El(los) suscrito(s) a saber: </w:t>
      </w:r>
      <w:sdt>
        <w:sdtPr>
          <w:rPr>
            <w:color w:val="000000"/>
            <w:sz w:val="18"/>
            <w:szCs w:val="18"/>
            <w:lang w:val="es-CO"/>
          </w:rPr>
          <w:id w:val="-453484766"/>
          <w:placeholder>
            <w:docPart w:val="93E14A7ECE144254B550A0D5D41C6169"/>
          </w:placeholder>
          <w:showingPlcHdr/>
          <w:text/>
        </w:sdtPr>
        <w:sdtContent>
          <w:r w:rsidRPr="00B71BFC">
            <w:rPr>
              <w:rStyle w:val="Textodelmarcadordeposicin"/>
              <w:rFonts w:eastAsiaTheme="minorHAnsi"/>
              <w:color w:val="FF8F8F"/>
              <w:sz w:val="18"/>
              <w:szCs w:val="18"/>
              <w:u w:val="single"/>
            </w:rPr>
            <w:t>Nombre del representante legal de la sociedad, asociación o persona jurídica proponente, o nombre del representante legal del consorcio o unión temporal proponente</w:t>
          </w:r>
          <w:r w:rsidRPr="00B71BFC">
            <w:rPr>
              <w:rStyle w:val="Textodelmarcadordeposicin"/>
              <w:rFonts w:eastAsiaTheme="minorHAnsi"/>
              <w:color w:val="FF8F8F"/>
              <w:sz w:val="18"/>
              <w:szCs w:val="18"/>
            </w:rPr>
            <w:t>).</w:t>
          </w:r>
        </w:sdtContent>
      </w:sdt>
      <w:r w:rsidRPr="00B71BFC">
        <w:rPr>
          <w:color w:val="000000"/>
          <w:sz w:val="18"/>
          <w:szCs w:val="18"/>
          <w:lang w:val="es-CO"/>
        </w:rPr>
        <w:t xml:space="preserve">  domiciliado en </w:t>
      </w:r>
      <w:sdt>
        <w:sdtPr>
          <w:rPr>
            <w:color w:val="000000"/>
            <w:sz w:val="18"/>
            <w:szCs w:val="18"/>
            <w:lang w:val="es-CO"/>
          </w:rPr>
          <w:id w:val="-415014549"/>
          <w:placeholder>
            <w:docPart w:val="6B7551F3019546F9810EFD31E7AF0923"/>
          </w:placeholder>
          <w:showingPlcHdr/>
          <w:text/>
        </w:sdtPr>
        <w:sdtContent>
          <w:r w:rsidRPr="00B71BFC">
            <w:rPr>
              <w:rStyle w:val="Textodelmarcadordeposicin"/>
              <w:rFonts w:eastAsiaTheme="minorHAnsi"/>
              <w:color w:val="FF8F8F"/>
              <w:sz w:val="18"/>
              <w:szCs w:val="18"/>
              <w:u w:val="single"/>
            </w:rPr>
            <w:t>Domicilio de la persona firmante</w:t>
          </w:r>
        </w:sdtContent>
      </w:sdt>
      <w:r w:rsidRPr="00B71BFC">
        <w:rPr>
          <w:color w:val="000000"/>
          <w:sz w:val="18"/>
          <w:szCs w:val="18"/>
          <w:lang w:val="es-CO"/>
        </w:rPr>
        <w:t xml:space="preserve"> , identificado con </w:t>
      </w:r>
      <w:sdt>
        <w:sdtPr>
          <w:rPr>
            <w:color w:val="000000"/>
            <w:sz w:val="18"/>
            <w:szCs w:val="18"/>
            <w:u w:val="single"/>
            <w:lang w:val="es-CO"/>
          </w:rPr>
          <w:id w:val="1410501341"/>
          <w:placeholder>
            <w:docPart w:val="7C23618CDA6648D4AE6947BCB854D026"/>
          </w:placeholder>
          <w:showingPlcHdr/>
          <w:text/>
        </w:sdtPr>
        <w:sdtEndPr>
          <w:rPr>
            <w:u w:val="none"/>
          </w:rPr>
        </w:sdtEndPr>
        <w:sdtContent>
          <w:r w:rsidRPr="00B71BFC">
            <w:rPr>
              <w:rStyle w:val="Textodelmarcadordeposicin"/>
              <w:rFonts w:eastAsiaTheme="minorHAnsi"/>
              <w:color w:val="FF8F8F"/>
              <w:sz w:val="18"/>
              <w:szCs w:val="18"/>
              <w:u w:val="single"/>
            </w:rPr>
            <w:t>Documento de identificación de la persona firmante y lugar de expedición</w:t>
          </w:r>
        </w:sdtContent>
      </w:sdt>
      <w:r w:rsidRPr="00B71BFC">
        <w:rPr>
          <w:color w:val="000000"/>
          <w:sz w:val="18"/>
          <w:szCs w:val="18"/>
          <w:lang w:val="es-CO"/>
        </w:rPr>
        <w:t xml:space="preserve">, quien obra en calidad de representante legal </w:t>
      </w:r>
      <w:sdt>
        <w:sdtPr>
          <w:rPr>
            <w:color w:val="000000"/>
            <w:sz w:val="18"/>
            <w:szCs w:val="18"/>
            <w:lang w:val="es-CO"/>
          </w:rPr>
          <w:id w:val="-1314406307"/>
          <w:placeholder>
            <w:docPart w:val="D973B4AC1AEF4503A4BCC70EF8042F2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B71BFC">
            <w:rPr>
              <w:rStyle w:val="Textodelmarcadordeposicin"/>
              <w:rFonts w:eastAsiaTheme="minorHAnsi"/>
              <w:color w:val="FF8F8F"/>
              <w:sz w:val="18"/>
              <w:szCs w:val="18"/>
              <w:u w:val="single"/>
            </w:rPr>
            <w:t>Seleccionar la opción correspondiente</w:t>
          </w:r>
        </w:sdtContent>
      </w:sdt>
      <w:r w:rsidRPr="00B71BFC">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404D92A" w14:textId="77777777" w:rsidR="00C679D2" w:rsidRPr="00B71BFC" w:rsidRDefault="00C679D2" w:rsidP="00C679D2">
      <w:pPr>
        <w:pStyle w:val="Textoindependiente"/>
        <w:jc w:val="both"/>
        <w:rPr>
          <w:color w:val="000000"/>
          <w:sz w:val="18"/>
          <w:szCs w:val="18"/>
          <w:lang w:val="es-CO"/>
        </w:rPr>
      </w:pPr>
    </w:p>
    <w:p w14:paraId="50690AB2" w14:textId="1BC8B9B5" w:rsidR="00B55D1A" w:rsidRPr="001F6EEC" w:rsidRDefault="00C679D2" w:rsidP="002A01D8">
      <w:pPr>
        <w:jc w:val="both"/>
        <w:rPr>
          <w:sz w:val="18"/>
          <w:szCs w:val="18"/>
        </w:rPr>
      </w:pPr>
      <w:r w:rsidRPr="00B71BFC">
        <w:rPr>
          <w:b/>
          <w:bCs/>
          <w:color w:val="000000" w:themeColor="text1"/>
          <w:sz w:val="18"/>
          <w:szCs w:val="18"/>
        </w:rPr>
        <w:t>Primero:</w:t>
      </w:r>
      <w:r w:rsidRPr="00B71BFC">
        <w:rPr>
          <w:color w:val="000000" w:themeColor="text1"/>
          <w:sz w:val="18"/>
          <w:szCs w:val="18"/>
        </w:rPr>
        <w:t xml:space="preserve"> que la Policía Nacional adelanta un proceso de contratación a través de la modalidad de </w:t>
      </w:r>
      <w:sdt>
        <w:sdtPr>
          <w:rPr>
            <w:color w:val="000000" w:themeColor="text1"/>
            <w:sz w:val="18"/>
            <w:szCs w:val="18"/>
          </w:rPr>
          <w:id w:val="1064293977"/>
          <w:placeholder>
            <w:docPart w:val="099A4C37AFE14596844A926C342C49D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BC7528" w:rsidRPr="00B71BFC">
            <w:rPr>
              <w:color w:val="000000" w:themeColor="text1"/>
              <w:sz w:val="18"/>
              <w:szCs w:val="18"/>
            </w:rPr>
            <w:t>Contratación Directa</w:t>
          </w:r>
        </w:sdtContent>
      </w:sdt>
      <w:r w:rsidRPr="00B71BFC">
        <w:rPr>
          <w:color w:val="000000" w:themeColor="text1"/>
          <w:sz w:val="18"/>
          <w:szCs w:val="18"/>
        </w:rPr>
        <w:t>, para la celebración de un contrato estatal para</w:t>
      </w:r>
      <w:r w:rsidR="001F6EEC">
        <w:rPr>
          <w:color w:val="000000" w:themeColor="text1"/>
          <w:sz w:val="18"/>
          <w:szCs w:val="18"/>
        </w:rPr>
        <w:t xml:space="preserve"> la</w:t>
      </w:r>
      <w:r w:rsidR="000D2AE1">
        <w:rPr>
          <w:color w:val="000000" w:themeColor="text1"/>
          <w:sz w:val="18"/>
          <w:szCs w:val="18"/>
        </w:rPr>
        <w:t xml:space="preserve"> </w:t>
      </w:r>
      <w:r w:rsidR="00DD18B0" w:rsidRPr="00B71BFC">
        <w:rPr>
          <w:b/>
          <w:bCs/>
          <w:i/>
          <w:sz w:val="18"/>
          <w:szCs w:val="18"/>
        </w:rPr>
        <w:t>“</w:t>
      </w:r>
      <w:r w:rsidR="00A72156" w:rsidRPr="00A72156">
        <w:rPr>
          <w:sz w:val="18"/>
          <w:szCs w:val="18"/>
          <w:lang w:val="es-ES"/>
        </w:rPr>
        <w:t>PRESTACIÓN DE SERVICIOS DE SALUD HOSPITALARIOS, AMBULATORIOS Y DE URGENCIAS, ASÍ COMO EL SUMINISTRO DE MEDICAMENTOS, PARA LOS USUARIOS DEL SUBSISTEMA DE SALUD DE LA POLICÍA NACIONAL DE LA REGIONAL DE ASEGURAMIENTO EN SALUD N°2 EN LOS MUNICIPIOS DE ATACO, MURILLO, ORTEGA, FRESNO, ARMERO GUAYABAL, CARMEN DE APICALA, PLANADAS, ROVIRA, VALLE DE SAN JUAN, SUAREZ, PALOCABILDO, HERVEO, PIEDRAS Y VILLARRICA EN EL DEPARTAMENTO DEL TOLIMA Y EL MUNICIPIO DE NORCASIA EN EL DEPARTAMENTO DE CALDAS</w:t>
      </w:r>
      <w:r w:rsidR="00DD18B0" w:rsidRPr="00B71BFC">
        <w:rPr>
          <w:b/>
          <w:bCs/>
          <w:i/>
          <w:sz w:val="18"/>
          <w:szCs w:val="18"/>
        </w:rPr>
        <w:t xml:space="preserve">”.                                                                                                                                                                                                                                                                                                                   </w:t>
      </w:r>
    </w:p>
    <w:p w14:paraId="676D31F5" w14:textId="1456986E" w:rsidR="00C679D2" w:rsidRPr="00B71BFC" w:rsidRDefault="00C679D2" w:rsidP="00985DC5">
      <w:pPr>
        <w:jc w:val="both"/>
        <w:rPr>
          <w:rFonts w:eastAsia="Arial"/>
          <w:bCs/>
          <w:color w:val="000000"/>
          <w:sz w:val="18"/>
          <w:szCs w:val="18"/>
        </w:rPr>
      </w:pPr>
      <w:r w:rsidRPr="00B71BFC">
        <w:rPr>
          <w:color w:val="000000"/>
          <w:sz w:val="18"/>
          <w:szCs w:val="18"/>
        </w:rPr>
        <w:t xml:space="preserve"> </w:t>
      </w:r>
    </w:p>
    <w:p w14:paraId="63226569" w14:textId="77777777" w:rsidR="00C679D2" w:rsidRPr="00B71BFC" w:rsidRDefault="00C679D2" w:rsidP="00C679D2">
      <w:pPr>
        <w:pStyle w:val="Tibitoc"/>
        <w:jc w:val="both"/>
        <w:rPr>
          <w:rFonts w:cs="Arial"/>
          <w:b w:val="0"/>
          <w:bCs/>
          <w:color w:val="000000"/>
          <w:sz w:val="18"/>
          <w:szCs w:val="18"/>
        </w:rPr>
      </w:pPr>
      <w:r w:rsidRPr="00B71BFC">
        <w:rPr>
          <w:rFonts w:cs="Arial"/>
          <w:bCs/>
          <w:color w:val="000000"/>
          <w:sz w:val="18"/>
          <w:szCs w:val="18"/>
        </w:rPr>
        <w:t xml:space="preserve">Segundo: </w:t>
      </w:r>
      <w:r w:rsidRPr="00B71BFC">
        <w:rPr>
          <w:rFonts w:cs="Arial"/>
          <w:b w:val="0"/>
          <w:bCs/>
          <w:color w:val="000000"/>
          <w:sz w:val="18"/>
          <w:szCs w:val="18"/>
        </w:rPr>
        <w:t>que el</w:t>
      </w:r>
      <w:r w:rsidRPr="00B71BFC">
        <w:rPr>
          <w:rFonts w:cs="Arial"/>
          <w:bCs/>
          <w:color w:val="000000"/>
          <w:sz w:val="18"/>
          <w:szCs w:val="18"/>
        </w:rPr>
        <w:t xml:space="preserve"> proponente </w:t>
      </w:r>
      <w:r w:rsidRPr="00B71BFC">
        <w:rPr>
          <w:rFonts w:cs="Arial"/>
          <w:b w:val="0"/>
          <w:bCs/>
          <w:color w:val="000000"/>
          <w:sz w:val="18"/>
          <w:szCs w:val="18"/>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9994C14" w14:textId="77777777" w:rsidR="00C679D2" w:rsidRPr="00B71BFC" w:rsidRDefault="00C679D2" w:rsidP="00C679D2">
      <w:pPr>
        <w:pStyle w:val="Tibitoc"/>
        <w:jc w:val="both"/>
        <w:rPr>
          <w:rFonts w:cs="Arial"/>
          <w:b w:val="0"/>
          <w:bCs/>
          <w:color w:val="000000"/>
          <w:sz w:val="18"/>
          <w:szCs w:val="18"/>
        </w:rPr>
      </w:pPr>
    </w:p>
    <w:p w14:paraId="49087A6D" w14:textId="77777777" w:rsidR="00C679D2" w:rsidRPr="00B71BFC" w:rsidRDefault="00C679D2" w:rsidP="00C679D2">
      <w:pPr>
        <w:pStyle w:val="Textoindependiente"/>
        <w:jc w:val="both"/>
        <w:rPr>
          <w:b/>
          <w:color w:val="000000"/>
          <w:sz w:val="18"/>
          <w:szCs w:val="18"/>
          <w:lang w:val="es-CO"/>
        </w:rPr>
      </w:pPr>
    </w:p>
    <w:p w14:paraId="654D754C" w14:textId="77777777" w:rsidR="00C679D2" w:rsidRPr="00B71BFC" w:rsidRDefault="00C679D2" w:rsidP="00C679D2">
      <w:pPr>
        <w:pStyle w:val="Textoindependiente"/>
        <w:jc w:val="both"/>
        <w:rPr>
          <w:b/>
          <w:color w:val="000000"/>
          <w:sz w:val="18"/>
          <w:szCs w:val="18"/>
          <w:lang w:val="es-CO"/>
        </w:rPr>
      </w:pPr>
      <w:r w:rsidRPr="00B71BFC">
        <w:rPr>
          <w:b/>
          <w:color w:val="000000"/>
          <w:sz w:val="18"/>
          <w:szCs w:val="18"/>
          <w:lang w:val="es-CO"/>
        </w:rPr>
        <w:t>Cláusula primera. Compromisos asumidos.</w:t>
      </w:r>
    </w:p>
    <w:p w14:paraId="6799CC4F" w14:textId="77777777" w:rsidR="00C679D2" w:rsidRPr="00B71BFC" w:rsidRDefault="00C679D2" w:rsidP="00C679D2">
      <w:pPr>
        <w:pStyle w:val="Textoindependiente"/>
        <w:jc w:val="both"/>
        <w:rPr>
          <w:b/>
          <w:color w:val="000000"/>
          <w:sz w:val="18"/>
          <w:szCs w:val="18"/>
          <w:lang w:val="es-CO"/>
        </w:rPr>
      </w:pPr>
    </w:p>
    <w:p w14:paraId="123FDB87" w14:textId="77777777" w:rsidR="00C679D2" w:rsidRPr="00B71BFC" w:rsidRDefault="00C679D2" w:rsidP="00C679D2">
      <w:pPr>
        <w:pStyle w:val="Textoindependiente"/>
        <w:jc w:val="both"/>
        <w:rPr>
          <w:color w:val="000000"/>
          <w:sz w:val="18"/>
          <w:szCs w:val="18"/>
          <w:lang w:val="es-CO"/>
        </w:rPr>
      </w:pPr>
      <w:r w:rsidRPr="00B71BFC">
        <w:rPr>
          <w:b/>
          <w:color w:val="000000"/>
          <w:sz w:val="18"/>
          <w:szCs w:val="18"/>
          <w:lang w:val="es-CO"/>
        </w:rPr>
        <w:t>El proponente</w:t>
      </w:r>
      <w:r w:rsidRPr="00B71BFC">
        <w:rPr>
          <w:color w:val="000000"/>
          <w:sz w:val="18"/>
          <w:szCs w:val="18"/>
          <w:lang w:val="es-CO"/>
        </w:rPr>
        <w:t>, mediante suscripción del presente documento, asume los siguientes compromisos:</w:t>
      </w:r>
    </w:p>
    <w:p w14:paraId="36D581F1" w14:textId="77777777" w:rsidR="00C679D2" w:rsidRPr="00B71BFC" w:rsidRDefault="00C679D2" w:rsidP="00C679D2">
      <w:pPr>
        <w:pStyle w:val="Textoindependiente"/>
        <w:jc w:val="both"/>
        <w:rPr>
          <w:color w:val="000000"/>
          <w:sz w:val="18"/>
          <w:szCs w:val="18"/>
          <w:lang w:val="es-CO"/>
        </w:rPr>
      </w:pPr>
    </w:p>
    <w:p w14:paraId="37E6C15C" w14:textId="77777777"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t>Mantener en reserva y no divulgar la</w:t>
      </w:r>
      <w:r w:rsidRPr="00B71BFC">
        <w:rPr>
          <w:rFonts w:ascii="Arial" w:hAnsi="Arial" w:cs="Arial"/>
          <w:b/>
          <w:color w:val="000000"/>
          <w:sz w:val="18"/>
          <w:szCs w:val="18"/>
        </w:rPr>
        <w:t xml:space="preserve"> información confidencial</w:t>
      </w:r>
      <w:r w:rsidRPr="00B71BFC">
        <w:rPr>
          <w:rFonts w:ascii="Arial" w:hAnsi="Arial" w:cs="Arial"/>
          <w:color w:val="000000"/>
          <w:sz w:val="18"/>
          <w:szCs w:val="18"/>
        </w:rPr>
        <w:t xml:space="preserve"> revelada por la </w:t>
      </w:r>
      <w:r w:rsidRPr="00B71BFC">
        <w:rPr>
          <w:rFonts w:ascii="Arial" w:hAnsi="Arial" w:cs="Arial"/>
          <w:b/>
          <w:color w:val="000000"/>
          <w:sz w:val="18"/>
          <w:szCs w:val="18"/>
        </w:rPr>
        <w:t xml:space="preserve">policía nacional </w:t>
      </w:r>
      <w:r w:rsidRPr="00B71BFC">
        <w:rPr>
          <w:rFonts w:ascii="Arial" w:hAnsi="Arial" w:cs="Arial"/>
          <w:color w:val="000000"/>
          <w:sz w:val="18"/>
          <w:szCs w:val="18"/>
        </w:rPr>
        <w:t>o por terceros formalmente designados para el efecto.</w:t>
      </w:r>
    </w:p>
    <w:p w14:paraId="2A94B2DA" w14:textId="77777777" w:rsidR="00C679D2" w:rsidRPr="00B71BFC" w:rsidRDefault="00C679D2" w:rsidP="00C679D2">
      <w:pPr>
        <w:pStyle w:val="Lista2"/>
        <w:ind w:left="720" w:firstLine="0"/>
        <w:jc w:val="both"/>
        <w:rPr>
          <w:rFonts w:ascii="Arial" w:hAnsi="Arial" w:cs="Arial"/>
          <w:color w:val="000000"/>
          <w:sz w:val="18"/>
          <w:szCs w:val="18"/>
        </w:rPr>
      </w:pPr>
    </w:p>
    <w:p w14:paraId="259E132A" w14:textId="77777777"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t xml:space="preserve">Mantener en reserva y no divulgar ni utilizar, en provecho propio o de terceros y para fines distintos a los previstos en el </w:t>
      </w:r>
      <w:r w:rsidRPr="00B71BFC">
        <w:rPr>
          <w:rFonts w:ascii="Arial" w:hAnsi="Arial" w:cs="Arial"/>
          <w:b/>
          <w:color w:val="000000"/>
          <w:sz w:val="18"/>
          <w:szCs w:val="18"/>
        </w:rPr>
        <w:t>contrato</w:t>
      </w:r>
      <w:r w:rsidRPr="00B71BFC">
        <w:rPr>
          <w:rFonts w:ascii="Arial" w:hAnsi="Arial" w:cs="Arial"/>
          <w:color w:val="000000"/>
          <w:sz w:val="18"/>
          <w:szCs w:val="18"/>
        </w:rPr>
        <w:t>, la información que le sea entregada directamente por la</w:t>
      </w:r>
      <w:r w:rsidRPr="00B71BFC">
        <w:rPr>
          <w:rFonts w:ascii="Arial" w:hAnsi="Arial" w:cs="Arial"/>
          <w:b/>
          <w:color w:val="000000"/>
          <w:sz w:val="18"/>
          <w:szCs w:val="18"/>
        </w:rPr>
        <w:t xml:space="preserve"> policía nacional</w:t>
      </w:r>
      <w:r w:rsidRPr="00B71BFC">
        <w:rPr>
          <w:rFonts w:ascii="Arial" w:hAnsi="Arial" w:cs="Arial"/>
          <w:color w:val="000000"/>
          <w:sz w:val="18"/>
          <w:szCs w:val="18"/>
        </w:rPr>
        <w:t xml:space="preserve"> y/o sus designados.</w:t>
      </w:r>
    </w:p>
    <w:p w14:paraId="3C51EE0D" w14:textId="77777777" w:rsidR="00C679D2" w:rsidRPr="00B71BFC" w:rsidRDefault="00C679D2" w:rsidP="00C679D2">
      <w:pPr>
        <w:pStyle w:val="Lista2"/>
        <w:ind w:left="0" w:firstLine="0"/>
        <w:jc w:val="both"/>
        <w:rPr>
          <w:rFonts w:ascii="Arial" w:hAnsi="Arial" w:cs="Arial"/>
          <w:color w:val="000000"/>
          <w:sz w:val="18"/>
          <w:szCs w:val="18"/>
        </w:rPr>
      </w:pPr>
    </w:p>
    <w:p w14:paraId="2E26409D" w14:textId="77777777"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B71BFC">
        <w:rPr>
          <w:rFonts w:ascii="Arial" w:hAnsi="Arial" w:cs="Arial"/>
          <w:b/>
          <w:color w:val="000000"/>
          <w:sz w:val="18"/>
          <w:szCs w:val="18"/>
        </w:rPr>
        <w:t>contrato</w:t>
      </w:r>
      <w:r w:rsidRPr="00B71BFC">
        <w:rPr>
          <w:rFonts w:ascii="Arial" w:hAnsi="Arial" w:cs="Arial"/>
          <w:color w:val="000000"/>
          <w:sz w:val="18"/>
          <w:szCs w:val="18"/>
        </w:rPr>
        <w:t>.</w:t>
      </w:r>
    </w:p>
    <w:p w14:paraId="0C89A35A" w14:textId="77777777" w:rsidR="00C679D2" w:rsidRPr="00B71BFC" w:rsidRDefault="00C679D2" w:rsidP="00C679D2">
      <w:pPr>
        <w:pStyle w:val="Lista2"/>
        <w:ind w:left="720" w:firstLine="0"/>
        <w:jc w:val="both"/>
        <w:rPr>
          <w:rFonts w:ascii="Arial" w:hAnsi="Arial" w:cs="Arial"/>
          <w:color w:val="000000"/>
          <w:sz w:val="18"/>
          <w:szCs w:val="18"/>
        </w:rPr>
      </w:pPr>
    </w:p>
    <w:p w14:paraId="174C5EC8" w14:textId="2BA8BC25"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B71BFC">
        <w:rPr>
          <w:rFonts w:ascii="Arial" w:hAnsi="Arial" w:cs="Arial"/>
          <w:b/>
          <w:color w:val="000000"/>
          <w:sz w:val="18"/>
          <w:szCs w:val="18"/>
        </w:rPr>
        <w:t xml:space="preserve"> información confidencial</w:t>
      </w:r>
      <w:r w:rsidRPr="00B71BFC">
        <w:rPr>
          <w:rFonts w:ascii="Arial" w:hAnsi="Arial" w:cs="Arial"/>
          <w:color w:val="000000"/>
          <w:sz w:val="18"/>
          <w:szCs w:val="18"/>
        </w:rPr>
        <w:t>.</w:t>
      </w:r>
    </w:p>
    <w:p w14:paraId="03469E2E" w14:textId="77777777" w:rsidR="00FC1A2F" w:rsidRPr="00B71BFC" w:rsidRDefault="00FC1A2F" w:rsidP="00FC1A2F">
      <w:pPr>
        <w:pStyle w:val="Lista2"/>
        <w:ind w:left="0" w:firstLine="0"/>
        <w:jc w:val="both"/>
        <w:rPr>
          <w:rFonts w:ascii="Arial" w:hAnsi="Arial" w:cs="Arial"/>
          <w:color w:val="000000"/>
          <w:sz w:val="18"/>
          <w:szCs w:val="18"/>
        </w:rPr>
      </w:pPr>
    </w:p>
    <w:p w14:paraId="2002B6AB" w14:textId="77777777"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lastRenderedPageBreak/>
        <w:t xml:space="preserve">Reconocer que el recibo de la </w:t>
      </w:r>
      <w:r w:rsidRPr="00B71BFC">
        <w:rPr>
          <w:rFonts w:ascii="Arial" w:hAnsi="Arial" w:cs="Arial"/>
          <w:b/>
          <w:color w:val="000000"/>
          <w:sz w:val="18"/>
          <w:szCs w:val="18"/>
        </w:rPr>
        <w:t>información confidencial</w:t>
      </w:r>
      <w:r w:rsidRPr="00B71BFC">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B71BFC">
        <w:rPr>
          <w:rFonts w:ascii="Arial" w:hAnsi="Arial" w:cs="Arial"/>
          <w:b/>
          <w:color w:val="000000"/>
          <w:sz w:val="18"/>
          <w:szCs w:val="18"/>
        </w:rPr>
        <w:t xml:space="preserve"> Policía Nacional</w:t>
      </w:r>
      <w:r w:rsidRPr="00B71BFC">
        <w:rPr>
          <w:rFonts w:ascii="Arial" w:hAnsi="Arial" w:cs="Arial"/>
          <w:color w:val="000000"/>
          <w:sz w:val="18"/>
          <w:szCs w:val="18"/>
        </w:rPr>
        <w:t>.</w:t>
      </w:r>
    </w:p>
    <w:p w14:paraId="232688C0" w14:textId="77777777" w:rsidR="00C679D2" w:rsidRPr="00B71BFC" w:rsidRDefault="00C679D2" w:rsidP="00C679D2">
      <w:pPr>
        <w:pStyle w:val="Lista2"/>
        <w:ind w:left="720" w:firstLine="0"/>
        <w:jc w:val="both"/>
        <w:rPr>
          <w:rFonts w:ascii="Arial" w:hAnsi="Arial" w:cs="Arial"/>
          <w:color w:val="000000"/>
          <w:sz w:val="18"/>
          <w:szCs w:val="18"/>
        </w:rPr>
      </w:pPr>
    </w:p>
    <w:p w14:paraId="1859044C" w14:textId="77777777"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t>Suscribir, con antelación a la revelación de la</w:t>
      </w:r>
      <w:r w:rsidRPr="00B71BFC">
        <w:rPr>
          <w:rFonts w:ascii="Arial" w:hAnsi="Arial" w:cs="Arial"/>
          <w:b/>
          <w:color w:val="000000"/>
          <w:sz w:val="18"/>
          <w:szCs w:val="18"/>
        </w:rPr>
        <w:t xml:space="preserve"> información confidencial</w:t>
      </w:r>
      <w:r w:rsidRPr="00B71BFC">
        <w:rPr>
          <w:rFonts w:ascii="Arial" w:hAnsi="Arial"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71BFC">
        <w:rPr>
          <w:rFonts w:ascii="Arial" w:hAnsi="Arial" w:cs="Arial"/>
          <w:b/>
          <w:color w:val="000000"/>
          <w:sz w:val="18"/>
          <w:szCs w:val="18"/>
        </w:rPr>
        <w:t>contrato</w:t>
      </w:r>
      <w:r w:rsidRPr="00B71BFC">
        <w:rPr>
          <w:rFonts w:ascii="Arial" w:hAnsi="Arial" w:cs="Arial"/>
          <w:color w:val="000000"/>
          <w:sz w:val="18"/>
          <w:szCs w:val="18"/>
        </w:rPr>
        <w:t>.</w:t>
      </w:r>
    </w:p>
    <w:p w14:paraId="2A068338" w14:textId="77777777" w:rsidR="00C679D2" w:rsidRPr="00B71BFC" w:rsidRDefault="00C679D2" w:rsidP="00C679D2">
      <w:pPr>
        <w:pStyle w:val="Lista2"/>
        <w:ind w:left="0" w:firstLine="0"/>
        <w:jc w:val="both"/>
        <w:rPr>
          <w:rFonts w:ascii="Arial" w:hAnsi="Arial" w:cs="Arial"/>
          <w:color w:val="000000"/>
          <w:sz w:val="18"/>
          <w:szCs w:val="18"/>
        </w:rPr>
      </w:pPr>
    </w:p>
    <w:p w14:paraId="56E4CA3E" w14:textId="77777777"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t>El</w:t>
      </w:r>
      <w:r w:rsidRPr="00B71BFC">
        <w:rPr>
          <w:rFonts w:ascii="Arial" w:hAnsi="Arial" w:cs="Arial"/>
          <w:b/>
          <w:color w:val="000000"/>
          <w:sz w:val="18"/>
          <w:szCs w:val="18"/>
        </w:rPr>
        <w:t xml:space="preserve"> proponente</w:t>
      </w:r>
      <w:r w:rsidRPr="00B71BFC">
        <w:rPr>
          <w:rFonts w:ascii="Arial" w:hAnsi="Arial" w:cs="Arial"/>
          <w:color w:val="000000"/>
          <w:sz w:val="18"/>
          <w:szCs w:val="18"/>
        </w:rPr>
        <w:t xml:space="preserve"> mantendrá una lista de usuarios de la</w:t>
      </w:r>
      <w:r w:rsidRPr="00B71BFC">
        <w:rPr>
          <w:rFonts w:ascii="Arial" w:hAnsi="Arial" w:cs="Arial"/>
          <w:b/>
          <w:color w:val="000000"/>
          <w:sz w:val="18"/>
          <w:szCs w:val="18"/>
        </w:rPr>
        <w:t xml:space="preserve"> información confidencial</w:t>
      </w:r>
      <w:r w:rsidRPr="00B71BFC">
        <w:rPr>
          <w:rFonts w:ascii="Arial" w:hAnsi="Arial" w:cs="Arial"/>
          <w:color w:val="000000"/>
          <w:sz w:val="18"/>
          <w:szCs w:val="18"/>
        </w:rPr>
        <w:t xml:space="preserve"> que será entregada al </w:t>
      </w:r>
      <w:r w:rsidRPr="00B71BFC">
        <w:rPr>
          <w:rFonts w:ascii="Arial" w:hAnsi="Arial" w:cs="Arial"/>
          <w:b/>
          <w:color w:val="000000"/>
          <w:sz w:val="18"/>
          <w:szCs w:val="18"/>
        </w:rPr>
        <w:t>proponente</w:t>
      </w:r>
      <w:r w:rsidRPr="00B71BFC">
        <w:rPr>
          <w:rFonts w:ascii="Arial" w:hAnsi="Arial" w:cs="Arial"/>
          <w:color w:val="000000"/>
          <w:sz w:val="18"/>
          <w:szCs w:val="18"/>
        </w:rPr>
        <w:t xml:space="preserve"> cuando lo solicite. </w:t>
      </w:r>
    </w:p>
    <w:p w14:paraId="222F90A1" w14:textId="77777777" w:rsidR="00C679D2" w:rsidRPr="00B71BFC" w:rsidRDefault="00C679D2" w:rsidP="00C679D2">
      <w:pPr>
        <w:pStyle w:val="Lista2"/>
        <w:ind w:left="720" w:firstLine="0"/>
        <w:jc w:val="both"/>
        <w:rPr>
          <w:rFonts w:ascii="Arial" w:hAnsi="Arial" w:cs="Arial"/>
          <w:color w:val="000000"/>
          <w:sz w:val="18"/>
          <w:szCs w:val="18"/>
        </w:rPr>
      </w:pPr>
    </w:p>
    <w:p w14:paraId="15CC3DBE" w14:textId="77777777"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t xml:space="preserve">Utilizar única y exclusivamente la </w:t>
      </w:r>
      <w:r w:rsidRPr="00B71BFC">
        <w:rPr>
          <w:rFonts w:ascii="Arial" w:hAnsi="Arial" w:cs="Arial"/>
          <w:b/>
          <w:color w:val="000000"/>
          <w:sz w:val="18"/>
          <w:szCs w:val="18"/>
        </w:rPr>
        <w:t>información confidencial</w:t>
      </w:r>
      <w:r w:rsidRPr="00B71BFC">
        <w:rPr>
          <w:rFonts w:ascii="Arial" w:hAnsi="Arial" w:cs="Arial"/>
          <w:color w:val="000000"/>
          <w:sz w:val="18"/>
          <w:szCs w:val="18"/>
        </w:rPr>
        <w:t xml:space="preserve"> que conozca o llegare a conocer, en desarrollo y ejecución de lo que le competa en relación con el contrato</w:t>
      </w:r>
      <w:r w:rsidRPr="00B71BFC">
        <w:rPr>
          <w:rFonts w:ascii="Arial" w:hAnsi="Arial" w:cs="Arial"/>
          <w:b/>
          <w:color w:val="000000"/>
          <w:sz w:val="18"/>
          <w:szCs w:val="18"/>
        </w:rPr>
        <w:t>.</w:t>
      </w:r>
    </w:p>
    <w:p w14:paraId="57695FEA" w14:textId="77777777" w:rsidR="00C679D2" w:rsidRPr="00B71BFC" w:rsidRDefault="00C679D2" w:rsidP="00C679D2">
      <w:pPr>
        <w:pStyle w:val="Lista2"/>
        <w:ind w:left="0" w:firstLine="0"/>
        <w:jc w:val="both"/>
        <w:rPr>
          <w:rFonts w:ascii="Arial" w:hAnsi="Arial" w:cs="Arial"/>
          <w:color w:val="000000"/>
          <w:sz w:val="18"/>
          <w:szCs w:val="18"/>
        </w:rPr>
      </w:pPr>
    </w:p>
    <w:p w14:paraId="00916F33" w14:textId="77777777"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t>No utilizar la</w:t>
      </w:r>
      <w:r w:rsidRPr="00B71BFC">
        <w:rPr>
          <w:rFonts w:ascii="Arial" w:hAnsi="Arial" w:cs="Arial"/>
          <w:b/>
          <w:color w:val="000000"/>
          <w:sz w:val="18"/>
          <w:szCs w:val="18"/>
        </w:rPr>
        <w:t xml:space="preserve"> información confidencial</w:t>
      </w:r>
      <w:r w:rsidRPr="00B71BFC">
        <w:rPr>
          <w:rFonts w:ascii="Arial" w:hAnsi="Arial" w:cs="Arial"/>
          <w:color w:val="000000"/>
          <w:sz w:val="18"/>
          <w:szCs w:val="18"/>
        </w:rPr>
        <w:t xml:space="preserve"> que conozca o llegare a conocer, en desarrollo y ejecución del </w:t>
      </w:r>
      <w:r w:rsidRPr="00B71BFC">
        <w:rPr>
          <w:rFonts w:ascii="Arial" w:hAnsi="Arial" w:cs="Arial"/>
          <w:b/>
          <w:color w:val="000000"/>
          <w:sz w:val="18"/>
          <w:szCs w:val="18"/>
        </w:rPr>
        <w:t>contrato</w:t>
      </w:r>
      <w:r w:rsidRPr="00B71BFC">
        <w:rPr>
          <w:rFonts w:ascii="Arial" w:hAnsi="Arial" w:cs="Arial"/>
          <w:color w:val="000000"/>
          <w:sz w:val="18"/>
          <w:szCs w:val="18"/>
        </w:rPr>
        <w:t>, en provecho propio o de terceros y para fines distintos a los previstos en el mismo, prohibiéndose la divulgación inclusive para fines académicos.</w:t>
      </w:r>
    </w:p>
    <w:p w14:paraId="6663AD2D" w14:textId="77777777" w:rsidR="00C679D2" w:rsidRPr="00B71BFC" w:rsidRDefault="00C679D2" w:rsidP="00C679D2">
      <w:pPr>
        <w:pStyle w:val="Lista2"/>
        <w:ind w:left="0" w:firstLine="0"/>
        <w:jc w:val="both"/>
        <w:rPr>
          <w:rFonts w:ascii="Arial" w:hAnsi="Arial" w:cs="Arial"/>
          <w:color w:val="000000"/>
          <w:sz w:val="18"/>
          <w:szCs w:val="18"/>
        </w:rPr>
      </w:pPr>
    </w:p>
    <w:p w14:paraId="18F7734A" w14:textId="77777777"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B71BFC">
        <w:rPr>
          <w:rFonts w:ascii="Arial" w:hAnsi="Arial" w:cs="Arial"/>
          <w:b/>
          <w:color w:val="000000"/>
          <w:sz w:val="18"/>
          <w:szCs w:val="18"/>
        </w:rPr>
        <w:t>contrato</w:t>
      </w:r>
      <w:r w:rsidRPr="00B71BFC">
        <w:rPr>
          <w:rFonts w:ascii="Arial" w:hAnsi="Arial" w:cs="Arial"/>
          <w:color w:val="000000"/>
          <w:sz w:val="18"/>
          <w:szCs w:val="18"/>
        </w:rPr>
        <w:t>.</w:t>
      </w:r>
    </w:p>
    <w:p w14:paraId="680E97F3" w14:textId="77777777" w:rsidR="00C679D2" w:rsidRPr="00B71BFC" w:rsidRDefault="00C679D2" w:rsidP="00C679D2">
      <w:pPr>
        <w:pStyle w:val="Prrafodelista"/>
        <w:rPr>
          <w:color w:val="000000"/>
          <w:sz w:val="18"/>
          <w:szCs w:val="18"/>
        </w:rPr>
      </w:pPr>
    </w:p>
    <w:p w14:paraId="12E83CB7" w14:textId="77777777"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t xml:space="preserve">No usar la </w:t>
      </w:r>
      <w:r w:rsidRPr="00B71BFC">
        <w:rPr>
          <w:rFonts w:ascii="Arial" w:hAnsi="Arial" w:cs="Arial"/>
          <w:b/>
          <w:color w:val="000000"/>
          <w:sz w:val="18"/>
          <w:szCs w:val="18"/>
        </w:rPr>
        <w:t>información confidencial</w:t>
      </w:r>
      <w:r w:rsidRPr="00B71BFC">
        <w:rPr>
          <w:rFonts w:ascii="Arial" w:hAnsi="Arial" w:cs="Arial"/>
          <w:color w:val="000000"/>
          <w:sz w:val="18"/>
          <w:szCs w:val="18"/>
        </w:rPr>
        <w:t xml:space="preserve"> de modo que pueda ser de alguna manera, directa o indirectamente, perjudicial para los intereses de la</w:t>
      </w:r>
      <w:r w:rsidRPr="00B71BFC">
        <w:rPr>
          <w:rFonts w:ascii="Arial" w:hAnsi="Arial" w:cs="Arial"/>
          <w:b/>
          <w:color w:val="000000"/>
          <w:sz w:val="18"/>
          <w:szCs w:val="18"/>
        </w:rPr>
        <w:t xml:space="preserve"> policía nacional</w:t>
      </w:r>
      <w:r w:rsidRPr="00B71BFC">
        <w:rPr>
          <w:rFonts w:ascii="Arial" w:hAnsi="Arial" w:cs="Arial"/>
          <w:color w:val="000000"/>
          <w:sz w:val="18"/>
          <w:szCs w:val="18"/>
        </w:rPr>
        <w:t>.</w:t>
      </w:r>
    </w:p>
    <w:p w14:paraId="726E007C" w14:textId="77777777" w:rsidR="00C679D2" w:rsidRPr="00B71BFC" w:rsidRDefault="00C679D2" w:rsidP="00C679D2">
      <w:pPr>
        <w:pStyle w:val="Lista2"/>
        <w:ind w:left="720" w:firstLine="0"/>
        <w:jc w:val="both"/>
        <w:rPr>
          <w:rFonts w:ascii="Arial" w:hAnsi="Arial" w:cs="Arial"/>
          <w:color w:val="000000"/>
          <w:sz w:val="18"/>
          <w:szCs w:val="18"/>
        </w:rPr>
      </w:pPr>
    </w:p>
    <w:p w14:paraId="0115843F" w14:textId="77777777"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t>No acceder, copiar, reproducir, distribuir o transmitir por ningún medio conocido o por conocer la</w:t>
      </w:r>
      <w:r w:rsidRPr="00B71BFC">
        <w:rPr>
          <w:rFonts w:ascii="Arial" w:hAnsi="Arial" w:cs="Arial"/>
          <w:b/>
          <w:color w:val="000000"/>
          <w:sz w:val="18"/>
          <w:szCs w:val="18"/>
        </w:rPr>
        <w:t xml:space="preserve"> información confidencial</w:t>
      </w:r>
      <w:r w:rsidRPr="00B71BFC">
        <w:rPr>
          <w:rFonts w:ascii="Arial" w:hAnsi="Arial" w:cs="Arial"/>
          <w:color w:val="000000"/>
          <w:sz w:val="18"/>
          <w:szCs w:val="18"/>
        </w:rPr>
        <w:t>, en todo o en parte, sin previo y escrito consentimiento de la</w:t>
      </w:r>
      <w:r w:rsidRPr="00B71BFC">
        <w:rPr>
          <w:rFonts w:ascii="Arial" w:hAnsi="Arial" w:cs="Arial"/>
          <w:b/>
          <w:color w:val="000000"/>
          <w:sz w:val="18"/>
          <w:szCs w:val="18"/>
        </w:rPr>
        <w:t xml:space="preserve"> Policía Nacional</w:t>
      </w:r>
      <w:r w:rsidRPr="00B71BFC">
        <w:rPr>
          <w:rFonts w:ascii="Arial" w:hAnsi="Arial" w:cs="Arial"/>
          <w:color w:val="000000"/>
          <w:sz w:val="18"/>
          <w:szCs w:val="18"/>
        </w:rPr>
        <w:t>.</w:t>
      </w:r>
    </w:p>
    <w:p w14:paraId="317F0748" w14:textId="77777777" w:rsidR="00C679D2" w:rsidRPr="00B71BFC" w:rsidRDefault="00C679D2" w:rsidP="00C679D2">
      <w:pPr>
        <w:pStyle w:val="Prrafodelista"/>
        <w:rPr>
          <w:color w:val="000000"/>
          <w:sz w:val="18"/>
          <w:szCs w:val="18"/>
        </w:rPr>
      </w:pPr>
    </w:p>
    <w:p w14:paraId="714716F1" w14:textId="77777777" w:rsidR="00C679D2" w:rsidRPr="00B71BFC" w:rsidRDefault="00C679D2">
      <w:pPr>
        <w:pStyle w:val="Lista2"/>
        <w:numPr>
          <w:ilvl w:val="0"/>
          <w:numId w:val="13"/>
        </w:numPr>
        <w:jc w:val="both"/>
        <w:rPr>
          <w:rFonts w:ascii="Arial" w:hAnsi="Arial" w:cs="Arial"/>
          <w:color w:val="000000"/>
          <w:sz w:val="18"/>
          <w:szCs w:val="18"/>
        </w:rPr>
      </w:pPr>
      <w:r w:rsidRPr="00B71BFC">
        <w:rPr>
          <w:rFonts w:ascii="Arial" w:hAnsi="Arial" w:cs="Arial"/>
          <w:color w:val="000000"/>
          <w:sz w:val="18"/>
          <w:szCs w:val="18"/>
        </w:rPr>
        <w:t>Cumplir con la confidencialidad en las mismas condiciones y formas, y con el mismo cuidado con que realiza la protección de la información confidencial.</w:t>
      </w:r>
    </w:p>
    <w:p w14:paraId="56019B84" w14:textId="77777777" w:rsidR="00C679D2" w:rsidRPr="00B71BFC" w:rsidRDefault="00C679D2" w:rsidP="00C679D2">
      <w:pPr>
        <w:pStyle w:val="Textoindependiente"/>
        <w:jc w:val="both"/>
        <w:rPr>
          <w:color w:val="000000"/>
          <w:sz w:val="18"/>
          <w:szCs w:val="18"/>
          <w:lang w:val="es-CO"/>
        </w:rPr>
      </w:pPr>
    </w:p>
    <w:p w14:paraId="16B7EE66" w14:textId="77777777" w:rsidR="00C679D2" w:rsidRPr="00B71BFC" w:rsidRDefault="00C679D2" w:rsidP="00C679D2">
      <w:pPr>
        <w:jc w:val="both"/>
        <w:rPr>
          <w:sz w:val="18"/>
          <w:szCs w:val="18"/>
          <w:lang w:eastAsia="es-CO"/>
        </w:rPr>
      </w:pPr>
      <w:r w:rsidRPr="00B71BFC">
        <w:rPr>
          <w:sz w:val="18"/>
          <w:szCs w:val="18"/>
          <w:lang w:eastAsia="es-CO"/>
        </w:rPr>
        <w:t>El proponente:</w:t>
      </w:r>
    </w:p>
    <w:p w14:paraId="0DAA8114" w14:textId="181100B9" w:rsidR="00C679D2" w:rsidRPr="00B71BFC" w:rsidRDefault="00C679D2" w:rsidP="00FC1A2F">
      <w:pPr>
        <w:jc w:val="both"/>
        <w:rPr>
          <w:sz w:val="18"/>
          <w:szCs w:val="18"/>
          <w:lang w:eastAsia="es-CO"/>
        </w:rPr>
      </w:pPr>
      <w:r w:rsidRPr="00B71BFC">
        <w:rPr>
          <w:sz w:val="18"/>
          <w:szCs w:val="18"/>
          <w:lang w:eastAsia="es-CO"/>
        </w:rPr>
        <w:t> </w:t>
      </w:r>
    </w:p>
    <w:p w14:paraId="6126A59E" w14:textId="77777777" w:rsidR="00C679D2" w:rsidRPr="00B71BFC" w:rsidRDefault="00C679D2" w:rsidP="00C679D2">
      <w:pPr>
        <w:pStyle w:val="Sinespaciado1"/>
        <w:rPr>
          <w:rFonts w:ascii="Arial" w:hAnsi="Arial" w:cs="Arial"/>
          <w:sz w:val="18"/>
          <w:szCs w:val="18"/>
        </w:rPr>
      </w:pPr>
      <w:r w:rsidRPr="00B71BFC">
        <w:rPr>
          <w:rFonts w:ascii="Arial" w:hAnsi="Arial" w:cs="Arial"/>
          <w:b/>
          <w:sz w:val="18"/>
          <w:szCs w:val="18"/>
        </w:rPr>
        <w:t>__________________________________</w:t>
      </w:r>
    </w:p>
    <w:p w14:paraId="660C3C27" w14:textId="77777777" w:rsidR="00FC1A2F" w:rsidRPr="00B71BFC" w:rsidRDefault="00FC1A2F" w:rsidP="00FC1A2F">
      <w:pPr>
        <w:rPr>
          <w:b/>
          <w:bCs/>
          <w:sz w:val="18"/>
          <w:szCs w:val="18"/>
          <w:lang w:val="es-ES_tradnl"/>
        </w:rPr>
      </w:pPr>
      <w:r w:rsidRPr="00B71BFC">
        <w:rPr>
          <w:b/>
          <w:bCs/>
          <w:sz w:val="18"/>
          <w:szCs w:val="18"/>
          <w:lang w:val="es-ES_tradnl"/>
        </w:rPr>
        <w:t xml:space="preserve">Firma del representante legal del proponente </w:t>
      </w:r>
    </w:p>
    <w:p w14:paraId="7E6C8379" w14:textId="77777777" w:rsidR="00FC1A2F" w:rsidRPr="00B71BFC" w:rsidRDefault="00FC1A2F" w:rsidP="00FC1A2F">
      <w:pPr>
        <w:rPr>
          <w:sz w:val="18"/>
          <w:szCs w:val="18"/>
          <w:lang w:val="es-ES_tradnl"/>
        </w:rPr>
      </w:pPr>
      <w:r w:rsidRPr="00B71BFC">
        <w:rPr>
          <w:b/>
          <w:bCs/>
          <w:sz w:val="18"/>
          <w:szCs w:val="18"/>
          <w:lang w:val="es-ES_tradnl"/>
        </w:rPr>
        <w:t>Nombre o razón social del oferente</w:t>
      </w:r>
      <w:r w:rsidRPr="00B71BFC">
        <w:rPr>
          <w:sz w:val="18"/>
          <w:szCs w:val="18"/>
          <w:lang w:val="es-ES_tradnl"/>
        </w:rPr>
        <w:t>: Diligenciar el nombre completo del proponente</w:t>
      </w:r>
    </w:p>
    <w:p w14:paraId="23FCBAF6" w14:textId="2DEDB135" w:rsidR="00FC1A2F" w:rsidRPr="00B71BFC" w:rsidRDefault="00FC1A2F" w:rsidP="00FC1A2F">
      <w:pPr>
        <w:rPr>
          <w:sz w:val="18"/>
          <w:szCs w:val="18"/>
          <w:lang w:val="es-ES_tradnl"/>
        </w:rPr>
      </w:pPr>
      <w:r w:rsidRPr="00B71BFC">
        <w:rPr>
          <w:b/>
          <w:bCs/>
          <w:sz w:val="18"/>
          <w:szCs w:val="18"/>
          <w:lang w:val="es-ES_tradnl"/>
        </w:rPr>
        <w:t xml:space="preserve">Identificación (NIT </w:t>
      </w:r>
      <w:r w:rsidRPr="00B71BFC">
        <w:rPr>
          <w:rFonts w:ascii="Segoe UI Symbol" w:hAnsi="Segoe UI Symbol" w:cs="Segoe UI Symbol"/>
          <w:b/>
          <w:bCs/>
          <w:sz w:val="18"/>
          <w:szCs w:val="18"/>
          <w:lang w:val="es-ES_tradnl"/>
        </w:rPr>
        <w:t>☐</w:t>
      </w:r>
      <w:r w:rsidRPr="00B71BFC">
        <w:rPr>
          <w:b/>
          <w:bCs/>
          <w:sz w:val="18"/>
          <w:szCs w:val="18"/>
          <w:lang w:val="es-ES_tradnl"/>
        </w:rPr>
        <w:t xml:space="preserve"> C.C </w:t>
      </w:r>
      <w:r w:rsidRPr="00B71BFC">
        <w:rPr>
          <w:rFonts w:ascii="Segoe UI Symbol" w:hAnsi="Segoe UI Symbol" w:cs="Segoe UI Symbol"/>
          <w:b/>
          <w:bCs/>
          <w:sz w:val="18"/>
          <w:szCs w:val="18"/>
          <w:lang w:val="es-ES_tradnl"/>
        </w:rPr>
        <w:t>☐</w:t>
      </w:r>
      <w:r w:rsidRPr="00B71BFC">
        <w:rPr>
          <w:b/>
          <w:bCs/>
          <w:sz w:val="18"/>
          <w:szCs w:val="18"/>
          <w:lang w:val="es-ES_tradnl"/>
        </w:rPr>
        <w:t xml:space="preserve"> C.E </w:t>
      </w:r>
      <w:r w:rsidRPr="00B71BFC">
        <w:rPr>
          <w:rFonts w:ascii="Segoe UI Symbol" w:hAnsi="Segoe UI Symbol" w:cs="Segoe UI Symbol"/>
          <w:b/>
          <w:bCs/>
          <w:sz w:val="18"/>
          <w:szCs w:val="18"/>
          <w:lang w:val="es-ES_tradnl"/>
        </w:rPr>
        <w:t>☐</w:t>
      </w:r>
      <w:r w:rsidRPr="00B71BFC">
        <w:rPr>
          <w:b/>
          <w:bCs/>
          <w:sz w:val="18"/>
          <w:szCs w:val="18"/>
          <w:lang w:val="es-ES_tradnl"/>
        </w:rPr>
        <w:t>):</w:t>
      </w:r>
      <w:r w:rsidRPr="00B71BFC">
        <w:rPr>
          <w:sz w:val="18"/>
          <w:szCs w:val="18"/>
          <w:lang w:val="es-ES_tradnl"/>
        </w:rPr>
        <w:t xml:space="preserve"> Diligenciar la identificación del proponente</w:t>
      </w:r>
    </w:p>
    <w:p w14:paraId="319D288A" w14:textId="77777777" w:rsidR="00FC1A2F" w:rsidRPr="00B71BFC" w:rsidRDefault="00FC1A2F" w:rsidP="00FC1A2F">
      <w:pPr>
        <w:rPr>
          <w:sz w:val="18"/>
          <w:szCs w:val="18"/>
          <w:lang w:val="es-ES_tradnl"/>
        </w:rPr>
      </w:pPr>
      <w:r w:rsidRPr="00B71BFC">
        <w:rPr>
          <w:b/>
          <w:bCs/>
          <w:sz w:val="18"/>
          <w:szCs w:val="18"/>
          <w:lang w:val="es-ES_tradnl"/>
        </w:rPr>
        <w:t>Nombre Representante Legal:</w:t>
      </w:r>
      <w:r w:rsidRPr="00B71BFC">
        <w:rPr>
          <w:sz w:val="18"/>
          <w:szCs w:val="18"/>
          <w:lang w:val="es-ES_tradnl"/>
        </w:rPr>
        <w:t xml:space="preserve"> Diligenciar el nombre completo del representante legal</w:t>
      </w:r>
    </w:p>
    <w:p w14:paraId="7529004F" w14:textId="7E44BC03" w:rsidR="00FC1A2F" w:rsidRPr="00B71BFC" w:rsidRDefault="00FC1A2F" w:rsidP="00FC1A2F">
      <w:pPr>
        <w:rPr>
          <w:sz w:val="18"/>
          <w:szCs w:val="18"/>
          <w:lang w:val="es-ES_tradnl"/>
        </w:rPr>
      </w:pPr>
      <w:r w:rsidRPr="00B71BFC">
        <w:rPr>
          <w:b/>
          <w:bCs/>
          <w:sz w:val="18"/>
          <w:szCs w:val="18"/>
          <w:lang w:val="es-ES_tradnl"/>
        </w:rPr>
        <w:t xml:space="preserve">Identificación (C.C </w:t>
      </w:r>
      <w:r w:rsidRPr="00B71BFC">
        <w:rPr>
          <w:rFonts w:ascii="Segoe UI Symbol" w:hAnsi="Segoe UI Symbol" w:cs="Segoe UI Symbol"/>
          <w:b/>
          <w:bCs/>
          <w:sz w:val="18"/>
          <w:szCs w:val="18"/>
          <w:lang w:val="es-ES_tradnl"/>
        </w:rPr>
        <w:t>☐</w:t>
      </w:r>
      <w:r w:rsidRPr="00B71BFC">
        <w:rPr>
          <w:b/>
          <w:bCs/>
          <w:sz w:val="18"/>
          <w:szCs w:val="18"/>
          <w:lang w:val="es-ES_tradnl"/>
        </w:rPr>
        <w:t xml:space="preserve"> C.E. </w:t>
      </w:r>
      <w:r w:rsidRPr="00B71BFC">
        <w:rPr>
          <w:rFonts w:ascii="Segoe UI Symbol" w:hAnsi="Segoe UI Symbol" w:cs="Segoe UI Symbol"/>
          <w:b/>
          <w:bCs/>
          <w:sz w:val="18"/>
          <w:szCs w:val="18"/>
          <w:lang w:val="es-ES_tradnl"/>
        </w:rPr>
        <w:t>☐</w:t>
      </w:r>
      <w:r w:rsidRPr="00B71BFC">
        <w:rPr>
          <w:b/>
          <w:bCs/>
          <w:sz w:val="18"/>
          <w:szCs w:val="18"/>
          <w:lang w:val="es-ES_tradnl"/>
        </w:rPr>
        <w:t>)</w:t>
      </w:r>
      <w:r w:rsidRPr="00B71BFC">
        <w:rPr>
          <w:sz w:val="18"/>
          <w:szCs w:val="18"/>
          <w:lang w:val="es-ES_tradnl"/>
        </w:rPr>
        <w:t xml:space="preserve"> Diligenciar el documento de identificación del representante legal</w:t>
      </w:r>
    </w:p>
    <w:p w14:paraId="40FDD029" w14:textId="77777777" w:rsidR="00FC1A2F" w:rsidRPr="00B71BFC" w:rsidRDefault="00FC1A2F" w:rsidP="00FC1A2F">
      <w:pPr>
        <w:rPr>
          <w:sz w:val="18"/>
          <w:szCs w:val="18"/>
          <w:lang w:val="es-ES_tradnl"/>
        </w:rPr>
      </w:pPr>
      <w:r w:rsidRPr="00B71BFC">
        <w:rPr>
          <w:b/>
          <w:bCs/>
          <w:sz w:val="18"/>
          <w:szCs w:val="18"/>
          <w:lang w:val="es-ES_tradnl"/>
        </w:rPr>
        <w:t>Dirección:</w:t>
      </w:r>
      <w:r w:rsidRPr="00B71BFC">
        <w:rPr>
          <w:sz w:val="18"/>
          <w:szCs w:val="18"/>
          <w:lang w:val="es-ES_tradnl"/>
        </w:rPr>
        <w:t xml:space="preserve"> Diligenciar la dirección del proveedor</w:t>
      </w:r>
    </w:p>
    <w:p w14:paraId="6427794D" w14:textId="77777777" w:rsidR="00FC1A2F" w:rsidRPr="00B71BFC" w:rsidRDefault="00FC1A2F" w:rsidP="00FC1A2F">
      <w:pPr>
        <w:rPr>
          <w:sz w:val="18"/>
          <w:szCs w:val="18"/>
          <w:lang w:val="es-ES_tradnl"/>
        </w:rPr>
      </w:pPr>
      <w:r w:rsidRPr="00B71BFC">
        <w:rPr>
          <w:b/>
          <w:bCs/>
          <w:sz w:val="18"/>
          <w:szCs w:val="18"/>
          <w:lang w:val="es-ES_tradnl"/>
        </w:rPr>
        <w:t>Teléfono:</w:t>
      </w:r>
      <w:r w:rsidRPr="00B71BFC">
        <w:rPr>
          <w:sz w:val="18"/>
          <w:szCs w:val="18"/>
          <w:lang w:val="es-ES_tradnl"/>
        </w:rPr>
        <w:t xml:space="preserve"> Diligenciar teléfonos de contacto del proveedor</w:t>
      </w:r>
    </w:p>
    <w:p w14:paraId="5979D695" w14:textId="77777777" w:rsidR="00B5784E" w:rsidRDefault="00FC1A2F">
      <w:pPr>
        <w:rPr>
          <w:sz w:val="18"/>
          <w:szCs w:val="18"/>
          <w:lang w:val="es-ES_tradnl"/>
        </w:rPr>
      </w:pPr>
      <w:r w:rsidRPr="00B71BFC">
        <w:rPr>
          <w:b/>
          <w:bCs/>
          <w:sz w:val="18"/>
          <w:szCs w:val="18"/>
          <w:lang w:val="es-ES_tradnl"/>
        </w:rPr>
        <w:t>Email:</w:t>
      </w:r>
      <w:r w:rsidRPr="00B71BFC">
        <w:rPr>
          <w:sz w:val="18"/>
          <w:szCs w:val="18"/>
          <w:lang w:val="es-ES_tradnl"/>
        </w:rPr>
        <w:t xml:space="preserve"> Diligenciar correo electrónico de notificaciones</w:t>
      </w:r>
    </w:p>
    <w:p w14:paraId="0E9EABA3" w14:textId="77777777" w:rsidR="00B5784E" w:rsidRDefault="00B5784E">
      <w:pPr>
        <w:rPr>
          <w:sz w:val="18"/>
          <w:szCs w:val="18"/>
          <w:lang w:val="es-ES_tradnl"/>
        </w:rPr>
      </w:pPr>
    </w:p>
    <w:p w14:paraId="30A13F2B" w14:textId="77777777" w:rsidR="00B5784E" w:rsidRDefault="00B5784E">
      <w:pPr>
        <w:rPr>
          <w:sz w:val="18"/>
          <w:szCs w:val="18"/>
          <w:lang w:val="es-ES_tradnl"/>
        </w:rPr>
      </w:pPr>
    </w:p>
    <w:p w14:paraId="08C4FD87" w14:textId="77777777" w:rsidR="00B5784E" w:rsidRDefault="00B5784E">
      <w:pPr>
        <w:rPr>
          <w:sz w:val="18"/>
          <w:szCs w:val="18"/>
          <w:lang w:val="es-ES_tradnl"/>
        </w:rPr>
      </w:pPr>
    </w:p>
    <w:p w14:paraId="6CA868F4" w14:textId="77777777" w:rsidR="00B5784E" w:rsidRDefault="00B5784E">
      <w:pPr>
        <w:rPr>
          <w:sz w:val="18"/>
          <w:szCs w:val="18"/>
          <w:lang w:val="es-ES_tradnl"/>
        </w:rPr>
      </w:pPr>
    </w:p>
    <w:p w14:paraId="12348361" w14:textId="77777777" w:rsidR="00B5784E" w:rsidRDefault="00B5784E">
      <w:pPr>
        <w:rPr>
          <w:sz w:val="18"/>
          <w:szCs w:val="18"/>
          <w:lang w:val="es-ES_tradnl"/>
        </w:rPr>
      </w:pPr>
    </w:p>
    <w:p w14:paraId="4A575721" w14:textId="77777777" w:rsidR="00B5784E" w:rsidRDefault="00B5784E">
      <w:pPr>
        <w:rPr>
          <w:sz w:val="18"/>
          <w:szCs w:val="18"/>
          <w:lang w:val="es-ES_tradnl"/>
        </w:rPr>
      </w:pPr>
    </w:p>
    <w:p w14:paraId="571DC9FD" w14:textId="77777777" w:rsidR="00B5784E" w:rsidRDefault="00B5784E">
      <w:pPr>
        <w:rPr>
          <w:sz w:val="18"/>
          <w:szCs w:val="18"/>
          <w:lang w:val="es-ES_tradnl"/>
        </w:rPr>
      </w:pPr>
    </w:p>
    <w:p w14:paraId="6296056D" w14:textId="77777777" w:rsidR="00B5784E" w:rsidRDefault="00B5784E">
      <w:pPr>
        <w:rPr>
          <w:sz w:val="18"/>
          <w:szCs w:val="18"/>
          <w:lang w:val="es-ES_tradnl"/>
        </w:rPr>
      </w:pPr>
    </w:p>
    <w:p w14:paraId="3074201C" w14:textId="77777777" w:rsidR="00B5784E" w:rsidRDefault="00B5784E">
      <w:pPr>
        <w:rPr>
          <w:sz w:val="18"/>
          <w:szCs w:val="18"/>
          <w:lang w:val="es-ES_tradnl"/>
        </w:rPr>
      </w:pPr>
    </w:p>
    <w:p w14:paraId="1A1F56F4" w14:textId="77777777" w:rsidR="00B5784E" w:rsidRDefault="00B5784E">
      <w:pPr>
        <w:rPr>
          <w:sz w:val="18"/>
          <w:szCs w:val="18"/>
          <w:lang w:val="es-ES_tradnl"/>
        </w:rPr>
      </w:pPr>
    </w:p>
    <w:p w14:paraId="1B278A93" w14:textId="77777777" w:rsidR="00B5784E" w:rsidRDefault="00B5784E">
      <w:pPr>
        <w:rPr>
          <w:sz w:val="18"/>
          <w:szCs w:val="18"/>
          <w:lang w:val="es-ES_tradnl"/>
        </w:rPr>
      </w:pPr>
    </w:p>
    <w:p w14:paraId="17443630" w14:textId="77777777" w:rsidR="00B5784E" w:rsidRDefault="00B5784E">
      <w:pPr>
        <w:rPr>
          <w:sz w:val="18"/>
          <w:szCs w:val="18"/>
          <w:lang w:val="es-ES_tradnl"/>
        </w:rPr>
      </w:pPr>
    </w:p>
    <w:p w14:paraId="535172C7" w14:textId="77777777" w:rsidR="00B5784E" w:rsidRDefault="00B5784E">
      <w:pPr>
        <w:rPr>
          <w:sz w:val="18"/>
          <w:szCs w:val="18"/>
          <w:lang w:val="es-ES_tradnl"/>
        </w:rPr>
      </w:pPr>
    </w:p>
    <w:p w14:paraId="6A451BDD" w14:textId="77777777" w:rsidR="00B5784E" w:rsidRDefault="00B5784E">
      <w:pPr>
        <w:rPr>
          <w:sz w:val="18"/>
          <w:szCs w:val="18"/>
          <w:lang w:val="es-ES_tradnl"/>
        </w:rPr>
      </w:pPr>
    </w:p>
    <w:p w14:paraId="6CE4AD52" w14:textId="77777777" w:rsidR="00B5784E" w:rsidRDefault="00B5784E">
      <w:pPr>
        <w:rPr>
          <w:sz w:val="18"/>
          <w:szCs w:val="18"/>
          <w:lang w:val="es-ES_tradnl"/>
        </w:rPr>
      </w:pPr>
    </w:p>
    <w:p w14:paraId="1A88BB81" w14:textId="77777777" w:rsidR="00B5784E" w:rsidRDefault="00B5784E">
      <w:pPr>
        <w:rPr>
          <w:sz w:val="18"/>
          <w:szCs w:val="18"/>
          <w:lang w:val="es-ES_tradnl"/>
        </w:rPr>
      </w:pPr>
    </w:p>
    <w:p w14:paraId="07980544" w14:textId="77777777" w:rsidR="00B5784E" w:rsidRDefault="00B5784E">
      <w:pPr>
        <w:rPr>
          <w:sz w:val="18"/>
          <w:szCs w:val="18"/>
          <w:lang w:val="es-ES_tradnl"/>
        </w:rPr>
      </w:pPr>
    </w:p>
    <w:bookmarkEnd w:id="0"/>
    <w:p w14:paraId="6C471F28" w14:textId="4755FFB1" w:rsidR="00B5784E" w:rsidRDefault="00B5784E" w:rsidP="00540ADD">
      <w:pPr>
        <w:jc w:val="center"/>
        <w:rPr>
          <w:b/>
          <w:bCs/>
          <w:color w:val="000000" w:themeColor="text1"/>
        </w:rPr>
      </w:pPr>
      <w:r w:rsidRPr="00B32D73">
        <w:rPr>
          <w:color w:val="000000" w:themeColor="text1"/>
        </w:rPr>
        <w:t>I</w:t>
      </w:r>
      <w:r w:rsidRPr="00B32D73">
        <w:rPr>
          <w:b/>
          <w:bCs/>
          <w:color w:val="000000" w:themeColor="text1"/>
        </w:rPr>
        <w:t>NDICADORES DE REPORTE MENSUAL</w:t>
      </w:r>
    </w:p>
    <w:p w14:paraId="7F83410E" w14:textId="77777777" w:rsidR="00B5784E" w:rsidRPr="00B32D73" w:rsidRDefault="00B5784E" w:rsidP="00540ADD">
      <w:pPr>
        <w:jc w:val="center"/>
        <w:rPr>
          <w:b/>
          <w:bCs/>
          <w:color w:val="000000" w:themeColor="text1"/>
        </w:rPr>
      </w:pPr>
      <w:r w:rsidRPr="00B32D73">
        <w:rPr>
          <w:b/>
          <w:bCs/>
          <w:color w:val="000000" w:themeColor="text1"/>
        </w:rPr>
        <w:t>(Reporte resolución 256 de 2016)</w:t>
      </w:r>
    </w:p>
    <w:p w14:paraId="6963BC48" w14:textId="493EFFC5" w:rsidR="00B5784E" w:rsidRDefault="00B5784E" w:rsidP="00540ADD">
      <w:pPr>
        <w:jc w:val="center"/>
        <w:rPr>
          <w:b/>
          <w:bCs/>
          <w:color w:val="000000" w:themeColor="text1"/>
        </w:rPr>
      </w:pPr>
      <w:r w:rsidRPr="00B32D73">
        <w:rPr>
          <w:b/>
          <w:bCs/>
          <w:color w:val="000000" w:themeColor="text1"/>
        </w:rPr>
        <w:t>Obligatorio cumplimiento</w:t>
      </w:r>
    </w:p>
    <w:p w14:paraId="071AFB10" w14:textId="77777777" w:rsidR="00540ADD" w:rsidRPr="008A5DEB" w:rsidRDefault="00540ADD" w:rsidP="00540ADD">
      <w:pPr>
        <w:jc w:val="center"/>
        <w:rPr>
          <w:b/>
          <w:bCs/>
          <w:color w:val="000000" w:themeColor="text1"/>
        </w:rPr>
      </w:pPr>
    </w:p>
    <w:tbl>
      <w:tblPr>
        <w:tblW w:w="8829" w:type="dxa"/>
        <w:jc w:val="center"/>
        <w:tblCellMar>
          <w:left w:w="70" w:type="dxa"/>
          <w:right w:w="70" w:type="dxa"/>
        </w:tblCellMar>
        <w:tblLook w:val="04A0" w:firstRow="1" w:lastRow="0" w:firstColumn="1" w:lastColumn="0" w:noHBand="0" w:noVBand="1"/>
      </w:tblPr>
      <w:tblGrid>
        <w:gridCol w:w="1297"/>
        <w:gridCol w:w="1532"/>
        <w:gridCol w:w="1495"/>
        <w:gridCol w:w="1514"/>
        <w:gridCol w:w="1441"/>
        <w:gridCol w:w="1550"/>
      </w:tblGrid>
      <w:tr w:rsidR="00B5784E" w:rsidRPr="00475984" w14:paraId="3359C1A1" w14:textId="77777777" w:rsidTr="00737A12">
        <w:trPr>
          <w:trHeight w:val="298"/>
          <w:jc w:val="center"/>
        </w:trPr>
        <w:tc>
          <w:tcPr>
            <w:tcW w:w="1297" w:type="dxa"/>
            <w:tcBorders>
              <w:top w:val="single" w:sz="4" w:space="0" w:color="auto"/>
              <w:left w:val="single" w:sz="4" w:space="0" w:color="auto"/>
              <w:bottom w:val="single" w:sz="4" w:space="0" w:color="auto"/>
              <w:right w:val="single" w:sz="4" w:space="0" w:color="auto"/>
            </w:tcBorders>
            <w:shd w:val="clear" w:color="000000" w:fill="FFFFFF"/>
            <w:hideMark/>
          </w:tcPr>
          <w:p w14:paraId="323AFC49" w14:textId="77777777" w:rsidR="00B5784E" w:rsidRPr="00475984" w:rsidRDefault="00B5784E" w:rsidP="00737A12">
            <w:pPr>
              <w:jc w:val="center"/>
              <w:rPr>
                <w:b/>
                <w:bCs/>
                <w:sz w:val="16"/>
                <w:szCs w:val="16"/>
                <w:lang w:val="es-ES"/>
              </w:rPr>
            </w:pPr>
            <w:r w:rsidRPr="00475984">
              <w:rPr>
                <w:b/>
                <w:bCs/>
                <w:sz w:val="16"/>
                <w:szCs w:val="16"/>
                <w:lang w:val="es-ES"/>
              </w:rPr>
              <w:t>Categoría</w:t>
            </w:r>
          </w:p>
        </w:tc>
        <w:tc>
          <w:tcPr>
            <w:tcW w:w="1532" w:type="dxa"/>
            <w:tcBorders>
              <w:top w:val="single" w:sz="4" w:space="0" w:color="auto"/>
              <w:left w:val="single" w:sz="4" w:space="0" w:color="auto"/>
              <w:bottom w:val="single" w:sz="4" w:space="0" w:color="auto"/>
              <w:right w:val="single" w:sz="4" w:space="0" w:color="auto"/>
            </w:tcBorders>
            <w:shd w:val="clear" w:color="000000" w:fill="FFFFFF"/>
            <w:hideMark/>
          </w:tcPr>
          <w:p w14:paraId="1BED461A" w14:textId="77777777" w:rsidR="00B5784E" w:rsidRPr="00475984" w:rsidRDefault="00B5784E" w:rsidP="00737A12">
            <w:pPr>
              <w:jc w:val="center"/>
              <w:rPr>
                <w:b/>
                <w:bCs/>
                <w:sz w:val="16"/>
                <w:szCs w:val="16"/>
                <w:lang w:val="es-ES"/>
              </w:rPr>
            </w:pPr>
            <w:r w:rsidRPr="00475984">
              <w:rPr>
                <w:b/>
                <w:bCs/>
                <w:sz w:val="16"/>
                <w:szCs w:val="16"/>
                <w:lang w:val="es-ES"/>
              </w:rPr>
              <w:t>Indicador</w:t>
            </w:r>
          </w:p>
        </w:tc>
        <w:tc>
          <w:tcPr>
            <w:tcW w:w="1495" w:type="dxa"/>
            <w:tcBorders>
              <w:top w:val="single" w:sz="4" w:space="0" w:color="auto"/>
              <w:left w:val="single" w:sz="4" w:space="0" w:color="auto"/>
              <w:bottom w:val="single" w:sz="4" w:space="0" w:color="auto"/>
              <w:right w:val="single" w:sz="4" w:space="0" w:color="auto"/>
            </w:tcBorders>
            <w:shd w:val="clear" w:color="000000" w:fill="FFFFFF"/>
            <w:hideMark/>
          </w:tcPr>
          <w:p w14:paraId="78A71527" w14:textId="77777777" w:rsidR="00B5784E" w:rsidRPr="00475984" w:rsidRDefault="00B5784E" w:rsidP="00737A12">
            <w:pPr>
              <w:jc w:val="center"/>
              <w:rPr>
                <w:b/>
                <w:bCs/>
                <w:sz w:val="16"/>
                <w:szCs w:val="16"/>
                <w:lang w:val="es-ES"/>
              </w:rPr>
            </w:pPr>
            <w:r w:rsidRPr="00475984">
              <w:rPr>
                <w:b/>
                <w:bCs/>
                <w:sz w:val="16"/>
                <w:szCs w:val="16"/>
                <w:lang w:val="es-ES"/>
              </w:rPr>
              <w:t>Definición</w:t>
            </w:r>
          </w:p>
        </w:tc>
        <w:tc>
          <w:tcPr>
            <w:tcW w:w="1514" w:type="dxa"/>
            <w:tcBorders>
              <w:top w:val="single" w:sz="4" w:space="0" w:color="auto"/>
              <w:left w:val="single" w:sz="4" w:space="0" w:color="auto"/>
              <w:bottom w:val="single" w:sz="4" w:space="0" w:color="auto"/>
              <w:right w:val="single" w:sz="4" w:space="0" w:color="auto"/>
            </w:tcBorders>
            <w:shd w:val="clear" w:color="000000" w:fill="FFFFFF"/>
            <w:hideMark/>
          </w:tcPr>
          <w:p w14:paraId="3CE384D6" w14:textId="77777777" w:rsidR="00B5784E" w:rsidRPr="00475984" w:rsidRDefault="00B5784E" w:rsidP="00737A12">
            <w:pPr>
              <w:jc w:val="center"/>
              <w:rPr>
                <w:b/>
                <w:bCs/>
                <w:sz w:val="16"/>
                <w:szCs w:val="16"/>
                <w:lang w:val="es-ES"/>
              </w:rPr>
            </w:pPr>
            <w:r w:rsidRPr="00475984">
              <w:rPr>
                <w:b/>
                <w:bCs/>
                <w:sz w:val="16"/>
                <w:szCs w:val="16"/>
                <w:lang w:val="es-ES"/>
              </w:rPr>
              <w:t>Fórmula</w:t>
            </w:r>
          </w:p>
        </w:tc>
        <w:tc>
          <w:tcPr>
            <w:tcW w:w="1441" w:type="dxa"/>
            <w:tcBorders>
              <w:top w:val="single" w:sz="4" w:space="0" w:color="auto"/>
              <w:left w:val="single" w:sz="4" w:space="0" w:color="auto"/>
              <w:bottom w:val="single" w:sz="4" w:space="0" w:color="auto"/>
              <w:right w:val="single" w:sz="4" w:space="0" w:color="auto"/>
            </w:tcBorders>
            <w:shd w:val="clear" w:color="000000" w:fill="FFFFFF"/>
            <w:hideMark/>
          </w:tcPr>
          <w:p w14:paraId="7F6BCF65" w14:textId="77777777" w:rsidR="00B5784E" w:rsidRPr="00475984" w:rsidRDefault="00B5784E" w:rsidP="00737A12">
            <w:pPr>
              <w:jc w:val="center"/>
              <w:rPr>
                <w:b/>
                <w:bCs/>
                <w:sz w:val="16"/>
                <w:szCs w:val="16"/>
                <w:lang w:val="es-ES"/>
              </w:rPr>
            </w:pPr>
            <w:r w:rsidRPr="00475984">
              <w:rPr>
                <w:b/>
                <w:bCs/>
                <w:sz w:val="16"/>
                <w:szCs w:val="16"/>
                <w:lang w:val="es-ES"/>
              </w:rPr>
              <w:t>Unidad</w:t>
            </w:r>
          </w:p>
        </w:tc>
        <w:tc>
          <w:tcPr>
            <w:tcW w:w="1550" w:type="dxa"/>
            <w:tcBorders>
              <w:top w:val="single" w:sz="4" w:space="0" w:color="auto"/>
              <w:left w:val="single" w:sz="4" w:space="0" w:color="auto"/>
              <w:bottom w:val="single" w:sz="4" w:space="0" w:color="auto"/>
              <w:right w:val="single" w:sz="4" w:space="0" w:color="auto"/>
            </w:tcBorders>
            <w:shd w:val="clear" w:color="000000" w:fill="FFFFFF"/>
            <w:hideMark/>
          </w:tcPr>
          <w:p w14:paraId="660044BC" w14:textId="77777777" w:rsidR="00B5784E" w:rsidRPr="00475984" w:rsidRDefault="00B5784E" w:rsidP="00737A12">
            <w:pPr>
              <w:jc w:val="center"/>
              <w:rPr>
                <w:b/>
                <w:bCs/>
                <w:sz w:val="16"/>
                <w:szCs w:val="16"/>
                <w:lang w:val="es-ES"/>
              </w:rPr>
            </w:pPr>
            <w:r w:rsidRPr="00475984">
              <w:rPr>
                <w:b/>
                <w:bCs/>
                <w:sz w:val="16"/>
                <w:szCs w:val="16"/>
                <w:lang w:val="es-ES"/>
              </w:rPr>
              <w:t>Meta</w:t>
            </w:r>
          </w:p>
        </w:tc>
      </w:tr>
      <w:tr w:rsidR="00B5784E" w:rsidRPr="00475984" w14:paraId="3F5CCBAA" w14:textId="77777777" w:rsidTr="00737A12">
        <w:trPr>
          <w:trHeight w:val="686"/>
          <w:jc w:val="center"/>
        </w:trPr>
        <w:tc>
          <w:tcPr>
            <w:tcW w:w="129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5661575" w14:textId="77777777" w:rsidR="00B5784E" w:rsidRPr="00475984" w:rsidRDefault="00B5784E" w:rsidP="00737A12">
            <w:pPr>
              <w:rPr>
                <w:color w:val="000000"/>
                <w:sz w:val="16"/>
                <w:szCs w:val="16"/>
                <w:lang w:val="es-ES"/>
              </w:rPr>
            </w:pPr>
            <w:r w:rsidRPr="00475984">
              <w:rPr>
                <w:color w:val="000000"/>
                <w:sz w:val="16"/>
                <w:szCs w:val="16"/>
                <w:lang w:val="es-ES"/>
              </w:rPr>
              <w:t>Calidad</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851E66D" w14:textId="77777777" w:rsidR="00B5784E" w:rsidRPr="00475984" w:rsidRDefault="00B5784E" w:rsidP="00737A12">
            <w:pPr>
              <w:rPr>
                <w:color w:val="000000"/>
                <w:sz w:val="16"/>
                <w:szCs w:val="16"/>
                <w:lang w:val="es-ES"/>
              </w:rPr>
            </w:pPr>
            <w:r w:rsidRPr="00475984">
              <w:rPr>
                <w:color w:val="000000"/>
                <w:sz w:val="16"/>
                <w:szCs w:val="16"/>
                <w:lang w:val="es-ES"/>
              </w:rPr>
              <w:t>Oportunidad en consulta médica</w:t>
            </w:r>
          </w:p>
        </w:tc>
        <w:tc>
          <w:tcPr>
            <w:tcW w:w="149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9018A8F" w14:textId="77777777" w:rsidR="00B5784E" w:rsidRPr="00475984" w:rsidRDefault="00B5784E" w:rsidP="00737A12">
            <w:pPr>
              <w:rPr>
                <w:color w:val="000000"/>
                <w:sz w:val="16"/>
                <w:szCs w:val="16"/>
                <w:lang w:val="es-ES"/>
              </w:rPr>
            </w:pPr>
            <w:r w:rsidRPr="00475984">
              <w:rPr>
                <w:color w:val="000000"/>
                <w:sz w:val="16"/>
                <w:szCs w:val="16"/>
                <w:lang w:val="es-ES"/>
              </w:rPr>
              <w:t>Tiempo entre la solicitud y la atención</w:t>
            </w:r>
          </w:p>
        </w:tc>
        <w:tc>
          <w:tcPr>
            <w:tcW w:w="151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B2D7B2C" w14:textId="77777777" w:rsidR="00B5784E" w:rsidRPr="00475984" w:rsidRDefault="00B5784E" w:rsidP="00737A12">
            <w:pPr>
              <w:rPr>
                <w:color w:val="000000"/>
                <w:sz w:val="16"/>
                <w:szCs w:val="16"/>
                <w:lang w:val="es-ES"/>
              </w:rPr>
            </w:pPr>
            <w:r w:rsidRPr="00475984">
              <w:rPr>
                <w:color w:val="000000"/>
                <w:sz w:val="16"/>
                <w:szCs w:val="16"/>
                <w:lang w:val="es-ES"/>
              </w:rPr>
              <w:t>Promedio de días entre solicitud y atención</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ADB1E0C" w14:textId="77777777" w:rsidR="00B5784E" w:rsidRPr="00475984" w:rsidRDefault="00B5784E" w:rsidP="00737A12">
            <w:pPr>
              <w:rPr>
                <w:color w:val="000000"/>
                <w:sz w:val="16"/>
                <w:szCs w:val="16"/>
                <w:lang w:val="es-ES"/>
              </w:rPr>
            </w:pPr>
            <w:r w:rsidRPr="00475984">
              <w:rPr>
                <w:color w:val="000000"/>
                <w:sz w:val="16"/>
                <w:szCs w:val="16"/>
                <w:lang w:val="es-ES"/>
              </w:rPr>
              <w:t>Días</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31CB51C" w14:textId="77777777" w:rsidR="00B5784E" w:rsidRPr="00475984" w:rsidRDefault="00B5784E" w:rsidP="00737A12">
            <w:pPr>
              <w:rPr>
                <w:color w:val="000000"/>
                <w:sz w:val="16"/>
                <w:szCs w:val="16"/>
                <w:lang w:val="es-ES"/>
              </w:rPr>
            </w:pPr>
            <w:r w:rsidRPr="00475984">
              <w:rPr>
                <w:color w:val="000000"/>
                <w:sz w:val="16"/>
                <w:szCs w:val="16"/>
                <w:lang w:val="es-ES"/>
              </w:rPr>
              <w:t>≤ 3 días</w:t>
            </w:r>
          </w:p>
        </w:tc>
      </w:tr>
      <w:tr w:rsidR="00B5784E" w:rsidRPr="00475984" w14:paraId="537D2CED" w14:textId="77777777" w:rsidTr="00737A12">
        <w:trPr>
          <w:trHeight w:val="701"/>
          <w:jc w:val="center"/>
        </w:trPr>
        <w:tc>
          <w:tcPr>
            <w:tcW w:w="129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5FE0016" w14:textId="77777777" w:rsidR="00B5784E" w:rsidRPr="00475984" w:rsidRDefault="00B5784E" w:rsidP="00737A12">
            <w:pPr>
              <w:rPr>
                <w:color w:val="000000"/>
                <w:sz w:val="16"/>
                <w:szCs w:val="16"/>
                <w:lang w:val="es-ES"/>
              </w:rPr>
            </w:pPr>
            <w:r w:rsidRPr="00475984">
              <w:rPr>
                <w:color w:val="000000"/>
                <w:sz w:val="16"/>
                <w:szCs w:val="16"/>
                <w:lang w:val="es-ES"/>
              </w:rPr>
              <w:t>Seguridad</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C564932" w14:textId="77777777" w:rsidR="00B5784E" w:rsidRPr="00475984" w:rsidRDefault="00B5784E" w:rsidP="00737A12">
            <w:pPr>
              <w:spacing w:line="300" w:lineRule="atLeast"/>
              <w:rPr>
                <w:color w:val="000000"/>
                <w:sz w:val="16"/>
                <w:szCs w:val="16"/>
                <w:lang w:val="es-ES"/>
              </w:rPr>
            </w:pPr>
            <w:r w:rsidRPr="00475984">
              <w:rPr>
                <w:color w:val="000000"/>
                <w:sz w:val="16"/>
                <w:szCs w:val="16"/>
                <w:lang w:val="es-ES"/>
              </w:rPr>
              <w:t xml:space="preserve">Tasa de eventos adversos </w:t>
            </w:r>
          </w:p>
        </w:tc>
        <w:tc>
          <w:tcPr>
            <w:tcW w:w="149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542F102" w14:textId="77777777" w:rsidR="00B5784E" w:rsidRPr="00475984" w:rsidRDefault="00B5784E" w:rsidP="00737A12">
            <w:pPr>
              <w:rPr>
                <w:color w:val="000000"/>
                <w:sz w:val="16"/>
                <w:szCs w:val="16"/>
                <w:lang w:val="es-ES"/>
              </w:rPr>
            </w:pPr>
            <w:r w:rsidRPr="00475984">
              <w:rPr>
                <w:color w:val="000000"/>
                <w:sz w:val="16"/>
                <w:szCs w:val="16"/>
                <w:lang w:val="es-ES"/>
              </w:rPr>
              <w:t xml:space="preserve">Eventos adversos por cada 10 atenciones </w:t>
            </w:r>
          </w:p>
        </w:tc>
        <w:tc>
          <w:tcPr>
            <w:tcW w:w="151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424BE82" w14:textId="77777777" w:rsidR="00B5784E" w:rsidRPr="00475984" w:rsidRDefault="00B5784E" w:rsidP="00737A12">
            <w:pPr>
              <w:rPr>
                <w:color w:val="000000"/>
                <w:sz w:val="16"/>
                <w:szCs w:val="16"/>
                <w:lang w:val="es-ES"/>
              </w:rPr>
            </w:pPr>
            <w:r w:rsidRPr="00475984">
              <w:rPr>
                <w:color w:val="000000"/>
                <w:sz w:val="16"/>
                <w:szCs w:val="16"/>
                <w:lang w:val="es-ES"/>
              </w:rPr>
              <w:t>(Evento adversos / Total atenciones) x 10</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0AD408B" w14:textId="77777777" w:rsidR="00B5784E" w:rsidRPr="00475984" w:rsidRDefault="00B5784E" w:rsidP="00737A12">
            <w:pPr>
              <w:rPr>
                <w:color w:val="000000"/>
                <w:sz w:val="16"/>
                <w:szCs w:val="16"/>
                <w:lang w:val="es-ES"/>
              </w:rPr>
            </w:pPr>
            <w:r w:rsidRPr="00475984">
              <w:rPr>
                <w:color w:val="000000"/>
                <w:sz w:val="16"/>
                <w:szCs w:val="16"/>
                <w:lang w:val="es-ES"/>
              </w:rPr>
              <w:t>%</w:t>
            </w:r>
          </w:p>
        </w:tc>
        <w:tc>
          <w:tcPr>
            <w:tcW w:w="1550" w:type="dxa"/>
            <w:tcBorders>
              <w:top w:val="single" w:sz="4" w:space="0" w:color="auto"/>
              <w:left w:val="single" w:sz="4" w:space="0" w:color="auto"/>
              <w:bottom w:val="single" w:sz="4" w:space="0" w:color="auto"/>
              <w:right w:val="single" w:sz="4" w:space="0" w:color="auto"/>
            </w:tcBorders>
            <w:vAlign w:val="center"/>
            <w:hideMark/>
          </w:tcPr>
          <w:p w14:paraId="0191DAA2" w14:textId="77777777" w:rsidR="00B5784E" w:rsidRPr="00475984" w:rsidRDefault="00B5784E" w:rsidP="00737A12">
            <w:pPr>
              <w:rPr>
                <w:color w:val="000000"/>
                <w:sz w:val="16"/>
                <w:szCs w:val="16"/>
                <w:lang w:val="es-ES"/>
              </w:rPr>
            </w:pPr>
            <w:r w:rsidRPr="00475984">
              <w:rPr>
                <w:color w:val="000000"/>
                <w:sz w:val="16"/>
                <w:szCs w:val="16"/>
                <w:lang w:val="es-ES"/>
              </w:rPr>
              <w:t>≤ 2%</w:t>
            </w:r>
          </w:p>
        </w:tc>
      </w:tr>
      <w:tr w:rsidR="00B5784E" w:rsidRPr="00475984" w14:paraId="12CA7093" w14:textId="77777777" w:rsidTr="00540ADD">
        <w:trPr>
          <w:trHeight w:val="618"/>
          <w:jc w:val="center"/>
        </w:trPr>
        <w:tc>
          <w:tcPr>
            <w:tcW w:w="129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4316328" w14:textId="77777777" w:rsidR="00B5784E" w:rsidRPr="00475984" w:rsidRDefault="00B5784E" w:rsidP="00737A12">
            <w:pPr>
              <w:rPr>
                <w:color w:val="000000"/>
                <w:sz w:val="16"/>
                <w:szCs w:val="16"/>
                <w:lang w:val="es-ES"/>
              </w:rPr>
            </w:pPr>
            <w:r w:rsidRPr="00475984">
              <w:rPr>
                <w:color w:val="000000"/>
                <w:sz w:val="16"/>
                <w:szCs w:val="16"/>
                <w:lang w:val="es-ES"/>
              </w:rPr>
              <w:t>Resultado</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5B5B96A" w14:textId="77777777" w:rsidR="00B5784E" w:rsidRPr="00475984" w:rsidRDefault="00B5784E" w:rsidP="00737A12">
            <w:pPr>
              <w:rPr>
                <w:color w:val="000000"/>
                <w:sz w:val="16"/>
                <w:szCs w:val="16"/>
                <w:lang w:val="es-ES"/>
              </w:rPr>
            </w:pPr>
            <w:r w:rsidRPr="00475984">
              <w:rPr>
                <w:color w:val="000000"/>
                <w:sz w:val="16"/>
                <w:szCs w:val="16"/>
                <w:lang w:val="es-ES"/>
              </w:rPr>
              <w:t>Mortalidad infantil (&lt;1 año)</w:t>
            </w:r>
          </w:p>
        </w:tc>
        <w:tc>
          <w:tcPr>
            <w:tcW w:w="149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7970713" w14:textId="77777777" w:rsidR="00B5784E" w:rsidRPr="00475984" w:rsidRDefault="00B5784E" w:rsidP="00737A12">
            <w:pPr>
              <w:rPr>
                <w:color w:val="000000"/>
                <w:sz w:val="16"/>
                <w:szCs w:val="16"/>
                <w:lang w:val="es-ES"/>
              </w:rPr>
            </w:pPr>
            <w:r w:rsidRPr="00475984">
              <w:rPr>
                <w:color w:val="000000"/>
                <w:sz w:val="16"/>
                <w:szCs w:val="16"/>
                <w:lang w:val="es-ES"/>
              </w:rPr>
              <w:t>Muertes en menores de 1 año</w:t>
            </w:r>
          </w:p>
        </w:tc>
        <w:tc>
          <w:tcPr>
            <w:tcW w:w="151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7F74F93" w14:textId="77777777" w:rsidR="00B5784E" w:rsidRPr="00475984" w:rsidRDefault="00B5784E" w:rsidP="00737A12">
            <w:pPr>
              <w:rPr>
                <w:color w:val="000000"/>
                <w:sz w:val="16"/>
                <w:szCs w:val="16"/>
                <w:lang w:val="es-ES"/>
              </w:rPr>
            </w:pPr>
            <w:r w:rsidRPr="00475984">
              <w:rPr>
                <w:color w:val="000000"/>
                <w:sz w:val="16"/>
                <w:szCs w:val="16"/>
                <w:lang w:val="es-ES"/>
              </w:rPr>
              <w:t>(Muertes &lt;1 año / NV) × 1.000</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5B494EA" w14:textId="77777777" w:rsidR="00B5784E" w:rsidRPr="00475984" w:rsidRDefault="00B5784E" w:rsidP="00737A12">
            <w:pPr>
              <w:rPr>
                <w:color w:val="000000"/>
                <w:sz w:val="16"/>
                <w:szCs w:val="16"/>
                <w:lang w:val="es-ES"/>
              </w:rPr>
            </w:pPr>
            <w:r w:rsidRPr="00475984">
              <w:rPr>
                <w:color w:val="000000"/>
                <w:sz w:val="16"/>
                <w:szCs w:val="16"/>
                <w:lang w:val="es-ES"/>
              </w:rPr>
              <w:t>Tasa</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BC1BF08" w14:textId="77777777" w:rsidR="00B5784E" w:rsidRPr="00475984" w:rsidRDefault="00B5784E" w:rsidP="00737A12">
            <w:pPr>
              <w:rPr>
                <w:color w:val="000000"/>
                <w:sz w:val="16"/>
                <w:szCs w:val="16"/>
                <w:lang w:val="es-ES"/>
              </w:rPr>
            </w:pPr>
            <w:r w:rsidRPr="00475984">
              <w:rPr>
                <w:color w:val="000000"/>
                <w:sz w:val="16"/>
                <w:szCs w:val="16"/>
                <w:lang w:val="es-ES"/>
              </w:rPr>
              <w:t>≤ 12 por 1.000 NV</w:t>
            </w:r>
          </w:p>
        </w:tc>
      </w:tr>
      <w:tr w:rsidR="00B5784E" w:rsidRPr="00475984" w14:paraId="0D36972D" w14:textId="77777777" w:rsidTr="00737A12">
        <w:trPr>
          <w:trHeight w:val="686"/>
          <w:jc w:val="center"/>
        </w:trPr>
        <w:tc>
          <w:tcPr>
            <w:tcW w:w="129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B4D62A2" w14:textId="77777777" w:rsidR="00B5784E" w:rsidRPr="00475984" w:rsidRDefault="00B5784E" w:rsidP="00737A12">
            <w:pPr>
              <w:rPr>
                <w:color w:val="000000"/>
                <w:sz w:val="16"/>
                <w:szCs w:val="16"/>
                <w:lang w:val="es-ES"/>
              </w:rPr>
            </w:pPr>
            <w:r w:rsidRPr="00475984">
              <w:rPr>
                <w:color w:val="000000"/>
                <w:sz w:val="16"/>
                <w:szCs w:val="16"/>
                <w:lang w:val="es-ES"/>
              </w:rPr>
              <w:t>Resultado</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2CDD9A2" w14:textId="77777777" w:rsidR="00B5784E" w:rsidRPr="00475984" w:rsidRDefault="00B5784E" w:rsidP="00737A12">
            <w:pPr>
              <w:rPr>
                <w:color w:val="000000"/>
                <w:sz w:val="16"/>
                <w:szCs w:val="16"/>
                <w:lang w:val="es-ES"/>
              </w:rPr>
            </w:pPr>
            <w:r w:rsidRPr="00475984">
              <w:rPr>
                <w:color w:val="000000"/>
                <w:sz w:val="16"/>
                <w:szCs w:val="16"/>
                <w:lang w:val="es-ES"/>
              </w:rPr>
              <w:t>Letalidad por dengue</w:t>
            </w:r>
          </w:p>
        </w:tc>
        <w:tc>
          <w:tcPr>
            <w:tcW w:w="149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E231490" w14:textId="77777777" w:rsidR="00B5784E" w:rsidRPr="00475984" w:rsidRDefault="00B5784E" w:rsidP="00737A12">
            <w:pPr>
              <w:rPr>
                <w:color w:val="000000"/>
                <w:sz w:val="16"/>
                <w:szCs w:val="16"/>
                <w:lang w:val="es-ES"/>
              </w:rPr>
            </w:pPr>
            <w:r w:rsidRPr="00475984">
              <w:rPr>
                <w:color w:val="000000"/>
                <w:sz w:val="16"/>
                <w:szCs w:val="16"/>
                <w:lang w:val="es-ES"/>
              </w:rPr>
              <w:t>Porcentaje de muertes entre casos confirmados</w:t>
            </w:r>
          </w:p>
        </w:tc>
        <w:tc>
          <w:tcPr>
            <w:tcW w:w="151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2D8A3B0" w14:textId="77777777" w:rsidR="00B5784E" w:rsidRPr="00475984" w:rsidRDefault="00B5784E" w:rsidP="00737A12">
            <w:pPr>
              <w:rPr>
                <w:color w:val="000000"/>
                <w:sz w:val="16"/>
                <w:szCs w:val="16"/>
                <w:lang w:val="es-ES"/>
              </w:rPr>
            </w:pPr>
            <w:r w:rsidRPr="00475984">
              <w:rPr>
                <w:color w:val="000000"/>
                <w:sz w:val="16"/>
                <w:szCs w:val="16"/>
                <w:lang w:val="es-ES"/>
              </w:rPr>
              <w:t>(Muertes dengue / Casos dengue) × 100</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C0C8CCC" w14:textId="77777777" w:rsidR="00B5784E" w:rsidRPr="00475984" w:rsidRDefault="00B5784E" w:rsidP="00737A12">
            <w:pPr>
              <w:rPr>
                <w:color w:val="000000"/>
                <w:sz w:val="16"/>
                <w:szCs w:val="16"/>
                <w:lang w:val="es-ES"/>
              </w:rPr>
            </w:pPr>
            <w:r w:rsidRPr="00475984">
              <w:rPr>
                <w:color w:val="000000"/>
                <w:sz w:val="16"/>
                <w:szCs w:val="16"/>
                <w:lang w:val="es-ES"/>
              </w:rPr>
              <w:t>%</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88263AD" w14:textId="77777777" w:rsidR="00B5784E" w:rsidRPr="00475984" w:rsidRDefault="00B5784E" w:rsidP="00737A12">
            <w:pPr>
              <w:rPr>
                <w:color w:val="000000"/>
                <w:sz w:val="16"/>
                <w:szCs w:val="16"/>
                <w:lang w:val="es-ES"/>
              </w:rPr>
            </w:pPr>
            <w:r w:rsidRPr="00475984">
              <w:rPr>
                <w:color w:val="000000"/>
                <w:sz w:val="16"/>
                <w:szCs w:val="16"/>
                <w:lang w:val="es-ES"/>
              </w:rPr>
              <w:t>≤ 1%</w:t>
            </w:r>
          </w:p>
        </w:tc>
      </w:tr>
      <w:tr w:rsidR="00B5784E" w:rsidRPr="00475984" w14:paraId="1B02089F" w14:textId="77777777" w:rsidTr="00737A12">
        <w:trPr>
          <w:trHeight w:val="686"/>
          <w:jc w:val="center"/>
        </w:trPr>
        <w:tc>
          <w:tcPr>
            <w:tcW w:w="129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2525D16" w14:textId="77777777" w:rsidR="00B5784E" w:rsidRPr="00475984" w:rsidRDefault="00B5784E" w:rsidP="00737A12">
            <w:pPr>
              <w:rPr>
                <w:color w:val="000000"/>
                <w:sz w:val="16"/>
                <w:szCs w:val="16"/>
                <w:lang w:val="es-ES"/>
              </w:rPr>
            </w:pPr>
            <w:r w:rsidRPr="00475984">
              <w:rPr>
                <w:color w:val="000000"/>
                <w:sz w:val="16"/>
                <w:szCs w:val="16"/>
                <w:lang w:val="es-ES"/>
              </w:rPr>
              <w:t>Resultado</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CC9D043" w14:textId="77777777" w:rsidR="00B5784E" w:rsidRPr="00475984" w:rsidRDefault="00B5784E" w:rsidP="00737A12">
            <w:pPr>
              <w:rPr>
                <w:color w:val="000000"/>
                <w:sz w:val="16"/>
                <w:szCs w:val="16"/>
                <w:lang w:val="es-ES"/>
              </w:rPr>
            </w:pPr>
            <w:r w:rsidRPr="00475984">
              <w:rPr>
                <w:color w:val="000000"/>
                <w:sz w:val="16"/>
                <w:szCs w:val="16"/>
                <w:lang w:val="es-ES"/>
              </w:rPr>
              <w:t>Prevalencia de Hipertensión Arterial (HTA)</w:t>
            </w:r>
          </w:p>
        </w:tc>
        <w:tc>
          <w:tcPr>
            <w:tcW w:w="149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54767D1" w14:textId="77777777" w:rsidR="00B5784E" w:rsidRPr="00475984" w:rsidRDefault="00B5784E" w:rsidP="00737A12">
            <w:pPr>
              <w:rPr>
                <w:color w:val="000000"/>
                <w:sz w:val="16"/>
                <w:szCs w:val="16"/>
                <w:lang w:val="es-ES"/>
              </w:rPr>
            </w:pPr>
            <w:r w:rsidRPr="00475984">
              <w:rPr>
                <w:color w:val="000000"/>
                <w:sz w:val="16"/>
                <w:szCs w:val="16"/>
                <w:lang w:val="es-ES"/>
              </w:rPr>
              <w:t>Porcentaje de pacientes hipertensos</w:t>
            </w:r>
          </w:p>
        </w:tc>
        <w:tc>
          <w:tcPr>
            <w:tcW w:w="151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F66A6BA" w14:textId="77777777" w:rsidR="00B5784E" w:rsidRPr="00475984" w:rsidRDefault="00B5784E" w:rsidP="00737A12">
            <w:pPr>
              <w:rPr>
                <w:color w:val="000000"/>
                <w:sz w:val="16"/>
                <w:szCs w:val="16"/>
                <w:lang w:val="es-ES"/>
              </w:rPr>
            </w:pPr>
            <w:r w:rsidRPr="00475984">
              <w:rPr>
                <w:color w:val="000000"/>
                <w:sz w:val="16"/>
                <w:szCs w:val="16"/>
                <w:lang w:val="es-ES"/>
              </w:rPr>
              <w:t>(Pacientes HTA / Población 18+) × 100</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016F355" w14:textId="77777777" w:rsidR="00B5784E" w:rsidRPr="00475984" w:rsidRDefault="00B5784E" w:rsidP="00737A12">
            <w:pPr>
              <w:rPr>
                <w:color w:val="000000"/>
                <w:sz w:val="16"/>
                <w:szCs w:val="16"/>
                <w:lang w:val="es-ES"/>
              </w:rPr>
            </w:pPr>
            <w:r w:rsidRPr="00475984">
              <w:rPr>
                <w:color w:val="000000"/>
                <w:sz w:val="16"/>
                <w:szCs w:val="16"/>
                <w:lang w:val="es-ES"/>
              </w:rPr>
              <w:t>%</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B81BB79" w14:textId="77777777" w:rsidR="00B5784E" w:rsidRPr="00475984" w:rsidRDefault="00B5784E" w:rsidP="00737A12">
            <w:pPr>
              <w:rPr>
                <w:color w:val="000000"/>
                <w:sz w:val="16"/>
                <w:szCs w:val="16"/>
                <w:lang w:val="es-ES"/>
              </w:rPr>
            </w:pPr>
            <w:r w:rsidRPr="00475984">
              <w:rPr>
                <w:color w:val="000000"/>
                <w:sz w:val="16"/>
                <w:szCs w:val="16"/>
                <w:lang w:val="es-ES"/>
              </w:rPr>
              <w:t>≤ 18%</w:t>
            </w:r>
          </w:p>
        </w:tc>
      </w:tr>
      <w:tr w:rsidR="00B5784E" w:rsidRPr="00475984" w14:paraId="6CEC3B88" w14:textId="77777777" w:rsidTr="00737A12">
        <w:trPr>
          <w:trHeight w:val="686"/>
          <w:jc w:val="center"/>
        </w:trPr>
        <w:tc>
          <w:tcPr>
            <w:tcW w:w="129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811724F" w14:textId="77777777" w:rsidR="00B5784E" w:rsidRPr="00475984" w:rsidRDefault="00B5784E" w:rsidP="00737A12">
            <w:pPr>
              <w:rPr>
                <w:color w:val="000000"/>
                <w:sz w:val="16"/>
                <w:szCs w:val="16"/>
                <w:lang w:val="es-ES"/>
              </w:rPr>
            </w:pPr>
            <w:r w:rsidRPr="00475984">
              <w:rPr>
                <w:color w:val="000000"/>
                <w:sz w:val="16"/>
                <w:szCs w:val="16"/>
                <w:lang w:val="es-ES"/>
              </w:rPr>
              <w:t>Resultado</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05B2388" w14:textId="77777777" w:rsidR="00B5784E" w:rsidRPr="00475984" w:rsidRDefault="00B5784E" w:rsidP="00737A12">
            <w:pPr>
              <w:rPr>
                <w:color w:val="000000"/>
                <w:sz w:val="16"/>
                <w:szCs w:val="16"/>
                <w:lang w:val="es-ES"/>
              </w:rPr>
            </w:pPr>
            <w:r w:rsidRPr="00475984">
              <w:rPr>
                <w:color w:val="000000"/>
                <w:sz w:val="16"/>
                <w:szCs w:val="16"/>
                <w:lang w:val="es-ES"/>
              </w:rPr>
              <w:t>Mortalidad por desnutrición &lt;5 años</w:t>
            </w:r>
          </w:p>
        </w:tc>
        <w:tc>
          <w:tcPr>
            <w:tcW w:w="149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36EE24A" w14:textId="77777777" w:rsidR="00B5784E" w:rsidRPr="00475984" w:rsidRDefault="00B5784E" w:rsidP="00737A12">
            <w:pPr>
              <w:rPr>
                <w:color w:val="000000"/>
                <w:sz w:val="16"/>
                <w:szCs w:val="16"/>
                <w:lang w:val="es-ES"/>
              </w:rPr>
            </w:pPr>
            <w:r w:rsidRPr="00475984">
              <w:rPr>
                <w:color w:val="000000"/>
                <w:sz w:val="16"/>
                <w:szCs w:val="16"/>
                <w:lang w:val="es-ES"/>
              </w:rPr>
              <w:t>Muertes por desnutrición en menores de 5</w:t>
            </w:r>
          </w:p>
        </w:tc>
        <w:tc>
          <w:tcPr>
            <w:tcW w:w="151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FEBE81B" w14:textId="77777777" w:rsidR="00B5784E" w:rsidRPr="00475984" w:rsidRDefault="00B5784E" w:rsidP="00737A12">
            <w:pPr>
              <w:rPr>
                <w:color w:val="000000"/>
                <w:sz w:val="16"/>
                <w:szCs w:val="16"/>
                <w:lang w:val="es-ES"/>
              </w:rPr>
            </w:pPr>
            <w:r w:rsidRPr="00475984">
              <w:rPr>
                <w:color w:val="000000"/>
                <w:sz w:val="16"/>
                <w:szCs w:val="16"/>
                <w:lang w:val="es-ES"/>
              </w:rPr>
              <w:t>(Muertes desnutrición / Población &lt;5) × 100.000</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83428A1" w14:textId="77777777" w:rsidR="00B5784E" w:rsidRPr="00475984" w:rsidRDefault="00B5784E" w:rsidP="00737A12">
            <w:pPr>
              <w:rPr>
                <w:color w:val="000000"/>
                <w:sz w:val="16"/>
                <w:szCs w:val="16"/>
                <w:lang w:val="es-ES"/>
              </w:rPr>
            </w:pPr>
            <w:r w:rsidRPr="00475984">
              <w:rPr>
                <w:color w:val="000000"/>
                <w:sz w:val="16"/>
                <w:szCs w:val="16"/>
                <w:lang w:val="es-ES"/>
              </w:rPr>
              <w:t>Tasa</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40773A4" w14:textId="77777777" w:rsidR="00B5784E" w:rsidRPr="00475984" w:rsidRDefault="00B5784E" w:rsidP="00737A12">
            <w:pPr>
              <w:rPr>
                <w:color w:val="000000"/>
                <w:sz w:val="16"/>
                <w:szCs w:val="16"/>
                <w:lang w:val="es-ES"/>
              </w:rPr>
            </w:pPr>
            <w:r w:rsidRPr="00475984">
              <w:rPr>
                <w:color w:val="000000"/>
                <w:sz w:val="16"/>
                <w:szCs w:val="16"/>
                <w:lang w:val="es-ES"/>
              </w:rPr>
              <w:t>0</w:t>
            </w:r>
          </w:p>
        </w:tc>
      </w:tr>
      <w:tr w:rsidR="00B5784E" w:rsidRPr="00475984" w14:paraId="177B57AE" w14:textId="77777777" w:rsidTr="00737A12">
        <w:trPr>
          <w:trHeight w:val="686"/>
          <w:jc w:val="center"/>
        </w:trPr>
        <w:tc>
          <w:tcPr>
            <w:tcW w:w="129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DB4D242" w14:textId="77777777" w:rsidR="00B5784E" w:rsidRPr="00475984" w:rsidRDefault="00B5784E" w:rsidP="00737A12">
            <w:pPr>
              <w:rPr>
                <w:color w:val="000000"/>
                <w:sz w:val="16"/>
                <w:szCs w:val="16"/>
                <w:lang w:val="es-ES"/>
              </w:rPr>
            </w:pPr>
            <w:r w:rsidRPr="00475984">
              <w:rPr>
                <w:color w:val="000000"/>
                <w:sz w:val="16"/>
                <w:szCs w:val="16"/>
                <w:lang w:val="es-ES"/>
              </w:rPr>
              <w:t>Resultado</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CF2FF92" w14:textId="77777777" w:rsidR="00B5784E" w:rsidRPr="00475984" w:rsidRDefault="00B5784E" w:rsidP="00737A12">
            <w:pPr>
              <w:rPr>
                <w:color w:val="000000"/>
                <w:sz w:val="16"/>
                <w:szCs w:val="16"/>
                <w:lang w:val="es-ES"/>
              </w:rPr>
            </w:pPr>
            <w:r w:rsidRPr="00475984">
              <w:rPr>
                <w:color w:val="000000"/>
                <w:sz w:val="16"/>
                <w:szCs w:val="16"/>
                <w:lang w:val="es-ES"/>
              </w:rPr>
              <w:t>Mortalidad perinatal</w:t>
            </w:r>
          </w:p>
        </w:tc>
        <w:tc>
          <w:tcPr>
            <w:tcW w:w="149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1437CD2" w14:textId="77777777" w:rsidR="00B5784E" w:rsidRPr="00475984" w:rsidRDefault="00B5784E" w:rsidP="00737A12">
            <w:pPr>
              <w:rPr>
                <w:color w:val="000000"/>
                <w:sz w:val="16"/>
                <w:szCs w:val="16"/>
                <w:lang w:val="es-ES"/>
              </w:rPr>
            </w:pPr>
            <w:r w:rsidRPr="00475984">
              <w:rPr>
                <w:color w:val="000000"/>
                <w:sz w:val="16"/>
                <w:szCs w:val="16"/>
                <w:lang w:val="es-ES"/>
              </w:rPr>
              <w:t>Muertes fetales y neonatales tempranas</w:t>
            </w:r>
          </w:p>
        </w:tc>
        <w:tc>
          <w:tcPr>
            <w:tcW w:w="151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5187D00" w14:textId="77777777" w:rsidR="00B5784E" w:rsidRPr="00475984" w:rsidRDefault="00B5784E" w:rsidP="00737A12">
            <w:pPr>
              <w:rPr>
                <w:color w:val="000000"/>
                <w:sz w:val="16"/>
                <w:szCs w:val="16"/>
                <w:lang w:val="es-ES"/>
              </w:rPr>
            </w:pPr>
            <w:r w:rsidRPr="00475984">
              <w:rPr>
                <w:color w:val="000000"/>
                <w:sz w:val="16"/>
                <w:szCs w:val="16"/>
                <w:lang w:val="es-ES"/>
              </w:rPr>
              <w:t>(Muertes perinatales / (NV + muertes fetales)) × 1.000</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7803474" w14:textId="77777777" w:rsidR="00B5784E" w:rsidRPr="00475984" w:rsidRDefault="00B5784E" w:rsidP="00737A12">
            <w:pPr>
              <w:rPr>
                <w:color w:val="000000"/>
                <w:sz w:val="16"/>
                <w:szCs w:val="16"/>
                <w:lang w:val="es-ES"/>
              </w:rPr>
            </w:pPr>
            <w:r w:rsidRPr="00475984">
              <w:rPr>
                <w:color w:val="000000"/>
                <w:sz w:val="16"/>
                <w:szCs w:val="16"/>
                <w:lang w:val="es-ES"/>
              </w:rPr>
              <w:t>Tasa</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C691C9B" w14:textId="77777777" w:rsidR="00B5784E" w:rsidRPr="00475984" w:rsidRDefault="00B5784E" w:rsidP="00737A12">
            <w:pPr>
              <w:rPr>
                <w:color w:val="000000"/>
                <w:sz w:val="16"/>
                <w:szCs w:val="16"/>
                <w:lang w:val="es-ES"/>
              </w:rPr>
            </w:pPr>
            <w:r w:rsidRPr="00475984">
              <w:rPr>
                <w:color w:val="000000"/>
                <w:sz w:val="16"/>
                <w:szCs w:val="16"/>
                <w:lang w:val="es-ES"/>
              </w:rPr>
              <w:t>≤ 15 por 1.000</w:t>
            </w:r>
          </w:p>
        </w:tc>
      </w:tr>
    </w:tbl>
    <w:p w14:paraId="71DF5AF1" w14:textId="77777777" w:rsidR="00B5784E" w:rsidRDefault="00B5784E" w:rsidP="00B5784E">
      <w:pPr>
        <w:pStyle w:val="Prrafodelista"/>
        <w:tabs>
          <w:tab w:val="left" w:pos="5865"/>
        </w:tabs>
        <w:ind w:left="426"/>
        <w:jc w:val="both"/>
        <w:rPr>
          <w:lang w:val="es-ES"/>
        </w:rPr>
      </w:pPr>
    </w:p>
    <w:p w14:paraId="20B0BA40" w14:textId="77777777" w:rsidR="00B5784E" w:rsidRDefault="00B5784E" w:rsidP="00B5784E">
      <w:pPr>
        <w:pStyle w:val="Prrafodelista"/>
        <w:tabs>
          <w:tab w:val="left" w:pos="5865"/>
        </w:tabs>
        <w:ind w:left="426"/>
        <w:jc w:val="both"/>
        <w:rPr>
          <w:lang w:val="es-ES"/>
        </w:rPr>
      </w:pPr>
    </w:p>
    <w:p w14:paraId="36E5F5E7" w14:textId="77777777" w:rsidR="00B5784E" w:rsidRPr="00047730" w:rsidRDefault="00B5784E" w:rsidP="00B5784E">
      <w:pPr>
        <w:pStyle w:val="Prrafodelista"/>
        <w:tabs>
          <w:tab w:val="left" w:pos="5865"/>
        </w:tabs>
        <w:ind w:left="426"/>
        <w:jc w:val="both"/>
        <w:rPr>
          <w:lang w:val="es-ES"/>
        </w:rPr>
      </w:pPr>
      <w:r w:rsidRPr="00047730">
        <w:rPr>
          <w:lang w:val="es-ES"/>
        </w:rPr>
        <w:t>El cumplimiento de estos indicadores será verificado por la SUPERVISIÓN del contrato y hará parte integral de la evaluación de desempeño del CONTRATISTA, conforme a lo previsto en el Decreto 441 de 2022 respecto del control y seguimiento a los acuerdos de voluntades celebrados con proveedores de tecnologías en salud.</w:t>
      </w:r>
    </w:p>
    <w:p w14:paraId="2F1771CA" w14:textId="77777777" w:rsidR="00B5784E" w:rsidRDefault="00B5784E" w:rsidP="00B5784E">
      <w:pPr>
        <w:pStyle w:val="Prrafodelista"/>
        <w:tabs>
          <w:tab w:val="left" w:pos="240"/>
          <w:tab w:val="left" w:pos="6210"/>
        </w:tabs>
        <w:ind w:left="0"/>
        <w:rPr>
          <w:b/>
          <w:sz w:val="22"/>
          <w:szCs w:val="22"/>
        </w:rPr>
      </w:pPr>
    </w:p>
    <w:p w14:paraId="3175282D" w14:textId="77777777" w:rsidR="00B5784E" w:rsidRDefault="00B5784E" w:rsidP="00B5784E">
      <w:pPr>
        <w:jc w:val="both"/>
        <w:rPr>
          <w:sz w:val="16"/>
          <w:szCs w:val="16"/>
        </w:rPr>
      </w:pPr>
    </w:p>
    <w:p w14:paraId="5DC8621A" w14:textId="76931F5C" w:rsidR="00254187" w:rsidRPr="00B71BFC" w:rsidRDefault="00254187">
      <w:pPr>
        <w:rPr>
          <w:sz w:val="18"/>
          <w:szCs w:val="18"/>
          <w:lang w:val="es-ES_tradnl"/>
        </w:rPr>
      </w:pPr>
    </w:p>
    <w:sectPr w:rsidR="00254187" w:rsidRPr="00B71BFC" w:rsidSect="00EC6EC7">
      <w:headerReference w:type="default" r:id="rId348"/>
      <w:footerReference w:type="default" r:id="rId349"/>
      <w:pgSz w:w="12240" w:h="15840" w:code="1"/>
      <w:pgMar w:top="851" w:right="1750" w:bottom="902" w:left="1559"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64619" w14:textId="77777777" w:rsidR="00804DBD" w:rsidRDefault="00804DBD">
      <w:r>
        <w:separator/>
      </w:r>
    </w:p>
  </w:endnote>
  <w:endnote w:type="continuationSeparator" w:id="0">
    <w:p w14:paraId="5F79416A" w14:textId="77777777" w:rsidR="00804DBD" w:rsidRDefault="00804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4237382"/>
      <w:docPartObj>
        <w:docPartGallery w:val="Page Numbers (Bottom of Page)"/>
        <w:docPartUnique/>
      </w:docPartObj>
    </w:sdtPr>
    <w:sdtContent>
      <w:sdt>
        <w:sdtPr>
          <w:id w:val="-296769224"/>
          <w:docPartObj>
            <w:docPartGallery w:val="Page Numbers (Top of Page)"/>
            <w:docPartUnique/>
          </w:docPartObj>
        </w:sdtPr>
        <w:sdtContent>
          <w:p w14:paraId="1C08E1FC" w14:textId="77777777" w:rsidR="00F11267" w:rsidRDefault="00F11267" w:rsidP="00F11267">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sz w:val="24"/>
                <w:szCs w:val="24"/>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sz w:val="24"/>
                <w:szCs w:val="24"/>
              </w:rPr>
              <w:t>16</w:t>
            </w:r>
            <w:r>
              <w:rPr>
                <w:b/>
                <w:sz w:val="24"/>
                <w:szCs w:val="24"/>
              </w:rPr>
              <w:fldChar w:fldCharType="end"/>
            </w:r>
          </w:p>
        </w:sdtContent>
      </w:sdt>
    </w:sdtContent>
  </w:sdt>
  <w:p w14:paraId="18BE3A56" w14:textId="77777777" w:rsidR="00185516" w:rsidRDefault="00185516">
    <w:pPr>
      <w:pStyle w:val="Piedepgina"/>
    </w:pPr>
  </w:p>
  <w:p w14:paraId="4553C372" w14:textId="77777777" w:rsidR="0000563A" w:rsidRDefault="000056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5F8A3" w14:textId="77777777" w:rsidR="00804DBD" w:rsidRDefault="00804DBD">
      <w:r>
        <w:separator/>
      </w:r>
    </w:p>
  </w:footnote>
  <w:footnote w:type="continuationSeparator" w:id="0">
    <w:p w14:paraId="50A29E62" w14:textId="77777777" w:rsidR="00804DBD" w:rsidRDefault="00804DBD">
      <w:r>
        <w:continuationSeparator/>
      </w:r>
    </w:p>
  </w:footnote>
  <w:footnote w:id="1">
    <w:p w14:paraId="512D626D" w14:textId="77777777" w:rsidR="00185516" w:rsidRPr="000E1E10" w:rsidRDefault="00185516" w:rsidP="000561E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rPr>
        <w:t xml:space="preserve">Decreto </w:t>
      </w:r>
      <w:r w:rsidRPr="000E1E10">
        <w:rPr>
          <w:rFonts w:ascii="Arial" w:hAnsi="Arial" w:cs="Arial"/>
          <w:i/>
          <w:iCs/>
          <w:sz w:val="10"/>
          <w:szCs w:val="10"/>
          <w:lang w:val="es-CO"/>
        </w:rPr>
        <w:t xml:space="preserve">2153 </w:t>
      </w:r>
      <w:r w:rsidRPr="000E1E10">
        <w:rPr>
          <w:rFonts w:ascii="Arial" w:hAnsi="Arial" w:cs="Arial"/>
          <w:sz w:val="10"/>
          <w:szCs w:val="10"/>
          <w:lang w:val="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85516" w:rsidRPr="00285C0D" w14:paraId="30362A5D" w14:textId="77777777" w:rsidTr="00240D9E">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09B1FB93" w14:textId="77777777" w:rsidR="00185516" w:rsidRDefault="00185516" w:rsidP="00434061">
          <w:pPr>
            <w:pStyle w:val="Encabezado"/>
            <w:jc w:val="center"/>
            <w:rPr>
              <w:sz w:val="18"/>
              <w:szCs w:val="18"/>
            </w:rPr>
          </w:pPr>
        </w:p>
        <w:p w14:paraId="0C0CEB3B" w14:textId="77777777" w:rsidR="00185516" w:rsidRPr="000B3CBA" w:rsidRDefault="00185516" w:rsidP="00434061">
          <w:pPr>
            <w:pStyle w:val="Encabezado"/>
            <w:rPr>
              <w:sz w:val="18"/>
              <w:szCs w:val="18"/>
            </w:rPr>
          </w:pPr>
          <w:r w:rsidRPr="00434061">
            <w:rPr>
              <w:sz w:val="18"/>
              <w:szCs w:val="18"/>
            </w:rPr>
            <w:t xml:space="preserve">Página </w:t>
          </w:r>
          <w:r w:rsidRPr="00434061">
            <w:rPr>
              <w:b/>
              <w:sz w:val="18"/>
              <w:szCs w:val="18"/>
            </w:rPr>
            <w:fldChar w:fldCharType="begin"/>
          </w:r>
          <w:r w:rsidRPr="00434061">
            <w:rPr>
              <w:b/>
              <w:sz w:val="18"/>
              <w:szCs w:val="18"/>
            </w:rPr>
            <w:instrText>PAGE</w:instrText>
          </w:r>
          <w:r w:rsidRPr="00434061">
            <w:rPr>
              <w:b/>
              <w:sz w:val="18"/>
              <w:szCs w:val="18"/>
            </w:rPr>
            <w:fldChar w:fldCharType="separate"/>
          </w:r>
          <w:r w:rsidR="004F7DC3">
            <w:rPr>
              <w:b/>
              <w:noProof/>
              <w:sz w:val="18"/>
              <w:szCs w:val="18"/>
            </w:rPr>
            <w:t>1</w:t>
          </w:r>
          <w:r w:rsidRPr="00434061">
            <w:rPr>
              <w:b/>
              <w:sz w:val="18"/>
              <w:szCs w:val="18"/>
            </w:rPr>
            <w:fldChar w:fldCharType="end"/>
          </w:r>
          <w:r w:rsidRPr="00434061">
            <w:rPr>
              <w:sz w:val="18"/>
              <w:szCs w:val="18"/>
            </w:rPr>
            <w:t xml:space="preserve"> de 1</w:t>
          </w:r>
          <w:r w:rsidRPr="00434061">
            <w:rPr>
              <w:b/>
              <w:sz w:val="18"/>
              <w:szCs w:val="18"/>
            </w:rPr>
            <w:t>6</w:t>
          </w:r>
        </w:p>
      </w:tc>
      <w:tc>
        <w:tcPr>
          <w:tcW w:w="5670" w:type="dxa"/>
          <w:vMerge w:val="restart"/>
          <w:tcBorders>
            <w:left w:val="single" w:sz="4" w:space="0" w:color="auto"/>
          </w:tcBorders>
          <w:vAlign w:val="center"/>
        </w:tcPr>
        <w:p w14:paraId="66A8EC15" w14:textId="77777777" w:rsidR="00185516" w:rsidRPr="000B3CBA" w:rsidRDefault="00185516" w:rsidP="00434061">
          <w:pPr>
            <w:rPr>
              <w:sz w:val="18"/>
              <w:szCs w:val="18"/>
            </w:rPr>
          </w:pPr>
          <w:r>
            <w:rPr>
              <w:sz w:val="18"/>
              <w:szCs w:val="18"/>
            </w:rPr>
            <w:t xml:space="preserve">           PROCEDIMIENTO: REALIZAR CONTRATACIÓN DIRECTA</w:t>
          </w:r>
        </w:p>
      </w:tc>
      <w:tc>
        <w:tcPr>
          <w:tcW w:w="2458" w:type="dxa"/>
          <w:vMerge w:val="restart"/>
        </w:tcPr>
        <w:p w14:paraId="7975BD90" w14:textId="77777777" w:rsidR="00185516" w:rsidRPr="00285C0D" w:rsidRDefault="00185516" w:rsidP="00434061">
          <w:pPr>
            <w:jc w:val="center"/>
            <w:rPr>
              <w:noProof/>
              <w:sz w:val="24"/>
              <w:szCs w:val="24"/>
              <w:lang w:eastAsia="es-CO"/>
            </w:rPr>
          </w:pPr>
        </w:p>
        <w:p w14:paraId="34F638A5" w14:textId="77777777" w:rsidR="00185516" w:rsidRPr="00285C0D" w:rsidRDefault="00185516" w:rsidP="00434061">
          <w:pPr>
            <w:jc w:val="center"/>
            <w:rPr>
              <w:noProof/>
              <w:sz w:val="24"/>
              <w:szCs w:val="24"/>
              <w:lang w:eastAsia="es-CO"/>
            </w:rPr>
          </w:pPr>
          <w:r>
            <w:rPr>
              <w:noProof/>
              <w:sz w:val="24"/>
              <w:szCs w:val="24"/>
              <w:lang w:eastAsia="es-CO"/>
            </w:rPr>
            <w:drawing>
              <wp:inline distT="0" distB="0" distL="0" distR="0" wp14:anchorId="59E55D3D" wp14:editId="4F36C640">
                <wp:extent cx="779646" cy="481263"/>
                <wp:effectExtent l="0" t="0" r="0" b="0"/>
                <wp:docPr id="1607298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64E7EB2E" w14:textId="77777777" w:rsidR="00185516" w:rsidRPr="00285C0D" w:rsidRDefault="00185516" w:rsidP="00434061">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85516" w:rsidRPr="00285C0D" w14:paraId="7C4D8D8A" w14:textId="77777777" w:rsidTr="00240D9E">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290405C8" w14:textId="77777777" w:rsidR="00185516" w:rsidRDefault="00185516" w:rsidP="00434061">
          <w:pPr>
            <w:rPr>
              <w:b/>
              <w:sz w:val="18"/>
              <w:szCs w:val="18"/>
            </w:rPr>
          </w:pPr>
        </w:p>
        <w:p w14:paraId="1A5E94E3" w14:textId="77777777" w:rsidR="00185516" w:rsidRPr="0069301C" w:rsidRDefault="00185516" w:rsidP="00434061">
          <w:pPr>
            <w:rPr>
              <w:b/>
              <w:sz w:val="18"/>
              <w:szCs w:val="18"/>
            </w:rPr>
          </w:pPr>
          <w:r w:rsidRPr="0069301C">
            <w:rPr>
              <w:b/>
              <w:sz w:val="18"/>
              <w:szCs w:val="18"/>
            </w:rPr>
            <w:t xml:space="preserve">Código: </w:t>
          </w:r>
          <w:r>
            <w:rPr>
              <w:b/>
              <w:sz w:val="18"/>
              <w:szCs w:val="18"/>
            </w:rPr>
            <w:t>2BS-FR-0039</w:t>
          </w:r>
        </w:p>
      </w:tc>
      <w:tc>
        <w:tcPr>
          <w:tcW w:w="5670" w:type="dxa"/>
          <w:vMerge/>
          <w:tcBorders>
            <w:left w:val="single" w:sz="4" w:space="0" w:color="auto"/>
          </w:tcBorders>
          <w:vAlign w:val="center"/>
        </w:tcPr>
        <w:p w14:paraId="39828A07" w14:textId="77777777" w:rsidR="00185516" w:rsidRPr="00285C0D" w:rsidRDefault="00185516" w:rsidP="00434061">
          <w:pPr>
            <w:jc w:val="center"/>
            <w:rPr>
              <w:sz w:val="24"/>
              <w:szCs w:val="24"/>
            </w:rPr>
          </w:pPr>
        </w:p>
      </w:tc>
      <w:tc>
        <w:tcPr>
          <w:tcW w:w="2458" w:type="dxa"/>
          <w:vMerge/>
        </w:tcPr>
        <w:p w14:paraId="5FF605E8" w14:textId="77777777" w:rsidR="00185516" w:rsidRPr="00285C0D" w:rsidRDefault="00185516" w:rsidP="00434061">
          <w:pPr>
            <w:rPr>
              <w:sz w:val="24"/>
              <w:szCs w:val="24"/>
            </w:rPr>
          </w:pPr>
        </w:p>
      </w:tc>
    </w:tr>
    <w:tr w:rsidR="00185516" w:rsidRPr="00285C0D" w14:paraId="21B70FD2" w14:textId="77777777" w:rsidTr="00240D9E">
      <w:trPr>
        <w:trHeight w:val="399"/>
        <w:jc w:val="center"/>
      </w:trPr>
      <w:tc>
        <w:tcPr>
          <w:tcW w:w="2125" w:type="dxa"/>
          <w:tcBorders>
            <w:top w:val="single" w:sz="4" w:space="0" w:color="auto"/>
          </w:tcBorders>
          <w:vAlign w:val="center"/>
        </w:tcPr>
        <w:p w14:paraId="463BD56D" w14:textId="77777777" w:rsidR="00185516" w:rsidRPr="0069301C" w:rsidRDefault="00185516" w:rsidP="00434061">
          <w:pPr>
            <w:rPr>
              <w:b/>
              <w:sz w:val="18"/>
              <w:szCs w:val="18"/>
            </w:rPr>
          </w:pPr>
          <w:r w:rsidRPr="0069301C">
            <w:rPr>
              <w:b/>
              <w:sz w:val="18"/>
              <w:szCs w:val="18"/>
            </w:rPr>
            <w:t xml:space="preserve">Fecha:  </w:t>
          </w:r>
          <w:r>
            <w:rPr>
              <w:b/>
              <w:sz w:val="18"/>
              <w:szCs w:val="18"/>
            </w:rPr>
            <w:t>27/06/2012</w:t>
          </w:r>
        </w:p>
      </w:tc>
      <w:tc>
        <w:tcPr>
          <w:tcW w:w="5670" w:type="dxa"/>
          <w:vMerge w:val="restart"/>
          <w:vAlign w:val="center"/>
        </w:tcPr>
        <w:p w14:paraId="00779ED4" w14:textId="77777777" w:rsidR="00185516" w:rsidRPr="000B3CBA" w:rsidRDefault="00185516" w:rsidP="00434061">
          <w:pPr>
            <w:jc w:val="center"/>
            <w:rPr>
              <w:sz w:val="18"/>
              <w:szCs w:val="18"/>
            </w:rPr>
          </w:pPr>
          <w:r>
            <w:rPr>
              <w:sz w:val="18"/>
              <w:szCs w:val="18"/>
            </w:rPr>
            <w:t>INVITACIÓN CONTRATACIÓN DIRECTA INTERADMINISTRATIVA</w:t>
          </w:r>
        </w:p>
      </w:tc>
      <w:tc>
        <w:tcPr>
          <w:tcW w:w="2458" w:type="dxa"/>
          <w:vMerge/>
        </w:tcPr>
        <w:p w14:paraId="0814D188" w14:textId="77777777" w:rsidR="00185516" w:rsidRPr="00285C0D" w:rsidRDefault="00185516" w:rsidP="00434061">
          <w:pPr>
            <w:rPr>
              <w:sz w:val="24"/>
              <w:szCs w:val="24"/>
            </w:rPr>
          </w:pPr>
        </w:p>
      </w:tc>
    </w:tr>
    <w:tr w:rsidR="00185516" w:rsidRPr="00285C0D" w14:paraId="3682FB09" w14:textId="77777777" w:rsidTr="00240D9E">
      <w:trPr>
        <w:trHeight w:val="150"/>
        <w:jc w:val="center"/>
      </w:trPr>
      <w:tc>
        <w:tcPr>
          <w:tcW w:w="2125" w:type="dxa"/>
          <w:vAlign w:val="center"/>
        </w:tcPr>
        <w:p w14:paraId="06E6C039" w14:textId="77777777" w:rsidR="00185516" w:rsidRDefault="00185516" w:rsidP="00434061">
          <w:pPr>
            <w:rPr>
              <w:b/>
              <w:sz w:val="18"/>
              <w:szCs w:val="18"/>
            </w:rPr>
          </w:pPr>
          <w:r w:rsidRPr="0069301C">
            <w:rPr>
              <w:b/>
              <w:sz w:val="18"/>
              <w:szCs w:val="18"/>
            </w:rPr>
            <w:t xml:space="preserve">Versión: </w:t>
          </w:r>
          <w:r>
            <w:rPr>
              <w:b/>
              <w:sz w:val="18"/>
              <w:szCs w:val="18"/>
            </w:rPr>
            <w:t>1</w:t>
          </w:r>
        </w:p>
        <w:p w14:paraId="5D690D21" w14:textId="77777777" w:rsidR="00185516" w:rsidRPr="0069301C" w:rsidRDefault="00185516" w:rsidP="00434061">
          <w:pPr>
            <w:rPr>
              <w:b/>
              <w:sz w:val="18"/>
              <w:szCs w:val="18"/>
            </w:rPr>
          </w:pPr>
        </w:p>
      </w:tc>
      <w:tc>
        <w:tcPr>
          <w:tcW w:w="5670" w:type="dxa"/>
          <w:vMerge/>
        </w:tcPr>
        <w:p w14:paraId="222998F3" w14:textId="77777777" w:rsidR="00185516" w:rsidRPr="00285C0D" w:rsidRDefault="00185516" w:rsidP="00434061">
          <w:pPr>
            <w:rPr>
              <w:sz w:val="24"/>
              <w:szCs w:val="24"/>
            </w:rPr>
          </w:pPr>
        </w:p>
      </w:tc>
      <w:tc>
        <w:tcPr>
          <w:tcW w:w="2458" w:type="dxa"/>
          <w:vMerge/>
        </w:tcPr>
        <w:p w14:paraId="30DD57ED" w14:textId="77777777" w:rsidR="00185516" w:rsidRPr="00285C0D" w:rsidRDefault="00185516" w:rsidP="00434061">
          <w:pPr>
            <w:rPr>
              <w:sz w:val="24"/>
              <w:szCs w:val="24"/>
            </w:rPr>
          </w:pPr>
        </w:p>
      </w:tc>
    </w:tr>
  </w:tbl>
  <w:p w14:paraId="2A513D86" w14:textId="77777777" w:rsidR="00185516" w:rsidRDefault="00185516" w:rsidP="00434061">
    <w:pPr>
      <w:pStyle w:val="Encabezado"/>
      <w:ind w:firstLine="70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85516" w:rsidRPr="00F812DB" w14:paraId="5A1BE884" w14:textId="77777777" w:rsidTr="00097CA5">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5F723406" w14:textId="667AD84B" w:rsidR="00185516" w:rsidRPr="00ED57EB" w:rsidRDefault="00185516" w:rsidP="00D1675C">
          <w:pPr>
            <w:pStyle w:val="Encabezado"/>
            <w:rPr>
              <w:color w:val="0D0D0D" w:themeColor="text1" w:themeTint="F2"/>
              <w:sz w:val="18"/>
              <w:szCs w:val="18"/>
            </w:rPr>
          </w:pPr>
          <w:r w:rsidRPr="00ED57EB">
            <w:rPr>
              <w:color w:val="0D0D0D" w:themeColor="text1" w:themeTint="F2"/>
              <w:sz w:val="18"/>
              <w:szCs w:val="18"/>
            </w:rPr>
            <w:t xml:space="preserve">Página </w:t>
          </w:r>
          <w:r w:rsidRPr="00ED57EB">
            <w:rPr>
              <w:b/>
              <w:color w:val="0D0D0D" w:themeColor="text1" w:themeTint="F2"/>
              <w:sz w:val="18"/>
              <w:szCs w:val="18"/>
            </w:rPr>
            <w:fldChar w:fldCharType="begin"/>
          </w:r>
          <w:r w:rsidRPr="00ED57EB">
            <w:rPr>
              <w:b/>
              <w:color w:val="0D0D0D" w:themeColor="text1" w:themeTint="F2"/>
              <w:sz w:val="18"/>
              <w:szCs w:val="18"/>
            </w:rPr>
            <w:instrText>PAGE</w:instrText>
          </w:r>
          <w:r w:rsidRPr="00ED57EB">
            <w:rPr>
              <w:b/>
              <w:color w:val="0D0D0D" w:themeColor="text1" w:themeTint="F2"/>
              <w:sz w:val="18"/>
              <w:szCs w:val="18"/>
            </w:rPr>
            <w:fldChar w:fldCharType="separate"/>
          </w:r>
          <w:r w:rsidR="004F7DC3">
            <w:rPr>
              <w:b/>
              <w:noProof/>
              <w:color w:val="0D0D0D" w:themeColor="text1" w:themeTint="F2"/>
              <w:sz w:val="18"/>
              <w:szCs w:val="18"/>
            </w:rPr>
            <w:t>35</w:t>
          </w:r>
          <w:r w:rsidRPr="00ED57EB">
            <w:rPr>
              <w:b/>
              <w:color w:val="0D0D0D" w:themeColor="text1" w:themeTint="F2"/>
              <w:sz w:val="18"/>
              <w:szCs w:val="18"/>
            </w:rPr>
            <w:fldChar w:fldCharType="end"/>
          </w:r>
          <w:r w:rsidRPr="00ED57EB">
            <w:rPr>
              <w:color w:val="0D0D0D" w:themeColor="text1" w:themeTint="F2"/>
              <w:sz w:val="18"/>
              <w:szCs w:val="18"/>
            </w:rPr>
            <w:t xml:space="preserve"> de </w:t>
          </w:r>
          <w:r w:rsidR="00E648FC" w:rsidRPr="00E648FC">
            <w:rPr>
              <w:b/>
              <w:color w:val="0D0D0D" w:themeColor="text1" w:themeTint="F2"/>
              <w:sz w:val="18"/>
              <w:szCs w:val="18"/>
            </w:rPr>
            <w:fldChar w:fldCharType="begin"/>
          </w:r>
          <w:r w:rsidR="00E648FC" w:rsidRPr="00E648FC">
            <w:rPr>
              <w:b/>
              <w:color w:val="0D0D0D" w:themeColor="text1" w:themeTint="F2"/>
              <w:sz w:val="18"/>
              <w:szCs w:val="18"/>
            </w:rPr>
            <w:instrText>NUMPAGES</w:instrText>
          </w:r>
          <w:r w:rsidR="00E648FC" w:rsidRPr="00E648FC">
            <w:rPr>
              <w:b/>
              <w:color w:val="0D0D0D" w:themeColor="text1" w:themeTint="F2"/>
              <w:sz w:val="18"/>
              <w:szCs w:val="18"/>
            </w:rPr>
            <w:fldChar w:fldCharType="separate"/>
          </w:r>
          <w:r w:rsidR="00E648FC" w:rsidRPr="00E648FC">
            <w:rPr>
              <w:b/>
              <w:color w:val="0D0D0D" w:themeColor="text1" w:themeTint="F2"/>
              <w:sz w:val="18"/>
              <w:szCs w:val="18"/>
            </w:rPr>
            <w:t>156</w:t>
          </w:r>
          <w:r w:rsidR="00E648FC" w:rsidRPr="00E648FC">
            <w:rPr>
              <w:color w:val="0D0D0D" w:themeColor="text1" w:themeTint="F2"/>
              <w:sz w:val="18"/>
              <w:szCs w:val="18"/>
            </w:rPr>
            <w:fldChar w:fldCharType="end"/>
          </w:r>
        </w:p>
      </w:tc>
      <w:tc>
        <w:tcPr>
          <w:tcW w:w="5670" w:type="dxa"/>
          <w:vMerge w:val="restart"/>
          <w:tcBorders>
            <w:left w:val="single" w:sz="4" w:space="0" w:color="auto"/>
          </w:tcBorders>
          <w:vAlign w:val="center"/>
        </w:tcPr>
        <w:p w14:paraId="3B42A42B" w14:textId="77777777" w:rsidR="00185516" w:rsidRPr="00F812DB" w:rsidRDefault="00185516" w:rsidP="00D1675C">
          <w:pPr>
            <w:rPr>
              <w:color w:val="0D0D0D" w:themeColor="text1" w:themeTint="F2"/>
              <w:sz w:val="18"/>
              <w:szCs w:val="18"/>
            </w:rPr>
          </w:pPr>
          <w:r w:rsidRPr="00F812DB">
            <w:rPr>
              <w:color w:val="0D0D0D" w:themeColor="text1" w:themeTint="F2"/>
              <w:sz w:val="18"/>
              <w:szCs w:val="18"/>
            </w:rPr>
            <w:t xml:space="preserve">           PROCEDIMIENTO: REALIZAR CONTRATACIÓN DIRECTA</w:t>
          </w:r>
        </w:p>
      </w:tc>
      <w:tc>
        <w:tcPr>
          <w:tcW w:w="2458" w:type="dxa"/>
          <w:vMerge w:val="restart"/>
        </w:tcPr>
        <w:p w14:paraId="06A0E53C" w14:textId="77777777" w:rsidR="00185516" w:rsidRPr="00F812DB" w:rsidRDefault="00185516" w:rsidP="00D1675C">
          <w:pPr>
            <w:jc w:val="center"/>
            <w:rPr>
              <w:noProof/>
              <w:color w:val="0D0D0D" w:themeColor="text1" w:themeTint="F2"/>
              <w:sz w:val="24"/>
              <w:szCs w:val="24"/>
              <w:lang w:eastAsia="es-CO"/>
            </w:rPr>
          </w:pPr>
        </w:p>
        <w:p w14:paraId="6586D994" w14:textId="77777777" w:rsidR="00185516" w:rsidRPr="00F812DB" w:rsidRDefault="00185516" w:rsidP="00D1675C">
          <w:pPr>
            <w:jc w:val="center"/>
            <w:rPr>
              <w:noProof/>
              <w:color w:val="0D0D0D" w:themeColor="text1" w:themeTint="F2"/>
              <w:sz w:val="24"/>
              <w:szCs w:val="24"/>
              <w:lang w:eastAsia="es-CO"/>
            </w:rPr>
          </w:pPr>
          <w:r w:rsidRPr="00F812DB">
            <w:rPr>
              <w:noProof/>
              <w:color w:val="0D0D0D" w:themeColor="text1" w:themeTint="F2"/>
              <w:sz w:val="24"/>
              <w:szCs w:val="24"/>
              <w:lang w:eastAsia="es-CO"/>
            </w:rPr>
            <w:drawing>
              <wp:inline distT="0" distB="0" distL="0" distR="0" wp14:anchorId="16D4EC75" wp14:editId="018003F9">
                <wp:extent cx="779646" cy="481263"/>
                <wp:effectExtent l="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0155F81C" w14:textId="77777777" w:rsidR="00185516" w:rsidRPr="00F812DB" w:rsidRDefault="00185516" w:rsidP="00D1675C">
          <w:pPr>
            <w:jc w:val="center"/>
            <w:rPr>
              <w:color w:val="0D0D0D" w:themeColor="text1" w:themeTint="F2"/>
              <w:sz w:val="24"/>
              <w:szCs w:val="24"/>
            </w:rPr>
          </w:pPr>
          <w:r w:rsidRPr="00F812DB">
            <w:rPr>
              <w:noProof/>
              <w:color w:val="0D0D0D" w:themeColor="text1" w:themeTint="F2"/>
              <w:sz w:val="18"/>
              <w:szCs w:val="18"/>
              <w:lang w:eastAsia="es-CO"/>
            </w:rPr>
            <w:t>POLICÍA</w:t>
          </w:r>
          <w:r w:rsidRPr="00F812DB">
            <w:rPr>
              <w:noProof/>
              <w:color w:val="0D0D0D" w:themeColor="text1" w:themeTint="F2"/>
              <w:sz w:val="24"/>
              <w:szCs w:val="24"/>
              <w:lang w:eastAsia="es-CO"/>
            </w:rPr>
            <w:t xml:space="preserve"> </w:t>
          </w:r>
          <w:r w:rsidRPr="00F812DB">
            <w:rPr>
              <w:noProof/>
              <w:color w:val="0D0D0D" w:themeColor="text1" w:themeTint="F2"/>
              <w:sz w:val="18"/>
              <w:szCs w:val="18"/>
              <w:lang w:eastAsia="es-CO"/>
            </w:rPr>
            <w:t>NACIONAL</w:t>
          </w:r>
        </w:p>
      </w:tc>
    </w:tr>
    <w:tr w:rsidR="00185516" w:rsidRPr="00F812DB" w14:paraId="26E43870" w14:textId="77777777" w:rsidTr="009259EE">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7BB3FF72" w14:textId="77777777" w:rsidR="00185516" w:rsidRPr="009259EE" w:rsidRDefault="00185516" w:rsidP="00D1675C">
          <w:pPr>
            <w:rPr>
              <w:color w:val="0D0D0D" w:themeColor="text1" w:themeTint="F2"/>
              <w:sz w:val="18"/>
              <w:szCs w:val="18"/>
            </w:rPr>
          </w:pPr>
          <w:r w:rsidRPr="009259EE">
            <w:rPr>
              <w:color w:val="0D0D0D" w:themeColor="text1" w:themeTint="F2"/>
              <w:sz w:val="18"/>
              <w:szCs w:val="18"/>
            </w:rPr>
            <w:t>Código: 2BS-FR-0039</w:t>
          </w:r>
        </w:p>
      </w:tc>
      <w:tc>
        <w:tcPr>
          <w:tcW w:w="5670" w:type="dxa"/>
          <w:vMerge/>
          <w:tcBorders>
            <w:left w:val="single" w:sz="4" w:space="0" w:color="auto"/>
          </w:tcBorders>
          <w:vAlign w:val="center"/>
        </w:tcPr>
        <w:p w14:paraId="435BA882" w14:textId="77777777" w:rsidR="00185516" w:rsidRPr="00F812DB" w:rsidRDefault="00185516" w:rsidP="00D1675C">
          <w:pPr>
            <w:jc w:val="center"/>
            <w:rPr>
              <w:color w:val="0D0D0D" w:themeColor="text1" w:themeTint="F2"/>
              <w:sz w:val="24"/>
              <w:szCs w:val="24"/>
            </w:rPr>
          </w:pPr>
        </w:p>
      </w:tc>
      <w:tc>
        <w:tcPr>
          <w:tcW w:w="2458" w:type="dxa"/>
          <w:vMerge/>
        </w:tcPr>
        <w:p w14:paraId="2E5C52E0" w14:textId="77777777" w:rsidR="00185516" w:rsidRPr="00F812DB" w:rsidRDefault="00185516" w:rsidP="00D1675C">
          <w:pPr>
            <w:rPr>
              <w:color w:val="0D0D0D" w:themeColor="text1" w:themeTint="F2"/>
              <w:sz w:val="24"/>
              <w:szCs w:val="24"/>
            </w:rPr>
          </w:pPr>
        </w:p>
      </w:tc>
    </w:tr>
    <w:tr w:rsidR="00185516" w:rsidRPr="00F812DB" w14:paraId="39710E78" w14:textId="77777777" w:rsidTr="009259EE">
      <w:trPr>
        <w:trHeight w:val="399"/>
        <w:jc w:val="center"/>
      </w:trPr>
      <w:tc>
        <w:tcPr>
          <w:tcW w:w="2125" w:type="dxa"/>
          <w:tcBorders>
            <w:top w:val="single" w:sz="4" w:space="0" w:color="auto"/>
          </w:tcBorders>
          <w:vAlign w:val="center"/>
        </w:tcPr>
        <w:p w14:paraId="1C55EB18" w14:textId="77777777" w:rsidR="00185516" w:rsidRPr="009259EE" w:rsidRDefault="00185516" w:rsidP="00D1675C">
          <w:pPr>
            <w:rPr>
              <w:color w:val="0D0D0D" w:themeColor="text1" w:themeTint="F2"/>
              <w:sz w:val="18"/>
              <w:szCs w:val="18"/>
            </w:rPr>
          </w:pPr>
          <w:r w:rsidRPr="009259EE">
            <w:rPr>
              <w:color w:val="0D0D0D" w:themeColor="text1" w:themeTint="F2"/>
              <w:sz w:val="18"/>
              <w:szCs w:val="18"/>
            </w:rPr>
            <w:t>Fecha:  27/06/2012</w:t>
          </w:r>
        </w:p>
      </w:tc>
      <w:tc>
        <w:tcPr>
          <w:tcW w:w="5670" w:type="dxa"/>
          <w:vMerge w:val="restart"/>
          <w:vAlign w:val="center"/>
        </w:tcPr>
        <w:p w14:paraId="2728B95C" w14:textId="3E0116C0" w:rsidR="00185516" w:rsidRPr="00F812DB" w:rsidRDefault="00185516" w:rsidP="00D1675C">
          <w:pPr>
            <w:jc w:val="center"/>
            <w:rPr>
              <w:color w:val="0D0D0D" w:themeColor="text1" w:themeTint="F2"/>
              <w:sz w:val="18"/>
              <w:szCs w:val="18"/>
            </w:rPr>
          </w:pPr>
          <w:r w:rsidRPr="00F812DB">
            <w:rPr>
              <w:color w:val="0D0D0D" w:themeColor="text1" w:themeTint="F2"/>
              <w:sz w:val="18"/>
              <w:szCs w:val="18"/>
            </w:rPr>
            <w:t xml:space="preserve">INVITACIÓN CONTRATACIÓN DIRECTA </w:t>
          </w:r>
          <w:r>
            <w:rPr>
              <w:color w:val="0D0D0D" w:themeColor="text1" w:themeTint="F2"/>
              <w:sz w:val="18"/>
              <w:szCs w:val="18"/>
            </w:rPr>
            <w:t xml:space="preserve">INTERADMINISTRATIVO </w:t>
          </w:r>
        </w:p>
      </w:tc>
      <w:tc>
        <w:tcPr>
          <w:tcW w:w="2458" w:type="dxa"/>
          <w:vMerge/>
        </w:tcPr>
        <w:p w14:paraId="605BB664" w14:textId="77777777" w:rsidR="00185516" w:rsidRPr="00F812DB" w:rsidRDefault="00185516" w:rsidP="00D1675C">
          <w:pPr>
            <w:rPr>
              <w:color w:val="0D0D0D" w:themeColor="text1" w:themeTint="F2"/>
              <w:sz w:val="24"/>
              <w:szCs w:val="24"/>
            </w:rPr>
          </w:pPr>
        </w:p>
      </w:tc>
    </w:tr>
    <w:tr w:rsidR="00185516" w:rsidRPr="00F812DB" w14:paraId="22AD5120" w14:textId="77777777" w:rsidTr="009259EE">
      <w:trPr>
        <w:trHeight w:val="150"/>
        <w:jc w:val="center"/>
      </w:trPr>
      <w:tc>
        <w:tcPr>
          <w:tcW w:w="2125" w:type="dxa"/>
          <w:vAlign w:val="center"/>
        </w:tcPr>
        <w:p w14:paraId="09683143" w14:textId="69B9A30B" w:rsidR="00185516" w:rsidRPr="009259EE" w:rsidRDefault="00185516" w:rsidP="00D1675C">
          <w:pPr>
            <w:rPr>
              <w:color w:val="0D0D0D" w:themeColor="text1" w:themeTint="F2"/>
              <w:sz w:val="18"/>
              <w:szCs w:val="18"/>
            </w:rPr>
          </w:pPr>
          <w:r w:rsidRPr="009259EE">
            <w:rPr>
              <w:color w:val="0D0D0D" w:themeColor="text1" w:themeTint="F2"/>
              <w:sz w:val="18"/>
              <w:szCs w:val="18"/>
            </w:rPr>
            <w:t>Versión: 1</w:t>
          </w:r>
        </w:p>
      </w:tc>
      <w:tc>
        <w:tcPr>
          <w:tcW w:w="5670" w:type="dxa"/>
          <w:vMerge/>
        </w:tcPr>
        <w:p w14:paraId="7D368F9C" w14:textId="77777777" w:rsidR="00185516" w:rsidRPr="00F812DB" w:rsidRDefault="00185516" w:rsidP="00D1675C">
          <w:pPr>
            <w:rPr>
              <w:color w:val="0D0D0D" w:themeColor="text1" w:themeTint="F2"/>
              <w:sz w:val="24"/>
              <w:szCs w:val="24"/>
            </w:rPr>
          </w:pPr>
        </w:p>
      </w:tc>
      <w:tc>
        <w:tcPr>
          <w:tcW w:w="2458" w:type="dxa"/>
          <w:vMerge/>
        </w:tcPr>
        <w:p w14:paraId="31303D52" w14:textId="77777777" w:rsidR="00185516" w:rsidRPr="00F812DB" w:rsidRDefault="00185516" w:rsidP="00D1675C">
          <w:pPr>
            <w:rPr>
              <w:color w:val="0D0D0D" w:themeColor="text1" w:themeTint="F2"/>
              <w:sz w:val="24"/>
              <w:szCs w:val="24"/>
            </w:rPr>
          </w:pPr>
        </w:p>
      </w:tc>
    </w:tr>
  </w:tbl>
  <w:p w14:paraId="2B1865BA" w14:textId="77777777" w:rsidR="00185516" w:rsidRDefault="0018551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1378"/>
        </w:tabs>
        <w:ind w:left="-1378" w:hanging="360"/>
      </w:pPr>
      <w:rPr>
        <w:rFonts w:ascii="Symbol" w:hAnsi="Symbol" w:hint="default"/>
      </w:rPr>
    </w:lvl>
  </w:abstractNum>
  <w:abstractNum w:abstractNumId="1"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5" w15:restartNumberingAfterBreak="0">
    <w:nsid w:val="00252D2F"/>
    <w:multiLevelType w:val="hybridMultilevel"/>
    <w:tmpl w:val="24344540"/>
    <w:lvl w:ilvl="0" w:tplc="240A0005">
      <w:start w:val="1"/>
      <w:numFmt w:val="bullet"/>
      <w:lvlText w:val=""/>
      <w:lvlJc w:val="left"/>
      <w:pPr>
        <w:ind w:left="2160" w:hanging="360"/>
      </w:pPr>
      <w:rPr>
        <w:rFonts w:ascii="Wingdings" w:hAnsi="Wingdings" w:hint="default"/>
      </w:rPr>
    </w:lvl>
    <w:lvl w:ilvl="1" w:tplc="240A0003">
      <w:start w:val="1"/>
      <w:numFmt w:val="bullet"/>
      <w:lvlText w:val="o"/>
      <w:lvlJc w:val="left"/>
      <w:pPr>
        <w:ind w:left="2880" w:hanging="360"/>
      </w:pPr>
      <w:rPr>
        <w:rFonts w:ascii="Courier New" w:hAnsi="Courier New" w:cs="Courier New" w:hint="default"/>
      </w:rPr>
    </w:lvl>
    <w:lvl w:ilvl="2" w:tplc="240A0005">
      <w:start w:val="1"/>
      <w:numFmt w:val="bullet"/>
      <w:lvlText w:val=""/>
      <w:lvlJc w:val="left"/>
      <w:pPr>
        <w:ind w:left="3600" w:hanging="360"/>
      </w:pPr>
      <w:rPr>
        <w:rFonts w:ascii="Wingdings" w:hAnsi="Wingdings" w:hint="default"/>
      </w:rPr>
    </w:lvl>
    <w:lvl w:ilvl="3" w:tplc="240A0001">
      <w:start w:val="1"/>
      <w:numFmt w:val="bullet"/>
      <w:lvlText w:val=""/>
      <w:lvlJc w:val="left"/>
      <w:pPr>
        <w:ind w:left="4320" w:hanging="360"/>
      </w:pPr>
      <w:rPr>
        <w:rFonts w:ascii="Symbol" w:hAnsi="Symbol" w:hint="default"/>
      </w:rPr>
    </w:lvl>
    <w:lvl w:ilvl="4" w:tplc="240A0003">
      <w:start w:val="1"/>
      <w:numFmt w:val="bullet"/>
      <w:lvlText w:val="o"/>
      <w:lvlJc w:val="left"/>
      <w:pPr>
        <w:ind w:left="5040" w:hanging="360"/>
      </w:pPr>
      <w:rPr>
        <w:rFonts w:ascii="Courier New" w:hAnsi="Courier New" w:cs="Courier New" w:hint="default"/>
      </w:rPr>
    </w:lvl>
    <w:lvl w:ilvl="5" w:tplc="240A0005">
      <w:start w:val="1"/>
      <w:numFmt w:val="bullet"/>
      <w:lvlText w:val=""/>
      <w:lvlJc w:val="left"/>
      <w:pPr>
        <w:ind w:left="5760" w:hanging="360"/>
      </w:pPr>
      <w:rPr>
        <w:rFonts w:ascii="Wingdings" w:hAnsi="Wingdings" w:hint="default"/>
      </w:rPr>
    </w:lvl>
    <w:lvl w:ilvl="6" w:tplc="240A0001">
      <w:start w:val="1"/>
      <w:numFmt w:val="bullet"/>
      <w:lvlText w:val=""/>
      <w:lvlJc w:val="left"/>
      <w:pPr>
        <w:ind w:left="6480" w:hanging="360"/>
      </w:pPr>
      <w:rPr>
        <w:rFonts w:ascii="Symbol" w:hAnsi="Symbol" w:hint="default"/>
      </w:rPr>
    </w:lvl>
    <w:lvl w:ilvl="7" w:tplc="240A0003">
      <w:start w:val="1"/>
      <w:numFmt w:val="bullet"/>
      <w:lvlText w:val="o"/>
      <w:lvlJc w:val="left"/>
      <w:pPr>
        <w:ind w:left="7200" w:hanging="360"/>
      </w:pPr>
      <w:rPr>
        <w:rFonts w:ascii="Courier New" w:hAnsi="Courier New" w:cs="Courier New" w:hint="default"/>
      </w:rPr>
    </w:lvl>
    <w:lvl w:ilvl="8" w:tplc="240A0005">
      <w:start w:val="1"/>
      <w:numFmt w:val="bullet"/>
      <w:lvlText w:val=""/>
      <w:lvlJc w:val="left"/>
      <w:pPr>
        <w:ind w:left="7920" w:hanging="360"/>
      </w:pPr>
      <w:rPr>
        <w:rFonts w:ascii="Wingdings" w:hAnsi="Wingdings" w:hint="default"/>
      </w:rPr>
    </w:lvl>
  </w:abstractNum>
  <w:abstractNum w:abstractNumId="6" w15:restartNumberingAfterBreak="0">
    <w:nsid w:val="06B16FEA"/>
    <w:multiLevelType w:val="hybridMultilevel"/>
    <w:tmpl w:val="BFD49C6C"/>
    <w:lvl w:ilvl="0" w:tplc="81DC4602">
      <w:start w:val="1"/>
      <w:numFmt w:val="bullet"/>
      <w:lvlText w:val=""/>
      <w:lvlJc w:val="left"/>
      <w:pPr>
        <w:ind w:left="720" w:hanging="360"/>
      </w:pPr>
      <w:rPr>
        <w:rFonts w:ascii="Symbol" w:hAnsi="Symbol" w:hint="default"/>
        <w:color w:val="auto"/>
      </w:rPr>
    </w:lvl>
    <w:lvl w:ilvl="1" w:tplc="240A000B">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E37043"/>
    <w:multiLevelType w:val="hybridMultilevel"/>
    <w:tmpl w:val="1C0AF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365B9B"/>
    <w:multiLevelType w:val="hybridMultilevel"/>
    <w:tmpl w:val="4984A7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0"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1"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2" w15:restartNumberingAfterBreak="0">
    <w:nsid w:val="0E975672"/>
    <w:multiLevelType w:val="hybridMultilevel"/>
    <w:tmpl w:val="DE029CD8"/>
    <w:lvl w:ilvl="0" w:tplc="BA72446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F490B4E"/>
    <w:multiLevelType w:val="hybridMultilevel"/>
    <w:tmpl w:val="ACDAA648"/>
    <w:lvl w:ilvl="0" w:tplc="240A0005">
      <w:start w:val="1"/>
      <w:numFmt w:val="bullet"/>
      <w:lvlText w:val=""/>
      <w:lvlJc w:val="left"/>
      <w:pPr>
        <w:ind w:left="2160" w:hanging="360"/>
      </w:pPr>
      <w:rPr>
        <w:rFonts w:ascii="Wingdings" w:hAnsi="Wingdings" w:hint="default"/>
      </w:rPr>
    </w:lvl>
    <w:lvl w:ilvl="1" w:tplc="240A0003">
      <w:start w:val="1"/>
      <w:numFmt w:val="bullet"/>
      <w:lvlText w:val="o"/>
      <w:lvlJc w:val="left"/>
      <w:pPr>
        <w:ind w:left="2880" w:hanging="360"/>
      </w:pPr>
      <w:rPr>
        <w:rFonts w:ascii="Courier New" w:hAnsi="Courier New" w:cs="Courier New" w:hint="default"/>
      </w:rPr>
    </w:lvl>
    <w:lvl w:ilvl="2" w:tplc="240A0005">
      <w:start w:val="1"/>
      <w:numFmt w:val="bullet"/>
      <w:lvlText w:val=""/>
      <w:lvlJc w:val="left"/>
      <w:pPr>
        <w:ind w:left="3600" w:hanging="360"/>
      </w:pPr>
      <w:rPr>
        <w:rFonts w:ascii="Wingdings" w:hAnsi="Wingdings" w:hint="default"/>
      </w:rPr>
    </w:lvl>
    <w:lvl w:ilvl="3" w:tplc="240A0001">
      <w:start w:val="1"/>
      <w:numFmt w:val="bullet"/>
      <w:lvlText w:val=""/>
      <w:lvlJc w:val="left"/>
      <w:pPr>
        <w:ind w:left="4320" w:hanging="360"/>
      </w:pPr>
      <w:rPr>
        <w:rFonts w:ascii="Symbol" w:hAnsi="Symbol" w:hint="default"/>
      </w:rPr>
    </w:lvl>
    <w:lvl w:ilvl="4" w:tplc="240A0003">
      <w:start w:val="1"/>
      <w:numFmt w:val="bullet"/>
      <w:lvlText w:val="o"/>
      <w:lvlJc w:val="left"/>
      <w:pPr>
        <w:ind w:left="5040" w:hanging="360"/>
      </w:pPr>
      <w:rPr>
        <w:rFonts w:ascii="Courier New" w:hAnsi="Courier New" w:cs="Courier New" w:hint="default"/>
      </w:rPr>
    </w:lvl>
    <w:lvl w:ilvl="5" w:tplc="240A0005">
      <w:start w:val="1"/>
      <w:numFmt w:val="bullet"/>
      <w:lvlText w:val=""/>
      <w:lvlJc w:val="left"/>
      <w:pPr>
        <w:ind w:left="5760" w:hanging="360"/>
      </w:pPr>
      <w:rPr>
        <w:rFonts w:ascii="Wingdings" w:hAnsi="Wingdings" w:hint="default"/>
      </w:rPr>
    </w:lvl>
    <w:lvl w:ilvl="6" w:tplc="240A0001">
      <w:start w:val="1"/>
      <w:numFmt w:val="bullet"/>
      <w:lvlText w:val=""/>
      <w:lvlJc w:val="left"/>
      <w:pPr>
        <w:ind w:left="6480" w:hanging="360"/>
      </w:pPr>
      <w:rPr>
        <w:rFonts w:ascii="Symbol" w:hAnsi="Symbol" w:hint="default"/>
      </w:rPr>
    </w:lvl>
    <w:lvl w:ilvl="7" w:tplc="240A0003">
      <w:start w:val="1"/>
      <w:numFmt w:val="bullet"/>
      <w:lvlText w:val="o"/>
      <w:lvlJc w:val="left"/>
      <w:pPr>
        <w:ind w:left="7200" w:hanging="360"/>
      </w:pPr>
      <w:rPr>
        <w:rFonts w:ascii="Courier New" w:hAnsi="Courier New" w:cs="Courier New" w:hint="default"/>
      </w:rPr>
    </w:lvl>
    <w:lvl w:ilvl="8" w:tplc="240A0005">
      <w:start w:val="1"/>
      <w:numFmt w:val="bullet"/>
      <w:lvlText w:val=""/>
      <w:lvlJc w:val="left"/>
      <w:pPr>
        <w:ind w:left="7920" w:hanging="360"/>
      </w:pPr>
      <w:rPr>
        <w:rFonts w:ascii="Wingdings" w:hAnsi="Wingdings" w:hint="default"/>
      </w:rPr>
    </w:lvl>
  </w:abstractNum>
  <w:abstractNum w:abstractNumId="14"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6" w15:restartNumberingAfterBreak="0">
    <w:nsid w:val="11077F66"/>
    <w:multiLevelType w:val="hybridMultilevel"/>
    <w:tmpl w:val="38068CF0"/>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150519E"/>
    <w:multiLevelType w:val="multilevel"/>
    <w:tmpl w:val="C518D038"/>
    <w:lvl w:ilvl="0">
      <w:start w:val="1"/>
      <w:numFmt w:val="decimal"/>
      <w:lvlText w:val="%1."/>
      <w:lvlJc w:val="left"/>
      <w:pPr>
        <w:ind w:left="360" w:hanging="360"/>
      </w:pPr>
      <w:rPr>
        <w:rFonts w:hint="default"/>
        <w:b/>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8" w15:restartNumberingAfterBreak="0">
    <w:nsid w:val="17402FF0"/>
    <w:multiLevelType w:val="hybridMultilevel"/>
    <w:tmpl w:val="930A49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0" w15:restartNumberingAfterBreak="0">
    <w:nsid w:val="1B292909"/>
    <w:multiLevelType w:val="hybridMultilevel"/>
    <w:tmpl w:val="8F9E1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1B7A48D3"/>
    <w:multiLevelType w:val="hybridMultilevel"/>
    <w:tmpl w:val="F620B2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BCB7619"/>
    <w:multiLevelType w:val="hybridMultilevel"/>
    <w:tmpl w:val="A956E3E6"/>
    <w:lvl w:ilvl="0" w:tplc="76AAE8D4">
      <w:start w:val="1"/>
      <w:numFmt w:val="decimal"/>
      <w:lvlText w:val="%1."/>
      <w:lvlJc w:val="left"/>
      <w:pPr>
        <w:ind w:left="1080" w:hanging="360"/>
      </w:pPr>
      <w:rPr>
        <w:rFonts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1DD232FA"/>
    <w:multiLevelType w:val="hybridMultilevel"/>
    <w:tmpl w:val="98846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EE566D0"/>
    <w:multiLevelType w:val="hybridMultilevel"/>
    <w:tmpl w:val="F606E720"/>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6"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7" w15:restartNumberingAfterBreak="0">
    <w:nsid w:val="23A77D86"/>
    <w:multiLevelType w:val="hybridMultilevel"/>
    <w:tmpl w:val="BBFE98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3F531DB"/>
    <w:multiLevelType w:val="hybridMultilevel"/>
    <w:tmpl w:val="14684346"/>
    <w:lvl w:ilvl="0" w:tplc="0C0A0001">
      <w:start w:val="1"/>
      <w:numFmt w:val="bullet"/>
      <w:lvlText w:val=""/>
      <w:lvlJc w:val="left"/>
      <w:pPr>
        <w:tabs>
          <w:tab w:val="num" w:pos="360"/>
        </w:tabs>
        <w:ind w:left="360" w:hanging="360"/>
      </w:pPr>
      <w:rPr>
        <w:rFonts w:ascii="Symbol" w:hAnsi="Symbol" w:hint="default"/>
        <w:b/>
      </w:rPr>
    </w:lvl>
    <w:lvl w:ilvl="1" w:tplc="0C0A0003">
      <w:start w:val="1"/>
      <w:numFmt w:val="lowerLetter"/>
      <w:lvlText w:val="%2."/>
      <w:lvlJc w:val="left"/>
      <w:pPr>
        <w:tabs>
          <w:tab w:val="num" w:pos="1440"/>
        </w:tabs>
        <w:ind w:left="1440" w:hanging="360"/>
      </w:pPr>
      <w:rPr>
        <w:rFonts w:cs="Times New Roman"/>
      </w:rPr>
    </w:lvl>
    <w:lvl w:ilvl="2" w:tplc="4D82C7C8">
      <w:start w:val="1"/>
      <w:numFmt w:val="decimal"/>
      <w:lvlText w:val="%3."/>
      <w:lvlJc w:val="left"/>
      <w:pPr>
        <w:ind w:left="360" w:hanging="360"/>
      </w:pPr>
      <w:rPr>
        <w:rFonts w:eastAsia="Calibri" w:hint="default"/>
        <w:b/>
        <w:color w:val="0D0D0D" w:themeColor="text1" w:themeTint="F2"/>
        <w:sz w:val="18"/>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29"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53172E7"/>
    <w:multiLevelType w:val="hybridMultilevel"/>
    <w:tmpl w:val="A8EE4888"/>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1" w15:restartNumberingAfterBreak="0">
    <w:nsid w:val="2893485E"/>
    <w:multiLevelType w:val="hybridMultilevel"/>
    <w:tmpl w:val="225A4686"/>
    <w:lvl w:ilvl="0" w:tplc="EE8C1BDE">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28F58F2"/>
    <w:multiLevelType w:val="hybridMultilevel"/>
    <w:tmpl w:val="DB24B5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3464141"/>
    <w:multiLevelType w:val="hybridMultilevel"/>
    <w:tmpl w:val="898A05BC"/>
    <w:lvl w:ilvl="0" w:tplc="6E10CC1A">
      <w:start w:val="75"/>
      <w:numFmt w:val="decimal"/>
      <w:lvlText w:val="%1."/>
      <w:lvlJc w:val="left"/>
      <w:pPr>
        <w:ind w:left="927" w:hanging="360"/>
      </w:pPr>
      <w:rPr>
        <w:rFonts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4" w15:restartNumberingAfterBreak="0">
    <w:nsid w:val="33AE5596"/>
    <w:multiLevelType w:val="hybridMultilevel"/>
    <w:tmpl w:val="675A7DFA"/>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6DA03C2"/>
    <w:multiLevelType w:val="hybridMultilevel"/>
    <w:tmpl w:val="CCEAB840"/>
    <w:lvl w:ilvl="0" w:tplc="EC54FB3C">
      <w:start w:val="1"/>
      <w:numFmt w:val="lowerLetter"/>
      <w:lvlText w:val="%1)"/>
      <w:lvlJc w:val="left"/>
      <w:rPr>
        <w:rFonts w:eastAsia="MS Mincho" w:hint="default"/>
        <w:b/>
        <w:bCs/>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7" w15:restartNumberingAfterBreak="0">
    <w:nsid w:val="39827BA3"/>
    <w:multiLevelType w:val="hybridMultilevel"/>
    <w:tmpl w:val="CD92D654"/>
    <w:lvl w:ilvl="0" w:tplc="EBB65E8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F6E0D1E"/>
    <w:multiLevelType w:val="hybridMultilevel"/>
    <w:tmpl w:val="2FAC39B4"/>
    <w:lvl w:ilvl="0" w:tplc="240A0001">
      <w:numFmt w:val="decimal"/>
      <w:lvlText w:val=""/>
      <w:lvlJc w:val="left"/>
      <w:pPr>
        <w:ind w:left="1353"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432D5BED"/>
    <w:multiLevelType w:val="hybridMultilevel"/>
    <w:tmpl w:val="D0DE6D20"/>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0" w15:restartNumberingAfterBreak="0">
    <w:nsid w:val="44907981"/>
    <w:multiLevelType w:val="hybridMultilevel"/>
    <w:tmpl w:val="5520FD5C"/>
    <w:lvl w:ilvl="0" w:tplc="70969AD2">
      <w:start w:val="1"/>
      <w:numFmt w:val="lowerLetter"/>
      <w:lvlText w:val="%1."/>
      <w:lvlJc w:val="left"/>
      <w:pPr>
        <w:ind w:left="360" w:hanging="360"/>
      </w:pPr>
      <w:rPr>
        <w:b/>
        <w:bCs w:val="0"/>
        <w:color w:val="auto"/>
      </w:r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41" w15:restartNumberingAfterBreak="0">
    <w:nsid w:val="472C3348"/>
    <w:multiLevelType w:val="hybridMultilevel"/>
    <w:tmpl w:val="147C4C4C"/>
    <w:lvl w:ilvl="0" w:tplc="240A0015">
      <w:start w:val="1"/>
      <w:numFmt w:val="upperLetter"/>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42"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9B31880"/>
    <w:multiLevelType w:val="hybridMultilevel"/>
    <w:tmpl w:val="0666E43A"/>
    <w:lvl w:ilvl="0" w:tplc="240A000D">
      <w:start w:val="1"/>
      <w:numFmt w:val="bullet"/>
      <w:lvlText w:val=""/>
      <w:lvlJc w:val="left"/>
      <w:pPr>
        <w:ind w:left="720" w:hanging="360"/>
      </w:pPr>
      <w:rPr>
        <w:rFonts w:ascii="Wingdings" w:hAnsi="Wingdings" w:hint="default"/>
      </w:rPr>
    </w:lvl>
    <w:lvl w:ilvl="1" w:tplc="0C0A000F">
      <w:start w:val="1"/>
      <w:numFmt w:val="decimal"/>
      <w:lvlText w:val="%2."/>
      <w:lvlJc w:val="left"/>
      <w:pPr>
        <w:tabs>
          <w:tab w:val="num" w:pos="360"/>
        </w:tabs>
        <w:ind w:left="36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B0C5E58"/>
    <w:multiLevelType w:val="hybridMultilevel"/>
    <w:tmpl w:val="4880BCAA"/>
    <w:lvl w:ilvl="0" w:tplc="413AE27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488390E"/>
    <w:multiLevelType w:val="hybridMultilevel"/>
    <w:tmpl w:val="0D84E3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644"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667FCC"/>
    <w:multiLevelType w:val="hybridMultilevel"/>
    <w:tmpl w:val="5EC055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59025AE8"/>
    <w:multiLevelType w:val="multilevel"/>
    <w:tmpl w:val="F7E8484E"/>
    <w:lvl w:ilvl="0">
      <w:start w:val="1"/>
      <w:numFmt w:val="decimal"/>
      <w:lvlText w:val="%1."/>
      <w:lvlJc w:val="left"/>
      <w:pPr>
        <w:ind w:left="360" w:hanging="360"/>
      </w:pPr>
      <w:rPr>
        <w:rFonts w:hint="default"/>
        <w:b/>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51" w15:restartNumberingAfterBreak="0">
    <w:nsid w:val="5C004705"/>
    <w:multiLevelType w:val="hybridMultilevel"/>
    <w:tmpl w:val="BBCCF5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5C2B1482"/>
    <w:multiLevelType w:val="hybridMultilevel"/>
    <w:tmpl w:val="D17C065A"/>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D4B4B34"/>
    <w:multiLevelType w:val="hybridMultilevel"/>
    <w:tmpl w:val="F146C0EE"/>
    <w:lvl w:ilvl="0" w:tplc="FB800D2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E2F0E49"/>
    <w:multiLevelType w:val="hybridMultilevel"/>
    <w:tmpl w:val="4906E8D4"/>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5" w15:restartNumberingAfterBreak="0">
    <w:nsid w:val="5FB603D7"/>
    <w:multiLevelType w:val="hybridMultilevel"/>
    <w:tmpl w:val="B21E9D72"/>
    <w:lvl w:ilvl="0" w:tplc="D93C6082">
      <w:numFmt w:val="bullet"/>
      <w:lvlText w:val=""/>
      <w:lvlJc w:val="left"/>
      <w:pPr>
        <w:ind w:left="720" w:hanging="360"/>
      </w:pPr>
      <w:rPr>
        <w:rFonts w:ascii="Symbol" w:eastAsia="MS Mincho"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459713B"/>
    <w:multiLevelType w:val="hybridMultilevel"/>
    <w:tmpl w:val="68BEAF12"/>
    <w:lvl w:ilvl="0" w:tplc="240A0009">
      <w:numFmt w:val="decimal"/>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649625E0"/>
    <w:multiLevelType w:val="multilevel"/>
    <w:tmpl w:val="45C620E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9" w15:restartNumberingAfterBreak="0">
    <w:nsid w:val="64FD04A4"/>
    <w:multiLevelType w:val="hybridMultilevel"/>
    <w:tmpl w:val="63926C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A836980"/>
    <w:multiLevelType w:val="hybridMultilevel"/>
    <w:tmpl w:val="2264C0DC"/>
    <w:lvl w:ilvl="0" w:tplc="765C196C">
      <w:start w:val="1"/>
      <w:numFmt w:val="decimal"/>
      <w:lvlText w:val="%1."/>
      <w:lvlJc w:val="left"/>
      <w:pPr>
        <w:ind w:left="720" w:hanging="360"/>
      </w:pPr>
      <w:rPr>
        <w:rFonts w:ascii="Arial" w:eastAsia="MS Mincho" w:hAnsi="Arial"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B4B5B80"/>
    <w:multiLevelType w:val="hybridMultilevel"/>
    <w:tmpl w:val="D31466D8"/>
    <w:lvl w:ilvl="0" w:tplc="CC628A44">
      <w:start w:val="1"/>
      <w:numFmt w:val="lowerLetter"/>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2" w15:restartNumberingAfterBreak="0">
    <w:nsid w:val="6B6F3FA8"/>
    <w:multiLevelType w:val="hybridMultilevel"/>
    <w:tmpl w:val="BCB635D6"/>
    <w:lvl w:ilvl="0" w:tplc="9B021F9C">
      <w:start w:val="1"/>
      <w:numFmt w:val="bullet"/>
      <w:lvlText w:val="o"/>
      <w:lvlJc w:val="left"/>
      <w:pPr>
        <w:ind w:left="720" w:hanging="360"/>
      </w:pPr>
      <w:rPr>
        <w:rFonts w:ascii="Courier New" w:hAnsi="Courier New" w:cs="Courier New"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3"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4"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EB02EA0"/>
    <w:multiLevelType w:val="multilevel"/>
    <w:tmpl w:val="C30093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7" w15:restartNumberingAfterBreak="0">
    <w:nsid w:val="712566A9"/>
    <w:multiLevelType w:val="hybridMultilevel"/>
    <w:tmpl w:val="58401D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8"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E276971"/>
    <w:multiLevelType w:val="hybridMultilevel"/>
    <w:tmpl w:val="91889BEE"/>
    <w:lvl w:ilvl="0" w:tplc="7AD47F86">
      <w:start w:val="1"/>
      <w:numFmt w:val="lowerLetter"/>
      <w:lvlText w:val="%1."/>
      <w:lvlJc w:val="left"/>
      <w:pPr>
        <w:ind w:left="644"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87442773">
    <w:abstractNumId w:val="44"/>
  </w:num>
  <w:num w:numId="2" w16cid:durableId="145515644">
    <w:abstractNumId w:val="58"/>
  </w:num>
  <w:num w:numId="3" w16cid:durableId="12414548">
    <w:abstractNumId w:val="17"/>
  </w:num>
  <w:num w:numId="4" w16cid:durableId="643436607">
    <w:abstractNumId w:val="28"/>
  </w:num>
  <w:num w:numId="5" w16cid:durableId="933319950">
    <w:abstractNumId w:val="12"/>
  </w:num>
  <w:num w:numId="6" w16cid:durableId="1451513579">
    <w:abstractNumId w:val="50"/>
  </w:num>
  <w:num w:numId="7" w16cid:durableId="658195507">
    <w:abstractNumId w:val="49"/>
  </w:num>
  <w:num w:numId="8" w16cid:durableId="1899784349">
    <w:abstractNumId w:val="22"/>
  </w:num>
  <w:num w:numId="9" w16cid:durableId="1753310478">
    <w:abstractNumId w:val="52"/>
  </w:num>
  <w:num w:numId="10" w16cid:durableId="85926714">
    <w:abstractNumId w:val="7"/>
  </w:num>
  <w:num w:numId="11" w16cid:durableId="638607742">
    <w:abstractNumId w:val="71"/>
  </w:num>
  <w:num w:numId="12" w16cid:durableId="1380396585">
    <w:abstractNumId w:val="40"/>
  </w:num>
  <w:num w:numId="13" w16cid:durableId="1303926829">
    <w:abstractNumId w:val="48"/>
  </w:num>
  <w:num w:numId="14" w16cid:durableId="1300378567">
    <w:abstractNumId w:val="70"/>
  </w:num>
  <w:num w:numId="15" w16cid:durableId="1255474958">
    <w:abstractNumId w:val="66"/>
  </w:num>
  <w:num w:numId="16" w16cid:durableId="607392371">
    <w:abstractNumId w:val="35"/>
  </w:num>
  <w:num w:numId="17" w16cid:durableId="1433358285">
    <w:abstractNumId w:val="25"/>
  </w:num>
  <w:num w:numId="18" w16cid:durableId="1187210294">
    <w:abstractNumId w:val="30"/>
  </w:num>
  <w:num w:numId="19" w16cid:durableId="377969685">
    <w:abstractNumId w:val="2"/>
  </w:num>
  <w:num w:numId="20" w16cid:durableId="944461944">
    <w:abstractNumId w:val="3"/>
  </w:num>
  <w:num w:numId="21" w16cid:durableId="60763444">
    <w:abstractNumId w:val="1"/>
  </w:num>
  <w:num w:numId="22" w16cid:durableId="1405224418">
    <w:abstractNumId w:val="0"/>
  </w:num>
  <w:num w:numId="23" w16cid:durableId="816537246">
    <w:abstractNumId w:val="4"/>
  </w:num>
  <w:num w:numId="24" w16cid:durableId="1373506365">
    <w:abstractNumId w:val="47"/>
  </w:num>
  <w:num w:numId="25" w16cid:durableId="956908571">
    <w:abstractNumId w:val="23"/>
  </w:num>
  <w:num w:numId="26" w16cid:durableId="346441807">
    <w:abstractNumId w:val="55"/>
  </w:num>
  <w:num w:numId="27" w16cid:durableId="29191243">
    <w:abstractNumId w:val="27"/>
  </w:num>
  <w:num w:numId="28" w16cid:durableId="758214315">
    <w:abstractNumId w:val="59"/>
  </w:num>
  <w:num w:numId="29" w16cid:durableId="1124154824">
    <w:abstractNumId w:val="53"/>
  </w:num>
  <w:num w:numId="30" w16cid:durableId="1904442160">
    <w:abstractNumId w:val="36"/>
  </w:num>
  <w:num w:numId="31" w16cid:durableId="767654676">
    <w:abstractNumId w:val="60"/>
  </w:num>
  <w:num w:numId="32" w16cid:durableId="2106458826">
    <w:abstractNumId w:val="6"/>
  </w:num>
  <w:num w:numId="33" w16cid:durableId="855970972">
    <w:abstractNumId w:val="56"/>
  </w:num>
  <w:num w:numId="34" w16cid:durableId="1446385875">
    <w:abstractNumId w:val="20"/>
  </w:num>
  <w:num w:numId="35" w16cid:durableId="1498110278">
    <w:abstractNumId w:val="43"/>
  </w:num>
  <w:num w:numId="36" w16cid:durableId="546987926">
    <w:abstractNumId w:val="14"/>
  </w:num>
  <w:num w:numId="37" w16cid:durableId="1226261097">
    <w:abstractNumId w:val="15"/>
  </w:num>
  <w:num w:numId="38" w16cid:durableId="2027166832">
    <w:abstractNumId w:val="26"/>
  </w:num>
  <w:num w:numId="39" w16cid:durableId="925573982">
    <w:abstractNumId w:val="19"/>
  </w:num>
  <w:num w:numId="40" w16cid:durableId="31924353">
    <w:abstractNumId w:val="29"/>
  </w:num>
  <w:num w:numId="41" w16cid:durableId="485557972">
    <w:abstractNumId w:val="9"/>
  </w:num>
  <w:num w:numId="42" w16cid:durableId="1471244321">
    <w:abstractNumId w:val="64"/>
  </w:num>
  <w:num w:numId="43" w16cid:durableId="476260935">
    <w:abstractNumId w:val="42"/>
  </w:num>
  <w:num w:numId="44" w16cid:durableId="907302181">
    <w:abstractNumId w:val="63"/>
  </w:num>
  <w:num w:numId="45" w16cid:durableId="629282763">
    <w:abstractNumId w:val="46"/>
  </w:num>
  <w:num w:numId="46" w16cid:durableId="455415708">
    <w:abstractNumId w:val="11"/>
  </w:num>
  <w:num w:numId="47" w16cid:durableId="1980530274">
    <w:abstractNumId w:val="10"/>
  </w:num>
  <w:num w:numId="48" w16cid:durableId="66945528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17171778">
    <w:abstractNumId w:val="57"/>
  </w:num>
  <w:num w:numId="50" w16cid:durableId="90984641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4994594">
    <w:abstractNumId w:val="6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094474271">
    <w:abstractNumId w:val="41"/>
  </w:num>
  <w:num w:numId="53" w16cid:durableId="1248613726">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798986353">
    <w:abstractNumId w:val="38"/>
  </w:num>
  <w:num w:numId="55" w16cid:durableId="2136484973">
    <w:abstractNumId w:val="67"/>
  </w:num>
  <w:num w:numId="56" w16cid:durableId="88892514">
    <w:abstractNumId w:val="51"/>
  </w:num>
  <w:num w:numId="57" w16cid:durableId="601256584">
    <w:abstractNumId w:val="65"/>
  </w:num>
  <w:num w:numId="58" w16cid:durableId="587615531">
    <w:abstractNumId w:val="62"/>
  </w:num>
  <w:num w:numId="59" w16cid:durableId="1487895704">
    <w:abstractNumId w:val="16"/>
  </w:num>
  <w:num w:numId="60" w16cid:durableId="585505910">
    <w:abstractNumId w:val="34"/>
  </w:num>
  <w:num w:numId="61" w16cid:durableId="1684625268">
    <w:abstractNumId w:val="13"/>
  </w:num>
  <w:num w:numId="62" w16cid:durableId="174461769">
    <w:abstractNumId w:val="5"/>
  </w:num>
  <w:num w:numId="63" w16cid:durableId="82647135">
    <w:abstractNumId w:val="39"/>
  </w:num>
  <w:num w:numId="64" w16cid:durableId="2128622379">
    <w:abstractNumId w:val="54"/>
  </w:num>
  <w:num w:numId="65" w16cid:durableId="12044447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443501250">
    <w:abstractNumId w:val="24"/>
  </w:num>
  <w:num w:numId="67" w16cid:durableId="1179739787">
    <w:abstractNumId w:val="33"/>
  </w:num>
  <w:num w:numId="68" w16cid:durableId="1342972965">
    <w:abstractNumId w:val="61"/>
  </w:num>
  <w:num w:numId="69" w16cid:durableId="539317335">
    <w:abstractNumId w:val="8"/>
  </w:num>
  <w:num w:numId="70" w16cid:durableId="77095916">
    <w:abstractNumId w:val="45"/>
  </w:num>
  <w:num w:numId="71" w16cid:durableId="699429782">
    <w:abstractNumId w:val="18"/>
  </w:num>
  <w:num w:numId="72" w16cid:durableId="637224458">
    <w:abstractNumId w:val="3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99A"/>
    <w:rsid w:val="000002E2"/>
    <w:rsid w:val="00000EFC"/>
    <w:rsid w:val="000012D1"/>
    <w:rsid w:val="00001768"/>
    <w:rsid w:val="000022DA"/>
    <w:rsid w:val="000027CD"/>
    <w:rsid w:val="000029D4"/>
    <w:rsid w:val="00002AE9"/>
    <w:rsid w:val="00003D2B"/>
    <w:rsid w:val="0000447A"/>
    <w:rsid w:val="0000563A"/>
    <w:rsid w:val="000059BE"/>
    <w:rsid w:val="0000751B"/>
    <w:rsid w:val="00010DE2"/>
    <w:rsid w:val="00010F6A"/>
    <w:rsid w:val="00011244"/>
    <w:rsid w:val="000127E3"/>
    <w:rsid w:val="00012E55"/>
    <w:rsid w:val="00013514"/>
    <w:rsid w:val="00013E7A"/>
    <w:rsid w:val="0001402E"/>
    <w:rsid w:val="0001422E"/>
    <w:rsid w:val="00015F31"/>
    <w:rsid w:val="00016E36"/>
    <w:rsid w:val="00017987"/>
    <w:rsid w:val="000179E0"/>
    <w:rsid w:val="00020CAF"/>
    <w:rsid w:val="00022BDE"/>
    <w:rsid w:val="00023176"/>
    <w:rsid w:val="00023774"/>
    <w:rsid w:val="000244FE"/>
    <w:rsid w:val="00024849"/>
    <w:rsid w:val="000274E6"/>
    <w:rsid w:val="000276A9"/>
    <w:rsid w:val="0003086D"/>
    <w:rsid w:val="000310C8"/>
    <w:rsid w:val="000313B6"/>
    <w:rsid w:val="00031706"/>
    <w:rsid w:val="00032379"/>
    <w:rsid w:val="000333BD"/>
    <w:rsid w:val="00034B10"/>
    <w:rsid w:val="00034CA8"/>
    <w:rsid w:val="00036119"/>
    <w:rsid w:val="00036757"/>
    <w:rsid w:val="000401AC"/>
    <w:rsid w:val="000401F5"/>
    <w:rsid w:val="00040400"/>
    <w:rsid w:val="00042148"/>
    <w:rsid w:val="00042C62"/>
    <w:rsid w:val="0004316C"/>
    <w:rsid w:val="00044644"/>
    <w:rsid w:val="00046149"/>
    <w:rsid w:val="0004724D"/>
    <w:rsid w:val="000473DB"/>
    <w:rsid w:val="000479AF"/>
    <w:rsid w:val="0005026C"/>
    <w:rsid w:val="00050CE1"/>
    <w:rsid w:val="00050E18"/>
    <w:rsid w:val="00051C1C"/>
    <w:rsid w:val="00052461"/>
    <w:rsid w:val="00052D1F"/>
    <w:rsid w:val="00053015"/>
    <w:rsid w:val="00053075"/>
    <w:rsid w:val="000537F3"/>
    <w:rsid w:val="000561E8"/>
    <w:rsid w:val="0005648B"/>
    <w:rsid w:val="000564F4"/>
    <w:rsid w:val="0005686B"/>
    <w:rsid w:val="00056C62"/>
    <w:rsid w:val="00057243"/>
    <w:rsid w:val="00057A2C"/>
    <w:rsid w:val="000604A1"/>
    <w:rsid w:val="00061A2D"/>
    <w:rsid w:val="00061B14"/>
    <w:rsid w:val="0006205C"/>
    <w:rsid w:val="000620D4"/>
    <w:rsid w:val="00062C5C"/>
    <w:rsid w:val="00062D84"/>
    <w:rsid w:val="00063105"/>
    <w:rsid w:val="0006354A"/>
    <w:rsid w:val="00063ABB"/>
    <w:rsid w:val="00064896"/>
    <w:rsid w:val="00065C87"/>
    <w:rsid w:val="00065FC2"/>
    <w:rsid w:val="00066427"/>
    <w:rsid w:val="00070DB1"/>
    <w:rsid w:val="000711A9"/>
    <w:rsid w:val="000722E1"/>
    <w:rsid w:val="0007286B"/>
    <w:rsid w:val="00072997"/>
    <w:rsid w:val="00073312"/>
    <w:rsid w:val="00074143"/>
    <w:rsid w:val="00074BB0"/>
    <w:rsid w:val="00075854"/>
    <w:rsid w:val="0007693F"/>
    <w:rsid w:val="00076E68"/>
    <w:rsid w:val="000774BA"/>
    <w:rsid w:val="00077D51"/>
    <w:rsid w:val="00080782"/>
    <w:rsid w:val="00082151"/>
    <w:rsid w:val="00082381"/>
    <w:rsid w:val="00083CE1"/>
    <w:rsid w:val="00084630"/>
    <w:rsid w:val="00084648"/>
    <w:rsid w:val="00085ED3"/>
    <w:rsid w:val="0008653A"/>
    <w:rsid w:val="0008693C"/>
    <w:rsid w:val="000877D4"/>
    <w:rsid w:val="00087CC5"/>
    <w:rsid w:val="00087F57"/>
    <w:rsid w:val="00090798"/>
    <w:rsid w:val="00090BEB"/>
    <w:rsid w:val="00090D0A"/>
    <w:rsid w:val="000911C0"/>
    <w:rsid w:val="00091C12"/>
    <w:rsid w:val="000944E0"/>
    <w:rsid w:val="0009560D"/>
    <w:rsid w:val="0009608F"/>
    <w:rsid w:val="00096380"/>
    <w:rsid w:val="00096478"/>
    <w:rsid w:val="00096E2D"/>
    <w:rsid w:val="00096E30"/>
    <w:rsid w:val="00097CA5"/>
    <w:rsid w:val="000A06CD"/>
    <w:rsid w:val="000A0827"/>
    <w:rsid w:val="000A091B"/>
    <w:rsid w:val="000A1619"/>
    <w:rsid w:val="000A1661"/>
    <w:rsid w:val="000A2FEE"/>
    <w:rsid w:val="000A32F6"/>
    <w:rsid w:val="000A34B2"/>
    <w:rsid w:val="000A354E"/>
    <w:rsid w:val="000A4660"/>
    <w:rsid w:val="000A4A11"/>
    <w:rsid w:val="000A4CF2"/>
    <w:rsid w:val="000A534C"/>
    <w:rsid w:val="000A5796"/>
    <w:rsid w:val="000A5E0A"/>
    <w:rsid w:val="000A6B4F"/>
    <w:rsid w:val="000A6CF6"/>
    <w:rsid w:val="000A735B"/>
    <w:rsid w:val="000A77DA"/>
    <w:rsid w:val="000B05C4"/>
    <w:rsid w:val="000B0D7F"/>
    <w:rsid w:val="000B25DC"/>
    <w:rsid w:val="000B336C"/>
    <w:rsid w:val="000B5324"/>
    <w:rsid w:val="000B54F7"/>
    <w:rsid w:val="000B5F36"/>
    <w:rsid w:val="000B5F57"/>
    <w:rsid w:val="000B724E"/>
    <w:rsid w:val="000B7556"/>
    <w:rsid w:val="000B7929"/>
    <w:rsid w:val="000C0D59"/>
    <w:rsid w:val="000C14B0"/>
    <w:rsid w:val="000C1967"/>
    <w:rsid w:val="000C21FC"/>
    <w:rsid w:val="000C386C"/>
    <w:rsid w:val="000C4619"/>
    <w:rsid w:val="000C4884"/>
    <w:rsid w:val="000C4D95"/>
    <w:rsid w:val="000C56D0"/>
    <w:rsid w:val="000C5CB3"/>
    <w:rsid w:val="000C61F3"/>
    <w:rsid w:val="000C6AE3"/>
    <w:rsid w:val="000C6F6D"/>
    <w:rsid w:val="000C7ADE"/>
    <w:rsid w:val="000D0A81"/>
    <w:rsid w:val="000D24C0"/>
    <w:rsid w:val="000D2AE1"/>
    <w:rsid w:val="000D3734"/>
    <w:rsid w:val="000D3964"/>
    <w:rsid w:val="000D3E23"/>
    <w:rsid w:val="000D525B"/>
    <w:rsid w:val="000D536A"/>
    <w:rsid w:val="000D55CC"/>
    <w:rsid w:val="000D649C"/>
    <w:rsid w:val="000D65DC"/>
    <w:rsid w:val="000D6744"/>
    <w:rsid w:val="000D6DCD"/>
    <w:rsid w:val="000E2B90"/>
    <w:rsid w:val="000E2C36"/>
    <w:rsid w:val="000E2ED6"/>
    <w:rsid w:val="000E2FE8"/>
    <w:rsid w:val="000E33FE"/>
    <w:rsid w:val="000E57ED"/>
    <w:rsid w:val="000E5AF4"/>
    <w:rsid w:val="000E68B7"/>
    <w:rsid w:val="000F0F64"/>
    <w:rsid w:val="000F1019"/>
    <w:rsid w:val="000F11C0"/>
    <w:rsid w:val="000F2EA5"/>
    <w:rsid w:val="000F336B"/>
    <w:rsid w:val="000F4676"/>
    <w:rsid w:val="000F53CE"/>
    <w:rsid w:val="000F5970"/>
    <w:rsid w:val="000F5B9E"/>
    <w:rsid w:val="000F5E60"/>
    <w:rsid w:val="000F72A4"/>
    <w:rsid w:val="001002A3"/>
    <w:rsid w:val="00100AFD"/>
    <w:rsid w:val="001012D1"/>
    <w:rsid w:val="001017D3"/>
    <w:rsid w:val="00101A1F"/>
    <w:rsid w:val="00101CB7"/>
    <w:rsid w:val="00101F40"/>
    <w:rsid w:val="00103918"/>
    <w:rsid w:val="00105E6E"/>
    <w:rsid w:val="00107EC1"/>
    <w:rsid w:val="001106B1"/>
    <w:rsid w:val="00110FAF"/>
    <w:rsid w:val="00114B5C"/>
    <w:rsid w:val="00115265"/>
    <w:rsid w:val="001162E5"/>
    <w:rsid w:val="0011668F"/>
    <w:rsid w:val="001172D2"/>
    <w:rsid w:val="00120507"/>
    <w:rsid w:val="00120E78"/>
    <w:rsid w:val="00122EDE"/>
    <w:rsid w:val="00123CC1"/>
    <w:rsid w:val="00123DC4"/>
    <w:rsid w:val="00124CDE"/>
    <w:rsid w:val="001256F2"/>
    <w:rsid w:val="0012664D"/>
    <w:rsid w:val="00126971"/>
    <w:rsid w:val="001272A9"/>
    <w:rsid w:val="001274A8"/>
    <w:rsid w:val="00130537"/>
    <w:rsid w:val="001316A0"/>
    <w:rsid w:val="00131ADB"/>
    <w:rsid w:val="001327DA"/>
    <w:rsid w:val="0013466A"/>
    <w:rsid w:val="00140C22"/>
    <w:rsid w:val="0014128F"/>
    <w:rsid w:val="001425F8"/>
    <w:rsid w:val="00142678"/>
    <w:rsid w:val="00142EE3"/>
    <w:rsid w:val="00144378"/>
    <w:rsid w:val="00144684"/>
    <w:rsid w:val="00146690"/>
    <w:rsid w:val="00147224"/>
    <w:rsid w:val="00147EDA"/>
    <w:rsid w:val="00150965"/>
    <w:rsid w:val="00151B85"/>
    <w:rsid w:val="0015267A"/>
    <w:rsid w:val="00154D7F"/>
    <w:rsid w:val="00155200"/>
    <w:rsid w:val="001555E5"/>
    <w:rsid w:val="00156129"/>
    <w:rsid w:val="001561A2"/>
    <w:rsid w:val="0015715A"/>
    <w:rsid w:val="00157578"/>
    <w:rsid w:val="00157931"/>
    <w:rsid w:val="0016018E"/>
    <w:rsid w:val="00161969"/>
    <w:rsid w:val="00161A9D"/>
    <w:rsid w:val="00161BB9"/>
    <w:rsid w:val="00162D29"/>
    <w:rsid w:val="00163A10"/>
    <w:rsid w:val="00164800"/>
    <w:rsid w:val="00165F04"/>
    <w:rsid w:val="00167B53"/>
    <w:rsid w:val="00170090"/>
    <w:rsid w:val="0017096F"/>
    <w:rsid w:val="001718AF"/>
    <w:rsid w:val="0017330D"/>
    <w:rsid w:val="00173A1B"/>
    <w:rsid w:val="001740B9"/>
    <w:rsid w:val="00174AED"/>
    <w:rsid w:val="0017637C"/>
    <w:rsid w:val="001764C1"/>
    <w:rsid w:val="00177A5E"/>
    <w:rsid w:val="001815F8"/>
    <w:rsid w:val="001819B9"/>
    <w:rsid w:val="00184140"/>
    <w:rsid w:val="0018476C"/>
    <w:rsid w:val="0018545A"/>
    <w:rsid w:val="001854BE"/>
    <w:rsid w:val="00185516"/>
    <w:rsid w:val="00186B72"/>
    <w:rsid w:val="00191A2B"/>
    <w:rsid w:val="00191EAB"/>
    <w:rsid w:val="001929F0"/>
    <w:rsid w:val="00192A90"/>
    <w:rsid w:val="00195D48"/>
    <w:rsid w:val="00196810"/>
    <w:rsid w:val="00196A32"/>
    <w:rsid w:val="00196AD1"/>
    <w:rsid w:val="00196B3E"/>
    <w:rsid w:val="001974CE"/>
    <w:rsid w:val="00197C36"/>
    <w:rsid w:val="00197E40"/>
    <w:rsid w:val="001A20B9"/>
    <w:rsid w:val="001A3339"/>
    <w:rsid w:val="001A35A9"/>
    <w:rsid w:val="001A3990"/>
    <w:rsid w:val="001A4075"/>
    <w:rsid w:val="001A465A"/>
    <w:rsid w:val="001A4852"/>
    <w:rsid w:val="001A4A05"/>
    <w:rsid w:val="001A4A85"/>
    <w:rsid w:val="001A4BEA"/>
    <w:rsid w:val="001A5111"/>
    <w:rsid w:val="001A5D25"/>
    <w:rsid w:val="001A621C"/>
    <w:rsid w:val="001B0E53"/>
    <w:rsid w:val="001B1638"/>
    <w:rsid w:val="001B1AF8"/>
    <w:rsid w:val="001B1E4F"/>
    <w:rsid w:val="001B29F6"/>
    <w:rsid w:val="001B38B3"/>
    <w:rsid w:val="001B4D14"/>
    <w:rsid w:val="001B556C"/>
    <w:rsid w:val="001B5BFB"/>
    <w:rsid w:val="001B6A3C"/>
    <w:rsid w:val="001B710F"/>
    <w:rsid w:val="001B7461"/>
    <w:rsid w:val="001B7786"/>
    <w:rsid w:val="001B7982"/>
    <w:rsid w:val="001B7EAD"/>
    <w:rsid w:val="001C0047"/>
    <w:rsid w:val="001C1E30"/>
    <w:rsid w:val="001C237F"/>
    <w:rsid w:val="001C36D8"/>
    <w:rsid w:val="001C3A94"/>
    <w:rsid w:val="001C3ECA"/>
    <w:rsid w:val="001C4CDA"/>
    <w:rsid w:val="001C6627"/>
    <w:rsid w:val="001C7706"/>
    <w:rsid w:val="001C7E49"/>
    <w:rsid w:val="001C7F4A"/>
    <w:rsid w:val="001D1878"/>
    <w:rsid w:val="001D2882"/>
    <w:rsid w:val="001D42E8"/>
    <w:rsid w:val="001D455B"/>
    <w:rsid w:val="001D5A37"/>
    <w:rsid w:val="001D70C3"/>
    <w:rsid w:val="001D7917"/>
    <w:rsid w:val="001E07ED"/>
    <w:rsid w:val="001E0A9E"/>
    <w:rsid w:val="001E3A2B"/>
    <w:rsid w:val="001E3CB5"/>
    <w:rsid w:val="001E3E8A"/>
    <w:rsid w:val="001E4847"/>
    <w:rsid w:val="001E4927"/>
    <w:rsid w:val="001E4D49"/>
    <w:rsid w:val="001E5C48"/>
    <w:rsid w:val="001E5C78"/>
    <w:rsid w:val="001E61D4"/>
    <w:rsid w:val="001F0238"/>
    <w:rsid w:val="001F0763"/>
    <w:rsid w:val="001F0BD1"/>
    <w:rsid w:val="001F1965"/>
    <w:rsid w:val="001F2172"/>
    <w:rsid w:val="001F262F"/>
    <w:rsid w:val="001F2C39"/>
    <w:rsid w:val="001F522E"/>
    <w:rsid w:val="001F5942"/>
    <w:rsid w:val="001F5FEF"/>
    <w:rsid w:val="001F6461"/>
    <w:rsid w:val="001F6EEC"/>
    <w:rsid w:val="002007BA"/>
    <w:rsid w:val="00200905"/>
    <w:rsid w:val="00201772"/>
    <w:rsid w:val="002023F4"/>
    <w:rsid w:val="00202D6A"/>
    <w:rsid w:val="002034B1"/>
    <w:rsid w:val="00204034"/>
    <w:rsid w:val="002044FA"/>
    <w:rsid w:val="0020481E"/>
    <w:rsid w:val="0020620E"/>
    <w:rsid w:val="0020761B"/>
    <w:rsid w:val="00207F95"/>
    <w:rsid w:val="002104E3"/>
    <w:rsid w:val="00210E3C"/>
    <w:rsid w:val="00211A4D"/>
    <w:rsid w:val="0021382D"/>
    <w:rsid w:val="00213CD3"/>
    <w:rsid w:val="0021688A"/>
    <w:rsid w:val="00217486"/>
    <w:rsid w:val="00220036"/>
    <w:rsid w:val="00220D6C"/>
    <w:rsid w:val="002214E0"/>
    <w:rsid w:val="00221998"/>
    <w:rsid w:val="0022279D"/>
    <w:rsid w:val="00223488"/>
    <w:rsid w:val="0022385A"/>
    <w:rsid w:val="00223B9E"/>
    <w:rsid w:val="00223BF0"/>
    <w:rsid w:val="00224446"/>
    <w:rsid w:val="00224A55"/>
    <w:rsid w:val="002250C7"/>
    <w:rsid w:val="00225951"/>
    <w:rsid w:val="00226378"/>
    <w:rsid w:val="00227F1A"/>
    <w:rsid w:val="00231137"/>
    <w:rsid w:val="00231E87"/>
    <w:rsid w:val="00232A2B"/>
    <w:rsid w:val="00233D15"/>
    <w:rsid w:val="002348DF"/>
    <w:rsid w:val="0023607C"/>
    <w:rsid w:val="0023705D"/>
    <w:rsid w:val="002403E4"/>
    <w:rsid w:val="00240D9E"/>
    <w:rsid w:val="00240DB9"/>
    <w:rsid w:val="00241659"/>
    <w:rsid w:val="00241E73"/>
    <w:rsid w:val="0024284F"/>
    <w:rsid w:val="00242981"/>
    <w:rsid w:val="002429C5"/>
    <w:rsid w:val="00242F03"/>
    <w:rsid w:val="00243F9C"/>
    <w:rsid w:val="00244894"/>
    <w:rsid w:val="0024617E"/>
    <w:rsid w:val="00246516"/>
    <w:rsid w:val="0025138D"/>
    <w:rsid w:val="00251653"/>
    <w:rsid w:val="00252090"/>
    <w:rsid w:val="00252404"/>
    <w:rsid w:val="00252B3C"/>
    <w:rsid w:val="002532BB"/>
    <w:rsid w:val="00253C9E"/>
    <w:rsid w:val="00254187"/>
    <w:rsid w:val="00254752"/>
    <w:rsid w:val="00254A75"/>
    <w:rsid w:val="00254C47"/>
    <w:rsid w:val="002550A3"/>
    <w:rsid w:val="0025667D"/>
    <w:rsid w:val="002566B8"/>
    <w:rsid w:val="002572E2"/>
    <w:rsid w:val="00260059"/>
    <w:rsid w:val="0026075D"/>
    <w:rsid w:val="00260853"/>
    <w:rsid w:val="00261448"/>
    <w:rsid w:val="00262CC7"/>
    <w:rsid w:val="00263F47"/>
    <w:rsid w:val="00264492"/>
    <w:rsid w:val="00267532"/>
    <w:rsid w:val="00267DD8"/>
    <w:rsid w:val="00267E61"/>
    <w:rsid w:val="00272A5C"/>
    <w:rsid w:val="00273D8C"/>
    <w:rsid w:val="0027440D"/>
    <w:rsid w:val="0027514A"/>
    <w:rsid w:val="002754E9"/>
    <w:rsid w:val="00275CDE"/>
    <w:rsid w:val="00277ED5"/>
    <w:rsid w:val="00281527"/>
    <w:rsid w:val="00281D37"/>
    <w:rsid w:val="00282109"/>
    <w:rsid w:val="0028232A"/>
    <w:rsid w:val="00282CE5"/>
    <w:rsid w:val="0028346A"/>
    <w:rsid w:val="00283714"/>
    <w:rsid w:val="002839B5"/>
    <w:rsid w:val="00283B24"/>
    <w:rsid w:val="002853E9"/>
    <w:rsid w:val="00286C80"/>
    <w:rsid w:val="00287C7C"/>
    <w:rsid w:val="00290BB5"/>
    <w:rsid w:val="002918A6"/>
    <w:rsid w:val="00292091"/>
    <w:rsid w:val="002935D4"/>
    <w:rsid w:val="00293F7E"/>
    <w:rsid w:val="0029429D"/>
    <w:rsid w:val="002949D2"/>
    <w:rsid w:val="00294FE7"/>
    <w:rsid w:val="00297664"/>
    <w:rsid w:val="002A01D8"/>
    <w:rsid w:val="002A0280"/>
    <w:rsid w:val="002A0A19"/>
    <w:rsid w:val="002A0EB9"/>
    <w:rsid w:val="002A1C90"/>
    <w:rsid w:val="002A2A07"/>
    <w:rsid w:val="002A3841"/>
    <w:rsid w:val="002A4B2F"/>
    <w:rsid w:val="002A69AE"/>
    <w:rsid w:val="002A6B76"/>
    <w:rsid w:val="002A6C8E"/>
    <w:rsid w:val="002A7FDF"/>
    <w:rsid w:val="002B02D0"/>
    <w:rsid w:val="002B0937"/>
    <w:rsid w:val="002B2C8F"/>
    <w:rsid w:val="002B2CAA"/>
    <w:rsid w:val="002B2D92"/>
    <w:rsid w:val="002B30BD"/>
    <w:rsid w:val="002B3218"/>
    <w:rsid w:val="002B39D9"/>
    <w:rsid w:val="002B46AB"/>
    <w:rsid w:val="002B55AC"/>
    <w:rsid w:val="002B55D5"/>
    <w:rsid w:val="002B5A09"/>
    <w:rsid w:val="002B702C"/>
    <w:rsid w:val="002B73F7"/>
    <w:rsid w:val="002B7A4A"/>
    <w:rsid w:val="002C12B5"/>
    <w:rsid w:val="002C1D01"/>
    <w:rsid w:val="002C2B86"/>
    <w:rsid w:val="002C2EA9"/>
    <w:rsid w:val="002C42E3"/>
    <w:rsid w:val="002C4A6E"/>
    <w:rsid w:val="002C70BE"/>
    <w:rsid w:val="002D0451"/>
    <w:rsid w:val="002D1108"/>
    <w:rsid w:val="002D2875"/>
    <w:rsid w:val="002D3A15"/>
    <w:rsid w:val="002D58ED"/>
    <w:rsid w:val="002D5F84"/>
    <w:rsid w:val="002D66E0"/>
    <w:rsid w:val="002D77EF"/>
    <w:rsid w:val="002D7D44"/>
    <w:rsid w:val="002E0427"/>
    <w:rsid w:val="002E05BD"/>
    <w:rsid w:val="002E0B68"/>
    <w:rsid w:val="002E0E89"/>
    <w:rsid w:val="002E1113"/>
    <w:rsid w:val="002E112B"/>
    <w:rsid w:val="002E1CBC"/>
    <w:rsid w:val="002E1D2A"/>
    <w:rsid w:val="002E2C96"/>
    <w:rsid w:val="002E2F73"/>
    <w:rsid w:val="002E331C"/>
    <w:rsid w:val="002E344E"/>
    <w:rsid w:val="002E4BA9"/>
    <w:rsid w:val="002E61E1"/>
    <w:rsid w:val="002E6856"/>
    <w:rsid w:val="002E6AC6"/>
    <w:rsid w:val="002E6D26"/>
    <w:rsid w:val="002E7298"/>
    <w:rsid w:val="002E747E"/>
    <w:rsid w:val="002E7F78"/>
    <w:rsid w:val="002F0166"/>
    <w:rsid w:val="002F049C"/>
    <w:rsid w:val="002F0D06"/>
    <w:rsid w:val="002F1112"/>
    <w:rsid w:val="002F1E15"/>
    <w:rsid w:val="002F2BDD"/>
    <w:rsid w:val="002F3874"/>
    <w:rsid w:val="002F3AFB"/>
    <w:rsid w:val="002F745B"/>
    <w:rsid w:val="002F7659"/>
    <w:rsid w:val="002F76A1"/>
    <w:rsid w:val="002F7FF3"/>
    <w:rsid w:val="0030023F"/>
    <w:rsid w:val="0030156D"/>
    <w:rsid w:val="00301B7E"/>
    <w:rsid w:val="00301E35"/>
    <w:rsid w:val="00301E93"/>
    <w:rsid w:val="003043A8"/>
    <w:rsid w:val="00304CF8"/>
    <w:rsid w:val="00305037"/>
    <w:rsid w:val="00306205"/>
    <w:rsid w:val="003079F3"/>
    <w:rsid w:val="00310E64"/>
    <w:rsid w:val="0031137D"/>
    <w:rsid w:val="00313DBE"/>
    <w:rsid w:val="00314989"/>
    <w:rsid w:val="00314B82"/>
    <w:rsid w:val="003154F8"/>
    <w:rsid w:val="00316B60"/>
    <w:rsid w:val="00316BB8"/>
    <w:rsid w:val="003172C8"/>
    <w:rsid w:val="00320682"/>
    <w:rsid w:val="003209DC"/>
    <w:rsid w:val="00321747"/>
    <w:rsid w:val="00321AB5"/>
    <w:rsid w:val="00322519"/>
    <w:rsid w:val="00322993"/>
    <w:rsid w:val="00323B58"/>
    <w:rsid w:val="0032555A"/>
    <w:rsid w:val="00325937"/>
    <w:rsid w:val="00326884"/>
    <w:rsid w:val="0032745A"/>
    <w:rsid w:val="00327A04"/>
    <w:rsid w:val="00327E38"/>
    <w:rsid w:val="00330225"/>
    <w:rsid w:val="0033082E"/>
    <w:rsid w:val="0033110D"/>
    <w:rsid w:val="003311FD"/>
    <w:rsid w:val="00331781"/>
    <w:rsid w:val="003319C2"/>
    <w:rsid w:val="0033261A"/>
    <w:rsid w:val="00332992"/>
    <w:rsid w:val="00332A05"/>
    <w:rsid w:val="00333FE9"/>
    <w:rsid w:val="0033478B"/>
    <w:rsid w:val="00335E7B"/>
    <w:rsid w:val="00335F15"/>
    <w:rsid w:val="003365E5"/>
    <w:rsid w:val="003369B8"/>
    <w:rsid w:val="003372A3"/>
    <w:rsid w:val="00337A16"/>
    <w:rsid w:val="00337D1B"/>
    <w:rsid w:val="00337DAF"/>
    <w:rsid w:val="00337E67"/>
    <w:rsid w:val="00337EB1"/>
    <w:rsid w:val="00340DFF"/>
    <w:rsid w:val="00340EDB"/>
    <w:rsid w:val="00341512"/>
    <w:rsid w:val="00342632"/>
    <w:rsid w:val="00344042"/>
    <w:rsid w:val="00344605"/>
    <w:rsid w:val="0034569F"/>
    <w:rsid w:val="00345D20"/>
    <w:rsid w:val="003465D9"/>
    <w:rsid w:val="003475F4"/>
    <w:rsid w:val="00350F05"/>
    <w:rsid w:val="00352AD4"/>
    <w:rsid w:val="00353DC0"/>
    <w:rsid w:val="00353F8D"/>
    <w:rsid w:val="00354FC4"/>
    <w:rsid w:val="003576B8"/>
    <w:rsid w:val="003579AE"/>
    <w:rsid w:val="00357CB3"/>
    <w:rsid w:val="00357F3E"/>
    <w:rsid w:val="003609D6"/>
    <w:rsid w:val="00360E37"/>
    <w:rsid w:val="003616C4"/>
    <w:rsid w:val="003622D0"/>
    <w:rsid w:val="00363217"/>
    <w:rsid w:val="00363CFE"/>
    <w:rsid w:val="00364276"/>
    <w:rsid w:val="003649F4"/>
    <w:rsid w:val="00364AB8"/>
    <w:rsid w:val="003657BA"/>
    <w:rsid w:val="00366CB0"/>
    <w:rsid w:val="00366E67"/>
    <w:rsid w:val="00367012"/>
    <w:rsid w:val="00367B73"/>
    <w:rsid w:val="00370F1B"/>
    <w:rsid w:val="00371929"/>
    <w:rsid w:val="00372160"/>
    <w:rsid w:val="0037276D"/>
    <w:rsid w:val="00373B84"/>
    <w:rsid w:val="00373C35"/>
    <w:rsid w:val="00373E02"/>
    <w:rsid w:val="00373ECF"/>
    <w:rsid w:val="003743C8"/>
    <w:rsid w:val="003755C5"/>
    <w:rsid w:val="003759EB"/>
    <w:rsid w:val="00376781"/>
    <w:rsid w:val="00376C4B"/>
    <w:rsid w:val="0037716F"/>
    <w:rsid w:val="0037770C"/>
    <w:rsid w:val="00380115"/>
    <w:rsid w:val="003808F6"/>
    <w:rsid w:val="00380B7B"/>
    <w:rsid w:val="00381C6B"/>
    <w:rsid w:val="00382924"/>
    <w:rsid w:val="00382D0E"/>
    <w:rsid w:val="00383A28"/>
    <w:rsid w:val="00383E69"/>
    <w:rsid w:val="003840D2"/>
    <w:rsid w:val="00384BD1"/>
    <w:rsid w:val="00386805"/>
    <w:rsid w:val="00386E01"/>
    <w:rsid w:val="003875EC"/>
    <w:rsid w:val="00387690"/>
    <w:rsid w:val="0039071E"/>
    <w:rsid w:val="003937E5"/>
    <w:rsid w:val="00395328"/>
    <w:rsid w:val="00396093"/>
    <w:rsid w:val="003960D0"/>
    <w:rsid w:val="0039765D"/>
    <w:rsid w:val="003978E0"/>
    <w:rsid w:val="00397F07"/>
    <w:rsid w:val="003A0743"/>
    <w:rsid w:val="003A08A8"/>
    <w:rsid w:val="003A0E9A"/>
    <w:rsid w:val="003A10DE"/>
    <w:rsid w:val="003A1183"/>
    <w:rsid w:val="003A11FC"/>
    <w:rsid w:val="003A1995"/>
    <w:rsid w:val="003A2D01"/>
    <w:rsid w:val="003A3478"/>
    <w:rsid w:val="003A3799"/>
    <w:rsid w:val="003A39CD"/>
    <w:rsid w:val="003A459F"/>
    <w:rsid w:val="003A5C8D"/>
    <w:rsid w:val="003B12F8"/>
    <w:rsid w:val="003B23CC"/>
    <w:rsid w:val="003B257A"/>
    <w:rsid w:val="003B35A4"/>
    <w:rsid w:val="003B3CF7"/>
    <w:rsid w:val="003B44E4"/>
    <w:rsid w:val="003B4502"/>
    <w:rsid w:val="003B4E50"/>
    <w:rsid w:val="003B5293"/>
    <w:rsid w:val="003B5EBA"/>
    <w:rsid w:val="003B6F05"/>
    <w:rsid w:val="003C10C6"/>
    <w:rsid w:val="003C1221"/>
    <w:rsid w:val="003C15B1"/>
    <w:rsid w:val="003C18E7"/>
    <w:rsid w:val="003C3297"/>
    <w:rsid w:val="003C412C"/>
    <w:rsid w:val="003C4E32"/>
    <w:rsid w:val="003C546F"/>
    <w:rsid w:val="003C5CE9"/>
    <w:rsid w:val="003C6664"/>
    <w:rsid w:val="003C66D6"/>
    <w:rsid w:val="003C75B2"/>
    <w:rsid w:val="003C78D5"/>
    <w:rsid w:val="003C7E9F"/>
    <w:rsid w:val="003C7F3C"/>
    <w:rsid w:val="003D05AD"/>
    <w:rsid w:val="003D084D"/>
    <w:rsid w:val="003D0A31"/>
    <w:rsid w:val="003D1DEC"/>
    <w:rsid w:val="003D26C0"/>
    <w:rsid w:val="003D2C61"/>
    <w:rsid w:val="003D3192"/>
    <w:rsid w:val="003D4505"/>
    <w:rsid w:val="003D4BA7"/>
    <w:rsid w:val="003D5093"/>
    <w:rsid w:val="003D5BB7"/>
    <w:rsid w:val="003D74D7"/>
    <w:rsid w:val="003D7EDE"/>
    <w:rsid w:val="003D7F2E"/>
    <w:rsid w:val="003E07D0"/>
    <w:rsid w:val="003E09A8"/>
    <w:rsid w:val="003E13A1"/>
    <w:rsid w:val="003E1AFC"/>
    <w:rsid w:val="003E23B9"/>
    <w:rsid w:val="003E24CA"/>
    <w:rsid w:val="003E3235"/>
    <w:rsid w:val="003E3D49"/>
    <w:rsid w:val="003E462D"/>
    <w:rsid w:val="003E5211"/>
    <w:rsid w:val="003E5661"/>
    <w:rsid w:val="003E65EC"/>
    <w:rsid w:val="003E6746"/>
    <w:rsid w:val="003E7F8C"/>
    <w:rsid w:val="003E7FAD"/>
    <w:rsid w:val="003F0134"/>
    <w:rsid w:val="003F0764"/>
    <w:rsid w:val="003F11FE"/>
    <w:rsid w:val="003F2BFB"/>
    <w:rsid w:val="003F34D7"/>
    <w:rsid w:val="003F3BBA"/>
    <w:rsid w:val="003F43C7"/>
    <w:rsid w:val="003F55B6"/>
    <w:rsid w:val="003F72AD"/>
    <w:rsid w:val="003F7879"/>
    <w:rsid w:val="003F79D0"/>
    <w:rsid w:val="00401441"/>
    <w:rsid w:val="004019F6"/>
    <w:rsid w:val="00403B62"/>
    <w:rsid w:val="00404BBD"/>
    <w:rsid w:val="00405895"/>
    <w:rsid w:val="00405C9D"/>
    <w:rsid w:val="004061CF"/>
    <w:rsid w:val="004072DA"/>
    <w:rsid w:val="00407E1F"/>
    <w:rsid w:val="0041158B"/>
    <w:rsid w:val="00412C11"/>
    <w:rsid w:val="00412FD8"/>
    <w:rsid w:val="0041319B"/>
    <w:rsid w:val="004142C2"/>
    <w:rsid w:val="00414390"/>
    <w:rsid w:val="00414C3B"/>
    <w:rsid w:val="0041611D"/>
    <w:rsid w:val="00416404"/>
    <w:rsid w:val="0041698C"/>
    <w:rsid w:val="00416F16"/>
    <w:rsid w:val="00417409"/>
    <w:rsid w:val="00420D53"/>
    <w:rsid w:val="00421BD5"/>
    <w:rsid w:val="00422059"/>
    <w:rsid w:val="00422479"/>
    <w:rsid w:val="00422911"/>
    <w:rsid w:val="00422CBC"/>
    <w:rsid w:val="00422F5D"/>
    <w:rsid w:val="004235D5"/>
    <w:rsid w:val="00423C0C"/>
    <w:rsid w:val="00423C50"/>
    <w:rsid w:val="00423F04"/>
    <w:rsid w:val="00424866"/>
    <w:rsid w:val="0042490D"/>
    <w:rsid w:val="00424959"/>
    <w:rsid w:val="00424C4E"/>
    <w:rsid w:val="00425EE4"/>
    <w:rsid w:val="00427B04"/>
    <w:rsid w:val="00427BB5"/>
    <w:rsid w:val="00430371"/>
    <w:rsid w:val="0043060C"/>
    <w:rsid w:val="00430A74"/>
    <w:rsid w:val="00430D26"/>
    <w:rsid w:val="004321EF"/>
    <w:rsid w:val="0043271D"/>
    <w:rsid w:val="004337F1"/>
    <w:rsid w:val="00433A2B"/>
    <w:rsid w:val="00433B74"/>
    <w:rsid w:val="00434061"/>
    <w:rsid w:val="0043681B"/>
    <w:rsid w:val="00436C15"/>
    <w:rsid w:val="00437669"/>
    <w:rsid w:val="004419A6"/>
    <w:rsid w:val="00441F1E"/>
    <w:rsid w:val="00441FF6"/>
    <w:rsid w:val="00442208"/>
    <w:rsid w:val="0044230F"/>
    <w:rsid w:val="00444AE2"/>
    <w:rsid w:val="004454E2"/>
    <w:rsid w:val="00445ADD"/>
    <w:rsid w:val="00447BE9"/>
    <w:rsid w:val="00447D03"/>
    <w:rsid w:val="00450462"/>
    <w:rsid w:val="00450B96"/>
    <w:rsid w:val="00450C3E"/>
    <w:rsid w:val="00450C80"/>
    <w:rsid w:val="00451C66"/>
    <w:rsid w:val="004530EC"/>
    <w:rsid w:val="00453216"/>
    <w:rsid w:val="00454D53"/>
    <w:rsid w:val="004550BB"/>
    <w:rsid w:val="00455620"/>
    <w:rsid w:val="004572F1"/>
    <w:rsid w:val="00457377"/>
    <w:rsid w:val="00457449"/>
    <w:rsid w:val="00457530"/>
    <w:rsid w:val="00460D3E"/>
    <w:rsid w:val="00460DAA"/>
    <w:rsid w:val="0046280F"/>
    <w:rsid w:val="00462B1E"/>
    <w:rsid w:val="004633C6"/>
    <w:rsid w:val="00463470"/>
    <w:rsid w:val="0046357E"/>
    <w:rsid w:val="00463E43"/>
    <w:rsid w:val="00464083"/>
    <w:rsid w:val="0046512F"/>
    <w:rsid w:val="004654BC"/>
    <w:rsid w:val="004654C4"/>
    <w:rsid w:val="0046563A"/>
    <w:rsid w:val="00466278"/>
    <w:rsid w:val="00467B0E"/>
    <w:rsid w:val="0047023D"/>
    <w:rsid w:val="004705B3"/>
    <w:rsid w:val="00471133"/>
    <w:rsid w:val="004716BD"/>
    <w:rsid w:val="0047227F"/>
    <w:rsid w:val="004727A8"/>
    <w:rsid w:val="0047284F"/>
    <w:rsid w:val="0047676D"/>
    <w:rsid w:val="004775AA"/>
    <w:rsid w:val="004776A6"/>
    <w:rsid w:val="00480AAD"/>
    <w:rsid w:val="0048150B"/>
    <w:rsid w:val="0048176F"/>
    <w:rsid w:val="00481FB0"/>
    <w:rsid w:val="004835EB"/>
    <w:rsid w:val="00483E96"/>
    <w:rsid w:val="00484F26"/>
    <w:rsid w:val="00485181"/>
    <w:rsid w:val="004854D7"/>
    <w:rsid w:val="00485F16"/>
    <w:rsid w:val="00487927"/>
    <w:rsid w:val="00490294"/>
    <w:rsid w:val="00490C3C"/>
    <w:rsid w:val="004914C0"/>
    <w:rsid w:val="00491CDC"/>
    <w:rsid w:val="00491FE1"/>
    <w:rsid w:val="004920A9"/>
    <w:rsid w:val="00492941"/>
    <w:rsid w:val="00492A83"/>
    <w:rsid w:val="004934CF"/>
    <w:rsid w:val="00494FA5"/>
    <w:rsid w:val="00496402"/>
    <w:rsid w:val="00496E00"/>
    <w:rsid w:val="004A0614"/>
    <w:rsid w:val="004A0FB7"/>
    <w:rsid w:val="004A1177"/>
    <w:rsid w:val="004A291B"/>
    <w:rsid w:val="004A2A7F"/>
    <w:rsid w:val="004A2C20"/>
    <w:rsid w:val="004A2D0A"/>
    <w:rsid w:val="004A30A8"/>
    <w:rsid w:val="004A31ED"/>
    <w:rsid w:val="004A3AA8"/>
    <w:rsid w:val="004A40F9"/>
    <w:rsid w:val="004A417F"/>
    <w:rsid w:val="004A5157"/>
    <w:rsid w:val="004A51FF"/>
    <w:rsid w:val="004A545D"/>
    <w:rsid w:val="004A5D60"/>
    <w:rsid w:val="004A61D2"/>
    <w:rsid w:val="004A6941"/>
    <w:rsid w:val="004A72EC"/>
    <w:rsid w:val="004A766C"/>
    <w:rsid w:val="004B1A37"/>
    <w:rsid w:val="004B241B"/>
    <w:rsid w:val="004B2DD6"/>
    <w:rsid w:val="004B45A6"/>
    <w:rsid w:val="004B4C0E"/>
    <w:rsid w:val="004C06BF"/>
    <w:rsid w:val="004C1E2C"/>
    <w:rsid w:val="004C238F"/>
    <w:rsid w:val="004C37AD"/>
    <w:rsid w:val="004D15DE"/>
    <w:rsid w:val="004D32D3"/>
    <w:rsid w:val="004D3957"/>
    <w:rsid w:val="004D4289"/>
    <w:rsid w:val="004D4538"/>
    <w:rsid w:val="004D46EE"/>
    <w:rsid w:val="004D4975"/>
    <w:rsid w:val="004D4D59"/>
    <w:rsid w:val="004D697C"/>
    <w:rsid w:val="004D6D3B"/>
    <w:rsid w:val="004D7DB3"/>
    <w:rsid w:val="004E0117"/>
    <w:rsid w:val="004E1CAB"/>
    <w:rsid w:val="004E358F"/>
    <w:rsid w:val="004E3D99"/>
    <w:rsid w:val="004E3DC5"/>
    <w:rsid w:val="004E5607"/>
    <w:rsid w:val="004E5B25"/>
    <w:rsid w:val="004E5EE6"/>
    <w:rsid w:val="004E76CC"/>
    <w:rsid w:val="004E7E67"/>
    <w:rsid w:val="004F0A01"/>
    <w:rsid w:val="004F0DA1"/>
    <w:rsid w:val="004F0FF7"/>
    <w:rsid w:val="004F1A66"/>
    <w:rsid w:val="004F1CF8"/>
    <w:rsid w:val="004F23B1"/>
    <w:rsid w:val="004F2705"/>
    <w:rsid w:val="004F2AC2"/>
    <w:rsid w:val="004F40F5"/>
    <w:rsid w:val="004F44F5"/>
    <w:rsid w:val="004F4A15"/>
    <w:rsid w:val="004F56C0"/>
    <w:rsid w:val="004F5C97"/>
    <w:rsid w:val="004F6D1B"/>
    <w:rsid w:val="004F6EBC"/>
    <w:rsid w:val="004F74EC"/>
    <w:rsid w:val="004F7C37"/>
    <w:rsid w:val="004F7DC2"/>
    <w:rsid w:val="004F7DC3"/>
    <w:rsid w:val="00500689"/>
    <w:rsid w:val="00501653"/>
    <w:rsid w:val="00502329"/>
    <w:rsid w:val="0050290D"/>
    <w:rsid w:val="00502E66"/>
    <w:rsid w:val="00502E7C"/>
    <w:rsid w:val="00502E94"/>
    <w:rsid w:val="00503CD6"/>
    <w:rsid w:val="00503CD8"/>
    <w:rsid w:val="00505C1A"/>
    <w:rsid w:val="005068AD"/>
    <w:rsid w:val="00506BBD"/>
    <w:rsid w:val="00506CFB"/>
    <w:rsid w:val="005077DC"/>
    <w:rsid w:val="005077F2"/>
    <w:rsid w:val="005114F5"/>
    <w:rsid w:val="005118C8"/>
    <w:rsid w:val="00511FA7"/>
    <w:rsid w:val="005128D5"/>
    <w:rsid w:val="005135FE"/>
    <w:rsid w:val="005137CA"/>
    <w:rsid w:val="00513CA5"/>
    <w:rsid w:val="00513D7C"/>
    <w:rsid w:val="005141BC"/>
    <w:rsid w:val="00515728"/>
    <w:rsid w:val="00515900"/>
    <w:rsid w:val="005160A1"/>
    <w:rsid w:val="005166B4"/>
    <w:rsid w:val="0051793C"/>
    <w:rsid w:val="00517949"/>
    <w:rsid w:val="00522066"/>
    <w:rsid w:val="005226A3"/>
    <w:rsid w:val="00522BEA"/>
    <w:rsid w:val="00523A9D"/>
    <w:rsid w:val="00523F6B"/>
    <w:rsid w:val="005250F2"/>
    <w:rsid w:val="00525BD3"/>
    <w:rsid w:val="005267B4"/>
    <w:rsid w:val="005268D7"/>
    <w:rsid w:val="00526A9B"/>
    <w:rsid w:val="00527471"/>
    <w:rsid w:val="005275B5"/>
    <w:rsid w:val="0052772A"/>
    <w:rsid w:val="00530B3F"/>
    <w:rsid w:val="00530BAD"/>
    <w:rsid w:val="005315F0"/>
    <w:rsid w:val="005318B8"/>
    <w:rsid w:val="00533147"/>
    <w:rsid w:val="005339DF"/>
    <w:rsid w:val="0053499A"/>
    <w:rsid w:val="00534D39"/>
    <w:rsid w:val="0053539B"/>
    <w:rsid w:val="0053612B"/>
    <w:rsid w:val="0053619D"/>
    <w:rsid w:val="00536428"/>
    <w:rsid w:val="00536470"/>
    <w:rsid w:val="005372F5"/>
    <w:rsid w:val="00537F0C"/>
    <w:rsid w:val="00540ADD"/>
    <w:rsid w:val="00541444"/>
    <w:rsid w:val="00541A3E"/>
    <w:rsid w:val="005426F3"/>
    <w:rsid w:val="00542D0D"/>
    <w:rsid w:val="00543F67"/>
    <w:rsid w:val="00544594"/>
    <w:rsid w:val="00544868"/>
    <w:rsid w:val="00544D05"/>
    <w:rsid w:val="00547662"/>
    <w:rsid w:val="00547EA6"/>
    <w:rsid w:val="00550AF1"/>
    <w:rsid w:val="00551039"/>
    <w:rsid w:val="005514A4"/>
    <w:rsid w:val="00551AC7"/>
    <w:rsid w:val="005527A2"/>
    <w:rsid w:val="00552F61"/>
    <w:rsid w:val="00554905"/>
    <w:rsid w:val="00554F52"/>
    <w:rsid w:val="00555999"/>
    <w:rsid w:val="005565C2"/>
    <w:rsid w:val="0055668A"/>
    <w:rsid w:val="00556C07"/>
    <w:rsid w:val="005570FC"/>
    <w:rsid w:val="005576EB"/>
    <w:rsid w:val="005600C2"/>
    <w:rsid w:val="00561560"/>
    <w:rsid w:val="00561572"/>
    <w:rsid w:val="00561B91"/>
    <w:rsid w:val="00561C2B"/>
    <w:rsid w:val="00562D37"/>
    <w:rsid w:val="005630D2"/>
    <w:rsid w:val="00564BA0"/>
    <w:rsid w:val="005651FA"/>
    <w:rsid w:val="00565AB8"/>
    <w:rsid w:val="0056621A"/>
    <w:rsid w:val="00567987"/>
    <w:rsid w:val="00567F0F"/>
    <w:rsid w:val="005718A4"/>
    <w:rsid w:val="00571E56"/>
    <w:rsid w:val="00571E60"/>
    <w:rsid w:val="005726DC"/>
    <w:rsid w:val="00572991"/>
    <w:rsid w:val="005729A2"/>
    <w:rsid w:val="00572A8C"/>
    <w:rsid w:val="00573F69"/>
    <w:rsid w:val="00574664"/>
    <w:rsid w:val="005749A6"/>
    <w:rsid w:val="00574A8A"/>
    <w:rsid w:val="005760AA"/>
    <w:rsid w:val="005763C8"/>
    <w:rsid w:val="005776A4"/>
    <w:rsid w:val="005779DE"/>
    <w:rsid w:val="00577D7D"/>
    <w:rsid w:val="00581CB6"/>
    <w:rsid w:val="005821EA"/>
    <w:rsid w:val="005824A8"/>
    <w:rsid w:val="00582649"/>
    <w:rsid w:val="00582B15"/>
    <w:rsid w:val="00583153"/>
    <w:rsid w:val="005833AB"/>
    <w:rsid w:val="00583AF3"/>
    <w:rsid w:val="00583BDC"/>
    <w:rsid w:val="00584364"/>
    <w:rsid w:val="0058517B"/>
    <w:rsid w:val="0058552D"/>
    <w:rsid w:val="005869FA"/>
    <w:rsid w:val="00587468"/>
    <w:rsid w:val="00587A10"/>
    <w:rsid w:val="00587A6A"/>
    <w:rsid w:val="005901CA"/>
    <w:rsid w:val="005920FF"/>
    <w:rsid w:val="005939A7"/>
    <w:rsid w:val="00593AA4"/>
    <w:rsid w:val="005945BB"/>
    <w:rsid w:val="00594A3D"/>
    <w:rsid w:val="00595430"/>
    <w:rsid w:val="005971DB"/>
    <w:rsid w:val="005A0F59"/>
    <w:rsid w:val="005A1478"/>
    <w:rsid w:val="005A1984"/>
    <w:rsid w:val="005A2702"/>
    <w:rsid w:val="005A38A7"/>
    <w:rsid w:val="005A3C71"/>
    <w:rsid w:val="005A54BC"/>
    <w:rsid w:val="005A54F5"/>
    <w:rsid w:val="005A5589"/>
    <w:rsid w:val="005A756B"/>
    <w:rsid w:val="005B064D"/>
    <w:rsid w:val="005B075B"/>
    <w:rsid w:val="005B139E"/>
    <w:rsid w:val="005B17DA"/>
    <w:rsid w:val="005B1DC9"/>
    <w:rsid w:val="005B20E7"/>
    <w:rsid w:val="005B2882"/>
    <w:rsid w:val="005B4285"/>
    <w:rsid w:val="005B5DAB"/>
    <w:rsid w:val="005B6396"/>
    <w:rsid w:val="005B7ED9"/>
    <w:rsid w:val="005C0528"/>
    <w:rsid w:val="005C0D01"/>
    <w:rsid w:val="005C1286"/>
    <w:rsid w:val="005C1BDB"/>
    <w:rsid w:val="005C2316"/>
    <w:rsid w:val="005C3035"/>
    <w:rsid w:val="005C410D"/>
    <w:rsid w:val="005C46D3"/>
    <w:rsid w:val="005C55C3"/>
    <w:rsid w:val="005C5A4E"/>
    <w:rsid w:val="005C6BC5"/>
    <w:rsid w:val="005D05D2"/>
    <w:rsid w:val="005D062F"/>
    <w:rsid w:val="005D06C9"/>
    <w:rsid w:val="005D14F0"/>
    <w:rsid w:val="005D1503"/>
    <w:rsid w:val="005D287F"/>
    <w:rsid w:val="005D4061"/>
    <w:rsid w:val="005D4E96"/>
    <w:rsid w:val="005D611F"/>
    <w:rsid w:val="005D643F"/>
    <w:rsid w:val="005D6A46"/>
    <w:rsid w:val="005D7EB1"/>
    <w:rsid w:val="005E02B9"/>
    <w:rsid w:val="005E041C"/>
    <w:rsid w:val="005E06FD"/>
    <w:rsid w:val="005E07EC"/>
    <w:rsid w:val="005E0A7C"/>
    <w:rsid w:val="005E0D03"/>
    <w:rsid w:val="005E157A"/>
    <w:rsid w:val="005E1A34"/>
    <w:rsid w:val="005E207C"/>
    <w:rsid w:val="005E2974"/>
    <w:rsid w:val="005E4A76"/>
    <w:rsid w:val="005E53BF"/>
    <w:rsid w:val="005E5541"/>
    <w:rsid w:val="005E5F3B"/>
    <w:rsid w:val="005E690A"/>
    <w:rsid w:val="005E6ADF"/>
    <w:rsid w:val="005E6C27"/>
    <w:rsid w:val="005F0216"/>
    <w:rsid w:val="005F0A6E"/>
    <w:rsid w:val="005F14E4"/>
    <w:rsid w:val="005F23B2"/>
    <w:rsid w:val="005F23E0"/>
    <w:rsid w:val="005F3DC7"/>
    <w:rsid w:val="005F4BB7"/>
    <w:rsid w:val="005F5016"/>
    <w:rsid w:val="005F6EE7"/>
    <w:rsid w:val="005F786B"/>
    <w:rsid w:val="00600667"/>
    <w:rsid w:val="00600D42"/>
    <w:rsid w:val="00602354"/>
    <w:rsid w:val="00602969"/>
    <w:rsid w:val="006032DA"/>
    <w:rsid w:val="006036BC"/>
    <w:rsid w:val="0060382C"/>
    <w:rsid w:val="00604C3F"/>
    <w:rsid w:val="006050D8"/>
    <w:rsid w:val="00607691"/>
    <w:rsid w:val="006100DF"/>
    <w:rsid w:val="00610143"/>
    <w:rsid w:val="0061080D"/>
    <w:rsid w:val="00611065"/>
    <w:rsid w:val="006113E6"/>
    <w:rsid w:val="00611716"/>
    <w:rsid w:val="0061195F"/>
    <w:rsid w:val="006126A1"/>
    <w:rsid w:val="00612DA0"/>
    <w:rsid w:val="0061375E"/>
    <w:rsid w:val="0061467D"/>
    <w:rsid w:val="00614D7D"/>
    <w:rsid w:val="00614DE5"/>
    <w:rsid w:val="00616652"/>
    <w:rsid w:val="00616AD1"/>
    <w:rsid w:val="00617DF8"/>
    <w:rsid w:val="006201F8"/>
    <w:rsid w:val="006208D9"/>
    <w:rsid w:val="00620BCA"/>
    <w:rsid w:val="006221B1"/>
    <w:rsid w:val="00622DAB"/>
    <w:rsid w:val="006232D9"/>
    <w:rsid w:val="00623485"/>
    <w:rsid w:val="006237B4"/>
    <w:rsid w:val="00623CC3"/>
    <w:rsid w:val="00624E88"/>
    <w:rsid w:val="00625BC9"/>
    <w:rsid w:val="00625BD0"/>
    <w:rsid w:val="00625F2A"/>
    <w:rsid w:val="00625FD5"/>
    <w:rsid w:val="00627B0D"/>
    <w:rsid w:val="0063051D"/>
    <w:rsid w:val="00631212"/>
    <w:rsid w:val="00632922"/>
    <w:rsid w:val="00632C10"/>
    <w:rsid w:val="00632D63"/>
    <w:rsid w:val="006338FA"/>
    <w:rsid w:val="00633C19"/>
    <w:rsid w:val="00633E22"/>
    <w:rsid w:val="0063465A"/>
    <w:rsid w:val="006416D9"/>
    <w:rsid w:val="006418E3"/>
    <w:rsid w:val="00641D5A"/>
    <w:rsid w:val="00641DC5"/>
    <w:rsid w:val="00642FDB"/>
    <w:rsid w:val="00643580"/>
    <w:rsid w:val="00644303"/>
    <w:rsid w:val="006453DA"/>
    <w:rsid w:val="006455BD"/>
    <w:rsid w:val="00646AB5"/>
    <w:rsid w:val="0064724D"/>
    <w:rsid w:val="00647E13"/>
    <w:rsid w:val="00650F4E"/>
    <w:rsid w:val="00651987"/>
    <w:rsid w:val="006521C7"/>
    <w:rsid w:val="006527FA"/>
    <w:rsid w:val="00652EEE"/>
    <w:rsid w:val="00653463"/>
    <w:rsid w:val="00653EDA"/>
    <w:rsid w:val="00653FE7"/>
    <w:rsid w:val="00654809"/>
    <w:rsid w:val="00654A74"/>
    <w:rsid w:val="00654D64"/>
    <w:rsid w:val="00654EDF"/>
    <w:rsid w:val="00654FD6"/>
    <w:rsid w:val="006555E5"/>
    <w:rsid w:val="006558B6"/>
    <w:rsid w:val="00656350"/>
    <w:rsid w:val="00657706"/>
    <w:rsid w:val="0066054F"/>
    <w:rsid w:val="006610FA"/>
    <w:rsid w:val="00661FBE"/>
    <w:rsid w:val="00662B66"/>
    <w:rsid w:val="006644B0"/>
    <w:rsid w:val="00665811"/>
    <w:rsid w:val="00665A65"/>
    <w:rsid w:val="00666D59"/>
    <w:rsid w:val="006707F8"/>
    <w:rsid w:val="00671FA3"/>
    <w:rsid w:val="00672F2E"/>
    <w:rsid w:val="00673F2D"/>
    <w:rsid w:val="00675182"/>
    <w:rsid w:val="00675638"/>
    <w:rsid w:val="0067604F"/>
    <w:rsid w:val="006766F8"/>
    <w:rsid w:val="0067700A"/>
    <w:rsid w:val="00677072"/>
    <w:rsid w:val="0067754B"/>
    <w:rsid w:val="006809DD"/>
    <w:rsid w:val="0068214E"/>
    <w:rsid w:val="00682406"/>
    <w:rsid w:val="00682DA0"/>
    <w:rsid w:val="00683451"/>
    <w:rsid w:val="00684C79"/>
    <w:rsid w:val="00685084"/>
    <w:rsid w:val="00685A44"/>
    <w:rsid w:val="006876F0"/>
    <w:rsid w:val="006879D0"/>
    <w:rsid w:val="006879E8"/>
    <w:rsid w:val="00690388"/>
    <w:rsid w:val="006917C5"/>
    <w:rsid w:val="00691AC6"/>
    <w:rsid w:val="006921A6"/>
    <w:rsid w:val="006926FF"/>
    <w:rsid w:val="00692729"/>
    <w:rsid w:val="00694296"/>
    <w:rsid w:val="006947BA"/>
    <w:rsid w:val="00694941"/>
    <w:rsid w:val="00695539"/>
    <w:rsid w:val="00695E09"/>
    <w:rsid w:val="006967DE"/>
    <w:rsid w:val="00696C86"/>
    <w:rsid w:val="00696FD5"/>
    <w:rsid w:val="0069708A"/>
    <w:rsid w:val="00697ADF"/>
    <w:rsid w:val="00697C33"/>
    <w:rsid w:val="006A0312"/>
    <w:rsid w:val="006A282B"/>
    <w:rsid w:val="006A30C5"/>
    <w:rsid w:val="006A38A7"/>
    <w:rsid w:val="006A6190"/>
    <w:rsid w:val="006A73E0"/>
    <w:rsid w:val="006A748B"/>
    <w:rsid w:val="006B1686"/>
    <w:rsid w:val="006B1D36"/>
    <w:rsid w:val="006B1D37"/>
    <w:rsid w:val="006B21D6"/>
    <w:rsid w:val="006B253C"/>
    <w:rsid w:val="006B38F4"/>
    <w:rsid w:val="006B3CA9"/>
    <w:rsid w:val="006B46BF"/>
    <w:rsid w:val="006B4AD7"/>
    <w:rsid w:val="006B4DC8"/>
    <w:rsid w:val="006B4F5D"/>
    <w:rsid w:val="006B5AD0"/>
    <w:rsid w:val="006B5CB5"/>
    <w:rsid w:val="006B674D"/>
    <w:rsid w:val="006B68A0"/>
    <w:rsid w:val="006B7BFC"/>
    <w:rsid w:val="006C0031"/>
    <w:rsid w:val="006C0866"/>
    <w:rsid w:val="006C1006"/>
    <w:rsid w:val="006C13CA"/>
    <w:rsid w:val="006C1814"/>
    <w:rsid w:val="006C313C"/>
    <w:rsid w:val="006C5D3A"/>
    <w:rsid w:val="006C5F2A"/>
    <w:rsid w:val="006C77BB"/>
    <w:rsid w:val="006C7A35"/>
    <w:rsid w:val="006D161A"/>
    <w:rsid w:val="006D2BFF"/>
    <w:rsid w:val="006D4AF9"/>
    <w:rsid w:val="006D5181"/>
    <w:rsid w:val="006E012D"/>
    <w:rsid w:val="006E024B"/>
    <w:rsid w:val="006E04AC"/>
    <w:rsid w:val="006E0AEF"/>
    <w:rsid w:val="006E1C13"/>
    <w:rsid w:val="006E2269"/>
    <w:rsid w:val="006E2BBB"/>
    <w:rsid w:val="006E3109"/>
    <w:rsid w:val="006E3744"/>
    <w:rsid w:val="006E4C88"/>
    <w:rsid w:val="006E5773"/>
    <w:rsid w:val="006E57FB"/>
    <w:rsid w:val="006E582E"/>
    <w:rsid w:val="006E58D7"/>
    <w:rsid w:val="006E612D"/>
    <w:rsid w:val="006E69E6"/>
    <w:rsid w:val="006E6B66"/>
    <w:rsid w:val="006E73E9"/>
    <w:rsid w:val="006E7A72"/>
    <w:rsid w:val="006F06B8"/>
    <w:rsid w:val="006F0B6C"/>
    <w:rsid w:val="006F0EB3"/>
    <w:rsid w:val="006F1179"/>
    <w:rsid w:val="006F1680"/>
    <w:rsid w:val="006F1A25"/>
    <w:rsid w:val="006F1C40"/>
    <w:rsid w:val="006F2997"/>
    <w:rsid w:val="006F414F"/>
    <w:rsid w:val="006F4B1C"/>
    <w:rsid w:val="006F5E41"/>
    <w:rsid w:val="006F762B"/>
    <w:rsid w:val="006F7B72"/>
    <w:rsid w:val="0070001D"/>
    <w:rsid w:val="00700992"/>
    <w:rsid w:val="00700F3B"/>
    <w:rsid w:val="007014BA"/>
    <w:rsid w:val="0070374D"/>
    <w:rsid w:val="00703EF8"/>
    <w:rsid w:val="00704C26"/>
    <w:rsid w:val="007059D8"/>
    <w:rsid w:val="00706197"/>
    <w:rsid w:val="00706439"/>
    <w:rsid w:val="00706AB7"/>
    <w:rsid w:val="007106F2"/>
    <w:rsid w:val="00711E9A"/>
    <w:rsid w:val="007124B3"/>
    <w:rsid w:val="00713268"/>
    <w:rsid w:val="00714917"/>
    <w:rsid w:val="0071520E"/>
    <w:rsid w:val="00717481"/>
    <w:rsid w:val="007215D8"/>
    <w:rsid w:val="00721D85"/>
    <w:rsid w:val="0072261B"/>
    <w:rsid w:val="007226BA"/>
    <w:rsid w:val="007227FF"/>
    <w:rsid w:val="00723836"/>
    <w:rsid w:val="00724EBE"/>
    <w:rsid w:val="007251CA"/>
    <w:rsid w:val="00725840"/>
    <w:rsid w:val="00725855"/>
    <w:rsid w:val="00725BAB"/>
    <w:rsid w:val="00725E0C"/>
    <w:rsid w:val="00726098"/>
    <w:rsid w:val="00731267"/>
    <w:rsid w:val="007314B4"/>
    <w:rsid w:val="007316A7"/>
    <w:rsid w:val="007319D9"/>
    <w:rsid w:val="00731A04"/>
    <w:rsid w:val="00732182"/>
    <w:rsid w:val="0073268C"/>
    <w:rsid w:val="00732BBD"/>
    <w:rsid w:val="00734E09"/>
    <w:rsid w:val="007359D1"/>
    <w:rsid w:val="00737A48"/>
    <w:rsid w:val="00737FBE"/>
    <w:rsid w:val="00740C6D"/>
    <w:rsid w:val="00741DE3"/>
    <w:rsid w:val="00742210"/>
    <w:rsid w:val="00743D9E"/>
    <w:rsid w:val="00744140"/>
    <w:rsid w:val="007447CE"/>
    <w:rsid w:val="00744910"/>
    <w:rsid w:val="00745CD7"/>
    <w:rsid w:val="007506A6"/>
    <w:rsid w:val="00750CDC"/>
    <w:rsid w:val="0075237B"/>
    <w:rsid w:val="007532B2"/>
    <w:rsid w:val="00753A34"/>
    <w:rsid w:val="00753E4F"/>
    <w:rsid w:val="007543BF"/>
    <w:rsid w:val="0075454A"/>
    <w:rsid w:val="007545C2"/>
    <w:rsid w:val="0075737A"/>
    <w:rsid w:val="00762285"/>
    <w:rsid w:val="0076267A"/>
    <w:rsid w:val="00763209"/>
    <w:rsid w:val="007633A9"/>
    <w:rsid w:val="00763800"/>
    <w:rsid w:val="0076398D"/>
    <w:rsid w:val="00763B6E"/>
    <w:rsid w:val="00764155"/>
    <w:rsid w:val="007641E6"/>
    <w:rsid w:val="00764602"/>
    <w:rsid w:val="007649F6"/>
    <w:rsid w:val="00764B20"/>
    <w:rsid w:val="00764C87"/>
    <w:rsid w:val="00764DE8"/>
    <w:rsid w:val="00765DF7"/>
    <w:rsid w:val="007662C1"/>
    <w:rsid w:val="007677AC"/>
    <w:rsid w:val="007705D0"/>
    <w:rsid w:val="00770C7D"/>
    <w:rsid w:val="007710BD"/>
    <w:rsid w:val="0077173E"/>
    <w:rsid w:val="007730FA"/>
    <w:rsid w:val="00775B17"/>
    <w:rsid w:val="00775B71"/>
    <w:rsid w:val="00776266"/>
    <w:rsid w:val="007762F4"/>
    <w:rsid w:val="0077639A"/>
    <w:rsid w:val="00777882"/>
    <w:rsid w:val="007800E1"/>
    <w:rsid w:val="007801E3"/>
    <w:rsid w:val="007807D5"/>
    <w:rsid w:val="00780D2E"/>
    <w:rsid w:val="007819F3"/>
    <w:rsid w:val="00781A92"/>
    <w:rsid w:val="00782F92"/>
    <w:rsid w:val="00783580"/>
    <w:rsid w:val="00783970"/>
    <w:rsid w:val="007843F2"/>
    <w:rsid w:val="00784F23"/>
    <w:rsid w:val="00786F6C"/>
    <w:rsid w:val="00791FCB"/>
    <w:rsid w:val="007922CB"/>
    <w:rsid w:val="007926C3"/>
    <w:rsid w:val="007934F1"/>
    <w:rsid w:val="007937A7"/>
    <w:rsid w:val="00793F4C"/>
    <w:rsid w:val="007940D2"/>
    <w:rsid w:val="007944B5"/>
    <w:rsid w:val="0079705A"/>
    <w:rsid w:val="00797F49"/>
    <w:rsid w:val="00797FB5"/>
    <w:rsid w:val="007A1F9F"/>
    <w:rsid w:val="007A2C05"/>
    <w:rsid w:val="007A2C51"/>
    <w:rsid w:val="007A3843"/>
    <w:rsid w:val="007A3AC5"/>
    <w:rsid w:val="007A4E76"/>
    <w:rsid w:val="007A5E35"/>
    <w:rsid w:val="007A654A"/>
    <w:rsid w:val="007A6A7F"/>
    <w:rsid w:val="007B13B0"/>
    <w:rsid w:val="007B1420"/>
    <w:rsid w:val="007B182E"/>
    <w:rsid w:val="007B230C"/>
    <w:rsid w:val="007B5272"/>
    <w:rsid w:val="007B52CD"/>
    <w:rsid w:val="007B5957"/>
    <w:rsid w:val="007B6B43"/>
    <w:rsid w:val="007B753E"/>
    <w:rsid w:val="007C0D2B"/>
    <w:rsid w:val="007C1C57"/>
    <w:rsid w:val="007C24B4"/>
    <w:rsid w:val="007C4C14"/>
    <w:rsid w:val="007C53C7"/>
    <w:rsid w:val="007C6262"/>
    <w:rsid w:val="007C640D"/>
    <w:rsid w:val="007C6AB2"/>
    <w:rsid w:val="007C750A"/>
    <w:rsid w:val="007D0CEB"/>
    <w:rsid w:val="007D2519"/>
    <w:rsid w:val="007D2C70"/>
    <w:rsid w:val="007D5DC2"/>
    <w:rsid w:val="007D6DE0"/>
    <w:rsid w:val="007D6EB6"/>
    <w:rsid w:val="007D7E29"/>
    <w:rsid w:val="007E08C9"/>
    <w:rsid w:val="007E0A6E"/>
    <w:rsid w:val="007E22BD"/>
    <w:rsid w:val="007E550F"/>
    <w:rsid w:val="007E6124"/>
    <w:rsid w:val="007F38A0"/>
    <w:rsid w:val="007F3C6E"/>
    <w:rsid w:val="007F4654"/>
    <w:rsid w:val="007F4BEB"/>
    <w:rsid w:val="007F4E3F"/>
    <w:rsid w:val="007F587E"/>
    <w:rsid w:val="008016AC"/>
    <w:rsid w:val="00801871"/>
    <w:rsid w:val="00802421"/>
    <w:rsid w:val="008027CE"/>
    <w:rsid w:val="00803513"/>
    <w:rsid w:val="00803AA4"/>
    <w:rsid w:val="00803C38"/>
    <w:rsid w:val="008046DD"/>
    <w:rsid w:val="00804867"/>
    <w:rsid w:val="00804996"/>
    <w:rsid w:val="00804D8C"/>
    <w:rsid w:val="00804DBD"/>
    <w:rsid w:val="008111FC"/>
    <w:rsid w:val="0081257A"/>
    <w:rsid w:val="00812AF4"/>
    <w:rsid w:val="00813224"/>
    <w:rsid w:val="00814C39"/>
    <w:rsid w:val="00814C90"/>
    <w:rsid w:val="00814E20"/>
    <w:rsid w:val="00815025"/>
    <w:rsid w:val="008150AD"/>
    <w:rsid w:val="008150DA"/>
    <w:rsid w:val="00815362"/>
    <w:rsid w:val="008159D0"/>
    <w:rsid w:val="00815A0D"/>
    <w:rsid w:val="00815C8B"/>
    <w:rsid w:val="008161CF"/>
    <w:rsid w:val="00816D28"/>
    <w:rsid w:val="00816F13"/>
    <w:rsid w:val="00816F84"/>
    <w:rsid w:val="00817418"/>
    <w:rsid w:val="00817799"/>
    <w:rsid w:val="00821445"/>
    <w:rsid w:val="00822241"/>
    <w:rsid w:val="008223EB"/>
    <w:rsid w:val="0082272C"/>
    <w:rsid w:val="00822B71"/>
    <w:rsid w:val="00822E79"/>
    <w:rsid w:val="00823222"/>
    <w:rsid w:val="00823D76"/>
    <w:rsid w:val="008258EF"/>
    <w:rsid w:val="00826E87"/>
    <w:rsid w:val="00826EA1"/>
    <w:rsid w:val="008273D0"/>
    <w:rsid w:val="00827B65"/>
    <w:rsid w:val="008301E7"/>
    <w:rsid w:val="00831C2F"/>
    <w:rsid w:val="00835042"/>
    <w:rsid w:val="0083516E"/>
    <w:rsid w:val="00835E99"/>
    <w:rsid w:val="0083619C"/>
    <w:rsid w:val="008361E5"/>
    <w:rsid w:val="008364E6"/>
    <w:rsid w:val="00836FDC"/>
    <w:rsid w:val="008376F0"/>
    <w:rsid w:val="00837E11"/>
    <w:rsid w:val="008406BF"/>
    <w:rsid w:val="0084306C"/>
    <w:rsid w:val="00843DE6"/>
    <w:rsid w:val="00844596"/>
    <w:rsid w:val="008452FA"/>
    <w:rsid w:val="00845D5D"/>
    <w:rsid w:val="008465B5"/>
    <w:rsid w:val="00846717"/>
    <w:rsid w:val="008467E9"/>
    <w:rsid w:val="008477D3"/>
    <w:rsid w:val="00850341"/>
    <w:rsid w:val="008504A6"/>
    <w:rsid w:val="00850656"/>
    <w:rsid w:val="0085085C"/>
    <w:rsid w:val="00851817"/>
    <w:rsid w:val="00851D11"/>
    <w:rsid w:val="00852E03"/>
    <w:rsid w:val="008533A2"/>
    <w:rsid w:val="008565CC"/>
    <w:rsid w:val="008566A0"/>
    <w:rsid w:val="00856C1A"/>
    <w:rsid w:val="00856C5E"/>
    <w:rsid w:val="00856CEA"/>
    <w:rsid w:val="008574B1"/>
    <w:rsid w:val="0085754A"/>
    <w:rsid w:val="00857813"/>
    <w:rsid w:val="0086019B"/>
    <w:rsid w:val="0086078F"/>
    <w:rsid w:val="008612DC"/>
    <w:rsid w:val="00861AF4"/>
    <w:rsid w:val="008639EA"/>
    <w:rsid w:val="00863AAC"/>
    <w:rsid w:val="008650C8"/>
    <w:rsid w:val="0086524A"/>
    <w:rsid w:val="00865640"/>
    <w:rsid w:val="00865DC5"/>
    <w:rsid w:val="008666D0"/>
    <w:rsid w:val="00866CA6"/>
    <w:rsid w:val="00867BCA"/>
    <w:rsid w:val="00871170"/>
    <w:rsid w:val="00871491"/>
    <w:rsid w:val="00871F79"/>
    <w:rsid w:val="0087334F"/>
    <w:rsid w:val="00873443"/>
    <w:rsid w:val="00873D2F"/>
    <w:rsid w:val="00874C19"/>
    <w:rsid w:val="00875588"/>
    <w:rsid w:val="00875885"/>
    <w:rsid w:val="0087633D"/>
    <w:rsid w:val="0087672D"/>
    <w:rsid w:val="00876962"/>
    <w:rsid w:val="00876F4A"/>
    <w:rsid w:val="00877418"/>
    <w:rsid w:val="00880594"/>
    <w:rsid w:val="0088077D"/>
    <w:rsid w:val="008810E6"/>
    <w:rsid w:val="008823CB"/>
    <w:rsid w:val="00882469"/>
    <w:rsid w:val="008824F4"/>
    <w:rsid w:val="00882F9E"/>
    <w:rsid w:val="008831F5"/>
    <w:rsid w:val="0088379C"/>
    <w:rsid w:val="00884363"/>
    <w:rsid w:val="00884873"/>
    <w:rsid w:val="00886997"/>
    <w:rsid w:val="00886B71"/>
    <w:rsid w:val="00887464"/>
    <w:rsid w:val="00887AC3"/>
    <w:rsid w:val="00887DE0"/>
    <w:rsid w:val="0089097B"/>
    <w:rsid w:val="00890AA4"/>
    <w:rsid w:val="0089148D"/>
    <w:rsid w:val="00891C88"/>
    <w:rsid w:val="00893227"/>
    <w:rsid w:val="00893D22"/>
    <w:rsid w:val="00893DC8"/>
    <w:rsid w:val="008946B5"/>
    <w:rsid w:val="00894E29"/>
    <w:rsid w:val="00895DD6"/>
    <w:rsid w:val="008A000E"/>
    <w:rsid w:val="008A039F"/>
    <w:rsid w:val="008A188D"/>
    <w:rsid w:val="008A1B12"/>
    <w:rsid w:val="008A3B19"/>
    <w:rsid w:val="008A3E8E"/>
    <w:rsid w:val="008A48B8"/>
    <w:rsid w:val="008A510E"/>
    <w:rsid w:val="008A51E4"/>
    <w:rsid w:val="008A5499"/>
    <w:rsid w:val="008A5F52"/>
    <w:rsid w:val="008A6AB5"/>
    <w:rsid w:val="008A7253"/>
    <w:rsid w:val="008A7305"/>
    <w:rsid w:val="008A76A6"/>
    <w:rsid w:val="008A77EC"/>
    <w:rsid w:val="008A7810"/>
    <w:rsid w:val="008B031B"/>
    <w:rsid w:val="008B123D"/>
    <w:rsid w:val="008B1642"/>
    <w:rsid w:val="008B181F"/>
    <w:rsid w:val="008B2398"/>
    <w:rsid w:val="008B48FA"/>
    <w:rsid w:val="008B49A8"/>
    <w:rsid w:val="008B4D28"/>
    <w:rsid w:val="008B63C7"/>
    <w:rsid w:val="008B6B7B"/>
    <w:rsid w:val="008B7069"/>
    <w:rsid w:val="008B77E7"/>
    <w:rsid w:val="008C0305"/>
    <w:rsid w:val="008C2837"/>
    <w:rsid w:val="008C39E1"/>
    <w:rsid w:val="008C3AC3"/>
    <w:rsid w:val="008C3CBB"/>
    <w:rsid w:val="008C46AD"/>
    <w:rsid w:val="008C503B"/>
    <w:rsid w:val="008C51D3"/>
    <w:rsid w:val="008C5C6E"/>
    <w:rsid w:val="008C67B1"/>
    <w:rsid w:val="008C6F0F"/>
    <w:rsid w:val="008D036B"/>
    <w:rsid w:val="008D061E"/>
    <w:rsid w:val="008D0B1C"/>
    <w:rsid w:val="008D1449"/>
    <w:rsid w:val="008D1FF4"/>
    <w:rsid w:val="008D2436"/>
    <w:rsid w:val="008D3512"/>
    <w:rsid w:val="008D3D4E"/>
    <w:rsid w:val="008D455E"/>
    <w:rsid w:val="008D4BF4"/>
    <w:rsid w:val="008D4EBF"/>
    <w:rsid w:val="008D64F0"/>
    <w:rsid w:val="008D67B6"/>
    <w:rsid w:val="008D6FC7"/>
    <w:rsid w:val="008D74EF"/>
    <w:rsid w:val="008E0AC4"/>
    <w:rsid w:val="008E111E"/>
    <w:rsid w:val="008E17FB"/>
    <w:rsid w:val="008E1A0C"/>
    <w:rsid w:val="008E28F9"/>
    <w:rsid w:val="008E34BA"/>
    <w:rsid w:val="008E3A6A"/>
    <w:rsid w:val="008E49CA"/>
    <w:rsid w:val="008E57FD"/>
    <w:rsid w:val="008E7BEA"/>
    <w:rsid w:val="008E7DC9"/>
    <w:rsid w:val="008F0246"/>
    <w:rsid w:val="008F1015"/>
    <w:rsid w:val="008F1112"/>
    <w:rsid w:val="008F1841"/>
    <w:rsid w:val="008F2761"/>
    <w:rsid w:val="008F27F6"/>
    <w:rsid w:val="008F2DFF"/>
    <w:rsid w:val="008F4380"/>
    <w:rsid w:val="008F5353"/>
    <w:rsid w:val="008F632E"/>
    <w:rsid w:val="00901099"/>
    <w:rsid w:val="00902592"/>
    <w:rsid w:val="00902BEF"/>
    <w:rsid w:val="00902C8A"/>
    <w:rsid w:val="0090411C"/>
    <w:rsid w:val="009041A0"/>
    <w:rsid w:val="00904C47"/>
    <w:rsid w:val="00904CEF"/>
    <w:rsid w:val="00904D02"/>
    <w:rsid w:val="00905239"/>
    <w:rsid w:val="009057E6"/>
    <w:rsid w:val="00906F7B"/>
    <w:rsid w:val="00910122"/>
    <w:rsid w:val="00912211"/>
    <w:rsid w:val="0091262F"/>
    <w:rsid w:val="00913095"/>
    <w:rsid w:val="00913627"/>
    <w:rsid w:val="0091462F"/>
    <w:rsid w:val="00916302"/>
    <w:rsid w:val="00916C4B"/>
    <w:rsid w:val="00917D14"/>
    <w:rsid w:val="00921741"/>
    <w:rsid w:val="00922E6D"/>
    <w:rsid w:val="00923327"/>
    <w:rsid w:val="0092486D"/>
    <w:rsid w:val="009259EE"/>
    <w:rsid w:val="00925D98"/>
    <w:rsid w:val="009263C7"/>
    <w:rsid w:val="00930DFA"/>
    <w:rsid w:val="00931225"/>
    <w:rsid w:val="00932532"/>
    <w:rsid w:val="00933F5A"/>
    <w:rsid w:val="009340E5"/>
    <w:rsid w:val="0093469D"/>
    <w:rsid w:val="00934BE0"/>
    <w:rsid w:val="00935200"/>
    <w:rsid w:val="009352B0"/>
    <w:rsid w:val="00935CD6"/>
    <w:rsid w:val="00937122"/>
    <w:rsid w:val="00937583"/>
    <w:rsid w:val="00937CF8"/>
    <w:rsid w:val="00940034"/>
    <w:rsid w:val="00940DC0"/>
    <w:rsid w:val="009412B6"/>
    <w:rsid w:val="009412D8"/>
    <w:rsid w:val="00941329"/>
    <w:rsid w:val="0094135E"/>
    <w:rsid w:val="00941C0D"/>
    <w:rsid w:val="00941F6E"/>
    <w:rsid w:val="00942732"/>
    <w:rsid w:val="00942D6E"/>
    <w:rsid w:val="00943040"/>
    <w:rsid w:val="0094392E"/>
    <w:rsid w:val="00945867"/>
    <w:rsid w:val="00945A14"/>
    <w:rsid w:val="00945C05"/>
    <w:rsid w:val="009467DB"/>
    <w:rsid w:val="00946B98"/>
    <w:rsid w:val="00947753"/>
    <w:rsid w:val="00951975"/>
    <w:rsid w:val="009527E3"/>
    <w:rsid w:val="00953129"/>
    <w:rsid w:val="00954674"/>
    <w:rsid w:val="009551D1"/>
    <w:rsid w:val="009555F2"/>
    <w:rsid w:val="00956FF7"/>
    <w:rsid w:val="00957511"/>
    <w:rsid w:val="00957C03"/>
    <w:rsid w:val="00957CF7"/>
    <w:rsid w:val="00957EC4"/>
    <w:rsid w:val="00960D71"/>
    <w:rsid w:val="00962A58"/>
    <w:rsid w:val="00963721"/>
    <w:rsid w:val="00963C56"/>
    <w:rsid w:val="009643A9"/>
    <w:rsid w:val="00964BA1"/>
    <w:rsid w:val="00965195"/>
    <w:rsid w:val="00965B62"/>
    <w:rsid w:val="00966205"/>
    <w:rsid w:val="009675D4"/>
    <w:rsid w:val="00967AA0"/>
    <w:rsid w:val="009702F2"/>
    <w:rsid w:val="00970631"/>
    <w:rsid w:val="00970929"/>
    <w:rsid w:val="009709D0"/>
    <w:rsid w:val="00971D64"/>
    <w:rsid w:val="009733F1"/>
    <w:rsid w:val="009735FF"/>
    <w:rsid w:val="00974E24"/>
    <w:rsid w:val="009759FE"/>
    <w:rsid w:val="009800F9"/>
    <w:rsid w:val="009803B4"/>
    <w:rsid w:val="00980BF7"/>
    <w:rsid w:val="00981825"/>
    <w:rsid w:val="009820FC"/>
    <w:rsid w:val="00983B49"/>
    <w:rsid w:val="00983C92"/>
    <w:rsid w:val="00984538"/>
    <w:rsid w:val="009846BF"/>
    <w:rsid w:val="00985C7B"/>
    <w:rsid w:val="00985DC5"/>
    <w:rsid w:val="00986838"/>
    <w:rsid w:val="00986E88"/>
    <w:rsid w:val="00987466"/>
    <w:rsid w:val="009900FD"/>
    <w:rsid w:val="00990FF7"/>
    <w:rsid w:val="009913DA"/>
    <w:rsid w:val="00991586"/>
    <w:rsid w:val="00991E27"/>
    <w:rsid w:val="00992582"/>
    <w:rsid w:val="00992F0B"/>
    <w:rsid w:val="00995342"/>
    <w:rsid w:val="00996473"/>
    <w:rsid w:val="009A025B"/>
    <w:rsid w:val="009A0A48"/>
    <w:rsid w:val="009A0F74"/>
    <w:rsid w:val="009A11CA"/>
    <w:rsid w:val="009A2BAA"/>
    <w:rsid w:val="009A345D"/>
    <w:rsid w:val="009A382F"/>
    <w:rsid w:val="009A3DA0"/>
    <w:rsid w:val="009A603B"/>
    <w:rsid w:val="009A6775"/>
    <w:rsid w:val="009B0623"/>
    <w:rsid w:val="009B06DE"/>
    <w:rsid w:val="009B0A56"/>
    <w:rsid w:val="009B0D9B"/>
    <w:rsid w:val="009B501F"/>
    <w:rsid w:val="009B53B4"/>
    <w:rsid w:val="009B5429"/>
    <w:rsid w:val="009B5447"/>
    <w:rsid w:val="009B5A4C"/>
    <w:rsid w:val="009B5CF1"/>
    <w:rsid w:val="009B60A1"/>
    <w:rsid w:val="009B64F6"/>
    <w:rsid w:val="009B6867"/>
    <w:rsid w:val="009C0029"/>
    <w:rsid w:val="009C21E6"/>
    <w:rsid w:val="009C26A8"/>
    <w:rsid w:val="009C34ED"/>
    <w:rsid w:val="009C414F"/>
    <w:rsid w:val="009C4A84"/>
    <w:rsid w:val="009C52C0"/>
    <w:rsid w:val="009C5913"/>
    <w:rsid w:val="009C6A3F"/>
    <w:rsid w:val="009C72DD"/>
    <w:rsid w:val="009D00CC"/>
    <w:rsid w:val="009D01AA"/>
    <w:rsid w:val="009D0B7B"/>
    <w:rsid w:val="009D2183"/>
    <w:rsid w:val="009D2A45"/>
    <w:rsid w:val="009D328E"/>
    <w:rsid w:val="009D3787"/>
    <w:rsid w:val="009D70B3"/>
    <w:rsid w:val="009D756C"/>
    <w:rsid w:val="009E06CD"/>
    <w:rsid w:val="009E1A02"/>
    <w:rsid w:val="009E1F26"/>
    <w:rsid w:val="009E3FFD"/>
    <w:rsid w:val="009E416E"/>
    <w:rsid w:val="009E64E9"/>
    <w:rsid w:val="009E6CD3"/>
    <w:rsid w:val="009E73A2"/>
    <w:rsid w:val="009F10F9"/>
    <w:rsid w:val="009F130D"/>
    <w:rsid w:val="009F15A5"/>
    <w:rsid w:val="009F15C3"/>
    <w:rsid w:val="009F16C1"/>
    <w:rsid w:val="009F1AAC"/>
    <w:rsid w:val="009F2852"/>
    <w:rsid w:val="009F326D"/>
    <w:rsid w:val="009F3E8F"/>
    <w:rsid w:val="009F5247"/>
    <w:rsid w:val="009F558E"/>
    <w:rsid w:val="009F5975"/>
    <w:rsid w:val="009F6BCD"/>
    <w:rsid w:val="009F75BD"/>
    <w:rsid w:val="009F7954"/>
    <w:rsid w:val="00A00138"/>
    <w:rsid w:val="00A00415"/>
    <w:rsid w:val="00A0050E"/>
    <w:rsid w:val="00A00AF2"/>
    <w:rsid w:val="00A01724"/>
    <w:rsid w:val="00A022E4"/>
    <w:rsid w:val="00A02EF3"/>
    <w:rsid w:val="00A033C1"/>
    <w:rsid w:val="00A038BE"/>
    <w:rsid w:val="00A03B58"/>
    <w:rsid w:val="00A04D51"/>
    <w:rsid w:val="00A05136"/>
    <w:rsid w:val="00A06112"/>
    <w:rsid w:val="00A06191"/>
    <w:rsid w:val="00A06EB3"/>
    <w:rsid w:val="00A07004"/>
    <w:rsid w:val="00A0793E"/>
    <w:rsid w:val="00A07D24"/>
    <w:rsid w:val="00A10301"/>
    <w:rsid w:val="00A1152F"/>
    <w:rsid w:val="00A11F76"/>
    <w:rsid w:val="00A12021"/>
    <w:rsid w:val="00A12573"/>
    <w:rsid w:val="00A12D95"/>
    <w:rsid w:val="00A14F23"/>
    <w:rsid w:val="00A15609"/>
    <w:rsid w:val="00A15D31"/>
    <w:rsid w:val="00A15ED1"/>
    <w:rsid w:val="00A16BC5"/>
    <w:rsid w:val="00A20BBA"/>
    <w:rsid w:val="00A2240F"/>
    <w:rsid w:val="00A22800"/>
    <w:rsid w:val="00A22B55"/>
    <w:rsid w:val="00A236EA"/>
    <w:rsid w:val="00A24016"/>
    <w:rsid w:val="00A248EC"/>
    <w:rsid w:val="00A24EA6"/>
    <w:rsid w:val="00A25C9D"/>
    <w:rsid w:val="00A266F9"/>
    <w:rsid w:val="00A267AA"/>
    <w:rsid w:val="00A26D7E"/>
    <w:rsid w:val="00A318FC"/>
    <w:rsid w:val="00A31E77"/>
    <w:rsid w:val="00A32C36"/>
    <w:rsid w:val="00A32F7F"/>
    <w:rsid w:val="00A35AFC"/>
    <w:rsid w:val="00A36355"/>
    <w:rsid w:val="00A41B35"/>
    <w:rsid w:val="00A41F3D"/>
    <w:rsid w:val="00A42B37"/>
    <w:rsid w:val="00A43175"/>
    <w:rsid w:val="00A43437"/>
    <w:rsid w:val="00A438A7"/>
    <w:rsid w:val="00A43C86"/>
    <w:rsid w:val="00A450FF"/>
    <w:rsid w:val="00A452BF"/>
    <w:rsid w:val="00A45EC0"/>
    <w:rsid w:val="00A46B1F"/>
    <w:rsid w:val="00A472C5"/>
    <w:rsid w:val="00A479B7"/>
    <w:rsid w:val="00A479F1"/>
    <w:rsid w:val="00A504FA"/>
    <w:rsid w:val="00A505A6"/>
    <w:rsid w:val="00A50925"/>
    <w:rsid w:val="00A50CED"/>
    <w:rsid w:val="00A5226D"/>
    <w:rsid w:val="00A52857"/>
    <w:rsid w:val="00A52F6F"/>
    <w:rsid w:val="00A537AB"/>
    <w:rsid w:val="00A544EA"/>
    <w:rsid w:val="00A55058"/>
    <w:rsid w:val="00A55149"/>
    <w:rsid w:val="00A56378"/>
    <w:rsid w:val="00A568DA"/>
    <w:rsid w:val="00A56B70"/>
    <w:rsid w:val="00A5767C"/>
    <w:rsid w:val="00A603A7"/>
    <w:rsid w:val="00A60528"/>
    <w:rsid w:val="00A60F22"/>
    <w:rsid w:val="00A62979"/>
    <w:rsid w:val="00A63712"/>
    <w:rsid w:val="00A63ABE"/>
    <w:rsid w:val="00A649E8"/>
    <w:rsid w:val="00A64E38"/>
    <w:rsid w:val="00A65179"/>
    <w:rsid w:val="00A657EB"/>
    <w:rsid w:val="00A6638D"/>
    <w:rsid w:val="00A6654B"/>
    <w:rsid w:val="00A6668C"/>
    <w:rsid w:val="00A66865"/>
    <w:rsid w:val="00A66880"/>
    <w:rsid w:val="00A674E0"/>
    <w:rsid w:val="00A7054C"/>
    <w:rsid w:val="00A706B5"/>
    <w:rsid w:val="00A70FA2"/>
    <w:rsid w:val="00A72156"/>
    <w:rsid w:val="00A72797"/>
    <w:rsid w:val="00A75A91"/>
    <w:rsid w:val="00A764FF"/>
    <w:rsid w:val="00A76DEF"/>
    <w:rsid w:val="00A802E8"/>
    <w:rsid w:val="00A81B1B"/>
    <w:rsid w:val="00A8299A"/>
    <w:rsid w:val="00A829CB"/>
    <w:rsid w:val="00A82CC5"/>
    <w:rsid w:val="00A83B45"/>
    <w:rsid w:val="00A83D6D"/>
    <w:rsid w:val="00A84077"/>
    <w:rsid w:val="00A8557E"/>
    <w:rsid w:val="00A85DAA"/>
    <w:rsid w:val="00A86D9A"/>
    <w:rsid w:val="00A8781C"/>
    <w:rsid w:val="00A902A3"/>
    <w:rsid w:val="00A909CA"/>
    <w:rsid w:val="00A90ED4"/>
    <w:rsid w:val="00A92578"/>
    <w:rsid w:val="00A92A90"/>
    <w:rsid w:val="00A92D92"/>
    <w:rsid w:val="00A92E0B"/>
    <w:rsid w:val="00A936C0"/>
    <w:rsid w:val="00A945F9"/>
    <w:rsid w:val="00A949CA"/>
    <w:rsid w:val="00A94FCC"/>
    <w:rsid w:val="00A953F4"/>
    <w:rsid w:val="00A95686"/>
    <w:rsid w:val="00A96502"/>
    <w:rsid w:val="00A96A87"/>
    <w:rsid w:val="00A977C3"/>
    <w:rsid w:val="00A97CF7"/>
    <w:rsid w:val="00AA1495"/>
    <w:rsid w:val="00AA188F"/>
    <w:rsid w:val="00AA1EE6"/>
    <w:rsid w:val="00AA1EE8"/>
    <w:rsid w:val="00AA1F7E"/>
    <w:rsid w:val="00AA2EDE"/>
    <w:rsid w:val="00AA3409"/>
    <w:rsid w:val="00AA3524"/>
    <w:rsid w:val="00AA3AD1"/>
    <w:rsid w:val="00AA4419"/>
    <w:rsid w:val="00AA45E5"/>
    <w:rsid w:val="00AA5808"/>
    <w:rsid w:val="00AA5AB1"/>
    <w:rsid w:val="00AA5BA0"/>
    <w:rsid w:val="00AA6A20"/>
    <w:rsid w:val="00AB3A24"/>
    <w:rsid w:val="00AB3C20"/>
    <w:rsid w:val="00AB4480"/>
    <w:rsid w:val="00AB55DF"/>
    <w:rsid w:val="00AB56D5"/>
    <w:rsid w:val="00AB7054"/>
    <w:rsid w:val="00AC0505"/>
    <w:rsid w:val="00AC0DA6"/>
    <w:rsid w:val="00AC0DB3"/>
    <w:rsid w:val="00AC11F2"/>
    <w:rsid w:val="00AC18D0"/>
    <w:rsid w:val="00AC1A6C"/>
    <w:rsid w:val="00AC259E"/>
    <w:rsid w:val="00AC2AA4"/>
    <w:rsid w:val="00AC3C11"/>
    <w:rsid w:val="00AC4A1D"/>
    <w:rsid w:val="00AC4A2F"/>
    <w:rsid w:val="00AC508D"/>
    <w:rsid w:val="00AC52B5"/>
    <w:rsid w:val="00AC5CB5"/>
    <w:rsid w:val="00AC5E2C"/>
    <w:rsid w:val="00AC6F1A"/>
    <w:rsid w:val="00AC7FED"/>
    <w:rsid w:val="00AD0115"/>
    <w:rsid w:val="00AD01EC"/>
    <w:rsid w:val="00AD2C8B"/>
    <w:rsid w:val="00AD2D46"/>
    <w:rsid w:val="00AD2D8B"/>
    <w:rsid w:val="00AD388B"/>
    <w:rsid w:val="00AD39F9"/>
    <w:rsid w:val="00AD3C30"/>
    <w:rsid w:val="00AD48D8"/>
    <w:rsid w:val="00AD4A1E"/>
    <w:rsid w:val="00AD4D10"/>
    <w:rsid w:val="00AD531E"/>
    <w:rsid w:val="00AD5349"/>
    <w:rsid w:val="00AD5824"/>
    <w:rsid w:val="00AD5C88"/>
    <w:rsid w:val="00AD6203"/>
    <w:rsid w:val="00AD6C8B"/>
    <w:rsid w:val="00AD719D"/>
    <w:rsid w:val="00AD7F4F"/>
    <w:rsid w:val="00AE0347"/>
    <w:rsid w:val="00AE0679"/>
    <w:rsid w:val="00AE0A7A"/>
    <w:rsid w:val="00AE1D9E"/>
    <w:rsid w:val="00AE3511"/>
    <w:rsid w:val="00AE3C6D"/>
    <w:rsid w:val="00AE3D90"/>
    <w:rsid w:val="00AE4CB1"/>
    <w:rsid w:val="00AE4CE0"/>
    <w:rsid w:val="00AE54C0"/>
    <w:rsid w:val="00AE5B2E"/>
    <w:rsid w:val="00AE6E6C"/>
    <w:rsid w:val="00AE7FCA"/>
    <w:rsid w:val="00AF10B2"/>
    <w:rsid w:val="00AF18A3"/>
    <w:rsid w:val="00AF1958"/>
    <w:rsid w:val="00AF1B53"/>
    <w:rsid w:val="00AF2099"/>
    <w:rsid w:val="00AF340C"/>
    <w:rsid w:val="00AF341E"/>
    <w:rsid w:val="00AF4391"/>
    <w:rsid w:val="00AF4C7D"/>
    <w:rsid w:val="00AF4F91"/>
    <w:rsid w:val="00AF54D3"/>
    <w:rsid w:val="00AF69A0"/>
    <w:rsid w:val="00AF717F"/>
    <w:rsid w:val="00AF7ABE"/>
    <w:rsid w:val="00B00E73"/>
    <w:rsid w:val="00B01DFD"/>
    <w:rsid w:val="00B0239A"/>
    <w:rsid w:val="00B027B5"/>
    <w:rsid w:val="00B02D45"/>
    <w:rsid w:val="00B04284"/>
    <w:rsid w:val="00B0511C"/>
    <w:rsid w:val="00B06398"/>
    <w:rsid w:val="00B06425"/>
    <w:rsid w:val="00B10611"/>
    <w:rsid w:val="00B10D41"/>
    <w:rsid w:val="00B11059"/>
    <w:rsid w:val="00B135C0"/>
    <w:rsid w:val="00B13AE1"/>
    <w:rsid w:val="00B144B9"/>
    <w:rsid w:val="00B14EA1"/>
    <w:rsid w:val="00B15D32"/>
    <w:rsid w:val="00B1621C"/>
    <w:rsid w:val="00B16E3C"/>
    <w:rsid w:val="00B172B3"/>
    <w:rsid w:val="00B17CD7"/>
    <w:rsid w:val="00B20F44"/>
    <w:rsid w:val="00B21FF9"/>
    <w:rsid w:val="00B221D7"/>
    <w:rsid w:val="00B23418"/>
    <w:rsid w:val="00B239FB"/>
    <w:rsid w:val="00B24107"/>
    <w:rsid w:val="00B2426D"/>
    <w:rsid w:val="00B2440A"/>
    <w:rsid w:val="00B24542"/>
    <w:rsid w:val="00B24EC8"/>
    <w:rsid w:val="00B25E53"/>
    <w:rsid w:val="00B271D8"/>
    <w:rsid w:val="00B27C6E"/>
    <w:rsid w:val="00B30264"/>
    <w:rsid w:val="00B326E8"/>
    <w:rsid w:val="00B328E1"/>
    <w:rsid w:val="00B34486"/>
    <w:rsid w:val="00B36B46"/>
    <w:rsid w:val="00B374BD"/>
    <w:rsid w:val="00B378D5"/>
    <w:rsid w:val="00B37BE1"/>
    <w:rsid w:val="00B40FBD"/>
    <w:rsid w:val="00B41319"/>
    <w:rsid w:val="00B41825"/>
    <w:rsid w:val="00B41833"/>
    <w:rsid w:val="00B42587"/>
    <w:rsid w:val="00B426F8"/>
    <w:rsid w:val="00B42B0D"/>
    <w:rsid w:val="00B42D4B"/>
    <w:rsid w:val="00B437DC"/>
    <w:rsid w:val="00B438F0"/>
    <w:rsid w:val="00B463FC"/>
    <w:rsid w:val="00B46437"/>
    <w:rsid w:val="00B473D2"/>
    <w:rsid w:val="00B475D3"/>
    <w:rsid w:val="00B47F36"/>
    <w:rsid w:val="00B505A9"/>
    <w:rsid w:val="00B50C9D"/>
    <w:rsid w:val="00B514C2"/>
    <w:rsid w:val="00B5286E"/>
    <w:rsid w:val="00B54444"/>
    <w:rsid w:val="00B54987"/>
    <w:rsid w:val="00B54BC6"/>
    <w:rsid w:val="00B55938"/>
    <w:rsid w:val="00B55D1A"/>
    <w:rsid w:val="00B56F81"/>
    <w:rsid w:val="00B5739E"/>
    <w:rsid w:val="00B576CA"/>
    <w:rsid w:val="00B5784E"/>
    <w:rsid w:val="00B57A5E"/>
    <w:rsid w:val="00B622C6"/>
    <w:rsid w:val="00B62899"/>
    <w:rsid w:val="00B62964"/>
    <w:rsid w:val="00B6357F"/>
    <w:rsid w:val="00B638EC"/>
    <w:rsid w:val="00B65648"/>
    <w:rsid w:val="00B65B02"/>
    <w:rsid w:val="00B65D8E"/>
    <w:rsid w:val="00B66628"/>
    <w:rsid w:val="00B675ED"/>
    <w:rsid w:val="00B706F1"/>
    <w:rsid w:val="00B7084D"/>
    <w:rsid w:val="00B71B0B"/>
    <w:rsid w:val="00B71BFC"/>
    <w:rsid w:val="00B7251E"/>
    <w:rsid w:val="00B7530C"/>
    <w:rsid w:val="00B760FD"/>
    <w:rsid w:val="00B76372"/>
    <w:rsid w:val="00B7674E"/>
    <w:rsid w:val="00B76FD6"/>
    <w:rsid w:val="00B77FB3"/>
    <w:rsid w:val="00B81303"/>
    <w:rsid w:val="00B8183F"/>
    <w:rsid w:val="00B82058"/>
    <w:rsid w:val="00B823B0"/>
    <w:rsid w:val="00B826BA"/>
    <w:rsid w:val="00B851C9"/>
    <w:rsid w:val="00B85347"/>
    <w:rsid w:val="00B862E5"/>
    <w:rsid w:val="00B87736"/>
    <w:rsid w:val="00B87764"/>
    <w:rsid w:val="00B87776"/>
    <w:rsid w:val="00B87ED1"/>
    <w:rsid w:val="00B87FE9"/>
    <w:rsid w:val="00B90D5A"/>
    <w:rsid w:val="00B91954"/>
    <w:rsid w:val="00B939B5"/>
    <w:rsid w:val="00B93B88"/>
    <w:rsid w:val="00B943D7"/>
    <w:rsid w:val="00B95491"/>
    <w:rsid w:val="00B969C3"/>
    <w:rsid w:val="00B9705C"/>
    <w:rsid w:val="00B97949"/>
    <w:rsid w:val="00B97AA6"/>
    <w:rsid w:val="00B97BFD"/>
    <w:rsid w:val="00BA18C6"/>
    <w:rsid w:val="00BA1AD4"/>
    <w:rsid w:val="00BA1DFB"/>
    <w:rsid w:val="00BA1F6D"/>
    <w:rsid w:val="00BA2750"/>
    <w:rsid w:val="00BA4779"/>
    <w:rsid w:val="00BA4AB2"/>
    <w:rsid w:val="00BA5236"/>
    <w:rsid w:val="00BA6702"/>
    <w:rsid w:val="00BA7369"/>
    <w:rsid w:val="00BA77D2"/>
    <w:rsid w:val="00BA7F00"/>
    <w:rsid w:val="00BB121A"/>
    <w:rsid w:val="00BB14FC"/>
    <w:rsid w:val="00BB184F"/>
    <w:rsid w:val="00BB18AD"/>
    <w:rsid w:val="00BB1917"/>
    <w:rsid w:val="00BB1BEC"/>
    <w:rsid w:val="00BB1EFB"/>
    <w:rsid w:val="00BB4053"/>
    <w:rsid w:val="00BB4A25"/>
    <w:rsid w:val="00BB4E26"/>
    <w:rsid w:val="00BB6A01"/>
    <w:rsid w:val="00BC076D"/>
    <w:rsid w:val="00BC14A7"/>
    <w:rsid w:val="00BC1A23"/>
    <w:rsid w:val="00BC1F4E"/>
    <w:rsid w:val="00BC30C5"/>
    <w:rsid w:val="00BC3BB2"/>
    <w:rsid w:val="00BC44D6"/>
    <w:rsid w:val="00BC4862"/>
    <w:rsid w:val="00BC49BC"/>
    <w:rsid w:val="00BC4BB5"/>
    <w:rsid w:val="00BC53C2"/>
    <w:rsid w:val="00BC59E9"/>
    <w:rsid w:val="00BC6040"/>
    <w:rsid w:val="00BC6203"/>
    <w:rsid w:val="00BC719D"/>
    <w:rsid w:val="00BC7528"/>
    <w:rsid w:val="00BC7E94"/>
    <w:rsid w:val="00BD04D7"/>
    <w:rsid w:val="00BD11F9"/>
    <w:rsid w:val="00BD26DA"/>
    <w:rsid w:val="00BD2C68"/>
    <w:rsid w:val="00BD3681"/>
    <w:rsid w:val="00BD37A7"/>
    <w:rsid w:val="00BD4020"/>
    <w:rsid w:val="00BD6F06"/>
    <w:rsid w:val="00BD7D4D"/>
    <w:rsid w:val="00BE039B"/>
    <w:rsid w:val="00BE21C0"/>
    <w:rsid w:val="00BE23D3"/>
    <w:rsid w:val="00BE3EB9"/>
    <w:rsid w:val="00BE40FD"/>
    <w:rsid w:val="00BE500B"/>
    <w:rsid w:val="00BE673E"/>
    <w:rsid w:val="00BE688E"/>
    <w:rsid w:val="00BE6998"/>
    <w:rsid w:val="00BF0291"/>
    <w:rsid w:val="00BF0F60"/>
    <w:rsid w:val="00BF0FA7"/>
    <w:rsid w:val="00BF13AE"/>
    <w:rsid w:val="00BF3A64"/>
    <w:rsid w:val="00BF3D21"/>
    <w:rsid w:val="00BF47C9"/>
    <w:rsid w:val="00BF574F"/>
    <w:rsid w:val="00BF58B1"/>
    <w:rsid w:val="00BF638F"/>
    <w:rsid w:val="00BF6494"/>
    <w:rsid w:val="00BF6531"/>
    <w:rsid w:val="00BF6C29"/>
    <w:rsid w:val="00BF7E42"/>
    <w:rsid w:val="00C005D3"/>
    <w:rsid w:val="00C00EED"/>
    <w:rsid w:val="00C00F86"/>
    <w:rsid w:val="00C06E0F"/>
    <w:rsid w:val="00C0778F"/>
    <w:rsid w:val="00C103A7"/>
    <w:rsid w:val="00C1095D"/>
    <w:rsid w:val="00C10FE8"/>
    <w:rsid w:val="00C113CF"/>
    <w:rsid w:val="00C1163B"/>
    <w:rsid w:val="00C11A27"/>
    <w:rsid w:val="00C11E5A"/>
    <w:rsid w:val="00C12CAD"/>
    <w:rsid w:val="00C12E43"/>
    <w:rsid w:val="00C1330F"/>
    <w:rsid w:val="00C14131"/>
    <w:rsid w:val="00C148E0"/>
    <w:rsid w:val="00C15407"/>
    <w:rsid w:val="00C167B5"/>
    <w:rsid w:val="00C200B3"/>
    <w:rsid w:val="00C214DC"/>
    <w:rsid w:val="00C23666"/>
    <w:rsid w:val="00C238AD"/>
    <w:rsid w:val="00C24247"/>
    <w:rsid w:val="00C24B5E"/>
    <w:rsid w:val="00C26550"/>
    <w:rsid w:val="00C27276"/>
    <w:rsid w:val="00C27BD7"/>
    <w:rsid w:val="00C27EDB"/>
    <w:rsid w:val="00C32745"/>
    <w:rsid w:val="00C32757"/>
    <w:rsid w:val="00C32BF5"/>
    <w:rsid w:val="00C33EE2"/>
    <w:rsid w:val="00C3447B"/>
    <w:rsid w:val="00C3629E"/>
    <w:rsid w:val="00C37C82"/>
    <w:rsid w:val="00C40624"/>
    <w:rsid w:val="00C40819"/>
    <w:rsid w:val="00C40AAB"/>
    <w:rsid w:val="00C42107"/>
    <w:rsid w:val="00C42748"/>
    <w:rsid w:val="00C43C01"/>
    <w:rsid w:val="00C46AB0"/>
    <w:rsid w:val="00C47A08"/>
    <w:rsid w:val="00C47ABE"/>
    <w:rsid w:val="00C47D8C"/>
    <w:rsid w:val="00C47DD3"/>
    <w:rsid w:val="00C47FE7"/>
    <w:rsid w:val="00C51E26"/>
    <w:rsid w:val="00C5224A"/>
    <w:rsid w:val="00C54EB4"/>
    <w:rsid w:val="00C551E0"/>
    <w:rsid w:val="00C56FBB"/>
    <w:rsid w:val="00C60267"/>
    <w:rsid w:val="00C60982"/>
    <w:rsid w:val="00C60C35"/>
    <w:rsid w:val="00C61D95"/>
    <w:rsid w:val="00C6468E"/>
    <w:rsid w:val="00C66929"/>
    <w:rsid w:val="00C679D2"/>
    <w:rsid w:val="00C67D3C"/>
    <w:rsid w:val="00C7066A"/>
    <w:rsid w:val="00C7166F"/>
    <w:rsid w:val="00C720E4"/>
    <w:rsid w:val="00C72391"/>
    <w:rsid w:val="00C727D7"/>
    <w:rsid w:val="00C73236"/>
    <w:rsid w:val="00C73CD4"/>
    <w:rsid w:val="00C74A8C"/>
    <w:rsid w:val="00C75B03"/>
    <w:rsid w:val="00C75C33"/>
    <w:rsid w:val="00C76728"/>
    <w:rsid w:val="00C77507"/>
    <w:rsid w:val="00C82813"/>
    <w:rsid w:val="00C83170"/>
    <w:rsid w:val="00C83CF1"/>
    <w:rsid w:val="00C84863"/>
    <w:rsid w:val="00C8557D"/>
    <w:rsid w:val="00C8566D"/>
    <w:rsid w:val="00C85E58"/>
    <w:rsid w:val="00C8665B"/>
    <w:rsid w:val="00C86C06"/>
    <w:rsid w:val="00C87219"/>
    <w:rsid w:val="00C874FC"/>
    <w:rsid w:val="00C90399"/>
    <w:rsid w:val="00C9111D"/>
    <w:rsid w:val="00C935A6"/>
    <w:rsid w:val="00C940FB"/>
    <w:rsid w:val="00C94237"/>
    <w:rsid w:val="00C94E72"/>
    <w:rsid w:val="00C95DEB"/>
    <w:rsid w:val="00C95EF3"/>
    <w:rsid w:val="00C96992"/>
    <w:rsid w:val="00C96C3F"/>
    <w:rsid w:val="00C97B63"/>
    <w:rsid w:val="00CA0628"/>
    <w:rsid w:val="00CA0884"/>
    <w:rsid w:val="00CA25D7"/>
    <w:rsid w:val="00CA3224"/>
    <w:rsid w:val="00CA3811"/>
    <w:rsid w:val="00CA40CB"/>
    <w:rsid w:val="00CA4A7A"/>
    <w:rsid w:val="00CA5ABB"/>
    <w:rsid w:val="00CA644F"/>
    <w:rsid w:val="00CA6C38"/>
    <w:rsid w:val="00CA7029"/>
    <w:rsid w:val="00CA712F"/>
    <w:rsid w:val="00CA72CF"/>
    <w:rsid w:val="00CA7456"/>
    <w:rsid w:val="00CA7580"/>
    <w:rsid w:val="00CA7B30"/>
    <w:rsid w:val="00CB04E5"/>
    <w:rsid w:val="00CB124C"/>
    <w:rsid w:val="00CB2108"/>
    <w:rsid w:val="00CB2531"/>
    <w:rsid w:val="00CB38D8"/>
    <w:rsid w:val="00CB48A4"/>
    <w:rsid w:val="00CB499B"/>
    <w:rsid w:val="00CB4A3A"/>
    <w:rsid w:val="00CB4BA8"/>
    <w:rsid w:val="00CB5467"/>
    <w:rsid w:val="00CB6E1D"/>
    <w:rsid w:val="00CB7597"/>
    <w:rsid w:val="00CB7689"/>
    <w:rsid w:val="00CC0679"/>
    <w:rsid w:val="00CC1998"/>
    <w:rsid w:val="00CC2805"/>
    <w:rsid w:val="00CC293E"/>
    <w:rsid w:val="00CC2A5D"/>
    <w:rsid w:val="00CC374F"/>
    <w:rsid w:val="00CC3D47"/>
    <w:rsid w:val="00CC41DE"/>
    <w:rsid w:val="00CC502B"/>
    <w:rsid w:val="00CD04B6"/>
    <w:rsid w:val="00CD04F2"/>
    <w:rsid w:val="00CD059A"/>
    <w:rsid w:val="00CD08A8"/>
    <w:rsid w:val="00CD0935"/>
    <w:rsid w:val="00CD0A25"/>
    <w:rsid w:val="00CD1AD8"/>
    <w:rsid w:val="00CD2CF3"/>
    <w:rsid w:val="00CD2E16"/>
    <w:rsid w:val="00CD3E96"/>
    <w:rsid w:val="00CD490E"/>
    <w:rsid w:val="00CD4E81"/>
    <w:rsid w:val="00CD549B"/>
    <w:rsid w:val="00CD595F"/>
    <w:rsid w:val="00CD639F"/>
    <w:rsid w:val="00CD6C5A"/>
    <w:rsid w:val="00CD78E7"/>
    <w:rsid w:val="00CE0B44"/>
    <w:rsid w:val="00CE165B"/>
    <w:rsid w:val="00CE1B87"/>
    <w:rsid w:val="00CE38D9"/>
    <w:rsid w:val="00CE3BEE"/>
    <w:rsid w:val="00CE3E32"/>
    <w:rsid w:val="00CE4BF4"/>
    <w:rsid w:val="00CE5B30"/>
    <w:rsid w:val="00CE666A"/>
    <w:rsid w:val="00CE66F4"/>
    <w:rsid w:val="00CE6A0A"/>
    <w:rsid w:val="00CE7521"/>
    <w:rsid w:val="00CE7755"/>
    <w:rsid w:val="00CE7B1A"/>
    <w:rsid w:val="00CE7BA8"/>
    <w:rsid w:val="00CF2AA2"/>
    <w:rsid w:val="00CF2CF8"/>
    <w:rsid w:val="00CF3C0D"/>
    <w:rsid w:val="00CF4498"/>
    <w:rsid w:val="00CF6822"/>
    <w:rsid w:val="00CF7508"/>
    <w:rsid w:val="00CF7F4B"/>
    <w:rsid w:val="00D00326"/>
    <w:rsid w:val="00D00F52"/>
    <w:rsid w:val="00D0343B"/>
    <w:rsid w:val="00D04A6B"/>
    <w:rsid w:val="00D05B33"/>
    <w:rsid w:val="00D05D24"/>
    <w:rsid w:val="00D07371"/>
    <w:rsid w:val="00D079DB"/>
    <w:rsid w:val="00D10756"/>
    <w:rsid w:val="00D10BE9"/>
    <w:rsid w:val="00D10EAD"/>
    <w:rsid w:val="00D11149"/>
    <w:rsid w:val="00D11F7F"/>
    <w:rsid w:val="00D131ED"/>
    <w:rsid w:val="00D1474C"/>
    <w:rsid w:val="00D14CDE"/>
    <w:rsid w:val="00D14DD1"/>
    <w:rsid w:val="00D15680"/>
    <w:rsid w:val="00D15873"/>
    <w:rsid w:val="00D15D5E"/>
    <w:rsid w:val="00D1675C"/>
    <w:rsid w:val="00D176F6"/>
    <w:rsid w:val="00D1779B"/>
    <w:rsid w:val="00D2174A"/>
    <w:rsid w:val="00D22406"/>
    <w:rsid w:val="00D2377C"/>
    <w:rsid w:val="00D23941"/>
    <w:rsid w:val="00D249EE"/>
    <w:rsid w:val="00D254D2"/>
    <w:rsid w:val="00D26784"/>
    <w:rsid w:val="00D268D3"/>
    <w:rsid w:val="00D274A1"/>
    <w:rsid w:val="00D3100B"/>
    <w:rsid w:val="00D32020"/>
    <w:rsid w:val="00D32848"/>
    <w:rsid w:val="00D34558"/>
    <w:rsid w:val="00D34755"/>
    <w:rsid w:val="00D34C30"/>
    <w:rsid w:val="00D34C4A"/>
    <w:rsid w:val="00D34E4B"/>
    <w:rsid w:val="00D3580A"/>
    <w:rsid w:val="00D361C4"/>
    <w:rsid w:val="00D37461"/>
    <w:rsid w:val="00D37918"/>
    <w:rsid w:val="00D4000B"/>
    <w:rsid w:val="00D407B7"/>
    <w:rsid w:val="00D408AF"/>
    <w:rsid w:val="00D40E24"/>
    <w:rsid w:val="00D41380"/>
    <w:rsid w:val="00D428CF"/>
    <w:rsid w:val="00D43224"/>
    <w:rsid w:val="00D43399"/>
    <w:rsid w:val="00D438B1"/>
    <w:rsid w:val="00D43FE9"/>
    <w:rsid w:val="00D44A8F"/>
    <w:rsid w:val="00D46445"/>
    <w:rsid w:val="00D464C7"/>
    <w:rsid w:val="00D46AB7"/>
    <w:rsid w:val="00D4772E"/>
    <w:rsid w:val="00D5033F"/>
    <w:rsid w:val="00D5199A"/>
    <w:rsid w:val="00D5244D"/>
    <w:rsid w:val="00D529D8"/>
    <w:rsid w:val="00D53A86"/>
    <w:rsid w:val="00D54E7D"/>
    <w:rsid w:val="00D55342"/>
    <w:rsid w:val="00D55833"/>
    <w:rsid w:val="00D55F68"/>
    <w:rsid w:val="00D5680A"/>
    <w:rsid w:val="00D56D9D"/>
    <w:rsid w:val="00D571A5"/>
    <w:rsid w:val="00D574ED"/>
    <w:rsid w:val="00D57A3E"/>
    <w:rsid w:val="00D57F2C"/>
    <w:rsid w:val="00D60041"/>
    <w:rsid w:val="00D6052F"/>
    <w:rsid w:val="00D61405"/>
    <w:rsid w:val="00D62D03"/>
    <w:rsid w:val="00D62FBA"/>
    <w:rsid w:val="00D63596"/>
    <w:rsid w:val="00D637CD"/>
    <w:rsid w:val="00D65E45"/>
    <w:rsid w:val="00D65FC9"/>
    <w:rsid w:val="00D66121"/>
    <w:rsid w:val="00D712D6"/>
    <w:rsid w:val="00D7226C"/>
    <w:rsid w:val="00D72315"/>
    <w:rsid w:val="00D73BEE"/>
    <w:rsid w:val="00D73C92"/>
    <w:rsid w:val="00D74494"/>
    <w:rsid w:val="00D74C34"/>
    <w:rsid w:val="00D74FE0"/>
    <w:rsid w:val="00D75EC8"/>
    <w:rsid w:val="00D76EA8"/>
    <w:rsid w:val="00D77257"/>
    <w:rsid w:val="00D7759B"/>
    <w:rsid w:val="00D77946"/>
    <w:rsid w:val="00D807FE"/>
    <w:rsid w:val="00D80CE1"/>
    <w:rsid w:val="00D82621"/>
    <w:rsid w:val="00D84C77"/>
    <w:rsid w:val="00D853A7"/>
    <w:rsid w:val="00D853E8"/>
    <w:rsid w:val="00D85DD5"/>
    <w:rsid w:val="00D86D1B"/>
    <w:rsid w:val="00D879AB"/>
    <w:rsid w:val="00D9077F"/>
    <w:rsid w:val="00D9140E"/>
    <w:rsid w:val="00D91811"/>
    <w:rsid w:val="00D92B65"/>
    <w:rsid w:val="00D93745"/>
    <w:rsid w:val="00D94235"/>
    <w:rsid w:val="00D9539A"/>
    <w:rsid w:val="00D967FA"/>
    <w:rsid w:val="00DA0211"/>
    <w:rsid w:val="00DA08D1"/>
    <w:rsid w:val="00DA181C"/>
    <w:rsid w:val="00DA2D93"/>
    <w:rsid w:val="00DA3BF7"/>
    <w:rsid w:val="00DA4E01"/>
    <w:rsid w:val="00DA69FB"/>
    <w:rsid w:val="00DA6B7F"/>
    <w:rsid w:val="00DA760D"/>
    <w:rsid w:val="00DA7FAB"/>
    <w:rsid w:val="00DB09E7"/>
    <w:rsid w:val="00DB0E4C"/>
    <w:rsid w:val="00DB1137"/>
    <w:rsid w:val="00DB4279"/>
    <w:rsid w:val="00DB437F"/>
    <w:rsid w:val="00DB51E4"/>
    <w:rsid w:val="00DB5AEF"/>
    <w:rsid w:val="00DB5F58"/>
    <w:rsid w:val="00DB641F"/>
    <w:rsid w:val="00DB6465"/>
    <w:rsid w:val="00DB6E5E"/>
    <w:rsid w:val="00DB70C3"/>
    <w:rsid w:val="00DB70F2"/>
    <w:rsid w:val="00DB72D5"/>
    <w:rsid w:val="00DB7B0F"/>
    <w:rsid w:val="00DC002A"/>
    <w:rsid w:val="00DC0245"/>
    <w:rsid w:val="00DC0645"/>
    <w:rsid w:val="00DC07B3"/>
    <w:rsid w:val="00DC0C80"/>
    <w:rsid w:val="00DC11BB"/>
    <w:rsid w:val="00DC16B9"/>
    <w:rsid w:val="00DC1EDF"/>
    <w:rsid w:val="00DC2F70"/>
    <w:rsid w:val="00DC3A7A"/>
    <w:rsid w:val="00DC4ACB"/>
    <w:rsid w:val="00DC4ECE"/>
    <w:rsid w:val="00DC5779"/>
    <w:rsid w:val="00DC57AA"/>
    <w:rsid w:val="00DC5A0D"/>
    <w:rsid w:val="00DC5D9C"/>
    <w:rsid w:val="00DC73BB"/>
    <w:rsid w:val="00DC7A07"/>
    <w:rsid w:val="00DD045C"/>
    <w:rsid w:val="00DD142F"/>
    <w:rsid w:val="00DD18B0"/>
    <w:rsid w:val="00DD28E0"/>
    <w:rsid w:val="00DD2E00"/>
    <w:rsid w:val="00DD3350"/>
    <w:rsid w:val="00DD39BE"/>
    <w:rsid w:val="00DD401F"/>
    <w:rsid w:val="00DD4864"/>
    <w:rsid w:val="00DD4DE7"/>
    <w:rsid w:val="00DD665F"/>
    <w:rsid w:val="00DD6A65"/>
    <w:rsid w:val="00DD7BAC"/>
    <w:rsid w:val="00DE22EF"/>
    <w:rsid w:val="00DE23B0"/>
    <w:rsid w:val="00DE37F2"/>
    <w:rsid w:val="00DE4046"/>
    <w:rsid w:val="00DE56D1"/>
    <w:rsid w:val="00DE5D1F"/>
    <w:rsid w:val="00DE6CBB"/>
    <w:rsid w:val="00DE71D8"/>
    <w:rsid w:val="00DE7317"/>
    <w:rsid w:val="00DE7C46"/>
    <w:rsid w:val="00DF03CE"/>
    <w:rsid w:val="00DF11AB"/>
    <w:rsid w:val="00DF18B8"/>
    <w:rsid w:val="00DF2008"/>
    <w:rsid w:val="00DF3C16"/>
    <w:rsid w:val="00DF464A"/>
    <w:rsid w:val="00DF505A"/>
    <w:rsid w:val="00DF7B3F"/>
    <w:rsid w:val="00DF7CAA"/>
    <w:rsid w:val="00E0043C"/>
    <w:rsid w:val="00E0043D"/>
    <w:rsid w:val="00E027F5"/>
    <w:rsid w:val="00E02CD5"/>
    <w:rsid w:val="00E02FDC"/>
    <w:rsid w:val="00E03229"/>
    <w:rsid w:val="00E034D1"/>
    <w:rsid w:val="00E0388A"/>
    <w:rsid w:val="00E03AF8"/>
    <w:rsid w:val="00E043C4"/>
    <w:rsid w:val="00E045F6"/>
    <w:rsid w:val="00E04C63"/>
    <w:rsid w:val="00E04D8D"/>
    <w:rsid w:val="00E056F6"/>
    <w:rsid w:val="00E063C3"/>
    <w:rsid w:val="00E0645D"/>
    <w:rsid w:val="00E0648F"/>
    <w:rsid w:val="00E067F0"/>
    <w:rsid w:val="00E074ED"/>
    <w:rsid w:val="00E07BCD"/>
    <w:rsid w:val="00E10293"/>
    <w:rsid w:val="00E10557"/>
    <w:rsid w:val="00E114EF"/>
    <w:rsid w:val="00E12651"/>
    <w:rsid w:val="00E12A32"/>
    <w:rsid w:val="00E14447"/>
    <w:rsid w:val="00E14BB1"/>
    <w:rsid w:val="00E15247"/>
    <w:rsid w:val="00E163D8"/>
    <w:rsid w:val="00E168E4"/>
    <w:rsid w:val="00E16984"/>
    <w:rsid w:val="00E17BB8"/>
    <w:rsid w:val="00E2068F"/>
    <w:rsid w:val="00E20729"/>
    <w:rsid w:val="00E209FB"/>
    <w:rsid w:val="00E21E66"/>
    <w:rsid w:val="00E22314"/>
    <w:rsid w:val="00E23188"/>
    <w:rsid w:val="00E237D1"/>
    <w:rsid w:val="00E247D8"/>
    <w:rsid w:val="00E24AA4"/>
    <w:rsid w:val="00E25ADB"/>
    <w:rsid w:val="00E270AE"/>
    <w:rsid w:val="00E30CF2"/>
    <w:rsid w:val="00E30F42"/>
    <w:rsid w:val="00E31328"/>
    <w:rsid w:val="00E323BD"/>
    <w:rsid w:val="00E32425"/>
    <w:rsid w:val="00E32E01"/>
    <w:rsid w:val="00E334D2"/>
    <w:rsid w:val="00E33CFB"/>
    <w:rsid w:val="00E34A74"/>
    <w:rsid w:val="00E351D6"/>
    <w:rsid w:val="00E352EC"/>
    <w:rsid w:val="00E35D0E"/>
    <w:rsid w:val="00E35FD2"/>
    <w:rsid w:val="00E402F1"/>
    <w:rsid w:val="00E4082A"/>
    <w:rsid w:val="00E41862"/>
    <w:rsid w:val="00E419AE"/>
    <w:rsid w:val="00E42404"/>
    <w:rsid w:val="00E46278"/>
    <w:rsid w:val="00E509FB"/>
    <w:rsid w:val="00E5140C"/>
    <w:rsid w:val="00E51756"/>
    <w:rsid w:val="00E520FD"/>
    <w:rsid w:val="00E52ACF"/>
    <w:rsid w:val="00E5301C"/>
    <w:rsid w:val="00E53E38"/>
    <w:rsid w:val="00E53F58"/>
    <w:rsid w:val="00E54534"/>
    <w:rsid w:val="00E550C8"/>
    <w:rsid w:val="00E5515C"/>
    <w:rsid w:val="00E55391"/>
    <w:rsid w:val="00E55AD1"/>
    <w:rsid w:val="00E56AF7"/>
    <w:rsid w:val="00E575B6"/>
    <w:rsid w:val="00E57D9B"/>
    <w:rsid w:val="00E605E2"/>
    <w:rsid w:val="00E60B26"/>
    <w:rsid w:val="00E62937"/>
    <w:rsid w:val="00E644A7"/>
    <w:rsid w:val="00E64590"/>
    <w:rsid w:val="00E645ED"/>
    <w:rsid w:val="00E648FC"/>
    <w:rsid w:val="00E660E5"/>
    <w:rsid w:val="00E6631C"/>
    <w:rsid w:val="00E6681B"/>
    <w:rsid w:val="00E701E1"/>
    <w:rsid w:val="00E70285"/>
    <w:rsid w:val="00E71111"/>
    <w:rsid w:val="00E71116"/>
    <w:rsid w:val="00E713D7"/>
    <w:rsid w:val="00E719D2"/>
    <w:rsid w:val="00E71AE5"/>
    <w:rsid w:val="00E71DAD"/>
    <w:rsid w:val="00E71FE8"/>
    <w:rsid w:val="00E7279E"/>
    <w:rsid w:val="00E732F7"/>
    <w:rsid w:val="00E73E49"/>
    <w:rsid w:val="00E73E8B"/>
    <w:rsid w:val="00E74390"/>
    <w:rsid w:val="00E74FF2"/>
    <w:rsid w:val="00E7750C"/>
    <w:rsid w:val="00E80E11"/>
    <w:rsid w:val="00E825F8"/>
    <w:rsid w:val="00E832C5"/>
    <w:rsid w:val="00E8363A"/>
    <w:rsid w:val="00E83908"/>
    <w:rsid w:val="00E90D18"/>
    <w:rsid w:val="00E91E85"/>
    <w:rsid w:val="00E92D96"/>
    <w:rsid w:val="00E94583"/>
    <w:rsid w:val="00E9485B"/>
    <w:rsid w:val="00E95365"/>
    <w:rsid w:val="00E955FA"/>
    <w:rsid w:val="00E95A2B"/>
    <w:rsid w:val="00E96736"/>
    <w:rsid w:val="00EA03D5"/>
    <w:rsid w:val="00EA05C8"/>
    <w:rsid w:val="00EA16F8"/>
    <w:rsid w:val="00EA1B78"/>
    <w:rsid w:val="00EA1EA4"/>
    <w:rsid w:val="00EA23DE"/>
    <w:rsid w:val="00EA247D"/>
    <w:rsid w:val="00EA2C02"/>
    <w:rsid w:val="00EA2C63"/>
    <w:rsid w:val="00EA3F9D"/>
    <w:rsid w:val="00EA4214"/>
    <w:rsid w:val="00EA4A9E"/>
    <w:rsid w:val="00EA60A4"/>
    <w:rsid w:val="00EA66F2"/>
    <w:rsid w:val="00EA68EF"/>
    <w:rsid w:val="00EA700F"/>
    <w:rsid w:val="00EA70AB"/>
    <w:rsid w:val="00EA7FEF"/>
    <w:rsid w:val="00EB0512"/>
    <w:rsid w:val="00EB08FA"/>
    <w:rsid w:val="00EB0AD6"/>
    <w:rsid w:val="00EB215D"/>
    <w:rsid w:val="00EB31A1"/>
    <w:rsid w:val="00EB3CA0"/>
    <w:rsid w:val="00EB45FF"/>
    <w:rsid w:val="00EB472C"/>
    <w:rsid w:val="00EB4DAF"/>
    <w:rsid w:val="00EB53C5"/>
    <w:rsid w:val="00EB641D"/>
    <w:rsid w:val="00EB692C"/>
    <w:rsid w:val="00EB69AF"/>
    <w:rsid w:val="00EB76F6"/>
    <w:rsid w:val="00EB775B"/>
    <w:rsid w:val="00EB7C83"/>
    <w:rsid w:val="00EC05C6"/>
    <w:rsid w:val="00EC07AA"/>
    <w:rsid w:val="00EC1093"/>
    <w:rsid w:val="00EC2569"/>
    <w:rsid w:val="00EC479E"/>
    <w:rsid w:val="00EC5E39"/>
    <w:rsid w:val="00EC6309"/>
    <w:rsid w:val="00EC66D4"/>
    <w:rsid w:val="00EC6AF2"/>
    <w:rsid w:val="00EC6D4B"/>
    <w:rsid w:val="00EC6EC7"/>
    <w:rsid w:val="00EC7001"/>
    <w:rsid w:val="00EC7A9D"/>
    <w:rsid w:val="00ED0CCB"/>
    <w:rsid w:val="00ED1B74"/>
    <w:rsid w:val="00ED3419"/>
    <w:rsid w:val="00ED57EB"/>
    <w:rsid w:val="00ED58DB"/>
    <w:rsid w:val="00ED66CA"/>
    <w:rsid w:val="00ED771F"/>
    <w:rsid w:val="00ED7FD5"/>
    <w:rsid w:val="00EE0AB8"/>
    <w:rsid w:val="00EE18D5"/>
    <w:rsid w:val="00EE2833"/>
    <w:rsid w:val="00EE349E"/>
    <w:rsid w:val="00EE34D4"/>
    <w:rsid w:val="00EE36E1"/>
    <w:rsid w:val="00EE3FBF"/>
    <w:rsid w:val="00EE5CBB"/>
    <w:rsid w:val="00EE6607"/>
    <w:rsid w:val="00EE6A83"/>
    <w:rsid w:val="00EF05CE"/>
    <w:rsid w:val="00EF2D4B"/>
    <w:rsid w:val="00EF3B59"/>
    <w:rsid w:val="00EF42DF"/>
    <w:rsid w:val="00EF4A96"/>
    <w:rsid w:val="00EF4BBF"/>
    <w:rsid w:val="00EF5005"/>
    <w:rsid w:val="00EF5063"/>
    <w:rsid w:val="00EF599A"/>
    <w:rsid w:val="00EF6224"/>
    <w:rsid w:val="00EF645C"/>
    <w:rsid w:val="00EF744C"/>
    <w:rsid w:val="00EF746B"/>
    <w:rsid w:val="00EF771C"/>
    <w:rsid w:val="00F00A83"/>
    <w:rsid w:val="00F01E2F"/>
    <w:rsid w:val="00F02473"/>
    <w:rsid w:val="00F0344B"/>
    <w:rsid w:val="00F03635"/>
    <w:rsid w:val="00F03E6D"/>
    <w:rsid w:val="00F0549F"/>
    <w:rsid w:val="00F063F3"/>
    <w:rsid w:val="00F06B0A"/>
    <w:rsid w:val="00F06E9F"/>
    <w:rsid w:val="00F07873"/>
    <w:rsid w:val="00F07E13"/>
    <w:rsid w:val="00F1072D"/>
    <w:rsid w:val="00F109A9"/>
    <w:rsid w:val="00F11267"/>
    <w:rsid w:val="00F11BF6"/>
    <w:rsid w:val="00F1270C"/>
    <w:rsid w:val="00F12C95"/>
    <w:rsid w:val="00F1381C"/>
    <w:rsid w:val="00F14CAC"/>
    <w:rsid w:val="00F16185"/>
    <w:rsid w:val="00F16A09"/>
    <w:rsid w:val="00F16AC8"/>
    <w:rsid w:val="00F1724F"/>
    <w:rsid w:val="00F20119"/>
    <w:rsid w:val="00F20646"/>
    <w:rsid w:val="00F209AD"/>
    <w:rsid w:val="00F21ACF"/>
    <w:rsid w:val="00F2217E"/>
    <w:rsid w:val="00F2237C"/>
    <w:rsid w:val="00F23C06"/>
    <w:rsid w:val="00F23E86"/>
    <w:rsid w:val="00F2424E"/>
    <w:rsid w:val="00F25D31"/>
    <w:rsid w:val="00F26571"/>
    <w:rsid w:val="00F26748"/>
    <w:rsid w:val="00F27193"/>
    <w:rsid w:val="00F30B3A"/>
    <w:rsid w:val="00F30DCE"/>
    <w:rsid w:val="00F32155"/>
    <w:rsid w:val="00F32328"/>
    <w:rsid w:val="00F330FD"/>
    <w:rsid w:val="00F334E3"/>
    <w:rsid w:val="00F33523"/>
    <w:rsid w:val="00F33BFE"/>
    <w:rsid w:val="00F33F31"/>
    <w:rsid w:val="00F344CB"/>
    <w:rsid w:val="00F3632F"/>
    <w:rsid w:val="00F36823"/>
    <w:rsid w:val="00F4079A"/>
    <w:rsid w:val="00F40B7B"/>
    <w:rsid w:val="00F41A92"/>
    <w:rsid w:val="00F41D70"/>
    <w:rsid w:val="00F42190"/>
    <w:rsid w:val="00F427C1"/>
    <w:rsid w:val="00F42864"/>
    <w:rsid w:val="00F43251"/>
    <w:rsid w:val="00F43A2A"/>
    <w:rsid w:val="00F43AA6"/>
    <w:rsid w:val="00F45A52"/>
    <w:rsid w:val="00F476F5"/>
    <w:rsid w:val="00F50352"/>
    <w:rsid w:val="00F514E0"/>
    <w:rsid w:val="00F52459"/>
    <w:rsid w:val="00F53712"/>
    <w:rsid w:val="00F53E0D"/>
    <w:rsid w:val="00F56449"/>
    <w:rsid w:val="00F576ED"/>
    <w:rsid w:val="00F6088F"/>
    <w:rsid w:val="00F61229"/>
    <w:rsid w:val="00F62B54"/>
    <w:rsid w:val="00F6345E"/>
    <w:rsid w:val="00F639D7"/>
    <w:rsid w:val="00F6415E"/>
    <w:rsid w:val="00F64B87"/>
    <w:rsid w:val="00F67A28"/>
    <w:rsid w:val="00F67E14"/>
    <w:rsid w:val="00F72370"/>
    <w:rsid w:val="00F72C23"/>
    <w:rsid w:val="00F743FC"/>
    <w:rsid w:val="00F7490A"/>
    <w:rsid w:val="00F7583F"/>
    <w:rsid w:val="00F75C12"/>
    <w:rsid w:val="00F76B48"/>
    <w:rsid w:val="00F76C9C"/>
    <w:rsid w:val="00F77286"/>
    <w:rsid w:val="00F807FE"/>
    <w:rsid w:val="00F824D3"/>
    <w:rsid w:val="00F82645"/>
    <w:rsid w:val="00F8386C"/>
    <w:rsid w:val="00F8478E"/>
    <w:rsid w:val="00F84AE9"/>
    <w:rsid w:val="00F84D50"/>
    <w:rsid w:val="00F853C1"/>
    <w:rsid w:val="00F85C43"/>
    <w:rsid w:val="00F871C0"/>
    <w:rsid w:val="00F90503"/>
    <w:rsid w:val="00F90692"/>
    <w:rsid w:val="00F91063"/>
    <w:rsid w:val="00F915E6"/>
    <w:rsid w:val="00F925C0"/>
    <w:rsid w:val="00F92EB2"/>
    <w:rsid w:val="00F963A8"/>
    <w:rsid w:val="00F96494"/>
    <w:rsid w:val="00F96DC0"/>
    <w:rsid w:val="00F97002"/>
    <w:rsid w:val="00F9727E"/>
    <w:rsid w:val="00F97AF0"/>
    <w:rsid w:val="00FA10F5"/>
    <w:rsid w:val="00FA22CF"/>
    <w:rsid w:val="00FA2526"/>
    <w:rsid w:val="00FA252B"/>
    <w:rsid w:val="00FA3452"/>
    <w:rsid w:val="00FA35C7"/>
    <w:rsid w:val="00FA3B48"/>
    <w:rsid w:val="00FA3FD6"/>
    <w:rsid w:val="00FA42F5"/>
    <w:rsid w:val="00FA4F2A"/>
    <w:rsid w:val="00FA5370"/>
    <w:rsid w:val="00FA6A5A"/>
    <w:rsid w:val="00FB07FA"/>
    <w:rsid w:val="00FB0B39"/>
    <w:rsid w:val="00FB12FF"/>
    <w:rsid w:val="00FB172A"/>
    <w:rsid w:val="00FB2364"/>
    <w:rsid w:val="00FB2448"/>
    <w:rsid w:val="00FB2930"/>
    <w:rsid w:val="00FB3123"/>
    <w:rsid w:val="00FB334F"/>
    <w:rsid w:val="00FB3DF7"/>
    <w:rsid w:val="00FB40A8"/>
    <w:rsid w:val="00FB4FA4"/>
    <w:rsid w:val="00FB55AF"/>
    <w:rsid w:val="00FB73B0"/>
    <w:rsid w:val="00FB7863"/>
    <w:rsid w:val="00FC08E0"/>
    <w:rsid w:val="00FC1A2F"/>
    <w:rsid w:val="00FC2063"/>
    <w:rsid w:val="00FC24E8"/>
    <w:rsid w:val="00FC25AE"/>
    <w:rsid w:val="00FC34F1"/>
    <w:rsid w:val="00FC3A87"/>
    <w:rsid w:val="00FC4B0E"/>
    <w:rsid w:val="00FC63F4"/>
    <w:rsid w:val="00FC716D"/>
    <w:rsid w:val="00FD1904"/>
    <w:rsid w:val="00FD1DAB"/>
    <w:rsid w:val="00FD1DE2"/>
    <w:rsid w:val="00FD25CD"/>
    <w:rsid w:val="00FD267B"/>
    <w:rsid w:val="00FD2E54"/>
    <w:rsid w:val="00FD4A2D"/>
    <w:rsid w:val="00FD5488"/>
    <w:rsid w:val="00FD580D"/>
    <w:rsid w:val="00FD5EAD"/>
    <w:rsid w:val="00FD68F5"/>
    <w:rsid w:val="00FD6CE1"/>
    <w:rsid w:val="00FD7FDE"/>
    <w:rsid w:val="00FE0002"/>
    <w:rsid w:val="00FE0CFC"/>
    <w:rsid w:val="00FE13B7"/>
    <w:rsid w:val="00FE2429"/>
    <w:rsid w:val="00FE2660"/>
    <w:rsid w:val="00FE3327"/>
    <w:rsid w:val="00FE3E92"/>
    <w:rsid w:val="00FE47A7"/>
    <w:rsid w:val="00FE5112"/>
    <w:rsid w:val="00FE5FFE"/>
    <w:rsid w:val="00FE6D6B"/>
    <w:rsid w:val="00FF1F62"/>
    <w:rsid w:val="00FF23E5"/>
    <w:rsid w:val="00FF2DF0"/>
    <w:rsid w:val="00FF4681"/>
    <w:rsid w:val="00FF50B4"/>
    <w:rsid w:val="00FF6359"/>
    <w:rsid w:val="00FF6F60"/>
    <w:rsid w:val="00FF7C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BBBB0"/>
  <w15:chartTrackingRefBased/>
  <w15:docId w15:val="{9A3F6A57-DA9A-412D-BA14-1F510C7FB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DB9"/>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D65FC9"/>
    <w:pPr>
      <w:keepNext/>
      <w:keepLines/>
      <w:autoSpaceDE/>
      <w:autoSpaceDN/>
      <w:spacing w:before="480"/>
      <w:jc w:val="both"/>
      <w:outlineLvl w:val="0"/>
    </w:pPr>
    <w:rPr>
      <w:rFonts w:ascii="Cambria" w:hAnsi="Cambria" w:cs="Times New Roman"/>
      <w:b/>
      <w:bCs/>
      <w:color w:val="365F91"/>
      <w:sz w:val="28"/>
      <w:szCs w:val="28"/>
      <w:lang w:eastAsia="es-CO"/>
    </w:rPr>
  </w:style>
  <w:style w:type="paragraph" w:styleId="Ttulo2">
    <w:name w:val="heading 2"/>
    <w:aliases w:val="MT2,título 2,Edgar 2"/>
    <w:basedOn w:val="Normal"/>
    <w:next w:val="Normal"/>
    <w:link w:val="Ttulo2Car"/>
    <w:uiPriority w:val="9"/>
    <w:unhideWhenUsed/>
    <w:qFormat/>
    <w:rsid w:val="00964BA1"/>
    <w:pPr>
      <w:keepNext/>
      <w:keepLines/>
      <w:autoSpaceDE/>
      <w:autoSpaceDN/>
      <w:spacing w:before="120"/>
      <w:outlineLvl w:val="1"/>
    </w:pPr>
    <w:rPr>
      <w:rFonts w:asciiTheme="majorHAnsi" w:eastAsiaTheme="majorEastAsia" w:hAnsiTheme="majorHAnsi" w:cstheme="majorBidi"/>
      <w:color w:val="ED7D31" w:themeColor="accent2"/>
      <w:sz w:val="36"/>
      <w:szCs w:val="36"/>
      <w:lang w:eastAsia="en-US"/>
    </w:rPr>
  </w:style>
  <w:style w:type="paragraph" w:styleId="Ttulo3">
    <w:name w:val="heading 3"/>
    <w:aliases w:val="MT3,título 3"/>
    <w:basedOn w:val="Normal"/>
    <w:next w:val="Normal"/>
    <w:link w:val="Ttulo3Car"/>
    <w:qFormat/>
    <w:rsid w:val="00D65FC9"/>
    <w:pPr>
      <w:keepNext/>
      <w:autoSpaceDE/>
      <w:autoSpaceDN/>
      <w:spacing w:before="240" w:after="60"/>
      <w:outlineLvl w:val="2"/>
    </w:pPr>
    <w:rPr>
      <w:rFonts w:cs="Times New Roman"/>
      <w:b/>
      <w:bCs/>
      <w:sz w:val="26"/>
      <w:szCs w:val="26"/>
      <w:lang w:eastAsia="es-CO"/>
    </w:rPr>
  </w:style>
  <w:style w:type="paragraph" w:styleId="Ttulo4">
    <w:name w:val="heading 4"/>
    <w:aliases w:val="Edgar 4"/>
    <w:basedOn w:val="Normal"/>
    <w:next w:val="Normal"/>
    <w:link w:val="Ttulo4Car"/>
    <w:uiPriority w:val="9"/>
    <w:unhideWhenUsed/>
    <w:qFormat/>
    <w:rsid w:val="00D5199A"/>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D5199A"/>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ar"/>
    <w:uiPriority w:val="9"/>
    <w:qFormat/>
    <w:rsid w:val="00D5199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D65FC9"/>
    <w:pPr>
      <w:tabs>
        <w:tab w:val="num" w:pos="1296"/>
      </w:tabs>
      <w:autoSpaceDE/>
      <w:autoSpaceDN/>
      <w:spacing w:before="240" w:after="60"/>
      <w:ind w:left="1296" w:hanging="1296"/>
      <w:outlineLvl w:val="6"/>
    </w:pPr>
    <w:rPr>
      <w:rFonts w:ascii="Times New Roman" w:hAnsi="Times New Roman" w:cs="Times New Roman"/>
      <w:sz w:val="24"/>
      <w:szCs w:val="24"/>
      <w:lang w:val="x-none" w:eastAsia="x-none"/>
    </w:rPr>
  </w:style>
  <w:style w:type="paragraph" w:styleId="Ttulo8">
    <w:name w:val="heading 8"/>
    <w:basedOn w:val="Normal"/>
    <w:next w:val="Normal"/>
    <w:link w:val="Ttulo8Car"/>
    <w:uiPriority w:val="9"/>
    <w:qFormat/>
    <w:rsid w:val="00D65FC9"/>
    <w:pPr>
      <w:tabs>
        <w:tab w:val="num" w:pos="1440"/>
      </w:tabs>
      <w:autoSpaceDE/>
      <w:autoSpaceDN/>
      <w:spacing w:before="240" w:after="60"/>
      <w:ind w:left="1440" w:hanging="1440"/>
      <w:outlineLvl w:val="7"/>
    </w:pPr>
    <w:rPr>
      <w:rFonts w:ascii="Times New Roman" w:hAnsi="Times New Roman" w:cs="Times New Roman"/>
      <w:i/>
      <w:iCs/>
      <w:sz w:val="24"/>
      <w:szCs w:val="24"/>
      <w:lang w:val="x-none" w:eastAsia="x-none"/>
    </w:rPr>
  </w:style>
  <w:style w:type="paragraph" w:styleId="Ttulo9">
    <w:name w:val="heading 9"/>
    <w:basedOn w:val="Normal"/>
    <w:next w:val="Normal"/>
    <w:link w:val="Ttulo9Car"/>
    <w:uiPriority w:val="9"/>
    <w:qFormat/>
    <w:rsid w:val="00D65FC9"/>
    <w:pPr>
      <w:tabs>
        <w:tab w:val="num" w:pos="1584"/>
      </w:tabs>
      <w:autoSpaceDE/>
      <w:autoSpaceDN/>
      <w:spacing w:before="240" w:after="60"/>
      <w:ind w:left="1584" w:hanging="1584"/>
      <w:outlineLvl w:val="8"/>
    </w:pPr>
    <w:rPr>
      <w:rFonts w:cs="Times New Roman"/>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D65FC9"/>
    <w:rPr>
      <w:rFonts w:ascii="Cambria" w:eastAsia="Times New Roman" w:hAnsi="Cambria" w:cs="Times New Roman"/>
      <w:b/>
      <w:bCs/>
      <w:color w:val="365F91"/>
      <w:sz w:val="28"/>
      <w:szCs w:val="28"/>
      <w:lang w:val="es-ES_tradnl" w:eastAsia="es-CO"/>
    </w:rPr>
  </w:style>
  <w:style w:type="character" w:customStyle="1" w:styleId="Ttulo2Car">
    <w:name w:val="Título 2 Car"/>
    <w:aliases w:val="MT2 Car,título 2 Car,Edgar 2 Car"/>
    <w:basedOn w:val="Fuentedeprrafopredeter"/>
    <w:link w:val="Ttulo2"/>
    <w:uiPriority w:val="9"/>
    <w:rsid w:val="00964BA1"/>
    <w:rPr>
      <w:rFonts w:asciiTheme="majorHAnsi" w:eastAsiaTheme="majorEastAsia" w:hAnsiTheme="majorHAnsi" w:cstheme="majorBidi"/>
      <w:color w:val="ED7D31" w:themeColor="accent2"/>
      <w:sz w:val="36"/>
      <w:szCs w:val="36"/>
    </w:rPr>
  </w:style>
  <w:style w:type="character" w:customStyle="1" w:styleId="Ttulo3Car">
    <w:name w:val="Título 3 Car"/>
    <w:aliases w:val="MT3 Car,título 3 Car"/>
    <w:basedOn w:val="Fuentedeprrafopredeter"/>
    <w:link w:val="Ttulo3"/>
    <w:rsid w:val="00D65FC9"/>
    <w:rPr>
      <w:rFonts w:ascii="Arial" w:eastAsia="Times New Roman" w:hAnsi="Arial" w:cs="Times New Roman"/>
      <w:b/>
      <w:bCs/>
      <w:sz w:val="26"/>
      <w:szCs w:val="26"/>
      <w:lang w:eastAsia="es-CO"/>
    </w:rPr>
  </w:style>
  <w:style w:type="character" w:customStyle="1" w:styleId="Ttulo4Car">
    <w:name w:val="Título 4 Car"/>
    <w:aliases w:val="Edgar 4 Car"/>
    <w:basedOn w:val="Fuentedeprrafopredeter"/>
    <w:link w:val="Ttulo4"/>
    <w:uiPriority w:val="9"/>
    <w:rsid w:val="00D5199A"/>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uiPriority w:val="9"/>
    <w:rsid w:val="00D5199A"/>
    <w:rPr>
      <w:rFonts w:asciiTheme="majorHAnsi" w:eastAsiaTheme="majorEastAsia" w:hAnsiTheme="majorHAnsi" w:cstheme="majorBidi"/>
      <w:color w:val="1F4D78" w:themeColor="accent1" w:themeShade="7F"/>
      <w:sz w:val="20"/>
      <w:szCs w:val="20"/>
      <w:lang w:val="es-ES_tradnl" w:eastAsia="es-ES"/>
    </w:rPr>
  </w:style>
  <w:style w:type="character" w:customStyle="1" w:styleId="Ttulo6Car">
    <w:name w:val="Título 6 Car"/>
    <w:basedOn w:val="Fuentedeprrafopredeter"/>
    <w:link w:val="Ttulo6"/>
    <w:uiPriority w:val="9"/>
    <w:rsid w:val="00D5199A"/>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uiPriority w:val="9"/>
    <w:rsid w:val="00D65FC9"/>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uiPriority w:val="9"/>
    <w:rsid w:val="00D65FC9"/>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uiPriority w:val="9"/>
    <w:rsid w:val="00D65FC9"/>
    <w:rPr>
      <w:rFonts w:ascii="Arial" w:eastAsia="Times New Roman" w:hAnsi="Arial" w:cs="Times New Roman"/>
      <w:lang w:val="x-none" w:eastAsia="x-none"/>
    </w:rPr>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D5199A"/>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D5199A"/>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D5199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5199A"/>
    <w:rPr>
      <w:rFonts w:ascii="Arial" w:eastAsia="Times New Roman" w:hAnsi="Arial" w:cs="Arial"/>
      <w:sz w:val="20"/>
      <w:szCs w:val="20"/>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uiPriority w:val="34"/>
    <w:qFormat/>
    <w:rsid w:val="00D5199A"/>
    <w:pPr>
      <w:ind w:left="720"/>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D5199A"/>
    <w:rPr>
      <w:rFonts w:ascii="Arial" w:eastAsia="Times New Roman" w:hAnsi="Arial" w:cs="Arial"/>
      <w:sz w:val="20"/>
      <w:szCs w:val="20"/>
      <w:lang w:val="es-ES_tradnl" w:eastAsia="es-ES"/>
    </w:rPr>
  </w:style>
  <w:style w:type="paragraph" w:styleId="NormalWeb">
    <w:name w:val="Normal (Web)"/>
    <w:basedOn w:val="Normal"/>
    <w:uiPriority w:val="99"/>
    <w:unhideWhenUsed/>
    <w:rsid w:val="00D5199A"/>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2"/>
    <w:qFormat/>
    <w:rsid w:val="00D5199A"/>
    <w:pPr>
      <w:autoSpaceDE/>
      <w:autoSpaceDN/>
      <w:jc w:val="center"/>
    </w:pPr>
    <w:rPr>
      <w:rFonts w:cs="Times New Roman"/>
      <w:b/>
      <w:sz w:val="18"/>
    </w:rPr>
  </w:style>
  <w:style w:type="character" w:customStyle="1" w:styleId="TtuloCar2">
    <w:name w:val="Título Car2"/>
    <w:basedOn w:val="Fuentedeprrafopredeter"/>
    <w:link w:val="Ttulo"/>
    <w:uiPriority w:val="10"/>
    <w:rsid w:val="00D5199A"/>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D5199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D5199A"/>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D5199A"/>
    <w:rPr>
      <w:color w:val="0000FF"/>
      <w:u w:val="single"/>
    </w:rPr>
  </w:style>
  <w:style w:type="paragraph" w:styleId="Textoindependiente3">
    <w:name w:val="Body Text 3"/>
    <w:basedOn w:val="Normal"/>
    <w:link w:val="Textoindependiente3Car"/>
    <w:uiPriority w:val="99"/>
    <w:rsid w:val="00D5199A"/>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D5199A"/>
    <w:rPr>
      <w:rFonts w:ascii="Times New Roman" w:eastAsia="Times New Roman" w:hAnsi="Times New Roman" w:cs="Times New Roman"/>
      <w:sz w:val="16"/>
      <w:szCs w:val="16"/>
      <w:lang w:eastAsia="es-ES"/>
    </w:rPr>
  </w:style>
  <w:style w:type="paragraph" w:styleId="Sangradetextonormal">
    <w:name w:val="Body Text Indent"/>
    <w:aliases w:val="Car1, Car1, Car11,Car11"/>
    <w:basedOn w:val="Normal"/>
    <w:link w:val="SangradetextonormalCar"/>
    <w:uiPriority w:val="99"/>
    <w:unhideWhenUsed/>
    <w:rsid w:val="00D5199A"/>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Car11 Car,Car11 Car"/>
    <w:basedOn w:val="Fuentedeprrafopredeter"/>
    <w:link w:val="Sangradetextonormal"/>
    <w:uiPriority w:val="99"/>
    <w:rsid w:val="00D5199A"/>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D5199A"/>
    <w:pPr>
      <w:autoSpaceDE/>
      <w:autoSpaceDN/>
      <w:jc w:val="both"/>
    </w:pPr>
    <w:rPr>
      <w:rFonts w:cs="Times New Roman"/>
      <w:sz w:val="22"/>
      <w:szCs w:val="24"/>
    </w:rPr>
  </w:style>
  <w:style w:type="character" w:customStyle="1" w:styleId="NormalArialCar">
    <w:name w:val="Normal + Arial Car"/>
    <w:aliases w:val="normal + arial Car"/>
    <w:link w:val="NormalArial"/>
    <w:rsid w:val="00964BA1"/>
    <w:rPr>
      <w:rFonts w:ascii="Arial" w:eastAsia="Times New Roman" w:hAnsi="Arial" w:cs="Times New Roman"/>
      <w:szCs w:val="24"/>
      <w:lang w:eastAsia="es-ES"/>
    </w:rPr>
  </w:style>
  <w:style w:type="paragraph" w:styleId="Sinespaciado">
    <w:name w:val="No Spacing"/>
    <w:aliases w:val="Aries,Sin espaciado2,k,Sin espaciado11,Sin Espacio,No Spacing,TRABAJO,Formato,A1,Sin espaciado3,Sin espaciado21,PONAL,No Spacing Car Car Car,No Spacing Car Car"/>
    <w:link w:val="SinespaciadoCar"/>
    <w:uiPriority w:val="1"/>
    <w:qFormat/>
    <w:rsid w:val="00D5199A"/>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Sin espaciado2 Car,k Car,Sin espaciado11 Car,Sin Espacio Car,No Spacing Car,TRABAJO Car,Formato Car,A1 Car,Sin espaciado3 Car,Sin espaciado21 Car,PONAL Car,No Spacing Car Car Car Car,No Spacing Car Car Car1"/>
    <w:link w:val="Sinespaciado"/>
    <w:uiPriority w:val="1"/>
    <w:qFormat/>
    <w:locked/>
    <w:rsid w:val="00D5199A"/>
    <w:rPr>
      <w:rFonts w:ascii="Times New Roman" w:eastAsia="Times New Roman" w:hAnsi="Times New Roman" w:cs="Times New Roman"/>
      <w:sz w:val="24"/>
      <w:szCs w:val="24"/>
      <w:lang w:eastAsia="es-ES"/>
    </w:rPr>
  </w:style>
  <w:style w:type="paragraph" w:customStyle="1" w:styleId="Prrafodelista1">
    <w:name w:val="Párrafo de lista1"/>
    <w:basedOn w:val="Normal"/>
    <w:link w:val="ListParagraphChar"/>
    <w:qFormat/>
    <w:rsid w:val="00D5199A"/>
    <w:pPr>
      <w:autoSpaceDE/>
      <w:autoSpaceDN/>
      <w:ind w:left="720"/>
      <w:contextualSpacing/>
    </w:pPr>
    <w:rPr>
      <w:rFonts w:ascii="Times New Roman" w:eastAsia="Calibri" w:hAnsi="Times New Roman" w:cs="Times New Roman"/>
      <w:sz w:val="24"/>
      <w:szCs w:val="24"/>
    </w:rPr>
  </w:style>
  <w:style w:type="character" w:customStyle="1" w:styleId="ListParagraphChar">
    <w:name w:val="List Paragraph Char"/>
    <w:link w:val="Prrafodelista1"/>
    <w:locked/>
    <w:rsid w:val="00964BA1"/>
    <w:rPr>
      <w:rFonts w:ascii="Times New Roman" w:eastAsia="Calibri" w:hAnsi="Times New Roman" w:cs="Times New Roman"/>
      <w:sz w:val="24"/>
      <w:szCs w:val="24"/>
      <w:lang w:eastAsia="es-ES"/>
    </w:rPr>
  </w:style>
  <w:style w:type="paragraph" w:styleId="Descripcin">
    <w:name w:val="caption"/>
    <w:basedOn w:val="Normal"/>
    <w:next w:val="Normal"/>
    <w:qFormat/>
    <w:rsid w:val="00D5199A"/>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D5199A"/>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D5199A"/>
    <w:rPr>
      <w:rFonts w:ascii="Times New Roman" w:eastAsia="Times New Roman" w:hAnsi="Times New Roman" w:cs="Times New Roman"/>
      <w:sz w:val="24"/>
      <w:szCs w:val="24"/>
      <w:lang w:val="x-none" w:eastAsia="es-ES"/>
    </w:rPr>
  </w:style>
  <w:style w:type="character" w:customStyle="1" w:styleId="TextodegloboCar">
    <w:name w:val="Texto de globo Car"/>
    <w:basedOn w:val="Fuentedeprrafopredeter"/>
    <w:link w:val="Textodeglobo"/>
    <w:rsid w:val="00D5199A"/>
    <w:rPr>
      <w:rFonts w:ascii="Tahoma" w:eastAsia="Times New Roman" w:hAnsi="Tahoma" w:cs="Tahoma"/>
      <w:sz w:val="16"/>
      <w:szCs w:val="16"/>
      <w:lang w:val="es-ES_tradnl" w:eastAsia="es-ES"/>
    </w:rPr>
  </w:style>
  <w:style w:type="paragraph" w:styleId="Textodeglobo">
    <w:name w:val="Balloon Text"/>
    <w:basedOn w:val="Normal"/>
    <w:link w:val="TextodegloboCar"/>
    <w:unhideWhenUsed/>
    <w:rsid w:val="00D5199A"/>
    <w:rPr>
      <w:rFonts w:ascii="Tahoma" w:hAnsi="Tahoma" w:cs="Tahoma"/>
      <w:sz w:val="16"/>
      <w:szCs w:val="16"/>
    </w:rPr>
  </w:style>
  <w:style w:type="character" w:customStyle="1" w:styleId="TextodegloboCar1">
    <w:name w:val="Texto de globo Car1"/>
    <w:basedOn w:val="Fuentedeprrafopredeter"/>
    <w:uiPriority w:val="99"/>
    <w:semiHidden/>
    <w:rsid w:val="00D5199A"/>
    <w:rPr>
      <w:rFonts w:ascii="Segoe UI" w:eastAsia="Times New Roman" w:hAnsi="Segoe UI" w:cs="Segoe UI"/>
      <w:sz w:val="18"/>
      <w:szCs w:val="18"/>
      <w:lang w:val="es-ES_tradnl" w:eastAsia="es-ES"/>
    </w:rPr>
  </w:style>
  <w:style w:type="paragraph" w:customStyle="1" w:styleId="Default">
    <w:name w:val="Default"/>
    <w:link w:val="DefaultCar"/>
    <w:qFormat/>
    <w:rsid w:val="00D5199A"/>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964BA1"/>
    <w:rPr>
      <w:rFonts w:ascii="Arial" w:hAnsi="Arial" w:cs="Arial"/>
      <w:color w:val="000000"/>
      <w:sz w:val="24"/>
      <w:szCs w:val="24"/>
    </w:rPr>
  </w:style>
  <w:style w:type="paragraph" w:styleId="Textoindependiente2">
    <w:name w:val="Body Text 2"/>
    <w:aliases w:val="Car3,Car Car,Car2"/>
    <w:basedOn w:val="Normal"/>
    <w:link w:val="Textoindependiente2Car"/>
    <w:unhideWhenUsed/>
    <w:rsid w:val="00D5199A"/>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3 Car,Car Car Car,Car2 Car"/>
    <w:basedOn w:val="Fuentedeprrafopredeter"/>
    <w:link w:val="Textoindependiente2"/>
    <w:rsid w:val="00D5199A"/>
    <w:rPr>
      <w:rFonts w:ascii="Times New Roman" w:eastAsia="Times New Roman" w:hAnsi="Times New Roman" w:cs="Times New Roman"/>
      <w:sz w:val="24"/>
      <w:szCs w:val="24"/>
      <w:lang w:val="es-ES" w:eastAsia="es-ES"/>
    </w:rPr>
  </w:style>
  <w:style w:type="paragraph" w:customStyle="1" w:styleId="TitleChar">
    <w:name w:val="Title Char"/>
    <w:aliases w:val="Título1,Títulos Principales sin numeración,Title"/>
    <w:basedOn w:val="Normal"/>
    <w:next w:val="Normal"/>
    <w:link w:val="TtuloCar"/>
    <w:qFormat/>
    <w:rsid w:val="00D5199A"/>
    <w:pPr>
      <w:autoSpaceDE/>
      <w:autoSpaceDN/>
      <w:jc w:val="center"/>
    </w:pPr>
    <w:rPr>
      <w:rFonts w:eastAsiaTheme="minorHAnsi" w:cstheme="minorBidi"/>
      <w:b/>
      <w:sz w:val="24"/>
      <w:szCs w:val="22"/>
      <w:lang w:val="es-ES"/>
    </w:rPr>
  </w:style>
  <w:style w:type="character" w:customStyle="1" w:styleId="TtuloCar">
    <w:name w:val="Título Car"/>
    <w:aliases w:val="Title Char Car"/>
    <w:link w:val="TitleChar"/>
    <w:rsid w:val="00D5199A"/>
    <w:rPr>
      <w:rFonts w:ascii="Arial" w:hAnsi="Arial"/>
      <w:b/>
      <w:sz w:val="24"/>
      <w:lang w:val="es-ES" w:eastAsia="es-ES"/>
    </w:rPr>
  </w:style>
  <w:style w:type="character" w:customStyle="1" w:styleId="SinespaciadoCarCar">
    <w:name w:val="Sin espaciado Car Car"/>
    <w:rsid w:val="00D5199A"/>
    <w:rPr>
      <w:rFonts w:ascii="Calibri" w:eastAsia="Times New Roman" w:hAnsi="Calibri" w:cs="Times New Roman"/>
      <w:lang w:val="es-ES" w:eastAsia="es-ES"/>
    </w:rPr>
  </w:style>
  <w:style w:type="paragraph" w:customStyle="1" w:styleId="Sinespaciado1">
    <w:name w:val="Sin espaciado1"/>
    <w:link w:val="NoSpacingChar"/>
    <w:qFormat/>
    <w:rsid w:val="00D5199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707F8"/>
    <w:rPr>
      <w:rFonts w:ascii="Times New Roman" w:eastAsia="Times New Roman" w:hAnsi="Times New Roman" w:cs="Times New Roman"/>
      <w:sz w:val="24"/>
      <w:szCs w:val="24"/>
      <w:lang w:eastAsia="es-ES"/>
    </w:rPr>
  </w:style>
  <w:style w:type="table" w:styleId="Tablaconcuadrcula">
    <w:name w:val="Table Grid"/>
    <w:basedOn w:val="Tablanormal"/>
    <w:uiPriority w:val="39"/>
    <w:rsid w:val="008D74E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7F38A0"/>
    <w:pPr>
      <w:autoSpaceDE/>
      <w:autoSpaceDN/>
      <w:jc w:val="center"/>
    </w:pPr>
    <w:rPr>
      <w:rFonts w:cs="Times New Roman"/>
      <w:b/>
      <w:sz w:val="22"/>
      <w:szCs w:val="24"/>
    </w:rPr>
  </w:style>
  <w:style w:type="character" w:customStyle="1" w:styleId="FontStyle17">
    <w:name w:val="Font Style17"/>
    <w:uiPriority w:val="99"/>
    <w:rsid w:val="009820FC"/>
    <w:rPr>
      <w:rFonts w:ascii="Arial" w:hAnsi="Arial" w:cs="Arial"/>
      <w:b/>
      <w:bCs/>
      <w:color w:val="000000"/>
      <w:sz w:val="20"/>
      <w:szCs w:val="20"/>
    </w:rPr>
  </w:style>
  <w:style w:type="character" w:customStyle="1" w:styleId="FontStyle18">
    <w:name w:val="Font Style18"/>
    <w:uiPriority w:val="99"/>
    <w:rsid w:val="009820FC"/>
    <w:rPr>
      <w:rFonts w:ascii="Arial" w:hAnsi="Arial" w:cs="Arial"/>
      <w:color w:val="000000"/>
      <w:sz w:val="20"/>
      <w:szCs w:val="20"/>
    </w:rPr>
  </w:style>
  <w:style w:type="character" w:customStyle="1" w:styleId="FontStyle22">
    <w:name w:val="Font Style22"/>
    <w:uiPriority w:val="99"/>
    <w:rsid w:val="009820FC"/>
    <w:rPr>
      <w:rFonts w:ascii="MS Reference Sans Serif" w:hAnsi="MS Reference Sans Serif" w:cs="MS Reference Sans Serif"/>
      <w:b/>
      <w:bCs/>
      <w:i/>
      <w:iCs/>
      <w:color w:val="000000"/>
      <w:spacing w:val="-20"/>
      <w:sz w:val="20"/>
      <w:szCs w:val="20"/>
    </w:rPr>
  </w:style>
  <w:style w:type="paragraph" w:customStyle="1" w:styleId="Cuerpodetexto">
    <w:name w:val="Cuerpo de texto"/>
    <w:basedOn w:val="Normal"/>
    <w:rsid w:val="00DB0E4C"/>
    <w:pPr>
      <w:tabs>
        <w:tab w:val="center" w:pos="4512"/>
        <w:tab w:val="left" w:pos="7088"/>
      </w:tabs>
      <w:adjustRightInd w:val="0"/>
      <w:jc w:val="center"/>
    </w:pPr>
    <w:rPr>
      <w:rFonts w:ascii="Univers" w:hAnsi="Univers" w:cs="Times New Roman"/>
      <w:b/>
      <w:bCs/>
      <w:color w:val="800000"/>
      <w:sz w:val="22"/>
      <w:szCs w:val="22"/>
      <w:lang w:val="es-ES"/>
    </w:rPr>
  </w:style>
  <w:style w:type="paragraph" w:customStyle="1" w:styleId="xmsonormal">
    <w:name w:val="x_msonormal"/>
    <w:basedOn w:val="Normal"/>
    <w:rsid w:val="00E074ED"/>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bodytext3">
    <w:name w:val="x_msobodytext3"/>
    <w:basedOn w:val="Normal"/>
    <w:rsid w:val="003F0764"/>
    <w:pPr>
      <w:autoSpaceDE/>
      <w:autoSpaceDN/>
      <w:spacing w:before="100" w:beforeAutospacing="1" w:after="100" w:afterAutospacing="1"/>
    </w:pPr>
    <w:rPr>
      <w:rFonts w:ascii="Times New Roman" w:hAnsi="Times New Roman" w:cs="Times New Roman"/>
      <w:sz w:val="24"/>
      <w:szCs w:val="24"/>
      <w:lang w:eastAsia="es-CO"/>
    </w:rPr>
  </w:style>
  <w:style w:type="character" w:styleId="Refdecomentario">
    <w:name w:val="annotation reference"/>
    <w:basedOn w:val="Fuentedeprrafopredeter"/>
    <w:uiPriority w:val="99"/>
    <w:unhideWhenUsed/>
    <w:rsid w:val="000244FE"/>
    <w:rPr>
      <w:sz w:val="16"/>
      <w:szCs w:val="16"/>
    </w:rPr>
  </w:style>
  <w:style w:type="paragraph" w:styleId="Textocomentario">
    <w:name w:val="annotation text"/>
    <w:basedOn w:val="Normal"/>
    <w:link w:val="TextocomentarioCar"/>
    <w:uiPriority w:val="99"/>
    <w:unhideWhenUsed/>
    <w:rsid w:val="000244FE"/>
  </w:style>
  <w:style w:type="character" w:customStyle="1" w:styleId="TextocomentarioCar">
    <w:name w:val="Texto comentario Car"/>
    <w:basedOn w:val="Fuentedeprrafopredeter"/>
    <w:link w:val="Textocomentario"/>
    <w:uiPriority w:val="99"/>
    <w:rsid w:val="000244FE"/>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unhideWhenUsed/>
    <w:rsid w:val="000244FE"/>
    <w:rPr>
      <w:b/>
      <w:bCs/>
    </w:rPr>
  </w:style>
  <w:style w:type="character" w:customStyle="1" w:styleId="AsuntodelcomentarioCar">
    <w:name w:val="Asunto del comentario Car"/>
    <w:basedOn w:val="TextocomentarioCar"/>
    <w:link w:val="Asuntodelcomentario"/>
    <w:rsid w:val="000244FE"/>
    <w:rPr>
      <w:rFonts w:ascii="Arial" w:eastAsia="Times New Roman" w:hAnsi="Arial" w:cs="Arial"/>
      <w:b/>
      <w:bCs/>
      <w:sz w:val="20"/>
      <w:szCs w:val="20"/>
      <w:lang w:val="es-ES_tradnl" w:eastAsia="es-ES"/>
    </w:rPr>
  </w:style>
  <w:style w:type="paragraph" w:styleId="Textonotapie">
    <w:name w:val="footnote text"/>
    <w:basedOn w:val="Normal"/>
    <w:link w:val="TextonotapieCar"/>
    <w:rsid w:val="00D65FC9"/>
    <w:pPr>
      <w:autoSpaceDE/>
      <w:autoSpaceDN/>
    </w:pPr>
    <w:rPr>
      <w:rFonts w:ascii="Times New Roman" w:hAnsi="Times New Roman" w:cs="Times New Roman"/>
      <w:lang w:val="x-none" w:eastAsia="es-CO"/>
    </w:rPr>
  </w:style>
  <w:style w:type="character" w:customStyle="1" w:styleId="TextonotapieCar">
    <w:name w:val="Texto nota pie Car"/>
    <w:basedOn w:val="Fuentedeprrafopredeter"/>
    <w:link w:val="Textonotapie"/>
    <w:rsid w:val="00D65FC9"/>
    <w:rPr>
      <w:rFonts w:ascii="Times New Roman" w:eastAsia="Times New Roman" w:hAnsi="Times New Roman" w:cs="Times New Roman"/>
      <w:sz w:val="20"/>
      <w:szCs w:val="20"/>
      <w:lang w:val="x-none" w:eastAsia="es-CO"/>
    </w:rPr>
  </w:style>
  <w:style w:type="character" w:styleId="Refdenotaalpie">
    <w:name w:val="footnote reference"/>
    <w:uiPriority w:val="99"/>
    <w:rsid w:val="00D65FC9"/>
    <w:rPr>
      <w:vertAlign w:val="superscript"/>
    </w:rPr>
  </w:style>
  <w:style w:type="character" w:styleId="Nmerodepgina">
    <w:name w:val="page number"/>
    <w:basedOn w:val="Fuentedeprrafopredeter"/>
    <w:rsid w:val="00D65FC9"/>
  </w:style>
  <w:style w:type="paragraph" w:customStyle="1" w:styleId="Char8">
    <w:name w:val="Char8"/>
    <w:basedOn w:val="Normal"/>
    <w:rsid w:val="00D65FC9"/>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D65FC9"/>
    <w:pPr>
      <w:widowControl w:val="0"/>
      <w:suppressAutoHyphens/>
      <w:autoSpaceDE/>
      <w:autoSpaceDN/>
      <w:spacing w:line="191" w:lineRule="atLeast"/>
    </w:pPr>
    <w:rPr>
      <w:rFonts w:ascii="Thorndale" w:eastAsia="Andale Sans UI" w:hAnsi="Thorndale" w:cs="Tahoma"/>
      <w:sz w:val="24"/>
      <w:szCs w:val="24"/>
      <w:lang w:val="en-US" w:eastAsia="es-CO"/>
    </w:rPr>
  </w:style>
  <w:style w:type="paragraph" w:customStyle="1" w:styleId="CarCarCar1Car">
    <w:name w:val="Car Car Car1 Car"/>
    <w:basedOn w:val="Normal"/>
    <w:rsid w:val="00D65FC9"/>
    <w:pPr>
      <w:autoSpaceDE/>
      <w:autoSpaceDN/>
      <w:spacing w:after="160" w:line="240" w:lineRule="exact"/>
    </w:pPr>
    <w:rPr>
      <w:rFonts w:ascii="Verdana" w:hAnsi="Verdana" w:cs="Verdana"/>
      <w:lang w:eastAsia="en-US"/>
    </w:rPr>
  </w:style>
  <w:style w:type="paragraph" w:customStyle="1" w:styleId="Car">
    <w:name w:val="Car"/>
    <w:basedOn w:val="Normal"/>
    <w:rsid w:val="00D65FC9"/>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D65FC9"/>
    <w:pPr>
      <w:autoSpaceDE/>
      <w:autoSpaceDN/>
      <w:spacing w:after="160" w:line="240" w:lineRule="exact"/>
    </w:pPr>
    <w:rPr>
      <w:rFonts w:ascii="Verdana" w:hAnsi="Verdana" w:cs="Verdana"/>
      <w:lang w:eastAsia="en-US"/>
    </w:rPr>
  </w:style>
  <w:style w:type="character" w:customStyle="1" w:styleId="A9">
    <w:name w:val="A9"/>
    <w:rsid w:val="00D65FC9"/>
    <w:rPr>
      <w:color w:val="000000"/>
      <w:sz w:val="19"/>
      <w:szCs w:val="19"/>
    </w:rPr>
  </w:style>
  <w:style w:type="paragraph" w:customStyle="1" w:styleId="Pa39">
    <w:name w:val="Pa39"/>
    <w:basedOn w:val="Normal"/>
    <w:next w:val="Normal"/>
    <w:rsid w:val="00D65FC9"/>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D65FC9"/>
    <w:pPr>
      <w:suppressAutoHyphens/>
      <w:autoSpaceDN/>
      <w:adjustRightInd/>
      <w:spacing w:line="191" w:lineRule="atLeast"/>
    </w:pPr>
    <w:rPr>
      <w:rFonts w:ascii="Times New Roman" w:eastAsia="Calibri" w:hAnsi="Times New Roman" w:cs="Times New Roman"/>
      <w:color w:val="auto"/>
      <w:lang w:eastAsia="ar-SA"/>
    </w:rPr>
  </w:style>
  <w:style w:type="paragraph" w:customStyle="1" w:styleId="BodyText21">
    <w:name w:val="Body Text 21"/>
    <w:basedOn w:val="Normal"/>
    <w:uiPriority w:val="99"/>
    <w:rsid w:val="00D65FC9"/>
    <w:pPr>
      <w:autoSpaceDE/>
      <w:autoSpaceDN/>
      <w:spacing w:line="360" w:lineRule="auto"/>
      <w:jc w:val="both"/>
    </w:pPr>
    <w:rPr>
      <w:sz w:val="24"/>
      <w:szCs w:val="24"/>
      <w:lang w:eastAsia="es-CO"/>
    </w:rPr>
  </w:style>
  <w:style w:type="paragraph" w:customStyle="1" w:styleId="Prrafodelista2">
    <w:name w:val="Párrafo de lista2"/>
    <w:basedOn w:val="Normal"/>
    <w:rsid w:val="00D65FC9"/>
    <w:pPr>
      <w:autoSpaceDE/>
      <w:autoSpaceDN/>
      <w:ind w:left="720"/>
    </w:pPr>
    <w:rPr>
      <w:rFonts w:ascii="Times New Roman" w:hAnsi="Times New Roman" w:cs="Times New Roman"/>
      <w:sz w:val="24"/>
      <w:szCs w:val="24"/>
      <w:lang w:eastAsia="es-CO"/>
    </w:rPr>
  </w:style>
  <w:style w:type="character" w:customStyle="1" w:styleId="TextosinformatoCar">
    <w:name w:val="Texto sin formato Car"/>
    <w:link w:val="Textosinformato"/>
    <w:rsid w:val="00D65FC9"/>
    <w:rPr>
      <w:rFonts w:ascii="Courier New" w:hAnsi="Courier New"/>
      <w:szCs w:val="24"/>
    </w:rPr>
  </w:style>
  <w:style w:type="paragraph" w:styleId="Textosinformato">
    <w:name w:val="Plain Text"/>
    <w:basedOn w:val="Normal"/>
    <w:link w:val="TextosinformatoCar"/>
    <w:rsid w:val="00D65FC9"/>
    <w:pPr>
      <w:autoSpaceDE/>
      <w:autoSpaceDN/>
    </w:pPr>
    <w:rPr>
      <w:rFonts w:ascii="Courier New" w:eastAsiaTheme="minorHAnsi" w:hAnsi="Courier New" w:cstheme="minorBidi"/>
      <w:sz w:val="22"/>
      <w:szCs w:val="24"/>
      <w:lang w:eastAsia="en-US"/>
    </w:rPr>
  </w:style>
  <w:style w:type="character" w:customStyle="1" w:styleId="TextosinformatoCar1">
    <w:name w:val="Texto sin formato Car1"/>
    <w:basedOn w:val="Fuentedeprrafopredeter"/>
    <w:rsid w:val="00D65FC9"/>
    <w:rPr>
      <w:rFonts w:ascii="Consolas" w:eastAsia="Times New Roman" w:hAnsi="Consolas" w:cs="Consolas"/>
      <w:sz w:val="21"/>
      <w:szCs w:val="21"/>
      <w:lang w:val="es-ES_tradnl" w:eastAsia="es-ES"/>
    </w:rPr>
  </w:style>
  <w:style w:type="character" w:customStyle="1" w:styleId="tel">
    <w:name w:val="tel"/>
    <w:rsid w:val="00D65FC9"/>
  </w:style>
  <w:style w:type="character" w:customStyle="1" w:styleId="direccion">
    <w:name w:val="direccion"/>
    <w:rsid w:val="00D65FC9"/>
  </w:style>
  <w:style w:type="character" w:customStyle="1" w:styleId="street-address">
    <w:name w:val="street-address"/>
    <w:rsid w:val="00D65FC9"/>
  </w:style>
  <w:style w:type="character" w:customStyle="1" w:styleId="locality">
    <w:name w:val="locality"/>
    <w:rsid w:val="00D65FC9"/>
  </w:style>
  <w:style w:type="paragraph" w:customStyle="1" w:styleId="xl27">
    <w:name w:val="xl27"/>
    <w:basedOn w:val="Normal"/>
    <w:rsid w:val="00D65FC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eastAsia="es-CO"/>
    </w:rPr>
  </w:style>
  <w:style w:type="character" w:customStyle="1" w:styleId="apple-converted-space">
    <w:name w:val="apple-converted-space"/>
    <w:basedOn w:val="Fuentedeprrafopredeter"/>
    <w:rsid w:val="00D65FC9"/>
  </w:style>
  <w:style w:type="paragraph" w:customStyle="1" w:styleId="titulo1">
    <w:name w:val="titulo1"/>
    <w:basedOn w:val="Normal"/>
    <w:rsid w:val="00D65FC9"/>
    <w:pPr>
      <w:autoSpaceDE/>
      <w:autoSpaceDN/>
      <w:spacing w:before="100" w:beforeAutospacing="1" w:after="100" w:afterAutospacing="1"/>
    </w:pPr>
    <w:rPr>
      <w:rFonts w:ascii="Verdana" w:hAnsi="Verdana" w:cs="Times New Roman"/>
      <w:b/>
      <w:bCs/>
      <w:color w:val="FFFFEE"/>
      <w:sz w:val="32"/>
      <w:szCs w:val="32"/>
      <w:lang w:eastAsia="es-CO"/>
    </w:rPr>
  </w:style>
  <w:style w:type="paragraph" w:customStyle="1" w:styleId="titulo2">
    <w:name w:val="titulo2"/>
    <w:basedOn w:val="Normal"/>
    <w:rsid w:val="00D65FC9"/>
    <w:pPr>
      <w:autoSpaceDE/>
      <w:autoSpaceDN/>
      <w:spacing w:before="100" w:beforeAutospacing="1" w:after="100" w:afterAutospacing="1"/>
    </w:pPr>
    <w:rPr>
      <w:rFonts w:ascii="Verdana" w:hAnsi="Verdana" w:cs="Times New Roman"/>
      <w:b/>
      <w:bCs/>
      <w:color w:val="FFFFEE"/>
      <w:lang w:eastAsia="es-CO"/>
    </w:rPr>
  </w:style>
  <w:style w:type="paragraph" w:customStyle="1" w:styleId="titulo3">
    <w:name w:val="titulo3"/>
    <w:basedOn w:val="Normal"/>
    <w:rsid w:val="00D65FC9"/>
    <w:pPr>
      <w:autoSpaceDE/>
      <w:autoSpaceDN/>
      <w:spacing w:before="100" w:beforeAutospacing="1" w:after="100" w:afterAutospacing="1"/>
    </w:pPr>
    <w:rPr>
      <w:rFonts w:ascii="Verdana" w:hAnsi="Verdana" w:cs="Times New Roman"/>
      <w:b/>
      <w:bCs/>
      <w:caps/>
      <w:color w:val="000000"/>
      <w:lang w:eastAsia="es-CO"/>
    </w:rPr>
  </w:style>
  <w:style w:type="paragraph" w:customStyle="1" w:styleId="titulo4">
    <w:name w:val="titulo4"/>
    <w:basedOn w:val="Normal"/>
    <w:rsid w:val="00D65FC9"/>
    <w:pPr>
      <w:autoSpaceDE/>
      <w:autoSpaceDN/>
      <w:spacing w:before="100" w:beforeAutospacing="1" w:after="100" w:afterAutospacing="1"/>
    </w:pPr>
    <w:rPr>
      <w:rFonts w:ascii="Verdana" w:hAnsi="Verdana" w:cs="Times New Roman"/>
      <w:b/>
      <w:bCs/>
      <w:color w:val="008844"/>
      <w:sz w:val="32"/>
      <w:szCs w:val="32"/>
      <w:lang w:eastAsia="es-CO"/>
    </w:rPr>
  </w:style>
  <w:style w:type="paragraph" w:customStyle="1" w:styleId="titulo5">
    <w:name w:val="titulo5"/>
    <w:basedOn w:val="Normal"/>
    <w:rsid w:val="00D65FC9"/>
    <w:pPr>
      <w:autoSpaceDE/>
      <w:autoSpaceDN/>
      <w:spacing w:before="100" w:beforeAutospacing="1" w:after="100" w:afterAutospacing="1"/>
    </w:pPr>
    <w:rPr>
      <w:rFonts w:ascii="Verdana" w:hAnsi="Verdana" w:cs="Times New Roman"/>
      <w:b/>
      <w:bCs/>
      <w:color w:val="008844"/>
      <w:lang w:eastAsia="es-CO"/>
    </w:rPr>
  </w:style>
  <w:style w:type="paragraph" w:customStyle="1" w:styleId="toolbar">
    <w:name w:val="toolbar"/>
    <w:basedOn w:val="Normal"/>
    <w:rsid w:val="00D65FC9"/>
    <w:pPr>
      <w:autoSpaceDE/>
      <w:autoSpaceDN/>
      <w:spacing w:before="100" w:beforeAutospacing="1" w:after="100" w:afterAutospacing="1"/>
    </w:pPr>
    <w:rPr>
      <w:rFonts w:ascii="Verdana" w:hAnsi="Verdana" w:cs="Times New Roman"/>
      <w:caps/>
      <w:color w:val="000000"/>
      <w:sz w:val="16"/>
      <w:szCs w:val="16"/>
      <w:lang w:eastAsia="es-CO"/>
    </w:rPr>
  </w:style>
  <w:style w:type="paragraph" w:customStyle="1" w:styleId="statusbar">
    <w:name w:val="statusbar"/>
    <w:basedOn w:val="Normal"/>
    <w:rsid w:val="00D65FC9"/>
    <w:pPr>
      <w:autoSpaceDE/>
      <w:autoSpaceDN/>
      <w:spacing w:before="100" w:beforeAutospacing="1" w:after="100" w:afterAutospacing="1"/>
    </w:pPr>
    <w:rPr>
      <w:rFonts w:ascii="Verdana" w:hAnsi="Verdana" w:cs="Times New Roman"/>
      <w:b/>
      <w:bCs/>
      <w:color w:val="0094C7"/>
      <w:sz w:val="16"/>
      <w:szCs w:val="16"/>
      <w:lang w:eastAsia="es-CO"/>
    </w:rPr>
  </w:style>
  <w:style w:type="paragraph" w:customStyle="1" w:styleId="boton">
    <w:name w:val="boton"/>
    <w:basedOn w:val="Normal"/>
    <w:rsid w:val="00D65FC9"/>
    <w:pPr>
      <w:pBdr>
        <w:top w:val="single" w:sz="6" w:space="0" w:color="0094C7"/>
        <w:left w:val="single" w:sz="6" w:space="0" w:color="0094C7"/>
        <w:bottom w:val="single" w:sz="6" w:space="0" w:color="0094C7"/>
        <w:right w:val="single" w:sz="6" w:space="0" w:color="0094C7"/>
      </w:pBdr>
      <w:shd w:val="clear" w:color="auto" w:fill="0094C7"/>
      <w:autoSpaceDE/>
      <w:autoSpaceDN/>
      <w:spacing w:before="100" w:beforeAutospacing="1" w:after="100" w:afterAutospacing="1"/>
    </w:pPr>
    <w:rPr>
      <w:rFonts w:ascii="Verdana" w:hAnsi="Verdana" w:cs="Times New Roman"/>
      <w:color w:val="FFFFFF"/>
      <w:sz w:val="16"/>
      <w:szCs w:val="16"/>
      <w:lang w:eastAsia="es-CO"/>
    </w:rPr>
  </w:style>
  <w:style w:type="paragraph" w:customStyle="1" w:styleId="radio">
    <w:name w:val="radio"/>
    <w:basedOn w:val="Normal"/>
    <w:rsid w:val="00D65FC9"/>
    <w:pPr>
      <w:shd w:val="clear" w:color="auto" w:fill="FFFFFF"/>
      <w:autoSpaceDE/>
      <w:autoSpaceDN/>
      <w:spacing w:before="100" w:beforeAutospacing="1" w:after="100" w:afterAutospacing="1"/>
    </w:pPr>
    <w:rPr>
      <w:rFonts w:ascii="Verdana" w:hAnsi="Verdana" w:cs="Times New Roman"/>
      <w:sz w:val="16"/>
      <w:szCs w:val="16"/>
      <w:lang w:eastAsia="es-CO"/>
    </w:rPr>
  </w:style>
  <w:style w:type="paragraph" w:customStyle="1" w:styleId="tfolder">
    <w:name w:val="tfolder"/>
    <w:basedOn w:val="Normal"/>
    <w:rsid w:val="00D65FC9"/>
    <w:pPr>
      <w:shd w:val="clear" w:color="auto" w:fill="0094C7"/>
      <w:autoSpaceDE/>
      <w:autoSpaceDN/>
      <w:spacing w:before="100" w:beforeAutospacing="1" w:after="100" w:afterAutospacing="1"/>
    </w:pPr>
    <w:rPr>
      <w:rFonts w:ascii="Verdana" w:hAnsi="Verdana" w:cs="Times New Roman"/>
      <w:color w:val="FFFFEE"/>
      <w:sz w:val="16"/>
      <w:szCs w:val="16"/>
      <w:lang w:eastAsia="es-CO"/>
    </w:rPr>
  </w:style>
  <w:style w:type="paragraph" w:customStyle="1" w:styleId="subtitulo1">
    <w:name w:val="subtitulo1"/>
    <w:basedOn w:val="Normal"/>
    <w:rsid w:val="00D65FC9"/>
    <w:pPr>
      <w:shd w:val="clear" w:color="auto" w:fill="CCFFCC"/>
      <w:autoSpaceDE/>
      <w:autoSpaceDN/>
      <w:spacing w:before="100" w:beforeAutospacing="1" w:after="100" w:afterAutospacing="1"/>
    </w:pPr>
    <w:rPr>
      <w:rFonts w:ascii="Verdana" w:hAnsi="Verdana" w:cs="Times New Roman"/>
      <w:color w:val="000000"/>
      <w:sz w:val="16"/>
      <w:szCs w:val="16"/>
      <w:lang w:eastAsia="es-CO"/>
    </w:rPr>
  </w:style>
  <w:style w:type="paragraph" w:customStyle="1" w:styleId="tfolder2">
    <w:name w:val="tfolder2"/>
    <w:basedOn w:val="Normal"/>
    <w:rsid w:val="00D65FC9"/>
    <w:pPr>
      <w:shd w:val="clear" w:color="auto" w:fill="0094C7"/>
      <w:autoSpaceDE/>
      <w:autoSpaceDN/>
      <w:spacing w:before="100" w:beforeAutospacing="1" w:after="100" w:afterAutospacing="1"/>
    </w:pPr>
    <w:rPr>
      <w:rFonts w:ascii="Verdana" w:hAnsi="Verdana" w:cs="Times New Roman"/>
      <w:color w:val="FFFFEE"/>
      <w:sz w:val="16"/>
      <w:szCs w:val="16"/>
      <w:lang w:eastAsia="es-CO"/>
    </w:rPr>
  </w:style>
  <w:style w:type="paragraph" w:customStyle="1" w:styleId="subtitulo2">
    <w:name w:val="subtitulo2"/>
    <w:basedOn w:val="Normal"/>
    <w:rsid w:val="00D65FC9"/>
    <w:pPr>
      <w:shd w:val="clear" w:color="auto" w:fill="E3FFFF"/>
      <w:autoSpaceDE/>
      <w:autoSpaceDN/>
      <w:spacing w:before="100" w:beforeAutospacing="1" w:after="100" w:afterAutospacing="1"/>
    </w:pPr>
    <w:rPr>
      <w:rFonts w:ascii="Verdana" w:hAnsi="Verdana" w:cs="Times New Roman"/>
      <w:color w:val="000000"/>
      <w:sz w:val="16"/>
      <w:szCs w:val="16"/>
      <w:lang w:eastAsia="es-CO"/>
    </w:rPr>
  </w:style>
  <w:style w:type="paragraph" w:customStyle="1" w:styleId="tfolder4">
    <w:name w:val="tfolder4"/>
    <w:basedOn w:val="Normal"/>
    <w:rsid w:val="00D65FC9"/>
    <w:pPr>
      <w:shd w:val="clear" w:color="auto" w:fill="0094C7"/>
      <w:autoSpaceDE/>
      <w:autoSpaceDN/>
      <w:spacing w:before="100" w:beforeAutospacing="1" w:after="100" w:afterAutospacing="1"/>
    </w:pPr>
    <w:rPr>
      <w:rFonts w:ascii="Verdana" w:hAnsi="Verdana" w:cs="Times New Roman"/>
      <w:color w:val="FFFFEE"/>
      <w:sz w:val="16"/>
      <w:szCs w:val="16"/>
      <w:lang w:eastAsia="es-CO"/>
    </w:rPr>
  </w:style>
  <w:style w:type="paragraph" w:customStyle="1" w:styleId="ifolder">
    <w:name w:val="ifolder"/>
    <w:basedOn w:val="Normal"/>
    <w:rsid w:val="00D65FC9"/>
    <w:pPr>
      <w:autoSpaceDE/>
      <w:autoSpaceDN/>
      <w:spacing w:before="100" w:beforeAutospacing="1" w:after="100" w:afterAutospacing="1"/>
    </w:pPr>
    <w:rPr>
      <w:rFonts w:ascii="Verdana" w:hAnsi="Verdana" w:cs="Times New Roman"/>
      <w:color w:val="000000"/>
      <w:sz w:val="16"/>
      <w:szCs w:val="16"/>
      <w:lang w:eastAsia="es-CO"/>
    </w:rPr>
  </w:style>
  <w:style w:type="paragraph" w:customStyle="1" w:styleId="tpage">
    <w:name w:val="tpage"/>
    <w:basedOn w:val="Normal"/>
    <w:rsid w:val="00D65FC9"/>
    <w:pPr>
      <w:autoSpaceDE/>
      <w:autoSpaceDN/>
      <w:spacing w:before="100" w:beforeAutospacing="1" w:after="100" w:afterAutospacing="1"/>
    </w:pPr>
    <w:rPr>
      <w:rFonts w:ascii="Verdana" w:hAnsi="Verdana" w:cs="Times New Roman"/>
      <w:color w:val="000000"/>
      <w:sz w:val="24"/>
      <w:szCs w:val="24"/>
      <w:lang w:eastAsia="es-CO"/>
    </w:rPr>
  </w:style>
  <w:style w:type="paragraph" w:customStyle="1" w:styleId="inputnumber">
    <w:name w:val="inputnumber"/>
    <w:basedOn w:val="Normal"/>
    <w:rsid w:val="00D65FC9"/>
    <w:pPr>
      <w:pBdr>
        <w:top w:val="single" w:sz="6" w:space="0" w:color="0094C7"/>
        <w:left w:val="single" w:sz="6" w:space="0" w:color="0094C7"/>
        <w:bottom w:val="single" w:sz="6" w:space="0" w:color="0094C7"/>
        <w:right w:val="single" w:sz="6" w:space="0" w:color="0094C7"/>
      </w:pBdr>
      <w:shd w:val="clear" w:color="auto" w:fill="F7F7F7"/>
      <w:autoSpaceDE/>
      <w:autoSpaceDN/>
      <w:spacing w:before="100" w:beforeAutospacing="1" w:after="100" w:afterAutospacing="1"/>
      <w:jc w:val="right"/>
    </w:pPr>
    <w:rPr>
      <w:rFonts w:ascii="Verdana" w:hAnsi="Verdana" w:cs="Times New Roman"/>
      <w:color w:val="000000"/>
      <w:sz w:val="16"/>
      <w:szCs w:val="16"/>
      <w:lang w:eastAsia="es-CO"/>
    </w:rPr>
  </w:style>
  <w:style w:type="paragraph" w:styleId="z-Principiodelformulario">
    <w:name w:val="HTML Top of Form"/>
    <w:basedOn w:val="Normal"/>
    <w:next w:val="Normal"/>
    <w:link w:val="z-PrincipiodelformularioCar"/>
    <w:hidden/>
    <w:uiPriority w:val="99"/>
    <w:unhideWhenUsed/>
    <w:rsid w:val="00D65FC9"/>
    <w:pPr>
      <w:pBdr>
        <w:bottom w:val="single" w:sz="6" w:space="1" w:color="auto"/>
      </w:pBdr>
      <w:autoSpaceDE/>
      <w:autoSpaceDN/>
      <w:jc w:val="center"/>
    </w:pPr>
    <w:rPr>
      <w:vanish/>
      <w:sz w:val="16"/>
      <w:szCs w:val="16"/>
      <w:lang w:eastAsia="es-CO"/>
    </w:rPr>
  </w:style>
  <w:style w:type="character" w:customStyle="1" w:styleId="z-PrincipiodelformularioCar">
    <w:name w:val="z-Principio del formulario Car"/>
    <w:basedOn w:val="Fuentedeprrafopredeter"/>
    <w:link w:val="z-Principiodelformulario"/>
    <w:uiPriority w:val="99"/>
    <w:rsid w:val="00D65FC9"/>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D65FC9"/>
    <w:pPr>
      <w:pBdr>
        <w:top w:val="single" w:sz="6" w:space="1" w:color="auto"/>
      </w:pBdr>
      <w:autoSpaceDE/>
      <w:autoSpaceDN/>
      <w:jc w:val="center"/>
    </w:pPr>
    <w:rPr>
      <w:vanish/>
      <w:sz w:val="16"/>
      <w:szCs w:val="16"/>
      <w:lang w:eastAsia="es-CO"/>
    </w:rPr>
  </w:style>
  <w:style w:type="character" w:customStyle="1" w:styleId="z-FinaldelformularioCar">
    <w:name w:val="z-Final del formulario Car"/>
    <w:basedOn w:val="Fuentedeprrafopredeter"/>
    <w:link w:val="z-Finaldelformulario"/>
    <w:uiPriority w:val="99"/>
    <w:rsid w:val="00D65FC9"/>
    <w:rPr>
      <w:rFonts w:ascii="Arial" w:eastAsia="Times New Roman" w:hAnsi="Arial" w:cs="Arial"/>
      <w:vanish/>
      <w:sz w:val="16"/>
      <w:szCs w:val="16"/>
      <w:lang w:eastAsia="es-CO"/>
    </w:rPr>
  </w:style>
  <w:style w:type="character" w:styleId="Textoennegrita">
    <w:name w:val="Strong"/>
    <w:basedOn w:val="Fuentedeprrafopredeter"/>
    <w:uiPriority w:val="22"/>
    <w:qFormat/>
    <w:rsid w:val="00D65FC9"/>
    <w:rPr>
      <w:b/>
      <w:bCs/>
    </w:rPr>
  </w:style>
  <w:style w:type="character" w:customStyle="1" w:styleId="Mencinsinresolver1">
    <w:name w:val="Mención sin resolver1"/>
    <w:basedOn w:val="Fuentedeprrafopredeter"/>
    <w:uiPriority w:val="99"/>
    <w:semiHidden/>
    <w:unhideWhenUsed/>
    <w:rsid w:val="00D65FC9"/>
    <w:rPr>
      <w:color w:val="605E5C"/>
      <w:shd w:val="clear" w:color="auto" w:fill="E1DFDD"/>
    </w:rPr>
  </w:style>
  <w:style w:type="paragraph" w:customStyle="1" w:styleId="4">
    <w:name w:val="4"/>
    <w:basedOn w:val="Normal"/>
    <w:next w:val="Ttulo"/>
    <w:qFormat/>
    <w:rsid w:val="00D65FC9"/>
    <w:pPr>
      <w:autoSpaceDE/>
      <w:autoSpaceDN/>
      <w:jc w:val="center"/>
    </w:pPr>
    <w:rPr>
      <w:rFonts w:ascii="Times New Roman" w:hAnsi="Times New Roman" w:cs="Times New Roman"/>
      <w:b/>
      <w:bCs/>
      <w:sz w:val="24"/>
      <w:szCs w:val="24"/>
      <w:lang w:val="es-MX" w:eastAsia="es-CO"/>
    </w:rPr>
  </w:style>
  <w:style w:type="character" w:customStyle="1" w:styleId="Mencinsinresolver2">
    <w:name w:val="Mención sin resolver2"/>
    <w:basedOn w:val="Fuentedeprrafopredeter"/>
    <w:uiPriority w:val="99"/>
    <w:semiHidden/>
    <w:unhideWhenUsed/>
    <w:rsid w:val="00D65FC9"/>
    <w:rPr>
      <w:color w:val="605E5C"/>
      <w:shd w:val="clear" w:color="auto" w:fill="E1DFDD"/>
    </w:rPr>
  </w:style>
  <w:style w:type="character" w:customStyle="1" w:styleId="Mencinsinresolver3">
    <w:name w:val="Mención sin resolver3"/>
    <w:basedOn w:val="Fuentedeprrafopredeter"/>
    <w:uiPriority w:val="99"/>
    <w:semiHidden/>
    <w:unhideWhenUsed/>
    <w:rsid w:val="00D65FC9"/>
    <w:rPr>
      <w:color w:val="605E5C"/>
      <w:shd w:val="clear" w:color="auto" w:fill="E1DFDD"/>
    </w:rPr>
  </w:style>
  <w:style w:type="paragraph" w:customStyle="1" w:styleId="xmsobodytext">
    <w:name w:val="x_msobodytext"/>
    <w:basedOn w:val="Normal"/>
    <w:rsid w:val="00D65FC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listparagraph">
    <w:name w:val="x_msolistparagraph"/>
    <w:basedOn w:val="Normal"/>
    <w:rsid w:val="00D65FC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8">
    <w:name w:val="xl68"/>
    <w:basedOn w:val="Normal"/>
    <w:rsid w:val="00D65FC9"/>
    <w:pPr>
      <w:shd w:val="clear" w:color="000000" w:fill="FFFFF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9">
    <w:name w:val="xl69"/>
    <w:basedOn w:val="Normal"/>
    <w:rsid w:val="00D65FC9"/>
    <w:pP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0">
    <w:name w:val="xl70"/>
    <w:basedOn w:val="Normal"/>
    <w:rsid w:val="00D65FC9"/>
    <w:pPr>
      <w:shd w:val="clear" w:color="000000" w:fill="FFFFFF"/>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71">
    <w:name w:val="xl71"/>
    <w:basedOn w:val="Normal"/>
    <w:rsid w:val="00D65FC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Calibri" w:hAnsi="Calibri" w:cs="Times New Roman"/>
      <w:b/>
      <w:bCs/>
      <w:sz w:val="22"/>
      <w:szCs w:val="22"/>
      <w:lang w:eastAsia="es-CO"/>
    </w:rPr>
  </w:style>
  <w:style w:type="paragraph" w:customStyle="1" w:styleId="xl72">
    <w:name w:val="xl72"/>
    <w:basedOn w:val="Normal"/>
    <w:rsid w:val="00D65FC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Calibri" w:hAnsi="Calibri" w:cs="Times New Roman"/>
      <w:b/>
      <w:bCs/>
      <w:sz w:val="22"/>
      <w:szCs w:val="22"/>
      <w:lang w:eastAsia="es-CO"/>
    </w:rPr>
  </w:style>
  <w:style w:type="paragraph" w:customStyle="1" w:styleId="xl73">
    <w:name w:val="xl73"/>
    <w:basedOn w:val="Normal"/>
    <w:rsid w:val="00D65FC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74">
    <w:name w:val="xl74"/>
    <w:basedOn w:val="Normal"/>
    <w:rsid w:val="00D65F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5">
    <w:name w:val="xl75"/>
    <w:basedOn w:val="Normal"/>
    <w:rsid w:val="00D65F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76">
    <w:name w:val="xl76"/>
    <w:basedOn w:val="Normal"/>
    <w:rsid w:val="00D65F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7">
    <w:name w:val="xl77"/>
    <w:basedOn w:val="Normal"/>
    <w:rsid w:val="00D65F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78">
    <w:name w:val="xl78"/>
    <w:basedOn w:val="Normal"/>
    <w:rsid w:val="00D65F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79">
    <w:name w:val="xl79"/>
    <w:basedOn w:val="Normal"/>
    <w:rsid w:val="00D65F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hAnsi="Calibri" w:cs="Times New Roman"/>
      <w:sz w:val="22"/>
      <w:szCs w:val="22"/>
      <w:lang w:eastAsia="es-CO"/>
    </w:rPr>
  </w:style>
  <w:style w:type="paragraph" w:customStyle="1" w:styleId="xl67">
    <w:name w:val="xl67"/>
    <w:basedOn w:val="Normal"/>
    <w:rsid w:val="00D65FC9"/>
    <w:pPr>
      <w:pBdr>
        <w:top w:val="single" w:sz="4" w:space="0" w:color="auto"/>
        <w:left w:val="single" w:sz="4" w:space="0" w:color="auto"/>
        <w:bottom w:val="single" w:sz="4" w:space="0" w:color="auto"/>
        <w:right w:val="single" w:sz="4" w:space="0" w:color="auto"/>
      </w:pBdr>
      <w:shd w:val="clear" w:color="FFFFFF" w:fill="00B0F0"/>
      <w:autoSpaceDE/>
      <w:autoSpaceDN/>
      <w:spacing w:before="100" w:beforeAutospacing="1" w:after="100" w:afterAutospacing="1"/>
      <w:jc w:val="center"/>
    </w:pPr>
    <w:rPr>
      <w:rFonts w:ascii="Times New Roman" w:hAnsi="Times New Roman" w:cs="Times New Roman"/>
      <w:b/>
      <w:bCs/>
      <w:color w:val="FFFFFF"/>
      <w:sz w:val="24"/>
      <w:szCs w:val="24"/>
      <w:lang w:eastAsia="es-CO"/>
    </w:rPr>
  </w:style>
  <w:style w:type="paragraph" w:customStyle="1" w:styleId="xl65">
    <w:name w:val="xl65"/>
    <w:basedOn w:val="Normal"/>
    <w:rsid w:val="00D65F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66">
    <w:name w:val="xl66"/>
    <w:basedOn w:val="Normal"/>
    <w:rsid w:val="00D65FC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imes New Roman" w:hAnsi="Times New Roman" w:cs="Times New Roman"/>
      <w:b/>
      <w:bCs/>
      <w:color w:val="FFFFFF"/>
      <w:sz w:val="16"/>
      <w:szCs w:val="16"/>
      <w:lang w:eastAsia="es-CO"/>
    </w:rPr>
  </w:style>
  <w:style w:type="paragraph" w:customStyle="1" w:styleId="xl80">
    <w:name w:val="xl80"/>
    <w:basedOn w:val="Normal"/>
    <w:rsid w:val="00D65F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24"/>
      <w:szCs w:val="24"/>
      <w:lang w:eastAsia="es-CO"/>
    </w:rPr>
  </w:style>
  <w:style w:type="paragraph" w:customStyle="1" w:styleId="xl81">
    <w:name w:val="xl81"/>
    <w:basedOn w:val="Normal"/>
    <w:rsid w:val="00D65F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hAnsi="Times New Roman" w:cs="Times New Roman"/>
      <w:color w:val="000000"/>
      <w:sz w:val="24"/>
      <w:szCs w:val="24"/>
      <w:lang w:eastAsia="es-CO"/>
    </w:rPr>
  </w:style>
  <w:style w:type="paragraph" w:customStyle="1" w:styleId="xl82">
    <w:name w:val="xl82"/>
    <w:basedOn w:val="Normal"/>
    <w:rsid w:val="00D65FC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83">
    <w:name w:val="xl83"/>
    <w:basedOn w:val="Normal"/>
    <w:rsid w:val="00D65F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hAnsi="Times New Roman" w:cs="Times New Roman"/>
      <w:color w:val="000000"/>
      <w:sz w:val="16"/>
      <w:szCs w:val="16"/>
      <w:lang w:eastAsia="es-CO"/>
    </w:rPr>
  </w:style>
  <w:style w:type="table" w:styleId="Listaclara">
    <w:name w:val="Light List"/>
    <w:basedOn w:val="Tablanormal"/>
    <w:uiPriority w:val="61"/>
    <w:rsid w:val="002754E9"/>
    <w:pPr>
      <w:spacing w:after="0" w:line="240" w:lineRule="auto"/>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anormal2">
    <w:name w:val="Plain Table 2"/>
    <w:basedOn w:val="Tablanormal"/>
    <w:uiPriority w:val="42"/>
    <w:rsid w:val="002754E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ipervnculovisitado">
    <w:name w:val="FollowedHyperlink"/>
    <w:basedOn w:val="Fuentedeprrafopredeter"/>
    <w:uiPriority w:val="99"/>
    <w:unhideWhenUsed/>
    <w:rsid w:val="002754E9"/>
    <w:rPr>
      <w:strike w:val="0"/>
      <w:dstrike w:val="0"/>
      <w:color w:val="000000"/>
      <w:u w:val="none"/>
      <w:effect w:val="none"/>
    </w:rPr>
  </w:style>
  <w:style w:type="paragraph" w:customStyle="1" w:styleId="xxmsonormal">
    <w:name w:val="x_x_msonormal"/>
    <w:basedOn w:val="Normal"/>
    <w:rsid w:val="00AD534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FB7863"/>
    <w:rPr>
      <w:color w:val="605E5C"/>
      <w:shd w:val="clear" w:color="auto" w:fill="E1DFDD"/>
    </w:rPr>
  </w:style>
  <w:style w:type="paragraph" w:customStyle="1" w:styleId="msonormal0">
    <w:name w:val="msonormal"/>
    <w:basedOn w:val="Normal"/>
    <w:rsid w:val="00A12573"/>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84">
    <w:name w:val="xl84"/>
    <w:basedOn w:val="Normal"/>
    <w:rsid w:val="00A12573"/>
    <w:pPr>
      <w:pBdr>
        <w:bottom w:val="single" w:sz="8" w:space="0" w:color="000000"/>
        <w:right w:val="single" w:sz="8" w:space="0" w:color="000000"/>
      </w:pBdr>
      <w:shd w:val="clear" w:color="000000" w:fill="FFFFFF"/>
      <w:autoSpaceDE/>
      <w:autoSpaceDN/>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85">
    <w:name w:val="xl85"/>
    <w:basedOn w:val="Normal"/>
    <w:rsid w:val="00A12573"/>
    <w:pPr>
      <w:pBdr>
        <w:bottom w:val="single" w:sz="8" w:space="0" w:color="000000"/>
        <w:right w:val="single" w:sz="8" w:space="0" w:color="000000"/>
      </w:pBdr>
      <w:shd w:val="clear" w:color="000000" w:fill="FFFFFF"/>
      <w:autoSpaceDE/>
      <w:autoSpaceDN/>
      <w:spacing w:before="100" w:beforeAutospacing="1" w:after="100" w:afterAutospacing="1"/>
    </w:pPr>
    <w:rPr>
      <w:rFonts w:ascii="Times New Roman" w:hAnsi="Times New Roman" w:cs="Times New Roman"/>
      <w:color w:val="000000"/>
      <w:sz w:val="18"/>
      <w:szCs w:val="18"/>
      <w:lang w:eastAsia="es-CO"/>
    </w:rPr>
  </w:style>
  <w:style w:type="paragraph" w:customStyle="1" w:styleId="font0">
    <w:name w:val="font0"/>
    <w:basedOn w:val="Normal"/>
    <w:rsid w:val="00A12573"/>
    <w:pPr>
      <w:autoSpaceDE/>
      <w:autoSpaceDN/>
      <w:spacing w:before="100" w:beforeAutospacing="1" w:after="100" w:afterAutospacing="1"/>
    </w:pPr>
    <w:rPr>
      <w:rFonts w:ascii="Calibri" w:hAnsi="Calibri" w:cs="Calibri"/>
      <w:color w:val="000000"/>
      <w:sz w:val="22"/>
      <w:szCs w:val="22"/>
      <w:lang w:eastAsia="es-CO"/>
    </w:rPr>
  </w:style>
  <w:style w:type="paragraph" w:customStyle="1" w:styleId="xl86">
    <w:name w:val="xl86"/>
    <w:basedOn w:val="Normal"/>
    <w:rsid w:val="00A1257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eastAsia="es-CO"/>
    </w:rPr>
  </w:style>
  <w:style w:type="paragraph" w:customStyle="1" w:styleId="xl87">
    <w:name w:val="xl87"/>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88">
    <w:name w:val="xl88"/>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89">
    <w:name w:val="xl89"/>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0">
    <w:name w:val="xl90"/>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1">
    <w:name w:val="xl91"/>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2">
    <w:name w:val="xl92"/>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93">
    <w:name w:val="xl93"/>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eastAsia="es-CO"/>
    </w:rPr>
  </w:style>
  <w:style w:type="paragraph" w:customStyle="1" w:styleId="xl94">
    <w:name w:val="xl94"/>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eastAsia="es-CO"/>
    </w:rPr>
  </w:style>
  <w:style w:type="paragraph" w:customStyle="1" w:styleId="xl95">
    <w:name w:val="xl95"/>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eastAsia="es-CO"/>
    </w:rPr>
  </w:style>
  <w:style w:type="paragraph" w:customStyle="1" w:styleId="xl96">
    <w:name w:val="xl96"/>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97">
    <w:name w:val="xl97"/>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eastAsia="es-CO"/>
    </w:rPr>
  </w:style>
  <w:style w:type="paragraph" w:customStyle="1" w:styleId="xl98">
    <w:name w:val="xl98"/>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sz w:val="16"/>
      <w:szCs w:val="16"/>
      <w:lang w:eastAsia="es-CO"/>
    </w:rPr>
  </w:style>
  <w:style w:type="paragraph" w:customStyle="1" w:styleId="xl99">
    <w:name w:val="xl99"/>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16"/>
      <w:szCs w:val="16"/>
      <w:lang w:eastAsia="es-CO"/>
    </w:rPr>
  </w:style>
  <w:style w:type="paragraph" w:customStyle="1" w:styleId="xl100">
    <w:name w:val="xl100"/>
    <w:basedOn w:val="Normal"/>
    <w:rsid w:val="00A1257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101">
    <w:name w:val="xl101"/>
    <w:basedOn w:val="Normal"/>
    <w:rsid w:val="00A12573"/>
    <w:pPr>
      <w:pBdr>
        <w:top w:val="single" w:sz="4" w:space="0" w:color="auto"/>
        <w:left w:val="single" w:sz="4" w:space="0" w:color="auto"/>
        <w:bottom w:val="single" w:sz="4" w:space="0" w:color="auto"/>
        <w:right w:val="single" w:sz="4" w:space="0" w:color="auto"/>
      </w:pBdr>
      <w:shd w:val="clear" w:color="000000" w:fill="C00000"/>
      <w:autoSpaceDE/>
      <w:autoSpaceDN/>
      <w:spacing w:before="100" w:beforeAutospacing="1" w:after="100" w:afterAutospacing="1"/>
      <w:jc w:val="center"/>
    </w:pPr>
    <w:rPr>
      <w:sz w:val="16"/>
      <w:szCs w:val="16"/>
      <w:lang w:eastAsia="es-CO"/>
    </w:rPr>
  </w:style>
  <w:style w:type="character" w:styleId="nfasis">
    <w:name w:val="Emphasis"/>
    <w:basedOn w:val="Fuentedeprrafopredeter"/>
    <w:uiPriority w:val="20"/>
    <w:qFormat/>
    <w:rsid w:val="00D57A3E"/>
    <w:rPr>
      <w:i/>
      <w:iCs/>
      <w:color w:val="000000" w:themeColor="text1"/>
    </w:rPr>
  </w:style>
  <w:style w:type="character" w:styleId="Nmerodelnea">
    <w:name w:val="line number"/>
    <w:basedOn w:val="Fuentedeprrafopredeter"/>
    <w:uiPriority w:val="99"/>
    <w:unhideWhenUsed/>
    <w:rsid w:val="00964BA1"/>
  </w:style>
  <w:style w:type="character" w:styleId="Textodelmarcadordeposicin">
    <w:name w:val="Placeholder Text"/>
    <w:basedOn w:val="Fuentedeprrafopredeter"/>
    <w:uiPriority w:val="99"/>
    <w:semiHidden/>
    <w:rsid w:val="00964BA1"/>
    <w:rPr>
      <w:color w:val="808080"/>
    </w:rPr>
  </w:style>
  <w:style w:type="character" w:customStyle="1" w:styleId="normaltextrun">
    <w:name w:val="normaltextrun"/>
    <w:basedOn w:val="Fuentedeprrafopredeter"/>
    <w:rsid w:val="00964BA1"/>
  </w:style>
  <w:style w:type="character" w:customStyle="1" w:styleId="eop">
    <w:name w:val="eop"/>
    <w:basedOn w:val="Fuentedeprrafopredeter"/>
    <w:rsid w:val="00964BA1"/>
  </w:style>
  <w:style w:type="paragraph" w:customStyle="1" w:styleId="paragraph">
    <w:name w:val="paragraph"/>
    <w:basedOn w:val="Normal"/>
    <w:rsid w:val="00964BA1"/>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rsid w:val="00964BA1"/>
    <w:pPr>
      <w:spacing w:after="0" w:line="240" w:lineRule="auto"/>
    </w:pPr>
    <w:rPr>
      <w:rFonts w:eastAsiaTheme="minorEastAsia"/>
      <w:sz w:val="21"/>
      <w:szCs w:val="21"/>
    </w:rPr>
  </w:style>
  <w:style w:type="paragraph" w:customStyle="1" w:styleId="Title0">
    <w:name w:val="Title0"/>
    <w:basedOn w:val="Normal"/>
    <w:next w:val="Normal"/>
    <w:link w:val="TtuloCar1"/>
    <w:uiPriority w:val="10"/>
    <w:qFormat/>
    <w:rsid w:val="00964BA1"/>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F0787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uiPriority w:val="99"/>
    <w:rsid w:val="00964BA1"/>
    <w:pPr>
      <w:autoSpaceDE/>
      <w:autoSpaceDN/>
      <w:ind w:left="566" w:hanging="283"/>
      <w:contextualSpacing/>
    </w:pPr>
    <w:rPr>
      <w:rFonts w:ascii="Times New Roman" w:hAnsi="Times New Roman" w:cs="Times New Roman"/>
      <w:sz w:val="24"/>
      <w:szCs w:val="24"/>
    </w:rPr>
  </w:style>
  <w:style w:type="character" w:customStyle="1" w:styleId="cf01">
    <w:name w:val="cf01"/>
    <w:basedOn w:val="Fuentedeprrafopredeter"/>
    <w:rsid w:val="00964BA1"/>
    <w:rPr>
      <w:rFonts w:ascii="Segoe UI" w:hAnsi="Segoe UI" w:cs="Segoe UI" w:hint="default"/>
      <w:sz w:val="18"/>
      <w:szCs w:val="18"/>
    </w:rPr>
  </w:style>
  <w:style w:type="character" w:customStyle="1" w:styleId="Mencinsinresolver41">
    <w:name w:val="Mención sin resolver41"/>
    <w:basedOn w:val="Fuentedeprrafopredeter"/>
    <w:uiPriority w:val="99"/>
    <w:semiHidden/>
    <w:unhideWhenUsed/>
    <w:rsid w:val="00964BA1"/>
    <w:rPr>
      <w:color w:val="605E5C"/>
      <w:shd w:val="clear" w:color="auto" w:fill="E1DFDD"/>
    </w:rPr>
  </w:style>
  <w:style w:type="paragraph" w:customStyle="1" w:styleId="xl110">
    <w:name w:val="xl110"/>
    <w:basedOn w:val="Normal"/>
    <w:rsid w:val="00964BA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11">
    <w:name w:val="xl111"/>
    <w:basedOn w:val="Normal"/>
    <w:rsid w:val="00964BA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12">
    <w:name w:val="xl112"/>
    <w:basedOn w:val="Normal"/>
    <w:rsid w:val="00964BA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13">
    <w:name w:val="xl113"/>
    <w:basedOn w:val="Normal"/>
    <w:rsid w:val="00964BA1"/>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14">
    <w:name w:val="xl114"/>
    <w:basedOn w:val="Normal"/>
    <w:rsid w:val="00964BA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eastAsia="es-CO"/>
    </w:rPr>
  </w:style>
  <w:style w:type="character" w:customStyle="1" w:styleId="Mencinsinresolver5">
    <w:name w:val="Mención sin resolver5"/>
    <w:basedOn w:val="Fuentedeprrafopredeter"/>
    <w:uiPriority w:val="99"/>
    <w:semiHidden/>
    <w:unhideWhenUsed/>
    <w:rsid w:val="00964BA1"/>
    <w:rPr>
      <w:color w:val="605E5C"/>
      <w:shd w:val="clear" w:color="auto" w:fill="E1DFDD"/>
    </w:rPr>
  </w:style>
  <w:style w:type="character" w:customStyle="1" w:styleId="Mencinsinresolver6">
    <w:name w:val="Mención sin resolver6"/>
    <w:basedOn w:val="Fuentedeprrafopredeter"/>
    <w:uiPriority w:val="99"/>
    <w:semiHidden/>
    <w:unhideWhenUsed/>
    <w:rsid w:val="00964BA1"/>
    <w:rPr>
      <w:color w:val="605E5C"/>
      <w:shd w:val="clear" w:color="auto" w:fill="E1DFDD"/>
    </w:rPr>
  </w:style>
  <w:style w:type="character" w:customStyle="1" w:styleId="Mencinsinresolver7">
    <w:name w:val="Mención sin resolver7"/>
    <w:basedOn w:val="Fuentedeprrafopredeter"/>
    <w:uiPriority w:val="99"/>
    <w:semiHidden/>
    <w:unhideWhenUsed/>
    <w:rsid w:val="00964BA1"/>
    <w:rPr>
      <w:color w:val="605E5C"/>
      <w:shd w:val="clear" w:color="auto" w:fill="E1DFDD"/>
    </w:rPr>
  </w:style>
  <w:style w:type="character" w:customStyle="1" w:styleId="Mencinsinresolver8">
    <w:name w:val="Mención sin resolver8"/>
    <w:basedOn w:val="Fuentedeprrafopredeter"/>
    <w:uiPriority w:val="99"/>
    <w:semiHidden/>
    <w:unhideWhenUsed/>
    <w:rsid w:val="00964BA1"/>
    <w:rPr>
      <w:color w:val="605E5C"/>
      <w:shd w:val="clear" w:color="auto" w:fill="E1DFDD"/>
    </w:rPr>
  </w:style>
  <w:style w:type="paragraph" w:styleId="Subttulo">
    <w:name w:val="Subtitle"/>
    <w:basedOn w:val="Normal"/>
    <w:next w:val="Normal"/>
    <w:link w:val="SubttuloCar"/>
    <w:uiPriority w:val="11"/>
    <w:qFormat/>
    <w:rsid w:val="00964BA1"/>
    <w:pPr>
      <w:numPr>
        <w:ilvl w:val="1"/>
      </w:numPr>
      <w:autoSpaceDE/>
      <w:autoSpaceDN/>
      <w:spacing w:after="240" w:line="276" w:lineRule="auto"/>
    </w:pPr>
    <w:rPr>
      <w:rFonts w:asciiTheme="minorHAnsi" w:eastAsiaTheme="minorEastAsia" w:hAnsiTheme="minorHAnsi" w:cstheme="minorBidi"/>
      <w:caps/>
      <w:color w:val="404040" w:themeColor="text1" w:themeTint="BF"/>
      <w:spacing w:val="20"/>
      <w:sz w:val="28"/>
      <w:szCs w:val="28"/>
      <w:lang w:eastAsia="en-US"/>
    </w:rPr>
  </w:style>
  <w:style w:type="character" w:customStyle="1" w:styleId="SubttuloCar">
    <w:name w:val="Subtítulo Car"/>
    <w:basedOn w:val="Fuentedeprrafopredeter"/>
    <w:link w:val="Subttulo"/>
    <w:uiPriority w:val="11"/>
    <w:rsid w:val="00964BA1"/>
    <w:rPr>
      <w:rFonts w:eastAsiaTheme="minorEastAsia"/>
      <w:caps/>
      <w:color w:val="404040" w:themeColor="text1" w:themeTint="BF"/>
      <w:spacing w:val="20"/>
      <w:sz w:val="28"/>
      <w:szCs w:val="28"/>
    </w:rPr>
  </w:style>
  <w:style w:type="paragraph" w:styleId="Cita">
    <w:name w:val="Quote"/>
    <w:basedOn w:val="Normal"/>
    <w:next w:val="Normal"/>
    <w:link w:val="CitaCar"/>
    <w:uiPriority w:val="29"/>
    <w:qFormat/>
    <w:rsid w:val="00964BA1"/>
    <w:pPr>
      <w:autoSpaceDE/>
      <w:autoSpaceDN/>
      <w:spacing w:before="160" w:after="160" w:line="276" w:lineRule="auto"/>
      <w:ind w:left="720" w:right="720"/>
      <w:jc w:val="center"/>
    </w:pPr>
    <w:rPr>
      <w:rFonts w:asciiTheme="majorHAnsi" w:eastAsiaTheme="majorEastAsia" w:hAnsiTheme="majorHAnsi" w:cstheme="majorBidi"/>
      <w:color w:val="000000" w:themeColor="text1"/>
      <w:sz w:val="24"/>
      <w:szCs w:val="24"/>
      <w:lang w:eastAsia="en-US"/>
    </w:rPr>
  </w:style>
  <w:style w:type="character" w:customStyle="1" w:styleId="CitaCar">
    <w:name w:val="Cita Car"/>
    <w:basedOn w:val="Fuentedeprrafopredeter"/>
    <w:link w:val="Cita"/>
    <w:uiPriority w:val="29"/>
    <w:rsid w:val="00964BA1"/>
    <w:rPr>
      <w:rFonts w:asciiTheme="majorHAnsi" w:eastAsiaTheme="majorEastAsia" w:hAnsiTheme="majorHAnsi" w:cstheme="majorBidi"/>
      <w:color w:val="000000" w:themeColor="text1"/>
      <w:sz w:val="24"/>
      <w:szCs w:val="24"/>
    </w:rPr>
  </w:style>
  <w:style w:type="paragraph" w:styleId="Citadestacada">
    <w:name w:val="Intense Quote"/>
    <w:basedOn w:val="Normal"/>
    <w:next w:val="Normal"/>
    <w:link w:val="CitadestacadaCar"/>
    <w:uiPriority w:val="30"/>
    <w:qFormat/>
    <w:rsid w:val="00964BA1"/>
    <w:pPr>
      <w:pBdr>
        <w:top w:val="single" w:sz="24" w:space="4" w:color="ED7D31" w:themeColor="accent2"/>
      </w:pBdr>
      <w:autoSpaceDE/>
      <w:autoSpaceDN/>
      <w:spacing w:before="240" w:after="240"/>
      <w:ind w:left="936" w:right="936"/>
      <w:jc w:val="center"/>
    </w:pPr>
    <w:rPr>
      <w:rFonts w:asciiTheme="majorHAnsi" w:eastAsiaTheme="majorEastAsia" w:hAnsiTheme="majorHAnsi" w:cstheme="majorBidi"/>
      <w:sz w:val="24"/>
      <w:szCs w:val="24"/>
      <w:lang w:eastAsia="en-US"/>
    </w:rPr>
  </w:style>
  <w:style w:type="character" w:customStyle="1" w:styleId="CitadestacadaCar">
    <w:name w:val="Cita destacada Car"/>
    <w:basedOn w:val="Fuentedeprrafopredeter"/>
    <w:link w:val="Citadestacada"/>
    <w:uiPriority w:val="30"/>
    <w:rsid w:val="00964BA1"/>
    <w:rPr>
      <w:rFonts w:asciiTheme="majorHAnsi" w:eastAsiaTheme="majorEastAsia" w:hAnsiTheme="majorHAnsi" w:cstheme="majorBidi"/>
      <w:sz w:val="24"/>
      <w:szCs w:val="24"/>
    </w:rPr>
  </w:style>
  <w:style w:type="character" w:styleId="nfasissutil">
    <w:name w:val="Subtle Emphasis"/>
    <w:basedOn w:val="Fuentedeprrafopredeter"/>
    <w:uiPriority w:val="19"/>
    <w:qFormat/>
    <w:rsid w:val="00964BA1"/>
    <w:rPr>
      <w:i/>
      <w:iCs/>
      <w:color w:val="595959" w:themeColor="text1" w:themeTint="A6"/>
    </w:rPr>
  </w:style>
  <w:style w:type="character" w:styleId="nfasisintenso">
    <w:name w:val="Intense Emphasis"/>
    <w:basedOn w:val="Fuentedeprrafopredeter"/>
    <w:uiPriority w:val="21"/>
    <w:qFormat/>
    <w:rsid w:val="00964BA1"/>
    <w:rPr>
      <w:b/>
      <w:bCs/>
      <w:i/>
      <w:iCs/>
      <w:caps w:val="0"/>
      <w:smallCaps w:val="0"/>
      <w:strike w:val="0"/>
      <w:dstrike w:val="0"/>
      <w:color w:val="ED7D31" w:themeColor="accent2"/>
    </w:rPr>
  </w:style>
  <w:style w:type="character" w:styleId="Referenciasutil">
    <w:name w:val="Subtle Reference"/>
    <w:basedOn w:val="Fuentedeprrafopredeter"/>
    <w:uiPriority w:val="31"/>
    <w:qFormat/>
    <w:rsid w:val="00964BA1"/>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964BA1"/>
    <w:rPr>
      <w:b/>
      <w:bCs/>
      <w:caps w:val="0"/>
      <w:smallCaps/>
      <w:color w:val="auto"/>
      <w:spacing w:val="0"/>
      <w:u w:val="single"/>
    </w:rPr>
  </w:style>
  <w:style w:type="character" w:styleId="Ttulodellibro">
    <w:name w:val="Book Title"/>
    <w:basedOn w:val="Fuentedeprrafopredeter"/>
    <w:uiPriority w:val="33"/>
    <w:qFormat/>
    <w:rsid w:val="00964BA1"/>
    <w:rPr>
      <w:b/>
      <w:bCs/>
      <w:caps w:val="0"/>
      <w:smallCaps/>
      <w:spacing w:val="0"/>
    </w:rPr>
  </w:style>
  <w:style w:type="paragraph" w:styleId="TtuloTDC">
    <w:name w:val="TOC Heading"/>
    <w:basedOn w:val="Ttulo1"/>
    <w:next w:val="Normal"/>
    <w:uiPriority w:val="39"/>
    <w:semiHidden/>
    <w:unhideWhenUsed/>
    <w:qFormat/>
    <w:rsid w:val="00964BA1"/>
    <w:pPr>
      <w:pBdr>
        <w:bottom w:val="single" w:sz="4" w:space="2" w:color="ED7D31" w:themeColor="accent2"/>
      </w:pBdr>
      <w:spacing w:before="360" w:after="120"/>
      <w:jc w:val="left"/>
      <w:outlineLvl w:val="9"/>
    </w:pPr>
    <w:rPr>
      <w:rFonts w:asciiTheme="majorHAnsi" w:eastAsiaTheme="majorEastAsia" w:hAnsiTheme="majorHAnsi" w:cstheme="majorBidi"/>
      <w:b w:val="0"/>
      <w:bCs w:val="0"/>
      <w:color w:val="262626" w:themeColor="text1" w:themeTint="D9"/>
      <w:sz w:val="40"/>
      <w:szCs w:val="40"/>
      <w:lang w:eastAsia="en-US"/>
    </w:rPr>
  </w:style>
  <w:style w:type="character" w:customStyle="1" w:styleId="Mencinsinresolver9">
    <w:name w:val="Mención sin resolver9"/>
    <w:basedOn w:val="Fuentedeprrafopredeter"/>
    <w:uiPriority w:val="99"/>
    <w:semiHidden/>
    <w:unhideWhenUsed/>
    <w:rsid w:val="00964BA1"/>
    <w:rPr>
      <w:color w:val="605E5C"/>
      <w:shd w:val="clear" w:color="auto" w:fill="E1DFDD"/>
    </w:rPr>
  </w:style>
  <w:style w:type="character" w:customStyle="1" w:styleId="Mencinsinresolver10">
    <w:name w:val="Mención sin resolver10"/>
    <w:basedOn w:val="Fuentedeprrafopredeter"/>
    <w:uiPriority w:val="99"/>
    <w:semiHidden/>
    <w:unhideWhenUsed/>
    <w:rsid w:val="00F2237C"/>
    <w:rPr>
      <w:color w:val="605E5C"/>
      <w:shd w:val="clear" w:color="auto" w:fill="E1DFDD"/>
    </w:rPr>
  </w:style>
  <w:style w:type="paragraph" w:customStyle="1" w:styleId="Standard">
    <w:name w:val="Standard"/>
    <w:rsid w:val="00F2237C"/>
    <w:pPr>
      <w:tabs>
        <w:tab w:val="left" w:pos="708"/>
      </w:tabs>
      <w:suppressAutoHyphens/>
      <w:autoSpaceDN w:val="0"/>
      <w:spacing w:after="0" w:line="100" w:lineRule="atLeast"/>
      <w:textAlignment w:val="baseline"/>
    </w:pPr>
    <w:rPr>
      <w:rFonts w:ascii="Times New Roman" w:eastAsia="Times New Roman" w:hAnsi="Times New Roman" w:cs="Times New Roman"/>
      <w:color w:val="00000A"/>
      <w:kern w:val="3"/>
      <w:sz w:val="24"/>
      <w:szCs w:val="24"/>
      <w:lang w:eastAsia="es-ES" w:bidi="hi-IN"/>
    </w:rPr>
  </w:style>
  <w:style w:type="character" w:customStyle="1" w:styleId="Mencinsinresolver11">
    <w:name w:val="Mención sin resolver11"/>
    <w:basedOn w:val="Fuentedeprrafopredeter"/>
    <w:uiPriority w:val="99"/>
    <w:semiHidden/>
    <w:unhideWhenUsed/>
    <w:rsid w:val="00F2237C"/>
    <w:rPr>
      <w:color w:val="605E5C"/>
      <w:shd w:val="clear" w:color="auto" w:fill="E1DFDD"/>
    </w:rPr>
  </w:style>
  <w:style w:type="paragraph" w:styleId="Sangra3detindependiente">
    <w:name w:val="Body Text Indent 3"/>
    <w:basedOn w:val="Normal"/>
    <w:link w:val="Sangra3detindependienteCar"/>
    <w:uiPriority w:val="99"/>
    <w:rsid w:val="00F07873"/>
    <w:pPr>
      <w:autoSpaceDE/>
      <w:autoSpaceDN/>
      <w:ind w:left="720"/>
      <w:jc w:val="both"/>
    </w:pPr>
    <w:rPr>
      <w:sz w:val="24"/>
      <w:szCs w:val="24"/>
      <w:lang w:val="es-ES"/>
    </w:rPr>
  </w:style>
  <w:style w:type="character" w:customStyle="1" w:styleId="Sangra3detindependienteCar">
    <w:name w:val="Sangría 3 de t. independiente Car"/>
    <w:basedOn w:val="Fuentedeprrafopredeter"/>
    <w:link w:val="Sangra3detindependiente"/>
    <w:uiPriority w:val="99"/>
    <w:rsid w:val="00F07873"/>
    <w:rPr>
      <w:rFonts w:ascii="Arial" w:eastAsia="Times New Roman" w:hAnsi="Arial" w:cs="Arial"/>
      <w:sz w:val="24"/>
      <w:szCs w:val="24"/>
      <w:lang w:val="es-ES" w:eastAsia="es-ES"/>
    </w:rPr>
  </w:style>
  <w:style w:type="paragraph" w:customStyle="1" w:styleId="Textoindependiente21">
    <w:name w:val="Texto independiente 21"/>
    <w:basedOn w:val="Normal"/>
    <w:rsid w:val="00F0787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lang w:val="es-ES_tradnl"/>
    </w:rPr>
  </w:style>
  <w:style w:type="paragraph" w:customStyle="1" w:styleId="Predeterminado">
    <w:name w:val="Predeterminado"/>
    <w:rsid w:val="00F07873"/>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F0787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07873"/>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F07873"/>
    <w:pPr>
      <w:widowControl w:val="0"/>
      <w:tabs>
        <w:tab w:val="left" w:pos="-1440"/>
        <w:tab w:val="left" w:pos="-720"/>
        <w:tab w:val="left" w:pos="-426"/>
      </w:tabs>
      <w:autoSpaceDE/>
      <w:autoSpaceDN/>
      <w:ind w:left="360" w:right="20" w:hanging="360"/>
      <w:jc w:val="both"/>
    </w:pPr>
    <w:rPr>
      <w:b/>
      <w:bCs/>
      <w:sz w:val="24"/>
      <w:szCs w:val="24"/>
      <w:lang w:val="es-ES_tradnl"/>
    </w:rPr>
  </w:style>
  <w:style w:type="paragraph" w:customStyle="1" w:styleId="Encabezado3">
    <w:name w:val="Encabezado 3"/>
    <w:basedOn w:val="Predeterminado"/>
    <w:next w:val="Predeterminado"/>
    <w:rsid w:val="00F0787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07873"/>
    <w:pPr>
      <w:keepNext/>
      <w:numPr>
        <w:ilvl w:val="1"/>
      </w:numPr>
      <w:outlineLvl w:val="1"/>
    </w:pPr>
    <w:rPr>
      <w:b/>
    </w:rPr>
  </w:style>
  <w:style w:type="paragraph" w:customStyle="1" w:styleId="Cuerpodetextoconsangra">
    <w:name w:val="Cuerpo de texto con sangría"/>
    <w:basedOn w:val="Predeterminado"/>
    <w:rsid w:val="00F07873"/>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F07873"/>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F07873"/>
    <w:rPr>
      <w:rFonts w:ascii="Times New Roman" w:eastAsia="Times New Roman" w:hAnsi="Times New Roman" w:cs="Times New Roman"/>
      <w:sz w:val="20"/>
      <w:szCs w:val="24"/>
      <w:lang w:val="es-ES" w:eastAsia="es-ES"/>
    </w:rPr>
  </w:style>
  <w:style w:type="paragraph" w:customStyle="1" w:styleId="ListaCC">
    <w:name w:val="Lista CC."/>
    <w:basedOn w:val="Normal"/>
    <w:rsid w:val="00F07873"/>
    <w:pPr>
      <w:autoSpaceDE/>
      <w:autoSpaceDN/>
    </w:pPr>
    <w:rPr>
      <w:rFonts w:ascii="Times New Roman" w:hAnsi="Times New Roman" w:cs="Times New Roman"/>
      <w:szCs w:val="24"/>
      <w:lang w:val="es-ES"/>
    </w:rPr>
  </w:style>
  <w:style w:type="paragraph" w:customStyle="1" w:styleId="Articulo">
    <w:name w:val="Articulo"/>
    <w:basedOn w:val="Normal"/>
    <w:next w:val="Normal"/>
    <w:autoRedefine/>
    <w:rsid w:val="00F07873"/>
    <w:pPr>
      <w:autoSpaceDE/>
      <w:autoSpaceDN/>
      <w:jc w:val="both"/>
    </w:pPr>
    <w:rPr>
      <w:rFonts w:cs="Times New Roman"/>
      <w:b/>
      <w:bCs/>
      <w:color w:val="000000"/>
      <w:sz w:val="22"/>
      <w:szCs w:val="24"/>
      <w:lang w:val="es-ES_tradnl"/>
    </w:rPr>
  </w:style>
  <w:style w:type="paragraph" w:customStyle="1" w:styleId="Subcaptulo">
    <w:name w:val="Subcapítulo"/>
    <w:basedOn w:val="Normal"/>
    <w:rsid w:val="00F07873"/>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F07873"/>
    <w:pPr>
      <w:tabs>
        <w:tab w:val="left" w:pos="-142"/>
        <w:tab w:val="left" w:pos="284"/>
        <w:tab w:val="left" w:pos="1613"/>
        <w:tab w:val="num" w:pos="1656"/>
      </w:tabs>
      <w:autoSpaceDE/>
      <w:autoSpaceDN/>
      <w:spacing w:after="180"/>
      <w:ind w:left="1613" w:hanging="317"/>
      <w:outlineLvl w:val="7"/>
    </w:pPr>
    <w:rPr>
      <w:rFonts w:cs="Times New Roman"/>
      <w:sz w:val="24"/>
      <w:lang w:val="es-ES_tradnl"/>
    </w:rPr>
  </w:style>
  <w:style w:type="paragraph" w:customStyle="1" w:styleId="04dot">
    <w:name w:val="04 dot"/>
    <w:basedOn w:val="Normal"/>
    <w:rsid w:val="00F07873"/>
    <w:pPr>
      <w:tabs>
        <w:tab w:val="left" w:pos="-142"/>
        <w:tab w:val="left" w:pos="284"/>
      </w:tabs>
      <w:autoSpaceDE/>
      <w:autoSpaceDN/>
      <w:spacing w:after="180"/>
      <w:ind w:left="1872" w:hanging="259"/>
      <w:outlineLvl w:val="8"/>
    </w:pPr>
    <w:rPr>
      <w:rFonts w:cs="Times New Roman"/>
      <w:sz w:val="24"/>
      <w:lang w:val="es-ES_tradnl"/>
    </w:rPr>
  </w:style>
  <w:style w:type="paragraph" w:customStyle="1" w:styleId="Punto">
    <w:name w:val="Punto"/>
    <w:basedOn w:val="Normal"/>
    <w:rsid w:val="00F07873"/>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F07873"/>
    <w:pPr>
      <w:tabs>
        <w:tab w:val="num" w:pos="360"/>
      </w:tabs>
      <w:autoSpaceDE/>
      <w:autoSpaceDN/>
    </w:pPr>
    <w:rPr>
      <w:rFonts w:cs="Times New Roman"/>
      <w:sz w:val="24"/>
      <w:lang w:val="en-US"/>
    </w:rPr>
  </w:style>
  <w:style w:type="paragraph" w:customStyle="1" w:styleId="Capitulo">
    <w:name w:val="Capitulo"/>
    <w:basedOn w:val="Ttulo1"/>
    <w:autoRedefine/>
    <w:rsid w:val="00F07873"/>
    <w:pPr>
      <w:keepNext w:val="0"/>
      <w:keepLines w:val="0"/>
      <w:widowControl w:val="0"/>
      <w:spacing w:before="240" w:after="240"/>
      <w:ind w:right="102"/>
      <w:jc w:val="center"/>
    </w:pPr>
    <w:rPr>
      <w:rFonts w:ascii="Arial" w:hAnsi="Arial" w:cs="Arial"/>
      <w:bCs w:val="0"/>
      <w:color w:val="auto"/>
      <w:sz w:val="22"/>
      <w:szCs w:val="24"/>
      <w:lang w:val="es-ES" w:eastAsia="es-ES"/>
    </w:rPr>
  </w:style>
  <w:style w:type="paragraph" w:customStyle="1" w:styleId="xl44">
    <w:name w:val="xl44"/>
    <w:basedOn w:val="Normal"/>
    <w:rsid w:val="00F07873"/>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07873"/>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07873"/>
    <w:pPr>
      <w:autoSpaceDE/>
      <w:autoSpaceDN/>
    </w:pPr>
    <w:rPr>
      <w:rFonts w:ascii="Courier New" w:hAnsi="Courier New" w:cs="Times New Roman"/>
      <w:lang w:val="es-ES"/>
    </w:rPr>
  </w:style>
  <w:style w:type="paragraph" w:customStyle="1" w:styleId="Textoindependiente0">
    <w:name w:val="Texto independiente(."/>
    <w:basedOn w:val="Normal"/>
    <w:rsid w:val="00F07873"/>
    <w:pPr>
      <w:tabs>
        <w:tab w:val="left" w:pos="-720"/>
      </w:tabs>
      <w:suppressAutoHyphens/>
      <w:autoSpaceDE/>
      <w:autoSpaceDN/>
      <w:spacing w:after="120"/>
      <w:jc w:val="both"/>
    </w:pPr>
    <w:rPr>
      <w:rFonts w:cs="Times New Roman"/>
      <w:spacing w:val="-2"/>
      <w:sz w:val="24"/>
      <w:lang w:val="es-ES_tradnl"/>
    </w:rPr>
  </w:style>
  <w:style w:type="paragraph" w:customStyle="1" w:styleId="Textodebloque1">
    <w:name w:val="Texto de bloque1"/>
    <w:basedOn w:val="Normal"/>
    <w:rsid w:val="00F07873"/>
    <w:pPr>
      <w:suppressAutoHyphens/>
      <w:autoSpaceDE/>
      <w:autoSpaceDN/>
      <w:ind w:left="1440" w:right="-92"/>
      <w:jc w:val="both"/>
    </w:pPr>
    <w:rPr>
      <w:rFonts w:cs="Times New Roman"/>
      <w:spacing w:val="-2"/>
    </w:rPr>
  </w:style>
  <w:style w:type="paragraph" w:customStyle="1" w:styleId="font5">
    <w:name w:val="font5"/>
    <w:basedOn w:val="Normal"/>
    <w:rsid w:val="00F07873"/>
    <w:pPr>
      <w:autoSpaceDE/>
      <w:autoSpaceDN/>
      <w:spacing w:before="100" w:beforeAutospacing="1" w:after="100" w:afterAutospacing="1"/>
    </w:pPr>
    <w:rPr>
      <w:rFonts w:eastAsia="Arial Unicode MS"/>
      <w:lang w:val="es-ES"/>
    </w:rPr>
  </w:style>
  <w:style w:type="paragraph" w:customStyle="1" w:styleId="xl24">
    <w:name w:val="xl24"/>
    <w:basedOn w:val="Normal"/>
    <w:rsid w:val="00F07873"/>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07873"/>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07873"/>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07873"/>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07873"/>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07873"/>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0787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0787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07873"/>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07873"/>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rsid w:val="00F07873"/>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F07873"/>
    <w:pPr>
      <w:tabs>
        <w:tab w:val="center" w:pos="4252"/>
        <w:tab w:val="right" w:pos="8504"/>
      </w:tabs>
      <w:autoSpaceDE/>
      <w:autoSpaceDN/>
      <w:spacing w:before="240" w:after="120"/>
      <w:jc w:val="both"/>
    </w:pPr>
    <w:rPr>
      <w:rFonts w:cs="Times New Roman"/>
      <w:sz w:val="24"/>
      <w:lang w:val="es-ES_tradnl"/>
    </w:rPr>
  </w:style>
  <w:style w:type="paragraph" w:customStyle="1" w:styleId="Sangradetextonormal1">
    <w:name w:val="Sangría de texto normal1"/>
    <w:basedOn w:val="Normal"/>
    <w:rsid w:val="00F07873"/>
    <w:pPr>
      <w:ind w:left="426"/>
      <w:jc w:val="both"/>
    </w:pPr>
    <w:rPr>
      <w:rFonts w:cs="Times New Roman"/>
      <w:sz w:val="24"/>
      <w:szCs w:val="24"/>
    </w:rPr>
  </w:style>
  <w:style w:type="paragraph" w:customStyle="1" w:styleId="MARITZA3">
    <w:name w:val="MARITZA3"/>
    <w:rsid w:val="00F0787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07873"/>
  </w:style>
  <w:style w:type="paragraph" w:styleId="Lista">
    <w:name w:val="List"/>
    <w:basedOn w:val="Normal"/>
    <w:rsid w:val="00F07873"/>
    <w:pPr>
      <w:autoSpaceDE/>
      <w:autoSpaceDN/>
      <w:ind w:left="360" w:hanging="360"/>
    </w:pPr>
    <w:rPr>
      <w:rFonts w:ascii="Times New Roman" w:hAnsi="Times New Roman" w:cs="Times New Roman"/>
      <w:sz w:val="24"/>
      <w:szCs w:val="24"/>
    </w:rPr>
  </w:style>
  <w:style w:type="paragraph" w:customStyle="1" w:styleId="Char81">
    <w:name w:val="Char81"/>
    <w:basedOn w:val="Normal"/>
    <w:uiPriority w:val="99"/>
    <w:rsid w:val="00F07873"/>
    <w:pPr>
      <w:autoSpaceDE/>
      <w:autoSpaceDN/>
      <w:spacing w:after="160" w:line="240" w:lineRule="exact"/>
    </w:pPr>
    <w:rPr>
      <w:rFonts w:ascii="Verdana" w:hAnsi="Verdana" w:cs="Verdana"/>
      <w:lang w:eastAsia="en-US"/>
    </w:rPr>
  </w:style>
  <w:style w:type="character" w:customStyle="1" w:styleId="texttiny">
    <w:name w:val="texttiny"/>
    <w:basedOn w:val="Fuentedeprrafopredeter"/>
    <w:rsid w:val="00F07873"/>
  </w:style>
  <w:style w:type="character" w:customStyle="1" w:styleId="i5">
    <w:name w:val="i5"/>
    <w:basedOn w:val="Fuentedeprrafopredeter"/>
    <w:rsid w:val="00F07873"/>
  </w:style>
  <w:style w:type="paragraph" w:customStyle="1" w:styleId="MARITZA6">
    <w:name w:val="MARITZA6"/>
    <w:basedOn w:val="Normal"/>
    <w:rsid w:val="00F07873"/>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character" w:customStyle="1" w:styleId="blub121">
    <w:name w:val="blub121"/>
    <w:rsid w:val="00F07873"/>
    <w:rPr>
      <w:rFonts w:ascii="Arial" w:hAnsi="Arial" w:cs="Arial" w:hint="default"/>
      <w:b/>
      <w:bCs/>
      <w:color w:val="333399"/>
      <w:sz w:val="18"/>
      <w:szCs w:val="18"/>
    </w:rPr>
  </w:style>
  <w:style w:type="character" w:customStyle="1" w:styleId="google-src-text1">
    <w:name w:val="google-src-text1"/>
    <w:rsid w:val="00F07873"/>
    <w:rPr>
      <w:vanish/>
      <w:webHidden w:val="0"/>
    </w:rPr>
  </w:style>
  <w:style w:type="character" w:customStyle="1" w:styleId="CarCar6">
    <w:name w:val="Car Car6"/>
    <w:rsid w:val="00F07873"/>
    <w:rPr>
      <w:sz w:val="24"/>
      <w:szCs w:val="24"/>
      <w:lang w:val="es-CO" w:eastAsia="es-ES" w:bidi="ar-SA"/>
    </w:rPr>
  </w:style>
  <w:style w:type="paragraph" w:customStyle="1" w:styleId="BodyText22">
    <w:name w:val="Body Text 22"/>
    <w:basedOn w:val="Normal"/>
    <w:rsid w:val="00F07873"/>
    <w:pPr>
      <w:widowControl w:val="0"/>
      <w:autoSpaceDE/>
      <w:autoSpaceDN/>
      <w:jc w:val="both"/>
    </w:pPr>
    <w:rPr>
      <w:rFonts w:cs="Times New Roman"/>
      <w:snapToGrid w:val="0"/>
      <w:sz w:val="24"/>
      <w:lang w:val="es-ES_tradnl"/>
    </w:rPr>
  </w:style>
  <w:style w:type="character" w:customStyle="1" w:styleId="piproductsdesattname">
    <w:name w:val="piproductsdesattname"/>
    <w:rsid w:val="00F07873"/>
    <w:rPr>
      <w:rFonts w:ascii="Verdana" w:hAnsi="Verdana" w:hint="default"/>
      <w:color w:val="223344"/>
      <w:sz w:val="20"/>
      <w:szCs w:val="20"/>
    </w:rPr>
  </w:style>
  <w:style w:type="character" w:customStyle="1" w:styleId="piproductsdesattvalue">
    <w:name w:val="piproductsdesattvalue"/>
    <w:rsid w:val="00F07873"/>
    <w:rPr>
      <w:rFonts w:ascii="Verdana" w:hAnsi="Verdana" w:hint="default"/>
      <w:color w:val="000000"/>
      <w:sz w:val="20"/>
      <w:szCs w:val="20"/>
    </w:rPr>
  </w:style>
  <w:style w:type="character" w:customStyle="1" w:styleId="piproductsdesattbatterytype">
    <w:name w:val="piproductsdesattbatterytype"/>
    <w:rsid w:val="00F07873"/>
    <w:rPr>
      <w:rFonts w:ascii="Verdana" w:hAnsi="Verdana" w:hint="default"/>
      <w:b/>
      <w:bCs/>
      <w:color w:val="592413"/>
      <w:sz w:val="20"/>
      <w:szCs w:val="20"/>
    </w:rPr>
  </w:style>
  <w:style w:type="paragraph" w:customStyle="1" w:styleId="Textoindependiente31">
    <w:name w:val="Texto independiente 31"/>
    <w:basedOn w:val="Normal"/>
    <w:rsid w:val="00F07873"/>
    <w:pPr>
      <w:tabs>
        <w:tab w:val="left" w:pos="-720"/>
      </w:tabs>
      <w:suppressAutoHyphens/>
      <w:autoSpaceDE/>
      <w:autoSpaceDN/>
      <w:jc w:val="center"/>
    </w:pPr>
    <w:rPr>
      <w:rFonts w:cs="Times New Roman"/>
      <w:b/>
      <w:lang w:val="es-ES_tradnl"/>
    </w:rPr>
  </w:style>
  <w:style w:type="paragraph" w:customStyle="1" w:styleId="pa9">
    <w:name w:val="pa9"/>
    <w:basedOn w:val="Normal"/>
    <w:rsid w:val="00F0787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copy-internas1">
    <w:name w:val="tex-copy-internas1"/>
    <w:basedOn w:val="Fuentedeprrafopredeter"/>
    <w:rsid w:val="00F07873"/>
  </w:style>
  <w:style w:type="paragraph" w:styleId="Listaconvietas2">
    <w:name w:val="List Bullet 2"/>
    <w:basedOn w:val="Normal"/>
    <w:uiPriority w:val="99"/>
    <w:rsid w:val="00F07873"/>
    <w:pPr>
      <w:numPr>
        <w:numId w:val="19"/>
      </w:numPr>
      <w:autoSpaceDE/>
      <w:autoSpaceDN/>
      <w:contextualSpacing/>
    </w:pPr>
    <w:rPr>
      <w:rFonts w:ascii="Times New Roman" w:hAnsi="Times New Roman" w:cs="Times New Roman"/>
      <w:sz w:val="24"/>
      <w:szCs w:val="24"/>
    </w:rPr>
  </w:style>
  <w:style w:type="paragraph" w:styleId="Listaconvietas">
    <w:name w:val="List Bullet"/>
    <w:basedOn w:val="Normal"/>
    <w:uiPriority w:val="99"/>
    <w:rsid w:val="00F07873"/>
    <w:pPr>
      <w:numPr>
        <w:numId w:val="20"/>
      </w:numPr>
      <w:autoSpaceDE/>
      <w:autoSpaceDN/>
      <w:contextualSpacing/>
    </w:pPr>
    <w:rPr>
      <w:rFonts w:ascii="Times New Roman" w:hAnsi="Times New Roman" w:cs="Times New Roman"/>
      <w:sz w:val="24"/>
      <w:szCs w:val="24"/>
    </w:rPr>
  </w:style>
  <w:style w:type="paragraph" w:customStyle="1" w:styleId="Estndar">
    <w:name w:val="Estándar"/>
    <w:rsid w:val="00F07873"/>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F07873"/>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
    </w:rPr>
  </w:style>
  <w:style w:type="character" w:customStyle="1" w:styleId="EncabezadodemensajeCar">
    <w:name w:val="Encabezado de mensaje Car"/>
    <w:basedOn w:val="Fuentedeprrafopredeter"/>
    <w:link w:val="Encabezadodemensaje"/>
    <w:rsid w:val="00F07873"/>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F07873"/>
    <w:pPr>
      <w:autoSpaceDE/>
      <w:autoSpaceDN/>
      <w:jc w:val="both"/>
    </w:pPr>
    <w:rPr>
      <w:rFonts w:cs="Times New Roman"/>
      <w:sz w:val="24"/>
      <w:lang w:val="es-ES"/>
    </w:rPr>
  </w:style>
  <w:style w:type="paragraph" w:customStyle="1" w:styleId="toa">
    <w:name w:val="toa"/>
    <w:basedOn w:val="Normal"/>
    <w:rsid w:val="00F07873"/>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F07873"/>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F07873"/>
    <w:pPr>
      <w:ind w:left="426"/>
      <w:jc w:val="both"/>
    </w:pPr>
    <w:rPr>
      <w:sz w:val="24"/>
      <w:szCs w:val="24"/>
    </w:rPr>
  </w:style>
  <w:style w:type="paragraph" w:styleId="Lista3">
    <w:name w:val="List 3"/>
    <w:basedOn w:val="Normal"/>
    <w:uiPriority w:val="99"/>
    <w:rsid w:val="00F07873"/>
    <w:pPr>
      <w:autoSpaceDE/>
      <w:autoSpaceDN/>
      <w:ind w:left="849" w:hanging="283"/>
    </w:pPr>
    <w:rPr>
      <w:rFonts w:cs="Times New Roman"/>
      <w:sz w:val="24"/>
      <w:szCs w:val="24"/>
      <w:lang w:val="es-ES"/>
    </w:rPr>
  </w:style>
  <w:style w:type="paragraph" w:styleId="Lista4">
    <w:name w:val="List 4"/>
    <w:basedOn w:val="Normal"/>
    <w:uiPriority w:val="99"/>
    <w:rsid w:val="00F07873"/>
    <w:pPr>
      <w:autoSpaceDE/>
      <w:autoSpaceDN/>
      <w:ind w:left="1132" w:hanging="283"/>
    </w:pPr>
    <w:rPr>
      <w:rFonts w:cs="Times New Roman"/>
      <w:sz w:val="24"/>
      <w:szCs w:val="24"/>
      <w:lang w:val="es-ES"/>
    </w:rPr>
  </w:style>
  <w:style w:type="paragraph" w:styleId="Saludo">
    <w:name w:val="Salutation"/>
    <w:basedOn w:val="Normal"/>
    <w:next w:val="Normal"/>
    <w:link w:val="SaludoCar"/>
    <w:uiPriority w:val="99"/>
    <w:rsid w:val="00F07873"/>
    <w:pPr>
      <w:autoSpaceDE/>
      <w:autoSpaceDN/>
    </w:pPr>
    <w:rPr>
      <w:rFonts w:cs="Times New Roman"/>
      <w:sz w:val="24"/>
      <w:szCs w:val="24"/>
      <w:lang w:val="es-ES"/>
    </w:rPr>
  </w:style>
  <w:style w:type="character" w:customStyle="1" w:styleId="SaludoCar">
    <w:name w:val="Saludo Car"/>
    <w:basedOn w:val="Fuentedeprrafopredeter"/>
    <w:link w:val="Saludo"/>
    <w:uiPriority w:val="99"/>
    <w:rsid w:val="00F07873"/>
    <w:rPr>
      <w:rFonts w:ascii="Arial" w:eastAsia="Times New Roman" w:hAnsi="Arial" w:cs="Times New Roman"/>
      <w:sz w:val="24"/>
      <w:szCs w:val="24"/>
      <w:lang w:val="es-ES" w:eastAsia="es-ES"/>
    </w:rPr>
  </w:style>
  <w:style w:type="paragraph" w:styleId="Continuarlista">
    <w:name w:val="List Continue"/>
    <w:basedOn w:val="Normal"/>
    <w:uiPriority w:val="99"/>
    <w:rsid w:val="00F07873"/>
    <w:pPr>
      <w:autoSpaceDE/>
      <w:autoSpaceDN/>
      <w:spacing w:after="120"/>
      <w:ind w:left="283"/>
    </w:pPr>
    <w:rPr>
      <w:rFonts w:cs="Times New Roman"/>
      <w:sz w:val="24"/>
      <w:szCs w:val="24"/>
      <w:lang w:val="es-ES"/>
    </w:rPr>
  </w:style>
  <w:style w:type="paragraph" w:styleId="Continuarlista2">
    <w:name w:val="List Continue 2"/>
    <w:basedOn w:val="Normal"/>
    <w:uiPriority w:val="99"/>
    <w:rsid w:val="00F07873"/>
    <w:pPr>
      <w:autoSpaceDE/>
      <w:autoSpaceDN/>
      <w:spacing w:after="120"/>
      <w:ind w:left="566"/>
    </w:pPr>
    <w:rPr>
      <w:rFonts w:cs="Times New Roman"/>
      <w:sz w:val="24"/>
      <w:szCs w:val="24"/>
      <w:lang w:val="es-ES"/>
    </w:rPr>
  </w:style>
  <w:style w:type="paragraph" w:styleId="Continuarlista3">
    <w:name w:val="List Continue 3"/>
    <w:basedOn w:val="Normal"/>
    <w:uiPriority w:val="99"/>
    <w:rsid w:val="00F07873"/>
    <w:pPr>
      <w:autoSpaceDE/>
      <w:autoSpaceDN/>
      <w:spacing w:after="120"/>
      <w:ind w:left="849"/>
    </w:pPr>
    <w:rPr>
      <w:rFonts w:cs="Times New Roman"/>
      <w:sz w:val="24"/>
      <w:szCs w:val="24"/>
      <w:lang w:val="es-ES"/>
    </w:rPr>
  </w:style>
  <w:style w:type="paragraph" w:styleId="Firma">
    <w:name w:val="Signature"/>
    <w:basedOn w:val="Normal"/>
    <w:link w:val="FirmaCar"/>
    <w:uiPriority w:val="99"/>
    <w:rsid w:val="00F07873"/>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F07873"/>
    <w:rPr>
      <w:rFonts w:ascii="Arial" w:eastAsia="Times New Roman" w:hAnsi="Arial" w:cs="Times New Roman"/>
      <w:sz w:val="24"/>
      <w:szCs w:val="24"/>
      <w:lang w:val="es-ES" w:eastAsia="es-ES"/>
    </w:rPr>
  </w:style>
  <w:style w:type="paragraph" w:customStyle="1" w:styleId="Firmapuesto">
    <w:name w:val="Firma puesto"/>
    <w:basedOn w:val="Firma"/>
    <w:rsid w:val="00F07873"/>
  </w:style>
  <w:style w:type="paragraph" w:customStyle="1" w:styleId="Firmaorganizacin">
    <w:name w:val="Firma organización"/>
    <w:basedOn w:val="Firma"/>
    <w:rsid w:val="00F07873"/>
  </w:style>
  <w:style w:type="paragraph" w:customStyle="1" w:styleId="Captulo">
    <w:name w:val="Capítulo"/>
    <w:basedOn w:val="Normal"/>
    <w:autoRedefine/>
    <w:rsid w:val="00F07873"/>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07873"/>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F07873"/>
    <w:pPr>
      <w:autoSpaceDE/>
      <w:autoSpaceDN/>
    </w:pPr>
    <w:rPr>
      <w:rFonts w:ascii="Courier New" w:hAnsi="Courier New" w:cs="Times New Roman"/>
      <w:sz w:val="24"/>
      <w:lang w:val="es-ES_tradnl"/>
    </w:rPr>
  </w:style>
  <w:style w:type="paragraph" w:styleId="Mapadeldocumento">
    <w:name w:val="Document Map"/>
    <w:basedOn w:val="Normal"/>
    <w:link w:val="MapadeldocumentoCar"/>
    <w:uiPriority w:val="99"/>
    <w:rsid w:val="00F07873"/>
    <w:pPr>
      <w:shd w:val="clear" w:color="auto" w:fill="000080"/>
      <w:autoSpaceDE/>
      <w:autoSpaceDN/>
    </w:pPr>
    <w:rPr>
      <w:rFonts w:ascii="Tahoma" w:hAnsi="Tahoma" w:cs="Times New Roman"/>
      <w:sz w:val="24"/>
      <w:lang w:val="es-ES"/>
    </w:rPr>
  </w:style>
  <w:style w:type="character" w:customStyle="1" w:styleId="MapadeldocumentoCar">
    <w:name w:val="Mapa del documento Car"/>
    <w:basedOn w:val="Fuentedeprrafopredeter"/>
    <w:link w:val="Mapadeldocumento"/>
    <w:uiPriority w:val="99"/>
    <w:rsid w:val="00F07873"/>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F07873"/>
    <w:pPr>
      <w:autoSpaceDE/>
      <w:autoSpaceDN/>
    </w:pPr>
    <w:rPr>
      <w:rFonts w:ascii="Times New Roman" w:hAnsi="Times New Roman" w:cs="Times New Roman"/>
      <w:lang w:val="es-ES_tradnl"/>
    </w:rPr>
  </w:style>
  <w:style w:type="paragraph" w:customStyle="1" w:styleId="font6">
    <w:name w:val="font6"/>
    <w:basedOn w:val="Normal"/>
    <w:rsid w:val="00F07873"/>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F07873"/>
    <w:pPr>
      <w:autoSpaceDE/>
      <w:autoSpaceDN/>
      <w:spacing w:before="100" w:beforeAutospacing="1" w:after="100" w:afterAutospacing="1"/>
    </w:pPr>
    <w:rPr>
      <w:rFonts w:eastAsia="Arial Unicode MS"/>
      <w:lang w:val="es-ES"/>
    </w:rPr>
  </w:style>
  <w:style w:type="paragraph" w:customStyle="1" w:styleId="xl42">
    <w:name w:val="xl42"/>
    <w:basedOn w:val="Normal"/>
    <w:rsid w:val="00F07873"/>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07873"/>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07873"/>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07873"/>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07873"/>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0787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07873"/>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F07873"/>
    <w:pPr>
      <w:suppressAutoHyphens/>
      <w:autoSpaceDE/>
      <w:autoSpaceDN/>
      <w:jc w:val="both"/>
    </w:pPr>
    <w:rPr>
      <w:rFonts w:cs="Times New Roman"/>
      <w:lang w:val="es-ES_tradnl"/>
    </w:rPr>
  </w:style>
  <w:style w:type="paragraph" w:customStyle="1" w:styleId="xl59">
    <w:name w:val="xl59"/>
    <w:basedOn w:val="Normal"/>
    <w:rsid w:val="00F07873"/>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F07873"/>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F07873"/>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07873"/>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3">
    <w:name w:val="xl63"/>
    <w:basedOn w:val="Normal"/>
    <w:rsid w:val="00F07873"/>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4">
    <w:name w:val="xl64"/>
    <w:basedOn w:val="Normal"/>
    <w:rsid w:val="00F07873"/>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eastAsia="Arial Unicode MS"/>
      <w:b/>
      <w:bCs/>
      <w:sz w:val="24"/>
      <w:szCs w:val="24"/>
      <w:lang w:val="es-ES"/>
    </w:rPr>
  </w:style>
  <w:style w:type="paragraph" w:customStyle="1" w:styleId="xl102">
    <w:name w:val="xl102"/>
    <w:basedOn w:val="Normal"/>
    <w:rsid w:val="00F07873"/>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
    <w:name w:val="Car Car Car Car"/>
    <w:basedOn w:val="Normal"/>
    <w:rsid w:val="00F07873"/>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07873"/>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07873"/>
    <w:pPr>
      <w:overflowPunct w:val="0"/>
      <w:adjustRightInd w:val="0"/>
      <w:jc w:val="both"/>
      <w:textAlignment w:val="baseline"/>
    </w:pPr>
    <w:rPr>
      <w:rFonts w:cs="Times New Roman"/>
      <w:sz w:val="24"/>
      <w:lang w:val="es-ES"/>
    </w:rPr>
  </w:style>
  <w:style w:type="paragraph" w:styleId="Listaconvietas3">
    <w:name w:val="List Bullet 3"/>
    <w:basedOn w:val="Normal"/>
    <w:autoRedefine/>
    <w:uiPriority w:val="99"/>
    <w:rsid w:val="00F07873"/>
    <w:pPr>
      <w:numPr>
        <w:numId w:val="21"/>
      </w:numPr>
      <w:autoSpaceDE/>
      <w:autoSpaceDN/>
    </w:pPr>
    <w:rPr>
      <w:rFonts w:ascii="Times New Roman" w:hAnsi="Times New Roman" w:cs="Times New Roman"/>
      <w:sz w:val="24"/>
      <w:szCs w:val="24"/>
      <w:lang w:val="es-ES"/>
    </w:rPr>
  </w:style>
  <w:style w:type="paragraph" w:customStyle="1" w:styleId="BodyText31">
    <w:name w:val="Body Text 31"/>
    <w:basedOn w:val="Normal"/>
    <w:rsid w:val="00F07873"/>
    <w:pPr>
      <w:autoSpaceDE/>
      <w:autoSpaceDN/>
      <w:jc w:val="both"/>
    </w:pPr>
    <w:rPr>
      <w:rFonts w:cs="Times New Roman"/>
      <w:sz w:val="22"/>
      <w:szCs w:val="24"/>
      <w:lang w:val="es-ES"/>
    </w:rPr>
  </w:style>
  <w:style w:type="paragraph" w:customStyle="1" w:styleId="BodyTextIndent1">
    <w:name w:val="Body Text Indent1"/>
    <w:basedOn w:val="Normal"/>
    <w:rsid w:val="00F07873"/>
    <w:pPr>
      <w:ind w:left="426"/>
      <w:jc w:val="both"/>
    </w:pPr>
    <w:rPr>
      <w:sz w:val="24"/>
      <w:szCs w:val="24"/>
    </w:rPr>
  </w:style>
  <w:style w:type="character" w:styleId="MquinadeescribirHTML">
    <w:name w:val="HTML Typewriter"/>
    <w:rsid w:val="00F07873"/>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07873"/>
    <w:pPr>
      <w:autoSpaceDE/>
      <w:autoSpaceDN/>
      <w:spacing w:after="160" w:line="240" w:lineRule="exact"/>
    </w:pPr>
    <w:rPr>
      <w:rFonts w:ascii="Verdana" w:hAnsi="Verdana" w:cs="Times New Roman"/>
      <w:lang w:val="es-ES" w:eastAsia="en-US"/>
    </w:rPr>
  </w:style>
  <w:style w:type="character" w:customStyle="1" w:styleId="CarCar4">
    <w:name w:val="Car Car4"/>
    <w:rsid w:val="00F07873"/>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F07873"/>
    <w:pPr>
      <w:autoSpaceDE/>
      <w:autoSpaceDN/>
      <w:jc w:val="both"/>
    </w:pPr>
    <w:rPr>
      <w:rFonts w:cs="Times New Roman"/>
      <w:sz w:val="24"/>
      <w:lang w:val="es-ES_tradnl"/>
    </w:rPr>
  </w:style>
  <w:style w:type="paragraph" w:customStyle="1" w:styleId="Textoindependiente24">
    <w:name w:val="Texto independiente 24"/>
    <w:basedOn w:val="Normal"/>
    <w:rsid w:val="00F07873"/>
    <w:pPr>
      <w:autoSpaceDE/>
      <w:autoSpaceDN/>
      <w:spacing w:line="360" w:lineRule="auto"/>
      <w:jc w:val="both"/>
    </w:pPr>
    <w:rPr>
      <w:rFonts w:cs="Times New Roman"/>
      <w:sz w:val="24"/>
    </w:rPr>
  </w:style>
  <w:style w:type="paragraph" w:customStyle="1" w:styleId="CarCarCarCar2CarCar">
    <w:name w:val="Car Car Car Car2 Car Car"/>
    <w:basedOn w:val="Normal"/>
    <w:rsid w:val="00F07873"/>
    <w:pPr>
      <w:autoSpaceDE/>
      <w:autoSpaceDN/>
      <w:spacing w:after="160" w:line="240" w:lineRule="exact"/>
    </w:pPr>
    <w:rPr>
      <w:rFonts w:ascii="Verdana" w:hAnsi="Verdana" w:cs="Times New Roman"/>
      <w:lang w:val="en-US" w:eastAsia="en-US"/>
    </w:rPr>
  </w:style>
  <w:style w:type="paragraph" w:styleId="TDC5">
    <w:name w:val="toc 5"/>
    <w:basedOn w:val="Normal"/>
    <w:next w:val="Normal"/>
    <w:uiPriority w:val="39"/>
    <w:rsid w:val="00F07873"/>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F07873"/>
    <w:pPr>
      <w:overflowPunct w:val="0"/>
      <w:adjustRightInd w:val="0"/>
      <w:jc w:val="both"/>
      <w:textAlignment w:val="baseline"/>
    </w:pPr>
    <w:rPr>
      <w:rFonts w:cs="Times New Roman"/>
      <w:sz w:val="24"/>
      <w:lang w:val="es-ES"/>
    </w:rPr>
  </w:style>
  <w:style w:type="paragraph" w:customStyle="1" w:styleId="xl103">
    <w:name w:val="xl103"/>
    <w:basedOn w:val="Normal"/>
    <w:rsid w:val="00F07873"/>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F07873"/>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F07873"/>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F07873"/>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F07873"/>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F07873"/>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F07873"/>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5">
    <w:name w:val="xl115"/>
    <w:basedOn w:val="Normal"/>
    <w:rsid w:val="00F07873"/>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F0787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F07873"/>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F0787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F0787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F07873"/>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F0787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F07873"/>
    <w:pPr>
      <w:ind w:left="426"/>
      <w:jc w:val="both"/>
    </w:pPr>
    <w:rPr>
      <w:sz w:val="24"/>
      <w:szCs w:val="24"/>
    </w:rPr>
  </w:style>
  <w:style w:type="paragraph" w:customStyle="1" w:styleId="CarCarCarCar2">
    <w:name w:val="Car Car Car Car2"/>
    <w:basedOn w:val="Normal"/>
    <w:rsid w:val="00F07873"/>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07873"/>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07873"/>
    <w:rPr>
      <w:rFonts w:ascii="Symbol" w:hAnsi="Symbol"/>
    </w:rPr>
  </w:style>
  <w:style w:type="paragraph" w:customStyle="1" w:styleId="Car7">
    <w:name w:val="Car7"/>
    <w:basedOn w:val="Normal"/>
    <w:rsid w:val="00F07873"/>
    <w:pPr>
      <w:autoSpaceDE/>
      <w:autoSpaceDN/>
      <w:spacing w:after="160" w:line="240" w:lineRule="exact"/>
    </w:pPr>
    <w:rPr>
      <w:rFonts w:ascii="Verdana" w:hAnsi="Verdana" w:cs="Times New Roman"/>
      <w:lang w:val="en-US" w:eastAsia="en-US"/>
    </w:rPr>
  </w:style>
  <w:style w:type="paragraph" w:customStyle="1" w:styleId="CM46">
    <w:name w:val="CM46"/>
    <w:basedOn w:val="Default"/>
    <w:next w:val="Default"/>
    <w:rsid w:val="00F07873"/>
    <w:pPr>
      <w:spacing w:after="275"/>
    </w:pPr>
    <w:rPr>
      <w:rFonts w:eastAsia="Times New Roman"/>
      <w:color w:val="auto"/>
      <w:lang w:val="es-ES" w:eastAsia="es-ES"/>
    </w:rPr>
  </w:style>
  <w:style w:type="character" w:customStyle="1" w:styleId="SangradetextonormalCar1">
    <w:name w:val="Sangría de texto normal Car1"/>
    <w:aliases w:val="Car1 Car1,Car11 Car1, Car1 Car1, Car11 Car1"/>
    <w:rsid w:val="00F07873"/>
    <w:rPr>
      <w:sz w:val="24"/>
      <w:szCs w:val="24"/>
    </w:rPr>
  </w:style>
  <w:style w:type="character" w:customStyle="1" w:styleId="CarCar9">
    <w:name w:val="Car Car9"/>
    <w:rsid w:val="00F07873"/>
    <w:rPr>
      <w:rFonts w:ascii="Times New Roman" w:hAnsi="Times New Roman" w:cs="Times New Roman"/>
      <w:sz w:val="24"/>
      <w:szCs w:val="24"/>
      <w:lang w:val="es-CO" w:eastAsia="x-none"/>
    </w:rPr>
  </w:style>
  <w:style w:type="character" w:customStyle="1" w:styleId="CarCar7">
    <w:name w:val="Car Car7"/>
    <w:rsid w:val="00F07873"/>
    <w:rPr>
      <w:rFonts w:ascii="Times New Roman" w:hAnsi="Times New Roman" w:cs="Times New Roman"/>
      <w:sz w:val="24"/>
      <w:szCs w:val="24"/>
      <w:lang w:val="es-CO" w:eastAsia="x-none"/>
    </w:rPr>
  </w:style>
  <w:style w:type="character" w:customStyle="1" w:styleId="BodyTextIndentChar">
    <w:name w:val="Body Text Indent Char"/>
    <w:aliases w:val="Car1 Char,Car11 Char"/>
    <w:uiPriority w:val="99"/>
    <w:rsid w:val="00F07873"/>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F07873"/>
    <w:pPr>
      <w:widowControl w:val="0"/>
      <w:overflowPunct w:val="0"/>
      <w:adjustRightInd w:val="0"/>
      <w:ind w:left="360"/>
      <w:jc w:val="both"/>
      <w:textAlignment w:val="baseline"/>
    </w:pPr>
    <w:rPr>
      <w:rFonts w:cs="Times New Roman"/>
      <w:sz w:val="22"/>
      <w:lang w:val="es-ES"/>
    </w:rPr>
  </w:style>
  <w:style w:type="paragraph" w:styleId="Listaconvietas4">
    <w:name w:val="List Bullet 4"/>
    <w:basedOn w:val="Normal"/>
    <w:autoRedefine/>
    <w:uiPriority w:val="99"/>
    <w:rsid w:val="00F07873"/>
    <w:pPr>
      <w:tabs>
        <w:tab w:val="num" w:pos="390"/>
      </w:tabs>
      <w:autoSpaceDE/>
      <w:autoSpaceDN/>
      <w:ind w:left="390" w:hanging="390"/>
    </w:pPr>
    <w:rPr>
      <w:rFonts w:ascii="Times New Roman" w:hAnsi="Times New Roman" w:cs="Times New Roman"/>
      <w:sz w:val="24"/>
      <w:szCs w:val="24"/>
    </w:rPr>
  </w:style>
  <w:style w:type="paragraph" w:styleId="Lista5">
    <w:name w:val="List 5"/>
    <w:basedOn w:val="Normal"/>
    <w:uiPriority w:val="99"/>
    <w:rsid w:val="00F07873"/>
    <w:pPr>
      <w:autoSpaceDE/>
      <w:autoSpaceDN/>
      <w:ind w:left="1415" w:hanging="283"/>
    </w:pPr>
    <w:rPr>
      <w:rFonts w:ascii="Times New Roman" w:hAnsi="Times New Roman" w:cs="Times New Roman"/>
      <w:sz w:val="24"/>
      <w:szCs w:val="24"/>
    </w:rPr>
  </w:style>
  <w:style w:type="paragraph" w:styleId="Listaconvietas5">
    <w:name w:val="List Bullet 5"/>
    <w:basedOn w:val="Normal"/>
    <w:uiPriority w:val="99"/>
    <w:rsid w:val="00F07873"/>
    <w:pPr>
      <w:numPr>
        <w:numId w:val="22"/>
      </w:numPr>
      <w:autoSpaceDE/>
      <w:autoSpaceDN/>
    </w:pPr>
    <w:rPr>
      <w:rFonts w:ascii="Times New Roman" w:hAnsi="Times New Roman" w:cs="Times New Roman"/>
      <w:sz w:val="24"/>
      <w:szCs w:val="24"/>
    </w:rPr>
  </w:style>
  <w:style w:type="paragraph" w:styleId="Continuarlista4">
    <w:name w:val="List Continue 4"/>
    <w:basedOn w:val="Normal"/>
    <w:uiPriority w:val="99"/>
    <w:rsid w:val="00F07873"/>
    <w:pPr>
      <w:autoSpaceDE/>
      <w:autoSpaceDN/>
      <w:spacing w:after="120"/>
      <w:ind w:left="1132"/>
    </w:pPr>
    <w:rPr>
      <w:rFonts w:ascii="Times New Roman" w:hAnsi="Times New Roman" w:cs="Times New Roman"/>
      <w:sz w:val="24"/>
      <w:szCs w:val="24"/>
    </w:rPr>
  </w:style>
  <w:style w:type="paragraph" w:styleId="Continuarlista5">
    <w:name w:val="List Continue 5"/>
    <w:basedOn w:val="Normal"/>
    <w:uiPriority w:val="99"/>
    <w:rsid w:val="00F07873"/>
    <w:pPr>
      <w:autoSpaceDE/>
      <w:autoSpaceDN/>
      <w:spacing w:after="120"/>
      <w:ind w:left="1415"/>
    </w:pPr>
    <w:rPr>
      <w:rFonts w:ascii="Times New Roman" w:hAnsi="Times New Roman" w:cs="Times New Roman"/>
      <w:sz w:val="24"/>
      <w:szCs w:val="24"/>
    </w:rPr>
  </w:style>
  <w:style w:type="paragraph" w:styleId="Sangranormal">
    <w:name w:val="Normal Indent"/>
    <w:basedOn w:val="Normal"/>
    <w:uiPriority w:val="99"/>
    <w:rsid w:val="00F07873"/>
    <w:pPr>
      <w:autoSpaceDE/>
      <w:autoSpaceDN/>
      <w:ind w:left="708"/>
    </w:pPr>
    <w:rPr>
      <w:rFonts w:ascii="Times New Roman" w:hAnsi="Times New Roman" w:cs="Times New Roman"/>
      <w:sz w:val="24"/>
      <w:szCs w:val="24"/>
    </w:rPr>
  </w:style>
  <w:style w:type="paragraph" w:styleId="Textoindependienteprimerasangra">
    <w:name w:val="Body Text First Indent"/>
    <w:basedOn w:val="Textoindependiente"/>
    <w:link w:val="TextoindependienteprimerasangraCar"/>
    <w:uiPriority w:val="99"/>
    <w:rsid w:val="00F07873"/>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uiPriority w:val="99"/>
    <w:rsid w:val="00F07873"/>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F07873"/>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F07873"/>
    <w:rPr>
      <w:rFonts w:ascii="Times New Roman" w:eastAsia="Times New Roman" w:hAnsi="Times New Roman" w:cs="Times New Roman"/>
      <w:sz w:val="24"/>
      <w:szCs w:val="24"/>
      <w:lang w:eastAsia="es-ES"/>
    </w:rPr>
  </w:style>
  <w:style w:type="character" w:customStyle="1" w:styleId="cssnewspretitle1">
    <w:name w:val="cssnewspretitle1"/>
    <w:rsid w:val="00F07873"/>
    <w:rPr>
      <w:rFonts w:ascii="Verdana" w:hAnsi="Verdana" w:hint="default"/>
      <w:b/>
      <w:bCs/>
      <w:color w:val="003173"/>
      <w:sz w:val="18"/>
      <w:szCs w:val="18"/>
    </w:rPr>
  </w:style>
  <w:style w:type="character" w:customStyle="1" w:styleId="cssdatetitle1">
    <w:name w:val="cssdatetitle1"/>
    <w:rsid w:val="00F07873"/>
    <w:rPr>
      <w:rFonts w:ascii="Verdana" w:hAnsi="Verdana" w:hint="default"/>
      <w:b w:val="0"/>
      <w:bCs w:val="0"/>
      <w:color w:val="003173"/>
      <w:sz w:val="15"/>
      <w:szCs w:val="15"/>
    </w:rPr>
  </w:style>
  <w:style w:type="character" w:customStyle="1" w:styleId="cssnewsabstract1">
    <w:name w:val="cssnewsabstract1"/>
    <w:rsid w:val="00F07873"/>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F07873"/>
  </w:style>
  <w:style w:type="paragraph" w:customStyle="1" w:styleId="plaintext">
    <w:name w:val="plaintext"/>
    <w:basedOn w:val="Normal"/>
    <w:rsid w:val="00F07873"/>
    <w:pPr>
      <w:autoSpaceDE/>
      <w:autoSpaceDN/>
      <w:spacing w:before="100" w:beforeAutospacing="1" w:after="100" w:afterAutospacing="1"/>
    </w:pPr>
    <w:rPr>
      <w:rFonts w:ascii="Times New Roman" w:hAnsi="Times New Roman" w:cs="Times New Roman"/>
      <w:sz w:val="24"/>
      <w:szCs w:val="24"/>
    </w:rPr>
  </w:style>
  <w:style w:type="paragraph" w:customStyle="1" w:styleId="texto">
    <w:name w:val="texto"/>
    <w:basedOn w:val="Normal"/>
    <w:rsid w:val="00F07873"/>
    <w:pPr>
      <w:autoSpaceDE/>
      <w:autoSpaceDN/>
      <w:spacing w:before="100" w:beforeAutospacing="1" w:after="100" w:afterAutospacing="1"/>
      <w:ind w:left="100" w:right="100"/>
    </w:pPr>
    <w:rPr>
      <w:color w:val="000066"/>
      <w:sz w:val="22"/>
      <w:szCs w:val="22"/>
      <w:lang w:val="es-ES"/>
    </w:rPr>
  </w:style>
  <w:style w:type="paragraph" w:customStyle="1" w:styleId="textonormal">
    <w:name w:val="textonormal"/>
    <w:basedOn w:val="Normal"/>
    <w:rsid w:val="00F07873"/>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F0787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F07873"/>
    <w:rPr>
      <w:sz w:val="24"/>
      <w:szCs w:val="24"/>
      <w:lang w:val="es-ES" w:eastAsia="es-ES" w:bidi="ar-SA"/>
    </w:rPr>
  </w:style>
  <w:style w:type="character" w:customStyle="1" w:styleId="SangradetextonormalCar2">
    <w:name w:val="Sangría de texto normal Car2"/>
    <w:rsid w:val="00F07873"/>
    <w:rPr>
      <w:sz w:val="24"/>
      <w:szCs w:val="24"/>
    </w:rPr>
  </w:style>
  <w:style w:type="character" w:customStyle="1" w:styleId="CarCar12">
    <w:name w:val="Car Car12"/>
    <w:rsid w:val="00F07873"/>
    <w:rPr>
      <w:rFonts w:ascii="Century Schoolbook" w:hAnsi="Century Schoolbook" w:cs="Century Schoolbook"/>
      <w:b/>
      <w:bCs/>
      <w:i/>
      <w:iCs/>
      <w:lang w:val="es-ES" w:eastAsia="es-ES" w:bidi="ar-SA"/>
    </w:rPr>
  </w:style>
  <w:style w:type="character" w:customStyle="1" w:styleId="CarCar10">
    <w:name w:val="Car Car10"/>
    <w:rsid w:val="00F07873"/>
    <w:rPr>
      <w:lang w:val="es-ES" w:eastAsia="es-ES" w:bidi="ar-SA"/>
    </w:rPr>
  </w:style>
  <w:style w:type="paragraph" w:customStyle="1" w:styleId="1CarCarCarCarCarCarCar">
    <w:name w:val="1 Car Car Car Car Car Car Car"/>
    <w:basedOn w:val="Normal"/>
    <w:rsid w:val="00F07873"/>
    <w:pPr>
      <w:autoSpaceDE/>
      <w:autoSpaceDN/>
      <w:spacing w:after="160" w:line="240" w:lineRule="exact"/>
    </w:pPr>
    <w:rPr>
      <w:rFonts w:ascii="Verdana" w:hAnsi="Verdana" w:cs="Times New Roman"/>
      <w:szCs w:val="24"/>
      <w:lang w:val="en-US" w:eastAsia="en-US"/>
    </w:rPr>
  </w:style>
  <w:style w:type="paragraph" w:customStyle="1" w:styleId="CM42">
    <w:name w:val="CM42"/>
    <w:basedOn w:val="Default"/>
    <w:next w:val="Default"/>
    <w:rsid w:val="00F07873"/>
    <w:pPr>
      <w:spacing w:after="563"/>
    </w:pPr>
    <w:rPr>
      <w:rFonts w:eastAsia="Calibri"/>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
    <w:locked/>
    <w:rsid w:val="00F07873"/>
    <w:rPr>
      <w:rFonts w:ascii="Arial" w:hAnsi="Arial" w:cs="Arial"/>
      <w:sz w:val="24"/>
      <w:szCs w:val="24"/>
    </w:rPr>
  </w:style>
  <w:style w:type="paragraph" w:customStyle="1" w:styleId="CM5">
    <w:name w:val="CM5"/>
    <w:basedOn w:val="Default"/>
    <w:next w:val="Default"/>
    <w:uiPriority w:val="99"/>
    <w:rsid w:val="00F07873"/>
    <w:pPr>
      <w:spacing w:line="276" w:lineRule="atLeast"/>
    </w:pPr>
    <w:rPr>
      <w:rFonts w:eastAsia="Times New Roman"/>
      <w:color w:val="auto"/>
      <w:lang w:val="es-ES" w:eastAsia="es-ES"/>
    </w:rPr>
  </w:style>
  <w:style w:type="character" w:customStyle="1" w:styleId="BodyText3Char">
    <w:name w:val="Body Text 3 Char"/>
    <w:uiPriority w:val="99"/>
    <w:locked/>
    <w:rsid w:val="00F07873"/>
    <w:rPr>
      <w:rFonts w:ascii="Times New Roman" w:hAnsi="Times New Roman" w:cs="Times New Roman"/>
      <w:sz w:val="16"/>
      <w:szCs w:val="16"/>
      <w:lang w:val="es-ES" w:eastAsia="es-ES"/>
    </w:rPr>
  </w:style>
  <w:style w:type="paragraph" w:customStyle="1" w:styleId="CarCarCar3">
    <w:name w:val="Car Car Car3"/>
    <w:basedOn w:val="Normal"/>
    <w:rsid w:val="00F07873"/>
    <w:pPr>
      <w:autoSpaceDE/>
      <w:autoSpaceDN/>
      <w:spacing w:after="160" w:line="240" w:lineRule="exact"/>
    </w:pPr>
    <w:rPr>
      <w:rFonts w:ascii="Verdana" w:hAnsi="Verdana" w:cs="Times New Roman"/>
      <w:lang w:eastAsia="en-US"/>
    </w:rPr>
  </w:style>
  <w:style w:type="paragraph" w:customStyle="1" w:styleId="Char82">
    <w:name w:val="Char82"/>
    <w:basedOn w:val="Normal"/>
    <w:rsid w:val="00F07873"/>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rsid w:val="00F07873"/>
    <w:pPr>
      <w:autoSpaceDE/>
      <w:autoSpaceDN/>
      <w:spacing w:after="160" w:line="240" w:lineRule="exact"/>
    </w:pPr>
    <w:rPr>
      <w:rFonts w:ascii="Verdana" w:hAnsi="Verdana" w:cs="Verdana"/>
      <w:lang w:eastAsia="en-US"/>
    </w:rPr>
  </w:style>
  <w:style w:type="character" w:customStyle="1" w:styleId="CarCar1">
    <w:name w:val="Car Car1"/>
    <w:rsid w:val="00F07873"/>
    <w:rPr>
      <w:rFonts w:ascii="Antique Olive" w:hAnsi="Antique Olive" w:cs="Times New Roman"/>
      <w:sz w:val="24"/>
    </w:rPr>
  </w:style>
  <w:style w:type="paragraph" w:customStyle="1" w:styleId="textnot">
    <w:name w:val="text_not"/>
    <w:basedOn w:val="Normal"/>
    <w:rsid w:val="00F07873"/>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F07873"/>
    <w:rPr>
      <w:rFonts w:ascii="Verdana" w:hAnsi="Verdana" w:cs="Times New Roman"/>
      <w:color w:val="000000"/>
      <w:spacing w:val="0"/>
      <w:sz w:val="15"/>
      <w:szCs w:val="15"/>
      <w:u w:val="none"/>
      <w:effect w:val="none"/>
    </w:rPr>
  </w:style>
  <w:style w:type="character" w:customStyle="1" w:styleId="style11">
    <w:name w:val="style11"/>
    <w:rsid w:val="00F07873"/>
    <w:rPr>
      <w:rFonts w:ascii="Verdana" w:hAnsi="Verdana" w:cs="Times New Roman"/>
      <w:color w:val="000000"/>
      <w:spacing w:val="0"/>
      <w:sz w:val="15"/>
      <w:szCs w:val="15"/>
      <w:u w:val="none"/>
      <w:effect w:val="none"/>
    </w:rPr>
  </w:style>
  <w:style w:type="paragraph" w:customStyle="1" w:styleId="BodyText311">
    <w:name w:val="Body Text 311"/>
    <w:basedOn w:val="Normal"/>
    <w:rsid w:val="00F07873"/>
    <w:pPr>
      <w:autoSpaceDE/>
      <w:autoSpaceDN/>
      <w:jc w:val="both"/>
    </w:pPr>
    <w:rPr>
      <w:rFonts w:cs="Times New Roman"/>
      <w:sz w:val="22"/>
      <w:szCs w:val="24"/>
      <w:lang w:val="es-ES"/>
    </w:rPr>
  </w:style>
  <w:style w:type="paragraph" w:customStyle="1" w:styleId="BodyTextIndent11">
    <w:name w:val="Body Text Indent11"/>
    <w:basedOn w:val="Normal"/>
    <w:rsid w:val="00F07873"/>
    <w:pPr>
      <w:ind w:left="426"/>
      <w:jc w:val="both"/>
    </w:pPr>
    <w:rPr>
      <w:sz w:val="24"/>
      <w:szCs w:val="24"/>
    </w:rPr>
  </w:style>
  <w:style w:type="paragraph" w:customStyle="1" w:styleId="BodyText211">
    <w:name w:val="Body Text 211"/>
    <w:basedOn w:val="Normal"/>
    <w:rsid w:val="00F07873"/>
    <w:pPr>
      <w:overflowPunct w:val="0"/>
      <w:adjustRightInd w:val="0"/>
      <w:jc w:val="both"/>
      <w:textAlignment w:val="baseline"/>
    </w:pPr>
    <w:rPr>
      <w:rFonts w:cs="Times New Roman"/>
      <w:sz w:val="22"/>
      <w:lang w:val="es-ES"/>
    </w:rPr>
  </w:style>
  <w:style w:type="paragraph" w:customStyle="1" w:styleId="Sangra2detindependiente2">
    <w:name w:val="Sangría 2 de t. independiente2"/>
    <w:basedOn w:val="Normal"/>
    <w:rsid w:val="00F07873"/>
    <w:pPr>
      <w:widowControl w:val="0"/>
      <w:overflowPunct w:val="0"/>
      <w:adjustRightInd w:val="0"/>
      <w:ind w:left="360"/>
      <w:jc w:val="both"/>
      <w:textAlignment w:val="baseline"/>
    </w:pPr>
    <w:rPr>
      <w:rFonts w:cs="Times New Roman"/>
      <w:sz w:val="22"/>
      <w:lang w:val="es-ES"/>
    </w:rPr>
  </w:style>
  <w:style w:type="character" w:customStyle="1" w:styleId="apple-style-span">
    <w:name w:val="apple-style-span"/>
    <w:rsid w:val="00F07873"/>
    <w:rPr>
      <w:rFonts w:cs="Times New Roman"/>
    </w:rPr>
  </w:style>
  <w:style w:type="paragraph" w:customStyle="1" w:styleId="CarCarCar1CarCarCarCarCarCar1Car">
    <w:name w:val="Car Car Car1 Car Car Car Car Car Car1 Car"/>
    <w:basedOn w:val="Normal"/>
    <w:rsid w:val="00F07873"/>
    <w:pPr>
      <w:autoSpaceDE/>
      <w:autoSpaceDN/>
      <w:spacing w:after="160" w:line="240" w:lineRule="exact"/>
    </w:pPr>
    <w:rPr>
      <w:rFonts w:ascii="Verdana" w:hAnsi="Verdana" w:cs="Times New Roman"/>
      <w:lang w:val="en-US" w:eastAsia="en-US"/>
    </w:rPr>
  </w:style>
  <w:style w:type="paragraph" w:customStyle="1" w:styleId="xl22">
    <w:name w:val="xl22"/>
    <w:basedOn w:val="Normal"/>
    <w:rsid w:val="00F07873"/>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F07873"/>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F07873"/>
    <w:pPr>
      <w:widowControl w:val="0"/>
      <w:overflowPunct w:val="0"/>
      <w:adjustRightInd w:val="0"/>
      <w:ind w:left="360"/>
      <w:jc w:val="both"/>
      <w:textAlignment w:val="baseline"/>
    </w:pPr>
    <w:rPr>
      <w:rFonts w:cs="Times New Roman"/>
      <w:sz w:val="22"/>
      <w:lang w:val="es-ES"/>
    </w:rPr>
  </w:style>
  <w:style w:type="paragraph" w:customStyle="1" w:styleId="Sangradetextonormal4">
    <w:name w:val="Sangría de texto normal4"/>
    <w:basedOn w:val="Normal"/>
    <w:rsid w:val="00F07873"/>
    <w:pPr>
      <w:ind w:left="426"/>
      <w:jc w:val="both"/>
    </w:pPr>
    <w:rPr>
      <w:sz w:val="24"/>
      <w:szCs w:val="24"/>
    </w:rPr>
  </w:style>
  <w:style w:type="paragraph" w:customStyle="1" w:styleId="Textoindependiente25">
    <w:name w:val="Texto independiente 25"/>
    <w:basedOn w:val="Normal"/>
    <w:rsid w:val="00F07873"/>
    <w:pPr>
      <w:autoSpaceDE/>
      <w:autoSpaceDN/>
      <w:spacing w:line="360" w:lineRule="auto"/>
      <w:jc w:val="both"/>
    </w:pPr>
    <w:rPr>
      <w:rFonts w:cs="Times New Roman"/>
      <w:sz w:val="24"/>
    </w:rPr>
  </w:style>
  <w:style w:type="paragraph" w:customStyle="1" w:styleId="Textoindependiente34">
    <w:name w:val="Texto independiente 34"/>
    <w:basedOn w:val="Normal"/>
    <w:rsid w:val="00F07873"/>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F07873"/>
    <w:pPr>
      <w:ind w:left="426"/>
      <w:jc w:val="both"/>
    </w:pPr>
    <w:rPr>
      <w:sz w:val="24"/>
      <w:szCs w:val="24"/>
    </w:rPr>
  </w:style>
  <w:style w:type="paragraph" w:customStyle="1" w:styleId="ecxcuerpotexto">
    <w:name w:val="ecxcuerpotexto"/>
    <w:basedOn w:val="Normal"/>
    <w:rsid w:val="00F0787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WW8Num1z0">
    <w:name w:val="WW8Num1z0"/>
    <w:rsid w:val="00F07873"/>
    <w:rPr>
      <w:rFonts w:ascii="Symbol" w:hAnsi="Symbol"/>
    </w:rPr>
  </w:style>
  <w:style w:type="character" w:customStyle="1" w:styleId="WW8Num4z0">
    <w:name w:val="WW8Num4z0"/>
    <w:rsid w:val="00F07873"/>
    <w:rPr>
      <w:rFonts w:ascii="Arial" w:hAnsi="Arial" w:cs="Courier New"/>
      <w:sz w:val="22"/>
      <w:szCs w:val="22"/>
    </w:rPr>
  </w:style>
  <w:style w:type="character" w:customStyle="1" w:styleId="WW8Num4z2">
    <w:name w:val="WW8Num4z2"/>
    <w:rsid w:val="00F07873"/>
    <w:rPr>
      <w:rFonts w:ascii="Wingdings" w:hAnsi="Wingdings"/>
    </w:rPr>
  </w:style>
  <w:style w:type="character" w:customStyle="1" w:styleId="WW8Num4z3">
    <w:name w:val="WW8Num4z3"/>
    <w:rsid w:val="00F07873"/>
    <w:rPr>
      <w:rFonts w:ascii="Symbol" w:hAnsi="Symbol"/>
    </w:rPr>
  </w:style>
  <w:style w:type="character" w:customStyle="1" w:styleId="WW8Num5z1">
    <w:name w:val="WW8Num5z1"/>
    <w:rsid w:val="00F07873"/>
    <w:rPr>
      <w:rFonts w:ascii="Arial" w:hAnsi="Arial"/>
      <w:b/>
      <w:color w:val="000000"/>
    </w:rPr>
  </w:style>
  <w:style w:type="character" w:customStyle="1" w:styleId="WW8Num5z3">
    <w:name w:val="WW8Num5z3"/>
    <w:rsid w:val="00F07873"/>
    <w:rPr>
      <w:rFonts w:ascii="Symbol" w:hAnsi="Symbol"/>
    </w:rPr>
  </w:style>
  <w:style w:type="character" w:customStyle="1" w:styleId="WW8Num6z0">
    <w:name w:val="WW8Num6z0"/>
    <w:rsid w:val="00F07873"/>
    <w:rPr>
      <w:rFonts w:ascii="Wingdings 2" w:hAnsi="Wingdings 2" w:cs="Courier New"/>
    </w:rPr>
  </w:style>
  <w:style w:type="character" w:customStyle="1" w:styleId="WW8Num7z1">
    <w:name w:val="WW8Num7z1"/>
    <w:rsid w:val="00F07873"/>
    <w:rPr>
      <w:rFonts w:ascii="OpenSymbol" w:hAnsi="OpenSymbol"/>
      <w:b/>
      <w:color w:val="000000"/>
    </w:rPr>
  </w:style>
  <w:style w:type="character" w:customStyle="1" w:styleId="WW8Num8z0">
    <w:name w:val="WW8Num8z0"/>
    <w:rsid w:val="00F07873"/>
    <w:rPr>
      <w:rFonts w:ascii="Wingdings 2" w:hAnsi="Wingdings 2"/>
      <w:sz w:val="22"/>
      <w:szCs w:val="22"/>
    </w:rPr>
  </w:style>
  <w:style w:type="character" w:customStyle="1" w:styleId="WW8Num8z1">
    <w:name w:val="WW8Num8z1"/>
    <w:rsid w:val="00F07873"/>
    <w:rPr>
      <w:rFonts w:ascii="OpenSymbol" w:hAnsi="OpenSymbol" w:cs="OpenSymbol"/>
    </w:rPr>
  </w:style>
  <w:style w:type="character" w:customStyle="1" w:styleId="WW8Num9z0">
    <w:name w:val="WW8Num9z0"/>
    <w:rsid w:val="00F07873"/>
    <w:rPr>
      <w:rFonts w:ascii="Wingdings 2" w:hAnsi="Wingdings 2"/>
      <w:b/>
    </w:rPr>
  </w:style>
  <w:style w:type="character" w:customStyle="1" w:styleId="WW8Num9z1">
    <w:name w:val="WW8Num9z1"/>
    <w:rsid w:val="00F07873"/>
    <w:rPr>
      <w:rFonts w:ascii="OpenSymbol" w:hAnsi="OpenSymbol"/>
      <w:b/>
      <w:color w:val="000000"/>
    </w:rPr>
  </w:style>
  <w:style w:type="character" w:customStyle="1" w:styleId="WW8Num10z0">
    <w:name w:val="WW8Num10z0"/>
    <w:rsid w:val="00F07873"/>
    <w:rPr>
      <w:rFonts w:ascii="Wingdings 2" w:hAnsi="Wingdings 2" w:cs="Arial"/>
    </w:rPr>
  </w:style>
  <w:style w:type="character" w:customStyle="1" w:styleId="WW8Num10z1">
    <w:name w:val="WW8Num10z1"/>
    <w:rsid w:val="00F07873"/>
    <w:rPr>
      <w:rFonts w:ascii="OpenSymbol" w:hAnsi="OpenSymbol" w:cs="Courier New"/>
    </w:rPr>
  </w:style>
  <w:style w:type="character" w:customStyle="1" w:styleId="WW8Num11z0">
    <w:name w:val="WW8Num11z0"/>
    <w:rsid w:val="00F07873"/>
    <w:rPr>
      <w:rFonts w:ascii="Wingdings 2" w:hAnsi="Wingdings 2"/>
    </w:rPr>
  </w:style>
  <w:style w:type="character" w:customStyle="1" w:styleId="WW8Num11z1">
    <w:name w:val="WW8Num11z1"/>
    <w:rsid w:val="00F07873"/>
    <w:rPr>
      <w:rFonts w:ascii="OpenSymbol" w:hAnsi="OpenSymbol" w:cs="OpenSymbol"/>
    </w:rPr>
  </w:style>
  <w:style w:type="character" w:customStyle="1" w:styleId="WW8Num12z0">
    <w:name w:val="WW8Num12z0"/>
    <w:rsid w:val="00F07873"/>
    <w:rPr>
      <w:rFonts w:ascii="Wingdings 2" w:hAnsi="Wingdings 2"/>
      <w:sz w:val="22"/>
      <w:szCs w:val="22"/>
    </w:rPr>
  </w:style>
  <w:style w:type="character" w:customStyle="1" w:styleId="WW8Num12z1">
    <w:name w:val="WW8Num12z1"/>
    <w:rsid w:val="00F07873"/>
    <w:rPr>
      <w:rFonts w:ascii="OpenSymbol" w:hAnsi="OpenSymbol"/>
    </w:rPr>
  </w:style>
  <w:style w:type="character" w:customStyle="1" w:styleId="WW8Num13z0">
    <w:name w:val="WW8Num13z0"/>
    <w:rsid w:val="00F07873"/>
    <w:rPr>
      <w:rFonts w:ascii="Wingdings 2" w:hAnsi="Wingdings 2" w:cs="Arial"/>
    </w:rPr>
  </w:style>
  <w:style w:type="character" w:customStyle="1" w:styleId="WW8Num13z1">
    <w:name w:val="WW8Num13z1"/>
    <w:rsid w:val="00F07873"/>
    <w:rPr>
      <w:rFonts w:ascii="OpenSymbol" w:hAnsi="OpenSymbol"/>
      <w:b/>
    </w:rPr>
  </w:style>
  <w:style w:type="character" w:customStyle="1" w:styleId="WW8Num14z0">
    <w:name w:val="WW8Num14z0"/>
    <w:rsid w:val="00F07873"/>
    <w:rPr>
      <w:rFonts w:ascii="Wingdings 2" w:hAnsi="Wingdings 2" w:cs="Arial"/>
    </w:rPr>
  </w:style>
  <w:style w:type="character" w:customStyle="1" w:styleId="WW8Num14z1">
    <w:name w:val="WW8Num14z1"/>
    <w:rsid w:val="00F07873"/>
    <w:rPr>
      <w:rFonts w:ascii="OpenSymbol" w:hAnsi="OpenSymbol" w:cs="OpenSymbol"/>
    </w:rPr>
  </w:style>
  <w:style w:type="character" w:customStyle="1" w:styleId="WW8Num15z0">
    <w:name w:val="WW8Num15z0"/>
    <w:rsid w:val="00F07873"/>
    <w:rPr>
      <w:rFonts w:ascii="Wingdings 2" w:hAnsi="Wingdings 2" w:cs="Courier New"/>
    </w:rPr>
  </w:style>
  <w:style w:type="character" w:customStyle="1" w:styleId="WW8Num15z1">
    <w:name w:val="WW8Num15z1"/>
    <w:rsid w:val="00F07873"/>
    <w:rPr>
      <w:rFonts w:ascii="OpenSymbol" w:hAnsi="OpenSymbol" w:cs="OpenSymbol"/>
    </w:rPr>
  </w:style>
  <w:style w:type="character" w:customStyle="1" w:styleId="WW8Num16z0">
    <w:name w:val="WW8Num16z0"/>
    <w:rsid w:val="00F07873"/>
    <w:rPr>
      <w:rFonts w:ascii="Wingdings 2" w:hAnsi="Wingdings 2" w:cs="Arial"/>
    </w:rPr>
  </w:style>
  <w:style w:type="character" w:customStyle="1" w:styleId="WW8Num16z1">
    <w:name w:val="WW8Num16z1"/>
    <w:rsid w:val="00F07873"/>
    <w:rPr>
      <w:rFonts w:ascii="OpenSymbol" w:hAnsi="OpenSymbol" w:cs="OpenSymbol"/>
    </w:rPr>
  </w:style>
  <w:style w:type="character" w:customStyle="1" w:styleId="WW8Num17z0">
    <w:name w:val="WW8Num17z0"/>
    <w:rsid w:val="00F07873"/>
    <w:rPr>
      <w:rFonts w:ascii="Wingdings 2" w:hAnsi="Wingdings 2"/>
      <w:sz w:val="22"/>
      <w:szCs w:val="22"/>
    </w:rPr>
  </w:style>
  <w:style w:type="character" w:customStyle="1" w:styleId="WW8Num17z1">
    <w:name w:val="WW8Num17z1"/>
    <w:rsid w:val="00F07873"/>
    <w:rPr>
      <w:rFonts w:ascii="OpenSymbol" w:hAnsi="OpenSymbol" w:cs="OpenSymbol"/>
    </w:rPr>
  </w:style>
  <w:style w:type="character" w:customStyle="1" w:styleId="WW8Num18z0">
    <w:name w:val="WW8Num18z0"/>
    <w:rsid w:val="00F07873"/>
    <w:rPr>
      <w:rFonts w:ascii="Wingdings 2" w:hAnsi="Wingdings 2" w:cs="Arial"/>
    </w:rPr>
  </w:style>
  <w:style w:type="character" w:customStyle="1" w:styleId="WW8Num18z1">
    <w:name w:val="WW8Num18z1"/>
    <w:rsid w:val="00F07873"/>
    <w:rPr>
      <w:rFonts w:ascii="OpenSymbol" w:hAnsi="OpenSymbol" w:cs="Courier New"/>
    </w:rPr>
  </w:style>
  <w:style w:type="character" w:customStyle="1" w:styleId="WW8Num19z0">
    <w:name w:val="WW8Num19z0"/>
    <w:rsid w:val="00F07873"/>
    <w:rPr>
      <w:rFonts w:ascii="Wingdings 2" w:hAnsi="Wingdings 2"/>
      <w:sz w:val="22"/>
      <w:szCs w:val="22"/>
    </w:rPr>
  </w:style>
  <w:style w:type="character" w:customStyle="1" w:styleId="WW8Num19z1">
    <w:name w:val="WW8Num19z1"/>
    <w:rsid w:val="00F07873"/>
    <w:rPr>
      <w:rFonts w:ascii="OpenSymbol" w:hAnsi="OpenSymbol" w:cs="OpenSymbol"/>
    </w:rPr>
  </w:style>
  <w:style w:type="character" w:customStyle="1" w:styleId="WW8Num20z0">
    <w:name w:val="WW8Num20z0"/>
    <w:rsid w:val="00F07873"/>
    <w:rPr>
      <w:rFonts w:ascii="Symbol" w:hAnsi="Symbol"/>
    </w:rPr>
  </w:style>
  <w:style w:type="character" w:customStyle="1" w:styleId="WW8Num20z1">
    <w:name w:val="WW8Num20z1"/>
    <w:rsid w:val="00F07873"/>
    <w:rPr>
      <w:rFonts w:ascii="OpenSymbol" w:hAnsi="OpenSymbol" w:cs="Courier New"/>
    </w:rPr>
  </w:style>
  <w:style w:type="character" w:customStyle="1" w:styleId="WW8Num22z1">
    <w:name w:val="WW8Num22z1"/>
    <w:rsid w:val="00F07873"/>
    <w:rPr>
      <w:b/>
      <w:color w:val="auto"/>
    </w:rPr>
  </w:style>
  <w:style w:type="character" w:customStyle="1" w:styleId="WW8Num23z0">
    <w:name w:val="WW8Num23z0"/>
    <w:rsid w:val="00F07873"/>
    <w:rPr>
      <w:b/>
      <w:color w:val="auto"/>
    </w:rPr>
  </w:style>
  <w:style w:type="character" w:customStyle="1" w:styleId="WW8Num24z0">
    <w:name w:val="WW8Num24z0"/>
    <w:rsid w:val="00F07873"/>
    <w:rPr>
      <w:rFonts w:ascii="Wingdings" w:hAnsi="Wingdings"/>
    </w:rPr>
  </w:style>
  <w:style w:type="character" w:customStyle="1" w:styleId="WW8Num25z0">
    <w:name w:val="WW8Num25z0"/>
    <w:rsid w:val="00F07873"/>
    <w:rPr>
      <w:b/>
      <w:color w:val="auto"/>
    </w:rPr>
  </w:style>
  <w:style w:type="character" w:customStyle="1" w:styleId="Fuentedeprrafopredeter2">
    <w:name w:val="Fuente de párrafo predeter.2"/>
    <w:rsid w:val="00F07873"/>
  </w:style>
  <w:style w:type="character" w:customStyle="1" w:styleId="WW8Num2z0">
    <w:name w:val="WW8Num2z0"/>
    <w:rsid w:val="00F07873"/>
    <w:rPr>
      <w:rFonts w:ascii="Courier New" w:hAnsi="Courier New" w:cs="Courier New"/>
      <w:sz w:val="22"/>
      <w:szCs w:val="22"/>
    </w:rPr>
  </w:style>
  <w:style w:type="character" w:customStyle="1" w:styleId="WW8Num2z2">
    <w:name w:val="WW8Num2z2"/>
    <w:rsid w:val="00F07873"/>
    <w:rPr>
      <w:rFonts w:ascii="Wingdings" w:hAnsi="Wingdings"/>
    </w:rPr>
  </w:style>
  <w:style w:type="character" w:customStyle="1" w:styleId="WW8Num2z3">
    <w:name w:val="WW8Num2z3"/>
    <w:rsid w:val="00F07873"/>
    <w:rPr>
      <w:rFonts w:ascii="Symbol" w:hAnsi="Symbol"/>
    </w:rPr>
  </w:style>
  <w:style w:type="character" w:customStyle="1" w:styleId="WW8Num3z0">
    <w:name w:val="WW8Num3z0"/>
    <w:rsid w:val="00F07873"/>
    <w:rPr>
      <w:rFonts w:ascii="Courier New" w:hAnsi="Courier New" w:cs="Courier New"/>
    </w:rPr>
  </w:style>
  <w:style w:type="character" w:customStyle="1" w:styleId="WW8Num3z1">
    <w:name w:val="WW8Num3z1"/>
    <w:rsid w:val="00F07873"/>
    <w:rPr>
      <w:rFonts w:ascii="Wingdings" w:hAnsi="Wingdings"/>
      <w:b/>
      <w:color w:val="000000"/>
    </w:rPr>
  </w:style>
  <w:style w:type="character" w:customStyle="1" w:styleId="WW8Num3z3">
    <w:name w:val="WW8Num3z3"/>
    <w:rsid w:val="00F07873"/>
    <w:rPr>
      <w:rFonts w:ascii="Symbol" w:hAnsi="Symbol"/>
    </w:rPr>
  </w:style>
  <w:style w:type="character" w:customStyle="1" w:styleId="WW8Num6z1">
    <w:name w:val="WW8Num6z1"/>
    <w:rsid w:val="00F07873"/>
    <w:rPr>
      <w:rFonts w:ascii="OpenSymbol" w:hAnsi="OpenSymbol" w:cs="OpenSymbol"/>
    </w:rPr>
  </w:style>
  <w:style w:type="character" w:customStyle="1" w:styleId="WW8Num7z0">
    <w:name w:val="WW8Num7z0"/>
    <w:rsid w:val="00F07873"/>
    <w:rPr>
      <w:rFonts w:ascii="Wingdings 2" w:hAnsi="Wingdings 2" w:cs="Courier New"/>
    </w:rPr>
  </w:style>
  <w:style w:type="character" w:customStyle="1" w:styleId="WW8Num23z1">
    <w:name w:val="WW8Num23z1"/>
    <w:rsid w:val="00F07873"/>
    <w:rPr>
      <w:rFonts w:ascii="Courier New" w:hAnsi="Courier New" w:cs="Courier New"/>
    </w:rPr>
  </w:style>
  <w:style w:type="character" w:customStyle="1" w:styleId="WW8Num23z2">
    <w:name w:val="WW8Num23z2"/>
    <w:rsid w:val="00F07873"/>
    <w:rPr>
      <w:rFonts w:ascii="Wingdings" w:hAnsi="Wingdings"/>
    </w:rPr>
  </w:style>
  <w:style w:type="character" w:customStyle="1" w:styleId="WW8Num23z3">
    <w:name w:val="WW8Num23z3"/>
    <w:rsid w:val="00F07873"/>
    <w:rPr>
      <w:rFonts w:ascii="Symbol" w:hAnsi="Symbol"/>
    </w:rPr>
  </w:style>
  <w:style w:type="character" w:customStyle="1" w:styleId="WW8Num24z1">
    <w:name w:val="WW8Num24z1"/>
    <w:rsid w:val="00F07873"/>
    <w:rPr>
      <w:rFonts w:ascii="Courier New" w:hAnsi="Courier New" w:cs="Courier New"/>
    </w:rPr>
  </w:style>
  <w:style w:type="character" w:customStyle="1" w:styleId="WW8Num24z3">
    <w:name w:val="WW8Num24z3"/>
    <w:rsid w:val="00F07873"/>
    <w:rPr>
      <w:rFonts w:ascii="Symbol" w:hAnsi="Symbol"/>
    </w:rPr>
  </w:style>
  <w:style w:type="character" w:customStyle="1" w:styleId="WW8Num26z0">
    <w:name w:val="WW8Num26z0"/>
    <w:rsid w:val="00F07873"/>
    <w:rPr>
      <w:color w:val="auto"/>
    </w:rPr>
  </w:style>
  <w:style w:type="character" w:customStyle="1" w:styleId="WW8Num27z0">
    <w:name w:val="WW8Num27z0"/>
    <w:rsid w:val="00F07873"/>
    <w:rPr>
      <w:b w:val="0"/>
    </w:rPr>
  </w:style>
  <w:style w:type="character" w:customStyle="1" w:styleId="WW8Num28z0">
    <w:name w:val="WW8Num28z0"/>
    <w:rsid w:val="00F07873"/>
    <w:rPr>
      <w:rFonts w:ascii="Symbol" w:hAnsi="Symbol"/>
    </w:rPr>
  </w:style>
  <w:style w:type="character" w:customStyle="1" w:styleId="WW8Num28z1">
    <w:name w:val="WW8Num28z1"/>
    <w:rsid w:val="00F07873"/>
    <w:rPr>
      <w:rFonts w:ascii="Courier New" w:hAnsi="Courier New" w:cs="Courier New"/>
    </w:rPr>
  </w:style>
  <w:style w:type="character" w:customStyle="1" w:styleId="WW8Num28z2">
    <w:name w:val="WW8Num28z2"/>
    <w:rsid w:val="00F07873"/>
    <w:rPr>
      <w:rFonts w:ascii="Wingdings" w:hAnsi="Wingdings"/>
    </w:rPr>
  </w:style>
  <w:style w:type="character" w:customStyle="1" w:styleId="WW8Num29z0">
    <w:name w:val="WW8Num29z0"/>
    <w:rsid w:val="00F07873"/>
    <w:rPr>
      <w:b w:val="0"/>
    </w:rPr>
  </w:style>
  <w:style w:type="character" w:customStyle="1" w:styleId="WW8Num32z0">
    <w:name w:val="WW8Num32z0"/>
    <w:rsid w:val="00F07873"/>
    <w:rPr>
      <w:rFonts w:ascii="Symbol" w:hAnsi="Symbol"/>
    </w:rPr>
  </w:style>
  <w:style w:type="character" w:customStyle="1" w:styleId="WW8Num32z1">
    <w:name w:val="WW8Num32z1"/>
    <w:rsid w:val="00F07873"/>
    <w:rPr>
      <w:rFonts w:ascii="Courier New" w:hAnsi="Courier New" w:cs="Courier New"/>
    </w:rPr>
  </w:style>
  <w:style w:type="character" w:customStyle="1" w:styleId="WW8Num32z2">
    <w:name w:val="WW8Num32z2"/>
    <w:rsid w:val="00F07873"/>
    <w:rPr>
      <w:rFonts w:ascii="Wingdings" w:hAnsi="Wingdings"/>
    </w:rPr>
  </w:style>
  <w:style w:type="character" w:customStyle="1" w:styleId="WW8Num34z0">
    <w:name w:val="WW8Num34z0"/>
    <w:rsid w:val="00F07873"/>
    <w:rPr>
      <w:rFonts w:ascii="Symbol" w:hAnsi="Symbol"/>
    </w:rPr>
  </w:style>
  <w:style w:type="character" w:customStyle="1" w:styleId="WW8Num34z1">
    <w:name w:val="WW8Num34z1"/>
    <w:rsid w:val="00F07873"/>
    <w:rPr>
      <w:rFonts w:ascii="Courier New" w:hAnsi="Courier New" w:cs="Courier New"/>
    </w:rPr>
  </w:style>
  <w:style w:type="character" w:customStyle="1" w:styleId="WW8Num34z2">
    <w:name w:val="WW8Num34z2"/>
    <w:rsid w:val="00F07873"/>
    <w:rPr>
      <w:rFonts w:ascii="Wingdings" w:hAnsi="Wingdings"/>
    </w:rPr>
  </w:style>
  <w:style w:type="character" w:customStyle="1" w:styleId="WW8Num37z1">
    <w:name w:val="WW8Num37z1"/>
    <w:rsid w:val="00F07873"/>
    <w:rPr>
      <w:b/>
      <w:color w:val="auto"/>
    </w:rPr>
  </w:style>
  <w:style w:type="character" w:customStyle="1" w:styleId="WW8Num38z0">
    <w:name w:val="WW8Num38z0"/>
    <w:rsid w:val="00F07873"/>
    <w:rPr>
      <w:b w:val="0"/>
    </w:rPr>
  </w:style>
  <w:style w:type="character" w:customStyle="1" w:styleId="WW8Num39z0">
    <w:name w:val="WW8Num39z0"/>
    <w:rsid w:val="00F07873"/>
    <w:rPr>
      <w:rFonts w:ascii="Wingdings" w:hAnsi="Wingdings"/>
    </w:rPr>
  </w:style>
  <w:style w:type="character" w:customStyle="1" w:styleId="WW8Num39z1">
    <w:name w:val="WW8Num39z1"/>
    <w:rsid w:val="00F07873"/>
    <w:rPr>
      <w:rFonts w:ascii="Courier New" w:hAnsi="Courier New" w:cs="Courier New"/>
    </w:rPr>
  </w:style>
  <w:style w:type="character" w:customStyle="1" w:styleId="WW8Num39z3">
    <w:name w:val="WW8Num39z3"/>
    <w:rsid w:val="00F07873"/>
    <w:rPr>
      <w:rFonts w:ascii="Symbol" w:hAnsi="Symbol"/>
    </w:rPr>
  </w:style>
  <w:style w:type="character" w:customStyle="1" w:styleId="WW8Num40z0">
    <w:name w:val="WW8Num40z0"/>
    <w:rsid w:val="00F07873"/>
    <w:rPr>
      <w:b/>
      <w:color w:val="auto"/>
    </w:rPr>
  </w:style>
  <w:style w:type="character" w:customStyle="1" w:styleId="WW8Num41z0">
    <w:name w:val="WW8Num41z0"/>
    <w:rsid w:val="00F07873"/>
    <w:rPr>
      <w:rFonts w:ascii="Symbol" w:hAnsi="Symbol"/>
    </w:rPr>
  </w:style>
  <w:style w:type="character" w:customStyle="1" w:styleId="WW8Num41z1">
    <w:name w:val="WW8Num41z1"/>
    <w:rsid w:val="00F07873"/>
    <w:rPr>
      <w:rFonts w:ascii="Courier New" w:hAnsi="Courier New" w:cs="Courier New"/>
    </w:rPr>
  </w:style>
  <w:style w:type="character" w:customStyle="1" w:styleId="WW8Num41z2">
    <w:name w:val="WW8Num41z2"/>
    <w:rsid w:val="00F07873"/>
    <w:rPr>
      <w:rFonts w:ascii="Wingdings" w:hAnsi="Wingdings"/>
    </w:rPr>
  </w:style>
  <w:style w:type="character" w:customStyle="1" w:styleId="WW8Num43z0">
    <w:name w:val="WW8Num43z0"/>
    <w:rsid w:val="00F07873"/>
    <w:rPr>
      <w:rFonts w:ascii="Symbol" w:hAnsi="Symbol"/>
      <w:color w:val="auto"/>
    </w:rPr>
  </w:style>
  <w:style w:type="character" w:customStyle="1" w:styleId="WW8Num43z1">
    <w:name w:val="WW8Num43z1"/>
    <w:rsid w:val="00F07873"/>
    <w:rPr>
      <w:rFonts w:ascii="Courier New" w:hAnsi="Courier New" w:cs="Courier New"/>
    </w:rPr>
  </w:style>
  <w:style w:type="character" w:customStyle="1" w:styleId="WW8Num43z2">
    <w:name w:val="WW8Num43z2"/>
    <w:rsid w:val="00F07873"/>
    <w:rPr>
      <w:rFonts w:ascii="Wingdings" w:hAnsi="Wingdings"/>
    </w:rPr>
  </w:style>
  <w:style w:type="character" w:customStyle="1" w:styleId="WW8Num43z3">
    <w:name w:val="WW8Num43z3"/>
    <w:rsid w:val="00F07873"/>
    <w:rPr>
      <w:rFonts w:ascii="Symbol" w:hAnsi="Symbol"/>
    </w:rPr>
  </w:style>
  <w:style w:type="character" w:customStyle="1" w:styleId="WW8Num44z0">
    <w:name w:val="WW8Num44z0"/>
    <w:rsid w:val="00F07873"/>
    <w:rPr>
      <w:rFonts w:ascii="Symbol" w:hAnsi="Symbol"/>
      <w:color w:val="auto"/>
    </w:rPr>
  </w:style>
  <w:style w:type="character" w:customStyle="1" w:styleId="WW8Num44z1">
    <w:name w:val="WW8Num44z1"/>
    <w:rsid w:val="00F07873"/>
    <w:rPr>
      <w:rFonts w:ascii="Courier New" w:hAnsi="Courier New" w:cs="Courier New"/>
    </w:rPr>
  </w:style>
  <w:style w:type="character" w:customStyle="1" w:styleId="WW8Num44z2">
    <w:name w:val="WW8Num44z2"/>
    <w:rsid w:val="00F07873"/>
    <w:rPr>
      <w:rFonts w:ascii="Wingdings" w:hAnsi="Wingdings"/>
    </w:rPr>
  </w:style>
  <w:style w:type="character" w:customStyle="1" w:styleId="WW8Num44z3">
    <w:name w:val="WW8Num44z3"/>
    <w:rsid w:val="00F07873"/>
    <w:rPr>
      <w:rFonts w:ascii="Symbol" w:hAnsi="Symbol"/>
    </w:rPr>
  </w:style>
  <w:style w:type="character" w:customStyle="1" w:styleId="WW8Num45z0">
    <w:name w:val="WW8Num45z0"/>
    <w:rsid w:val="00F07873"/>
    <w:rPr>
      <w:rFonts w:ascii="Symbol" w:hAnsi="Symbol"/>
    </w:rPr>
  </w:style>
  <w:style w:type="character" w:customStyle="1" w:styleId="WW8Num45z1">
    <w:name w:val="WW8Num45z1"/>
    <w:rsid w:val="00F07873"/>
    <w:rPr>
      <w:rFonts w:ascii="Courier New" w:hAnsi="Courier New" w:cs="Courier New"/>
    </w:rPr>
  </w:style>
  <w:style w:type="character" w:customStyle="1" w:styleId="WW8Num45z2">
    <w:name w:val="WW8Num45z2"/>
    <w:rsid w:val="00F07873"/>
    <w:rPr>
      <w:rFonts w:ascii="Wingdings" w:hAnsi="Wingdings"/>
    </w:rPr>
  </w:style>
  <w:style w:type="character" w:customStyle="1" w:styleId="WW8Num46z0">
    <w:name w:val="WW8Num46z0"/>
    <w:rsid w:val="00F07873"/>
    <w:rPr>
      <w:b/>
    </w:rPr>
  </w:style>
  <w:style w:type="character" w:customStyle="1" w:styleId="WW8Num47z0">
    <w:name w:val="WW8Num47z0"/>
    <w:rsid w:val="00F07873"/>
    <w:rPr>
      <w:rFonts w:ascii="Symbol" w:hAnsi="Symbol"/>
    </w:rPr>
  </w:style>
  <w:style w:type="character" w:customStyle="1" w:styleId="WW8Num48z0">
    <w:name w:val="WW8Num48z0"/>
    <w:rsid w:val="00F07873"/>
    <w:rPr>
      <w:rFonts w:ascii="Wingdings" w:hAnsi="Wingdings"/>
    </w:rPr>
  </w:style>
  <w:style w:type="character" w:customStyle="1" w:styleId="WW8Num48z1">
    <w:name w:val="WW8Num48z1"/>
    <w:rsid w:val="00F07873"/>
    <w:rPr>
      <w:rFonts w:ascii="Courier New" w:hAnsi="Courier New" w:cs="Courier New"/>
    </w:rPr>
  </w:style>
  <w:style w:type="character" w:customStyle="1" w:styleId="WW8Num48z3">
    <w:name w:val="WW8Num48z3"/>
    <w:rsid w:val="00F07873"/>
    <w:rPr>
      <w:rFonts w:ascii="Symbol" w:hAnsi="Symbol"/>
    </w:rPr>
  </w:style>
  <w:style w:type="character" w:customStyle="1" w:styleId="WW8Num49z0">
    <w:name w:val="WW8Num49z0"/>
    <w:rsid w:val="00F07873"/>
    <w:rPr>
      <w:b w:val="0"/>
    </w:rPr>
  </w:style>
  <w:style w:type="character" w:customStyle="1" w:styleId="WW8Num50z0">
    <w:name w:val="WW8Num50z0"/>
    <w:rsid w:val="00F07873"/>
    <w:rPr>
      <w:b w:val="0"/>
    </w:rPr>
  </w:style>
  <w:style w:type="character" w:customStyle="1" w:styleId="Fuentedeprrafopredeter1">
    <w:name w:val="Fuente de párrafo predeter.1"/>
    <w:rsid w:val="00F07873"/>
  </w:style>
  <w:style w:type="character" w:customStyle="1" w:styleId="Caracteresdenotaalpie">
    <w:name w:val="Caracteres de nota al pie"/>
    <w:rsid w:val="00F07873"/>
    <w:rPr>
      <w:vertAlign w:val="superscript"/>
    </w:rPr>
  </w:style>
  <w:style w:type="character" w:customStyle="1" w:styleId="Smbolosdenumeracin">
    <w:name w:val="Símbolos de numeración"/>
    <w:rsid w:val="00F07873"/>
  </w:style>
  <w:style w:type="paragraph" w:customStyle="1" w:styleId="Encabezado20">
    <w:name w:val="Encabezado2"/>
    <w:basedOn w:val="Normal"/>
    <w:next w:val="Textoindependiente"/>
    <w:rsid w:val="00F07873"/>
    <w:pPr>
      <w:keepNext/>
      <w:suppressAutoHyphens/>
      <w:autoSpaceDE/>
      <w:autoSpaceDN/>
      <w:spacing w:before="240" w:after="120"/>
    </w:pPr>
    <w:rPr>
      <w:rFonts w:eastAsia="Arial Unicode MS" w:cs="Arial Unicode MS"/>
      <w:sz w:val="28"/>
      <w:szCs w:val="28"/>
      <w:lang w:val="es-ES" w:eastAsia="ar-SA"/>
    </w:rPr>
  </w:style>
  <w:style w:type="paragraph" w:customStyle="1" w:styleId="Etiqueta">
    <w:name w:val="Etiqueta"/>
    <w:basedOn w:val="Normal"/>
    <w:rsid w:val="00F07873"/>
    <w:pPr>
      <w:suppressLineNumbers/>
      <w:suppressAutoHyphens/>
      <w:autoSpaceDE/>
      <w:autoSpaceDN/>
      <w:spacing w:before="120" w:after="120"/>
    </w:pPr>
    <w:rPr>
      <w:rFonts w:ascii="Times New Roman" w:hAnsi="Times New Roman" w:cs="Times New Roman"/>
      <w:i/>
      <w:iCs/>
      <w:sz w:val="24"/>
      <w:szCs w:val="24"/>
      <w:lang w:val="es-ES" w:eastAsia="ar-SA"/>
    </w:rPr>
  </w:style>
  <w:style w:type="paragraph" w:customStyle="1" w:styleId="ndice">
    <w:name w:val="Índice"/>
    <w:basedOn w:val="Normal"/>
    <w:rsid w:val="00F07873"/>
    <w:pPr>
      <w:suppressLineNumbers/>
      <w:suppressAutoHyphens/>
      <w:autoSpaceDE/>
      <w:autoSpaceDN/>
    </w:pPr>
    <w:rPr>
      <w:rFonts w:ascii="Times New Roman" w:hAnsi="Times New Roman" w:cs="Times New Roman"/>
      <w:sz w:val="24"/>
      <w:szCs w:val="24"/>
      <w:lang w:val="es-ES" w:eastAsia="ar-SA"/>
    </w:rPr>
  </w:style>
  <w:style w:type="paragraph" w:customStyle="1" w:styleId="Encabezado1">
    <w:name w:val="Encabezado1"/>
    <w:basedOn w:val="Normal"/>
    <w:next w:val="Textoindependiente"/>
    <w:rsid w:val="00F07873"/>
    <w:pPr>
      <w:keepNext/>
      <w:suppressAutoHyphens/>
      <w:autoSpaceDE/>
      <w:autoSpaceDN/>
      <w:spacing w:before="240" w:after="120"/>
    </w:pPr>
    <w:rPr>
      <w:rFonts w:eastAsia="Arial Unicode MS" w:cs="Arial Unicode MS"/>
      <w:sz w:val="28"/>
      <w:szCs w:val="28"/>
      <w:lang w:val="es-ES" w:eastAsia="ar-SA"/>
    </w:rPr>
  </w:style>
  <w:style w:type="paragraph" w:customStyle="1" w:styleId="WW-Car">
    <w:name w:val="WW-Car"/>
    <w:basedOn w:val="Normal"/>
    <w:rsid w:val="00F07873"/>
    <w:pPr>
      <w:suppressAutoHyphens/>
      <w:autoSpaceDE/>
      <w:autoSpaceDN/>
      <w:spacing w:after="160" w:line="240" w:lineRule="exact"/>
    </w:pPr>
    <w:rPr>
      <w:rFonts w:ascii="Verdana" w:hAnsi="Verdana" w:cs="Verdana"/>
      <w:lang w:eastAsia="ar-SA"/>
    </w:rPr>
  </w:style>
  <w:style w:type="paragraph" w:customStyle="1" w:styleId="Epgrafe1">
    <w:name w:val="Epígrafe1"/>
    <w:basedOn w:val="Normal"/>
    <w:next w:val="Normal"/>
    <w:rsid w:val="00F07873"/>
    <w:pPr>
      <w:suppressAutoHyphens/>
      <w:autoSpaceDE/>
      <w:autoSpaceDN/>
      <w:jc w:val="center"/>
    </w:pPr>
    <w:rPr>
      <w:rFonts w:cs="Times New Roman"/>
      <w:b/>
      <w:sz w:val="24"/>
      <w:lang w:val="es-ES" w:eastAsia="ar-SA"/>
    </w:rPr>
  </w:style>
  <w:style w:type="paragraph" w:customStyle="1" w:styleId="Encabezadodemensaje2">
    <w:name w:val="Encabezado de mensaje2"/>
    <w:basedOn w:val="Normal"/>
    <w:rsid w:val="00F07873"/>
    <w:pPr>
      <w:suppressAutoHyphens/>
      <w:autoSpaceDE/>
      <w:autoSpaceDN/>
      <w:ind w:left="1134" w:hanging="1134"/>
    </w:pPr>
    <w:rPr>
      <w:rFonts w:cs="Times New Roman"/>
      <w:sz w:val="24"/>
      <w:lang w:val="es-ES_tradnl" w:eastAsia="ar-SA"/>
    </w:rPr>
  </w:style>
  <w:style w:type="paragraph" w:customStyle="1" w:styleId="WW-Prrafodelista1">
    <w:name w:val="WW-Párrafo de lista1"/>
    <w:basedOn w:val="Normal"/>
    <w:rsid w:val="00F07873"/>
    <w:pPr>
      <w:suppressAutoHyphens/>
      <w:autoSpaceDE/>
      <w:autoSpaceDN/>
      <w:ind w:left="720"/>
    </w:pPr>
    <w:rPr>
      <w:rFonts w:ascii="Times New Roman" w:eastAsia="Calibri" w:hAnsi="Times New Roman" w:cs="Times New Roman"/>
      <w:sz w:val="24"/>
      <w:szCs w:val="24"/>
      <w:lang w:eastAsia="ar-SA"/>
    </w:rPr>
  </w:style>
  <w:style w:type="paragraph" w:customStyle="1" w:styleId="Prrafodelista11">
    <w:name w:val="Párrafo de lista11"/>
    <w:basedOn w:val="Normal"/>
    <w:rsid w:val="00F07873"/>
    <w:pPr>
      <w:suppressAutoHyphens/>
      <w:autoSpaceDE/>
      <w:autoSpaceDN/>
      <w:spacing w:after="200" w:line="276" w:lineRule="auto"/>
      <w:ind w:left="720"/>
    </w:pPr>
    <w:rPr>
      <w:rFonts w:ascii="Calibri" w:hAnsi="Calibri" w:cs="Calibri"/>
      <w:sz w:val="22"/>
      <w:szCs w:val="22"/>
      <w:lang w:eastAsia="ar-SA"/>
    </w:rPr>
  </w:style>
  <w:style w:type="paragraph" w:customStyle="1" w:styleId="Contenidodelatabla">
    <w:name w:val="Contenido de la tabla"/>
    <w:basedOn w:val="Normal"/>
    <w:rsid w:val="00F07873"/>
    <w:pPr>
      <w:widowControl w:val="0"/>
      <w:suppressLineNumbers/>
      <w:suppressAutoHyphens/>
      <w:autoSpaceDE/>
      <w:autoSpaceDN/>
    </w:pPr>
    <w:rPr>
      <w:rFonts w:ascii="Times New Roman" w:eastAsia="Arial Unicode MS" w:hAnsi="Times New Roman" w:cs="Arial Unicode MS"/>
      <w:kern w:val="1"/>
      <w:sz w:val="24"/>
      <w:szCs w:val="24"/>
      <w:lang w:eastAsia="hi-IN" w:bidi="hi-IN"/>
    </w:rPr>
  </w:style>
  <w:style w:type="paragraph" w:customStyle="1" w:styleId="Encabezadodemensaje1">
    <w:name w:val="Encabezado de mensaje1"/>
    <w:basedOn w:val="Normal"/>
    <w:rsid w:val="00F07873"/>
    <w:pPr>
      <w:widowControl w:val="0"/>
      <w:suppressAutoHyphens/>
      <w:autoSpaceDE/>
      <w:autoSpaceDN/>
      <w:ind w:left="1134" w:hanging="1134"/>
    </w:pPr>
    <w:rPr>
      <w:rFonts w:eastAsia="Arial Unicode MS" w:cs="Arial Unicode MS"/>
      <w:kern w:val="1"/>
      <w:sz w:val="24"/>
      <w:lang w:val="es-ES" w:eastAsia="hi-IN" w:bidi="hi-IN"/>
    </w:rPr>
  </w:style>
  <w:style w:type="paragraph" w:customStyle="1" w:styleId="Encabezadodelatabla">
    <w:name w:val="Encabezado de la tabla"/>
    <w:basedOn w:val="Contenidodelatabla"/>
    <w:rsid w:val="00F07873"/>
    <w:pPr>
      <w:jc w:val="center"/>
    </w:pPr>
    <w:rPr>
      <w:b/>
      <w:bCs/>
    </w:rPr>
  </w:style>
  <w:style w:type="paragraph" w:customStyle="1" w:styleId="Contenidodelmarco">
    <w:name w:val="Contenido del marco"/>
    <w:basedOn w:val="Textoindependiente"/>
    <w:rsid w:val="00F07873"/>
    <w:pPr>
      <w:suppressAutoHyphens/>
      <w:jc w:val="center"/>
    </w:pPr>
    <w:rPr>
      <w:rFonts w:cs="Arial"/>
      <w:sz w:val="28"/>
      <w:szCs w:val="24"/>
      <w:lang w:eastAsia="ar-SA"/>
    </w:rPr>
  </w:style>
  <w:style w:type="paragraph" w:customStyle="1" w:styleId="Listaconvietas1">
    <w:name w:val="Lista con viñetas1"/>
    <w:basedOn w:val="Normal"/>
    <w:rsid w:val="00F07873"/>
    <w:pPr>
      <w:numPr>
        <w:numId w:val="23"/>
      </w:numPr>
      <w:suppressAutoHyphens/>
      <w:autoSpaceDE/>
      <w:autoSpaceDN/>
    </w:pPr>
    <w:rPr>
      <w:rFonts w:ascii="Times New Roman" w:hAnsi="Times New Roman" w:cs="Times New Roman"/>
      <w:sz w:val="24"/>
      <w:szCs w:val="24"/>
      <w:lang w:val="es-ES" w:eastAsia="ar-SA"/>
    </w:rPr>
  </w:style>
  <w:style w:type="paragraph" w:customStyle="1" w:styleId="ecxmsonormal">
    <w:name w:val="ecxmsonormal"/>
    <w:basedOn w:val="Normal"/>
    <w:rsid w:val="00F07873"/>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independiente26">
    <w:name w:val="Texto independiente 26"/>
    <w:basedOn w:val="Normal"/>
    <w:rsid w:val="00F07873"/>
    <w:pPr>
      <w:autoSpaceDE/>
      <w:autoSpaceDN/>
      <w:spacing w:line="360" w:lineRule="auto"/>
      <w:jc w:val="both"/>
    </w:pPr>
    <w:rPr>
      <w:rFonts w:cs="Times New Roman"/>
      <w:sz w:val="24"/>
    </w:rPr>
  </w:style>
  <w:style w:type="paragraph" w:customStyle="1" w:styleId="Textoindependiente35">
    <w:name w:val="Texto independiente 35"/>
    <w:basedOn w:val="Normal"/>
    <w:rsid w:val="00F07873"/>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F07873"/>
    <w:pPr>
      <w:ind w:left="426"/>
      <w:jc w:val="both"/>
    </w:pPr>
    <w:rPr>
      <w:sz w:val="24"/>
      <w:szCs w:val="24"/>
    </w:rPr>
  </w:style>
  <w:style w:type="paragraph" w:customStyle="1" w:styleId="Prrafodelista5">
    <w:name w:val="Párrafo de lista5"/>
    <w:basedOn w:val="Normal"/>
    <w:rsid w:val="00F07873"/>
    <w:pPr>
      <w:autoSpaceDE/>
      <w:autoSpaceDN/>
      <w:ind w:left="720"/>
    </w:pPr>
    <w:rPr>
      <w:rFonts w:ascii="Times New Roman" w:eastAsia="Calibri" w:hAnsi="Times New Roman" w:cs="Times New Roman"/>
      <w:sz w:val="24"/>
      <w:szCs w:val="24"/>
    </w:rPr>
  </w:style>
  <w:style w:type="paragraph" w:customStyle="1" w:styleId="Sangra2detindependiente4">
    <w:name w:val="Sangría 2 de t. independiente4"/>
    <w:basedOn w:val="Normal"/>
    <w:rsid w:val="00F07873"/>
    <w:pPr>
      <w:widowControl w:val="0"/>
      <w:overflowPunct w:val="0"/>
      <w:adjustRightInd w:val="0"/>
      <w:ind w:left="360"/>
      <w:jc w:val="both"/>
      <w:textAlignment w:val="baseline"/>
    </w:pPr>
    <w:rPr>
      <w:rFonts w:cs="Times New Roman"/>
      <w:sz w:val="22"/>
      <w:lang w:val="es-ES"/>
    </w:rPr>
  </w:style>
  <w:style w:type="paragraph" w:customStyle="1" w:styleId="TableParagraph">
    <w:name w:val="Table Paragraph"/>
    <w:basedOn w:val="Normal"/>
    <w:uiPriority w:val="1"/>
    <w:qFormat/>
    <w:rsid w:val="00E419AE"/>
    <w:pPr>
      <w:widowControl w:val="0"/>
    </w:pPr>
    <w:rPr>
      <w:rFonts w:eastAsia="Arial"/>
      <w:sz w:val="22"/>
      <w:szCs w:val="22"/>
      <w:lang w:val="es-ES" w:bidi="es-ES"/>
    </w:rPr>
  </w:style>
  <w:style w:type="character" w:customStyle="1" w:styleId="xcontentpasted0">
    <w:name w:val="x_contentpasted0"/>
    <w:basedOn w:val="Fuentedeprrafopredeter"/>
    <w:rsid w:val="008E57FD"/>
  </w:style>
  <w:style w:type="character" w:customStyle="1" w:styleId="xmsohyperlink">
    <w:name w:val="x_msohyperlink"/>
    <w:basedOn w:val="Fuentedeprrafopredeter"/>
    <w:rsid w:val="008E57FD"/>
  </w:style>
  <w:style w:type="character" w:customStyle="1" w:styleId="Mencinsinresolver12">
    <w:name w:val="Mención sin resolver12"/>
    <w:basedOn w:val="Fuentedeprrafopredeter"/>
    <w:uiPriority w:val="99"/>
    <w:semiHidden/>
    <w:unhideWhenUsed/>
    <w:rsid w:val="00046149"/>
    <w:rPr>
      <w:color w:val="605E5C"/>
      <w:shd w:val="clear" w:color="auto" w:fill="E1DFDD"/>
    </w:rPr>
  </w:style>
  <w:style w:type="paragraph" w:customStyle="1" w:styleId="xsinespaciado1">
    <w:name w:val="x_sinespaciado1"/>
    <w:basedOn w:val="Normal"/>
    <w:rsid w:val="00066427"/>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3">
    <w:name w:val="Mención sin resolver13"/>
    <w:basedOn w:val="Fuentedeprrafopredeter"/>
    <w:uiPriority w:val="99"/>
    <w:semiHidden/>
    <w:unhideWhenUsed/>
    <w:rsid w:val="00F853C1"/>
    <w:rPr>
      <w:color w:val="605E5C"/>
      <w:shd w:val="clear" w:color="auto" w:fill="E1DFDD"/>
    </w:rPr>
  </w:style>
  <w:style w:type="character" w:styleId="Mencinsinresolver">
    <w:name w:val="Unresolved Mention"/>
    <w:basedOn w:val="Fuentedeprrafopredeter"/>
    <w:uiPriority w:val="99"/>
    <w:semiHidden/>
    <w:unhideWhenUsed/>
    <w:rsid w:val="00B135C0"/>
    <w:rPr>
      <w:color w:val="605E5C"/>
      <w:shd w:val="clear" w:color="auto" w:fill="E1DFDD"/>
    </w:rPr>
  </w:style>
  <w:style w:type="character" w:customStyle="1" w:styleId="markmer4kotc9">
    <w:name w:val="markmer4kotc9"/>
    <w:basedOn w:val="Fuentedeprrafopredeter"/>
    <w:rsid w:val="00974E24"/>
  </w:style>
  <w:style w:type="character" w:customStyle="1" w:styleId="findhit">
    <w:name w:val="findhit"/>
    <w:basedOn w:val="Fuentedeprrafopredeter"/>
    <w:rsid w:val="00F91063"/>
  </w:style>
  <w:style w:type="character" w:customStyle="1" w:styleId="vortaltextarea">
    <w:name w:val="vortaltextarea"/>
    <w:basedOn w:val="Fuentedeprrafopredeter"/>
    <w:rsid w:val="00F91063"/>
  </w:style>
  <w:style w:type="table" w:customStyle="1" w:styleId="TableNormal">
    <w:name w:val="Table Normal"/>
    <w:uiPriority w:val="2"/>
    <w:semiHidden/>
    <w:unhideWhenUsed/>
    <w:qFormat/>
    <w:rsid w:val="00F910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96262">
      <w:bodyDiv w:val="1"/>
      <w:marLeft w:val="0"/>
      <w:marRight w:val="0"/>
      <w:marTop w:val="0"/>
      <w:marBottom w:val="0"/>
      <w:divBdr>
        <w:top w:val="none" w:sz="0" w:space="0" w:color="auto"/>
        <w:left w:val="none" w:sz="0" w:space="0" w:color="auto"/>
        <w:bottom w:val="none" w:sz="0" w:space="0" w:color="auto"/>
        <w:right w:val="none" w:sz="0" w:space="0" w:color="auto"/>
      </w:divBdr>
    </w:div>
    <w:div w:id="217666672">
      <w:bodyDiv w:val="1"/>
      <w:marLeft w:val="0"/>
      <w:marRight w:val="0"/>
      <w:marTop w:val="0"/>
      <w:marBottom w:val="0"/>
      <w:divBdr>
        <w:top w:val="none" w:sz="0" w:space="0" w:color="auto"/>
        <w:left w:val="none" w:sz="0" w:space="0" w:color="auto"/>
        <w:bottom w:val="none" w:sz="0" w:space="0" w:color="auto"/>
        <w:right w:val="none" w:sz="0" w:space="0" w:color="auto"/>
      </w:divBdr>
    </w:div>
    <w:div w:id="219708182">
      <w:bodyDiv w:val="1"/>
      <w:marLeft w:val="0"/>
      <w:marRight w:val="0"/>
      <w:marTop w:val="0"/>
      <w:marBottom w:val="0"/>
      <w:divBdr>
        <w:top w:val="none" w:sz="0" w:space="0" w:color="auto"/>
        <w:left w:val="none" w:sz="0" w:space="0" w:color="auto"/>
        <w:bottom w:val="none" w:sz="0" w:space="0" w:color="auto"/>
        <w:right w:val="none" w:sz="0" w:space="0" w:color="auto"/>
      </w:divBdr>
    </w:div>
    <w:div w:id="314526873">
      <w:bodyDiv w:val="1"/>
      <w:marLeft w:val="0"/>
      <w:marRight w:val="0"/>
      <w:marTop w:val="0"/>
      <w:marBottom w:val="0"/>
      <w:divBdr>
        <w:top w:val="none" w:sz="0" w:space="0" w:color="auto"/>
        <w:left w:val="none" w:sz="0" w:space="0" w:color="auto"/>
        <w:bottom w:val="none" w:sz="0" w:space="0" w:color="auto"/>
        <w:right w:val="none" w:sz="0" w:space="0" w:color="auto"/>
      </w:divBdr>
    </w:div>
    <w:div w:id="408773307">
      <w:bodyDiv w:val="1"/>
      <w:marLeft w:val="0"/>
      <w:marRight w:val="0"/>
      <w:marTop w:val="0"/>
      <w:marBottom w:val="0"/>
      <w:divBdr>
        <w:top w:val="none" w:sz="0" w:space="0" w:color="auto"/>
        <w:left w:val="none" w:sz="0" w:space="0" w:color="auto"/>
        <w:bottom w:val="none" w:sz="0" w:space="0" w:color="auto"/>
        <w:right w:val="none" w:sz="0" w:space="0" w:color="auto"/>
      </w:divBdr>
    </w:div>
    <w:div w:id="418721950">
      <w:bodyDiv w:val="1"/>
      <w:marLeft w:val="0"/>
      <w:marRight w:val="0"/>
      <w:marTop w:val="0"/>
      <w:marBottom w:val="0"/>
      <w:divBdr>
        <w:top w:val="none" w:sz="0" w:space="0" w:color="auto"/>
        <w:left w:val="none" w:sz="0" w:space="0" w:color="auto"/>
        <w:bottom w:val="none" w:sz="0" w:space="0" w:color="auto"/>
        <w:right w:val="none" w:sz="0" w:space="0" w:color="auto"/>
      </w:divBdr>
    </w:div>
    <w:div w:id="450712232">
      <w:bodyDiv w:val="1"/>
      <w:marLeft w:val="0"/>
      <w:marRight w:val="0"/>
      <w:marTop w:val="0"/>
      <w:marBottom w:val="0"/>
      <w:divBdr>
        <w:top w:val="none" w:sz="0" w:space="0" w:color="auto"/>
        <w:left w:val="none" w:sz="0" w:space="0" w:color="auto"/>
        <w:bottom w:val="none" w:sz="0" w:space="0" w:color="auto"/>
        <w:right w:val="none" w:sz="0" w:space="0" w:color="auto"/>
      </w:divBdr>
    </w:div>
    <w:div w:id="453402283">
      <w:bodyDiv w:val="1"/>
      <w:marLeft w:val="0"/>
      <w:marRight w:val="0"/>
      <w:marTop w:val="0"/>
      <w:marBottom w:val="0"/>
      <w:divBdr>
        <w:top w:val="none" w:sz="0" w:space="0" w:color="auto"/>
        <w:left w:val="none" w:sz="0" w:space="0" w:color="auto"/>
        <w:bottom w:val="none" w:sz="0" w:space="0" w:color="auto"/>
        <w:right w:val="none" w:sz="0" w:space="0" w:color="auto"/>
      </w:divBdr>
    </w:div>
    <w:div w:id="462693812">
      <w:bodyDiv w:val="1"/>
      <w:marLeft w:val="0"/>
      <w:marRight w:val="0"/>
      <w:marTop w:val="0"/>
      <w:marBottom w:val="0"/>
      <w:divBdr>
        <w:top w:val="none" w:sz="0" w:space="0" w:color="auto"/>
        <w:left w:val="none" w:sz="0" w:space="0" w:color="auto"/>
        <w:bottom w:val="none" w:sz="0" w:space="0" w:color="auto"/>
        <w:right w:val="none" w:sz="0" w:space="0" w:color="auto"/>
      </w:divBdr>
    </w:div>
    <w:div w:id="480393594">
      <w:bodyDiv w:val="1"/>
      <w:marLeft w:val="0"/>
      <w:marRight w:val="0"/>
      <w:marTop w:val="0"/>
      <w:marBottom w:val="0"/>
      <w:divBdr>
        <w:top w:val="none" w:sz="0" w:space="0" w:color="auto"/>
        <w:left w:val="none" w:sz="0" w:space="0" w:color="auto"/>
        <w:bottom w:val="none" w:sz="0" w:space="0" w:color="auto"/>
        <w:right w:val="none" w:sz="0" w:space="0" w:color="auto"/>
      </w:divBdr>
    </w:div>
    <w:div w:id="505483838">
      <w:bodyDiv w:val="1"/>
      <w:marLeft w:val="0"/>
      <w:marRight w:val="0"/>
      <w:marTop w:val="0"/>
      <w:marBottom w:val="0"/>
      <w:divBdr>
        <w:top w:val="none" w:sz="0" w:space="0" w:color="auto"/>
        <w:left w:val="none" w:sz="0" w:space="0" w:color="auto"/>
        <w:bottom w:val="none" w:sz="0" w:space="0" w:color="auto"/>
        <w:right w:val="none" w:sz="0" w:space="0" w:color="auto"/>
      </w:divBdr>
    </w:div>
    <w:div w:id="546453901">
      <w:bodyDiv w:val="1"/>
      <w:marLeft w:val="0"/>
      <w:marRight w:val="0"/>
      <w:marTop w:val="0"/>
      <w:marBottom w:val="0"/>
      <w:divBdr>
        <w:top w:val="none" w:sz="0" w:space="0" w:color="auto"/>
        <w:left w:val="none" w:sz="0" w:space="0" w:color="auto"/>
        <w:bottom w:val="none" w:sz="0" w:space="0" w:color="auto"/>
        <w:right w:val="none" w:sz="0" w:space="0" w:color="auto"/>
      </w:divBdr>
    </w:div>
    <w:div w:id="724068179">
      <w:bodyDiv w:val="1"/>
      <w:marLeft w:val="0"/>
      <w:marRight w:val="0"/>
      <w:marTop w:val="0"/>
      <w:marBottom w:val="0"/>
      <w:divBdr>
        <w:top w:val="none" w:sz="0" w:space="0" w:color="auto"/>
        <w:left w:val="none" w:sz="0" w:space="0" w:color="auto"/>
        <w:bottom w:val="none" w:sz="0" w:space="0" w:color="auto"/>
        <w:right w:val="none" w:sz="0" w:space="0" w:color="auto"/>
      </w:divBdr>
    </w:div>
    <w:div w:id="755398649">
      <w:bodyDiv w:val="1"/>
      <w:marLeft w:val="0"/>
      <w:marRight w:val="0"/>
      <w:marTop w:val="0"/>
      <w:marBottom w:val="0"/>
      <w:divBdr>
        <w:top w:val="none" w:sz="0" w:space="0" w:color="auto"/>
        <w:left w:val="none" w:sz="0" w:space="0" w:color="auto"/>
        <w:bottom w:val="none" w:sz="0" w:space="0" w:color="auto"/>
        <w:right w:val="none" w:sz="0" w:space="0" w:color="auto"/>
      </w:divBdr>
    </w:div>
    <w:div w:id="804586519">
      <w:bodyDiv w:val="1"/>
      <w:marLeft w:val="0"/>
      <w:marRight w:val="0"/>
      <w:marTop w:val="0"/>
      <w:marBottom w:val="0"/>
      <w:divBdr>
        <w:top w:val="none" w:sz="0" w:space="0" w:color="auto"/>
        <w:left w:val="none" w:sz="0" w:space="0" w:color="auto"/>
        <w:bottom w:val="none" w:sz="0" w:space="0" w:color="auto"/>
        <w:right w:val="none" w:sz="0" w:space="0" w:color="auto"/>
      </w:divBdr>
    </w:div>
    <w:div w:id="882836517">
      <w:bodyDiv w:val="1"/>
      <w:marLeft w:val="0"/>
      <w:marRight w:val="0"/>
      <w:marTop w:val="0"/>
      <w:marBottom w:val="0"/>
      <w:divBdr>
        <w:top w:val="none" w:sz="0" w:space="0" w:color="auto"/>
        <w:left w:val="none" w:sz="0" w:space="0" w:color="auto"/>
        <w:bottom w:val="none" w:sz="0" w:space="0" w:color="auto"/>
        <w:right w:val="none" w:sz="0" w:space="0" w:color="auto"/>
      </w:divBdr>
    </w:div>
    <w:div w:id="929655906">
      <w:bodyDiv w:val="1"/>
      <w:marLeft w:val="0"/>
      <w:marRight w:val="0"/>
      <w:marTop w:val="0"/>
      <w:marBottom w:val="0"/>
      <w:divBdr>
        <w:top w:val="none" w:sz="0" w:space="0" w:color="auto"/>
        <w:left w:val="none" w:sz="0" w:space="0" w:color="auto"/>
        <w:bottom w:val="none" w:sz="0" w:space="0" w:color="auto"/>
        <w:right w:val="none" w:sz="0" w:space="0" w:color="auto"/>
      </w:divBdr>
    </w:div>
    <w:div w:id="970131248">
      <w:bodyDiv w:val="1"/>
      <w:marLeft w:val="0"/>
      <w:marRight w:val="0"/>
      <w:marTop w:val="0"/>
      <w:marBottom w:val="0"/>
      <w:divBdr>
        <w:top w:val="none" w:sz="0" w:space="0" w:color="auto"/>
        <w:left w:val="none" w:sz="0" w:space="0" w:color="auto"/>
        <w:bottom w:val="none" w:sz="0" w:space="0" w:color="auto"/>
        <w:right w:val="none" w:sz="0" w:space="0" w:color="auto"/>
      </w:divBdr>
    </w:div>
    <w:div w:id="1052385027">
      <w:bodyDiv w:val="1"/>
      <w:marLeft w:val="0"/>
      <w:marRight w:val="0"/>
      <w:marTop w:val="0"/>
      <w:marBottom w:val="0"/>
      <w:divBdr>
        <w:top w:val="none" w:sz="0" w:space="0" w:color="auto"/>
        <w:left w:val="none" w:sz="0" w:space="0" w:color="auto"/>
        <w:bottom w:val="none" w:sz="0" w:space="0" w:color="auto"/>
        <w:right w:val="none" w:sz="0" w:space="0" w:color="auto"/>
      </w:divBdr>
    </w:div>
    <w:div w:id="1072242394">
      <w:bodyDiv w:val="1"/>
      <w:marLeft w:val="0"/>
      <w:marRight w:val="0"/>
      <w:marTop w:val="0"/>
      <w:marBottom w:val="0"/>
      <w:divBdr>
        <w:top w:val="none" w:sz="0" w:space="0" w:color="auto"/>
        <w:left w:val="none" w:sz="0" w:space="0" w:color="auto"/>
        <w:bottom w:val="none" w:sz="0" w:space="0" w:color="auto"/>
        <w:right w:val="none" w:sz="0" w:space="0" w:color="auto"/>
      </w:divBdr>
    </w:div>
    <w:div w:id="1161431714">
      <w:bodyDiv w:val="1"/>
      <w:marLeft w:val="0"/>
      <w:marRight w:val="0"/>
      <w:marTop w:val="0"/>
      <w:marBottom w:val="0"/>
      <w:divBdr>
        <w:top w:val="none" w:sz="0" w:space="0" w:color="auto"/>
        <w:left w:val="none" w:sz="0" w:space="0" w:color="auto"/>
        <w:bottom w:val="none" w:sz="0" w:space="0" w:color="auto"/>
        <w:right w:val="none" w:sz="0" w:space="0" w:color="auto"/>
      </w:divBdr>
    </w:div>
    <w:div w:id="1164248438">
      <w:bodyDiv w:val="1"/>
      <w:marLeft w:val="0"/>
      <w:marRight w:val="0"/>
      <w:marTop w:val="0"/>
      <w:marBottom w:val="0"/>
      <w:divBdr>
        <w:top w:val="none" w:sz="0" w:space="0" w:color="auto"/>
        <w:left w:val="none" w:sz="0" w:space="0" w:color="auto"/>
        <w:bottom w:val="none" w:sz="0" w:space="0" w:color="auto"/>
        <w:right w:val="none" w:sz="0" w:space="0" w:color="auto"/>
      </w:divBdr>
    </w:div>
    <w:div w:id="1317538436">
      <w:bodyDiv w:val="1"/>
      <w:marLeft w:val="0"/>
      <w:marRight w:val="0"/>
      <w:marTop w:val="0"/>
      <w:marBottom w:val="0"/>
      <w:divBdr>
        <w:top w:val="none" w:sz="0" w:space="0" w:color="auto"/>
        <w:left w:val="none" w:sz="0" w:space="0" w:color="auto"/>
        <w:bottom w:val="none" w:sz="0" w:space="0" w:color="auto"/>
        <w:right w:val="none" w:sz="0" w:space="0" w:color="auto"/>
      </w:divBdr>
    </w:div>
    <w:div w:id="1384988991">
      <w:bodyDiv w:val="1"/>
      <w:marLeft w:val="0"/>
      <w:marRight w:val="0"/>
      <w:marTop w:val="0"/>
      <w:marBottom w:val="0"/>
      <w:divBdr>
        <w:top w:val="none" w:sz="0" w:space="0" w:color="auto"/>
        <w:left w:val="none" w:sz="0" w:space="0" w:color="auto"/>
        <w:bottom w:val="none" w:sz="0" w:space="0" w:color="auto"/>
        <w:right w:val="none" w:sz="0" w:space="0" w:color="auto"/>
      </w:divBdr>
    </w:div>
    <w:div w:id="1775779560">
      <w:bodyDiv w:val="1"/>
      <w:marLeft w:val="0"/>
      <w:marRight w:val="0"/>
      <w:marTop w:val="0"/>
      <w:marBottom w:val="0"/>
      <w:divBdr>
        <w:top w:val="none" w:sz="0" w:space="0" w:color="auto"/>
        <w:left w:val="none" w:sz="0" w:space="0" w:color="auto"/>
        <w:bottom w:val="none" w:sz="0" w:space="0" w:color="auto"/>
        <w:right w:val="none" w:sz="0" w:space="0" w:color="auto"/>
      </w:divBdr>
    </w:div>
    <w:div w:id="1809975532">
      <w:bodyDiv w:val="1"/>
      <w:marLeft w:val="0"/>
      <w:marRight w:val="0"/>
      <w:marTop w:val="0"/>
      <w:marBottom w:val="0"/>
      <w:divBdr>
        <w:top w:val="none" w:sz="0" w:space="0" w:color="auto"/>
        <w:left w:val="none" w:sz="0" w:space="0" w:color="auto"/>
        <w:bottom w:val="none" w:sz="0" w:space="0" w:color="auto"/>
        <w:right w:val="none" w:sz="0" w:space="0" w:color="auto"/>
      </w:divBdr>
    </w:div>
    <w:div w:id="1851336680">
      <w:bodyDiv w:val="1"/>
      <w:marLeft w:val="0"/>
      <w:marRight w:val="0"/>
      <w:marTop w:val="0"/>
      <w:marBottom w:val="0"/>
      <w:divBdr>
        <w:top w:val="none" w:sz="0" w:space="0" w:color="auto"/>
        <w:left w:val="none" w:sz="0" w:space="0" w:color="auto"/>
        <w:bottom w:val="none" w:sz="0" w:space="0" w:color="auto"/>
        <w:right w:val="none" w:sz="0" w:space="0" w:color="auto"/>
      </w:divBdr>
    </w:div>
    <w:div w:id="1858419410">
      <w:bodyDiv w:val="1"/>
      <w:marLeft w:val="0"/>
      <w:marRight w:val="0"/>
      <w:marTop w:val="0"/>
      <w:marBottom w:val="0"/>
      <w:divBdr>
        <w:top w:val="none" w:sz="0" w:space="0" w:color="auto"/>
        <w:left w:val="none" w:sz="0" w:space="0" w:color="auto"/>
        <w:bottom w:val="none" w:sz="0" w:space="0" w:color="auto"/>
        <w:right w:val="none" w:sz="0" w:space="0" w:color="auto"/>
      </w:divBdr>
    </w:div>
    <w:div w:id="2000305804">
      <w:bodyDiv w:val="1"/>
      <w:marLeft w:val="0"/>
      <w:marRight w:val="0"/>
      <w:marTop w:val="0"/>
      <w:marBottom w:val="0"/>
      <w:divBdr>
        <w:top w:val="none" w:sz="0" w:space="0" w:color="auto"/>
        <w:left w:val="none" w:sz="0" w:space="0" w:color="auto"/>
        <w:bottom w:val="none" w:sz="0" w:space="0" w:color="auto"/>
        <w:right w:val="none" w:sz="0" w:space="0" w:color="auto"/>
      </w:divBdr>
    </w:div>
    <w:div w:id="2014214166">
      <w:bodyDiv w:val="1"/>
      <w:marLeft w:val="0"/>
      <w:marRight w:val="0"/>
      <w:marTop w:val="0"/>
      <w:marBottom w:val="0"/>
      <w:divBdr>
        <w:top w:val="none" w:sz="0" w:space="0" w:color="auto"/>
        <w:left w:val="none" w:sz="0" w:space="0" w:color="auto"/>
        <w:bottom w:val="none" w:sz="0" w:space="0" w:color="auto"/>
        <w:right w:val="none" w:sz="0" w:space="0" w:color="auto"/>
      </w:divBdr>
    </w:div>
    <w:div w:id="209651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disan.gutic-rip@policia.gov.co" TargetMode="External"/><Relationship Id="rId21" Type="http://schemas.openxmlformats.org/officeDocument/2006/relationships/hyperlink" Target="mailto:hssesepiedras_tolima@outlook.com" TargetMode="External"/><Relationship Id="rId42" Type="http://schemas.openxmlformats.org/officeDocument/2006/relationships/hyperlink" Target="mailto:disan.refer-nal@policia.gov.co" TargetMode="External"/><Relationship Id="rId63" Type="http://schemas.openxmlformats.org/officeDocument/2006/relationships/hyperlink" Target="mailto:detol.upres-gas@policia.gov.co" TargetMode="External"/><Relationship Id="rId84" Type="http://schemas.openxmlformats.org/officeDocument/2006/relationships/hyperlink" Target="mailto:detol.upres@policia.gov.co" TargetMode="External"/><Relationship Id="rId345" Type="http://schemas.openxmlformats.org/officeDocument/2006/relationships/image" Target="media/image13.png"/><Relationship Id="rId16" Type="http://schemas.openxmlformats.org/officeDocument/2006/relationships/hyperlink" Target="mailto:gerencia@hospitalrovira.gov.co" TargetMode="External"/><Relationship Id="rId107" Type="http://schemas.openxmlformats.org/officeDocument/2006/relationships/hyperlink" Target="mailto:detol.upres-gas@policia.gov.co" TargetMode="External"/><Relationship Id="rId11" Type="http://schemas.openxmlformats.org/officeDocument/2006/relationships/hyperlink" Target="mailto:hospitalarmero@esehospitalnrmarmerog.gov.co" TargetMode="External"/><Relationship Id="rId32" Type="http://schemas.openxmlformats.org/officeDocument/2006/relationships/image" Target="media/image3.emf"/><Relationship Id="rId37" Type="http://schemas.openxmlformats.org/officeDocument/2006/relationships/hyperlink" Target="mailto:%20detol.upres-rem@policia.gov.co" TargetMode="External"/><Relationship Id="rId53" Type="http://schemas.openxmlformats.org/officeDocument/2006/relationships/hyperlink" Target="mailto:detol.upres-rem@policia.gov.co" TargetMode="External"/><Relationship Id="rId58" Type="http://schemas.openxmlformats.org/officeDocument/2006/relationships/hyperlink" Target="mailto:detol.upres@policia.gov.co" TargetMode="External"/><Relationship Id="rId74" Type="http://schemas.openxmlformats.org/officeDocument/2006/relationships/hyperlink" Target="mailto:detol.upres-gas@policia.gov.co" TargetMode="External"/><Relationship Id="rId79" Type="http://schemas.openxmlformats.org/officeDocument/2006/relationships/hyperlink" Target="mailto:detol.upres-gas@policia.gov.co" TargetMode="External"/><Relationship Id="rId102" Type="http://schemas.openxmlformats.org/officeDocument/2006/relationships/hyperlink" Target="mailto:detol.upres-mun@policia.gov.co" TargetMode="External"/><Relationship Id="rId123" Type="http://schemas.openxmlformats.org/officeDocument/2006/relationships/hyperlink" Target="mailto:%20detol.upres-rem@policia.gov.co" TargetMode="External"/><Relationship Id="rId5" Type="http://schemas.openxmlformats.org/officeDocument/2006/relationships/webSettings" Target="webSettings.xml"/><Relationship Id="rId90" Type="http://schemas.openxmlformats.org/officeDocument/2006/relationships/image" Target="media/image6.jpeg"/><Relationship Id="rId95" Type="http://schemas.openxmlformats.org/officeDocument/2006/relationships/hyperlink" Target="mailto:detol.upres-rem@policia.gov.co" TargetMode="External"/><Relationship Id="rId351" Type="http://schemas.openxmlformats.org/officeDocument/2006/relationships/glossaryDocument" Target="glossary/document.xml"/><Relationship Id="rId22" Type="http://schemas.openxmlformats.org/officeDocument/2006/relationships/hyperlink" Target="mailto:gerencia.eselamilagrosa@hotmail.com" TargetMode="External"/><Relationship Id="rId27" Type="http://schemas.openxmlformats.org/officeDocument/2006/relationships/hyperlink" Target="mailto:siifnacion.facturaelectronica@minhacienda.gov.co" TargetMode="External"/><Relationship Id="rId43" Type="http://schemas.openxmlformats.org/officeDocument/2006/relationships/hyperlink" Target="mailto:disan.grisscrf@policia.gov.co" TargetMode="External"/><Relationship Id="rId48" Type="http://schemas.openxmlformats.org/officeDocument/2006/relationships/hyperlink" Target="mailto:detol.upres@policia.gov.co" TargetMode="External"/><Relationship Id="rId64" Type="http://schemas.openxmlformats.org/officeDocument/2006/relationships/hyperlink" Target="mailto:detol.upres-mat@policia.gov.co" TargetMode="External"/><Relationship Id="rId69" Type="http://schemas.openxmlformats.org/officeDocument/2006/relationships/hyperlink" Target="mailto:detol.upres-rem@policia.gov.co" TargetMode="External"/><Relationship Id="rId113" Type="http://schemas.openxmlformats.org/officeDocument/2006/relationships/hyperlink" Target="mailto:siifnacion.facturaelectronica@minhacienda.gov.co" TargetMode="External"/><Relationship Id="rId118" Type="http://schemas.openxmlformats.org/officeDocument/2006/relationships/hyperlink" Target="mailto:detol.upres-ccu@policia.gov.co" TargetMode="External"/><Relationship Id="rId346" Type="http://schemas.openxmlformats.org/officeDocument/2006/relationships/image" Target="media/image14.png"/><Relationship Id="rId80" Type="http://schemas.openxmlformats.org/officeDocument/2006/relationships/hyperlink" Target="mailto:detol.upres@policia.gov.co" TargetMode="External"/><Relationship Id="rId85" Type="http://schemas.openxmlformats.org/officeDocument/2006/relationships/hyperlink" Target="mailto:detol.upres@policia.gov.co" TargetMode="External"/><Relationship Id="rId12" Type="http://schemas.openxmlformats.org/officeDocument/2006/relationships/hyperlink" Target="mailto:hospitalcarmenapicala@gmail.co" TargetMode="External"/><Relationship Id="rId17" Type="http://schemas.openxmlformats.org/officeDocument/2006/relationships/hyperlink" Target="mailto:facturacion@hospitalrovira.gov.co" TargetMode="External"/><Relationship Id="rId33" Type="http://schemas.openxmlformats.org/officeDocument/2006/relationships/hyperlink" Target="mailto:yurany.marin@correo.policia.gov.co" TargetMode="External"/><Relationship Id="rId38" Type="http://schemas.openxmlformats.org/officeDocument/2006/relationships/hyperlink" Target="mailto:deuil.upres-con@policia.gov.co" TargetMode="External"/><Relationship Id="rId59" Type="http://schemas.openxmlformats.org/officeDocument/2006/relationships/hyperlink" Target="mailto:detol.upres-gas@policia.gov.co" TargetMode="External"/><Relationship Id="rId103" Type="http://schemas.openxmlformats.org/officeDocument/2006/relationships/hyperlink" Target="mailto:detol.upres-rem@policia.gov.co" TargetMode="External"/><Relationship Id="rId108" Type="http://schemas.openxmlformats.org/officeDocument/2006/relationships/hyperlink" Target="mailto:detol.upres@policia.gov.co" TargetMode="External"/><Relationship Id="rId124" Type="http://schemas.openxmlformats.org/officeDocument/2006/relationships/image" Target="media/image6.tmp"/><Relationship Id="rId54" Type="http://schemas.openxmlformats.org/officeDocument/2006/relationships/hyperlink" Target="mailto:disan.griss-aut@policia.gov.co" TargetMode="External"/><Relationship Id="rId70" Type="http://schemas.openxmlformats.org/officeDocument/2006/relationships/hyperlink" Target="mailto:detol.upres-gas@policia.gov.co" TargetMode="External"/><Relationship Id="rId75" Type="http://schemas.openxmlformats.org/officeDocument/2006/relationships/hyperlink" Target="mailto:detol.upres-gas@policia.gov.co" TargetMode="External"/><Relationship Id="rId91" Type="http://schemas.openxmlformats.org/officeDocument/2006/relationships/hyperlink" Target="mailto:detol.upres-rem@policia.gov.co" TargetMode="External"/><Relationship Id="rId96" Type="http://schemas.openxmlformats.org/officeDocument/2006/relationships/hyperlink" Target="mailto:detol.upres-gas@policia.gov.co" TargetMode="External"/><Relationship Id="rId35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mailto:hospitalnorcasia@hotmail.com" TargetMode="External"/><Relationship Id="rId28" Type="http://schemas.openxmlformats.org/officeDocument/2006/relationships/image" Target="media/image2.png"/><Relationship Id="rId49" Type="http://schemas.openxmlformats.org/officeDocument/2006/relationships/hyperlink" Target="mailto:detol.upres-gas@policia.gov.co" TargetMode="External"/><Relationship Id="rId114" Type="http://schemas.openxmlformats.org/officeDocument/2006/relationships/hyperlink" Target="mailto:siifnacion.facturaelectronica@minhacienda.gov.co" TargetMode="External"/><Relationship Id="rId119" Type="http://schemas.openxmlformats.org/officeDocument/2006/relationships/hyperlink" Target="mailto:yurany.marin@correo.policia.gov.co" TargetMode="External"/><Relationship Id="rId347" Type="http://schemas.openxmlformats.org/officeDocument/2006/relationships/image" Target="media/image15.png"/><Relationship Id="rId44" Type="http://schemas.openxmlformats.org/officeDocument/2006/relationships/hyperlink" Target="mailto:disan.refernal@policia.gov.co@policia.gov.co" TargetMode="External"/><Relationship Id="rId60" Type="http://schemas.openxmlformats.org/officeDocument/2006/relationships/hyperlink" Target="mailto:detol.upres-mat@policia.gov.co" TargetMode="External"/><Relationship Id="rId65" Type="http://schemas.openxmlformats.org/officeDocument/2006/relationships/hyperlink" Target="mailto:detol.upres-rem@policia.gov.co" TargetMode="External"/><Relationship Id="rId81" Type="http://schemas.openxmlformats.org/officeDocument/2006/relationships/hyperlink" Target="mailto:detol.upres-gas@policia.gov.co" TargetMode="External"/><Relationship Id="rId86" Type="http://schemas.openxmlformats.org/officeDocument/2006/relationships/hyperlink" Target="mailto:disan.arasi-crf@policia.gov.co" TargetMode="External"/><Relationship Id="rId13" Type="http://schemas.openxmlformats.org/officeDocument/2006/relationships/hyperlink" Target="mailto:gerencia@hospitalserafinmontana.gov.co" TargetMode="External"/><Relationship Id="rId18" Type="http://schemas.openxmlformats.org/officeDocument/2006/relationships/hyperlink" Target="mailto:gerencia@hospitalsantarosadelimasuareztolima.gov.co" TargetMode="External"/><Relationship Id="rId39" Type="http://schemas.openxmlformats.org/officeDocument/2006/relationships/hyperlink" Target="mailto:detol.upres-rem@policia.gov.co" TargetMode="External"/><Relationship Id="rId109" Type="http://schemas.openxmlformats.org/officeDocument/2006/relationships/hyperlink" Target="mailto:detol.upres-gas@policia.gov.co" TargetMode="External"/><Relationship Id="rId34" Type="http://schemas.openxmlformats.org/officeDocument/2006/relationships/hyperlink" Target="mailto:disan.griss-aut@policia.gov.co" TargetMode="External"/><Relationship Id="rId50" Type="http://schemas.openxmlformats.org/officeDocument/2006/relationships/hyperlink" Target="mailto:detol.upres-gas@policia.gov.co" TargetMode="External"/><Relationship Id="rId55" Type="http://schemas.openxmlformats.org/officeDocument/2006/relationships/hyperlink" Target="mailto:disan.griss-crf@policia.gov.co" TargetMode="External"/><Relationship Id="rId76" Type="http://schemas.openxmlformats.org/officeDocument/2006/relationships/hyperlink" Target="mailto:detol.upres-mun@policia.gov.co" TargetMode="External"/><Relationship Id="rId97" Type="http://schemas.openxmlformats.org/officeDocument/2006/relationships/hyperlink" Target="mailto:detol.upres-rem@policia.gov.co" TargetMode="External"/><Relationship Id="rId104" Type="http://schemas.openxmlformats.org/officeDocument/2006/relationships/hyperlink" Target="mailto:detol.upres@policia.gov.co" TargetMode="External"/><Relationship Id="rId120" Type="http://schemas.openxmlformats.org/officeDocument/2006/relationships/hyperlink" Target="mailto:disan.griss-aut@policia.gov.co" TargetMode="External"/><Relationship Id="rId125" Type="http://schemas.openxmlformats.org/officeDocument/2006/relationships/image" Target="media/image7.tmp"/><Relationship Id="rId7" Type="http://schemas.openxmlformats.org/officeDocument/2006/relationships/endnotes" Target="endnotes.xml"/><Relationship Id="rId71" Type="http://schemas.openxmlformats.org/officeDocument/2006/relationships/hyperlink" Target="mailto:detol.upres-rem@policia.gov.co" TargetMode="External"/><Relationship Id="rId92" Type="http://schemas.openxmlformats.org/officeDocument/2006/relationships/hyperlink" Target="mailto:detol.upres-gas@policia.gov.co" TargetMode="External"/><Relationship Id="rId2" Type="http://schemas.openxmlformats.org/officeDocument/2006/relationships/numbering" Target="numbering.xml"/><Relationship Id="rId29" Type="http://schemas.openxmlformats.org/officeDocument/2006/relationships/hyperlink" Target="https://recum.policia.gov.co:8080/cm/recum/Vista/frLogin.aspx" TargetMode="External"/><Relationship Id="rId24" Type="http://schemas.openxmlformats.org/officeDocument/2006/relationships/hyperlink" Target="mailto:siifnacion.facturacionelectronica@minhacienda.gov.co" TargetMode="External"/><Relationship Id="rId40" Type="http://schemas.openxmlformats.org/officeDocument/2006/relationships/hyperlink" Target="mailto:disan.griss-aut@policia.gov.co" TargetMode="External"/><Relationship Id="rId45" Type="http://schemas.openxmlformats.org/officeDocument/2006/relationships/hyperlink" Target="mailto:detol.upres-rem@policia.gov.co" TargetMode="External"/><Relationship Id="rId66" Type="http://schemas.openxmlformats.org/officeDocument/2006/relationships/hyperlink" Target="mailto:detol.upres-gas@policia.gov.co" TargetMode="External"/><Relationship Id="rId87" Type="http://schemas.openxmlformats.org/officeDocument/2006/relationships/hyperlink" Target="mailto:detol.upres-rem@policia.gov.co" TargetMode="External"/><Relationship Id="rId110" Type="http://schemas.openxmlformats.org/officeDocument/2006/relationships/hyperlink" Target="mailto:detol.upres@policia.gov.co" TargetMode="External"/><Relationship Id="rId115" Type="http://schemas.openxmlformats.org/officeDocument/2006/relationships/hyperlink" Target="https://recum.policia.gov.co:8080/cm/recum/Vista/frLogin.aspx" TargetMode="External"/><Relationship Id="rId348" Type="http://schemas.openxmlformats.org/officeDocument/2006/relationships/header" Target="header2.xml"/><Relationship Id="rId61" Type="http://schemas.openxmlformats.org/officeDocument/2006/relationships/hyperlink" Target="mailto:detol.upres-gas@policia.gov.co" TargetMode="External"/><Relationship Id="rId82" Type="http://schemas.openxmlformats.org/officeDocument/2006/relationships/hyperlink" Target="mailto:detol.upres@policia.gov.co" TargetMode="External"/><Relationship Id="rId19" Type="http://schemas.openxmlformats.org/officeDocument/2006/relationships/hyperlink" Target="mailto:administracion@hospitalpalocabildo.gov.co" TargetMode="External"/><Relationship Id="rId14" Type="http://schemas.openxmlformats.org/officeDocument/2006/relationships/hyperlink" Target="mailto:ventanillaunica@hospitalcentroplanadas.gov.co" TargetMode="External"/><Relationship Id="rId30" Type="http://schemas.openxmlformats.org/officeDocument/2006/relationships/hyperlink" Target="mailto:detol.upres-ccu@policia.gov.co" TargetMode="External"/><Relationship Id="rId35" Type="http://schemas.openxmlformats.org/officeDocument/2006/relationships/hyperlink" Target="mailto:disan.refer-nal@policia.gov.co" TargetMode="External"/><Relationship Id="rId56" Type="http://schemas.openxmlformats.org/officeDocument/2006/relationships/hyperlink" Target="mailto:disan.refer-nal@policia.gov.co" TargetMode="External"/><Relationship Id="rId77" Type="http://schemas.openxmlformats.org/officeDocument/2006/relationships/hyperlink" Target="mailto:detol.upres-rem@policia.gov.co" TargetMode="External"/><Relationship Id="rId100" Type="http://schemas.openxmlformats.org/officeDocument/2006/relationships/hyperlink" Target="mailto:detol.upres-gas@policia.gov.co" TargetMode="External"/><Relationship Id="rId105" Type="http://schemas.openxmlformats.org/officeDocument/2006/relationships/hyperlink" Target="mailto:detol.upres-gas@policia.gov.co" TargetMode="External"/><Relationship Id="rId126" Type="http://schemas.openxmlformats.org/officeDocument/2006/relationships/image" Target="media/image8.tmp"/><Relationship Id="rId8" Type="http://schemas.openxmlformats.org/officeDocument/2006/relationships/hyperlink" Target="http://www.secretariasenado.gov.co/senado/basedoc/ley_1150_2007.html" TargetMode="External"/><Relationship Id="rId51" Type="http://schemas.openxmlformats.org/officeDocument/2006/relationships/hyperlink" Target="mailto:detol.upres@policia.gov.co" TargetMode="External"/><Relationship Id="rId72" Type="http://schemas.openxmlformats.org/officeDocument/2006/relationships/hyperlink" Target="mailto:detol.upres-gas@policia.gov.co" TargetMode="External"/><Relationship Id="rId93" Type="http://schemas.openxmlformats.org/officeDocument/2006/relationships/hyperlink" Target="mailto:detol.upres-rem@policia.gov.co" TargetMode="External"/><Relationship Id="rId98" Type="http://schemas.openxmlformats.org/officeDocument/2006/relationships/hyperlink" Target="mailto:detol.upres-gas@policia.gov.co" TargetMode="External"/><Relationship Id="rId121" Type="http://schemas.openxmlformats.org/officeDocument/2006/relationships/hyperlink" Target="mailto:disan.refer-nal@policia.gov.co" TargetMode="External"/><Relationship Id="rId3" Type="http://schemas.openxmlformats.org/officeDocument/2006/relationships/styles" Target="styles.xml"/><Relationship Id="rId25" Type="http://schemas.openxmlformats.org/officeDocument/2006/relationships/hyperlink" Target="mailto:siifnacion.facturaelectronica@minhacienda.gov.co" TargetMode="External"/><Relationship Id="rId46" Type="http://schemas.openxmlformats.org/officeDocument/2006/relationships/hyperlink" Target="mailto:detol.upres@policia.gov.co" TargetMode="External"/><Relationship Id="rId67" Type="http://schemas.openxmlformats.org/officeDocument/2006/relationships/hyperlink" Target="mailto:detol.upres-rem@policia.gov.co" TargetMode="External"/><Relationship Id="rId116" Type="http://schemas.openxmlformats.org/officeDocument/2006/relationships/hyperlink" Target="mailto:detol.upres-ccu@policia.gov.co" TargetMode="External"/><Relationship Id="rId344" Type="http://schemas.openxmlformats.org/officeDocument/2006/relationships/image" Target="media/image12.png"/><Relationship Id="rId349" Type="http://schemas.openxmlformats.org/officeDocument/2006/relationships/footer" Target="footer1.xml"/><Relationship Id="rId20" Type="http://schemas.openxmlformats.org/officeDocument/2006/relationships/hyperlink" Target="mailto:gerencia@hospitalsanantonio.gov.co" TargetMode="External"/><Relationship Id="rId41" Type="http://schemas.openxmlformats.org/officeDocument/2006/relationships/hyperlink" Target="mailto:disan.griss-crf@policia.gov.co" TargetMode="External"/><Relationship Id="rId62" Type="http://schemas.openxmlformats.org/officeDocument/2006/relationships/hyperlink" Target="mailto:detol.upres-mat@policia.gov.co" TargetMode="External"/><Relationship Id="rId83" Type="http://schemas.openxmlformats.org/officeDocument/2006/relationships/hyperlink" Target="mailto:detol.upres-gas@policia.gov.co" TargetMode="External"/><Relationship Id="rId88" Type="http://schemas.openxmlformats.org/officeDocument/2006/relationships/header" Target="header1.xml"/><Relationship Id="rId111" Type="http://schemas.openxmlformats.org/officeDocument/2006/relationships/hyperlink" Target="mailto:detol.upres@policia.gov.co" TargetMode="External"/><Relationship Id="rId15" Type="http://schemas.openxmlformats.org/officeDocument/2006/relationships/hyperlink" Target="mailto:gerencia@hospitalserafinmontana.gov.co" TargetMode="External"/><Relationship Id="rId36" Type="http://schemas.openxmlformats.org/officeDocument/2006/relationships/hyperlink" Target="mailto:disan.griss-crf@policia.gov.co" TargetMode="External"/><Relationship Id="rId57" Type="http://schemas.openxmlformats.org/officeDocument/2006/relationships/hyperlink" Target="mailto:detol.upres@policia.gov.co" TargetMode="External"/><Relationship Id="rId106" Type="http://schemas.openxmlformats.org/officeDocument/2006/relationships/hyperlink" Target="mailto:detol.upres@policia.gov.co" TargetMode="External"/><Relationship Id="rId127" Type="http://schemas.openxmlformats.org/officeDocument/2006/relationships/image" Target="media/image9.tmp"/><Relationship Id="rId10" Type="http://schemas.openxmlformats.org/officeDocument/2006/relationships/hyperlink" Target="mailto:gerencia@hospital-fresno-tolima.gov.co" TargetMode="External"/><Relationship Id="rId31" Type="http://schemas.openxmlformats.org/officeDocument/2006/relationships/hyperlink" Target="mailto:disan.gutic-rip@policia.gov.co" TargetMode="External"/><Relationship Id="rId52" Type="http://schemas.openxmlformats.org/officeDocument/2006/relationships/hyperlink" Target="mailto:detol.upres-gas@policia.gov.co" TargetMode="External"/><Relationship Id="rId73" Type="http://schemas.openxmlformats.org/officeDocument/2006/relationships/hyperlink" Target="mailto:detol.upres-rem@policia.gov.co" TargetMode="External"/><Relationship Id="rId78" Type="http://schemas.openxmlformats.org/officeDocument/2006/relationships/hyperlink" Target="mailto:detol.upres@policia.gov.co" TargetMode="External"/><Relationship Id="rId94" Type="http://schemas.openxmlformats.org/officeDocument/2006/relationships/hyperlink" Target="mailto:detol.upres-gas@policia.gov.co" TargetMode="External"/><Relationship Id="rId99" Type="http://schemas.openxmlformats.org/officeDocument/2006/relationships/hyperlink" Target="mailto:detol.upres-rem@policia.gov.co" TargetMode="External"/><Relationship Id="rId101" Type="http://schemas.openxmlformats.org/officeDocument/2006/relationships/hyperlink" Target="mailto:detol.upres-gas@policia.gov.co" TargetMode="External"/><Relationship Id="rId122" Type="http://schemas.openxmlformats.org/officeDocument/2006/relationships/hyperlink" Target="mailto:disan.griss-crf@policia.gov.co" TargetMode="External"/><Relationship Id="rId35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erencia@hospitalsanjoseortega.gov.co" TargetMode="External"/><Relationship Id="rId26" Type="http://schemas.openxmlformats.org/officeDocument/2006/relationships/image" Target="media/image1.jpeg"/><Relationship Id="rId47" Type="http://schemas.openxmlformats.org/officeDocument/2006/relationships/hyperlink" Target="mailto:detol.upres-gas@policia.gov.co" TargetMode="External"/><Relationship Id="rId68" Type="http://schemas.openxmlformats.org/officeDocument/2006/relationships/hyperlink" Target="mailto:detol.upres-gas@policia.gov.co" TargetMode="External"/><Relationship Id="rId89" Type="http://schemas.openxmlformats.org/officeDocument/2006/relationships/image" Target="media/image5.jpeg"/><Relationship Id="rId112" Type="http://schemas.openxmlformats.org/officeDocument/2006/relationships/hyperlink" Target="mailto:siifnacion.facturacionelectronica@minhacien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87D7D064B17481A85C0FA1C12D318A1"/>
        <w:category>
          <w:name w:val="General"/>
          <w:gallery w:val="placeholder"/>
        </w:category>
        <w:types>
          <w:type w:val="bbPlcHdr"/>
        </w:types>
        <w:behaviors>
          <w:behavior w:val="content"/>
        </w:behaviors>
        <w:guid w:val="{D2A7CC09-ADA3-4B8E-AFB6-9712EA318671}"/>
      </w:docPartPr>
      <w:docPartBody>
        <w:p w:rsidR="00A11CB3" w:rsidRDefault="006E73B0" w:rsidP="006E73B0">
          <w:pPr>
            <w:pStyle w:val="587D7D064B17481A85C0FA1C12D318A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409E753DBFE462980744F033BC22AC2"/>
        <w:category>
          <w:name w:val="General"/>
          <w:gallery w:val="placeholder"/>
        </w:category>
        <w:types>
          <w:type w:val="bbPlcHdr"/>
        </w:types>
        <w:behaviors>
          <w:behavior w:val="content"/>
        </w:behaviors>
        <w:guid w:val="{B4588BB1-8CB0-40FF-9979-A8D92AAE64E5}"/>
      </w:docPartPr>
      <w:docPartBody>
        <w:p w:rsidR="00A11CB3" w:rsidRDefault="006E73B0" w:rsidP="006E73B0">
          <w:pPr>
            <w:pStyle w:val="9409E753DBFE462980744F033BC22AC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622B7E797034E9282384C79CDE83D7E"/>
        <w:category>
          <w:name w:val="General"/>
          <w:gallery w:val="placeholder"/>
        </w:category>
        <w:types>
          <w:type w:val="bbPlcHdr"/>
        </w:types>
        <w:behaviors>
          <w:behavior w:val="content"/>
        </w:behaviors>
        <w:guid w:val="{069AB995-564C-492D-B65A-7885D90CC845}"/>
      </w:docPartPr>
      <w:docPartBody>
        <w:p w:rsidR="00A11CB3" w:rsidRDefault="006E73B0" w:rsidP="006E73B0">
          <w:pPr>
            <w:pStyle w:val="3622B7E797034E9282384C79CDE83D7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E3011E290BB4B0885CF9C845B8F8137"/>
        <w:category>
          <w:name w:val="General"/>
          <w:gallery w:val="placeholder"/>
        </w:category>
        <w:types>
          <w:type w:val="bbPlcHdr"/>
        </w:types>
        <w:behaviors>
          <w:behavior w:val="content"/>
        </w:behaviors>
        <w:guid w:val="{83488AD1-40FD-4DB7-ACFD-B9431EEE870B}"/>
      </w:docPartPr>
      <w:docPartBody>
        <w:p w:rsidR="00A11CB3" w:rsidRDefault="006E73B0" w:rsidP="006E73B0">
          <w:pPr>
            <w:pStyle w:val="2E3011E290BB4B0885CF9C845B8F8137"/>
          </w:pPr>
          <w:r>
            <w:rPr>
              <w:rStyle w:val="Textodelmarcadordeposicin"/>
              <w:rFonts w:ascii="Arial" w:hAnsi="Arial" w:cs="Arial"/>
              <w:color w:val="FF8F8F"/>
              <w:sz w:val="20"/>
              <w:szCs w:val="20"/>
              <w:u w:val="single"/>
            </w:rPr>
            <w:t>Documentos de identificación y lugar de expedición</w:t>
          </w:r>
        </w:p>
      </w:docPartBody>
    </w:docPart>
    <w:docPart>
      <w:docPartPr>
        <w:name w:val="06932DE887BC41B88FA0C8B912AF4188"/>
        <w:category>
          <w:name w:val="General"/>
          <w:gallery w:val="placeholder"/>
        </w:category>
        <w:types>
          <w:type w:val="bbPlcHdr"/>
        </w:types>
        <w:behaviors>
          <w:behavior w:val="content"/>
        </w:behaviors>
        <w:guid w:val="{9B8C71E4-BDC5-46E0-87E1-51023986A559}"/>
      </w:docPartPr>
      <w:docPartBody>
        <w:p w:rsidR="00A11CB3" w:rsidRDefault="006E73B0" w:rsidP="006E73B0">
          <w:pPr>
            <w:pStyle w:val="06932DE887BC41B88FA0C8B912AF418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7975386CA5F41D29DD2FB2394D52F76"/>
        <w:category>
          <w:name w:val="General"/>
          <w:gallery w:val="placeholder"/>
        </w:category>
        <w:types>
          <w:type w:val="bbPlcHdr"/>
        </w:types>
        <w:behaviors>
          <w:behavior w:val="content"/>
        </w:behaviors>
        <w:guid w:val="{38773F8A-4B42-4086-BC89-99D346BF362E}"/>
      </w:docPartPr>
      <w:docPartBody>
        <w:p w:rsidR="00A11CB3" w:rsidRDefault="006E73B0" w:rsidP="006E73B0">
          <w:pPr>
            <w:pStyle w:val="37975386CA5F41D29DD2FB2394D52F7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7C7FF60B86448BA872F2E69FC226E41"/>
        <w:category>
          <w:name w:val="General"/>
          <w:gallery w:val="placeholder"/>
        </w:category>
        <w:types>
          <w:type w:val="bbPlcHdr"/>
        </w:types>
        <w:behaviors>
          <w:behavior w:val="content"/>
        </w:behaviors>
        <w:guid w:val="{88A578EC-0F82-4783-82EC-FB10EEA9F869}"/>
      </w:docPartPr>
      <w:docPartBody>
        <w:p w:rsidR="00A11CB3" w:rsidRDefault="006E73B0" w:rsidP="006E73B0">
          <w:pPr>
            <w:pStyle w:val="97C7FF60B86448BA872F2E69FC226E4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EB6E96FB64F475A81168459B0D86052"/>
        <w:category>
          <w:name w:val="General"/>
          <w:gallery w:val="placeholder"/>
        </w:category>
        <w:types>
          <w:type w:val="bbPlcHdr"/>
        </w:types>
        <w:behaviors>
          <w:behavior w:val="content"/>
        </w:behaviors>
        <w:guid w:val="{04FEFFFB-908A-4F42-92B8-ACC03AC55459}"/>
      </w:docPartPr>
      <w:docPartBody>
        <w:p w:rsidR="00A11CB3" w:rsidRDefault="006E73B0" w:rsidP="006E73B0">
          <w:pPr>
            <w:pStyle w:val="DEB6E96FB64F475A81168459B0D8605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7940637B71A4DDF8AA93007A2AFC8AD"/>
        <w:category>
          <w:name w:val="General"/>
          <w:gallery w:val="placeholder"/>
        </w:category>
        <w:types>
          <w:type w:val="bbPlcHdr"/>
        </w:types>
        <w:behaviors>
          <w:behavior w:val="content"/>
        </w:behaviors>
        <w:guid w:val="{53FE6283-FC33-45E7-B557-117136EFF72D}"/>
      </w:docPartPr>
      <w:docPartBody>
        <w:p w:rsidR="00A11CB3" w:rsidRDefault="006E73B0" w:rsidP="006E73B0">
          <w:pPr>
            <w:pStyle w:val="07940637B71A4DDF8AA93007A2AFC8A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314A294ED7A483F9B537BB08AB36FCA"/>
        <w:category>
          <w:name w:val="General"/>
          <w:gallery w:val="placeholder"/>
        </w:category>
        <w:types>
          <w:type w:val="bbPlcHdr"/>
        </w:types>
        <w:behaviors>
          <w:behavior w:val="content"/>
        </w:behaviors>
        <w:guid w:val="{3389BE27-58F3-407D-9598-383573066373}"/>
      </w:docPartPr>
      <w:docPartBody>
        <w:p w:rsidR="00A11CB3" w:rsidRDefault="006E73B0" w:rsidP="006E73B0">
          <w:pPr>
            <w:pStyle w:val="4314A294ED7A483F9B537BB08AB36FC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2CBBF110B7A4BA8A64D4247E3017FD3"/>
        <w:category>
          <w:name w:val="General"/>
          <w:gallery w:val="placeholder"/>
        </w:category>
        <w:types>
          <w:type w:val="bbPlcHdr"/>
        </w:types>
        <w:behaviors>
          <w:behavior w:val="content"/>
        </w:behaviors>
        <w:guid w:val="{1E498342-251F-43B5-B73F-1BB5AC4079A6}"/>
      </w:docPartPr>
      <w:docPartBody>
        <w:p w:rsidR="00A11CB3" w:rsidRDefault="006E73B0" w:rsidP="006E73B0">
          <w:pPr>
            <w:pStyle w:val="F2CBBF110B7A4BA8A64D4247E3017FD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54B7F49A4284A9F985FB3304842D028"/>
        <w:category>
          <w:name w:val="General"/>
          <w:gallery w:val="placeholder"/>
        </w:category>
        <w:types>
          <w:type w:val="bbPlcHdr"/>
        </w:types>
        <w:behaviors>
          <w:behavior w:val="content"/>
        </w:behaviors>
        <w:guid w:val="{F0FB1F98-1F68-407C-AB34-D994A3A11A91}"/>
      </w:docPartPr>
      <w:docPartBody>
        <w:p w:rsidR="00A11CB3" w:rsidRDefault="006E73B0" w:rsidP="006E73B0">
          <w:pPr>
            <w:pStyle w:val="154B7F49A4284A9F985FB3304842D02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E3E230481BF4868BC41EC883BF24C00"/>
        <w:category>
          <w:name w:val="General"/>
          <w:gallery w:val="placeholder"/>
        </w:category>
        <w:types>
          <w:type w:val="bbPlcHdr"/>
        </w:types>
        <w:behaviors>
          <w:behavior w:val="content"/>
        </w:behaviors>
        <w:guid w:val="{EA4E05E7-4EA5-43AF-91B4-2CCC7FABC93E}"/>
      </w:docPartPr>
      <w:docPartBody>
        <w:p w:rsidR="00A11CB3" w:rsidRDefault="006E73B0" w:rsidP="006E73B0">
          <w:pPr>
            <w:pStyle w:val="8E3E230481BF4868BC41EC883BF24C0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0C796BEEBA045258A90BA71B67F600C"/>
        <w:category>
          <w:name w:val="General"/>
          <w:gallery w:val="placeholder"/>
        </w:category>
        <w:types>
          <w:type w:val="bbPlcHdr"/>
        </w:types>
        <w:behaviors>
          <w:behavior w:val="content"/>
        </w:behaviors>
        <w:guid w:val="{13193821-CB63-4EBB-959A-9FD1B6CF88CB}"/>
      </w:docPartPr>
      <w:docPartBody>
        <w:p w:rsidR="00A11CB3" w:rsidRDefault="006E73B0" w:rsidP="006E73B0">
          <w:pPr>
            <w:pStyle w:val="F0C796BEEBA045258A90BA71B67F600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74FE8662081477D92DE1E5A15A1EFD4"/>
        <w:category>
          <w:name w:val="General"/>
          <w:gallery w:val="placeholder"/>
        </w:category>
        <w:types>
          <w:type w:val="bbPlcHdr"/>
        </w:types>
        <w:behaviors>
          <w:behavior w:val="content"/>
        </w:behaviors>
        <w:guid w:val="{840D90F6-B793-4409-9132-3106A6FD2311}"/>
      </w:docPartPr>
      <w:docPartBody>
        <w:p w:rsidR="00A11CB3" w:rsidRDefault="006E73B0" w:rsidP="006E73B0">
          <w:pPr>
            <w:pStyle w:val="374FE8662081477D92DE1E5A15A1EFD4"/>
          </w:pPr>
          <w:r w:rsidRPr="00A70DFE">
            <w:rPr>
              <w:rStyle w:val="Textodelmarcadordeposicin"/>
              <w:rFonts w:ascii="Arial" w:hAnsi="Arial" w:cs="Arial"/>
              <w:color w:val="FF8F8F"/>
              <w:u w:val="single"/>
            </w:rPr>
            <w:t>Documentos de identificación y lugar de expedición</w:t>
          </w:r>
        </w:p>
      </w:docPartBody>
    </w:docPart>
    <w:docPart>
      <w:docPartPr>
        <w:name w:val="D8A4242F6E41491FA94B960678408E3E"/>
        <w:category>
          <w:name w:val="General"/>
          <w:gallery w:val="placeholder"/>
        </w:category>
        <w:types>
          <w:type w:val="bbPlcHdr"/>
        </w:types>
        <w:behaviors>
          <w:behavior w:val="content"/>
        </w:behaviors>
        <w:guid w:val="{69EBB5AB-D0AB-4453-98AE-4776D5AD5CD0}"/>
      </w:docPartPr>
      <w:docPartBody>
        <w:p w:rsidR="00A11CB3" w:rsidRDefault="006E73B0" w:rsidP="006E73B0">
          <w:pPr>
            <w:pStyle w:val="D8A4242F6E41491FA94B960678408E3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C15288E6D59477E94BEB3E87B0D882A"/>
        <w:category>
          <w:name w:val="General"/>
          <w:gallery w:val="placeholder"/>
        </w:category>
        <w:types>
          <w:type w:val="bbPlcHdr"/>
        </w:types>
        <w:behaviors>
          <w:behavior w:val="content"/>
        </w:behaviors>
        <w:guid w:val="{DD3C969C-0684-427C-9177-B2DF26F002CE}"/>
      </w:docPartPr>
      <w:docPartBody>
        <w:p w:rsidR="00A11CB3" w:rsidRDefault="006E73B0" w:rsidP="006E73B0">
          <w:pPr>
            <w:pStyle w:val="4C15288E6D59477E94BEB3E87B0D882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9E15E47782A4A49BA0B00A54308AA28"/>
        <w:category>
          <w:name w:val="General"/>
          <w:gallery w:val="placeholder"/>
        </w:category>
        <w:types>
          <w:type w:val="bbPlcHdr"/>
        </w:types>
        <w:behaviors>
          <w:behavior w:val="content"/>
        </w:behaviors>
        <w:guid w:val="{34D5AB51-FBB0-419A-A346-86FF6E91F971}"/>
      </w:docPartPr>
      <w:docPartBody>
        <w:p w:rsidR="00A11CB3" w:rsidRDefault="006E73B0" w:rsidP="006E73B0">
          <w:pPr>
            <w:pStyle w:val="19E15E47782A4A49BA0B00A54308AA2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6C877AE203C45E6A6B9FD329A8DF2B4"/>
        <w:category>
          <w:name w:val="General"/>
          <w:gallery w:val="placeholder"/>
        </w:category>
        <w:types>
          <w:type w:val="bbPlcHdr"/>
        </w:types>
        <w:behaviors>
          <w:behavior w:val="content"/>
        </w:behaviors>
        <w:guid w:val="{FF20769F-79DC-4650-B130-FA9D167F76F5}"/>
      </w:docPartPr>
      <w:docPartBody>
        <w:p w:rsidR="00A11CB3" w:rsidRDefault="006E73B0" w:rsidP="006E73B0">
          <w:pPr>
            <w:pStyle w:val="56C877AE203C45E6A6B9FD329A8DF2B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8E64898E05745F18F9BDA4679B56757"/>
        <w:category>
          <w:name w:val="General"/>
          <w:gallery w:val="placeholder"/>
        </w:category>
        <w:types>
          <w:type w:val="bbPlcHdr"/>
        </w:types>
        <w:behaviors>
          <w:behavior w:val="content"/>
        </w:behaviors>
        <w:guid w:val="{C9DB8D90-992D-4AF8-A46A-3D3EAFC24582}"/>
      </w:docPartPr>
      <w:docPartBody>
        <w:p w:rsidR="00A11CB3" w:rsidRDefault="006E73B0" w:rsidP="006E73B0">
          <w:pPr>
            <w:pStyle w:val="48E64898E05745F18F9BDA4679B56757"/>
          </w:pPr>
          <w:r w:rsidRPr="00A70DFE">
            <w:rPr>
              <w:rStyle w:val="Textodelmarcadordeposicin"/>
              <w:rFonts w:ascii="Arial" w:eastAsiaTheme="minorHAnsi" w:hAnsi="Arial" w:cs="Arial"/>
              <w:color w:val="FF8F8F"/>
              <w:u w:val="single"/>
            </w:rPr>
            <w:t>Diligenciar la dirección del proveedor</w:t>
          </w:r>
        </w:p>
      </w:docPartBody>
    </w:docPart>
    <w:docPart>
      <w:docPartPr>
        <w:name w:val="4CD60248D41643179BD05924301472E7"/>
        <w:category>
          <w:name w:val="General"/>
          <w:gallery w:val="placeholder"/>
        </w:category>
        <w:types>
          <w:type w:val="bbPlcHdr"/>
        </w:types>
        <w:behaviors>
          <w:behavior w:val="content"/>
        </w:behaviors>
        <w:guid w:val="{A2731935-2D88-40BB-85AE-9B063E7D7572}"/>
      </w:docPartPr>
      <w:docPartBody>
        <w:p w:rsidR="00A11CB3" w:rsidRDefault="006E73B0" w:rsidP="006E73B0">
          <w:pPr>
            <w:pStyle w:val="4CD60248D41643179BD05924301472E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DC618D5C422453E831265ABEE6E4145"/>
        <w:category>
          <w:name w:val="General"/>
          <w:gallery w:val="placeholder"/>
        </w:category>
        <w:types>
          <w:type w:val="bbPlcHdr"/>
        </w:types>
        <w:behaviors>
          <w:behavior w:val="content"/>
        </w:behaviors>
        <w:guid w:val="{4165B1E1-C141-49C7-BBC6-9C98526AC8BA}"/>
      </w:docPartPr>
      <w:docPartBody>
        <w:p w:rsidR="00A11CB3" w:rsidRDefault="006E73B0" w:rsidP="006E73B0">
          <w:pPr>
            <w:pStyle w:val="3DC618D5C422453E831265ABEE6E414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3094B15F8A04D81AF8C4D8270D36192"/>
        <w:category>
          <w:name w:val="General"/>
          <w:gallery w:val="placeholder"/>
        </w:category>
        <w:types>
          <w:type w:val="bbPlcHdr"/>
        </w:types>
        <w:behaviors>
          <w:behavior w:val="content"/>
        </w:behaviors>
        <w:guid w:val="{6123C15C-B629-48C8-BBDE-F67CA1372787}"/>
      </w:docPartPr>
      <w:docPartBody>
        <w:p w:rsidR="00A11CB3" w:rsidRDefault="006E73B0" w:rsidP="006E73B0">
          <w:pPr>
            <w:pStyle w:val="33094B15F8A04D81AF8C4D8270D3619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3E14A7ECE144254B550A0D5D41C6169"/>
        <w:category>
          <w:name w:val="General"/>
          <w:gallery w:val="placeholder"/>
        </w:category>
        <w:types>
          <w:type w:val="bbPlcHdr"/>
        </w:types>
        <w:behaviors>
          <w:behavior w:val="content"/>
        </w:behaviors>
        <w:guid w:val="{4DBEE2C3-428E-49AF-8C4B-766E27A83024}"/>
      </w:docPartPr>
      <w:docPartBody>
        <w:p w:rsidR="00A11CB3" w:rsidRDefault="006E73B0" w:rsidP="006E73B0">
          <w:pPr>
            <w:pStyle w:val="93E14A7ECE144254B550A0D5D41C616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B7551F3019546F9810EFD31E7AF0923"/>
        <w:category>
          <w:name w:val="General"/>
          <w:gallery w:val="placeholder"/>
        </w:category>
        <w:types>
          <w:type w:val="bbPlcHdr"/>
        </w:types>
        <w:behaviors>
          <w:behavior w:val="content"/>
        </w:behaviors>
        <w:guid w:val="{D992BB9D-B2E4-4AF3-9054-2AB4F2D5AB97}"/>
      </w:docPartPr>
      <w:docPartBody>
        <w:p w:rsidR="00A11CB3" w:rsidRDefault="006E73B0" w:rsidP="006E73B0">
          <w:pPr>
            <w:pStyle w:val="6B7551F3019546F9810EFD31E7AF0923"/>
          </w:pPr>
          <w:r w:rsidRPr="000D290B">
            <w:rPr>
              <w:rStyle w:val="Textodelmarcadordeposicin"/>
              <w:rFonts w:eastAsiaTheme="minorHAnsi"/>
              <w:color w:val="FF8F8F"/>
              <w:u w:val="single"/>
            </w:rPr>
            <w:t>Domicilio de la persona firmante</w:t>
          </w:r>
        </w:p>
      </w:docPartBody>
    </w:docPart>
    <w:docPart>
      <w:docPartPr>
        <w:name w:val="7C23618CDA6648D4AE6947BCB854D026"/>
        <w:category>
          <w:name w:val="General"/>
          <w:gallery w:val="placeholder"/>
        </w:category>
        <w:types>
          <w:type w:val="bbPlcHdr"/>
        </w:types>
        <w:behaviors>
          <w:behavior w:val="content"/>
        </w:behaviors>
        <w:guid w:val="{788747EE-4093-4E1E-A93F-57ABFB802F41}"/>
      </w:docPartPr>
      <w:docPartBody>
        <w:p w:rsidR="00A11CB3" w:rsidRDefault="006E73B0" w:rsidP="006E73B0">
          <w:pPr>
            <w:pStyle w:val="7C23618CDA6648D4AE6947BCB854D026"/>
          </w:pPr>
          <w:r w:rsidRPr="000D290B">
            <w:rPr>
              <w:rStyle w:val="Textodelmarcadordeposicin"/>
              <w:rFonts w:eastAsiaTheme="minorHAnsi"/>
              <w:color w:val="FF8F8F"/>
              <w:u w:val="single"/>
            </w:rPr>
            <w:t>Documento de identificación de la persona firmante y lugar de expedición</w:t>
          </w:r>
        </w:p>
      </w:docPartBody>
    </w:docPart>
    <w:docPart>
      <w:docPartPr>
        <w:name w:val="D973B4AC1AEF4503A4BCC70EF8042F25"/>
        <w:category>
          <w:name w:val="General"/>
          <w:gallery w:val="placeholder"/>
        </w:category>
        <w:types>
          <w:type w:val="bbPlcHdr"/>
        </w:types>
        <w:behaviors>
          <w:behavior w:val="content"/>
        </w:behaviors>
        <w:guid w:val="{D1A0025F-C31C-41AA-88B4-6948E587E1DF}"/>
      </w:docPartPr>
      <w:docPartBody>
        <w:p w:rsidR="00A11CB3" w:rsidRDefault="006E73B0" w:rsidP="006E73B0">
          <w:pPr>
            <w:pStyle w:val="D973B4AC1AEF4503A4BCC70EF8042F25"/>
          </w:pPr>
          <w:r w:rsidRPr="000D290B">
            <w:rPr>
              <w:rStyle w:val="Textodelmarcadordeposicin"/>
              <w:rFonts w:eastAsiaTheme="minorHAnsi"/>
              <w:color w:val="FF8F8F"/>
              <w:u w:val="single"/>
            </w:rPr>
            <w:t>Seleccionar la opción correspondiente</w:t>
          </w:r>
        </w:p>
      </w:docPartBody>
    </w:docPart>
    <w:docPart>
      <w:docPartPr>
        <w:name w:val="099A4C37AFE14596844A926C342C49D0"/>
        <w:category>
          <w:name w:val="General"/>
          <w:gallery w:val="placeholder"/>
        </w:category>
        <w:types>
          <w:type w:val="bbPlcHdr"/>
        </w:types>
        <w:behaviors>
          <w:behavior w:val="content"/>
        </w:behaviors>
        <w:guid w:val="{C4A94D8C-172A-49DE-B013-FC84E9A67955}"/>
      </w:docPartPr>
      <w:docPartBody>
        <w:p w:rsidR="00A11CB3" w:rsidRDefault="006E73B0" w:rsidP="006E73B0">
          <w:pPr>
            <w:pStyle w:val="099A4C37AFE14596844A926C342C49D0"/>
          </w:pPr>
          <w:r w:rsidRPr="000D290B">
            <w:rPr>
              <w:rStyle w:val="Textodelmarcadordeposicin"/>
              <w:rFonts w:ascii="Arial" w:hAnsi="Arial" w:cs="Arial"/>
              <w:color w:val="FF8F8F"/>
              <w:u w:val="single"/>
            </w:rPr>
            <w:t>Elegir la modalidad de contratación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3B0"/>
    <w:rsid w:val="0000751B"/>
    <w:rsid w:val="0001090B"/>
    <w:rsid w:val="00034497"/>
    <w:rsid w:val="00055639"/>
    <w:rsid w:val="00062229"/>
    <w:rsid w:val="00096112"/>
    <w:rsid w:val="000A2507"/>
    <w:rsid w:val="000B27B9"/>
    <w:rsid w:val="000C2915"/>
    <w:rsid w:val="000C33E9"/>
    <w:rsid w:val="0010118C"/>
    <w:rsid w:val="00113457"/>
    <w:rsid w:val="001233DF"/>
    <w:rsid w:val="0012519A"/>
    <w:rsid w:val="00126809"/>
    <w:rsid w:val="00140AF4"/>
    <w:rsid w:val="00153893"/>
    <w:rsid w:val="00161969"/>
    <w:rsid w:val="00161BE1"/>
    <w:rsid w:val="00171770"/>
    <w:rsid w:val="00174379"/>
    <w:rsid w:val="00182AFA"/>
    <w:rsid w:val="001857BC"/>
    <w:rsid w:val="00195879"/>
    <w:rsid w:val="001C7B82"/>
    <w:rsid w:val="001D0E2E"/>
    <w:rsid w:val="001F0963"/>
    <w:rsid w:val="00223BF0"/>
    <w:rsid w:val="00226A14"/>
    <w:rsid w:val="0023191D"/>
    <w:rsid w:val="00235192"/>
    <w:rsid w:val="0025055C"/>
    <w:rsid w:val="00262D05"/>
    <w:rsid w:val="00263AB5"/>
    <w:rsid w:val="00264A90"/>
    <w:rsid w:val="00281527"/>
    <w:rsid w:val="00292D2C"/>
    <w:rsid w:val="002B10F3"/>
    <w:rsid w:val="002B34A3"/>
    <w:rsid w:val="002E4FAE"/>
    <w:rsid w:val="0031407D"/>
    <w:rsid w:val="003237C4"/>
    <w:rsid w:val="00392A89"/>
    <w:rsid w:val="003B46E7"/>
    <w:rsid w:val="003D0CC1"/>
    <w:rsid w:val="003E0862"/>
    <w:rsid w:val="00430FF4"/>
    <w:rsid w:val="00435723"/>
    <w:rsid w:val="00436445"/>
    <w:rsid w:val="00460547"/>
    <w:rsid w:val="00474AA4"/>
    <w:rsid w:val="00482819"/>
    <w:rsid w:val="004A6963"/>
    <w:rsid w:val="004C1369"/>
    <w:rsid w:val="004C346E"/>
    <w:rsid w:val="004C630C"/>
    <w:rsid w:val="004C6E4F"/>
    <w:rsid w:val="004C7DD8"/>
    <w:rsid w:val="004D12AB"/>
    <w:rsid w:val="004D1636"/>
    <w:rsid w:val="004F6967"/>
    <w:rsid w:val="005056E6"/>
    <w:rsid w:val="00527B42"/>
    <w:rsid w:val="005349ED"/>
    <w:rsid w:val="00540AD7"/>
    <w:rsid w:val="00545F5A"/>
    <w:rsid w:val="005518CC"/>
    <w:rsid w:val="005527D6"/>
    <w:rsid w:val="0057486E"/>
    <w:rsid w:val="0058147E"/>
    <w:rsid w:val="00585072"/>
    <w:rsid w:val="00593A7A"/>
    <w:rsid w:val="005A551B"/>
    <w:rsid w:val="005B139E"/>
    <w:rsid w:val="005D73DA"/>
    <w:rsid w:val="005E041C"/>
    <w:rsid w:val="005E2421"/>
    <w:rsid w:val="005F18FE"/>
    <w:rsid w:val="006022DC"/>
    <w:rsid w:val="0060563B"/>
    <w:rsid w:val="00607C16"/>
    <w:rsid w:val="00610A35"/>
    <w:rsid w:val="0061233B"/>
    <w:rsid w:val="00614C2D"/>
    <w:rsid w:val="006202AA"/>
    <w:rsid w:val="00624204"/>
    <w:rsid w:val="00627F9B"/>
    <w:rsid w:val="00667D87"/>
    <w:rsid w:val="0068421D"/>
    <w:rsid w:val="006B0A42"/>
    <w:rsid w:val="006C1ACA"/>
    <w:rsid w:val="006C586C"/>
    <w:rsid w:val="006E21D1"/>
    <w:rsid w:val="006E73B0"/>
    <w:rsid w:val="00742263"/>
    <w:rsid w:val="007521F7"/>
    <w:rsid w:val="00782BA9"/>
    <w:rsid w:val="007847B8"/>
    <w:rsid w:val="00786133"/>
    <w:rsid w:val="00792846"/>
    <w:rsid w:val="007962F1"/>
    <w:rsid w:val="007A69E2"/>
    <w:rsid w:val="007B0B9F"/>
    <w:rsid w:val="007B4401"/>
    <w:rsid w:val="007B65AD"/>
    <w:rsid w:val="007E32CE"/>
    <w:rsid w:val="007F0799"/>
    <w:rsid w:val="008013EA"/>
    <w:rsid w:val="00814253"/>
    <w:rsid w:val="008156F4"/>
    <w:rsid w:val="0087233E"/>
    <w:rsid w:val="0088224F"/>
    <w:rsid w:val="00885A08"/>
    <w:rsid w:val="008B18ED"/>
    <w:rsid w:val="008B228C"/>
    <w:rsid w:val="008B7D63"/>
    <w:rsid w:val="008F0566"/>
    <w:rsid w:val="008F1826"/>
    <w:rsid w:val="00915F52"/>
    <w:rsid w:val="00921E16"/>
    <w:rsid w:val="009222C3"/>
    <w:rsid w:val="00946409"/>
    <w:rsid w:val="009575BB"/>
    <w:rsid w:val="0096035E"/>
    <w:rsid w:val="00983B06"/>
    <w:rsid w:val="009904AB"/>
    <w:rsid w:val="00997AF9"/>
    <w:rsid w:val="009A7D88"/>
    <w:rsid w:val="009B06EF"/>
    <w:rsid w:val="009B7239"/>
    <w:rsid w:val="009F1AAC"/>
    <w:rsid w:val="00A02001"/>
    <w:rsid w:val="00A02B2F"/>
    <w:rsid w:val="00A11A47"/>
    <w:rsid w:val="00A11CB3"/>
    <w:rsid w:val="00A5767C"/>
    <w:rsid w:val="00A74FF3"/>
    <w:rsid w:val="00A83B45"/>
    <w:rsid w:val="00AB2D10"/>
    <w:rsid w:val="00AD24E5"/>
    <w:rsid w:val="00B37E95"/>
    <w:rsid w:val="00B42D4B"/>
    <w:rsid w:val="00B75FB7"/>
    <w:rsid w:val="00B833B1"/>
    <w:rsid w:val="00B93A87"/>
    <w:rsid w:val="00B943B1"/>
    <w:rsid w:val="00BB184F"/>
    <w:rsid w:val="00BB1F2B"/>
    <w:rsid w:val="00BB26F1"/>
    <w:rsid w:val="00BC1575"/>
    <w:rsid w:val="00BE21C0"/>
    <w:rsid w:val="00BF6D1F"/>
    <w:rsid w:val="00C15FB5"/>
    <w:rsid w:val="00C42748"/>
    <w:rsid w:val="00C443B1"/>
    <w:rsid w:val="00C54F9C"/>
    <w:rsid w:val="00C771E1"/>
    <w:rsid w:val="00C77522"/>
    <w:rsid w:val="00C96F4E"/>
    <w:rsid w:val="00CA00EA"/>
    <w:rsid w:val="00CD2326"/>
    <w:rsid w:val="00CD4706"/>
    <w:rsid w:val="00CD4D85"/>
    <w:rsid w:val="00CD7E37"/>
    <w:rsid w:val="00CE2E5E"/>
    <w:rsid w:val="00D131ED"/>
    <w:rsid w:val="00D4018A"/>
    <w:rsid w:val="00D533D3"/>
    <w:rsid w:val="00D62124"/>
    <w:rsid w:val="00D6608E"/>
    <w:rsid w:val="00DB0A39"/>
    <w:rsid w:val="00DB1137"/>
    <w:rsid w:val="00DB4D60"/>
    <w:rsid w:val="00DB7560"/>
    <w:rsid w:val="00DF4159"/>
    <w:rsid w:val="00E15531"/>
    <w:rsid w:val="00E30D05"/>
    <w:rsid w:val="00E426B3"/>
    <w:rsid w:val="00E45C1B"/>
    <w:rsid w:val="00E60E3F"/>
    <w:rsid w:val="00E75CEC"/>
    <w:rsid w:val="00E927FC"/>
    <w:rsid w:val="00EA2097"/>
    <w:rsid w:val="00EB7F3F"/>
    <w:rsid w:val="00EC2A3A"/>
    <w:rsid w:val="00EE1273"/>
    <w:rsid w:val="00EE6C3D"/>
    <w:rsid w:val="00EE70F9"/>
    <w:rsid w:val="00F274CD"/>
    <w:rsid w:val="00F369E2"/>
    <w:rsid w:val="00F56E75"/>
    <w:rsid w:val="00F6088F"/>
    <w:rsid w:val="00F94EB6"/>
    <w:rsid w:val="00FA1DC4"/>
    <w:rsid w:val="00FA5B61"/>
    <w:rsid w:val="00FC5F78"/>
    <w:rsid w:val="00FF5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E73B0"/>
    <w:rPr>
      <w:color w:val="808080"/>
    </w:rPr>
  </w:style>
  <w:style w:type="paragraph" w:customStyle="1" w:styleId="E6F33C36A172447FB253E3786450F49D">
    <w:name w:val="E6F33C36A172447FB253E3786450F49D"/>
    <w:rsid w:val="006E73B0"/>
  </w:style>
  <w:style w:type="paragraph" w:customStyle="1" w:styleId="5F7E6EB68EBC46AD8DFFA9483092C773">
    <w:name w:val="5F7E6EB68EBC46AD8DFFA9483092C773"/>
    <w:rsid w:val="006E73B0"/>
  </w:style>
  <w:style w:type="paragraph" w:customStyle="1" w:styleId="631FE7A42C454883A12FF80FBB3FB83E">
    <w:name w:val="631FE7A42C454883A12FF80FBB3FB83E"/>
    <w:rsid w:val="006E73B0"/>
  </w:style>
  <w:style w:type="paragraph" w:customStyle="1" w:styleId="587D7D064B17481A85C0FA1C12D318A1">
    <w:name w:val="587D7D064B17481A85C0FA1C12D318A1"/>
    <w:rsid w:val="006E73B0"/>
  </w:style>
  <w:style w:type="paragraph" w:customStyle="1" w:styleId="42078D0B0E03483D9C640A6D744DFDC4">
    <w:name w:val="42078D0B0E03483D9C640A6D744DFDC4"/>
    <w:rsid w:val="006E73B0"/>
  </w:style>
  <w:style w:type="paragraph" w:customStyle="1" w:styleId="9409E753DBFE462980744F033BC22AC2">
    <w:name w:val="9409E753DBFE462980744F033BC22AC2"/>
    <w:rsid w:val="006E73B0"/>
  </w:style>
  <w:style w:type="paragraph" w:customStyle="1" w:styleId="3622B7E797034E9282384C79CDE83D7E">
    <w:name w:val="3622B7E797034E9282384C79CDE83D7E"/>
    <w:rsid w:val="006E73B0"/>
  </w:style>
  <w:style w:type="paragraph" w:customStyle="1" w:styleId="2E3011E290BB4B0885CF9C845B8F8137">
    <w:name w:val="2E3011E290BB4B0885CF9C845B8F8137"/>
    <w:rsid w:val="006E73B0"/>
  </w:style>
  <w:style w:type="paragraph" w:customStyle="1" w:styleId="06932DE887BC41B88FA0C8B912AF4188">
    <w:name w:val="06932DE887BC41B88FA0C8B912AF4188"/>
    <w:rsid w:val="006E73B0"/>
  </w:style>
  <w:style w:type="paragraph" w:customStyle="1" w:styleId="37975386CA5F41D29DD2FB2394D52F76">
    <w:name w:val="37975386CA5F41D29DD2FB2394D52F76"/>
    <w:rsid w:val="006E73B0"/>
  </w:style>
  <w:style w:type="paragraph" w:customStyle="1" w:styleId="97C7FF60B86448BA872F2E69FC226E41">
    <w:name w:val="97C7FF60B86448BA872F2E69FC226E41"/>
    <w:rsid w:val="006E73B0"/>
  </w:style>
  <w:style w:type="paragraph" w:customStyle="1" w:styleId="DEB6E96FB64F475A81168459B0D86052">
    <w:name w:val="DEB6E96FB64F475A81168459B0D86052"/>
    <w:rsid w:val="006E73B0"/>
  </w:style>
  <w:style w:type="paragraph" w:customStyle="1" w:styleId="07940637B71A4DDF8AA93007A2AFC8AD">
    <w:name w:val="07940637B71A4DDF8AA93007A2AFC8AD"/>
    <w:rsid w:val="006E73B0"/>
  </w:style>
  <w:style w:type="paragraph" w:customStyle="1" w:styleId="4314A294ED7A483F9B537BB08AB36FCA">
    <w:name w:val="4314A294ED7A483F9B537BB08AB36FCA"/>
    <w:rsid w:val="006E73B0"/>
  </w:style>
  <w:style w:type="paragraph" w:customStyle="1" w:styleId="F2CBBF110B7A4BA8A64D4247E3017FD3">
    <w:name w:val="F2CBBF110B7A4BA8A64D4247E3017FD3"/>
    <w:rsid w:val="006E73B0"/>
  </w:style>
  <w:style w:type="paragraph" w:customStyle="1" w:styleId="8F89C677183447FEBD4C9C0D2FCCA3AA">
    <w:name w:val="8F89C677183447FEBD4C9C0D2FCCA3AA"/>
    <w:rsid w:val="006E73B0"/>
  </w:style>
  <w:style w:type="paragraph" w:customStyle="1" w:styleId="E3575EE29FAC4E7BBB53D1B12AB349A1">
    <w:name w:val="E3575EE29FAC4E7BBB53D1B12AB349A1"/>
    <w:rsid w:val="006E73B0"/>
  </w:style>
  <w:style w:type="paragraph" w:customStyle="1" w:styleId="72DE2849FC3944849C911EFA18B285B1">
    <w:name w:val="72DE2849FC3944849C911EFA18B285B1"/>
    <w:rsid w:val="006E73B0"/>
  </w:style>
  <w:style w:type="paragraph" w:customStyle="1" w:styleId="154B7F49A4284A9F985FB3304842D028">
    <w:name w:val="154B7F49A4284A9F985FB3304842D028"/>
    <w:rsid w:val="006E73B0"/>
  </w:style>
  <w:style w:type="paragraph" w:customStyle="1" w:styleId="9EC49B14032244738920BFAC74FC152D">
    <w:name w:val="9EC49B14032244738920BFAC74FC152D"/>
    <w:rsid w:val="006E73B0"/>
  </w:style>
  <w:style w:type="paragraph" w:customStyle="1" w:styleId="8E3E230481BF4868BC41EC883BF24C00">
    <w:name w:val="8E3E230481BF4868BC41EC883BF24C00"/>
    <w:rsid w:val="006E73B0"/>
  </w:style>
  <w:style w:type="paragraph" w:customStyle="1" w:styleId="F0C796BEEBA045258A90BA71B67F600C">
    <w:name w:val="F0C796BEEBA045258A90BA71B67F600C"/>
    <w:rsid w:val="006E73B0"/>
  </w:style>
  <w:style w:type="paragraph" w:customStyle="1" w:styleId="374FE8662081477D92DE1E5A15A1EFD4">
    <w:name w:val="374FE8662081477D92DE1E5A15A1EFD4"/>
    <w:rsid w:val="006E73B0"/>
  </w:style>
  <w:style w:type="paragraph" w:customStyle="1" w:styleId="32ECE2D53B214587B1CDE7A5BA8FE29D">
    <w:name w:val="32ECE2D53B214587B1CDE7A5BA8FE29D"/>
    <w:rsid w:val="006E73B0"/>
  </w:style>
  <w:style w:type="paragraph" w:customStyle="1" w:styleId="C0BE4332159740D39DF8F5EF956FD5A3">
    <w:name w:val="C0BE4332159740D39DF8F5EF956FD5A3"/>
    <w:rsid w:val="006E73B0"/>
  </w:style>
  <w:style w:type="paragraph" w:customStyle="1" w:styleId="D8A4242F6E41491FA94B960678408E3E">
    <w:name w:val="D8A4242F6E41491FA94B960678408E3E"/>
    <w:rsid w:val="006E73B0"/>
  </w:style>
  <w:style w:type="paragraph" w:customStyle="1" w:styleId="4C15288E6D59477E94BEB3E87B0D882A">
    <w:name w:val="4C15288E6D59477E94BEB3E87B0D882A"/>
    <w:rsid w:val="006E73B0"/>
  </w:style>
  <w:style w:type="paragraph" w:customStyle="1" w:styleId="19E15E47782A4A49BA0B00A54308AA28">
    <w:name w:val="19E15E47782A4A49BA0B00A54308AA28"/>
    <w:rsid w:val="006E73B0"/>
  </w:style>
  <w:style w:type="paragraph" w:customStyle="1" w:styleId="56C877AE203C45E6A6B9FD329A8DF2B4">
    <w:name w:val="56C877AE203C45E6A6B9FD329A8DF2B4"/>
    <w:rsid w:val="006E73B0"/>
  </w:style>
  <w:style w:type="paragraph" w:customStyle="1" w:styleId="48E64898E05745F18F9BDA4679B56757">
    <w:name w:val="48E64898E05745F18F9BDA4679B56757"/>
    <w:rsid w:val="006E73B0"/>
  </w:style>
  <w:style w:type="paragraph" w:customStyle="1" w:styleId="4CD60248D41643179BD05924301472E7">
    <w:name w:val="4CD60248D41643179BD05924301472E7"/>
    <w:rsid w:val="006E73B0"/>
  </w:style>
  <w:style w:type="paragraph" w:customStyle="1" w:styleId="3DC618D5C422453E831265ABEE6E4145">
    <w:name w:val="3DC618D5C422453E831265ABEE6E4145"/>
    <w:rsid w:val="006E73B0"/>
  </w:style>
  <w:style w:type="paragraph" w:customStyle="1" w:styleId="D4D57EDE6E09466EAA1085B184645A2A">
    <w:name w:val="D4D57EDE6E09466EAA1085B184645A2A"/>
    <w:rsid w:val="006E73B0"/>
  </w:style>
  <w:style w:type="paragraph" w:customStyle="1" w:styleId="C7F2E4FC3517477F98F0A670FF1B4277">
    <w:name w:val="C7F2E4FC3517477F98F0A670FF1B4277"/>
    <w:rsid w:val="006E73B0"/>
  </w:style>
  <w:style w:type="paragraph" w:customStyle="1" w:styleId="468B25FA738C4DF59140BE41457D61B4">
    <w:name w:val="468B25FA738C4DF59140BE41457D61B4"/>
    <w:rsid w:val="006E73B0"/>
  </w:style>
  <w:style w:type="paragraph" w:customStyle="1" w:styleId="33094B15F8A04D81AF8C4D8270D36192">
    <w:name w:val="33094B15F8A04D81AF8C4D8270D36192"/>
    <w:rsid w:val="006E73B0"/>
  </w:style>
  <w:style w:type="paragraph" w:customStyle="1" w:styleId="47AF2054CF9247EF898D5325BBD8A3FA">
    <w:name w:val="47AF2054CF9247EF898D5325BBD8A3FA"/>
    <w:rsid w:val="006E73B0"/>
  </w:style>
  <w:style w:type="paragraph" w:customStyle="1" w:styleId="2E1DA49B95B44E15A0063AF03D2C0BB6">
    <w:name w:val="2E1DA49B95B44E15A0063AF03D2C0BB6"/>
    <w:rsid w:val="006E73B0"/>
  </w:style>
  <w:style w:type="paragraph" w:customStyle="1" w:styleId="93E14A7ECE144254B550A0D5D41C6169">
    <w:name w:val="93E14A7ECE144254B550A0D5D41C6169"/>
    <w:rsid w:val="006E73B0"/>
  </w:style>
  <w:style w:type="paragraph" w:customStyle="1" w:styleId="6B7551F3019546F9810EFD31E7AF0923">
    <w:name w:val="6B7551F3019546F9810EFD31E7AF0923"/>
    <w:rsid w:val="006E73B0"/>
  </w:style>
  <w:style w:type="paragraph" w:customStyle="1" w:styleId="7C23618CDA6648D4AE6947BCB854D026">
    <w:name w:val="7C23618CDA6648D4AE6947BCB854D026"/>
    <w:rsid w:val="006E73B0"/>
  </w:style>
  <w:style w:type="paragraph" w:customStyle="1" w:styleId="D973B4AC1AEF4503A4BCC70EF8042F25">
    <w:name w:val="D973B4AC1AEF4503A4BCC70EF8042F25"/>
    <w:rsid w:val="006E73B0"/>
  </w:style>
  <w:style w:type="paragraph" w:customStyle="1" w:styleId="099A4C37AFE14596844A926C342C49D0">
    <w:name w:val="099A4C37AFE14596844A926C342C49D0"/>
    <w:rsid w:val="006E73B0"/>
  </w:style>
  <w:style w:type="paragraph" w:customStyle="1" w:styleId="B8758C90232548179B0FEB760EEF97A8">
    <w:name w:val="B8758C90232548179B0FEB760EEF97A8"/>
    <w:rsid w:val="006E73B0"/>
  </w:style>
  <w:style w:type="paragraph" w:customStyle="1" w:styleId="6026651A9AFB4A9D8AC222DAF74010AD">
    <w:name w:val="6026651A9AFB4A9D8AC222DAF74010AD"/>
    <w:rsid w:val="006E73B0"/>
  </w:style>
  <w:style w:type="paragraph" w:customStyle="1" w:styleId="9AD4B0A1067142BB81FA9520AEF8C42F">
    <w:name w:val="9AD4B0A1067142BB81FA9520AEF8C42F"/>
    <w:rsid w:val="006E73B0"/>
  </w:style>
  <w:style w:type="paragraph" w:customStyle="1" w:styleId="689DF73D5BF04A94AEE046EEE7DB65E7">
    <w:name w:val="689DF73D5BF04A94AEE046EEE7DB65E7"/>
    <w:rsid w:val="006E73B0"/>
  </w:style>
  <w:style w:type="paragraph" w:customStyle="1" w:styleId="3255CDE3075448D0B7DAC059C7784D53">
    <w:name w:val="3255CDE3075448D0B7DAC059C7784D53"/>
    <w:rsid w:val="006E73B0"/>
  </w:style>
  <w:style w:type="paragraph" w:customStyle="1" w:styleId="6922D3941E7C4F248CA1205CA48C804C">
    <w:name w:val="6922D3941E7C4F248CA1205CA48C804C"/>
    <w:rsid w:val="006E73B0"/>
  </w:style>
  <w:style w:type="paragraph" w:customStyle="1" w:styleId="FD79DE70D3984E628E6DCC7465693892">
    <w:name w:val="FD79DE70D3984E628E6DCC7465693892"/>
    <w:rsid w:val="006E73B0"/>
  </w:style>
  <w:style w:type="paragraph" w:customStyle="1" w:styleId="EA68B5D8CDDF43BEB80AC6068A7BF1C5">
    <w:name w:val="EA68B5D8CDDF43BEB80AC6068A7BF1C5"/>
    <w:rsid w:val="006E73B0"/>
  </w:style>
  <w:style w:type="paragraph" w:customStyle="1" w:styleId="908E9AB2BC8742BCB8522093971937F5">
    <w:name w:val="908E9AB2BC8742BCB8522093971937F5"/>
    <w:rsid w:val="006E73B0"/>
  </w:style>
  <w:style w:type="paragraph" w:customStyle="1" w:styleId="84FB8D761A5B4BF6A8063C0888A4D99F">
    <w:name w:val="84FB8D761A5B4BF6A8063C0888A4D99F"/>
    <w:rsid w:val="006E73B0"/>
  </w:style>
  <w:style w:type="paragraph" w:customStyle="1" w:styleId="E550D5AFB66046049DB0027BB6FE9DA9">
    <w:name w:val="E550D5AFB66046049DB0027BB6FE9DA9"/>
    <w:rsid w:val="006E73B0"/>
  </w:style>
  <w:style w:type="paragraph" w:customStyle="1" w:styleId="EA559C74BA7B43588912E33A95B4CFC9">
    <w:name w:val="EA559C74BA7B43588912E33A95B4CFC9"/>
    <w:rsid w:val="006E73B0"/>
  </w:style>
  <w:style w:type="paragraph" w:customStyle="1" w:styleId="92B3074395A64073BCB6E8D84D837F31">
    <w:name w:val="92B3074395A64073BCB6E8D84D837F31"/>
    <w:rsid w:val="006E73B0"/>
  </w:style>
  <w:style w:type="paragraph" w:customStyle="1" w:styleId="706ECA5D3E9A45B5956EDE500D22F11C">
    <w:name w:val="706ECA5D3E9A45B5956EDE500D22F11C"/>
    <w:rsid w:val="006E73B0"/>
  </w:style>
  <w:style w:type="paragraph" w:customStyle="1" w:styleId="C5A3A45BB4BF405382D1D791704B3CCE">
    <w:name w:val="C5A3A45BB4BF405382D1D791704B3CCE"/>
    <w:rsid w:val="006E73B0"/>
  </w:style>
  <w:style w:type="paragraph" w:customStyle="1" w:styleId="6E499E10D5C54F0EA88F4CC3D43F42E1">
    <w:name w:val="6E499E10D5C54F0EA88F4CC3D43F42E1"/>
    <w:rsid w:val="006E73B0"/>
  </w:style>
  <w:style w:type="paragraph" w:customStyle="1" w:styleId="95FF8912F23045B7BF374B4FB070A8E1">
    <w:name w:val="95FF8912F23045B7BF374B4FB070A8E1"/>
    <w:rsid w:val="006E73B0"/>
  </w:style>
  <w:style w:type="paragraph" w:customStyle="1" w:styleId="2CE166AED21C49A8AB6E9F58E712D4B4">
    <w:name w:val="2CE166AED21C49A8AB6E9F58E712D4B4"/>
    <w:rsid w:val="006E73B0"/>
  </w:style>
  <w:style w:type="paragraph" w:customStyle="1" w:styleId="457120880F1C417F85B6590ABB264F28">
    <w:name w:val="457120880F1C417F85B6590ABB264F28"/>
    <w:rsid w:val="006E73B0"/>
  </w:style>
  <w:style w:type="paragraph" w:customStyle="1" w:styleId="958583F4F0004540AF9A8F60625F415D">
    <w:name w:val="958583F4F0004540AF9A8F60625F415D"/>
    <w:rsid w:val="006E73B0"/>
  </w:style>
  <w:style w:type="paragraph" w:customStyle="1" w:styleId="F7967B6A39774B8AA7BE51309BC58D9B">
    <w:name w:val="F7967B6A39774B8AA7BE51309BC58D9B"/>
    <w:rsid w:val="006E73B0"/>
  </w:style>
  <w:style w:type="paragraph" w:customStyle="1" w:styleId="DC4DFA306C7741DE809A3A304D8B6661">
    <w:name w:val="DC4DFA306C7741DE809A3A304D8B6661"/>
    <w:rsid w:val="006E73B0"/>
  </w:style>
  <w:style w:type="paragraph" w:customStyle="1" w:styleId="D6E5B065BAB949C6A1048BF00869CD2B">
    <w:name w:val="D6E5B065BAB949C6A1048BF00869CD2B"/>
    <w:rsid w:val="006E73B0"/>
  </w:style>
  <w:style w:type="paragraph" w:customStyle="1" w:styleId="D08F9ABDC35140BE955F88C1BB50EB15">
    <w:name w:val="D08F9ABDC35140BE955F88C1BB50EB15"/>
    <w:rsid w:val="006E73B0"/>
  </w:style>
  <w:style w:type="paragraph" w:customStyle="1" w:styleId="297692ADF8F44844AF4A70CF8947E891">
    <w:name w:val="297692ADF8F44844AF4A70CF8947E891"/>
    <w:rsid w:val="006E73B0"/>
  </w:style>
  <w:style w:type="paragraph" w:customStyle="1" w:styleId="3DF502A71BDA4E85AA2962BBD97FCDA0">
    <w:name w:val="3DF502A71BDA4E85AA2962BBD97FCDA0"/>
    <w:rsid w:val="006E73B0"/>
  </w:style>
  <w:style w:type="paragraph" w:customStyle="1" w:styleId="A73C1649AB3747E2AF98CE7567723846">
    <w:name w:val="A73C1649AB3747E2AF98CE7567723846"/>
    <w:rsid w:val="006E73B0"/>
  </w:style>
  <w:style w:type="paragraph" w:customStyle="1" w:styleId="13F0FD2AE3D5471F9D0D91B0A24F9D2E">
    <w:name w:val="13F0FD2AE3D5471F9D0D91B0A24F9D2E"/>
    <w:rsid w:val="006E73B0"/>
  </w:style>
  <w:style w:type="paragraph" w:customStyle="1" w:styleId="BECFB89C240B46509E2ED2144575DF98">
    <w:name w:val="BECFB89C240B46509E2ED2144575DF98"/>
    <w:rsid w:val="006E73B0"/>
  </w:style>
  <w:style w:type="paragraph" w:customStyle="1" w:styleId="C22EBFF39E5846D0A5CAE90883928BE6">
    <w:name w:val="C22EBFF39E5846D0A5CAE90883928BE6"/>
    <w:rsid w:val="006E73B0"/>
  </w:style>
  <w:style w:type="paragraph" w:customStyle="1" w:styleId="A9BDA8BA4DD143A19AEC01FBC3327003">
    <w:name w:val="A9BDA8BA4DD143A19AEC01FBC3327003"/>
    <w:rsid w:val="006E73B0"/>
  </w:style>
  <w:style w:type="paragraph" w:customStyle="1" w:styleId="4A39E4368EA8474799CB5144F9CD88AE">
    <w:name w:val="4A39E4368EA8474799CB5144F9CD88AE"/>
    <w:rsid w:val="006E73B0"/>
  </w:style>
  <w:style w:type="paragraph" w:customStyle="1" w:styleId="CB18FB095A014F37BDCA7183EB26542E">
    <w:name w:val="CB18FB095A014F37BDCA7183EB26542E"/>
    <w:rsid w:val="006E73B0"/>
  </w:style>
  <w:style w:type="paragraph" w:customStyle="1" w:styleId="95AB0FC4EA0949A99245D8F9797B2493">
    <w:name w:val="95AB0FC4EA0949A99245D8F9797B2493"/>
    <w:rsid w:val="006E73B0"/>
  </w:style>
  <w:style w:type="paragraph" w:customStyle="1" w:styleId="2DC47FB329A2431E9FBEAFABC7708B1B">
    <w:name w:val="2DC47FB329A2431E9FBEAFABC7708B1B"/>
    <w:rsid w:val="006E73B0"/>
  </w:style>
  <w:style w:type="paragraph" w:customStyle="1" w:styleId="07192A13C00741F2BE1E23C107FB8AF1">
    <w:name w:val="07192A13C00741F2BE1E23C107FB8AF1"/>
    <w:rsid w:val="006E73B0"/>
  </w:style>
  <w:style w:type="paragraph" w:customStyle="1" w:styleId="284AA4B752DF41F39C383F35CDD768AB">
    <w:name w:val="284AA4B752DF41F39C383F35CDD768AB"/>
    <w:rsid w:val="006E73B0"/>
  </w:style>
  <w:style w:type="paragraph" w:customStyle="1" w:styleId="1BDD54D7F7F247059EAF11AC51737C8D">
    <w:name w:val="1BDD54D7F7F247059EAF11AC51737C8D"/>
    <w:rsid w:val="006E73B0"/>
  </w:style>
  <w:style w:type="paragraph" w:customStyle="1" w:styleId="31CE15D74E64499BAE2E1C04E013065C">
    <w:name w:val="31CE15D74E64499BAE2E1C04E013065C"/>
    <w:rsid w:val="006E73B0"/>
  </w:style>
  <w:style w:type="paragraph" w:customStyle="1" w:styleId="E1DCB9C4B7EE459C8DC0F5090D7D2074">
    <w:name w:val="E1DCB9C4B7EE459C8DC0F5090D7D2074"/>
    <w:rsid w:val="006E73B0"/>
  </w:style>
  <w:style w:type="paragraph" w:customStyle="1" w:styleId="8FE94BFD86A54A76B4960649C8762985">
    <w:name w:val="8FE94BFD86A54A76B4960649C8762985"/>
    <w:rsid w:val="006E73B0"/>
  </w:style>
  <w:style w:type="paragraph" w:customStyle="1" w:styleId="CB332ADD6DF449A085F1FDD42FB14B3D">
    <w:name w:val="CB332ADD6DF449A085F1FDD42FB14B3D"/>
    <w:rsid w:val="006E73B0"/>
  </w:style>
  <w:style w:type="paragraph" w:customStyle="1" w:styleId="D6AABEC95B4E4579A9D2D6D18420EB9A">
    <w:name w:val="D6AABEC95B4E4579A9D2D6D18420EB9A"/>
    <w:rsid w:val="006E73B0"/>
  </w:style>
  <w:style w:type="paragraph" w:customStyle="1" w:styleId="DD0666203B104373B65E707DF305EBF5">
    <w:name w:val="DD0666203B104373B65E707DF305EBF5"/>
    <w:rsid w:val="006E73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EEA5A-B25E-4E4B-A010-D5E623F7E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97</Pages>
  <Words>52796</Words>
  <Characters>290378</Characters>
  <Application>Microsoft Office Word</Application>
  <DocSecurity>0</DocSecurity>
  <Lines>2419</Lines>
  <Paragraphs>684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DETOL - ANDERZON ARAGON ALVAREZ</dc:creator>
  <cp:keywords/>
  <dc:description/>
  <cp:lastModifiedBy>DISAN - JORFENNY HERNANDEZ SILVA</cp:lastModifiedBy>
  <cp:revision>14</cp:revision>
  <cp:lastPrinted>2026-06-10T17:05:00Z</cp:lastPrinted>
  <dcterms:created xsi:type="dcterms:W3CDTF">2026-05-22T22:28:00Z</dcterms:created>
  <dcterms:modified xsi:type="dcterms:W3CDTF">2026-06-10T17:11:00Z</dcterms:modified>
</cp:coreProperties>
</file>