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07D5B991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A37014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A37014">
        <w:rPr>
          <w:rFonts w:ascii="Arial" w:hAnsi="Arial" w:cs="Arial"/>
          <w:b/>
          <w:bCs/>
          <w:sz w:val="20"/>
          <w:szCs w:val="20"/>
        </w:rPr>
        <w:t>CONTRATACIÓN</w:t>
      </w:r>
      <w:r w:rsidRPr="00A37014">
        <w:rPr>
          <w:rFonts w:ascii="Arial" w:hAnsi="Arial" w:cs="Arial"/>
          <w:b/>
          <w:bCs/>
          <w:sz w:val="20"/>
          <w:szCs w:val="20"/>
        </w:rPr>
        <w:t xml:space="preserve"> </w:t>
      </w:r>
      <w:r w:rsidR="00A216A9" w:rsidRPr="00A37014">
        <w:rPr>
          <w:rFonts w:ascii="Arial" w:hAnsi="Arial" w:cs="Arial"/>
          <w:b/>
          <w:bCs/>
          <w:sz w:val="20"/>
          <w:szCs w:val="20"/>
        </w:rPr>
        <w:t>SAMC-00-0</w:t>
      </w:r>
      <w:r w:rsidR="00086768">
        <w:rPr>
          <w:rFonts w:ascii="Arial" w:hAnsi="Arial" w:cs="Arial"/>
          <w:b/>
          <w:bCs/>
          <w:sz w:val="20"/>
          <w:szCs w:val="20"/>
        </w:rPr>
        <w:t>0</w:t>
      </w:r>
      <w:r w:rsidR="00CB181A">
        <w:rPr>
          <w:rFonts w:ascii="Arial" w:hAnsi="Arial" w:cs="Arial"/>
          <w:b/>
          <w:bCs/>
          <w:sz w:val="20"/>
          <w:szCs w:val="20"/>
        </w:rPr>
        <w:t>2</w:t>
      </w:r>
      <w:r w:rsidR="00A216A9" w:rsidRPr="00A37014">
        <w:rPr>
          <w:rFonts w:ascii="Arial" w:hAnsi="Arial" w:cs="Arial"/>
          <w:b/>
          <w:bCs/>
          <w:sz w:val="20"/>
          <w:szCs w:val="20"/>
        </w:rPr>
        <w:t>-202</w:t>
      </w:r>
      <w:r w:rsidR="00F11024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69CD052B" w:rsidR="007F57C2" w:rsidRPr="004C3665" w:rsidRDefault="007F57C2" w:rsidP="004C3665">
      <w:pPr>
        <w:pStyle w:val="Ttulo2"/>
        <w:jc w:val="both"/>
        <w:rPr>
          <w:rFonts w:ascii="Arial" w:hAnsi="Arial" w:cs="Arial"/>
          <w:iCs/>
          <w:color w:val="auto"/>
          <w:sz w:val="20"/>
          <w:lang w:val="es-CO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086768" w:rsidRPr="004C3665">
        <w:rPr>
          <w:rFonts w:ascii="Arial" w:hAnsi="Arial" w:cs="Arial"/>
          <w:iCs/>
          <w:color w:val="auto"/>
          <w:sz w:val="20"/>
          <w:lang w:val="es-CO"/>
        </w:rPr>
        <w:t>“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>Servicio de apoyo logístico, infraestructura, organización, desarrollo de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 xml:space="preserve"> 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>actividades establecidas por la DIAN en el Plan Nacional de Bienestar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 xml:space="preserve"> 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>Integral Año 2026, para las Direcciones Seccionales de Impuestos y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 xml:space="preserve"> </w:t>
      </w:r>
      <w:r w:rsidR="004C3665" w:rsidRPr="004C3665">
        <w:rPr>
          <w:rFonts w:ascii="Arial" w:hAnsi="Arial" w:cs="Arial"/>
          <w:iCs/>
          <w:color w:val="auto"/>
          <w:sz w:val="20"/>
          <w:lang w:val="es-CO"/>
        </w:rPr>
        <w:t>Aduanas de Cali.</w:t>
      </w:r>
      <w:r w:rsidR="00086768" w:rsidRPr="004C3665">
        <w:rPr>
          <w:rFonts w:ascii="Arial" w:hAnsi="Arial" w:cs="Arial"/>
          <w:iCs/>
          <w:color w:val="auto"/>
          <w:sz w:val="20"/>
          <w:lang w:val="es-CO"/>
        </w:rPr>
        <w:t>”</w:t>
      </w:r>
      <w:r w:rsidR="00C34E7E" w:rsidRPr="004C3665">
        <w:rPr>
          <w:rFonts w:ascii="Arial" w:hAnsi="Arial" w:cs="Arial"/>
          <w:iCs/>
          <w:color w:val="auto"/>
          <w:sz w:val="20"/>
          <w:lang w:val="es-CO"/>
        </w:rPr>
        <w:t>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color w:val="004E9A"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253933">
        <w:rPr>
          <w:rFonts w:ascii="Arial" w:hAnsi="Arial" w:cs="Arial"/>
          <w:color w:val="004E9A"/>
          <w:sz w:val="20"/>
          <w:szCs w:val="20"/>
        </w:rPr>
        <w:t xml:space="preserve">, </w:t>
      </w:r>
      <w:r w:rsidRPr="00897CF1">
        <w:rPr>
          <w:rFonts w:ascii="Arial" w:hAnsi="Arial" w:cs="Arial"/>
          <w:sz w:val="20"/>
          <w:szCs w:val="20"/>
        </w:rPr>
        <w:t>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53933">
        <w:rPr>
          <w:rFonts w:ascii="Arial" w:hAnsi="Arial" w:cs="Arial"/>
          <w:i/>
          <w:iCs/>
          <w:color w:val="3333FF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53933">
        <w:rPr>
          <w:rFonts w:ascii="Arial" w:hAnsi="Arial" w:cs="Arial"/>
          <w:i/>
          <w:iCs/>
          <w:color w:val="3333FF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 w:rsidRPr="00253933">
        <w:rPr>
          <w:rFonts w:ascii="Arial" w:hAnsi="Arial" w:cs="Arial"/>
          <w:i/>
          <w:iCs/>
          <w:color w:val="3333FF"/>
          <w:sz w:val="20"/>
          <w:szCs w:val="20"/>
        </w:rPr>
        <w:t>&gt;</w:t>
      </w:r>
      <w:r w:rsidRPr="00253933">
        <w:rPr>
          <w:rFonts w:ascii="Arial" w:hAnsi="Arial" w:cs="Arial"/>
          <w:color w:val="3333FF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253933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3333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253933">
        <w:rPr>
          <w:rFonts w:ascii="Arial" w:hAnsi="Arial" w:cs="Arial"/>
          <w:i/>
          <w:iCs/>
          <w:color w:val="3333FF"/>
          <w:sz w:val="20"/>
          <w:szCs w:val="20"/>
        </w:rPr>
        <w:t>&lt;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 xml:space="preserve">Si algún documento tiene reserva legal, el proponente debe identificar el documento </w:t>
      </w:r>
      <w:r w:rsidR="0059019D" w:rsidRPr="00253933">
        <w:rPr>
          <w:rFonts w:ascii="Arial" w:hAnsi="Arial" w:cs="Arial"/>
          <w:i/>
          <w:iCs/>
          <w:color w:val="3333FF"/>
          <w:sz w:val="20"/>
          <w:szCs w:val="20"/>
        </w:rPr>
        <w:t xml:space="preserve">e informar 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>cuál es la norma que establece la reserva</w:t>
      </w:r>
      <w:r w:rsidR="008B12BE" w:rsidRPr="00253933">
        <w:rPr>
          <w:rFonts w:ascii="Arial" w:hAnsi="Arial" w:cs="Arial"/>
          <w:i/>
          <w:iCs/>
          <w:color w:val="3333FF"/>
          <w:sz w:val="20"/>
          <w:szCs w:val="20"/>
        </w:rPr>
        <w:t>&gt;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>.</w:t>
      </w:r>
      <w:r w:rsidRPr="00253933">
        <w:rPr>
          <w:rFonts w:ascii="Arial" w:hAnsi="Arial" w:cs="Arial"/>
          <w:iCs/>
          <w:color w:val="3333FF"/>
          <w:sz w:val="20"/>
          <w:szCs w:val="20"/>
        </w:rPr>
        <w:t xml:space="preserve"> </w:t>
      </w:r>
    </w:p>
    <w:p w14:paraId="129EF621" w14:textId="77777777" w:rsidR="007F57C2" w:rsidRPr="00253933" w:rsidRDefault="007F57C2" w:rsidP="007F57C2">
      <w:pPr>
        <w:jc w:val="both"/>
        <w:rPr>
          <w:rFonts w:ascii="Arial" w:hAnsi="Arial" w:cs="Arial"/>
          <w:color w:val="3333FF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253933">
            <w:rPr>
              <w:rStyle w:val="Textodelmarcadordeposicin"/>
              <w:color w:val="0000CC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183409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253933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3333FF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253933">
        <w:rPr>
          <w:rFonts w:ascii="Arial" w:hAnsi="Arial" w:cs="Arial"/>
          <w:b/>
          <w:bCs/>
          <w:i/>
          <w:iCs/>
          <w:color w:val="3333FF"/>
        </w:rPr>
        <w:t>En caso de Consorcio o Unión Temporal, se debe identificar cada uno de los integrantes que lo conforman</w:t>
      </w:r>
      <w:r w:rsidRPr="00253933">
        <w:rPr>
          <w:rFonts w:ascii="Arial" w:hAnsi="Arial" w:cs="Arial"/>
          <w:b/>
          <w:bCs/>
          <w:i/>
          <w:iCs/>
          <w:color w:val="3333FF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18340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18340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0025BC" w:rsidRPr="000025BC" w14:paraId="7E190C3A" w14:textId="77777777" w:rsidTr="000025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17BC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14:paraId="22976064" w14:textId="5FE4F475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b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 xml:space="preserve">La propuesta se presenta avalada por: </w:t>
            </w:r>
            <w:r w:rsidR="000867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(No aplica para el presente proceso)</w:t>
            </w:r>
          </w:p>
          <w:p w14:paraId="24598EAF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___________________________________________</w:t>
            </w:r>
          </w:p>
          <w:p w14:paraId="1AC38573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>(Nombre del Ingeniero que avala la propuesta)</w:t>
            </w:r>
          </w:p>
          <w:p w14:paraId="59E35741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Cédula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14:paraId="01974796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Tarjeta Profesional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14:paraId="23A1F958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</w:p>
          <w:p w14:paraId="17E7731F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14:paraId="25383C8D" w14:textId="77777777" w:rsidR="000025BC" w:rsidRPr="000025BC" w:rsidRDefault="000025BC" w:rsidP="000025BC">
            <w:pPr>
              <w:ind w:left="426"/>
              <w:jc w:val="both"/>
              <w:rPr>
                <w:rFonts w:ascii="Arial" w:hAnsi="Arial" w:cs="Arial"/>
              </w:rPr>
            </w:pPr>
            <w:r w:rsidRPr="000025BC">
              <w:rPr>
                <w:rFonts w:ascii="Arial" w:hAnsi="Arial" w:cs="Arial"/>
                <w:i/>
                <w:color w:val="1E09B7"/>
              </w:rPr>
              <w:t>(A</w:t>
            </w:r>
            <w:r w:rsidRPr="000025BC">
              <w:rPr>
                <w:rFonts w:ascii="Arial" w:hAnsi="Arial" w:cs="Arial"/>
                <w:b/>
                <w:i/>
                <w:color w:val="0000FF"/>
              </w:rPr>
              <w:t xml:space="preserve">plica cuando el Proceso de Contratación tenga por finalidad suscribir contrato de obra o implique actividades catalogadas como ejercicio de la ingeniería) </w:t>
            </w:r>
          </w:p>
          <w:p w14:paraId="7977A59A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F8E4" w14:textId="77777777" w:rsidR="00826A4A" w:rsidRDefault="00826A4A">
      <w:r>
        <w:separator/>
      </w:r>
    </w:p>
  </w:endnote>
  <w:endnote w:type="continuationSeparator" w:id="0">
    <w:p w14:paraId="44C6EC89" w14:textId="77777777" w:rsidR="00826A4A" w:rsidRDefault="0082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89529" w14:textId="2FBFC28A" w:rsidR="00086768" w:rsidRDefault="000867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96FED3" wp14:editId="27DDDAB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2202241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60A4F3" w14:textId="64A4C47C" w:rsidR="00086768" w:rsidRPr="00086768" w:rsidRDefault="0008676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A96FED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2660A4F3" w14:textId="64A4C47C" w:rsidR="00086768" w:rsidRPr="00086768" w:rsidRDefault="0008676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345E" w14:textId="77777777" w:rsidR="00183409" w:rsidRPr="00183409" w:rsidRDefault="00183409" w:rsidP="00183409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proofErr w:type="spellStart"/>
    <w:r w:rsidRPr="00183409">
      <w:rPr>
        <w:rFonts w:ascii="Calibri Light" w:hAnsi="Calibri Light"/>
        <w:sz w:val="18"/>
        <w:lang w:val="pt-BR"/>
      </w:rPr>
      <w:t>Dirección</w:t>
    </w:r>
    <w:proofErr w:type="spellEnd"/>
    <w:r w:rsidRPr="00183409">
      <w:rPr>
        <w:rFonts w:ascii="Calibri Light" w:hAnsi="Calibri Light"/>
        <w:sz w:val="18"/>
        <w:lang w:val="pt-BR"/>
      </w:rPr>
      <w:t xml:space="preserve"> Seccional de Aduanas de Cali</w:t>
    </w:r>
  </w:p>
  <w:p w14:paraId="25EDE6F2" w14:textId="77777777" w:rsidR="00183409" w:rsidRPr="00183409" w:rsidRDefault="00183409" w:rsidP="00183409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183409">
      <w:rPr>
        <w:rFonts w:ascii="Calibri Light" w:hAnsi="Calibri Light"/>
        <w:sz w:val="18"/>
        <w:lang w:val="pt-BR"/>
      </w:rPr>
      <w:t>Carrera 3 No. 10-60</w:t>
    </w:r>
  </w:p>
  <w:p w14:paraId="04441F48" w14:textId="273E4105" w:rsidR="00205CA6" w:rsidRPr="000D376F" w:rsidRDefault="00183409" w:rsidP="00183409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183409">
      <w:rPr>
        <w:rFonts w:ascii="Calibri Light" w:hAnsi="Calibri Light"/>
        <w:sz w:val="18"/>
        <w:lang w:val="pt-BR"/>
      </w:rPr>
      <w:t xml:space="preserve"> </w:t>
    </w:r>
    <w:hyperlink r:id="rId1" w:history="1">
      <w:r w:rsidRPr="00A86B1D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  <w:r>
      <w:rPr>
        <w:rFonts w:ascii="Calibri Light" w:hAnsi="Calibri Light"/>
        <w:sz w:val="18"/>
        <w:lang w:val="pt-BR"/>
      </w:rPr>
      <w:t xml:space="preserve"> </w:t>
    </w:r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C045" w14:textId="484A426C" w:rsidR="00086768" w:rsidRDefault="000867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E2F6EF" wp14:editId="32DA868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9715271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61621F" w14:textId="04FE2C70" w:rsidR="00086768" w:rsidRPr="00086768" w:rsidRDefault="0008676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3E2F6E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A61621F" w14:textId="04FE2C70" w:rsidR="00086768" w:rsidRPr="00086768" w:rsidRDefault="0008676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5887A" w14:textId="77777777" w:rsidR="00826A4A" w:rsidRDefault="00826A4A">
      <w:r>
        <w:separator/>
      </w:r>
    </w:p>
  </w:footnote>
  <w:footnote w:type="continuationSeparator" w:id="0">
    <w:p w14:paraId="1A19D85E" w14:textId="77777777" w:rsidR="00826A4A" w:rsidRDefault="00826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110673EE" w:rsidR="00205CA6" w:rsidRDefault="00BC4AB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ACE26A" wp14:editId="3F9A21A4">
          <wp:simplePos x="0" y="0"/>
          <wp:positionH relativeFrom="margin">
            <wp:align>left</wp:align>
          </wp:positionH>
          <wp:positionV relativeFrom="paragraph">
            <wp:posOffset>105410</wp:posOffset>
          </wp:positionV>
          <wp:extent cx="787400" cy="790575"/>
          <wp:effectExtent l="0" t="0" r="0" b="9525"/>
          <wp:wrapNone/>
          <wp:docPr id="1270203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5EE1A1BB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25BC"/>
    <w:rsid w:val="000047F0"/>
    <w:rsid w:val="00011833"/>
    <w:rsid w:val="00021796"/>
    <w:rsid w:val="000321EC"/>
    <w:rsid w:val="00042C6E"/>
    <w:rsid w:val="0006674C"/>
    <w:rsid w:val="0007126E"/>
    <w:rsid w:val="00076414"/>
    <w:rsid w:val="00084E2A"/>
    <w:rsid w:val="00086768"/>
    <w:rsid w:val="000C0629"/>
    <w:rsid w:val="000D376F"/>
    <w:rsid w:val="000E13C7"/>
    <w:rsid w:val="000E287D"/>
    <w:rsid w:val="000E2BD5"/>
    <w:rsid w:val="00105721"/>
    <w:rsid w:val="00112872"/>
    <w:rsid w:val="00151923"/>
    <w:rsid w:val="00174F87"/>
    <w:rsid w:val="00181755"/>
    <w:rsid w:val="00183409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53933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74A9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615EA"/>
    <w:rsid w:val="00472C3D"/>
    <w:rsid w:val="00474D75"/>
    <w:rsid w:val="00481DAD"/>
    <w:rsid w:val="004B3AB7"/>
    <w:rsid w:val="004C053D"/>
    <w:rsid w:val="004C3665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2882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98F"/>
    <w:rsid w:val="007F265A"/>
    <w:rsid w:val="007F57C2"/>
    <w:rsid w:val="00800027"/>
    <w:rsid w:val="008027B9"/>
    <w:rsid w:val="00807C2C"/>
    <w:rsid w:val="008161B0"/>
    <w:rsid w:val="00824994"/>
    <w:rsid w:val="00826A4A"/>
    <w:rsid w:val="00827536"/>
    <w:rsid w:val="00841049"/>
    <w:rsid w:val="00847092"/>
    <w:rsid w:val="00847732"/>
    <w:rsid w:val="008554EB"/>
    <w:rsid w:val="00866786"/>
    <w:rsid w:val="008709A1"/>
    <w:rsid w:val="0087789C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B3E63"/>
    <w:rsid w:val="009C2B96"/>
    <w:rsid w:val="009C56B8"/>
    <w:rsid w:val="009D5BB4"/>
    <w:rsid w:val="009D704D"/>
    <w:rsid w:val="009F17B3"/>
    <w:rsid w:val="00A0111B"/>
    <w:rsid w:val="00A1251B"/>
    <w:rsid w:val="00A2144B"/>
    <w:rsid w:val="00A216A9"/>
    <w:rsid w:val="00A35F89"/>
    <w:rsid w:val="00A37014"/>
    <w:rsid w:val="00A46922"/>
    <w:rsid w:val="00A469D0"/>
    <w:rsid w:val="00A778AC"/>
    <w:rsid w:val="00A84728"/>
    <w:rsid w:val="00A87F12"/>
    <w:rsid w:val="00AB18B6"/>
    <w:rsid w:val="00AB2774"/>
    <w:rsid w:val="00AB3723"/>
    <w:rsid w:val="00AC40CA"/>
    <w:rsid w:val="00AC753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C4AB1"/>
    <w:rsid w:val="00BD37A2"/>
    <w:rsid w:val="00BD4F55"/>
    <w:rsid w:val="00BF0323"/>
    <w:rsid w:val="00BF5BE1"/>
    <w:rsid w:val="00C13682"/>
    <w:rsid w:val="00C13A34"/>
    <w:rsid w:val="00C21734"/>
    <w:rsid w:val="00C25054"/>
    <w:rsid w:val="00C3112F"/>
    <w:rsid w:val="00C34D70"/>
    <w:rsid w:val="00C34E7E"/>
    <w:rsid w:val="00C52FF2"/>
    <w:rsid w:val="00C53E27"/>
    <w:rsid w:val="00C61B23"/>
    <w:rsid w:val="00C666C5"/>
    <w:rsid w:val="00C804DE"/>
    <w:rsid w:val="00C81901"/>
    <w:rsid w:val="00C84725"/>
    <w:rsid w:val="00C8599D"/>
    <w:rsid w:val="00C91D31"/>
    <w:rsid w:val="00C95D18"/>
    <w:rsid w:val="00CA3D26"/>
    <w:rsid w:val="00CA4DB1"/>
    <w:rsid w:val="00CB048D"/>
    <w:rsid w:val="00CB181A"/>
    <w:rsid w:val="00CB3473"/>
    <w:rsid w:val="00CC6B7B"/>
    <w:rsid w:val="00CD0445"/>
    <w:rsid w:val="00D16C29"/>
    <w:rsid w:val="00D24235"/>
    <w:rsid w:val="00D326F6"/>
    <w:rsid w:val="00D475A7"/>
    <w:rsid w:val="00D57431"/>
    <w:rsid w:val="00D65B42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1024"/>
    <w:rsid w:val="00F64E7E"/>
    <w:rsid w:val="00F6556C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5B0B"/>
    <w:rsid w:val="000264A7"/>
    <w:rsid w:val="00036F4B"/>
    <w:rsid w:val="00150E53"/>
    <w:rsid w:val="00505025"/>
    <w:rsid w:val="006C5199"/>
    <w:rsid w:val="00714270"/>
    <w:rsid w:val="00775B09"/>
    <w:rsid w:val="00AC753A"/>
    <w:rsid w:val="00B86FA8"/>
    <w:rsid w:val="00BD4F55"/>
    <w:rsid w:val="00C270C9"/>
    <w:rsid w:val="00C84725"/>
    <w:rsid w:val="00C8757B"/>
    <w:rsid w:val="00E83966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2229</Words>
  <Characters>12479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14679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Melvin Renteria Borja</cp:lastModifiedBy>
  <cp:revision>4</cp:revision>
  <cp:lastPrinted>2012-03-30T20:28:00Z</cp:lastPrinted>
  <dcterms:created xsi:type="dcterms:W3CDTF">2026-04-30T19:32:00Z</dcterms:created>
  <dcterms:modified xsi:type="dcterms:W3CDTF">2026-05-14T15:33:00Z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275274c7,19278d13,16457777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2025-03-17T15:47:00Z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cf326f79-4c40-4c4b-9c42-27aec8685e55</vt:lpwstr>
  </property>
  <property fmtid="{D5CDD505-2E9C-101B-9397-08002B2CF9AE}" pid="14" name="MSIP_Label_9238af61-cfb1-43e3-a724-fe68a71eee05_ContentBits">
    <vt:lpwstr>2</vt:lpwstr>
  </property>
</Properties>
</file>