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2906D" w14:textId="01F2AF08" w:rsidR="005C2C38" w:rsidRPr="0014554F" w:rsidRDefault="008B20F3" w:rsidP="00E23FE1">
      <w:pPr>
        <w:jc w:val="center"/>
        <w:rPr>
          <w:rFonts w:ascii="Arial Narrow" w:hAnsi="Arial Narrow"/>
          <w:b/>
          <w:bCs/>
          <w:sz w:val="22"/>
          <w:szCs w:val="22"/>
          <w:lang w:val="es-CO"/>
        </w:rPr>
      </w:pPr>
      <w:r w:rsidRPr="00A81342">
        <w:rPr>
          <w:rFonts w:ascii="Arial Narrow" w:hAnsi="Arial Narrow"/>
          <w:b/>
          <w:bCs/>
          <w:sz w:val="22"/>
          <w:szCs w:val="22"/>
        </w:rPr>
        <w:t>PROCESO DE MÍNIMA CUANTÍA N</w:t>
      </w:r>
      <w:r w:rsidR="000B007D" w:rsidRPr="00A81342">
        <w:rPr>
          <w:rFonts w:ascii="Arial Narrow" w:hAnsi="Arial Narrow"/>
          <w:b/>
          <w:bCs/>
          <w:sz w:val="22"/>
          <w:szCs w:val="22"/>
        </w:rPr>
        <w:t>o.</w:t>
      </w:r>
      <w:r w:rsidRPr="00A81342">
        <w:rPr>
          <w:rFonts w:ascii="Arial Narrow" w:hAnsi="Arial Narrow"/>
          <w:b/>
          <w:bCs/>
          <w:sz w:val="22"/>
          <w:szCs w:val="22"/>
        </w:rPr>
        <w:t xml:space="preserve"> </w:t>
      </w:r>
      <w:r w:rsidR="001522F8" w:rsidRPr="001522F8">
        <w:rPr>
          <w:rFonts w:ascii="Arial Narrow" w:hAnsi="Arial Narrow"/>
          <w:b/>
          <w:bCs/>
          <w:color w:val="222222"/>
          <w:sz w:val="22"/>
          <w:szCs w:val="22"/>
          <w:shd w:val="clear" w:color="auto" w:fill="FFFFFF"/>
        </w:rPr>
        <w:t>UBPD-MC-</w:t>
      </w:r>
      <w:r w:rsidR="00DA3E05">
        <w:rPr>
          <w:rFonts w:ascii="Arial Narrow" w:hAnsi="Arial Narrow"/>
          <w:b/>
          <w:bCs/>
          <w:color w:val="222222"/>
          <w:sz w:val="22"/>
          <w:szCs w:val="22"/>
          <w:shd w:val="clear" w:color="auto" w:fill="FFFFFF"/>
        </w:rPr>
        <w:t>004</w:t>
      </w:r>
      <w:r w:rsidR="001522F8" w:rsidRPr="001522F8">
        <w:rPr>
          <w:rFonts w:ascii="Arial Narrow" w:hAnsi="Arial Narrow"/>
          <w:b/>
          <w:bCs/>
          <w:color w:val="222222"/>
          <w:sz w:val="22"/>
          <w:szCs w:val="22"/>
          <w:shd w:val="clear" w:color="auto" w:fill="FFFFFF"/>
        </w:rPr>
        <w:t>-202</w:t>
      </w:r>
      <w:r w:rsidR="00DA3E05">
        <w:rPr>
          <w:rFonts w:ascii="Arial Narrow" w:hAnsi="Arial Narrow"/>
          <w:b/>
          <w:bCs/>
          <w:color w:val="222222"/>
          <w:sz w:val="22"/>
          <w:szCs w:val="22"/>
          <w:shd w:val="clear" w:color="auto" w:fill="FFFFFF"/>
        </w:rPr>
        <w:t>6</w:t>
      </w:r>
    </w:p>
    <w:p w14:paraId="096B9A7D" w14:textId="77777777" w:rsidR="005C2C38" w:rsidRPr="0014554F" w:rsidRDefault="005C2C38" w:rsidP="00672D74">
      <w:pPr>
        <w:rPr>
          <w:rFonts w:ascii="Arial Narrow" w:hAnsi="Arial Narrow"/>
          <w:sz w:val="22"/>
          <w:szCs w:val="22"/>
          <w:lang w:val="es-CO"/>
        </w:rPr>
      </w:pPr>
    </w:p>
    <w:p w14:paraId="714499F1" w14:textId="77777777" w:rsidR="00E23FE1" w:rsidRPr="0014554F" w:rsidRDefault="00E23FE1" w:rsidP="00672D74">
      <w:pPr>
        <w:rPr>
          <w:rFonts w:ascii="Arial Narrow" w:hAnsi="Arial Narrow"/>
          <w:sz w:val="22"/>
          <w:szCs w:val="22"/>
          <w:lang w:val="es-CO"/>
        </w:rPr>
      </w:pPr>
    </w:p>
    <w:p w14:paraId="0F0A90E0" w14:textId="77777777" w:rsidR="00E226FF" w:rsidRPr="004376BC" w:rsidRDefault="00E226FF" w:rsidP="00E226FF">
      <w:pPr>
        <w:rPr>
          <w:rFonts w:ascii="Arial Narrow" w:hAnsi="Arial Narrow"/>
          <w:sz w:val="22"/>
          <w:szCs w:val="22"/>
          <w:lang w:val="es-CO"/>
        </w:rPr>
      </w:pPr>
      <w:r w:rsidRPr="004376BC">
        <w:rPr>
          <w:rFonts w:ascii="Arial Narrow" w:hAnsi="Arial Narrow"/>
          <w:sz w:val="22"/>
          <w:szCs w:val="22"/>
          <w:lang w:val="es-CO"/>
        </w:rPr>
        <w:t>Señor</w:t>
      </w:r>
    </w:p>
    <w:p w14:paraId="2364A663" w14:textId="5B25B3CA" w:rsidR="00E226FF" w:rsidRDefault="00E226FF" w:rsidP="00E226FF">
      <w:pPr>
        <w:rPr>
          <w:rFonts w:ascii="Arial Narrow" w:hAnsi="Arial Narrow"/>
          <w:b/>
          <w:bCs/>
          <w:sz w:val="22"/>
          <w:szCs w:val="22"/>
        </w:rPr>
      </w:pPr>
      <w:r>
        <w:rPr>
          <w:rFonts w:ascii="Arial Narrow" w:hAnsi="Arial Narrow"/>
          <w:b/>
          <w:bCs/>
          <w:sz w:val="22"/>
          <w:szCs w:val="22"/>
        </w:rPr>
        <w:t xml:space="preserve">JOSE FERNANDO MEDINA </w:t>
      </w:r>
      <w:r w:rsidR="00FB3AD7">
        <w:rPr>
          <w:rFonts w:ascii="Arial Narrow" w:hAnsi="Arial Narrow"/>
          <w:b/>
          <w:bCs/>
          <w:sz w:val="22"/>
          <w:szCs w:val="22"/>
        </w:rPr>
        <w:t>TOLOSA</w:t>
      </w:r>
    </w:p>
    <w:p w14:paraId="674FE29A" w14:textId="77777777" w:rsidR="00E226FF" w:rsidRPr="008D7317" w:rsidRDefault="00E226FF" w:rsidP="00E226FF">
      <w:pPr>
        <w:rPr>
          <w:rFonts w:ascii="Arial Narrow" w:hAnsi="Arial Narrow"/>
          <w:sz w:val="22"/>
          <w:szCs w:val="22"/>
        </w:rPr>
      </w:pPr>
      <w:r w:rsidRPr="008D7317">
        <w:rPr>
          <w:rFonts w:ascii="Arial Narrow" w:hAnsi="Arial Narrow"/>
          <w:sz w:val="22"/>
          <w:szCs w:val="22"/>
        </w:rPr>
        <w:t>CC 79.421.621</w:t>
      </w:r>
    </w:p>
    <w:p w14:paraId="7EB52873" w14:textId="77777777" w:rsidR="00E226FF" w:rsidRPr="008D7317" w:rsidRDefault="00E226FF" w:rsidP="00E226FF">
      <w:pPr>
        <w:rPr>
          <w:rFonts w:ascii="Arial Narrow" w:hAnsi="Arial Narrow"/>
          <w:sz w:val="22"/>
          <w:szCs w:val="22"/>
        </w:rPr>
      </w:pPr>
      <w:r w:rsidRPr="008D7317">
        <w:rPr>
          <w:rFonts w:ascii="Arial Narrow" w:hAnsi="Arial Narrow"/>
          <w:sz w:val="22"/>
          <w:szCs w:val="22"/>
        </w:rPr>
        <w:t xml:space="preserve">Representante Legal </w:t>
      </w:r>
    </w:p>
    <w:p w14:paraId="06DDC34F" w14:textId="3922DFE8" w:rsidR="00E226FF" w:rsidRDefault="00E226FF" w:rsidP="00E226FF">
      <w:pPr>
        <w:rPr>
          <w:rFonts w:ascii="Arial Narrow" w:hAnsi="Arial Narrow"/>
          <w:b/>
          <w:bCs/>
          <w:sz w:val="22"/>
          <w:szCs w:val="22"/>
        </w:rPr>
      </w:pPr>
      <w:r>
        <w:rPr>
          <w:rFonts w:ascii="Arial Narrow" w:hAnsi="Arial Narrow"/>
          <w:b/>
          <w:bCs/>
          <w:sz w:val="22"/>
          <w:szCs w:val="22"/>
        </w:rPr>
        <w:t>CAMERFIRMA COLOMBIA S</w:t>
      </w:r>
      <w:r w:rsidR="00FB3AD7">
        <w:rPr>
          <w:rFonts w:ascii="Arial Narrow" w:hAnsi="Arial Narrow"/>
          <w:b/>
          <w:bCs/>
          <w:sz w:val="22"/>
          <w:szCs w:val="22"/>
        </w:rPr>
        <w:t>.</w:t>
      </w:r>
      <w:r>
        <w:rPr>
          <w:rFonts w:ascii="Arial Narrow" w:hAnsi="Arial Narrow"/>
          <w:b/>
          <w:bCs/>
          <w:sz w:val="22"/>
          <w:szCs w:val="22"/>
        </w:rPr>
        <w:t>A</w:t>
      </w:r>
      <w:r w:rsidR="00FB3AD7">
        <w:rPr>
          <w:rFonts w:ascii="Arial Narrow" w:hAnsi="Arial Narrow"/>
          <w:b/>
          <w:bCs/>
          <w:sz w:val="22"/>
          <w:szCs w:val="22"/>
        </w:rPr>
        <w:t>.</w:t>
      </w:r>
      <w:r>
        <w:rPr>
          <w:rFonts w:ascii="Arial Narrow" w:hAnsi="Arial Narrow"/>
          <w:b/>
          <w:bCs/>
          <w:sz w:val="22"/>
          <w:szCs w:val="22"/>
        </w:rPr>
        <w:t>S</w:t>
      </w:r>
      <w:r w:rsidR="00FB3AD7">
        <w:rPr>
          <w:rFonts w:ascii="Arial Narrow" w:hAnsi="Arial Narrow"/>
          <w:b/>
          <w:bCs/>
          <w:sz w:val="22"/>
          <w:szCs w:val="22"/>
        </w:rPr>
        <w:t>.</w:t>
      </w:r>
    </w:p>
    <w:p w14:paraId="049A672C" w14:textId="77777777" w:rsidR="00E226FF" w:rsidRPr="008D7317" w:rsidRDefault="00E226FF" w:rsidP="00E226FF">
      <w:pPr>
        <w:rPr>
          <w:rFonts w:ascii="Arial Narrow" w:hAnsi="Arial Narrow"/>
          <w:sz w:val="22"/>
          <w:szCs w:val="22"/>
        </w:rPr>
      </w:pPr>
      <w:r w:rsidRPr="008D7317">
        <w:rPr>
          <w:rFonts w:ascii="Arial Narrow" w:hAnsi="Arial Narrow"/>
          <w:sz w:val="22"/>
          <w:szCs w:val="22"/>
        </w:rPr>
        <w:t>N</w:t>
      </w:r>
      <w:r>
        <w:rPr>
          <w:rFonts w:ascii="Arial Narrow" w:hAnsi="Arial Narrow"/>
          <w:sz w:val="22"/>
          <w:szCs w:val="22"/>
        </w:rPr>
        <w:t>IT</w:t>
      </w:r>
      <w:r w:rsidRPr="008D7317">
        <w:rPr>
          <w:rFonts w:ascii="Arial Narrow" w:hAnsi="Arial Narrow"/>
          <w:sz w:val="22"/>
          <w:szCs w:val="22"/>
        </w:rPr>
        <w:t xml:space="preserve"> 901.312.112-4</w:t>
      </w:r>
    </w:p>
    <w:p w14:paraId="3274C2AD" w14:textId="77777777" w:rsidR="00E226FF" w:rsidRDefault="00E226FF" w:rsidP="00E226FF">
      <w:pPr>
        <w:jc w:val="both"/>
        <w:rPr>
          <w:rFonts w:ascii="Arial Narrow" w:hAnsi="Arial Narrow"/>
          <w:b/>
          <w:bCs/>
          <w:sz w:val="22"/>
          <w:szCs w:val="22"/>
        </w:rPr>
      </w:pPr>
    </w:p>
    <w:p w14:paraId="450C59B3" w14:textId="77777777" w:rsidR="00E226FF" w:rsidRPr="00B01BD0" w:rsidRDefault="00E226FF" w:rsidP="00E226FF">
      <w:pPr>
        <w:rPr>
          <w:rFonts w:ascii="Arial Narrow" w:hAnsi="Arial Narrow"/>
          <w:sz w:val="22"/>
          <w:szCs w:val="22"/>
        </w:rPr>
      </w:pPr>
    </w:p>
    <w:p w14:paraId="040E3472" w14:textId="786BE428" w:rsidR="005C2C38" w:rsidRPr="00B01BD0" w:rsidRDefault="000E32DA" w:rsidP="00930515">
      <w:pPr>
        <w:jc w:val="both"/>
        <w:rPr>
          <w:rFonts w:ascii="Arial Narrow" w:hAnsi="Arial Narrow"/>
          <w:color w:val="FF0000"/>
          <w:sz w:val="22"/>
          <w:szCs w:val="22"/>
        </w:rPr>
      </w:pPr>
      <w:r w:rsidRPr="00144E4C">
        <w:rPr>
          <w:rFonts w:ascii="Arial Narrow" w:hAnsi="Arial Narrow"/>
          <w:b/>
          <w:bCs/>
          <w:sz w:val="22"/>
          <w:szCs w:val="22"/>
        </w:rPr>
        <w:t xml:space="preserve">ASUNTO: </w:t>
      </w:r>
      <w:r w:rsidRPr="00A81342">
        <w:rPr>
          <w:rFonts w:ascii="Arial Narrow" w:hAnsi="Arial Narrow"/>
          <w:sz w:val="22"/>
          <w:szCs w:val="22"/>
        </w:rPr>
        <w:t>Aceptación de la oferta presentada por</w:t>
      </w:r>
      <w:r w:rsidR="00930515" w:rsidRPr="00A81342">
        <w:rPr>
          <w:rFonts w:ascii="Arial Narrow" w:hAnsi="Arial Narrow"/>
          <w:sz w:val="22"/>
          <w:szCs w:val="22"/>
        </w:rPr>
        <w:t xml:space="preserve"> </w:t>
      </w:r>
      <w:r w:rsidR="00FB3AD7">
        <w:rPr>
          <w:rFonts w:ascii="Arial Narrow" w:hAnsi="Arial Narrow"/>
          <w:sz w:val="22"/>
          <w:szCs w:val="22"/>
        </w:rPr>
        <w:t>CAMERFIRMA COLOMBIA S.A.S.</w:t>
      </w:r>
      <w:r w:rsidRPr="00A81342">
        <w:rPr>
          <w:rFonts w:ascii="Arial Narrow" w:hAnsi="Arial Narrow"/>
          <w:sz w:val="22"/>
          <w:szCs w:val="22"/>
        </w:rPr>
        <w:t xml:space="preserve"> con ocasión del proceso de Mínima Cuantía No. </w:t>
      </w:r>
      <w:r w:rsidR="00621563" w:rsidRPr="00A81342">
        <w:rPr>
          <w:rFonts w:ascii="Arial Narrow" w:hAnsi="Arial Narrow"/>
          <w:sz w:val="22"/>
          <w:szCs w:val="22"/>
        </w:rPr>
        <w:t>UBPD-MC-</w:t>
      </w:r>
      <w:r w:rsidR="00DA3E05">
        <w:rPr>
          <w:rFonts w:ascii="Arial Narrow" w:hAnsi="Arial Narrow"/>
          <w:sz w:val="22"/>
          <w:szCs w:val="22"/>
        </w:rPr>
        <w:t>004</w:t>
      </w:r>
      <w:r w:rsidR="00621563" w:rsidRPr="00A81342">
        <w:rPr>
          <w:rFonts w:ascii="Arial Narrow" w:hAnsi="Arial Narrow"/>
          <w:sz w:val="22"/>
          <w:szCs w:val="22"/>
        </w:rPr>
        <w:t>-202</w:t>
      </w:r>
      <w:r w:rsidR="00DA3E05">
        <w:rPr>
          <w:rFonts w:ascii="Arial Narrow" w:hAnsi="Arial Narrow"/>
          <w:sz w:val="22"/>
          <w:szCs w:val="22"/>
        </w:rPr>
        <w:t>6</w:t>
      </w:r>
      <w:r w:rsidR="005E15FB" w:rsidRPr="00A81342">
        <w:rPr>
          <w:rFonts w:ascii="Arial Narrow" w:hAnsi="Arial Narrow"/>
          <w:sz w:val="22"/>
          <w:szCs w:val="22"/>
        </w:rPr>
        <w:t>.</w:t>
      </w:r>
    </w:p>
    <w:p w14:paraId="61E3FEEB" w14:textId="77777777" w:rsidR="000E32DA" w:rsidRPr="00B01BD0" w:rsidRDefault="000E32DA" w:rsidP="00672D74">
      <w:pPr>
        <w:rPr>
          <w:rFonts w:ascii="Arial Narrow" w:hAnsi="Arial Narrow"/>
          <w:sz w:val="22"/>
          <w:szCs w:val="22"/>
        </w:rPr>
      </w:pPr>
    </w:p>
    <w:p w14:paraId="6AE34ECF" w14:textId="285C9A17" w:rsidR="005C2C38" w:rsidRPr="00B01BD0" w:rsidRDefault="008B20F3" w:rsidP="00672D74">
      <w:pPr>
        <w:rPr>
          <w:rFonts w:ascii="Arial Narrow" w:hAnsi="Arial Narrow"/>
          <w:sz w:val="22"/>
          <w:szCs w:val="22"/>
        </w:rPr>
      </w:pPr>
      <w:r w:rsidRPr="00B01BD0">
        <w:rPr>
          <w:rFonts w:ascii="Arial Narrow" w:hAnsi="Arial Narrow"/>
          <w:sz w:val="22"/>
          <w:szCs w:val="22"/>
        </w:rPr>
        <w:t>Respetad</w:t>
      </w:r>
      <w:r w:rsidR="008A72A1" w:rsidRPr="00B01BD0">
        <w:rPr>
          <w:rFonts w:ascii="Arial Narrow" w:hAnsi="Arial Narrow"/>
          <w:sz w:val="22"/>
          <w:szCs w:val="22"/>
        </w:rPr>
        <w:t>o</w:t>
      </w:r>
      <w:r w:rsidR="00B304AB">
        <w:rPr>
          <w:rFonts w:ascii="Arial Narrow" w:hAnsi="Arial Narrow"/>
          <w:sz w:val="22"/>
          <w:szCs w:val="22"/>
        </w:rPr>
        <w:t xml:space="preserve"> señor </w:t>
      </w:r>
      <w:r w:rsidR="00FB3AD7">
        <w:rPr>
          <w:rFonts w:ascii="Arial Narrow" w:hAnsi="Arial Narrow"/>
          <w:sz w:val="22"/>
          <w:szCs w:val="22"/>
        </w:rPr>
        <w:t>Medina</w:t>
      </w:r>
      <w:r w:rsidR="00B304AB">
        <w:rPr>
          <w:rFonts w:ascii="Arial Narrow" w:hAnsi="Arial Narrow"/>
          <w:sz w:val="22"/>
          <w:szCs w:val="22"/>
        </w:rPr>
        <w:t>:</w:t>
      </w:r>
    </w:p>
    <w:p w14:paraId="2D534766" w14:textId="77777777" w:rsidR="005C2C38" w:rsidRPr="00B01BD0" w:rsidRDefault="005C2C38" w:rsidP="00672D74">
      <w:pPr>
        <w:rPr>
          <w:rFonts w:ascii="Arial Narrow" w:hAnsi="Arial Narrow"/>
          <w:color w:val="FF0000"/>
          <w:sz w:val="22"/>
          <w:szCs w:val="22"/>
        </w:rPr>
      </w:pPr>
    </w:p>
    <w:p w14:paraId="6EE6D29E" w14:textId="03D6DB8F" w:rsidR="005C2C38" w:rsidRPr="00720FC3" w:rsidRDefault="008B20F3" w:rsidP="00672D74">
      <w:pPr>
        <w:jc w:val="both"/>
        <w:rPr>
          <w:rFonts w:ascii="Arial Narrow" w:hAnsi="Arial Narrow"/>
          <w:sz w:val="22"/>
          <w:szCs w:val="22"/>
        </w:rPr>
      </w:pPr>
      <w:r w:rsidRPr="00B01BD0">
        <w:rPr>
          <w:rFonts w:ascii="Arial Narrow" w:hAnsi="Arial Narrow"/>
          <w:sz w:val="22"/>
          <w:szCs w:val="22"/>
        </w:rPr>
        <w:t xml:space="preserve">En relación con el tema del asunto, le informo que de acuerdo con el informe de verificación y evaluación de su propuesta allegada al </w:t>
      </w:r>
      <w:r w:rsidRPr="00A81342">
        <w:rPr>
          <w:rFonts w:ascii="Arial Narrow" w:hAnsi="Arial Narrow"/>
          <w:sz w:val="22"/>
          <w:szCs w:val="22"/>
          <w:shd w:val="clear" w:color="auto" w:fill="FFFFFF" w:themeFill="background1"/>
        </w:rPr>
        <w:t xml:space="preserve">proceso de </w:t>
      </w:r>
      <w:r w:rsidRPr="00A81342">
        <w:rPr>
          <w:rFonts w:ascii="Arial Narrow" w:hAnsi="Arial Narrow"/>
          <w:b/>
          <w:bCs/>
          <w:sz w:val="22"/>
          <w:szCs w:val="22"/>
          <w:shd w:val="clear" w:color="auto" w:fill="FFFFFF" w:themeFill="background1"/>
        </w:rPr>
        <w:t>MÍNIMA CUANTÍA N</w:t>
      </w:r>
      <w:r w:rsidR="00DD4FDF" w:rsidRPr="00A81342">
        <w:rPr>
          <w:rFonts w:ascii="Arial Narrow" w:hAnsi="Arial Narrow"/>
          <w:b/>
          <w:bCs/>
          <w:sz w:val="22"/>
          <w:szCs w:val="22"/>
          <w:shd w:val="clear" w:color="auto" w:fill="FFFFFF" w:themeFill="background1"/>
        </w:rPr>
        <w:t>o.</w:t>
      </w:r>
      <w:r w:rsidRPr="00A81342">
        <w:rPr>
          <w:rFonts w:ascii="Arial Narrow" w:hAnsi="Arial Narrow"/>
          <w:b/>
          <w:bCs/>
          <w:sz w:val="22"/>
          <w:szCs w:val="22"/>
          <w:shd w:val="clear" w:color="auto" w:fill="FFFFFF" w:themeFill="background1"/>
        </w:rPr>
        <w:t xml:space="preserve"> </w:t>
      </w:r>
      <w:r w:rsidR="00621563" w:rsidRPr="00A81342">
        <w:rPr>
          <w:rFonts w:ascii="Arial Narrow" w:hAnsi="Arial Narrow"/>
          <w:b/>
          <w:bCs/>
          <w:sz w:val="22"/>
          <w:szCs w:val="22"/>
          <w:shd w:val="clear" w:color="auto" w:fill="FFFFFF" w:themeFill="background1"/>
        </w:rPr>
        <w:t>UBPD-MC-</w:t>
      </w:r>
      <w:r w:rsidR="00DA3E05">
        <w:rPr>
          <w:rFonts w:ascii="Arial Narrow" w:hAnsi="Arial Narrow"/>
          <w:b/>
          <w:bCs/>
          <w:sz w:val="22"/>
          <w:szCs w:val="22"/>
          <w:shd w:val="clear" w:color="auto" w:fill="FFFFFF" w:themeFill="background1"/>
        </w:rPr>
        <w:t>004</w:t>
      </w:r>
      <w:r w:rsidR="00621563" w:rsidRPr="00A81342">
        <w:rPr>
          <w:rFonts w:ascii="Arial Narrow" w:hAnsi="Arial Narrow"/>
          <w:b/>
          <w:bCs/>
          <w:sz w:val="22"/>
          <w:szCs w:val="22"/>
          <w:shd w:val="clear" w:color="auto" w:fill="FFFFFF" w:themeFill="background1"/>
        </w:rPr>
        <w:t>-202</w:t>
      </w:r>
      <w:r w:rsidR="00DA3E05">
        <w:rPr>
          <w:rFonts w:ascii="Arial Narrow" w:hAnsi="Arial Narrow"/>
          <w:b/>
          <w:bCs/>
          <w:sz w:val="22"/>
          <w:szCs w:val="22"/>
          <w:shd w:val="clear" w:color="auto" w:fill="FFFFFF" w:themeFill="background1"/>
        </w:rPr>
        <w:t>6</w:t>
      </w:r>
      <w:r w:rsidR="00621563" w:rsidRPr="00A81342">
        <w:rPr>
          <w:rFonts w:ascii="Arial Narrow" w:hAnsi="Arial Narrow"/>
          <w:b/>
          <w:bCs/>
          <w:sz w:val="22"/>
          <w:szCs w:val="22"/>
          <w:shd w:val="clear" w:color="auto" w:fill="FFFFFF" w:themeFill="background1"/>
        </w:rPr>
        <w:t xml:space="preserve"> </w:t>
      </w:r>
      <w:r w:rsidRPr="00A81342">
        <w:rPr>
          <w:rFonts w:ascii="Arial Narrow" w:hAnsi="Arial Narrow"/>
          <w:sz w:val="22"/>
          <w:szCs w:val="22"/>
          <w:shd w:val="clear" w:color="auto" w:fill="FFFFFF" w:themeFill="background1"/>
        </w:rPr>
        <w:t>publicado en</w:t>
      </w:r>
      <w:r w:rsidRPr="00720FC3">
        <w:rPr>
          <w:rFonts w:ascii="Arial Narrow" w:hAnsi="Arial Narrow"/>
          <w:sz w:val="22"/>
          <w:szCs w:val="22"/>
        </w:rPr>
        <w:t xml:space="preserve"> SECOP II, la UNIDAD DE BÚSQUEDA DE PERSONAS DADAS POR DESAPARECIDAS EN EL CONTEXTO Y EN RAZÓN DEL CONFLICTO ARMADO UBPD, ha decidido aceptar su oferta de </w:t>
      </w:r>
      <w:r w:rsidRPr="00155CD9">
        <w:rPr>
          <w:rFonts w:ascii="Arial Narrow" w:hAnsi="Arial Narrow"/>
          <w:sz w:val="22"/>
          <w:szCs w:val="22"/>
        </w:rPr>
        <w:t xml:space="preserve">fecha </w:t>
      </w:r>
      <w:r w:rsidR="00CF32EF">
        <w:rPr>
          <w:rFonts w:ascii="Arial Narrow" w:hAnsi="Arial Narrow"/>
          <w:sz w:val="22"/>
          <w:szCs w:val="22"/>
        </w:rPr>
        <w:t>01 de junio de</w:t>
      </w:r>
      <w:r w:rsidR="001F6F6C">
        <w:rPr>
          <w:rFonts w:ascii="Arial Narrow" w:hAnsi="Arial Narrow"/>
          <w:sz w:val="22"/>
          <w:szCs w:val="22"/>
        </w:rPr>
        <w:t xml:space="preserve"> </w:t>
      </w:r>
      <w:r w:rsidRPr="00720FC3">
        <w:rPr>
          <w:rFonts w:ascii="Arial Narrow" w:hAnsi="Arial Narrow"/>
          <w:sz w:val="22"/>
          <w:szCs w:val="22"/>
        </w:rPr>
        <w:t>202</w:t>
      </w:r>
      <w:r w:rsidR="00DA3E05">
        <w:rPr>
          <w:rFonts w:ascii="Arial Narrow" w:hAnsi="Arial Narrow"/>
          <w:sz w:val="22"/>
          <w:szCs w:val="22"/>
        </w:rPr>
        <w:t>6</w:t>
      </w:r>
      <w:r w:rsidRPr="00720FC3">
        <w:rPr>
          <w:rFonts w:ascii="Arial Narrow" w:hAnsi="Arial Narrow"/>
          <w:sz w:val="22"/>
          <w:szCs w:val="22"/>
        </w:rPr>
        <w:t>, la cual, en atención a lo previsto en el artículo 94 de la Ley 1474 de 2011</w:t>
      </w:r>
      <w:r w:rsidR="00672D74" w:rsidRPr="00720FC3">
        <w:rPr>
          <w:rFonts w:ascii="Arial Narrow" w:hAnsi="Arial Narrow"/>
          <w:sz w:val="22"/>
          <w:szCs w:val="22"/>
        </w:rPr>
        <w:t xml:space="preserve"> y</w:t>
      </w:r>
      <w:r w:rsidRPr="00720FC3">
        <w:rPr>
          <w:rFonts w:ascii="Arial Narrow" w:hAnsi="Arial Narrow"/>
          <w:sz w:val="22"/>
          <w:szCs w:val="22"/>
        </w:rPr>
        <w:t xml:space="preserve"> el Decreto 1082 de 2015</w:t>
      </w:r>
      <w:r w:rsidR="00672D74" w:rsidRPr="00720FC3">
        <w:rPr>
          <w:rFonts w:ascii="Arial Narrow" w:hAnsi="Arial Narrow"/>
          <w:sz w:val="22"/>
          <w:szCs w:val="22"/>
        </w:rPr>
        <w:t xml:space="preserve"> modificado por el Decreto 1860 de 2021</w:t>
      </w:r>
      <w:r w:rsidRPr="00720FC3">
        <w:rPr>
          <w:rFonts w:ascii="Arial Narrow" w:hAnsi="Arial Narrow"/>
          <w:sz w:val="22"/>
          <w:szCs w:val="22"/>
        </w:rPr>
        <w:t xml:space="preserve">, junto con la presente comunicación, constituirá para todos los efectos, el contrato estatal que se celebre y que se regirá por las siguientes estipulaciones: </w:t>
      </w:r>
    </w:p>
    <w:p w14:paraId="1183D6A0" w14:textId="77777777" w:rsidR="005C2C38" w:rsidRPr="00720FC3" w:rsidRDefault="005C2C38" w:rsidP="00672D74">
      <w:pPr>
        <w:rPr>
          <w:rFonts w:ascii="Arial Narrow" w:hAnsi="Arial Narrow"/>
          <w:sz w:val="22"/>
          <w:szCs w:val="22"/>
        </w:rPr>
      </w:pPr>
    </w:p>
    <w:p w14:paraId="09CD7F03" w14:textId="30C074C9" w:rsidR="005C2C38" w:rsidRPr="00720FC3" w:rsidRDefault="008B20F3" w:rsidP="004962A2">
      <w:pPr>
        <w:jc w:val="center"/>
        <w:rPr>
          <w:rFonts w:ascii="Arial Narrow" w:hAnsi="Arial Narrow"/>
          <w:b/>
          <w:bCs/>
          <w:sz w:val="22"/>
          <w:szCs w:val="22"/>
        </w:rPr>
      </w:pPr>
      <w:r w:rsidRPr="00720FC3">
        <w:rPr>
          <w:rFonts w:ascii="Arial Narrow" w:hAnsi="Arial Narrow"/>
          <w:b/>
          <w:bCs/>
          <w:sz w:val="22"/>
          <w:szCs w:val="22"/>
        </w:rPr>
        <w:t>CONDICIONES CONTRACTUALES</w:t>
      </w:r>
    </w:p>
    <w:p w14:paraId="624D15BD" w14:textId="77777777" w:rsidR="004962A2" w:rsidRPr="00720FC3" w:rsidRDefault="004962A2" w:rsidP="001F6F6C">
      <w:pPr>
        <w:jc w:val="both"/>
        <w:rPr>
          <w:rFonts w:ascii="Arial Narrow" w:hAnsi="Arial Narrow"/>
          <w:b/>
          <w:bCs/>
          <w:color w:val="FF0000"/>
          <w:sz w:val="22"/>
          <w:szCs w:val="22"/>
        </w:rPr>
      </w:pPr>
      <w:bookmarkStart w:id="0" w:name="_heading=h.gjdgxs" w:colFirst="0" w:colLast="0"/>
      <w:bookmarkEnd w:id="0"/>
    </w:p>
    <w:p w14:paraId="23AAE92F" w14:textId="6F5E3F02" w:rsidR="00DD4FDF" w:rsidRDefault="004962A2" w:rsidP="00DA3E05">
      <w:pPr>
        <w:pBdr>
          <w:top w:val="nil"/>
          <w:left w:val="nil"/>
          <w:bottom w:val="nil"/>
          <w:right w:val="nil"/>
          <w:between w:val="nil"/>
        </w:pBdr>
        <w:jc w:val="both"/>
        <w:rPr>
          <w:rFonts w:ascii="Arial Narrow" w:eastAsia="Arial Narrow" w:hAnsi="Arial Narrow" w:cs="Arial Narrow"/>
          <w:sz w:val="22"/>
          <w:szCs w:val="22"/>
        </w:rPr>
      </w:pPr>
      <w:r w:rsidRPr="001522F8">
        <w:rPr>
          <w:rFonts w:ascii="Arial Narrow" w:hAnsi="Arial Narrow"/>
          <w:b/>
          <w:bCs/>
          <w:sz w:val="22"/>
          <w:szCs w:val="22"/>
        </w:rPr>
        <w:t xml:space="preserve">PRIMERA </w:t>
      </w:r>
      <w:r w:rsidR="008B20F3" w:rsidRPr="001522F8">
        <w:rPr>
          <w:rFonts w:ascii="Arial Narrow" w:hAnsi="Arial Narrow"/>
          <w:b/>
          <w:bCs/>
          <w:sz w:val="22"/>
          <w:szCs w:val="22"/>
        </w:rPr>
        <w:t>OBJETO</w:t>
      </w:r>
      <w:r w:rsidR="008B20F3" w:rsidRPr="001522F8">
        <w:rPr>
          <w:rFonts w:ascii="Arial Narrow" w:hAnsi="Arial Narrow"/>
          <w:sz w:val="22"/>
          <w:szCs w:val="22"/>
        </w:rPr>
        <w:t xml:space="preserve">: </w:t>
      </w:r>
      <w:r w:rsidR="00A2557B" w:rsidRPr="00531E84">
        <w:rPr>
          <w:rFonts w:ascii="Arial Narrow" w:eastAsia="Arial Narrow" w:hAnsi="Arial Narrow" w:cs="Arial Narrow"/>
          <w:sz w:val="22"/>
          <w:szCs w:val="22"/>
        </w:rPr>
        <w:t>Adquirir certificados de firma digital para usuarios del Sistema Integrado de Información Financiera SIIF Nación II y certificado de firma digital de persona jurídica para facturación electrónica y transmisión de documento soporte para no obligados a facturar, para la Unidad de Búsqueda de Personas Dadas por Desaparecidas en el Contexto y en Razón del Conflicto Armado – UBPD.</w:t>
      </w:r>
    </w:p>
    <w:p w14:paraId="16D17F88" w14:textId="77777777" w:rsidR="00A2557B" w:rsidRPr="001522F8" w:rsidRDefault="00A2557B" w:rsidP="00A2557B">
      <w:pPr>
        <w:pBdr>
          <w:top w:val="nil"/>
          <w:left w:val="nil"/>
          <w:bottom w:val="nil"/>
          <w:right w:val="nil"/>
          <w:between w:val="nil"/>
        </w:pBdr>
        <w:rPr>
          <w:rFonts w:ascii="Arial Narrow" w:hAnsi="Arial Narrow"/>
          <w:sz w:val="22"/>
          <w:szCs w:val="22"/>
        </w:rPr>
      </w:pPr>
    </w:p>
    <w:p w14:paraId="0170CD88" w14:textId="77777777" w:rsidR="00A2557B" w:rsidRDefault="004962A2" w:rsidP="00A2557B">
      <w:pPr>
        <w:jc w:val="both"/>
        <w:rPr>
          <w:rFonts w:ascii="Arial Narrow" w:eastAsia="Arial Narrow" w:hAnsi="Arial Narrow" w:cs="Arial Narrow"/>
          <w:sz w:val="22"/>
          <w:szCs w:val="22"/>
        </w:rPr>
      </w:pPr>
      <w:r w:rsidRPr="001522F8">
        <w:rPr>
          <w:rFonts w:ascii="Arial Narrow" w:hAnsi="Arial Narrow"/>
          <w:b/>
          <w:bCs/>
          <w:sz w:val="22"/>
          <w:szCs w:val="22"/>
        </w:rPr>
        <w:t xml:space="preserve">SEGUNDA </w:t>
      </w:r>
      <w:r w:rsidR="008B20F3" w:rsidRPr="001522F8">
        <w:rPr>
          <w:rFonts w:ascii="Arial Narrow" w:hAnsi="Arial Narrow"/>
          <w:b/>
          <w:bCs/>
          <w:sz w:val="22"/>
          <w:szCs w:val="22"/>
        </w:rPr>
        <w:t>PLAZO</w:t>
      </w:r>
      <w:r w:rsidR="008B20F3" w:rsidRPr="001522F8">
        <w:rPr>
          <w:rFonts w:ascii="Arial Narrow" w:hAnsi="Arial Narrow"/>
          <w:sz w:val="22"/>
          <w:szCs w:val="22"/>
        </w:rPr>
        <w:t xml:space="preserve">: </w:t>
      </w:r>
      <w:r w:rsidR="00A2557B" w:rsidRPr="00531E84">
        <w:rPr>
          <w:rFonts w:ascii="Arial Narrow" w:eastAsia="Arial Narrow" w:hAnsi="Arial Narrow" w:cs="Arial Narrow"/>
          <w:sz w:val="22"/>
          <w:szCs w:val="22"/>
        </w:rPr>
        <w:t>El plazo de ejecución del contrato será de dos (2) meses contados a partir del cumplimiento de los requisitos de perfeccionamiento y ejecución del mismo.</w:t>
      </w:r>
    </w:p>
    <w:p w14:paraId="7DE36178" w14:textId="77777777" w:rsidR="006603BE" w:rsidRDefault="006603BE" w:rsidP="00A2557B">
      <w:pPr>
        <w:jc w:val="both"/>
        <w:rPr>
          <w:rFonts w:ascii="Arial Narrow" w:eastAsia="Arial Narrow" w:hAnsi="Arial Narrow" w:cs="Arial Narrow"/>
          <w:sz w:val="22"/>
          <w:szCs w:val="22"/>
        </w:rPr>
      </w:pPr>
    </w:p>
    <w:p w14:paraId="528F6BEB" w14:textId="5719DC3D" w:rsidR="006603BE" w:rsidRDefault="006603BE" w:rsidP="006603BE">
      <w:pPr>
        <w:jc w:val="both"/>
        <w:rPr>
          <w:rFonts w:ascii="Arial Narrow" w:eastAsia="Arial Narrow" w:hAnsi="Arial Narrow" w:cs="Arial Narrow"/>
          <w:sz w:val="22"/>
          <w:szCs w:val="22"/>
        </w:rPr>
      </w:pPr>
      <w:r w:rsidRPr="006603BE">
        <w:rPr>
          <w:rFonts w:ascii="Arial Narrow" w:eastAsia="Arial Narrow" w:hAnsi="Arial Narrow" w:cs="Arial Narrow"/>
          <w:b/>
          <w:bCs/>
          <w:sz w:val="22"/>
          <w:szCs w:val="22"/>
        </w:rPr>
        <w:t xml:space="preserve">Nota 1: </w:t>
      </w:r>
      <w:r w:rsidRPr="006603BE">
        <w:rPr>
          <w:rFonts w:ascii="Arial Narrow" w:eastAsia="Arial Narrow" w:hAnsi="Arial Narrow" w:cs="Arial Narrow"/>
          <w:sz w:val="22"/>
          <w:szCs w:val="22"/>
        </w:rPr>
        <w:t>El plazo de vigencia de los certificados será de un (1) año, contado a partir de su emisión, la cual debe ser solicitada</w:t>
      </w:r>
      <w:r>
        <w:rPr>
          <w:rFonts w:ascii="Arial Narrow" w:eastAsia="Arial Narrow" w:hAnsi="Arial Narrow" w:cs="Arial Narrow"/>
          <w:sz w:val="22"/>
          <w:szCs w:val="22"/>
        </w:rPr>
        <w:t xml:space="preserve"> </w:t>
      </w:r>
      <w:r w:rsidRPr="006603BE">
        <w:rPr>
          <w:rFonts w:ascii="Arial Narrow" w:eastAsia="Arial Narrow" w:hAnsi="Arial Narrow" w:cs="Arial Narrow"/>
          <w:sz w:val="22"/>
          <w:szCs w:val="22"/>
        </w:rPr>
        <w:t>únicamente por el supervisor del contrato o a quien éste designe.</w:t>
      </w:r>
    </w:p>
    <w:p w14:paraId="5601A1F4" w14:textId="77777777" w:rsidR="006603BE" w:rsidRPr="006603BE" w:rsidRDefault="006603BE" w:rsidP="006603BE">
      <w:pPr>
        <w:jc w:val="both"/>
        <w:rPr>
          <w:rFonts w:ascii="Arial Narrow" w:eastAsia="Arial Narrow" w:hAnsi="Arial Narrow" w:cs="Arial Narrow"/>
          <w:sz w:val="22"/>
          <w:szCs w:val="22"/>
        </w:rPr>
      </w:pPr>
    </w:p>
    <w:p w14:paraId="258A9F13" w14:textId="29DCA625" w:rsidR="006603BE" w:rsidRPr="00531E84" w:rsidRDefault="006603BE" w:rsidP="006603BE">
      <w:pPr>
        <w:jc w:val="both"/>
        <w:rPr>
          <w:rFonts w:ascii="Arial Narrow" w:eastAsia="Arial Narrow" w:hAnsi="Arial Narrow" w:cs="Arial Narrow"/>
          <w:sz w:val="22"/>
          <w:szCs w:val="22"/>
        </w:rPr>
      </w:pPr>
      <w:r w:rsidRPr="006603BE">
        <w:rPr>
          <w:rFonts w:ascii="Arial Narrow" w:eastAsia="Arial Narrow" w:hAnsi="Arial Narrow" w:cs="Arial Narrow"/>
          <w:b/>
          <w:bCs/>
          <w:sz w:val="22"/>
          <w:szCs w:val="22"/>
        </w:rPr>
        <w:t xml:space="preserve">Nota 2: </w:t>
      </w:r>
      <w:r w:rsidRPr="006603BE">
        <w:rPr>
          <w:rFonts w:ascii="Arial Narrow" w:eastAsia="Arial Narrow" w:hAnsi="Arial Narrow" w:cs="Arial Narrow"/>
          <w:sz w:val="22"/>
          <w:szCs w:val="22"/>
        </w:rPr>
        <w:t>El contratista debe garantizar el soporte hasta que culmine el uso de los certificados aun vencido el plazo de</w:t>
      </w:r>
      <w:r w:rsidR="003B636D">
        <w:rPr>
          <w:rFonts w:ascii="Arial Narrow" w:eastAsia="Arial Narrow" w:hAnsi="Arial Narrow" w:cs="Arial Narrow"/>
          <w:sz w:val="22"/>
          <w:szCs w:val="22"/>
        </w:rPr>
        <w:t xml:space="preserve"> </w:t>
      </w:r>
      <w:r w:rsidRPr="006603BE">
        <w:rPr>
          <w:rFonts w:ascii="Arial Narrow" w:eastAsia="Arial Narrow" w:hAnsi="Arial Narrow" w:cs="Arial Narrow"/>
          <w:sz w:val="22"/>
          <w:szCs w:val="22"/>
        </w:rPr>
        <w:t>ejecución.</w:t>
      </w:r>
    </w:p>
    <w:p w14:paraId="3C8805FE" w14:textId="631F1A0D" w:rsidR="00DD4FDF" w:rsidRPr="001522F8" w:rsidRDefault="00DD4FDF" w:rsidP="001522F8">
      <w:pPr>
        <w:jc w:val="both"/>
        <w:rPr>
          <w:sz w:val="22"/>
          <w:szCs w:val="22"/>
        </w:rPr>
      </w:pPr>
    </w:p>
    <w:p w14:paraId="2FCF81B7" w14:textId="3DC0C2AB" w:rsidR="00AF15AC" w:rsidRPr="001522F8" w:rsidRDefault="004962A2" w:rsidP="00AF15AC">
      <w:pPr>
        <w:jc w:val="both"/>
        <w:rPr>
          <w:rFonts w:ascii="Arial Narrow" w:hAnsi="Arial Narrow"/>
          <w:sz w:val="22"/>
          <w:szCs w:val="22"/>
        </w:rPr>
      </w:pPr>
      <w:r w:rsidRPr="001522F8">
        <w:rPr>
          <w:rFonts w:ascii="Arial Narrow" w:hAnsi="Arial Narrow"/>
          <w:b/>
          <w:bCs/>
          <w:sz w:val="22"/>
          <w:szCs w:val="22"/>
        </w:rPr>
        <w:t xml:space="preserve">TERCERA </w:t>
      </w:r>
      <w:r w:rsidR="008B20F3" w:rsidRPr="001522F8">
        <w:rPr>
          <w:rFonts w:ascii="Arial Narrow" w:hAnsi="Arial Narrow"/>
          <w:b/>
          <w:bCs/>
          <w:sz w:val="22"/>
          <w:szCs w:val="22"/>
        </w:rPr>
        <w:t>VALOR DEL CONTRATO</w:t>
      </w:r>
      <w:r w:rsidR="008B20F3" w:rsidRPr="001522F8">
        <w:rPr>
          <w:rFonts w:ascii="Arial Narrow" w:hAnsi="Arial Narrow"/>
          <w:sz w:val="22"/>
          <w:szCs w:val="22"/>
        </w:rPr>
        <w:t>: El valor del presente contrato e</w:t>
      </w:r>
      <w:r w:rsidR="007C7512" w:rsidRPr="001522F8">
        <w:rPr>
          <w:rFonts w:ascii="Arial Narrow" w:hAnsi="Arial Narrow"/>
          <w:sz w:val="22"/>
          <w:szCs w:val="22"/>
        </w:rPr>
        <w:t>s de</w:t>
      </w:r>
      <w:r w:rsidR="001F6F6C" w:rsidRPr="001522F8">
        <w:rPr>
          <w:rFonts w:ascii="Arial Narrow" w:hAnsi="Arial Narrow"/>
          <w:sz w:val="22"/>
          <w:szCs w:val="22"/>
        </w:rPr>
        <w:t xml:space="preserve"> </w:t>
      </w:r>
      <w:r w:rsidR="00872FDD" w:rsidRPr="003E7DAF">
        <w:rPr>
          <w:rFonts w:ascii="Arial" w:hAnsi="Arial" w:cs="Arial"/>
          <w:b/>
          <w:w w:val="80"/>
          <w:sz w:val="20"/>
          <w:szCs w:val="20"/>
        </w:rPr>
        <w:t>CUATRO MILLONES DIEZ MIL TRESCIENTOS</w:t>
      </w:r>
      <w:r w:rsidR="00872FDD" w:rsidRPr="003E7DAF">
        <w:rPr>
          <w:rFonts w:ascii="Arial" w:hAnsi="Arial" w:cs="Arial"/>
          <w:b/>
          <w:w w:val="85"/>
          <w:sz w:val="20"/>
          <w:szCs w:val="20"/>
        </w:rPr>
        <w:t xml:space="preserve"> PESOS M/CTE ($4.010.300)</w:t>
      </w:r>
      <w:r w:rsidR="00872FDD">
        <w:rPr>
          <w:rFonts w:ascii="Arial" w:hAnsi="Arial" w:cs="Arial"/>
          <w:b/>
          <w:w w:val="85"/>
          <w:sz w:val="20"/>
          <w:szCs w:val="20"/>
        </w:rPr>
        <w:t>,</w:t>
      </w:r>
      <w:r w:rsidR="00A2557B">
        <w:rPr>
          <w:rFonts w:ascii="Arial Narrow" w:hAnsi="Arial Narrow"/>
          <w:sz w:val="22"/>
          <w:szCs w:val="22"/>
        </w:rPr>
        <w:t xml:space="preserve"> </w:t>
      </w:r>
      <w:r w:rsidR="00572211" w:rsidRPr="001522F8">
        <w:rPr>
          <w:rFonts w:ascii="Arial Narrow" w:eastAsia="Arial Narrow" w:hAnsi="Arial Narrow" w:cs="Arial Narrow"/>
          <w:color w:val="000000"/>
          <w:sz w:val="22"/>
          <w:szCs w:val="22"/>
        </w:rPr>
        <w:t xml:space="preserve">incluidos todos los costos directos e indirectos y los impuestos, tasas y contribuciones </w:t>
      </w:r>
      <w:r w:rsidR="008B20F3" w:rsidRPr="001522F8">
        <w:rPr>
          <w:rFonts w:ascii="Arial Narrow" w:hAnsi="Arial Narrow"/>
          <w:sz w:val="22"/>
          <w:szCs w:val="22"/>
        </w:rPr>
        <w:t>que conlleve la celebración y ejecución total del contrato</w:t>
      </w:r>
      <w:r w:rsidR="00AF15AC" w:rsidRPr="001522F8">
        <w:rPr>
          <w:rFonts w:ascii="Arial Narrow" w:hAnsi="Arial Narrow"/>
          <w:sz w:val="22"/>
          <w:szCs w:val="22"/>
        </w:rPr>
        <w:t>, el cual se detall</w:t>
      </w:r>
      <w:r w:rsidR="007C7512" w:rsidRPr="001522F8">
        <w:rPr>
          <w:rFonts w:ascii="Arial Narrow" w:hAnsi="Arial Narrow"/>
          <w:sz w:val="22"/>
          <w:szCs w:val="22"/>
        </w:rPr>
        <w:t>a</w:t>
      </w:r>
      <w:r w:rsidR="00AF15AC" w:rsidRPr="001522F8">
        <w:rPr>
          <w:rFonts w:ascii="Arial Narrow" w:hAnsi="Arial Narrow"/>
          <w:sz w:val="22"/>
          <w:szCs w:val="22"/>
        </w:rPr>
        <w:t xml:space="preserve"> de la siguiente manera:</w:t>
      </w:r>
    </w:p>
    <w:p w14:paraId="46B00C77" w14:textId="77777777" w:rsidR="00AF15AC" w:rsidRPr="001522F8" w:rsidRDefault="00AF15AC" w:rsidP="00AF15AC">
      <w:pPr>
        <w:pStyle w:val="Textoindependiente"/>
        <w:ind w:right="115" w:hanging="3"/>
        <w:jc w:val="both"/>
        <w:rPr>
          <w:rFonts w:ascii="Arial Narrow" w:hAnsi="Arial Narrow"/>
          <w:sz w:val="22"/>
          <w:szCs w:val="22"/>
        </w:rPr>
      </w:pPr>
    </w:p>
    <w:tbl>
      <w:tblPr>
        <w:tblStyle w:val="Tablaconcuadrcula"/>
        <w:tblW w:w="0" w:type="auto"/>
        <w:jc w:val="center"/>
        <w:tblLook w:val="04A0" w:firstRow="1" w:lastRow="0" w:firstColumn="1" w:lastColumn="0" w:noHBand="0" w:noVBand="1"/>
      </w:tblPr>
      <w:tblGrid>
        <w:gridCol w:w="818"/>
        <w:gridCol w:w="2624"/>
        <w:gridCol w:w="1853"/>
        <w:gridCol w:w="1765"/>
        <w:gridCol w:w="1768"/>
      </w:tblGrid>
      <w:tr w:rsidR="001522F8" w:rsidRPr="001522F8" w14:paraId="227FEFBD" w14:textId="77777777" w:rsidTr="00A2557B">
        <w:trPr>
          <w:jc w:val="center"/>
        </w:trPr>
        <w:tc>
          <w:tcPr>
            <w:tcW w:w="818" w:type="dxa"/>
            <w:shd w:val="clear" w:color="auto" w:fill="D9D9D9" w:themeFill="background1" w:themeFillShade="D9"/>
          </w:tcPr>
          <w:p w14:paraId="09CC59D9" w14:textId="77777777" w:rsidR="001522F8" w:rsidRPr="004F4D88" w:rsidRDefault="001522F8" w:rsidP="003B636D">
            <w:pPr>
              <w:tabs>
                <w:tab w:val="left" w:pos="168"/>
              </w:tabs>
              <w:ind w:right="-517"/>
              <w:rPr>
                <w:rFonts w:ascii="Arial Narrow" w:hAnsi="Arial Narrow"/>
                <w:b/>
                <w:bCs/>
                <w:sz w:val="22"/>
                <w:szCs w:val="22"/>
              </w:rPr>
            </w:pPr>
            <w:r w:rsidRPr="004F4D88">
              <w:rPr>
                <w:rFonts w:ascii="Arial Narrow" w:hAnsi="Arial Narrow"/>
                <w:b/>
                <w:bCs/>
                <w:sz w:val="22"/>
                <w:szCs w:val="22"/>
              </w:rPr>
              <w:lastRenderedPageBreak/>
              <w:t>ÍTEMS</w:t>
            </w:r>
          </w:p>
        </w:tc>
        <w:tc>
          <w:tcPr>
            <w:tcW w:w="2624" w:type="dxa"/>
            <w:shd w:val="clear" w:color="auto" w:fill="D9D9D9" w:themeFill="background1" w:themeFillShade="D9"/>
          </w:tcPr>
          <w:p w14:paraId="7F9F904D" w14:textId="77777777" w:rsidR="001522F8" w:rsidRPr="004F4D88" w:rsidRDefault="001522F8" w:rsidP="003B636D">
            <w:pPr>
              <w:ind w:right="339"/>
              <w:jc w:val="center"/>
              <w:rPr>
                <w:rFonts w:ascii="Arial Narrow" w:hAnsi="Arial Narrow"/>
                <w:b/>
                <w:bCs/>
                <w:sz w:val="22"/>
                <w:szCs w:val="22"/>
              </w:rPr>
            </w:pPr>
            <w:r w:rsidRPr="004F4D88">
              <w:rPr>
                <w:rFonts w:ascii="Arial Narrow" w:hAnsi="Arial Narrow"/>
                <w:b/>
                <w:bCs/>
                <w:sz w:val="22"/>
                <w:szCs w:val="22"/>
              </w:rPr>
              <w:t>DESCRIPCIÓN</w:t>
            </w:r>
          </w:p>
        </w:tc>
        <w:tc>
          <w:tcPr>
            <w:tcW w:w="1853" w:type="dxa"/>
            <w:shd w:val="clear" w:color="auto" w:fill="D9D9D9" w:themeFill="background1" w:themeFillShade="D9"/>
          </w:tcPr>
          <w:p w14:paraId="276FDC33" w14:textId="77777777" w:rsidR="001522F8" w:rsidRPr="004F4D88" w:rsidRDefault="001522F8" w:rsidP="003B636D">
            <w:pPr>
              <w:ind w:right="339"/>
              <w:jc w:val="center"/>
              <w:rPr>
                <w:rFonts w:ascii="Arial Narrow" w:hAnsi="Arial Narrow"/>
                <w:b/>
                <w:bCs/>
                <w:sz w:val="22"/>
                <w:szCs w:val="22"/>
              </w:rPr>
            </w:pPr>
            <w:r w:rsidRPr="004F4D88">
              <w:rPr>
                <w:rFonts w:ascii="Arial Narrow" w:hAnsi="Arial Narrow"/>
                <w:b/>
                <w:bCs/>
                <w:sz w:val="22"/>
                <w:szCs w:val="22"/>
              </w:rPr>
              <w:t>CANTIDADES</w:t>
            </w:r>
          </w:p>
        </w:tc>
        <w:tc>
          <w:tcPr>
            <w:tcW w:w="1765" w:type="dxa"/>
            <w:shd w:val="clear" w:color="auto" w:fill="D9D9D9" w:themeFill="background1" w:themeFillShade="D9"/>
          </w:tcPr>
          <w:p w14:paraId="095F5EAE" w14:textId="77777777" w:rsidR="001522F8" w:rsidRPr="004F4D88" w:rsidRDefault="001522F8" w:rsidP="004F4D88">
            <w:pPr>
              <w:ind w:right="69"/>
              <w:jc w:val="center"/>
              <w:rPr>
                <w:rFonts w:ascii="Arial Narrow" w:hAnsi="Arial Narrow"/>
                <w:b/>
                <w:bCs/>
                <w:sz w:val="22"/>
                <w:szCs w:val="22"/>
              </w:rPr>
            </w:pPr>
            <w:r w:rsidRPr="004F4D88">
              <w:rPr>
                <w:rFonts w:ascii="Arial Narrow" w:hAnsi="Arial Narrow"/>
                <w:b/>
                <w:bCs/>
                <w:sz w:val="22"/>
                <w:szCs w:val="22"/>
              </w:rPr>
              <w:t>VALOR UNITARIO INCLUIDO IVA</w:t>
            </w:r>
          </w:p>
        </w:tc>
        <w:tc>
          <w:tcPr>
            <w:tcW w:w="1768" w:type="dxa"/>
            <w:shd w:val="clear" w:color="auto" w:fill="D9D9D9" w:themeFill="background1" w:themeFillShade="D9"/>
          </w:tcPr>
          <w:p w14:paraId="2ABFFDFF" w14:textId="77777777" w:rsidR="001522F8" w:rsidRPr="004F4D88" w:rsidRDefault="001522F8" w:rsidP="004F4D88">
            <w:pPr>
              <w:ind w:right="370"/>
              <w:jc w:val="center"/>
              <w:rPr>
                <w:rFonts w:ascii="Arial Narrow" w:hAnsi="Arial Narrow"/>
                <w:b/>
                <w:bCs/>
                <w:sz w:val="22"/>
                <w:szCs w:val="22"/>
              </w:rPr>
            </w:pPr>
            <w:r w:rsidRPr="004F4D88">
              <w:rPr>
                <w:rFonts w:ascii="Arial Narrow" w:hAnsi="Arial Narrow"/>
                <w:b/>
                <w:bCs/>
                <w:sz w:val="22"/>
                <w:szCs w:val="22"/>
              </w:rPr>
              <w:t>VALOR TOTAL INCLUIDO IVA</w:t>
            </w:r>
          </w:p>
        </w:tc>
      </w:tr>
      <w:tr w:rsidR="004F4D88" w:rsidRPr="001522F8" w14:paraId="356AC4DD" w14:textId="77777777" w:rsidTr="00A2557B">
        <w:trPr>
          <w:jc w:val="center"/>
        </w:trPr>
        <w:tc>
          <w:tcPr>
            <w:tcW w:w="818" w:type="dxa"/>
            <w:vAlign w:val="center"/>
          </w:tcPr>
          <w:p w14:paraId="211CDFCF" w14:textId="4D6D3E8D" w:rsidR="004F4D88" w:rsidRPr="001522F8" w:rsidRDefault="004F4D88" w:rsidP="003B636D">
            <w:pPr>
              <w:tabs>
                <w:tab w:val="left" w:pos="169"/>
              </w:tabs>
              <w:ind w:right="-517"/>
              <w:jc w:val="center"/>
              <w:rPr>
                <w:rFonts w:ascii="Arial Narrow" w:hAnsi="Arial Narrow"/>
                <w:sz w:val="22"/>
                <w:szCs w:val="22"/>
              </w:rPr>
            </w:pPr>
            <w:r w:rsidRPr="003E7DAF">
              <w:rPr>
                <w:rFonts w:ascii="Arial" w:hAnsi="Arial" w:cs="Arial"/>
                <w:w w:val="80"/>
                <w:sz w:val="20"/>
                <w:szCs w:val="20"/>
              </w:rPr>
              <w:t>1</w:t>
            </w:r>
          </w:p>
        </w:tc>
        <w:tc>
          <w:tcPr>
            <w:tcW w:w="2624" w:type="dxa"/>
            <w:vAlign w:val="center"/>
          </w:tcPr>
          <w:p w14:paraId="6BC2B9E0" w14:textId="33C5250A" w:rsidR="004F4D88" w:rsidRPr="001522F8" w:rsidRDefault="004F4D88" w:rsidP="004F4D88">
            <w:pPr>
              <w:ind w:right="339"/>
              <w:jc w:val="center"/>
              <w:rPr>
                <w:rFonts w:ascii="Arial Narrow" w:hAnsi="Arial Narrow"/>
                <w:sz w:val="22"/>
                <w:szCs w:val="22"/>
              </w:rPr>
            </w:pPr>
            <w:r w:rsidRPr="003E7DAF">
              <w:rPr>
                <w:rFonts w:ascii="Arial" w:hAnsi="Arial" w:cs="Arial"/>
                <w:w w:val="80"/>
                <w:sz w:val="20"/>
                <w:szCs w:val="20"/>
              </w:rPr>
              <w:t>Certificados digitales de Función Pública con vigencia de un (1) año y de los correspondientes dispositivos criptográficos de almacenamiento del certificado digital – token. SIIF Nación.</w:t>
            </w:r>
          </w:p>
        </w:tc>
        <w:tc>
          <w:tcPr>
            <w:tcW w:w="1853" w:type="dxa"/>
            <w:vAlign w:val="center"/>
          </w:tcPr>
          <w:p w14:paraId="2861B0A0" w14:textId="5C2AE6B3" w:rsidR="004F4D88" w:rsidRPr="001522F8" w:rsidRDefault="004F4D88" w:rsidP="004F4D88">
            <w:pPr>
              <w:ind w:right="339"/>
              <w:jc w:val="center"/>
              <w:rPr>
                <w:rFonts w:ascii="Arial Narrow" w:hAnsi="Arial Narrow"/>
                <w:sz w:val="22"/>
                <w:szCs w:val="22"/>
              </w:rPr>
            </w:pPr>
            <w:r w:rsidRPr="003E7DAF">
              <w:rPr>
                <w:rFonts w:ascii="Arial" w:hAnsi="Arial" w:cs="Arial"/>
                <w:spacing w:val="-2"/>
                <w:w w:val="90"/>
                <w:sz w:val="20"/>
                <w:szCs w:val="20"/>
              </w:rPr>
              <w:t>47</w:t>
            </w:r>
          </w:p>
        </w:tc>
        <w:tc>
          <w:tcPr>
            <w:tcW w:w="1765" w:type="dxa"/>
          </w:tcPr>
          <w:p w14:paraId="1D2DC361" w14:textId="77777777" w:rsidR="004F4D88" w:rsidRDefault="004F4D88" w:rsidP="004F4D88">
            <w:pPr>
              <w:pStyle w:val="TableParagraph"/>
              <w:spacing w:before="195"/>
              <w:jc w:val="center"/>
              <w:rPr>
                <w:rFonts w:ascii="Arial" w:hAnsi="Arial" w:cs="Arial"/>
                <w:sz w:val="20"/>
                <w:szCs w:val="20"/>
              </w:rPr>
            </w:pPr>
          </w:p>
          <w:p w14:paraId="724BE5D1" w14:textId="77777777" w:rsidR="00B640EC" w:rsidRPr="003E7DAF" w:rsidRDefault="00B640EC" w:rsidP="004F4D88">
            <w:pPr>
              <w:pStyle w:val="TableParagraph"/>
              <w:spacing w:before="195"/>
              <w:jc w:val="center"/>
              <w:rPr>
                <w:rFonts w:ascii="Arial" w:hAnsi="Arial" w:cs="Arial"/>
                <w:sz w:val="20"/>
                <w:szCs w:val="20"/>
              </w:rPr>
            </w:pPr>
          </w:p>
          <w:p w14:paraId="7FAD152C" w14:textId="0CEAC825" w:rsidR="004F4D88" w:rsidRPr="003E7DAF" w:rsidRDefault="004F4D88" w:rsidP="004F4D88">
            <w:pPr>
              <w:pStyle w:val="TableParagraph"/>
              <w:tabs>
                <w:tab w:val="left" w:pos="715"/>
              </w:tabs>
              <w:ind w:left="62"/>
              <w:jc w:val="center"/>
              <w:rPr>
                <w:rFonts w:ascii="Arial" w:hAnsi="Arial" w:cs="Arial"/>
                <w:spacing w:val="-10"/>
                <w:w w:val="90"/>
                <w:sz w:val="20"/>
                <w:szCs w:val="20"/>
              </w:rPr>
            </w:pPr>
            <w:r w:rsidRPr="003E7DAF">
              <w:rPr>
                <w:rFonts w:ascii="Arial" w:hAnsi="Arial" w:cs="Arial"/>
                <w:spacing w:val="-10"/>
                <w:w w:val="90"/>
                <w:sz w:val="20"/>
                <w:szCs w:val="20"/>
              </w:rPr>
              <w:t>$83.300</w:t>
            </w:r>
          </w:p>
          <w:p w14:paraId="46C1B37B" w14:textId="34A3639B" w:rsidR="004F4D88" w:rsidRPr="001522F8" w:rsidRDefault="004F4D88" w:rsidP="004F4D88">
            <w:pPr>
              <w:ind w:right="69"/>
              <w:jc w:val="center"/>
              <w:rPr>
                <w:rFonts w:ascii="Arial Narrow" w:hAnsi="Arial Narrow"/>
                <w:b/>
                <w:bCs/>
                <w:sz w:val="22"/>
                <w:szCs w:val="22"/>
              </w:rPr>
            </w:pPr>
          </w:p>
        </w:tc>
        <w:tc>
          <w:tcPr>
            <w:tcW w:w="1768" w:type="dxa"/>
          </w:tcPr>
          <w:p w14:paraId="3253A4BE" w14:textId="77777777" w:rsidR="004F4D88" w:rsidRDefault="004F4D88" w:rsidP="004F4D88">
            <w:pPr>
              <w:pStyle w:val="TableParagraph"/>
              <w:spacing w:before="195"/>
              <w:jc w:val="center"/>
              <w:rPr>
                <w:rFonts w:ascii="Arial" w:hAnsi="Arial" w:cs="Arial"/>
                <w:sz w:val="20"/>
                <w:szCs w:val="20"/>
              </w:rPr>
            </w:pPr>
          </w:p>
          <w:p w14:paraId="2F5B5699" w14:textId="77777777" w:rsidR="00B640EC" w:rsidRPr="003E7DAF" w:rsidRDefault="00B640EC" w:rsidP="004F4D88">
            <w:pPr>
              <w:pStyle w:val="TableParagraph"/>
              <w:spacing w:before="195"/>
              <w:jc w:val="center"/>
              <w:rPr>
                <w:rFonts w:ascii="Arial" w:hAnsi="Arial" w:cs="Arial"/>
                <w:sz w:val="20"/>
                <w:szCs w:val="20"/>
              </w:rPr>
            </w:pPr>
          </w:p>
          <w:p w14:paraId="4DE3DA33" w14:textId="77777777" w:rsidR="004F4D88" w:rsidRPr="003E7DAF" w:rsidRDefault="004F4D88" w:rsidP="004F4D88">
            <w:pPr>
              <w:pStyle w:val="TableParagraph"/>
              <w:tabs>
                <w:tab w:val="left" w:pos="816"/>
              </w:tabs>
              <w:ind w:left="63"/>
              <w:jc w:val="center"/>
              <w:rPr>
                <w:rFonts w:ascii="Arial" w:hAnsi="Arial" w:cs="Arial"/>
                <w:sz w:val="20"/>
                <w:szCs w:val="20"/>
              </w:rPr>
            </w:pPr>
            <w:r w:rsidRPr="003E7DAF">
              <w:rPr>
                <w:rFonts w:ascii="Arial" w:hAnsi="Arial" w:cs="Arial"/>
                <w:spacing w:val="-2"/>
                <w:w w:val="90"/>
                <w:sz w:val="20"/>
                <w:szCs w:val="20"/>
              </w:rPr>
              <w:t>$3.915.100</w:t>
            </w:r>
          </w:p>
          <w:p w14:paraId="100F48DB" w14:textId="37F7B339" w:rsidR="004F4D88" w:rsidRPr="001522F8" w:rsidRDefault="004F4D88" w:rsidP="004F4D88">
            <w:pPr>
              <w:ind w:right="370"/>
              <w:jc w:val="center"/>
              <w:rPr>
                <w:rFonts w:ascii="Arial Narrow" w:hAnsi="Arial Narrow"/>
                <w:b/>
                <w:bCs/>
                <w:sz w:val="22"/>
                <w:szCs w:val="22"/>
              </w:rPr>
            </w:pPr>
          </w:p>
        </w:tc>
      </w:tr>
      <w:tr w:rsidR="004F4D88" w:rsidRPr="001522F8" w14:paraId="0548EF3F" w14:textId="77777777" w:rsidTr="00A2557B">
        <w:trPr>
          <w:jc w:val="center"/>
        </w:trPr>
        <w:tc>
          <w:tcPr>
            <w:tcW w:w="818" w:type="dxa"/>
            <w:vAlign w:val="center"/>
          </w:tcPr>
          <w:p w14:paraId="5C0F1AD0" w14:textId="029D11E0" w:rsidR="004F4D88" w:rsidRPr="001522F8" w:rsidRDefault="004F4D88" w:rsidP="003B636D">
            <w:pPr>
              <w:ind w:right="-517"/>
              <w:jc w:val="center"/>
              <w:rPr>
                <w:rFonts w:ascii="Arial Narrow" w:hAnsi="Arial Narrow"/>
                <w:sz w:val="22"/>
                <w:szCs w:val="22"/>
              </w:rPr>
            </w:pPr>
            <w:r w:rsidRPr="003E7DAF">
              <w:rPr>
                <w:rFonts w:ascii="Arial" w:hAnsi="Arial" w:cs="Arial"/>
                <w:w w:val="80"/>
                <w:sz w:val="20"/>
                <w:szCs w:val="20"/>
              </w:rPr>
              <w:t>2</w:t>
            </w:r>
          </w:p>
        </w:tc>
        <w:tc>
          <w:tcPr>
            <w:tcW w:w="2624" w:type="dxa"/>
            <w:vAlign w:val="center"/>
          </w:tcPr>
          <w:p w14:paraId="4A84972C" w14:textId="260CF96D" w:rsidR="004F4D88" w:rsidRPr="001522F8" w:rsidRDefault="004F4D88" w:rsidP="004F4D88">
            <w:pPr>
              <w:ind w:right="339"/>
              <w:jc w:val="center"/>
              <w:rPr>
                <w:rFonts w:ascii="Arial Narrow" w:hAnsi="Arial Narrow"/>
                <w:sz w:val="22"/>
                <w:szCs w:val="22"/>
              </w:rPr>
            </w:pPr>
            <w:r w:rsidRPr="003E7DAF">
              <w:rPr>
                <w:rFonts w:ascii="Arial" w:hAnsi="Arial" w:cs="Arial"/>
                <w:w w:val="80"/>
                <w:sz w:val="20"/>
                <w:szCs w:val="20"/>
              </w:rPr>
              <w:t>Certificado de firma digital de persona jurídica para facturación electrónica y trasmisión de documento soporte</w:t>
            </w:r>
          </w:p>
        </w:tc>
        <w:tc>
          <w:tcPr>
            <w:tcW w:w="1853" w:type="dxa"/>
            <w:vAlign w:val="center"/>
          </w:tcPr>
          <w:p w14:paraId="5BA84541" w14:textId="4238C206" w:rsidR="004F4D88" w:rsidRPr="001522F8" w:rsidRDefault="004F4D88" w:rsidP="004F4D88">
            <w:pPr>
              <w:ind w:right="339"/>
              <w:jc w:val="center"/>
              <w:rPr>
                <w:rFonts w:ascii="Arial Narrow" w:hAnsi="Arial Narrow"/>
                <w:sz w:val="22"/>
                <w:szCs w:val="22"/>
              </w:rPr>
            </w:pPr>
            <w:r w:rsidRPr="003E7DAF">
              <w:rPr>
                <w:rFonts w:ascii="Arial" w:hAnsi="Arial" w:cs="Arial"/>
                <w:spacing w:val="-2"/>
                <w:w w:val="90"/>
                <w:sz w:val="20"/>
                <w:szCs w:val="20"/>
              </w:rPr>
              <w:t>1</w:t>
            </w:r>
          </w:p>
        </w:tc>
        <w:tc>
          <w:tcPr>
            <w:tcW w:w="1765" w:type="dxa"/>
          </w:tcPr>
          <w:p w14:paraId="23353CB9" w14:textId="77777777" w:rsidR="004F4D88" w:rsidRDefault="004F4D88" w:rsidP="004F4D88">
            <w:pPr>
              <w:pStyle w:val="TableParagraph"/>
              <w:spacing w:before="197"/>
              <w:jc w:val="center"/>
              <w:rPr>
                <w:rFonts w:ascii="Arial" w:hAnsi="Arial" w:cs="Arial"/>
                <w:sz w:val="20"/>
                <w:szCs w:val="20"/>
              </w:rPr>
            </w:pPr>
          </w:p>
          <w:p w14:paraId="6175B962" w14:textId="4C674917" w:rsidR="004F4D88" w:rsidRPr="001522F8" w:rsidRDefault="004F4D88" w:rsidP="004F4D88">
            <w:pPr>
              <w:ind w:right="69"/>
              <w:jc w:val="center"/>
              <w:rPr>
                <w:rFonts w:ascii="Arial Narrow" w:hAnsi="Arial Narrow"/>
                <w:b/>
                <w:bCs/>
                <w:sz w:val="22"/>
                <w:szCs w:val="22"/>
              </w:rPr>
            </w:pPr>
            <w:r w:rsidRPr="003E7DAF">
              <w:rPr>
                <w:rFonts w:ascii="Arial" w:hAnsi="Arial" w:cs="Arial"/>
                <w:spacing w:val="-10"/>
                <w:w w:val="90"/>
                <w:sz w:val="20"/>
                <w:szCs w:val="20"/>
              </w:rPr>
              <w:t>$</w:t>
            </w:r>
            <w:r w:rsidRPr="003E7DAF">
              <w:rPr>
                <w:rFonts w:ascii="Arial" w:hAnsi="Arial" w:cs="Arial"/>
                <w:spacing w:val="-2"/>
                <w:w w:val="90"/>
                <w:sz w:val="20"/>
                <w:szCs w:val="20"/>
              </w:rPr>
              <w:t>95.200</w:t>
            </w:r>
          </w:p>
        </w:tc>
        <w:tc>
          <w:tcPr>
            <w:tcW w:w="1768" w:type="dxa"/>
          </w:tcPr>
          <w:p w14:paraId="09603C62" w14:textId="77777777" w:rsidR="004F4D88" w:rsidRPr="003E7DAF" w:rsidRDefault="004F4D88" w:rsidP="004F4D88">
            <w:pPr>
              <w:pStyle w:val="TableParagraph"/>
              <w:spacing w:before="197"/>
              <w:jc w:val="center"/>
              <w:rPr>
                <w:rFonts w:ascii="Arial" w:hAnsi="Arial" w:cs="Arial"/>
                <w:sz w:val="20"/>
                <w:szCs w:val="20"/>
              </w:rPr>
            </w:pPr>
          </w:p>
          <w:p w14:paraId="7C55DE95" w14:textId="4BF92F87" w:rsidR="004F4D88" w:rsidRPr="001522F8" w:rsidRDefault="004F4D88" w:rsidP="004F4D88">
            <w:pPr>
              <w:ind w:right="370"/>
              <w:jc w:val="center"/>
              <w:rPr>
                <w:rFonts w:ascii="Arial Narrow" w:hAnsi="Arial Narrow"/>
                <w:b/>
                <w:bCs/>
                <w:sz w:val="22"/>
                <w:szCs w:val="22"/>
              </w:rPr>
            </w:pPr>
            <w:r w:rsidRPr="003E7DAF">
              <w:rPr>
                <w:rFonts w:ascii="Arial" w:hAnsi="Arial" w:cs="Arial"/>
                <w:spacing w:val="-10"/>
                <w:w w:val="90"/>
                <w:sz w:val="20"/>
                <w:szCs w:val="20"/>
              </w:rPr>
              <w:t>$</w:t>
            </w:r>
            <w:r w:rsidRPr="003E7DAF">
              <w:rPr>
                <w:rFonts w:ascii="Arial" w:hAnsi="Arial" w:cs="Arial"/>
                <w:spacing w:val="-2"/>
                <w:w w:val="90"/>
                <w:sz w:val="20"/>
                <w:szCs w:val="20"/>
              </w:rPr>
              <w:t>95.200</w:t>
            </w:r>
          </w:p>
        </w:tc>
      </w:tr>
      <w:tr w:rsidR="001522F8" w:rsidRPr="001522F8" w14:paraId="4A639324" w14:textId="77777777" w:rsidTr="00A2557B">
        <w:trPr>
          <w:jc w:val="center"/>
        </w:trPr>
        <w:tc>
          <w:tcPr>
            <w:tcW w:w="7060" w:type="dxa"/>
            <w:gridSpan w:val="4"/>
          </w:tcPr>
          <w:p w14:paraId="5A0EF3C4" w14:textId="77777777" w:rsidR="001522F8" w:rsidRPr="001522F8" w:rsidRDefault="001522F8" w:rsidP="001566F1">
            <w:pPr>
              <w:ind w:right="-517"/>
              <w:rPr>
                <w:rFonts w:ascii="Arial Narrow" w:hAnsi="Arial Narrow"/>
                <w:sz w:val="22"/>
                <w:szCs w:val="22"/>
              </w:rPr>
            </w:pPr>
            <w:r w:rsidRPr="001522F8">
              <w:rPr>
                <w:rFonts w:ascii="Arial Narrow" w:hAnsi="Arial Narrow"/>
                <w:sz w:val="22"/>
                <w:szCs w:val="22"/>
              </w:rPr>
              <w:t>TOTAL</w:t>
            </w:r>
          </w:p>
        </w:tc>
        <w:tc>
          <w:tcPr>
            <w:tcW w:w="1768" w:type="dxa"/>
          </w:tcPr>
          <w:p w14:paraId="0AAA82AB" w14:textId="501D472F" w:rsidR="001522F8" w:rsidRPr="001522F8" w:rsidRDefault="00B304AB" w:rsidP="00A80177">
            <w:pPr>
              <w:ind w:right="370"/>
              <w:jc w:val="center"/>
              <w:rPr>
                <w:rFonts w:ascii="Arial Narrow" w:hAnsi="Arial Narrow"/>
                <w:b/>
                <w:bCs/>
                <w:sz w:val="22"/>
                <w:szCs w:val="22"/>
              </w:rPr>
            </w:pPr>
            <w:r>
              <w:rPr>
                <w:rFonts w:ascii="Arial Narrow" w:hAnsi="Arial Narrow"/>
                <w:b/>
                <w:bCs/>
                <w:sz w:val="22"/>
                <w:szCs w:val="22"/>
              </w:rPr>
              <w:t>$</w:t>
            </w:r>
            <w:r w:rsidR="00A80177">
              <w:rPr>
                <w:rFonts w:ascii="Arial Narrow" w:hAnsi="Arial Narrow"/>
                <w:b/>
                <w:bCs/>
                <w:sz w:val="22"/>
                <w:szCs w:val="22"/>
              </w:rPr>
              <w:t>4.010.300</w:t>
            </w:r>
          </w:p>
        </w:tc>
      </w:tr>
    </w:tbl>
    <w:p w14:paraId="1A10990D" w14:textId="77777777" w:rsidR="001522F8" w:rsidRPr="001522F8" w:rsidRDefault="001522F8" w:rsidP="00AF15AC">
      <w:pPr>
        <w:pStyle w:val="Textoindependiente"/>
        <w:ind w:right="115" w:hanging="3"/>
        <w:jc w:val="both"/>
        <w:rPr>
          <w:rFonts w:ascii="Arial Narrow" w:hAnsi="Arial Narrow"/>
          <w:sz w:val="22"/>
          <w:szCs w:val="22"/>
        </w:rPr>
      </w:pPr>
    </w:p>
    <w:p w14:paraId="73DA7A1F" w14:textId="6DB417D1" w:rsidR="005C2C38" w:rsidRPr="001522F8" w:rsidRDefault="004962A2" w:rsidP="001F6F6C">
      <w:pPr>
        <w:jc w:val="both"/>
        <w:rPr>
          <w:rFonts w:ascii="Arial Narrow" w:hAnsi="Arial Narrow"/>
          <w:sz w:val="22"/>
          <w:szCs w:val="22"/>
        </w:rPr>
      </w:pPr>
      <w:r w:rsidRPr="001522F8">
        <w:rPr>
          <w:rFonts w:ascii="Arial Narrow" w:hAnsi="Arial Narrow"/>
          <w:b/>
          <w:bCs/>
          <w:sz w:val="22"/>
          <w:szCs w:val="22"/>
        </w:rPr>
        <w:t xml:space="preserve">CUARTA </w:t>
      </w:r>
      <w:r w:rsidR="008B20F3" w:rsidRPr="001522F8">
        <w:rPr>
          <w:rFonts w:ascii="Arial Narrow" w:hAnsi="Arial Narrow"/>
          <w:b/>
          <w:bCs/>
          <w:sz w:val="22"/>
          <w:szCs w:val="22"/>
        </w:rPr>
        <w:t>SUJECIÓN A LAS APROPIACIONES PRESUPUESTALES</w:t>
      </w:r>
      <w:r w:rsidR="008B20F3" w:rsidRPr="001522F8">
        <w:rPr>
          <w:rFonts w:ascii="Arial Narrow" w:hAnsi="Arial Narrow"/>
          <w:sz w:val="22"/>
          <w:szCs w:val="22"/>
        </w:rPr>
        <w:t xml:space="preserve">: Los pagos de este contrato se sujetarán a la apropiación presupuestal correspondiente y específicamente al </w:t>
      </w:r>
      <w:r w:rsidR="00DD4FDF" w:rsidRPr="001522F8">
        <w:rPr>
          <w:rFonts w:ascii="Arial Narrow" w:eastAsia="Arial Narrow" w:hAnsi="Arial Narrow" w:cs="Arial Narrow"/>
          <w:color w:val="000000"/>
          <w:sz w:val="22"/>
          <w:szCs w:val="22"/>
        </w:rPr>
        <w:t>Certificado de Disponibilidad Presupuestal N</w:t>
      </w:r>
      <w:r w:rsidR="00572211" w:rsidRPr="001522F8">
        <w:rPr>
          <w:rFonts w:ascii="Arial Narrow" w:eastAsia="Arial Narrow" w:hAnsi="Arial Narrow" w:cs="Arial Narrow"/>
          <w:color w:val="000000"/>
          <w:sz w:val="22"/>
          <w:szCs w:val="22"/>
        </w:rPr>
        <w:t xml:space="preserve">o. </w:t>
      </w:r>
      <w:r w:rsidR="00DA1C69">
        <w:rPr>
          <w:rFonts w:ascii="Arial Narrow" w:eastAsia="Arial Narrow" w:hAnsi="Arial Narrow" w:cs="Arial Narrow"/>
          <w:color w:val="000000"/>
          <w:sz w:val="22"/>
          <w:szCs w:val="22"/>
        </w:rPr>
        <w:t>61926</w:t>
      </w:r>
      <w:r w:rsidR="00B304AB">
        <w:rPr>
          <w:rFonts w:ascii="Arial Narrow" w:eastAsia="Arial Narrow" w:hAnsi="Arial Narrow" w:cs="Arial Narrow"/>
          <w:color w:val="000000"/>
          <w:sz w:val="22"/>
          <w:szCs w:val="22"/>
        </w:rPr>
        <w:t xml:space="preserve"> del </w:t>
      </w:r>
      <w:r w:rsidR="00DA1C69">
        <w:rPr>
          <w:rFonts w:ascii="Arial Narrow" w:eastAsia="Arial Narrow" w:hAnsi="Arial Narrow" w:cs="Arial Narrow"/>
          <w:color w:val="000000"/>
          <w:sz w:val="22"/>
          <w:szCs w:val="22"/>
        </w:rPr>
        <w:t>02</w:t>
      </w:r>
      <w:r w:rsidR="00B304AB">
        <w:rPr>
          <w:rFonts w:ascii="Arial Narrow" w:eastAsia="Arial Narrow" w:hAnsi="Arial Narrow" w:cs="Arial Narrow"/>
          <w:color w:val="000000"/>
          <w:sz w:val="22"/>
          <w:szCs w:val="22"/>
        </w:rPr>
        <w:t xml:space="preserve"> de </w:t>
      </w:r>
      <w:r w:rsidR="00DA1C69">
        <w:rPr>
          <w:rFonts w:ascii="Arial Narrow" w:eastAsia="Arial Narrow" w:hAnsi="Arial Narrow" w:cs="Arial Narrow"/>
          <w:color w:val="000000"/>
          <w:sz w:val="22"/>
          <w:szCs w:val="22"/>
        </w:rPr>
        <w:t>enero</w:t>
      </w:r>
      <w:r w:rsidR="00B304AB">
        <w:rPr>
          <w:rFonts w:ascii="Arial Narrow" w:eastAsia="Arial Narrow" w:hAnsi="Arial Narrow" w:cs="Arial Narrow"/>
          <w:color w:val="000000"/>
          <w:sz w:val="22"/>
          <w:szCs w:val="22"/>
        </w:rPr>
        <w:t xml:space="preserve"> de 202</w:t>
      </w:r>
      <w:r w:rsidR="00DA1C69">
        <w:rPr>
          <w:rFonts w:ascii="Arial Narrow" w:eastAsia="Arial Narrow" w:hAnsi="Arial Narrow" w:cs="Arial Narrow"/>
          <w:color w:val="000000"/>
          <w:sz w:val="22"/>
          <w:szCs w:val="22"/>
        </w:rPr>
        <w:t>6</w:t>
      </w:r>
      <w:r w:rsidR="001F6F6C" w:rsidRPr="001522F8">
        <w:rPr>
          <w:rFonts w:ascii="Arial Narrow" w:eastAsia="Arial Narrow" w:hAnsi="Arial Narrow" w:cs="Arial Narrow"/>
          <w:color w:val="000000"/>
          <w:sz w:val="22"/>
          <w:szCs w:val="22"/>
        </w:rPr>
        <w:t>.</w:t>
      </w:r>
      <w:r w:rsidR="008B20F3" w:rsidRPr="001522F8">
        <w:rPr>
          <w:rFonts w:ascii="Arial Narrow" w:hAnsi="Arial Narrow"/>
          <w:sz w:val="22"/>
          <w:szCs w:val="22"/>
        </w:rPr>
        <w:t xml:space="preserve"> </w:t>
      </w:r>
    </w:p>
    <w:p w14:paraId="1F8BDDEA" w14:textId="77777777" w:rsidR="005C2C38" w:rsidRPr="001522F8" w:rsidRDefault="005C2C38" w:rsidP="001F6F6C">
      <w:pPr>
        <w:jc w:val="both"/>
        <w:rPr>
          <w:rFonts w:ascii="Arial Narrow" w:hAnsi="Arial Narrow"/>
          <w:sz w:val="22"/>
          <w:szCs w:val="22"/>
        </w:rPr>
      </w:pPr>
    </w:p>
    <w:p w14:paraId="089C5AC7" w14:textId="77777777" w:rsidR="00856BB0" w:rsidRPr="0036088A" w:rsidRDefault="004962A2" w:rsidP="00856BB0">
      <w:pPr>
        <w:pBdr>
          <w:top w:val="nil"/>
          <w:left w:val="nil"/>
          <w:bottom w:val="nil"/>
          <w:right w:val="nil"/>
          <w:between w:val="nil"/>
        </w:pBdr>
        <w:jc w:val="both"/>
        <w:rPr>
          <w:rFonts w:ascii="Arial Narrow" w:eastAsia="Arial Narrow" w:hAnsi="Arial Narrow" w:cs="Arial Narrow"/>
          <w:sz w:val="22"/>
          <w:szCs w:val="22"/>
        </w:rPr>
      </w:pPr>
      <w:r w:rsidRPr="001522F8">
        <w:rPr>
          <w:rFonts w:ascii="Arial Narrow" w:hAnsi="Arial Narrow"/>
          <w:b/>
          <w:bCs/>
          <w:sz w:val="22"/>
          <w:szCs w:val="22"/>
        </w:rPr>
        <w:t xml:space="preserve">QUINTA </w:t>
      </w:r>
      <w:r w:rsidR="008B20F3" w:rsidRPr="001522F8">
        <w:rPr>
          <w:rFonts w:ascii="Arial Narrow" w:hAnsi="Arial Narrow"/>
          <w:b/>
          <w:bCs/>
          <w:sz w:val="22"/>
          <w:szCs w:val="22"/>
        </w:rPr>
        <w:t xml:space="preserve">FORMA DE PAGO: </w:t>
      </w:r>
      <w:r w:rsidR="00856BB0" w:rsidRPr="0036088A">
        <w:rPr>
          <w:rFonts w:ascii="Arial Narrow" w:eastAsia="Arial Narrow" w:hAnsi="Arial Narrow" w:cs="Arial Narrow"/>
          <w:sz w:val="22"/>
          <w:szCs w:val="22"/>
        </w:rPr>
        <w:t xml:space="preserve">La UBPD cancelará el valor del contrato en UN ÚNICO PAGO, dentro de los diez (10) días hábiles siguientes a la radicación ante la Subdirección </w:t>
      </w:r>
      <w:r w:rsidR="00856BB0">
        <w:rPr>
          <w:rFonts w:ascii="Arial Narrow" w:eastAsia="Arial Narrow" w:hAnsi="Arial Narrow" w:cs="Arial Narrow"/>
          <w:sz w:val="22"/>
          <w:szCs w:val="22"/>
        </w:rPr>
        <w:t xml:space="preserve">de Gestión </w:t>
      </w:r>
      <w:r w:rsidR="00856BB0" w:rsidRPr="0036088A">
        <w:rPr>
          <w:rFonts w:ascii="Arial Narrow" w:eastAsia="Arial Narrow" w:hAnsi="Arial Narrow" w:cs="Arial Narrow"/>
          <w:sz w:val="22"/>
          <w:szCs w:val="22"/>
        </w:rPr>
        <w:t xml:space="preserve">Financiera de los siguientes documentos requeridos para el trámite del pago, previa verificación y aprobación por parte del supervisor: </w:t>
      </w:r>
    </w:p>
    <w:p w14:paraId="556C6B15" w14:textId="77777777" w:rsidR="00A2557B" w:rsidRPr="0036088A" w:rsidRDefault="00A2557B" w:rsidP="00A2557B">
      <w:pPr>
        <w:jc w:val="both"/>
        <w:rPr>
          <w:rFonts w:ascii="Arial Narrow" w:eastAsia="Arial Narrow" w:hAnsi="Arial Narrow" w:cs="Arial Narrow"/>
          <w:sz w:val="22"/>
          <w:szCs w:val="22"/>
        </w:rPr>
      </w:pPr>
    </w:p>
    <w:p w14:paraId="5D51A77B" w14:textId="5144C72B" w:rsidR="00385EF6" w:rsidRPr="0036088A" w:rsidRDefault="00A2557B" w:rsidP="008D5E4B">
      <w:pPr>
        <w:numPr>
          <w:ilvl w:val="0"/>
          <w:numId w:val="39"/>
        </w:numPr>
        <w:pBdr>
          <w:top w:val="nil"/>
          <w:left w:val="nil"/>
          <w:bottom w:val="nil"/>
          <w:right w:val="nil"/>
          <w:between w:val="nil"/>
        </w:pBdr>
        <w:spacing w:after="160" w:line="259" w:lineRule="auto"/>
        <w:jc w:val="both"/>
        <w:rPr>
          <w:rFonts w:ascii="Arial Narrow" w:eastAsia="Arial Narrow" w:hAnsi="Arial Narrow" w:cs="Arial Narrow"/>
          <w:color w:val="000000"/>
          <w:sz w:val="22"/>
          <w:szCs w:val="22"/>
        </w:rPr>
      </w:pPr>
      <w:r w:rsidRPr="0036088A">
        <w:rPr>
          <w:rFonts w:ascii="Arial Narrow" w:eastAsia="Arial Narrow" w:hAnsi="Arial Narrow" w:cs="Arial Narrow"/>
          <w:b/>
          <w:color w:val="000000"/>
          <w:sz w:val="22"/>
          <w:szCs w:val="22"/>
        </w:rPr>
        <w:t>REQUISITOS PARA AUTORIZAR EL PAGO:</w:t>
      </w:r>
      <w:r w:rsidR="00BB76A5">
        <w:rPr>
          <w:rFonts w:ascii="Arial Narrow" w:eastAsia="Arial Narrow" w:hAnsi="Arial Narrow" w:cs="Arial Narrow"/>
          <w:b/>
          <w:color w:val="000000"/>
          <w:sz w:val="22"/>
          <w:szCs w:val="22"/>
        </w:rPr>
        <w:t xml:space="preserve"> </w:t>
      </w:r>
      <w:r w:rsidR="00385EF6">
        <w:rPr>
          <w:rFonts w:ascii="Arial Narrow" w:eastAsia="Arial Narrow" w:hAnsi="Arial Narrow" w:cs="Arial Narrow"/>
          <w:bCs/>
          <w:color w:val="000000"/>
          <w:sz w:val="22"/>
          <w:szCs w:val="22"/>
        </w:rPr>
        <w:t>(i</w:t>
      </w:r>
      <w:r w:rsidR="00385EF6" w:rsidRPr="0036088A">
        <w:rPr>
          <w:rFonts w:ascii="Arial Narrow" w:eastAsia="Arial Narrow" w:hAnsi="Arial Narrow" w:cs="Arial Narrow"/>
          <w:color w:val="000000"/>
          <w:sz w:val="22"/>
          <w:szCs w:val="22"/>
        </w:rPr>
        <w:t xml:space="preserve">)Entrega de Certificación de transferencia de propiedad de los cuarenta y ocho (48) Certificados de Firma Digital a la UBPD, en el cual se debe especificar que la custodia de los tokens que aún no han sido emitidos, </w:t>
      </w:r>
      <w:r w:rsidR="00AE0A11">
        <w:rPr>
          <w:rFonts w:ascii="Arial Narrow" w:eastAsia="Arial Narrow" w:hAnsi="Arial Narrow" w:cs="Arial Narrow"/>
          <w:color w:val="000000"/>
          <w:sz w:val="22"/>
          <w:szCs w:val="22"/>
        </w:rPr>
        <w:t>estará</w:t>
      </w:r>
      <w:r w:rsidR="00385EF6">
        <w:rPr>
          <w:rFonts w:ascii="Arial Narrow" w:eastAsia="Arial Narrow" w:hAnsi="Arial Narrow" w:cs="Arial Narrow"/>
          <w:color w:val="000000"/>
          <w:sz w:val="22"/>
          <w:szCs w:val="22"/>
        </w:rPr>
        <w:t xml:space="preserve"> e</w:t>
      </w:r>
      <w:r w:rsidR="00AE0A11">
        <w:rPr>
          <w:rFonts w:ascii="Arial Narrow" w:eastAsia="Arial Narrow" w:hAnsi="Arial Narrow" w:cs="Arial Narrow"/>
          <w:color w:val="000000"/>
          <w:sz w:val="22"/>
          <w:szCs w:val="22"/>
        </w:rPr>
        <w:t>n</w:t>
      </w:r>
      <w:r w:rsidR="00385EF6" w:rsidRPr="0036088A">
        <w:rPr>
          <w:rFonts w:ascii="Arial Narrow" w:eastAsia="Arial Narrow" w:hAnsi="Arial Narrow" w:cs="Arial Narrow"/>
          <w:color w:val="000000"/>
          <w:sz w:val="22"/>
          <w:szCs w:val="22"/>
        </w:rPr>
        <w:t xml:space="preserve"> la empresa certificadora hasta tanto la entidad los solicite y que la vigencia de los certificados de firma digital será de un (1) año, contado a partir de la fecha de su emisión. </w:t>
      </w:r>
    </w:p>
    <w:p w14:paraId="7D2286A6" w14:textId="2092EFA1" w:rsidR="00A2557B" w:rsidRPr="0036088A" w:rsidRDefault="00385EF6" w:rsidP="00BB76A5">
      <w:pPr>
        <w:pBdr>
          <w:top w:val="nil"/>
          <w:left w:val="nil"/>
          <w:bottom w:val="nil"/>
          <w:right w:val="nil"/>
          <w:between w:val="nil"/>
        </w:pBdr>
        <w:spacing w:after="160" w:line="259" w:lineRule="auto"/>
        <w:ind w:left="720"/>
        <w:jc w:val="both"/>
        <w:rPr>
          <w:rFonts w:ascii="Arial Narrow" w:eastAsia="Arial Narrow" w:hAnsi="Arial Narrow" w:cs="Arial Narrow"/>
          <w:color w:val="000000"/>
          <w:sz w:val="22"/>
          <w:szCs w:val="22"/>
        </w:rPr>
      </w:pPr>
      <w:r w:rsidRPr="0036088A">
        <w:rPr>
          <w:rFonts w:ascii="Arial Narrow" w:eastAsia="Arial Narrow" w:hAnsi="Arial Narrow" w:cs="Arial Narrow"/>
          <w:color w:val="000000"/>
          <w:sz w:val="22"/>
          <w:szCs w:val="22"/>
        </w:rPr>
        <w:t>Este documento debe ser firmado por el representante legal de</w:t>
      </w:r>
      <w:r>
        <w:rPr>
          <w:rFonts w:ascii="Arial Narrow" w:eastAsia="Arial Narrow" w:hAnsi="Arial Narrow" w:cs="Arial Narrow"/>
          <w:color w:val="000000"/>
          <w:sz w:val="22"/>
          <w:szCs w:val="22"/>
        </w:rPr>
        <w:t xml:space="preserve"> la empresa </w:t>
      </w:r>
      <w:r w:rsidRPr="0036088A">
        <w:rPr>
          <w:rFonts w:ascii="Arial Narrow" w:eastAsia="Arial Narrow" w:hAnsi="Arial Narrow" w:cs="Arial Narrow"/>
          <w:color w:val="000000"/>
          <w:sz w:val="22"/>
          <w:szCs w:val="22"/>
        </w:rPr>
        <w:t>contratista</w:t>
      </w:r>
    </w:p>
    <w:p w14:paraId="5BBFC164" w14:textId="77777777" w:rsidR="007C5321" w:rsidRPr="0036088A" w:rsidRDefault="00A2557B" w:rsidP="008D5E4B">
      <w:pPr>
        <w:widowControl w:val="0"/>
        <w:numPr>
          <w:ilvl w:val="0"/>
          <w:numId w:val="39"/>
        </w:numPr>
        <w:pBdr>
          <w:top w:val="nil"/>
          <w:left w:val="nil"/>
          <w:bottom w:val="nil"/>
          <w:right w:val="nil"/>
          <w:between w:val="nil"/>
        </w:pBdr>
        <w:spacing w:after="160" w:line="259" w:lineRule="auto"/>
        <w:ind w:right="145"/>
        <w:jc w:val="both"/>
        <w:rPr>
          <w:rFonts w:ascii="Arial Narrow" w:eastAsia="Arial Narrow" w:hAnsi="Arial Narrow" w:cs="Arial Narrow"/>
          <w:color w:val="000000"/>
          <w:sz w:val="22"/>
          <w:szCs w:val="22"/>
        </w:rPr>
      </w:pPr>
      <w:r w:rsidRPr="007C5321">
        <w:rPr>
          <w:rFonts w:ascii="Arial Narrow" w:eastAsia="Arial Narrow" w:hAnsi="Arial Narrow" w:cs="Arial Narrow"/>
          <w:b/>
          <w:color w:val="000000"/>
          <w:sz w:val="22"/>
          <w:szCs w:val="22"/>
        </w:rPr>
        <w:t xml:space="preserve">DOCUMENTOS PARA EL TRÁMITE  DE PAGO: </w:t>
      </w:r>
      <w:r w:rsidR="007C5321" w:rsidRPr="0036088A">
        <w:rPr>
          <w:rFonts w:ascii="Arial Narrow" w:eastAsia="Arial Narrow" w:hAnsi="Arial Narrow" w:cs="Arial Narrow"/>
          <w:b/>
          <w:color w:val="000000"/>
          <w:sz w:val="22"/>
          <w:szCs w:val="22"/>
        </w:rPr>
        <w:t>i)</w:t>
      </w:r>
      <w:r w:rsidR="007C5321" w:rsidRPr="0036088A">
        <w:rPr>
          <w:rFonts w:ascii="Arial Narrow" w:eastAsia="Arial Narrow" w:hAnsi="Arial Narrow" w:cs="Arial Narrow"/>
          <w:color w:val="000000"/>
          <w:sz w:val="22"/>
          <w:szCs w:val="22"/>
        </w:rPr>
        <w:t xml:space="preserve"> Correcta presentación de la(s) factura(s) electrónica(s); </w:t>
      </w:r>
      <w:r w:rsidR="007C5321" w:rsidRPr="0036088A">
        <w:rPr>
          <w:rFonts w:ascii="Arial Narrow" w:eastAsia="Arial Narrow" w:hAnsi="Arial Narrow" w:cs="Arial Narrow"/>
          <w:b/>
          <w:color w:val="000000"/>
          <w:sz w:val="22"/>
          <w:szCs w:val="22"/>
        </w:rPr>
        <w:t>ii)</w:t>
      </w:r>
      <w:r w:rsidR="007C5321" w:rsidRPr="0036088A">
        <w:rPr>
          <w:rFonts w:ascii="Arial Narrow" w:eastAsia="Arial Narrow" w:hAnsi="Arial Narrow" w:cs="Arial Narrow"/>
          <w:color w:val="000000"/>
          <w:sz w:val="22"/>
          <w:szCs w:val="22"/>
        </w:rPr>
        <w:t xml:space="preserve"> Expedición por parte del supervisor del Contrato del formato GCO-FT-023 </w:t>
      </w:r>
      <w:r w:rsidR="007C5321" w:rsidRPr="0036088A">
        <w:rPr>
          <w:rFonts w:ascii="Arial Narrow" w:eastAsia="Arial Narrow" w:hAnsi="Arial Narrow" w:cs="Arial Narrow"/>
          <w:i/>
          <w:color w:val="000000"/>
          <w:sz w:val="22"/>
          <w:szCs w:val="22"/>
        </w:rPr>
        <w:t>Certificación de cumplimiento y recibido satisfacción</w:t>
      </w:r>
      <w:r w:rsidR="007C5321" w:rsidRPr="0036088A">
        <w:rPr>
          <w:rFonts w:ascii="Arial Narrow" w:eastAsia="Arial Narrow" w:hAnsi="Arial Narrow" w:cs="Arial Narrow"/>
          <w:color w:val="000000"/>
          <w:sz w:val="22"/>
          <w:szCs w:val="22"/>
        </w:rPr>
        <w:t xml:space="preserve"> de las obligaciones a cargo del Contratista; </w:t>
      </w:r>
      <w:r w:rsidR="007C5321" w:rsidRPr="0036088A">
        <w:rPr>
          <w:rFonts w:ascii="Arial Narrow" w:eastAsia="Arial Narrow" w:hAnsi="Arial Narrow" w:cs="Arial Narrow"/>
          <w:b/>
          <w:color w:val="000000"/>
          <w:sz w:val="22"/>
          <w:szCs w:val="22"/>
        </w:rPr>
        <w:t>iii)</w:t>
      </w:r>
      <w:r w:rsidR="007C5321" w:rsidRPr="0036088A">
        <w:rPr>
          <w:rFonts w:ascii="Arial Narrow" w:eastAsia="Arial Narrow" w:hAnsi="Arial Narrow" w:cs="Arial Narrow"/>
          <w:color w:val="000000"/>
          <w:sz w:val="22"/>
          <w:szCs w:val="22"/>
        </w:rPr>
        <w:t xml:space="preserve"> Expedición por parte del supervisor del Contrato del formato GFI-FT-008 </w:t>
      </w:r>
      <w:r w:rsidR="007C5321" w:rsidRPr="0036088A">
        <w:rPr>
          <w:rFonts w:ascii="Arial Narrow" w:eastAsia="Arial Narrow" w:hAnsi="Arial Narrow" w:cs="Arial Narrow"/>
          <w:i/>
          <w:color w:val="000000"/>
          <w:sz w:val="22"/>
          <w:szCs w:val="22"/>
        </w:rPr>
        <w:t>Certificación de autorización de pago para contratos de adquisición de bienes y servicios</w:t>
      </w:r>
      <w:r w:rsidR="007C5321" w:rsidRPr="0036088A">
        <w:rPr>
          <w:rFonts w:ascii="Arial Narrow" w:eastAsia="Arial Narrow" w:hAnsi="Arial Narrow" w:cs="Arial Narrow"/>
          <w:b/>
          <w:color w:val="000000"/>
          <w:sz w:val="22"/>
          <w:szCs w:val="22"/>
        </w:rPr>
        <w:t>; iv)</w:t>
      </w:r>
      <w:r w:rsidR="007C5321" w:rsidRPr="0036088A">
        <w:rPr>
          <w:rFonts w:ascii="Arial Narrow" w:eastAsia="Arial Narrow" w:hAnsi="Arial Narrow" w:cs="Arial Narrow"/>
          <w:color w:val="000000"/>
          <w:sz w:val="22"/>
          <w:szCs w:val="22"/>
        </w:rPr>
        <w:t xml:space="preserve">  Certificación de pago de seguridad social y aportes parafiscales, suscrita por el representante legal o el revisor fiscal, según corresponda, o planilla de pago para personas naturales, conforme al artículo 282 de la Ley 100 de 1993, el Decreto 1703 de 2002, el artículo 50 de la Ley 789 de 2002, la Ley 797 de 2003, el Decreto Reglamentario 510 de marzo 05 de 2003, el artículo 41 de la Ley 80 de 1993 modificado por el artículo 23 de la Ley 1150 de 2007 artículo 23 de la Ley 1150 de 2007 y el Decreto 1273 de 2018 que modifica parcialmente el Decreto 780 de 2016 y el Decreto 1072 de 2015; </w:t>
      </w:r>
      <w:r w:rsidR="007C5321" w:rsidRPr="0036088A">
        <w:rPr>
          <w:rFonts w:ascii="Arial Narrow" w:eastAsia="Arial Narrow" w:hAnsi="Arial Narrow" w:cs="Arial Narrow"/>
          <w:b/>
          <w:color w:val="000000"/>
          <w:sz w:val="22"/>
          <w:szCs w:val="22"/>
        </w:rPr>
        <w:t xml:space="preserve">v) </w:t>
      </w:r>
      <w:r w:rsidR="007C5321" w:rsidRPr="0036088A">
        <w:rPr>
          <w:rFonts w:ascii="Arial Narrow" w:eastAsia="Arial Narrow" w:hAnsi="Arial Narrow" w:cs="Arial Narrow"/>
          <w:color w:val="000000"/>
          <w:sz w:val="22"/>
          <w:szCs w:val="22"/>
        </w:rPr>
        <w:t>Copia de la Entrada a Almacén de los bienes recibidos a satisfacción por parte del Supervisor (si aplica).</w:t>
      </w:r>
    </w:p>
    <w:p w14:paraId="3A55A1B3" w14:textId="7C1581B3" w:rsidR="00A2557B" w:rsidRPr="000A68EC" w:rsidRDefault="00A2557B" w:rsidP="008D5E4B">
      <w:pPr>
        <w:pStyle w:val="Prrafodelista"/>
        <w:numPr>
          <w:ilvl w:val="0"/>
          <w:numId w:val="39"/>
        </w:numPr>
        <w:pBdr>
          <w:top w:val="nil"/>
          <w:left w:val="nil"/>
          <w:bottom w:val="nil"/>
          <w:right w:val="nil"/>
          <w:between w:val="nil"/>
        </w:pBdr>
        <w:spacing w:after="160" w:line="259" w:lineRule="auto"/>
        <w:jc w:val="both"/>
        <w:rPr>
          <w:rFonts w:ascii="Arial Narrow" w:eastAsia="Arial Narrow" w:hAnsi="Arial Narrow" w:cs="Arial Narrow"/>
          <w:b/>
          <w:color w:val="000000"/>
          <w:sz w:val="22"/>
          <w:szCs w:val="22"/>
        </w:rPr>
      </w:pPr>
      <w:r w:rsidRPr="000A68EC">
        <w:rPr>
          <w:rFonts w:ascii="Arial Narrow" w:eastAsia="Arial Narrow" w:hAnsi="Arial Narrow" w:cs="Arial Narrow"/>
          <w:b/>
          <w:color w:val="000000"/>
          <w:sz w:val="22"/>
          <w:szCs w:val="22"/>
        </w:rPr>
        <w:lastRenderedPageBreak/>
        <w:t xml:space="preserve">CONDICIONES DE PAGO: </w:t>
      </w:r>
      <w:r w:rsidRPr="000A68EC">
        <w:rPr>
          <w:rFonts w:ascii="Arial Narrow" w:eastAsia="Arial Narrow" w:hAnsi="Arial Narrow" w:cs="Arial Narrow"/>
          <w:color w:val="000000"/>
          <w:sz w:val="22"/>
          <w:szCs w:val="22"/>
        </w:rPr>
        <w:t>i) Los pagos estarán supeditados a la disponibilidad presupuestal del Programa Anual Mensualizado de Caja (PAC); ii) No obstante, la forma y el plazo de pago se condicionan a las posibilidades reales de ingresos del país y a las medidas que el Gobierno nacional adopte por intermedio de la Dirección del Tesoro Nacional, para la asignación del PAC de los recursos de la Nación, a la UBPD.</w:t>
      </w:r>
    </w:p>
    <w:p w14:paraId="02292ED1" w14:textId="77777777" w:rsidR="00A2557B" w:rsidRPr="0036088A" w:rsidRDefault="00A2557B" w:rsidP="00A2557B">
      <w:pPr>
        <w:pBdr>
          <w:top w:val="nil"/>
          <w:left w:val="nil"/>
          <w:bottom w:val="nil"/>
          <w:right w:val="nil"/>
          <w:between w:val="nil"/>
        </w:pBdr>
        <w:spacing w:line="259" w:lineRule="auto"/>
        <w:ind w:left="720"/>
        <w:jc w:val="both"/>
        <w:rPr>
          <w:rFonts w:ascii="Arial Narrow" w:eastAsia="Arial Narrow" w:hAnsi="Arial Narrow" w:cs="Arial Narrow"/>
          <w:b/>
          <w:sz w:val="22"/>
          <w:szCs w:val="22"/>
        </w:rPr>
      </w:pPr>
    </w:p>
    <w:p w14:paraId="00F5B2CA" w14:textId="77777777" w:rsidR="00A2557B" w:rsidRPr="0036088A" w:rsidRDefault="00A2557B" w:rsidP="00A2557B">
      <w:pPr>
        <w:jc w:val="both"/>
        <w:rPr>
          <w:rFonts w:ascii="Arial Narrow" w:eastAsia="Arial Narrow" w:hAnsi="Arial Narrow" w:cs="Arial Narrow"/>
          <w:sz w:val="22"/>
          <w:szCs w:val="22"/>
        </w:rPr>
      </w:pPr>
      <w:r w:rsidRPr="0036088A">
        <w:rPr>
          <w:rFonts w:ascii="Arial Narrow" w:eastAsia="Arial Narrow" w:hAnsi="Arial Narrow" w:cs="Arial Narrow"/>
          <w:b/>
          <w:sz w:val="22"/>
          <w:szCs w:val="22"/>
        </w:rPr>
        <w:t>Nota 1:</w:t>
      </w:r>
      <w:r w:rsidRPr="0036088A">
        <w:rPr>
          <w:rFonts w:ascii="Arial Narrow" w:eastAsia="Arial Narrow" w:hAnsi="Arial Narrow" w:cs="Arial Narrow"/>
          <w:sz w:val="22"/>
          <w:szCs w:val="22"/>
        </w:rPr>
        <w:t xml:space="preserve"> El pago se realizará de conformidad con los precios indicados en la propuesta económica presentada por el CONTRATISTA.</w:t>
      </w:r>
    </w:p>
    <w:p w14:paraId="6CD89EF6" w14:textId="77777777" w:rsidR="00A2557B" w:rsidRPr="0036088A" w:rsidRDefault="00A2557B" w:rsidP="00A2557B">
      <w:pPr>
        <w:jc w:val="both"/>
        <w:rPr>
          <w:rFonts w:ascii="Arial Narrow" w:eastAsia="Arial Narrow" w:hAnsi="Arial Narrow" w:cs="Arial Narrow"/>
          <w:sz w:val="22"/>
          <w:szCs w:val="22"/>
        </w:rPr>
      </w:pPr>
    </w:p>
    <w:p w14:paraId="4D574151" w14:textId="77777777" w:rsidR="00A2557B" w:rsidRPr="0036088A" w:rsidRDefault="00A2557B" w:rsidP="00A2557B">
      <w:pPr>
        <w:jc w:val="both"/>
        <w:rPr>
          <w:rFonts w:ascii="Arial Narrow" w:eastAsia="Arial Narrow" w:hAnsi="Arial Narrow" w:cs="Arial Narrow"/>
          <w:sz w:val="22"/>
          <w:szCs w:val="22"/>
        </w:rPr>
      </w:pPr>
      <w:r w:rsidRPr="0036088A">
        <w:rPr>
          <w:rFonts w:ascii="Arial Narrow" w:eastAsia="Arial Narrow" w:hAnsi="Arial Narrow" w:cs="Arial Narrow"/>
          <w:b/>
          <w:sz w:val="22"/>
          <w:szCs w:val="22"/>
        </w:rPr>
        <w:t>Nota 2:</w:t>
      </w:r>
      <w:r w:rsidRPr="0036088A">
        <w:rPr>
          <w:rFonts w:ascii="Arial Narrow" w:eastAsia="Arial Narrow" w:hAnsi="Arial Narrow" w:cs="Arial Narrow"/>
          <w:sz w:val="22"/>
          <w:szCs w:val="22"/>
        </w:rPr>
        <w:t xml:space="preserve"> El pago será cancelado en pesos colombianos, a través de la consignación en la cuenta corriente o de ahorros que el Contratista señala, en una de las entidades financieras afiliadas al sistema automático de pagos, previos los descuentos de ley</w:t>
      </w:r>
    </w:p>
    <w:p w14:paraId="2771941F" w14:textId="77777777" w:rsidR="00A2557B" w:rsidRPr="0036088A" w:rsidRDefault="00A2557B" w:rsidP="00A2557B">
      <w:pPr>
        <w:jc w:val="both"/>
        <w:rPr>
          <w:rFonts w:ascii="Arial Narrow" w:eastAsia="Arial Narrow" w:hAnsi="Arial Narrow" w:cs="Arial Narrow"/>
          <w:sz w:val="22"/>
          <w:szCs w:val="22"/>
        </w:rPr>
      </w:pPr>
    </w:p>
    <w:p w14:paraId="4B4C3EFB" w14:textId="77777777" w:rsidR="00A2557B" w:rsidRPr="0036088A" w:rsidRDefault="00A2557B" w:rsidP="00A2557B">
      <w:pPr>
        <w:jc w:val="both"/>
        <w:rPr>
          <w:rFonts w:ascii="Arial Narrow" w:eastAsia="Arial Narrow" w:hAnsi="Arial Narrow" w:cs="Arial Narrow"/>
          <w:sz w:val="22"/>
          <w:szCs w:val="22"/>
        </w:rPr>
      </w:pPr>
      <w:r w:rsidRPr="0036088A">
        <w:rPr>
          <w:rFonts w:ascii="Arial Narrow" w:eastAsia="Arial Narrow" w:hAnsi="Arial Narrow" w:cs="Arial Narrow"/>
          <w:b/>
          <w:sz w:val="22"/>
          <w:szCs w:val="22"/>
        </w:rPr>
        <w:t>Nota 3:</w:t>
      </w:r>
      <w:r w:rsidRPr="0036088A">
        <w:rPr>
          <w:rFonts w:ascii="Arial Narrow" w:eastAsia="Arial Narrow" w:hAnsi="Arial Narrow" w:cs="Arial Narrow"/>
          <w:sz w:val="22"/>
          <w:szCs w:val="22"/>
        </w:rPr>
        <w:t xml:space="preserve"> En caso de que el proponente favorecido sea un consorcio o unión temporal, para efectos del pago, se debe informar el número de cuenta a nombre de uno de los integrantes del consorcio o unión temporal, así como efectuar la facturación en formato aprobado por la DIAN a nombre del respectivo consorcio o unión temporal. (Solo cuando proceda).</w:t>
      </w:r>
    </w:p>
    <w:p w14:paraId="4718F53B" w14:textId="77777777" w:rsidR="00A2557B" w:rsidRPr="0036088A" w:rsidRDefault="00A2557B" w:rsidP="00A2557B">
      <w:pPr>
        <w:jc w:val="both"/>
        <w:rPr>
          <w:rFonts w:ascii="Arial Narrow" w:eastAsia="Arial Narrow" w:hAnsi="Arial Narrow" w:cs="Arial Narrow"/>
          <w:sz w:val="22"/>
          <w:szCs w:val="22"/>
        </w:rPr>
      </w:pPr>
    </w:p>
    <w:p w14:paraId="2384AE4E" w14:textId="77777777" w:rsidR="00A2557B" w:rsidRPr="0036088A" w:rsidRDefault="00A2557B" w:rsidP="00A2557B">
      <w:pPr>
        <w:jc w:val="both"/>
        <w:rPr>
          <w:rFonts w:ascii="Arial Narrow" w:eastAsia="Arial Narrow" w:hAnsi="Arial Narrow" w:cs="Arial Narrow"/>
          <w:sz w:val="22"/>
          <w:szCs w:val="22"/>
        </w:rPr>
      </w:pPr>
      <w:r w:rsidRPr="0036088A">
        <w:rPr>
          <w:rFonts w:ascii="Arial Narrow" w:eastAsia="Arial Narrow" w:hAnsi="Arial Narrow" w:cs="Arial Narrow"/>
          <w:b/>
          <w:sz w:val="22"/>
          <w:szCs w:val="22"/>
        </w:rPr>
        <w:t>Nota 4:</w:t>
      </w:r>
      <w:r w:rsidRPr="0036088A">
        <w:rPr>
          <w:rFonts w:ascii="Arial Narrow" w:eastAsia="Arial Narrow" w:hAnsi="Arial Narrow" w:cs="Arial Narrow"/>
          <w:sz w:val="22"/>
          <w:szCs w:val="22"/>
        </w:rPr>
        <w:t xml:space="preserve"> Si las facturas no han sido correctamente elaboradas, o no se acompañan los documentos requeridos para el pago, el término para este solo empezará a contarse desde la fecha en que se presenten debidamente corregida, o desde que se haya aportado el último de los documentos solicitados. Las demoras que se presenten por estos conceptos serán de responsabilidad del Contratista y no tendrá por ello derecho al pago de intereses o compensación de ninguna naturaleza.</w:t>
      </w:r>
    </w:p>
    <w:p w14:paraId="341F9FF5" w14:textId="77777777" w:rsidR="00A2557B" w:rsidRPr="0036088A" w:rsidRDefault="00A2557B" w:rsidP="00A2557B">
      <w:pPr>
        <w:jc w:val="both"/>
        <w:rPr>
          <w:rFonts w:ascii="Arial Narrow" w:eastAsia="Arial Narrow" w:hAnsi="Arial Narrow" w:cs="Arial Narrow"/>
          <w:sz w:val="22"/>
          <w:szCs w:val="22"/>
        </w:rPr>
      </w:pPr>
    </w:p>
    <w:p w14:paraId="3C4847A1" w14:textId="77777777" w:rsidR="00A2557B" w:rsidRPr="0036088A" w:rsidRDefault="00A2557B" w:rsidP="00A2557B">
      <w:pPr>
        <w:jc w:val="both"/>
        <w:rPr>
          <w:rFonts w:ascii="Arial Narrow" w:eastAsia="Arial Narrow" w:hAnsi="Arial Narrow" w:cs="Arial Narrow"/>
          <w:sz w:val="22"/>
          <w:szCs w:val="22"/>
        </w:rPr>
      </w:pPr>
      <w:r w:rsidRPr="0036088A">
        <w:rPr>
          <w:rFonts w:ascii="Arial Narrow" w:eastAsia="Arial Narrow" w:hAnsi="Arial Narrow" w:cs="Arial Narrow"/>
          <w:b/>
          <w:sz w:val="22"/>
          <w:szCs w:val="22"/>
        </w:rPr>
        <w:t>Nota 5:</w:t>
      </w:r>
      <w:r w:rsidRPr="0036088A">
        <w:rPr>
          <w:rFonts w:ascii="Arial Narrow" w:eastAsia="Arial Narrow" w:hAnsi="Arial Narrow" w:cs="Arial Narrow"/>
          <w:sz w:val="22"/>
          <w:szCs w:val="22"/>
        </w:rPr>
        <w:t xml:space="preserve"> La factura debe contener los ítems necesarios que permitan verificar la liquidación de los valores facturados, de conformidad con los valores ofertados por el contratista, discriminando: conceptos, cantidades, valores unitarios y valor total.</w:t>
      </w:r>
    </w:p>
    <w:p w14:paraId="3BF0CC39" w14:textId="77777777" w:rsidR="00A2557B" w:rsidRPr="0036088A" w:rsidRDefault="00A2557B" w:rsidP="00A2557B">
      <w:pPr>
        <w:jc w:val="both"/>
        <w:rPr>
          <w:rFonts w:ascii="Arial Narrow" w:eastAsia="Arial Narrow" w:hAnsi="Arial Narrow" w:cs="Arial Narrow"/>
          <w:sz w:val="22"/>
          <w:szCs w:val="22"/>
        </w:rPr>
      </w:pPr>
    </w:p>
    <w:p w14:paraId="1FD76D4B" w14:textId="77777777" w:rsidR="00A2557B" w:rsidRPr="0036088A" w:rsidRDefault="00A2557B" w:rsidP="00A2557B">
      <w:pPr>
        <w:jc w:val="both"/>
        <w:rPr>
          <w:rFonts w:ascii="Arial Narrow" w:eastAsia="Arial Narrow" w:hAnsi="Arial Narrow" w:cs="Arial Narrow"/>
          <w:sz w:val="22"/>
          <w:szCs w:val="22"/>
        </w:rPr>
      </w:pPr>
      <w:r w:rsidRPr="0036088A">
        <w:rPr>
          <w:rFonts w:ascii="Arial Narrow" w:eastAsia="Arial Narrow" w:hAnsi="Arial Narrow" w:cs="Arial Narrow"/>
          <w:b/>
          <w:sz w:val="22"/>
          <w:szCs w:val="22"/>
        </w:rPr>
        <w:t>Nota 6:</w:t>
      </w:r>
      <w:r w:rsidRPr="0036088A">
        <w:rPr>
          <w:rFonts w:ascii="Arial Narrow" w:eastAsia="Arial Narrow" w:hAnsi="Arial Narrow" w:cs="Arial Narrow"/>
          <w:sz w:val="22"/>
          <w:szCs w:val="22"/>
        </w:rPr>
        <w:t xml:space="preserve"> En caso de que la certificación de pago de seguridad social y aportes parafiscales que sea expedida por un revisor fiscal se deberá presentar copia de la tarjeta profesional, copia del documento de identificación de quien firma la certificación, certificado de antecedentes disciplinarios de la Junta Central de Contadores Vigente.</w:t>
      </w:r>
    </w:p>
    <w:p w14:paraId="4C1D2E83" w14:textId="77777777" w:rsidR="001522F8" w:rsidRPr="0055589A" w:rsidRDefault="001522F8" w:rsidP="001522F8">
      <w:pPr>
        <w:ind w:right="49"/>
        <w:jc w:val="both"/>
        <w:rPr>
          <w:rFonts w:ascii="Arial Narrow" w:hAnsi="Arial Narrow"/>
          <w:sz w:val="22"/>
          <w:szCs w:val="22"/>
        </w:rPr>
      </w:pPr>
    </w:p>
    <w:p w14:paraId="4EB17A0F" w14:textId="186B70C0" w:rsidR="005C2C38" w:rsidRPr="0055589A" w:rsidRDefault="004962A2" w:rsidP="001522F8">
      <w:pPr>
        <w:ind w:right="49"/>
        <w:jc w:val="both"/>
        <w:rPr>
          <w:rFonts w:ascii="Arial Narrow" w:hAnsi="Arial Narrow"/>
          <w:sz w:val="22"/>
          <w:szCs w:val="22"/>
        </w:rPr>
      </w:pPr>
      <w:r w:rsidRPr="0055589A">
        <w:rPr>
          <w:rFonts w:ascii="Arial Narrow" w:hAnsi="Arial Narrow"/>
          <w:b/>
          <w:bCs/>
          <w:sz w:val="22"/>
          <w:szCs w:val="22"/>
        </w:rPr>
        <w:t xml:space="preserve">SEXTA </w:t>
      </w:r>
      <w:r w:rsidR="008B20F3" w:rsidRPr="0055589A">
        <w:rPr>
          <w:rFonts w:ascii="Arial Narrow" w:hAnsi="Arial Narrow"/>
          <w:b/>
          <w:bCs/>
          <w:sz w:val="22"/>
          <w:szCs w:val="22"/>
        </w:rPr>
        <w:t>OBLIGACIONES DEL/DE LA CONTRATISTA</w:t>
      </w:r>
      <w:r w:rsidR="008B20F3" w:rsidRPr="0055589A">
        <w:rPr>
          <w:rFonts w:ascii="Arial Narrow" w:hAnsi="Arial Narrow"/>
          <w:sz w:val="22"/>
          <w:szCs w:val="22"/>
        </w:rPr>
        <w:t xml:space="preserve">: Además de las derivadas de la esencia y naturaleza del presente contrato, de la ley, de los Manuales, Planes, Guías y Procedimientos de la UBPD vigentes durante la ejecución del presente contrato y de las señaladas en el Estudio Previo, el Anexo Técnico, y demás documentos del </w:t>
      </w:r>
      <w:r w:rsidR="008B20F3" w:rsidRPr="00A81342">
        <w:rPr>
          <w:rFonts w:ascii="Arial Narrow" w:hAnsi="Arial Narrow"/>
          <w:sz w:val="22"/>
          <w:szCs w:val="22"/>
        </w:rPr>
        <w:t xml:space="preserve">Proceso </w:t>
      </w:r>
      <w:r w:rsidR="00621563" w:rsidRPr="00A81342">
        <w:rPr>
          <w:rFonts w:ascii="Arial Narrow" w:hAnsi="Arial Narrow"/>
          <w:b/>
          <w:bCs/>
          <w:sz w:val="22"/>
          <w:szCs w:val="22"/>
          <w:lang w:val="es-CO"/>
        </w:rPr>
        <w:t>UBPD-MC-</w:t>
      </w:r>
      <w:r w:rsidR="00A81342" w:rsidRPr="00A81342">
        <w:rPr>
          <w:rFonts w:ascii="Arial Narrow" w:hAnsi="Arial Narrow"/>
          <w:b/>
          <w:bCs/>
          <w:sz w:val="22"/>
          <w:szCs w:val="22"/>
          <w:lang w:val="es-CO"/>
        </w:rPr>
        <w:t>0</w:t>
      </w:r>
      <w:r w:rsidR="008A2CD1">
        <w:rPr>
          <w:rFonts w:ascii="Arial Narrow" w:hAnsi="Arial Narrow"/>
          <w:b/>
          <w:bCs/>
          <w:sz w:val="22"/>
          <w:szCs w:val="22"/>
          <w:lang w:val="es-CO"/>
        </w:rPr>
        <w:t>04</w:t>
      </w:r>
      <w:r w:rsidR="00621563" w:rsidRPr="00A81342">
        <w:rPr>
          <w:rFonts w:ascii="Arial Narrow" w:hAnsi="Arial Narrow"/>
          <w:b/>
          <w:bCs/>
          <w:sz w:val="22"/>
          <w:szCs w:val="22"/>
          <w:lang w:val="es-CO"/>
        </w:rPr>
        <w:t>-202</w:t>
      </w:r>
      <w:r w:rsidR="008A2CD1">
        <w:rPr>
          <w:rFonts w:ascii="Arial Narrow" w:hAnsi="Arial Narrow"/>
          <w:b/>
          <w:bCs/>
          <w:sz w:val="22"/>
          <w:szCs w:val="22"/>
          <w:lang w:val="es-CO"/>
        </w:rPr>
        <w:t>6</w:t>
      </w:r>
      <w:r w:rsidR="008B20F3" w:rsidRPr="00A81342">
        <w:rPr>
          <w:rFonts w:ascii="Arial Narrow" w:hAnsi="Arial Narrow"/>
          <w:sz w:val="22"/>
          <w:szCs w:val="22"/>
        </w:rPr>
        <w:t>, la</w:t>
      </w:r>
      <w:r w:rsidR="008B20F3" w:rsidRPr="0055589A">
        <w:rPr>
          <w:rFonts w:ascii="Arial Narrow" w:hAnsi="Arial Narrow"/>
          <w:sz w:val="22"/>
          <w:szCs w:val="22"/>
        </w:rPr>
        <w:t xml:space="preserve"> propuesta presentada por EL/LA CONTRATISTA y el presente contrato, EL/LA CONTRATISTA tendrá las siguientes:</w:t>
      </w:r>
    </w:p>
    <w:p w14:paraId="0FBBAFD4" w14:textId="77777777" w:rsidR="00F00363" w:rsidRDefault="00F00363" w:rsidP="001522F8">
      <w:pPr>
        <w:ind w:right="49"/>
        <w:rPr>
          <w:rFonts w:ascii="Arial Narrow" w:hAnsi="Arial Narrow"/>
          <w:sz w:val="22"/>
          <w:szCs w:val="22"/>
        </w:rPr>
      </w:pPr>
    </w:p>
    <w:p w14:paraId="25A7058B" w14:textId="308FF0E6" w:rsidR="005C2C38" w:rsidRPr="0055589A" w:rsidRDefault="00517B18" w:rsidP="001522F8">
      <w:pPr>
        <w:ind w:right="49"/>
        <w:rPr>
          <w:rFonts w:ascii="Arial Narrow" w:hAnsi="Arial Narrow"/>
          <w:b/>
          <w:bCs/>
          <w:sz w:val="22"/>
          <w:szCs w:val="22"/>
        </w:rPr>
      </w:pPr>
      <w:r>
        <w:rPr>
          <w:rFonts w:ascii="Arial Narrow" w:hAnsi="Arial Narrow"/>
          <w:b/>
          <w:bCs/>
          <w:sz w:val="22"/>
          <w:szCs w:val="22"/>
        </w:rPr>
        <w:t xml:space="preserve">6.1. </w:t>
      </w:r>
      <w:r w:rsidR="008B20F3" w:rsidRPr="0055589A">
        <w:rPr>
          <w:rFonts w:ascii="Arial Narrow" w:hAnsi="Arial Narrow"/>
          <w:b/>
          <w:bCs/>
          <w:sz w:val="22"/>
          <w:szCs w:val="22"/>
        </w:rPr>
        <w:t>OBLIGACIONES GENERALES</w:t>
      </w:r>
    </w:p>
    <w:p w14:paraId="68D20D4B" w14:textId="77777777" w:rsidR="009650CA" w:rsidRPr="001522F8" w:rsidRDefault="009650CA" w:rsidP="001522F8">
      <w:pPr>
        <w:ind w:right="49"/>
        <w:rPr>
          <w:rFonts w:ascii="Arial Narrow" w:hAnsi="Arial Narrow"/>
          <w:sz w:val="22"/>
          <w:szCs w:val="22"/>
        </w:rPr>
      </w:pPr>
    </w:p>
    <w:p w14:paraId="1BC8794D"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Ejecutar el objeto del contrato y desarrollar las obligaciones específicas y del servicio en las condiciones pactadas.</w:t>
      </w:r>
    </w:p>
    <w:p w14:paraId="74E24E78"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Abstenerse de dar información a los medios de comunicación y en general, no divulgar la información que le sea suministrada o que conozca en desarrollo del objeto contractual.</w:t>
      </w:r>
    </w:p>
    <w:p w14:paraId="28E94715"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 xml:space="preserve">Mantener estricta reserva y confidencialidad sobre la información que conozca o que llegue a conocer por causa o con ocasión de la prestación del servicio. En consecuencia, no podrá suministrar </w:t>
      </w:r>
      <w:r w:rsidRPr="001522F8">
        <w:rPr>
          <w:rFonts w:ascii="Arial Narrow" w:eastAsia="Arial Narrow" w:hAnsi="Arial Narrow" w:cs="Arial Narrow"/>
          <w:color w:val="000000"/>
          <w:sz w:val="22"/>
          <w:szCs w:val="22"/>
        </w:rPr>
        <w:lastRenderedPageBreak/>
        <w:t>información a terceras personas y se encargará de mantener la confidencialidad de la información, la cual es extensiva a las personas a su cargo, siendo responsable frente a la UBPD.</w:t>
      </w:r>
    </w:p>
    <w:p w14:paraId="1858C347"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20483BAF"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Presentar al supervisor del contrato los comprobantes de pago de las obligaciones parafiscales y aportes al Sistema de Seguridad Social Integral, de conformidad con las normas vigentes aplicables.</w:t>
      </w:r>
    </w:p>
    <w:p w14:paraId="0E266798"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Informar oportunamente de cualquier petición o amenaza de quien, actuando por fuera de la ley, pretenda obligarlo a hacer u omitir algún acto, de tal forma que se afecten los intereses de la UBPD.</w:t>
      </w:r>
    </w:p>
    <w:p w14:paraId="7260DC7A"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Cumplir las políticas, responsabilidades y normas de Seguridad y Salud en el Trabajo.</w:t>
      </w:r>
    </w:p>
    <w:p w14:paraId="08F71F3F"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Adelantar los trámites y cumplir los requisitos para la ejecución del contrato dentro de los plazos establecidos.</w:t>
      </w:r>
    </w:p>
    <w:p w14:paraId="0B766F29" w14:textId="77777777" w:rsidR="00B4282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678F5AEF" w14:textId="59931F02" w:rsidR="00DB0D1C" w:rsidRPr="001522F8" w:rsidRDefault="00B4282C" w:rsidP="008D5E4B">
      <w:pPr>
        <w:pStyle w:val="Prrafodelista"/>
        <w:numPr>
          <w:ilvl w:val="2"/>
          <w:numId w:val="24"/>
        </w:numPr>
        <w:pBdr>
          <w:top w:val="nil"/>
          <w:left w:val="nil"/>
          <w:bottom w:val="nil"/>
          <w:right w:val="nil"/>
          <w:between w:val="nil"/>
        </w:pBdr>
        <w:ind w:left="567" w:right="49" w:hanging="425"/>
        <w:jc w:val="both"/>
        <w:rPr>
          <w:rFonts w:ascii="Arial Narrow" w:eastAsia="Arial Narrow" w:hAnsi="Arial Narrow" w:cs="Arial Narrow"/>
          <w:color w:val="000000"/>
          <w:sz w:val="22"/>
          <w:szCs w:val="22"/>
        </w:rPr>
      </w:pPr>
      <w:r w:rsidRPr="001522F8">
        <w:rPr>
          <w:rFonts w:ascii="Arial Narrow" w:eastAsia="Arial Narrow" w:hAnsi="Arial Narrow" w:cs="Arial Narrow"/>
          <w:color w:val="000000"/>
          <w:sz w:val="22"/>
          <w:szCs w:val="22"/>
        </w:rPr>
        <w:t>Las demás inherentes o necesarias para la correcta ejecución del objeto contractual</w:t>
      </w:r>
      <w:r w:rsidR="00EF205A" w:rsidRPr="001522F8">
        <w:rPr>
          <w:rFonts w:ascii="Arial Narrow" w:eastAsia="Arial Narrow" w:hAnsi="Arial Narrow" w:cs="Arial Narrow"/>
          <w:color w:val="000000"/>
          <w:sz w:val="22"/>
          <w:szCs w:val="22"/>
        </w:rPr>
        <w:t>.</w:t>
      </w:r>
    </w:p>
    <w:p w14:paraId="5E2A3F62" w14:textId="77777777" w:rsidR="00F00363" w:rsidRPr="001522F8" w:rsidRDefault="00F00363" w:rsidP="001522F8">
      <w:pPr>
        <w:ind w:right="49"/>
        <w:rPr>
          <w:rFonts w:ascii="Arial Narrow" w:hAnsi="Arial Narrow"/>
          <w:sz w:val="22"/>
          <w:szCs w:val="22"/>
        </w:rPr>
      </w:pPr>
    </w:p>
    <w:p w14:paraId="5048CDEC" w14:textId="7C096014" w:rsidR="005C2C38" w:rsidRPr="001522F8" w:rsidRDefault="008B20F3" w:rsidP="008D5E4B">
      <w:pPr>
        <w:pStyle w:val="Prrafodelista"/>
        <w:numPr>
          <w:ilvl w:val="1"/>
          <w:numId w:val="23"/>
        </w:numPr>
        <w:ind w:right="49"/>
        <w:rPr>
          <w:rFonts w:ascii="Arial Narrow" w:hAnsi="Arial Narrow"/>
          <w:b/>
          <w:bCs/>
          <w:sz w:val="22"/>
          <w:szCs w:val="22"/>
        </w:rPr>
      </w:pPr>
      <w:r w:rsidRPr="001522F8">
        <w:rPr>
          <w:rFonts w:ascii="Arial Narrow" w:hAnsi="Arial Narrow"/>
          <w:b/>
          <w:bCs/>
          <w:sz w:val="22"/>
          <w:szCs w:val="22"/>
        </w:rPr>
        <w:t>OBLIGACIONES ESPECÍFICAS</w:t>
      </w:r>
    </w:p>
    <w:p w14:paraId="42E00AEB" w14:textId="77777777" w:rsidR="0001721E" w:rsidRDefault="0001721E" w:rsidP="0001721E">
      <w:pPr>
        <w:ind w:right="49"/>
        <w:rPr>
          <w:rFonts w:ascii="Arial Narrow" w:hAnsi="Arial Narrow"/>
          <w:sz w:val="22"/>
          <w:szCs w:val="22"/>
        </w:rPr>
      </w:pPr>
    </w:p>
    <w:p w14:paraId="45B3954B"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Cumplir con todas las especificaciones técnicas requeridas por la Entidad, señaladas en el presente documento, las cuales hacen parte integral del contrato.</w:t>
      </w:r>
    </w:p>
    <w:p w14:paraId="15733697"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 xml:space="preserve">Garantizar la disponibilidad del servicio OCSP, siendo su responsabilidad que sea oportuno y que esté disponible para consulta durante 7 x 24 x 365 días. </w:t>
      </w:r>
    </w:p>
    <w:p w14:paraId="0001F841"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 xml:space="preserve">Poner a disposición de la UBPD la infraestructura de operación, servicios y soporte oportuno vía telefónica y/o electrónica, de lunes a viernes en horario laboral, de 8:00 a.m. a 5:00 p.m. (5 x 8), para la instalación, manejo y mantenimiento de los certificados de firma digital, durante el tiempo de vigencia de los dispositivos (token). </w:t>
      </w:r>
    </w:p>
    <w:p w14:paraId="669D8E55"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 xml:space="preserve">Disponer de un contacto directo durante los cinco (5) días de la semana dentro del horario laboral de 8:00 a.m. a 5:00 p.m. (5 x 8), por medio telefónico o electrónico con el soporte del SIIF Nación para resolver casos que involucren las dos partes. </w:t>
      </w:r>
    </w:p>
    <w:p w14:paraId="456A3FFA"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Entregar los tokens en un tiempo no mayor a tres (3) días hábiles, contados a partir de la solicitud de emisión realizada por el supervisor del contrato, actualmente ubicada en la Carrera 13 No. 27 - 90 Edificio Centro Internacional, en la ciudad de Bogotá, D.C</w:t>
      </w:r>
    </w:p>
    <w:p w14:paraId="18252D25"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Activar los certificados de firma digital emitidos en dispositivo de almacenamiento seguro (TOKEN), de acuerdo a la solicitud que realice la UBPD y enviar constancia de entrega de los respectivos certificados a cada uno de los usuarios con copia al Supervisor de la UBPD.</w:t>
      </w:r>
    </w:p>
    <w:p w14:paraId="65419751"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Reponer los dispositivos por caso de hurto, daño o pérdida, una (1) vez por certificado sin costo adicional para la UBPD, durante el período de vigencia respectivo en cada caso de acuerdo con la fecha de emisión, según los respectivos soportes presentados por la UBPD.</w:t>
      </w:r>
    </w:p>
    <w:p w14:paraId="2056E514"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Entregar certificación de transferencia de propiedad de los cuarenta y ocho (48) certificados de Firma Digital a la UBPD, en el cual se debe especificar los seriales de los tokens que fueron emitidos, dicha certificación debe estar firmada por el Representante Legal del Contratista.</w:t>
      </w:r>
    </w:p>
    <w:p w14:paraId="409F0443"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 xml:space="preserve">Custodiar los certificados digitales y los dispositivos criptográficos (token), hasta la solicitud formal de entrega y emisión por parte del supervisor del contrato, con la asignación del usuario. Los certificados </w:t>
      </w:r>
      <w:r w:rsidRPr="004C4C38">
        <w:rPr>
          <w:rFonts w:ascii="Arial Narrow" w:hAnsi="Arial Narrow" w:cs="Arial"/>
          <w:bCs/>
          <w:sz w:val="22"/>
          <w:szCs w:val="22"/>
          <w:lang w:val="es-CO"/>
        </w:rPr>
        <w:lastRenderedPageBreak/>
        <w:t>digitales que a la fecha de finalización del plazo de ejecución del contrato no hayan sido asignados, estarán en custodia por el contratista hasta que sean asignados por la UBPD.</w:t>
      </w:r>
    </w:p>
    <w:p w14:paraId="2CD2C265" w14:textId="6B21C0C6" w:rsidR="00A8167E" w:rsidRPr="00A8167E" w:rsidRDefault="00A8167E"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A8167E">
        <w:rPr>
          <w:rFonts w:ascii="Arial Narrow" w:hAnsi="Arial Narrow" w:cs="Arial"/>
          <w:bCs/>
          <w:sz w:val="22"/>
          <w:szCs w:val="22"/>
        </w:rPr>
        <w:t>Reasignar el titular de los certificados digitales de función pública a quien la UBPD designe, sin costo adicional para la Entidad, durante el período de vigencia de los tokens hasta dos (2) veces por cada uno, en un término no mayor a tres (3) días hábiles, contados a partir de la solicitud efectuada por el supervisor del contrato.</w:t>
      </w:r>
    </w:p>
    <w:p w14:paraId="1C789F5D" w14:textId="0EE7C5C7" w:rsidR="00A03CB7" w:rsidRPr="00A03CB7" w:rsidRDefault="00A03CB7" w:rsidP="002A2D1A">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A03CB7">
        <w:rPr>
          <w:rFonts w:ascii="Arial Narrow" w:hAnsi="Arial Narrow" w:cs="Arial"/>
          <w:bCs/>
          <w:sz w:val="22"/>
          <w:szCs w:val="22"/>
          <w:lang w:val="es-CO"/>
        </w:rPr>
        <w:t>Reponer el(los) token(s), en caso de falla del(os) dispositivo(s), sin que esto implique algún costo adicional para la UBPD, en un término no mayor a tres (3) días hábiles, contados a partir de la solicitud efectuada por el supervisor del contrato.</w:t>
      </w:r>
    </w:p>
    <w:p w14:paraId="702E164F" w14:textId="49C16CD2"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 xml:space="preserve">Notificar al usuario y al supervisor del contrato, por lo menos con un (1) mes de anticipación, la fecha del vencimiento de cada certificado digital. </w:t>
      </w:r>
    </w:p>
    <w:p w14:paraId="331ACD1C"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Brindar al coordinador del SIIF Nación de la UBPD, las herramientas para la gestión (Fechas de emisión, fechas de caducidad, cupo utilizado) para una oportuna gestión por parte de los usuarios de los certificados digitales.</w:t>
      </w:r>
    </w:p>
    <w:p w14:paraId="263B811E"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Garantizar que el periodo de vigencia de los certificados de firma digital y dispositivo de almacenamiento token sea de un (1) año, contado a partir de la fecha de su emisión.</w:t>
      </w:r>
    </w:p>
    <w:p w14:paraId="53D51C7C" w14:textId="44377FF1" w:rsidR="004C4C38" w:rsidRPr="004C4C38" w:rsidRDefault="00697314"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697314">
        <w:rPr>
          <w:rFonts w:ascii="Arial Narrow" w:hAnsi="Arial Narrow" w:cs="Arial"/>
          <w:bCs/>
          <w:sz w:val="22"/>
          <w:szCs w:val="22"/>
          <w:lang w:val="es-CO"/>
        </w:rPr>
        <w:t>En caso de bloqueo del dispositivo por intentos fallidos de ingreso de contraseña, el contratista deberá realizar las acciones técnicas que correspondan, conforme a las características y capacidades de la solución ofrecida, incluyendo, según aplique, el desbloqueo, restablecimiento, reconfiguración o cualquier otro mecanismo técnicamente procedente para restablecer su funcionamiento. Dichas actividades deberán ejecutarse sin costo adicional para la Entidad y en un término no mayor a tres (3) días hábiles.</w:t>
      </w:r>
    </w:p>
    <w:p w14:paraId="31B2B0EA"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Mantener vigentes las garantías exigidas en el artículo 9 del Decreto 333 de 2014, durante el plazo de ejecución del contrato y la vigencia de las garantías exigidas por la UBPD.</w:t>
      </w:r>
    </w:p>
    <w:p w14:paraId="2F39E21E" w14:textId="77777777" w:rsidR="004C4C38" w:rsidRPr="004C4C38" w:rsidRDefault="004C4C38" w:rsidP="008D5E4B">
      <w:pPr>
        <w:numPr>
          <w:ilvl w:val="0"/>
          <w:numId w:val="45"/>
        </w:numPr>
        <w:pBdr>
          <w:top w:val="nil"/>
          <w:left w:val="nil"/>
          <w:bottom w:val="nil"/>
          <w:right w:val="nil"/>
          <w:between w:val="nil"/>
        </w:pBdr>
        <w:contextualSpacing/>
        <w:jc w:val="both"/>
        <w:rPr>
          <w:rFonts w:ascii="Arial Narrow" w:hAnsi="Arial Narrow" w:cs="Arial"/>
          <w:bCs/>
          <w:sz w:val="22"/>
          <w:szCs w:val="22"/>
          <w:lang w:val="es-CO"/>
        </w:rPr>
      </w:pPr>
      <w:r w:rsidRPr="004C4C38">
        <w:rPr>
          <w:rFonts w:ascii="Arial Narrow" w:hAnsi="Arial Narrow" w:cs="Arial"/>
          <w:bCs/>
          <w:sz w:val="22"/>
          <w:szCs w:val="22"/>
          <w:lang w:val="es-CO"/>
        </w:rPr>
        <w:t>Proveer a sus suscriptores que utilicen token criptográfico, los controladores o drivers para el token criptográfico en los sistemas operativos utilizados por la entidad y el soporte para su instalación.</w:t>
      </w:r>
    </w:p>
    <w:p w14:paraId="70993D6B" w14:textId="77777777" w:rsidR="00DE7EFD" w:rsidRDefault="00DE7EFD" w:rsidP="00237AF6">
      <w:pPr>
        <w:jc w:val="both"/>
        <w:rPr>
          <w:rFonts w:ascii="Arial Narrow" w:hAnsi="Arial Narrow"/>
          <w:b/>
          <w:bCs/>
          <w:sz w:val="22"/>
          <w:szCs w:val="22"/>
        </w:rPr>
      </w:pPr>
    </w:p>
    <w:p w14:paraId="3369806E" w14:textId="0CA6EA6A" w:rsidR="005C2C38" w:rsidRPr="009A2706" w:rsidRDefault="00237AF6" w:rsidP="00237AF6">
      <w:pPr>
        <w:jc w:val="both"/>
        <w:rPr>
          <w:rFonts w:ascii="Arial Narrow" w:hAnsi="Arial Narrow"/>
          <w:sz w:val="22"/>
          <w:szCs w:val="22"/>
        </w:rPr>
      </w:pPr>
      <w:r w:rsidRPr="009A2706">
        <w:rPr>
          <w:rFonts w:ascii="Arial Narrow" w:hAnsi="Arial Narrow"/>
          <w:b/>
          <w:bCs/>
          <w:sz w:val="22"/>
          <w:szCs w:val="22"/>
        </w:rPr>
        <w:t>S</w:t>
      </w:r>
      <w:r w:rsidR="00D1270A">
        <w:rPr>
          <w:rFonts w:ascii="Arial Narrow" w:hAnsi="Arial Narrow"/>
          <w:b/>
          <w:bCs/>
          <w:sz w:val="22"/>
          <w:szCs w:val="22"/>
        </w:rPr>
        <w:t>É</w:t>
      </w:r>
      <w:r w:rsidRPr="009A2706">
        <w:rPr>
          <w:rFonts w:ascii="Arial Narrow" w:hAnsi="Arial Narrow"/>
          <w:b/>
          <w:bCs/>
          <w:sz w:val="22"/>
          <w:szCs w:val="22"/>
        </w:rPr>
        <w:t xml:space="preserve">PTIMA </w:t>
      </w:r>
      <w:r w:rsidR="008B20F3" w:rsidRPr="009A2706">
        <w:rPr>
          <w:rFonts w:ascii="Arial Narrow" w:hAnsi="Arial Narrow"/>
          <w:b/>
          <w:bCs/>
          <w:sz w:val="22"/>
          <w:szCs w:val="22"/>
        </w:rPr>
        <w:t xml:space="preserve">ACEPTACIÓN </w:t>
      </w:r>
      <w:r w:rsidR="008B20F3" w:rsidRPr="00181F38">
        <w:rPr>
          <w:rFonts w:ascii="Arial Narrow" w:hAnsi="Arial Narrow"/>
          <w:b/>
          <w:bCs/>
          <w:sz w:val="22"/>
          <w:szCs w:val="22"/>
        </w:rPr>
        <w:t xml:space="preserve">DEL CONTRATO: </w:t>
      </w:r>
      <w:r w:rsidR="008B20F3" w:rsidRPr="00181F38">
        <w:rPr>
          <w:rFonts w:ascii="Arial Narrow" w:hAnsi="Arial Narrow"/>
          <w:sz w:val="22"/>
          <w:szCs w:val="22"/>
        </w:rPr>
        <w:t>EL CONTRATISTA aceptó, con la presentación de su oferta, los términos y condiciones expresados en la Invitación Pública y demás documentos del proceso de Mínima Cuantía N</w:t>
      </w:r>
      <w:r w:rsidR="005B7EC0" w:rsidRPr="00181F38">
        <w:rPr>
          <w:rFonts w:ascii="Arial Narrow" w:hAnsi="Arial Narrow"/>
          <w:sz w:val="22"/>
          <w:szCs w:val="22"/>
        </w:rPr>
        <w:t>o</w:t>
      </w:r>
      <w:r w:rsidR="005B7EC0" w:rsidRPr="00A81342">
        <w:rPr>
          <w:rFonts w:ascii="Arial Narrow" w:hAnsi="Arial Narrow"/>
          <w:sz w:val="22"/>
          <w:szCs w:val="22"/>
          <w:shd w:val="clear" w:color="auto" w:fill="FFFFFF" w:themeFill="background1"/>
        </w:rPr>
        <w:t>.</w:t>
      </w:r>
      <w:r w:rsidR="008B20F3" w:rsidRPr="00A81342">
        <w:rPr>
          <w:rFonts w:ascii="Arial Narrow" w:hAnsi="Arial Narrow"/>
          <w:sz w:val="22"/>
          <w:szCs w:val="22"/>
          <w:shd w:val="clear" w:color="auto" w:fill="FFFFFF" w:themeFill="background1"/>
        </w:rPr>
        <w:t xml:space="preserve"> </w:t>
      </w:r>
      <w:r w:rsidR="00621563" w:rsidRPr="00A81342">
        <w:rPr>
          <w:rFonts w:ascii="Arial Narrow" w:hAnsi="Arial Narrow"/>
          <w:sz w:val="22"/>
          <w:szCs w:val="22"/>
          <w:shd w:val="clear" w:color="auto" w:fill="FFFFFF" w:themeFill="background1"/>
        </w:rPr>
        <w:t>UBPD-MC</w:t>
      </w:r>
      <w:r w:rsidR="003B6D04" w:rsidRPr="00A81342">
        <w:rPr>
          <w:rFonts w:ascii="Arial Narrow" w:hAnsi="Arial Narrow"/>
          <w:sz w:val="22"/>
          <w:szCs w:val="22"/>
          <w:shd w:val="clear" w:color="auto" w:fill="FFFFFF" w:themeFill="background1"/>
        </w:rPr>
        <w:t>-</w:t>
      </w:r>
      <w:r w:rsidR="00481639">
        <w:rPr>
          <w:rFonts w:ascii="Arial Narrow" w:hAnsi="Arial Narrow"/>
          <w:sz w:val="22"/>
          <w:szCs w:val="22"/>
          <w:shd w:val="clear" w:color="auto" w:fill="FFFFFF" w:themeFill="background1"/>
        </w:rPr>
        <w:t>0</w:t>
      </w:r>
      <w:r w:rsidR="00F141BD">
        <w:rPr>
          <w:rFonts w:ascii="Arial Narrow" w:hAnsi="Arial Narrow"/>
          <w:sz w:val="22"/>
          <w:szCs w:val="22"/>
          <w:shd w:val="clear" w:color="auto" w:fill="FFFFFF" w:themeFill="background1"/>
        </w:rPr>
        <w:t>04</w:t>
      </w:r>
      <w:r w:rsidR="00621563" w:rsidRPr="00A81342">
        <w:rPr>
          <w:rFonts w:ascii="Arial Narrow" w:hAnsi="Arial Narrow"/>
          <w:sz w:val="22"/>
          <w:szCs w:val="22"/>
          <w:shd w:val="clear" w:color="auto" w:fill="FFFFFF" w:themeFill="background1"/>
        </w:rPr>
        <w:t>-202</w:t>
      </w:r>
      <w:r w:rsidR="00F141BD">
        <w:rPr>
          <w:rFonts w:ascii="Arial Narrow" w:hAnsi="Arial Narrow"/>
          <w:sz w:val="22"/>
          <w:szCs w:val="22"/>
          <w:shd w:val="clear" w:color="auto" w:fill="FFFFFF" w:themeFill="background1"/>
        </w:rPr>
        <w:t>6</w:t>
      </w:r>
      <w:r w:rsidR="008B20F3" w:rsidRPr="00A81342">
        <w:rPr>
          <w:rFonts w:ascii="Arial Narrow" w:hAnsi="Arial Narrow"/>
          <w:sz w:val="22"/>
          <w:szCs w:val="22"/>
          <w:shd w:val="clear" w:color="auto" w:fill="FFFFFF" w:themeFill="background1"/>
        </w:rPr>
        <w:t>, razón por la cual, la relación contractual se regulará con base en lo expresado en los referidos documentos, en la propuesta presentada por EL CONTRATISTA y de conformidad con lo dispuesto en las normas legales vigentes</w:t>
      </w:r>
      <w:r w:rsidR="008B20F3" w:rsidRPr="009A2706">
        <w:rPr>
          <w:rFonts w:ascii="Arial Narrow" w:hAnsi="Arial Narrow"/>
          <w:sz w:val="22"/>
          <w:szCs w:val="22"/>
        </w:rPr>
        <w:t>.</w:t>
      </w:r>
    </w:p>
    <w:p w14:paraId="7170DC64" w14:textId="77777777" w:rsidR="005C2C38" w:rsidRPr="009A2706" w:rsidRDefault="005C2C38" w:rsidP="004962A2">
      <w:pPr>
        <w:rPr>
          <w:rFonts w:ascii="Arial Narrow" w:hAnsi="Arial Narrow"/>
          <w:sz w:val="22"/>
          <w:szCs w:val="22"/>
        </w:rPr>
      </w:pPr>
    </w:p>
    <w:p w14:paraId="11C3DFC4" w14:textId="5250197E" w:rsidR="005C2C38" w:rsidRPr="005D2736" w:rsidRDefault="00237AF6" w:rsidP="00237AF6">
      <w:pPr>
        <w:jc w:val="both"/>
        <w:rPr>
          <w:rFonts w:ascii="Arial Narrow" w:hAnsi="Arial Narrow"/>
          <w:sz w:val="22"/>
          <w:szCs w:val="22"/>
        </w:rPr>
      </w:pPr>
      <w:r w:rsidRPr="009A2706">
        <w:rPr>
          <w:rFonts w:ascii="Arial Narrow" w:hAnsi="Arial Narrow"/>
          <w:b/>
          <w:bCs/>
          <w:sz w:val="22"/>
          <w:szCs w:val="22"/>
        </w:rPr>
        <w:t>OCTAVA</w:t>
      </w:r>
      <w:r w:rsidRPr="009A2706">
        <w:rPr>
          <w:rFonts w:ascii="Arial Narrow" w:hAnsi="Arial Narrow"/>
          <w:sz w:val="22"/>
          <w:szCs w:val="22"/>
        </w:rPr>
        <w:t xml:space="preserve"> </w:t>
      </w:r>
      <w:r w:rsidR="008B20F3" w:rsidRPr="009A2706">
        <w:rPr>
          <w:rFonts w:ascii="Arial Narrow" w:hAnsi="Arial Narrow"/>
          <w:b/>
          <w:bCs/>
          <w:sz w:val="22"/>
          <w:szCs w:val="22"/>
        </w:rPr>
        <w:t>SUPERVISIÓN:</w:t>
      </w:r>
      <w:r w:rsidR="008B20F3" w:rsidRPr="009A2706">
        <w:rPr>
          <w:rFonts w:ascii="Arial Narrow" w:hAnsi="Arial Narrow"/>
          <w:sz w:val="22"/>
          <w:szCs w:val="22"/>
        </w:rPr>
        <w:t xml:space="preserve"> De conformidad con lo establecido en el artículo 83 de la Ley 1474 de 2011 y demás normas que regulan la materia, la vigilancia de la correcta ejecución del objeto contratado se realizará a través de la supervisión, la cual será ejercida por</w:t>
      </w:r>
      <w:r w:rsidR="00EA225B">
        <w:rPr>
          <w:rFonts w:ascii="Arial Narrow" w:hAnsi="Arial Narrow"/>
          <w:sz w:val="22"/>
          <w:szCs w:val="22"/>
        </w:rPr>
        <w:t xml:space="preserve"> el</w:t>
      </w:r>
      <w:r w:rsidR="008B20F3" w:rsidRPr="009A2706">
        <w:rPr>
          <w:rFonts w:ascii="Arial Narrow" w:hAnsi="Arial Narrow"/>
          <w:sz w:val="22"/>
          <w:szCs w:val="22"/>
        </w:rPr>
        <w:t xml:space="preserve"> </w:t>
      </w:r>
      <w:r w:rsidR="00EA225B" w:rsidRPr="00531E84">
        <w:rPr>
          <w:rFonts w:ascii="Arial Narrow" w:hAnsi="Arial Narrow"/>
          <w:b/>
          <w:bCs/>
          <w:color w:val="000000" w:themeColor="text1"/>
          <w:sz w:val="22"/>
          <w:szCs w:val="22"/>
        </w:rPr>
        <w:t xml:space="preserve">Experto Técnico Grado </w:t>
      </w:r>
      <w:r w:rsidR="00EA225B">
        <w:rPr>
          <w:rFonts w:ascii="Arial Narrow" w:hAnsi="Arial Narrow"/>
          <w:b/>
          <w:bCs/>
          <w:color w:val="000000" w:themeColor="text1"/>
          <w:sz w:val="22"/>
          <w:szCs w:val="22"/>
        </w:rPr>
        <w:t>5</w:t>
      </w:r>
      <w:r w:rsidR="00EA225B" w:rsidRPr="00531E84">
        <w:rPr>
          <w:rFonts w:ascii="Arial Narrow" w:hAnsi="Arial Narrow"/>
          <w:b/>
          <w:bCs/>
          <w:color w:val="000000" w:themeColor="text1"/>
          <w:sz w:val="22"/>
          <w:szCs w:val="22"/>
        </w:rPr>
        <w:t xml:space="preserve"> </w:t>
      </w:r>
      <w:r w:rsidR="00EA225B">
        <w:rPr>
          <w:rFonts w:ascii="Arial Narrow" w:hAnsi="Arial Narrow"/>
          <w:b/>
          <w:bCs/>
          <w:color w:val="000000" w:themeColor="text1"/>
          <w:sz w:val="22"/>
          <w:szCs w:val="22"/>
        </w:rPr>
        <w:t>de la Subdirección de Gestión Financiera</w:t>
      </w:r>
      <w:r w:rsidR="00EA225B" w:rsidRPr="005D2736">
        <w:rPr>
          <w:rFonts w:ascii="Arial Narrow" w:hAnsi="Arial Narrow"/>
          <w:sz w:val="22"/>
          <w:szCs w:val="22"/>
        </w:rPr>
        <w:t xml:space="preserve"> </w:t>
      </w:r>
      <w:r w:rsidR="008B20F3" w:rsidRPr="005D2736">
        <w:rPr>
          <w:rFonts w:ascii="Arial Narrow" w:hAnsi="Arial Narrow"/>
          <w:sz w:val="22"/>
          <w:szCs w:val="22"/>
        </w:rPr>
        <w:t xml:space="preserve">o </w:t>
      </w:r>
      <w:r w:rsidR="00517B18">
        <w:rPr>
          <w:rFonts w:ascii="Arial Narrow" w:hAnsi="Arial Narrow"/>
          <w:sz w:val="22"/>
          <w:szCs w:val="22"/>
        </w:rPr>
        <w:t xml:space="preserve">por quien haga sus veces o por </w:t>
      </w:r>
      <w:r w:rsidR="008B20F3" w:rsidRPr="005D2736">
        <w:rPr>
          <w:rFonts w:ascii="Arial Narrow" w:hAnsi="Arial Narrow"/>
          <w:sz w:val="22"/>
          <w:szCs w:val="22"/>
        </w:rPr>
        <w:t xml:space="preserve">quien designe el </w:t>
      </w:r>
      <w:r w:rsidR="00EF205A">
        <w:rPr>
          <w:rFonts w:ascii="Arial Narrow" w:hAnsi="Arial Narrow"/>
          <w:sz w:val="22"/>
          <w:szCs w:val="22"/>
        </w:rPr>
        <w:t>O</w:t>
      </w:r>
      <w:r w:rsidR="008B20F3" w:rsidRPr="005D2736">
        <w:rPr>
          <w:rFonts w:ascii="Arial Narrow" w:hAnsi="Arial Narrow"/>
          <w:sz w:val="22"/>
          <w:szCs w:val="22"/>
        </w:rPr>
        <w:t xml:space="preserve">rdenador del </w:t>
      </w:r>
      <w:r w:rsidR="00EF205A">
        <w:rPr>
          <w:rFonts w:ascii="Arial Narrow" w:hAnsi="Arial Narrow"/>
          <w:sz w:val="22"/>
          <w:szCs w:val="22"/>
        </w:rPr>
        <w:t>G</w:t>
      </w:r>
      <w:r w:rsidR="008B20F3" w:rsidRPr="005D2736">
        <w:rPr>
          <w:rFonts w:ascii="Arial Narrow" w:hAnsi="Arial Narrow"/>
          <w:sz w:val="22"/>
          <w:szCs w:val="22"/>
        </w:rPr>
        <w:t xml:space="preserve">asto, por escrito. </w:t>
      </w:r>
    </w:p>
    <w:p w14:paraId="57AD45D0" w14:textId="77777777" w:rsidR="007666F7" w:rsidRPr="005D2736" w:rsidRDefault="007666F7" w:rsidP="00237AF6">
      <w:pPr>
        <w:jc w:val="both"/>
        <w:rPr>
          <w:rFonts w:ascii="Arial Narrow" w:hAnsi="Arial Narrow"/>
          <w:sz w:val="22"/>
          <w:szCs w:val="22"/>
        </w:rPr>
      </w:pPr>
    </w:p>
    <w:p w14:paraId="226C2A5C" w14:textId="77777777" w:rsidR="005C2C38" w:rsidRPr="005D2736" w:rsidRDefault="008B20F3" w:rsidP="00237AF6">
      <w:pPr>
        <w:jc w:val="both"/>
        <w:rPr>
          <w:rFonts w:ascii="Arial Narrow" w:hAnsi="Arial Narrow"/>
          <w:sz w:val="22"/>
          <w:szCs w:val="22"/>
        </w:rPr>
      </w:pPr>
      <w:r w:rsidRPr="005D2736">
        <w:rPr>
          <w:rFonts w:ascii="Arial Narrow" w:hAnsi="Arial Narrow"/>
          <w:b/>
          <w:bCs/>
          <w:sz w:val="22"/>
          <w:szCs w:val="22"/>
        </w:rPr>
        <w:t>PARÁGRAFO:</w:t>
      </w:r>
      <w:r w:rsidRPr="005D2736">
        <w:rPr>
          <w:rFonts w:ascii="Arial Narrow" w:hAnsi="Arial Narrow"/>
          <w:sz w:val="22"/>
          <w:szCs w:val="22"/>
        </w:rPr>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5BCF1150" w14:textId="77777777" w:rsidR="00F50353" w:rsidRPr="005D2736" w:rsidRDefault="00F50353" w:rsidP="00237AF6">
      <w:pPr>
        <w:jc w:val="both"/>
        <w:rPr>
          <w:rFonts w:ascii="Arial Narrow" w:hAnsi="Arial Narrow"/>
          <w:b/>
          <w:bCs/>
          <w:sz w:val="22"/>
          <w:szCs w:val="22"/>
        </w:rPr>
      </w:pPr>
      <w:bookmarkStart w:id="1" w:name="_heading=h.30j0zll" w:colFirst="0" w:colLast="0"/>
      <w:bookmarkEnd w:id="1"/>
    </w:p>
    <w:p w14:paraId="2AA1E231" w14:textId="2E06F418" w:rsidR="005C2C38" w:rsidRPr="005D2736" w:rsidRDefault="00237AF6" w:rsidP="00237AF6">
      <w:pPr>
        <w:jc w:val="both"/>
        <w:rPr>
          <w:rFonts w:ascii="Arial Narrow" w:hAnsi="Arial Narrow"/>
          <w:sz w:val="22"/>
          <w:szCs w:val="22"/>
        </w:rPr>
      </w:pPr>
      <w:r w:rsidRPr="005D2736">
        <w:rPr>
          <w:rFonts w:ascii="Arial Narrow" w:hAnsi="Arial Narrow"/>
          <w:b/>
          <w:bCs/>
          <w:sz w:val="22"/>
          <w:szCs w:val="22"/>
        </w:rPr>
        <w:t xml:space="preserve">NOVENA </w:t>
      </w:r>
      <w:r w:rsidR="008B20F3" w:rsidRPr="005D2736">
        <w:rPr>
          <w:rFonts w:ascii="Arial Narrow" w:hAnsi="Arial Narrow"/>
          <w:b/>
          <w:bCs/>
          <w:sz w:val="22"/>
          <w:szCs w:val="22"/>
        </w:rPr>
        <w:t>GARANTÍA ÚNICA DE CUMPLIMENTO:</w:t>
      </w:r>
      <w:r w:rsidR="008B20F3" w:rsidRPr="005D2736">
        <w:rPr>
          <w:rFonts w:ascii="Arial Narrow" w:hAnsi="Arial Narrow"/>
          <w:sz w:val="22"/>
          <w:szCs w:val="22"/>
        </w:rPr>
        <w:t xml:space="preserve"> EL CONTRATISTA debe constituir a favor de la Unidad de Búsqueda de Personas dadas por Desaparecidas en el contexto y en razón del conflicto armado UBPD, con NIT: 901.158.482-4, una garantía del contrato que podrá consistir en una garantía bancaria o una póliza de seguro. La garantía debe cumplir los siguientes amparos: </w:t>
      </w:r>
    </w:p>
    <w:p w14:paraId="1F6F3251" w14:textId="77777777" w:rsidR="005C2C38" w:rsidRPr="005D2736" w:rsidRDefault="005C2C38" w:rsidP="00672D74">
      <w:pPr>
        <w:jc w:val="both"/>
        <w:rPr>
          <w:rFonts w:ascii="Arial Narrow" w:hAnsi="Arial Narrow"/>
          <w:sz w:val="22"/>
          <w:szCs w:val="22"/>
        </w:rPr>
      </w:pPr>
    </w:p>
    <w:p w14:paraId="793C12AF" w14:textId="5E39E349" w:rsidR="00A2557B" w:rsidRPr="00531E84" w:rsidRDefault="00A2557B" w:rsidP="008D5E4B">
      <w:pPr>
        <w:pStyle w:val="Prrafodelista"/>
        <w:numPr>
          <w:ilvl w:val="0"/>
          <w:numId w:val="42"/>
        </w:numPr>
        <w:autoSpaceDE w:val="0"/>
        <w:autoSpaceDN w:val="0"/>
        <w:adjustRightInd w:val="0"/>
        <w:ind w:left="993"/>
        <w:jc w:val="both"/>
        <w:rPr>
          <w:rFonts w:ascii="Arial Narrow" w:eastAsiaTheme="minorHAnsi" w:hAnsi="Arial Narrow" w:cs="ArialNarrow"/>
          <w:color w:val="000000"/>
          <w:sz w:val="22"/>
          <w:szCs w:val="22"/>
          <w:lang w:eastAsia="en-US"/>
        </w:rPr>
      </w:pPr>
      <w:r w:rsidRPr="00531E84">
        <w:rPr>
          <w:rFonts w:ascii="Arial Narrow" w:eastAsiaTheme="minorHAnsi" w:hAnsi="Arial Narrow" w:cs="ArialNarrow-Bold"/>
          <w:b/>
          <w:bCs/>
          <w:color w:val="000000"/>
          <w:sz w:val="22"/>
          <w:szCs w:val="22"/>
          <w:lang w:eastAsia="en-US"/>
        </w:rPr>
        <w:lastRenderedPageBreak/>
        <w:t>CUMPLIMIENTO</w:t>
      </w:r>
      <w:r w:rsidRPr="00531E84">
        <w:rPr>
          <w:rFonts w:ascii="Arial Narrow" w:eastAsiaTheme="minorHAnsi" w:hAnsi="Arial Narrow" w:cs="ArialNarrow"/>
          <w:color w:val="000000"/>
          <w:sz w:val="22"/>
          <w:szCs w:val="22"/>
          <w:lang w:eastAsia="en-US"/>
        </w:rPr>
        <w:t xml:space="preserve">: Cuantía equivalente al </w:t>
      </w:r>
      <w:r w:rsidR="00EA225B">
        <w:rPr>
          <w:rFonts w:ascii="Arial Narrow" w:eastAsiaTheme="minorHAnsi" w:hAnsi="Arial Narrow" w:cs="ArialNarrow"/>
          <w:color w:val="000000"/>
          <w:sz w:val="22"/>
          <w:szCs w:val="22"/>
          <w:lang w:eastAsia="en-US"/>
        </w:rPr>
        <w:t>diez</w:t>
      </w:r>
      <w:r w:rsidRPr="00531E84">
        <w:rPr>
          <w:rFonts w:ascii="Arial Narrow" w:eastAsiaTheme="minorHAnsi" w:hAnsi="Arial Narrow" w:cs="ArialNarrow"/>
          <w:color w:val="000000"/>
          <w:sz w:val="22"/>
          <w:szCs w:val="22"/>
          <w:lang w:eastAsia="en-US"/>
        </w:rPr>
        <w:t xml:space="preserve"> por ciento (</w:t>
      </w:r>
      <w:r>
        <w:rPr>
          <w:rFonts w:ascii="Arial Narrow" w:eastAsiaTheme="minorHAnsi" w:hAnsi="Arial Narrow" w:cs="ArialNarrow"/>
          <w:color w:val="000000"/>
          <w:sz w:val="22"/>
          <w:szCs w:val="22"/>
          <w:lang w:eastAsia="en-US"/>
        </w:rPr>
        <w:t>1</w:t>
      </w:r>
      <w:r w:rsidRPr="00531E84">
        <w:rPr>
          <w:rFonts w:ascii="Arial Narrow" w:eastAsiaTheme="minorHAnsi" w:hAnsi="Arial Narrow" w:cs="ArialNarrow"/>
          <w:color w:val="000000"/>
          <w:sz w:val="22"/>
          <w:szCs w:val="22"/>
          <w:lang w:eastAsia="en-US"/>
        </w:rPr>
        <w:t>0%) del valor total del contrato. Vigencia igual al plazo del contrato y cuatro (4) meses más.</w:t>
      </w:r>
    </w:p>
    <w:p w14:paraId="10A5C2BB" w14:textId="2E705849" w:rsidR="00A2557B" w:rsidRPr="00531E84" w:rsidRDefault="00A2557B" w:rsidP="008D5E4B">
      <w:pPr>
        <w:pStyle w:val="Prrafodelista"/>
        <w:numPr>
          <w:ilvl w:val="0"/>
          <w:numId w:val="42"/>
        </w:numPr>
        <w:autoSpaceDE w:val="0"/>
        <w:autoSpaceDN w:val="0"/>
        <w:adjustRightInd w:val="0"/>
        <w:ind w:left="993"/>
        <w:jc w:val="both"/>
        <w:rPr>
          <w:rFonts w:ascii="Arial Narrow" w:eastAsiaTheme="minorHAnsi" w:hAnsi="Arial Narrow" w:cs="ArialNarrow"/>
          <w:color w:val="000000"/>
          <w:sz w:val="22"/>
          <w:szCs w:val="22"/>
          <w:lang w:eastAsia="en-US"/>
        </w:rPr>
      </w:pPr>
      <w:r w:rsidRPr="00531E84">
        <w:rPr>
          <w:rFonts w:ascii="Arial Narrow" w:eastAsiaTheme="minorHAnsi" w:hAnsi="Arial Narrow" w:cs="ArialNarrow-Bold"/>
          <w:b/>
          <w:bCs/>
          <w:color w:val="000000"/>
          <w:sz w:val="22"/>
          <w:szCs w:val="22"/>
          <w:lang w:eastAsia="en-US"/>
        </w:rPr>
        <w:t xml:space="preserve">CALIDAD DEL SERVICIO: </w:t>
      </w:r>
      <w:r w:rsidRPr="00531E84">
        <w:rPr>
          <w:rFonts w:ascii="Arial Narrow" w:eastAsiaTheme="minorHAnsi" w:hAnsi="Arial Narrow" w:cs="ArialNarrow"/>
          <w:color w:val="000000"/>
          <w:sz w:val="22"/>
          <w:szCs w:val="22"/>
          <w:lang w:eastAsia="en-US"/>
        </w:rPr>
        <w:t>Ampara los p</w:t>
      </w:r>
      <w:r w:rsidR="002B14D9">
        <w:rPr>
          <w:rFonts w:ascii="Arial Narrow" w:eastAsiaTheme="minorHAnsi" w:hAnsi="Arial Narrow" w:cs="ArialNarrow"/>
          <w:color w:val="000000"/>
          <w:sz w:val="22"/>
          <w:szCs w:val="22"/>
          <w:lang w:eastAsia="en-US"/>
        </w:rPr>
        <w:t>er</w:t>
      </w:r>
      <w:r w:rsidRPr="00531E84">
        <w:rPr>
          <w:rFonts w:ascii="Arial Narrow" w:eastAsiaTheme="minorHAnsi" w:hAnsi="Arial Narrow" w:cs="ArialNarrow"/>
          <w:color w:val="000000"/>
          <w:sz w:val="22"/>
          <w:szCs w:val="22"/>
          <w:lang w:eastAsia="en-US"/>
        </w:rPr>
        <w:t>juicios derivados de la mala calidad o deficiencia del servicio, por un valor equivalente al diez por ciento (10%) del valor del contrato, por el termino de ejecución del mismo y un (1) año más.</w:t>
      </w:r>
    </w:p>
    <w:p w14:paraId="422C3CDA" w14:textId="77777777" w:rsidR="00A2557B" w:rsidRPr="00531E84" w:rsidRDefault="00A2557B" w:rsidP="008D5E4B">
      <w:pPr>
        <w:pStyle w:val="Prrafodelista"/>
        <w:numPr>
          <w:ilvl w:val="0"/>
          <w:numId w:val="42"/>
        </w:numPr>
        <w:autoSpaceDE w:val="0"/>
        <w:autoSpaceDN w:val="0"/>
        <w:adjustRightInd w:val="0"/>
        <w:ind w:left="993"/>
        <w:jc w:val="both"/>
        <w:rPr>
          <w:rFonts w:ascii="Arial Narrow" w:eastAsiaTheme="minorHAnsi" w:hAnsi="Arial Narrow" w:cs="ArialNarrow"/>
          <w:color w:val="000000"/>
          <w:sz w:val="22"/>
          <w:szCs w:val="22"/>
          <w:lang w:eastAsia="en-US"/>
        </w:rPr>
      </w:pPr>
      <w:r w:rsidRPr="00531E84">
        <w:rPr>
          <w:rFonts w:ascii="Arial Narrow" w:eastAsiaTheme="minorHAnsi" w:hAnsi="Arial Narrow" w:cs="ArialNarrow-Bold"/>
          <w:b/>
          <w:bCs/>
          <w:color w:val="000000"/>
          <w:sz w:val="22"/>
          <w:szCs w:val="22"/>
          <w:lang w:eastAsia="en-US"/>
        </w:rPr>
        <w:t xml:space="preserve">CALIDAD Y CORRECTO FUNCIONAMIENTO DE LOS BIENES: </w:t>
      </w:r>
      <w:r w:rsidRPr="00531E84">
        <w:rPr>
          <w:rFonts w:ascii="Arial Narrow" w:eastAsiaTheme="minorHAnsi" w:hAnsi="Arial Narrow" w:cs="ArialNarrow"/>
          <w:color w:val="000000"/>
          <w:sz w:val="22"/>
          <w:szCs w:val="22"/>
          <w:lang w:eastAsia="en-US"/>
        </w:rPr>
        <w:t>Ampara los perjuicios derivados de la mala calidad deficiencia técnica de los bienes por una suma equivalente al diez por ciento (10%) del valor del contrato, con una vigencia igual al plazo de ejecución del contrato y un (1) año más.</w:t>
      </w:r>
    </w:p>
    <w:p w14:paraId="36274486" w14:textId="5CCC9260" w:rsidR="00A2557B" w:rsidRDefault="00A2557B" w:rsidP="008D5E4B">
      <w:pPr>
        <w:pStyle w:val="Prrafodelista"/>
        <w:numPr>
          <w:ilvl w:val="0"/>
          <w:numId w:val="42"/>
        </w:numPr>
        <w:autoSpaceDE w:val="0"/>
        <w:autoSpaceDN w:val="0"/>
        <w:adjustRightInd w:val="0"/>
        <w:ind w:left="993"/>
        <w:jc w:val="both"/>
        <w:rPr>
          <w:rFonts w:ascii="Arial Narrow" w:eastAsiaTheme="minorHAnsi" w:hAnsi="Arial Narrow" w:cs="ArialNarrow-Bold"/>
          <w:color w:val="000000"/>
          <w:sz w:val="22"/>
          <w:szCs w:val="22"/>
          <w:lang w:eastAsia="en-US"/>
        </w:rPr>
      </w:pPr>
      <w:r w:rsidRPr="00531E84">
        <w:rPr>
          <w:rFonts w:ascii="Arial Narrow" w:eastAsiaTheme="minorHAnsi" w:hAnsi="Arial Narrow" w:cs="ArialNarrow-Bold"/>
          <w:b/>
          <w:bCs/>
          <w:color w:val="000000"/>
          <w:sz w:val="22"/>
          <w:szCs w:val="22"/>
          <w:lang w:eastAsia="en-US"/>
        </w:rPr>
        <w:t xml:space="preserve">AMPARO DE PAGO DE SALARIOS, PRESTACIONES SOCIALES E INDEMNIZACIONES: </w:t>
      </w:r>
      <w:r w:rsidR="00830F67">
        <w:rPr>
          <w:rFonts w:ascii="Arial Narrow" w:eastAsiaTheme="minorHAnsi" w:hAnsi="Arial Narrow" w:cs="ArialNarrow-Bold"/>
          <w:color w:val="000000"/>
          <w:sz w:val="22"/>
          <w:szCs w:val="22"/>
          <w:lang w:eastAsia="en-US"/>
        </w:rPr>
        <w:t>P</w:t>
      </w:r>
      <w:r w:rsidRPr="00531E84">
        <w:rPr>
          <w:rFonts w:ascii="Arial Narrow" w:eastAsiaTheme="minorHAnsi" w:hAnsi="Arial Narrow" w:cs="ArialNarrow-Bold"/>
          <w:color w:val="000000"/>
          <w:sz w:val="22"/>
          <w:szCs w:val="22"/>
          <w:lang w:eastAsia="en-US"/>
        </w:rPr>
        <w:t>or una suma equivalente al cinco por ciento (5%) del valor del contrato, con una vigencia igual al plazo de ejecución del mismo y tres (3) años más, contados a partir de la fecha de suscripción.</w:t>
      </w:r>
    </w:p>
    <w:p w14:paraId="7B5FE849" w14:textId="77777777" w:rsidR="00EF205A" w:rsidRDefault="00EF205A" w:rsidP="00672D74">
      <w:pPr>
        <w:jc w:val="both"/>
        <w:rPr>
          <w:rFonts w:ascii="Arial Narrow" w:hAnsi="Arial Narrow"/>
          <w:sz w:val="22"/>
          <w:szCs w:val="22"/>
        </w:rPr>
      </w:pPr>
    </w:p>
    <w:p w14:paraId="359D1D89"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Los anteriores mecanismos de cobertura del riesgo se sujetarán a las condiciones y requisitos generales establecidos en el Estatuto General de Contratación de la Administración Pública, el Código de Comercio y demás normas concordantes y a los especiales establecidos para cada uno en la citada normatividad. </w:t>
      </w:r>
    </w:p>
    <w:p w14:paraId="6782E7AF" w14:textId="77777777" w:rsidR="005C2C38" w:rsidRPr="005D2736" w:rsidRDefault="005C2C38" w:rsidP="00672D74">
      <w:pPr>
        <w:jc w:val="both"/>
        <w:rPr>
          <w:rFonts w:ascii="Arial Narrow" w:hAnsi="Arial Narrow"/>
          <w:sz w:val="22"/>
          <w:szCs w:val="22"/>
        </w:rPr>
      </w:pPr>
    </w:p>
    <w:p w14:paraId="2E83ECDD" w14:textId="77777777" w:rsidR="00EF205A" w:rsidRP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PRIMERO:</w:t>
      </w:r>
      <w:r w:rsidRPr="00EF205A">
        <w:rPr>
          <w:rFonts w:ascii="Arial Narrow" w:eastAsia="Arial Narrow" w:hAnsi="Arial Narrow" w:cs="Arial Narrow"/>
          <w:sz w:val="22"/>
          <w:szCs w:val="22"/>
        </w:rPr>
        <w:t xml:space="preserve"> Las vigencias de todos los amparos deberán ajustarse a las fechas del Acta de Inicio del contrato (en el caso en que aplique). Así mismo, los valores asegurados y las vigencias deberán ajustarse si llegan a suscribirse actas de suspensión.</w:t>
      </w:r>
    </w:p>
    <w:p w14:paraId="162294BC" w14:textId="77777777" w:rsidR="00EF205A" w:rsidRPr="00EF205A" w:rsidRDefault="00EF205A" w:rsidP="00EF205A">
      <w:pPr>
        <w:ind w:right="49"/>
        <w:jc w:val="both"/>
        <w:rPr>
          <w:rFonts w:ascii="Arial Narrow" w:eastAsia="Arial Narrow" w:hAnsi="Arial Narrow" w:cs="Arial Narrow"/>
          <w:sz w:val="22"/>
          <w:szCs w:val="22"/>
        </w:rPr>
      </w:pPr>
    </w:p>
    <w:p w14:paraId="47B0AE7D" w14:textId="5AEFDFF2"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SEGUNDO:</w:t>
      </w:r>
      <w:r w:rsidRPr="00EF205A">
        <w:rPr>
          <w:rFonts w:ascii="Arial Narrow" w:eastAsia="Arial Narrow" w:hAnsi="Arial Narrow" w:cs="Arial Narrow"/>
          <w:sz w:val="22"/>
          <w:szCs w:val="22"/>
        </w:rPr>
        <w:t xml:space="preserve"> En cualquier evento en que se modifique el contrato deberán modificarse las correspondientes garantías.</w:t>
      </w:r>
    </w:p>
    <w:p w14:paraId="3F6F1A89" w14:textId="77777777" w:rsidR="00515186" w:rsidRPr="00EF205A" w:rsidRDefault="00515186" w:rsidP="00EF205A">
      <w:pPr>
        <w:ind w:right="49"/>
        <w:jc w:val="both"/>
        <w:rPr>
          <w:rFonts w:ascii="Arial Narrow" w:eastAsia="Arial Narrow" w:hAnsi="Arial Narrow" w:cs="Arial Narrow"/>
          <w:sz w:val="22"/>
          <w:szCs w:val="22"/>
        </w:rPr>
      </w:pPr>
    </w:p>
    <w:p w14:paraId="307D77B3" w14:textId="2459C885"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TERCERO:</w:t>
      </w:r>
      <w:r w:rsidRPr="00EF205A">
        <w:rPr>
          <w:rFonts w:ascii="Arial Narrow" w:eastAsia="Arial Narrow" w:hAnsi="Arial Narrow" w:cs="Arial Narrow"/>
          <w:sz w:val="22"/>
          <w:szCs w:val="22"/>
        </w:rPr>
        <w:t xml:space="preserve"> El hecho de la constitución de estos amparos no exonera al CONTRATISTA de las responsabilidades legales en relación con los riesgos asegurados.</w:t>
      </w:r>
    </w:p>
    <w:p w14:paraId="236E6C7C" w14:textId="77777777" w:rsidR="00515186" w:rsidRPr="00EF205A" w:rsidRDefault="00515186" w:rsidP="00EF205A">
      <w:pPr>
        <w:ind w:right="49"/>
        <w:jc w:val="both"/>
        <w:rPr>
          <w:rFonts w:ascii="Arial Narrow" w:eastAsia="Arial Narrow" w:hAnsi="Arial Narrow" w:cs="Arial Narrow"/>
          <w:sz w:val="22"/>
          <w:szCs w:val="22"/>
        </w:rPr>
      </w:pPr>
    </w:p>
    <w:p w14:paraId="5906FB1D" w14:textId="5E44A68A"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CUARTO:</w:t>
      </w:r>
      <w:r w:rsidRPr="00EF205A">
        <w:rPr>
          <w:rFonts w:ascii="Arial Narrow" w:eastAsia="Arial Narrow" w:hAnsi="Arial Narrow" w:cs="Arial Narrow"/>
          <w:sz w:val="22"/>
          <w:szCs w:val="22"/>
        </w:rPr>
        <w:t xml:space="preserve"> Dentro de los términos estipulados en el contrato, ninguno de los amparos otorgados podrá ser cancelado o modificado sin la autorización expresa de la entidad. </w:t>
      </w:r>
    </w:p>
    <w:p w14:paraId="0AB5DFA4" w14:textId="77777777" w:rsidR="00515186" w:rsidRPr="00EF205A" w:rsidRDefault="00515186" w:rsidP="00EF205A">
      <w:pPr>
        <w:ind w:right="49"/>
        <w:jc w:val="both"/>
        <w:rPr>
          <w:rFonts w:ascii="Arial Narrow" w:eastAsia="Arial Narrow" w:hAnsi="Arial Narrow" w:cs="Arial Narrow"/>
          <w:sz w:val="22"/>
          <w:szCs w:val="22"/>
        </w:rPr>
      </w:pPr>
    </w:p>
    <w:p w14:paraId="4F993CAB" w14:textId="7E515271" w:rsidR="00EF205A" w:rsidRDefault="00EF205A" w:rsidP="00EF205A">
      <w:pPr>
        <w:ind w:right="49"/>
        <w:jc w:val="both"/>
        <w:rPr>
          <w:rFonts w:ascii="Arial Narrow" w:eastAsia="Arial Narrow" w:hAnsi="Arial Narrow" w:cs="Arial Narrow"/>
          <w:sz w:val="22"/>
          <w:szCs w:val="22"/>
        </w:rPr>
      </w:pPr>
      <w:r w:rsidRPr="00EF205A">
        <w:rPr>
          <w:rFonts w:ascii="Arial Narrow" w:eastAsia="Arial Narrow" w:hAnsi="Arial Narrow" w:cs="Arial Narrow"/>
          <w:b/>
          <w:sz w:val="22"/>
          <w:szCs w:val="22"/>
        </w:rPr>
        <w:t>PARÁGRAFO QUINTO:</w:t>
      </w:r>
      <w:r w:rsidRPr="00EF205A">
        <w:rPr>
          <w:rFonts w:ascii="Arial Narrow" w:eastAsia="Arial Narrow" w:hAnsi="Arial Narrow" w:cs="Arial Narrow"/>
          <w:sz w:val="22"/>
          <w:szCs w:val="22"/>
        </w:rPr>
        <w:t xml:space="preserve"> Las garantías deben ser aprobadas por la Entidad como requisito para la ejecución del contrato, de conformidad con lo establecido en el Decreto 1082 de 2015.</w:t>
      </w:r>
    </w:p>
    <w:p w14:paraId="10D4BE47" w14:textId="77777777" w:rsidR="00515186" w:rsidRPr="00EF205A" w:rsidRDefault="00515186" w:rsidP="00EF205A">
      <w:pPr>
        <w:ind w:right="49"/>
        <w:jc w:val="both"/>
        <w:rPr>
          <w:rFonts w:ascii="Arial Narrow" w:eastAsia="Arial Narrow" w:hAnsi="Arial Narrow" w:cs="Arial Narrow"/>
          <w:sz w:val="22"/>
          <w:szCs w:val="22"/>
        </w:rPr>
      </w:pPr>
    </w:p>
    <w:p w14:paraId="140B310A" w14:textId="77777777" w:rsidR="00EF205A" w:rsidRPr="00EF205A" w:rsidRDefault="00EF205A" w:rsidP="00EF205A">
      <w:pPr>
        <w:ind w:right="49"/>
        <w:jc w:val="both"/>
        <w:rPr>
          <w:rFonts w:ascii="Arial Narrow" w:eastAsia="Arial Narrow" w:hAnsi="Arial Narrow" w:cs="Arial Narrow"/>
          <w:b/>
          <w:i/>
          <w:color w:val="0070C0"/>
          <w:sz w:val="22"/>
          <w:szCs w:val="22"/>
        </w:rPr>
      </w:pPr>
      <w:r w:rsidRPr="00EF205A">
        <w:rPr>
          <w:rFonts w:ascii="Arial Narrow" w:eastAsia="Arial Narrow" w:hAnsi="Arial Narrow" w:cs="Arial Narrow"/>
          <w:b/>
          <w:sz w:val="22"/>
          <w:szCs w:val="22"/>
        </w:rPr>
        <w:t>PARÁGRAFO SEXTO:</w:t>
      </w:r>
      <w:r w:rsidRPr="00EF205A">
        <w:rPr>
          <w:rFonts w:ascii="Arial Narrow" w:eastAsia="Arial Narrow" w:hAnsi="Arial Narrow" w:cs="Arial Narrow"/>
          <w:sz w:val="22"/>
          <w:szCs w:val="22"/>
        </w:rPr>
        <w:t xml:space="preserve"> Las únicas exclusiones aceptables para las pólizas que se constituyan en relación con el contrato serán las señaladas en el Decreto 1082 de 2015. Las demás exclusiones se entenderán por no escritas.</w:t>
      </w:r>
    </w:p>
    <w:p w14:paraId="18B03834" w14:textId="77777777" w:rsidR="005C2C38" w:rsidRPr="005D2736" w:rsidRDefault="005C2C38" w:rsidP="00672D74">
      <w:pPr>
        <w:jc w:val="both"/>
        <w:rPr>
          <w:rFonts w:ascii="Arial Narrow" w:hAnsi="Arial Narrow"/>
          <w:sz w:val="22"/>
          <w:szCs w:val="22"/>
        </w:rPr>
      </w:pPr>
    </w:p>
    <w:p w14:paraId="3B68EE6B" w14:textId="3E432632"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MULTAS:</w:t>
      </w:r>
      <w:r w:rsidR="008B20F3" w:rsidRPr="005D2736">
        <w:rPr>
          <w:rFonts w:ascii="Arial Narrow" w:hAnsi="Arial Narrow"/>
          <w:sz w:val="22"/>
          <w:szCs w:val="22"/>
        </w:rPr>
        <w:t xml:space="preserve"> La UBPD en caso de retardo o mora por parte del contratista en el cumplimiento de las obligaciones surgidas del presente contrato, éste pagará a la UBPD, una suma equivalente al uno por mil (1X1000) del valor total del contrato, por cada día calendario que transcurra desde la fecha prevista para el cumplimiento de dichas obligaciones y hasta cuando estas efectivamente se cumplan. Sin que el total de las mismas exceda el 5% del valor del contrato. Si pasaren más de treinta días (30) calendario sin que el CONTRATISTA haya cumplido la UBPD podrá hacer efectiva la cláusula penal. El trámite sancionatorio se adelantará de conformidad con el artículo 17 de la Ley 1150 de 2007, el artículo 86 de la Ley 1474 de 2011 (Estatuto Anticorrupción) y demás normas y procedimientos vigentes. </w:t>
      </w:r>
    </w:p>
    <w:p w14:paraId="438F5C4F" w14:textId="77777777" w:rsidR="005C2C38" w:rsidRPr="005D2736" w:rsidRDefault="005C2C38" w:rsidP="00672D74">
      <w:pPr>
        <w:jc w:val="both"/>
        <w:rPr>
          <w:rFonts w:ascii="Arial Narrow" w:hAnsi="Arial Narrow"/>
          <w:sz w:val="22"/>
          <w:szCs w:val="22"/>
        </w:rPr>
      </w:pPr>
    </w:p>
    <w:p w14:paraId="6DD50994" w14:textId="37574E33" w:rsidR="005C2C38"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Pr="005D2736">
        <w:rPr>
          <w:rFonts w:ascii="Arial Narrow" w:hAnsi="Arial Narrow"/>
          <w:sz w:val="22"/>
          <w:szCs w:val="22"/>
        </w:rPr>
        <w:t xml:space="preserve"> </w:t>
      </w:r>
      <w:r w:rsidR="008B20F3" w:rsidRPr="005D2736">
        <w:rPr>
          <w:rFonts w:ascii="Arial Narrow" w:hAnsi="Arial Narrow"/>
          <w:sz w:val="22"/>
          <w:szCs w:val="22"/>
        </w:rPr>
        <w:t xml:space="preserve">La imposición de la multa atenderá criterios de oportunidad, razonabilidad, proporcionalidad y gravedad de la obligación incumplida. </w:t>
      </w:r>
    </w:p>
    <w:p w14:paraId="2B5FDF02" w14:textId="77777777" w:rsidR="003B6D04" w:rsidRPr="005D2736" w:rsidRDefault="003B6D04" w:rsidP="00672D74">
      <w:pPr>
        <w:jc w:val="both"/>
        <w:rPr>
          <w:rFonts w:ascii="Arial Narrow" w:hAnsi="Arial Narrow"/>
          <w:sz w:val="22"/>
          <w:szCs w:val="22"/>
        </w:rPr>
      </w:pPr>
    </w:p>
    <w:p w14:paraId="20DD6C87" w14:textId="4C945BC5" w:rsidR="005C2C38"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Pr="005D2736">
        <w:rPr>
          <w:rFonts w:ascii="Arial Narrow" w:hAnsi="Arial Narrow"/>
          <w:sz w:val="22"/>
          <w:szCs w:val="22"/>
        </w:rPr>
        <w:t xml:space="preserve"> </w:t>
      </w:r>
      <w:r w:rsidR="008B20F3" w:rsidRPr="005D2736">
        <w:rPr>
          <w:rFonts w:ascii="Arial Narrow" w:hAnsi="Arial Narrow"/>
          <w:sz w:val="22"/>
          <w:szCs w:val="22"/>
        </w:rPr>
        <w:t xml:space="preserve">El pago o deducción de las multas no exonerará al CONTRATISTA del cumplimiento de sus obligaciones emanadas del contrato. </w:t>
      </w:r>
    </w:p>
    <w:p w14:paraId="72917452" w14:textId="77777777" w:rsidR="00515186" w:rsidRPr="005D2736" w:rsidRDefault="00515186" w:rsidP="00672D74">
      <w:pPr>
        <w:jc w:val="both"/>
        <w:rPr>
          <w:rFonts w:ascii="Arial Narrow" w:hAnsi="Arial Narrow"/>
          <w:sz w:val="22"/>
          <w:szCs w:val="22"/>
        </w:rPr>
      </w:pPr>
    </w:p>
    <w:p w14:paraId="699930F6" w14:textId="5B8EC815"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TERCERO:</w:t>
      </w:r>
      <w:r w:rsidRPr="005D2736">
        <w:rPr>
          <w:rFonts w:ascii="Arial Narrow" w:hAnsi="Arial Narrow"/>
          <w:sz w:val="22"/>
          <w:szCs w:val="22"/>
        </w:rPr>
        <w:t xml:space="preserve"> </w:t>
      </w:r>
      <w:r w:rsidR="008B20F3" w:rsidRPr="005D2736">
        <w:rPr>
          <w:rFonts w:ascii="Arial Narrow" w:hAnsi="Arial Narrow"/>
          <w:sz w:val="22"/>
          <w:szCs w:val="22"/>
        </w:rPr>
        <w:t>En caso de proceder la imposición de multas, de conformidad con la normativa vigente, el CONTRATISTA, autoriza expresamente a la Entidad con la firma del presente contrato, a realizar los descuentos correspondientes de los saldos a su favor, previo a efectuar las retenciones de tributos a que haya lugar.</w:t>
      </w:r>
    </w:p>
    <w:p w14:paraId="34F836DE" w14:textId="77777777" w:rsidR="005C2C38" w:rsidRPr="005D2736" w:rsidRDefault="005C2C38" w:rsidP="00672D74">
      <w:pPr>
        <w:jc w:val="both"/>
        <w:rPr>
          <w:rFonts w:ascii="Arial Narrow" w:hAnsi="Arial Narrow"/>
          <w:sz w:val="22"/>
          <w:szCs w:val="22"/>
        </w:rPr>
      </w:pPr>
    </w:p>
    <w:p w14:paraId="315DB2E6" w14:textId="2913E6B4"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PRIMERA</w:t>
      </w:r>
      <w:r w:rsidR="00DE7D1E" w:rsidRPr="005D2736">
        <w:rPr>
          <w:rFonts w:ascii="Arial Narrow" w:hAnsi="Arial Narrow"/>
          <w:b/>
          <w:bCs/>
          <w:sz w:val="22"/>
          <w:szCs w:val="22"/>
        </w:rPr>
        <w:t>.</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CLÁUSULA PENAL:</w:t>
      </w:r>
      <w:r w:rsidR="008B20F3" w:rsidRPr="005D2736">
        <w:rPr>
          <w:rFonts w:ascii="Arial Narrow" w:hAnsi="Arial Narrow"/>
          <w:sz w:val="22"/>
          <w:szCs w:val="22"/>
        </w:rPr>
        <w:t xml:space="preserve"> En caso de presentarse por parte del CONTRATISTA incumplimiento parcial o total del contrato o por incurrir en mora o retardo en el cumplimiento de las obligaciones éste pagará a título de cláusula penal pecuniaria a la UBPD, una suma equivalente hasta el diez (10%) del valor total del contrato. La tasación de la cláusula penal atenderá criterios de oportunidad, razonabilidad, proporcionalidad y gravedad del incumplimiento. La imposición de esta pena pecuniaria se considerará como una estimación anticipada de perjuicios que el CONTRATISTA cause a la UBPD. El valor pagado como cláusula penal no es óbice para demandar ante el juez del contrato, la indemnización integral de perjuicios causados si estos superan el valor de la cláusula penal. </w:t>
      </w:r>
    </w:p>
    <w:p w14:paraId="72A4E9A2" w14:textId="77777777" w:rsidR="005C2C38" w:rsidRPr="005D2736" w:rsidRDefault="005C2C38" w:rsidP="00672D74">
      <w:pPr>
        <w:jc w:val="both"/>
        <w:rPr>
          <w:rFonts w:ascii="Arial Narrow" w:hAnsi="Arial Narrow"/>
          <w:sz w:val="22"/>
          <w:szCs w:val="22"/>
        </w:rPr>
      </w:pPr>
    </w:p>
    <w:p w14:paraId="3BA3E204" w14:textId="5128733C" w:rsidR="005C2C38"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Pr="005D2736">
        <w:rPr>
          <w:rFonts w:ascii="Arial Narrow" w:hAnsi="Arial Narrow"/>
          <w:sz w:val="22"/>
          <w:szCs w:val="22"/>
        </w:rPr>
        <w:t xml:space="preserve"> </w:t>
      </w:r>
      <w:r w:rsidR="008B20F3" w:rsidRPr="005D2736">
        <w:rPr>
          <w:rFonts w:ascii="Arial Narrow" w:hAnsi="Arial Narrow"/>
          <w:sz w:val="22"/>
          <w:szCs w:val="22"/>
        </w:rPr>
        <w:t xml:space="preserve">El pago o deducción de la cláusula penal no exonerará al CONTRATISTA, del cumplimiento de sus obligaciones emanadas del Contrato. </w:t>
      </w:r>
    </w:p>
    <w:p w14:paraId="17D9B1F8" w14:textId="77777777" w:rsidR="00515186" w:rsidRPr="005D2736" w:rsidRDefault="00515186" w:rsidP="00672D74">
      <w:pPr>
        <w:jc w:val="both"/>
        <w:rPr>
          <w:rFonts w:ascii="Arial Narrow" w:hAnsi="Arial Narrow"/>
          <w:sz w:val="22"/>
          <w:szCs w:val="22"/>
        </w:rPr>
      </w:pPr>
    </w:p>
    <w:p w14:paraId="1922782A" w14:textId="25ED3B4E"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Pr="005D2736">
        <w:rPr>
          <w:rFonts w:ascii="Arial Narrow" w:hAnsi="Arial Narrow"/>
          <w:sz w:val="22"/>
          <w:szCs w:val="22"/>
        </w:rPr>
        <w:t xml:space="preserve"> </w:t>
      </w:r>
      <w:r w:rsidR="008B20F3" w:rsidRPr="005D2736">
        <w:rPr>
          <w:rFonts w:ascii="Arial Narrow" w:hAnsi="Arial Narrow"/>
          <w:sz w:val="22"/>
          <w:szCs w:val="22"/>
        </w:rPr>
        <w:t>En caso de proceder a la aplicación de la cláusula penal, de conformidad con el artículo 17 de la Ley 1150 de 2007 y el artículo 86 de la Ley 1474 de 2011 (Estatuto Anticorrupción), el CONTRATISTA,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p>
    <w:p w14:paraId="5A68AC63" w14:textId="77777777" w:rsidR="005C2C38" w:rsidRPr="005D2736" w:rsidRDefault="005C2C38" w:rsidP="00672D74">
      <w:pPr>
        <w:jc w:val="both"/>
        <w:rPr>
          <w:rFonts w:ascii="Arial Narrow" w:hAnsi="Arial Narrow"/>
          <w:sz w:val="22"/>
          <w:szCs w:val="22"/>
        </w:rPr>
      </w:pPr>
    </w:p>
    <w:p w14:paraId="7CAA3697" w14:textId="681308F2" w:rsidR="005C2C38"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SEGUNDA </w:t>
      </w:r>
      <w:r w:rsidR="008B20F3" w:rsidRPr="005D2736">
        <w:rPr>
          <w:rFonts w:ascii="Arial Narrow" w:hAnsi="Arial Narrow"/>
          <w:b/>
          <w:bCs/>
          <w:sz w:val="22"/>
          <w:szCs w:val="22"/>
        </w:rPr>
        <w:t>PROCEDIMIENTO PARA LA DECLARATORIA DE INCUMPLIMIENTO, APLICACIÓN DE LA CLÁUSULA PENAL, LA IMPOSICIÓN DE MULTAS, Y DEMÁS SANCIONES:</w:t>
      </w:r>
      <w:r w:rsidR="008B20F3" w:rsidRPr="005D2736">
        <w:rPr>
          <w:rFonts w:ascii="Arial Narrow" w:hAnsi="Arial Narrow"/>
          <w:sz w:val="22"/>
          <w:szCs w:val="22"/>
        </w:rPr>
        <w:t xml:space="preserve"> De conformidad con el artículo 17 de la Ley 1150 de 2007, el artículo 86 de la Ley 1474 de 2011 (Estatuto Anticorrupción), la UBPD tendrá la facultad de imponer las multas, y/o aplicar la cláusula penal y demás sanciones, mediante acto administrativo, garantizando el debido proceso en el desarrollo de la actuación administrativa correspondiente, de acuerdo con el procedimiento establecido por la ley. </w:t>
      </w:r>
    </w:p>
    <w:p w14:paraId="72AE57D2" w14:textId="77777777" w:rsidR="003A0A05" w:rsidRPr="005D2736" w:rsidRDefault="003A0A05" w:rsidP="00672D74">
      <w:pPr>
        <w:jc w:val="both"/>
        <w:rPr>
          <w:rFonts w:ascii="Arial Narrow" w:hAnsi="Arial Narrow"/>
          <w:sz w:val="22"/>
          <w:szCs w:val="22"/>
        </w:rPr>
      </w:pPr>
    </w:p>
    <w:p w14:paraId="16159806" w14:textId="303C1640" w:rsidR="005C2C38"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TERCERA </w:t>
      </w:r>
      <w:r w:rsidR="008B20F3" w:rsidRPr="005D2736">
        <w:rPr>
          <w:rFonts w:ascii="Arial Narrow" w:hAnsi="Arial Narrow"/>
          <w:b/>
          <w:bCs/>
          <w:sz w:val="22"/>
          <w:szCs w:val="22"/>
        </w:rPr>
        <w:t>CESIÓN:</w:t>
      </w:r>
      <w:r w:rsidR="008B20F3" w:rsidRPr="005D2736">
        <w:rPr>
          <w:rFonts w:ascii="Arial Narrow" w:hAnsi="Arial Narrow"/>
          <w:sz w:val="22"/>
          <w:szCs w:val="22"/>
        </w:rPr>
        <w:t xml:space="preserve"> El contratista sólo podrá ceder el presente contrato con la autorización previa, expresa y escrita de la UBPD, cuando el pretendido cesionario acredite los mismos o mejores requisitos establecidos en la invitación pública y demás documentos del proceso de selección. </w:t>
      </w:r>
    </w:p>
    <w:p w14:paraId="7638DEBB" w14:textId="77777777" w:rsidR="00B443E3" w:rsidRPr="005D2736" w:rsidRDefault="00B443E3" w:rsidP="00672D74">
      <w:pPr>
        <w:jc w:val="both"/>
        <w:rPr>
          <w:rFonts w:ascii="Arial Narrow" w:hAnsi="Arial Narrow"/>
          <w:sz w:val="22"/>
          <w:szCs w:val="22"/>
        </w:rPr>
      </w:pPr>
    </w:p>
    <w:p w14:paraId="5575E390"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Los anteriores criterios se aplican igualmente en los eventos en que el CONTRATISTA sea una Unión Temporal o Consorcio y uno de sus integrantes desee ceder a terceros su participación en el contrato. </w:t>
      </w:r>
    </w:p>
    <w:p w14:paraId="26A7ECCC" w14:textId="77777777" w:rsidR="005C2C38" w:rsidRPr="005D2736" w:rsidRDefault="005C2C38" w:rsidP="00672D74">
      <w:pPr>
        <w:jc w:val="both"/>
        <w:rPr>
          <w:rFonts w:ascii="Arial Narrow" w:hAnsi="Arial Narrow"/>
          <w:sz w:val="22"/>
          <w:szCs w:val="22"/>
        </w:rPr>
      </w:pPr>
    </w:p>
    <w:p w14:paraId="13340DA7" w14:textId="3F7FC8AF"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CUARTA </w:t>
      </w:r>
      <w:r w:rsidR="008B20F3" w:rsidRPr="005D2736">
        <w:rPr>
          <w:rFonts w:ascii="Arial Narrow" w:hAnsi="Arial Narrow"/>
          <w:b/>
          <w:bCs/>
          <w:sz w:val="22"/>
          <w:szCs w:val="22"/>
        </w:rPr>
        <w:t>INEXISTENCIA DE RELACIÓN LABORAL ENTRE LA UBPD, Y EL CONTRATISTA O SU PERSONAL:</w:t>
      </w:r>
      <w:r w:rsidR="008B20F3" w:rsidRPr="005D2736">
        <w:rPr>
          <w:rFonts w:ascii="Arial Narrow" w:hAnsi="Arial Narrow"/>
          <w:sz w:val="22"/>
          <w:szCs w:val="22"/>
        </w:rPr>
        <w:t xml:space="preserve"> El contrato es de naturaleza Estatal, regida por la Ley 80 de 1993, la Ley 1150 de 2007, y sus decretos reglamentarios, por lo tanto, el CONTRATISTA ejecutará el contrato con sus propios medios y con plena autonomía técnica y administrativa y el personal que vincule durante la ejecución del contrato será de su libre escogencia, debiendo cumplir con todos los requisitos exigidos en los documentos del proceso de selección y, entre el CONTRATISTA, el personal que éste contrate y la UBPD no existe, ni existirá vínculo laboral alguno. </w:t>
      </w:r>
    </w:p>
    <w:p w14:paraId="19AF06E7" w14:textId="77777777" w:rsidR="008618CB" w:rsidRPr="005D2736" w:rsidRDefault="008618CB" w:rsidP="00672D74">
      <w:pPr>
        <w:jc w:val="both"/>
        <w:rPr>
          <w:rFonts w:ascii="Arial Narrow" w:hAnsi="Arial Narrow"/>
          <w:sz w:val="22"/>
          <w:szCs w:val="22"/>
        </w:rPr>
      </w:pPr>
    </w:p>
    <w:p w14:paraId="4EFC7458" w14:textId="78060306"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 Caja de Compensación Familiar, ICBF y SENA, cuando haya lugar, de acuerdo con lo dispuesto en la Ley 100 de 1993, sus decretos reglamentarios, el artículo 50 de la Ley 789 de 2000 si es persona jurídica y la Ley 828 de 2003 en caso de que sea persona natural y el artículo 23 de la Ley 1150 de 2007. </w:t>
      </w:r>
    </w:p>
    <w:p w14:paraId="5C5D20AC" w14:textId="77777777" w:rsidR="008618CB" w:rsidRPr="005D2736" w:rsidRDefault="008618CB" w:rsidP="00672D74">
      <w:pPr>
        <w:jc w:val="both"/>
        <w:rPr>
          <w:rFonts w:ascii="Arial Narrow" w:hAnsi="Arial Narrow"/>
          <w:sz w:val="22"/>
          <w:szCs w:val="22"/>
        </w:rPr>
      </w:pPr>
    </w:p>
    <w:p w14:paraId="7383DCBF" w14:textId="158D4386" w:rsidR="00FD7961" w:rsidRDefault="00EF205A" w:rsidP="00672D74">
      <w:pPr>
        <w:jc w:val="both"/>
        <w:rPr>
          <w:rFonts w:ascii="Arial Narrow" w:hAnsi="Arial Narrow"/>
          <w:sz w:val="22"/>
          <w:szCs w:val="22"/>
        </w:rPr>
      </w:pPr>
      <w:r w:rsidRPr="005D2736">
        <w:rPr>
          <w:rFonts w:ascii="Arial Narrow" w:hAnsi="Arial Narrow"/>
          <w:b/>
          <w:bCs/>
          <w:sz w:val="22"/>
          <w:szCs w:val="22"/>
        </w:rPr>
        <w:t>PARÁGRAFO PRIMERO</w:t>
      </w:r>
      <w:r w:rsidR="008B20F3" w:rsidRPr="005D2736">
        <w:rPr>
          <w:rFonts w:ascii="Arial Narrow" w:hAnsi="Arial Narrow"/>
          <w:b/>
          <w:bCs/>
          <w:sz w:val="22"/>
          <w:szCs w:val="22"/>
        </w:rPr>
        <w:t>:</w:t>
      </w:r>
      <w:r w:rsidR="008B20F3" w:rsidRPr="005D2736">
        <w:rPr>
          <w:rFonts w:ascii="Arial Narrow" w:hAnsi="Arial Narrow"/>
          <w:sz w:val="22"/>
          <w:szCs w:val="22"/>
        </w:rPr>
        <w:t xml:space="preserve"> Por las razones anteriormente expuestas, la UBPD se exime del pago de cualquiera de estas obligaciones, que asumirá el CONTRATISTA, el cual expresamente exime a la UBPD de las mismas.</w:t>
      </w:r>
    </w:p>
    <w:p w14:paraId="676429A5" w14:textId="77777777" w:rsidR="00515186" w:rsidRPr="005D2736" w:rsidRDefault="00515186" w:rsidP="00672D74">
      <w:pPr>
        <w:jc w:val="both"/>
        <w:rPr>
          <w:rFonts w:ascii="Arial Narrow" w:hAnsi="Arial Narrow"/>
          <w:sz w:val="22"/>
          <w:szCs w:val="22"/>
        </w:rPr>
      </w:pPr>
    </w:p>
    <w:p w14:paraId="410EE42D" w14:textId="26B2C341"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 SEGUNDO</w:t>
      </w:r>
      <w:r w:rsidR="008B20F3" w:rsidRPr="005D2736">
        <w:rPr>
          <w:rFonts w:ascii="Arial Narrow" w:hAnsi="Arial Narrow"/>
          <w:sz w:val="22"/>
          <w:szCs w:val="22"/>
        </w:rPr>
        <w:t>: Lo pactado en esta cláusula se hará constar expresamente en los contratos que celebre el CONTRATISTA con el personal que emplee para la ejecución de este contrato.</w:t>
      </w:r>
    </w:p>
    <w:p w14:paraId="73546690" w14:textId="77777777" w:rsidR="005C2C38" w:rsidRPr="005D2736" w:rsidRDefault="005C2C38" w:rsidP="00672D74">
      <w:pPr>
        <w:jc w:val="both"/>
        <w:rPr>
          <w:rFonts w:ascii="Arial Narrow" w:hAnsi="Arial Narrow"/>
          <w:sz w:val="22"/>
          <w:szCs w:val="22"/>
        </w:rPr>
      </w:pPr>
    </w:p>
    <w:p w14:paraId="102BE8D7" w14:textId="637AE6B0"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QUINTA</w:t>
      </w:r>
      <w:r w:rsidR="00577443" w:rsidRPr="005D2736">
        <w:rPr>
          <w:rFonts w:ascii="Arial Narrow" w:hAnsi="Arial Narrow"/>
          <w:b/>
          <w:bCs/>
          <w:sz w:val="22"/>
          <w:szCs w:val="22"/>
        </w:rPr>
        <w:t xml:space="preserve"> </w:t>
      </w:r>
      <w:r w:rsidR="008B20F3" w:rsidRPr="005D2736">
        <w:rPr>
          <w:rFonts w:ascii="Arial Narrow" w:hAnsi="Arial Narrow"/>
          <w:b/>
          <w:bCs/>
          <w:sz w:val="22"/>
          <w:szCs w:val="22"/>
        </w:rPr>
        <w:t xml:space="preserve">INDEMNIDAD: </w:t>
      </w:r>
      <w:r w:rsidR="008B20F3" w:rsidRPr="005D2736">
        <w:rPr>
          <w:rFonts w:ascii="Arial Narrow" w:hAnsi="Arial Narrow"/>
          <w:sz w:val="22"/>
          <w:szCs w:val="22"/>
        </w:rPr>
        <w:t xml:space="preserve">El CONTRATISTA mantendrá indemne a la UBPD de los reclamos, demandas, acciones legales y costas que surjan con ocasión del uso de patentes, diseños, invenciones o derechos de autor que sean utilizados para la ejecución del contrato y que sean propiedad de terceros. Se considerarán hechos imputables al CONTRATISTA las acciones y omisiones de su personal, sus asesores, SUBCONTRATISTA(s) o proveedores, así como el personal de éstos, que ocasionen deficiencias en los compromisos adquiridos o causen incumplimientos. </w:t>
      </w:r>
    </w:p>
    <w:p w14:paraId="7F903933"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 </w:t>
      </w:r>
    </w:p>
    <w:p w14:paraId="5AEF431A" w14:textId="024ABDD8" w:rsidR="005C2C38" w:rsidRPr="005D2736" w:rsidRDefault="00EF205A" w:rsidP="00672D74">
      <w:pPr>
        <w:jc w:val="both"/>
        <w:rPr>
          <w:rFonts w:ascii="Arial Narrow" w:hAnsi="Arial Narrow"/>
          <w:sz w:val="22"/>
          <w:szCs w:val="22"/>
        </w:rPr>
      </w:pPr>
      <w:r w:rsidRPr="005D2736">
        <w:rPr>
          <w:rFonts w:ascii="Arial Narrow" w:hAnsi="Arial Narrow"/>
          <w:b/>
          <w:bCs/>
          <w:sz w:val="22"/>
          <w:szCs w:val="22"/>
        </w:rPr>
        <w:t>PARÁGRAFO</w:t>
      </w:r>
      <w:r w:rsidR="008B20F3" w:rsidRPr="005D2736">
        <w:rPr>
          <w:rFonts w:ascii="Arial Narrow" w:hAnsi="Arial Narrow"/>
          <w:b/>
          <w:bCs/>
          <w:sz w:val="22"/>
          <w:szCs w:val="22"/>
        </w:rPr>
        <w:t>:</w:t>
      </w:r>
      <w:r w:rsidR="008B20F3" w:rsidRPr="005D2736">
        <w:rPr>
          <w:rFonts w:ascii="Arial Narrow" w:hAnsi="Arial Narrow"/>
          <w:sz w:val="22"/>
          <w:szCs w:val="22"/>
        </w:rPr>
        <w:t xml:space="preserve"> En caso de demandas, reclamaciones o acciones legales contra la UBPD y que sean responsabilidad del CONTRATISTA, por sus acciones u omisiones, o de su personal, asesores, subcontratista(s) o proveedores, y del personal de éstos, que ocasionen daños a terceros, conforme a lo pactado en este contrato, éste será notificado, obligándose a mantener indemne a la UBPD y a responder por dichas reclamaciones y todos los costos que se generen.</w:t>
      </w:r>
    </w:p>
    <w:p w14:paraId="27EE13BD" w14:textId="77777777" w:rsidR="005C2C38" w:rsidRPr="005D2736" w:rsidRDefault="005C2C38" w:rsidP="00672D74">
      <w:pPr>
        <w:jc w:val="both"/>
        <w:rPr>
          <w:rFonts w:ascii="Arial Narrow" w:hAnsi="Arial Narrow"/>
          <w:sz w:val="22"/>
          <w:szCs w:val="22"/>
        </w:rPr>
      </w:pPr>
    </w:p>
    <w:p w14:paraId="14EAA8B7" w14:textId="77777777" w:rsidR="00704A1E" w:rsidRDefault="00E21249" w:rsidP="0005315C">
      <w:pPr>
        <w:pStyle w:val="Default"/>
        <w:jc w:val="both"/>
        <w:rPr>
          <w:rFonts w:ascii="Arial Narrow" w:hAnsi="Arial Narrow"/>
          <w:color w:val="auto"/>
          <w:sz w:val="22"/>
          <w:szCs w:val="22"/>
          <w:shd w:val="clear" w:color="auto" w:fill="FFFFFF"/>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SEXTA </w:t>
      </w:r>
      <w:r w:rsidR="008B20F3" w:rsidRPr="005D2736">
        <w:rPr>
          <w:rFonts w:ascii="Arial Narrow" w:hAnsi="Arial Narrow"/>
          <w:b/>
          <w:bCs/>
          <w:sz w:val="22"/>
          <w:szCs w:val="22"/>
        </w:rPr>
        <w:t>SOLUCIÓN DE CONTROVERSIAS CONTRACTUALES:</w:t>
      </w:r>
      <w:r w:rsidR="008B20F3" w:rsidRPr="005D2736">
        <w:rPr>
          <w:rFonts w:ascii="Arial Narrow" w:hAnsi="Arial Narrow"/>
          <w:sz w:val="22"/>
          <w:szCs w:val="22"/>
        </w:rPr>
        <w:t xml:space="preserve"> </w:t>
      </w:r>
      <w:r w:rsidR="0005315C" w:rsidRPr="000E6466">
        <w:rPr>
          <w:rFonts w:ascii="Arial Narrow" w:hAnsi="Arial Narrow"/>
          <w:color w:val="auto"/>
          <w:sz w:val="22"/>
          <w:szCs w:val="22"/>
          <w:shd w:val="clear" w:color="auto" w:fill="FFFFFF"/>
        </w:rPr>
        <w:t>Las divergencias que ocurran entre </w:t>
      </w:r>
      <w:r w:rsidR="0005315C" w:rsidRPr="000E6466">
        <w:rPr>
          <w:rFonts w:ascii="Arial Narrow" w:hAnsi="Arial Narrow"/>
          <w:b/>
          <w:bCs/>
          <w:color w:val="auto"/>
          <w:sz w:val="22"/>
          <w:szCs w:val="22"/>
          <w:shd w:val="clear" w:color="auto" w:fill="FFFFFF"/>
        </w:rPr>
        <w:t>EL/LA CONTRATISTA</w:t>
      </w:r>
      <w:r w:rsidR="0005315C" w:rsidRPr="000E6466">
        <w:rPr>
          <w:rFonts w:ascii="Arial Narrow" w:hAnsi="Arial Narrow"/>
          <w:color w:val="auto"/>
          <w:sz w:val="22"/>
          <w:szCs w:val="22"/>
          <w:shd w:val="clear" w:color="auto" w:fill="FFFFFF"/>
        </w:rPr>
        <w:t> y la UBPD, relacionadas con la supervisión y seguimiento del contrato, serán dirimidas por la Secretaria General. En caso de no llegarse a un acuerdo, se acudirá a la Oficina Asesora Jurídica, cuya decisión será definitiva. Las controversias o diferencias que surjan entre </w:t>
      </w:r>
      <w:r w:rsidR="0005315C" w:rsidRPr="000E6466">
        <w:rPr>
          <w:rFonts w:ascii="Arial Narrow" w:hAnsi="Arial Narrow"/>
          <w:b/>
          <w:bCs/>
          <w:color w:val="auto"/>
          <w:sz w:val="22"/>
          <w:szCs w:val="22"/>
          <w:shd w:val="clear" w:color="auto" w:fill="FFFFFF"/>
        </w:rPr>
        <w:t>EL/LA CONTRATISTA</w:t>
      </w:r>
      <w:r w:rsidR="0005315C" w:rsidRPr="000E6466">
        <w:rPr>
          <w:rFonts w:ascii="Arial Narrow" w:hAnsi="Arial Narrow"/>
          <w:color w:val="auto"/>
          <w:sz w:val="22"/>
          <w:szCs w:val="22"/>
          <w:shd w:val="clear" w:color="auto" w:fill="FFFFFF"/>
        </w:rPr>
        <w:t> y la </w:t>
      </w:r>
      <w:r w:rsidR="0005315C" w:rsidRPr="000E6466">
        <w:rPr>
          <w:rFonts w:ascii="Arial Narrow" w:hAnsi="Arial Narrow"/>
          <w:b/>
          <w:bCs/>
          <w:color w:val="auto"/>
          <w:sz w:val="22"/>
          <w:szCs w:val="22"/>
          <w:shd w:val="clear" w:color="auto" w:fill="FFFFFF"/>
        </w:rPr>
        <w:t>UBPD </w:t>
      </w:r>
      <w:r w:rsidR="0005315C" w:rsidRPr="000E6466">
        <w:rPr>
          <w:rFonts w:ascii="Arial Narrow" w:hAnsi="Arial Narrow"/>
          <w:color w:val="auto"/>
          <w:sz w:val="22"/>
          <w:szCs w:val="22"/>
          <w:shd w:val="clear" w:color="auto" w:fill="FFFFFF"/>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14:paraId="0F25DEBC" w14:textId="1F90E695" w:rsidR="0005315C" w:rsidRPr="000E6466" w:rsidRDefault="0005315C" w:rsidP="0005315C">
      <w:pPr>
        <w:pStyle w:val="Default"/>
        <w:jc w:val="both"/>
        <w:rPr>
          <w:rFonts w:ascii="Arial Narrow" w:hAnsi="Arial Narrow"/>
          <w:color w:val="auto"/>
          <w:sz w:val="22"/>
          <w:szCs w:val="22"/>
          <w:shd w:val="clear" w:color="auto" w:fill="FFFFFF"/>
        </w:rPr>
      </w:pPr>
      <w:r w:rsidRPr="000E6466">
        <w:rPr>
          <w:rFonts w:ascii="Arial Narrow" w:hAnsi="Arial Narrow"/>
          <w:color w:val="auto"/>
          <w:sz w:val="22"/>
          <w:szCs w:val="22"/>
          <w:shd w:val="clear" w:color="auto" w:fill="FFFFFF"/>
        </w:rPr>
        <w:t>Sin perjuicio que la UBPD acuda ante el juez competente para dirimir las controversias surgidas de este Contrato,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79450C34" w14:textId="3ADE8938" w:rsidR="005C2C38" w:rsidRPr="005D2736" w:rsidRDefault="005C2C38" w:rsidP="0005315C">
      <w:pPr>
        <w:jc w:val="both"/>
        <w:rPr>
          <w:rFonts w:ascii="Arial Narrow" w:hAnsi="Arial Narrow"/>
          <w:sz w:val="22"/>
          <w:szCs w:val="22"/>
        </w:rPr>
      </w:pPr>
    </w:p>
    <w:p w14:paraId="102130B1" w14:textId="77777777" w:rsidR="0074086E" w:rsidRPr="005D2736" w:rsidRDefault="0074086E" w:rsidP="00672D74">
      <w:pPr>
        <w:jc w:val="both"/>
        <w:rPr>
          <w:rFonts w:ascii="Arial Narrow" w:hAnsi="Arial Narrow"/>
          <w:b/>
          <w:bCs/>
          <w:sz w:val="22"/>
          <w:szCs w:val="22"/>
        </w:rPr>
      </w:pPr>
    </w:p>
    <w:p w14:paraId="2C73B9CF" w14:textId="41CEBAE5" w:rsidR="005C2C38" w:rsidRPr="005D2736" w:rsidRDefault="000B2D67" w:rsidP="00672D74">
      <w:pPr>
        <w:jc w:val="both"/>
        <w:rPr>
          <w:rFonts w:ascii="Arial Narrow" w:hAnsi="Arial Narrow"/>
          <w:sz w:val="22"/>
          <w:szCs w:val="22"/>
        </w:rPr>
      </w:pPr>
      <w:r w:rsidRPr="005D2736">
        <w:rPr>
          <w:rFonts w:ascii="Arial Narrow" w:hAnsi="Arial Narrow"/>
          <w:b/>
          <w:bCs/>
          <w:sz w:val="22"/>
          <w:szCs w:val="22"/>
        </w:rPr>
        <w:t>D</w:t>
      </w:r>
      <w:r w:rsidR="00E21249">
        <w:rPr>
          <w:rFonts w:ascii="Arial Narrow" w:hAnsi="Arial Narrow"/>
          <w:b/>
          <w:bCs/>
          <w:sz w:val="22"/>
          <w:szCs w:val="22"/>
        </w:rPr>
        <w:t>É</w:t>
      </w:r>
      <w:r w:rsidRPr="005D2736">
        <w:rPr>
          <w:rFonts w:ascii="Arial Narrow" w:hAnsi="Arial Narrow"/>
          <w:b/>
          <w:bCs/>
          <w:sz w:val="22"/>
          <w:szCs w:val="22"/>
        </w:rPr>
        <w:t>CIMA</w:t>
      </w:r>
      <w:r w:rsidR="0086389B" w:rsidRPr="005D2736">
        <w:rPr>
          <w:rFonts w:ascii="Arial Narrow" w:hAnsi="Arial Narrow"/>
          <w:b/>
          <w:bCs/>
          <w:sz w:val="22"/>
          <w:szCs w:val="22"/>
        </w:rPr>
        <w:t xml:space="preserve"> S</w:t>
      </w:r>
      <w:r>
        <w:rPr>
          <w:rFonts w:ascii="Arial Narrow" w:hAnsi="Arial Narrow"/>
          <w:b/>
          <w:bCs/>
          <w:sz w:val="22"/>
          <w:szCs w:val="22"/>
        </w:rPr>
        <w:t>É</w:t>
      </w:r>
      <w:r w:rsidR="0086389B" w:rsidRPr="005D2736">
        <w:rPr>
          <w:rFonts w:ascii="Arial Narrow" w:hAnsi="Arial Narrow"/>
          <w:b/>
          <w:bCs/>
          <w:sz w:val="22"/>
          <w:szCs w:val="22"/>
        </w:rPr>
        <w:t>PTIMA</w:t>
      </w:r>
      <w:r w:rsidR="00237AF6" w:rsidRPr="005D2736">
        <w:rPr>
          <w:rFonts w:ascii="Arial Narrow" w:hAnsi="Arial Narrow"/>
          <w:b/>
          <w:bCs/>
          <w:sz w:val="22"/>
          <w:szCs w:val="22"/>
        </w:rPr>
        <w:t xml:space="preserve"> </w:t>
      </w:r>
      <w:r w:rsidR="008B20F3" w:rsidRPr="005D2736">
        <w:rPr>
          <w:rFonts w:ascii="Arial Narrow" w:hAnsi="Arial Narrow"/>
          <w:b/>
          <w:bCs/>
          <w:sz w:val="22"/>
          <w:szCs w:val="22"/>
        </w:rPr>
        <w:t>IMPUESTOS:</w:t>
      </w:r>
      <w:r w:rsidR="008B20F3" w:rsidRPr="005D2736">
        <w:rPr>
          <w:rFonts w:ascii="Arial Narrow" w:hAnsi="Arial Narrow"/>
          <w:sz w:val="22"/>
          <w:szCs w:val="22"/>
        </w:rPr>
        <w:t xml:space="preserve"> Todos los impuestos, contribuciones y tasas que se causen por razón de la suscripción, desarrollo, ejecución y liquidación del Contrato, con excepción de los que estrictamente correspondan a la UBPD, son de cargo exclusivo del CONTRATISTA. </w:t>
      </w:r>
    </w:p>
    <w:p w14:paraId="6EAC1011" w14:textId="77777777" w:rsidR="005C2C38" w:rsidRPr="005D2736" w:rsidRDefault="005C2C38" w:rsidP="00672D74">
      <w:pPr>
        <w:jc w:val="both"/>
        <w:rPr>
          <w:rFonts w:ascii="Arial Narrow" w:hAnsi="Arial Narrow"/>
          <w:sz w:val="22"/>
          <w:szCs w:val="22"/>
        </w:rPr>
      </w:pPr>
    </w:p>
    <w:p w14:paraId="59F13C28"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En materia de Tributos, la UBPD practicará las retenciones que establezca la normatividad vigente, sobre las facturas y cualquier suma que constituya ingreso gravado tributariamente para el CONTRATISTA y en general </w:t>
      </w:r>
      <w:r w:rsidRPr="005D2736">
        <w:rPr>
          <w:rFonts w:ascii="Arial Narrow" w:hAnsi="Arial Narrow"/>
          <w:sz w:val="22"/>
          <w:szCs w:val="22"/>
        </w:rPr>
        <w:lastRenderedPageBreak/>
        <w:t>sobre los ingresos tributarios objeto de este contrato, que se llegaren a compensar con otras deudas del CONTRATISTA.</w:t>
      </w:r>
    </w:p>
    <w:p w14:paraId="169DBE99" w14:textId="77777777" w:rsidR="005C2C38" w:rsidRPr="005D2736" w:rsidRDefault="005C2C38" w:rsidP="00672D74">
      <w:pPr>
        <w:jc w:val="both"/>
        <w:rPr>
          <w:rFonts w:ascii="Arial Narrow" w:hAnsi="Arial Narrow"/>
          <w:sz w:val="22"/>
          <w:szCs w:val="22"/>
        </w:rPr>
      </w:pPr>
    </w:p>
    <w:p w14:paraId="3C1A8432" w14:textId="3AE4A70D"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D</w:t>
      </w:r>
      <w:r>
        <w:rPr>
          <w:rFonts w:ascii="Arial Narrow" w:hAnsi="Arial Narrow"/>
          <w:b/>
          <w:bCs/>
          <w:sz w:val="22"/>
          <w:szCs w:val="22"/>
        </w:rPr>
        <w:t>É</w:t>
      </w:r>
      <w:r w:rsidRPr="005D2736">
        <w:rPr>
          <w:rFonts w:ascii="Arial Narrow" w:hAnsi="Arial Narrow"/>
          <w:b/>
          <w:bCs/>
          <w:sz w:val="22"/>
          <w:szCs w:val="22"/>
        </w:rPr>
        <w:t>CIMA</w:t>
      </w:r>
      <w:r w:rsidR="00237AF6" w:rsidRPr="005D2736">
        <w:rPr>
          <w:rFonts w:ascii="Arial Narrow" w:hAnsi="Arial Narrow"/>
          <w:b/>
          <w:bCs/>
          <w:sz w:val="22"/>
          <w:szCs w:val="22"/>
        </w:rPr>
        <w:t xml:space="preserve"> OCTAVA </w:t>
      </w:r>
      <w:r w:rsidR="008B20F3" w:rsidRPr="005D2736">
        <w:rPr>
          <w:rFonts w:ascii="Arial Narrow" w:hAnsi="Arial Narrow"/>
          <w:b/>
          <w:bCs/>
          <w:sz w:val="22"/>
          <w:szCs w:val="22"/>
        </w:rPr>
        <w:t xml:space="preserve">COMPROMISO ANTICORRUPCIÓN: </w:t>
      </w:r>
      <w:r w:rsidR="008B20F3" w:rsidRPr="005D2736">
        <w:rPr>
          <w:rFonts w:ascii="Arial Narrow" w:hAnsi="Arial Narrow"/>
          <w:sz w:val="22"/>
          <w:szCs w:val="22"/>
        </w:rPr>
        <w:t>EL CONTRATISTA deberá dar cabal cumplimiento a los compromisos anticorrupción, apoyando la acción del Estado Colombiano y de la UBPD para fortalecer la transparencia y la responsabilidad de rendir cuentas. Dentro de este marco, EL CONTRATISTA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UBPD.</w:t>
      </w:r>
    </w:p>
    <w:p w14:paraId="1EABEE79" w14:textId="77777777" w:rsidR="00833ADA" w:rsidRPr="005D2736" w:rsidRDefault="00833ADA" w:rsidP="00672D74">
      <w:pPr>
        <w:jc w:val="both"/>
        <w:rPr>
          <w:rFonts w:ascii="Arial Narrow" w:hAnsi="Arial Narrow"/>
          <w:sz w:val="22"/>
          <w:szCs w:val="22"/>
        </w:rPr>
      </w:pPr>
    </w:p>
    <w:p w14:paraId="604E506C" w14:textId="0FBBF9BD" w:rsidR="005C2C38" w:rsidRPr="00A81342" w:rsidRDefault="00E21249" w:rsidP="00A81342">
      <w:pPr>
        <w:shd w:val="clear" w:color="auto" w:fill="FFFFFF" w:themeFill="background1"/>
        <w:jc w:val="both"/>
        <w:rPr>
          <w:rFonts w:ascii="Arial Narrow" w:hAnsi="Arial Narrow"/>
          <w:sz w:val="22"/>
          <w:szCs w:val="22"/>
        </w:rPr>
      </w:pPr>
      <w:r w:rsidRPr="00A81342">
        <w:rPr>
          <w:rFonts w:ascii="Arial Narrow" w:hAnsi="Arial Narrow"/>
          <w:b/>
          <w:bCs/>
          <w:sz w:val="22"/>
          <w:szCs w:val="22"/>
        </w:rPr>
        <w:t>DÉCIMA</w:t>
      </w:r>
      <w:r w:rsidR="00237AF6" w:rsidRPr="00A81342">
        <w:rPr>
          <w:rFonts w:ascii="Arial Narrow" w:hAnsi="Arial Narrow"/>
          <w:b/>
          <w:bCs/>
          <w:sz w:val="22"/>
          <w:szCs w:val="22"/>
        </w:rPr>
        <w:t xml:space="preserve"> NOVENA </w:t>
      </w:r>
      <w:r w:rsidR="008B20F3" w:rsidRPr="00A81342">
        <w:rPr>
          <w:rFonts w:ascii="Arial Narrow" w:hAnsi="Arial Narrow"/>
          <w:b/>
          <w:bCs/>
          <w:sz w:val="22"/>
          <w:szCs w:val="22"/>
        </w:rPr>
        <w:t>CONFIDENCIALIDAD:</w:t>
      </w:r>
      <w:r w:rsidR="008B20F3" w:rsidRPr="00A81342">
        <w:rPr>
          <w:rFonts w:ascii="Arial Narrow" w:hAnsi="Arial Narrow"/>
          <w:sz w:val="22"/>
          <w:szCs w:val="22"/>
        </w:rPr>
        <w:t xml:space="preserve"> </w:t>
      </w:r>
      <w:r w:rsidR="001A2FD2" w:rsidRPr="00A81342">
        <w:rPr>
          <w:rFonts w:ascii="Arial Narrow" w:hAnsi="Arial Narrow"/>
          <w:sz w:val="22"/>
          <w:szCs w:val="22"/>
        </w:rPr>
        <w:t xml:space="preserve">EL CONTRATISTA </w:t>
      </w:r>
      <w:r w:rsidR="008B20F3" w:rsidRPr="00A81342">
        <w:rPr>
          <w:rFonts w:ascii="Arial Narrow" w:hAnsi="Arial Narrow"/>
          <w:sz w:val="22"/>
          <w:szCs w:val="22"/>
        </w:rPr>
        <w:t>no revelará la información confidencial que conozca y/o reciba de la UBPD con ocasión de la ejecución del contrato, sin el previo consentimiento por escrito de la UBPD, salvo que: A) Exista obligación de conformidad con la ley o por mandato judicial o administrativo; o B) La respectiva información sea de dominio público.</w:t>
      </w:r>
    </w:p>
    <w:p w14:paraId="37702C68" w14:textId="77777777" w:rsidR="005C2C38" w:rsidRPr="00A81342" w:rsidRDefault="005C2C38" w:rsidP="00A81342">
      <w:pPr>
        <w:shd w:val="clear" w:color="auto" w:fill="FFFFFF" w:themeFill="background1"/>
        <w:jc w:val="both"/>
        <w:rPr>
          <w:rFonts w:ascii="Arial Narrow" w:hAnsi="Arial Narrow"/>
          <w:sz w:val="22"/>
          <w:szCs w:val="22"/>
        </w:rPr>
      </w:pPr>
    </w:p>
    <w:p w14:paraId="65645E35" w14:textId="685C13A1"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Se tendrán como documentos confidenciales: </w:t>
      </w:r>
      <w:r w:rsidRPr="00A81342">
        <w:rPr>
          <w:rFonts w:ascii="Arial Narrow" w:hAnsi="Arial Narrow"/>
          <w:b/>
          <w:bCs/>
          <w:sz w:val="22"/>
          <w:szCs w:val="22"/>
        </w:rPr>
        <w:t>1)</w:t>
      </w:r>
      <w:r w:rsidRPr="00A81342">
        <w:rPr>
          <w:rFonts w:ascii="Arial Narrow" w:hAnsi="Arial Narrow"/>
          <w:sz w:val="22"/>
          <w:szCs w:val="22"/>
        </w:rPr>
        <w:t xml:space="preserve"> Aquellos documentos que estén protegidos por derechos de autor</w:t>
      </w:r>
      <w:r w:rsidR="001A2FD2" w:rsidRPr="00A81342">
        <w:rPr>
          <w:rFonts w:ascii="Arial Narrow" w:hAnsi="Arial Narrow"/>
          <w:sz w:val="22"/>
          <w:szCs w:val="22"/>
        </w:rPr>
        <w:t>;</w:t>
      </w:r>
      <w:r w:rsidRPr="00A81342">
        <w:rPr>
          <w:rFonts w:ascii="Arial Narrow" w:hAnsi="Arial Narrow"/>
          <w:sz w:val="22"/>
          <w:szCs w:val="22"/>
        </w:rPr>
        <w:t xml:space="preserve"> </w:t>
      </w:r>
      <w:r w:rsidRPr="00A81342">
        <w:rPr>
          <w:rFonts w:ascii="Arial Narrow" w:hAnsi="Arial Narrow"/>
          <w:b/>
          <w:bCs/>
          <w:sz w:val="22"/>
          <w:szCs w:val="22"/>
        </w:rPr>
        <w:t>2)</w:t>
      </w:r>
      <w:r w:rsidRPr="00A81342">
        <w:rPr>
          <w:rFonts w:ascii="Arial Narrow" w:hAnsi="Arial Narrow"/>
          <w:sz w:val="22"/>
          <w:szCs w:val="22"/>
        </w:rPr>
        <w:t xml:space="preserve"> Información y/o documentos no considerados como información pública, que pueda implicar ventajas para terceros a la hora de presentarse a procesos de selección convocados por la UBPD. Lo anterior en concordancia con lo estipulado en la Cláusula de Obligaciones del presente contrato.</w:t>
      </w:r>
    </w:p>
    <w:p w14:paraId="567EFB95" w14:textId="77777777" w:rsidR="005C2C38" w:rsidRPr="00A81342" w:rsidRDefault="005C2C38" w:rsidP="00A81342">
      <w:pPr>
        <w:shd w:val="clear" w:color="auto" w:fill="FFFFFF" w:themeFill="background1"/>
        <w:jc w:val="both"/>
        <w:rPr>
          <w:rFonts w:ascii="Arial Narrow" w:hAnsi="Arial Narrow"/>
          <w:sz w:val="22"/>
          <w:szCs w:val="22"/>
        </w:rPr>
      </w:pPr>
    </w:p>
    <w:p w14:paraId="60866549" w14:textId="77777777"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Esta información confidencial, sea o no de propiedad de la UBPD, incluye bases de datos, instructivos, instrucciones, actas, comunicaciones, planos, diseños, información tributaria, legal, técnica, tecnológica, financiera, y de todo tipo.</w:t>
      </w:r>
    </w:p>
    <w:p w14:paraId="1EE8796A" w14:textId="77777777" w:rsidR="005C2C38" w:rsidRPr="00A81342" w:rsidRDefault="005C2C38" w:rsidP="00A81342">
      <w:pPr>
        <w:shd w:val="clear" w:color="auto" w:fill="FFFFFF" w:themeFill="background1"/>
        <w:jc w:val="both"/>
        <w:rPr>
          <w:rFonts w:ascii="Arial Narrow" w:hAnsi="Arial Narrow"/>
          <w:sz w:val="22"/>
          <w:szCs w:val="22"/>
        </w:rPr>
      </w:pPr>
    </w:p>
    <w:p w14:paraId="57868D74" w14:textId="77AD865E" w:rsidR="005C2C38" w:rsidRPr="00A81342" w:rsidRDefault="001A2FD2"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EL CONTRATISTA </w:t>
      </w:r>
      <w:r w:rsidR="008B20F3" w:rsidRPr="00A81342">
        <w:rPr>
          <w:rFonts w:ascii="Arial Narrow" w:hAnsi="Arial Narrow"/>
          <w:sz w:val="22"/>
          <w:szCs w:val="22"/>
        </w:rPr>
        <w:t>se obliga con la UBPD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5FED92F3" w14:textId="77777777" w:rsidR="005C2C38" w:rsidRPr="00A81342" w:rsidRDefault="005C2C38" w:rsidP="00A81342">
      <w:pPr>
        <w:shd w:val="clear" w:color="auto" w:fill="FFFFFF" w:themeFill="background1"/>
        <w:jc w:val="both"/>
        <w:rPr>
          <w:rFonts w:ascii="Arial Narrow" w:hAnsi="Arial Narrow"/>
          <w:sz w:val="22"/>
          <w:szCs w:val="22"/>
        </w:rPr>
      </w:pPr>
    </w:p>
    <w:p w14:paraId="382B5F20" w14:textId="052B106A" w:rsidR="005C2C38" w:rsidRPr="00A81342"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Así mismo, </w:t>
      </w:r>
      <w:r w:rsidR="001A2FD2" w:rsidRPr="00A81342">
        <w:rPr>
          <w:rFonts w:ascii="Arial Narrow" w:hAnsi="Arial Narrow"/>
          <w:sz w:val="22"/>
          <w:szCs w:val="22"/>
        </w:rPr>
        <w:t xml:space="preserve">EL CONTRATISTA </w:t>
      </w:r>
      <w:r w:rsidRPr="00A81342">
        <w:rPr>
          <w:rFonts w:ascii="Arial Narrow" w:hAnsi="Arial Narrow"/>
          <w:sz w:val="22"/>
          <w:szCs w:val="22"/>
        </w:rPr>
        <w:t>garantizará que el personal a su cargo respete la confidencialidad de la información en los términos ya anotados.</w:t>
      </w:r>
    </w:p>
    <w:p w14:paraId="72ED2936" w14:textId="77777777" w:rsidR="005C2C38" w:rsidRPr="00A81342" w:rsidRDefault="005C2C38" w:rsidP="00A81342">
      <w:pPr>
        <w:shd w:val="clear" w:color="auto" w:fill="FFFFFF" w:themeFill="background1"/>
        <w:jc w:val="both"/>
        <w:rPr>
          <w:rFonts w:ascii="Arial Narrow" w:hAnsi="Arial Narrow"/>
          <w:sz w:val="22"/>
          <w:szCs w:val="22"/>
        </w:rPr>
      </w:pPr>
    </w:p>
    <w:p w14:paraId="0F52ED9D" w14:textId="7B01F559" w:rsidR="005C2C38" w:rsidRPr="005D2736" w:rsidRDefault="008B20F3" w:rsidP="00A81342">
      <w:pPr>
        <w:shd w:val="clear" w:color="auto" w:fill="FFFFFF" w:themeFill="background1"/>
        <w:jc w:val="both"/>
        <w:rPr>
          <w:rFonts w:ascii="Arial Narrow" w:hAnsi="Arial Narrow"/>
          <w:sz w:val="22"/>
          <w:szCs w:val="22"/>
        </w:rPr>
      </w:pPr>
      <w:r w:rsidRPr="00A81342">
        <w:rPr>
          <w:rFonts w:ascii="Arial Narrow" w:hAnsi="Arial Narrow"/>
          <w:sz w:val="22"/>
          <w:szCs w:val="22"/>
        </w:rPr>
        <w:t xml:space="preserve">Esta obligación no cesará con la terminación del plazo de ejecución del contrato o con su liquidación, sino hasta cuando la UBPD precise al </w:t>
      </w:r>
      <w:r w:rsidR="001A2FD2" w:rsidRPr="00A81342">
        <w:rPr>
          <w:rFonts w:ascii="Arial Narrow" w:hAnsi="Arial Narrow"/>
          <w:sz w:val="22"/>
          <w:szCs w:val="22"/>
        </w:rPr>
        <w:t>CONTRATISTA</w:t>
      </w:r>
      <w:r w:rsidRPr="00A81342">
        <w:rPr>
          <w:rFonts w:ascii="Arial Narrow" w:hAnsi="Arial Narrow"/>
          <w:sz w:val="22"/>
          <w:szCs w:val="22"/>
        </w:rPr>
        <w:t xml:space="preserve"> que la información ha dejado de ser confidencial.</w:t>
      </w:r>
    </w:p>
    <w:p w14:paraId="7B725036" w14:textId="77777777" w:rsidR="005C2C38" w:rsidRPr="005D2736" w:rsidRDefault="005C2C38" w:rsidP="00672D74">
      <w:pPr>
        <w:jc w:val="both"/>
        <w:rPr>
          <w:rFonts w:ascii="Arial Narrow" w:hAnsi="Arial Narrow"/>
          <w:sz w:val="22"/>
          <w:szCs w:val="22"/>
        </w:rPr>
      </w:pPr>
    </w:p>
    <w:p w14:paraId="6B7C1FF3" w14:textId="08860F8C" w:rsidR="005C2C38" w:rsidRPr="005D2736" w:rsidRDefault="00237AF6" w:rsidP="00672D74">
      <w:pPr>
        <w:jc w:val="both"/>
        <w:rPr>
          <w:rFonts w:ascii="Arial Narrow" w:hAnsi="Arial Narrow"/>
          <w:sz w:val="22"/>
          <w:szCs w:val="22"/>
        </w:rPr>
      </w:pPr>
      <w:r w:rsidRPr="005D2736">
        <w:rPr>
          <w:rFonts w:ascii="Arial Narrow" w:hAnsi="Arial Narrow"/>
          <w:b/>
          <w:bCs/>
          <w:sz w:val="22"/>
          <w:szCs w:val="22"/>
        </w:rPr>
        <w:t>VIG</w:t>
      </w:r>
      <w:r w:rsidR="00E21249">
        <w:rPr>
          <w:rFonts w:ascii="Arial Narrow" w:hAnsi="Arial Narrow"/>
          <w:b/>
          <w:bCs/>
          <w:sz w:val="22"/>
          <w:szCs w:val="22"/>
        </w:rPr>
        <w:t>É</w:t>
      </w:r>
      <w:r w:rsidRPr="005D2736">
        <w:rPr>
          <w:rFonts w:ascii="Arial Narrow" w:hAnsi="Arial Narrow"/>
          <w:b/>
          <w:bCs/>
          <w:sz w:val="22"/>
          <w:szCs w:val="22"/>
        </w:rPr>
        <w:t xml:space="preserve">SIMA </w:t>
      </w:r>
      <w:r w:rsidR="008B20F3" w:rsidRPr="005D2736">
        <w:rPr>
          <w:rFonts w:ascii="Arial Narrow" w:hAnsi="Arial Narrow"/>
          <w:b/>
          <w:bCs/>
          <w:sz w:val="22"/>
          <w:szCs w:val="22"/>
        </w:rPr>
        <w:t>LIQUIDACIÓN:</w:t>
      </w:r>
      <w:r w:rsidR="008B20F3" w:rsidRPr="005D2736">
        <w:rPr>
          <w:rFonts w:ascii="Arial Narrow" w:hAnsi="Arial Narrow"/>
          <w:sz w:val="22"/>
          <w:szCs w:val="22"/>
        </w:rPr>
        <w:t xml:space="preserve"> El presente Contrato se liquidará dentro de los </w:t>
      </w:r>
      <w:r w:rsidR="00A13BB5">
        <w:rPr>
          <w:rFonts w:ascii="Arial Narrow" w:hAnsi="Arial Narrow"/>
          <w:sz w:val="22"/>
          <w:szCs w:val="22"/>
        </w:rPr>
        <w:t>seis</w:t>
      </w:r>
      <w:r w:rsidR="008B20F3" w:rsidRPr="005D2736">
        <w:rPr>
          <w:rFonts w:ascii="Arial Narrow" w:hAnsi="Arial Narrow"/>
          <w:sz w:val="22"/>
          <w:szCs w:val="22"/>
        </w:rPr>
        <w:t xml:space="preserve"> (</w:t>
      </w:r>
      <w:r w:rsidR="00A13BB5">
        <w:rPr>
          <w:rFonts w:ascii="Arial Narrow" w:hAnsi="Arial Narrow"/>
          <w:sz w:val="22"/>
          <w:szCs w:val="22"/>
        </w:rPr>
        <w:t>6</w:t>
      </w:r>
      <w:r w:rsidR="008B20F3" w:rsidRPr="005D2736">
        <w:rPr>
          <w:rFonts w:ascii="Arial Narrow" w:hAnsi="Arial Narrow"/>
          <w:sz w:val="22"/>
          <w:szCs w:val="22"/>
        </w:rPr>
        <w:t xml:space="preserve">)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2833FD31" w14:textId="77777777" w:rsidR="008618CB" w:rsidRPr="005D2736" w:rsidRDefault="008618CB" w:rsidP="00672D74">
      <w:pPr>
        <w:jc w:val="both"/>
        <w:rPr>
          <w:rFonts w:ascii="Arial Narrow" w:hAnsi="Arial Narrow"/>
          <w:b/>
          <w:bCs/>
          <w:sz w:val="22"/>
          <w:szCs w:val="22"/>
        </w:rPr>
      </w:pPr>
    </w:p>
    <w:p w14:paraId="78882C0D" w14:textId="50F38F8E" w:rsidR="005C2C38" w:rsidRDefault="008B20F3" w:rsidP="00672D74">
      <w:pPr>
        <w:jc w:val="both"/>
        <w:rPr>
          <w:rFonts w:ascii="Arial Narrow" w:hAnsi="Arial Narrow"/>
          <w:sz w:val="22"/>
          <w:szCs w:val="22"/>
        </w:rPr>
      </w:pPr>
      <w:r w:rsidRPr="005D2736">
        <w:rPr>
          <w:rFonts w:ascii="Arial Narrow" w:hAnsi="Arial Narrow"/>
          <w:b/>
          <w:bCs/>
          <w:sz w:val="22"/>
          <w:szCs w:val="22"/>
        </w:rPr>
        <w:t>PARÁGRAFO:</w:t>
      </w:r>
      <w:r w:rsidRPr="005D2736">
        <w:rPr>
          <w:rFonts w:ascii="Arial Narrow" w:hAnsi="Arial Narrow"/>
          <w:sz w:val="22"/>
          <w:szCs w:val="22"/>
        </w:rPr>
        <w:t xml:space="preserve"> Si EL CONTRATISTA no se presenta para efectos de la liquidación del contrato, o las partes no llegan a ningún acuerdo, la UBPD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2AD72549" w14:textId="77777777" w:rsidR="00517B18" w:rsidRPr="005D2736" w:rsidRDefault="00517B18" w:rsidP="00672D74">
      <w:pPr>
        <w:jc w:val="both"/>
        <w:rPr>
          <w:rFonts w:ascii="Arial Narrow" w:hAnsi="Arial Narrow"/>
          <w:sz w:val="22"/>
          <w:szCs w:val="22"/>
        </w:rPr>
      </w:pPr>
    </w:p>
    <w:p w14:paraId="24DD03D9" w14:textId="59236E0E"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b/>
          <w:bCs/>
          <w:sz w:val="22"/>
          <w:szCs w:val="22"/>
        </w:rPr>
        <w:t xml:space="preserve"> PRIMERA </w:t>
      </w:r>
      <w:r w:rsidR="008B20F3" w:rsidRPr="005D2736">
        <w:rPr>
          <w:rFonts w:ascii="Arial Narrow" w:hAnsi="Arial Narrow"/>
          <w:b/>
          <w:bCs/>
          <w:sz w:val="22"/>
          <w:szCs w:val="22"/>
        </w:rPr>
        <w:t>AMBIENTAL:</w:t>
      </w:r>
      <w:r w:rsidR="008B20F3" w:rsidRPr="005D2736">
        <w:rPr>
          <w:rFonts w:ascii="Arial Narrow" w:hAnsi="Arial Narrow"/>
          <w:sz w:val="22"/>
          <w:szCs w:val="22"/>
        </w:rPr>
        <w:t xml:space="preserve"> Es obligación de EL CONTRATISTA, divulgar las normas ambientales y de seguridad y salud en el trabajo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en el trabajo, aplicables. EL CONTRATISTA 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 (</w:t>
      </w:r>
      <w:r w:rsidR="00F10454" w:rsidRPr="005D2736">
        <w:rPr>
          <w:rFonts w:ascii="Arial Narrow" w:hAnsi="Arial Narrow"/>
          <w:sz w:val="22"/>
          <w:szCs w:val="22"/>
        </w:rPr>
        <w:t>en caso de que</w:t>
      </w:r>
      <w:r w:rsidR="008B20F3" w:rsidRPr="005D2736">
        <w:rPr>
          <w:rFonts w:ascii="Arial Narrow" w:hAnsi="Arial Narrow"/>
          <w:sz w:val="22"/>
          <w:szCs w:val="22"/>
        </w:rPr>
        <w:t xml:space="preserve"> aplique)</w:t>
      </w:r>
    </w:p>
    <w:p w14:paraId="4DE957ED" w14:textId="77777777" w:rsidR="005C2C38" w:rsidRPr="005D2736" w:rsidRDefault="005C2C38" w:rsidP="00672D74">
      <w:pPr>
        <w:jc w:val="both"/>
        <w:rPr>
          <w:rFonts w:ascii="Arial Narrow" w:hAnsi="Arial Narrow"/>
          <w:sz w:val="22"/>
          <w:szCs w:val="22"/>
        </w:rPr>
      </w:pPr>
    </w:p>
    <w:p w14:paraId="0BDEEC81" w14:textId="1B8E7C46" w:rsidR="005C2C38" w:rsidRPr="005D2736" w:rsidRDefault="00E21249" w:rsidP="00672D74">
      <w:pPr>
        <w:jc w:val="both"/>
        <w:rPr>
          <w:rFonts w:ascii="Arial Narrow" w:hAnsi="Arial Narrow"/>
          <w:sz w:val="22"/>
          <w:szCs w:val="22"/>
        </w:rPr>
      </w:pPr>
      <w:bookmarkStart w:id="2" w:name="_heading=h.3znysh7" w:colFirst="0" w:colLast="0"/>
      <w:bookmarkEnd w:id="2"/>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237AF6" w:rsidRPr="005D2736">
        <w:rPr>
          <w:rFonts w:ascii="Arial Narrow" w:hAnsi="Arial Narrow"/>
          <w:b/>
          <w:bCs/>
          <w:sz w:val="22"/>
          <w:szCs w:val="22"/>
        </w:rPr>
        <w:t xml:space="preserve">SEGUNDA </w:t>
      </w:r>
      <w:r w:rsidR="008B20F3" w:rsidRPr="005D2736">
        <w:rPr>
          <w:rFonts w:ascii="Arial Narrow" w:hAnsi="Arial Narrow"/>
          <w:b/>
          <w:bCs/>
          <w:sz w:val="22"/>
          <w:szCs w:val="22"/>
        </w:rPr>
        <w:t>AUTORIZACIÓN DEL CONTRATISTA PARA EL TRATAMIENTO Y USO DE DATOS PERSONALES</w:t>
      </w:r>
      <w:r w:rsidR="009650CA" w:rsidRPr="005D2736">
        <w:rPr>
          <w:rFonts w:ascii="Arial Narrow" w:hAnsi="Arial Narrow"/>
          <w:b/>
          <w:bCs/>
          <w:sz w:val="22"/>
          <w:szCs w:val="22"/>
        </w:rPr>
        <w:t>:</w:t>
      </w:r>
      <w:r w:rsidR="008B20F3" w:rsidRPr="005D2736">
        <w:rPr>
          <w:rFonts w:ascii="Arial Narrow" w:hAnsi="Arial Narrow"/>
          <w:b/>
          <w:bCs/>
          <w:sz w:val="22"/>
          <w:szCs w:val="22"/>
        </w:rPr>
        <w:t xml:space="preserve"> </w:t>
      </w:r>
      <w:r w:rsidR="008B20F3" w:rsidRPr="005D2736">
        <w:rPr>
          <w:rFonts w:ascii="Arial Narrow" w:hAnsi="Arial Narrow"/>
          <w:sz w:val="22"/>
          <w:szCs w:val="22"/>
        </w:rPr>
        <w:t>De acuerdo con lo establecido en la Ley 1581 de 2012 “</w:t>
      </w:r>
      <w:r w:rsidR="008B20F3" w:rsidRPr="00F10454">
        <w:rPr>
          <w:rFonts w:ascii="Arial Narrow" w:hAnsi="Arial Narrow"/>
          <w:i/>
          <w:iCs/>
          <w:sz w:val="22"/>
          <w:szCs w:val="22"/>
        </w:rPr>
        <w:t>Por la cual se dictan disposiciones generales para la protección de datos personales</w:t>
      </w:r>
      <w:r w:rsidR="008B20F3" w:rsidRPr="005D2736">
        <w:rPr>
          <w:rFonts w:ascii="Arial Narrow" w:hAnsi="Arial Narrow"/>
          <w:sz w:val="22"/>
          <w:szCs w:val="22"/>
        </w:rPr>
        <w:t>”, reglamentada parcialmente por el Decreto Nacional 1377 de 2013 y por el Decreto 1081 de 2015 con la firma del presente documento, AUTORIZO de manera libre, expresa e inequívoca a la Unidad de Búsqueda de Personas dadas por Desaparecidas en el contexto y en razón del conflicto armado para la recolección de mis datos personales, así como el tratamiento, almacenamiento y uso de la información para la celebración del presente negocio jurídico y para el relacionado con todos los aspectos atinentes al mismo.</w:t>
      </w:r>
    </w:p>
    <w:p w14:paraId="0223B655" w14:textId="77777777" w:rsidR="005C2C38" w:rsidRPr="005D2736" w:rsidRDefault="005C2C38" w:rsidP="00672D74">
      <w:pPr>
        <w:jc w:val="both"/>
        <w:rPr>
          <w:rFonts w:ascii="Arial Narrow" w:hAnsi="Arial Narrow"/>
          <w:sz w:val="22"/>
          <w:szCs w:val="22"/>
        </w:rPr>
      </w:pPr>
    </w:p>
    <w:p w14:paraId="2F168776" w14:textId="77777777"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De igual forma, declaro que conozco que la recolección y tratamiento de mis datos se realizará de conformidad con la política de tratamiento de datos personales de la Unidad de Búsqueda de Personas dadas por Desaparecidas en el contexto y en razón del conflicto armado disponible en la página web de la entidad: </w:t>
      </w:r>
      <w:hyperlink r:id="rId9">
        <w:r w:rsidRPr="005D2736">
          <w:rPr>
            <w:rFonts w:ascii="Arial Narrow" w:hAnsi="Arial Narrow"/>
            <w:sz w:val="22"/>
            <w:szCs w:val="22"/>
          </w:rPr>
          <w:t>https://ubpdbusquedadesaparecidos.co</w:t>
        </w:r>
      </w:hyperlink>
      <w:r w:rsidRPr="005D2736">
        <w:rPr>
          <w:rFonts w:ascii="Arial Narrow" w:hAnsi="Arial Narrow"/>
          <w:sz w:val="22"/>
          <w:szCs w:val="22"/>
        </w:rPr>
        <w:t>.</w:t>
      </w:r>
    </w:p>
    <w:p w14:paraId="0E5796A2" w14:textId="77777777" w:rsidR="005C2C38" w:rsidRPr="005D2736" w:rsidRDefault="005C2C38" w:rsidP="00672D74">
      <w:pPr>
        <w:jc w:val="both"/>
        <w:rPr>
          <w:rFonts w:ascii="Arial Narrow" w:hAnsi="Arial Narrow"/>
          <w:sz w:val="22"/>
          <w:szCs w:val="22"/>
        </w:rPr>
      </w:pPr>
    </w:p>
    <w:p w14:paraId="513A8A62" w14:textId="6D87E33E" w:rsidR="005C2C38" w:rsidRPr="005D2736" w:rsidRDefault="008B20F3" w:rsidP="00672D74">
      <w:pPr>
        <w:jc w:val="both"/>
        <w:rPr>
          <w:rFonts w:ascii="Arial Narrow" w:hAnsi="Arial Narrow"/>
          <w:sz w:val="22"/>
          <w:szCs w:val="22"/>
        </w:rPr>
      </w:pPr>
      <w:r w:rsidRPr="005D2736">
        <w:rPr>
          <w:rFonts w:ascii="Arial Narrow" w:hAnsi="Arial Narrow"/>
          <w:sz w:val="22"/>
          <w:szCs w:val="22"/>
        </w:rPr>
        <w:t xml:space="preserve">Manifiesto </w:t>
      </w:r>
      <w:r w:rsidR="00F10454" w:rsidRPr="005D2736">
        <w:rPr>
          <w:rFonts w:ascii="Arial Narrow" w:hAnsi="Arial Narrow"/>
          <w:sz w:val="22"/>
          <w:szCs w:val="22"/>
        </w:rPr>
        <w:t>que,</w:t>
      </w:r>
      <w:r w:rsidRPr="005D2736">
        <w:rPr>
          <w:rFonts w:ascii="Arial Narrow" w:hAnsi="Arial Narrow"/>
          <w:sz w:val="22"/>
          <w:szCs w:val="22"/>
        </w:rPr>
        <w:t xml:space="preserv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del correo electrónico </w:t>
      </w:r>
      <w:hyperlink r:id="rId10">
        <w:r w:rsidRPr="005D2736">
          <w:rPr>
            <w:rFonts w:ascii="Arial Narrow" w:hAnsi="Arial Narrow"/>
            <w:sz w:val="22"/>
            <w:szCs w:val="22"/>
          </w:rPr>
          <w:t>servicioalciudadano@ubpdbusquedadesaparecidos.co</w:t>
        </w:r>
      </w:hyperlink>
      <w:r w:rsidRPr="005D2736">
        <w:rPr>
          <w:rFonts w:ascii="Arial Narrow" w:hAnsi="Arial Narrow"/>
          <w:sz w:val="22"/>
          <w:szCs w:val="22"/>
        </w:rPr>
        <w:t>.</w:t>
      </w:r>
    </w:p>
    <w:p w14:paraId="4DDBC105" w14:textId="77777777" w:rsidR="005C2C38" w:rsidRPr="005D2736" w:rsidRDefault="005C2C38" w:rsidP="00672D74">
      <w:pPr>
        <w:jc w:val="both"/>
        <w:rPr>
          <w:rFonts w:ascii="Arial Narrow" w:hAnsi="Arial Narrow"/>
          <w:sz w:val="22"/>
          <w:szCs w:val="22"/>
        </w:rPr>
      </w:pPr>
    </w:p>
    <w:p w14:paraId="0288BA7B" w14:textId="3FBF3892"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237AF6" w:rsidRPr="005D2736">
        <w:rPr>
          <w:rFonts w:ascii="Arial Narrow" w:hAnsi="Arial Narrow"/>
          <w:b/>
          <w:bCs/>
          <w:sz w:val="22"/>
          <w:szCs w:val="22"/>
        </w:rPr>
        <w:t xml:space="preserve">TERCERA </w:t>
      </w:r>
      <w:r w:rsidR="008B20F3" w:rsidRPr="005D2736">
        <w:rPr>
          <w:rFonts w:ascii="Arial Narrow" w:hAnsi="Arial Narrow"/>
          <w:b/>
          <w:bCs/>
          <w:sz w:val="22"/>
          <w:szCs w:val="22"/>
        </w:rPr>
        <w:t>CONFLICTO DE INTERÉS:</w:t>
      </w:r>
      <w:r w:rsidR="008B20F3" w:rsidRPr="005D2736">
        <w:rPr>
          <w:rFonts w:ascii="Arial Narrow" w:hAnsi="Arial Narrow"/>
          <w:sz w:val="22"/>
          <w:szCs w:val="22"/>
        </w:rPr>
        <w:t xml:space="preserve"> El/la CONTRATISTA declara que conoce los “</w:t>
      </w:r>
      <w:r w:rsidR="008B20F3" w:rsidRPr="00F10454">
        <w:rPr>
          <w:rFonts w:ascii="Arial Narrow" w:hAnsi="Arial Narrow"/>
          <w:i/>
          <w:iCs/>
          <w:sz w:val="22"/>
          <w:szCs w:val="22"/>
        </w:rPr>
        <w:t>Lineamientos para el Conflicto de Interés de la UBPD</w:t>
      </w:r>
      <w:r w:rsidR="008B20F3" w:rsidRPr="005D2736">
        <w:rPr>
          <w:rFonts w:ascii="Arial Narrow" w:hAnsi="Arial Narrow"/>
          <w:sz w:val="22"/>
          <w:szCs w:val="22"/>
        </w:rPr>
        <w:t>” que se encuentran publicados en la página WEB de la entidad y se compromete a su cumplimiento. Así mismo, declara que a la fecha no está incurso en causal de conflicto de interés para la celebración y ejecución del presente Contrato.</w:t>
      </w:r>
    </w:p>
    <w:p w14:paraId="5266B61B" w14:textId="77777777" w:rsidR="005C2C38" w:rsidRPr="005D2736" w:rsidRDefault="005C2C38" w:rsidP="00672D74">
      <w:pPr>
        <w:jc w:val="both"/>
        <w:rPr>
          <w:rFonts w:ascii="Arial Narrow" w:hAnsi="Arial Narrow"/>
          <w:sz w:val="22"/>
          <w:szCs w:val="22"/>
        </w:rPr>
      </w:pPr>
    </w:p>
    <w:p w14:paraId="49651735" w14:textId="1DA9ED05"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237AF6" w:rsidRPr="005D2736">
        <w:rPr>
          <w:rFonts w:ascii="Arial Narrow" w:hAnsi="Arial Narrow"/>
          <w:b/>
          <w:bCs/>
          <w:sz w:val="22"/>
          <w:szCs w:val="22"/>
        </w:rPr>
        <w:t xml:space="preserve">CUARTA </w:t>
      </w:r>
      <w:r w:rsidR="008B20F3" w:rsidRPr="005D2736">
        <w:rPr>
          <w:rFonts w:ascii="Arial Narrow" w:hAnsi="Arial Narrow"/>
          <w:b/>
          <w:bCs/>
          <w:sz w:val="22"/>
          <w:szCs w:val="22"/>
        </w:rPr>
        <w:t>DOCUMENTOS DEL CONTRATO:</w:t>
      </w:r>
      <w:r w:rsidR="008B20F3" w:rsidRPr="005D2736">
        <w:rPr>
          <w:rFonts w:ascii="Arial Narrow" w:hAnsi="Arial Narrow"/>
          <w:sz w:val="22"/>
          <w:szCs w:val="22"/>
        </w:rPr>
        <w:t xml:space="preserve"> Hacen parte integral del Contrato los estudios previos, la invitación pública, sus adendas, sus anexos y formatos, y la propuesta presentada por el CONTRATISTA.</w:t>
      </w:r>
    </w:p>
    <w:p w14:paraId="45E1A0E7" w14:textId="77777777" w:rsidR="00962EF7" w:rsidRDefault="00962EF7" w:rsidP="00672D74">
      <w:pPr>
        <w:jc w:val="both"/>
        <w:rPr>
          <w:rFonts w:ascii="Arial Narrow" w:hAnsi="Arial Narrow"/>
          <w:b/>
          <w:bCs/>
          <w:sz w:val="22"/>
          <w:szCs w:val="22"/>
        </w:rPr>
      </w:pPr>
    </w:p>
    <w:p w14:paraId="71EC65F8" w14:textId="64E525A2"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SIMA</w:t>
      </w:r>
      <w:r w:rsidR="00237AF6" w:rsidRPr="005D2736">
        <w:rPr>
          <w:rFonts w:ascii="Arial Narrow" w:hAnsi="Arial Narrow"/>
          <w:sz w:val="22"/>
          <w:szCs w:val="22"/>
        </w:rPr>
        <w:t xml:space="preserve"> </w:t>
      </w:r>
      <w:r w:rsidR="00237AF6" w:rsidRPr="005D2736">
        <w:rPr>
          <w:rFonts w:ascii="Arial Narrow" w:hAnsi="Arial Narrow"/>
          <w:b/>
          <w:bCs/>
          <w:sz w:val="22"/>
          <w:szCs w:val="22"/>
        </w:rPr>
        <w:t xml:space="preserve">QUINTA </w:t>
      </w:r>
      <w:r w:rsidR="008B20F3" w:rsidRPr="005D2736">
        <w:rPr>
          <w:rFonts w:ascii="Arial Narrow" w:hAnsi="Arial Narrow"/>
          <w:b/>
          <w:bCs/>
          <w:sz w:val="22"/>
          <w:szCs w:val="22"/>
        </w:rPr>
        <w:t>DOMICILIO CONTRACTUAL:</w:t>
      </w:r>
      <w:r w:rsidR="008B20F3" w:rsidRPr="005D2736">
        <w:rPr>
          <w:rFonts w:ascii="Arial Narrow" w:hAnsi="Arial Narrow"/>
          <w:sz w:val="22"/>
          <w:szCs w:val="22"/>
        </w:rPr>
        <w:t xml:space="preserve"> Para todos los efectos legales y fiscales, se establece como domicilio contractual la ciudad de Bogotá, D.C.</w:t>
      </w:r>
    </w:p>
    <w:p w14:paraId="1510BF33" w14:textId="77777777" w:rsidR="005C2C38" w:rsidRPr="005D2736" w:rsidRDefault="005C2C38" w:rsidP="00672D74">
      <w:pPr>
        <w:jc w:val="both"/>
        <w:rPr>
          <w:rFonts w:ascii="Arial Narrow" w:hAnsi="Arial Narrow"/>
          <w:sz w:val="22"/>
          <w:szCs w:val="22"/>
        </w:rPr>
      </w:pPr>
    </w:p>
    <w:p w14:paraId="3E83D4C7" w14:textId="172E749E" w:rsidR="005C2C38" w:rsidRPr="005D2736" w:rsidRDefault="00E21249" w:rsidP="00672D74">
      <w:pPr>
        <w:jc w:val="both"/>
        <w:rPr>
          <w:rFonts w:ascii="Arial Narrow" w:hAnsi="Arial Narrow"/>
          <w:sz w:val="22"/>
          <w:szCs w:val="22"/>
        </w:rPr>
      </w:pPr>
      <w:r w:rsidRPr="005D2736">
        <w:rPr>
          <w:rFonts w:ascii="Arial Narrow" w:hAnsi="Arial Narrow"/>
          <w:b/>
          <w:bCs/>
          <w:sz w:val="22"/>
          <w:szCs w:val="22"/>
        </w:rPr>
        <w:t>VIG</w:t>
      </w:r>
      <w:r>
        <w:rPr>
          <w:rFonts w:ascii="Arial Narrow" w:hAnsi="Arial Narrow"/>
          <w:b/>
          <w:bCs/>
          <w:sz w:val="22"/>
          <w:szCs w:val="22"/>
        </w:rPr>
        <w:t>É</w:t>
      </w:r>
      <w:r w:rsidRPr="005D2736">
        <w:rPr>
          <w:rFonts w:ascii="Arial Narrow" w:hAnsi="Arial Narrow"/>
          <w:b/>
          <w:bCs/>
          <w:sz w:val="22"/>
          <w:szCs w:val="22"/>
        </w:rPr>
        <w:t xml:space="preserve">SIMA </w:t>
      </w:r>
      <w:r w:rsidR="00237AF6" w:rsidRPr="005D2736">
        <w:rPr>
          <w:rFonts w:ascii="Arial Narrow" w:hAnsi="Arial Narrow"/>
          <w:b/>
          <w:bCs/>
          <w:sz w:val="22"/>
          <w:szCs w:val="22"/>
        </w:rPr>
        <w:t xml:space="preserve">SEXTA </w:t>
      </w:r>
      <w:r w:rsidR="008B20F3" w:rsidRPr="005D2736">
        <w:rPr>
          <w:rFonts w:ascii="Arial Narrow" w:hAnsi="Arial Narrow"/>
          <w:b/>
          <w:bCs/>
          <w:sz w:val="22"/>
          <w:szCs w:val="22"/>
        </w:rPr>
        <w:t>PERFECCIONAMIENTO Y EJECUCIÓN</w:t>
      </w:r>
      <w:r w:rsidR="00210081" w:rsidRPr="005D2736">
        <w:rPr>
          <w:rFonts w:ascii="Arial Narrow" w:hAnsi="Arial Narrow"/>
          <w:b/>
          <w:bCs/>
          <w:sz w:val="22"/>
          <w:szCs w:val="22"/>
        </w:rPr>
        <w:t>:</w:t>
      </w:r>
      <w:r w:rsidR="008B20F3" w:rsidRPr="005D2736">
        <w:rPr>
          <w:rFonts w:ascii="Arial Narrow" w:hAnsi="Arial Narrow"/>
          <w:b/>
          <w:bCs/>
          <w:sz w:val="22"/>
          <w:szCs w:val="22"/>
        </w:rPr>
        <w:t xml:space="preserve"> </w:t>
      </w:r>
      <w:r w:rsidR="008B20F3" w:rsidRPr="005D2736">
        <w:rPr>
          <w:rFonts w:ascii="Arial Narrow" w:hAnsi="Arial Narrow"/>
          <w:sz w:val="22"/>
          <w:szCs w:val="22"/>
        </w:rPr>
        <w:t>El contrato se perfecciona con la aceptación por escrito de la propuesta. Para su ejecución se requiere de la expedición del Registro Presupuestal</w:t>
      </w:r>
      <w:r w:rsidR="00F10454">
        <w:rPr>
          <w:rFonts w:ascii="Arial Narrow" w:hAnsi="Arial Narrow"/>
          <w:sz w:val="22"/>
          <w:szCs w:val="22"/>
        </w:rPr>
        <w:t xml:space="preserve"> y</w:t>
      </w:r>
      <w:r w:rsidR="008B20F3" w:rsidRPr="005D2736">
        <w:rPr>
          <w:rFonts w:ascii="Arial Narrow" w:hAnsi="Arial Narrow"/>
          <w:sz w:val="22"/>
          <w:szCs w:val="22"/>
        </w:rPr>
        <w:t xml:space="preserve"> la aprobación de la Garantía Única exigida</w:t>
      </w:r>
      <w:r w:rsidR="00F10454">
        <w:rPr>
          <w:rFonts w:ascii="Arial Narrow" w:hAnsi="Arial Narrow"/>
          <w:sz w:val="22"/>
          <w:szCs w:val="22"/>
        </w:rPr>
        <w:t>.</w:t>
      </w:r>
    </w:p>
    <w:p w14:paraId="6199E4F3" w14:textId="2EC5C3FC" w:rsidR="008618CB" w:rsidRDefault="008618CB" w:rsidP="00672D74">
      <w:pPr>
        <w:rPr>
          <w:rFonts w:ascii="Arial Narrow" w:hAnsi="Arial Narrow"/>
          <w:sz w:val="22"/>
          <w:szCs w:val="22"/>
        </w:rPr>
      </w:pPr>
      <w:bookmarkStart w:id="3" w:name="_heading=h.1fob9te" w:colFirst="0" w:colLast="0"/>
      <w:bookmarkEnd w:id="3"/>
    </w:p>
    <w:sectPr w:rsidR="008618CB">
      <w:headerReference w:type="default" r:id="rId11"/>
      <w:footerReference w:type="default" r:id="rId12"/>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71A90" w14:textId="77777777" w:rsidR="005C0B81" w:rsidRDefault="005C0B81">
      <w:r>
        <w:separator/>
      </w:r>
    </w:p>
  </w:endnote>
  <w:endnote w:type="continuationSeparator" w:id="0">
    <w:p w14:paraId="5C6D578C" w14:textId="77777777" w:rsidR="005C0B81" w:rsidRDefault="005C0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ArialNarrow">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EE173" w14:textId="77777777" w:rsidR="005C2C38" w:rsidRDefault="008B20F3">
    <w:pPr>
      <w:jc w:val="center"/>
      <w:rPr>
        <w:sz w:val="20"/>
        <w:szCs w:val="20"/>
      </w:rPr>
    </w:pPr>
    <w:r>
      <w:rPr>
        <w:rFonts w:ascii="Arial Narrow" w:eastAsia="Arial Narrow" w:hAnsi="Arial Narrow" w:cs="Arial Narrow"/>
        <w:sz w:val="20"/>
        <w:szCs w:val="20"/>
      </w:rPr>
      <w:t>___________________________________________________________________________________</w:t>
    </w:r>
  </w:p>
  <w:p w14:paraId="10BBD5B1" w14:textId="36DD5A1E" w:rsidR="005C2C38" w:rsidRDefault="008B20F3">
    <w:pPr>
      <w:tabs>
        <w:tab w:val="center" w:pos="4252"/>
        <w:tab w:val="right" w:pos="8504"/>
      </w:tabs>
      <w:jc w:val="center"/>
      <w:rPr>
        <w:rFonts w:ascii="Arial Narrow" w:eastAsia="Arial Narrow" w:hAnsi="Arial Narrow" w:cs="Arial Narrow"/>
        <w:sz w:val="16"/>
        <w:szCs w:val="16"/>
      </w:rPr>
    </w:pPr>
    <w:r w:rsidRPr="009650CA">
      <w:rPr>
        <w:rFonts w:ascii="Arial Narrow" w:eastAsia="Arial Narrow" w:hAnsi="Arial Narrow" w:cs="Arial Narrow"/>
        <w:sz w:val="16"/>
        <w:szCs w:val="16"/>
      </w:rPr>
      <w:t xml:space="preserve">Carrera 13 No. 27 - 90 www.ubpdbusquedadesaparecidos.co / </w:t>
    </w:r>
    <w:hyperlink r:id="rId1" w:history="1">
      <w:r w:rsidR="00E23FE1" w:rsidRPr="0095124C">
        <w:rPr>
          <w:rStyle w:val="Hipervnculo"/>
          <w:rFonts w:ascii="Arial Narrow" w:eastAsia="Arial Narrow" w:hAnsi="Arial Narrow" w:cs="Arial Narrow"/>
          <w:sz w:val="16"/>
          <w:szCs w:val="16"/>
        </w:rPr>
        <w:t>servicioalciudadano@ubpdbusquedadesaparecidos.co</w:t>
      </w:r>
    </w:hyperlink>
  </w:p>
  <w:p w14:paraId="2961CCA9" w14:textId="77777777" w:rsidR="00E23FE1" w:rsidRPr="009650CA" w:rsidRDefault="00E23FE1">
    <w:pPr>
      <w:tabs>
        <w:tab w:val="center" w:pos="4252"/>
        <w:tab w:val="right" w:pos="8504"/>
      </w:tabs>
      <w:jc w:val="center"/>
      <w:rPr>
        <w:rFonts w:ascii="Arial" w:eastAsia="Arial" w:hAnsi="Arial" w:cs="Arial"/>
        <w:sz w:val="16"/>
        <w:szCs w:val="16"/>
      </w:rPr>
    </w:pPr>
  </w:p>
  <w:p w14:paraId="1101A3C5" w14:textId="77777777" w:rsidR="005C2C38" w:rsidRPr="009650CA" w:rsidRDefault="008B20F3">
    <w:pPr>
      <w:tabs>
        <w:tab w:val="center" w:pos="4252"/>
        <w:tab w:val="right" w:pos="8504"/>
      </w:tabs>
      <w:jc w:val="right"/>
      <w:rPr>
        <w:rFonts w:ascii="Arial Narrow" w:eastAsia="Arial Narrow" w:hAnsi="Arial Narrow" w:cs="Arial Narrow"/>
        <w:sz w:val="16"/>
        <w:szCs w:val="16"/>
      </w:rPr>
    </w:pPr>
    <w:r>
      <w:rPr>
        <w:rFonts w:ascii="Arial Narrow" w:eastAsia="Arial Narrow" w:hAnsi="Arial Narrow" w:cs="Arial Narrow"/>
        <w:sz w:val="20"/>
        <w:szCs w:val="20"/>
      </w:rPr>
      <w:t xml:space="preserve"> </w:t>
    </w:r>
    <w:r w:rsidRPr="009650CA">
      <w:rPr>
        <w:rFonts w:ascii="Arial Narrow" w:eastAsia="Arial Narrow" w:hAnsi="Arial Narrow" w:cs="Arial Narrow"/>
        <w:sz w:val="16"/>
        <w:szCs w:val="16"/>
      </w:rPr>
      <w:t xml:space="preserve">Página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PAGE</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1</w:t>
    </w:r>
    <w:r w:rsidRPr="009650CA">
      <w:rPr>
        <w:rFonts w:ascii="Arial Narrow" w:eastAsia="Arial Narrow" w:hAnsi="Arial Narrow" w:cs="Arial Narrow"/>
        <w:sz w:val="16"/>
        <w:szCs w:val="16"/>
      </w:rPr>
      <w:fldChar w:fldCharType="end"/>
    </w:r>
    <w:r w:rsidRPr="009650CA">
      <w:rPr>
        <w:rFonts w:ascii="Arial Narrow" w:eastAsia="Arial Narrow" w:hAnsi="Arial Narrow" w:cs="Arial Narrow"/>
        <w:sz w:val="16"/>
        <w:szCs w:val="16"/>
      </w:rPr>
      <w:t xml:space="preserve"> de </w:t>
    </w:r>
    <w:r w:rsidRPr="009650CA">
      <w:rPr>
        <w:rFonts w:ascii="Arial Narrow" w:eastAsia="Arial Narrow" w:hAnsi="Arial Narrow" w:cs="Arial Narrow"/>
        <w:sz w:val="16"/>
        <w:szCs w:val="16"/>
      </w:rPr>
      <w:fldChar w:fldCharType="begin"/>
    </w:r>
    <w:r w:rsidRPr="009650CA">
      <w:rPr>
        <w:rFonts w:ascii="Arial Narrow" w:eastAsia="Arial Narrow" w:hAnsi="Arial Narrow" w:cs="Arial Narrow"/>
        <w:sz w:val="16"/>
        <w:szCs w:val="16"/>
      </w:rPr>
      <w:instrText>NUMPAGES</w:instrText>
    </w:r>
    <w:r w:rsidRPr="009650CA">
      <w:rPr>
        <w:rFonts w:ascii="Arial Narrow" w:eastAsia="Arial Narrow" w:hAnsi="Arial Narrow" w:cs="Arial Narrow"/>
        <w:sz w:val="16"/>
        <w:szCs w:val="16"/>
      </w:rPr>
      <w:fldChar w:fldCharType="separate"/>
    </w:r>
    <w:r w:rsidR="004415FD" w:rsidRPr="009650CA">
      <w:rPr>
        <w:rFonts w:ascii="Arial Narrow" w:eastAsia="Arial Narrow" w:hAnsi="Arial Narrow" w:cs="Arial Narrow"/>
        <w:noProof/>
        <w:sz w:val="16"/>
        <w:szCs w:val="16"/>
      </w:rPr>
      <w:t>2</w:t>
    </w:r>
    <w:r w:rsidRPr="009650CA">
      <w:rPr>
        <w:rFonts w:ascii="Arial Narrow" w:eastAsia="Arial Narrow" w:hAnsi="Arial Narrow" w:cs="Arial Narrow"/>
        <w:sz w:val="16"/>
        <w:szCs w:val="16"/>
      </w:rPr>
      <w:fldChar w:fldCharType="end"/>
    </w:r>
  </w:p>
  <w:p w14:paraId="06F48673" w14:textId="77777777" w:rsidR="005C2C38" w:rsidRDefault="005C2C3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491CD" w14:textId="77777777" w:rsidR="005C0B81" w:rsidRDefault="005C0B81">
      <w:r>
        <w:separator/>
      </w:r>
    </w:p>
  </w:footnote>
  <w:footnote w:type="continuationSeparator" w:id="0">
    <w:p w14:paraId="10FDBE5C" w14:textId="77777777" w:rsidR="005C0B81" w:rsidRDefault="005C0B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C1C0C" w14:textId="77777777" w:rsidR="005C2C38" w:rsidRDefault="005C2C38">
    <w:pPr>
      <w:widowControl w:val="0"/>
      <w:pBdr>
        <w:top w:val="nil"/>
        <w:left w:val="nil"/>
        <w:bottom w:val="nil"/>
        <w:right w:val="nil"/>
        <w:between w:val="nil"/>
      </w:pBdr>
      <w:spacing w:line="276" w:lineRule="auto"/>
      <w:rPr>
        <w:rFonts w:ascii="Arial Narrow" w:eastAsia="Arial Narrow" w:hAnsi="Arial Narrow" w:cs="Arial Narrow"/>
        <w:sz w:val="16"/>
        <w:szCs w:val="16"/>
      </w:rPr>
    </w:pPr>
  </w:p>
  <w:tbl>
    <w:tblPr>
      <w:tblStyle w:val="a7"/>
      <w:tblW w:w="936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36"/>
      <w:gridCol w:w="7024"/>
    </w:tblGrid>
    <w:tr w:rsidR="005C2C38" w14:paraId="72936BB8" w14:textId="77777777" w:rsidTr="008618CB">
      <w:trPr>
        <w:trHeight w:val="800"/>
        <w:jc w:val="center"/>
      </w:trPr>
      <w:tc>
        <w:tcPr>
          <w:tcW w:w="2336" w:type="dxa"/>
        </w:tcPr>
        <w:p w14:paraId="71FCEA9F" w14:textId="77777777" w:rsidR="005C2C38" w:rsidRDefault="008B20F3">
          <w:pPr>
            <w:pBdr>
              <w:top w:val="nil"/>
              <w:left w:val="nil"/>
              <w:bottom w:val="nil"/>
              <w:right w:val="nil"/>
              <w:between w:val="nil"/>
            </w:pBdr>
            <w:tabs>
              <w:tab w:val="center" w:pos="4419"/>
              <w:tab w:val="right" w:pos="8838"/>
            </w:tabs>
            <w:spacing w:before="40" w:after="40"/>
            <w:jc w:val="center"/>
            <w:rPr>
              <w:b/>
              <w:color w:val="CC99FF"/>
              <w:sz w:val="22"/>
              <w:szCs w:val="22"/>
            </w:rPr>
          </w:pPr>
          <w:r>
            <w:rPr>
              <w:rFonts w:ascii="Calibri" w:eastAsia="Calibri" w:hAnsi="Calibri" w:cs="Calibri"/>
              <w:b/>
              <w:noProof/>
              <w:color w:val="CC99FF"/>
              <w:sz w:val="22"/>
              <w:szCs w:val="22"/>
            </w:rPr>
            <w:drawing>
              <wp:inline distT="0" distB="0" distL="0" distR="0" wp14:anchorId="27AEB072" wp14:editId="73B3C001">
                <wp:extent cx="1123950" cy="876300"/>
                <wp:effectExtent l="0" t="0" r="0" b="0"/>
                <wp:docPr id="5" name="Imagen 1"/>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23950" cy="876300"/>
                        </a:xfrm>
                        <a:prstGeom prst="rect">
                          <a:avLst/>
                        </a:prstGeom>
                        <a:ln/>
                      </pic:spPr>
                    </pic:pic>
                  </a:graphicData>
                </a:graphic>
              </wp:inline>
            </w:drawing>
          </w:r>
        </w:p>
      </w:tc>
      <w:tc>
        <w:tcPr>
          <w:tcW w:w="7024" w:type="dxa"/>
        </w:tcPr>
        <w:p w14:paraId="0EC1D61E" w14:textId="77777777" w:rsidR="005C2C38"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color w:val="000000"/>
              <w:sz w:val="22"/>
              <w:szCs w:val="22"/>
            </w:rPr>
          </w:pPr>
        </w:p>
        <w:p w14:paraId="3D3FF638" w14:textId="77777777" w:rsidR="005C2C38" w:rsidRPr="003765B9" w:rsidRDefault="005C2C38">
          <w:pPr>
            <w:pBdr>
              <w:top w:val="nil"/>
              <w:left w:val="nil"/>
              <w:bottom w:val="nil"/>
              <w:right w:val="nil"/>
              <w:between w:val="nil"/>
            </w:pBdr>
            <w:tabs>
              <w:tab w:val="center" w:pos="4419"/>
              <w:tab w:val="right" w:pos="8838"/>
            </w:tabs>
            <w:spacing w:before="40" w:after="40"/>
            <w:jc w:val="right"/>
            <w:rPr>
              <w:rFonts w:ascii="Arial Narrow" w:eastAsia="Arial Narrow" w:hAnsi="Arial Narrow" w:cs="Arial Narrow"/>
              <w:b/>
              <w:sz w:val="22"/>
              <w:szCs w:val="22"/>
            </w:rPr>
          </w:pPr>
        </w:p>
        <w:p w14:paraId="59D59A75" w14:textId="0153ACE2" w:rsidR="005C2C38" w:rsidRDefault="008B20F3">
          <w:pPr>
            <w:pBdr>
              <w:top w:val="nil"/>
              <w:left w:val="nil"/>
              <w:bottom w:val="nil"/>
              <w:right w:val="nil"/>
              <w:between w:val="nil"/>
            </w:pBdr>
            <w:jc w:val="center"/>
            <w:rPr>
              <w:rFonts w:ascii="Arial Narrow" w:eastAsia="Arial Narrow" w:hAnsi="Arial Narrow" w:cs="Arial Narrow"/>
              <w:b/>
              <w:color w:val="7030A0"/>
            </w:rPr>
          </w:pPr>
          <w:r w:rsidRPr="0014554F">
            <w:rPr>
              <w:rFonts w:ascii="Arial Narrow" w:eastAsia="Arial Narrow" w:hAnsi="Arial Narrow" w:cs="Arial Narrow"/>
              <w:b/>
              <w:sz w:val="22"/>
              <w:szCs w:val="22"/>
            </w:rPr>
            <w:t xml:space="preserve">CARTA DE ACEPTACIÓN DE OFERTA </w:t>
          </w:r>
          <w:r w:rsidR="00B304AB">
            <w:rPr>
              <w:rFonts w:ascii="Arial Narrow" w:eastAsia="Arial Narrow" w:hAnsi="Arial Narrow" w:cs="Arial Narrow"/>
              <w:b/>
              <w:sz w:val="22"/>
              <w:szCs w:val="22"/>
            </w:rPr>
            <w:t xml:space="preserve">NO. </w:t>
          </w:r>
          <w:r w:rsidR="00C84973" w:rsidRPr="00C84973">
            <w:rPr>
              <w:rFonts w:ascii="Arial Narrow" w:hAnsi="Arial Narrow"/>
              <w:b/>
              <w:bCs/>
              <w:color w:val="222222"/>
              <w:sz w:val="22"/>
              <w:szCs w:val="22"/>
              <w:shd w:val="clear" w:color="auto" w:fill="FFFFFF"/>
            </w:rPr>
            <w:t>511-2026-UBPD</w:t>
          </w:r>
        </w:p>
      </w:tc>
    </w:tr>
  </w:tbl>
  <w:p w14:paraId="1C3FCC02" w14:textId="77777777" w:rsidR="005C2C38" w:rsidRDefault="005C2C38" w:rsidP="008618CB">
    <w:pPr>
      <w:pBdr>
        <w:top w:val="nil"/>
        <w:left w:val="nil"/>
        <w:bottom w:val="nil"/>
        <w:right w:val="nil"/>
        <w:between w:val="nil"/>
      </w:pBdr>
      <w:rPr>
        <w:rFonts w:ascii="Arial Narrow" w:eastAsia="Arial Narrow" w:hAnsi="Arial Narrow" w:cs="Arial Narrow"/>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32E0"/>
    <w:multiLevelType w:val="hybridMultilevel"/>
    <w:tmpl w:val="1E78418A"/>
    <w:lvl w:ilvl="0" w:tplc="DAD0D9FE">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C250C7"/>
    <w:multiLevelType w:val="multilevel"/>
    <w:tmpl w:val="8E6C6298"/>
    <w:lvl w:ilvl="0">
      <w:start w:val="1"/>
      <w:numFmt w:val="decimal"/>
      <w:lvlText w:val="%1."/>
      <w:lvlJc w:val="left"/>
      <w:pPr>
        <w:ind w:left="720" w:hanging="360"/>
      </w:pPr>
      <w:rPr>
        <w:rFonts w:ascii="Arial Narrow" w:eastAsia="Arial" w:hAnsi="Arial Narrow" w:cs="Arial" w:hint="default"/>
        <w:b/>
        <w:sz w:val="22"/>
        <w:szCs w:val="22"/>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 w15:restartNumberingAfterBreak="0">
    <w:nsid w:val="09A47A04"/>
    <w:multiLevelType w:val="multilevel"/>
    <w:tmpl w:val="7916D18C"/>
    <w:lvl w:ilvl="0">
      <w:start w:val="1"/>
      <w:numFmt w:val="upperLetter"/>
      <w:lvlText w:val="%1."/>
      <w:lvlJc w:val="left"/>
      <w:pPr>
        <w:ind w:left="1353" w:hanging="359"/>
      </w:pPr>
      <w:rPr>
        <w:b/>
        <w:color w:val="000000"/>
      </w:rPr>
    </w:lvl>
    <w:lvl w:ilvl="1">
      <w:start w:val="1"/>
      <w:numFmt w:val="lowerLetter"/>
      <w:lvlText w:val="%2."/>
      <w:lvlJc w:val="left"/>
      <w:pPr>
        <w:ind w:left="2073" w:hanging="360"/>
      </w:pPr>
    </w:lvl>
    <w:lvl w:ilvl="2">
      <w:start w:val="1"/>
      <w:numFmt w:val="lowerRoman"/>
      <w:lvlText w:val="%3."/>
      <w:lvlJc w:val="right"/>
      <w:pPr>
        <w:ind w:left="2793" w:hanging="180"/>
      </w:pPr>
    </w:lvl>
    <w:lvl w:ilvl="3">
      <w:start w:val="1"/>
      <w:numFmt w:val="decimal"/>
      <w:lvlText w:val="%4."/>
      <w:lvlJc w:val="left"/>
      <w:pPr>
        <w:ind w:left="3513" w:hanging="360"/>
      </w:pPr>
    </w:lvl>
    <w:lvl w:ilvl="4">
      <w:start w:val="1"/>
      <w:numFmt w:val="lowerLetter"/>
      <w:lvlText w:val="%5."/>
      <w:lvlJc w:val="left"/>
      <w:pPr>
        <w:ind w:left="4233" w:hanging="360"/>
      </w:pPr>
    </w:lvl>
    <w:lvl w:ilvl="5">
      <w:start w:val="1"/>
      <w:numFmt w:val="lowerRoman"/>
      <w:lvlText w:val="%6."/>
      <w:lvlJc w:val="right"/>
      <w:pPr>
        <w:ind w:left="4953" w:hanging="180"/>
      </w:pPr>
    </w:lvl>
    <w:lvl w:ilvl="6">
      <w:start w:val="1"/>
      <w:numFmt w:val="decimal"/>
      <w:lvlText w:val="%7."/>
      <w:lvlJc w:val="left"/>
      <w:pPr>
        <w:ind w:left="5673" w:hanging="360"/>
      </w:pPr>
    </w:lvl>
    <w:lvl w:ilvl="7">
      <w:start w:val="1"/>
      <w:numFmt w:val="lowerLetter"/>
      <w:lvlText w:val="%8."/>
      <w:lvlJc w:val="left"/>
      <w:pPr>
        <w:ind w:left="6393" w:hanging="360"/>
      </w:pPr>
    </w:lvl>
    <w:lvl w:ilvl="8">
      <w:start w:val="1"/>
      <w:numFmt w:val="lowerRoman"/>
      <w:lvlText w:val="%9."/>
      <w:lvlJc w:val="right"/>
      <w:pPr>
        <w:ind w:left="7113" w:hanging="180"/>
      </w:pPr>
    </w:lvl>
  </w:abstractNum>
  <w:abstractNum w:abstractNumId="3" w15:restartNumberingAfterBreak="0">
    <w:nsid w:val="0D6516F4"/>
    <w:multiLevelType w:val="multilevel"/>
    <w:tmpl w:val="87FAE7A8"/>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B73E4C"/>
    <w:multiLevelType w:val="multilevel"/>
    <w:tmpl w:val="E17C10F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7D657A"/>
    <w:multiLevelType w:val="hybridMultilevel"/>
    <w:tmpl w:val="A65A529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D9042B"/>
    <w:multiLevelType w:val="hybridMultilevel"/>
    <w:tmpl w:val="541E78D2"/>
    <w:lvl w:ilvl="0" w:tplc="8EC0D178">
      <w:start w:val="1"/>
      <w:numFmt w:val="decimal"/>
      <w:lvlText w:val="6.2.%1"/>
      <w:lvlJc w:val="left"/>
      <w:pPr>
        <w:ind w:left="720" w:hanging="360"/>
      </w:pPr>
      <w:rPr>
        <w:rFonts w:hint="default"/>
        <w:b/>
        <w:bCs/>
        <w:sz w:val="22"/>
        <w:szCs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192E3561"/>
    <w:multiLevelType w:val="multilevel"/>
    <w:tmpl w:val="47DE7F7E"/>
    <w:lvl w:ilvl="0">
      <w:start w:val="1"/>
      <w:numFmt w:val="decimal"/>
      <w:lvlText w:val="%1."/>
      <w:lvlJc w:val="left"/>
      <w:pPr>
        <w:ind w:left="450" w:hanging="450"/>
      </w:pPr>
      <w:rPr>
        <w:rFonts w:ascii="Arial Narrow" w:eastAsia="Arial Narrow" w:hAnsi="Arial Narrow" w:cs="Arial Narrow"/>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B0E2631"/>
    <w:multiLevelType w:val="multilevel"/>
    <w:tmpl w:val="B4E0955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CEC46C1"/>
    <w:multiLevelType w:val="multilevel"/>
    <w:tmpl w:val="5FEEA3C6"/>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10" w15:restartNumberingAfterBreak="0">
    <w:nsid w:val="1DE04CE3"/>
    <w:multiLevelType w:val="multilevel"/>
    <w:tmpl w:val="E0A838C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EC17A4B"/>
    <w:multiLevelType w:val="hybridMultilevel"/>
    <w:tmpl w:val="0D76A952"/>
    <w:lvl w:ilvl="0" w:tplc="197C315A">
      <w:start w:val="1"/>
      <w:numFmt w:val="decimal"/>
      <w:lvlText w:val="%1."/>
      <w:lvlJc w:val="left"/>
      <w:pPr>
        <w:ind w:left="502" w:hanging="360"/>
      </w:pPr>
      <w:rPr>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228A2EFF"/>
    <w:multiLevelType w:val="hybridMultilevel"/>
    <w:tmpl w:val="C1C2DF0C"/>
    <w:lvl w:ilvl="0" w:tplc="6E065DE0">
      <w:start w:val="1"/>
      <w:numFmt w:val="upperLetter"/>
      <w:lvlText w:val="%1."/>
      <w:lvlJc w:val="left"/>
      <w:pPr>
        <w:ind w:left="833" w:hanging="360"/>
      </w:pPr>
      <w:rPr>
        <w:rFonts w:hint="default"/>
        <w:color w:val="auto"/>
        <w:spacing w:val="-2"/>
        <w:w w:val="100"/>
        <w:lang w:val="es-ES" w:eastAsia="en-US" w:bidi="ar-SA"/>
      </w:rPr>
    </w:lvl>
    <w:lvl w:ilvl="1" w:tplc="0456C6E0">
      <w:numFmt w:val="bullet"/>
      <w:lvlText w:val="•"/>
      <w:lvlJc w:val="left"/>
      <w:pPr>
        <w:ind w:left="1784" w:hanging="360"/>
      </w:pPr>
      <w:rPr>
        <w:rFonts w:hint="default"/>
        <w:lang w:val="es-ES" w:eastAsia="en-US" w:bidi="ar-SA"/>
      </w:rPr>
    </w:lvl>
    <w:lvl w:ilvl="2" w:tplc="076AB046">
      <w:numFmt w:val="bullet"/>
      <w:lvlText w:val="•"/>
      <w:lvlJc w:val="left"/>
      <w:pPr>
        <w:ind w:left="2728" w:hanging="360"/>
      </w:pPr>
      <w:rPr>
        <w:rFonts w:hint="default"/>
        <w:lang w:val="es-ES" w:eastAsia="en-US" w:bidi="ar-SA"/>
      </w:rPr>
    </w:lvl>
    <w:lvl w:ilvl="3" w:tplc="EACAD758">
      <w:numFmt w:val="bullet"/>
      <w:lvlText w:val="•"/>
      <w:lvlJc w:val="left"/>
      <w:pPr>
        <w:ind w:left="3672" w:hanging="360"/>
      </w:pPr>
      <w:rPr>
        <w:rFonts w:hint="default"/>
        <w:lang w:val="es-ES" w:eastAsia="en-US" w:bidi="ar-SA"/>
      </w:rPr>
    </w:lvl>
    <w:lvl w:ilvl="4" w:tplc="ED78BFCC">
      <w:numFmt w:val="bullet"/>
      <w:lvlText w:val="•"/>
      <w:lvlJc w:val="left"/>
      <w:pPr>
        <w:ind w:left="4616" w:hanging="360"/>
      </w:pPr>
      <w:rPr>
        <w:rFonts w:hint="default"/>
        <w:lang w:val="es-ES" w:eastAsia="en-US" w:bidi="ar-SA"/>
      </w:rPr>
    </w:lvl>
    <w:lvl w:ilvl="5" w:tplc="7B4A2B64">
      <w:numFmt w:val="bullet"/>
      <w:lvlText w:val="•"/>
      <w:lvlJc w:val="left"/>
      <w:pPr>
        <w:ind w:left="5560" w:hanging="360"/>
      </w:pPr>
      <w:rPr>
        <w:rFonts w:hint="default"/>
        <w:lang w:val="es-ES" w:eastAsia="en-US" w:bidi="ar-SA"/>
      </w:rPr>
    </w:lvl>
    <w:lvl w:ilvl="6" w:tplc="EBD86AC8">
      <w:numFmt w:val="bullet"/>
      <w:lvlText w:val="•"/>
      <w:lvlJc w:val="left"/>
      <w:pPr>
        <w:ind w:left="6504" w:hanging="360"/>
      </w:pPr>
      <w:rPr>
        <w:rFonts w:hint="default"/>
        <w:lang w:val="es-ES" w:eastAsia="en-US" w:bidi="ar-SA"/>
      </w:rPr>
    </w:lvl>
    <w:lvl w:ilvl="7" w:tplc="17A0D502">
      <w:numFmt w:val="bullet"/>
      <w:lvlText w:val="•"/>
      <w:lvlJc w:val="left"/>
      <w:pPr>
        <w:ind w:left="7448" w:hanging="360"/>
      </w:pPr>
      <w:rPr>
        <w:rFonts w:hint="default"/>
        <w:lang w:val="es-ES" w:eastAsia="en-US" w:bidi="ar-SA"/>
      </w:rPr>
    </w:lvl>
    <w:lvl w:ilvl="8" w:tplc="4576553A">
      <w:numFmt w:val="bullet"/>
      <w:lvlText w:val="•"/>
      <w:lvlJc w:val="left"/>
      <w:pPr>
        <w:ind w:left="8392" w:hanging="360"/>
      </w:pPr>
      <w:rPr>
        <w:rFonts w:hint="default"/>
        <w:lang w:val="es-ES" w:eastAsia="en-US" w:bidi="ar-SA"/>
      </w:rPr>
    </w:lvl>
  </w:abstractNum>
  <w:abstractNum w:abstractNumId="13" w15:restartNumberingAfterBreak="0">
    <w:nsid w:val="29293945"/>
    <w:multiLevelType w:val="multilevel"/>
    <w:tmpl w:val="AE80EE7E"/>
    <w:lvl w:ilvl="0">
      <w:start w:val="6"/>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4" w15:restartNumberingAfterBreak="0">
    <w:nsid w:val="2C600BB6"/>
    <w:multiLevelType w:val="multilevel"/>
    <w:tmpl w:val="F00ED23E"/>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EB7EBD"/>
    <w:multiLevelType w:val="multilevel"/>
    <w:tmpl w:val="E612DB6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5594903"/>
    <w:multiLevelType w:val="multilevel"/>
    <w:tmpl w:val="69EE70F8"/>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C87537E"/>
    <w:multiLevelType w:val="multilevel"/>
    <w:tmpl w:val="94C6EE3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E450F55"/>
    <w:multiLevelType w:val="multilevel"/>
    <w:tmpl w:val="E66C469A"/>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0CF0DF9"/>
    <w:multiLevelType w:val="multilevel"/>
    <w:tmpl w:val="F9640B06"/>
    <w:lvl w:ilvl="0">
      <w:start w:val="1"/>
      <w:numFmt w:val="decimal"/>
      <w:lvlText w:val="%1."/>
      <w:lvlJc w:val="left"/>
      <w:pPr>
        <w:ind w:left="502" w:hanging="360"/>
      </w:pPr>
      <w:rPr>
        <w:rFonts w:ascii="Arial Narrow" w:eastAsia="Arial MT" w:hAnsi="Arial Narrow" w:cs="Arial"/>
        <w:b/>
        <w:bCs/>
      </w:rPr>
    </w:lvl>
    <w:lvl w:ilvl="1">
      <w:start w:val="1"/>
      <w:numFmt w:val="decimal"/>
      <w:lvlText w:val="%2."/>
      <w:lvlJc w:val="left"/>
      <w:pPr>
        <w:ind w:left="1222" w:hanging="360"/>
      </w:pPr>
      <w:rPr>
        <w:b/>
        <w:bCs/>
      </w:r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abstractNum w:abstractNumId="20" w15:restartNumberingAfterBreak="0">
    <w:nsid w:val="42352EFF"/>
    <w:multiLevelType w:val="hybridMultilevel"/>
    <w:tmpl w:val="2D5ED21A"/>
    <w:lvl w:ilvl="0" w:tplc="DE4A5936">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4EC4C6B"/>
    <w:multiLevelType w:val="multilevel"/>
    <w:tmpl w:val="B7B05D7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831D3B"/>
    <w:multiLevelType w:val="multilevel"/>
    <w:tmpl w:val="3BC8E99A"/>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4B344703"/>
    <w:multiLevelType w:val="multilevel"/>
    <w:tmpl w:val="E1761884"/>
    <w:lvl w:ilvl="0">
      <w:start w:val="1"/>
      <w:numFmt w:val="decimal"/>
      <w:lvlText w:val="%1."/>
      <w:lvlJc w:val="left"/>
      <w:pPr>
        <w:ind w:left="824" w:hanging="359"/>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C4D5906"/>
    <w:multiLevelType w:val="multilevel"/>
    <w:tmpl w:val="1B48EE06"/>
    <w:lvl w:ilvl="0">
      <w:start w:val="1"/>
      <w:numFmt w:val="decimal"/>
      <w:lvlText w:val="%1."/>
      <w:lvlJc w:val="left"/>
      <w:pPr>
        <w:ind w:left="360" w:hanging="360"/>
      </w:pPr>
      <w:rPr>
        <w:b/>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4D2F3710"/>
    <w:multiLevelType w:val="multilevel"/>
    <w:tmpl w:val="F640AA36"/>
    <w:lvl w:ilvl="0">
      <w:start w:val="1"/>
      <w:numFmt w:val="decimal"/>
      <w:lvlText w:val="%1."/>
      <w:lvlJc w:val="left"/>
      <w:pPr>
        <w:ind w:left="824" w:hanging="359"/>
      </w:pPr>
      <w:rPr>
        <w:rFonts w:ascii="Arial Narrow" w:eastAsia="Arial Narrow" w:hAnsi="Arial Narrow" w:cs="Arial Narrow"/>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4DD7B1C"/>
    <w:multiLevelType w:val="hybridMultilevel"/>
    <w:tmpl w:val="A0E4B9E8"/>
    <w:lvl w:ilvl="0" w:tplc="9D38F688">
      <w:start w:val="1"/>
      <w:numFmt w:val="decimal"/>
      <w:lvlText w:val="%1."/>
      <w:lvlJc w:val="left"/>
      <w:pPr>
        <w:ind w:left="502" w:hanging="360"/>
      </w:pPr>
      <w:rPr>
        <w:rFonts w:hint="default"/>
        <w:b/>
        <w:bCs/>
        <w:color w:val="auto"/>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7" w15:restartNumberingAfterBreak="0">
    <w:nsid w:val="5653778B"/>
    <w:multiLevelType w:val="hybridMultilevel"/>
    <w:tmpl w:val="B1C2D5F4"/>
    <w:lvl w:ilvl="0" w:tplc="9FBEA8BE">
      <w:start w:val="1"/>
      <w:numFmt w:val="upperLetter"/>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8" w15:restartNumberingAfterBreak="0">
    <w:nsid w:val="574D7DDE"/>
    <w:multiLevelType w:val="multilevel"/>
    <w:tmpl w:val="931C4260"/>
    <w:lvl w:ilvl="0">
      <w:start w:val="1"/>
      <w:numFmt w:val="decimal"/>
      <w:lvlText w:val="%1."/>
      <w:lvlJc w:val="left"/>
      <w:pPr>
        <w:ind w:left="720" w:hanging="360"/>
      </w:pPr>
      <w:rPr>
        <w:rFonts w:ascii="Arial" w:eastAsia="Calibri"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D86385B"/>
    <w:multiLevelType w:val="hybridMultilevel"/>
    <w:tmpl w:val="291C91FA"/>
    <w:lvl w:ilvl="0" w:tplc="AC722EB4">
      <w:start w:val="1"/>
      <w:numFmt w:val="decimal"/>
      <w:lvlText w:val="%1."/>
      <w:lvlJc w:val="left"/>
      <w:pPr>
        <w:ind w:left="1560" w:hanging="840"/>
      </w:pPr>
      <w:rPr>
        <w:rFonts w:ascii="Arial Narrow" w:hAnsi="Arial Narrow" w:hint="default"/>
        <w:b/>
        <w:color w:val="000000"/>
      </w:rPr>
    </w:lvl>
    <w:lvl w:ilvl="1" w:tplc="580A0019" w:tentative="1">
      <w:start w:val="1"/>
      <w:numFmt w:val="lowerLetter"/>
      <w:lvlText w:val="%2."/>
      <w:lvlJc w:val="left"/>
      <w:pPr>
        <w:ind w:left="1800" w:hanging="360"/>
      </w:pPr>
    </w:lvl>
    <w:lvl w:ilvl="2" w:tplc="580A001B" w:tentative="1">
      <w:start w:val="1"/>
      <w:numFmt w:val="lowerRoman"/>
      <w:lvlText w:val="%3."/>
      <w:lvlJc w:val="right"/>
      <w:pPr>
        <w:ind w:left="2520" w:hanging="180"/>
      </w:pPr>
    </w:lvl>
    <w:lvl w:ilvl="3" w:tplc="580A000F" w:tentative="1">
      <w:start w:val="1"/>
      <w:numFmt w:val="decimal"/>
      <w:lvlText w:val="%4."/>
      <w:lvlJc w:val="left"/>
      <w:pPr>
        <w:ind w:left="3240" w:hanging="360"/>
      </w:pPr>
    </w:lvl>
    <w:lvl w:ilvl="4" w:tplc="580A0019" w:tentative="1">
      <w:start w:val="1"/>
      <w:numFmt w:val="lowerLetter"/>
      <w:lvlText w:val="%5."/>
      <w:lvlJc w:val="left"/>
      <w:pPr>
        <w:ind w:left="3960" w:hanging="360"/>
      </w:pPr>
    </w:lvl>
    <w:lvl w:ilvl="5" w:tplc="580A001B" w:tentative="1">
      <w:start w:val="1"/>
      <w:numFmt w:val="lowerRoman"/>
      <w:lvlText w:val="%6."/>
      <w:lvlJc w:val="right"/>
      <w:pPr>
        <w:ind w:left="4680" w:hanging="180"/>
      </w:pPr>
    </w:lvl>
    <w:lvl w:ilvl="6" w:tplc="580A000F" w:tentative="1">
      <w:start w:val="1"/>
      <w:numFmt w:val="decimal"/>
      <w:lvlText w:val="%7."/>
      <w:lvlJc w:val="left"/>
      <w:pPr>
        <w:ind w:left="5400" w:hanging="360"/>
      </w:pPr>
    </w:lvl>
    <w:lvl w:ilvl="7" w:tplc="580A0019" w:tentative="1">
      <w:start w:val="1"/>
      <w:numFmt w:val="lowerLetter"/>
      <w:lvlText w:val="%8."/>
      <w:lvlJc w:val="left"/>
      <w:pPr>
        <w:ind w:left="6120" w:hanging="360"/>
      </w:pPr>
    </w:lvl>
    <w:lvl w:ilvl="8" w:tplc="580A001B" w:tentative="1">
      <w:start w:val="1"/>
      <w:numFmt w:val="lowerRoman"/>
      <w:lvlText w:val="%9."/>
      <w:lvlJc w:val="right"/>
      <w:pPr>
        <w:ind w:left="6840" w:hanging="180"/>
      </w:pPr>
    </w:lvl>
  </w:abstractNum>
  <w:abstractNum w:abstractNumId="31" w15:restartNumberingAfterBreak="0">
    <w:nsid w:val="5F4241A1"/>
    <w:multiLevelType w:val="hybridMultilevel"/>
    <w:tmpl w:val="C58E9642"/>
    <w:lvl w:ilvl="0" w:tplc="F8CADF7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0B54903"/>
    <w:multiLevelType w:val="multilevel"/>
    <w:tmpl w:val="91481936"/>
    <w:lvl w:ilvl="0">
      <w:start w:val="1"/>
      <w:numFmt w:val="bullet"/>
      <w:lvlText w:val="⮚"/>
      <w:lvlJc w:val="left"/>
      <w:pPr>
        <w:ind w:left="605" w:hanging="360"/>
      </w:pPr>
      <w:rPr>
        <w:rFonts w:ascii="Noto Sans Symbols" w:eastAsia="Noto Sans Symbols" w:hAnsi="Noto Sans Symbols" w:cs="Noto Sans Symbols"/>
      </w:rPr>
    </w:lvl>
    <w:lvl w:ilvl="1">
      <w:start w:val="1"/>
      <w:numFmt w:val="bullet"/>
      <w:pStyle w:val="Invias-Titulo2"/>
      <w:lvlText w:val="o"/>
      <w:lvlJc w:val="left"/>
      <w:pPr>
        <w:ind w:left="1325" w:hanging="360"/>
      </w:pPr>
      <w:rPr>
        <w:rFonts w:ascii="Courier New" w:eastAsia="Courier New" w:hAnsi="Courier New" w:cs="Courier New"/>
      </w:rPr>
    </w:lvl>
    <w:lvl w:ilvl="2">
      <w:start w:val="1"/>
      <w:numFmt w:val="bullet"/>
      <w:lvlText w:val="▪"/>
      <w:lvlJc w:val="left"/>
      <w:pPr>
        <w:ind w:left="2045" w:hanging="360"/>
      </w:pPr>
      <w:rPr>
        <w:rFonts w:ascii="Noto Sans Symbols" w:eastAsia="Noto Sans Symbols" w:hAnsi="Noto Sans Symbols" w:cs="Noto Sans Symbols"/>
      </w:rPr>
    </w:lvl>
    <w:lvl w:ilvl="3">
      <w:start w:val="1"/>
      <w:numFmt w:val="bullet"/>
      <w:lvlText w:val="●"/>
      <w:lvlJc w:val="left"/>
      <w:pPr>
        <w:ind w:left="2765" w:hanging="360"/>
      </w:pPr>
      <w:rPr>
        <w:rFonts w:ascii="Noto Sans Symbols" w:eastAsia="Noto Sans Symbols" w:hAnsi="Noto Sans Symbols" w:cs="Noto Sans Symbols"/>
      </w:rPr>
    </w:lvl>
    <w:lvl w:ilvl="4">
      <w:start w:val="1"/>
      <w:numFmt w:val="bullet"/>
      <w:lvlText w:val="o"/>
      <w:lvlJc w:val="left"/>
      <w:pPr>
        <w:ind w:left="3485" w:hanging="360"/>
      </w:pPr>
      <w:rPr>
        <w:rFonts w:ascii="Courier New" w:eastAsia="Courier New" w:hAnsi="Courier New" w:cs="Courier New"/>
      </w:rPr>
    </w:lvl>
    <w:lvl w:ilvl="5">
      <w:start w:val="1"/>
      <w:numFmt w:val="bullet"/>
      <w:lvlText w:val="▪"/>
      <w:lvlJc w:val="left"/>
      <w:pPr>
        <w:ind w:left="4205" w:hanging="360"/>
      </w:pPr>
      <w:rPr>
        <w:rFonts w:ascii="Noto Sans Symbols" w:eastAsia="Noto Sans Symbols" w:hAnsi="Noto Sans Symbols" w:cs="Noto Sans Symbols"/>
      </w:rPr>
    </w:lvl>
    <w:lvl w:ilvl="6">
      <w:start w:val="1"/>
      <w:numFmt w:val="bullet"/>
      <w:lvlText w:val="●"/>
      <w:lvlJc w:val="left"/>
      <w:pPr>
        <w:ind w:left="4925" w:hanging="360"/>
      </w:pPr>
      <w:rPr>
        <w:rFonts w:ascii="Noto Sans Symbols" w:eastAsia="Noto Sans Symbols" w:hAnsi="Noto Sans Symbols" w:cs="Noto Sans Symbols"/>
      </w:rPr>
    </w:lvl>
    <w:lvl w:ilvl="7">
      <w:start w:val="1"/>
      <w:numFmt w:val="bullet"/>
      <w:lvlText w:val="o"/>
      <w:lvlJc w:val="left"/>
      <w:pPr>
        <w:ind w:left="5645" w:hanging="360"/>
      </w:pPr>
      <w:rPr>
        <w:rFonts w:ascii="Courier New" w:eastAsia="Courier New" w:hAnsi="Courier New" w:cs="Courier New"/>
      </w:rPr>
    </w:lvl>
    <w:lvl w:ilvl="8">
      <w:start w:val="1"/>
      <w:numFmt w:val="bullet"/>
      <w:lvlText w:val="▪"/>
      <w:lvlJc w:val="left"/>
      <w:pPr>
        <w:ind w:left="6365" w:hanging="360"/>
      </w:pPr>
      <w:rPr>
        <w:rFonts w:ascii="Noto Sans Symbols" w:eastAsia="Noto Sans Symbols" w:hAnsi="Noto Sans Symbols" w:cs="Noto Sans Symbols"/>
      </w:rPr>
    </w:lvl>
  </w:abstractNum>
  <w:abstractNum w:abstractNumId="33" w15:restartNumberingAfterBreak="0">
    <w:nsid w:val="636977FA"/>
    <w:multiLevelType w:val="multilevel"/>
    <w:tmpl w:val="E48A48D6"/>
    <w:lvl w:ilvl="0">
      <w:start w:val="7"/>
      <w:numFmt w:val="decimal"/>
      <w:lvlText w:val="%1."/>
      <w:lvlJc w:val="left"/>
      <w:pPr>
        <w:ind w:left="360" w:hanging="360"/>
      </w:pPr>
      <w:rPr>
        <w:b/>
        <w:color w:val="auto"/>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54E2A4C"/>
    <w:multiLevelType w:val="multilevel"/>
    <w:tmpl w:val="02200052"/>
    <w:lvl w:ilvl="0">
      <w:start w:val="1"/>
      <w:numFmt w:val="decimal"/>
      <w:lvlText w:val="%1."/>
      <w:lvlJc w:val="left"/>
      <w:pPr>
        <w:ind w:left="450" w:hanging="450"/>
      </w:pPr>
      <w:rPr>
        <w:rFonts w:hint="default"/>
        <w:b/>
        <w:bCs/>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69C3412"/>
    <w:multiLevelType w:val="multilevel"/>
    <w:tmpl w:val="9D80B37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B8B0167"/>
    <w:multiLevelType w:val="hybridMultilevel"/>
    <w:tmpl w:val="DE981B7C"/>
    <w:lvl w:ilvl="0" w:tplc="C95C63BA">
      <w:start w:val="1"/>
      <w:numFmt w:val="decimal"/>
      <w:lvlText w:val="%1."/>
      <w:lvlJc w:val="left"/>
      <w:pPr>
        <w:ind w:left="720" w:hanging="360"/>
      </w:pPr>
      <w:rPr>
        <w:rFonts w:ascii="Arial Narrow" w:eastAsia="Arial Narrow" w:hAnsi="Arial Narrow" w:cs="Arial Narrow" w:hint="default"/>
        <w:b/>
        <w:bCs/>
        <w:i w:val="0"/>
        <w:iCs w:val="0"/>
        <w:w w:val="100"/>
        <w:sz w:val="22"/>
        <w:szCs w:val="22"/>
        <w:lang w:val="es-ES" w:eastAsia="en-US" w:bidi="ar-SA"/>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7" w15:restartNumberingAfterBreak="0">
    <w:nsid w:val="6BD10181"/>
    <w:multiLevelType w:val="hybridMultilevel"/>
    <w:tmpl w:val="E6201C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B90545"/>
    <w:multiLevelType w:val="multilevel"/>
    <w:tmpl w:val="2E26CA32"/>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3."/>
      <w:lvlJc w:val="left"/>
      <w:pPr>
        <w:ind w:left="360" w:hanging="360"/>
      </w:pPr>
      <w:rPr>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2E04780"/>
    <w:multiLevelType w:val="multilevel"/>
    <w:tmpl w:val="D65E93CC"/>
    <w:lvl w:ilvl="0">
      <w:start w:val="2"/>
      <w:numFmt w:val="decimal"/>
      <w:lvlText w:val="%1."/>
      <w:lvlJc w:val="left"/>
      <w:pPr>
        <w:ind w:left="360" w:hanging="360"/>
      </w:pPr>
      <w:rPr>
        <w:b/>
        <w:bCs/>
      </w:r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0" w15:restartNumberingAfterBreak="0">
    <w:nsid w:val="72E92BB6"/>
    <w:multiLevelType w:val="multilevel"/>
    <w:tmpl w:val="0084123A"/>
    <w:lvl w:ilvl="0">
      <w:start w:val="1"/>
      <w:numFmt w:val="decimal"/>
      <w:lvlText w:val="6.2.%1"/>
      <w:lvlJc w:val="left"/>
      <w:pPr>
        <w:ind w:left="720" w:hanging="360"/>
      </w:pPr>
      <w:rPr>
        <w:rFonts w:hint="default"/>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41" w15:restartNumberingAfterBreak="0">
    <w:nsid w:val="73C239D2"/>
    <w:multiLevelType w:val="multilevel"/>
    <w:tmpl w:val="CD9424C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5F33058"/>
    <w:multiLevelType w:val="hybridMultilevel"/>
    <w:tmpl w:val="FB44F660"/>
    <w:lvl w:ilvl="0" w:tplc="CCDC97B2">
      <w:numFmt w:val="bullet"/>
      <w:lvlText w:val="-"/>
      <w:lvlJc w:val="left"/>
      <w:pPr>
        <w:ind w:left="1080" w:hanging="360"/>
      </w:pPr>
      <w:rPr>
        <w:rFonts w:ascii="Arial Narrow" w:eastAsia="Arial Narrow" w:hAnsi="Arial Narrow" w:cs="Arial Narrow" w:hint="default"/>
      </w:rPr>
    </w:lvl>
    <w:lvl w:ilvl="1" w:tplc="580A0003" w:tentative="1">
      <w:start w:val="1"/>
      <w:numFmt w:val="bullet"/>
      <w:lvlText w:val="o"/>
      <w:lvlJc w:val="left"/>
      <w:pPr>
        <w:ind w:left="1800" w:hanging="360"/>
      </w:pPr>
      <w:rPr>
        <w:rFonts w:ascii="Courier New" w:hAnsi="Courier New" w:cs="Courier New" w:hint="default"/>
      </w:rPr>
    </w:lvl>
    <w:lvl w:ilvl="2" w:tplc="580A0005" w:tentative="1">
      <w:start w:val="1"/>
      <w:numFmt w:val="bullet"/>
      <w:lvlText w:val=""/>
      <w:lvlJc w:val="left"/>
      <w:pPr>
        <w:ind w:left="2520" w:hanging="360"/>
      </w:pPr>
      <w:rPr>
        <w:rFonts w:ascii="Wingdings" w:hAnsi="Wingdings" w:hint="default"/>
      </w:rPr>
    </w:lvl>
    <w:lvl w:ilvl="3" w:tplc="580A0001" w:tentative="1">
      <w:start w:val="1"/>
      <w:numFmt w:val="bullet"/>
      <w:lvlText w:val=""/>
      <w:lvlJc w:val="left"/>
      <w:pPr>
        <w:ind w:left="3240" w:hanging="360"/>
      </w:pPr>
      <w:rPr>
        <w:rFonts w:ascii="Symbol" w:hAnsi="Symbol" w:hint="default"/>
      </w:rPr>
    </w:lvl>
    <w:lvl w:ilvl="4" w:tplc="580A0003" w:tentative="1">
      <w:start w:val="1"/>
      <w:numFmt w:val="bullet"/>
      <w:lvlText w:val="o"/>
      <w:lvlJc w:val="left"/>
      <w:pPr>
        <w:ind w:left="3960" w:hanging="360"/>
      </w:pPr>
      <w:rPr>
        <w:rFonts w:ascii="Courier New" w:hAnsi="Courier New" w:cs="Courier New" w:hint="default"/>
      </w:rPr>
    </w:lvl>
    <w:lvl w:ilvl="5" w:tplc="580A0005" w:tentative="1">
      <w:start w:val="1"/>
      <w:numFmt w:val="bullet"/>
      <w:lvlText w:val=""/>
      <w:lvlJc w:val="left"/>
      <w:pPr>
        <w:ind w:left="4680" w:hanging="360"/>
      </w:pPr>
      <w:rPr>
        <w:rFonts w:ascii="Wingdings" w:hAnsi="Wingdings" w:hint="default"/>
      </w:rPr>
    </w:lvl>
    <w:lvl w:ilvl="6" w:tplc="580A0001" w:tentative="1">
      <w:start w:val="1"/>
      <w:numFmt w:val="bullet"/>
      <w:lvlText w:val=""/>
      <w:lvlJc w:val="left"/>
      <w:pPr>
        <w:ind w:left="5400" w:hanging="360"/>
      </w:pPr>
      <w:rPr>
        <w:rFonts w:ascii="Symbol" w:hAnsi="Symbol" w:hint="default"/>
      </w:rPr>
    </w:lvl>
    <w:lvl w:ilvl="7" w:tplc="580A0003" w:tentative="1">
      <w:start w:val="1"/>
      <w:numFmt w:val="bullet"/>
      <w:lvlText w:val="o"/>
      <w:lvlJc w:val="left"/>
      <w:pPr>
        <w:ind w:left="6120" w:hanging="360"/>
      </w:pPr>
      <w:rPr>
        <w:rFonts w:ascii="Courier New" w:hAnsi="Courier New" w:cs="Courier New" w:hint="default"/>
      </w:rPr>
    </w:lvl>
    <w:lvl w:ilvl="8" w:tplc="580A0005" w:tentative="1">
      <w:start w:val="1"/>
      <w:numFmt w:val="bullet"/>
      <w:lvlText w:val=""/>
      <w:lvlJc w:val="left"/>
      <w:pPr>
        <w:ind w:left="6840" w:hanging="360"/>
      </w:pPr>
      <w:rPr>
        <w:rFonts w:ascii="Wingdings" w:hAnsi="Wingdings" w:hint="default"/>
      </w:rPr>
    </w:lvl>
  </w:abstractNum>
  <w:abstractNum w:abstractNumId="43" w15:restartNumberingAfterBreak="0">
    <w:nsid w:val="790D4995"/>
    <w:multiLevelType w:val="multilevel"/>
    <w:tmpl w:val="1688B896"/>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BE83868"/>
    <w:multiLevelType w:val="multilevel"/>
    <w:tmpl w:val="4EDCCA44"/>
    <w:lvl w:ilvl="0">
      <w:start w:val="1"/>
      <w:numFmt w:val="decimal"/>
      <w:lvlText w:val="%1."/>
      <w:lvlJc w:val="left"/>
      <w:pPr>
        <w:ind w:left="529" w:hanging="360"/>
      </w:pPr>
      <w:rPr>
        <w:b/>
      </w:rPr>
    </w:lvl>
    <w:lvl w:ilvl="1">
      <w:start w:val="1"/>
      <w:numFmt w:val="lowerLetter"/>
      <w:lvlText w:val="%2."/>
      <w:lvlJc w:val="left"/>
      <w:pPr>
        <w:ind w:left="1470" w:hanging="39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2850603">
    <w:abstractNumId w:val="43"/>
  </w:num>
  <w:num w:numId="2" w16cid:durableId="1082335596">
    <w:abstractNumId w:val="19"/>
  </w:num>
  <w:num w:numId="3" w16cid:durableId="123475778">
    <w:abstractNumId w:val="33"/>
  </w:num>
  <w:num w:numId="4" w16cid:durableId="122506467">
    <w:abstractNumId w:val="2"/>
  </w:num>
  <w:num w:numId="5" w16cid:durableId="51269472">
    <w:abstractNumId w:val="24"/>
  </w:num>
  <w:num w:numId="6" w16cid:durableId="1314601059">
    <w:abstractNumId w:val="29"/>
  </w:num>
  <w:num w:numId="7" w16cid:durableId="2017534946">
    <w:abstractNumId w:val="0"/>
  </w:num>
  <w:num w:numId="8" w16cid:durableId="1537884337">
    <w:abstractNumId w:val="20"/>
  </w:num>
  <w:num w:numId="9" w16cid:durableId="1976137065">
    <w:abstractNumId w:val="11"/>
  </w:num>
  <w:num w:numId="10" w16cid:durableId="1728407841">
    <w:abstractNumId w:val="27"/>
  </w:num>
  <w:num w:numId="11" w16cid:durableId="973750644">
    <w:abstractNumId w:val="26"/>
  </w:num>
  <w:num w:numId="12" w16cid:durableId="1296567564">
    <w:abstractNumId w:val="8"/>
  </w:num>
  <w:num w:numId="13" w16cid:durableId="462886580">
    <w:abstractNumId w:val="14"/>
  </w:num>
  <w:num w:numId="14" w16cid:durableId="1869297397">
    <w:abstractNumId w:val="44"/>
  </w:num>
  <w:num w:numId="15" w16cid:durableId="1284579645">
    <w:abstractNumId w:val="17"/>
  </w:num>
  <w:num w:numId="16" w16cid:durableId="696808144">
    <w:abstractNumId w:val="13"/>
  </w:num>
  <w:num w:numId="17" w16cid:durableId="1229075371">
    <w:abstractNumId w:val="1"/>
  </w:num>
  <w:num w:numId="18" w16cid:durableId="1420449052">
    <w:abstractNumId w:val="10"/>
  </w:num>
  <w:num w:numId="19" w16cid:durableId="1935553821">
    <w:abstractNumId w:val="7"/>
  </w:num>
  <w:num w:numId="20" w16cid:durableId="487524825">
    <w:abstractNumId w:val="3"/>
  </w:num>
  <w:num w:numId="21" w16cid:durableId="215170286">
    <w:abstractNumId w:val="16"/>
  </w:num>
  <w:num w:numId="22" w16cid:durableId="1593270973">
    <w:abstractNumId w:val="32"/>
  </w:num>
  <w:num w:numId="23" w16cid:durableId="1495804920">
    <w:abstractNumId w:val="4"/>
  </w:num>
  <w:num w:numId="24" w16cid:durableId="514732150">
    <w:abstractNumId w:val="38"/>
  </w:num>
  <w:num w:numId="25" w16cid:durableId="266013003">
    <w:abstractNumId w:val="22"/>
  </w:num>
  <w:num w:numId="26" w16cid:durableId="1161657815">
    <w:abstractNumId w:val="39"/>
  </w:num>
  <w:num w:numId="27" w16cid:durableId="495608490">
    <w:abstractNumId w:val="41"/>
  </w:num>
  <w:num w:numId="28" w16cid:durableId="1212378687">
    <w:abstractNumId w:val="9"/>
  </w:num>
  <w:num w:numId="29" w16cid:durableId="11031299">
    <w:abstractNumId w:val="31"/>
  </w:num>
  <w:num w:numId="30" w16cid:durableId="679625285">
    <w:abstractNumId w:val="6"/>
  </w:num>
  <w:num w:numId="31" w16cid:durableId="1451629538">
    <w:abstractNumId w:val="30"/>
  </w:num>
  <w:num w:numId="32" w16cid:durableId="1647927483">
    <w:abstractNumId w:val="15"/>
  </w:num>
  <w:num w:numId="33" w16cid:durableId="277418468">
    <w:abstractNumId w:val="40"/>
  </w:num>
  <w:num w:numId="34" w16cid:durableId="353969860">
    <w:abstractNumId w:val="42"/>
  </w:num>
  <w:num w:numId="35" w16cid:durableId="8719689">
    <w:abstractNumId w:val="12"/>
  </w:num>
  <w:num w:numId="36" w16cid:durableId="1366254898">
    <w:abstractNumId w:val="36"/>
  </w:num>
  <w:num w:numId="37" w16cid:durableId="494613124">
    <w:abstractNumId w:val="21"/>
  </w:num>
  <w:num w:numId="38" w16cid:durableId="1646737957">
    <w:abstractNumId w:val="18"/>
  </w:num>
  <w:num w:numId="39" w16cid:durableId="48577445">
    <w:abstractNumId w:val="35"/>
  </w:num>
  <w:num w:numId="40" w16cid:durableId="1584678299">
    <w:abstractNumId w:val="23"/>
  </w:num>
  <w:num w:numId="41" w16cid:durableId="1462533764">
    <w:abstractNumId w:val="34"/>
  </w:num>
  <w:num w:numId="42" w16cid:durableId="1299458472">
    <w:abstractNumId w:val="25"/>
  </w:num>
  <w:num w:numId="43" w16cid:durableId="935096618">
    <w:abstractNumId w:val="28"/>
  </w:num>
  <w:num w:numId="44" w16cid:durableId="355739630">
    <w:abstractNumId w:val="37"/>
  </w:num>
  <w:num w:numId="45" w16cid:durableId="2025977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C38"/>
    <w:rsid w:val="0001721E"/>
    <w:rsid w:val="0002465D"/>
    <w:rsid w:val="0005315C"/>
    <w:rsid w:val="00055CEE"/>
    <w:rsid w:val="0007310D"/>
    <w:rsid w:val="0007385E"/>
    <w:rsid w:val="00095B64"/>
    <w:rsid w:val="000A1122"/>
    <w:rsid w:val="000A68EC"/>
    <w:rsid w:val="000A6F6F"/>
    <w:rsid w:val="000A7D0D"/>
    <w:rsid w:val="000B007D"/>
    <w:rsid w:val="000B2D67"/>
    <w:rsid w:val="000B5316"/>
    <w:rsid w:val="000B6B81"/>
    <w:rsid w:val="000C4F8F"/>
    <w:rsid w:val="000D3C22"/>
    <w:rsid w:val="000D5793"/>
    <w:rsid w:val="000D64F0"/>
    <w:rsid w:val="000D74CF"/>
    <w:rsid w:val="000E32DA"/>
    <w:rsid w:val="000E4C86"/>
    <w:rsid w:val="00103567"/>
    <w:rsid w:val="001224D9"/>
    <w:rsid w:val="00144E4C"/>
    <w:rsid w:val="0014554F"/>
    <w:rsid w:val="001522F8"/>
    <w:rsid w:val="00153816"/>
    <w:rsid w:val="00155CD9"/>
    <w:rsid w:val="00165884"/>
    <w:rsid w:val="00181F38"/>
    <w:rsid w:val="001A25FB"/>
    <w:rsid w:val="001A2FD2"/>
    <w:rsid w:val="001A4198"/>
    <w:rsid w:val="001D00CD"/>
    <w:rsid w:val="001E660C"/>
    <w:rsid w:val="001F578A"/>
    <w:rsid w:val="001F6F6C"/>
    <w:rsid w:val="00206AF8"/>
    <w:rsid w:val="00210081"/>
    <w:rsid w:val="0021221E"/>
    <w:rsid w:val="00215820"/>
    <w:rsid w:val="0023584A"/>
    <w:rsid w:val="00237AF6"/>
    <w:rsid w:val="00252054"/>
    <w:rsid w:val="00254C5E"/>
    <w:rsid w:val="00261994"/>
    <w:rsid w:val="002761A6"/>
    <w:rsid w:val="002B14D9"/>
    <w:rsid w:val="002B2724"/>
    <w:rsid w:val="002C0699"/>
    <w:rsid w:val="002E18D6"/>
    <w:rsid w:val="002E273B"/>
    <w:rsid w:val="002F74D1"/>
    <w:rsid w:val="00312D13"/>
    <w:rsid w:val="00320404"/>
    <w:rsid w:val="0035365C"/>
    <w:rsid w:val="00370226"/>
    <w:rsid w:val="003765B9"/>
    <w:rsid w:val="00382F27"/>
    <w:rsid w:val="00383267"/>
    <w:rsid w:val="00385EF6"/>
    <w:rsid w:val="003861FF"/>
    <w:rsid w:val="003A0A05"/>
    <w:rsid w:val="003A7E6A"/>
    <w:rsid w:val="003B08D7"/>
    <w:rsid w:val="003B636D"/>
    <w:rsid w:val="003B6D04"/>
    <w:rsid w:val="003B71C1"/>
    <w:rsid w:val="003B7819"/>
    <w:rsid w:val="003C3016"/>
    <w:rsid w:val="003E6083"/>
    <w:rsid w:val="003F2EDA"/>
    <w:rsid w:val="004259CA"/>
    <w:rsid w:val="004376BC"/>
    <w:rsid w:val="0044082C"/>
    <w:rsid w:val="004415FD"/>
    <w:rsid w:val="004446B6"/>
    <w:rsid w:val="00446ADA"/>
    <w:rsid w:val="00464AE3"/>
    <w:rsid w:val="00471C07"/>
    <w:rsid w:val="00481639"/>
    <w:rsid w:val="004962A2"/>
    <w:rsid w:val="004A5936"/>
    <w:rsid w:val="004C1314"/>
    <w:rsid w:val="004C17AE"/>
    <w:rsid w:val="004C4A6A"/>
    <w:rsid w:val="004C4C38"/>
    <w:rsid w:val="004E7EC1"/>
    <w:rsid w:val="004F4D88"/>
    <w:rsid w:val="00515186"/>
    <w:rsid w:val="00517B18"/>
    <w:rsid w:val="00520CBF"/>
    <w:rsid w:val="00532DC1"/>
    <w:rsid w:val="00551373"/>
    <w:rsid w:val="0055589A"/>
    <w:rsid w:val="00566194"/>
    <w:rsid w:val="00572211"/>
    <w:rsid w:val="00577443"/>
    <w:rsid w:val="005A4D26"/>
    <w:rsid w:val="005B7EC0"/>
    <w:rsid w:val="005C0B81"/>
    <w:rsid w:val="005C2C38"/>
    <w:rsid w:val="005D2736"/>
    <w:rsid w:val="005D37E9"/>
    <w:rsid w:val="005E15FB"/>
    <w:rsid w:val="006025CD"/>
    <w:rsid w:val="00607EA2"/>
    <w:rsid w:val="00614A62"/>
    <w:rsid w:val="00621563"/>
    <w:rsid w:val="006255A7"/>
    <w:rsid w:val="006603BE"/>
    <w:rsid w:val="00667119"/>
    <w:rsid w:val="00672D74"/>
    <w:rsid w:val="00697314"/>
    <w:rsid w:val="006B0A59"/>
    <w:rsid w:val="006B252C"/>
    <w:rsid w:val="006D25F6"/>
    <w:rsid w:val="006D37AF"/>
    <w:rsid w:val="00704A1E"/>
    <w:rsid w:val="00711E44"/>
    <w:rsid w:val="00720FC3"/>
    <w:rsid w:val="007250DB"/>
    <w:rsid w:val="0073737B"/>
    <w:rsid w:val="00737C20"/>
    <w:rsid w:val="0074086E"/>
    <w:rsid w:val="00745ABC"/>
    <w:rsid w:val="00746BC8"/>
    <w:rsid w:val="00753A6F"/>
    <w:rsid w:val="007666F7"/>
    <w:rsid w:val="0078071A"/>
    <w:rsid w:val="007A1551"/>
    <w:rsid w:val="007A7196"/>
    <w:rsid w:val="007B36D1"/>
    <w:rsid w:val="007C5321"/>
    <w:rsid w:val="007C7512"/>
    <w:rsid w:val="007D3149"/>
    <w:rsid w:val="007D4704"/>
    <w:rsid w:val="007E0716"/>
    <w:rsid w:val="0080219B"/>
    <w:rsid w:val="00807448"/>
    <w:rsid w:val="00824D1D"/>
    <w:rsid w:val="00827121"/>
    <w:rsid w:val="00830F67"/>
    <w:rsid w:val="00833ADA"/>
    <w:rsid w:val="00851835"/>
    <w:rsid w:val="008556D5"/>
    <w:rsid w:val="00856BB0"/>
    <w:rsid w:val="008618CB"/>
    <w:rsid w:val="0086389B"/>
    <w:rsid w:val="008704ED"/>
    <w:rsid w:val="00872FDD"/>
    <w:rsid w:val="008736BE"/>
    <w:rsid w:val="0088322C"/>
    <w:rsid w:val="0088371E"/>
    <w:rsid w:val="008A2CD1"/>
    <w:rsid w:val="008A72A1"/>
    <w:rsid w:val="008B20F3"/>
    <w:rsid w:val="008B403B"/>
    <w:rsid w:val="008B4D83"/>
    <w:rsid w:val="008B66BA"/>
    <w:rsid w:val="008D5E4B"/>
    <w:rsid w:val="008F24ED"/>
    <w:rsid w:val="008F4553"/>
    <w:rsid w:val="00923BDE"/>
    <w:rsid w:val="00930515"/>
    <w:rsid w:val="00940066"/>
    <w:rsid w:val="0094014B"/>
    <w:rsid w:val="00941626"/>
    <w:rsid w:val="00962064"/>
    <w:rsid w:val="00962EF7"/>
    <w:rsid w:val="009650CA"/>
    <w:rsid w:val="00981FAE"/>
    <w:rsid w:val="0099180C"/>
    <w:rsid w:val="009A2706"/>
    <w:rsid w:val="009B0C23"/>
    <w:rsid w:val="009C207E"/>
    <w:rsid w:val="00A03CB7"/>
    <w:rsid w:val="00A13BB5"/>
    <w:rsid w:val="00A20CC7"/>
    <w:rsid w:val="00A2557B"/>
    <w:rsid w:val="00A52940"/>
    <w:rsid w:val="00A771D9"/>
    <w:rsid w:val="00A80177"/>
    <w:rsid w:val="00A81342"/>
    <w:rsid w:val="00A8167E"/>
    <w:rsid w:val="00A90C24"/>
    <w:rsid w:val="00A91102"/>
    <w:rsid w:val="00A923BA"/>
    <w:rsid w:val="00AB34FA"/>
    <w:rsid w:val="00AB74D7"/>
    <w:rsid w:val="00AC56B3"/>
    <w:rsid w:val="00AE0A11"/>
    <w:rsid w:val="00AE27D6"/>
    <w:rsid w:val="00AF1590"/>
    <w:rsid w:val="00AF15AC"/>
    <w:rsid w:val="00B01BD0"/>
    <w:rsid w:val="00B028CA"/>
    <w:rsid w:val="00B05EDC"/>
    <w:rsid w:val="00B304AB"/>
    <w:rsid w:val="00B4282C"/>
    <w:rsid w:val="00B443E3"/>
    <w:rsid w:val="00B44C9C"/>
    <w:rsid w:val="00B53C90"/>
    <w:rsid w:val="00B5498B"/>
    <w:rsid w:val="00B56733"/>
    <w:rsid w:val="00B614E7"/>
    <w:rsid w:val="00B622C8"/>
    <w:rsid w:val="00B640EC"/>
    <w:rsid w:val="00BA1D3E"/>
    <w:rsid w:val="00BB0D06"/>
    <w:rsid w:val="00BB2274"/>
    <w:rsid w:val="00BB76A5"/>
    <w:rsid w:val="00BC04BD"/>
    <w:rsid w:val="00BD0D3B"/>
    <w:rsid w:val="00BF77F5"/>
    <w:rsid w:val="00C102E3"/>
    <w:rsid w:val="00C23C12"/>
    <w:rsid w:val="00C33091"/>
    <w:rsid w:val="00C35E4B"/>
    <w:rsid w:val="00C80B52"/>
    <w:rsid w:val="00C84973"/>
    <w:rsid w:val="00CA1381"/>
    <w:rsid w:val="00CC5B43"/>
    <w:rsid w:val="00CC5E79"/>
    <w:rsid w:val="00CD0E94"/>
    <w:rsid w:val="00CD229D"/>
    <w:rsid w:val="00CD63B6"/>
    <w:rsid w:val="00CF32EF"/>
    <w:rsid w:val="00CF4645"/>
    <w:rsid w:val="00D057F2"/>
    <w:rsid w:val="00D1270A"/>
    <w:rsid w:val="00D344B3"/>
    <w:rsid w:val="00D35B86"/>
    <w:rsid w:val="00D71854"/>
    <w:rsid w:val="00D90603"/>
    <w:rsid w:val="00DA1C69"/>
    <w:rsid w:val="00DA3E05"/>
    <w:rsid w:val="00DB0D1C"/>
    <w:rsid w:val="00DB353F"/>
    <w:rsid w:val="00DD4FDF"/>
    <w:rsid w:val="00DE7D1E"/>
    <w:rsid w:val="00DE7EFD"/>
    <w:rsid w:val="00E05F24"/>
    <w:rsid w:val="00E07E4C"/>
    <w:rsid w:val="00E21249"/>
    <w:rsid w:val="00E226FF"/>
    <w:rsid w:val="00E23FE1"/>
    <w:rsid w:val="00E357DB"/>
    <w:rsid w:val="00E56DA9"/>
    <w:rsid w:val="00E62DE1"/>
    <w:rsid w:val="00E7448A"/>
    <w:rsid w:val="00E82F98"/>
    <w:rsid w:val="00EA225B"/>
    <w:rsid w:val="00EC7BC8"/>
    <w:rsid w:val="00ED2935"/>
    <w:rsid w:val="00EE4C76"/>
    <w:rsid w:val="00EE78BA"/>
    <w:rsid w:val="00EF1A2F"/>
    <w:rsid w:val="00EF205A"/>
    <w:rsid w:val="00F00363"/>
    <w:rsid w:val="00F10454"/>
    <w:rsid w:val="00F141BD"/>
    <w:rsid w:val="00F2790D"/>
    <w:rsid w:val="00F50353"/>
    <w:rsid w:val="00F629C6"/>
    <w:rsid w:val="00F82151"/>
    <w:rsid w:val="00F8730A"/>
    <w:rsid w:val="00F94FB3"/>
    <w:rsid w:val="00FA1A17"/>
    <w:rsid w:val="00FA6F5E"/>
    <w:rsid w:val="00FB3AD7"/>
    <w:rsid w:val="00FC3CE9"/>
    <w:rsid w:val="00FD217E"/>
    <w:rsid w:val="00FD7961"/>
    <w:rsid w:val="00FE5592"/>
    <w:rsid w:val="00FF60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AE5794"/>
  <w15:docId w15:val="{6190A7CE-CE14-459C-A601-C5428E6B4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7FF"/>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semiHidden/>
    <w:unhideWhenUsed/>
    <w:rsid w:val="00E7273D"/>
    <w:rPr>
      <w:sz w:val="20"/>
      <w:szCs w:val="20"/>
    </w:rPr>
  </w:style>
  <w:style w:type="character" w:customStyle="1" w:styleId="TextonotapieCar">
    <w:name w:val="Texto nota pie Car"/>
    <w:basedOn w:val="Fuentedeprrafopredeter"/>
    <w:link w:val="Textonotapie"/>
    <w:uiPriority w:val="99"/>
    <w:semiHidden/>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rPr>
  </w:style>
  <w:style w:type="paragraph" w:styleId="Sangra2detindependiente">
    <w:name w:val="Body Text Indent 2"/>
    <w:basedOn w:val="Normal"/>
    <w:link w:val="Sangra2detindependienteCar"/>
    <w:uiPriority w:val="99"/>
    <w:semiHidden/>
    <w:unhideWhenUsed/>
    <w:rsid w:val="006C05A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6C05A2"/>
    <w:rPr>
      <w:rFonts w:ascii="Times New Roman" w:eastAsia="Times New Roman" w:hAnsi="Times New Roman" w:cs="Times New Roman"/>
      <w:sz w:val="24"/>
      <w:szCs w:val="24"/>
      <w:lang w:val="es-ES" w:eastAsia="es-ES"/>
    </w:rPr>
  </w:style>
  <w:style w:type="paragraph" w:styleId="TDC3">
    <w:name w:val="toc 3"/>
    <w:basedOn w:val="Normal"/>
    <w:next w:val="Normal"/>
    <w:autoRedefine/>
    <w:uiPriority w:val="39"/>
    <w:rsid w:val="004D6D93"/>
    <w:pPr>
      <w:ind w:left="440"/>
    </w:pPr>
    <w:rPr>
      <w:rFonts w:ascii="Arial" w:hAnsi="Arial"/>
      <w:sz w:val="20"/>
      <w:szCs w:val="20"/>
    </w:rPr>
  </w:style>
  <w:style w:type="paragraph" w:styleId="Textoindependiente">
    <w:name w:val="Body Text"/>
    <w:basedOn w:val="Normal"/>
    <w:link w:val="TextoindependienteCar"/>
    <w:uiPriority w:val="99"/>
    <w:semiHidden/>
    <w:unhideWhenUsed/>
    <w:rsid w:val="00C47CFF"/>
    <w:pPr>
      <w:spacing w:after="120"/>
    </w:pPr>
  </w:style>
  <w:style w:type="character" w:customStyle="1" w:styleId="TextoindependienteCar">
    <w:name w:val="Texto independiente Car"/>
    <w:basedOn w:val="Fuentedeprrafopredeter"/>
    <w:link w:val="Textoindependiente"/>
    <w:uiPriority w:val="99"/>
    <w:semiHidden/>
    <w:rsid w:val="00C47CFF"/>
    <w:rPr>
      <w:rFonts w:ascii="Times New Roman" w:eastAsia="Times New Roman" w:hAnsi="Times New Roman" w:cs="Times New Roman"/>
      <w:sz w:val="24"/>
      <w:szCs w:val="24"/>
      <w:lang w:val="es-ES" w:eastAsia="es-ES"/>
    </w:rPr>
  </w:style>
  <w:style w:type="table" w:customStyle="1" w:styleId="15">
    <w:name w:val="15"/>
    <w:basedOn w:val="Tablanormal"/>
    <w:rsid w:val="00C47CFF"/>
    <w:pPr>
      <w:jc w:val="both"/>
    </w:pPr>
    <w:rPr>
      <w:rFonts w:ascii="Arial" w:eastAsia="Arial" w:hAnsi="Arial" w:cs="Arial"/>
    </w:rPr>
    <w:tblPr>
      <w:tblStyleRowBandSize w:val="1"/>
      <w:tblStyleColBandSize w:val="1"/>
      <w:tblInd w:w="0" w:type="nil"/>
      <w:tblCellMar>
        <w:left w:w="0" w:type="dxa"/>
        <w:right w:w="0" w:type="dxa"/>
      </w:tblCellMar>
    </w:tblPr>
  </w:style>
  <w:style w:type="paragraph" w:customStyle="1" w:styleId="Sinespaciado1">
    <w:name w:val="Sin espaciado1"/>
    <w:link w:val="NoSpacingChar"/>
    <w:uiPriority w:val="1"/>
    <w:qFormat/>
    <w:rsid w:val="00C47CFF"/>
    <w:rPr>
      <w:rFonts w:ascii="Calibri" w:hAnsi="Calibri"/>
      <w:szCs w:val="20"/>
    </w:rPr>
  </w:style>
  <w:style w:type="character" w:customStyle="1" w:styleId="NoSpacingChar">
    <w:name w:val="No Spacing Char"/>
    <w:link w:val="Sinespaciado1"/>
    <w:uiPriority w:val="1"/>
    <w:locked/>
    <w:rsid w:val="00C47CFF"/>
    <w:rPr>
      <w:rFonts w:ascii="Calibri" w:eastAsia="Times New Roman" w:hAnsi="Calibri" w:cs="Times New Roman"/>
      <w:szCs w:val="20"/>
      <w:lang w:val="es-ES"/>
    </w:rPr>
  </w:style>
  <w:style w:type="paragraph" w:customStyle="1" w:styleId="xgmail-msonospacing">
    <w:name w:val="x_gmail-msonospacing"/>
    <w:basedOn w:val="Normal"/>
    <w:rsid w:val="0016092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D675B"/>
    <w:rPr>
      <w:color w:val="605E5C"/>
      <w:shd w:val="clear" w:color="auto" w:fill="E1DFDD"/>
    </w:rPr>
  </w:style>
  <w:style w:type="paragraph" w:styleId="NormalWeb">
    <w:name w:val="Normal (Web)"/>
    <w:aliases w:val="Normal (Web) Car Car"/>
    <w:basedOn w:val="Normal"/>
    <w:link w:val="NormalWebCar"/>
    <w:uiPriority w:val="99"/>
    <w:unhideWhenUsed/>
    <w:rsid w:val="00925F9B"/>
    <w:pPr>
      <w:spacing w:before="100" w:beforeAutospacing="1" w:after="100" w:afterAutospacing="1"/>
    </w:pPr>
    <w:rPr>
      <w:lang w:val="es-CO" w:eastAsia="es-CO"/>
    </w:rPr>
  </w:style>
  <w:style w:type="character" w:customStyle="1" w:styleId="NormalWebCar">
    <w:name w:val="Normal (Web) Car"/>
    <w:aliases w:val="Normal (Web) Car Car Car"/>
    <w:link w:val="NormalWeb"/>
    <w:uiPriority w:val="99"/>
    <w:rsid w:val="00925F9B"/>
    <w:rPr>
      <w:rFonts w:ascii="Times New Roman" w:eastAsia="Times New Roman" w:hAnsi="Times New Roman" w:cs="Times New Roman"/>
      <w:sz w:val="24"/>
      <w:szCs w:val="24"/>
      <w:lang w:eastAsia="es-CO"/>
    </w:rPr>
  </w:style>
  <w:style w:type="table" w:customStyle="1" w:styleId="19">
    <w:name w:val="19"/>
    <w:basedOn w:val="Tablanormal"/>
    <w:rsid w:val="00FB297E"/>
    <w:pPr>
      <w:jc w:val="both"/>
    </w:pPr>
    <w:rPr>
      <w:rFonts w:ascii="Arial" w:eastAsia="Arial" w:hAnsi="Arial" w:cs="Arial"/>
    </w:rPr>
    <w:tblPr>
      <w:tblStyleRowBandSize w:val="1"/>
      <w:tblStyleColBandSize w:val="1"/>
      <w:tblInd w:w="0" w:type="nil"/>
    </w:tblPr>
  </w:style>
  <w:style w:type="character" w:customStyle="1" w:styleId="DefaultCar">
    <w:name w:val="Default Car"/>
    <w:link w:val="Default"/>
    <w:qFormat/>
    <w:locked/>
    <w:rsid w:val="00DC79D6"/>
    <w:rPr>
      <w:rFonts w:ascii="Arial" w:eastAsiaTheme="minorEastAsia" w:hAnsi="Arial" w:cs="Arial"/>
      <w:color w:val="00000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tblPr>
      <w:tblStyleRowBandSize w:val="1"/>
      <w:tblStyleColBandSize w:val="1"/>
      <w:tblCellMar>
        <w:left w:w="115" w:type="dxa"/>
        <w:right w:w="115" w:type="dxa"/>
      </w:tblCellMar>
    </w:tblPr>
  </w:style>
  <w:style w:type="table" w:customStyle="1" w:styleId="a0">
    <w:basedOn w:val="Tablanormal"/>
    <w:tblPr>
      <w:tblStyleRowBandSize w:val="1"/>
      <w:tblStyleColBandSize w:val="1"/>
      <w:tblCellMar>
        <w:left w:w="70" w:type="dxa"/>
        <w:right w:w="70" w:type="dxa"/>
      </w:tblCellMar>
    </w:tblPr>
  </w:style>
  <w:style w:type="table" w:customStyle="1" w:styleId="a1">
    <w:basedOn w:val="Tablanormal"/>
    <w:pPr>
      <w:jc w:val="both"/>
    </w:pPr>
    <w:rPr>
      <w:rFonts w:ascii="Arial" w:eastAsia="Arial" w:hAnsi="Arial" w:cs="Arial"/>
    </w:rPr>
    <w:tblPr>
      <w:tblStyleRowBandSize w:val="1"/>
      <w:tblStyleColBandSize w:val="1"/>
    </w:tblPr>
  </w:style>
  <w:style w:type="table" w:customStyle="1" w:styleId="a2">
    <w:basedOn w:val="Tablanormal"/>
    <w:pPr>
      <w:jc w:val="both"/>
    </w:pPr>
    <w:rPr>
      <w:rFonts w:ascii="Arial" w:eastAsia="Arial" w:hAnsi="Arial" w:cs="Arial"/>
    </w:rPr>
    <w:tblPr>
      <w:tblStyleRowBandSize w:val="1"/>
      <w:tblStyleColBandSize w:val="1"/>
    </w:tblPr>
  </w:style>
  <w:style w:type="table" w:customStyle="1" w:styleId="a3">
    <w:basedOn w:val="Tablanormal"/>
    <w:pPr>
      <w:jc w:val="both"/>
    </w:pPr>
    <w:rPr>
      <w:rFonts w:ascii="Arial" w:eastAsia="Arial" w:hAnsi="Arial" w:cs="Arial"/>
    </w:rPr>
    <w:tblPr>
      <w:tblStyleRowBandSize w:val="1"/>
      <w:tblStyleColBandSize w:val="1"/>
    </w:tblPr>
  </w:style>
  <w:style w:type="table" w:customStyle="1" w:styleId="a4">
    <w:basedOn w:val="Tablanormal"/>
    <w:pPr>
      <w:jc w:val="both"/>
    </w:pPr>
    <w:rPr>
      <w:rFonts w:ascii="Arial" w:eastAsia="Arial" w:hAnsi="Arial" w:cs="Arial"/>
    </w:rPr>
    <w:tblPr>
      <w:tblStyleRowBandSize w:val="1"/>
      <w:tblStyleColBandSize w:val="1"/>
    </w:tblPr>
  </w:style>
  <w:style w:type="table" w:customStyle="1" w:styleId="a5">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6">
    <w:basedOn w:val="TableNormal0"/>
    <w:pPr>
      <w:jc w:val="both"/>
    </w:pPr>
    <w:rPr>
      <w:rFonts w:ascii="Arial" w:eastAsia="Arial" w:hAnsi="Arial" w:cs="Arial"/>
    </w:rPr>
    <w:tblPr>
      <w:tblStyleRowBandSize w:val="1"/>
      <w:tblStyleColBandSize w:val="1"/>
      <w:tblCellMar>
        <w:left w:w="70" w:type="dxa"/>
        <w:right w:w="70" w:type="dxa"/>
      </w:tblCellMar>
    </w:tblPr>
  </w:style>
  <w:style w:type="table" w:customStyle="1" w:styleId="a7">
    <w:basedOn w:val="TableNormal0"/>
    <w:pPr>
      <w:jc w:val="both"/>
    </w:pPr>
    <w:rPr>
      <w:rFonts w:ascii="Arial" w:eastAsia="Arial" w:hAnsi="Arial" w:cs="Arial"/>
    </w:rPr>
    <w:tblPr>
      <w:tblStyleRowBandSize w:val="1"/>
      <w:tblStyleColBandSize w:val="1"/>
      <w:tblCellMar>
        <w:left w:w="70" w:type="dxa"/>
        <w:right w:w="70" w:type="dxa"/>
      </w:tblCellMar>
    </w:tblPr>
  </w:style>
  <w:style w:type="paragraph" w:customStyle="1" w:styleId="TableParagraph">
    <w:name w:val="Table Paragraph"/>
    <w:basedOn w:val="Normal"/>
    <w:uiPriority w:val="1"/>
    <w:qFormat/>
    <w:rsid w:val="008736BE"/>
    <w:pPr>
      <w:widowControl w:val="0"/>
      <w:autoSpaceDE w:val="0"/>
      <w:autoSpaceDN w:val="0"/>
    </w:pPr>
    <w:rPr>
      <w:rFonts w:ascii="Arial Narrow" w:eastAsia="Arial Narrow" w:hAnsi="Arial Narrow" w:cs="Arial Narrow"/>
      <w:sz w:val="22"/>
      <w:szCs w:val="22"/>
      <w:lang w:eastAsia="en-US"/>
    </w:rPr>
  </w:style>
  <w:style w:type="paragraph" w:styleId="Sinespaciado">
    <w:name w:val="No Spacing"/>
    <w:uiPriority w:val="1"/>
    <w:qFormat/>
    <w:rsid w:val="007666F7"/>
    <w:rPr>
      <w:lang w:eastAsia="es-ES"/>
    </w:rPr>
  </w:style>
  <w:style w:type="character" w:styleId="Mencinsinresolver">
    <w:name w:val="Unresolved Mention"/>
    <w:basedOn w:val="Fuentedeprrafopredeter"/>
    <w:uiPriority w:val="99"/>
    <w:semiHidden/>
    <w:unhideWhenUsed/>
    <w:rsid w:val="00E23FE1"/>
    <w:rPr>
      <w:color w:val="605E5C"/>
      <w:shd w:val="clear" w:color="auto" w:fill="E1DFDD"/>
    </w:rPr>
  </w:style>
  <w:style w:type="paragraph" w:customStyle="1" w:styleId="Invias-Titulo2">
    <w:name w:val="Invias-Titulo 2"/>
    <w:next w:val="Normal"/>
    <w:autoRedefine/>
    <w:uiPriority w:val="99"/>
    <w:qFormat/>
    <w:rsid w:val="00EF205A"/>
    <w:pPr>
      <w:widowControl w:val="0"/>
      <w:numPr>
        <w:ilvl w:val="1"/>
        <w:numId w:val="22"/>
      </w:numPr>
      <w:autoSpaceDE w:val="0"/>
      <w:autoSpaceDN w:val="0"/>
      <w:adjustRightInd w:val="0"/>
      <w:jc w:val="both"/>
      <w:outlineLvl w:val="1"/>
    </w:pPr>
    <w:rPr>
      <w:rFonts w:ascii="Arial Narrow" w:hAnsi="Arial Narrow" w:cs="Arial"/>
      <w:b/>
      <w:lang w:val="es-CO" w:bidi="th-TH"/>
    </w:rPr>
  </w:style>
  <w:style w:type="table" w:customStyle="1" w:styleId="TableNormal1">
    <w:name w:val="Table Normal1"/>
    <w:rsid w:val="008D5E4B"/>
    <w:tblPr>
      <w:tblCellMar>
        <w:top w:w="0" w:type="dxa"/>
        <w:left w:w="0" w:type="dxa"/>
        <w:bottom w:w="0" w:type="dxa"/>
        <w:right w:w="0" w:type="dxa"/>
      </w:tblCellMar>
    </w:tblPr>
  </w:style>
  <w:style w:type="table" w:customStyle="1" w:styleId="TableNormal2">
    <w:name w:val="Table Normal2"/>
    <w:rsid w:val="008D5E4B"/>
    <w:tblPr>
      <w:tblCellMar>
        <w:top w:w="0" w:type="dxa"/>
        <w:left w:w="0" w:type="dxa"/>
        <w:bottom w:w="0" w:type="dxa"/>
        <w:right w:w="0" w:type="dxa"/>
      </w:tblCellMar>
    </w:tblPr>
  </w:style>
  <w:style w:type="table" w:customStyle="1" w:styleId="TableNormal3">
    <w:name w:val="Table Normal3"/>
    <w:uiPriority w:val="2"/>
    <w:qFormat/>
    <w:rsid w:val="008D5E4B"/>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091508">
      <w:bodyDiv w:val="1"/>
      <w:marLeft w:val="0"/>
      <w:marRight w:val="0"/>
      <w:marTop w:val="0"/>
      <w:marBottom w:val="0"/>
      <w:divBdr>
        <w:top w:val="none" w:sz="0" w:space="0" w:color="auto"/>
        <w:left w:val="none" w:sz="0" w:space="0" w:color="auto"/>
        <w:bottom w:val="none" w:sz="0" w:space="0" w:color="auto"/>
        <w:right w:val="none" w:sz="0" w:space="0" w:color="auto"/>
      </w:divBdr>
    </w:div>
    <w:div w:id="12677326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servicioalciudadano@ubpdbusquedadesaparecidos.co" TargetMode="External"/><Relationship Id="rId4" Type="http://schemas.openxmlformats.org/officeDocument/2006/relationships/styles" Target="styles.xml"/><Relationship Id="rId9" Type="http://schemas.openxmlformats.org/officeDocument/2006/relationships/hyperlink" Target="https://ubpdbusquedadesaparecidos.co/"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servicioalciudadano@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nGoOPASDvWuAzBlu6yHbJU1uXA==">AMUW2mVUf3yzKbbF3/v5c7/jcnXde/Zfuq5NffS+fO+t2M5n/Uf9UbRuk1E1UnXJjXYPTIiInGBGknw2AcDUyqFlAIhVDhHLPUCn0Q53v5LCQGjpMdaDi4v8cAicKe5xTQ47FZ93qytq3+vrZxxJ1TpNWkPSz9IZpspIl56W6LM+RgXvJDxkJRc=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46B244-D898-4309-90D6-C6E42A3C4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10</Pages>
  <Words>5176</Words>
  <Characters>28471</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Doris Patricia Suancha Fonseca</cp:lastModifiedBy>
  <cp:revision>24</cp:revision>
  <cp:lastPrinted>2022-06-24T23:03:00Z</cp:lastPrinted>
  <dcterms:created xsi:type="dcterms:W3CDTF">2026-06-09T22:48:00Z</dcterms:created>
  <dcterms:modified xsi:type="dcterms:W3CDTF">2026-06-11T14:50:00Z</dcterms:modified>
</cp:coreProperties>
</file>