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93F3FC" w14:textId="77777777" w:rsidR="00EA1DAE" w:rsidRPr="00EA1DAE" w:rsidRDefault="00EA1DAE" w:rsidP="00EA1DAE">
      <w:pPr>
        <w:jc w:val="both"/>
        <w:rPr>
          <w:rFonts w:ascii="Arial" w:eastAsia="Calibri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eastAsia="Calibri" w:hAnsi="Arial" w:cs="Arial"/>
          <w:b/>
          <w:bCs/>
          <w:sz w:val="20"/>
          <w:szCs w:val="20"/>
          <w:highlight w:val="lightGray"/>
          <w:lang w:val="es-CO"/>
        </w:rPr>
        <w:t>[Número del Proceso de Contratación]</w:t>
      </w:r>
      <w:r w:rsidRPr="00EA1DAE">
        <w:rPr>
          <w:rFonts w:ascii="Arial" w:eastAsia="Calibri" w:hAnsi="Arial" w:cs="Arial"/>
          <w:b/>
          <w:bCs/>
          <w:sz w:val="20"/>
          <w:szCs w:val="20"/>
          <w:lang w:val="es-CO"/>
        </w:rPr>
        <w:t xml:space="preserve"> </w:t>
      </w:r>
    </w:p>
    <w:p w14:paraId="45D20EE6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rPr>
          <w:rFonts w:ascii="Arial" w:eastAsia="Calibri" w:hAnsi="Arial" w:cs="Arial"/>
          <w:b/>
          <w:bCs/>
          <w:sz w:val="20"/>
          <w:szCs w:val="20"/>
        </w:rPr>
      </w:pPr>
    </w:p>
    <w:p w14:paraId="2692733C" w14:textId="29E3FBD2" w:rsidR="00EA1DAE" w:rsidRPr="00EA1DAE" w:rsidRDefault="00126297" w:rsidP="00EA1DAE">
      <w:pPr>
        <w:keepNext/>
        <w:tabs>
          <w:tab w:val="left" w:pos="567"/>
          <w:tab w:val="left" w:pos="9356"/>
        </w:tabs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FORMATO</w:t>
      </w:r>
    </w:p>
    <w:p w14:paraId="5B5B8AE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(CAPACIDAD FINANCIERA Y ORGANIZACIONAL PARA PERSONAS EXTRANJERAS SIN SUCURSAL O DOMICILIO EN COLOMBIA)</w:t>
      </w:r>
    </w:p>
    <w:p w14:paraId="61EDA6E6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</w:rPr>
      </w:pPr>
    </w:p>
    <w:p w14:paraId="7528A89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Señores </w:t>
      </w:r>
    </w:p>
    <w:p w14:paraId="33D9477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/>
          <w:sz w:val="20"/>
          <w:szCs w:val="20"/>
          <w:highlight w:val="lightGray"/>
        </w:rPr>
        <w:t xml:space="preserve">[NOMBRE DE LA ENTIDAD]  </w:t>
      </w:r>
    </w:p>
    <w:p w14:paraId="319724CD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[Dirección de la entidad] </w:t>
      </w:r>
    </w:p>
    <w:p w14:paraId="0E6BA96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[Ciudad]  </w:t>
      </w:r>
    </w:p>
    <w:p w14:paraId="534DF76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711A273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135ED37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REFERENCIA: 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Proceso de contratación No.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número del proceso de contratación],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en adelante el “Proceso de contratación”.</w:t>
      </w:r>
    </w:p>
    <w:p w14:paraId="37E3C437" w14:textId="77777777" w:rsidR="00EA1DAE" w:rsidRPr="00EA1DAE" w:rsidRDefault="00EA1DAE" w:rsidP="00EA1DAE">
      <w:pPr>
        <w:spacing w:line="259" w:lineRule="auto"/>
        <w:jc w:val="both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cuando el proceso es estructurado por lotes o grupos]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Lote: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[Indicar el lote o lotes a los cuales se presenta oferta.]</w:t>
      </w:r>
    </w:p>
    <w:p w14:paraId="37EB441A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Cs/>
          <w:sz w:val="20"/>
          <w:szCs w:val="20"/>
        </w:rPr>
        <w:t xml:space="preserve">Objeto:  </w:t>
      </w:r>
    </w:p>
    <w:p w14:paraId="57A07648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sz w:val="20"/>
          <w:szCs w:val="20"/>
        </w:rPr>
      </w:pPr>
    </w:p>
    <w:p w14:paraId="41E6840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/>
          <w:sz w:val="20"/>
          <w:szCs w:val="20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EA1DAE" w:rsidRPr="00EA1DAE" w14:paraId="0628BFD9" w14:textId="77777777" w:rsidTr="000A1C63">
        <w:trPr>
          <w:trHeight w:val="23"/>
        </w:trPr>
        <w:tc>
          <w:tcPr>
            <w:tcW w:w="1460" w:type="dxa"/>
            <w:vAlign w:val="bottom"/>
          </w:tcPr>
          <w:p w14:paraId="436381D1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Arial" w:hAnsi="Arial" w:cs="Arial"/>
                <w:b/>
                <w:sz w:val="20"/>
                <w:szCs w:val="20"/>
                <w:lang w:val="es-CO"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B780C23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776730F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  <w:tr w:rsidR="00EA1DAE" w:rsidRPr="00EA1DAE" w14:paraId="0224EA57" w14:textId="77777777" w:rsidTr="000A1C63">
        <w:trPr>
          <w:trHeight w:val="23"/>
        </w:trPr>
        <w:tc>
          <w:tcPr>
            <w:tcW w:w="1460" w:type="dxa"/>
            <w:vAlign w:val="bottom"/>
          </w:tcPr>
          <w:p w14:paraId="6454A08D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</w:tcPr>
          <w:p w14:paraId="1DA02E52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51DC540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</w:tbl>
    <w:p w14:paraId="5D3EC706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color w:val="3B3838"/>
          <w:sz w:val="20"/>
          <w:szCs w:val="20"/>
          <w:lang w:val="es-CO"/>
        </w:rPr>
      </w:pPr>
    </w:p>
    <w:p w14:paraId="4C660C9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01FE04C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</w:p>
    <w:p w14:paraId="090A0CCE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>La tasa representativa del mercado utilizada para la conversión de los Estados Financieros certificada por la Superintendencia Financiera de Colombia es la siguiente: [</w:t>
      </w: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Incluir TRM del día de expedición de los Estados Financieros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>]</w:t>
      </w:r>
    </w:p>
    <w:p w14:paraId="6199EB64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8E840C5" w14:textId="77777777" w:rsidR="00EA1DAE" w:rsidRPr="00EA1DAE" w:rsidRDefault="00EA1DAE" w:rsidP="00EA1DAE">
      <w:pPr>
        <w:ind w:left="708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t>3.1 Balance general y estado de resultados</w:t>
      </w:r>
    </w:p>
    <w:p w14:paraId="3109B43D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1BFC2B30" w14:textId="77777777" w:rsidTr="000A1C63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C54468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8217B2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77DB101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2B680C34" w14:textId="77777777" w:rsidTr="000A1C63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41190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</w:p>
        </w:tc>
        <w:tc>
          <w:tcPr>
            <w:tcW w:w="1765" w:type="dxa"/>
            <w:shd w:val="clear" w:color="auto" w:fill="4E4D4D"/>
          </w:tcPr>
          <w:p w14:paraId="20D8C45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36F1219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BA150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569EF6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N°3 (Valor en pesos colombianos)</w:t>
            </w:r>
          </w:p>
        </w:tc>
      </w:tr>
      <w:tr w:rsidR="00EA1DAE" w:rsidRPr="00EA1DAE" w14:paraId="0A114B86" w14:textId="77777777" w:rsidTr="000A1C63">
        <w:tc>
          <w:tcPr>
            <w:tcW w:w="1765" w:type="dxa"/>
          </w:tcPr>
          <w:p w14:paraId="51A8E39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corriente</w:t>
            </w:r>
          </w:p>
        </w:tc>
        <w:tc>
          <w:tcPr>
            <w:tcW w:w="1765" w:type="dxa"/>
          </w:tcPr>
          <w:p w14:paraId="572FA9E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A96473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37786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11E1D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0BCF22BF" w14:textId="77777777" w:rsidTr="000A1C63">
        <w:tc>
          <w:tcPr>
            <w:tcW w:w="1765" w:type="dxa"/>
          </w:tcPr>
          <w:p w14:paraId="548B0E6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total</w:t>
            </w:r>
          </w:p>
        </w:tc>
        <w:tc>
          <w:tcPr>
            <w:tcW w:w="1765" w:type="dxa"/>
          </w:tcPr>
          <w:p w14:paraId="75B52E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2CBD2A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5E033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1AD98E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262F81" w14:textId="77777777" w:rsidTr="000A1C63">
        <w:tc>
          <w:tcPr>
            <w:tcW w:w="1765" w:type="dxa"/>
          </w:tcPr>
          <w:p w14:paraId="2474AA8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corriente</w:t>
            </w:r>
          </w:p>
        </w:tc>
        <w:tc>
          <w:tcPr>
            <w:tcW w:w="1765" w:type="dxa"/>
          </w:tcPr>
          <w:p w14:paraId="2ABF4FF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86B9CC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6A8D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9C845A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33CD75" w14:textId="77777777" w:rsidTr="000A1C63">
        <w:tc>
          <w:tcPr>
            <w:tcW w:w="1765" w:type="dxa"/>
          </w:tcPr>
          <w:p w14:paraId="0AF9350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total</w:t>
            </w:r>
          </w:p>
        </w:tc>
        <w:tc>
          <w:tcPr>
            <w:tcW w:w="1765" w:type="dxa"/>
          </w:tcPr>
          <w:p w14:paraId="15749DE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DB1FA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25B31D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94314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28FC2A7" w14:textId="77777777" w:rsidTr="000A1C63">
        <w:tc>
          <w:tcPr>
            <w:tcW w:w="1765" w:type="dxa"/>
          </w:tcPr>
          <w:p w14:paraId="155DD8C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Utilidad Operacional</w:t>
            </w:r>
          </w:p>
        </w:tc>
        <w:tc>
          <w:tcPr>
            <w:tcW w:w="1765" w:type="dxa"/>
          </w:tcPr>
          <w:p w14:paraId="4C52D50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C3ACB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C49D6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D82EF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D604248" w14:textId="77777777" w:rsidTr="000A1C63">
        <w:tc>
          <w:tcPr>
            <w:tcW w:w="1765" w:type="dxa"/>
          </w:tcPr>
          <w:p w14:paraId="402B6E9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Gastos de intereses</w:t>
            </w:r>
          </w:p>
        </w:tc>
        <w:tc>
          <w:tcPr>
            <w:tcW w:w="1765" w:type="dxa"/>
          </w:tcPr>
          <w:p w14:paraId="5D3E5C3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C6571A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AC5867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6C4F7B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40C766B0" w14:textId="77777777" w:rsidTr="000A1C63">
        <w:tc>
          <w:tcPr>
            <w:tcW w:w="1765" w:type="dxa"/>
          </w:tcPr>
          <w:p w14:paraId="20DBA85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Fecha de corte de los estados financieros</w:t>
            </w:r>
          </w:p>
        </w:tc>
        <w:tc>
          <w:tcPr>
            <w:tcW w:w="1765" w:type="dxa"/>
          </w:tcPr>
          <w:p w14:paraId="25D5BF8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421D1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07D2F7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924E0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3CBB3E1C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764A9FA5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27DB773A" w14:textId="52291545" w:rsid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0D21E983" w14:textId="77777777" w:rsidR="00A7783C" w:rsidRPr="00EA1DAE" w:rsidRDefault="00A7783C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2979B055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t>Capacidad financiera</w:t>
      </w:r>
    </w:p>
    <w:p w14:paraId="3C6E7290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742DD54D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 xml:space="preserve">Indique las siguientes cifras con máximo 2 decimales: </w:t>
      </w:r>
    </w:p>
    <w:p w14:paraId="1D5CE6C2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28DDC6AB" w14:textId="77777777" w:rsidTr="000A1C63">
        <w:tc>
          <w:tcPr>
            <w:tcW w:w="1765" w:type="dxa"/>
            <w:shd w:val="clear" w:color="auto" w:fill="4E4D4D"/>
            <w:vAlign w:val="center"/>
          </w:tcPr>
          <w:p w14:paraId="100D56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AC2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0397F8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5FDDF3EE" w14:textId="77777777" w:rsidTr="000A1C63">
        <w:tc>
          <w:tcPr>
            <w:tcW w:w="1765" w:type="dxa"/>
            <w:shd w:val="clear" w:color="auto" w:fill="4E4D4D"/>
            <w:vAlign w:val="center"/>
          </w:tcPr>
          <w:p w14:paraId="5F1B4E2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593468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0580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424AD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26C19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N°3</w:t>
            </w:r>
          </w:p>
        </w:tc>
      </w:tr>
      <w:tr w:rsidR="00EA1DAE" w:rsidRPr="00EA1DAE" w14:paraId="24C5FCA8" w14:textId="77777777" w:rsidTr="000A1C63">
        <w:tc>
          <w:tcPr>
            <w:tcW w:w="1765" w:type="dxa"/>
            <w:vAlign w:val="center"/>
          </w:tcPr>
          <w:p w14:paraId="60E3DA49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1765" w:type="dxa"/>
          </w:tcPr>
          <w:p w14:paraId="203A00C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C3CBF7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18A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6E1855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3D816417" w14:textId="77777777" w:rsidTr="000A1C63">
        <w:tc>
          <w:tcPr>
            <w:tcW w:w="1765" w:type="dxa"/>
            <w:vAlign w:val="center"/>
          </w:tcPr>
          <w:p w14:paraId="5A7A7187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 de endeudamiento</w:t>
            </w:r>
          </w:p>
        </w:tc>
        <w:tc>
          <w:tcPr>
            <w:tcW w:w="1765" w:type="dxa"/>
          </w:tcPr>
          <w:p w14:paraId="2662203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D7B6F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75E7B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D47908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57395361" w14:textId="77777777" w:rsidTr="000A1C63">
        <w:tc>
          <w:tcPr>
            <w:tcW w:w="1765" w:type="dxa"/>
            <w:vAlign w:val="center"/>
          </w:tcPr>
          <w:p w14:paraId="27E98B5E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1765" w:type="dxa"/>
          </w:tcPr>
          <w:p w14:paraId="459453C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65F408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3B543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1A54F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4D40820F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3ECA60C7" w14:textId="77777777" w:rsidR="00EA1DAE" w:rsidRPr="00EA1DAE" w:rsidRDefault="00EA1DAE" w:rsidP="00EA1DAE">
      <w:pPr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74EF7846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21E6084C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EA1DAE">
        <w:rPr>
          <w:rFonts w:ascii="Arial" w:hAnsi="Arial" w:cs="Arial"/>
          <w:b/>
          <w:color w:val="3B3838"/>
          <w:sz w:val="20"/>
          <w:szCs w:val="20"/>
          <w:lang w:val="es-CO"/>
        </w:rPr>
        <w:t xml:space="preserve"> </w:t>
      </w:r>
      <w:r w:rsidRPr="00EA1DAE">
        <w:rPr>
          <w:rFonts w:ascii="Arial" w:hAnsi="Arial" w:cs="Arial"/>
          <w:b/>
          <w:sz w:val="20"/>
          <w:szCs w:val="20"/>
          <w:lang w:val="es-CO"/>
        </w:rPr>
        <w:t>Capacidad organizacional</w:t>
      </w:r>
    </w:p>
    <w:p w14:paraId="10D9109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725F6266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>Indique las siguientes cifras con máximo 2 decimales:</w:t>
      </w:r>
    </w:p>
    <w:p w14:paraId="504EDD9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32FD857B" w14:textId="77777777" w:rsidTr="000A1C63">
        <w:tc>
          <w:tcPr>
            <w:tcW w:w="1765" w:type="dxa"/>
            <w:shd w:val="clear" w:color="auto" w:fill="4E4D4D"/>
            <w:vAlign w:val="center"/>
          </w:tcPr>
          <w:p w14:paraId="7C96B68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CE625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447D68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62A2E0C3" w14:textId="77777777" w:rsidTr="000A1C63">
        <w:tc>
          <w:tcPr>
            <w:tcW w:w="1765" w:type="dxa"/>
            <w:shd w:val="clear" w:color="auto" w:fill="4E4D4D"/>
            <w:vAlign w:val="center"/>
          </w:tcPr>
          <w:p w14:paraId="42F69F5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A4CB14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39488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FA15B0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C2E2DE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N°3</w:t>
            </w:r>
          </w:p>
        </w:tc>
      </w:tr>
      <w:tr w:rsidR="00EA1DAE" w:rsidRPr="00EA1DAE" w14:paraId="7F99DC76" w14:textId="77777777" w:rsidTr="000A1C63">
        <w:tc>
          <w:tcPr>
            <w:tcW w:w="1765" w:type="dxa"/>
            <w:vAlign w:val="center"/>
          </w:tcPr>
          <w:p w14:paraId="1D957262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activos</w:t>
            </w:r>
          </w:p>
        </w:tc>
        <w:tc>
          <w:tcPr>
            <w:tcW w:w="1765" w:type="dxa"/>
          </w:tcPr>
          <w:p w14:paraId="0951CF6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28E65E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BE9283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B793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A93029A" w14:textId="77777777" w:rsidTr="000A1C63">
        <w:tc>
          <w:tcPr>
            <w:tcW w:w="1765" w:type="dxa"/>
            <w:vAlign w:val="center"/>
          </w:tcPr>
          <w:p w14:paraId="4CAB9A9F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el patrimonio</w:t>
            </w:r>
          </w:p>
        </w:tc>
        <w:tc>
          <w:tcPr>
            <w:tcW w:w="1765" w:type="dxa"/>
          </w:tcPr>
          <w:p w14:paraId="6E57940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0D7FC8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8FFDB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A996A6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64D78EFB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3C95268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oferente es plural y tiene más de tres participantes debe insertar las columnas adicionales en la tabla anterior</w:t>
      </w:r>
      <w:r w:rsidRPr="00EA1DAE">
        <w:rPr>
          <w:rFonts w:ascii="Arial" w:eastAsia="Calibri" w:hAnsi="Arial" w:cs="Arial"/>
          <w:sz w:val="20"/>
          <w:szCs w:val="20"/>
          <w:lang w:val="es-CO"/>
        </w:rPr>
        <w:t>]</w:t>
      </w:r>
    </w:p>
    <w:p w14:paraId="40F2C4E2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C8FB1A8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bookmarkStart w:id="0" w:name="_GoBack"/>
      <w:bookmarkEnd w:id="0"/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621965231"/>
          <w:placeholder>
            <w:docPart w:val="55FA13DE00BC412C97B197CB1CBEDC90"/>
          </w:placeholder>
          <w:text/>
        </w:sdtPr>
        <w:sdtEndPr/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[lista de documentos que prueban la capacidad financiera y organizacional]</w:t>
          </w:r>
        </w:sdtContent>
      </w:sdt>
      <w:r w:rsidRPr="00EA1DAE">
        <w:rPr>
          <w:rFonts w:ascii="Arial" w:eastAsia="Calibri" w:hAnsi="Arial" w:cs="Arial"/>
          <w:sz w:val="20"/>
          <w:szCs w:val="20"/>
          <w:lang w:val="es-CO"/>
        </w:rPr>
        <w:t xml:space="preserve">, emitidos en 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-336918266"/>
          <w:placeholder>
            <w:docPart w:val="55FA13DE00BC412C97B197CB1CBEDC90"/>
          </w:placeholder>
          <w:text/>
        </w:sdtPr>
        <w:sdtEndPr/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[incluir el país de emisión]</w:t>
          </w:r>
        </w:sdtContent>
      </w:sdt>
      <w:r w:rsidRPr="00EA1DAE">
        <w:rPr>
          <w:rFonts w:ascii="Arial" w:eastAsia="Arial" w:hAnsi="Arial" w:cs="Arial"/>
          <w:sz w:val="20"/>
          <w:szCs w:val="20"/>
          <w:lang w:val="es-CO"/>
        </w:rPr>
        <w:t xml:space="preserve"> </w:t>
      </w:r>
    </w:p>
    <w:p w14:paraId="0F9F640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0CE47B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4A36259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EA1DAE" w:rsidRPr="00EA1DAE" w14:paraId="4F3E9E9B" w14:textId="77777777" w:rsidTr="000A1C63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73F1854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283" w:type="dxa"/>
            <w:shd w:val="clear" w:color="auto" w:fill="auto"/>
          </w:tcPr>
          <w:p w14:paraId="7A953C22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4A30DA97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  <w:tr w:rsidR="00EA1DAE" w:rsidRPr="00EA1DAE" w14:paraId="4B1CC0A6" w14:textId="77777777" w:rsidTr="000A1C63">
        <w:trPr>
          <w:trHeight w:val="20"/>
        </w:trPr>
        <w:tc>
          <w:tcPr>
            <w:tcW w:w="4503" w:type="dxa"/>
            <w:vAlign w:val="center"/>
          </w:tcPr>
          <w:p w14:paraId="305792A7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2AA1CB30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</w:tcPr>
          <w:p w14:paraId="1BFCC4F6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revisor fiscal o contador</w:t>
            </w:r>
          </w:p>
        </w:tc>
      </w:tr>
      <w:tr w:rsidR="00EA1DAE" w:rsidRPr="00EA1DAE" w14:paraId="59D4CE61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29176B62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2078080682"/>
                <w:placeholder>
                  <w:docPart w:val="55FA13DE00BC412C97B197CB1CBEDC90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27F6898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6CDC4876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820934835"/>
                <w:placeholder>
                  <w:docPart w:val="916625723D434B77AE5DBBC328242A73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</w:tr>
      <w:tr w:rsidR="00EA1DAE" w:rsidRPr="00EA1DAE" w14:paraId="2882B9D7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53FE4537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-1000042952"/>
                <w:placeholder>
                  <w:docPart w:val="55FA13DE00BC412C97B197CB1CBEDC90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CB230FC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3B0E23DD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1537311761"/>
                <w:placeholder>
                  <w:docPart w:val="4FEC32E6A572496A83CA33480A70126F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</w:tr>
    </w:tbl>
    <w:p w14:paraId="3A203DCE" w14:textId="77777777" w:rsidR="00EA1DAE" w:rsidRPr="00EA1DAE" w:rsidRDefault="00EA1DAE" w:rsidP="000C4D0F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sz w:val="20"/>
          <w:szCs w:val="20"/>
          <w:lang w:val="es-419" w:eastAsia="en-US"/>
        </w:rPr>
      </w:pPr>
    </w:p>
    <w:sectPr w:rsidR="00EA1DAE" w:rsidRPr="00EA1DAE" w:rsidSect="00566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985" w:left="1418" w:header="709" w:footer="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8B6BF8" w14:textId="77777777" w:rsidR="00566E02" w:rsidRDefault="00566E02" w:rsidP="004F4FB7">
      <w:r>
        <w:separator/>
      </w:r>
    </w:p>
  </w:endnote>
  <w:endnote w:type="continuationSeparator" w:id="0">
    <w:p w14:paraId="59B14E9A" w14:textId="77777777" w:rsidR="00566E02" w:rsidRDefault="00566E02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971B14" w14:textId="77777777" w:rsidR="0076753C" w:rsidRDefault="0076753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D811C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Dirección: Avenida Calle 26 No. 69 - 76 Edificio Elemento,</w:t>
    </w:r>
    <w:r>
      <w:rPr>
        <w:rFonts w:ascii="Verdana" w:eastAsia="Verdana" w:hAnsi="Verdana" w:cs="Verdana"/>
        <w:color w:val="000000"/>
        <w:sz w:val="16"/>
        <w:szCs w:val="16"/>
      </w:rPr>
      <w:tab/>
      <w:t xml:space="preserve">Pagina: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0C4D0F">
      <w:rPr>
        <w:rFonts w:ascii="Verdana" w:eastAsia="Verdana" w:hAnsi="Verdana" w:cs="Verdana"/>
        <w:noProof/>
        <w:color w:val="000000"/>
        <w:sz w:val="16"/>
        <w:szCs w:val="16"/>
      </w:rPr>
      <w:t>2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rFonts w:ascii="Verdana" w:eastAsia="Verdana" w:hAnsi="Verdana" w:cs="Verdana"/>
        <w:color w:val="000000"/>
        <w:sz w:val="16"/>
        <w:szCs w:val="16"/>
      </w:rPr>
      <w:t xml:space="preserve"> de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NUMPAGES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0C4D0F">
      <w:rPr>
        <w:rFonts w:ascii="Verdana" w:eastAsia="Verdana" w:hAnsi="Verdana" w:cs="Verdana"/>
        <w:noProof/>
        <w:color w:val="000000"/>
        <w:sz w:val="16"/>
        <w:szCs w:val="16"/>
      </w:rPr>
      <w:t>2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</w:p>
  <w:p w14:paraId="12FEECAF" w14:textId="4D0C6255" w:rsidR="00A119CC" w:rsidRDefault="0076753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Pisos 12 y</w:t>
    </w:r>
    <w:r w:rsidR="00A119CC">
      <w:rPr>
        <w:rFonts w:ascii="Verdana" w:eastAsia="Verdana" w:hAnsi="Verdana" w:cs="Verdana"/>
        <w:color w:val="000000"/>
        <w:sz w:val="16"/>
        <w:szCs w:val="16"/>
      </w:rPr>
      <w:t xml:space="preserve"> 13 - Torre 4 Agua.</w:t>
    </w:r>
    <w:r w:rsidR="00A119CC">
      <w:rPr>
        <w:rFonts w:ascii="Verdana" w:eastAsia="Verdana" w:hAnsi="Verdana" w:cs="Verdana"/>
        <w:color w:val="000000"/>
        <w:sz w:val="16"/>
        <w:szCs w:val="16"/>
      </w:rPr>
      <w:tab/>
    </w:r>
  </w:p>
  <w:p w14:paraId="58CAC36C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Arial Narrow" w:eastAsia="Arial Narrow" w:hAnsi="Arial Narrow" w:cs="Arial Narrow"/>
        <w:color w:val="0563C1"/>
        <w:sz w:val="18"/>
        <w:szCs w:val="18"/>
        <w:u w:val="single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Conmutador: +57 60(1) 7430274   </w:t>
    </w:r>
  </w:p>
  <w:p w14:paraId="75B7FBDE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rFonts w:ascii="Arial Narrow" w:eastAsia="Arial Narrow" w:hAnsi="Arial Narrow" w:cs="Arial Narrow"/>
        <w:b/>
        <w:color w:val="000000"/>
        <w:sz w:val="20"/>
        <w:szCs w:val="20"/>
      </w:rPr>
    </w:pPr>
  </w:p>
  <w:p w14:paraId="2E467A98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Verdana" w:eastAsia="Verdana" w:hAnsi="Verdana" w:cs="Verdana"/>
        <w:color w:val="000000"/>
        <w:sz w:val="16"/>
        <w:szCs w:val="16"/>
      </w:rPr>
      <w:t>Código: GD-FO-031                                         Vigencia: 08/06/2023                                  Versión: 15</w:t>
    </w:r>
  </w:p>
  <w:p w14:paraId="7A7A1C76" w14:textId="77777777" w:rsidR="00BF345C" w:rsidRPr="00905C8C" w:rsidRDefault="00BF345C" w:rsidP="00A119CC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38497" w14:textId="77777777" w:rsidR="0076753C" w:rsidRDefault="007675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539D8" w14:textId="77777777" w:rsidR="00566E02" w:rsidRDefault="00566E02" w:rsidP="004F4FB7">
      <w:r>
        <w:separator/>
      </w:r>
    </w:p>
  </w:footnote>
  <w:footnote w:type="continuationSeparator" w:id="0">
    <w:p w14:paraId="265EDC46" w14:textId="77777777" w:rsidR="00566E02" w:rsidRDefault="00566E02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C70C1B" w14:textId="77777777" w:rsidR="0076753C" w:rsidRDefault="0076753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6D8DE" w14:textId="53CC1050" w:rsidR="00C43589" w:rsidRDefault="00126297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70528" behindDoc="0" locked="0" layoutInCell="1" allowOverlap="1" wp14:anchorId="569A9C69" wp14:editId="7FB1BC42">
          <wp:simplePos x="0" y="0"/>
          <wp:positionH relativeFrom="margin">
            <wp:align>center</wp:align>
          </wp:positionH>
          <wp:positionV relativeFrom="paragraph">
            <wp:posOffset>-202565</wp:posOffset>
          </wp:positionV>
          <wp:extent cx="828675" cy="828675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spec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675" cy="828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26A">
      <w:rPr>
        <w:rFonts w:ascii="Arial" w:hAnsi="Arial" w:cs="Arial"/>
        <w:b/>
        <w:sz w:val="20"/>
        <w:szCs w:val="22"/>
      </w:rPr>
      <w:tab/>
    </w:r>
  </w:p>
  <w:p w14:paraId="119ABAC2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8480" behindDoc="1" locked="0" layoutInCell="0" allowOverlap="1" wp14:anchorId="0C2F5FDC" wp14:editId="1644832E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9" name="Imagen 9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B5EB3" w14:textId="77777777" w:rsidR="0076753C" w:rsidRDefault="0076753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750E7"/>
    <w:rsid w:val="00080CC8"/>
    <w:rsid w:val="000A6B22"/>
    <w:rsid w:val="000C4D0F"/>
    <w:rsid w:val="000D703B"/>
    <w:rsid w:val="000D70E0"/>
    <w:rsid w:val="000D7CE7"/>
    <w:rsid w:val="001003EC"/>
    <w:rsid w:val="001034DF"/>
    <w:rsid w:val="00123BCA"/>
    <w:rsid w:val="00126297"/>
    <w:rsid w:val="001265D3"/>
    <w:rsid w:val="0013264B"/>
    <w:rsid w:val="00137D99"/>
    <w:rsid w:val="0019066B"/>
    <w:rsid w:val="001B78A4"/>
    <w:rsid w:val="001C6318"/>
    <w:rsid w:val="001D7166"/>
    <w:rsid w:val="001E173B"/>
    <w:rsid w:val="001F0F14"/>
    <w:rsid w:val="00213B0D"/>
    <w:rsid w:val="00231E9F"/>
    <w:rsid w:val="00232AAC"/>
    <w:rsid w:val="0023337D"/>
    <w:rsid w:val="00251FE8"/>
    <w:rsid w:val="00267824"/>
    <w:rsid w:val="00272BA8"/>
    <w:rsid w:val="0027342E"/>
    <w:rsid w:val="00291045"/>
    <w:rsid w:val="002B2CED"/>
    <w:rsid w:val="002C25A9"/>
    <w:rsid w:val="002C2E07"/>
    <w:rsid w:val="002D2418"/>
    <w:rsid w:val="002E454D"/>
    <w:rsid w:val="003036DC"/>
    <w:rsid w:val="00307389"/>
    <w:rsid w:val="00372BEB"/>
    <w:rsid w:val="0037526A"/>
    <w:rsid w:val="0038759E"/>
    <w:rsid w:val="003A0BD2"/>
    <w:rsid w:val="003C3227"/>
    <w:rsid w:val="003D0ED9"/>
    <w:rsid w:val="003E5B97"/>
    <w:rsid w:val="003F08D5"/>
    <w:rsid w:val="003F6921"/>
    <w:rsid w:val="00413B88"/>
    <w:rsid w:val="00413E6D"/>
    <w:rsid w:val="00426106"/>
    <w:rsid w:val="004300A2"/>
    <w:rsid w:val="00431363"/>
    <w:rsid w:val="0044439D"/>
    <w:rsid w:val="0047746A"/>
    <w:rsid w:val="00477B42"/>
    <w:rsid w:val="004A4034"/>
    <w:rsid w:val="004B61B5"/>
    <w:rsid w:val="004E6C84"/>
    <w:rsid w:val="004F4FB7"/>
    <w:rsid w:val="005015B6"/>
    <w:rsid w:val="00510A43"/>
    <w:rsid w:val="00516F26"/>
    <w:rsid w:val="00520BF7"/>
    <w:rsid w:val="00532FEA"/>
    <w:rsid w:val="005418C1"/>
    <w:rsid w:val="00555F8A"/>
    <w:rsid w:val="005576EC"/>
    <w:rsid w:val="005652C6"/>
    <w:rsid w:val="00566E02"/>
    <w:rsid w:val="005868E3"/>
    <w:rsid w:val="005870C1"/>
    <w:rsid w:val="005C218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73B2"/>
    <w:rsid w:val="00671911"/>
    <w:rsid w:val="00674A01"/>
    <w:rsid w:val="00677831"/>
    <w:rsid w:val="006A31BA"/>
    <w:rsid w:val="006C5A17"/>
    <w:rsid w:val="006D0BEE"/>
    <w:rsid w:val="006F5FBB"/>
    <w:rsid w:val="006F7E81"/>
    <w:rsid w:val="00707269"/>
    <w:rsid w:val="00720150"/>
    <w:rsid w:val="00725BCE"/>
    <w:rsid w:val="0075348C"/>
    <w:rsid w:val="00760BD6"/>
    <w:rsid w:val="0076753C"/>
    <w:rsid w:val="00786F3E"/>
    <w:rsid w:val="007A6848"/>
    <w:rsid w:val="007D1487"/>
    <w:rsid w:val="007D19EA"/>
    <w:rsid w:val="007E0091"/>
    <w:rsid w:val="007F47FC"/>
    <w:rsid w:val="007F5E31"/>
    <w:rsid w:val="00817F09"/>
    <w:rsid w:val="008260D6"/>
    <w:rsid w:val="00841341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14720"/>
    <w:rsid w:val="009351B7"/>
    <w:rsid w:val="0095224C"/>
    <w:rsid w:val="00957635"/>
    <w:rsid w:val="009628B7"/>
    <w:rsid w:val="009B076B"/>
    <w:rsid w:val="009B15C8"/>
    <w:rsid w:val="009C3D4C"/>
    <w:rsid w:val="009C6CD5"/>
    <w:rsid w:val="009D6324"/>
    <w:rsid w:val="009E35BA"/>
    <w:rsid w:val="009E3D47"/>
    <w:rsid w:val="009F0BE5"/>
    <w:rsid w:val="00A029AE"/>
    <w:rsid w:val="00A119CC"/>
    <w:rsid w:val="00A30D53"/>
    <w:rsid w:val="00A34237"/>
    <w:rsid w:val="00A416E0"/>
    <w:rsid w:val="00A478CC"/>
    <w:rsid w:val="00A56E34"/>
    <w:rsid w:val="00A577DB"/>
    <w:rsid w:val="00A7783C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F1A6D"/>
    <w:rsid w:val="00AF2961"/>
    <w:rsid w:val="00AF3750"/>
    <w:rsid w:val="00B07B0E"/>
    <w:rsid w:val="00B11FA9"/>
    <w:rsid w:val="00B44E06"/>
    <w:rsid w:val="00B73B56"/>
    <w:rsid w:val="00B86B48"/>
    <w:rsid w:val="00B95F81"/>
    <w:rsid w:val="00B97345"/>
    <w:rsid w:val="00BA1892"/>
    <w:rsid w:val="00BC5E46"/>
    <w:rsid w:val="00BD12A7"/>
    <w:rsid w:val="00BD2D26"/>
    <w:rsid w:val="00BF0C2D"/>
    <w:rsid w:val="00BF345C"/>
    <w:rsid w:val="00C17558"/>
    <w:rsid w:val="00C31EE8"/>
    <w:rsid w:val="00C43589"/>
    <w:rsid w:val="00C44DE3"/>
    <w:rsid w:val="00C70AEE"/>
    <w:rsid w:val="00C7239B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24C14"/>
    <w:rsid w:val="00D32560"/>
    <w:rsid w:val="00D3440D"/>
    <w:rsid w:val="00D41239"/>
    <w:rsid w:val="00D42BE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B207D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73862"/>
    <w:rsid w:val="00E8552B"/>
    <w:rsid w:val="00E87F8E"/>
    <w:rsid w:val="00E922E3"/>
    <w:rsid w:val="00E94A6D"/>
    <w:rsid w:val="00EA1DAE"/>
    <w:rsid w:val="00EA21BB"/>
    <w:rsid w:val="00EC5D52"/>
    <w:rsid w:val="00EC796D"/>
    <w:rsid w:val="00ED3726"/>
    <w:rsid w:val="00ED6C12"/>
    <w:rsid w:val="00EE1735"/>
    <w:rsid w:val="00F40C2C"/>
    <w:rsid w:val="00F73FDA"/>
    <w:rsid w:val="00FA6C17"/>
    <w:rsid w:val="00FB179A"/>
    <w:rsid w:val="00FB28D3"/>
    <w:rsid w:val="00FC2698"/>
    <w:rsid w:val="00FE6FE4"/>
    <w:rsid w:val="00FF1FA4"/>
    <w:rsid w:val="00FF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5A768"/>
  <w15:docId w15:val="{5E9ED4C8-5AD9-41A8-A5F4-EEE3864D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table" w:styleId="Tablaconcuadrcula">
    <w:name w:val="Table Grid"/>
    <w:basedOn w:val="Tablanormal"/>
    <w:uiPriority w:val="59"/>
    <w:rsid w:val="00EA1DA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A1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5FA13DE00BC412C97B197CB1CBED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F548F-F4AC-494D-B79D-C3D6474CAA80}"/>
      </w:docPartPr>
      <w:docPartBody>
        <w:p w:rsidR="003A282F" w:rsidRDefault="00E57E88" w:rsidP="00E57E88">
          <w:pPr>
            <w:pStyle w:val="55FA13DE00BC412C97B197CB1CBEDC9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6625723D434B77AE5DBBC328242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8781B-A4BC-4017-832E-4661BD5850BB}"/>
      </w:docPartPr>
      <w:docPartBody>
        <w:p w:rsidR="003A282F" w:rsidRDefault="00E57E88" w:rsidP="00E57E88">
          <w:pPr>
            <w:pStyle w:val="916625723D434B77AE5DBBC328242A7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EC32E6A572496A83CA33480A701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2EED5-6D34-4FD8-B334-10B6440CEA54}"/>
      </w:docPartPr>
      <w:docPartBody>
        <w:p w:rsidR="003A282F" w:rsidRDefault="00E57E88" w:rsidP="00E57E88">
          <w:pPr>
            <w:pStyle w:val="4FEC32E6A572496A83CA33480A70126F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88"/>
    <w:rsid w:val="000C45D4"/>
    <w:rsid w:val="003A282F"/>
    <w:rsid w:val="00CE569F"/>
    <w:rsid w:val="00E5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E88"/>
  </w:style>
  <w:style w:type="paragraph" w:customStyle="1" w:styleId="55FA13DE00BC412C97B197CB1CBEDC90">
    <w:name w:val="55FA13DE00BC412C97B197CB1CBEDC90"/>
    <w:rsid w:val="00E57E88"/>
  </w:style>
  <w:style w:type="paragraph" w:customStyle="1" w:styleId="916625723D434B77AE5DBBC328242A73">
    <w:name w:val="916625723D434B77AE5DBBC328242A73"/>
    <w:rsid w:val="00E57E88"/>
  </w:style>
  <w:style w:type="paragraph" w:customStyle="1" w:styleId="4FEC32E6A572496A83CA33480A70126F">
    <w:name w:val="4FEC32E6A572496A83CA33480A70126F"/>
    <w:rsid w:val="00E57E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0C1B5-F860-4052-834D-CB170DF4E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Nohora Maria Esperanza Rozo Guevara</cp:lastModifiedBy>
  <cp:revision>5</cp:revision>
  <cp:lastPrinted>2021-07-26T04:35:00Z</cp:lastPrinted>
  <dcterms:created xsi:type="dcterms:W3CDTF">2025-04-01T16:10:00Z</dcterms:created>
  <dcterms:modified xsi:type="dcterms:W3CDTF">2025-05-08T18:39:00Z</dcterms:modified>
</cp:coreProperties>
</file>