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F94CB" w14:textId="15497CBF" w:rsidR="00102909" w:rsidRPr="00102909" w:rsidRDefault="00102909" w:rsidP="00102909">
      <w:pPr>
        <w:pStyle w:val="Ttulo"/>
        <w:rPr>
          <w:color w:val="000000" w:themeColor="text1"/>
          <w:lang w:val="es-CO"/>
        </w:rPr>
      </w:pPr>
      <w:bookmarkStart w:id="0" w:name="_Hlk229134491"/>
      <w:r w:rsidRPr="00102909">
        <w:rPr>
          <w:color w:val="000000" w:themeColor="text1"/>
          <w:lang w:val="es-CO"/>
        </w:rPr>
        <w:t>INFORME</w:t>
      </w:r>
      <w:r w:rsidRPr="00102909">
        <w:rPr>
          <w:color w:val="000000" w:themeColor="text1"/>
          <w:spacing w:val="18"/>
          <w:lang w:val="es-CO"/>
        </w:rPr>
        <w:t xml:space="preserve"> </w:t>
      </w:r>
      <w:r w:rsidR="00691C02">
        <w:rPr>
          <w:color w:val="000000" w:themeColor="text1"/>
          <w:spacing w:val="18"/>
          <w:lang w:val="es-CO"/>
        </w:rPr>
        <w:t>ANALISIS Y SEGUIMIENTO CDP</w:t>
      </w:r>
    </w:p>
    <w:p w14:paraId="48E5777B" w14:textId="77777777" w:rsidR="00C92683" w:rsidRDefault="00102909" w:rsidP="00CC65BD">
      <w:pPr>
        <w:pStyle w:val="Textoindependiente"/>
        <w:spacing w:before="101" w:line="460" w:lineRule="auto"/>
        <w:ind w:left="140" w:right="3962"/>
        <w:rPr>
          <w:color w:val="000000" w:themeColor="text1"/>
          <w:lang w:val="es-CO"/>
        </w:rPr>
      </w:pPr>
      <w:r w:rsidRPr="00CC65BD">
        <w:rPr>
          <w:b/>
          <w:bCs/>
          <w:color w:val="000000" w:themeColor="text1"/>
          <w:lang w:val="es-CO"/>
        </w:rPr>
        <w:t>Contratista:</w:t>
      </w:r>
      <w:r w:rsidRPr="00102909">
        <w:rPr>
          <w:color w:val="000000" w:themeColor="text1"/>
          <w:spacing w:val="-13"/>
          <w:lang w:val="es-CO"/>
        </w:rPr>
        <w:t xml:space="preserve"> </w:t>
      </w:r>
      <w:r w:rsidRPr="00102909">
        <w:rPr>
          <w:color w:val="000000" w:themeColor="text1"/>
          <w:lang w:val="es-CO"/>
        </w:rPr>
        <w:t>CHRISTIAN</w:t>
      </w:r>
      <w:r w:rsidRPr="00102909">
        <w:rPr>
          <w:color w:val="000000" w:themeColor="text1"/>
          <w:spacing w:val="-12"/>
          <w:lang w:val="es-CO"/>
        </w:rPr>
        <w:t xml:space="preserve"> </w:t>
      </w:r>
      <w:r w:rsidRPr="00102909">
        <w:rPr>
          <w:color w:val="000000" w:themeColor="text1"/>
          <w:lang w:val="es-CO"/>
        </w:rPr>
        <w:t>CAMILO</w:t>
      </w:r>
      <w:r w:rsidRPr="00102909">
        <w:rPr>
          <w:color w:val="000000" w:themeColor="text1"/>
          <w:spacing w:val="-12"/>
          <w:lang w:val="es-CO"/>
        </w:rPr>
        <w:t xml:space="preserve"> </w:t>
      </w:r>
      <w:r w:rsidRPr="00102909">
        <w:rPr>
          <w:color w:val="000000" w:themeColor="text1"/>
          <w:lang w:val="es-CO"/>
        </w:rPr>
        <w:t xml:space="preserve">PARRADO </w:t>
      </w:r>
    </w:p>
    <w:p w14:paraId="28185766" w14:textId="3E0E627F" w:rsidR="00102909" w:rsidRPr="00102909" w:rsidRDefault="00102909" w:rsidP="00CC65BD">
      <w:pPr>
        <w:pStyle w:val="Textoindependiente"/>
        <w:spacing w:before="101" w:line="460" w:lineRule="auto"/>
        <w:ind w:left="140" w:right="3962"/>
        <w:rPr>
          <w:color w:val="000000" w:themeColor="text1"/>
          <w:lang w:val="es-CO"/>
        </w:rPr>
      </w:pPr>
      <w:r w:rsidRPr="00CC65BD">
        <w:rPr>
          <w:b/>
          <w:bCs/>
          <w:color w:val="000000" w:themeColor="text1"/>
          <w:lang w:val="es-CO"/>
        </w:rPr>
        <w:t>Periodo:</w:t>
      </w:r>
      <w:r w:rsidRPr="00102909">
        <w:rPr>
          <w:color w:val="000000" w:themeColor="text1"/>
          <w:lang w:val="es-CO"/>
        </w:rPr>
        <w:t xml:space="preserve"> </w:t>
      </w:r>
      <w:r w:rsidR="00691C02">
        <w:rPr>
          <w:color w:val="000000" w:themeColor="text1"/>
          <w:lang w:val="es-CO"/>
        </w:rPr>
        <w:t>MAYO</w:t>
      </w:r>
      <w:r w:rsidRPr="00102909">
        <w:rPr>
          <w:color w:val="000000" w:themeColor="text1"/>
          <w:spacing w:val="-3"/>
          <w:lang w:val="es-CO"/>
        </w:rPr>
        <w:t xml:space="preserve"> </w:t>
      </w:r>
      <w:r w:rsidRPr="00102909">
        <w:rPr>
          <w:color w:val="000000" w:themeColor="text1"/>
          <w:lang w:val="es-CO"/>
        </w:rPr>
        <w:t xml:space="preserve">DEL </w:t>
      </w:r>
      <w:r w:rsidRPr="00102909">
        <w:rPr>
          <w:color w:val="000000" w:themeColor="text1"/>
          <w:spacing w:val="-4"/>
          <w:lang w:val="es-CO"/>
        </w:rPr>
        <w:t>2026</w:t>
      </w:r>
    </w:p>
    <w:p w14:paraId="5ECDA409" w14:textId="77777777" w:rsidR="00691C02" w:rsidRDefault="00102909" w:rsidP="00102909">
      <w:pPr>
        <w:pStyle w:val="Textoindependiente"/>
        <w:spacing w:before="2" w:line="465" w:lineRule="auto"/>
        <w:ind w:left="140" w:right="4493"/>
        <w:rPr>
          <w:color w:val="000000" w:themeColor="text1"/>
          <w:lang w:val="es-CO"/>
        </w:rPr>
      </w:pPr>
      <w:r w:rsidRPr="00CC65BD">
        <w:rPr>
          <w:b/>
          <w:bCs/>
          <w:color w:val="000000" w:themeColor="text1"/>
          <w:lang w:val="es-CO"/>
        </w:rPr>
        <w:t>Dependencia:</w:t>
      </w:r>
      <w:r w:rsidRPr="00102909">
        <w:rPr>
          <w:color w:val="000000" w:themeColor="text1"/>
          <w:spacing w:val="-13"/>
          <w:lang w:val="es-CO"/>
        </w:rPr>
        <w:t xml:space="preserve"> </w:t>
      </w:r>
      <w:r w:rsidRPr="00102909">
        <w:rPr>
          <w:color w:val="000000" w:themeColor="text1"/>
          <w:lang w:val="es-CO"/>
        </w:rPr>
        <w:t>GESTIÓN</w:t>
      </w:r>
      <w:r w:rsidRPr="00102909">
        <w:rPr>
          <w:color w:val="000000" w:themeColor="text1"/>
          <w:spacing w:val="-12"/>
          <w:lang w:val="es-CO"/>
        </w:rPr>
        <w:t xml:space="preserve"> </w:t>
      </w:r>
      <w:r w:rsidRPr="00102909">
        <w:rPr>
          <w:color w:val="000000" w:themeColor="text1"/>
          <w:lang w:val="es-CO"/>
        </w:rPr>
        <w:t xml:space="preserve">FINANCIERA </w:t>
      </w:r>
    </w:p>
    <w:p w14:paraId="48DDA624" w14:textId="1557A7D0" w:rsidR="00102909" w:rsidRPr="00102909" w:rsidRDefault="00102909" w:rsidP="00102909">
      <w:pPr>
        <w:pStyle w:val="Textoindependiente"/>
        <w:spacing w:before="2" w:line="465" w:lineRule="auto"/>
        <w:ind w:left="140" w:right="4493"/>
        <w:rPr>
          <w:rFonts w:ascii="Arial" w:hAnsi="Arial"/>
          <w:color w:val="000000" w:themeColor="text1"/>
          <w:u w:val="single"/>
          <w:lang w:val="es-CO"/>
        </w:rPr>
      </w:pPr>
      <w:r w:rsidRPr="00CC65BD">
        <w:rPr>
          <w:b/>
          <w:bCs/>
          <w:color w:val="000000" w:themeColor="text1"/>
          <w:lang w:val="es-CO"/>
        </w:rPr>
        <w:t>Contrato No.:</w:t>
      </w:r>
      <w:r w:rsidRPr="00102909">
        <w:rPr>
          <w:color w:val="000000" w:themeColor="text1"/>
          <w:lang w:val="es-CO"/>
        </w:rPr>
        <w:t xml:space="preserve"> </w:t>
      </w:r>
      <w:r w:rsidRPr="00102909">
        <w:rPr>
          <w:rFonts w:ascii="Arial" w:hAnsi="Arial"/>
          <w:color w:val="000000" w:themeColor="text1"/>
          <w:u w:val="single"/>
          <w:lang w:val="es-CO"/>
        </w:rPr>
        <w:t>057_2026</w:t>
      </w:r>
    </w:p>
    <w:bookmarkEnd w:id="0"/>
    <w:p w14:paraId="715B2974" w14:textId="77777777" w:rsidR="00691C02" w:rsidRPr="00691C02" w:rsidRDefault="00691C02" w:rsidP="00691C02">
      <w:pPr>
        <w:pStyle w:val="Textoindependiente"/>
        <w:spacing w:before="2" w:line="465" w:lineRule="auto"/>
        <w:ind w:right="43"/>
        <w:rPr>
          <w:rFonts w:ascii="Arial" w:hAnsi="Arial"/>
          <w:b/>
          <w:bCs/>
          <w:color w:val="000000" w:themeColor="text1"/>
          <w:lang w:val="es-CO"/>
        </w:rPr>
      </w:pPr>
      <w:r w:rsidRPr="00691C02">
        <w:rPr>
          <w:rFonts w:ascii="Arial" w:hAnsi="Arial"/>
          <w:b/>
          <w:bCs/>
          <w:color w:val="000000" w:themeColor="text1"/>
          <w:lang w:val="es-CO"/>
        </w:rPr>
        <w:t>CDP CON SALDOS PENDIENTES POR EJECUTAR Y CONTRASTE CON EL PLAN ANUAL DE ADQUISICIONES – PAA</w:t>
      </w:r>
    </w:p>
    <w:p w14:paraId="51524A31" w14:textId="77777777" w:rsidR="00691C02" w:rsidRPr="00691C02" w:rsidRDefault="00691C02" w:rsidP="00691C02">
      <w:pPr>
        <w:pStyle w:val="Textoindependiente"/>
        <w:spacing w:before="2" w:line="465" w:lineRule="auto"/>
        <w:ind w:right="43"/>
        <w:rPr>
          <w:rFonts w:ascii="Arial" w:hAnsi="Arial"/>
          <w:color w:val="000000" w:themeColor="text1"/>
          <w:lang w:val="es-CO"/>
        </w:rPr>
      </w:pPr>
      <w:r w:rsidRPr="00691C02">
        <w:rPr>
          <w:rFonts w:ascii="Arial" w:hAnsi="Arial"/>
          <w:color w:val="000000" w:themeColor="text1"/>
          <w:lang w:val="es-CO"/>
        </w:rPr>
        <w:t>Bogotá D.C., mayo de 2026</w:t>
      </w:r>
    </w:p>
    <w:p w14:paraId="3F3920AF" w14:textId="77777777" w:rsidR="00691C02" w:rsidRPr="00691C02" w:rsidRDefault="00691C02" w:rsidP="00691C02">
      <w:pPr>
        <w:pStyle w:val="Textoindependiente"/>
        <w:spacing w:before="2" w:line="465" w:lineRule="auto"/>
        <w:ind w:right="43"/>
        <w:rPr>
          <w:rFonts w:ascii="Arial" w:hAnsi="Arial"/>
          <w:b/>
          <w:bCs/>
          <w:color w:val="000000" w:themeColor="text1"/>
          <w:lang w:val="es-CO"/>
        </w:rPr>
      </w:pPr>
      <w:r w:rsidRPr="00691C02">
        <w:rPr>
          <w:rFonts w:ascii="Arial" w:hAnsi="Arial"/>
          <w:b/>
          <w:bCs/>
          <w:color w:val="000000" w:themeColor="text1"/>
          <w:lang w:val="es-CO"/>
        </w:rPr>
        <w:t>1. OBJETO</w:t>
      </w:r>
    </w:p>
    <w:p w14:paraId="0DA7B1EB" w14:textId="39147531" w:rsidR="00691C02" w:rsidRPr="00691C02" w:rsidRDefault="00691C02" w:rsidP="00A57FAB">
      <w:pPr>
        <w:pStyle w:val="Textoindependiente"/>
        <w:spacing w:before="2" w:line="465" w:lineRule="auto"/>
        <w:ind w:right="43"/>
        <w:jc w:val="both"/>
        <w:rPr>
          <w:rFonts w:ascii="Arial" w:hAnsi="Arial"/>
          <w:color w:val="000000" w:themeColor="text1"/>
          <w:lang w:val="es-CO"/>
        </w:rPr>
      </w:pPr>
      <w:r w:rsidRPr="00691C02">
        <w:rPr>
          <w:rFonts w:ascii="Arial" w:hAnsi="Arial"/>
          <w:color w:val="000000" w:themeColor="text1"/>
          <w:lang w:val="es-CO"/>
        </w:rPr>
        <w:t xml:space="preserve">Realizar el análisis de los Certificados de Disponibilidad Presupuestal (CDP) con saldos pendientes por ejecutar y efectuar el respectivo </w:t>
      </w:r>
      <w:r w:rsidR="00997B85">
        <w:rPr>
          <w:rFonts w:ascii="Arial" w:hAnsi="Arial"/>
          <w:color w:val="000000" w:themeColor="text1"/>
          <w:lang w:val="es-CO"/>
        </w:rPr>
        <w:t xml:space="preserve">análisis </w:t>
      </w:r>
      <w:r w:rsidR="00CE7792">
        <w:rPr>
          <w:rFonts w:ascii="Arial" w:hAnsi="Arial"/>
          <w:color w:val="000000" w:themeColor="text1"/>
          <w:lang w:val="es-CO"/>
        </w:rPr>
        <w:t xml:space="preserve">comparativo </w:t>
      </w:r>
      <w:r w:rsidRPr="00691C02">
        <w:rPr>
          <w:rFonts w:ascii="Arial" w:hAnsi="Arial"/>
          <w:color w:val="000000" w:themeColor="text1"/>
          <w:lang w:val="es-CO"/>
        </w:rPr>
        <w:t>frente al Plan Anual de Adquisiciones (PAA)</w:t>
      </w:r>
      <w:r w:rsidR="00CE7792">
        <w:rPr>
          <w:rFonts w:ascii="Arial" w:hAnsi="Arial"/>
          <w:color w:val="000000" w:themeColor="text1"/>
          <w:lang w:val="es-CO"/>
        </w:rPr>
        <w:t xml:space="preserve">, documentos con corte </w:t>
      </w:r>
      <w:r w:rsidR="00CE7792" w:rsidRPr="00691C02">
        <w:rPr>
          <w:rFonts w:ascii="Arial" w:hAnsi="Arial"/>
          <w:color w:val="000000" w:themeColor="text1"/>
          <w:lang w:val="es-CO"/>
        </w:rPr>
        <w:t>al 15 de mayo de 2026</w:t>
      </w:r>
      <w:r w:rsidR="00CE7792">
        <w:rPr>
          <w:rFonts w:ascii="Arial" w:hAnsi="Arial"/>
          <w:color w:val="000000" w:themeColor="text1"/>
          <w:lang w:val="es-CO"/>
        </w:rPr>
        <w:t xml:space="preserve">. </w:t>
      </w:r>
    </w:p>
    <w:p w14:paraId="2E8B674A" w14:textId="77777777" w:rsidR="00691C02" w:rsidRPr="00691C02" w:rsidRDefault="00691C02" w:rsidP="00691C02">
      <w:pPr>
        <w:pStyle w:val="Textoindependiente"/>
        <w:spacing w:before="2" w:line="465" w:lineRule="auto"/>
        <w:ind w:right="43"/>
        <w:rPr>
          <w:rFonts w:ascii="Arial" w:hAnsi="Arial"/>
          <w:b/>
          <w:bCs/>
          <w:color w:val="000000" w:themeColor="text1"/>
          <w:lang w:val="es-CO"/>
        </w:rPr>
      </w:pPr>
      <w:r w:rsidRPr="00691C02">
        <w:rPr>
          <w:rFonts w:ascii="Arial" w:hAnsi="Arial"/>
          <w:b/>
          <w:bCs/>
          <w:color w:val="000000" w:themeColor="text1"/>
          <w:lang w:val="es-CO"/>
        </w:rPr>
        <w:t>2. METODOLOGÍA</w:t>
      </w:r>
    </w:p>
    <w:p w14:paraId="350648B1" w14:textId="77777777" w:rsidR="00691C02" w:rsidRDefault="00691C02" w:rsidP="00691C02">
      <w:pPr>
        <w:pStyle w:val="Textoindependiente"/>
        <w:spacing w:before="2" w:line="465" w:lineRule="auto"/>
        <w:ind w:right="43"/>
        <w:rPr>
          <w:rFonts w:ascii="Arial" w:hAnsi="Arial"/>
          <w:color w:val="000000" w:themeColor="text1"/>
          <w:lang w:val="es-CO"/>
        </w:rPr>
      </w:pPr>
      <w:r w:rsidRPr="00691C02">
        <w:rPr>
          <w:rFonts w:ascii="Arial" w:hAnsi="Arial"/>
          <w:color w:val="000000" w:themeColor="text1"/>
          <w:lang w:val="es-CO"/>
        </w:rPr>
        <w:t>Para el desarrollo del presente análisis se efectuaron las siguientes actividades:</w:t>
      </w:r>
    </w:p>
    <w:p w14:paraId="34868ABD" w14:textId="51489B72" w:rsidR="003361AF" w:rsidRDefault="00A57FAB" w:rsidP="00A57FAB">
      <w:pPr>
        <w:pStyle w:val="Textoindependiente"/>
        <w:numPr>
          <w:ilvl w:val="0"/>
          <w:numId w:val="12"/>
        </w:numPr>
        <w:spacing w:before="2" w:line="465" w:lineRule="auto"/>
        <w:ind w:right="43"/>
        <w:jc w:val="both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t xml:space="preserve">Se solicita vía correo electrónico la base de Certificados de Disponibilidad Presupuestal (CDP) con fecha del 15 de mayo. </w:t>
      </w:r>
    </w:p>
    <w:p w14:paraId="762C28F1" w14:textId="136155D5" w:rsidR="00A57FAB" w:rsidRDefault="00A57FAB" w:rsidP="00A57FAB">
      <w:pPr>
        <w:pStyle w:val="Textoindependiente"/>
        <w:numPr>
          <w:ilvl w:val="0"/>
          <w:numId w:val="12"/>
        </w:numPr>
        <w:spacing w:before="2" w:line="465" w:lineRule="auto"/>
        <w:ind w:right="43"/>
        <w:jc w:val="both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t xml:space="preserve">Se descarga de la pagina de la función pública, en el botón transparencia, contratación y plan anual de adquisiciones. Se descarga el ultimo con fecha del 15 de mayo del 2026. </w:t>
      </w:r>
    </w:p>
    <w:p w14:paraId="4D1F7ABA" w14:textId="1F56476E" w:rsidR="00691C02" w:rsidRPr="00691C02" w:rsidRDefault="00145A9A" w:rsidP="00691C02">
      <w:pPr>
        <w:pStyle w:val="Textoindependiente"/>
        <w:numPr>
          <w:ilvl w:val="0"/>
          <w:numId w:val="12"/>
        </w:numPr>
        <w:spacing w:before="2" w:line="465" w:lineRule="auto"/>
        <w:ind w:right="43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t xml:space="preserve">Durante la </w:t>
      </w:r>
      <w:r w:rsidR="00691C02" w:rsidRPr="00691C02">
        <w:rPr>
          <w:rFonts w:ascii="Arial" w:hAnsi="Arial"/>
          <w:color w:val="000000" w:themeColor="text1"/>
          <w:lang w:val="es-CO"/>
        </w:rPr>
        <w:t>Revisión del reporte de CDP</w:t>
      </w:r>
      <w:r w:rsidR="003361AF">
        <w:rPr>
          <w:rFonts w:ascii="Arial" w:hAnsi="Arial"/>
          <w:color w:val="000000" w:themeColor="text1"/>
          <w:lang w:val="es-CO"/>
        </w:rPr>
        <w:t xml:space="preserve"> se identifican 39 sin </w:t>
      </w:r>
      <w:r w:rsidR="00691C02" w:rsidRPr="00691C02">
        <w:rPr>
          <w:rFonts w:ascii="Arial" w:hAnsi="Arial"/>
          <w:color w:val="000000" w:themeColor="text1"/>
          <w:lang w:val="es-CO"/>
        </w:rPr>
        <w:t>ejecutar.</w:t>
      </w:r>
    </w:p>
    <w:p w14:paraId="4BB415E6" w14:textId="3036914D" w:rsidR="00691C02" w:rsidRPr="00691C02" w:rsidRDefault="003361AF" w:rsidP="00691C02">
      <w:pPr>
        <w:pStyle w:val="Textoindependiente"/>
        <w:numPr>
          <w:ilvl w:val="0"/>
          <w:numId w:val="12"/>
        </w:numPr>
        <w:spacing w:before="2" w:line="465" w:lineRule="auto"/>
        <w:ind w:right="43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t>Se compara con el Plan Anual de Adquisiciones (PAA)</w:t>
      </w:r>
      <w:r w:rsidR="00145A9A">
        <w:rPr>
          <w:rFonts w:ascii="Arial" w:hAnsi="Arial"/>
          <w:color w:val="000000" w:themeColor="text1"/>
          <w:lang w:val="es-CO"/>
        </w:rPr>
        <w:t xml:space="preserve"> y se identifican las fechas programadas para el inicio de la ejecución y se consolida una tabla con riesgos pues se encuentran unos con fechas anteriores sin iniciar la ejecución. </w:t>
      </w:r>
    </w:p>
    <w:p w14:paraId="1AE2590A" w14:textId="2B473712" w:rsidR="00691C02" w:rsidRPr="00691C02" w:rsidRDefault="00145A9A" w:rsidP="00691C02">
      <w:pPr>
        <w:pStyle w:val="Textoindependiente"/>
        <w:numPr>
          <w:ilvl w:val="0"/>
          <w:numId w:val="12"/>
        </w:numPr>
        <w:spacing w:before="2" w:line="465" w:lineRule="auto"/>
        <w:ind w:right="43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t xml:space="preserve">Se consolida y organiza la información en un archivo de Excel. </w:t>
      </w:r>
    </w:p>
    <w:p w14:paraId="2DB6381D" w14:textId="77777777" w:rsidR="00691C02" w:rsidRPr="00691C02" w:rsidRDefault="00691C02" w:rsidP="00691C02">
      <w:pPr>
        <w:pStyle w:val="Textoindependiente"/>
        <w:spacing w:before="2" w:line="465" w:lineRule="auto"/>
        <w:ind w:right="43"/>
        <w:rPr>
          <w:rFonts w:ascii="Arial" w:hAnsi="Arial"/>
          <w:b/>
          <w:bCs/>
          <w:color w:val="000000" w:themeColor="text1"/>
          <w:lang w:val="es-CO"/>
        </w:rPr>
      </w:pPr>
      <w:r w:rsidRPr="00691C02">
        <w:rPr>
          <w:rFonts w:ascii="Arial" w:hAnsi="Arial"/>
          <w:b/>
          <w:bCs/>
          <w:color w:val="000000" w:themeColor="text1"/>
          <w:lang w:val="es-CO"/>
        </w:rPr>
        <w:lastRenderedPageBreak/>
        <w:t>3. RESULTADOS DEL ANÁLISIS</w:t>
      </w:r>
    </w:p>
    <w:tbl>
      <w:tblPr>
        <w:tblpPr w:leftFromText="141" w:rightFromText="141" w:vertAnchor="text" w:horzAnchor="margin" w:tblpXSpec="center" w:tblpY="1035"/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998"/>
        <w:gridCol w:w="1650"/>
        <w:gridCol w:w="1417"/>
        <w:gridCol w:w="1321"/>
        <w:gridCol w:w="1514"/>
        <w:gridCol w:w="2552"/>
      </w:tblGrid>
      <w:tr w:rsidR="00145A9A" w:rsidRPr="00145A9A" w14:paraId="2CB94F60" w14:textId="6D7AAD90" w:rsidTr="00520A3F">
        <w:trPr>
          <w:trHeight w:val="31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90AD377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2F5F82BA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Etiquetas de fila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E26F534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Suma de días sin compromiso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3799D1B7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INICIO EJECUCIÓN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230F1CD8" w14:textId="77777777" w:rsidR="00145A9A" w:rsidRPr="00145A9A" w:rsidRDefault="00145A9A" w:rsidP="00145A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PORCENTAJE DE RIESGO 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5D24943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RIESGO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</w:tcPr>
          <w:p w14:paraId="6A0F05D2" w14:textId="6224B4D9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145A9A">
              <w:rPr>
                <w:rFonts w:ascii="Calibri" w:hAnsi="Calibri" w:cs="Calibri"/>
                <w:b/>
                <w:bCs/>
                <w:color w:val="000000" w:themeColor="text1"/>
              </w:rPr>
              <w:t xml:space="preserve"> </w:t>
            </w:r>
            <w:r w:rsidRPr="00145A9A">
              <w:rPr>
                <w:rFonts w:ascii="Calibri" w:hAnsi="Calibri" w:cs="Calibri"/>
                <w:b/>
                <w:bCs/>
                <w:color w:val="000000" w:themeColor="text1"/>
                <w:lang w:val="es-CO"/>
              </w:rPr>
              <w:t xml:space="preserve">Saldo por Comprometer </w:t>
            </w:r>
          </w:p>
        </w:tc>
      </w:tr>
      <w:tr w:rsidR="00145A9A" w:rsidRPr="00145A9A" w14:paraId="45A4E906" w14:textId="30C4C8F2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6CFF1" w14:textId="4A245785" w:rsidR="00145A9A" w:rsidRPr="00145A9A" w:rsidRDefault="00520A3F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447FC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6126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7CEB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3FA70C34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strike/>
                <w:color w:val="4B4B4B"/>
                <w:lang w:val="es-CO" w:eastAsia="es-CO"/>
              </w:rPr>
              <w:t>CPS Marzo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BEFA6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100%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57518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RIESGO ALTO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F7AC6" w14:textId="53776F20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$</w:t>
            </w:r>
            <w:r w:rsidR="00520A3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80.000.000,00 </w:t>
            </w:r>
          </w:p>
        </w:tc>
      </w:tr>
      <w:tr w:rsidR="00145A9A" w:rsidRPr="00145A9A" w14:paraId="6469B30A" w14:textId="0E700632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C543C" w14:textId="48409DC3" w:rsidR="00145A9A" w:rsidRPr="00145A9A" w:rsidRDefault="00520A3F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85F75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6526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2E74A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0E2FEF48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strike/>
                <w:color w:val="4B4B4B"/>
                <w:lang w:val="es-CO" w:eastAsia="es-CO"/>
              </w:rPr>
              <w:t>CPS MARZO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B5820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100%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09B97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RIESGO ALTO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07769" w14:textId="40EE74FF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$ 18.000.000,00 </w:t>
            </w:r>
          </w:p>
        </w:tc>
      </w:tr>
      <w:tr w:rsidR="00145A9A" w:rsidRPr="00145A9A" w14:paraId="2D2C626D" w14:textId="779F2BAA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671DB" w14:textId="174C2E56" w:rsidR="00145A9A" w:rsidRPr="00145A9A" w:rsidRDefault="00520A3F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B5A1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12126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69783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5C8F5501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strike/>
                <w:color w:val="4B4B4B"/>
                <w:lang w:val="es-CO" w:eastAsia="es-CO"/>
              </w:rPr>
              <w:t xml:space="preserve">CPS ABRIL 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CFC7B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100%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EAA7D" w14:textId="77777777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145A9A">
              <w:rPr>
                <w:rFonts w:ascii="Calibri" w:eastAsia="Times New Roman" w:hAnsi="Calibri" w:cs="Calibri"/>
                <w:color w:val="000000"/>
                <w:lang w:val="es-CO" w:eastAsia="es-CO"/>
              </w:rPr>
              <w:t>RIESGO ALTO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ED257" w14:textId="1615B122" w:rsidR="00145A9A" w:rsidRPr="00145A9A" w:rsidRDefault="00145A9A" w:rsidP="00145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$ 29.305.962,00 </w:t>
            </w:r>
          </w:p>
        </w:tc>
      </w:tr>
    </w:tbl>
    <w:p w14:paraId="12BF7B55" w14:textId="2B166567" w:rsidR="00691C02" w:rsidRDefault="000B36F0" w:rsidP="00FB4389">
      <w:pPr>
        <w:pStyle w:val="Textoindependiente"/>
        <w:numPr>
          <w:ilvl w:val="0"/>
          <w:numId w:val="17"/>
        </w:numPr>
        <w:spacing w:before="2"/>
        <w:ind w:left="142" w:right="43" w:hanging="426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t>Se encontraron 3 CDP en alto riesgo eliminados por un valor de $127.305.962</w:t>
      </w:r>
      <w:r w:rsidR="00145A9A">
        <w:rPr>
          <w:rFonts w:ascii="Arial" w:hAnsi="Arial"/>
          <w:color w:val="000000" w:themeColor="text1"/>
          <w:lang w:val="es-CO"/>
        </w:rPr>
        <w:t xml:space="preserve"> con sus CDP activos. </w:t>
      </w:r>
    </w:p>
    <w:p w14:paraId="195BAD95" w14:textId="77777777" w:rsidR="00520A3F" w:rsidRDefault="00520A3F" w:rsidP="00520A3F">
      <w:pPr>
        <w:pStyle w:val="Textoindependiente"/>
        <w:spacing w:before="2"/>
        <w:ind w:left="142" w:right="43"/>
        <w:rPr>
          <w:rFonts w:ascii="Arial" w:hAnsi="Arial"/>
          <w:color w:val="000000" w:themeColor="text1"/>
          <w:lang w:val="es-CO"/>
        </w:rPr>
      </w:pPr>
    </w:p>
    <w:p w14:paraId="53ACD6B7" w14:textId="77777777" w:rsidR="00520A3F" w:rsidRDefault="00520A3F" w:rsidP="00520A3F">
      <w:pPr>
        <w:pStyle w:val="Textoindependiente"/>
        <w:spacing w:before="2"/>
        <w:ind w:left="142" w:right="43"/>
        <w:rPr>
          <w:rFonts w:ascii="Arial" w:hAnsi="Arial"/>
          <w:color w:val="000000" w:themeColor="text1"/>
          <w:lang w:val="es-CO"/>
        </w:rPr>
      </w:pPr>
    </w:p>
    <w:p w14:paraId="41C98A8A" w14:textId="609A4526" w:rsidR="00A824AE" w:rsidRDefault="000B36F0" w:rsidP="00FB4389">
      <w:pPr>
        <w:pStyle w:val="Textoindependiente"/>
        <w:numPr>
          <w:ilvl w:val="0"/>
          <w:numId w:val="17"/>
        </w:numPr>
        <w:spacing w:before="2"/>
        <w:ind w:left="142" w:right="43" w:hanging="426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t>Se encontraron 7 CDP en riesgo elevado por un total de $353.623.249 pues debieron haberse ejecutado en los meses de marzo y abril y no se hizo.</w:t>
      </w:r>
    </w:p>
    <w:tbl>
      <w:tblPr>
        <w:tblW w:w="9731" w:type="dxa"/>
        <w:tblInd w:w="-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043"/>
        <w:gridCol w:w="1701"/>
        <w:gridCol w:w="1276"/>
        <w:gridCol w:w="1321"/>
        <w:gridCol w:w="1797"/>
        <w:gridCol w:w="1985"/>
      </w:tblGrid>
      <w:tr w:rsidR="00A824AE" w:rsidRPr="00A824AE" w14:paraId="13617A33" w14:textId="5D7C1AB1" w:rsidTr="00520A3F">
        <w:trPr>
          <w:trHeight w:val="31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A264942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39D556F9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Etiquetas de fila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8765ACF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Suma de días sin compromiso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F86948E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INICIO EJECUCIÓN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68FE1839" w14:textId="77777777" w:rsidR="00A824AE" w:rsidRPr="00A824AE" w:rsidRDefault="00A824AE" w:rsidP="00A824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PORCENTAJE DE RIESGO 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6F440A9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RIESGO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14:paraId="7D18E9BD" w14:textId="6C147B3C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Saldo por Comprometer </w:t>
            </w:r>
          </w:p>
        </w:tc>
      </w:tr>
      <w:tr w:rsidR="00A824AE" w:rsidRPr="00A824AE" w14:paraId="753B8306" w14:textId="3FCBF803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9B219" w14:textId="2E3057FF" w:rsidR="00A824AE" w:rsidRPr="00A824AE" w:rsidRDefault="00520A3F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22C12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5926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170D9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ABF8F"/>
            <w:noWrap/>
            <w:vAlign w:val="center"/>
            <w:hideMark/>
          </w:tcPr>
          <w:p w14:paraId="06032B86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ABRIL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5C5E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90%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76494DD3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RIESGO ELEVADO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0EF66AC7" w14:textId="2520D730" w:rsidR="00A824AE" w:rsidRPr="00A824AE" w:rsidRDefault="00A824AE" w:rsidP="00A824A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$ 4.000.000,00</w:t>
            </w:r>
          </w:p>
        </w:tc>
      </w:tr>
      <w:tr w:rsidR="00A824AE" w:rsidRPr="00A824AE" w14:paraId="0AEEBB93" w14:textId="1E6B060C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E6243" w14:textId="16313D43" w:rsidR="00A824AE" w:rsidRPr="00A824AE" w:rsidRDefault="00520A3F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C592A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6726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7C44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ABF8F"/>
            <w:noWrap/>
            <w:vAlign w:val="center"/>
            <w:hideMark/>
          </w:tcPr>
          <w:p w14:paraId="7FDD3F00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4B4B4B"/>
                <w:lang w:val="es-CO" w:eastAsia="es-CO"/>
              </w:rPr>
              <w:t>ABRIL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6DE68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90%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194F1BEB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RIESGO ELEVADO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50B2BD8A" w14:textId="0961516D" w:rsidR="00A824AE" w:rsidRDefault="00A824AE" w:rsidP="00A824A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$ 2.000.000,00</w:t>
            </w:r>
          </w:p>
          <w:p w14:paraId="0AD3C537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</w:tr>
      <w:tr w:rsidR="00A824AE" w:rsidRPr="00A824AE" w14:paraId="5A143CA4" w14:textId="79419410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EA889" w14:textId="1ED45BD4" w:rsidR="00A824AE" w:rsidRPr="00A824AE" w:rsidRDefault="00520A3F" w:rsidP="00520A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  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430BC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10026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E9981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ABF8F"/>
            <w:noWrap/>
            <w:vAlign w:val="center"/>
            <w:hideMark/>
          </w:tcPr>
          <w:p w14:paraId="3213B16C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4B4B4B"/>
                <w:lang w:val="es-CO" w:eastAsia="es-CO"/>
              </w:rPr>
              <w:t>ABRIL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A419E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90%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2B042BE2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RIESGO ELEVADO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63DA15C8" w14:textId="77EC174A" w:rsidR="00A824AE" w:rsidRPr="00A824AE" w:rsidRDefault="00A824AE" w:rsidP="00A824A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$ 7.780.700,00</w:t>
            </w:r>
          </w:p>
        </w:tc>
      </w:tr>
      <w:tr w:rsidR="00A824AE" w:rsidRPr="00A824AE" w14:paraId="1D045043" w14:textId="4082901E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73A9D" w14:textId="0DD07969" w:rsidR="00A824AE" w:rsidRPr="00A824AE" w:rsidRDefault="00520A3F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08D79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10226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03F22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FABF8F"/>
            <w:noWrap/>
            <w:vAlign w:val="center"/>
            <w:hideMark/>
          </w:tcPr>
          <w:p w14:paraId="3202F603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4B4B4B"/>
                <w:lang w:val="es-CO" w:eastAsia="es-CO"/>
              </w:rPr>
              <w:t>ABRIL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491E7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90%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627E2953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RIESGO ELEVADO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6BDFAF67" w14:textId="757D850E" w:rsidR="00A824AE" w:rsidRPr="00A824AE" w:rsidRDefault="00A824AE" w:rsidP="00A824A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$ 6.000.000,00</w:t>
            </w:r>
          </w:p>
        </w:tc>
      </w:tr>
      <w:tr w:rsidR="00A824AE" w:rsidRPr="00A824AE" w14:paraId="61F85419" w14:textId="7F5900D2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7DE86" w14:textId="0B14F5A6" w:rsidR="00A824AE" w:rsidRPr="00A824AE" w:rsidRDefault="00520A3F" w:rsidP="00520A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  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09FC1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15026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DB098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E26B0A"/>
            <w:noWrap/>
            <w:vAlign w:val="center"/>
            <w:hideMark/>
          </w:tcPr>
          <w:p w14:paraId="2D5C65E7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4B4B4B"/>
                <w:lang w:val="es-CO" w:eastAsia="es-CO"/>
              </w:rPr>
              <w:t>MARZO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E089D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90%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315D43A1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RIESGO ELEVADO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1481629E" w14:textId="53B20313" w:rsidR="00A824AE" w:rsidRPr="00A824AE" w:rsidRDefault="00A824AE" w:rsidP="00A824A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$ 3.842.549,00</w:t>
            </w:r>
          </w:p>
        </w:tc>
      </w:tr>
      <w:tr w:rsidR="00A824AE" w:rsidRPr="00A824AE" w14:paraId="7BABC399" w14:textId="42B0F149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F3068" w14:textId="39F2334C" w:rsidR="00A824AE" w:rsidRPr="00A824AE" w:rsidRDefault="00520A3F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0B9C8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15126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409BF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FABF8F"/>
            <w:noWrap/>
            <w:vAlign w:val="center"/>
            <w:hideMark/>
          </w:tcPr>
          <w:p w14:paraId="2E86A0EE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4B4B4B"/>
                <w:lang w:val="es-CO" w:eastAsia="es-CO"/>
              </w:rPr>
              <w:t>ABRIL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89B4E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90%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79CAFF29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RIESGO ELEVADO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1925459A" w14:textId="6F2CCA57" w:rsidR="00A824AE" w:rsidRPr="00A824AE" w:rsidRDefault="00A824AE" w:rsidP="00A824A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$ 70.000.000,00</w:t>
            </w:r>
          </w:p>
        </w:tc>
      </w:tr>
      <w:tr w:rsidR="00A824AE" w:rsidRPr="00A824AE" w14:paraId="3B15D5BF" w14:textId="45EBF4BE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BC098" w14:textId="75C8F05B" w:rsidR="00A824AE" w:rsidRPr="00A824AE" w:rsidRDefault="00520A3F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82C02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15726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D29AF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ABF8F"/>
            <w:noWrap/>
            <w:vAlign w:val="center"/>
            <w:hideMark/>
          </w:tcPr>
          <w:p w14:paraId="0094FA11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4B4B4B"/>
                <w:lang w:val="es-CO" w:eastAsia="es-CO"/>
              </w:rPr>
              <w:t>ABRIL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0955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>90%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2954F3B3" w14:textId="77777777" w:rsidR="00A824AE" w:rsidRPr="00A824AE" w:rsidRDefault="00A824AE" w:rsidP="00A824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824AE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RIESGO ELEVADO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08190806" w14:textId="5402AA31" w:rsidR="00A824AE" w:rsidRPr="00A824AE" w:rsidRDefault="00A824AE" w:rsidP="00A824A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$ 20.000.000,00</w:t>
            </w:r>
          </w:p>
        </w:tc>
      </w:tr>
    </w:tbl>
    <w:p w14:paraId="0CCCFCD7" w14:textId="77777777" w:rsidR="000D4EDF" w:rsidRPr="00A824AE" w:rsidRDefault="000D4EDF" w:rsidP="00A824AE">
      <w:pPr>
        <w:rPr>
          <w:rFonts w:ascii="Arial" w:hAnsi="Arial"/>
          <w:color w:val="000000" w:themeColor="text1"/>
          <w:lang w:val="es-CO"/>
        </w:rPr>
      </w:pPr>
    </w:p>
    <w:tbl>
      <w:tblPr>
        <w:tblpPr w:leftFromText="141" w:rightFromText="141" w:vertAnchor="text" w:horzAnchor="margin" w:tblpX="-431" w:tblpY="541"/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375"/>
        <w:gridCol w:w="1548"/>
        <w:gridCol w:w="1287"/>
        <w:gridCol w:w="1372"/>
        <w:gridCol w:w="893"/>
        <w:gridCol w:w="2268"/>
      </w:tblGrid>
      <w:tr w:rsidR="00701582" w:rsidRPr="000D4EDF" w14:paraId="2325CC3C" w14:textId="44E82AB9" w:rsidTr="00FB4389">
        <w:trPr>
          <w:trHeight w:val="31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EB79A79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04ADC710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Etiquetas de fila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9BA5FA5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Suma de días sin compromiso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DF40493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INICIO EJECUCIÓN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356047C1" w14:textId="77777777" w:rsidR="00701582" w:rsidRPr="000D4EDF" w:rsidRDefault="00701582" w:rsidP="007015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PORCENTAJE DE RIESGO 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9AD9479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RIESGO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14:paraId="19BBC683" w14:textId="10EE3132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SALDO POR COMPROMETER</w:t>
            </w:r>
          </w:p>
        </w:tc>
      </w:tr>
      <w:tr w:rsidR="00701582" w:rsidRPr="000D4EDF" w14:paraId="2703D5BF" w14:textId="53BB581F" w:rsidTr="00FB4389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8F14F" w14:textId="1D3A205D" w:rsidR="00701582" w:rsidRPr="000D4EDF" w:rsidRDefault="00520A3F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E69E5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6426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15C51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CD5B4"/>
            <w:noWrap/>
            <w:vAlign w:val="center"/>
            <w:hideMark/>
          </w:tcPr>
          <w:p w14:paraId="4E1F7F5E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4B4B4B"/>
                <w:lang w:val="es-CO" w:eastAsia="es-CO"/>
              </w:rPr>
              <w:t>MAYO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213A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80%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4E156D02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4B4B4B"/>
                <w:lang w:val="es-CO" w:eastAsia="es-CO"/>
              </w:rPr>
              <w:t>RIESGO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55307082" w14:textId="30C599A7" w:rsidR="00701582" w:rsidRPr="00FB4389" w:rsidRDefault="00FB4389" w:rsidP="00FB438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$ 2.500.000,00 </w:t>
            </w:r>
          </w:p>
        </w:tc>
      </w:tr>
      <w:tr w:rsidR="00701582" w:rsidRPr="000D4EDF" w14:paraId="0102545C" w14:textId="3E58FD80" w:rsidTr="00FB4389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BC911" w14:textId="7FBD15F4" w:rsidR="00701582" w:rsidRPr="000D4EDF" w:rsidRDefault="00520A3F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D725B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12226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8FD74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910104C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4B4B4B"/>
                <w:lang w:val="es-CO" w:eastAsia="es-CO"/>
              </w:rPr>
              <w:t>MAYO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E268C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80%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6929BB46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4B4B4B"/>
                <w:lang w:val="es-CO" w:eastAsia="es-CO"/>
              </w:rPr>
              <w:t>RIESGO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7701DBE8" w14:textId="52AF0D5B" w:rsidR="00701582" w:rsidRPr="00FB4389" w:rsidRDefault="00FB4389" w:rsidP="00FB438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$ 10.000.000,00 </w:t>
            </w:r>
          </w:p>
        </w:tc>
      </w:tr>
      <w:tr w:rsidR="00701582" w:rsidRPr="000D4EDF" w14:paraId="67F2F110" w14:textId="1D5E4D44" w:rsidTr="00FB4389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AFE6D" w14:textId="6A1046E4" w:rsidR="00701582" w:rsidRPr="000D4EDF" w:rsidRDefault="00520A3F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F6D80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12526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87488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FCD5B4"/>
            <w:noWrap/>
            <w:vAlign w:val="center"/>
            <w:hideMark/>
          </w:tcPr>
          <w:p w14:paraId="206B659E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4B4B4B"/>
                <w:lang w:val="es-CO" w:eastAsia="es-CO"/>
              </w:rPr>
              <w:t>MAYO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61A91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80%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77D6010B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4B4B4B"/>
                <w:lang w:val="es-CO" w:eastAsia="es-CO"/>
              </w:rPr>
              <w:t>RIESGO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45C6F874" w14:textId="1DE81B64" w:rsidR="00701582" w:rsidRPr="00FB4389" w:rsidRDefault="00FB4389" w:rsidP="00FB438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$ 39.000.000,00 </w:t>
            </w:r>
          </w:p>
        </w:tc>
      </w:tr>
      <w:tr w:rsidR="00701582" w:rsidRPr="000D4EDF" w14:paraId="48D96481" w14:textId="7D36504E" w:rsidTr="00FB4389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6EC92" w14:textId="5C1BE1F8" w:rsidR="00701582" w:rsidRPr="000D4EDF" w:rsidRDefault="00520A3F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E7D40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15826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7BC6C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33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FCD5B4"/>
            <w:noWrap/>
            <w:vAlign w:val="center"/>
            <w:hideMark/>
          </w:tcPr>
          <w:p w14:paraId="4B24293E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4B4B4B"/>
                <w:lang w:val="es-CO" w:eastAsia="es-CO"/>
              </w:rPr>
              <w:t>MAYO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02BB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000000"/>
                <w:lang w:val="es-CO" w:eastAsia="es-CO"/>
              </w:rPr>
              <w:t>80%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FFFFFF"/>
            <w:noWrap/>
            <w:vAlign w:val="center"/>
            <w:hideMark/>
          </w:tcPr>
          <w:p w14:paraId="0328A1F2" w14:textId="77777777" w:rsidR="00701582" w:rsidRPr="000D4EDF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0D4ED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RIESGO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FFFFFF"/>
          </w:tcPr>
          <w:p w14:paraId="27B3BC32" w14:textId="11891223" w:rsidR="00701582" w:rsidRPr="00FB4389" w:rsidRDefault="00FB4389" w:rsidP="00FB438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$ 49.000.000,00 </w:t>
            </w:r>
          </w:p>
        </w:tc>
      </w:tr>
    </w:tbl>
    <w:p w14:paraId="5475E82E" w14:textId="36ACEBEC" w:rsidR="000B36F0" w:rsidRDefault="000B36F0" w:rsidP="000B36F0">
      <w:pPr>
        <w:pStyle w:val="Textoindependiente"/>
        <w:numPr>
          <w:ilvl w:val="0"/>
          <w:numId w:val="17"/>
        </w:numPr>
        <w:spacing w:before="2" w:line="465" w:lineRule="auto"/>
        <w:ind w:left="142" w:right="43" w:hanging="426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t>Se encontraron 4 CDP en riesgo por un total de $98.000.000</w:t>
      </w:r>
      <w:r w:rsidR="000D4EDF">
        <w:rPr>
          <w:rFonts w:ascii="Arial" w:hAnsi="Arial"/>
          <w:color w:val="000000" w:themeColor="text1"/>
          <w:lang w:val="es-CO"/>
        </w:rPr>
        <w:t xml:space="preserve"> con fecha de ejecución de mayo. </w:t>
      </w:r>
    </w:p>
    <w:p w14:paraId="2AC12B98" w14:textId="6E51433D" w:rsidR="00701582" w:rsidRDefault="00701582" w:rsidP="00701582">
      <w:pPr>
        <w:pStyle w:val="Textoindependiente"/>
        <w:spacing w:before="2" w:line="465" w:lineRule="auto"/>
        <w:ind w:left="142" w:right="43"/>
        <w:rPr>
          <w:rFonts w:ascii="Arial" w:hAnsi="Arial"/>
          <w:color w:val="000000" w:themeColor="text1"/>
          <w:lang w:val="es-CO"/>
        </w:rPr>
      </w:pPr>
    </w:p>
    <w:p w14:paraId="30E9BDB6" w14:textId="77777777" w:rsidR="00520A3F" w:rsidRDefault="00520A3F" w:rsidP="00701582">
      <w:pPr>
        <w:pStyle w:val="Textoindependiente"/>
        <w:spacing w:before="2" w:line="465" w:lineRule="auto"/>
        <w:ind w:left="142" w:right="43"/>
        <w:rPr>
          <w:rFonts w:ascii="Arial" w:hAnsi="Arial"/>
          <w:color w:val="000000" w:themeColor="text1"/>
          <w:lang w:val="es-CO"/>
        </w:rPr>
      </w:pPr>
    </w:p>
    <w:p w14:paraId="3D97AC3C" w14:textId="3D67C604" w:rsidR="000B36F0" w:rsidRDefault="000B36F0" w:rsidP="00FB4389">
      <w:pPr>
        <w:pStyle w:val="Textoindependiente"/>
        <w:numPr>
          <w:ilvl w:val="0"/>
          <w:numId w:val="17"/>
        </w:numPr>
        <w:spacing w:before="2" w:line="240" w:lineRule="auto"/>
        <w:ind w:left="142" w:right="43" w:hanging="568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lastRenderedPageBreak/>
        <w:t>Se encontraron 3 CDP en próximo riesgo por un total de $18.090.00 deben ejecutarse en junio</w:t>
      </w:r>
      <w:r w:rsidR="00701582">
        <w:rPr>
          <w:rFonts w:ascii="Arial" w:hAnsi="Arial"/>
          <w:color w:val="000000" w:themeColor="text1"/>
          <w:lang w:val="es-CO"/>
        </w:rPr>
        <w:t xml:space="preserve">. </w:t>
      </w:r>
    </w:p>
    <w:tbl>
      <w:tblPr>
        <w:tblW w:w="9283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094"/>
        <w:gridCol w:w="1701"/>
        <w:gridCol w:w="1276"/>
        <w:gridCol w:w="1417"/>
        <w:gridCol w:w="1134"/>
        <w:gridCol w:w="2053"/>
      </w:tblGrid>
      <w:tr w:rsidR="00701582" w:rsidRPr="00701582" w14:paraId="05E9352F" w14:textId="61A85924" w:rsidTr="00FB4389">
        <w:trPr>
          <w:trHeight w:val="31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333628BB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3FC56646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Etiquetas de fila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2F16B31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Suma de días sin compromiso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52A9EF85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INICIO EJECUCIÓN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5C56AE69" w14:textId="77777777" w:rsidR="00701582" w:rsidRPr="00701582" w:rsidRDefault="00701582" w:rsidP="007015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PORCENTAJE DE RIESGO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046DDDF8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RIESGO 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14:paraId="1270AAA0" w14:textId="11C53B1F" w:rsidR="00701582" w:rsidRPr="00701582" w:rsidRDefault="00701582" w:rsidP="007015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SALDO POR COMPROMETER</w:t>
            </w:r>
          </w:p>
        </w:tc>
      </w:tr>
      <w:tr w:rsidR="00701582" w:rsidRPr="00701582" w14:paraId="20E81D64" w14:textId="074E68DC" w:rsidTr="00FB4389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A077E" w14:textId="4AAAA01D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E4830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000000"/>
                <w:lang w:val="es-CO" w:eastAsia="es-CO"/>
              </w:rPr>
              <w:t>10326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423FE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9F596DA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4B4B4B"/>
                <w:lang w:val="es-CO" w:eastAsia="es-CO"/>
              </w:rPr>
              <w:t>JUNIO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8D8EC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000000"/>
                <w:lang w:val="es-CO" w:eastAsia="es-CO"/>
              </w:rPr>
              <w:t>60%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6CA9F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4B4B4B"/>
                <w:lang w:val="es-CO" w:eastAsia="es-CO"/>
              </w:rPr>
              <w:t>PROXIMO A RIESGO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198441" w14:textId="16D4ACB6" w:rsidR="00701582" w:rsidRPr="00FB4389" w:rsidRDefault="00FB4389" w:rsidP="00FB438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$ 2.000.000,00 </w:t>
            </w:r>
          </w:p>
        </w:tc>
      </w:tr>
      <w:tr w:rsidR="00701582" w:rsidRPr="00701582" w14:paraId="140E44F8" w14:textId="7BF3A4A0" w:rsidTr="00FB4389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40D3" w14:textId="23D1E4C6" w:rsidR="00701582" w:rsidRPr="00701582" w:rsidRDefault="00520A3F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9AAB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000000"/>
                <w:lang w:val="es-CO" w:eastAsia="es-CO"/>
              </w:rPr>
              <w:t>10826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D7EEB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FEACD52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4B4B4B"/>
                <w:lang w:val="es-CO" w:eastAsia="es-CO"/>
              </w:rPr>
              <w:t>JUNIO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3955B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000000"/>
                <w:lang w:val="es-CO" w:eastAsia="es-CO"/>
              </w:rPr>
              <w:t>60%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15CAB5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4B4B4B"/>
                <w:lang w:val="es-CO" w:eastAsia="es-CO"/>
              </w:rPr>
              <w:t>PROXIMO A RIESGO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FF875C" w14:textId="4ACD4189" w:rsidR="00701582" w:rsidRPr="00FB4389" w:rsidRDefault="00FB4389" w:rsidP="00FB438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$ 15.660.000,00 </w:t>
            </w:r>
          </w:p>
        </w:tc>
      </w:tr>
      <w:tr w:rsidR="00701582" w:rsidRPr="00701582" w14:paraId="796AA84A" w14:textId="01F8AA5E" w:rsidTr="00FB4389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88EF3" w14:textId="632C4B0B" w:rsidR="00701582" w:rsidRPr="00701582" w:rsidRDefault="00520A3F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0C43C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000000"/>
                <w:lang w:val="es-CO" w:eastAsia="es-CO"/>
              </w:rPr>
              <w:t>13426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52856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000000"/>
                <w:lang w:val="es-CO" w:eastAsia="es-CO"/>
              </w:rPr>
              <w:t>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429435B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4B4B4B"/>
                <w:lang w:val="es-CO" w:eastAsia="es-CO"/>
              </w:rPr>
              <w:t>JUNIO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9EB46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000000"/>
                <w:lang w:val="es-CO" w:eastAsia="es-CO"/>
              </w:rPr>
              <w:t>60%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3C7F5" w14:textId="77777777" w:rsidR="00701582" w:rsidRPr="00701582" w:rsidRDefault="00701582" w:rsidP="007015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701582">
              <w:rPr>
                <w:rFonts w:ascii="Calibri" w:eastAsia="Times New Roman" w:hAnsi="Calibri" w:cs="Calibri"/>
                <w:color w:val="4B4B4B"/>
                <w:lang w:val="es-CO" w:eastAsia="es-CO"/>
              </w:rPr>
              <w:t>PROXIMO A RIESGO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AC98BD" w14:textId="103981B6" w:rsidR="00701582" w:rsidRPr="00FB4389" w:rsidRDefault="00FB4389" w:rsidP="00FB438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$ 430.000,00 </w:t>
            </w:r>
          </w:p>
        </w:tc>
      </w:tr>
    </w:tbl>
    <w:p w14:paraId="1519373B" w14:textId="77777777" w:rsidR="00701582" w:rsidRDefault="00701582" w:rsidP="00701582">
      <w:pPr>
        <w:pStyle w:val="Textoindependiente"/>
        <w:spacing w:before="2" w:line="465" w:lineRule="auto"/>
        <w:ind w:right="43"/>
        <w:rPr>
          <w:rFonts w:ascii="Arial" w:hAnsi="Arial"/>
          <w:color w:val="000000" w:themeColor="text1"/>
          <w:lang w:val="es-CO"/>
        </w:rPr>
      </w:pPr>
    </w:p>
    <w:p w14:paraId="0F19B978" w14:textId="6EC9365F" w:rsidR="000B36F0" w:rsidRDefault="000B36F0" w:rsidP="00FB4389">
      <w:pPr>
        <w:pStyle w:val="Textoindependiente"/>
        <w:numPr>
          <w:ilvl w:val="0"/>
          <w:numId w:val="17"/>
        </w:numPr>
        <w:spacing w:before="2"/>
        <w:ind w:left="142" w:right="43" w:hanging="426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t xml:space="preserve">Se encontraron 9 CDP sin riesgo por un total de $293.268.156 pues están a tiempo para ejecutarse a partir de </w:t>
      </w:r>
      <w:r w:rsidR="00520A3F">
        <w:rPr>
          <w:rFonts w:ascii="Arial" w:hAnsi="Arial"/>
          <w:color w:val="000000" w:themeColor="text1"/>
          <w:lang w:val="es-CO"/>
        </w:rPr>
        <w:t>julio</w:t>
      </w:r>
      <w:r>
        <w:rPr>
          <w:rFonts w:ascii="Arial" w:hAnsi="Arial"/>
          <w:color w:val="000000" w:themeColor="text1"/>
          <w:lang w:val="es-CO"/>
        </w:rPr>
        <w:t>.</w:t>
      </w:r>
    </w:p>
    <w:tbl>
      <w:tblPr>
        <w:tblW w:w="94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236"/>
        <w:gridCol w:w="1701"/>
        <w:gridCol w:w="1417"/>
        <w:gridCol w:w="1321"/>
        <w:gridCol w:w="1231"/>
        <w:gridCol w:w="1910"/>
      </w:tblGrid>
      <w:tr w:rsidR="00FB4389" w:rsidRPr="00FB4389" w14:paraId="59A4A129" w14:textId="7F1A06AA" w:rsidTr="00C041DA">
        <w:trPr>
          <w:trHeight w:val="31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268618A3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016BF6AB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Etiquetas de fila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25E29C3F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Suma de días sin compromiso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0190D11E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INICIO EJECUCIÓN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2BB31BAB" w14:textId="77777777" w:rsidR="00FB4389" w:rsidRPr="00FB4389" w:rsidRDefault="00FB4389" w:rsidP="00FB4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PORCENTAJE DE RIESGO 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1392DF4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RIESGO 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14:paraId="247EB6DF" w14:textId="46A09151" w:rsidR="00FB4389" w:rsidRPr="00FB4389" w:rsidRDefault="00C041DA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SALDO POR COMPROMETER</w:t>
            </w:r>
          </w:p>
        </w:tc>
      </w:tr>
      <w:tr w:rsidR="00FB4389" w:rsidRPr="00FB4389" w14:paraId="333BCCCA" w14:textId="2C3A6074" w:rsidTr="00C041DA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79297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F6586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5326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6A823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FFFF99"/>
            <w:noWrap/>
            <w:vAlign w:val="center"/>
            <w:hideMark/>
          </w:tcPr>
          <w:p w14:paraId="739D141D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JULIO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98EB9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50%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54884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SIN RIESGO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CCC804" w14:textId="449A47BC" w:rsidR="00C041DA" w:rsidRDefault="00C041DA" w:rsidP="00C04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$ 20.108.038,14 </w:t>
            </w:r>
          </w:p>
          <w:p w14:paraId="56931B01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</w:p>
        </w:tc>
      </w:tr>
      <w:tr w:rsidR="00FB4389" w:rsidRPr="00FB4389" w14:paraId="241064FC" w14:textId="647FDF89" w:rsidTr="00C041DA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C3D3F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667E2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C4CAC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99"/>
            <w:noWrap/>
            <w:vAlign w:val="center"/>
            <w:hideMark/>
          </w:tcPr>
          <w:p w14:paraId="32566130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JULIO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B4E32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50%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3B340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SIN RIESGO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AD475" w14:textId="72F1C9F9" w:rsidR="00C041DA" w:rsidRDefault="00C041DA" w:rsidP="00C04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$ 2.000.000,00 </w:t>
            </w:r>
          </w:p>
          <w:p w14:paraId="18AF735F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</w:p>
        </w:tc>
      </w:tr>
      <w:tr w:rsidR="00FB4389" w:rsidRPr="00FB4389" w14:paraId="5A3BE0E6" w14:textId="1DE9CCDE" w:rsidTr="00C041DA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EDD02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157D1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5826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2A858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FFFF99"/>
            <w:noWrap/>
            <w:vAlign w:val="center"/>
            <w:hideMark/>
          </w:tcPr>
          <w:p w14:paraId="4E411361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JULIO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6128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50%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90B1B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SIN RIESGO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E5DB20" w14:textId="3A483E7D" w:rsidR="00C041DA" w:rsidRDefault="00C041DA" w:rsidP="00C04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$ 12.000.000,00 </w:t>
            </w:r>
          </w:p>
          <w:p w14:paraId="2D6533D2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</w:p>
        </w:tc>
      </w:tr>
      <w:tr w:rsidR="00FB4389" w:rsidRPr="00FB4389" w14:paraId="6A9FCCC2" w14:textId="1E81CA98" w:rsidTr="00C041DA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FCC71" w14:textId="365A836C" w:rsidR="00FB4389" w:rsidRPr="00FB4389" w:rsidRDefault="00520A3F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2F2AE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7026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4B8B3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08EB3C6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>JULIO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37970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50%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A6949B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SIN RIESGO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9F8C83" w14:textId="580754FA" w:rsidR="00C041DA" w:rsidRDefault="00C041DA" w:rsidP="00C04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$ 24.000.000,00 </w:t>
            </w:r>
          </w:p>
          <w:p w14:paraId="7445F1BF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</w:p>
        </w:tc>
      </w:tr>
      <w:tr w:rsidR="00FB4389" w:rsidRPr="00FB4389" w14:paraId="0471F637" w14:textId="3A5825FF" w:rsidTr="00C041DA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F0F23" w14:textId="60C48F93" w:rsidR="00FB4389" w:rsidRPr="00FB4389" w:rsidRDefault="00520A3F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7155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9526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C8586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99"/>
            <w:noWrap/>
            <w:vAlign w:val="center"/>
            <w:hideMark/>
          </w:tcPr>
          <w:p w14:paraId="350B2FA3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>JULIO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F3E69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50%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9EC7A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SIN RIESGO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6EDAF3" w14:textId="1D743D24" w:rsidR="00C041DA" w:rsidRDefault="00C041DA" w:rsidP="00C04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$ 70.000.000,00 </w:t>
            </w:r>
          </w:p>
          <w:p w14:paraId="62B679FB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</w:p>
        </w:tc>
      </w:tr>
      <w:tr w:rsidR="00FB4389" w:rsidRPr="00FB4389" w14:paraId="1EFDE216" w14:textId="0D7283EE" w:rsidTr="00C041DA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530E" w14:textId="5C2D26C8" w:rsidR="00FB4389" w:rsidRPr="00FB4389" w:rsidRDefault="00520A3F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206F8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9926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22B7E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2FB3A9F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>JULIO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A1EE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50%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4FBD5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SIN RIESGO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66830" w14:textId="313B6B46" w:rsidR="00C041DA" w:rsidRDefault="00C041DA" w:rsidP="00C04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$ 127.036.000,00 </w:t>
            </w:r>
          </w:p>
          <w:p w14:paraId="7D3BEA98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</w:p>
        </w:tc>
      </w:tr>
      <w:tr w:rsidR="00FB4389" w:rsidRPr="00FB4389" w14:paraId="6251069B" w14:textId="7EA3BEB4" w:rsidTr="00C041DA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73951" w14:textId="462022D9" w:rsidR="00FB4389" w:rsidRPr="00FB4389" w:rsidRDefault="00520A3F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E8B4E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11326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2EFA0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9DFA11F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>JULIO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4ED7D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50%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7BC56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SIN RIESGO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64A369" w14:textId="4A2CD458" w:rsidR="00C041DA" w:rsidRDefault="00C041DA" w:rsidP="00C04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$ 34.632.000,00 </w:t>
            </w:r>
          </w:p>
          <w:p w14:paraId="6AD7F866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</w:p>
        </w:tc>
      </w:tr>
      <w:tr w:rsidR="00FB4389" w:rsidRPr="00FB4389" w14:paraId="26DE1CAB" w14:textId="7A614861" w:rsidTr="00C041DA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76091" w14:textId="61FB7C75" w:rsidR="00FB4389" w:rsidRPr="00FB4389" w:rsidRDefault="00520A3F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88F8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13226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37A52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98868AA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>JULIO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42989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50%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A3633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SIN RIESGO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229DAA" w14:textId="46812CE7" w:rsidR="00FB4389" w:rsidRPr="00C041DA" w:rsidRDefault="00C041DA" w:rsidP="00C04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$ 600.000,00</w:t>
            </w:r>
          </w:p>
        </w:tc>
      </w:tr>
      <w:tr w:rsidR="00FB4389" w:rsidRPr="00FB4389" w14:paraId="6C6EA0B3" w14:textId="28072FF1" w:rsidTr="00C041DA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E934E" w14:textId="68CAE471" w:rsidR="00FB4389" w:rsidRPr="00FB4389" w:rsidRDefault="00520A3F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5E03F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115626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7A3F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E56A6EA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>JULIO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E4BBB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000000"/>
                <w:lang w:val="es-CO" w:eastAsia="es-CO"/>
              </w:rPr>
              <w:t>50%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C0DE9" w14:textId="77777777" w:rsidR="00FB4389" w:rsidRPr="00FB4389" w:rsidRDefault="00FB4389" w:rsidP="00FB4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FB4389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SIN RIESGO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C6F856" w14:textId="1F95A10F" w:rsidR="00FB4389" w:rsidRPr="00C041DA" w:rsidRDefault="00C041DA" w:rsidP="00C04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$ 2.892.121,00</w:t>
            </w:r>
          </w:p>
        </w:tc>
      </w:tr>
    </w:tbl>
    <w:p w14:paraId="589CC765" w14:textId="77777777" w:rsidR="00FB4389" w:rsidRDefault="00FB4389" w:rsidP="00FB4389">
      <w:pPr>
        <w:pStyle w:val="Textoindependiente"/>
        <w:spacing w:before="2" w:line="465" w:lineRule="auto"/>
        <w:ind w:left="-284" w:right="43"/>
        <w:rPr>
          <w:rFonts w:ascii="Arial" w:hAnsi="Arial"/>
          <w:color w:val="000000" w:themeColor="text1"/>
          <w:lang w:val="es-CO"/>
        </w:rPr>
      </w:pPr>
    </w:p>
    <w:p w14:paraId="694695AB" w14:textId="77777777" w:rsidR="00520A3F" w:rsidRDefault="00520A3F" w:rsidP="00FB4389">
      <w:pPr>
        <w:pStyle w:val="Textoindependiente"/>
        <w:spacing w:before="2" w:line="465" w:lineRule="auto"/>
        <w:ind w:left="-284" w:right="43"/>
        <w:rPr>
          <w:rFonts w:ascii="Arial" w:hAnsi="Arial"/>
          <w:color w:val="000000" w:themeColor="text1"/>
          <w:lang w:val="es-CO"/>
        </w:rPr>
      </w:pPr>
    </w:p>
    <w:p w14:paraId="1E625779" w14:textId="77777777" w:rsidR="00520A3F" w:rsidRDefault="00520A3F" w:rsidP="00FB4389">
      <w:pPr>
        <w:pStyle w:val="Textoindependiente"/>
        <w:spacing w:before="2" w:line="465" w:lineRule="auto"/>
        <w:ind w:left="-284" w:right="43"/>
        <w:rPr>
          <w:rFonts w:ascii="Arial" w:hAnsi="Arial"/>
          <w:color w:val="000000" w:themeColor="text1"/>
          <w:lang w:val="es-CO"/>
        </w:rPr>
      </w:pPr>
    </w:p>
    <w:p w14:paraId="513B7CF2" w14:textId="77777777" w:rsidR="00520A3F" w:rsidRDefault="00520A3F" w:rsidP="00520A3F">
      <w:pPr>
        <w:pStyle w:val="Textoindependiente"/>
        <w:spacing w:before="2" w:line="465" w:lineRule="auto"/>
        <w:ind w:right="43"/>
        <w:rPr>
          <w:rFonts w:ascii="Arial" w:hAnsi="Arial"/>
          <w:color w:val="000000" w:themeColor="text1"/>
          <w:lang w:val="es-CO"/>
        </w:rPr>
      </w:pPr>
    </w:p>
    <w:p w14:paraId="6725427F" w14:textId="77777777" w:rsidR="00520A3F" w:rsidRDefault="00520A3F" w:rsidP="00520A3F">
      <w:pPr>
        <w:pStyle w:val="Textoindependiente"/>
        <w:numPr>
          <w:ilvl w:val="0"/>
          <w:numId w:val="17"/>
        </w:numPr>
        <w:spacing w:before="2"/>
        <w:ind w:left="142" w:right="43" w:hanging="426"/>
        <w:rPr>
          <w:rFonts w:ascii="Arial" w:hAnsi="Arial"/>
          <w:color w:val="000000" w:themeColor="text1"/>
          <w:lang w:val="es-CO"/>
        </w:rPr>
      </w:pPr>
      <w:r>
        <w:rPr>
          <w:rFonts w:ascii="Arial" w:hAnsi="Arial"/>
          <w:color w:val="000000" w:themeColor="text1"/>
          <w:lang w:val="es-CO"/>
        </w:rPr>
        <w:lastRenderedPageBreak/>
        <w:t>Se encontraron 9 CDP sin riesgo por un total de $293.268.156 pues están a tiempo para ejecutarse a partir de julio.</w:t>
      </w:r>
    </w:p>
    <w:tbl>
      <w:tblPr>
        <w:tblW w:w="8281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094"/>
        <w:gridCol w:w="1701"/>
        <w:gridCol w:w="1984"/>
        <w:gridCol w:w="1321"/>
        <w:gridCol w:w="1194"/>
        <w:gridCol w:w="1627"/>
      </w:tblGrid>
      <w:tr w:rsidR="00520A3F" w:rsidRPr="00520A3F" w14:paraId="7686FCFD" w14:textId="3AA5576A" w:rsidTr="00520A3F">
        <w:trPr>
          <w:trHeight w:val="31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3B6B6D5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6390B8A8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Etiquetas de fila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208F679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Suma de días sin compromiso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6CE459F2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INICIO EJECUCIÓN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0F5B7887" w14:textId="77777777" w:rsidR="00520A3F" w:rsidRPr="00520A3F" w:rsidRDefault="00520A3F" w:rsidP="00520A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PORCENTAJE DE RIESGO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32B7DD4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RIESGO 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14:paraId="7417442A" w14:textId="1CF8DD54" w:rsidR="00520A3F" w:rsidRPr="00520A3F" w:rsidRDefault="00AB0A2B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SALDO POR COMPROMETER</w:t>
            </w:r>
          </w:p>
        </w:tc>
      </w:tr>
      <w:tr w:rsidR="00520A3F" w:rsidRPr="00520A3F" w14:paraId="0375B86E" w14:textId="3B9EE41D" w:rsidTr="0032157B">
        <w:trPr>
          <w:trHeight w:val="589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460FC" w14:textId="046EC658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96CC0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10526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DED5A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  <w:hideMark/>
          </w:tcPr>
          <w:p w14:paraId="56C742E0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>SEPTIEMBRE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D7985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40%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5E0BBD9A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A TIEMPO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59A1F2E4" w14:textId="318C20BF" w:rsidR="00520A3F" w:rsidRPr="00AB0A2B" w:rsidRDefault="0032157B" w:rsidP="0032157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$ 7.000.000,00 </w:t>
            </w:r>
          </w:p>
        </w:tc>
      </w:tr>
      <w:tr w:rsidR="00520A3F" w:rsidRPr="00520A3F" w14:paraId="281EBD51" w14:textId="34F0042C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1149F" w14:textId="47F98680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10E99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12326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9E091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9BBB59"/>
            <w:noWrap/>
            <w:vAlign w:val="center"/>
            <w:hideMark/>
          </w:tcPr>
          <w:p w14:paraId="78B90479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>AGOSTO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D8213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40%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6EA4174C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A TIEMPO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76DCE2AC" w14:textId="5CC44C1A" w:rsidR="00520A3F" w:rsidRPr="00520A3F" w:rsidRDefault="0032157B" w:rsidP="0032157B">
            <w:pPr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$ 38.000.000,00</w:t>
            </w:r>
          </w:p>
        </w:tc>
      </w:tr>
      <w:tr w:rsidR="00520A3F" w:rsidRPr="00520A3F" w14:paraId="77334DB2" w14:textId="12F0E6C2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185E5" w14:textId="5E9936C5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A883E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12626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99B7F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9BBB59"/>
            <w:noWrap/>
            <w:vAlign w:val="center"/>
            <w:hideMark/>
          </w:tcPr>
          <w:p w14:paraId="00EF4356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>SEPTIEMBRE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F8CE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40%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1EB3EA61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A TIEMPO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3ED16722" w14:textId="649A3BFB" w:rsidR="00520A3F" w:rsidRPr="00520A3F" w:rsidRDefault="0032157B" w:rsidP="0032157B">
            <w:pPr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$ 44.264.933,00</w:t>
            </w:r>
          </w:p>
        </w:tc>
      </w:tr>
      <w:tr w:rsidR="00520A3F" w:rsidRPr="00520A3F" w14:paraId="510A69DA" w14:textId="026E6836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8AA4A" w14:textId="1484C92A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99FD7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5D579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9BBB59"/>
            <w:noWrap/>
            <w:vAlign w:val="center"/>
            <w:hideMark/>
          </w:tcPr>
          <w:p w14:paraId="73FB38AE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>SEPTIEMBRE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A4E1F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40%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1153A5C0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A TIEMPO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60A07F76" w14:textId="5BDC2D05" w:rsidR="00520A3F" w:rsidRPr="00520A3F" w:rsidRDefault="0032157B" w:rsidP="0032157B">
            <w:pPr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$ 531.249.881,00</w:t>
            </w:r>
          </w:p>
        </w:tc>
      </w:tr>
      <w:tr w:rsidR="00520A3F" w:rsidRPr="00520A3F" w14:paraId="2644698D" w14:textId="0846B348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BA564" w14:textId="1A8F4076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4B4F5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12826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F0DB8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9BBB59"/>
            <w:noWrap/>
            <w:vAlign w:val="center"/>
            <w:hideMark/>
          </w:tcPr>
          <w:p w14:paraId="2DAE2935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>AGOSTO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F962C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40%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0CE0C724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A TIEMPO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1B587A5F" w14:textId="35FB90A6" w:rsidR="00520A3F" w:rsidRPr="00520A3F" w:rsidRDefault="0032157B" w:rsidP="0032157B">
            <w:pPr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$ 44.523.143,00</w:t>
            </w:r>
          </w:p>
        </w:tc>
      </w:tr>
      <w:tr w:rsidR="00520A3F" w:rsidRPr="00520A3F" w14:paraId="1230F3A6" w14:textId="2C5B3E3E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05EA" w14:textId="4794F3C6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9A49E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12926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2D98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9BBB59"/>
            <w:noWrap/>
            <w:vAlign w:val="center"/>
            <w:hideMark/>
          </w:tcPr>
          <w:p w14:paraId="7D3B0525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>NOVIEMBRE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14FFB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20%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50A62D9E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A TIEMPO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436F9F0C" w14:textId="1D427E99" w:rsidR="00520A3F" w:rsidRPr="00520A3F" w:rsidRDefault="0032157B" w:rsidP="0032157B">
            <w:pPr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$ 7.371.857,00</w:t>
            </w:r>
          </w:p>
        </w:tc>
      </w:tr>
      <w:tr w:rsidR="00520A3F" w:rsidRPr="00520A3F" w14:paraId="4181587E" w14:textId="2C3576FD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FD455" w14:textId="1D99EE7C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1C773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13026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D694E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9BBB59"/>
            <w:noWrap/>
            <w:vAlign w:val="center"/>
            <w:hideMark/>
          </w:tcPr>
          <w:p w14:paraId="374DD012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>NOVIEMBRE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40A3F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20%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4A79E635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A TIEMPO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1A228368" w14:textId="1AFF7C7D" w:rsidR="00520A3F" w:rsidRPr="00520A3F" w:rsidRDefault="0032157B" w:rsidP="0032157B">
            <w:pPr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$ 10.784.778,00 </w:t>
            </w:r>
          </w:p>
        </w:tc>
      </w:tr>
      <w:tr w:rsidR="00520A3F" w:rsidRPr="00520A3F" w14:paraId="2F8D7CFE" w14:textId="3917E8CD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CC06E" w14:textId="0F5556BB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E998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13126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43773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8CCE4" w:fill="9BBB59"/>
            <w:noWrap/>
            <w:vAlign w:val="center"/>
            <w:hideMark/>
          </w:tcPr>
          <w:p w14:paraId="5FBFF857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>OCTUBRE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6F8F8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40%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3AAA3A5B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A TIEMPO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654AC6E7" w14:textId="56579722" w:rsidR="00520A3F" w:rsidRPr="00520A3F" w:rsidRDefault="0032157B" w:rsidP="0032157B">
            <w:pPr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$ 30.000.000,00 </w:t>
            </w:r>
          </w:p>
        </w:tc>
      </w:tr>
      <w:tr w:rsidR="00520A3F" w:rsidRPr="00520A3F" w14:paraId="25036FA7" w14:textId="00BD823C" w:rsidTr="00520A3F">
        <w:trPr>
          <w:trHeight w:val="28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0DE22" w14:textId="3AA38D7A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6B197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14426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7D5A1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92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9BBB59"/>
            <w:noWrap/>
            <w:vAlign w:val="center"/>
            <w:hideMark/>
          </w:tcPr>
          <w:p w14:paraId="16FB7149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>SEPTIEMBRE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5B14B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000000"/>
                <w:lang w:val="es-CO" w:eastAsia="es-CO"/>
              </w:rPr>
              <w:t>40%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  <w:hideMark/>
          </w:tcPr>
          <w:p w14:paraId="71DF77CA" w14:textId="77777777" w:rsidR="00520A3F" w:rsidRPr="00520A3F" w:rsidRDefault="00520A3F" w:rsidP="0052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 w:rsidRPr="00520A3F">
              <w:rPr>
                <w:rFonts w:ascii="Calibri" w:eastAsia="Times New Roman" w:hAnsi="Calibri" w:cs="Calibri"/>
                <w:color w:val="4B4B4B"/>
                <w:lang w:val="es-CO" w:eastAsia="es-CO"/>
              </w:rPr>
              <w:t xml:space="preserve">A TIEMPO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FFFF"/>
          </w:tcPr>
          <w:p w14:paraId="0139E402" w14:textId="3A4C90E3" w:rsidR="00520A3F" w:rsidRPr="00520A3F" w:rsidRDefault="0032157B" w:rsidP="0032157B">
            <w:pPr>
              <w:jc w:val="center"/>
              <w:rPr>
                <w:rFonts w:ascii="Calibri" w:eastAsia="Times New Roman" w:hAnsi="Calibri" w:cs="Calibri"/>
                <w:color w:val="4B4B4B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$ 40.720.565,67</w:t>
            </w:r>
          </w:p>
        </w:tc>
      </w:tr>
    </w:tbl>
    <w:p w14:paraId="49F2E4E9" w14:textId="24A87F92" w:rsidR="004C413C" w:rsidRPr="004C413C" w:rsidRDefault="004C413C" w:rsidP="004C413C">
      <w:pPr>
        <w:pStyle w:val="Textoindependiente"/>
        <w:spacing w:before="2" w:line="465" w:lineRule="auto"/>
        <w:ind w:left="-993" w:right="43"/>
        <w:rPr>
          <w:rFonts w:ascii="Arial" w:hAnsi="Arial"/>
          <w:color w:val="000000" w:themeColor="text1"/>
          <w:lang w:val="es-CO"/>
        </w:rPr>
      </w:pPr>
    </w:p>
    <w:p w14:paraId="47ABDB25" w14:textId="2F7AD905" w:rsidR="00965647" w:rsidRDefault="00965647" w:rsidP="00965647">
      <w:pPr>
        <w:pStyle w:val="Textoindependiente"/>
        <w:numPr>
          <w:ilvl w:val="1"/>
          <w:numId w:val="12"/>
        </w:numPr>
        <w:spacing w:before="2" w:line="465" w:lineRule="auto"/>
        <w:ind w:right="43"/>
        <w:rPr>
          <w:rFonts w:ascii="Arial" w:hAnsi="Arial"/>
          <w:b/>
          <w:bCs/>
          <w:color w:val="000000" w:themeColor="text1"/>
          <w:lang w:val="es-CO"/>
        </w:rPr>
      </w:pPr>
      <w:r>
        <w:rPr>
          <w:rFonts w:ascii="Arial" w:hAnsi="Arial"/>
          <w:b/>
          <w:bCs/>
          <w:color w:val="000000" w:themeColor="text1"/>
          <w:lang w:val="es-CO"/>
        </w:rPr>
        <w:t xml:space="preserve">Conclusión: </w:t>
      </w:r>
    </w:p>
    <w:p w14:paraId="5FC06F31" w14:textId="2BE2BCF9" w:rsidR="00E21378" w:rsidRDefault="00965647" w:rsidP="00965647">
      <w:pPr>
        <w:pStyle w:val="Textoindependiente"/>
        <w:spacing w:before="2" w:line="465" w:lineRule="auto"/>
        <w:ind w:right="43"/>
        <w:jc w:val="both"/>
        <w:rPr>
          <w:rFonts w:ascii="Arial" w:hAnsi="Arial"/>
          <w:color w:val="000000" w:themeColor="text1"/>
          <w:lang w:val="es-CO"/>
        </w:rPr>
      </w:pPr>
      <w:r w:rsidRPr="00965647">
        <w:rPr>
          <w:rFonts w:ascii="Arial" w:hAnsi="Arial"/>
          <w:color w:val="000000" w:themeColor="text1"/>
          <w:lang w:val="es-CO"/>
        </w:rPr>
        <w:t xml:space="preserve">En conclusión, el análisis realizado evidencia que la totalidad de los CDP evaluados presentan </w:t>
      </w:r>
      <w:r w:rsidR="0032157B">
        <w:rPr>
          <w:rFonts w:ascii="Arial" w:hAnsi="Arial"/>
          <w:color w:val="000000" w:themeColor="text1"/>
          <w:lang w:val="es-CO"/>
        </w:rPr>
        <w:t xml:space="preserve">39 </w:t>
      </w:r>
      <w:r w:rsidRPr="00965647">
        <w:rPr>
          <w:rFonts w:ascii="Arial" w:hAnsi="Arial"/>
          <w:color w:val="000000" w:themeColor="text1"/>
          <w:lang w:val="es-CO"/>
        </w:rPr>
        <w:t>saldos pendientes por ejecutar</w:t>
      </w:r>
      <w:r w:rsidR="0032157B">
        <w:rPr>
          <w:rFonts w:ascii="Arial" w:hAnsi="Arial"/>
          <w:color w:val="000000" w:themeColor="text1"/>
          <w:lang w:val="es-CO"/>
        </w:rPr>
        <w:t xml:space="preserve"> por un valor total de $ </w:t>
      </w:r>
      <w:r w:rsidR="0032157B" w:rsidRPr="0032157B">
        <w:rPr>
          <w:rFonts w:ascii="Arial" w:hAnsi="Arial"/>
          <w:color w:val="000000" w:themeColor="text1"/>
          <w:lang w:val="es-CO"/>
        </w:rPr>
        <w:t>2</w:t>
      </w:r>
      <w:r w:rsidR="0032157B">
        <w:rPr>
          <w:rFonts w:ascii="Arial" w:hAnsi="Arial"/>
          <w:color w:val="000000" w:themeColor="text1"/>
          <w:lang w:val="es-CO"/>
        </w:rPr>
        <w:t>.</w:t>
      </w:r>
      <w:r w:rsidR="0032157B" w:rsidRPr="0032157B">
        <w:rPr>
          <w:rFonts w:ascii="Arial" w:hAnsi="Arial"/>
          <w:color w:val="000000" w:themeColor="text1"/>
          <w:lang w:val="es-CO"/>
        </w:rPr>
        <w:t>401</w:t>
      </w:r>
      <w:r w:rsidR="0032157B">
        <w:rPr>
          <w:rFonts w:ascii="Arial" w:hAnsi="Arial"/>
          <w:color w:val="000000" w:themeColor="text1"/>
          <w:lang w:val="es-CO"/>
        </w:rPr>
        <w:t>.</w:t>
      </w:r>
      <w:r w:rsidR="0032157B" w:rsidRPr="0032157B">
        <w:rPr>
          <w:rFonts w:ascii="Arial" w:hAnsi="Arial"/>
          <w:color w:val="000000" w:themeColor="text1"/>
          <w:lang w:val="es-CO"/>
        </w:rPr>
        <w:t>702</w:t>
      </w:r>
      <w:r w:rsidR="0032157B">
        <w:rPr>
          <w:rFonts w:ascii="Arial" w:hAnsi="Arial"/>
          <w:color w:val="000000" w:themeColor="text1"/>
          <w:lang w:val="es-CO"/>
        </w:rPr>
        <w:t>.</w:t>
      </w:r>
      <w:r w:rsidR="0032157B" w:rsidRPr="0032157B">
        <w:rPr>
          <w:rFonts w:ascii="Arial" w:hAnsi="Arial"/>
          <w:color w:val="000000" w:themeColor="text1"/>
          <w:lang w:val="es-CO"/>
        </w:rPr>
        <w:t>527,81</w:t>
      </w:r>
      <w:r w:rsidR="0032157B">
        <w:rPr>
          <w:rFonts w:ascii="Arial" w:hAnsi="Arial"/>
          <w:color w:val="000000" w:themeColor="text1"/>
          <w:lang w:val="es-CO"/>
        </w:rPr>
        <w:t xml:space="preserve"> </w:t>
      </w:r>
      <w:r w:rsidR="00E40428">
        <w:rPr>
          <w:rFonts w:ascii="Arial" w:hAnsi="Arial"/>
          <w:color w:val="000000" w:themeColor="text1"/>
          <w:lang w:val="es-CO"/>
        </w:rPr>
        <w:t>se encuentran 3 procesos eliminados cuyos CDP siguen vigentes</w:t>
      </w:r>
      <w:r w:rsidR="00CA61EB">
        <w:rPr>
          <w:rFonts w:ascii="Arial" w:hAnsi="Arial"/>
          <w:color w:val="000000" w:themeColor="text1"/>
          <w:lang w:val="es-CO"/>
        </w:rPr>
        <w:t xml:space="preserve"> por un valor de $127.305.962, </w:t>
      </w:r>
      <w:r w:rsidR="00737D7C">
        <w:rPr>
          <w:rFonts w:ascii="Arial" w:hAnsi="Arial"/>
          <w:color w:val="000000" w:themeColor="text1"/>
          <w:lang w:val="es-CO"/>
        </w:rPr>
        <w:t xml:space="preserve">se encuentran </w:t>
      </w:r>
      <w:r w:rsidR="00CA61EB">
        <w:rPr>
          <w:rFonts w:ascii="Arial" w:hAnsi="Arial"/>
          <w:color w:val="000000" w:themeColor="text1"/>
          <w:lang w:val="es-CO"/>
        </w:rPr>
        <w:t>7 CDP que debían haberse ejecutado en abril y marzo</w:t>
      </w:r>
      <w:r w:rsidR="00737D7C">
        <w:rPr>
          <w:rFonts w:ascii="Arial" w:hAnsi="Arial"/>
          <w:color w:val="000000" w:themeColor="text1"/>
          <w:lang w:val="es-CO"/>
        </w:rPr>
        <w:t xml:space="preserve"> por un valor de $ </w:t>
      </w:r>
      <w:r w:rsidR="00737D7C" w:rsidRPr="00737D7C">
        <w:rPr>
          <w:rFonts w:ascii="Arial" w:hAnsi="Arial"/>
          <w:color w:val="000000" w:themeColor="text1"/>
          <w:lang w:val="es-CO"/>
        </w:rPr>
        <w:t>353</w:t>
      </w:r>
      <w:r w:rsidR="00737D7C">
        <w:rPr>
          <w:rFonts w:ascii="Arial" w:hAnsi="Arial"/>
          <w:color w:val="000000" w:themeColor="text1"/>
          <w:lang w:val="es-CO"/>
        </w:rPr>
        <w:t>.</w:t>
      </w:r>
      <w:r w:rsidR="00737D7C" w:rsidRPr="00737D7C">
        <w:rPr>
          <w:rFonts w:ascii="Arial" w:hAnsi="Arial"/>
          <w:color w:val="000000" w:themeColor="text1"/>
          <w:lang w:val="es-CO"/>
        </w:rPr>
        <w:t>623</w:t>
      </w:r>
      <w:r w:rsidR="00737D7C">
        <w:rPr>
          <w:rFonts w:ascii="Arial" w:hAnsi="Arial"/>
          <w:color w:val="000000" w:themeColor="text1"/>
          <w:lang w:val="es-CO"/>
        </w:rPr>
        <w:t>.</w:t>
      </w:r>
      <w:r w:rsidR="00737D7C" w:rsidRPr="00737D7C">
        <w:rPr>
          <w:rFonts w:ascii="Arial" w:hAnsi="Arial"/>
          <w:color w:val="000000" w:themeColor="text1"/>
          <w:lang w:val="es-CO"/>
        </w:rPr>
        <w:t>249</w:t>
      </w:r>
      <w:r w:rsidR="00CA61EB">
        <w:rPr>
          <w:rFonts w:ascii="Arial" w:hAnsi="Arial"/>
          <w:color w:val="000000" w:themeColor="text1"/>
          <w:lang w:val="es-CO"/>
        </w:rPr>
        <w:t xml:space="preserve">, </w:t>
      </w:r>
      <w:r w:rsidR="00737D7C">
        <w:rPr>
          <w:rFonts w:ascii="Arial" w:hAnsi="Arial"/>
          <w:color w:val="000000" w:themeColor="text1"/>
          <w:lang w:val="es-CO"/>
        </w:rPr>
        <w:t xml:space="preserve">se encuentran 4 procesos que debían ejecutarse en mayo por un valor de </w:t>
      </w:r>
      <w:r w:rsidR="00E21378">
        <w:rPr>
          <w:rFonts w:ascii="Arial" w:hAnsi="Arial"/>
          <w:color w:val="000000" w:themeColor="text1"/>
          <w:lang w:val="es-CO"/>
        </w:rPr>
        <w:t>$ 98.000.000</w:t>
      </w:r>
      <w:r w:rsidR="00014A34">
        <w:rPr>
          <w:rFonts w:ascii="Arial" w:hAnsi="Arial"/>
          <w:color w:val="000000" w:themeColor="text1"/>
          <w:lang w:val="es-CO"/>
        </w:rPr>
        <w:t>, se proyectan 3 CDP para junio por un valor de $18.090.000, se proyectan 8 CDP por $</w:t>
      </w:r>
      <w:r w:rsidR="00014A34" w:rsidRPr="00014A34">
        <w:rPr>
          <w:rFonts w:ascii="Arial" w:hAnsi="Arial"/>
          <w:color w:val="000000" w:themeColor="text1"/>
          <w:lang w:val="es-CO"/>
        </w:rPr>
        <w:t>293</w:t>
      </w:r>
      <w:r w:rsidR="00014A34">
        <w:rPr>
          <w:rFonts w:ascii="Arial" w:hAnsi="Arial"/>
          <w:color w:val="000000" w:themeColor="text1"/>
          <w:lang w:val="es-CO"/>
        </w:rPr>
        <w:t>.</w:t>
      </w:r>
      <w:r w:rsidR="00014A34" w:rsidRPr="00014A34">
        <w:rPr>
          <w:rFonts w:ascii="Arial" w:hAnsi="Arial"/>
          <w:color w:val="000000" w:themeColor="text1"/>
          <w:lang w:val="es-CO"/>
        </w:rPr>
        <w:t>268</w:t>
      </w:r>
      <w:r w:rsidR="00014A34">
        <w:rPr>
          <w:rFonts w:ascii="Arial" w:hAnsi="Arial"/>
          <w:color w:val="000000" w:themeColor="text1"/>
          <w:lang w:val="es-CO"/>
        </w:rPr>
        <w:t>.</w:t>
      </w:r>
      <w:r w:rsidR="00014A34" w:rsidRPr="00014A34">
        <w:rPr>
          <w:rFonts w:ascii="Arial" w:hAnsi="Arial"/>
          <w:color w:val="000000" w:themeColor="text1"/>
          <w:lang w:val="es-CO"/>
        </w:rPr>
        <w:t>159,14</w:t>
      </w:r>
      <w:r w:rsidR="00014A34">
        <w:rPr>
          <w:rFonts w:ascii="Arial" w:hAnsi="Arial"/>
          <w:color w:val="000000" w:themeColor="text1"/>
          <w:lang w:val="es-CO"/>
        </w:rPr>
        <w:t xml:space="preserve"> para los meses de julio, se proyectan 9 CDP por un valor de $</w:t>
      </w:r>
      <w:r w:rsidR="00014A34" w:rsidRPr="00014A34">
        <w:rPr>
          <w:rFonts w:ascii="Arial" w:hAnsi="Arial"/>
          <w:color w:val="000000" w:themeColor="text1"/>
          <w:lang w:val="es-CO"/>
        </w:rPr>
        <w:t>712</w:t>
      </w:r>
      <w:r w:rsidR="00014A34">
        <w:rPr>
          <w:rFonts w:ascii="Arial" w:hAnsi="Arial"/>
          <w:color w:val="000000" w:themeColor="text1"/>
          <w:lang w:val="es-CO"/>
        </w:rPr>
        <w:t>.</w:t>
      </w:r>
      <w:r w:rsidR="00014A34" w:rsidRPr="00014A34">
        <w:rPr>
          <w:rFonts w:ascii="Arial" w:hAnsi="Arial"/>
          <w:color w:val="000000" w:themeColor="text1"/>
          <w:lang w:val="es-CO"/>
        </w:rPr>
        <w:t>000</w:t>
      </w:r>
      <w:r w:rsidR="00014A34">
        <w:rPr>
          <w:rFonts w:ascii="Arial" w:hAnsi="Arial"/>
          <w:color w:val="000000" w:themeColor="text1"/>
          <w:lang w:val="es-CO"/>
        </w:rPr>
        <w:t>.</w:t>
      </w:r>
      <w:r w:rsidR="00014A34" w:rsidRPr="00014A34">
        <w:rPr>
          <w:rFonts w:ascii="Arial" w:hAnsi="Arial"/>
          <w:color w:val="000000" w:themeColor="text1"/>
          <w:lang w:val="es-CO"/>
        </w:rPr>
        <w:t>000</w:t>
      </w:r>
      <w:r w:rsidR="00014A34">
        <w:rPr>
          <w:rFonts w:ascii="Arial" w:hAnsi="Arial"/>
          <w:color w:val="000000" w:themeColor="text1"/>
          <w:lang w:val="es-CO"/>
        </w:rPr>
        <w:t xml:space="preserve">, se proyectan 9 CDP para los meses de agosto, septiembre, octubre y noviembre. </w:t>
      </w:r>
    </w:p>
    <w:p w14:paraId="05F19BBD" w14:textId="77777777" w:rsidR="00E44376" w:rsidRDefault="00E44376" w:rsidP="00965647">
      <w:pPr>
        <w:pStyle w:val="Textoindependiente"/>
        <w:spacing w:before="2" w:line="465" w:lineRule="auto"/>
        <w:ind w:right="43"/>
        <w:jc w:val="both"/>
        <w:rPr>
          <w:rFonts w:ascii="Arial" w:hAnsi="Arial"/>
          <w:color w:val="000000" w:themeColor="text1"/>
          <w:lang w:val="es-CO"/>
        </w:rPr>
      </w:pPr>
    </w:p>
    <w:p w14:paraId="0E98E3EC" w14:textId="77777777" w:rsidR="00E44376" w:rsidRDefault="00E44376" w:rsidP="00965647">
      <w:pPr>
        <w:pStyle w:val="Textoindependiente"/>
        <w:spacing w:before="2" w:line="465" w:lineRule="auto"/>
        <w:ind w:right="43"/>
        <w:jc w:val="both"/>
        <w:rPr>
          <w:rFonts w:ascii="Arial" w:hAnsi="Arial"/>
          <w:color w:val="000000" w:themeColor="text1"/>
          <w:lang w:val="es-CO"/>
        </w:rPr>
        <w:sectPr w:rsidR="00E44376" w:rsidSect="004C413C">
          <w:headerReference w:type="default" r:id="rId8"/>
          <w:pgSz w:w="12240" w:h="15840"/>
          <w:pgMar w:top="1440" w:right="1041" w:bottom="993" w:left="1797" w:header="720" w:footer="720" w:gutter="0"/>
          <w:cols w:space="720"/>
          <w:docGrid w:linePitch="360"/>
        </w:sectPr>
      </w:pPr>
    </w:p>
    <w:p w14:paraId="07574D39" w14:textId="1FA7AE84" w:rsidR="00014A34" w:rsidRDefault="00E44376" w:rsidP="00E44376">
      <w:pPr>
        <w:pStyle w:val="Textoindependiente"/>
        <w:spacing w:before="2" w:line="465" w:lineRule="auto"/>
        <w:ind w:left="-284" w:right="43"/>
        <w:jc w:val="both"/>
        <w:rPr>
          <w:rFonts w:ascii="Arial" w:hAnsi="Arial"/>
          <w:color w:val="000000" w:themeColor="text1"/>
          <w:lang w:val="es-CO"/>
        </w:rPr>
      </w:pPr>
      <w:r w:rsidRPr="00E44376">
        <w:rPr>
          <w:rFonts w:ascii="Arial" w:hAnsi="Arial"/>
          <w:noProof/>
          <w:color w:val="000000" w:themeColor="text1"/>
          <w:lang w:val="es-CO"/>
        </w:rPr>
        <w:lastRenderedPageBreak/>
        <w:drawing>
          <wp:inline distT="0" distB="0" distL="0" distR="0" wp14:anchorId="7EDEC20F" wp14:editId="7206BC9D">
            <wp:extent cx="8663940" cy="4617720"/>
            <wp:effectExtent l="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663940" cy="461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053F6" w14:textId="2702ECCA" w:rsidR="00691C02" w:rsidRPr="00965647" w:rsidRDefault="00691C02" w:rsidP="00965647">
      <w:pPr>
        <w:pStyle w:val="Textoindependiente"/>
        <w:numPr>
          <w:ilvl w:val="0"/>
          <w:numId w:val="17"/>
        </w:numPr>
        <w:spacing w:before="2" w:line="465" w:lineRule="auto"/>
        <w:ind w:right="43"/>
        <w:rPr>
          <w:rFonts w:ascii="Arial" w:hAnsi="Arial"/>
          <w:b/>
          <w:bCs/>
          <w:color w:val="000000" w:themeColor="text1"/>
          <w:lang w:val="es-CO"/>
        </w:rPr>
      </w:pPr>
      <w:r w:rsidRPr="00965647">
        <w:rPr>
          <w:rFonts w:ascii="Arial" w:hAnsi="Arial"/>
          <w:b/>
          <w:bCs/>
          <w:color w:val="000000" w:themeColor="text1"/>
          <w:lang w:val="es-CO"/>
        </w:rPr>
        <w:t>ANEXOS</w:t>
      </w:r>
    </w:p>
    <w:p w14:paraId="4101C0D6" w14:textId="77777777" w:rsidR="00691C02" w:rsidRDefault="00691C02" w:rsidP="00691C02">
      <w:pPr>
        <w:pStyle w:val="Textoindependiente"/>
        <w:numPr>
          <w:ilvl w:val="0"/>
          <w:numId w:val="16"/>
        </w:numPr>
        <w:spacing w:before="2" w:line="465" w:lineRule="auto"/>
        <w:ind w:right="43"/>
        <w:rPr>
          <w:rFonts w:ascii="Arial" w:hAnsi="Arial"/>
          <w:color w:val="000000" w:themeColor="text1"/>
          <w:lang w:val="es-CO"/>
        </w:rPr>
      </w:pPr>
      <w:r w:rsidRPr="00691C02">
        <w:rPr>
          <w:rFonts w:ascii="Arial" w:hAnsi="Arial"/>
          <w:color w:val="000000" w:themeColor="text1"/>
          <w:lang w:val="es-CO"/>
        </w:rPr>
        <w:t>Archivo Excel ejecutivo con análisis y seguimiento de procesos asociados al PAA y CDP con saldos pendientes por ejecutar.</w:t>
      </w:r>
    </w:p>
    <w:p w14:paraId="4B168F10" w14:textId="77777777" w:rsidR="00965647" w:rsidRDefault="00965647" w:rsidP="00965647">
      <w:pPr>
        <w:pStyle w:val="Textoindependiente"/>
        <w:spacing w:before="2" w:line="465" w:lineRule="auto"/>
        <w:ind w:right="43"/>
        <w:rPr>
          <w:rFonts w:ascii="Arial" w:hAnsi="Arial"/>
          <w:color w:val="000000" w:themeColor="text1"/>
          <w:lang w:val="es-CO"/>
        </w:rPr>
      </w:pPr>
    </w:p>
    <w:sectPr w:rsidR="00965647" w:rsidSect="00E44376">
      <w:pgSz w:w="15840" w:h="12240" w:orient="landscape"/>
      <w:pgMar w:top="1043" w:right="992" w:bottom="179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883B4" w14:textId="77777777" w:rsidR="00677D7D" w:rsidRDefault="00677D7D" w:rsidP="006737EB">
      <w:pPr>
        <w:spacing w:after="0" w:line="240" w:lineRule="auto"/>
      </w:pPr>
      <w:r>
        <w:separator/>
      </w:r>
    </w:p>
  </w:endnote>
  <w:endnote w:type="continuationSeparator" w:id="0">
    <w:p w14:paraId="4CA56104" w14:textId="77777777" w:rsidR="00677D7D" w:rsidRDefault="00677D7D" w:rsidP="00673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BAA65" w14:textId="77777777" w:rsidR="00677D7D" w:rsidRDefault="00677D7D" w:rsidP="006737EB">
      <w:pPr>
        <w:spacing w:after="0" w:line="240" w:lineRule="auto"/>
      </w:pPr>
      <w:r>
        <w:separator/>
      </w:r>
    </w:p>
  </w:footnote>
  <w:footnote w:type="continuationSeparator" w:id="0">
    <w:p w14:paraId="4FBEDAD1" w14:textId="77777777" w:rsidR="00677D7D" w:rsidRDefault="00677D7D" w:rsidP="00673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3D6AC" w14:textId="59264B45" w:rsidR="006737EB" w:rsidRDefault="006737EB">
    <w:pPr>
      <w:pStyle w:val="Encabezado"/>
    </w:pPr>
    <w:r>
      <w:rPr>
        <w:noProof/>
      </w:rPr>
      <w:drawing>
        <wp:anchor distT="0" distB="0" distL="0" distR="0" simplePos="0" relativeHeight="251659264" behindDoc="1" locked="0" layoutInCell="1" allowOverlap="1" wp14:anchorId="2D228C01" wp14:editId="420C2A3F">
          <wp:simplePos x="0" y="0"/>
          <wp:positionH relativeFrom="page">
            <wp:posOffset>3147060</wp:posOffset>
          </wp:positionH>
          <wp:positionV relativeFrom="page">
            <wp:posOffset>182880</wp:posOffset>
          </wp:positionV>
          <wp:extent cx="1268218" cy="542290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8218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F2D7612"/>
    <w:multiLevelType w:val="multilevel"/>
    <w:tmpl w:val="D898C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EC67FB"/>
    <w:multiLevelType w:val="multilevel"/>
    <w:tmpl w:val="A5A4F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DA2D84"/>
    <w:multiLevelType w:val="multilevel"/>
    <w:tmpl w:val="C0CE1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817CC8"/>
    <w:multiLevelType w:val="multilevel"/>
    <w:tmpl w:val="74BA9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A41346"/>
    <w:multiLevelType w:val="hybridMultilevel"/>
    <w:tmpl w:val="039A95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223A2"/>
    <w:multiLevelType w:val="multilevel"/>
    <w:tmpl w:val="52109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D82145"/>
    <w:multiLevelType w:val="hybridMultilevel"/>
    <w:tmpl w:val="1F86AE5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3203DB"/>
    <w:multiLevelType w:val="multilevel"/>
    <w:tmpl w:val="4D02B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11033C"/>
    <w:multiLevelType w:val="multilevel"/>
    <w:tmpl w:val="9C921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2E6BE9"/>
    <w:multiLevelType w:val="multilevel"/>
    <w:tmpl w:val="20FA9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5140862">
    <w:abstractNumId w:val="8"/>
  </w:num>
  <w:num w:numId="2" w16cid:durableId="1481728400">
    <w:abstractNumId w:val="6"/>
  </w:num>
  <w:num w:numId="3" w16cid:durableId="1837650348">
    <w:abstractNumId w:val="5"/>
  </w:num>
  <w:num w:numId="4" w16cid:durableId="995953714">
    <w:abstractNumId w:val="4"/>
  </w:num>
  <w:num w:numId="5" w16cid:durableId="1608003268">
    <w:abstractNumId w:val="7"/>
  </w:num>
  <w:num w:numId="6" w16cid:durableId="548151960">
    <w:abstractNumId w:val="3"/>
  </w:num>
  <w:num w:numId="7" w16cid:durableId="615403954">
    <w:abstractNumId w:val="2"/>
  </w:num>
  <w:num w:numId="8" w16cid:durableId="648365438">
    <w:abstractNumId w:val="1"/>
  </w:num>
  <w:num w:numId="9" w16cid:durableId="1556045173">
    <w:abstractNumId w:val="0"/>
  </w:num>
  <w:num w:numId="10" w16cid:durableId="493839055">
    <w:abstractNumId w:val="17"/>
  </w:num>
  <w:num w:numId="11" w16cid:durableId="711925967">
    <w:abstractNumId w:val="13"/>
  </w:num>
  <w:num w:numId="12" w16cid:durableId="2065175672">
    <w:abstractNumId w:val="12"/>
  </w:num>
  <w:num w:numId="13" w16cid:durableId="1966617546">
    <w:abstractNumId w:val="14"/>
  </w:num>
  <w:num w:numId="14" w16cid:durableId="2143885234">
    <w:abstractNumId w:val="9"/>
  </w:num>
  <w:num w:numId="15" w16cid:durableId="1729767263">
    <w:abstractNumId w:val="18"/>
  </w:num>
  <w:num w:numId="16" w16cid:durableId="1106850708">
    <w:abstractNumId w:val="16"/>
  </w:num>
  <w:num w:numId="17" w16cid:durableId="563953666">
    <w:abstractNumId w:val="15"/>
  </w:num>
  <w:num w:numId="18" w16cid:durableId="1923298198">
    <w:abstractNumId w:val="10"/>
  </w:num>
  <w:num w:numId="19" w16cid:durableId="16280473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4A34"/>
    <w:rsid w:val="00034616"/>
    <w:rsid w:val="0006063C"/>
    <w:rsid w:val="00094808"/>
    <w:rsid w:val="000B36F0"/>
    <w:rsid w:val="000C3B6F"/>
    <w:rsid w:val="000D4EDF"/>
    <w:rsid w:val="000E15CE"/>
    <w:rsid w:val="00102909"/>
    <w:rsid w:val="00145A9A"/>
    <w:rsid w:val="0015074B"/>
    <w:rsid w:val="002762F6"/>
    <w:rsid w:val="0029639D"/>
    <w:rsid w:val="0032157B"/>
    <w:rsid w:val="00326F90"/>
    <w:rsid w:val="003361AF"/>
    <w:rsid w:val="0046577F"/>
    <w:rsid w:val="004709DF"/>
    <w:rsid w:val="004C413C"/>
    <w:rsid w:val="00520A3F"/>
    <w:rsid w:val="00662716"/>
    <w:rsid w:val="006737EB"/>
    <w:rsid w:val="00677D7D"/>
    <w:rsid w:val="00691C02"/>
    <w:rsid w:val="006A0184"/>
    <w:rsid w:val="006C7276"/>
    <w:rsid w:val="00701582"/>
    <w:rsid w:val="00737D7C"/>
    <w:rsid w:val="007E0500"/>
    <w:rsid w:val="008E3C7F"/>
    <w:rsid w:val="00911EF3"/>
    <w:rsid w:val="00965647"/>
    <w:rsid w:val="00997B85"/>
    <w:rsid w:val="00A108DE"/>
    <w:rsid w:val="00A57FAB"/>
    <w:rsid w:val="00A824AE"/>
    <w:rsid w:val="00AA1D8D"/>
    <w:rsid w:val="00AB0A2B"/>
    <w:rsid w:val="00AC5E40"/>
    <w:rsid w:val="00B16CD9"/>
    <w:rsid w:val="00B47730"/>
    <w:rsid w:val="00BA6659"/>
    <w:rsid w:val="00BE29B1"/>
    <w:rsid w:val="00C041DA"/>
    <w:rsid w:val="00C345F7"/>
    <w:rsid w:val="00C92683"/>
    <w:rsid w:val="00CA05C0"/>
    <w:rsid w:val="00CA61EB"/>
    <w:rsid w:val="00CB0664"/>
    <w:rsid w:val="00CC65BD"/>
    <w:rsid w:val="00CE7792"/>
    <w:rsid w:val="00DB284E"/>
    <w:rsid w:val="00DD5D82"/>
    <w:rsid w:val="00DE3269"/>
    <w:rsid w:val="00E016E7"/>
    <w:rsid w:val="00E107BA"/>
    <w:rsid w:val="00E21378"/>
    <w:rsid w:val="00E40428"/>
    <w:rsid w:val="00E40FFE"/>
    <w:rsid w:val="00E44376"/>
    <w:rsid w:val="00EF51AB"/>
    <w:rsid w:val="00FB4389"/>
    <w:rsid w:val="00FC693F"/>
    <w:rsid w:val="00FE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B6C71C"/>
  <w14:defaultImageDpi w14:val="300"/>
  <w15:docId w15:val="{F224743E-A979-4EE0-B749-98C06694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389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E107B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07B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107B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07B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107B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7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2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831</Words>
  <Characters>4575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5396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Christian Camilo Parrado</cp:lastModifiedBy>
  <cp:revision>3</cp:revision>
  <dcterms:created xsi:type="dcterms:W3CDTF">2026-06-09T17:25:00Z</dcterms:created>
  <dcterms:modified xsi:type="dcterms:W3CDTF">2026-06-09T17:26:00Z</dcterms:modified>
  <cp:category/>
</cp:coreProperties>
</file>