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41145" w14:textId="6E81A105" w:rsidR="00954465" w:rsidRPr="00AF4480" w:rsidRDefault="008D5472" w:rsidP="00E25C2D">
      <w:pPr>
        <w:spacing w:after="0" w:line="240" w:lineRule="auto"/>
        <w:jc w:val="center"/>
        <w:rPr>
          <w:rFonts w:ascii="Verdana" w:hAnsi="Verdana"/>
          <w:b/>
        </w:rPr>
      </w:pPr>
      <w:r w:rsidRPr="00AF4480">
        <w:rPr>
          <w:rFonts w:ascii="Verdana" w:hAnsi="Verdana"/>
          <w:b/>
        </w:rPr>
        <w:t>ANE</w:t>
      </w:r>
      <w:r w:rsidR="00E25C2D" w:rsidRPr="00AF4480">
        <w:rPr>
          <w:rFonts w:ascii="Verdana" w:hAnsi="Verdana"/>
          <w:b/>
        </w:rPr>
        <w:t>X</w:t>
      </w:r>
      <w:r w:rsidRPr="00AF4480">
        <w:rPr>
          <w:rFonts w:ascii="Verdana" w:hAnsi="Verdana"/>
          <w:b/>
        </w:rPr>
        <w:t>O 1</w:t>
      </w:r>
    </w:p>
    <w:p w14:paraId="7D88462D" w14:textId="3871F504" w:rsidR="008D5472" w:rsidRPr="00AF4480" w:rsidRDefault="008D5472" w:rsidP="006A0723">
      <w:pPr>
        <w:spacing w:after="0" w:line="240" w:lineRule="auto"/>
        <w:jc w:val="center"/>
        <w:rPr>
          <w:rFonts w:ascii="Verdana" w:hAnsi="Verdana"/>
          <w:b/>
        </w:rPr>
      </w:pPr>
      <w:r w:rsidRPr="00AF4480">
        <w:rPr>
          <w:rFonts w:ascii="Verdana" w:hAnsi="Verdana"/>
          <w:b/>
        </w:rPr>
        <w:t>ESPECIFICACIONES TÉ</w:t>
      </w:r>
      <w:r w:rsidR="001647D6" w:rsidRPr="00AF4480">
        <w:rPr>
          <w:rFonts w:ascii="Verdana" w:hAnsi="Verdana"/>
          <w:b/>
        </w:rPr>
        <w:t xml:space="preserve">CNICAS DEL PROCESO </w:t>
      </w:r>
      <w:r w:rsidR="0091760A" w:rsidRPr="00AF4480">
        <w:rPr>
          <w:rFonts w:ascii="Verdana" w:hAnsi="Verdana"/>
          <w:b/>
        </w:rPr>
        <w:t>IPMC-DTOR-</w:t>
      </w:r>
      <w:r w:rsidR="00040C3C">
        <w:rPr>
          <w:rFonts w:ascii="Verdana" w:hAnsi="Verdana"/>
          <w:b/>
        </w:rPr>
        <w:t>0</w:t>
      </w:r>
      <w:r w:rsidR="00164649">
        <w:rPr>
          <w:rFonts w:ascii="Verdana" w:hAnsi="Verdana"/>
          <w:b/>
        </w:rPr>
        <w:t>6</w:t>
      </w:r>
      <w:r w:rsidR="002E1B3C">
        <w:rPr>
          <w:rFonts w:ascii="Verdana" w:hAnsi="Verdana"/>
          <w:b/>
        </w:rPr>
        <w:t>5</w:t>
      </w:r>
      <w:r w:rsidR="0091760A" w:rsidRPr="00AF4480">
        <w:rPr>
          <w:rFonts w:ascii="Verdana" w:hAnsi="Verdana"/>
          <w:b/>
        </w:rPr>
        <w:t>-202</w:t>
      </w:r>
      <w:r w:rsidR="00040C3C">
        <w:rPr>
          <w:rFonts w:ascii="Verdana" w:hAnsi="Verdana"/>
          <w:b/>
        </w:rPr>
        <w:t>6</w:t>
      </w:r>
    </w:p>
    <w:p w14:paraId="67C8FAFD" w14:textId="77777777" w:rsidR="00E25C2D" w:rsidRPr="00AF4480" w:rsidRDefault="00E25C2D" w:rsidP="00E25C2D">
      <w:pPr>
        <w:spacing w:after="0" w:line="240" w:lineRule="auto"/>
        <w:jc w:val="both"/>
        <w:rPr>
          <w:rFonts w:ascii="Verdana" w:hAnsi="Verdana" w:cs="Arial"/>
          <w:highlight w:val="yellow"/>
        </w:rPr>
      </w:pPr>
    </w:p>
    <w:p w14:paraId="4C9270C2" w14:textId="77777777" w:rsidR="00952114" w:rsidRPr="00C00D4D" w:rsidRDefault="00952114" w:rsidP="00952114">
      <w:pPr>
        <w:pStyle w:val="Prrafodelista"/>
        <w:numPr>
          <w:ilvl w:val="0"/>
          <w:numId w:val="46"/>
        </w:numPr>
        <w:ind w:left="426"/>
        <w:jc w:val="both"/>
        <w:rPr>
          <w:rFonts w:ascii="Verdana" w:hAnsi="Verdana"/>
        </w:rPr>
      </w:pPr>
      <w:bookmarkStart w:id="0" w:name="_Hlk196233601"/>
      <w:r w:rsidRPr="00C00D4D">
        <w:rPr>
          <w:rFonts w:ascii="Verdana" w:hAnsi="Verdana"/>
          <w:b/>
          <w:bCs/>
        </w:rPr>
        <w:t>OBJETO:</w:t>
      </w:r>
      <w:r w:rsidRPr="00C00D4D">
        <w:rPr>
          <w:rFonts w:ascii="Verdana" w:hAnsi="Verdana"/>
        </w:rPr>
        <w:t xml:space="preserve"> DR03-3202008-9-018; DR03-3202053-26-036 Prestación de servicios logísticos para el desarrollo de talleres, eventos y capacitaciones para la implementación de las líneas estratégicas del Plan de Manejo con la participación de actores sociales e institucionales del Parque Nacional Natural Cordillera de los Picachos, en el marco del proyecto de conservación.</w:t>
      </w:r>
    </w:p>
    <w:p w14:paraId="28FC91FA" w14:textId="77777777" w:rsidR="00952114" w:rsidRPr="00C00D4D" w:rsidRDefault="00952114" w:rsidP="00952114">
      <w:pPr>
        <w:pStyle w:val="Textoindependiente"/>
        <w:rPr>
          <w:rFonts w:ascii="Verdana" w:hAnsi="Verdana"/>
          <w:b/>
          <w:i w:val="0"/>
          <w:sz w:val="20"/>
        </w:rPr>
      </w:pPr>
    </w:p>
    <w:p w14:paraId="7C78F2F1" w14:textId="4B8662D5" w:rsidR="00952114" w:rsidRPr="00952114" w:rsidRDefault="00952114" w:rsidP="00952114">
      <w:pPr>
        <w:pStyle w:val="Prrafodelista"/>
        <w:numPr>
          <w:ilvl w:val="1"/>
          <w:numId w:val="49"/>
        </w:numPr>
        <w:rPr>
          <w:rFonts w:ascii="Verdana" w:hAnsi="Verdana"/>
          <w:b/>
        </w:rPr>
      </w:pPr>
      <w:r w:rsidRPr="00952114">
        <w:rPr>
          <w:rFonts w:ascii="Verdana" w:hAnsi="Verdana"/>
          <w:b/>
        </w:rPr>
        <w:t>CLASIFICACION UNSPSC</w:t>
      </w:r>
    </w:p>
    <w:p w14:paraId="470D008F" w14:textId="77777777" w:rsidR="00952114" w:rsidRPr="00C00D4D" w:rsidRDefault="00952114" w:rsidP="00952114">
      <w:pPr>
        <w:pStyle w:val="Prrafodelista"/>
        <w:ind w:left="1080"/>
        <w:rPr>
          <w:rFonts w:ascii="Verdana" w:hAnsi="Verdana"/>
          <w:b/>
        </w:rPr>
      </w:pPr>
    </w:p>
    <w:bookmarkEnd w:id="0"/>
    <w:p w14:paraId="58DB5546" w14:textId="77777777" w:rsidR="00952114" w:rsidRPr="00C00D4D" w:rsidRDefault="00952114" w:rsidP="00952114">
      <w:pPr>
        <w:autoSpaceDE w:val="0"/>
        <w:adjustRightInd w:val="0"/>
        <w:rPr>
          <w:rFonts w:ascii="Verdana" w:hAnsi="Verdana"/>
          <w:sz w:val="20"/>
          <w:szCs w:val="20"/>
        </w:rPr>
      </w:pPr>
      <w:r w:rsidRPr="00C00D4D">
        <w:rPr>
          <w:rFonts w:ascii="Verdana" w:hAnsi="Verdana"/>
          <w:sz w:val="20"/>
          <w:szCs w:val="20"/>
        </w:rPr>
        <w:t>El objeto contractual se enmarca dentro del siguiente código del Clasificador de Bienes y Servicios:</w:t>
      </w:r>
    </w:p>
    <w:p w14:paraId="71634AC6" w14:textId="77777777" w:rsidR="00952114" w:rsidRPr="00C00D4D" w:rsidRDefault="00952114" w:rsidP="00952114">
      <w:pPr>
        <w:autoSpaceDE w:val="0"/>
        <w:adjustRightInd w:val="0"/>
        <w:rPr>
          <w:rFonts w:ascii="Verdana" w:hAnsi="Verdana"/>
          <w:sz w:val="20"/>
          <w:szCs w:val="20"/>
        </w:rPr>
      </w:pPr>
    </w:p>
    <w:tbl>
      <w:tblPr>
        <w:tblW w:w="8790" w:type="dxa"/>
        <w:jc w:val="center"/>
        <w:tblCellMar>
          <w:left w:w="10" w:type="dxa"/>
          <w:right w:w="10" w:type="dxa"/>
        </w:tblCellMar>
        <w:tblLook w:val="0000" w:firstRow="0" w:lastRow="0" w:firstColumn="0" w:lastColumn="0" w:noHBand="0" w:noVBand="0"/>
      </w:tblPr>
      <w:tblGrid>
        <w:gridCol w:w="1544"/>
        <w:gridCol w:w="2003"/>
        <w:gridCol w:w="1959"/>
        <w:gridCol w:w="1471"/>
        <w:gridCol w:w="1813"/>
      </w:tblGrid>
      <w:tr w:rsidR="00952114" w:rsidRPr="00C00D4D" w14:paraId="5BBAD481" w14:textId="77777777" w:rsidTr="00CC5A20">
        <w:trPr>
          <w:trHeight w:val="189"/>
          <w:tblHeader/>
          <w:jc w:val="center"/>
        </w:trPr>
        <w:tc>
          <w:tcPr>
            <w:tcW w:w="130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093880CC" w14:textId="77777777" w:rsidR="00952114" w:rsidRPr="00C00D4D" w:rsidRDefault="00952114" w:rsidP="00CC5A20">
            <w:pPr>
              <w:autoSpaceDE w:val="0"/>
              <w:jc w:val="center"/>
              <w:rPr>
                <w:rFonts w:ascii="Verdana" w:hAnsi="Verdana"/>
                <w:b/>
                <w:sz w:val="20"/>
                <w:szCs w:val="20"/>
              </w:rPr>
            </w:pPr>
            <w:r w:rsidRPr="00C00D4D">
              <w:rPr>
                <w:rFonts w:ascii="Verdana" w:hAnsi="Verdana"/>
                <w:b/>
                <w:sz w:val="20"/>
                <w:szCs w:val="20"/>
              </w:rPr>
              <w:t>Clasificación UNSPSC</w:t>
            </w:r>
          </w:p>
        </w:tc>
        <w:tc>
          <w:tcPr>
            <w:tcW w:w="210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57B1D71E" w14:textId="77777777" w:rsidR="00952114" w:rsidRPr="00C00D4D" w:rsidRDefault="00952114" w:rsidP="00CC5A20">
            <w:pPr>
              <w:autoSpaceDE w:val="0"/>
              <w:jc w:val="center"/>
              <w:rPr>
                <w:rFonts w:ascii="Verdana" w:hAnsi="Verdana"/>
                <w:b/>
                <w:sz w:val="20"/>
                <w:szCs w:val="20"/>
              </w:rPr>
            </w:pPr>
            <w:r w:rsidRPr="00C00D4D">
              <w:rPr>
                <w:rFonts w:ascii="Verdana" w:hAnsi="Verdana"/>
                <w:b/>
                <w:sz w:val="20"/>
                <w:szCs w:val="20"/>
              </w:rPr>
              <w:t>Segmento</w:t>
            </w:r>
          </w:p>
        </w:tc>
        <w:tc>
          <w:tcPr>
            <w:tcW w:w="201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5C967EE6" w14:textId="77777777" w:rsidR="00952114" w:rsidRPr="00C00D4D" w:rsidRDefault="00952114" w:rsidP="00CC5A20">
            <w:pPr>
              <w:autoSpaceDE w:val="0"/>
              <w:jc w:val="center"/>
              <w:rPr>
                <w:rFonts w:ascii="Verdana" w:hAnsi="Verdana"/>
                <w:b/>
                <w:sz w:val="20"/>
                <w:szCs w:val="20"/>
              </w:rPr>
            </w:pPr>
            <w:r w:rsidRPr="00C00D4D">
              <w:rPr>
                <w:rFonts w:ascii="Verdana" w:hAnsi="Verdana"/>
                <w:b/>
                <w:sz w:val="20"/>
                <w:szCs w:val="20"/>
              </w:rPr>
              <w:t>Familia</w:t>
            </w:r>
          </w:p>
        </w:tc>
        <w:tc>
          <w:tcPr>
            <w:tcW w:w="15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148F3811" w14:textId="77777777" w:rsidR="00952114" w:rsidRPr="00C00D4D" w:rsidRDefault="00952114" w:rsidP="00CC5A20">
            <w:pPr>
              <w:autoSpaceDE w:val="0"/>
              <w:jc w:val="center"/>
              <w:rPr>
                <w:rFonts w:ascii="Verdana" w:hAnsi="Verdana"/>
                <w:b/>
                <w:sz w:val="20"/>
                <w:szCs w:val="20"/>
              </w:rPr>
            </w:pPr>
            <w:r w:rsidRPr="00C00D4D">
              <w:rPr>
                <w:rFonts w:ascii="Verdana" w:hAnsi="Verdana"/>
                <w:b/>
                <w:sz w:val="20"/>
                <w:szCs w:val="20"/>
              </w:rPr>
              <w:t>Clase</w:t>
            </w:r>
          </w:p>
        </w:tc>
        <w:tc>
          <w:tcPr>
            <w:tcW w:w="186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556696FA" w14:textId="77777777" w:rsidR="00952114" w:rsidRPr="00C00D4D" w:rsidRDefault="00952114" w:rsidP="00CC5A20">
            <w:pPr>
              <w:autoSpaceDE w:val="0"/>
              <w:jc w:val="center"/>
              <w:rPr>
                <w:rFonts w:ascii="Verdana" w:hAnsi="Verdana"/>
                <w:b/>
                <w:sz w:val="20"/>
                <w:szCs w:val="20"/>
              </w:rPr>
            </w:pPr>
            <w:r w:rsidRPr="00C00D4D">
              <w:rPr>
                <w:rFonts w:ascii="Verdana" w:hAnsi="Verdana"/>
                <w:b/>
                <w:sz w:val="20"/>
                <w:szCs w:val="20"/>
              </w:rPr>
              <w:t>Producto</w:t>
            </w:r>
          </w:p>
        </w:tc>
      </w:tr>
      <w:tr w:rsidR="00952114" w:rsidRPr="00C00D4D" w14:paraId="731A12CB" w14:textId="77777777" w:rsidTr="00CC5A20">
        <w:trPr>
          <w:trHeight w:val="189"/>
          <w:tblHeader/>
          <w:jc w:val="center"/>
        </w:trPr>
        <w:tc>
          <w:tcPr>
            <w:tcW w:w="130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297730FB" w14:textId="77777777" w:rsidR="00952114" w:rsidRPr="00C00D4D" w:rsidRDefault="00952114" w:rsidP="00CC5A20">
            <w:pPr>
              <w:autoSpaceDE w:val="0"/>
              <w:jc w:val="center"/>
              <w:rPr>
                <w:rFonts w:ascii="Verdana" w:hAnsi="Verdana"/>
                <w:b/>
                <w:sz w:val="20"/>
                <w:szCs w:val="20"/>
              </w:rPr>
            </w:pPr>
            <w:r w:rsidRPr="00C00D4D">
              <w:rPr>
                <w:rFonts w:ascii="Verdana" w:hAnsi="Verdana"/>
                <w:color w:val="000000"/>
                <w:sz w:val="20"/>
                <w:szCs w:val="20"/>
              </w:rPr>
              <w:t>80141607</w:t>
            </w:r>
          </w:p>
        </w:tc>
        <w:tc>
          <w:tcPr>
            <w:tcW w:w="2102" w:type="dxa"/>
            <w:vMerge w:val="restart"/>
            <w:tcBorders>
              <w:top w:val="single" w:sz="4" w:space="0" w:color="000000"/>
              <w:left w:val="single" w:sz="4" w:space="0" w:color="000000"/>
              <w:right w:val="single" w:sz="4" w:space="0" w:color="000000"/>
            </w:tcBorders>
            <w:shd w:val="clear" w:color="auto" w:fill="FFFFFF"/>
            <w:tcMar>
              <w:top w:w="0" w:type="dxa"/>
              <w:left w:w="70" w:type="dxa"/>
              <w:bottom w:w="0" w:type="dxa"/>
              <w:right w:w="70" w:type="dxa"/>
            </w:tcMar>
            <w:vAlign w:val="center"/>
          </w:tcPr>
          <w:p w14:paraId="5C9ED809" w14:textId="77777777" w:rsidR="00952114" w:rsidRPr="00C00D4D" w:rsidRDefault="00952114" w:rsidP="00CC5A20">
            <w:pPr>
              <w:autoSpaceDE w:val="0"/>
              <w:jc w:val="center"/>
              <w:rPr>
                <w:rFonts w:ascii="Verdana" w:hAnsi="Verdana"/>
                <w:b/>
                <w:sz w:val="20"/>
                <w:szCs w:val="20"/>
              </w:rPr>
            </w:pPr>
            <w:r w:rsidRPr="00C00D4D">
              <w:rPr>
                <w:rFonts w:ascii="Verdana" w:hAnsi="Verdana"/>
                <w:color w:val="000000"/>
                <w:sz w:val="20"/>
                <w:szCs w:val="20"/>
              </w:rPr>
              <w:t>Servicios de gestión, servicios profesionales de empresa y servicios administrativos</w:t>
            </w:r>
          </w:p>
        </w:tc>
        <w:tc>
          <w:tcPr>
            <w:tcW w:w="2011" w:type="dxa"/>
            <w:vMerge w:val="restart"/>
            <w:tcBorders>
              <w:top w:val="single" w:sz="4" w:space="0" w:color="000000"/>
              <w:left w:val="single" w:sz="4" w:space="0" w:color="000000"/>
              <w:right w:val="single" w:sz="4" w:space="0" w:color="000000"/>
            </w:tcBorders>
            <w:shd w:val="clear" w:color="auto" w:fill="FFFFFF"/>
            <w:tcMar>
              <w:top w:w="0" w:type="dxa"/>
              <w:left w:w="70" w:type="dxa"/>
              <w:bottom w:w="0" w:type="dxa"/>
              <w:right w:w="70" w:type="dxa"/>
            </w:tcMar>
            <w:vAlign w:val="center"/>
          </w:tcPr>
          <w:p w14:paraId="54D2BCB7" w14:textId="77777777" w:rsidR="00952114" w:rsidRPr="00C00D4D" w:rsidRDefault="00952114" w:rsidP="00CC5A20">
            <w:pPr>
              <w:autoSpaceDE w:val="0"/>
              <w:jc w:val="center"/>
              <w:rPr>
                <w:rFonts w:ascii="Verdana" w:hAnsi="Verdana"/>
                <w:b/>
                <w:sz w:val="20"/>
                <w:szCs w:val="20"/>
              </w:rPr>
            </w:pPr>
            <w:r w:rsidRPr="00C00D4D">
              <w:rPr>
                <w:rFonts w:ascii="Verdana" w:hAnsi="Verdana"/>
                <w:color w:val="000000"/>
                <w:sz w:val="20"/>
                <w:szCs w:val="20"/>
              </w:rPr>
              <w:t>Comercialización y distribución</w:t>
            </w:r>
          </w:p>
        </w:tc>
        <w:tc>
          <w:tcPr>
            <w:tcW w:w="15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339EA474" w14:textId="77777777" w:rsidR="00952114" w:rsidRPr="00C00D4D" w:rsidRDefault="00952114" w:rsidP="00CC5A20">
            <w:pPr>
              <w:autoSpaceDE w:val="0"/>
              <w:jc w:val="center"/>
              <w:rPr>
                <w:rFonts w:ascii="Verdana" w:hAnsi="Verdana"/>
                <w:b/>
                <w:sz w:val="20"/>
                <w:szCs w:val="20"/>
              </w:rPr>
            </w:pPr>
            <w:r w:rsidRPr="00C00D4D">
              <w:rPr>
                <w:rFonts w:ascii="Verdana" w:hAnsi="Verdana"/>
                <w:color w:val="000000"/>
                <w:sz w:val="20"/>
                <w:szCs w:val="20"/>
              </w:rPr>
              <w:t>Actividades de ventas y promoción de negocios</w:t>
            </w:r>
          </w:p>
        </w:tc>
        <w:tc>
          <w:tcPr>
            <w:tcW w:w="186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6817C629" w14:textId="77777777" w:rsidR="00952114" w:rsidRPr="00C00D4D" w:rsidRDefault="00952114" w:rsidP="00CC5A20">
            <w:pPr>
              <w:autoSpaceDE w:val="0"/>
              <w:jc w:val="center"/>
              <w:rPr>
                <w:rFonts w:ascii="Verdana" w:hAnsi="Verdana"/>
                <w:b/>
                <w:sz w:val="20"/>
                <w:szCs w:val="20"/>
              </w:rPr>
            </w:pPr>
            <w:r w:rsidRPr="00C00D4D">
              <w:rPr>
                <w:rFonts w:ascii="Verdana" w:hAnsi="Verdana"/>
                <w:color w:val="000000"/>
                <w:sz w:val="20"/>
                <w:szCs w:val="20"/>
              </w:rPr>
              <w:t>Gestión de Eventos</w:t>
            </w:r>
          </w:p>
        </w:tc>
      </w:tr>
      <w:tr w:rsidR="00952114" w:rsidRPr="00C00D4D" w14:paraId="6E5BB796" w14:textId="77777777" w:rsidTr="00CC5A20">
        <w:trPr>
          <w:trHeight w:val="189"/>
          <w:tblHeader/>
          <w:jc w:val="center"/>
        </w:trPr>
        <w:tc>
          <w:tcPr>
            <w:tcW w:w="130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4A4FF845" w14:textId="77777777" w:rsidR="00952114" w:rsidRPr="00C00D4D" w:rsidRDefault="00952114" w:rsidP="00CC5A20">
            <w:pPr>
              <w:autoSpaceDE w:val="0"/>
              <w:jc w:val="center"/>
              <w:rPr>
                <w:rFonts w:ascii="Verdana" w:hAnsi="Verdana"/>
                <w:b/>
                <w:sz w:val="20"/>
                <w:szCs w:val="20"/>
              </w:rPr>
            </w:pPr>
            <w:r w:rsidRPr="00C00D4D">
              <w:rPr>
                <w:rFonts w:ascii="Verdana" w:hAnsi="Verdana"/>
                <w:color w:val="000000"/>
                <w:sz w:val="20"/>
                <w:szCs w:val="20"/>
              </w:rPr>
              <w:t>80141902</w:t>
            </w:r>
          </w:p>
        </w:tc>
        <w:tc>
          <w:tcPr>
            <w:tcW w:w="2102" w:type="dxa"/>
            <w:vMerge/>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78F45916" w14:textId="77777777" w:rsidR="00952114" w:rsidRPr="00C00D4D" w:rsidRDefault="00952114" w:rsidP="00CC5A20">
            <w:pPr>
              <w:autoSpaceDE w:val="0"/>
              <w:jc w:val="center"/>
              <w:rPr>
                <w:rFonts w:ascii="Verdana" w:hAnsi="Verdana"/>
                <w:b/>
                <w:sz w:val="20"/>
                <w:szCs w:val="20"/>
              </w:rPr>
            </w:pPr>
          </w:p>
        </w:tc>
        <w:tc>
          <w:tcPr>
            <w:tcW w:w="2011" w:type="dxa"/>
            <w:vMerge/>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510AA205" w14:textId="77777777" w:rsidR="00952114" w:rsidRPr="00C00D4D" w:rsidRDefault="00952114" w:rsidP="00CC5A20">
            <w:pPr>
              <w:autoSpaceDE w:val="0"/>
              <w:jc w:val="center"/>
              <w:rPr>
                <w:rFonts w:ascii="Verdana" w:hAnsi="Verdana"/>
                <w:b/>
                <w:sz w:val="20"/>
                <w:szCs w:val="20"/>
              </w:rPr>
            </w:pPr>
          </w:p>
        </w:tc>
        <w:tc>
          <w:tcPr>
            <w:tcW w:w="15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1FF66B91" w14:textId="77777777" w:rsidR="00952114" w:rsidRPr="00C00D4D" w:rsidRDefault="00952114" w:rsidP="00CC5A20">
            <w:pPr>
              <w:autoSpaceDE w:val="0"/>
              <w:jc w:val="center"/>
              <w:rPr>
                <w:rFonts w:ascii="Verdana" w:hAnsi="Verdana"/>
                <w:b/>
                <w:sz w:val="20"/>
                <w:szCs w:val="20"/>
              </w:rPr>
            </w:pPr>
            <w:r w:rsidRPr="00C00D4D">
              <w:rPr>
                <w:rFonts w:ascii="Verdana" w:hAnsi="Verdana" w:cs="Arial"/>
                <w:color w:val="000000"/>
                <w:sz w:val="20"/>
                <w:szCs w:val="20"/>
                <w:lang w:eastAsia="es-CO"/>
              </w:rPr>
              <w:t>Exhibiciones y ferias comerciales</w:t>
            </w:r>
          </w:p>
        </w:tc>
        <w:tc>
          <w:tcPr>
            <w:tcW w:w="186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4B8953AB" w14:textId="77777777" w:rsidR="00952114" w:rsidRPr="00C00D4D" w:rsidRDefault="00952114" w:rsidP="00CC5A20">
            <w:pPr>
              <w:jc w:val="center"/>
              <w:rPr>
                <w:rFonts w:ascii="Verdana" w:hAnsi="Verdana" w:cs="Arial"/>
                <w:color w:val="000000"/>
                <w:sz w:val="20"/>
                <w:szCs w:val="20"/>
                <w:lang w:eastAsia="es-CO"/>
              </w:rPr>
            </w:pPr>
            <w:r w:rsidRPr="00C00D4D">
              <w:rPr>
                <w:rFonts w:ascii="Verdana" w:hAnsi="Verdana" w:cs="Arial"/>
                <w:color w:val="000000"/>
                <w:sz w:val="20"/>
                <w:szCs w:val="20"/>
                <w:lang w:eastAsia="es-CO"/>
              </w:rPr>
              <w:t>Reuniones y eventos</w:t>
            </w:r>
          </w:p>
        </w:tc>
      </w:tr>
      <w:tr w:rsidR="00952114" w:rsidRPr="00C00D4D" w14:paraId="3FD64EEA" w14:textId="77777777" w:rsidTr="00CC5A20">
        <w:trPr>
          <w:trHeight w:val="489"/>
          <w:jc w:val="center"/>
        </w:trPr>
        <w:tc>
          <w:tcPr>
            <w:tcW w:w="1302" w:type="dxa"/>
            <w:tcBorders>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4F9EE7FB" w14:textId="77777777" w:rsidR="00952114" w:rsidRPr="00C00D4D" w:rsidRDefault="00952114" w:rsidP="00CC5A20">
            <w:pPr>
              <w:jc w:val="center"/>
              <w:rPr>
                <w:rFonts w:ascii="Verdana" w:hAnsi="Verdana"/>
                <w:color w:val="000000"/>
                <w:sz w:val="20"/>
                <w:szCs w:val="20"/>
              </w:rPr>
            </w:pPr>
            <w:r w:rsidRPr="00C00D4D">
              <w:rPr>
                <w:rFonts w:ascii="Verdana" w:hAnsi="Verdana"/>
                <w:color w:val="000000"/>
                <w:sz w:val="20"/>
                <w:szCs w:val="20"/>
              </w:rPr>
              <w:t>90101603</w:t>
            </w:r>
          </w:p>
        </w:tc>
        <w:tc>
          <w:tcPr>
            <w:tcW w:w="2102"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1E367701" w14:textId="77777777" w:rsidR="00952114" w:rsidRPr="00C00D4D" w:rsidRDefault="00952114" w:rsidP="00CC5A20">
            <w:pPr>
              <w:jc w:val="center"/>
              <w:rPr>
                <w:rFonts w:ascii="Verdana" w:hAnsi="Verdana" w:cs="Arial"/>
                <w:color w:val="000000"/>
                <w:sz w:val="20"/>
                <w:szCs w:val="20"/>
                <w:lang w:eastAsia="es-CO"/>
              </w:rPr>
            </w:pPr>
            <w:r w:rsidRPr="00C00D4D">
              <w:rPr>
                <w:rFonts w:ascii="Verdana" w:hAnsi="Verdana" w:cs="Arial"/>
                <w:color w:val="000000"/>
                <w:sz w:val="20"/>
                <w:szCs w:val="20"/>
                <w:lang w:eastAsia="es-CO"/>
              </w:rPr>
              <w:t>Servicios de viaje, alimentación, alojamiento y entretenimiento</w:t>
            </w:r>
          </w:p>
        </w:tc>
        <w:tc>
          <w:tcPr>
            <w:tcW w:w="2011"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A802DA4" w14:textId="77777777" w:rsidR="00952114" w:rsidRPr="00C00D4D" w:rsidRDefault="00952114" w:rsidP="00CC5A20">
            <w:pPr>
              <w:jc w:val="center"/>
              <w:rPr>
                <w:rFonts w:ascii="Verdana" w:hAnsi="Verdana" w:cs="Arial"/>
                <w:color w:val="000000"/>
                <w:sz w:val="20"/>
                <w:szCs w:val="20"/>
                <w:lang w:eastAsia="es-CO"/>
              </w:rPr>
            </w:pPr>
            <w:r w:rsidRPr="00C00D4D">
              <w:rPr>
                <w:rFonts w:ascii="Verdana" w:hAnsi="Verdana" w:cs="Arial"/>
                <w:color w:val="000000"/>
                <w:sz w:val="20"/>
                <w:szCs w:val="20"/>
                <w:lang w:eastAsia="es-CO"/>
              </w:rPr>
              <w:t>Restaurantes y catering (servicios de comidas y bebidas)</w:t>
            </w:r>
          </w:p>
        </w:tc>
        <w:tc>
          <w:tcPr>
            <w:tcW w:w="1506"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1263C2F9" w14:textId="77777777" w:rsidR="00952114" w:rsidRPr="00C00D4D" w:rsidRDefault="00952114" w:rsidP="00CC5A20">
            <w:pPr>
              <w:jc w:val="center"/>
              <w:rPr>
                <w:rFonts w:ascii="Verdana" w:hAnsi="Verdana" w:cs="Arial"/>
                <w:color w:val="000000"/>
                <w:sz w:val="20"/>
                <w:szCs w:val="20"/>
                <w:lang w:eastAsia="es-CO"/>
              </w:rPr>
            </w:pPr>
            <w:r w:rsidRPr="00C00D4D">
              <w:rPr>
                <w:rFonts w:ascii="Verdana" w:hAnsi="Verdana" w:cs="Arial"/>
                <w:color w:val="000000"/>
                <w:sz w:val="20"/>
                <w:szCs w:val="20"/>
                <w:lang w:eastAsia="es-CO"/>
              </w:rPr>
              <w:t>Servicios de banquetes y catering</w:t>
            </w:r>
          </w:p>
        </w:tc>
        <w:tc>
          <w:tcPr>
            <w:tcW w:w="1869" w:type="dxa"/>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183B8E7F" w14:textId="77777777" w:rsidR="00952114" w:rsidRPr="00C00D4D" w:rsidRDefault="00952114" w:rsidP="00CC5A20">
            <w:pPr>
              <w:jc w:val="center"/>
              <w:rPr>
                <w:rFonts w:ascii="Verdana" w:hAnsi="Verdana" w:cs="Arial"/>
                <w:color w:val="000000"/>
                <w:sz w:val="20"/>
                <w:szCs w:val="20"/>
                <w:lang w:eastAsia="es-CO"/>
              </w:rPr>
            </w:pPr>
            <w:r w:rsidRPr="00C00D4D">
              <w:rPr>
                <w:rFonts w:ascii="Verdana" w:hAnsi="Verdana" w:cs="Arial"/>
                <w:color w:val="000000"/>
                <w:sz w:val="20"/>
                <w:szCs w:val="20"/>
                <w:lang w:eastAsia="es-CO"/>
              </w:rPr>
              <w:t>Servicios de catering</w:t>
            </w:r>
          </w:p>
        </w:tc>
      </w:tr>
      <w:tr w:rsidR="00952114" w:rsidRPr="00C00D4D" w14:paraId="3DB68B05" w14:textId="77777777" w:rsidTr="00CC5A20">
        <w:trPr>
          <w:trHeight w:hRule="exact" w:val="681"/>
          <w:jc w:val="center"/>
        </w:trPr>
        <w:tc>
          <w:tcPr>
            <w:tcW w:w="130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1B9E4A5E" w14:textId="77777777" w:rsidR="00952114" w:rsidRPr="00C00D4D" w:rsidRDefault="00952114" w:rsidP="00CC5A20">
            <w:pPr>
              <w:jc w:val="center"/>
              <w:rPr>
                <w:rFonts w:ascii="Verdana" w:hAnsi="Verdana"/>
                <w:color w:val="000000"/>
                <w:sz w:val="20"/>
                <w:szCs w:val="20"/>
              </w:rPr>
            </w:pPr>
            <w:r w:rsidRPr="00C00D4D">
              <w:rPr>
                <w:rFonts w:ascii="Verdana" w:hAnsi="Verdana"/>
                <w:color w:val="000000"/>
                <w:sz w:val="20"/>
                <w:szCs w:val="20"/>
              </w:rPr>
              <w:t>93141701</w:t>
            </w:r>
          </w:p>
        </w:tc>
        <w:tc>
          <w:tcPr>
            <w:tcW w:w="210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297A615" w14:textId="77777777" w:rsidR="00952114" w:rsidRPr="00C00D4D" w:rsidRDefault="00952114" w:rsidP="00CC5A20">
            <w:pPr>
              <w:jc w:val="center"/>
              <w:rPr>
                <w:rFonts w:ascii="Verdana" w:hAnsi="Verdana" w:cs="Arial"/>
                <w:color w:val="000000"/>
                <w:sz w:val="20"/>
                <w:szCs w:val="20"/>
                <w:lang w:eastAsia="es-CO"/>
              </w:rPr>
            </w:pPr>
            <w:r w:rsidRPr="00C00D4D">
              <w:rPr>
                <w:rFonts w:ascii="Verdana" w:hAnsi="Verdana" w:cs="Arial"/>
                <w:color w:val="000000"/>
                <w:sz w:val="20"/>
                <w:szCs w:val="20"/>
                <w:lang w:eastAsia="es-CO"/>
              </w:rPr>
              <w:t>Servicios Políticos y de Asuntos Cívicos</w:t>
            </w:r>
          </w:p>
        </w:tc>
        <w:tc>
          <w:tcPr>
            <w:tcW w:w="2011"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ECB345E" w14:textId="77777777" w:rsidR="00952114" w:rsidRPr="00C00D4D" w:rsidRDefault="00952114" w:rsidP="00CC5A20">
            <w:pPr>
              <w:jc w:val="center"/>
              <w:rPr>
                <w:rFonts w:ascii="Verdana" w:hAnsi="Verdana" w:cs="Arial"/>
                <w:color w:val="000000"/>
                <w:sz w:val="20"/>
                <w:szCs w:val="20"/>
                <w:lang w:eastAsia="es-CO"/>
              </w:rPr>
            </w:pPr>
            <w:r w:rsidRPr="00C00D4D">
              <w:rPr>
                <w:rFonts w:ascii="Verdana" w:hAnsi="Verdana" w:cs="Arial"/>
                <w:color w:val="000000"/>
                <w:sz w:val="20"/>
                <w:szCs w:val="20"/>
                <w:lang w:eastAsia="es-CO"/>
              </w:rPr>
              <w:t>Servicios comunitarios y sociales</w:t>
            </w:r>
          </w:p>
        </w:tc>
        <w:tc>
          <w:tcPr>
            <w:tcW w:w="15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44A4D197" w14:textId="77777777" w:rsidR="00952114" w:rsidRPr="00C00D4D" w:rsidRDefault="00952114" w:rsidP="00CC5A20">
            <w:pPr>
              <w:jc w:val="center"/>
              <w:rPr>
                <w:rFonts w:ascii="Verdana" w:hAnsi="Verdana" w:cs="Arial"/>
                <w:color w:val="000000"/>
                <w:sz w:val="20"/>
                <w:szCs w:val="20"/>
                <w:lang w:eastAsia="es-CO"/>
              </w:rPr>
            </w:pPr>
            <w:r w:rsidRPr="00C00D4D">
              <w:rPr>
                <w:rFonts w:ascii="Verdana" w:hAnsi="Verdana" w:cs="Arial"/>
                <w:color w:val="000000"/>
                <w:sz w:val="20"/>
                <w:szCs w:val="20"/>
                <w:lang w:eastAsia="es-CO"/>
              </w:rPr>
              <w:t>Cultura</w:t>
            </w:r>
          </w:p>
        </w:tc>
        <w:tc>
          <w:tcPr>
            <w:tcW w:w="186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020966B9" w14:textId="77777777" w:rsidR="00952114" w:rsidRPr="00C00D4D" w:rsidRDefault="00952114" w:rsidP="00CC5A20">
            <w:pPr>
              <w:jc w:val="center"/>
              <w:rPr>
                <w:rFonts w:ascii="Verdana" w:hAnsi="Verdana" w:cs="Arial"/>
                <w:color w:val="000000"/>
                <w:sz w:val="20"/>
                <w:szCs w:val="20"/>
                <w:lang w:eastAsia="es-CO"/>
              </w:rPr>
            </w:pPr>
            <w:r w:rsidRPr="00C00D4D">
              <w:rPr>
                <w:rFonts w:ascii="Verdana" w:hAnsi="Verdana" w:cs="Arial"/>
                <w:color w:val="000000"/>
                <w:sz w:val="20"/>
                <w:szCs w:val="20"/>
                <w:lang w:eastAsia="es-CO"/>
              </w:rPr>
              <w:t>Organizaciones de eventos culturales</w:t>
            </w:r>
          </w:p>
        </w:tc>
      </w:tr>
    </w:tbl>
    <w:p w14:paraId="1F00010F" w14:textId="77777777" w:rsidR="00952114" w:rsidRPr="00C00D4D" w:rsidRDefault="00952114" w:rsidP="00952114">
      <w:pPr>
        <w:autoSpaceDE w:val="0"/>
        <w:adjustRightInd w:val="0"/>
        <w:spacing w:line="276" w:lineRule="auto"/>
        <w:rPr>
          <w:rFonts w:ascii="Verdana" w:hAnsi="Verdana"/>
          <w:sz w:val="20"/>
          <w:szCs w:val="20"/>
        </w:rPr>
      </w:pPr>
    </w:p>
    <w:p w14:paraId="5E355671" w14:textId="52B54A0E" w:rsidR="00952114" w:rsidRPr="00C00D4D" w:rsidRDefault="00952114" w:rsidP="00952114">
      <w:pPr>
        <w:rPr>
          <w:rFonts w:ascii="Verdana" w:hAnsi="Verdana"/>
          <w:b/>
          <w:color w:val="000000" w:themeColor="text1"/>
          <w:sz w:val="20"/>
          <w:szCs w:val="20"/>
        </w:rPr>
      </w:pPr>
      <w:r>
        <w:rPr>
          <w:rFonts w:ascii="Verdana" w:hAnsi="Verdana"/>
          <w:b/>
          <w:color w:val="000000" w:themeColor="text1"/>
          <w:sz w:val="20"/>
          <w:szCs w:val="20"/>
        </w:rPr>
        <w:t>1.2</w:t>
      </w:r>
      <w:r w:rsidRPr="00C00D4D">
        <w:rPr>
          <w:rFonts w:ascii="Verdana" w:hAnsi="Verdana"/>
          <w:b/>
          <w:color w:val="000000" w:themeColor="text1"/>
          <w:sz w:val="20"/>
          <w:szCs w:val="20"/>
        </w:rPr>
        <w:t xml:space="preserve"> DESCRIPCIÓN TÉCNICA DE LOS SERVICIOS</w:t>
      </w:r>
    </w:p>
    <w:p w14:paraId="1502E275"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Los eventos se realizarán hasta el mes de Diciembre (las fechas serán establecidas por el área protegida y comunicadas al proveedor en un plazo no menor a cinco (5) días hábiles, una vez se suscriba el contrato. Estas fechas pueden estar sujetas a modificaciones, la cuales serán comunicadas con la debida anterioridad al proponente favorecido en caso de suceder y deberán cumplir a cabalidad con las siguientes especificaciones técnicas básicas:</w:t>
      </w:r>
    </w:p>
    <w:p w14:paraId="2AB65A67" w14:textId="77777777" w:rsidR="00F15CE9" w:rsidRPr="00191E6F" w:rsidRDefault="00F15CE9" w:rsidP="00F15CE9">
      <w:pPr>
        <w:pStyle w:val="Textoindependiente"/>
        <w:rPr>
          <w:rFonts w:ascii="Verdana" w:hAnsi="Verdana"/>
          <w:i w:val="0"/>
          <w:sz w:val="20"/>
        </w:rPr>
      </w:pPr>
    </w:p>
    <w:p w14:paraId="30B6E83A"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lastRenderedPageBreak/>
        <w:fldChar w:fldCharType="begin"/>
      </w:r>
      <w:r w:rsidRPr="00191E6F">
        <w:rPr>
          <w:rFonts w:ascii="Verdana" w:hAnsi="Verdana"/>
          <w:i w:val="0"/>
          <w:sz w:val="20"/>
        </w:rPr>
        <w:instrText xml:space="preserve"> LINK Excel.Sheet.12 "C:\\PYKCHOS 2024 - 2026\\PICACHOS 2026\\2. PLAN OPERATIVO ANUAL\\2. PROVEEDORES 2026\\MINIMA CUANTIA\\5. LOGISTICA unif\\Formato Sol. Cotización LOGISTICA-PIC2026.xlsx" "Formato a diligenciar!F15C1:F51C10" \a \f 4 \h  \* MERGEFORMAT </w:instrText>
      </w:r>
      <w:r w:rsidRPr="00191E6F">
        <w:rPr>
          <w:rFonts w:ascii="Verdana" w:hAnsi="Verdana"/>
          <w:i w:val="0"/>
          <w:sz w:val="20"/>
        </w:rPr>
        <w:fldChar w:fldCharType="separate"/>
      </w:r>
    </w:p>
    <w:tbl>
      <w:tblPr>
        <w:tblW w:w="9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00"/>
        <w:gridCol w:w="2024"/>
        <w:gridCol w:w="3121"/>
        <w:gridCol w:w="1069"/>
        <w:gridCol w:w="746"/>
      </w:tblGrid>
      <w:tr w:rsidR="00F15CE9" w:rsidRPr="00191E6F" w14:paraId="1FD6DAAA" w14:textId="77777777" w:rsidTr="00F214DC">
        <w:trPr>
          <w:trHeight w:val="1830"/>
        </w:trPr>
        <w:tc>
          <w:tcPr>
            <w:tcW w:w="2252" w:type="dxa"/>
            <w:shd w:val="clear" w:color="8EAADB" w:fill="8EAADB"/>
            <w:vAlign w:val="center"/>
            <w:hideMark/>
          </w:tcPr>
          <w:p w14:paraId="73F7C57F" w14:textId="77777777" w:rsidR="00F15CE9" w:rsidRPr="00191E6F" w:rsidRDefault="00F15CE9" w:rsidP="00F15CE9">
            <w:pPr>
              <w:pStyle w:val="Textoindependiente"/>
              <w:rPr>
                <w:rFonts w:ascii="Verdana" w:hAnsi="Verdana"/>
                <w:b/>
                <w:bCs/>
                <w:i w:val="0"/>
                <w:sz w:val="20"/>
              </w:rPr>
            </w:pPr>
            <w:r w:rsidRPr="00191E6F">
              <w:rPr>
                <w:rFonts w:ascii="Verdana" w:hAnsi="Verdana"/>
                <w:b/>
                <w:bCs/>
                <w:i w:val="0"/>
                <w:sz w:val="20"/>
              </w:rPr>
              <w:t>ITEM</w:t>
            </w:r>
          </w:p>
        </w:tc>
        <w:tc>
          <w:tcPr>
            <w:tcW w:w="2050" w:type="dxa"/>
            <w:shd w:val="clear" w:color="8EAADB" w:fill="8EAADB"/>
            <w:vAlign w:val="center"/>
            <w:hideMark/>
          </w:tcPr>
          <w:p w14:paraId="03607D78" w14:textId="77777777" w:rsidR="00F15CE9" w:rsidRPr="00191E6F" w:rsidRDefault="00F15CE9" w:rsidP="00F15CE9">
            <w:pPr>
              <w:pStyle w:val="Textoindependiente"/>
              <w:rPr>
                <w:rFonts w:ascii="Verdana" w:hAnsi="Verdana"/>
                <w:b/>
                <w:bCs/>
                <w:i w:val="0"/>
                <w:sz w:val="20"/>
              </w:rPr>
            </w:pPr>
            <w:r w:rsidRPr="00191E6F">
              <w:rPr>
                <w:rFonts w:ascii="Verdana" w:hAnsi="Verdana"/>
                <w:b/>
                <w:bCs/>
                <w:i w:val="0"/>
                <w:sz w:val="20"/>
              </w:rPr>
              <w:t>LUGAR Y DURACIÓN DEL EVENTO</w:t>
            </w:r>
          </w:p>
        </w:tc>
        <w:tc>
          <w:tcPr>
            <w:tcW w:w="3276" w:type="dxa"/>
            <w:shd w:val="clear" w:color="8EAADB" w:fill="8EAADB"/>
            <w:vAlign w:val="center"/>
            <w:hideMark/>
          </w:tcPr>
          <w:p w14:paraId="27BA2077" w14:textId="77777777" w:rsidR="00F15CE9" w:rsidRPr="00191E6F" w:rsidRDefault="00F15CE9" w:rsidP="00F15CE9">
            <w:pPr>
              <w:pStyle w:val="Textoindependiente"/>
              <w:rPr>
                <w:rFonts w:ascii="Verdana" w:hAnsi="Verdana"/>
                <w:b/>
                <w:bCs/>
                <w:i w:val="0"/>
                <w:sz w:val="20"/>
              </w:rPr>
            </w:pPr>
            <w:r w:rsidRPr="00191E6F">
              <w:rPr>
                <w:rFonts w:ascii="Verdana" w:hAnsi="Verdana"/>
                <w:b/>
                <w:bCs/>
                <w:i w:val="0"/>
                <w:sz w:val="20"/>
              </w:rPr>
              <w:t xml:space="preserve">DESCRIPCION </w:t>
            </w:r>
          </w:p>
        </w:tc>
        <w:tc>
          <w:tcPr>
            <w:tcW w:w="939" w:type="dxa"/>
            <w:shd w:val="clear" w:color="8EAADB" w:fill="8EAADB"/>
            <w:vAlign w:val="center"/>
            <w:hideMark/>
          </w:tcPr>
          <w:p w14:paraId="2A7C2DBA" w14:textId="77777777" w:rsidR="00F15CE9" w:rsidRPr="00191E6F" w:rsidRDefault="00F15CE9" w:rsidP="00F15CE9">
            <w:pPr>
              <w:pStyle w:val="Textoindependiente"/>
              <w:rPr>
                <w:rFonts w:ascii="Verdana" w:hAnsi="Verdana"/>
                <w:b/>
                <w:bCs/>
                <w:i w:val="0"/>
                <w:sz w:val="20"/>
              </w:rPr>
            </w:pPr>
            <w:r w:rsidRPr="00191E6F">
              <w:rPr>
                <w:rFonts w:ascii="Verdana" w:hAnsi="Verdana"/>
                <w:b/>
                <w:bCs/>
                <w:i w:val="0"/>
                <w:sz w:val="20"/>
              </w:rPr>
              <w:t>UNIDAD DE MEDIDA</w:t>
            </w:r>
          </w:p>
        </w:tc>
        <w:tc>
          <w:tcPr>
            <w:tcW w:w="643" w:type="dxa"/>
            <w:shd w:val="clear" w:color="8EAADB" w:fill="8EAADB"/>
            <w:vAlign w:val="center"/>
            <w:hideMark/>
          </w:tcPr>
          <w:p w14:paraId="78F310C2" w14:textId="77777777" w:rsidR="00F15CE9" w:rsidRPr="00191E6F" w:rsidRDefault="00F15CE9" w:rsidP="00F15CE9">
            <w:pPr>
              <w:pStyle w:val="Textoindependiente"/>
              <w:rPr>
                <w:rFonts w:ascii="Verdana" w:hAnsi="Verdana"/>
                <w:b/>
                <w:bCs/>
                <w:i w:val="0"/>
                <w:sz w:val="20"/>
              </w:rPr>
            </w:pPr>
            <w:r w:rsidRPr="00191E6F">
              <w:rPr>
                <w:rFonts w:ascii="Verdana" w:hAnsi="Verdana"/>
                <w:b/>
                <w:bCs/>
                <w:i w:val="0"/>
                <w:sz w:val="20"/>
              </w:rPr>
              <w:t>CANT (A)</w:t>
            </w:r>
          </w:p>
        </w:tc>
      </w:tr>
      <w:tr w:rsidR="00F15CE9" w:rsidRPr="00191E6F" w14:paraId="5AB63AB6" w14:textId="77777777" w:rsidTr="00F214DC">
        <w:trPr>
          <w:trHeight w:val="885"/>
        </w:trPr>
        <w:tc>
          <w:tcPr>
            <w:tcW w:w="2252" w:type="dxa"/>
            <w:vMerge w:val="restart"/>
            <w:vAlign w:val="center"/>
            <w:hideMark/>
          </w:tcPr>
          <w:p w14:paraId="108F6CB9"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Evento 1. Realizar socialización y fortalecimiento al SIMAP San Vicente del Caguán y cumplimiento de acciones del plan de acción y lanzamiento convocatoria para logo del SIMAP</w:t>
            </w:r>
          </w:p>
        </w:tc>
        <w:tc>
          <w:tcPr>
            <w:tcW w:w="2050" w:type="dxa"/>
            <w:vMerge w:val="restart"/>
            <w:vAlign w:val="center"/>
            <w:hideMark/>
          </w:tcPr>
          <w:p w14:paraId="694ABB30"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 xml:space="preserve">San Vicente del Caguán (Caquetá)- 2°06'55"N - 74°46'12"O </w:t>
            </w:r>
            <w:r w:rsidRPr="00191E6F">
              <w:rPr>
                <w:rFonts w:ascii="Verdana" w:hAnsi="Verdana"/>
                <w:i w:val="0"/>
                <w:sz w:val="20"/>
              </w:rPr>
              <w:br/>
              <w:t>Duración 6 horas</w:t>
            </w:r>
          </w:p>
        </w:tc>
        <w:tc>
          <w:tcPr>
            <w:tcW w:w="3276" w:type="dxa"/>
            <w:hideMark/>
          </w:tcPr>
          <w:p w14:paraId="72FC134D"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Refrigerio: refrigerio mañana empanadas horneadas de carne y pollo (150 gr), jugo 100% natural de 350 ml sin azúcar, en vajilla tipo loza.</w:t>
            </w:r>
          </w:p>
        </w:tc>
        <w:tc>
          <w:tcPr>
            <w:tcW w:w="939" w:type="dxa"/>
            <w:shd w:val="clear" w:color="FFFFFF" w:fill="FFFFFF"/>
            <w:noWrap/>
            <w:vAlign w:val="center"/>
            <w:hideMark/>
          </w:tcPr>
          <w:p w14:paraId="4B7D5C45"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2349A11A"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30</w:t>
            </w:r>
          </w:p>
        </w:tc>
      </w:tr>
      <w:tr w:rsidR="00F15CE9" w:rsidRPr="00191E6F" w14:paraId="6C19E22B" w14:textId="77777777" w:rsidTr="00F214DC">
        <w:trPr>
          <w:trHeight w:val="1515"/>
        </w:trPr>
        <w:tc>
          <w:tcPr>
            <w:tcW w:w="2252" w:type="dxa"/>
            <w:vMerge/>
            <w:vAlign w:val="center"/>
            <w:hideMark/>
          </w:tcPr>
          <w:p w14:paraId="1BF730E9"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751C177C" w14:textId="77777777" w:rsidR="00F15CE9" w:rsidRPr="00191E6F" w:rsidRDefault="00F15CE9" w:rsidP="00F15CE9">
            <w:pPr>
              <w:pStyle w:val="Textoindependiente"/>
              <w:rPr>
                <w:rFonts w:ascii="Verdana" w:hAnsi="Verdana"/>
                <w:i w:val="0"/>
                <w:sz w:val="20"/>
              </w:rPr>
            </w:pPr>
          </w:p>
        </w:tc>
        <w:tc>
          <w:tcPr>
            <w:tcW w:w="3276" w:type="dxa"/>
            <w:vAlign w:val="center"/>
            <w:hideMark/>
          </w:tcPr>
          <w:p w14:paraId="51BDDCC4"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Almuerzo: Corte de Carne, Cerdo y Pollo, tipo parrilladas (100 gr por cada una), porción de papa a la francesa o papa casco, ensalada y jugo natural 350 ml sin azúcar, en vajilla tipo loza o recipiente biodegradable.</w:t>
            </w:r>
          </w:p>
        </w:tc>
        <w:tc>
          <w:tcPr>
            <w:tcW w:w="939" w:type="dxa"/>
            <w:shd w:val="clear" w:color="FFFFFF" w:fill="FFFFFF"/>
            <w:noWrap/>
            <w:vAlign w:val="center"/>
            <w:hideMark/>
          </w:tcPr>
          <w:p w14:paraId="7BCB3A9E"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3E94C36C"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30</w:t>
            </w:r>
          </w:p>
        </w:tc>
      </w:tr>
      <w:tr w:rsidR="00F15CE9" w:rsidRPr="00191E6F" w14:paraId="2E5BE0F2" w14:textId="77777777" w:rsidTr="00F214DC">
        <w:trPr>
          <w:trHeight w:val="1110"/>
        </w:trPr>
        <w:tc>
          <w:tcPr>
            <w:tcW w:w="2252" w:type="dxa"/>
            <w:vMerge/>
            <w:vAlign w:val="center"/>
            <w:hideMark/>
          </w:tcPr>
          <w:p w14:paraId="380686F4"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6D7417E1" w14:textId="77777777" w:rsidR="00F15CE9" w:rsidRPr="00191E6F" w:rsidRDefault="00F15CE9" w:rsidP="00F15CE9">
            <w:pPr>
              <w:pStyle w:val="Textoindependiente"/>
              <w:rPr>
                <w:rFonts w:ascii="Verdana" w:hAnsi="Verdana"/>
                <w:i w:val="0"/>
                <w:sz w:val="20"/>
              </w:rPr>
            </w:pPr>
          </w:p>
        </w:tc>
        <w:tc>
          <w:tcPr>
            <w:tcW w:w="3276" w:type="dxa"/>
            <w:hideMark/>
          </w:tcPr>
          <w:p w14:paraId="19C4F965"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Auditorio: Alquiler de salón con aire acondicionado, adecuado para proyección con elementos audiovisuales, sillas, mesas, sonido, estación de agua, café y aromática.</w:t>
            </w:r>
          </w:p>
        </w:tc>
        <w:tc>
          <w:tcPr>
            <w:tcW w:w="939" w:type="dxa"/>
            <w:shd w:val="clear" w:color="FFFFFF" w:fill="FFFFFF"/>
            <w:noWrap/>
            <w:vAlign w:val="center"/>
            <w:hideMark/>
          </w:tcPr>
          <w:p w14:paraId="34A04579"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03960C20"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1</w:t>
            </w:r>
          </w:p>
        </w:tc>
      </w:tr>
      <w:tr w:rsidR="00F15CE9" w:rsidRPr="00191E6F" w14:paraId="61A519D5" w14:textId="77777777" w:rsidTr="00F214DC">
        <w:trPr>
          <w:trHeight w:val="915"/>
        </w:trPr>
        <w:tc>
          <w:tcPr>
            <w:tcW w:w="2252" w:type="dxa"/>
            <w:vMerge w:val="restart"/>
            <w:shd w:val="clear" w:color="FFFFFF" w:fill="FFFFFF"/>
            <w:vAlign w:val="center"/>
            <w:hideMark/>
          </w:tcPr>
          <w:p w14:paraId="15D17C08"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Evento 2. Realizar salidas de campo con monitores comunitarios para restauración de parcelas permanentes en la zona con función amortiguadora del PNN Cordillera de Los Picachos.</w:t>
            </w:r>
          </w:p>
        </w:tc>
        <w:tc>
          <w:tcPr>
            <w:tcW w:w="2050" w:type="dxa"/>
            <w:vMerge w:val="restart"/>
            <w:vAlign w:val="center"/>
            <w:hideMark/>
          </w:tcPr>
          <w:p w14:paraId="209009C3"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 xml:space="preserve">San Vicente del Caguán 2°06'55"N - 74°46'12"O (Caquetá)- Veredas El Oso 02°39'51.04"N - 074°58'5.06"W Honduras 02°33'17.97"N - 074° 41'4.65"W La Libertad 02°40'59.0"N - 074°52'24.09"W La Paz 02°42'20.17"N - 074°51'19.88"W Rovira 02°43'10.85"N - </w:t>
            </w:r>
            <w:r w:rsidRPr="00191E6F">
              <w:rPr>
                <w:rFonts w:ascii="Verdana" w:hAnsi="Verdana"/>
                <w:i w:val="0"/>
                <w:sz w:val="20"/>
              </w:rPr>
              <w:lastRenderedPageBreak/>
              <w:t>074°58'54.3"W San Jorge 02°47'7.19"N - 074°52'41.27"W - Duración 8 días no consecutivos</w:t>
            </w:r>
          </w:p>
        </w:tc>
        <w:tc>
          <w:tcPr>
            <w:tcW w:w="3276" w:type="dxa"/>
            <w:vAlign w:val="center"/>
            <w:hideMark/>
          </w:tcPr>
          <w:p w14:paraId="50D342EC"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lastRenderedPageBreak/>
              <w:t xml:space="preserve">Desayuno casero con huevos, arroz, papa o plátano o yuca o arepa, con bebida caliente, en vajilla tipo loza o recipiente biodegradable. </w:t>
            </w:r>
          </w:p>
        </w:tc>
        <w:tc>
          <w:tcPr>
            <w:tcW w:w="939" w:type="dxa"/>
            <w:shd w:val="clear" w:color="FFFFFF" w:fill="FFFFFF"/>
            <w:noWrap/>
            <w:vAlign w:val="center"/>
            <w:hideMark/>
          </w:tcPr>
          <w:p w14:paraId="53BB43B5"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522146C7"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30</w:t>
            </w:r>
          </w:p>
        </w:tc>
      </w:tr>
      <w:tr w:rsidR="00F15CE9" w:rsidRPr="00191E6F" w14:paraId="198534F3" w14:textId="77777777" w:rsidTr="00F214DC">
        <w:trPr>
          <w:trHeight w:val="1140"/>
        </w:trPr>
        <w:tc>
          <w:tcPr>
            <w:tcW w:w="2252" w:type="dxa"/>
            <w:vMerge/>
            <w:vAlign w:val="center"/>
            <w:hideMark/>
          </w:tcPr>
          <w:p w14:paraId="15DCDC8B"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55058401" w14:textId="77777777" w:rsidR="00F15CE9" w:rsidRPr="00191E6F" w:rsidRDefault="00F15CE9" w:rsidP="00F15CE9">
            <w:pPr>
              <w:pStyle w:val="Textoindependiente"/>
              <w:rPr>
                <w:rFonts w:ascii="Verdana" w:hAnsi="Verdana"/>
                <w:i w:val="0"/>
                <w:sz w:val="20"/>
              </w:rPr>
            </w:pPr>
          </w:p>
        </w:tc>
        <w:tc>
          <w:tcPr>
            <w:tcW w:w="3276" w:type="dxa"/>
            <w:vAlign w:val="center"/>
            <w:hideMark/>
          </w:tcPr>
          <w:p w14:paraId="4FA60D74"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Almuerzo casero tipo ejecutivo con sopa, arroz, principio, proteína y acompañantes (papa, yuca o plátano) y jugo natural, en vajilla tipo loza o recipiente biodegradable.</w:t>
            </w:r>
          </w:p>
        </w:tc>
        <w:tc>
          <w:tcPr>
            <w:tcW w:w="939" w:type="dxa"/>
            <w:shd w:val="clear" w:color="FFFFFF" w:fill="FFFFFF"/>
            <w:noWrap/>
            <w:vAlign w:val="center"/>
            <w:hideMark/>
          </w:tcPr>
          <w:p w14:paraId="305EF4FB"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45E912DB"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50</w:t>
            </w:r>
          </w:p>
        </w:tc>
      </w:tr>
      <w:tr w:rsidR="00F15CE9" w:rsidRPr="00191E6F" w14:paraId="6546720F" w14:textId="77777777" w:rsidTr="00F214DC">
        <w:trPr>
          <w:trHeight w:val="1140"/>
        </w:trPr>
        <w:tc>
          <w:tcPr>
            <w:tcW w:w="2252" w:type="dxa"/>
            <w:vMerge/>
            <w:vAlign w:val="center"/>
            <w:hideMark/>
          </w:tcPr>
          <w:p w14:paraId="264D1C81"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774B4C9D" w14:textId="77777777" w:rsidR="00F15CE9" w:rsidRPr="00191E6F" w:rsidRDefault="00F15CE9" w:rsidP="00F15CE9">
            <w:pPr>
              <w:pStyle w:val="Textoindependiente"/>
              <w:rPr>
                <w:rFonts w:ascii="Verdana" w:hAnsi="Verdana"/>
                <w:i w:val="0"/>
                <w:sz w:val="20"/>
              </w:rPr>
            </w:pPr>
          </w:p>
        </w:tc>
        <w:tc>
          <w:tcPr>
            <w:tcW w:w="3276" w:type="dxa"/>
            <w:vAlign w:val="center"/>
            <w:hideMark/>
          </w:tcPr>
          <w:p w14:paraId="1EC71561"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Cena casera con sopa, arroz, proteína y acompañantes (papa, yuca o plátano) y bebida caliente, en vajilla tipo loza o recipiente biodegradable.</w:t>
            </w:r>
          </w:p>
        </w:tc>
        <w:tc>
          <w:tcPr>
            <w:tcW w:w="939" w:type="dxa"/>
            <w:shd w:val="clear" w:color="FFFFFF" w:fill="FFFFFF"/>
            <w:noWrap/>
            <w:vAlign w:val="center"/>
            <w:hideMark/>
          </w:tcPr>
          <w:p w14:paraId="568BE4E8"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4FD97ABD"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30</w:t>
            </w:r>
          </w:p>
        </w:tc>
      </w:tr>
      <w:tr w:rsidR="00F15CE9" w:rsidRPr="00191E6F" w14:paraId="3F88C91B" w14:textId="77777777" w:rsidTr="00F214DC">
        <w:trPr>
          <w:trHeight w:val="915"/>
        </w:trPr>
        <w:tc>
          <w:tcPr>
            <w:tcW w:w="2252" w:type="dxa"/>
            <w:vMerge/>
            <w:vAlign w:val="center"/>
            <w:hideMark/>
          </w:tcPr>
          <w:p w14:paraId="5A929BA3"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4569B586" w14:textId="77777777" w:rsidR="00F15CE9" w:rsidRPr="00191E6F" w:rsidRDefault="00F15CE9" w:rsidP="00F15CE9">
            <w:pPr>
              <w:pStyle w:val="Textoindependiente"/>
              <w:rPr>
                <w:rFonts w:ascii="Verdana" w:hAnsi="Verdana"/>
                <w:i w:val="0"/>
                <w:sz w:val="20"/>
              </w:rPr>
            </w:pPr>
          </w:p>
        </w:tc>
        <w:tc>
          <w:tcPr>
            <w:tcW w:w="3276" w:type="dxa"/>
            <w:vAlign w:val="center"/>
            <w:hideMark/>
          </w:tcPr>
          <w:p w14:paraId="0365B272"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Alquiler de caballos (8) y paso por tarabita (10 cupos)</w:t>
            </w:r>
          </w:p>
        </w:tc>
        <w:tc>
          <w:tcPr>
            <w:tcW w:w="939" w:type="dxa"/>
            <w:shd w:val="clear" w:color="FFFFFF" w:fill="FFFFFF"/>
            <w:noWrap/>
            <w:vAlign w:val="center"/>
            <w:hideMark/>
          </w:tcPr>
          <w:p w14:paraId="6F7B6DF1"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Global</w:t>
            </w:r>
          </w:p>
        </w:tc>
        <w:tc>
          <w:tcPr>
            <w:tcW w:w="643" w:type="dxa"/>
            <w:shd w:val="clear" w:color="D8D8D8" w:fill="D8D8D8"/>
            <w:noWrap/>
            <w:vAlign w:val="center"/>
            <w:hideMark/>
          </w:tcPr>
          <w:p w14:paraId="6D35AF08"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1</w:t>
            </w:r>
          </w:p>
        </w:tc>
      </w:tr>
      <w:tr w:rsidR="00F15CE9" w:rsidRPr="00191E6F" w14:paraId="47F3CA36" w14:textId="77777777" w:rsidTr="00F214DC">
        <w:trPr>
          <w:trHeight w:val="2160"/>
        </w:trPr>
        <w:tc>
          <w:tcPr>
            <w:tcW w:w="2252" w:type="dxa"/>
            <w:vMerge w:val="restart"/>
            <w:shd w:val="clear" w:color="FFFFFF" w:fill="FFFFFF"/>
            <w:vAlign w:val="center"/>
            <w:hideMark/>
          </w:tcPr>
          <w:p w14:paraId="7D97ECBE"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 xml:space="preserve">Evento 3. Realizar la firma de </w:t>
            </w:r>
            <w:proofErr w:type="gramStart"/>
            <w:r w:rsidRPr="00191E6F">
              <w:rPr>
                <w:rFonts w:ascii="Verdana" w:hAnsi="Verdana"/>
                <w:i w:val="0"/>
                <w:sz w:val="20"/>
              </w:rPr>
              <w:t>acuerdos  con</w:t>
            </w:r>
            <w:proofErr w:type="gramEnd"/>
            <w:r w:rsidRPr="00191E6F">
              <w:rPr>
                <w:rFonts w:ascii="Verdana" w:hAnsi="Verdana"/>
                <w:i w:val="0"/>
                <w:sz w:val="20"/>
              </w:rPr>
              <w:t xml:space="preserve"> las familias del área de influencia de la Zona de Reserva Campesina - Pato Balsillas (AMCOP) y Bajo Pato (ASABP) y el lanzamiento del Sello Amigos de Picachos un aliado por la conservación del PNN Cordillera de los Picachos.</w:t>
            </w:r>
          </w:p>
        </w:tc>
        <w:tc>
          <w:tcPr>
            <w:tcW w:w="2050" w:type="dxa"/>
            <w:vMerge w:val="restart"/>
            <w:vAlign w:val="center"/>
            <w:hideMark/>
          </w:tcPr>
          <w:p w14:paraId="4862305B"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Caserío Guayabal – 02°42'00.6"N - 074°52'56.1"W y Vereda Puerto Amor – Municipio San Vicente del Caguán (Caquetá) Duración: 2 días no consecutivos.</w:t>
            </w:r>
          </w:p>
        </w:tc>
        <w:tc>
          <w:tcPr>
            <w:tcW w:w="3276" w:type="dxa"/>
            <w:vAlign w:val="center"/>
            <w:hideMark/>
          </w:tcPr>
          <w:p w14:paraId="79E5EC4C"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 xml:space="preserve">Refrigerio: Jugo natural de </w:t>
            </w:r>
            <w:proofErr w:type="spellStart"/>
            <w:r w:rsidRPr="00191E6F">
              <w:rPr>
                <w:rFonts w:ascii="Verdana" w:hAnsi="Verdana"/>
                <w:i w:val="0"/>
                <w:sz w:val="20"/>
              </w:rPr>
              <w:t>cholupa</w:t>
            </w:r>
            <w:proofErr w:type="spellEnd"/>
            <w:r w:rsidRPr="00191E6F">
              <w:rPr>
                <w:rFonts w:ascii="Verdana" w:hAnsi="Verdana"/>
                <w:i w:val="0"/>
                <w:sz w:val="20"/>
              </w:rPr>
              <w:t xml:space="preserve"> contenido 350 ml sin azúcar en recipiente de vaso 100% biodegradable y Sándwich el cual debe incluir dos tajadas de pan blanco, dos tajadas de jamón premium sin conservantes y una tajada de queso mozzarella, empacado en bolsa de papel para alimentos 100% biodegradable.</w:t>
            </w:r>
          </w:p>
        </w:tc>
        <w:tc>
          <w:tcPr>
            <w:tcW w:w="939" w:type="dxa"/>
            <w:shd w:val="clear" w:color="FFFFFF" w:fill="FFFFFF"/>
            <w:noWrap/>
            <w:vAlign w:val="center"/>
            <w:hideMark/>
          </w:tcPr>
          <w:p w14:paraId="04A70644"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16A80C7D"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60</w:t>
            </w:r>
          </w:p>
        </w:tc>
      </w:tr>
      <w:tr w:rsidR="00F15CE9" w:rsidRPr="00191E6F" w14:paraId="3FB446C4" w14:textId="77777777" w:rsidTr="00F214DC">
        <w:trPr>
          <w:trHeight w:val="1245"/>
        </w:trPr>
        <w:tc>
          <w:tcPr>
            <w:tcW w:w="2252" w:type="dxa"/>
            <w:vMerge/>
            <w:vAlign w:val="center"/>
            <w:hideMark/>
          </w:tcPr>
          <w:p w14:paraId="6EA1594C"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3EEBB717" w14:textId="77777777" w:rsidR="00F15CE9" w:rsidRPr="00191E6F" w:rsidRDefault="00F15CE9" w:rsidP="00F15CE9">
            <w:pPr>
              <w:pStyle w:val="Textoindependiente"/>
              <w:rPr>
                <w:rFonts w:ascii="Verdana" w:hAnsi="Verdana"/>
                <w:i w:val="0"/>
                <w:sz w:val="20"/>
              </w:rPr>
            </w:pPr>
          </w:p>
        </w:tc>
        <w:tc>
          <w:tcPr>
            <w:tcW w:w="3276" w:type="dxa"/>
            <w:vAlign w:val="center"/>
            <w:hideMark/>
          </w:tcPr>
          <w:p w14:paraId="73DBB835"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Almuerzo: Arroz con pollo (450 gr), porción de papa a la francesa o papa casco (210 g), ensalada y jugo natural de mora (350 ml) sin azúcar, en vajilla tipo loza o recipiente biodegradable.</w:t>
            </w:r>
          </w:p>
        </w:tc>
        <w:tc>
          <w:tcPr>
            <w:tcW w:w="939" w:type="dxa"/>
            <w:shd w:val="clear" w:color="FFFFFF" w:fill="FFFFFF"/>
            <w:noWrap/>
            <w:vAlign w:val="center"/>
            <w:hideMark/>
          </w:tcPr>
          <w:p w14:paraId="4F36B4B3"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00BF2327"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60</w:t>
            </w:r>
          </w:p>
        </w:tc>
      </w:tr>
      <w:tr w:rsidR="00F15CE9" w:rsidRPr="00191E6F" w14:paraId="1C5396BF" w14:textId="77777777" w:rsidTr="00F214DC">
        <w:trPr>
          <w:trHeight w:val="870"/>
        </w:trPr>
        <w:tc>
          <w:tcPr>
            <w:tcW w:w="2252" w:type="dxa"/>
            <w:vMerge/>
            <w:vAlign w:val="center"/>
            <w:hideMark/>
          </w:tcPr>
          <w:p w14:paraId="020B9E81"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12CC7CE1" w14:textId="77777777" w:rsidR="00F15CE9" w:rsidRPr="00191E6F" w:rsidRDefault="00F15CE9" w:rsidP="00F15CE9">
            <w:pPr>
              <w:pStyle w:val="Textoindependiente"/>
              <w:rPr>
                <w:rFonts w:ascii="Verdana" w:hAnsi="Verdana"/>
                <w:i w:val="0"/>
                <w:sz w:val="20"/>
              </w:rPr>
            </w:pPr>
          </w:p>
        </w:tc>
        <w:tc>
          <w:tcPr>
            <w:tcW w:w="3276" w:type="dxa"/>
            <w:vAlign w:val="center"/>
            <w:hideMark/>
          </w:tcPr>
          <w:p w14:paraId="49DF7831"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Auditorio: Alquiler de salón adecuado para proyección con elementos audiovisuales, sillas, mesas, sonido estación de agua, café y aromática.</w:t>
            </w:r>
          </w:p>
        </w:tc>
        <w:tc>
          <w:tcPr>
            <w:tcW w:w="939" w:type="dxa"/>
            <w:shd w:val="clear" w:color="FFFFFF" w:fill="FFFFFF"/>
            <w:noWrap/>
            <w:vAlign w:val="center"/>
            <w:hideMark/>
          </w:tcPr>
          <w:p w14:paraId="1D12BFFA"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Global</w:t>
            </w:r>
          </w:p>
        </w:tc>
        <w:tc>
          <w:tcPr>
            <w:tcW w:w="643" w:type="dxa"/>
            <w:shd w:val="clear" w:color="D8D8D8" w:fill="D8D8D8"/>
            <w:noWrap/>
            <w:vAlign w:val="center"/>
            <w:hideMark/>
          </w:tcPr>
          <w:p w14:paraId="735B9AEE"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2</w:t>
            </w:r>
          </w:p>
        </w:tc>
      </w:tr>
      <w:tr w:rsidR="00F15CE9" w:rsidRPr="00191E6F" w14:paraId="2E789289" w14:textId="77777777" w:rsidTr="00F214DC">
        <w:trPr>
          <w:trHeight w:val="915"/>
        </w:trPr>
        <w:tc>
          <w:tcPr>
            <w:tcW w:w="2252" w:type="dxa"/>
            <w:vMerge w:val="restart"/>
            <w:shd w:val="clear" w:color="FFFFFF" w:fill="FFFFFF"/>
            <w:vAlign w:val="center"/>
            <w:hideMark/>
          </w:tcPr>
          <w:p w14:paraId="4DCAE1A5"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Evento No 4: Participación del área protegida en evento cultural del Retorno de la Zona de Reserva Campesina, Pato-Balsillas "Mercado Campesino y campeonato de Microfútbol"</w:t>
            </w:r>
          </w:p>
        </w:tc>
        <w:tc>
          <w:tcPr>
            <w:tcW w:w="2050" w:type="dxa"/>
            <w:vMerge w:val="restart"/>
            <w:vAlign w:val="center"/>
            <w:hideMark/>
          </w:tcPr>
          <w:p w14:paraId="7B3F62FC"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Caserío Guayabal – 02°42'00.6"N - 074°52'56.1"W Municipio San Vicente del Caguán (</w:t>
            </w:r>
            <w:proofErr w:type="gramStart"/>
            <w:r w:rsidRPr="00191E6F">
              <w:rPr>
                <w:rFonts w:ascii="Verdana" w:hAnsi="Verdana"/>
                <w:i w:val="0"/>
                <w:sz w:val="20"/>
              </w:rPr>
              <w:t>Caquetá)  Duración</w:t>
            </w:r>
            <w:proofErr w:type="gramEnd"/>
            <w:r w:rsidRPr="00191E6F">
              <w:rPr>
                <w:rFonts w:ascii="Verdana" w:hAnsi="Verdana"/>
                <w:i w:val="0"/>
                <w:sz w:val="20"/>
              </w:rPr>
              <w:t>: 12 horas</w:t>
            </w:r>
          </w:p>
        </w:tc>
        <w:tc>
          <w:tcPr>
            <w:tcW w:w="3276" w:type="dxa"/>
            <w:vAlign w:val="center"/>
            <w:hideMark/>
          </w:tcPr>
          <w:p w14:paraId="49C55AE7"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Refrigerio: empanadas horneadas de carne y pollo (150 gr), jugo 100% natural de 350 ml sin azúcar, en vajilla tipo loza o biodegradables</w:t>
            </w:r>
          </w:p>
        </w:tc>
        <w:tc>
          <w:tcPr>
            <w:tcW w:w="939" w:type="dxa"/>
            <w:shd w:val="clear" w:color="FFFFFF" w:fill="FFFFFF"/>
            <w:noWrap/>
            <w:vAlign w:val="center"/>
            <w:hideMark/>
          </w:tcPr>
          <w:p w14:paraId="333D256A"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4BD110A6"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30</w:t>
            </w:r>
          </w:p>
        </w:tc>
      </w:tr>
      <w:tr w:rsidR="00F15CE9" w:rsidRPr="00191E6F" w14:paraId="40268707" w14:textId="77777777" w:rsidTr="00F214DC">
        <w:trPr>
          <w:trHeight w:val="1575"/>
        </w:trPr>
        <w:tc>
          <w:tcPr>
            <w:tcW w:w="2252" w:type="dxa"/>
            <w:vMerge/>
            <w:vAlign w:val="center"/>
            <w:hideMark/>
          </w:tcPr>
          <w:p w14:paraId="629A70A1"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59DFA8AD" w14:textId="77777777" w:rsidR="00F15CE9" w:rsidRPr="00191E6F" w:rsidRDefault="00F15CE9" w:rsidP="00F15CE9">
            <w:pPr>
              <w:pStyle w:val="Textoindependiente"/>
              <w:rPr>
                <w:rFonts w:ascii="Verdana" w:hAnsi="Verdana"/>
                <w:i w:val="0"/>
                <w:sz w:val="20"/>
              </w:rPr>
            </w:pPr>
          </w:p>
        </w:tc>
        <w:tc>
          <w:tcPr>
            <w:tcW w:w="3276" w:type="dxa"/>
            <w:vAlign w:val="center"/>
            <w:hideMark/>
          </w:tcPr>
          <w:p w14:paraId="7456ED08"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Almuerzo: Corte de Carne, Cerdo y Pollo, tipo parrilladas (100 gr por cada una), porción de papa a la francesa o papa casco, ensalada y jugo natural 350 ml sin azúcar, en vajilla tipo loza o recipiente biodegradable.</w:t>
            </w:r>
          </w:p>
        </w:tc>
        <w:tc>
          <w:tcPr>
            <w:tcW w:w="939" w:type="dxa"/>
            <w:shd w:val="clear" w:color="FFFFFF" w:fill="FFFFFF"/>
            <w:noWrap/>
            <w:vAlign w:val="center"/>
            <w:hideMark/>
          </w:tcPr>
          <w:p w14:paraId="45D0333B"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5F4A4ADA"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30</w:t>
            </w:r>
          </w:p>
        </w:tc>
      </w:tr>
      <w:tr w:rsidR="00F15CE9" w:rsidRPr="00191E6F" w14:paraId="2299A9D2" w14:textId="77777777" w:rsidTr="00F214DC">
        <w:trPr>
          <w:trHeight w:val="465"/>
        </w:trPr>
        <w:tc>
          <w:tcPr>
            <w:tcW w:w="2252" w:type="dxa"/>
            <w:vMerge/>
            <w:vAlign w:val="center"/>
            <w:hideMark/>
          </w:tcPr>
          <w:p w14:paraId="2116FEB9"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0A36B742" w14:textId="77777777" w:rsidR="00F15CE9" w:rsidRPr="00191E6F" w:rsidRDefault="00F15CE9" w:rsidP="00F15CE9">
            <w:pPr>
              <w:pStyle w:val="Textoindependiente"/>
              <w:rPr>
                <w:rFonts w:ascii="Verdana" w:hAnsi="Verdana"/>
                <w:i w:val="0"/>
                <w:sz w:val="20"/>
              </w:rPr>
            </w:pPr>
          </w:p>
        </w:tc>
        <w:tc>
          <w:tcPr>
            <w:tcW w:w="3276" w:type="dxa"/>
            <w:vAlign w:val="center"/>
            <w:hideMark/>
          </w:tcPr>
          <w:p w14:paraId="70210D5B"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Agua en botella de 300 ml</w:t>
            </w:r>
          </w:p>
        </w:tc>
        <w:tc>
          <w:tcPr>
            <w:tcW w:w="939" w:type="dxa"/>
            <w:shd w:val="clear" w:color="FFFFFF" w:fill="FFFFFF"/>
            <w:noWrap/>
            <w:vAlign w:val="center"/>
            <w:hideMark/>
          </w:tcPr>
          <w:p w14:paraId="3F0A469B"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Pacas</w:t>
            </w:r>
          </w:p>
        </w:tc>
        <w:tc>
          <w:tcPr>
            <w:tcW w:w="643" w:type="dxa"/>
            <w:shd w:val="clear" w:color="D8D8D8" w:fill="D8D8D8"/>
            <w:noWrap/>
            <w:vAlign w:val="center"/>
            <w:hideMark/>
          </w:tcPr>
          <w:p w14:paraId="08438D8A"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10</w:t>
            </w:r>
          </w:p>
        </w:tc>
      </w:tr>
      <w:tr w:rsidR="00F15CE9" w:rsidRPr="00191E6F" w14:paraId="16F240D6" w14:textId="77777777" w:rsidTr="00F214DC">
        <w:trPr>
          <w:trHeight w:val="900"/>
        </w:trPr>
        <w:tc>
          <w:tcPr>
            <w:tcW w:w="2252" w:type="dxa"/>
            <w:vMerge w:val="restart"/>
            <w:shd w:val="clear" w:color="FFFFFF" w:fill="FFFFFF"/>
            <w:vAlign w:val="center"/>
            <w:hideMark/>
          </w:tcPr>
          <w:p w14:paraId="7C14AA16"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lastRenderedPageBreak/>
              <w:t>Evento No 5:  Divulgación de la actualización del plan de manejo del PNN Cordillera de Los Picachos.</w:t>
            </w:r>
          </w:p>
        </w:tc>
        <w:tc>
          <w:tcPr>
            <w:tcW w:w="2050" w:type="dxa"/>
            <w:vMerge w:val="restart"/>
            <w:vAlign w:val="center"/>
            <w:hideMark/>
          </w:tcPr>
          <w:p w14:paraId="3FCE152A"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San Vicente del Caguán 2°06'55"N - 74°46'12"O (Caquetá) Duración: 5 horas</w:t>
            </w:r>
          </w:p>
        </w:tc>
        <w:tc>
          <w:tcPr>
            <w:tcW w:w="3276" w:type="dxa"/>
            <w:vAlign w:val="center"/>
            <w:hideMark/>
          </w:tcPr>
          <w:p w14:paraId="600EB9CF"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Refrigerio: empanadas horneadas de carne y pollo (150 gr), jugo 100% natural de 350 ml sin azúcar, en vajilla tipo loza o biodegradables.</w:t>
            </w:r>
          </w:p>
        </w:tc>
        <w:tc>
          <w:tcPr>
            <w:tcW w:w="939" w:type="dxa"/>
            <w:shd w:val="clear" w:color="FFFFFF" w:fill="FFFFFF"/>
            <w:noWrap/>
            <w:vAlign w:val="center"/>
            <w:hideMark/>
          </w:tcPr>
          <w:p w14:paraId="2FFB13F7"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4E39B56F"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30</w:t>
            </w:r>
          </w:p>
        </w:tc>
      </w:tr>
      <w:tr w:rsidR="00F15CE9" w:rsidRPr="00191E6F" w14:paraId="08F7E8EB" w14:textId="77777777" w:rsidTr="00F214DC">
        <w:trPr>
          <w:trHeight w:val="1545"/>
        </w:trPr>
        <w:tc>
          <w:tcPr>
            <w:tcW w:w="2252" w:type="dxa"/>
            <w:vMerge/>
            <w:vAlign w:val="center"/>
            <w:hideMark/>
          </w:tcPr>
          <w:p w14:paraId="66AE1F97"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40FED97E" w14:textId="77777777" w:rsidR="00F15CE9" w:rsidRPr="00191E6F" w:rsidRDefault="00F15CE9" w:rsidP="00F15CE9">
            <w:pPr>
              <w:pStyle w:val="Textoindependiente"/>
              <w:rPr>
                <w:rFonts w:ascii="Verdana" w:hAnsi="Verdana"/>
                <w:i w:val="0"/>
                <w:sz w:val="20"/>
              </w:rPr>
            </w:pPr>
          </w:p>
        </w:tc>
        <w:tc>
          <w:tcPr>
            <w:tcW w:w="3276" w:type="dxa"/>
            <w:vAlign w:val="center"/>
            <w:hideMark/>
          </w:tcPr>
          <w:p w14:paraId="0BEA975C"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Almuerzo: Corte de Carne, Cerdo y Pollo, tipo parrilladas (100 gr por cada una), porción de papa a la francesa o papa casco, ensalada y jugo natural 350 ml sin azúcar, en vajilla tipo loza o recipiente biodegradable.</w:t>
            </w:r>
          </w:p>
        </w:tc>
        <w:tc>
          <w:tcPr>
            <w:tcW w:w="939" w:type="dxa"/>
            <w:shd w:val="clear" w:color="FFFFFF" w:fill="FFFFFF"/>
            <w:noWrap/>
            <w:vAlign w:val="center"/>
            <w:hideMark/>
          </w:tcPr>
          <w:p w14:paraId="41BD5D11"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18A83B4E"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30</w:t>
            </w:r>
          </w:p>
        </w:tc>
      </w:tr>
      <w:tr w:rsidR="00F15CE9" w:rsidRPr="00191E6F" w14:paraId="024ECBDE" w14:textId="77777777" w:rsidTr="00F214DC">
        <w:trPr>
          <w:trHeight w:val="1110"/>
        </w:trPr>
        <w:tc>
          <w:tcPr>
            <w:tcW w:w="2252" w:type="dxa"/>
            <w:vMerge/>
            <w:vAlign w:val="center"/>
            <w:hideMark/>
          </w:tcPr>
          <w:p w14:paraId="29AF4116"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4360A7EF" w14:textId="77777777" w:rsidR="00F15CE9" w:rsidRPr="00191E6F" w:rsidRDefault="00F15CE9" w:rsidP="00F15CE9">
            <w:pPr>
              <w:pStyle w:val="Textoindependiente"/>
              <w:rPr>
                <w:rFonts w:ascii="Verdana" w:hAnsi="Verdana"/>
                <w:i w:val="0"/>
                <w:sz w:val="20"/>
              </w:rPr>
            </w:pPr>
          </w:p>
        </w:tc>
        <w:tc>
          <w:tcPr>
            <w:tcW w:w="3276" w:type="dxa"/>
            <w:hideMark/>
          </w:tcPr>
          <w:p w14:paraId="6E17457A"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Auditorio: Alquiler de salón con aire acondicionado, adecuado para proyección, con elementos audiovisuales, sillas, mesas, sonido, estación de agua, café y aromática.</w:t>
            </w:r>
          </w:p>
        </w:tc>
        <w:tc>
          <w:tcPr>
            <w:tcW w:w="939" w:type="dxa"/>
            <w:shd w:val="clear" w:color="FFFFFF" w:fill="FFFFFF"/>
            <w:noWrap/>
            <w:vAlign w:val="center"/>
            <w:hideMark/>
          </w:tcPr>
          <w:p w14:paraId="0DD1485E"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30D1F91E"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1</w:t>
            </w:r>
          </w:p>
        </w:tc>
      </w:tr>
      <w:tr w:rsidR="00F15CE9" w:rsidRPr="00191E6F" w14:paraId="5B5D1A17" w14:textId="77777777" w:rsidTr="00F214DC">
        <w:trPr>
          <w:trHeight w:val="1950"/>
        </w:trPr>
        <w:tc>
          <w:tcPr>
            <w:tcW w:w="2252" w:type="dxa"/>
            <w:vMerge w:val="restart"/>
            <w:shd w:val="clear" w:color="FFFFFF" w:fill="FFFFFF"/>
            <w:vAlign w:val="center"/>
            <w:hideMark/>
          </w:tcPr>
          <w:p w14:paraId="23EFC091"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 xml:space="preserve">Evento No 6: Realizar espacio de intercambio de saberes y fortalecimiento al grupo de monitores </w:t>
            </w:r>
            <w:proofErr w:type="gramStart"/>
            <w:r w:rsidRPr="00191E6F">
              <w:rPr>
                <w:rFonts w:ascii="Verdana" w:hAnsi="Verdana"/>
                <w:i w:val="0"/>
                <w:sz w:val="20"/>
              </w:rPr>
              <w:t>comunitarios  y</w:t>
            </w:r>
            <w:proofErr w:type="gramEnd"/>
            <w:r w:rsidRPr="00191E6F">
              <w:rPr>
                <w:rFonts w:ascii="Verdana" w:hAnsi="Verdana"/>
                <w:i w:val="0"/>
                <w:sz w:val="20"/>
              </w:rPr>
              <w:t xml:space="preserve"> nuevas familias del proyecto REP, en el área de fluencia ZRC-PB (AMCOP).</w:t>
            </w:r>
          </w:p>
        </w:tc>
        <w:tc>
          <w:tcPr>
            <w:tcW w:w="2050" w:type="dxa"/>
            <w:vMerge w:val="restart"/>
            <w:vAlign w:val="center"/>
            <w:hideMark/>
          </w:tcPr>
          <w:p w14:paraId="3FBB4801" w14:textId="77777777" w:rsidR="00F15CE9" w:rsidRPr="00191E6F" w:rsidRDefault="00F15CE9" w:rsidP="00F15CE9">
            <w:pPr>
              <w:pStyle w:val="Textoindependiente"/>
              <w:rPr>
                <w:rFonts w:ascii="Verdana" w:hAnsi="Verdana"/>
                <w:i w:val="0"/>
                <w:sz w:val="20"/>
              </w:rPr>
            </w:pPr>
            <w:proofErr w:type="gramStart"/>
            <w:r w:rsidRPr="00191E6F">
              <w:rPr>
                <w:rFonts w:ascii="Verdana" w:hAnsi="Verdana"/>
                <w:i w:val="0"/>
                <w:sz w:val="20"/>
              </w:rPr>
              <w:t>Caserío  Guayabal</w:t>
            </w:r>
            <w:proofErr w:type="gramEnd"/>
            <w:r w:rsidRPr="00191E6F">
              <w:rPr>
                <w:rFonts w:ascii="Verdana" w:hAnsi="Verdana"/>
                <w:i w:val="0"/>
                <w:sz w:val="20"/>
              </w:rPr>
              <w:t xml:space="preserve"> - 02°42'00.6"N - 074°52'56.1"</w:t>
            </w:r>
            <w:proofErr w:type="gramStart"/>
            <w:r w:rsidRPr="00191E6F">
              <w:rPr>
                <w:rFonts w:ascii="Verdana" w:hAnsi="Verdana"/>
                <w:i w:val="0"/>
                <w:sz w:val="20"/>
              </w:rPr>
              <w:t>W  Municipio</w:t>
            </w:r>
            <w:proofErr w:type="gramEnd"/>
            <w:r w:rsidRPr="00191E6F">
              <w:rPr>
                <w:rFonts w:ascii="Verdana" w:hAnsi="Verdana"/>
                <w:i w:val="0"/>
                <w:sz w:val="20"/>
              </w:rPr>
              <w:t xml:space="preserve"> San Vicente del Caguán (Caquetá) Duración: 5 horas</w:t>
            </w:r>
          </w:p>
        </w:tc>
        <w:tc>
          <w:tcPr>
            <w:tcW w:w="3276" w:type="dxa"/>
            <w:vAlign w:val="center"/>
            <w:hideMark/>
          </w:tcPr>
          <w:p w14:paraId="0EC62A3B"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Refrigerio: Jugo natural contenido 350 ml sin azúcar en recipiente de vaso 100% biodegradable y Sándwich el cual debe incluir dos tajadas de pan blanco, dos tajadas de jamón premium sin conservantes y una tajada de queso mozzarella, empacado en bolsa de papel para alimentos 100% biodegradable.</w:t>
            </w:r>
          </w:p>
        </w:tc>
        <w:tc>
          <w:tcPr>
            <w:tcW w:w="939" w:type="dxa"/>
            <w:shd w:val="clear" w:color="FFFFFF" w:fill="FFFFFF"/>
            <w:noWrap/>
            <w:vAlign w:val="center"/>
            <w:hideMark/>
          </w:tcPr>
          <w:p w14:paraId="634EC112"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5F51ACC0"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30</w:t>
            </w:r>
          </w:p>
        </w:tc>
      </w:tr>
      <w:tr w:rsidR="00F15CE9" w:rsidRPr="00191E6F" w14:paraId="4A2C46C6" w14:textId="77777777" w:rsidTr="00F214DC">
        <w:trPr>
          <w:trHeight w:val="1125"/>
        </w:trPr>
        <w:tc>
          <w:tcPr>
            <w:tcW w:w="2252" w:type="dxa"/>
            <w:vMerge/>
            <w:vAlign w:val="center"/>
            <w:hideMark/>
          </w:tcPr>
          <w:p w14:paraId="1DBEC41E"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3A766B9F" w14:textId="77777777" w:rsidR="00F15CE9" w:rsidRPr="00191E6F" w:rsidRDefault="00F15CE9" w:rsidP="00F15CE9">
            <w:pPr>
              <w:pStyle w:val="Textoindependiente"/>
              <w:rPr>
                <w:rFonts w:ascii="Verdana" w:hAnsi="Verdana"/>
                <w:i w:val="0"/>
                <w:sz w:val="20"/>
              </w:rPr>
            </w:pPr>
          </w:p>
        </w:tc>
        <w:tc>
          <w:tcPr>
            <w:tcW w:w="3276" w:type="dxa"/>
            <w:vAlign w:val="center"/>
            <w:hideMark/>
          </w:tcPr>
          <w:p w14:paraId="6C0B797E"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Almuerzo: Arroz con pollo (450 gr), porción de papa a la francesa o papa casco (210 g), ensalada y jugo natural (350 ml) sin azúcar, en vajilla tipo loza o recipiente biodegradable.</w:t>
            </w:r>
          </w:p>
        </w:tc>
        <w:tc>
          <w:tcPr>
            <w:tcW w:w="939" w:type="dxa"/>
            <w:shd w:val="clear" w:color="FFFFFF" w:fill="FFFFFF"/>
            <w:noWrap/>
            <w:vAlign w:val="center"/>
            <w:hideMark/>
          </w:tcPr>
          <w:p w14:paraId="0F40C299"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427629BE"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30</w:t>
            </w:r>
          </w:p>
        </w:tc>
      </w:tr>
      <w:tr w:rsidR="00F15CE9" w:rsidRPr="00191E6F" w14:paraId="14C0D575" w14:textId="77777777" w:rsidTr="00F214DC">
        <w:trPr>
          <w:trHeight w:val="870"/>
        </w:trPr>
        <w:tc>
          <w:tcPr>
            <w:tcW w:w="2252" w:type="dxa"/>
            <w:vMerge/>
            <w:vAlign w:val="center"/>
            <w:hideMark/>
          </w:tcPr>
          <w:p w14:paraId="1FA3F139"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6F69E2A2" w14:textId="77777777" w:rsidR="00F15CE9" w:rsidRPr="00191E6F" w:rsidRDefault="00F15CE9" w:rsidP="00F15CE9">
            <w:pPr>
              <w:pStyle w:val="Textoindependiente"/>
              <w:rPr>
                <w:rFonts w:ascii="Verdana" w:hAnsi="Verdana"/>
                <w:i w:val="0"/>
                <w:sz w:val="20"/>
              </w:rPr>
            </w:pPr>
          </w:p>
        </w:tc>
        <w:tc>
          <w:tcPr>
            <w:tcW w:w="3276" w:type="dxa"/>
            <w:vAlign w:val="center"/>
            <w:hideMark/>
          </w:tcPr>
          <w:p w14:paraId="4C285344"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Auditorio: Alquiler de salón adecuado para proyección, con sillas, mesas, sonido, estación de agua, café y aromática.</w:t>
            </w:r>
          </w:p>
        </w:tc>
        <w:tc>
          <w:tcPr>
            <w:tcW w:w="939" w:type="dxa"/>
            <w:shd w:val="clear" w:color="FFFFFF" w:fill="FFFFFF"/>
            <w:noWrap/>
            <w:vAlign w:val="center"/>
            <w:hideMark/>
          </w:tcPr>
          <w:p w14:paraId="420F3FA1"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5E08DADA"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1</w:t>
            </w:r>
          </w:p>
        </w:tc>
      </w:tr>
      <w:tr w:rsidR="00F15CE9" w:rsidRPr="00191E6F" w14:paraId="3DF1F6D6" w14:textId="77777777" w:rsidTr="00F214DC">
        <w:trPr>
          <w:trHeight w:val="1965"/>
        </w:trPr>
        <w:tc>
          <w:tcPr>
            <w:tcW w:w="2252" w:type="dxa"/>
            <w:vMerge w:val="restart"/>
            <w:shd w:val="clear" w:color="FFFFFF" w:fill="FFFFFF"/>
            <w:vAlign w:val="center"/>
            <w:hideMark/>
          </w:tcPr>
          <w:p w14:paraId="44C9B16F"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lastRenderedPageBreak/>
              <w:t>Evento No 7: Realizar intercambio de saberes para fortalecer la gobernanza ambiental campesina, en el área de fluencia ZRC-PB (</w:t>
            </w:r>
            <w:proofErr w:type="gramStart"/>
            <w:r w:rsidRPr="00191E6F">
              <w:rPr>
                <w:rFonts w:ascii="Verdana" w:hAnsi="Verdana"/>
                <w:i w:val="0"/>
                <w:sz w:val="20"/>
              </w:rPr>
              <w:t>AMCOP )</w:t>
            </w:r>
            <w:proofErr w:type="gramEnd"/>
            <w:r w:rsidRPr="00191E6F">
              <w:rPr>
                <w:rFonts w:ascii="Verdana" w:hAnsi="Verdana"/>
                <w:i w:val="0"/>
                <w:sz w:val="20"/>
              </w:rPr>
              <w:t xml:space="preserve"> con comités ambientales y familias restauradoras.</w:t>
            </w:r>
          </w:p>
        </w:tc>
        <w:tc>
          <w:tcPr>
            <w:tcW w:w="2050" w:type="dxa"/>
            <w:vMerge w:val="restart"/>
            <w:vAlign w:val="center"/>
            <w:hideMark/>
          </w:tcPr>
          <w:p w14:paraId="08A8D78E" w14:textId="77777777" w:rsidR="00F15CE9" w:rsidRPr="00191E6F" w:rsidRDefault="00F15CE9" w:rsidP="00F15CE9">
            <w:pPr>
              <w:pStyle w:val="Textoindependiente"/>
              <w:rPr>
                <w:rFonts w:ascii="Verdana" w:hAnsi="Verdana"/>
                <w:i w:val="0"/>
                <w:sz w:val="20"/>
              </w:rPr>
            </w:pPr>
            <w:proofErr w:type="gramStart"/>
            <w:r w:rsidRPr="00191E6F">
              <w:rPr>
                <w:rFonts w:ascii="Verdana" w:hAnsi="Verdana"/>
                <w:i w:val="0"/>
                <w:sz w:val="20"/>
              </w:rPr>
              <w:t>Caserío  Guayabal</w:t>
            </w:r>
            <w:proofErr w:type="gramEnd"/>
            <w:r w:rsidRPr="00191E6F">
              <w:rPr>
                <w:rFonts w:ascii="Verdana" w:hAnsi="Verdana"/>
                <w:i w:val="0"/>
                <w:sz w:val="20"/>
              </w:rPr>
              <w:t xml:space="preserve"> 02°42'00.6"N - 074°52'56.1"W</w:t>
            </w:r>
            <w:proofErr w:type="gramStart"/>
            <w:r w:rsidRPr="00191E6F">
              <w:rPr>
                <w:rFonts w:ascii="Verdana" w:hAnsi="Verdana"/>
                <w:i w:val="0"/>
                <w:sz w:val="20"/>
              </w:rPr>
              <w:t>–  Municipio</w:t>
            </w:r>
            <w:proofErr w:type="gramEnd"/>
            <w:r w:rsidRPr="00191E6F">
              <w:rPr>
                <w:rFonts w:ascii="Verdana" w:hAnsi="Verdana"/>
                <w:i w:val="0"/>
                <w:sz w:val="20"/>
              </w:rPr>
              <w:t xml:space="preserve"> San Vicente del Caguán (Caquetá) Duración: 4 horas</w:t>
            </w:r>
          </w:p>
        </w:tc>
        <w:tc>
          <w:tcPr>
            <w:tcW w:w="3276" w:type="dxa"/>
            <w:vAlign w:val="center"/>
            <w:hideMark/>
          </w:tcPr>
          <w:p w14:paraId="50620919"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Refrigerio: Jugo natural contenido 350 ml sin azúcar en recipiente de vaso 100% biodegradable y Sándwich el cual debe incluir dos tajadas de pan blanco, dos tajadas de jamón premium sin conservantes y una tajada de queso mozzarella, empacado en bolsa de papel para alimentos 100% biodegradable.</w:t>
            </w:r>
          </w:p>
        </w:tc>
        <w:tc>
          <w:tcPr>
            <w:tcW w:w="939" w:type="dxa"/>
            <w:shd w:val="clear" w:color="FFFFFF" w:fill="FFFFFF"/>
            <w:noWrap/>
            <w:vAlign w:val="center"/>
            <w:hideMark/>
          </w:tcPr>
          <w:p w14:paraId="5C03EBDB"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1D7C205B"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30</w:t>
            </w:r>
          </w:p>
        </w:tc>
      </w:tr>
      <w:tr w:rsidR="00F15CE9" w:rsidRPr="00191E6F" w14:paraId="7E436C3D" w14:textId="77777777" w:rsidTr="00F214DC">
        <w:trPr>
          <w:trHeight w:val="1080"/>
        </w:trPr>
        <w:tc>
          <w:tcPr>
            <w:tcW w:w="2252" w:type="dxa"/>
            <w:vMerge/>
            <w:vAlign w:val="center"/>
            <w:hideMark/>
          </w:tcPr>
          <w:p w14:paraId="069736EE"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7222EB00" w14:textId="77777777" w:rsidR="00F15CE9" w:rsidRPr="00191E6F" w:rsidRDefault="00F15CE9" w:rsidP="00F15CE9">
            <w:pPr>
              <w:pStyle w:val="Textoindependiente"/>
              <w:rPr>
                <w:rFonts w:ascii="Verdana" w:hAnsi="Verdana"/>
                <w:i w:val="0"/>
                <w:sz w:val="20"/>
              </w:rPr>
            </w:pPr>
          </w:p>
        </w:tc>
        <w:tc>
          <w:tcPr>
            <w:tcW w:w="3276" w:type="dxa"/>
            <w:vAlign w:val="center"/>
            <w:hideMark/>
          </w:tcPr>
          <w:p w14:paraId="409E5516"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Almuerzo: Arroz con pollo (450 gr), porción de papa a la francesa o papa casco (210 g), ensalada y jugo natural (350 ml) sin azúcar, en vajilla tipo loza o recipiente biodegradable.</w:t>
            </w:r>
          </w:p>
        </w:tc>
        <w:tc>
          <w:tcPr>
            <w:tcW w:w="939" w:type="dxa"/>
            <w:shd w:val="clear" w:color="FFFFFF" w:fill="FFFFFF"/>
            <w:noWrap/>
            <w:vAlign w:val="center"/>
            <w:hideMark/>
          </w:tcPr>
          <w:p w14:paraId="15331106"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6320D976"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30</w:t>
            </w:r>
          </w:p>
        </w:tc>
      </w:tr>
      <w:tr w:rsidR="00F15CE9" w:rsidRPr="00191E6F" w14:paraId="70992D16" w14:textId="77777777" w:rsidTr="00F214DC">
        <w:trPr>
          <w:trHeight w:val="870"/>
        </w:trPr>
        <w:tc>
          <w:tcPr>
            <w:tcW w:w="2252" w:type="dxa"/>
            <w:vMerge/>
            <w:vAlign w:val="center"/>
            <w:hideMark/>
          </w:tcPr>
          <w:p w14:paraId="7B9C6155"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394EFFC7" w14:textId="77777777" w:rsidR="00F15CE9" w:rsidRPr="00191E6F" w:rsidRDefault="00F15CE9" w:rsidP="00F15CE9">
            <w:pPr>
              <w:pStyle w:val="Textoindependiente"/>
              <w:rPr>
                <w:rFonts w:ascii="Verdana" w:hAnsi="Verdana"/>
                <w:i w:val="0"/>
                <w:sz w:val="20"/>
              </w:rPr>
            </w:pPr>
          </w:p>
        </w:tc>
        <w:tc>
          <w:tcPr>
            <w:tcW w:w="3276" w:type="dxa"/>
            <w:vAlign w:val="center"/>
            <w:hideMark/>
          </w:tcPr>
          <w:p w14:paraId="26B73F8C"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Auditorio: Alquiler de salón adecuado para proyección, con sillas, mesas, sonido, estación de agua, café y aromática.</w:t>
            </w:r>
          </w:p>
        </w:tc>
        <w:tc>
          <w:tcPr>
            <w:tcW w:w="939" w:type="dxa"/>
            <w:shd w:val="clear" w:color="FFFFFF" w:fill="FFFFFF"/>
            <w:noWrap/>
            <w:vAlign w:val="center"/>
            <w:hideMark/>
          </w:tcPr>
          <w:p w14:paraId="5F0DB7EC"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2C55BF50"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1</w:t>
            </w:r>
          </w:p>
        </w:tc>
      </w:tr>
      <w:tr w:rsidR="00F15CE9" w:rsidRPr="00191E6F" w14:paraId="7F29B08A" w14:textId="77777777" w:rsidTr="00F214DC">
        <w:trPr>
          <w:trHeight w:val="1305"/>
        </w:trPr>
        <w:tc>
          <w:tcPr>
            <w:tcW w:w="2252" w:type="dxa"/>
            <w:vMerge w:val="restart"/>
            <w:shd w:val="clear" w:color="FFFFFF" w:fill="FFFFFF"/>
            <w:vAlign w:val="center"/>
            <w:hideMark/>
          </w:tcPr>
          <w:p w14:paraId="3F639AB4"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Evento No 8: Conmemoración del aniversario de creación del PNN Cordillera de los Picachos y celebración del día del Medio Ambiente.</w:t>
            </w:r>
          </w:p>
        </w:tc>
        <w:tc>
          <w:tcPr>
            <w:tcW w:w="2050" w:type="dxa"/>
            <w:vMerge w:val="restart"/>
            <w:vAlign w:val="center"/>
            <w:hideMark/>
          </w:tcPr>
          <w:p w14:paraId="6B32D304" w14:textId="77777777" w:rsidR="00F15CE9" w:rsidRPr="00191E6F" w:rsidRDefault="00F15CE9" w:rsidP="00F15CE9">
            <w:pPr>
              <w:pStyle w:val="Textoindependiente"/>
              <w:rPr>
                <w:rFonts w:ascii="Verdana" w:hAnsi="Verdana"/>
                <w:i w:val="0"/>
                <w:sz w:val="20"/>
              </w:rPr>
            </w:pPr>
            <w:proofErr w:type="gramStart"/>
            <w:r w:rsidRPr="00191E6F">
              <w:rPr>
                <w:rFonts w:ascii="Verdana" w:hAnsi="Verdana"/>
                <w:i w:val="0"/>
                <w:sz w:val="20"/>
              </w:rPr>
              <w:t>Polideportivo  Guayabal</w:t>
            </w:r>
            <w:proofErr w:type="gramEnd"/>
            <w:r w:rsidRPr="00191E6F">
              <w:rPr>
                <w:rFonts w:ascii="Verdana" w:hAnsi="Verdana"/>
                <w:i w:val="0"/>
                <w:sz w:val="20"/>
              </w:rPr>
              <w:t xml:space="preserve"> 02°42'00.6"N - 074°52'56.1"W </w:t>
            </w:r>
            <w:proofErr w:type="gramStart"/>
            <w:r w:rsidRPr="00191E6F">
              <w:rPr>
                <w:rFonts w:ascii="Verdana" w:hAnsi="Verdana"/>
                <w:i w:val="0"/>
                <w:sz w:val="20"/>
              </w:rPr>
              <w:t>–  Municipio</w:t>
            </w:r>
            <w:proofErr w:type="gramEnd"/>
            <w:r w:rsidRPr="00191E6F">
              <w:rPr>
                <w:rFonts w:ascii="Verdana" w:hAnsi="Verdana"/>
                <w:i w:val="0"/>
                <w:sz w:val="20"/>
              </w:rPr>
              <w:t xml:space="preserve"> San Vicente del Caguán (Caquetá) Duración: 4 horas</w:t>
            </w:r>
          </w:p>
        </w:tc>
        <w:tc>
          <w:tcPr>
            <w:tcW w:w="3276" w:type="dxa"/>
            <w:vAlign w:val="center"/>
            <w:hideMark/>
          </w:tcPr>
          <w:p w14:paraId="17D62250"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 xml:space="preserve">Lechona para 200 personas acompañada de arepas de maíz blanco e insulso y gaseosa. Con recipientes para repartir </w:t>
            </w:r>
            <w:proofErr w:type="gramStart"/>
            <w:r w:rsidRPr="00191E6F">
              <w:rPr>
                <w:rFonts w:ascii="Verdana" w:hAnsi="Verdana"/>
                <w:i w:val="0"/>
                <w:sz w:val="20"/>
              </w:rPr>
              <w:t>( vasos</w:t>
            </w:r>
            <w:proofErr w:type="gramEnd"/>
            <w:r w:rsidRPr="00191E6F">
              <w:rPr>
                <w:rFonts w:ascii="Verdana" w:hAnsi="Verdana"/>
                <w:i w:val="0"/>
                <w:sz w:val="20"/>
              </w:rPr>
              <w:t xml:space="preserve"> y paltos desechables 100% biodegradables).</w:t>
            </w:r>
          </w:p>
        </w:tc>
        <w:tc>
          <w:tcPr>
            <w:tcW w:w="939" w:type="dxa"/>
            <w:shd w:val="clear" w:color="FFFFFF" w:fill="FFFFFF"/>
            <w:noWrap/>
            <w:vAlign w:val="center"/>
            <w:hideMark/>
          </w:tcPr>
          <w:p w14:paraId="0CEF133C"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Global</w:t>
            </w:r>
          </w:p>
        </w:tc>
        <w:tc>
          <w:tcPr>
            <w:tcW w:w="643" w:type="dxa"/>
            <w:shd w:val="clear" w:color="D8D8D8" w:fill="D8D8D8"/>
            <w:noWrap/>
            <w:vAlign w:val="center"/>
            <w:hideMark/>
          </w:tcPr>
          <w:p w14:paraId="4AC192CD"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1</w:t>
            </w:r>
          </w:p>
        </w:tc>
      </w:tr>
      <w:tr w:rsidR="00F15CE9" w:rsidRPr="00191E6F" w14:paraId="2EA345F7" w14:textId="77777777" w:rsidTr="00F214DC">
        <w:trPr>
          <w:trHeight w:val="1140"/>
        </w:trPr>
        <w:tc>
          <w:tcPr>
            <w:tcW w:w="2252" w:type="dxa"/>
            <w:vMerge/>
            <w:vAlign w:val="center"/>
            <w:hideMark/>
          </w:tcPr>
          <w:p w14:paraId="7D6697D0"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63DB062A" w14:textId="77777777" w:rsidR="00F15CE9" w:rsidRPr="00191E6F" w:rsidRDefault="00F15CE9" w:rsidP="00F15CE9">
            <w:pPr>
              <w:pStyle w:val="Textoindependiente"/>
              <w:rPr>
                <w:rFonts w:ascii="Verdana" w:hAnsi="Verdana"/>
                <w:i w:val="0"/>
                <w:sz w:val="20"/>
              </w:rPr>
            </w:pPr>
          </w:p>
        </w:tc>
        <w:tc>
          <w:tcPr>
            <w:tcW w:w="3276" w:type="dxa"/>
            <w:vAlign w:val="center"/>
            <w:hideMark/>
          </w:tcPr>
          <w:p w14:paraId="64885FFC"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Torta para 200 personas, temática alusiva a PNN Cordillera de los Picachos y recipientes para la entrega (vasos y platos desechables Biodegradables).</w:t>
            </w:r>
          </w:p>
        </w:tc>
        <w:tc>
          <w:tcPr>
            <w:tcW w:w="939" w:type="dxa"/>
            <w:shd w:val="clear" w:color="FFFFFF" w:fill="FFFFFF"/>
            <w:noWrap/>
            <w:vAlign w:val="center"/>
            <w:hideMark/>
          </w:tcPr>
          <w:p w14:paraId="5ED72182"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Global</w:t>
            </w:r>
          </w:p>
        </w:tc>
        <w:tc>
          <w:tcPr>
            <w:tcW w:w="643" w:type="dxa"/>
            <w:shd w:val="clear" w:color="D8D8D8" w:fill="D8D8D8"/>
            <w:noWrap/>
            <w:vAlign w:val="center"/>
            <w:hideMark/>
          </w:tcPr>
          <w:p w14:paraId="7E2D65B1"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1</w:t>
            </w:r>
          </w:p>
        </w:tc>
      </w:tr>
      <w:tr w:rsidR="00F15CE9" w:rsidRPr="00191E6F" w14:paraId="438621A7" w14:textId="77777777" w:rsidTr="00F214DC">
        <w:trPr>
          <w:trHeight w:val="885"/>
        </w:trPr>
        <w:tc>
          <w:tcPr>
            <w:tcW w:w="2252" w:type="dxa"/>
            <w:vMerge w:val="restart"/>
            <w:shd w:val="clear" w:color="FFFFFF" w:fill="FFFFFF"/>
            <w:vAlign w:val="center"/>
            <w:hideMark/>
          </w:tcPr>
          <w:p w14:paraId="48BFE893"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 xml:space="preserve">Evento No 9: Actividades de articulación institucional, fortalecimiento del relacionamiento </w:t>
            </w:r>
            <w:r w:rsidRPr="00191E6F">
              <w:rPr>
                <w:rFonts w:ascii="Verdana" w:hAnsi="Verdana"/>
                <w:i w:val="0"/>
                <w:sz w:val="20"/>
              </w:rPr>
              <w:lastRenderedPageBreak/>
              <w:t>comunitario y promoción de espacios de participación, diálogo e integración con actores sociales e institucionales, orientados al cumplimiento de los objetivos de gestión y conservación del AP.</w:t>
            </w:r>
          </w:p>
        </w:tc>
        <w:tc>
          <w:tcPr>
            <w:tcW w:w="2050" w:type="dxa"/>
            <w:vMerge w:val="restart"/>
            <w:vAlign w:val="center"/>
            <w:hideMark/>
          </w:tcPr>
          <w:p w14:paraId="054A3310"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lastRenderedPageBreak/>
              <w:t>San Vicente del Caguán 2°06'55"N - 74°46'12"O (Caquetá) Duración: 5 horas</w:t>
            </w:r>
          </w:p>
        </w:tc>
        <w:tc>
          <w:tcPr>
            <w:tcW w:w="3276" w:type="dxa"/>
            <w:vAlign w:val="center"/>
            <w:hideMark/>
          </w:tcPr>
          <w:p w14:paraId="0A959042"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Refrigerio: empanadas horneadas de carne y pollo (150 gr), jugo 100% natural de 350 ml sin azúcar, en vajilla tipo loza o biodegradables.</w:t>
            </w:r>
          </w:p>
        </w:tc>
        <w:tc>
          <w:tcPr>
            <w:tcW w:w="939" w:type="dxa"/>
            <w:shd w:val="clear" w:color="FFFFFF" w:fill="FFFFFF"/>
            <w:noWrap/>
            <w:vAlign w:val="center"/>
            <w:hideMark/>
          </w:tcPr>
          <w:p w14:paraId="26CBE43B"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76FF845F"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30</w:t>
            </w:r>
          </w:p>
        </w:tc>
      </w:tr>
      <w:tr w:rsidR="00F15CE9" w:rsidRPr="00191E6F" w14:paraId="5C1720E2" w14:textId="77777777" w:rsidTr="00F214DC">
        <w:trPr>
          <w:trHeight w:val="1560"/>
        </w:trPr>
        <w:tc>
          <w:tcPr>
            <w:tcW w:w="2252" w:type="dxa"/>
            <w:vMerge/>
            <w:vAlign w:val="center"/>
            <w:hideMark/>
          </w:tcPr>
          <w:p w14:paraId="0BC5E84D"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426D8347" w14:textId="77777777" w:rsidR="00F15CE9" w:rsidRPr="00191E6F" w:rsidRDefault="00F15CE9" w:rsidP="00F15CE9">
            <w:pPr>
              <w:pStyle w:val="Textoindependiente"/>
              <w:rPr>
                <w:rFonts w:ascii="Verdana" w:hAnsi="Verdana"/>
                <w:i w:val="0"/>
                <w:sz w:val="20"/>
              </w:rPr>
            </w:pPr>
          </w:p>
        </w:tc>
        <w:tc>
          <w:tcPr>
            <w:tcW w:w="3276" w:type="dxa"/>
            <w:vAlign w:val="center"/>
            <w:hideMark/>
          </w:tcPr>
          <w:p w14:paraId="7E520232"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Almuerzo: Corte de Carne, Cerdo y Pollo, tipo parrilladas (100 gr por cada una), porción de papa a la francesa o papa casco, ensalada y jugo natural 350 ml sin azúcar, en vajilla tipo loza o recipiente biodegradable.</w:t>
            </w:r>
          </w:p>
        </w:tc>
        <w:tc>
          <w:tcPr>
            <w:tcW w:w="939" w:type="dxa"/>
            <w:shd w:val="clear" w:color="FFFFFF" w:fill="FFFFFF"/>
            <w:noWrap/>
            <w:vAlign w:val="center"/>
            <w:hideMark/>
          </w:tcPr>
          <w:p w14:paraId="2B2B3C57"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34B698F8"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30</w:t>
            </w:r>
          </w:p>
        </w:tc>
      </w:tr>
      <w:tr w:rsidR="00F15CE9" w:rsidRPr="00191E6F" w14:paraId="11B21AD4" w14:textId="77777777" w:rsidTr="00F214DC">
        <w:trPr>
          <w:trHeight w:val="1110"/>
        </w:trPr>
        <w:tc>
          <w:tcPr>
            <w:tcW w:w="2252" w:type="dxa"/>
            <w:vMerge/>
            <w:vAlign w:val="center"/>
            <w:hideMark/>
          </w:tcPr>
          <w:p w14:paraId="7E55602E"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2C57BC00" w14:textId="77777777" w:rsidR="00F15CE9" w:rsidRPr="00191E6F" w:rsidRDefault="00F15CE9" w:rsidP="00F15CE9">
            <w:pPr>
              <w:pStyle w:val="Textoindependiente"/>
              <w:rPr>
                <w:rFonts w:ascii="Verdana" w:hAnsi="Verdana"/>
                <w:i w:val="0"/>
                <w:sz w:val="20"/>
              </w:rPr>
            </w:pPr>
          </w:p>
        </w:tc>
        <w:tc>
          <w:tcPr>
            <w:tcW w:w="3276" w:type="dxa"/>
            <w:hideMark/>
          </w:tcPr>
          <w:p w14:paraId="3CD40612"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Auditorio: Alquiler de salón con aire acondicionado, adecuado para proyección con elementos audiovisuales, sillas, mesas, sonido, estación de agua, café y aromática.</w:t>
            </w:r>
          </w:p>
        </w:tc>
        <w:tc>
          <w:tcPr>
            <w:tcW w:w="939" w:type="dxa"/>
            <w:shd w:val="clear" w:color="FFFFFF" w:fill="FFFFFF"/>
            <w:noWrap/>
            <w:vAlign w:val="center"/>
            <w:hideMark/>
          </w:tcPr>
          <w:p w14:paraId="2CF9B19D"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Global</w:t>
            </w:r>
          </w:p>
        </w:tc>
        <w:tc>
          <w:tcPr>
            <w:tcW w:w="643" w:type="dxa"/>
            <w:shd w:val="clear" w:color="D8D8D8" w:fill="D8D8D8"/>
            <w:noWrap/>
            <w:vAlign w:val="center"/>
            <w:hideMark/>
          </w:tcPr>
          <w:p w14:paraId="021F9C0C"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1</w:t>
            </w:r>
          </w:p>
        </w:tc>
      </w:tr>
      <w:tr w:rsidR="00F15CE9" w:rsidRPr="00191E6F" w14:paraId="4ACD6391" w14:textId="77777777" w:rsidTr="00F214DC">
        <w:trPr>
          <w:trHeight w:val="885"/>
        </w:trPr>
        <w:tc>
          <w:tcPr>
            <w:tcW w:w="2252" w:type="dxa"/>
            <w:vMerge w:val="restart"/>
            <w:shd w:val="clear" w:color="FFFFFF" w:fill="FFFFFF"/>
            <w:vAlign w:val="center"/>
            <w:hideMark/>
          </w:tcPr>
          <w:p w14:paraId="78BBFFC5"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Evento No 10: Actividades de articulación institucional, fortalecimiento del relacionamiento comunitario y promoción de espacios de participación, diálogo e integración con actores sociales e institucionales, orientados al cumplimiento de los objetivos de gestión y conservación del AP.</w:t>
            </w:r>
          </w:p>
        </w:tc>
        <w:tc>
          <w:tcPr>
            <w:tcW w:w="2050" w:type="dxa"/>
            <w:vMerge w:val="restart"/>
            <w:vAlign w:val="center"/>
            <w:hideMark/>
          </w:tcPr>
          <w:p w14:paraId="5F5027B8"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Caserío Guayabal – 02°42'00.6"N - 074°52'56.1"W Municipio San Vicente del Caguán (</w:t>
            </w:r>
            <w:proofErr w:type="gramStart"/>
            <w:r w:rsidRPr="00191E6F">
              <w:rPr>
                <w:rFonts w:ascii="Verdana" w:hAnsi="Verdana"/>
                <w:i w:val="0"/>
                <w:sz w:val="20"/>
              </w:rPr>
              <w:t>Caquetá)  Duración</w:t>
            </w:r>
            <w:proofErr w:type="gramEnd"/>
            <w:r w:rsidRPr="00191E6F">
              <w:rPr>
                <w:rFonts w:ascii="Verdana" w:hAnsi="Verdana"/>
                <w:i w:val="0"/>
                <w:sz w:val="20"/>
              </w:rPr>
              <w:t>: 8 horas</w:t>
            </w:r>
          </w:p>
        </w:tc>
        <w:tc>
          <w:tcPr>
            <w:tcW w:w="3276" w:type="dxa"/>
            <w:vAlign w:val="center"/>
            <w:hideMark/>
          </w:tcPr>
          <w:p w14:paraId="2110A120"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Refrigerio: empanadas horneadas de carne y pollo (150 gr), jugo 100% natural de 350 ml sin azúcar, en vajilla tipo loza o biodegradables.</w:t>
            </w:r>
          </w:p>
        </w:tc>
        <w:tc>
          <w:tcPr>
            <w:tcW w:w="939" w:type="dxa"/>
            <w:shd w:val="clear" w:color="FFFFFF" w:fill="FFFFFF"/>
            <w:noWrap/>
            <w:vAlign w:val="center"/>
            <w:hideMark/>
          </w:tcPr>
          <w:p w14:paraId="160215F4"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6910F67F"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30</w:t>
            </w:r>
          </w:p>
        </w:tc>
      </w:tr>
      <w:tr w:rsidR="00F15CE9" w:rsidRPr="00191E6F" w14:paraId="123BF11B" w14:textId="77777777" w:rsidTr="00F214DC">
        <w:trPr>
          <w:trHeight w:val="1560"/>
        </w:trPr>
        <w:tc>
          <w:tcPr>
            <w:tcW w:w="2252" w:type="dxa"/>
            <w:vMerge/>
            <w:vAlign w:val="center"/>
            <w:hideMark/>
          </w:tcPr>
          <w:p w14:paraId="44718E10"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5363D43A" w14:textId="77777777" w:rsidR="00F15CE9" w:rsidRPr="00191E6F" w:rsidRDefault="00F15CE9" w:rsidP="00F15CE9">
            <w:pPr>
              <w:pStyle w:val="Textoindependiente"/>
              <w:rPr>
                <w:rFonts w:ascii="Verdana" w:hAnsi="Verdana"/>
                <w:i w:val="0"/>
                <w:sz w:val="20"/>
              </w:rPr>
            </w:pPr>
          </w:p>
        </w:tc>
        <w:tc>
          <w:tcPr>
            <w:tcW w:w="3276" w:type="dxa"/>
            <w:vAlign w:val="center"/>
            <w:hideMark/>
          </w:tcPr>
          <w:p w14:paraId="37D19BCC"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Almuerzo: Corte de Carne, Cerdo y Pollo, tipo parrilladas (100 gr por cada una), porción de papa a la francesa o papa casco, ensalada y jugo natural 350 ml sin azúcar, en vajilla tipo loza o recipiente biodegradable.</w:t>
            </w:r>
          </w:p>
        </w:tc>
        <w:tc>
          <w:tcPr>
            <w:tcW w:w="939" w:type="dxa"/>
            <w:shd w:val="clear" w:color="FFFFFF" w:fill="FFFFFF"/>
            <w:noWrap/>
            <w:vAlign w:val="center"/>
            <w:hideMark/>
          </w:tcPr>
          <w:p w14:paraId="7F52BC12"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2405EC03"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30</w:t>
            </w:r>
          </w:p>
        </w:tc>
      </w:tr>
      <w:tr w:rsidR="00F15CE9" w:rsidRPr="00191E6F" w14:paraId="22D0965F" w14:textId="77777777" w:rsidTr="00F214DC">
        <w:trPr>
          <w:trHeight w:val="870"/>
        </w:trPr>
        <w:tc>
          <w:tcPr>
            <w:tcW w:w="2252" w:type="dxa"/>
            <w:vMerge/>
            <w:vAlign w:val="center"/>
            <w:hideMark/>
          </w:tcPr>
          <w:p w14:paraId="209D4D43"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4DA9BC82" w14:textId="77777777" w:rsidR="00F15CE9" w:rsidRPr="00191E6F" w:rsidRDefault="00F15CE9" w:rsidP="00F15CE9">
            <w:pPr>
              <w:pStyle w:val="Textoindependiente"/>
              <w:rPr>
                <w:rFonts w:ascii="Verdana" w:hAnsi="Verdana"/>
                <w:i w:val="0"/>
                <w:sz w:val="20"/>
              </w:rPr>
            </w:pPr>
          </w:p>
        </w:tc>
        <w:tc>
          <w:tcPr>
            <w:tcW w:w="3276" w:type="dxa"/>
            <w:hideMark/>
          </w:tcPr>
          <w:p w14:paraId="03B1B7C6"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Auditorio: Alquiler de salón adecuado para proyección con elementos audiovisuales, sillas, mesas, sonido, estación de agua, café y aromática.</w:t>
            </w:r>
          </w:p>
        </w:tc>
        <w:tc>
          <w:tcPr>
            <w:tcW w:w="939" w:type="dxa"/>
            <w:shd w:val="clear" w:color="FFFFFF" w:fill="FFFFFF"/>
            <w:noWrap/>
            <w:vAlign w:val="center"/>
            <w:hideMark/>
          </w:tcPr>
          <w:p w14:paraId="53E3D3A9"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Global</w:t>
            </w:r>
          </w:p>
        </w:tc>
        <w:tc>
          <w:tcPr>
            <w:tcW w:w="643" w:type="dxa"/>
            <w:shd w:val="clear" w:color="D8D8D8" w:fill="D8D8D8"/>
            <w:noWrap/>
            <w:vAlign w:val="center"/>
            <w:hideMark/>
          </w:tcPr>
          <w:p w14:paraId="663BE517"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1</w:t>
            </w:r>
          </w:p>
        </w:tc>
      </w:tr>
      <w:tr w:rsidR="00F15CE9" w:rsidRPr="00191E6F" w14:paraId="661E1606" w14:textId="77777777" w:rsidTr="00F214DC">
        <w:trPr>
          <w:trHeight w:val="915"/>
        </w:trPr>
        <w:tc>
          <w:tcPr>
            <w:tcW w:w="2252" w:type="dxa"/>
            <w:vMerge w:val="restart"/>
            <w:shd w:val="clear" w:color="FFFFFF" w:fill="FFFFFF"/>
            <w:vAlign w:val="center"/>
            <w:hideMark/>
          </w:tcPr>
          <w:p w14:paraId="37258D62"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 xml:space="preserve">Evento No 11: Actividades de articulación institucional, fortalecimiento del relacionamiento comunitario y promoción de espacios de participación, diálogo e integración con </w:t>
            </w:r>
            <w:r w:rsidRPr="00191E6F">
              <w:rPr>
                <w:rFonts w:ascii="Verdana" w:hAnsi="Verdana"/>
                <w:i w:val="0"/>
                <w:sz w:val="20"/>
              </w:rPr>
              <w:lastRenderedPageBreak/>
              <w:t>actores sociales e institucionales, orientados al cumplimiento de los objetivos de gestión y conservación del AP.</w:t>
            </w:r>
          </w:p>
        </w:tc>
        <w:tc>
          <w:tcPr>
            <w:tcW w:w="2050" w:type="dxa"/>
            <w:vMerge w:val="restart"/>
            <w:vAlign w:val="center"/>
            <w:hideMark/>
          </w:tcPr>
          <w:p w14:paraId="36ADBE65"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lastRenderedPageBreak/>
              <w:t>San Vicente del Caguán 2°06'55"N - 74°46'12"O (Caquetá) Duración: 6 horas</w:t>
            </w:r>
          </w:p>
        </w:tc>
        <w:tc>
          <w:tcPr>
            <w:tcW w:w="3276" w:type="dxa"/>
            <w:vAlign w:val="center"/>
            <w:hideMark/>
          </w:tcPr>
          <w:p w14:paraId="426E01B5"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Refrigerio: empanadas horneadas de carne y pollo (150 gr), jugo 100% natural de 350 ml sin azúcar, en vajilla tipo loza o biodegradables.</w:t>
            </w:r>
          </w:p>
        </w:tc>
        <w:tc>
          <w:tcPr>
            <w:tcW w:w="939" w:type="dxa"/>
            <w:shd w:val="clear" w:color="FFFFFF" w:fill="FFFFFF"/>
            <w:noWrap/>
            <w:vAlign w:val="center"/>
            <w:hideMark/>
          </w:tcPr>
          <w:p w14:paraId="11444E81"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048464DD"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30</w:t>
            </w:r>
          </w:p>
        </w:tc>
      </w:tr>
      <w:tr w:rsidR="00F15CE9" w:rsidRPr="00191E6F" w14:paraId="2EBF67B9" w14:textId="77777777" w:rsidTr="00F214DC">
        <w:trPr>
          <w:trHeight w:val="1575"/>
        </w:trPr>
        <w:tc>
          <w:tcPr>
            <w:tcW w:w="2252" w:type="dxa"/>
            <w:vMerge/>
            <w:vAlign w:val="center"/>
            <w:hideMark/>
          </w:tcPr>
          <w:p w14:paraId="2B3FD6AC"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4B1B4CF1" w14:textId="77777777" w:rsidR="00F15CE9" w:rsidRPr="00191E6F" w:rsidRDefault="00F15CE9" w:rsidP="00F15CE9">
            <w:pPr>
              <w:pStyle w:val="Textoindependiente"/>
              <w:rPr>
                <w:rFonts w:ascii="Verdana" w:hAnsi="Verdana"/>
                <w:i w:val="0"/>
                <w:sz w:val="20"/>
              </w:rPr>
            </w:pPr>
          </w:p>
        </w:tc>
        <w:tc>
          <w:tcPr>
            <w:tcW w:w="3276" w:type="dxa"/>
            <w:vAlign w:val="center"/>
            <w:hideMark/>
          </w:tcPr>
          <w:p w14:paraId="716385D3"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 xml:space="preserve">Almuerzo: Corte de Carne, Cerdo y Pollo, tipo parrilladas (100 gr por cada una), porción de papa a la francesa o papa casco, ensalada y jugo natural 350 ml sin azúcar, en </w:t>
            </w:r>
            <w:r w:rsidRPr="00191E6F">
              <w:rPr>
                <w:rFonts w:ascii="Verdana" w:hAnsi="Verdana"/>
                <w:i w:val="0"/>
                <w:sz w:val="20"/>
              </w:rPr>
              <w:lastRenderedPageBreak/>
              <w:t>vajilla tipo loza o recipiente biodegradable.</w:t>
            </w:r>
          </w:p>
        </w:tc>
        <w:tc>
          <w:tcPr>
            <w:tcW w:w="939" w:type="dxa"/>
            <w:shd w:val="clear" w:color="FFFFFF" w:fill="FFFFFF"/>
            <w:noWrap/>
            <w:vAlign w:val="center"/>
            <w:hideMark/>
          </w:tcPr>
          <w:p w14:paraId="1211EC69"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lastRenderedPageBreak/>
              <w:t>Unidad</w:t>
            </w:r>
          </w:p>
        </w:tc>
        <w:tc>
          <w:tcPr>
            <w:tcW w:w="643" w:type="dxa"/>
            <w:shd w:val="clear" w:color="D8D8D8" w:fill="D8D8D8"/>
            <w:noWrap/>
            <w:vAlign w:val="center"/>
            <w:hideMark/>
          </w:tcPr>
          <w:p w14:paraId="54A73C41"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30</w:t>
            </w:r>
          </w:p>
        </w:tc>
      </w:tr>
      <w:tr w:rsidR="00F15CE9" w:rsidRPr="00191E6F" w14:paraId="46CD67C8" w14:textId="77777777" w:rsidTr="00F214DC">
        <w:trPr>
          <w:trHeight w:val="1080"/>
        </w:trPr>
        <w:tc>
          <w:tcPr>
            <w:tcW w:w="2252" w:type="dxa"/>
            <w:vMerge/>
            <w:vAlign w:val="center"/>
            <w:hideMark/>
          </w:tcPr>
          <w:p w14:paraId="7FFB0370"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5BBFDAB8" w14:textId="77777777" w:rsidR="00F15CE9" w:rsidRPr="00191E6F" w:rsidRDefault="00F15CE9" w:rsidP="00F15CE9">
            <w:pPr>
              <w:pStyle w:val="Textoindependiente"/>
              <w:rPr>
                <w:rFonts w:ascii="Verdana" w:hAnsi="Verdana"/>
                <w:i w:val="0"/>
                <w:sz w:val="20"/>
              </w:rPr>
            </w:pPr>
          </w:p>
        </w:tc>
        <w:tc>
          <w:tcPr>
            <w:tcW w:w="3276" w:type="dxa"/>
            <w:hideMark/>
          </w:tcPr>
          <w:p w14:paraId="6A36A892"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Auditorio: Alquiler de salón con aire acondicionado, adecuado para proyección con elementos audiovisuales, sillas, mesas, sonido, estación de agua, café y aromática.</w:t>
            </w:r>
          </w:p>
        </w:tc>
        <w:tc>
          <w:tcPr>
            <w:tcW w:w="939" w:type="dxa"/>
            <w:shd w:val="clear" w:color="FFFFFF" w:fill="FFFFFF"/>
            <w:noWrap/>
            <w:vAlign w:val="center"/>
            <w:hideMark/>
          </w:tcPr>
          <w:p w14:paraId="4DEDE02D"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Global</w:t>
            </w:r>
          </w:p>
        </w:tc>
        <w:tc>
          <w:tcPr>
            <w:tcW w:w="643" w:type="dxa"/>
            <w:shd w:val="clear" w:color="D8D8D8" w:fill="D8D8D8"/>
            <w:noWrap/>
            <w:vAlign w:val="center"/>
            <w:hideMark/>
          </w:tcPr>
          <w:p w14:paraId="39BDF0D8"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1</w:t>
            </w:r>
          </w:p>
        </w:tc>
      </w:tr>
      <w:tr w:rsidR="00F15CE9" w:rsidRPr="00191E6F" w14:paraId="306290C5" w14:textId="77777777" w:rsidTr="00F214DC">
        <w:trPr>
          <w:trHeight w:val="900"/>
        </w:trPr>
        <w:tc>
          <w:tcPr>
            <w:tcW w:w="2252" w:type="dxa"/>
            <w:vMerge w:val="restart"/>
            <w:shd w:val="clear" w:color="FFFFFF" w:fill="FFFFFF"/>
            <w:vAlign w:val="center"/>
            <w:hideMark/>
          </w:tcPr>
          <w:p w14:paraId="51135147"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Evento No 12: Divulgación de la actualización del plan de manejo del PNN Cordillera de Los Picachos.</w:t>
            </w:r>
          </w:p>
        </w:tc>
        <w:tc>
          <w:tcPr>
            <w:tcW w:w="2050" w:type="dxa"/>
            <w:vMerge w:val="restart"/>
            <w:vAlign w:val="center"/>
            <w:hideMark/>
          </w:tcPr>
          <w:p w14:paraId="6D21E0AA"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Neiva (Huila) 2°55′39″N - 75°17′15″O Duración: 6 horas</w:t>
            </w:r>
          </w:p>
        </w:tc>
        <w:tc>
          <w:tcPr>
            <w:tcW w:w="3276" w:type="dxa"/>
            <w:vAlign w:val="center"/>
            <w:hideMark/>
          </w:tcPr>
          <w:p w14:paraId="47B4CBB9"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Refrigerio: empanadas horneadas de carne y pollo (150 gr), jugo 100% natural de 350 ml sin azúcar, en vajilla tipo loza o biodegradables.</w:t>
            </w:r>
          </w:p>
        </w:tc>
        <w:tc>
          <w:tcPr>
            <w:tcW w:w="939" w:type="dxa"/>
            <w:shd w:val="clear" w:color="FFFFFF" w:fill="FFFFFF"/>
            <w:noWrap/>
            <w:vAlign w:val="center"/>
            <w:hideMark/>
          </w:tcPr>
          <w:p w14:paraId="7DF85CAF"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3C0895AB"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30</w:t>
            </w:r>
          </w:p>
        </w:tc>
      </w:tr>
      <w:tr w:rsidR="00F15CE9" w:rsidRPr="00191E6F" w14:paraId="2A23F544" w14:textId="77777777" w:rsidTr="00F214DC">
        <w:trPr>
          <w:trHeight w:val="1455"/>
        </w:trPr>
        <w:tc>
          <w:tcPr>
            <w:tcW w:w="2252" w:type="dxa"/>
            <w:vMerge/>
            <w:vAlign w:val="center"/>
            <w:hideMark/>
          </w:tcPr>
          <w:p w14:paraId="5058B2A0"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75C994E4" w14:textId="77777777" w:rsidR="00F15CE9" w:rsidRPr="00191E6F" w:rsidRDefault="00F15CE9" w:rsidP="00F15CE9">
            <w:pPr>
              <w:pStyle w:val="Textoindependiente"/>
              <w:rPr>
                <w:rFonts w:ascii="Verdana" w:hAnsi="Verdana"/>
                <w:i w:val="0"/>
                <w:sz w:val="20"/>
              </w:rPr>
            </w:pPr>
          </w:p>
        </w:tc>
        <w:tc>
          <w:tcPr>
            <w:tcW w:w="3276" w:type="dxa"/>
            <w:vAlign w:val="center"/>
            <w:hideMark/>
          </w:tcPr>
          <w:p w14:paraId="5161D6D4"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Almuerzo: Corte de Carne, Cerdo y Pollo, tipo parrilladas (100 gr por cada una), porción de papa a la francesa o papa casco, ensalada y jugo natural 350 ml sin azúcar, en vajilla tipo loza o recipiente biodegradable.</w:t>
            </w:r>
          </w:p>
        </w:tc>
        <w:tc>
          <w:tcPr>
            <w:tcW w:w="939" w:type="dxa"/>
            <w:shd w:val="clear" w:color="FFFFFF" w:fill="FFFFFF"/>
            <w:noWrap/>
            <w:vAlign w:val="center"/>
            <w:hideMark/>
          </w:tcPr>
          <w:p w14:paraId="317B615A"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Unidad</w:t>
            </w:r>
          </w:p>
        </w:tc>
        <w:tc>
          <w:tcPr>
            <w:tcW w:w="643" w:type="dxa"/>
            <w:shd w:val="clear" w:color="D8D8D8" w:fill="D8D8D8"/>
            <w:noWrap/>
            <w:vAlign w:val="center"/>
            <w:hideMark/>
          </w:tcPr>
          <w:p w14:paraId="65528778"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30</w:t>
            </w:r>
          </w:p>
        </w:tc>
      </w:tr>
      <w:tr w:rsidR="00F15CE9" w:rsidRPr="00191E6F" w14:paraId="25E4ADE6" w14:textId="77777777" w:rsidTr="00F214DC">
        <w:trPr>
          <w:trHeight w:val="1095"/>
        </w:trPr>
        <w:tc>
          <w:tcPr>
            <w:tcW w:w="2252" w:type="dxa"/>
            <w:vMerge/>
            <w:vAlign w:val="center"/>
            <w:hideMark/>
          </w:tcPr>
          <w:p w14:paraId="4084F00B" w14:textId="77777777" w:rsidR="00F15CE9" w:rsidRPr="00191E6F" w:rsidRDefault="00F15CE9" w:rsidP="00F15CE9">
            <w:pPr>
              <w:pStyle w:val="Textoindependiente"/>
              <w:rPr>
                <w:rFonts w:ascii="Verdana" w:hAnsi="Verdana"/>
                <w:i w:val="0"/>
                <w:sz w:val="20"/>
              </w:rPr>
            </w:pPr>
          </w:p>
        </w:tc>
        <w:tc>
          <w:tcPr>
            <w:tcW w:w="2050" w:type="dxa"/>
            <w:vMerge/>
            <w:vAlign w:val="center"/>
            <w:hideMark/>
          </w:tcPr>
          <w:p w14:paraId="46F9B4A1" w14:textId="77777777" w:rsidR="00F15CE9" w:rsidRPr="00191E6F" w:rsidRDefault="00F15CE9" w:rsidP="00F15CE9">
            <w:pPr>
              <w:pStyle w:val="Textoindependiente"/>
              <w:rPr>
                <w:rFonts w:ascii="Verdana" w:hAnsi="Verdana"/>
                <w:i w:val="0"/>
                <w:sz w:val="20"/>
              </w:rPr>
            </w:pPr>
          </w:p>
        </w:tc>
        <w:tc>
          <w:tcPr>
            <w:tcW w:w="3276" w:type="dxa"/>
            <w:hideMark/>
          </w:tcPr>
          <w:p w14:paraId="74936E22"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Auditorio: Alquiler de salón con aire acondicionado, adecuado para proyección con elementos audiovisuales, sillas, mesas, sonido, estación de agua, café y aromática.</w:t>
            </w:r>
          </w:p>
        </w:tc>
        <w:tc>
          <w:tcPr>
            <w:tcW w:w="939" w:type="dxa"/>
            <w:shd w:val="clear" w:color="FFFFFF" w:fill="FFFFFF"/>
            <w:noWrap/>
            <w:vAlign w:val="center"/>
            <w:hideMark/>
          </w:tcPr>
          <w:p w14:paraId="56F512E6"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Global</w:t>
            </w:r>
          </w:p>
        </w:tc>
        <w:tc>
          <w:tcPr>
            <w:tcW w:w="643" w:type="dxa"/>
            <w:shd w:val="clear" w:color="D8D8D8" w:fill="D8D8D8"/>
            <w:noWrap/>
            <w:vAlign w:val="center"/>
            <w:hideMark/>
          </w:tcPr>
          <w:p w14:paraId="12E2E7D6"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t>1</w:t>
            </w:r>
          </w:p>
        </w:tc>
      </w:tr>
    </w:tbl>
    <w:p w14:paraId="50F00A06" w14:textId="77777777" w:rsidR="00F15CE9" w:rsidRPr="00191E6F" w:rsidRDefault="00F15CE9" w:rsidP="00F15CE9">
      <w:pPr>
        <w:pStyle w:val="Textoindependiente"/>
        <w:rPr>
          <w:rFonts w:ascii="Verdana" w:hAnsi="Verdana"/>
          <w:i w:val="0"/>
          <w:sz w:val="20"/>
        </w:rPr>
      </w:pPr>
      <w:r w:rsidRPr="00191E6F">
        <w:rPr>
          <w:rFonts w:ascii="Verdana" w:hAnsi="Verdana"/>
          <w:i w:val="0"/>
          <w:sz w:val="20"/>
        </w:rPr>
        <w:fldChar w:fldCharType="end"/>
      </w:r>
      <w:r w:rsidRPr="00191E6F">
        <w:rPr>
          <w:rFonts w:ascii="Verdana" w:hAnsi="Verdana"/>
          <w:i w:val="0"/>
          <w:sz w:val="20"/>
        </w:rPr>
        <w:tab/>
      </w:r>
    </w:p>
    <w:p w14:paraId="23BD6E3C" w14:textId="77777777" w:rsidR="00F15CE9" w:rsidRPr="00191E6F" w:rsidRDefault="00F15CE9" w:rsidP="00F15CE9">
      <w:pPr>
        <w:pStyle w:val="Textoindependiente"/>
        <w:rPr>
          <w:rFonts w:ascii="Verdana" w:hAnsi="Verdana"/>
          <w:i w:val="0"/>
          <w:sz w:val="20"/>
        </w:rPr>
      </w:pPr>
    </w:p>
    <w:p w14:paraId="353AB669" w14:textId="77777777" w:rsidR="00F15CE9" w:rsidRPr="00191E6F" w:rsidRDefault="00F15CE9" w:rsidP="00F15CE9">
      <w:pPr>
        <w:pStyle w:val="Textoindependiente"/>
        <w:numPr>
          <w:ilvl w:val="0"/>
          <w:numId w:val="47"/>
        </w:numPr>
        <w:rPr>
          <w:rFonts w:ascii="Verdana" w:hAnsi="Verdana"/>
          <w:i w:val="0"/>
          <w:sz w:val="20"/>
        </w:rPr>
      </w:pPr>
      <w:r w:rsidRPr="00191E6F">
        <w:rPr>
          <w:rFonts w:ascii="Verdana" w:hAnsi="Verdana"/>
          <w:i w:val="0"/>
          <w:sz w:val="20"/>
        </w:rPr>
        <w:t>La agenda será definida por el jefe del PNN Cordillera de los Picachos, la cual será entregada al proveedor de manera mensual, una vez se suscriba el contrato, en ella se indicará el nombre del evento, lugar, día y hora.</w:t>
      </w:r>
      <w:r w:rsidRPr="00191E6F">
        <w:rPr>
          <w:rFonts w:ascii="Verdana" w:hAnsi="Verdana"/>
          <w:b/>
          <w:i w:val="0"/>
          <w:sz w:val="20"/>
          <w:u w:val="single"/>
        </w:rPr>
        <w:t xml:space="preserve"> </w:t>
      </w:r>
    </w:p>
    <w:p w14:paraId="28749FFB" w14:textId="77777777" w:rsidR="00F15CE9" w:rsidRPr="00191E6F" w:rsidRDefault="00F15CE9" w:rsidP="00F15CE9">
      <w:pPr>
        <w:pStyle w:val="Textoindependiente"/>
        <w:numPr>
          <w:ilvl w:val="0"/>
          <w:numId w:val="47"/>
        </w:numPr>
        <w:rPr>
          <w:rFonts w:ascii="Verdana" w:hAnsi="Verdana"/>
          <w:i w:val="0"/>
          <w:sz w:val="20"/>
        </w:rPr>
      </w:pPr>
      <w:r w:rsidRPr="00191E6F">
        <w:rPr>
          <w:rFonts w:ascii="Verdana" w:hAnsi="Verdana"/>
          <w:i w:val="0"/>
          <w:sz w:val="20"/>
        </w:rPr>
        <w:t>En caso que el proponente no cumpla con el menú solicitado deberá enviar mínimo dos opciones, con tres (3) días de anticipación al evento para su selección por parte del supervisor del contrato.</w:t>
      </w:r>
    </w:p>
    <w:p w14:paraId="1D2A1EC0" w14:textId="77777777" w:rsidR="00F15CE9" w:rsidRPr="00191E6F" w:rsidRDefault="00F15CE9" w:rsidP="00F15CE9">
      <w:pPr>
        <w:pStyle w:val="Textoindependiente"/>
        <w:rPr>
          <w:rFonts w:ascii="Verdana" w:hAnsi="Verdana"/>
          <w:i w:val="0"/>
          <w:sz w:val="20"/>
        </w:rPr>
      </w:pPr>
    </w:p>
    <w:p w14:paraId="73EA78EC" w14:textId="389B4B21" w:rsidR="00F15CE9" w:rsidRPr="00191E6F" w:rsidRDefault="00095BE9" w:rsidP="00F15CE9">
      <w:pPr>
        <w:pStyle w:val="Textoindependiente"/>
        <w:rPr>
          <w:rFonts w:ascii="Verdana" w:hAnsi="Verdana"/>
          <w:i w:val="0"/>
          <w:sz w:val="20"/>
        </w:rPr>
      </w:pPr>
      <w:r>
        <w:rPr>
          <w:rFonts w:ascii="Verdana" w:hAnsi="Verdana"/>
          <w:b/>
          <w:i w:val="0"/>
          <w:sz w:val="20"/>
        </w:rPr>
        <w:t>2</w:t>
      </w:r>
      <w:r w:rsidR="00F15CE9" w:rsidRPr="00191E6F">
        <w:rPr>
          <w:rFonts w:ascii="Verdana" w:hAnsi="Verdana"/>
          <w:b/>
          <w:i w:val="0"/>
          <w:sz w:val="20"/>
        </w:rPr>
        <w:t>. OBLIGACIONES DEL CONTRATISTA</w:t>
      </w:r>
      <w:r w:rsidR="00F15CE9" w:rsidRPr="00191E6F">
        <w:rPr>
          <w:rFonts w:ascii="Verdana" w:hAnsi="Verdana"/>
          <w:i w:val="0"/>
          <w:sz w:val="20"/>
        </w:rPr>
        <w:t xml:space="preserve"> </w:t>
      </w:r>
    </w:p>
    <w:p w14:paraId="052DF963" w14:textId="77777777" w:rsidR="00F15CE9" w:rsidRPr="00191E6F" w:rsidRDefault="00F15CE9" w:rsidP="00F15CE9">
      <w:pPr>
        <w:pStyle w:val="Textoindependiente"/>
        <w:rPr>
          <w:rFonts w:ascii="Verdana" w:hAnsi="Verdana"/>
          <w:i w:val="0"/>
          <w:sz w:val="20"/>
        </w:rPr>
      </w:pPr>
    </w:p>
    <w:p w14:paraId="4FC503FC" w14:textId="77777777" w:rsidR="00F15CE9" w:rsidRPr="00191E6F" w:rsidRDefault="00F15CE9" w:rsidP="00F15CE9">
      <w:pPr>
        <w:pStyle w:val="Textoindependiente"/>
        <w:numPr>
          <w:ilvl w:val="0"/>
          <w:numId w:val="29"/>
        </w:numPr>
        <w:rPr>
          <w:rFonts w:ascii="Verdana" w:hAnsi="Verdana"/>
          <w:i w:val="0"/>
          <w:sz w:val="20"/>
        </w:rPr>
      </w:pPr>
      <w:r w:rsidRPr="00191E6F">
        <w:rPr>
          <w:rFonts w:ascii="Verdana" w:hAnsi="Verdana"/>
          <w:i w:val="0"/>
          <w:sz w:val="20"/>
        </w:rPr>
        <w:t>Suministrar el servicio de bienes y servicios requeridos de acuerdo al numeral 3.2 DESCRIPCIÓN TECNICA DE LOS BIENES O SERVICIOS.</w:t>
      </w:r>
    </w:p>
    <w:p w14:paraId="5436BD27" w14:textId="77777777" w:rsidR="00F15CE9" w:rsidRPr="00191E6F" w:rsidRDefault="00F15CE9" w:rsidP="00F15CE9">
      <w:pPr>
        <w:pStyle w:val="Textoindependiente"/>
        <w:numPr>
          <w:ilvl w:val="0"/>
          <w:numId w:val="29"/>
        </w:numPr>
        <w:rPr>
          <w:rFonts w:ascii="Verdana" w:hAnsi="Verdana"/>
          <w:i w:val="0"/>
          <w:sz w:val="20"/>
        </w:rPr>
      </w:pPr>
      <w:r w:rsidRPr="00191E6F">
        <w:rPr>
          <w:rFonts w:ascii="Verdana" w:hAnsi="Verdana"/>
          <w:i w:val="0"/>
          <w:sz w:val="20"/>
        </w:rPr>
        <w:lastRenderedPageBreak/>
        <w:t>Garantizar que el servicio de alimentación debe estar disponible para los días indicados por el supervisor del contrato en desarrollo de los diferentes eventos.</w:t>
      </w:r>
    </w:p>
    <w:p w14:paraId="53035C81" w14:textId="77777777" w:rsidR="00F15CE9" w:rsidRPr="00191E6F" w:rsidRDefault="00F15CE9" w:rsidP="00F15CE9">
      <w:pPr>
        <w:pStyle w:val="Textoindependiente"/>
        <w:numPr>
          <w:ilvl w:val="0"/>
          <w:numId w:val="29"/>
        </w:numPr>
        <w:rPr>
          <w:rFonts w:ascii="Verdana" w:hAnsi="Verdana"/>
          <w:i w:val="0"/>
          <w:sz w:val="20"/>
        </w:rPr>
      </w:pPr>
      <w:r w:rsidRPr="00191E6F">
        <w:rPr>
          <w:rFonts w:ascii="Verdana" w:hAnsi="Verdana"/>
          <w:i w:val="0"/>
          <w:sz w:val="20"/>
        </w:rPr>
        <w:t>Informar con antelación el método del servicio a prestar en cada evento, el cual debe ser aprobado por el supervisor del contrato, o quien este delegue, toda vez que debe estar sujeto a las necesidades del área protegida.</w:t>
      </w:r>
    </w:p>
    <w:p w14:paraId="4300AAD0" w14:textId="77777777" w:rsidR="00F15CE9" w:rsidRPr="00191E6F" w:rsidRDefault="00F15CE9" w:rsidP="00F15CE9">
      <w:pPr>
        <w:pStyle w:val="Textoindependiente"/>
        <w:numPr>
          <w:ilvl w:val="0"/>
          <w:numId w:val="29"/>
        </w:numPr>
        <w:rPr>
          <w:rFonts w:ascii="Verdana" w:hAnsi="Verdana"/>
          <w:i w:val="0"/>
          <w:sz w:val="20"/>
        </w:rPr>
      </w:pPr>
      <w:r w:rsidRPr="00191E6F">
        <w:rPr>
          <w:rFonts w:ascii="Verdana" w:hAnsi="Verdana"/>
          <w:i w:val="0"/>
          <w:sz w:val="20"/>
        </w:rPr>
        <w:t>Suministrar el personal suficiente para atender los requerimientos que Parques Nacionales realice en desarrollo de los diferentes eventos, durante diferentes horarios del día (incluye desde las 8: 00 a.m. hasta las 5:00 p.m.). El contratista se hará cargo de la seguridad del personal que emplee para la ejecución del objeto contractual.</w:t>
      </w:r>
    </w:p>
    <w:p w14:paraId="0BA5C143" w14:textId="77777777" w:rsidR="00F15CE9" w:rsidRPr="00191E6F" w:rsidRDefault="00F15CE9" w:rsidP="00F15CE9">
      <w:pPr>
        <w:pStyle w:val="Textoindependiente"/>
        <w:numPr>
          <w:ilvl w:val="0"/>
          <w:numId w:val="29"/>
        </w:numPr>
        <w:rPr>
          <w:rFonts w:ascii="Verdana" w:hAnsi="Verdana"/>
          <w:i w:val="0"/>
          <w:sz w:val="20"/>
        </w:rPr>
      </w:pPr>
      <w:r w:rsidRPr="00191E6F">
        <w:rPr>
          <w:rFonts w:ascii="Verdana" w:hAnsi="Verdana"/>
          <w:i w:val="0"/>
          <w:sz w:val="20"/>
        </w:rPr>
        <w:t xml:space="preserve">Garantizar que los horarios de almuerzos y refrigerios sean flexibles durante el desarrollo de los diferentes eventos. </w:t>
      </w:r>
    </w:p>
    <w:p w14:paraId="70F3D6B1" w14:textId="77777777" w:rsidR="00F15CE9" w:rsidRPr="00191E6F" w:rsidRDefault="00F15CE9" w:rsidP="00F15CE9">
      <w:pPr>
        <w:pStyle w:val="Textoindependiente"/>
        <w:numPr>
          <w:ilvl w:val="0"/>
          <w:numId w:val="29"/>
        </w:numPr>
        <w:rPr>
          <w:rFonts w:ascii="Verdana" w:hAnsi="Verdana"/>
          <w:i w:val="0"/>
          <w:sz w:val="20"/>
        </w:rPr>
      </w:pPr>
      <w:r w:rsidRPr="00191E6F">
        <w:rPr>
          <w:rFonts w:ascii="Verdana" w:hAnsi="Verdana"/>
          <w:i w:val="0"/>
          <w:sz w:val="20"/>
        </w:rPr>
        <w:t>Mantener fijos los precios de los productos y/o servicios ofrecidos en la propuesta durante la ejecución del contrato.</w:t>
      </w:r>
    </w:p>
    <w:p w14:paraId="55803CB6" w14:textId="77777777" w:rsidR="00F15CE9" w:rsidRPr="00191E6F" w:rsidRDefault="00F15CE9" w:rsidP="00F15CE9">
      <w:pPr>
        <w:pStyle w:val="Textoindependiente"/>
        <w:numPr>
          <w:ilvl w:val="0"/>
          <w:numId w:val="29"/>
        </w:numPr>
        <w:rPr>
          <w:rFonts w:ascii="Verdana" w:hAnsi="Verdana"/>
          <w:i w:val="0"/>
          <w:sz w:val="20"/>
        </w:rPr>
      </w:pPr>
      <w:r w:rsidRPr="00191E6F">
        <w:rPr>
          <w:rFonts w:ascii="Verdana" w:hAnsi="Verdana"/>
          <w:i w:val="0"/>
          <w:sz w:val="20"/>
        </w:rPr>
        <w:t xml:space="preserve">Suministrar los alimentos frescos en excelente estado de conservación, en perfectas condiciones y presentación en bolsas, platos y/o envases biodegradables o reutilizables, observando las debidas condiciones de higiene que requiere la manipulación de alimentos. </w:t>
      </w:r>
    </w:p>
    <w:p w14:paraId="33A5E810" w14:textId="77777777" w:rsidR="00F15CE9" w:rsidRPr="00191E6F" w:rsidRDefault="00F15CE9" w:rsidP="00F15CE9">
      <w:pPr>
        <w:pStyle w:val="Textoindependiente"/>
        <w:numPr>
          <w:ilvl w:val="0"/>
          <w:numId w:val="29"/>
        </w:numPr>
        <w:rPr>
          <w:rFonts w:ascii="Verdana" w:hAnsi="Verdana"/>
          <w:i w:val="0"/>
          <w:sz w:val="20"/>
        </w:rPr>
      </w:pPr>
      <w:r w:rsidRPr="00191E6F">
        <w:rPr>
          <w:rFonts w:ascii="Verdana" w:hAnsi="Verdana"/>
          <w:i w:val="0"/>
          <w:sz w:val="20"/>
        </w:rPr>
        <w:t>Garantizar el adecuado manejo y disposición final de los residuos (orgánicos e inorgánicos) que se generen durante cada prestación del servicio.</w:t>
      </w:r>
    </w:p>
    <w:p w14:paraId="7EC46E66" w14:textId="77777777" w:rsidR="00F15CE9" w:rsidRPr="00191E6F" w:rsidRDefault="00F15CE9" w:rsidP="00F15CE9">
      <w:pPr>
        <w:pStyle w:val="Textoindependiente"/>
        <w:numPr>
          <w:ilvl w:val="0"/>
          <w:numId w:val="29"/>
        </w:numPr>
        <w:rPr>
          <w:rFonts w:ascii="Verdana" w:hAnsi="Verdana"/>
          <w:i w:val="0"/>
          <w:sz w:val="20"/>
        </w:rPr>
      </w:pPr>
      <w:r w:rsidRPr="00191E6F">
        <w:rPr>
          <w:rFonts w:ascii="Verdana" w:hAnsi="Verdana"/>
          <w:i w:val="0"/>
          <w:sz w:val="20"/>
        </w:rPr>
        <w:t>Cumplir con los aportes al Sistema General de Seguridad Social y aportes parafiscales, cuando corresponda de conformidad con la Ley 789 de 2002, el Decreto 1703 de 2002, y demás normas concordantes, del personal que ocupe para la prestación del servicio.</w:t>
      </w:r>
    </w:p>
    <w:p w14:paraId="50CC2EEC" w14:textId="77777777" w:rsidR="00F15CE9" w:rsidRPr="00191E6F" w:rsidRDefault="00F15CE9" w:rsidP="00F15CE9">
      <w:pPr>
        <w:pStyle w:val="Textoindependiente"/>
        <w:numPr>
          <w:ilvl w:val="0"/>
          <w:numId w:val="29"/>
        </w:numPr>
        <w:rPr>
          <w:rFonts w:ascii="Verdana" w:hAnsi="Verdana"/>
          <w:i w:val="0"/>
          <w:sz w:val="20"/>
        </w:rPr>
      </w:pPr>
      <w:r w:rsidRPr="00191E6F">
        <w:rPr>
          <w:rFonts w:ascii="Verdana" w:hAnsi="Verdana"/>
          <w:i w:val="0"/>
          <w:sz w:val="20"/>
        </w:rPr>
        <w:t xml:space="preserve"> Atender las consultas y sugerencias realizadas por el supervisor.</w:t>
      </w:r>
    </w:p>
    <w:p w14:paraId="4430F4EB" w14:textId="77777777" w:rsidR="00F15CE9" w:rsidRPr="00191E6F" w:rsidRDefault="00F15CE9" w:rsidP="00F15CE9">
      <w:pPr>
        <w:pStyle w:val="Textoindependiente"/>
        <w:numPr>
          <w:ilvl w:val="0"/>
          <w:numId w:val="29"/>
        </w:numPr>
        <w:rPr>
          <w:rFonts w:ascii="Verdana" w:hAnsi="Verdana"/>
          <w:i w:val="0"/>
          <w:sz w:val="20"/>
        </w:rPr>
      </w:pPr>
      <w:r w:rsidRPr="00191E6F">
        <w:rPr>
          <w:rFonts w:ascii="Verdana" w:hAnsi="Verdana"/>
          <w:i w:val="0"/>
          <w:sz w:val="20"/>
        </w:rPr>
        <w:t xml:space="preserve"> Obrar con lealtad y buena fe en las distintas etapas contractuales, evitando dilaciones.</w:t>
      </w:r>
    </w:p>
    <w:p w14:paraId="2530A567" w14:textId="77777777" w:rsidR="00F15CE9" w:rsidRPr="00191E6F" w:rsidRDefault="00F15CE9" w:rsidP="00F15CE9">
      <w:pPr>
        <w:pStyle w:val="Textoindependiente"/>
        <w:numPr>
          <w:ilvl w:val="0"/>
          <w:numId w:val="29"/>
        </w:numPr>
        <w:rPr>
          <w:rFonts w:ascii="Verdana" w:hAnsi="Verdana"/>
          <w:i w:val="0"/>
          <w:sz w:val="20"/>
        </w:rPr>
      </w:pPr>
      <w:r w:rsidRPr="00191E6F">
        <w:rPr>
          <w:rFonts w:ascii="Verdana" w:hAnsi="Verdana"/>
          <w:i w:val="0"/>
          <w:sz w:val="20"/>
        </w:rPr>
        <w:t xml:space="preserve"> Las demás que se deriven de la ejecución del presente contrato y que garantice su cabal y oportuna ejecución.</w:t>
      </w:r>
    </w:p>
    <w:p w14:paraId="56462593" w14:textId="77777777" w:rsidR="00F15CE9" w:rsidRPr="00191E6F" w:rsidRDefault="00F15CE9" w:rsidP="00F15CE9">
      <w:pPr>
        <w:pStyle w:val="Textoindependiente"/>
        <w:numPr>
          <w:ilvl w:val="0"/>
          <w:numId w:val="29"/>
        </w:numPr>
        <w:rPr>
          <w:rFonts w:ascii="Verdana" w:hAnsi="Verdana"/>
          <w:i w:val="0"/>
          <w:sz w:val="20"/>
        </w:rPr>
      </w:pPr>
      <w:r w:rsidRPr="00191E6F">
        <w:rPr>
          <w:rFonts w:ascii="Verdana" w:hAnsi="Verdana"/>
          <w:i w:val="0"/>
          <w:sz w:val="20"/>
          <w:lang w:val="es-MX"/>
        </w:rPr>
        <w:t xml:space="preserve"> Atender en debida forma los reclamos que presente la entidad en relación con la prestación de servicios, adoptando las medidas correctivas de manera inmediata.</w:t>
      </w:r>
    </w:p>
    <w:p w14:paraId="5C1C6B57" w14:textId="77777777" w:rsidR="00F15CE9" w:rsidRPr="00191E6F" w:rsidRDefault="00F15CE9" w:rsidP="00F15CE9">
      <w:pPr>
        <w:pStyle w:val="Textoindependiente"/>
        <w:numPr>
          <w:ilvl w:val="0"/>
          <w:numId w:val="29"/>
        </w:numPr>
        <w:rPr>
          <w:rFonts w:ascii="Verdana" w:hAnsi="Verdana"/>
          <w:i w:val="0"/>
          <w:sz w:val="20"/>
        </w:rPr>
      </w:pPr>
      <w:r w:rsidRPr="00191E6F">
        <w:rPr>
          <w:rFonts w:ascii="Verdana" w:hAnsi="Verdana"/>
          <w:i w:val="0"/>
          <w:sz w:val="20"/>
        </w:rPr>
        <w:t>Responder sin perjuicio de la garantía, por la calidad de los productos ofrecidos.</w:t>
      </w:r>
    </w:p>
    <w:p w14:paraId="494EDADF" w14:textId="77777777" w:rsidR="00F15CE9" w:rsidRPr="00191E6F" w:rsidRDefault="00F15CE9" w:rsidP="00F15CE9">
      <w:pPr>
        <w:pStyle w:val="Textoindependiente"/>
        <w:numPr>
          <w:ilvl w:val="0"/>
          <w:numId w:val="29"/>
        </w:numPr>
        <w:rPr>
          <w:rFonts w:ascii="Verdana" w:hAnsi="Verdana"/>
          <w:i w:val="0"/>
          <w:sz w:val="20"/>
        </w:rPr>
      </w:pPr>
      <w:r w:rsidRPr="00191E6F">
        <w:rPr>
          <w:rFonts w:ascii="Verdana" w:hAnsi="Verdana"/>
          <w:i w:val="0"/>
          <w:sz w:val="20"/>
        </w:rPr>
        <w:t xml:space="preserve"> Mantener indemne a la entidad por las reclamaciones que se deriven con ocasión a la ejecución contractual.</w:t>
      </w:r>
    </w:p>
    <w:p w14:paraId="712F76EC" w14:textId="77777777" w:rsidR="00F15CE9" w:rsidRPr="00191E6F" w:rsidRDefault="00F15CE9" w:rsidP="00F15CE9">
      <w:pPr>
        <w:pStyle w:val="Textoindependiente"/>
        <w:numPr>
          <w:ilvl w:val="0"/>
          <w:numId w:val="29"/>
        </w:numPr>
        <w:rPr>
          <w:rFonts w:ascii="Verdana" w:hAnsi="Verdana"/>
          <w:i w:val="0"/>
          <w:sz w:val="20"/>
        </w:rPr>
      </w:pPr>
      <w:r w:rsidRPr="00191E6F">
        <w:rPr>
          <w:rFonts w:ascii="Verdana" w:hAnsi="Verdana"/>
          <w:i w:val="0"/>
          <w:sz w:val="20"/>
        </w:rPr>
        <w:t xml:space="preserve"> Acatar y cumplir las instrucciones que el Supervisor le imparta en relación con el objeto contractual.</w:t>
      </w:r>
    </w:p>
    <w:p w14:paraId="44F23ABD" w14:textId="77777777" w:rsidR="00F15CE9" w:rsidRPr="00191E6F" w:rsidRDefault="00F15CE9" w:rsidP="00F15CE9">
      <w:pPr>
        <w:pStyle w:val="Textoindependiente"/>
        <w:numPr>
          <w:ilvl w:val="0"/>
          <w:numId w:val="29"/>
        </w:numPr>
        <w:rPr>
          <w:rFonts w:ascii="Verdana" w:hAnsi="Verdana"/>
          <w:i w:val="0"/>
          <w:sz w:val="20"/>
        </w:rPr>
      </w:pPr>
      <w:r w:rsidRPr="00191E6F">
        <w:rPr>
          <w:rFonts w:ascii="Verdana" w:hAnsi="Verdana"/>
          <w:i w:val="0"/>
          <w:sz w:val="20"/>
        </w:rPr>
        <w:t xml:space="preserve"> Presentar ante la entidad la correspondiente facturación de conformidad con las normas vigentes, adjuntando soporte de paz y salvo en el pago de aportes al sistema de seguridad social y parafiscales correspondientes al último periodo de pago.</w:t>
      </w:r>
    </w:p>
    <w:p w14:paraId="1BC43A02" w14:textId="77777777" w:rsidR="00F15CE9" w:rsidRPr="00191E6F" w:rsidRDefault="00F15CE9" w:rsidP="00F15CE9">
      <w:pPr>
        <w:pStyle w:val="Textoindependiente"/>
        <w:numPr>
          <w:ilvl w:val="0"/>
          <w:numId w:val="29"/>
        </w:numPr>
        <w:rPr>
          <w:rFonts w:ascii="Verdana" w:hAnsi="Verdana"/>
          <w:i w:val="0"/>
          <w:sz w:val="20"/>
        </w:rPr>
      </w:pPr>
      <w:r w:rsidRPr="00191E6F">
        <w:rPr>
          <w:rFonts w:ascii="Verdana" w:hAnsi="Verdana"/>
          <w:i w:val="0"/>
          <w:sz w:val="20"/>
        </w:rPr>
        <w:t xml:space="preserve"> Cargar en la plataforma transaccional de contratación SECOP II cada una de las facturas, cuentas de cobro, y demás soportes que den cuenta de la ejecución y el cumplimiento de las obligaciones a cargo del contratista, de conformidad con los requerimientos del supervisor designado y luego de que dichas facturas sean radicadas ante la entidad estatal. El cargue de dichas evidencias deberá realizarse en el acápite del formulario del contrato denominado como “Ejecución contractual”. </w:t>
      </w:r>
    </w:p>
    <w:p w14:paraId="2E4494F6" w14:textId="77777777" w:rsidR="001B6E37" w:rsidRPr="00F15CE9" w:rsidRDefault="001B6E37" w:rsidP="001647D6">
      <w:pPr>
        <w:pStyle w:val="Textoindependiente"/>
        <w:rPr>
          <w:rFonts w:ascii="Verdana" w:hAnsi="Verdana"/>
          <w:b/>
          <w:i w:val="0"/>
          <w:sz w:val="22"/>
          <w:szCs w:val="22"/>
        </w:rPr>
      </w:pPr>
    </w:p>
    <w:p w14:paraId="3DF1B75C" w14:textId="77777777" w:rsidR="00252B48" w:rsidRPr="00952114" w:rsidRDefault="00252B48" w:rsidP="00252B48">
      <w:pPr>
        <w:autoSpaceDE w:val="0"/>
        <w:autoSpaceDN w:val="0"/>
        <w:adjustRightInd w:val="0"/>
        <w:spacing w:after="0" w:line="240" w:lineRule="auto"/>
        <w:jc w:val="both"/>
        <w:rPr>
          <w:rFonts w:ascii="Verdana" w:hAnsi="Verdana" w:cs="Arial"/>
          <w:color w:val="000000"/>
          <w:sz w:val="20"/>
          <w:szCs w:val="20"/>
        </w:rPr>
      </w:pPr>
      <w:r w:rsidRPr="00952114">
        <w:rPr>
          <w:rFonts w:ascii="Verdana" w:hAnsi="Verdana" w:cs="Arial"/>
          <w:color w:val="000000"/>
          <w:sz w:val="20"/>
          <w:szCs w:val="20"/>
        </w:rPr>
        <w:lastRenderedPageBreak/>
        <w:t xml:space="preserve">Bajo la gravedad del juramento y de conformidad con lo exigido en el presente proceso, me permito certificar que: </w:t>
      </w:r>
    </w:p>
    <w:p w14:paraId="7D140B13" w14:textId="77777777" w:rsidR="00252B48" w:rsidRPr="00952114" w:rsidRDefault="00252B48" w:rsidP="00252B48">
      <w:pPr>
        <w:autoSpaceDE w:val="0"/>
        <w:autoSpaceDN w:val="0"/>
        <w:adjustRightInd w:val="0"/>
        <w:spacing w:after="0" w:line="240" w:lineRule="auto"/>
        <w:rPr>
          <w:rFonts w:ascii="Verdana" w:hAnsi="Verdana" w:cs="Arial"/>
          <w:color w:val="000000"/>
          <w:sz w:val="20"/>
          <w:szCs w:val="20"/>
        </w:rPr>
      </w:pPr>
    </w:p>
    <w:p w14:paraId="04F9E320" w14:textId="77777777" w:rsidR="00252B48" w:rsidRPr="00952114" w:rsidRDefault="00252B48" w:rsidP="00252B48">
      <w:pPr>
        <w:autoSpaceDE w:val="0"/>
        <w:autoSpaceDN w:val="0"/>
        <w:adjustRightInd w:val="0"/>
        <w:spacing w:after="0" w:line="240" w:lineRule="auto"/>
        <w:jc w:val="both"/>
        <w:rPr>
          <w:rFonts w:ascii="Verdana" w:hAnsi="Verdana" w:cs="Arial"/>
          <w:color w:val="000000"/>
          <w:sz w:val="20"/>
          <w:szCs w:val="20"/>
        </w:rPr>
      </w:pPr>
      <w:r w:rsidRPr="00952114">
        <w:rPr>
          <w:rFonts w:ascii="Verdana" w:hAnsi="Verdana" w:cs="Arial"/>
          <w:color w:val="000000"/>
          <w:sz w:val="20"/>
          <w:szCs w:val="2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952114" w:rsidRDefault="00252B48" w:rsidP="00252B48">
      <w:pPr>
        <w:autoSpaceDE w:val="0"/>
        <w:autoSpaceDN w:val="0"/>
        <w:adjustRightInd w:val="0"/>
        <w:spacing w:after="0" w:line="240" w:lineRule="auto"/>
        <w:rPr>
          <w:rFonts w:ascii="Verdana" w:hAnsi="Verdana" w:cs="Arial"/>
          <w:color w:val="000000"/>
          <w:sz w:val="20"/>
          <w:szCs w:val="20"/>
        </w:rPr>
      </w:pPr>
    </w:p>
    <w:p w14:paraId="4824B6BE" w14:textId="77777777" w:rsidR="00252B48" w:rsidRPr="00952114" w:rsidRDefault="00252B48" w:rsidP="00252B48">
      <w:pPr>
        <w:autoSpaceDE w:val="0"/>
        <w:autoSpaceDN w:val="0"/>
        <w:adjustRightInd w:val="0"/>
        <w:spacing w:after="0" w:line="240" w:lineRule="auto"/>
        <w:rPr>
          <w:rFonts w:ascii="Verdana" w:hAnsi="Verdana" w:cs="Arial"/>
          <w:color w:val="000000"/>
          <w:sz w:val="20"/>
          <w:szCs w:val="20"/>
        </w:rPr>
      </w:pPr>
      <w:r w:rsidRPr="00952114">
        <w:rPr>
          <w:rFonts w:ascii="Verdana" w:hAnsi="Verdana" w:cs="Arial"/>
          <w:color w:val="000000"/>
          <w:sz w:val="20"/>
          <w:szCs w:val="20"/>
        </w:rPr>
        <w:t xml:space="preserve">Atentamente: </w:t>
      </w:r>
    </w:p>
    <w:p w14:paraId="43836DB7" w14:textId="77777777" w:rsidR="00252B48" w:rsidRPr="00952114" w:rsidRDefault="00252B48" w:rsidP="00252B48">
      <w:pPr>
        <w:autoSpaceDE w:val="0"/>
        <w:autoSpaceDN w:val="0"/>
        <w:adjustRightInd w:val="0"/>
        <w:spacing w:after="0" w:line="240" w:lineRule="auto"/>
        <w:rPr>
          <w:rFonts w:ascii="Verdana" w:hAnsi="Verdana" w:cs="Arial"/>
          <w:color w:val="000000"/>
          <w:sz w:val="20"/>
          <w:szCs w:val="20"/>
        </w:rPr>
      </w:pPr>
    </w:p>
    <w:p w14:paraId="2414F0DB" w14:textId="77777777" w:rsidR="001B6E37" w:rsidRPr="00952114" w:rsidRDefault="001B6E37" w:rsidP="00252B48">
      <w:pPr>
        <w:autoSpaceDE w:val="0"/>
        <w:autoSpaceDN w:val="0"/>
        <w:adjustRightInd w:val="0"/>
        <w:spacing w:after="0" w:line="240" w:lineRule="auto"/>
        <w:rPr>
          <w:rFonts w:ascii="Verdana" w:hAnsi="Verdana" w:cs="Arial"/>
          <w:color w:val="000000"/>
          <w:sz w:val="20"/>
          <w:szCs w:val="20"/>
        </w:rPr>
      </w:pPr>
    </w:p>
    <w:p w14:paraId="5268C033" w14:textId="77777777" w:rsidR="00252B48" w:rsidRPr="00952114" w:rsidRDefault="00252B48" w:rsidP="00252B48">
      <w:pPr>
        <w:autoSpaceDE w:val="0"/>
        <w:autoSpaceDN w:val="0"/>
        <w:adjustRightInd w:val="0"/>
        <w:spacing w:after="0" w:line="240" w:lineRule="auto"/>
        <w:rPr>
          <w:rFonts w:ascii="Verdana" w:hAnsi="Verdana" w:cs="Arial"/>
          <w:color w:val="000000"/>
          <w:sz w:val="20"/>
          <w:szCs w:val="20"/>
        </w:rPr>
      </w:pPr>
      <w:r w:rsidRPr="00952114">
        <w:rPr>
          <w:rFonts w:ascii="Verdana" w:hAnsi="Verdana" w:cs="Arial"/>
          <w:color w:val="000000"/>
          <w:sz w:val="20"/>
          <w:szCs w:val="20"/>
        </w:rPr>
        <w:t>Razón Social……………………………………………………………………… Nombre……………………………………………………………………</w:t>
      </w:r>
      <w:proofErr w:type="gramStart"/>
      <w:r w:rsidRPr="00952114">
        <w:rPr>
          <w:rFonts w:ascii="Verdana" w:hAnsi="Verdana" w:cs="Arial"/>
          <w:color w:val="000000"/>
          <w:sz w:val="20"/>
          <w:szCs w:val="20"/>
        </w:rPr>
        <w:t>…….</w:t>
      </w:r>
      <w:proofErr w:type="gramEnd"/>
      <w:r w:rsidRPr="00952114">
        <w:rPr>
          <w:rFonts w:ascii="Verdana" w:hAnsi="Verdana" w:cs="Arial"/>
          <w:color w:val="000000"/>
          <w:sz w:val="20"/>
          <w:szCs w:val="20"/>
        </w:rPr>
        <w:t xml:space="preserve">.… </w:t>
      </w:r>
    </w:p>
    <w:p w14:paraId="17A238AD" w14:textId="77777777" w:rsidR="00252B48" w:rsidRPr="00952114" w:rsidRDefault="00252B48" w:rsidP="00252B48">
      <w:pPr>
        <w:autoSpaceDE w:val="0"/>
        <w:autoSpaceDN w:val="0"/>
        <w:adjustRightInd w:val="0"/>
        <w:spacing w:after="0" w:line="240" w:lineRule="auto"/>
        <w:rPr>
          <w:rFonts w:ascii="Verdana" w:hAnsi="Verdana" w:cs="Arial"/>
          <w:color w:val="000000"/>
          <w:sz w:val="20"/>
          <w:szCs w:val="20"/>
        </w:rPr>
      </w:pPr>
      <w:r w:rsidRPr="00952114">
        <w:rPr>
          <w:rFonts w:ascii="Verdana" w:hAnsi="Verdana" w:cs="Arial"/>
          <w:color w:val="000000"/>
          <w:sz w:val="20"/>
          <w:szCs w:val="20"/>
        </w:rPr>
        <w:t>Dirección…………………………………………………………………</w:t>
      </w:r>
      <w:proofErr w:type="gramStart"/>
      <w:r w:rsidRPr="00952114">
        <w:rPr>
          <w:rFonts w:ascii="Verdana" w:hAnsi="Verdana" w:cs="Arial"/>
          <w:color w:val="000000"/>
          <w:sz w:val="20"/>
          <w:szCs w:val="20"/>
        </w:rPr>
        <w:t>…….</w:t>
      </w:r>
      <w:proofErr w:type="gramEnd"/>
      <w:r w:rsidRPr="00952114">
        <w:rPr>
          <w:rFonts w:ascii="Verdana" w:hAnsi="Verdana" w:cs="Arial"/>
          <w:color w:val="000000"/>
          <w:sz w:val="20"/>
          <w:szCs w:val="20"/>
        </w:rPr>
        <w:t xml:space="preserve">.… </w:t>
      </w:r>
    </w:p>
    <w:p w14:paraId="4564F7A6" w14:textId="77777777" w:rsidR="00252B48" w:rsidRPr="00952114" w:rsidRDefault="00252B48" w:rsidP="00252B48">
      <w:pPr>
        <w:autoSpaceDE w:val="0"/>
        <w:autoSpaceDN w:val="0"/>
        <w:adjustRightInd w:val="0"/>
        <w:spacing w:after="0" w:line="240" w:lineRule="auto"/>
        <w:rPr>
          <w:rFonts w:ascii="Verdana" w:hAnsi="Verdana" w:cs="Arial"/>
          <w:color w:val="000000"/>
          <w:sz w:val="20"/>
          <w:szCs w:val="20"/>
        </w:rPr>
      </w:pPr>
      <w:r w:rsidRPr="00952114">
        <w:rPr>
          <w:rFonts w:ascii="Verdana" w:hAnsi="Verdana" w:cs="Arial"/>
          <w:color w:val="000000"/>
          <w:sz w:val="20"/>
          <w:szCs w:val="20"/>
        </w:rPr>
        <w:t xml:space="preserve">E-mail…………………………………………………………………………… </w:t>
      </w:r>
    </w:p>
    <w:p w14:paraId="4D7D7AFD" w14:textId="77777777" w:rsidR="00252B48" w:rsidRPr="00952114" w:rsidRDefault="00252B48" w:rsidP="00252B48">
      <w:pPr>
        <w:autoSpaceDE w:val="0"/>
        <w:autoSpaceDN w:val="0"/>
        <w:adjustRightInd w:val="0"/>
        <w:spacing w:after="0" w:line="240" w:lineRule="auto"/>
        <w:rPr>
          <w:rFonts w:ascii="Verdana" w:hAnsi="Verdana" w:cs="Arial"/>
          <w:color w:val="000000"/>
          <w:sz w:val="20"/>
          <w:szCs w:val="20"/>
        </w:rPr>
      </w:pPr>
      <w:r w:rsidRPr="00952114">
        <w:rPr>
          <w:rFonts w:ascii="Verdana" w:hAnsi="Verdana" w:cs="Arial"/>
          <w:color w:val="000000"/>
          <w:sz w:val="20"/>
          <w:szCs w:val="20"/>
        </w:rPr>
        <w:t xml:space="preserve">FAX……………………………………………………………………………… </w:t>
      </w:r>
    </w:p>
    <w:p w14:paraId="61E41406" w14:textId="77777777" w:rsidR="00252B48" w:rsidRPr="00AF4480" w:rsidRDefault="00252B48" w:rsidP="00252B48">
      <w:pPr>
        <w:rPr>
          <w:rFonts w:ascii="Verdana" w:hAnsi="Verdana"/>
          <w:b/>
        </w:rPr>
      </w:pPr>
      <w:r w:rsidRPr="00AF4480">
        <w:rPr>
          <w:rFonts w:ascii="Verdana" w:hAnsi="Verdana" w:cs="Arial"/>
          <w:color w:val="000000"/>
        </w:rPr>
        <w:t>FIRMA:</w:t>
      </w:r>
    </w:p>
    <w:sectPr w:rsidR="00252B48" w:rsidRPr="00AF4480" w:rsidSect="005325AB">
      <w:headerReference w:type="default" r:id="rId7"/>
      <w:footerReference w:type="default" r:id="rId8"/>
      <w:pgSz w:w="12240" w:h="15840"/>
      <w:pgMar w:top="2390" w:right="1701" w:bottom="1701" w:left="1701" w:header="708" w:footer="10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8F9F8" w14:textId="77777777" w:rsidR="00064213" w:rsidRDefault="00064213" w:rsidP="00754919">
      <w:pPr>
        <w:spacing w:after="0" w:line="240" w:lineRule="auto"/>
      </w:pPr>
      <w:r>
        <w:separator/>
      </w:r>
    </w:p>
  </w:endnote>
  <w:endnote w:type="continuationSeparator" w:id="0">
    <w:p w14:paraId="080A40C4" w14:textId="77777777" w:rsidR="00064213" w:rsidRDefault="00064213" w:rsidP="0075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Neue">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1AFF0" w14:textId="1D4BB64C" w:rsidR="00754919" w:rsidRPr="00750B9F" w:rsidRDefault="00D519FE" w:rsidP="00D519FE">
    <w:pPr>
      <w:pStyle w:val="Piedepgina"/>
      <w:jc w:val="right"/>
      <w:rPr>
        <w:rFonts w:ascii="Arial" w:hAnsi="Arial" w:cs="Arial"/>
        <w:sz w:val="18"/>
        <w:szCs w:val="18"/>
      </w:rPr>
    </w:pPr>
    <w:r w:rsidRPr="000B171E">
      <w:rPr>
        <w:noProof/>
        <w:kern w:val="2"/>
        <w:lang w:val="es-CO"/>
      </w:rPr>
      <mc:AlternateContent>
        <mc:Choice Requires="wps">
          <w:drawing>
            <wp:anchor distT="0" distB="0" distL="114300" distR="114300" simplePos="0" relativeHeight="251659264" behindDoc="0" locked="0" layoutInCell="1" allowOverlap="1" wp14:anchorId="7C9D4AD0" wp14:editId="7B69356B">
              <wp:simplePos x="0" y="0"/>
              <wp:positionH relativeFrom="margin">
                <wp:align>left</wp:align>
              </wp:positionH>
              <wp:positionV relativeFrom="paragraph">
                <wp:posOffset>-161925</wp:posOffset>
              </wp:positionV>
              <wp:extent cx="6010275" cy="1475740"/>
              <wp:effectExtent l="0" t="0" r="0" b="0"/>
              <wp:wrapNone/>
              <wp:docPr id="1223101586" name="Cuadro de texto 1223101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0275" cy="1475740"/>
                      </a:xfrm>
                      <a:prstGeom prst="rect">
                        <a:avLst/>
                      </a:prstGeom>
                      <a:noFill/>
                      <a:ln w="6350">
                        <a:noFill/>
                      </a:ln>
                    </wps:spPr>
                    <wps:txbx>
                      <w:txbxContent>
                        <w:p w14:paraId="166C5878" w14:textId="77777777" w:rsidR="005325AB" w:rsidRPr="0013215A" w:rsidRDefault="005325AB" w:rsidP="005325AB">
                          <w:pPr>
                            <w:spacing w:line="275" w:lineRule="auto"/>
                            <w:jc w:val="both"/>
                            <w:textDirection w:val="btLr"/>
                            <w:rPr>
                              <w:rFonts w:ascii="Verdana" w:hAnsi="Verdana"/>
                              <w:sz w:val="18"/>
                              <w:szCs w:val="18"/>
                            </w:rPr>
                          </w:pPr>
                          <w:r w:rsidRPr="0013215A">
                            <w:rPr>
                              <w:rFonts w:ascii="Verdana" w:eastAsia="Helvetica Neue" w:hAnsi="Verdana" w:cs="Helvetica Neue"/>
                              <w:color w:val="000000"/>
                              <w:sz w:val="18"/>
                              <w:szCs w:val="18"/>
                            </w:rPr>
                            <w:t>________________________________________________________________________</w:t>
                          </w:r>
                        </w:p>
                        <w:p w14:paraId="461870A8" w14:textId="77777777" w:rsidR="005325AB" w:rsidRPr="005B34BF" w:rsidRDefault="005325AB" w:rsidP="005325AB">
                          <w:pPr>
                            <w:spacing w:after="0" w:line="240" w:lineRule="auto"/>
                            <w:contextualSpacing/>
                            <w:jc w:val="both"/>
                            <w:rPr>
                              <w:rFonts w:ascii="Verdana" w:hAnsi="Verdana"/>
                              <w:b/>
                              <w:bCs/>
                              <w:sz w:val="18"/>
                              <w:szCs w:val="18"/>
                            </w:rPr>
                          </w:pPr>
                          <w:r w:rsidRPr="005B34BF">
                            <w:rPr>
                              <w:rFonts w:ascii="Verdana" w:hAnsi="Verdana"/>
                              <w:b/>
                              <w:bCs/>
                              <w:sz w:val="18"/>
                              <w:szCs w:val="18"/>
                            </w:rPr>
                            <w:t>Parques Nacionales Naturales de Colombia</w:t>
                          </w:r>
                        </w:p>
                        <w:p w14:paraId="558ABAED" w14:textId="77777777" w:rsidR="005325AB" w:rsidRPr="0013215A" w:rsidRDefault="005325AB" w:rsidP="005325AB">
                          <w:pPr>
                            <w:spacing w:line="240" w:lineRule="auto"/>
                            <w:contextualSpacing/>
                            <w:jc w:val="both"/>
                            <w:textDirection w:val="btLr"/>
                            <w:rPr>
                              <w:rFonts w:ascii="Verdana" w:hAnsi="Verdana"/>
                              <w:sz w:val="18"/>
                              <w:szCs w:val="18"/>
                            </w:rPr>
                          </w:pPr>
                          <w:r w:rsidRPr="0013215A">
                            <w:rPr>
                              <w:rFonts w:ascii="Verdana" w:eastAsia="Verdana" w:hAnsi="Verdana" w:cs="Verdana"/>
                              <w:b/>
                              <w:color w:val="000000"/>
                              <w:sz w:val="18"/>
                              <w:szCs w:val="18"/>
                            </w:rPr>
                            <w:t>Dirección Territorial Orinoquía</w:t>
                          </w:r>
                        </w:p>
                        <w:p w14:paraId="4631ECF1" w14:textId="77777777" w:rsidR="005325AB" w:rsidRDefault="005325AB" w:rsidP="005325AB">
                          <w:pPr>
                            <w:spacing w:line="240" w:lineRule="auto"/>
                            <w:contextualSpacing/>
                            <w:jc w:val="both"/>
                            <w:textDirection w:val="btLr"/>
                            <w:rPr>
                              <w:rFonts w:ascii="Verdana" w:eastAsia="Verdana" w:hAnsi="Verdana" w:cs="Verdana"/>
                              <w:color w:val="000000"/>
                              <w:sz w:val="18"/>
                              <w:szCs w:val="18"/>
                            </w:rPr>
                          </w:pPr>
                          <w:bookmarkStart w:id="1" w:name="_Hlk198826722"/>
                          <w:r w:rsidRPr="00A40A9A">
                            <w:rPr>
                              <w:rFonts w:ascii="Verdana" w:eastAsia="Verdana" w:hAnsi="Verdana" w:cs="Verdana"/>
                              <w:color w:val="000000"/>
                              <w:sz w:val="18"/>
                              <w:szCs w:val="18"/>
                            </w:rPr>
                            <w:t>Calle 41 No. 27-39 barrio El Emporio Villavicencio, Colombia</w:t>
                          </w:r>
                        </w:p>
                        <w:bookmarkEnd w:id="1"/>
                        <w:p w14:paraId="045BA109" w14:textId="77777777" w:rsidR="005325AB" w:rsidRPr="0013215A" w:rsidRDefault="005325AB" w:rsidP="005325AB">
                          <w:pPr>
                            <w:spacing w:line="240" w:lineRule="auto"/>
                            <w:contextualSpacing/>
                            <w:jc w:val="both"/>
                            <w:textDirection w:val="btLr"/>
                            <w:rPr>
                              <w:rFonts w:ascii="Verdana" w:eastAsia="Verdana" w:hAnsi="Verdana" w:cs="Verdana"/>
                              <w:color w:val="000000"/>
                              <w:sz w:val="18"/>
                              <w:szCs w:val="18"/>
                            </w:rPr>
                          </w:pPr>
                          <w:r w:rsidRPr="0013215A">
                            <w:rPr>
                              <w:rFonts w:ascii="Verdana" w:eastAsia="Verdana" w:hAnsi="Verdana" w:cs="Verdana"/>
                              <w:color w:val="000000"/>
                              <w:sz w:val="18"/>
                              <w:szCs w:val="18"/>
                            </w:rPr>
                            <w:t>Teléfono: (+57) 608 682 0105</w:t>
                          </w:r>
                        </w:p>
                        <w:p w14:paraId="4A3D94AF" w14:textId="77777777" w:rsidR="005325AB" w:rsidRPr="0013215A" w:rsidRDefault="005325AB" w:rsidP="005325AB">
                          <w:pPr>
                            <w:spacing w:line="240" w:lineRule="auto"/>
                            <w:contextualSpacing/>
                            <w:jc w:val="both"/>
                            <w:rPr>
                              <w:rFonts w:ascii="Verdana" w:hAnsi="Verdana"/>
                              <w:sz w:val="18"/>
                              <w:szCs w:val="18"/>
                            </w:rPr>
                          </w:pPr>
                          <w:r w:rsidRPr="0013215A">
                            <w:rPr>
                              <w:rFonts w:ascii="Verdana" w:hAnsi="Verdana"/>
                              <w:sz w:val="18"/>
                              <w:szCs w:val="18"/>
                            </w:rPr>
                            <w:t>Línea Gratuita: (+57) 01 8000 129722</w:t>
                          </w:r>
                        </w:p>
                        <w:p w14:paraId="500890A4" w14:textId="0C9A4C43" w:rsidR="00D519FE" w:rsidRPr="005B34BF" w:rsidRDefault="00D519FE" w:rsidP="005325AB">
                          <w:pPr>
                            <w:spacing w:after="0" w:line="276" w:lineRule="auto"/>
                            <w:jc w:val="both"/>
                            <w:rPr>
                              <w:rFonts w:ascii="Verdana" w:hAnsi="Verdana"/>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9D4AD0" id="_x0000_t202" coordsize="21600,21600" o:spt="202" path="m,l,21600r21600,l21600,xe">
              <v:stroke joinstyle="miter"/>
              <v:path gradientshapeok="t" o:connecttype="rect"/>
            </v:shapetype>
            <v:shape id="Cuadro de texto 1223101586" o:spid="_x0000_s1026" type="#_x0000_t202" style="position:absolute;left:0;text-align:left;margin-left:0;margin-top:-12.75pt;width:473.25pt;height:116.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" filled="f" stroked="f" strokeweight=".5pt">
              <v:textbox>
                <w:txbxContent>
                  <w:p w14:paraId="166C5878" w14:textId="77777777" w:rsidR="005325AB" w:rsidRPr="0013215A" w:rsidRDefault="005325AB" w:rsidP="005325AB">
                    <w:pPr>
                      <w:spacing w:line="275" w:lineRule="auto"/>
                      <w:jc w:val="both"/>
                      <w:textDirection w:val="btLr"/>
                      <w:rPr>
                        <w:rFonts w:ascii="Verdana" w:hAnsi="Verdana"/>
                        <w:sz w:val="18"/>
                        <w:szCs w:val="18"/>
                      </w:rPr>
                    </w:pPr>
                    <w:r w:rsidRPr="0013215A">
                      <w:rPr>
                        <w:rFonts w:ascii="Verdana" w:eastAsia="Helvetica Neue" w:hAnsi="Verdana" w:cs="Helvetica Neue"/>
                        <w:color w:val="000000"/>
                        <w:sz w:val="18"/>
                        <w:szCs w:val="18"/>
                      </w:rPr>
                      <w:t>________________________________________________________________________</w:t>
                    </w:r>
                  </w:p>
                  <w:p w14:paraId="461870A8" w14:textId="77777777" w:rsidR="005325AB" w:rsidRPr="005B34BF" w:rsidRDefault="005325AB" w:rsidP="005325AB">
                    <w:pPr>
                      <w:spacing w:after="0" w:line="240" w:lineRule="auto"/>
                      <w:contextualSpacing/>
                      <w:jc w:val="both"/>
                      <w:rPr>
                        <w:rFonts w:ascii="Verdana" w:hAnsi="Verdana"/>
                        <w:b/>
                        <w:bCs/>
                        <w:sz w:val="18"/>
                        <w:szCs w:val="18"/>
                      </w:rPr>
                    </w:pPr>
                    <w:r w:rsidRPr="005B34BF">
                      <w:rPr>
                        <w:rFonts w:ascii="Verdana" w:hAnsi="Verdana"/>
                        <w:b/>
                        <w:bCs/>
                        <w:sz w:val="18"/>
                        <w:szCs w:val="18"/>
                      </w:rPr>
                      <w:t>Parques Nacionales Naturales de Colombia</w:t>
                    </w:r>
                  </w:p>
                  <w:p w14:paraId="558ABAED" w14:textId="77777777" w:rsidR="005325AB" w:rsidRPr="0013215A" w:rsidRDefault="005325AB" w:rsidP="005325AB">
                    <w:pPr>
                      <w:spacing w:line="240" w:lineRule="auto"/>
                      <w:contextualSpacing/>
                      <w:jc w:val="both"/>
                      <w:textDirection w:val="btLr"/>
                      <w:rPr>
                        <w:rFonts w:ascii="Verdana" w:hAnsi="Verdana"/>
                        <w:sz w:val="18"/>
                        <w:szCs w:val="18"/>
                      </w:rPr>
                    </w:pPr>
                    <w:r w:rsidRPr="0013215A">
                      <w:rPr>
                        <w:rFonts w:ascii="Verdana" w:eastAsia="Verdana" w:hAnsi="Verdana" w:cs="Verdana"/>
                        <w:b/>
                        <w:color w:val="000000"/>
                        <w:sz w:val="18"/>
                        <w:szCs w:val="18"/>
                      </w:rPr>
                      <w:t>Dirección Territorial Orinoquía</w:t>
                    </w:r>
                  </w:p>
                  <w:p w14:paraId="4631ECF1" w14:textId="77777777" w:rsidR="005325AB" w:rsidRDefault="005325AB" w:rsidP="005325AB">
                    <w:pPr>
                      <w:spacing w:line="240" w:lineRule="auto"/>
                      <w:contextualSpacing/>
                      <w:jc w:val="both"/>
                      <w:textDirection w:val="btLr"/>
                      <w:rPr>
                        <w:rFonts w:ascii="Verdana" w:eastAsia="Verdana" w:hAnsi="Verdana" w:cs="Verdana"/>
                        <w:color w:val="000000"/>
                        <w:sz w:val="18"/>
                        <w:szCs w:val="18"/>
                      </w:rPr>
                    </w:pPr>
                    <w:bookmarkStart w:id="2" w:name="_Hlk198826722"/>
                    <w:r w:rsidRPr="00A40A9A">
                      <w:rPr>
                        <w:rFonts w:ascii="Verdana" w:eastAsia="Verdana" w:hAnsi="Verdana" w:cs="Verdana"/>
                        <w:color w:val="000000"/>
                        <w:sz w:val="18"/>
                        <w:szCs w:val="18"/>
                      </w:rPr>
                      <w:t>Calle 41 No. 27-39 barrio El Emporio Villavicencio, Colombia</w:t>
                    </w:r>
                  </w:p>
                  <w:bookmarkEnd w:id="2"/>
                  <w:p w14:paraId="045BA109" w14:textId="77777777" w:rsidR="005325AB" w:rsidRPr="0013215A" w:rsidRDefault="005325AB" w:rsidP="005325AB">
                    <w:pPr>
                      <w:spacing w:line="240" w:lineRule="auto"/>
                      <w:contextualSpacing/>
                      <w:jc w:val="both"/>
                      <w:textDirection w:val="btLr"/>
                      <w:rPr>
                        <w:rFonts w:ascii="Verdana" w:eastAsia="Verdana" w:hAnsi="Verdana" w:cs="Verdana"/>
                        <w:color w:val="000000"/>
                        <w:sz w:val="18"/>
                        <w:szCs w:val="18"/>
                      </w:rPr>
                    </w:pPr>
                    <w:r w:rsidRPr="0013215A">
                      <w:rPr>
                        <w:rFonts w:ascii="Verdana" w:eastAsia="Verdana" w:hAnsi="Verdana" w:cs="Verdana"/>
                        <w:color w:val="000000"/>
                        <w:sz w:val="18"/>
                        <w:szCs w:val="18"/>
                      </w:rPr>
                      <w:t>Teléfono: (+57) 608 682 0105</w:t>
                    </w:r>
                  </w:p>
                  <w:p w14:paraId="4A3D94AF" w14:textId="77777777" w:rsidR="005325AB" w:rsidRPr="0013215A" w:rsidRDefault="005325AB" w:rsidP="005325AB">
                    <w:pPr>
                      <w:spacing w:line="240" w:lineRule="auto"/>
                      <w:contextualSpacing/>
                      <w:jc w:val="both"/>
                      <w:rPr>
                        <w:rFonts w:ascii="Verdana" w:hAnsi="Verdana"/>
                        <w:sz w:val="18"/>
                        <w:szCs w:val="18"/>
                      </w:rPr>
                    </w:pPr>
                    <w:r w:rsidRPr="0013215A">
                      <w:rPr>
                        <w:rFonts w:ascii="Verdana" w:hAnsi="Verdana"/>
                        <w:sz w:val="18"/>
                        <w:szCs w:val="18"/>
                      </w:rPr>
                      <w:t>Línea Gratuita: (+57) 01 8000 129722</w:t>
                    </w:r>
                  </w:p>
                  <w:p w14:paraId="500890A4" w14:textId="0C9A4C43" w:rsidR="00D519FE" w:rsidRPr="005B34BF" w:rsidRDefault="00D519FE" w:rsidP="005325AB">
                    <w:pPr>
                      <w:spacing w:after="0" w:line="276" w:lineRule="auto"/>
                      <w:jc w:val="both"/>
                      <w:rPr>
                        <w:rFonts w:ascii="Verdana" w:hAnsi="Verdana"/>
                        <w:sz w:val="18"/>
                        <w:szCs w:val="18"/>
                      </w:rPr>
                    </w:pPr>
                  </w:p>
                </w:txbxContent>
              </v:textbox>
              <w10:wrap anchorx="margin"/>
            </v:shape>
          </w:pict>
        </mc:Fallback>
      </mc:AlternateContent>
    </w:r>
    <w:r w:rsidR="00754919">
      <w:tab/>
    </w:r>
  </w:p>
  <w:p w14:paraId="55C2F1F8" w14:textId="77777777" w:rsidR="00754919" w:rsidRDefault="00754919" w:rsidP="00754919">
    <w:pPr>
      <w:pStyle w:val="Piedepgina"/>
    </w:pPr>
  </w:p>
  <w:p w14:paraId="716635DE" w14:textId="705B3A41" w:rsidR="00754919" w:rsidRDefault="00754919" w:rsidP="00754919">
    <w:pPr>
      <w:pStyle w:val="Piedepgina"/>
      <w:tabs>
        <w:tab w:val="clear" w:pos="4419"/>
        <w:tab w:val="clear" w:pos="8838"/>
        <w:tab w:val="left" w:pos="811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71A1A" w14:textId="77777777" w:rsidR="00064213" w:rsidRDefault="00064213" w:rsidP="00754919">
      <w:pPr>
        <w:spacing w:after="0" w:line="240" w:lineRule="auto"/>
      </w:pPr>
      <w:r>
        <w:separator/>
      </w:r>
    </w:p>
  </w:footnote>
  <w:footnote w:type="continuationSeparator" w:id="0">
    <w:p w14:paraId="62934DD7" w14:textId="77777777" w:rsidR="00064213" w:rsidRDefault="00064213" w:rsidP="0075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9B709" w14:textId="2AAAF7A6" w:rsidR="00754919" w:rsidRDefault="0091760A">
    <w:pPr>
      <w:pStyle w:val="Encabezado"/>
    </w:pPr>
    <w:r>
      <w:rPr>
        <w:noProof/>
        <w:lang w:eastAsia="es-CO"/>
      </w:rPr>
      <w:drawing>
        <wp:anchor distT="0" distB="0" distL="114300" distR="114300" simplePos="0" relativeHeight="251661312" behindDoc="1" locked="0" layoutInCell="1" allowOverlap="1" wp14:anchorId="7BEB718B" wp14:editId="645390D0">
          <wp:simplePos x="0" y="0"/>
          <wp:positionH relativeFrom="page">
            <wp:posOffset>22860</wp:posOffset>
          </wp:positionH>
          <wp:positionV relativeFrom="paragraph">
            <wp:posOffset>-419735</wp:posOffset>
          </wp:positionV>
          <wp:extent cx="7766690" cy="10051009"/>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6690" cy="1005100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F1E0E"/>
    <w:multiLevelType w:val="hybridMultilevel"/>
    <w:tmpl w:val="86F046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466D90"/>
    <w:multiLevelType w:val="multilevel"/>
    <w:tmpl w:val="E7FC7004"/>
    <w:lvl w:ilvl="0">
      <w:start w:val="1"/>
      <w:numFmt w:val="decimal"/>
      <w:lvlText w:val="%1"/>
      <w:lvlJc w:val="left"/>
      <w:pPr>
        <w:ind w:left="396" w:hanging="396"/>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0A32547C"/>
    <w:multiLevelType w:val="multilevel"/>
    <w:tmpl w:val="C01A5BC8"/>
    <w:lvl w:ilvl="0">
      <w:start w:val="3"/>
      <w:numFmt w:val="decimal"/>
      <w:lvlText w:val="%1."/>
      <w:lvlJc w:val="left"/>
      <w:pPr>
        <w:ind w:left="510" w:hanging="51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0095684"/>
    <w:multiLevelType w:val="multilevel"/>
    <w:tmpl w:val="9000C34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1F3535"/>
    <w:multiLevelType w:val="multilevel"/>
    <w:tmpl w:val="C9904E70"/>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E10CB7"/>
    <w:multiLevelType w:val="hybridMultilevel"/>
    <w:tmpl w:val="9CE44288"/>
    <w:lvl w:ilvl="0" w:tplc="F004847A">
      <w:start w:val="3"/>
      <w:numFmt w:val="bullet"/>
      <w:lvlText w:val="-"/>
      <w:lvlJc w:val="left"/>
      <w:pPr>
        <w:ind w:left="720" w:hanging="360"/>
      </w:pPr>
      <w:rPr>
        <w:rFonts w:ascii="Arial Narrow" w:eastAsia="Times New Roman" w:hAnsi="Arial Narrow" w:cs="Times New Roman" w:hint="default"/>
        <w:b w:val="0"/>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675473A"/>
    <w:multiLevelType w:val="hybridMultilevel"/>
    <w:tmpl w:val="675EDD84"/>
    <w:lvl w:ilvl="0" w:tplc="F004847A">
      <w:start w:val="3"/>
      <w:numFmt w:val="bullet"/>
      <w:lvlText w:val="-"/>
      <w:lvlJc w:val="left"/>
      <w:pPr>
        <w:ind w:left="720" w:hanging="360"/>
      </w:pPr>
      <w:rPr>
        <w:rFonts w:ascii="Arial Narrow" w:eastAsia="Times New Roman" w:hAnsi="Arial Narrow" w:cs="Times New Roman"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A73EE1"/>
    <w:multiLevelType w:val="hybridMultilevel"/>
    <w:tmpl w:val="DC007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8973DC"/>
    <w:multiLevelType w:val="multilevel"/>
    <w:tmpl w:val="539A8D6C"/>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0D259DE"/>
    <w:multiLevelType w:val="multilevel"/>
    <w:tmpl w:val="A2D2E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5F6019"/>
    <w:multiLevelType w:val="hybridMultilevel"/>
    <w:tmpl w:val="F9FCF254"/>
    <w:lvl w:ilvl="0" w:tplc="30D241E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B0F109F"/>
    <w:multiLevelType w:val="multilevel"/>
    <w:tmpl w:val="CAB62A74"/>
    <w:lvl w:ilvl="0">
      <w:start w:val="1"/>
      <w:numFmt w:val="decimal"/>
      <w:lvlText w:val="%1"/>
      <w:lvlJc w:val="left"/>
      <w:pPr>
        <w:ind w:left="396" w:hanging="39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2E1F1036"/>
    <w:multiLevelType w:val="hybridMultilevel"/>
    <w:tmpl w:val="1BD877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ECB5833"/>
    <w:multiLevelType w:val="multilevel"/>
    <w:tmpl w:val="EAA43D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EC54C0"/>
    <w:multiLevelType w:val="multilevel"/>
    <w:tmpl w:val="3962BC1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FF316B"/>
    <w:multiLevelType w:val="hybridMultilevel"/>
    <w:tmpl w:val="8938AB24"/>
    <w:lvl w:ilvl="0" w:tplc="B382086C">
      <w:start w:val="10"/>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67D230E"/>
    <w:multiLevelType w:val="hybridMultilevel"/>
    <w:tmpl w:val="26A29846"/>
    <w:lvl w:ilvl="0" w:tplc="240A000F">
      <w:start w:val="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8" w15:restartNumberingAfterBreak="0">
    <w:nsid w:val="39250160"/>
    <w:multiLevelType w:val="multilevel"/>
    <w:tmpl w:val="BC4C50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226B79"/>
    <w:multiLevelType w:val="hybridMultilevel"/>
    <w:tmpl w:val="56E2B21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B0737EF"/>
    <w:multiLevelType w:val="hybridMultilevel"/>
    <w:tmpl w:val="F68E7144"/>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023418C"/>
    <w:multiLevelType w:val="multilevel"/>
    <w:tmpl w:val="BF689D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B6559C"/>
    <w:multiLevelType w:val="hybridMultilevel"/>
    <w:tmpl w:val="EECA7B9E"/>
    <w:lvl w:ilvl="0" w:tplc="580A000F">
      <w:start w:val="1"/>
      <w:numFmt w:val="decimal"/>
      <w:lvlText w:val="%1."/>
      <w:lvlJc w:val="left"/>
      <w:pPr>
        <w:ind w:left="927" w:hanging="360"/>
      </w:pPr>
    </w:lvl>
    <w:lvl w:ilvl="1" w:tplc="580A0019" w:tentative="1">
      <w:start w:val="1"/>
      <w:numFmt w:val="lowerLetter"/>
      <w:lvlText w:val="%2."/>
      <w:lvlJc w:val="left"/>
      <w:pPr>
        <w:ind w:left="1647" w:hanging="360"/>
      </w:pPr>
    </w:lvl>
    <w:lvl w:ilvl="2" w:tplc="580A001B" w:tentative="1">
      <w:start w:val="1"/>
      <w:numFmt w:val="lowerRoman"/>
      <w:lvlText w:val="%3."/>
      <w:lvlJc w:val="right"/>
      <w:pPr>
        <w:ind w:left="2367" w:hanging="180"/>
      </w:pPr>
    </w:lvl>
    <w:lvl w:ilvl="3" w:tplc="580A000F" w:tentative="1">
      <w:start w:val="1"/>
      <w:numFmt w:val="decimal"/>
      <w:lvlText w:val="%4."/>
      <w:lvlJc w:val="left"/>
      <w:pPr>
        <w:ind w:left="3087" w:hanging="360"/>
      </w:pPr>
    </w:lvl>
    <w:lvl w:ilvl="4" w:tplc="580A0019" w:tentative="1">
      <w:start w:val="1"/>
      <w:numFmt w:val="lowerLetter"/>
      <w:lvlText w:val="%5."/>
      <w:lvlJc w:val="left"/>
      <w:pPr>
        <w:ind w:left="3807" w:hanging="360"/>
      </w:pPr>
    </w:lvl>
    <w:lvl w:ilvl="5" w:tplc="580A001B" w:tentative="1">
      <w:start w:val="1"/>
      <w:numFmt w:val="lowerRoman"/>
      <w:lvlText w:val="%6."/>
      <w:lvlJc w:val="right"/>
      <w:pPr>
        <w:ind w:left="4527" w:hanging="180"/>
      </w:pPr>
    </w:lvl>
    <w:lvl w:ilvl="6" w:tplc="580A000F" w:tentative="1">
      <w:start w:val="1"/>
      <w:numFmt w:val="decimal"/>
      <w:lvlText w:val="%7."/>
      <w:lvlJc w:val="left"/>
      <w:pPr>
        <w:ind w:left="5247" w:hanging="360"/>
      </w:pPr>
    </w:lvl>
    <w:lvl w:ilvl="7" w:tplc="580A0019" w:tentative="1">
      <w:start w:val="1"/>
      <w:numFmt w:val="lowerLetter"/>
      <w:lvlText w:val="%8."/>
      <w:lvlJc w:val="left"/>
      <w:pPr>
        <w:ind w:left="5967" w:hanging="360"/>
      </w:pPr>
    </w:lvl>
    <w:lvl w:ilvl="8" w:tplc="580A001B" w:tentative="1">
      <w:start w:val="1"/>
      <w:numFmt w:val="lowerRoman"/>
      <w:lvlText w:val="%9."/>
      <w:lvlJc w:val="right"/>
      <w:pPr>
        <w:ind w:left="6687" w:hanging="180"/>
      </w:pPr>
    </w:lvl>
  </w:abstractNum>
  <w:abstractNum w:abstractNumId="23" w15:restartNumberingAfterBreak="0">
    <w:nsid w:val="43D45978"/>
    <w:multiLevelType w:val="multilevel"/>
    <w:tmpl w:val="9AA06A86"/>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4" w15:restartNumberingAfterBreak="0">
    <w:nsid w:val="4BD166D6"/>
    <w:multiLevelType w:val="multilevel"/>
    <w:tmpl w:val="BC8E2732"/>
    <w:lvl w:ilvl="0">
      <w:start w:val="1"/>
      <w:numFmt w:val="decimal"/>
      <w:lvlText w:val="%1."/>
      <w:lvlJc w:val="left"/>
      <w:pPr>
        <w:ind w:left="360" w:hanging="360"/>
      </w:pPr>
      <w:rPr>
        <w:i w:val="0"/>
        <w:iCs/>
        <w:sz w:val="22"/>
        <w:szCs w:val="22"/>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5" w15:restartNumberingAfterBreak="0">
    <w:nsid w:val="53077A56"/>
    <w:multiLevelType w:val="hybridMultilevel"/>
    <w:tmpl w:val="F7ECBE02"/>
    <w:lvl w:ilvl="0" w:tplc="92067A6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31D5383"/>
    <w:multiLevelType w:val="hybridMultilevel"/>
    <w:tmpl w:val="0AEA08B0"/>
    <w:lvl w:ilvl="0" w:tplc="D408B054">
      <w:start w:val="1"/>
      <w:numFmt w:val="decimal"/>
      <w:lvlText w:val="%1."/>
      <w:lvlJc w:val="left"/>
      <w:pPr>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36F09CA"/>
    <w:multiLevelType w:val="hybridMultilevel"/>
    <w:tmpl w:val="AED6D58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539D73D2"/>
    <w:multiLevelType w:val="multilevel"/>
    <w:tmpl w:val="3DE85442"/>
    <w:lvl w:ilvl="0">
      <w:start w:val="1"/>
      <w:numFmt w:val="decimal"/>
      <w:lvlText w:val="%1"/>
      <w:lvlJc w:val="left"/>
      <w:pPr>
        <w:ind w:left="396" w:hanging="39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9" w15:restartNumberingAfterBreak="0">
    <w:nsid w:val="53BA515D"/>
    <w:multiLevelType w:val="multilevel"/>
    <w:tmpl w:val="F86E2E6A"/>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0" w15:restartNumberingAfterBreak="0">
    <w:nsid w:val="57A479A5"/>
    <w:multiLevelType w:val="hybridMultilevel"/>
    <w:tmpl w:val="9C9218E6"/>
    <w:lvl w:ilvl="0" w:tplc="995024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A523A4F"/>
    <w:multiLevelType w:val="hybridMultilevel"/>
    <w:tmpl w:val="79DED72A"/>
    <w:lvl w:ilvl="0" w:tplc="580A000F">
      <w:start w:val="2"/>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2" w15:restartNumberingAfterBreak="0">
    <w:nsid w:val="5AC91ED8"/>
    <w:multiLevelType w:val="multilevel"/>
    <w:tmpl w:val="FBDA67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04666E"/>
    <w:multiLevelType w:val="hybridMultilevel"/>
    <w:tmpl w:val="AB80F0AE"/>
    <w:lvl w:ilvl="0" w:tplc="080A0017">
      <w:start w:val="1"/>
      <w:numFmt w:val="lowerLetter"/>
      <w:lvlText w:val="%1)"/>
      <w:lvlJc w:val="left"/>
      <w:pPr>
        <w:ind w:left="720" w:hanging="360"/>
      </w:p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5C4E6E57"/>
    <w:multiLevelType w:val="hybridMultilevel"/>
    <w:tmpl w:val="5B228688"/>
    <w:lvl w:ilvl="0" w:tplc="F2FC3346">
      <w:start w:val="1"/>
      <w:numFmt w:val="lowerLetter"/>
      <w:lvlText w:val="(%1)"/>
      <w:lvlJc w:val="left"/>
      <w:pPr>
        <w:ind w:left="780" w:hanging="4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10009A5"/>
    <w:multiLevelType w:val="hybridMultilevel"/>
    <w:tmpl w:val="6C903E4E"/>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B3C1ACC"/>
    <w:multiLevelType w:val="multilevel"/>
    <w:tmpl w:val="55806A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E4A5B70"/>
    <w:multiLevelType w:val="hybridMultilevel"/>
    <w:tmpl w:val="60AC13BC"/>
    <w:lvl w:ilvl="0" w:tplc="57D4F58E">
      <w:numFmt w:val="bullet"/>
      <w:lvlText w:val="-"/>
      <w:lvlJc w:val="left"/>
      <w:pPr>
        <w:ind w:left="720" w:hanging="360"/>
      </w:pPr>
      <w:rPr>
        <w:rFonts w:ascii="Times New Roman" w:eastAsia="Times New Roman" w:hAnsi="Times New Roman" w:cs="Times New Roman" w:hint="default"/>
        <w:sz w:val="24"/>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6FA15354"/>
    <w:multiLevelType w:val="multilevel"/>
    <w:tmpl w:val="EC60C8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3F42ED5"/>
    <w:multiLevelType w:val="hybridMultilevel"/>
    <w:tmpl w:val="E924C96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0" w15:restartNumberingAfterBreak="0">
    <w:nsid w:val="74C45AC9"/>
    <w:multiLevelType w:val="hybridMultilevel"/>
    <w:tmpl w:val="40EE392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75447E26"/>
    <w:multiLevelType w:val="multilevel"/>
    <w:tmpl w:val="9FA63BF4"/>
    <w:lvl w:ilvl="0">
      <w:start w:val="1"/>
      <w:numFmt w:val="decimal"/>
      <w:lvlText w:val="%1"/>
      <w:lvlJc w:val="left"/>
      <w:pPr>
        <w:ind w:left="396" w:hanging="396"/>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2" w15:restartNumberingAfterBreak="0">
    <w:nsid w:val="758B2B0A"/>
    <w:multiLevelType w:val="hybridMultilevel"/>
    <w:tmpl w:val="BDA03096"/>
    <w:lvl w:ilvl="0" w:tplc="D9D6A772">
      <w:start w:val="1"/>
      <w:numFmt w:val="lowerLetter"/>
      <w:lvlText w:val="%1."/>
      <w:lvlJc w:val="left"/>
      <w:pPr>
        <w:ind w:left="1004" w:hanging="360"/>
      </w:pPr>
      <w:rPr>
        <w:rFonts w:ascii="Arial Narrow" w:eastAsia="Times New Roman" w:hAnsi="Arial Narrow" w:cs="Times New Roman"/>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3"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44" w15:restartNumberingAfterBreak="0">
    <w:nsid w:val="7D185F9A"/>
    <w:multiLevelType w:val="hybridMultilevel"/>
    <w:tmpl w:val="5ED44D82"/>
    <w:lvl w:ilvl="0" w:tplc="D8EEA222">
      <w:start w:val="1"/>
      <w:numFmt w:val="lowerLetter"/>
      <w:lvlText w:val="%1)"/>
      <w:lvlJc w:val="left"/>
      <w:pPr>
        <w:ind w:left="765" w:hanging="405"/>
      </w:pPr>
      <w:rPr>
        <w:rFonts w:ascii="Arial Narrow" w:eastAsia="Times New Roman" w:hAnsi="Arial Narrow" w:cs="Times New Roman"/>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E7B1436"/>
    <w:multiLevelType w:val="hybridMultilevel"/>
    <w:tmpl w:val="F844F376"/>
    <w:lvl w:ilvl="0" w:tplc="A268E9E8">
      <w:start w:val="1"/>
      <w:numFmt w:val="decimal"/>
      <w:lvlText w:val="%1."/>
      <w:lvlJc w:val="left"/>
      <w:pPr>
        <w:ind w:left="720" w:hanging="360"/>
      </w:pPr>
      <w:rPr>
        <w:rFonts w:hint="default"/>
        <w:b/>
        <w:bCs/>
      </w:r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6" w15:restartNumberingAfterBreak="0">
    <w:nsid w:val="7EBF394A"/>
    <w:multiLevelType w:val="hybridMultilevel"/>
    <w:tmpl w:val="AAB08D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EDE5060"/>
    <w:multiLevelType w:val="hybridMultilevel"/>
    <w:tmpl w:val="6768993C"/>
    <w:lvl w:ilvl="0" w:tplc="06123018">
      <w:start w:val="4"/>
      <w:numFmt w:val="decimal"/>
      <w:lvlText w:val="%1."/>
      <w:lvlJc w:val="left"/>
      <w:pPr>
        <w:ind w:left="720" w:hanging="360"/>
      </w:pPr>
      <w:rPr>
        <w:rFonts w:cs="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EE43B38"/>
    <w:multiLevelType w:val="hybridMultilevel"/>
    <w:tmpl w:val="3430800C"/>
    <w:lvl w:ilvl="0" w:tplc="580A000F">
      <w:start w:val="1"/>
      <w:numFmt w:val="decimal"/>
      <w:lvlText w:val="%1."/>
      <w:lvlJc w:val="left"/>
      <w:pPr>
        <w:ind w:left="360" w:hanging="360"/>
      </w:pPr>
    </w:lvl>
    <w:lvl w:ilvl="1" w:tplc="580A0019">
      <w:start w:val="1"/>
      <w:numFmt w:val="lowerLetter"/>
      <w:lvlText w:val="%2."/>
      <w:lvlJc w:val="left"/>
      <w:pPr>
        <w:ind w:left="1080" w:hanging="360"/>
      </w:pPr>
    </w:lvl>
    <w:lvl w:ilvl="2" w:tplc="580A001B">
      <w:start w:val="1"/>
      <w:numFmt w:val="lowerRoman"/>
      <w:lvlText w:val="%3."/>
      <w:lvlJc w:val="right"/>
      <w:pPr>
        <w:ind w:left="1800" w:hanging="180"/>
      </w:pPr>
    </w:lvl>
    <w:lvl w:ilvl="3" w:tplc="580A000F">
      <w:start w:val="1"/>
      <w:numFmt w:val="decimal"/>
      <w:lvlText w:val="%4."/>
      <w:lvlJc w:val="left"/>
      <w:pPr>
        <w:ind w:left="2520" w:hanging="360"/>
      </w:pPr>
    </w:lvl>
    <w:lvl w:ilvl="4" w:tplc="580A0019">
      <w:start w:val="1"/>
      <w:numFmt w:val="lowerLetter"/>
      <w:lvlText w:val="%5."/>
      <w:lvlJc w:val="left"/>
      <w:pPr>
        <w:ind w:left="3240" w:hanging="360"/>
      </w:pPr>
    </w:lvl>
    <w:lvl w:ilvl="5" w:tplc="580A001B">
      <w:start w:val="1"/>
      <w:numFmt w:val="lowerRoman"/>
      <w:lvlText w:val="%6."/>
      <w:lvlJc w:val="right"/>
      <w:pPr>
        <w:ind w:left="3960" w:hanging="180"/>
      </w:pPr>
    </w:lvl>
    <w:lvl w:ilvl="6" w:tplc="580A000F">
      <w:start w:val="1"/>
      <w:numFmt w:val="decimal"/>
      <w:lvlText w:val="%7."/>
      <w:lvlJc w:val="left"/>
      <w:pPr>
        <w:ind w:left="4680" w:hanging="360"/>
      </w:pPr>
    </w:lvl>
    <w:lvl w:ilvl="7" w:tplc="580A0019">
      <w:start w:val="1"/>
      <w:numFmt w:val="lowerLetter"/>
      <w:lvlText w:val="%8."/>
      <w:lvlJc w:val="left"/>
      <w:pPr>
        <w:ind w:left="5400" w:hanging="360"/>
      </w:pPr>
    </w:lvl>
    <w:lvl w:ilvl="8" w:tplc="580A001B">
      <w:start w:val="1"/>
      <w:numFmt w:val="lowerRoman"/>
      <w:lvlText w:val="%9."/>
      <w:lvlJc w:val="right"/>
      <w:pPr>
        <w:ind w:left="6120" w:hanging="180"/>
      </w:pPr>
    </w:lvl>
  </w:abstractNum>
  <w:num w:numId="1" w16cid:durableId="510724960">
    <w:abstractNumId w:val="39"/>
  </w:num>
  <w:num w:numId="2" w16cid:durableId="1697196554">
    <w:abstractNumId w:val="27"/>
  </w:num>
  <w:num w:numId="3" w16cid:durableId="440347628">
    <w:abstractNumId w:val="46"/>
  </w:num>
  <w:num w:numId="4" w16cid:durableId="597715812">
    <w:abstractNumId w:val="3"/>
  </w:num>
  <w:num w:numId="5" w16cid:durableId="1557661887">
    <w:abstractNumId w:val="43"/>
  </w:num>
  <w:num w:numId="6" w16cid:durableId="2006394245">
    <w:abstractNumId w:val="9"/>
  </w:num>
  <w:num w:numId="7" w16cid:durableId="978413793">
    <w:abstractNumId w:val="42"/>
  </w:num>
  <w:num w:numId="8" w16cid:durableId="366881383">
    <w:abstractNumId w:val="11"/>
  </w:num>
  <w:num w:numId="9" w16cid:durableId="684357748">
    <w:abstractNumId w:val="30"/>
  </w:num>
  <w:num w:numId="10" w16cid:durableId="1130784877">
    <w:abstractNumId w:val="35"/>
  </w:num>
  <w:num w:numId="11" w16cid:durableId="749428940">
    <w:abstractNumId w:val="10"/>
  </w:num>
  <w:num w:numId="12" w16cid:durableId="1821077264">
    <w:abstractNumId w:val="38"/>
  </w:num>
  <w:num w:numId="13" w16cid:durableId="1048601526">
    <w:abstractNumId w:val="18"/>
  </w:num>
  <w:num w:numId="14" w16cid:durableId="805974086">
    <w:abstractNumId w:val="14"/>
  </w:num>
  <w:num w:numId="15" w16cid:durableId="1221405447">
    <w:abstractNumId w:val="21"/>
  </w:num>
  <w:num w:numId="16" w16cid:durableId="384185096">
    <w:abstractNumId w:val="36"/>
  </w:num>
  <w:num w:numId="17" w16cid:durableId="1248030416">
    <w:abstractNumId w:val="32"/>
  </w:num>
  <w:num w:numId="18" w16cid:durableId="70928264">
    <w:abstractNumId w:val="4"/>
  </w:num>
  <w:num w:numId="19" w16cid:durableId="1794131978">
    <w:abstractNumId w:val="15"/>
  </w:num>
  <w:num w:numId="20" w16cid:durableId="1546481518">
    <w:abstractNumId w:val="5"/>
  </w:num>
  <w:num w:numId="21" w16cid:durableId="291642412">
    <w:abstractNumId w:val="20"/>
  </w:num>
  <w:num w:numId="22" w16cid:durableId="815756386">
    <w:abstractNumId w:val="33"/>
  </w:num>
  <w:num w:numId="23" w16cid:durableId="1039626599">
    <w:abstractNumId w:val="26"/>
  </w:num>
  <w:num w:numId="24" w16cid:durableId="1919828557">
    <w:abstractNumId w:val="34"/>
  </w:num>
  <w:num w:numId="25" w16cid:durableId="1495755794">
    <w:abstractNumId w:val="44"/>
  </w:num>
  <w:num w:numId="26" w16cid:durableId="1319380840">
    <w:abstractNumId w:val="8"/>
  </w:num>
  <w:num w:numId="27" w16cid:durableId="1517966591">
    <w:abstractNumId w:val="16"/>
  </w:num>
  <w:num w:numId="28" w16cid:durableId="1829902954">
    <w:abstractNumId w:val="23"/>
  </w:num>
  <w:num w:numId="29" w16cid:durableId="1497647995">
    <w:abstractNumId w:val="17"/>
  </w:num>
  <w:num w:numId="30" w16cid:durableId="1190022395">
    <w:abstractNumId w:val="19"/>
  </w:num>
  <w:num w:numId="31" w16cid:durableId="391973899">
    <w:abstractNumId w:val="6"/>
  </w:num>
  <w:num w:numId="32" w16cid:durableId="1984768927">
    <w:abstractNumId w:val="37"/>
  </w:num>
  <w:num w:numId="33" w16cid:durableId="91516053">
    <w:abstractNumId w:val="40"/>
  </w:num>
  <w:num w:numId="34" w16cid:durableId="641812150">
    <w:abstractNumId w:val="0"/>
  </w:num>
  <w:num w:numId="35" w16cid:durableId="1599294386">
    <w:abstractNumId w:val="7"/>
  </w:num>
  <w:num w:numId="36" w16cid:durableId="340082642">
    <w:abstractNumId w:val="28"/>
  </w:num>
  <w:num w:numId="37" w16cid:durableId="202960408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40086689">
    <w:abstractNumId w:val="47"/>
  </w:num>
  <w:num w:numId="39" w16cid:durableId="1432164323">
    <w:abstractNumId w:val="2"/>
  </w:num>
  <w:num w:numId="40" w16cid:durableId="1256935138">
    <w:abstractNumId w:val="25"/>
  </w:num>
  <w:num w:numId="41" w16cid:durableId="287129374">
    <w:abstractNumId w:val="24"/>
  </w:num>
  <w:num w:numId="42" w16cid:durableId="827748173">
    <w:abstractNumId w:val="13"/>
  </w:num>
  <w:num w:numId="43" w16cid:durableId="274870823">
    <w:abstractNumId w:val="31"/>
  </w:num>
  <w:num w:numId="44" w16cid:durableId="1849321524">
    <w:abstractNumId w:val="1"/>
  </w:num>
  <w:num w:numId="45" w16cid:durableId="812064382">
    <w:abstractNumId w:val="41"/>
  </w:num>
  <w:num w:numId="46" w16cid:durableId="1497988352">
    <w:abstractNumId w:val="45"/>
  </w:num>
  <w:num w:numId="47" w16cid:durableId="2035498251">
    <w:abstractNumId w:val="29"/>
  </w:num>
  <w:num w:numId="48" w16cid:durableId="1877425484">
    <w:abstractNumId w:val="22"/>
  </w:num>
  <w:num w:numId="49" w16cid:durableId="32814198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40C3C"/>
    <w:rsid w:val="00047C0D"/>
    <w:rsid w:val="0005737D"/>
    <w:rsid w:val="00064213"/>
    <w:rsid w:val="00095BE9"/>
    <w:rsid w:val="000B43E2"/>
    <w:rsid w:val="00155B0F"/>
    <w:rsid w:val="00160626"/>
    <w:rsid w:val="00164649"/>
    <w:rsid w:val="001647D6"/>
    <w:rsid w:val="00191E6F"/>
    <w:rsid w:val="001A191D"/>
    <w:rsid w:val="001B6E37"/>
    <w:rsid w:val="00252B48"/>
    <w:rsid w:val="002E1B3C"/>
    <w:rsid w:val="002F70EA"/>
    <w:rsid w:val="0030754B"/>
    <w:rsid w:val="00324E12"/>
    <w:rsid w:val="003403DF"/>
    <w:rsid w:val="003B0697"/>
    <w:rsid w:val="003C16A4"/>
    <w:rsid w:val="003D7146"/>
    <w:rsid w:val="003E4DD5"/>
    <w:rsid w:val="003F0D53"/>
    <w:rsid w:val="004C4FE5"/>
    <w:rsid w:val="004F414A"/>
    <w:rsid w:val="00500C2C"/>
    <w:rsid w:val="005325AB"/>
    <w:rsid w:val="0055607A"/>
    <w:rsid w:val="00560A34"/>
    <w:rsid w:val="00575526"/>
    <w:rsid w:val="005B7177"/>
    <w:rsid w:val="006147F8"/>
    <w:rsid w:val="0067003E"/>
    <w:rsid w:val="00683EF9"/>
    <w:rsid w:val="006A0723"/>
    <w:rsid w:val="006A64D5"/>
    <w:rsid w:val="006D5014"/>
    <w:rsid w:val="006D716E"/>
    <w:rsid w:val="00703DAC"/>
    <w:rsid w:val="00754919"/>
    <w:rsid w:val="007846A8"/>
    <w:rsid w:val="008500FE"/>
    <w:rsid w:val="008759CC"/>
    <w:rsid w:val="00881D82"/>
    <w:rsid w:val="00887FAA"/>
    <w:rsid w:val="008D5472"/>
    <w:rsid w:val="0091760A"/>
    <w:rsid w:val="00951550"/>
    <w:rsid w:val="00952114"/>
    <w:rsid w:val="00954465"/>
    <w:rsid w:val="009A508F"/>
    <w:rsid w:val="009C72BE"/>
    <w:rsid w:val="009E5EC3"/>
    <w:rsid w:val="00A17416"/>
    <w:rsid w:val="00A90CC5"/>
    <w:rsid w:val="00AC730D"/>
    <w:rsid w:val="00AF4480"/>
    <w:rsid w:val="00B004FE"/>
    <w:rsid w:val="00B63388"/>
    <w:rsid w:val="00B96652"/>
    <w:rsid w:val="00BA124C"/>
    <w:rsid w:val="00C02B52"/>
    <w:rsid w:val="00C27564"/>
    <w:rsid w:val="00C33126"/>
    <w:rsid w:val="00C661FE"/>
    <w:rsid w:val="00CB5EB1"/>
    <w:rsid w:val="00D519FE"/>
    <w:rsid w:val="00D94339"/>
    <w:rsid w:val="00E25C2D"/>
    <w:rsid w:val="00E74F14"/>
    <w:rsid w:val="00E75AD2"/>
    <w:rsid w:val="00EC188C"/>
    <w:rsid w:val="00ED30D6"/>
    <w:rsid w:val="00EE034F"/>
    <w:rsid w:val="00F15CE9"/>
    <w:rsid w:val="00F22F8A"/>
    <w:rsid w:val="00F244BA"/>
    <w:rsid w:val="00F90810"/>
    <w:rsid w:val="00FC62A8"/>
    <w:rsid w:val="00FE69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Fotografía,Foot,List Paragraph,Colorful List Accent 1,List1,Bullet List,FooterText,numbered,List Paragraph1"/>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Fotografía Car,Foot Car,List Paragraph Car,List1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basedOn w:val="Normal"/>
    <w:link w:val="EncabezadoCar"/>
    <w:uiPriority w:val="99"/>
    <w:unhideWhenUsed/>
    <w:rsid w:val="0075491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4919"/>
  </w:style>
  <w:style w:type="character" w:styleId="Nmerodepgina">
    <w:name w:val="page number"/>
    <w:unhideWhenUsed/>
    <w:rsid w:val="00754919"/>
    <w:rPr>
      <w:rFonts w:eastAsia="Times New Roman" w:cs="Times New Roman"/>
      <w:bCs w:val="0"/>
      <w:iCs w:val="0"/>
      <w:szCs w:val="22"/>
      <w:lang w:val="es-ES"/>
    </w:rPr>
  </w:style>
  <w:style w:type="table" w:styleId="Tablaconcuadrcula">
    <w:name w:val="Table Grid"/>
    <w:aliases w:val="Tabla Yago"/>
    <w:basedOn w:val="Tablanormal"/>
    <w:uiPriority w:val="39"/>
    <w:rsid w:val="0091760A"/>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qFormat/>
    <w:rsid w:val="0091760A"/>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style>
  <w:style w:type="character" w:styleId="Hipervnculo">
    <w:name w:val="Hyperlink"/>
    <w:basedOn w:val="Fuentedeprrafopredeter"/>
    <w:unhideWhenUsed/>
    <w:rsid w:val="00B633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9</Pages>
  <Words>2544</Words>
  <Characters>13993</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Lina Maria Ruiz S</cp:lastModifiedBy>
  <cp:revision>42</cp:revision>
  <cp:lastPrinted>2018-02-23T14:55:00Z</cp:lastPrinted>
  <dcterms:created xsi:type="dcterms:W3CDTF">2018-04-13T14:15:00Z</dcterms:created>
  <dcterms:modified xsi:type="dcterms:W3CDTF">2026-06-17T22:05:00Z</dcterms:modified>
</cp:coreProperties>
</file>