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77777777" w:rsidR="00ED2CB8" w:rsidRPr="00530CEC" w:rsidRDefault="00ED2CB8" w:rsidP="00ED2CB8">
      <w:pPr>
        <w:widowControl w:val="0"/>
        <w:tabs>
          <w:tab w:val="left" w:pos="7780"/>
        </w:tabs>
        <w:autoSpaceDE w:val="0"/>
        <w:autoSpaceDN w:val="0"/>
        <w:adjustRightInd w:val="0"/>
        <w:spacing w:after="0" w:line="200" w:lineRule="exact"/>
        <w:ind w:right="-20"/>
        <w:jc w:val="left"/>
        <w:rPr>
          <w:rFonts w:cs="Arial"/>
          <w:sz w:val="20"/>
          <w:szCs w:val="20"/>
        </w:rPr>
      </w:pPr>
      <w:r w:rsidRPr="00530CEC">
        <w:rPr>
          <w:rFonts w:cs="Arial"/>
          <w:b/>
          <w:sz w:val="20"/>
          <w:szCs w:val="20"/>
          <w:highlight w:val="lightGray"/>
        </w:rPr>
        <w:t>[Número del Proceso de Contratación]</w:t>
      </w:r>
    </w:p>
    <w:p w14:paraId="5CE21EBB" w14:textId="77777777" w:rsidR="00ED2CB8" w:rsidRPr="00530CEC" w:rsidRDefault="00ED2CB8" w:rsidP="00ED2CB8">
      <w:pPr>
        <w:pStyle w:val="Encabezado"/>
        <w:jc w:val="right"/>
        <w:rPr>
          <w:lang w:val="es-ES"/>
        </w:rPr>
      </w:pPr>
    </w:p>
    <w:p w14:paraId="69C1C58C" w14:textId="77777777" w:rsidR="00ED2CB8" w:rsidDel="00E3109C" w:rsidRDefault="00ED2CB8" w:rsidP="00ED2CB8">
      <w:pPr>
        <w:pStyle w:val="InviasNormal"/>
        <w:spacing w:after="120"/>
        <w:jc w:val="center"/>
        <w:outlineLvl w:val="0"/>
        <w:rPr>
          <w:b/>
          <w:bCs/>
          <w:sz w:val="20"/>
          <w:szCs w:val="20"/>
        </w:rPr>
      </w:pPr>
      <w:r>
        <w:rPr>
          <w:b/>
          <w:bCs/>
          <w:sz w:val="20"/>
          <w:szCs w:val="20"/>
        </w:rPr>
        <w:t xml:space="preserve">FORMATO 9 – </w:t>
      </w:r>
      <w:r w:rsidRPr="00530CEC">
        <w:rPr>
          <w:b/>
          <w:bCs/>
          <w:sz w:val="20"/>
          <w:szCs w:val="20"/>
        </w:rPr>
        <w:t>PUNTAJE DE INDUSTRIA NACIONAL</w:t>
      </w:r>
    </w:p>
    <w:p w14:paraId="49C46EFD" w14:textId="77777777" w:rsidR="00ED2CB8" w:rsidDel="007628C9" w:rsidRDefault="00ED2CB8" w:rsidP="00ED2CB8">
      <w:pPr>
        <w:pStyle w:val="InviasNormal"/>
        <w:spacing w:after="120"/>
        <w:jc w:val="center"/>
        <w:outlineLvl w:val="0"/>
        <w:rPr>
          <w:b/>
          <w:bCs/>
          <w:sz w:val="20"/>
          <w:szCs w:val="20"/>
        </w:rPr>
      </w:pPr>
    </w:p>
    <w:p w14:paraId="0FE2C5AB" w14:textId="77777777" w:rsidR="00ED2CB8" w:rsidDel="007628C9" w:rsidRDefault="00ED2CB8" w:rsidP="00ED2CB8">
      <w:pPr>
        <w:pStyle w:val="InviasNormal"/>
        <w:spacing w:after="120"/>
        <w:jc w:val="center"/>
        <w:outlineLvl w:val="0"/>
        <w:rPr>
          <w:sz w:val="20"/>
          <w:szCs w:val="20"/>
          <w:highlight w:val="lightGray"/>
        </w:rPr>
      </w:pPr>
      <w:r w:rsidRPr="00530CEC" w:rsidDel="007628C9">
        <w:rPr>
          <w:b/>
          <w:bCs/>
          <w:sz w:val="20"/>
          <w:szCs w:val="20"/>
          <w:lang w:val="es-ES"/>
        </w:rPr>
        <w:t>FORMATO 9</w:t>
      </w:r>
      <w:r w:rsidDel="007628C9">
        <w:rPr>
          <w:b/>
          <w:bCs/>
          <w:sz w:val="20"/>
          <w:szCs w:val="20"/>
          <w:lang w:val="es-ES"/>
        </w:rPr>
        <w:t>A</w:t>
      </w:r>
      <w:r w:rsidRPr="00530CEC" w:rsidDel="007628C9">
        <w:rPr>
          <w:b/>
          <w:bCs/>
          <w:sz w:val="20"/>
          <w:szCs w:val="20"/>
          <w:lang w:val="es-ES"/>
        </w:rPr>
        <w:t xml:space="preserve"> </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09C5D7DD" w14:textId="77777777" w:rsidR="00ED2CB8" w:rsidDel="00E3109C" w:rsidRDefault="00ED2CB8" w:rsidP="00ED2C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5F6E93E" w14:textId="77777777" w:rsidR="00ED2CB8" w:rsidRPr="00530CEC" w:rsidRDefault="00ED2CB8" w:rsidP="00ED2CB8">
      <w:pPr>
        <w:pStyle w:val="InviasNormal"/>
        <w:spacing w:before="0" w:after="0"/>
        <w:outlineLvl w:val="0"/>
        <w:rPr>
          <w:sz w:val="20"/>
          <w:szCs w:val="20"/>
          <w:highlight w:val="lightGray"/>
        </w:rPr>
      </w:pPr>
      <w:r w:rsidRPr="00530CEC" w:rsidDel="00E3109C">
        <w:rPr>
          <w:sz w:val="20"/>
          <w:szCs w:val="20"/>
          <w:highlight w:val="lightGray"/>
        </w:rPr>
        <w:t xml:space="preserve"> </w:t>
      </w:r>
    </w:p>
    <w:p w14:paraId="6C5EAC96" w14:textId="77777777" w:rsidR="00ED2CB8" w:rsidRPr="00530CEC" w:rsidRDefault="00ED2CB8" w:rsidP="00ED2CB8">
      <w:pPr>
        <w:pStyle w:val="InviasNormal"/>
        <w:spacing w:before="0" w:after="0"/>
        <w:outlineLvl w:val="0"/>
        <w:rPr>
          <w:sz w:val="20"/>
          <w:szCs w:val="20"/>
        </w:rPr>
      </w:pPr>
    </w:p>
    <w:p w14:paraId="070FF81F" w14:textId="77777777" w:rsidR="00ED2CB8" w:rsidRPr="00530CEC" w:rsidRDefault="00ED2CB8" w:rsidP="00ED2CB8">
      <w:pPr>
        <w:pStyle w:val="InviasNormal"/>
        <w:spacing w:before="0" w:after="0"/>
        <w:outlineLvl w:val="0"/>
        <w:rPr>
          <w:sz w:val="20"/>
          <w:szCs w:val="20"/>
        </w:rPr>
      </w:pPr>
      <w:r w:rsidRPr="00530CEC">
        <w:rPr>
          <w:sz w:val="20"/>
          <w:szCs w:val="20"/>
        </w:rPr>
        <w:t>Señores</w:t>
      </w:r>
    </w:p>
    <w:p w14:paraId="0AAE7A08" w14:textId="77777777" w:rsidR="00ED2CB8" w:rsidRPr="00530CEC" w:rsidRDefault="00ED2CB8" w:rsidP="00ED2CB8">
      <w:pPr>
        <w:pStyle w:val="InviasNormal"/>
        <w:spacing w:before="0" w:after="0"/>
        <w:outlineLvl w:val="0"/>
        <w:rPr>
          <w:b/>
          <w:bCs/>
          <w:sz w:val="20"/>
          <w:szCs w:val="20"/>
        </w:rPr>
      </w:pPr>
      <w:r w:rsidRPr="00530CEC">
        <w:rPr>
          <w:b/>
          <w:bCs/>
          <w:sz w:val="20"/>
          <w:szCs w:val="20"/>
          <w:highlight w:val="lightGray"/>
        </w:rPr>
        <w:t>[NOMBRE DE LA ENTIDAD]</w:t>
      </w:r>
    </w:p>
    <w:p w14:paraId="628C444B" w14:textId="77777777" w:rsidR="00ED2CB8" w:rsidRPr="00530CEC" w:rsidRDefault="00ED2CB8" w:rsidP="00ED2CB8">
      <w:pPr>
        <w:pStyle w:val="InviasNormal"/>
        <w:tabs>
          <w:tab w:val="center" w:pos="4419"/>
        </w:tabs>
        <w:spacing w:before="0" w:after="0"/>
        <w:outlineLvl w:val="0"/>
        <w:rPr>
          <w:sz w:val="20"/>
          <w:szCs w:val="20"/>
          <w:highlight w:val="lightGray"/>
        </w:rPr>
      </w:pPr>
      <w:r w:rsidRPr="00530CEC">
        <w:rPr>
          <w:sz w:val="20"/>
          <w:szCs w:val="20"/>
          <w:highlight w:val="lightGray"/>
        </w:rPr>
        <w:t xml:space="preserve">[Dirección de la Entidad] </w:t>
      </w:r>
    </w:p>
    <w:p w14:paraId="3A24E4B6" w14:textId="77777777" w:rsidR="00ED2CB8" w:rsidRPr="00530CEC" w:rsidRDefault="00ED2CB8" w:rsidP="00ED2CB8">
      <w:pPr>
        <w:pStyle w:val="InviasNormal"/>
        <w:spacing w:before="0" w:after="0"/>
        <w:rPr>
          <w:sz w:val="20"/>
          <w:szCs w:val="20"/>
        </w:rPr>
      </w:pPr>
      <w:r w:rsidRPr="00530CEC">
        <w:rPr>
          <w:sz w:val="20"/>
          <w:szCs w:val="20"/>
          <w:highlight w:val="lightGray"/>
        </w:rPr>
        <w:t>[Ciudad]</w:t>
      </w:r>
      <w:r w:rsidRPr="00530CEC">
        <w:rPr>
          <w:sz w:val="20"/>
          <w:szCs w:val="20"/>
        </w:rPr>
        <w:t xml:space="preserve"> </w:t>
      </w:r>
    </w:p>
    <w:p w14:paraId="3466F070" w14:textId="77777777" w:rsidR="00ED2CB8" w:rsidRPr="00530CEC" w:rsidRDefault="00ED2CB8" w:rsidP="00ED2CB8">
      <w:pPr>
        <w:numPr>
          <w:ilvl w:val="12"/>
          <w:numId w:val="0"/>
        </w:numPr>
        <w:spacing w:after="120"/>
        <w:outlineLvl w:val="0"/>
        <w:rPr>
          <w:rFonts w:cs="Arial"/>
          <w:b/>
          <w:sz w:val="20"/>
          <w:szCs w:val="20"/>
        </w:rPr>
      </w:pPr>
    </w:p>
    <w:p w14:paraId="6C22B5C0" w14:textId="183A808A" w:rsidR="00ED2CB8" w:rsidRPr="00530CEC" w:rsidRDefault="00ED2CB8" w:rsidP="00ED2CB8">
      <w:pPr>
        <w:pStyle w:val="InviasNormal"/>
        <w:spacing w:before="0" w:after="0"/>
        <w:outlineLvl w:val="0"/>
        <w:rPr>
          <w:b/>
          <w:bCs/>
          <w:sz w:val="20"/>
          <w:szCs w:val="20"/>
          <w:u w:val="single"/>
        </w:rPr>
      </w:pPr>
      <w:r w:rsidRPr="00530CEC">
        <w:rPr>
          <w:b/>
          <w:bCs/>
          <w:sz w:val="20"/>
          <w:szCs w:val="20"/>
        </w:rPr>
        <w:t>REFERENCIA:</w:t>
      </w:r>
      <w:r w:rsidRPr="00530CEC">
        <w:rPr>
          <w:sz w:val="20"/>
          <w:szCs w:val="20"/>
        </w:rPr>
        <w:tab/>
        <w:t xml:space="preserve">Proceso de </w:t>
      </w:r>
      <w:r>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Pr>
          <w:sz w:val="20"/>
          <w:szCs w:val="20"/>
          <w:highlight w:val="lightGray"/>
          <w:lang w:bidi="en-US"/>
        </w:rPr>
        <w:t>P</w:t>
      </w:r>
      <w:r w:rsidRPr="00530CEC">
        <w:rPr>
          <w:sz w:val="20"/>
          <w:szCs w:val="20"/>
          <w:highlight w:val="lightGray"/>
          <w:lang w:bidi="en-US"/>
        </w:rPr>
        <w:t xml:space="preserve">roceso de </w:t>
      </w:r>
      <w:r>
        <w:rPr>
          <w:sz w:val="20"/>
          <w:szCs w:val="20"/>
          <w:highlight w:val="lightGray"/>
          <w:lang w:bidi="en-US"/>
        </w:rPr>
        <w:t>C</w:t>
      </w:r>
      <w:r w:rsidRPr="00530CEC">
        <w:rPr>
          <w:sz w:val="20"/>
          <w:szCs w:val="20"/>
          <w:highlight w:val="lightGray"/>
          <w:lang w:bidi="en-US"/>
        </w:rPr>
        <w:t>ontratación]</w:t>
      </w:r>
      <w:r w:rsidRPr="00530CEC">
        <w:rPr>
          <w:sz w:val="20"/>
          <w:szCs w:val="20"/>
        </w:rPr>
        <w:t xml:space="preserve">, en adelante el “Proceso de </w:t>
      </w:r>
      <w:r>
        <w:rPr>
          <w:sz w:val="20"/>
          <w:szCs w:val="20"/>
        </w:rPr>
        <w:t>c</w:t>
      </w:r>
      <w:r w:rsidRPr="00530CEC">
        <w:rPr>
          <w:sz w:val="20"/>
          <w:szCs w:val="20"/>
        </w:rPr>
        <w:t xml:space="preserve">ontratación” </w:t>
      </w:r>
    </w:p>
    <w:p w14:paraId="0AA38861" w14:textId="77777777" w:rsidR="00ED2CB8" w:rsidRPr="00530CEC" w:rsidRDefault="00ED2CB8" w:rsidP="00ED2CB8">
      <w:pPr>
        <w:spacing w:before="0" w:after="0"/>
        <w:jc w:val="left"/>
        <w:rPr>
          <w:rFonts w:cs="Arial"/>
          <w:sz w:val="20"/>
          <w:szCs w:val="20"/>
        </w:rPr>
      </w:pPr>
      <w:r w:rsidRPr="00530CEC">
        <w:rPr>
          <w:rFonts w:cs="Arial"/>
          <w:sz w:val="20"/>
          <w:szCs w:val="20"/>
        </w:rPr>
        <w:t xml:space="preserve">Objeto: </w:t>
      </w:r>
    </w:p>
    <w:p w14:paraId="3EB3AE01" w14:textId="77777777" w:rsidR="00ED2CB8" w:rsidRDefault="00ED2CB8" w:rsidP="00ED2CB8">
      <w:pPr>
        <w:spacing w:before="0" w:after="0"/>
        <w:rPr>
          <w:rFonts w:cs="Arial"/>
          <w:sz w:val="20"/>
          <w:szCs w:val="20"/>
          <w:lang w:bidi="en-US"/>
        </w:rPr>
      </w:pPr>
      <w:r w:rsidRPr="00530CEC">
        <w:rPr>
          <w:rFonts w:cs="Arial"/>
          <w:sz w:val="20"/>
          <w:szCs w:val="20"/>
          <w:highlight w:val="lightGray"/>
          <w:lang w:bidi="en-US"/>
        </w:rPr>
        <w:t>[Incluir cuando el proceso es estructurado por lotes o grupos]</w:t>
      </w:r>
      <w:r w:rsidRPr="00530CEC">
        <w:rPr>
          <w:rFonts w:cs="Arial"/>
          <w:sz w:val="20"/>
          <w:szCs w:val="20"/>
        </w:rPr>
        <w:t xml:space="preserve"> Lote: </w:t>
      </w:r>
      <w:r w:rsidRPr="00530CEC">
        <w:rPr>
          <w:rFonts w:cs="Arial"/>
          <w:sz w:val="20"/>
          <w:szCs w:val="20"/>
          <w:highlight w:val="lightGray"/>
          <w:lang w:bidi="en-US"/>
        </w:rPr>
        <w:t>[Indicar el lote o lotes a los cuales se presenta oferta.]</w:t>
      </w:r>
    </w:p>
    <w:p w14:paraId="0E27421F" w14:textId="77777777" w:rsidR="00ED2CB8" w:rsidRPr="00530CEC" w:rsidRDefault="00ED2CB8" w:rsidP="00ED2CB8">
      <w:pPr>
        <w:spacing w:before="0" w:after="0"/>
        <w:rPr>
          <w:rFonts w:cs="Arial"/>
          <w:sz w:val="20"/>
          <w:szCs w:val="20"/>
        </w:rPr>
      </w:pPr>
    </w:p>
    <w:p w14:paraId="13204601" w14:textId="77777777" w:rsidR="00ED2CB8" w:rsidRPr="00530CEC" w:rsidRDefault="00ED2CB8" w:rsidP="00ED2CB8">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582A4451" w14:textId="77777777" w:rsidR="00ED2CB8" w:rsidRPr="00530CEC" w:rsidRDefault="00ED2CB8" w:rsidP="00ED2CB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688BBADA" w14:textId="52DA17CB" w:rsidR="00ED2CB8" w:rsidRPr="00A5335B" w:rsidRDefault="00ED2CB8" w:rsidP="00604859">
      <w:pPr>
        <w:shd w:val="clear" w:color="auto" w:fill="FFFFFF" w:themeFill="background1"/>
        <w:rPr>
          <w:rFonts w:cs="Arial"/>
          <w:color w:val="000000"/>
          <w:sz w:val="20"/>
          <w:szCs w:val="20"/>
        </w:rPr>
      </w:pPr>
      <w:r w:rsidRPr="00604859">
        <w:rPr>
          <w:rFonts w:cs="Arial"/>
          <w:color w:val="000000"/>
          <w:sz w:val="20"/>
          <w:szCs w:val="20"/>
        </w:rPr>
        <w:t>[</w:t>
      </w:r>
      <w:r w:rsidRPr="00604859">
        <w:rPr>
          <w:rFonts w:cs="Arial"/>
          <w:b/>
          <w:bCs/>
          <w:color w:val="000000"/>
          <w:sz w:val="20"/>
          <w:szCs w:val="20"/>
        </w:rPr>
        <w:t>Opción 1.</w:t>
      </w:r>
      <w:r w:rsidRPr="00604859">
        <w:rPr>
          <w:rFonts w:cs="Arial"/>
          <w:color w:val="000000"/>
          <w:sz w:val="20"/>
          <w:szCs w:val="20"/>
        </w:rPr>
        <w:t xml:space="preserve"> Incorporar si la Entidad Estatal determina que existe al menos un bien nacional relevante contenido en el Registro de Productores de Bienes Nacionales, aplicando la definición de Servicios Nacionales del artículo 2.2.1.1.1.3.1 del Decreto 1082 de 2015 </w:t>
      </w:r>
    </w:p>
    <w:p w14:paraId="538C3ED2" w14:textId="77777777" w:rsidR="00ED2CB8" w:rsidRDefault="00ED2CB8" w:rsidP="00ED2CB8">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B06315" w14:paraId="19D9D684" w14:textId="77777777" w:rsidTr="00B06315">
        <w:trPr>
          <w:trHeight w:val="685"/>
          <w:tblHeader/>
        </w:trPr>
        <w:tc>
          <w:tcPr>
            <w:tcW w:w="463" w:type="dxa"/>
            <w:shd w:val="clear" w:color="auto" w:fill="767171" w:themeFill="background2" w:themeFillShade="80"/>
            <w:vAlign w:val="center"/>
            <w:hideMark/>
          </w:tcPr>
          <w:p w14:paraId="4652E145" w14:textId="77777777" w:rsidR="00ED2CB8" w:rsidRPr="00B06315" w:rsidRDefault="00ED2CB8" w:rsidP="00B06315">
            <w:pPr>
              <w:spacing w:after="0" w:line="276" w:lineRule="auto"/>
              <w:jc w:val="center"/>
              <w:rPr>
                <w:rFonts w:cs="Arial"/>
                <w:b/>
                <w:i/>
                <w:iCs/>
                <w:caps/>
                <w:noProof/>
                <w:color w:val="FFFFFF" w:themeColor="background1"/>
                <w:sz w:val="18"/>
                <w:szCs w:val="18"/>
                <w:lang w:val="es-ES"/>
              </w:rPr>
            </w:pPr>
            <w:r w:rsidRPr="00B06315">
              <w:rPr>
                <w:rFonts w:cs="Arial"/>
                <w:b/>
                <w:bCs/>
                <w:i/>
                <w:iCs/>
                <w:noProof/>
                <w:color w:val="FFFFFF" w:themeColor="background1"/>
                <w:sz w:val="18"/>
                <w:szCs w:val="18"/>
                <w:lang w:val="es-ES"/>
              </w:rPr>
              <w:t>No.</w:t>
            </w:r>
          </w:p>
        </w:tc>
        <w:tc>
          <w:tcPr>
            <w:tcW w:w="1256" w:type="dxa"/>
            <w:shd w:val="clear" w:color="auto" w:fill="767171" w:themeFill="background2" w:themeFillShade="80"/>
            <w:vAlign w:val="center"/>
            <w:hideMark/>
          </w:tcPr>
          <w:p w14:paraId="7498EBE1" w14:textId="77777777" w:rsidR="00ED2CB8" w:rsidRPr="00B06315" w:rsidRDefault="00ED2CB8" w:rsidP="00B06315">
            <w:pPr>
              <w:spacing w:after="0" w:line="276" w:lineRule="auto"/>
              <w:jc w:val="center"/>
              <w:rPr>
                <w:rFonts w:cs="Arial"/>
                <w:b/>
                <w:caps/>
                <w:color w:val="FFFFFF" w:themeColor="background1"/>
                <w:sz w:val="18"/>
                <w:szCs w:val="18"/>
                <w:lang w:val="es-ES"/>
              </w:rPr>
            </w:pPr>
            <w:r w:rsidRPr="00B06315">
              <w:rPr>
                <w:rFonts w:cs="Arial"/>
                <w:b/>
                <w:bCs/>
                <w:color w:val="FFFFFF" w:themeColor="background1"/>
                <w:sz w:val="18"/>
                <w:szCs w:val="18"/>
                <w:lang w:val="es-ES"/>
              </w:rPr>
              <w:t>Bien nacional relevante</w:t>
            </w:r>
          </w:p>
        </w:tc>
        <w:tc>
          <w:tcPr>
            <w:tcW w:w="1207" w:type="dxa"/>
            <w:shd w:val="clear" w:color="auto" w:fill="767171" w:themeFill="background2" w:themeFillShade="80"/>
            <w:vAlign w:val="center"/>
          </w:tcPr>
          <w:p w14:paraId="299E1272" w14:textId="77777777" w:rsidR="00ED2CB8" w:rsidRPr="00B06315" w:rsidRDefault="00ED2CB8" w:rsidP="00B06315">
            <w:pPr>
              <w:spacing w:after="0" w:line="276" w:lineRule="auto"/>
              <w:jc w:val="center"/>
              <w:rPr>
                <w:rFonts w:cs="Arial"/>
                <w:b/>
                <w:bCs/>
                <w:color w:val="FFFFFF" w:themeColor="background1"/>
                <w:sz w:val="18"/>
                <w:szCs w:val="18"/>
                <w:lang w:val="es-ES"/>
              </w:rPr>
            </w:pPr>
            <w:r w:rsidRPr="00B06315">
              <w:rPr>
                <w:rFonts w:cs="Arial"/>
                <w:b/>
                <w:bCs/>
                <w:color w:val="FFFFFF" w:themeColor="background1"/>
                <w:sz w:val="18"/>
                <w:szCs w:val="18"/>
                <w:lang w:val="es-ES"/>
              </w:rPr>
              <w:t>Fecha de inscripción</w:t>
            </w:r>
          </w:p>
        </w:tc>
        <w:tc>
          <w:tcPr>
            <w:tcW w:w="1100" w:type="dxa"/>
            <w:shd w:val="clear" w:color="auto" w:fill="767171" w:themeFill="background2" w:themeFillShade="80"/>
            <w:vAlign w:val="center"/>
          </w:tcPr>
          <w:p w14:paraId="3036750F" w14:textId="77777777" w:rsidR="00ED2CB8" w:rsidRPr="00B06315" w:rsidRDefault="00ED2CB8" w:rsidP="00B06315">
            <w:pPr>
              <w:spacing w:after="0" w:line="276" w:lineRule="auto"/>
              <w:jc w:val="center"/>
              <w:rPr>
                <w:rFonts w:cs="Arial"/>
                <w:b/>
                <w:bCs/>
                <w:color w:val="FFFFFF" w:themeColor="background1"/>
                <w:sz w:val="18"/>
                <w:szCs w:val="18"/>
                <w:lang w:val="es-ES"/>
              </w:rPr>
            </w:pPr>
            <w:r w:rsidRPr="00B06315">
              <w:rPr>
                <w:rFonts w:cs="Arial"/>
                <w:b/>
                <w:bCs/>
                <w:color w:val="FFFFFF" w:themeColor="background1"/>
                <w:sz w:val="18"/>
                <w:szCs w:val="18"/>
                <w:lang w:val="es-ES"/>
              </w:rPr>
              <w:t>Fecha de vigencia</w:t>
            </w:r>
          </w:p>
        </w:tc>
        <w:tc>
          <w:tcPr>
            <w:tcW w:w="1559" w:type="dxa"/>
            <w:shd w:val="clear" w:color="auto" w:fill="767171" w:themeFill="background2" w:themeFillShade="80"/>
            <w:vAlign w:val="center"/>
          </w:tcPr>
          <w:p w14:paraId="34358B87" w14:textId="77777777" w:rsidR="00ED2CB8" w:rsidRPr="00B06315" w:rsidRDefault="00ED2CB8" w:rsidP="00B06315">
            <w:pPr>
              <w:spacing w:after="0" w:line="276" w:lineRule="auto"/>
              <w:jc w:val="center"/>
              <w:rPr>
                <w:rFonts w:cs="Arial"/>
                <w:b/>
                <w:bCs/>
                <w:color w:val="FFFFFF" w:themeColor="background1"/>
                <w:sz w:val="18"/>
                <w:szCs w:val="18"/>
                <w:lang w:val="es-ES"/>
              </w:rPr>
            </w:pPr>
            <w:r w:rsidRPr="00B06315">
              <w:rPr>
                <w:rFonts w:cs="Arial"/>
                <w:b/>
                <w:bCs/>
                <w:color w:val="FFFFFF" w:themeColor="background1"/>
                <w:sz w:val="18"/>
                <w:szCs w:val="18"/>
                <w:lang w:val="es-ES"/>
              </w:rPr>
              <w:t>No. de partida arancelaria</w:t>
            </w:r>
          </w:p>
        </w:tc>
        <w:tc>
          <w:tcPr>
            <w:tcW w:w="1916" w:type="dxa"/>
            <w:shd w:val="clear" w:color="auto" w:fill="767171" w:themeFill="background2" w:themeFillShade="80"/>
            <w:vAlign w:val="center"/>
          </w:tcPr>
          <w:p w14:paraId="05369409" w14:textId="0EFAB8DB" w:rsidR="00ED2CB8" w:rsidRPr="00B06315" w:rsidRDefault="00ED2CB8" w:rsidP="00B06315">
            <w:pPr>
              <w:spacing w:after="0" w:line="276" w:lineRule="auto"/>
              <w:jc w:val="center"/>
              <w:rPr>
                <w:rFonts w:cs="Arial"/>
                <w:b/>
                <w:bCs/>
                <w:color w:val="FFFFFF" w:themeColor="background1"/>
                <w:sz w:val="18"/>
                <w:szCs w:val="18"/>
                <w:lang w:val="es-ES"/>
              </w:rPr>
            </w:pPr>
            <w:r w:rsidRPr="00B06315">
              <w:rPr>
                <w:rFonts w:cs="Arial"/>
                <w:b/>
                <w:bCs/>
                <w:color w:val="FFFFFF" w:themeColor="background1"/>
                <w:sz w:val="18"/>
                <w:szCs w:val="18"/>
                <w:lang w:val="es-ES"/>
              </w:rPr>
              <w:t>% de participación</w:t>
            </w:r>
          </w:p>
        </w:tc>
      </w:tr>
      <w:tr w:rsidR="00ED2CB8" w:rsidRPr="00B06315" w14:paraId="3DE2B973" w14:textId="77777777" w:rsidTr="002D06B8">
        <w:trPr>
          <w:trHeight w:val="17"/>
        </w:trPr>
        <w:tc>
          <w:tcPr>
            <w:tcW w:w="463" w:type="dxa"/>
            <w:vAlign w:val="center"/>
          </w:tcPr>
          <w:p w14:paraId="55075719" w14:textId="77777777" w:rsidR="00ED2CB8" w:rsidRPr="00B06315" w:rsidRDefault="00ED2CB8" w:rsidP="000F0483">
            <w:pPr>
              <w:spacing w:after="0" w:line="276" w:lineRule="auto"/>
              <w:jc w:val="center"/>
              <w:rPr>
                <w:rFonts w:cs="Arial"/>
                <w:i/>
                <w:iCs/>
                <w:caps/>
                <w:sz w:val="18"/>
                <w:szCs w:val="18"/>
                <w:lang w:val="es-ES"/>
              </w:rPr>
            </w:pPr>
            <w:r w:rsidRPr="00B06315">
              <w:rPr>
                <w:rFonts w:cs="Arial"/>
                <w:i/>
                <w:iCs/>
                <w:caps/>
                <w:sz w:val="18"/>
                <w:szCs w:val="18"/>
                <w:lang w:val="es-ES"/>
              </w:rPr>
              <w:t>1.</w:t>
            </w:r>
          </w:p>
        </w:tc>
        <w:tc>
          <w:tcPr>
            <w:tcW w:w="1256" w:type="dxa"/>
            <w:vAlign w:val="center"/>
          </w:tcPr>
          <w:p w14:paraId="15A54F6C" w14:textId="77777777" w:rsidR="00ED2CB8" w:rsidRPr="00B06315" w:rsidRDefault="00ED2CB8" w:rsidP="00E82E2E">
            <w:pPr>
              <w:spacing w:after="0" w:line="276" w:lineRule="auto"/>
              <w:ind w:left="284"/>
              <w:jc w:val="center"/>
              <w:rPr>
                <w:rFonts w:cs="Arial"/>
                <w:caps/>
                <w:sz w:val="18"/>
                <w:szCs w:val="18"/>
                <w:lang w:val="es-ES"/>
              </w:rPr>
            </w:pPr>
          </w:p>
        </w:tc>
        <w:tc>
          <w:tcPr>
            <w:tcW w:w="1207" w:type="dxa"/>
          </w:tcPr>
          <w:p w14:paraId="01E4A6F3" w14:textId="77777777" w:rsidR="00ED2CB8" w:rsidRPr="00B06315" w:rsidRDefault="00ED2CB8" w:rsidP="00E82E2E">
            <w:pPr>
              <w:spacing w:after="0" w:line="276" w:lineRule="auto"/>
              <w:ind w:left="284"/>
              <w:jc w:val="center"/>
              <w:rPr>
                <w:rFonts w:cs="Arial"/>
                <w:sz w:val="18"/>
                <w:szCs w:val="18"/>
                <w:highlight w:val="lightGray"/>
                <w:lang w:val="es-ES"/>
              </w:rPr>
            </w:pPr>
          </w:p>
        </w:tc>
        <w:tc>
          <w:tcPr>
            <w:tcW w:w="1100" w:type="dxa"/>
          </w:tcPr>
          <w:p w14:paraId="3BE55B0B" w14:textId="77777777" w:rsidR="00ED2CB8" w:rsidRPr="00B06315" w:rsidRDefault="00ED2CB8" w:rsidP="00E82E2E">
            <w:pPr>
              <w:spacing w:after="0" w:line="276" w:lineRule="auto"/>
              <w:ind w:left="284"/>
              <w:jc w:val="center"/>
              <w:rPr>
                <w:rFonts w:cs="Arial"/>
                <w:sz w:val="18"/>
                <w:szCs w:val="18"/>
                <w:lang w:val="es-ES"/>
              </w:rPr>
            </w:pPr>
          </w:p>
        </w:tc>
        <w:tc>
          <w:tcPr>
            <w:tcW w:w="1559" w:type="dxa"/>
          </w:tcPr>
          <w:p w14:paraId="68E299A0" w14:textId="77777777" w:rsidR="00ED2CB8" w:rsidRPr="00B06315" w:rsidRDefault="00ED2CB8" w:rsidP="00E82E2E">
            <w:pPr>
              <w:spacing w:after="0" w:line="276" w:lineRule="auto"/>
              <w:ind w:left="284"/>
              <w:jc w:val="center"/>
              <w:rPr>
                <w:rFonts w:cs="Arial"/>
                <w:sz w:val="18"/>
                <w:szCs w:val="18"/>
                <w:lang w:val="es-ES"/>
              </w:rPr>
            </w:pPr>
          </w:p>
        </w:tc>
        <w:tc>
          <w:tcPr>
            <w:tcW w:w="1916" w:type="dxa"/>
          </w:tcPr>
          <w:p w14:paraId="582C7DCB" w14:textId="77777777" w:rsidR="00ED2CB8" w:rsidRPr="00B06315" w:rsidRDefault="00ED2CB8" w:rsidP="00E82E2E">
            <w:pPr>
              <w:spacing w:after="0" w:line="276" w:lineRule="auto"/>
              <w:ind w:left="284"/>
              <w:jc w:val="center"/>
              <w:rPr>
                <w:rFonts w:cs="Arial"/>
                <w:sz w:val="18"/>
                <w:szCs w:val="18"/>
                <w:lang w:val="es-ES"/>
              </w:rPr>
            </w:pPr>
          </w:p>
        </w:tc>
      </w:tr>
      <w:tr w:rsidR="00ED2CB8" w:rsidRPr="00B06315" w14:paraId="27DC75A8" w14:textId="77777777" w:rsidTr="002D06B8">
        <w:trPr>
          <w:trHeight w:val="17"/>
        </w:trPr>
        <w:tc>
          <w:tcPr>
            <w:tcW w:w="463" w:type="dxa"/>
            <w:vAlign w:val="center"/>
          </w:tcPr>
          <w:p w14:paraId="3DF14F6A" w14:textId="77777777" w:rsidR="00ED2CB8" w:rsidRPr="00B06315" w:rsidRDefault="00ED2CB8" w:rsidP="000F0483">
            <w:pPr>
              <w:spacing w:after="0" w:line="276" w:lineRule="auto"/>
              <w:jc w:val="center"/>
              <w:rPr>
                <w:rFonts w:cs="Arial"/>
                <w:i/>
                <w:iCs/>
                <w:caps/>
                <w:noProof/>
                <w:sz w:val="18"/>
                <w:szCs w:val="18"/>
                <w:lang w:val="es-ES"/>
              </w:rPr>
            </w:pPr>
            <w:r w:rsidRPr="00B06315">
              <w:rPr>
                <w:rFonts w:cs="Arial"/>
                <w:i/>
                <w:iCs/>
                <w:caps/>
                <w:noProof/>
                <w:sz w:val="18"/>
                <w:szCs w:val="18"/>
                <w:lang w:val="es-ES"/>
              </w:rPr>
              <w:t>2.</w:t>
            </w:r>
          </w:p>
        </w:tc>
        <w:tc>
          <w:tcPr>
            <w:tcW w:w="1256" w:type="dxa"/>
            <w:vAlign w:val="center"/>
          </w:tcPr>
          <w:p w14:paraId="6D8058CA" w14:textId="77777777" w:rsidR="00ED2CB8" w:rsidRPr="00B06315" w:rsidRDefault="00ED2CB8" w:rsidP="00E82E2E">
            <w:pPr>
              <w:spacing w:after="0" w:line="276" w:lineRule="auto"/>
              <w:ind w:left="284"/>
              <w:jc w:val="center"/>
              <w:rPr>
                <w:rFonts w:cs="Arial"/>
                <w:caps/>
                <w:sz w:val="18"/>
                <w:szCs w:val="18"/>
                <w:lang w:val="es-ES"/>
              </w:rPr>
            </w:pPr>
          </w:p>
        </w:tc>
        <w:tc>
          <w:tcPr>
            <w:tcW w:w="1207" w:type="dxa"/>
          </w:tcPr>
          <w:p w14:paraId="6FDB41EE" w14:textId="77777777" w:rsidR="00ED2CB8" w:rsidRPr="00B06315" w:rsidRDefault="00ED2CB8" w:rsidP="00E82E2E">
            <w:pPr>
              <w:spacing w:after="0" w:line="276" w:lineRule="auto"/>
              <w:ind w:left="284"/>
              <w:jc w:val="center"/>
              <w:rPr>
                <w:rFonts w:cs="Arial"/>
                <w:sz w:val="18"/>
                <w:szCs w:val="18"/>
                <w:lang w:val="es-ES"/>
              </w:rPr>
            </w:pPr>
          </w:p>
        </w:tc>
        <w:tc>
          <w:tcPr>
            <w:tcW w:w="1100" w:type="dxa"/>
          </w:tcPr>
          <w:p w14:paraId="497D2DBD" w14:textId="77777777" w:rsidR="00ED2CB8" w:rsidRPr="00B06315" w:rsidRDefault="00ED2CB8" w:rsidP="00E82E2E">
            <w:pPr>
              <w:spacing w:after="0" w:line="276" w:lineRule="auto"/>
              <w:ind w:left="284"/>
              <w:jc w:val="center"/>
              <w:rPr>
                <w:rFonts w:cs="Arial"/>
                <w:sz w:val="18"/>
                <w:szCs w:val="18"/>
                <w:lang w:val="es-ES"/>
              </w:rPr>
            </w:pPr>
          </w:p>
        </w:tc>
        <w:tc>
          <w:tcPr>
            <w:tcW w:w="1559" w:type="dxa"/>
          </w:tcPr>
          <w:p w14:paraId="62508340" w14:textId="77777777" w:rsidR="00ED2CB8" w:rsidRPr="00B06315" w:rsidRDefault="00ED2CB8" w:rsidP="00E82E2E">
            <w:pPr>
              <w:spacing w:after="0" w:line="276" w:lineRule="auto"/>
              <w:ind w:left="284"/>
              <w:jc w:val="center"/>
              <w:rPr>
                <w:rFonts w:cs="Arial"/>
                <w:sz w:val="18"/>
                <w:szCs w:val="18"/>
                <w:lang w:val="es-ES"/>
              </w:rPr>
            </w:pPr>
          </w:p>
        </w:tc>
        <w:tc>
          <w:tcPr>
            <w:tcW w:w="1916" w:type="dxa"/>
          </w:tcPr>
          <w:p w14:paraId="45C8150D" w14:textId="77777777" w:rsidR="00ED2CB8" w:rsidRPr="00B06315" w:rsidRDefault="00ED2CB8" w:rsidP="00E82E2E">
            <w:pPr>
              <w:spacing w:after="0" w:line="276" w:lineRule="auto"/>
              <w:ind w:left="284"/>
              <w:jc w:val="center"/>
              <w:rPr>
                <w:rFonts w:cs="Arial"/>
                <w:sz w:val="18"/>
                <w:szCs w:val="18"/>
                <w:lang w:val="es-ES"/>
              </w:rPr>
            </w:pPr>
          </w:p>
        </w:tc>
      </w:tr>
    </w:tbl>
    <w:p w14:paraId="4F9A7104" w14:textId="77777777" w:rsidR="00ED2CB8" w:rsidRDefault="00ED2CB8" w:rsidP="00ED2CB8">
      <w:pPr>
        <w:spacing w:after="120"/>
        <w:ind w:left="284"/>
        <w:rPr>
          <w:rFonts w:cs="Arial"/>
          <w:sz w:val="20"/>
          <w:szCs w:val="20"/>
          <w:highlight w:val="lightGray"/>
          <w:lang w:bidi="en-US"/>
        </w:rPr>
      </w:pPr>
    </w:p>
    <w:p w14:paraId="72EE8F20" w14:textId="77777777" w:rsidR="00ED2CB8" w:rsidRPr="00604859" w:rsidRDefault="00ED2CB8" w:rsidP="00604859">
      <w:pPr>
        <w:shd w:val="clear" w:color="auto" w:fill="FFFFFF" w:themeFill="background1"/>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lastRenderedPageBreak/>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w:t>
      </w:r>
      <w:r w:rsidRPr="00604859">
        <w:rPr>
          <w:rFonts w:cs="Arial"/>
          <w:sz w:val="20"/>
          <w:szCs w:val="20"/>
          <w:lang w:bidi="en-US"/>
        </w:rPr>
        <w:t xml:space="preserve">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604859" w:rsidRDefault="00ED2CB8" w:rsidP="00604859">
      <w:pPr>
        <w:shd w:val="clear" w:color="auto" w:fill="FFFFFF" w:themeFill="background1"/>
        <w:spacing w:after="120"/>
        <w:rPr>
          <w:rFonts w:cs="Arial"/>
          <w:color w:val="000000" w:themeColor="text1"/>
          <w:sz w:val="20"/>
          <w:szCs w:val="20"/>
        </w:rPr>
      </w:pPr>
      <w:r w:rsidRPr="00604859">
        <w:rPr>
          <w:rFonts w:cs="Arial"/>
          <w:color w:val="000000" w:themeColor="text1"/>
          <w:sz w:val="20"/>
          <w:szCs w:val="20"/>
        </w:rPr>
        <w:t>[</w:t>
      </w:r>
      <w:r w:rsidRPr="00604859">
        <w:rPr>
          <w:rFonts w:cs="Arial"/>
          <w:b/>
          <w:bCs/>
          <w:color w:val="000000" w:themeColor="text1"/>
          <w:sz w:val="20"/>
          <w:szCs w:val="20"/>
        </w:rPr>
        <w:t>Opción 2.</w:t>
      </w:r>
      <w:r w:rsidRPr="00604859">
        <w:rPr>
          <w:rFonts w:cs="Arial"/>
          <w:color w:val="000000" w:themeColor="text1"/>
          <w:sz w:val="20"/>
          <w:szCs w:val="20"/>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Default="00ED2CB8" w:rsidP="00ED2CB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en el numeral 4.</w:t>
      </w:r>
      <w:r w:rsidR="00DC3CAE">
        <w:rPr>
          <w:rFonts w:eastAsiaTheme="minorHAnsi" w:cs="Arial"/>
          <w:color w:val="000000"/>
          <w:sz w:val="20"/>
          <w:szCs w:val="20"/>
          <w:highlight w:val="lightGray"/>
          <w:lang w:val="es-ES"/>
        </w:rPr>
        <w:t>4</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35F47054" w:rsidR="00ED2CB8" w:rsidRDefault="00ED2CB8" w:rsidP="00ED2CB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alguno de los documentos previstos en el numeral 4.</w:t>
      </w:r>
      <w:r w:rsidR="00DC3CAE">
        <w:rPr>
          <w:rFonts w:cs="Arial"/>
          <w:sz w:val="20"/>
          <w:szCs w:val="20"/>
          <w:lang w:bidi="en-US"/>
        </w:rPr>
        <w:t>4</w:t>
      </w:r>
      <w:r>
        <w:rPr>
          <w:rFonts w:cs="Arial"/>
          <w:sz w:val="20"/>
          <w:szCs w:val="20"/>
          <w:lang w:bidi="en-US"/>
        </w:rPr>
        <w:t xml:space="preserve">.1.1 del documento base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la Entidad Estatal en el numeral 4.</w:t>
      </w:r>
      <w:r w:rsidR="00580126">
        <w:rPr>
          <w:rFonts w:cs="Arial"/>
          <w:sz w:val="20"/>
          <w:szCs w:val="20"/>
          <w:highlight w:val="lightGray"/>
          <w:lang w:bidi="en-US"/>
        </w:rPr>
        <w:t>4</w:t>
      </w:r>
      <w:r w:rsidRPr="00E82E2E">
        <w:rPr>
          <w:rFonts w:cs="Arial"/>
          <w:sz w:val="20"/>
          <w:szCs w:val="20"/>
          <w:highlight w:val="lightGray"/>
          <w:lang w:bidi="en-US"/>
        </w:rPr>
        <w:t xml:space="preserve">.1 del </w:t>
      </w:r>
      <w:r>
        <w:rPr>
          <w:rFonts w:cs="Arial"/>
          <w:sz w:val="20"/>
          <w:szCs w:val="20"/>
          <w:highlight w:val="lightGray"/>
          <w:lang w:bidi="en-US"/>
        </w:rPr>
        <w:t>documento base</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1EFCBFD" w14:textId="77777777" w:rsidR="00ED2CB8" w:rsidRDefault="00ED2CB8" w:rsidP="00ED2C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27718DEA" w14:textId="77777777" w:rsidR="00ED2CB8" w:rsidRDefault="00ED2CB8" w:rsidP="00ED2CB8">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A5E1E27" w14:textId="77777777" w:rsidR="00ED2CB8" w:rsidRDefault="00ED2CB8" w:rsidP="00ED2CB8">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7B79756" w14:textId="77777777" w:rsidR="00ED2CB8" w:rsidRPr="000F63A9" w:rsidRDefault="00ED2CB8" w:rsidP="00ED2CB8">
      <w:pPr>
        <w:spacing w:after="120"/>
        <w:rPr>
          <w:rFonts w:cs="Arial"/>
          <w:sz w:val="20"/>
          <w:szCs w:val="20"/>
        </w:rPr>
      </w:pPr>
      <w:r w:rsidRPr="000F63A9">
        <w:rPr>
          <w:rFonts w:cs="Arial"/>
          <w:sz w:val="20"/>
          <w:szCs w:val="20"/>
        </w:rPr>
        <w:t>Atentamente,</w:t>
      </w:r>
    </w:p>
    <w:p w14:paraId="7935778F" w14:textId="77777777" w:rsidR="00ED2CB8" w:rsidRPr="000F63A9" w:rsidRDefault="00ED2CB8" w:rsidP="00ED2CB8">
      <w:pPr>
        <w:spacing w:after="120"/>
        <w:rPr>
          <w:rFonts w:cs="Arial"/>
          <w:sz w:val="20"/>
          <w:szCs w:val="20"/>
        </w:rPr>
      </w:pP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4B6701FE" w14:textId="77777777" w:rsidR="00542919" w:rsidRDefault="00542919" w:rsidP="00ED2CB8">
      <w:pPr>
        <w:pStyle w:val="InviasNormal"/>
        <w:spacing w:after="120"/>
        <w:jc w:val="center"/>
        <w:outlineLvl w:val="0"/>
        <w:rPr>
          <w:b/>
          <w:bCs/>
          <w:sz w:val="20"/>
          <w:szCs w:val="20"/>
          <w:lang w:val="es-ES"/>
        </w:rPr>
      </w:pPr>
    </w:p>
    <w:p w14:paraId="02F2AA0F" w14:textId="3FA58188" w:rsidR="00ED2CB8" w:rsidDel="00770647" w:rsidRDefault="00ED2CB8" w:rsidP="00ED2CB8">
      <w:pPr>
        <w:pStyle w:val="InviasNormal"/>
        <w:spacing w:after="120"/>
        <w:jc w:val="center"/>
        <w:outlineLvl w:val="0"/>
        <w:rPr>
          <w:sz w:val="20"/>
          <w:szCs w:val="20"/>
          <w:highlight w:val="lightGray"/>
        </w:rPr>
      </w:pPr>
      <w:r w:rsidRPr="00530CEC" w:rsidDel="00770647">
        <w:rPr>
          <w:b/>
          <w:bCs/>
          <w:sz w:val="20"/>
          <w:szCs w:val="20"/>
          <w:lang w:val="es-ES"/>
        </w:rPr>
        <w:t>FORMATO 9</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r w:rsidRPr="00EA13F0">
        <w:rPr>
          <w:sz w:val="20"/>
          <w:szCs w:val="20"/>
        </w:rPr>
        <w:t xml:space="preserve"> </w:t>
      </w:r>
    </w:p>
    <w:p w14:paraId="3272A3C4" w14:textId="77777777" w:rsidR="00ED2CB8" w:rsidRPr="00530CEC" w:rsidDel="00770647" w:rsidRDefault="00ED2CB8" w:rsidP="00ED2CB8">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73017762" w14:textId="77777777" w:rsidR="00ED2CB8" w:rsidRPr="00530CEC" w:rsidDel="00770647" w:rsidRDefault="00ED2CB8" w:rsidP="00ED2CB8">
      <w:pPr>
        <w:pStyle w:val="InviasNormal"/>
        <w:spacing w:before="0" w:after="0"/>
        <w:outlineLvl w:val="0"/>
        <w:rPr>
          <w:sz w:val="20"/>
          <w:szCs w:val="20"/>
        </w:rPr>
      </w:pPr>
    </w:p>
    <w:p w14:paraId="1A4DF200" w14:textId="77777777" w:rsidR="00ED2CB8" w:rsidRPr="00530CEC" w:rsidDel="00770647" w:rsidRDefault="00ED2CB8" w:rsidP="00ED2CB8">
      <w:pPr>
        <w:pStyle w:val="InviasNormal"/>
        <w:spacing w:before="0" w:after="0"/>
        <w:outlineLvl w:val="0"/>
        <w:rPr>
          <w:sz w:val="20"/>
          <w:szCs w:val="20"/>
        </w:rPr>
      </w:pPr>
      <w:r w:rsidRPr="00530CEC" w:rsidDel="00770647">
        <w:rPr>
          <w:sz w:val="20"/>
          <w:szCs w:val="20"/>
        </w:rPr>
        <w:t>Señores</w:t>
      </w:r>
    </w:p>
    <w:p w14:paraId="3B49A62B" w14:textId="77777777" w:rsidR="00ED2CB8" w:rsidRPr="00530CEC" w:rsidDel="00770647" w:rsidRDefault="00ED2CB8" w:rsidP="00ED2CB8">
      <w:pPr>
        <w:pStyle w:val="InviasNormal"/>
        <w:spacing w:before="0" w:after="0"/>
        <w:outlineLvl w:val="0"/>
        <w:rPr>
          <w:b/>
          <w:bCs/>
          <w:sz w:val="20"/>
          <w:szCs w:val="20"/>
        </w:rPr>
      </w:pPr>
      <w:r w:rsidRPr="00530CEC" w:rsidDel="00770647">
        <w:rPr>
          <w:b/>
          <w:bCs/>
          <w:sz w:val="20"/>
          <w:szCs w:val="20"/>
          <w:highlight w:val="lightGray"/>
        </w:rPr>
        <w:t>[NOMBRE DE LA ENTIDAD]</w:t>
      </w:r>
    </w:p>
    <w:p w14:paraId="137893FE" w14:textId="77777777" w:rsidR="00ED2CB8" w:rsidRPr="00530CEC" w:rsidDel="00770647" w:rsidRDefault="00ED2CB8" w:rsidP="00ED2CB8">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13D23EFC" w14:textId="77777777" w:rsidR="00ED2CB8" w:rsidRPr="00530CEC" w:rsidDel="00770647" w:rsidRDefault="00ED2CB8" w:rsidP="00ED2CB8">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03C6F682" w14:textId="77777777" w:rsidR="00ED2CB8" w:rsidRPr="00530CEC" w:rsidDel="00770647" w:rsidRDefault="00ED2CB8" w:rsidP="00ED2CB8">
      <w:pPr>
        <w:numPr>
          <w:ilvl w:val="12"/>
          <w:numId w:val="0"/>
        </w:numPr>
        <w:spacing w:after="120"/>
        <w:outlineLvl w:val="0"/>
        <w:rPr>
          <w:rFonts w:cs="Arial"/>
          <w:b/>
          <w:sz w:val="20"/>
          <w:szCs w:val="20"/>
        </w:rPr>
      </w:pPr>
    </w:p>
    <w:p w14:paraId="02EB8C1B" w14:textId="77777777" w:rsidR="00ED2CB8" w:rsidRPr="00530CEC" w:rsidDel="00770647" w:rsidRDefault="00ED2CB8" w:rsidP="00ED2CB8">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216AA819" w14:textId="77777777" w:rsidR="00ED2CB8" w:rsidRPr="00530CEC" w:rsidDel="00770647" w:rsidRDefault="00ED2CB8" w:rsidP="00ED2CB8">
      <w:pPr>
        <w:spacing w:before="0" w:after="0"/>
        <w:jc w:val="left"/>
        <w:rPr>
          <w:rFonts w:cs="Arial"/>
          <w:sz w:val="20"/>
          <w:szCs w:val="20"/>
        </w:rPr>
      </w:pPr>
      <w:r w:rsidRPr="00530CEC" w:rsidDel="00770647">
        <w:rPr>
          <w:rFonts w:cs="Arial"/>
          <w:sz w:val="20"/>
          <w:szCs w:val="20"/>
        </w:rPr>
        <w:t xml:space="preserve">Objeto: </w:t>
      </w:r>
    </w:p>
    <w:p w14:paraId="13BF9B15" w14:textId="77777777" w:rsidR="00ED2CB8" w:rsidRPr="00530CEC" w:rsidDel="00770647" w:rsidRDefault="00ED2CB8" w:rsidP="00ED2CB8">
      <w:pPr>
        <w:spacing w:before="0" w:after="0"/>
        <w:rPr>
          <w:rFonts w:cs="Arial"/>
          <w:sz w:val="20"/>
          <w:szCs w:val="20"/>
        </w:rPr>
      </w:pPr>
      <w:r w:rsidRPr="00530CEC" w:rsidDel="00770647">
        <w:rPr>
          <w:rFonts w:cs="Arial"/>
          <w:sz w:val="20"/>
          <w:szCs w:val="20"/>
          <w:highlight w:val="lightGray"/>
          <w:lang w:bidi="en-US"/>
        </w:rPr>
        <w:t>[Incluir cuando el proceso es estructurado por lotes o grupos]</w:t>
      </w:r>
      <w:r w:rsidRPr="00530CEC" w:rsidDel="00770647">
        <w:rPr>
          <w:rFonts w:cs="Arial"/>
          <w:sz w:val="20"/>
          <w:szCs w:val="20"/>
        </w:rPr>
        <w:t xml:space="preserve"> Lote: </w:t>
      </w:r>
      <w:r w:rsidRPr="00530CEC" w:rsidDel="00770647">
        <w:rPr>
          <w:rFonts w:cs="Arial"/>
          <w:sz w:val="20"/>
          <w:szCs w:val="20"/>
          <w:highlight w:val="lightGray"/>
          <w:lang w:bidi="en-US"/>
        </w:rPr>
        <w:t>[Indicar el lote o lotes a los cuales se presenta oferta.]</w:t>
      </w:r>
    </w:p>
    <w:p w14:paraId="38AD307F" w14:textId="77777777" w:rsidR="00ED2CB8" w:rsidRPr="00530CEC" w:rsidDel="00770647" w:rsidRDefault="00ED2CB8" w:rsidP="00ED2CB8">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672A56FE" w14:textId="77777777" w:rsidR="00ED2CB8" w:rsidRPr="00530CEC" w:rsidDel="00770647" w:rsidRDefault="00ED2CB8" w:rsidP="00ED2C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E584CD3" w14:textId="77777777" w:rsidR="00ED2CB8" w:rsidDel="00770647" w:rsidRDefault="00ED2CB8" w:rsidP="00ED2C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7C8832D5" w14:textId="1C22B564" w:rsidR="00ED2CB8" w:rsidRPr="000F63A9" w:rsidDel="00770647" w:rsidRDefault="00ED2CB8" w:rsidP="00ED2CB8">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Pr="00EA13F0" w:rsidDel="00770647">
        <w:rPr>
          <w:rFonts w:cs="Arial"/>
          <w:sz w:val="20"/>
          <w:szCs w:val="20"/>
          <w:lang w:bidi="en-US"/>
        </w:rPr>
        <w:t>4.</w:t>
      </w:r>
      <w:r w:rsidR="00580126" w:rsidRPr="00EA13F0">
        <w:rPr>
          <w:rFonts w:cs="Arial"/>
          <w:sz w:val="20"/>
          <w:szCs w:val="20"/>
          <w:lang w:bidi="en-US"/>
        </w:rPr>
        <w:t>4</w:t>
      </w:r>
      <w:r w:rsidRPr="00EA13F0" w:rsidDel="00770647">
        <w:rPr>
          <w:rFonts w:cs="Arial"/>
          <w:sz w:val="20"/>
          <w:szCs w:val="20"/>
          <w:lang w:bidi="en-US"/>
        </w:rPr>
        <w:t>.</w:t>
      </w:r>
      <w:r w:rsidRPr="00EA13F0">
        <w:rPr>
          <w:rFonts w:cs="Arial"/>
          <w:sz w:val="20"/>
          <w:szCs w:val="20"/>
          <w:lang w:bidi="en-US"/>
        </w:rPr>
        <w:t>1.1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10132312" w14:textId="77777777" w:rsidR="00ED2CB8" w:rsidDel="00770647" w:rsidRDefault="00ED2CB8" w:rsidP="00ED2CB8">
      <w:pPr>
        <w:spacing w:after="120"/>
        <w:rPr>
          <w:rFonts w:cs="Arial"/>
          <w:sz w:val="20"/>
          <w:szCs w:val="20"/>
        </w:rPr>
      </w:pPr>
    </w:p>
    <w:p w14:paraId="49352F99" w14:textId="77777777" w:rsidR="00ED2CB8" w:rsidRPr="000F63A9" w:rsidDel="00770647" w:rsidRDefault="00ED2CB8" w:rsidP="00ED2CB8">
      <w:pPr>
        <w:spacing w:after="120"/>
        <w:rPr>
          <w:rFonts w:cs="Arial"/>
          <w:sz w:val="20"/>
          <w:szCs w:val="20"/>
        </w:rPr>
      </w:pPr>
      <w:r w:rsidRPr="000F63A9" w:rsidDel="00770647">
        <w:rPr>
          <w:rFonts w:cs="Arial"/>
          <w:sz w:val="20"/>
          <w:szCs w:val="20"/>
        </w:rPr>
        <w:t>Atentamente,</w:t>
      </w:r>
    </w:p>
    <w:p w14:paraId="1526DDE7" w14:textId="77777777" w:rsidR="00ED2CB8" w:rsidRPr="000F63A9" w:rsidDel="00770647" w:rsidRDefault="00ED2CB8" w:rsidP="00ED2CB8">
      <w:pPr>
        <w:spacing w:after="120"/>
        <w:rPr>
          <w:rFonts w:cs="Arial"/>
          <w:sz w:val="20"/>
          <w:szCs w:val="20"/>
        </w:rPr>
      </w:pPr>
    </w:p>
    <w:p w14:paraId="0F1B9EF8"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31AE3E7A" w14:textId="77777777" w:rsidR="00ED2CB8" w:rsidRPr="000F63A9" w:rsidDel="00770647" w:rsidRDefault="00ED2CB8" w:rsidP="00ED2C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49F9282" w14:textId="77777777" w:rsidR="00ED2CB8" w:rsidRPr="000F63A9" w:rsidDel="00770647" w:rsidRDefault="00ED2CB8" w:rsidP="00ED2CB8">
      <w:pPr>
        <w:pStyle w:val="InviasNormal"/>
        <w:spacing w:after="120"/>
        <w:rPr>
          <w:sz w:val="20"/>
          <w:szCs w:val="20"/>
        </w:rPr>
      </w:pPr>
      <w:r w:rsidRPr="000F63A9" w:rsidDel="00770647">
        <w:rPr>
          <w:sz w:val="20"/>
          <w:szCs w:val="20"/>
        </w:rPr>
        <w:t>C. C. .</w:t>
      </w:r>
      <w:r w:rsidRPr="000F63A9" w:rsidDel="00770647">
        <w:rPr>
          <w:sz w:val="20"/>
          <w:szCs w:val="20"/>
        </w:rPr>
        <w:tab/>
        <w:t>_____________________ de _______________</w:t>
      </w:r>
    </w:p>
    <w:p w14:paraId="78C443F0" w14:textId="77777777" w:rsidR="00ED2CB8" w:rsidRPr="000F63A9" w:rsidDel="00770647" w:rsidRDefault="00ED2CB8" w:rsidP="00ED2CB8">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35341A2A" w14:textId="11F6A6CA" w:rsidR="000520C4" w:rsidRPr="00DA1AD6" w:rsidRDefault="00ED2CB8" w:rsidP="00DA1AD6">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sectPr w:rsidR="000520C4" w:rsidRPr="00DA1AD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DBAB3" w14:textId="77777777" w:rsidR="00B458CB" w:rsidRDefault="00B458CB" w:rsidP="00B15AC2">
      <w:pPr>
        <w:spacing w:before="0" w:after="0"/>
      </w:pPr>
      <w:r>
        <w:separator/>
      </w:r>
    </w:p>
  </w:endnote>
  <w:endnote w:type="continuationSeparator" w:id="0">
    <w:p w14:paraId="3C4AD44D" w14:textId="77777777" w:rsidR="00B458CB" w:rsidRDefault="00B458CB"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50931" w14:paraId="7EF2663D" w14:textId="77777777" w:rsidTr="00950931">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5E0596DA" w14:textId="77777777" w:rsidR="000520C4" w:rsidRDefault="002B7262" w:rsidP="0095093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7790A3B" w14:textId="54AEB886" w:rsidR="000520C4" w:rsidRDefault="007C0957" w:rsidP="00950931">
          <w:pPr>
            <w:spacing w:after="4" w:line="247" w:lineRule="auto"/>
            <w:ind w:left="10" w:hanging="10"/>
            <w:rPr>
              <w:rFonts w:eastAsia="Arial" w:cs="Arial"/>
              <w:sz w:val="16"/>
              <w:szCs w:val="16"/>
              <w:lang w:eastAsia="es-CO"/>
            </w:rPr>
          </w:pPr>
          <w:r w:rsidRPr="007C0957">
            <w:rPr>
              <w:rFonts w:eastAsia="Arial" w:cs="Arial"/>
              <w:sz w:val="16"/>
              <w:szCs w:val="16"/>
              <w:lang w:eastAsia="es-CO"/>
            </w:rPr>
            <w:t>CCE-EICP-FM-112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98A3587" w14:textId="77777777" w:rsidR="000520C4" w:rsidRDefault="002B7262" w:rsidP="0095093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6344971" w14:textId="16FDA70C" w:rsidR="000520C4" w:rsidRDefault="007C0957" w:rsidP="00950931">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34492B78" w14:textId="77777777" w:rsidR="000520C4" w:rsidRDefault="000520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33835" w14:textId="77777777" w:rsidR="00B458CB" w:rsidRDefault="00B458CB" w:rsidP="00B15AC2">
      <w:pPr>
        <w:spacing w:before="0" w:after="0"/>
      </w:pPr>
      <w:r>
        <w:separator/>
      </w:r>
    </w:p>
  </w:footnote>
  <w:footnote w:type="continuationSeparator" w:id="0">
    <w:p w14:paraId="227615F5" w14:textId="77777777" w:rsidR="00B458CB" w:rsidRDefault="00B458CB"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C0957" w:rsidRPr="007C0957" w14:paraId="6A671B92" w14:textId="77777777" w:rsidTr="002241CF">
      <w:trPr>
        <w:trHeight w:val="146"/>
        <w:jc w:val="center"/>
      </w:trPr>
      <w:tc>
        <w:tcPr>
          <w:tcW w:w="5000" w:type="pct"/>
          <w:gridSpan w:val="4"/>
          <w:vAlign w:val="bottom"/>
        </w:tcPr>
        <w:p w14:paraId="721CD49C" w14:textId="4E170D1C" w:rsidR="000520C4" w:rsidRPr="00EA13F0" w:rsidRDefault="000A4F35" w:rsidP="00B41CE9">
          <w:pPr>
            <w:tabs>
              <w:tab w:val="center" w:pos="4419"/>
              <w:tab w:val="right" w:pos="8838"/>
            </w:tabs>
            <w:spacing w:before="0" w:after="0"/>
            <w:jc w:val="center"/>
            <w:rPr>
              <w:rFonts w:eastAsia="Calibri" w:cs="Arial"/>
              <w:b/>
              <w:sz w:val="16"/>
              <w:szCs w:val="16"/>
              <w:lang w:eastAsia="en-US"/>
            </w:rPr>
          </w:pPr>
          <w:r w:rsidRPr="00EA13F0">
            <w:rPr>
              <w:rFonts w:eastAsia="Calibri" w:cs="Arial"/>
              <w:b/>
              <w:sz w:val="16"/>
              <w:szCs w:val="16"/>
              <w:lang w:eastAsia="en-US"/>
            </w:rPr>
            <w:t xml:space="preserve">FORMATO 9 – PUNTAJE DE INDUSTRIA NACIONAL </w:t>
          </w:r>
        </w:p>
        <w:p w14:paraId="494FC674" w14:textId="65ABFC30" w:rsidR="00DA1AD6" w:rsidRDefault="00916915">
          <w:pPr>
            <w:tabs>
              <w:tab w:val="center" w:pos="4419"/>
              <w:tab w:val="right" w:pos="8838"/>
            </w:tabs>
            <w:spacing w:before="0" w:after="0"/>
            <w:jc w:val="center"/>
            <w:rPr>
              <w:rFonts w:cs="Arial"/>
              <w:b/>
              <w:sz w:val="16"/>
              <w:szCs w:val="16"/>
            </w:rPr>
          </w:pPr>
          <w:r w:rsidRPr="00002B65">
            <w:rPr>
              <w:rFonts w:cs="Arial"/>
              <w:b/>
              <w:sz w:val="16"/>
              <w:szCs w:val="16"/>
            </w:rPr>
            <w:t xml:space="preserve">LICITACIÓN </w:t>
          </w:r>
          <w:r w:rsidR="00DA1AD6">
            <w:rPr>
              <w:rFonts w:cs="Arial"/>
              <w:b/>
              <w:sz w:val="16"/>
              <w:szCs w:val="16"/>
            </w:rPr>
            <w:t>PUBLICA No. LIC-SED-001-2026</w:t>
          </w:r>
        </w:p>
        <w:p w14:paraId="57156240" w14:textId="702B5459" w:rsidR="000520C4" w:rsidRPr="00EA13F0" w:rsidRDefault="00246651">
          <w:pPr>
            <w:tabs>
              <w:tab w:val="center" w:pos="4419"/>
              <w:tab w:val="right" w:pos="8838"/>
            </w:tabs>
            <w:spacing w:before="0" w:after="0"/>
            <w:jc w:val="center"/>
            <w:rPr>
              <w:rFonts w:eastAsia="Calibri" w:cs="Arial"/>
              <w:b/>
              <w:sz w:val="16"/>
              <w:szCs w:val="16"/>
              <w:lang w:eastAsia="en-US"/>
            </w:rPr>
          </w:pPr>
          <w:r>
            <w:rPr>
              <w:rFonts w:cs="Arial"/>
              <w:b/>
              <w:sz w:val="16"/>
              <w:szCs w:val="16"/>
            </w:rPr>
            <w:t>PROGRAMA DE ALIMENTACION ESCOLAR – PAE – II SEMESTRE AÑO 2026</w:t>
          </w:r>
        </w:p>
      </w:tc>
    </w:tr>
    <w:tr w:rsidR="007C0957" w:rsidRPr="007C0957" w14:paraId="23699CCB" w14:textId="77777777" w:rsidTr="007C60BD">
      <w:trPr>
        <w:trHeight w:val="234"/>
        <w:jc w:val="center"/>
      </w:trPr>
      <w:tc>
        <w:tcPr>
          <w:tcW w:w="674" w:type="pct"/>
          <w:vAlign w:val="center"/>
        </w:tcPr>
        <w:p w14:paraId="1099A694" w14:textId="77777777" w:rsidR="000520C4" w:rsidRPr="00EA13F0" w:rsidRDefault="002B7262" w:rsidP="00530CEC">
          <w:pPr>
            <w:spacing w:before="0" w:after="4" w:line="249" w:lineRule="auto"/>
            <w:ind w:left="10" w:hanging="10"/>
            <w:jc w:val="left"/>
            <w:rPr>
              <w:rFonts w:eastAsia="Arial" w:cs="Arial"/>
              <w:b/>
              <w:sz w:val="18"/>
              <w:szCs w:val="18"/>
              <w:lang w:eastAsia="en-US"/>
            </w:rPr>
          </w:pPr>
          <w:r w:rsidRPr="00EA13F0">
            <w:rPr>
              <w:rFonts w:eastAsia="Arial" w:cs="Arial"/>
              <w:b/>
              <w:sz w:val="18"/>
              <w:szCs w:val="18"/>
              <w:lang w:eastAsia="en-US"/>
            </w:rPr>
            <w:t>Código</w:t>
          </w:r>
        </w:p>
      </w:tc>
      <w:tc>
        <w:tcPr>
          <w:tcW w:w="2636" w:type="pct"/>
          <w:vAlign w:val="center"/>
        </w:tcPr>
        <w:p w14:paraId="71983CE0" w14:textId="2DCBDB73" w:rsidR="000520C4" w:rsidRPr="00EA13F0" w:rsidRDefault="00535973" w:rsidP="00530CEC">
          <w:pPr>
            <w:spacing w:before="0" w:after="4" w:line="249" w:lineRule="auto"/>
            <w:ind w:left="10" w:hanging="10"/>
            <w:jc w:val="left"/>
            <w:rPr>
              <w:rFonts w:eastAsia="Arial" w:cs="Arial"/>
              <w:sz w:val="16"/>
              <w:szCs w:val="16"/>
              <w:lang w:eastAsia="en-US"/>
            </w:rPr>
          </w:pPr>
          <w:r w:rsidRPr="00EA13F0">
            <w:rPr>
              <w:rFonts w:eastAsia="Arial" w:cs="Arial"/>
              <w:sz w:val="16"/>
              <w:szCs w:val="16"/>
              <w:lang w:eastAsia="en-US"/>
            </w:rPr>
            <w:t>CCE-EICP-FM-112</w:t>
          </w:r>
        </w:p>
      </w:tc>
      <w:tc>
        <w:tcPr>
          <w:tcW w:w="539" w:type="pct"/>
          <w:vAlign w:val="center"/>
        </w:tcPr>
        <w:p w14:paraId="786457A8" w14:textId="77777777" w:rsidR="000520C4" w:rsidRPr="00EA13F0" w:rsidRDefault="002B7262" w:rsidP="00530CEC">
          <w:pPr>
            <w:spacing w:before="0" w:after="4" w:line="249" w:lineRule="auto"/>
            <w:ind w:left="10" w:hanging="10"/>
            <w:jc w:val="center"/>
            <w:rPr>
              <w:rFonts w:eastAsia="Arial" w:cs="Arial"/>
              <w:b/>
              <w:sz w:val="16"/>
              <w:szCs w:val="16"/>
              <w:lang w:eastAsia="en-US"/>
            </w:rPr>
          </w:pPr>
          <w:r w:rsidRPr="00EA13F0">
            <w:rPr>
              <w:rFonts w:eastAsia="Arial" w:cs="Arial"/>
              <w:b/>
              <w:sz w:val="16"/>
              <w:szCs w:val="16"/>
              <w:lang w:eastAsia="en-US"/>
            </w:rPr>
            <w:t>Página</w:t>
          </w:r>
        </w:p>
      </w:tc>
      <w:tc>
        <w:tcPr>
          <w:tcW w:w="1150" w:type="pct"/>
          <w:vAlign w:val="center"/>
        </w:tcPr>
        <w:p w14:paraId="3C83B2A8" w14:textId="77777777" w:rsidR="000520C4" w:rsidRPr="00EA13F0" w:rsidRDefault="002B7262" w:rsidP="00530CEC">
          <w:pPr>
            <w:spacing w:before="0" w:after="4" w:line="249" w:lineRule="auto"/>
            <w:ind w:left="10" w:hanging="10"/>
            <w:jc w:val="left"/>
            <w:rPr>
              <w:rFonts w:eastAsia="Arial" w:cs="Arial"/>
              <w:sz w:val="16"/>
              <w:szCs w:val="16"/>
              <w:lang w:eastAsia="en-US"/>
            </w:rPr>
          </w:pPr>
          <w:r w:rsidRPr="00EA13F0">
            <w:rPr>
              <w:rFonts w:eastAsia="Arial" w:cs="Arial"/>
              <w:sz w:val="16"/>
              <w:szCs w:val="16"/>
              <w:lang w:eastAsia="en-US"/>
            </w:rPr>
            <w:fldChar w:fldCharType="begin"/>
          </w:r>
          <w:r w:rsidRPr="00EA13F0">
            <w:rPr>
              <w:rFonts w:eastAsia="Arial" w:cs="Arial"/>
              <w:sz w:val="16"/>
              <w:szCs w:val="16"/>
              <w:lang w:eastAsia="en-US"/>
            </w:rPr>
            <w:instrText xml:space="preserve"> PAGE </w:instrText>
          </w:r>
          <w:r w:rsidRPr="00EA13F0">
            <w:rPr>
              <w:rFonts w:eastAsia="Arial" w:cs="Arial"/>
              <w:sz w:val="16"/>
              <w:szCs w:val="16"/>
              <w:lang w:eastAsia="en-US"/>
            </w:rPr>
            <w:fldChar w:fldCharType="separate"/>
          </w:r>
          <w:r w:rsidR="00B06315">
            <w:rPr>
              <w:rFonts w:eastAsia="Arial" w:cs="Arial"/>
              <w:noProof/>
              <w:sz w:val="16"/>
              <w:szCs w:val="16"/>
              <w:lang w:eastAsia="en-US"/>
            </w:rPr>
            <w:t>3</w:t>
          </w:r>
          <w:r w:rsidRPr="00EA13F0">
            <w:rPr>
              <w:rFonts w:eastAsia="Arial" w:cs="Arial"/>
              <w:sz w:val="16"/>
              <w:szCs w:val="16"/>
              <w:lang w:eastAsia="en-US"/>
            </w:rPr>
            <w:fldChar w:fldCharType="end"/>
          </w:r>
          <w:r w:rsidRPr="00EA13F0">
            <w:rPr>
              <w:rFonts w:eastAsia="Arial" w:cs="Arial"/>
              <w:sz w:val="16"/>
              <w:szCs w:val="16"/>
              <w:lang w:eastAsia="en-US"/>
            </w:rPr>
            <w:t xml:space="preserve"> de </w:t>
          </w:r>
          <w:r w:rsidRPr="00EA13F0">
            <w:rPr>
              <w:rFonts w:eastAsia="Arial" w:cs="Arial"/>
              <w:sz w:val="16"/>
              <w:szCs w:val="16"/>
              <w:lang w:eastAsia="en-US"/>
            </w:rPr>
            <w:fldChar w:fldCharType="begin"/>
          </w:r>
          <w:r w:rsidRPr="00EA13F0">
            <w:rPr>
              <w:rFonts w:eastAsia="Arial" w:cs="Arial"/>
              <w:sz w:val="16"/>
              <w:szCs w:val="16"/>
              <w:lang w:eastAsia="en-US"/>
            </w:rPr>
            <w:instrText xml:space="preserve"> NUMPAGES </w:instrText>
          </w:r>
          <w:r w:rsidRPr="00EA13F0">
            <w:rPr>
              <w:rFonts w:eastAsia="Arial" w:cs="Arial"/>
              <w:sz w:val="16"/>
              <w:szCs w:val="16"/>
              <w:lang w:eastAsia="en-US"/>
            </w:rPr>
            <w:fldChar w:fldCharType="separate"/>
          </w:r>
          <w:r w:rsidR="00B06315">
            <w:rPr>
              <w:rFonts w:eastAsia="Arial" w:cs="Arial"/>
              <w:noProof/>
              <w:sz w:val="16"/>
              <w:szCs w:val="16"/>
              <w:lang w:eastAsia="en-US"/>
            </w:rPr>
            <w:t>3</w:t>
          </w:r>
          <w:r w:rsidRPr="00EA13F0">
            <w:rPr>
              <w:rFonts w:eastAsia="Arial" w:cs="Arial"/>
              <w:sz w:val="16"/>
              <w:szCs w:val="16"/>
              <w:lang w:eastAsia="en-US"/>
            </w:rPr>
            <w:fldChar w:fldCharType="end"/>
          </w:r>
        </w:p>
      </w:tc>
    </w:tr>
    <w:tr w:rsidR="007C0957" w:rsidRPr="007C0957" w14:paraId="6154F19D" w14:textId="77777777" w:rsidTr="007C60BD">
      <w:trPr>
        <w:trHeight w:val="73"/>
        <w:jc w:val="center"/>
      </w:trPr>
      <w:tc>
        <w:tcPr>
          <w:tcW w:w="674" w:type="pct"/>
          <w:vAlign w:val="center"/>
        </w:tcPr>
        <w:p w14:paraId="25B0CF58" w14:textId="77777777" w:rsidR="000520C4" w:rsidRPr="00EA13F0" w:rsidRDefault="002B7262" w:rsidP="00530CEC">
          <w:pPr>
            <w:spacing w:before="0" w:after="4" w:line="249" w:lineRule="auto"/>
            <w:ind w:left="10" w:hanging="10"/>
            <w:jc w:val="left"/>
            <w:rPr>
              <w:rFonts w:eastAsia="Arial" w:cs="Arial"/>
              <w:b/>
              <w:sz w:val="18"/>
              <w:szCs w:val="18"/>
              <w:lang w:eastAsia="en-US"/>
            </w:rPr>
          </w:pPr>
          <w:r w:rsidRPr="00EA13F0">
            <w:rPr>
              <w:rFonts w:eastAsia="Arial" w:cs="Arial"/>
              <w:b/>
              <w:sz w:val="18"/>
              <w:szCs w:val="18"/>
              <w:lang w:eastAsia="en-US"/>
            </w:rPr>
            <w:t>Versión No.</w:t>
          </w:r>
        </w:p>
      </w:tc>
      <w:tc>
        <w:tcPr>
          <w:tcW w:w="4325" w:type="pct"/>
          <w:gridSpan w:val="3"/>
          <w:vAlign w:val="center"/>
        </w:tcPr>
        <w:p w14:paraId="0B0F3445" w14:textId="2CB781DC" w:rsidR="000520C4" w:rsidRPr="00EA13F0" w:rsidRDefault="007C0957" w:rsidP="00530CEC">
          <w:pPr>
            <w:spacing w:before="0" w:after="4" w:line="249" w:lineRule="auto"/>
            <w:ind w:left="10" w:hanging="10"/>
            <w:jc w:val="left"/>
            <w:rPr>
              <w:rFonts w:eastAsia="Arial" w:cs="Arial"/>
              <w:sz w:val="16"/>
              <w:szCs w:val="16"/>
              <w:lang w:eastAsia="en-US"/>
            </w:rPr>
          </w:pPr>
          <w:r w:rsidRPr="00EA13F0">
            <w:rPr>
              <w:rFonts w:eastAsia="Arial" w:cs="Arial"/>
              <w:sz w:val="16"/>
              <w:szCs w:val="16"/>
              <w:lang w:eastAsia="en-US"/>
            </w:rPr>
            <w:t>2</w:t>
          </w:r>
        </w:p>
      </w:tc>
    </w:tr>
  </w:tbl>
  <w:p w14:paraId="12C5F6DE" w14:textId="18ABFE7E" w:rsidR="000520C4" w:rsidRDefault="000520C4"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44C57"/>
    <w:rsid w:val="00047436"/>
    <w:rsid w:val="00047751"/>
    <w:rsid w:val="000520C4"/>
    <w:rsid w:val="000A4F35"/>
    <w:rsid w:val="000F0483"/>
    <w:rsid w:val="000F5CBA"/>
    <w:rsid w:val="001402C1"/>
    <w:rsid w:val="00151F63"/>
    <w:rsid w:val="0015796B"/>
    <w:rsid w:val="001959BD"/>
    <w:rsid w:val="001B07B8"/>
    <w:rsid w:val="00210E8E"/>
    <w:rsid w:val="00246651"/>
    <w:rsid w:val="002A31A6"/>
    <w:rsid w:val="002B7262"/>
    <w:rsid w:val="002D06B8"/>
    <w:rsid w:val="002F7915"/>
    <w:rsid w:val="00364673"/>
    <w:rsid w:val="003B475A"/>
    <w:rsid w:val="003C308B"/>
    <w:rsid w:val="00460705"/>
    <w:rsid w:val="004B7817"/>
    <w:rsid w:val="00535973"/>
    <w:rsid w:val="00542919"/>
    <w:rsid w:val="00580126"/>
    <w:rsid w:val="00593F95"/>
    <w:rsid w:val="005A46F1"/>
    <w:rsid w:val="005B22CE"/>
    <w:rsid w:val="00604859"/>
    <w:rsid w:val="00620053"/>
    <w:rsid w:val="00651BA5"/>
    <w:rsid w:val="006C35A4"/>
    <w:rsid w:val="006E1948"/>
    <w:rsid w:val="006F1157"/>
    <w:rsid w:val="00726ABB"/>
    <w:rsid w:val="007A39B0"/>
    <w:rsid w:val="007C0957"/>
    <w:rsid w:val="007E6A93"/>
    <w:rsid w:val="007F3AF5"/>
    <w:rsid w:val="00800C18"/>
    <w:rsid w:val="00821AFC"/>
    <w:rsid w:val="00916915"/>
    <w:rsid w:val="009318D8"/>
    <w:rsid w:val="009351B0"/>
    <w:rsid w:val="00973AE4"/>
    <w:rsid w:val="0097656D"/>
    <w:rsid w:val="009A33F1"/>
    <w:rsid w:val="00B06315"/>
    <w:rsid w:val="00B15AC2"/>
    <w:rsid w:val="00B41E58"/>
    <w:rsid w:val="00B458CB"/>
    <w:rsid w:val="00BB46A7"/>
    <w:rsid w:val="00BB57E4"/>
    <w:rsid w:val="00BD280E"/>
    <w:rsid w:val="00BD6D03"/>
    <w:rsid w:val="00C508B5"/>
    <w:rsid w:val="00CF2604"/>
    <w:rsid w:val="00D51054"/>
    <w:rsid w:val="00D63699"/>
    <w:rsid w:val="00DA1AD6"/>
    <w:rsid w:val="00DC3CAE"/>
    <w:rsid w:val="00DD7A61"/>
    <w:rsid w:val="00E60D2D"/>
    <w:rsid w:val="00EA13F0"/>
    <w:rsid w:val="00ED12F1"/>
    <w:rsid w:val="00ED2CB8"/>
    <w:rsid w:val="00F67506"/>
    <w:rsid w:val="00F8198D"/>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1190</Words>
  <Characters>6550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Eliana Karine Torres López</cp:lastModifiedBy>
  <cp:revision>2</cp:revision>
  <cp:lastPrinted>2021-10-06T15:17:00Z</cp:lastPrinted>
  <dcterms:created xsi:type="dcterms:W3CDTF">2026-06-17T00:05:00Z</dcterms:created>
  <dcterms:modified xsi:type="dcterms:W3CDTF">2026-06-17T00:05:00Z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