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627F0C03"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30015E">
        <w:rPr>
          <w:rFonts w:asciiTheme="minorHAnsi" w:hAnsiTheme="minorHAnsi" w:cstheme="minorHAnsi"/>
          <w:b/>
          <w:sz w:val="20"/>
          <w:szCs w:val="20"/>
        </w:rPr>
        <w:t>4</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________, luego de examinar de acuerdo con las normas de auditoría generalmente aceptadas en </w:t>
      </w:r>
      <w:r w:rsidRPr="002C6096">
        <w:rPr>
          <w:rFonts w:asciiTheme="minorHAnsi" w:hAnsiTheme="minorHAnsi" w:cstheme="minorBidi"/>
          <w:sz w:val="20"/>
          <w:szCs w:val="20"/>
        </w:rPr>
        <w:lastRenderedPageBreak/>
        <w:t>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57BAAA25"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00D12CF8">
        <w:rPr>
          <w:rFonts w:cs="Arial"/>
          <w:sz w:val="20"/>
          <w:szCs w:val="20"/>
        </w:rPr>
        <w:t>2</w:t>
      </w:r>
      <w:r w:rsidR="0085239A">
        <w:rPr>
          <w:rFonts w:cs="Arial"/>
          <w:sz w:val="20"/>
          <w:szCs w:val="20"/>
        </w:rPr>
        <w:t>6</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CF71E5">
      <w:headerReference w:type="default" r:id="rId11"/>
      <w:footerReference w:type="default" r:id="rId12"/>
      <w:headerReference w:type="first" r:id="rId13"/>
      <w:footerReference w:type="first" r:id="rId14"/>
      <w:pgSz w:w="12240" w:h="15840" w:code="1"/>
      <w:pgMar w:top="1781" w:right="1701" w:bottom="1701" w:left="1701" w:header="477" w:footer="20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42FCA" w14:textId="77777777" w:rsidR="005A3EE1" w:rsidRDefault="005A3EE1" w:rsidP="004F2C35">
      <w:r>
        <w:separator/>
      </w:r>
    </w:p>
  </w:endnote>
  <w:endnote w:type="continuationSeparator" w:id="0">
    <w:p w14:paraId="442D3989" w14:textId="77777777" w:rsidR="005A3EE1" w:rsidRDefault="005A3EE1"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Berylium">
    <w:altName w:val="Times New Roman"/>
    <w:charset w:val="00"/>
    <w:family w:val="roman"/>
    <w:pitch w:val="variable"/>
    <w:sig w:usb0="A000006F" w:usb1="4000200A" w:usb2="00000000" w:usb3="00000000" w:csb0="00000083"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17E85" w14:textId="7FD8599F" w:rsidR="00414D66" w:rsidRPr="002C7F8D" w:rsidRDefault="00A7519B" w:rsidP="00414D66">
    <w:pPr>
      <w:pStyle w:val="Ttulo1"/>
      <w:spacing w:before="92"/>
      <w:rPr>
        <w:rFonts w:ascii="Book Antiqua" w:hAnsi="Book Antiqua"/>
        <w:sz w:val="18"/>
        <w:szCs w:val="18"/>
      </w:rPr>
    </w:pPr>
    <w:r w:rsidRPr="00A7519B">
      <w:rPr>
        <w:rFonts w:ascii="Berylium" w:eastAsia="Times New Roman" w:hAnsi="Berylium" w:cs="Times New Roman"/>
        <w:i/>
        <w:iCs/>
        <w:noProof/>
        <w:color w:val="auto"/>
        <w:szCs w:val="22"/>
        <w:lang w:eastAsia="es-CO"/>
      </w:rPr>
      <w:drawing>
        <wp:anchor distT="0" distB="0" distL="114300" distR="114300" simplePos="0" relativeHeight="251661312" behindDoc="1" locked="0" layoutInCell="1" allowOverlap="1" wp14:anchorId="128049B4" wp14:editId="4F579354">
          <wp:simplePos x="0" y="0"/>
          <wp:positionH relativeFrom="page">
            <wp:posOffset>5105684</wp:posOffset>
          </wp:positionH>
          <wp:positionV relativeFrom="paragraph">
            <wp:posOffset>-327072</wp:posOffset>
          </wp:positionV>
          <wp:extent cx="1652270" cy="914400"/>
          <wp:effectExtent l="0" t="0" r="5080" b="0"/>
          <wp:wrapNone/>
          <wp:docPr id="1068514330" name="Imagen 106851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1"/>
                  <a:srcRect/>
                  <a:stretch>
                    <a:fillRect/>
                  </a:stretch>
                </pic:blipFill>
                <pic:spPr bwMode="auto">
                  <a:xfrm>
                    <a:off x="0" y="0"/>
                    <a:ext cx="1652270" cy="914400"/>
                  </a:xfrm>
                  <a:prstGeom prst="rect">
                    <a:avLst/>
                  </a:prstGeom>
                  <a:noFill/>
                </pic:spPr>
              </pic:pic>
            </a:graphicData>
          </a:graphic>
        </wp:anchor>
      </w:drawing>
    </w:r>
    <w:r w:rsidR="00B370B3" w:rsidRPr="00B370B3">
      <w:rPr>
        <w:rFonts w:ascii="Berylium" w:hAnsi="Berylium"/>
        <w:iCs/>
        <w:szCs w:val="22"/>
      </w:rPr>
      <w:t xml:space="preserve"> </w:t>
    </w:r>
    <w:r w:rsidR="00B370B3" w:rsidRPr="002C7F8D">
      <w:rPr>
        <w:rFonts w:ascii="Book Antiqua" w:hAnsi="Book Antiqua"/>
        <w:iCs/>
        <w:sz w:val="18"/>
        <w:szCs w:val="18"/>
      </w:rPr>
      <w:t>Carrera 7 No. 27 - 18</w:t>
    </w:r>
    <w:r w:rsidR="00414D66" w:rsidRPr="002C7F8D">
      <w:rPr>
        <w:rFonts w:ascii="Book Antiqua" w:hAnsi="Book Antiqua"/>
        <w:spacing w:val="53"/>
        <w:sz w:val="18"/>
        <w:szCs w:val="18"/>
      </w:rPr>
      <w:t xml:space="preserve"> </w:t>
    </w:r>
    <w:r w:rsidR="00414D66" w:rsidRPr="002C7F8D">
      <w:rPr>
        <w:rFonts w:ascii="Book Antiqua" w:hAnsi="Book Antiqua"/>
        <w:sz w:val="18"/>
        <w:szCs w:val="18"/>
      </w:rPr>
      <w:t xml:space="preserve">Conmutador – </w:t>
    </w:r>
    <w:r>
      <w:rPr>
        <w:rFonts w:ascii="Book Antiqua" w:hAnsi="Book Antiqua"/>
        <w:sz w:val="18"/>
        <w:szCs w:val="18"/>
      </w:rPr>
      <w:t xml:space="preserve">601 </w:t>
    </w:r>
    <w:r w:rsidR="00414D66" w:rsidRPr="002C7F8D">
      <w:rPr>
        <w:rFonts w:ascii="Book Antiqua" w:hAnsi="Book Antiqua"/>
        <w:sz w:val="18"/>
        <w:szCs w:val="18"/>
      </w:rPr>
      <w:t>3</w:t>
    </w:r>
    <w:r w:rsidR="00414D66" w:rsidRPr="002C7F8D">
      <w:rPr>
        <w:rFonts w:ascii="Book Antiqua" w:hAnsi="Book Antiqua"/>
        <w:spacing w:val="-3"/>
        <w:sz w:val="18"/>
        <w:szCs w:val="18"/>
      </w:rPr>
      <w:t xml:space="preserve"> </w:t>
    </w:r>
    <w:r w:rsidR="00414D66" w:rsidRPr="002C7F8D">
      <w:rPr>
        <w:rFonts w:ascii="Book Antiqua" w:hAnsi="Book Antiqua"/>
        <w:sz w:val="18"/>
        <w:szCs w:val="18"/>
      </w:rPr>
      <w:t>127011</w:t>
    </w:r>
    <w:r w:rsidR="00414D66" w:rsidRPr="002C7F8D">
      <w:rPr>
        <w:rFonts w:ascii="Book Antiqua" w:hAnsi="Book Antiqua"/>
        <w:spacing w:val="53"/>
        <w:sz w:val="18"/>
        <w:szCs w:val="18"/>
      </w:rPr>
      <w:t xml:space="preserve"> </w:t>
    </w:r>
    <w:hyperlink r:id="rId2">
      <w:r w:rsidR="00414D66" w:rsidRPr="002C7F8D">
        <w:rPr>
          <w:rFonts w:ascii="Book Antiqua" w:hAnsi="Book Antiqua"/>
          <w:sz w:val="18"/>
          <w:szCs w:val="18"/>
        </w:rPr>
        <w:t>www.ramajudicial.gov.co</w:t>
      </w:r>
    </w:hyperlink>
    <w:r w:rsidR="002C7F8D">
      <w:rPr>
        <w:rFonts w:ascii="Book Antiqua" w:hAnsi="Book Antiqua"/>
        <w:sz w:val="18"/>
        <w:szCs w:val="18"/>
      </w:rPr>
      <w:t xml:space="preserve">   </w:t>
    </w:r>
  </w:p>
  <w:p w14:paraId="3A02FDD1" w14:textId="77777777" w:rsidR="00414D66" w:rsidRPr="00414D66" w:rsidRDefault="00414D66" w:rsidP="00414D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167994191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1423623937" name="Imagen 142362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573D6" w14:textId="77777777" w:rsidR="005A3EE1" w:rsidRDefault="005A3EE1" w:rsidP="004F2C35">
      <w:r>
        <w:separator/>
      </w:r>
    </w:p>
  </w:footnote>
  <w:footnote w:type="continuationSeparator" w:id="0">
    <w:p w14:paraId="21C20F37" w14:textId="77777777" w:rsidR="005A3EE1" w:rsidRDefault="005A3EE1"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7ECBA0DD" w:rsidR="006D761F" w:rsidRPr="00AB529C" w:rsidRDefault="00AB529C" w:rsidP="00B370B3">
    <w:pPr>
      <w:spacing w:before="91"/>
      <w:ind w:left="2694" w:right="1325"/>
      <w:jc w:val="center"/>
      <w:rPr>
        <w:rFonts w:ascii="Times New Roman" w:hAnsi="Times New Roman"/>
        <w:b/>
        <w:i/>
      </w:rPr>
    </w:pPr>
    <w:r>
      <w:rPr>
        <w:noProof/>
      </w:rPr>
      <w:drawing>
        <wp:anchor distT="0" distB="0" distL="0" distR="0" simplePos="0" relativeHeight="251659264" behindDoc="0" locked="0" layoutInCell="1" allowOverlap="1" wp14:anchorId="52BD3F13" wp14:editId="5807BFD9">
          <wp:simplePos x="0" y="0"/>
          <wp:positionH relativeFrom="page">
            <wp:posOffset>183042</wp:posOffset>
          </wp:positionH>
          <wp:positionV relativeFrom="paragraph">
            <wp:posOffset>50800</wp:posOffset>
          </wp:positionV>
          <wp:extent cx="1905809" cy="635000"/>
          <wp:effectExtent l="0" t="0" r="0" b="0"/>
          <wp:wrapNone/>
          <wp:docPr id="50144813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05809" cy="635000"/>
                  </a:xfrm>
                  <a:prstGeom prst="rect">
                    <a:avLst/>
                  </a:prstGeom>
                </pic:spPr>
              </pic:pic>
            </a:graphicData>
          </a:graphic>
        </wp:anchor>
      </w:drawing>
    </w:r>
    <w:r>
      <w:rPr>
        <w:rFonts w:ascii="Times New Roman" w:hAnsi="Times New Roman"/>
        <w:b/>
        <w:i/>
      </w:rPr>
      <w:t>Rama Judicial del Poder Público</w:t>
    </w:r>
    <w:r>
      <w:rPr>
        <w:rFonts w:ascii="Times New Roman" w:hAnsi="Times New Roman"/>
        <w:b/>
        <w:i/>
        <w:spacing w:val="1"/>
      </w:rPr>
      <w:br/>
    </w:r>
    <w:r>
      <w:rPr>
        <w:rFonts w:ascii="Times New Roman" w:hAnsi="Times New Roman"/>
        <w:b/>
        <w:i/>
      </w:rPr>
      <w:t>Consejo</w:t>
    </w:r>
    <w:r>
      <w:rPr>
        <w:rFonts w:ascii="Times New Roman" w:hAnsi="Times New Roman"/>
        <w:b/>
        <w:i/>
        <w:spacing w:val="-4"/>
      </w:rPr>
      <w:t xml:space="preserve"> </w:t>
    </w:r>
    <w:r>
      <w:rPr>
        <w:rFonts w:ascii="Times New Roman" w:hAnsi="Times New Roman"/>
        <w:b/>
        <w:i/>
      </w:rPr>
      <w:t>Superior</w:t>
    </w:r>
    <w:r>
      <w:rPr>
        <w:rFonts w:ascii="Times New Roman" w:hAnsi="Times New Roman"/>
        <w:b/>
        <w:i/>
        <w:spacing w:val="-5"/>
      </w:rPr>
      <w:t xml:space="preserve"> </w:t>
    </w:r>
    <w:r>
      <w:rPr>
        <w:rFonts w:ascii="Times New Roman" w:hAnsi="Times New Roman"/>
        <w:b/>
        <w:i/>
      </w:rPr>
      <w:t>de</w:t>
    </w:r>
    <w:r>
      <w:rPr>
        <w:rFonts w:ascii="Times New Roman" w:hAnsi="Times New Roman"/>
        <w:b/>
        <w:i/>
        <w:spacing w:val="-3"/>
      </w:rPr>
      <w:t xml:space="preserve"> </w:t>
    </w:r>
    <w:r>
      <w:rPr>
        <w:rFonts w:ascii="Times New Roman" w:hAnsi="Times New Roman"/>
        <w:b/>
        <w:i/>
      </w:rPr>
      <w:t>la</w:t>
    </w:r>
    <w:r>
      <w:rPr>
        <w:rFonts w:ascii="Times New Roman" w:hAnsi="Times New Roman"/>
        <w:b/>
        <w:i/>
        <w:spacing w:val="-3"/>
      </w:rPr>
      <w:t xml:space="preserve"> </w:t>
    </w:r>
    <w:r>
      <w:rPr>
        <w:rFonts w:ascii="Times New Roman" w:hAnsi="Times New Roman"/>
        <w:b/>
        <w:i/>
      </w:rPr>
      <w:t>Judicatura</w:t>
    </w:r>
    <w:r w:rsidR="00B370B3">
      <w:rPr>
        <w:rFonts w:ascii="Times New Roman" w:hAnsi="Times New Roman"/>
        <w:b/>
        <w:i/>
      </w:rPr>
      <w:br/>
    </w:r>
    <w:r>
      <w:rPr>
        <w:rFonts w:ascii="Times New Roman" w:hAnsi="Times New Roman"/>
        <w:b/>
        <w:i/>
      </w:rPr>
      <w:t>Dirección</w:t>
    </w:r>
    <w:r>
      <w:rPr>
        <w:rFonts w:ascii="Times New Roman" w:hAnsi="Times New Roman"/>
        <w:b/>
        <w:i/>
        <w:spacing w:val="-4"/>
      </w:rPr>
      <w:t xml:space="preserve"> </w:t>
    </w:r>
    <w:r>
      <w:rPr>
        <w:rFonts w:ascii="Times New Roman" w:hAnsi="Times New Roman"/>
        <w:b/>
        <w:i/>
      </w:rPr>
      <w:t>Ejecutiva</w:t>
    </w:r>
    <w:r>
      <w:rPr>
        <w:rFonts w:ascii="Times New Roman" w:hAnsi="Times New Roman"/>
        <w:b/>
        <w:i/>
        <w:spacing w:val="-3"/>
      </w:rPr>
      <w:t xml:space="preserve"> </w:t>
    </w:r>
    <w:r>
      <w:rPr>
        <w:rFonts w:ascii="Times New Roman" w:hAnsi="Times New Roman"/>
        <w:b/>
        <w:i/>
      </w:rPr>
      <w:t>de</w:t>
    </w:r>
    <w:r>
      <w:rPr>
        <w:rFonts w:ascii="Times New Roman" w:hAnsi="Times New Roman"/>
        <w:b/>
        <w:i/>
        <w:spacing w:val="-5"/>
      </w:rPr>
      <w:t xml:space="preserve"> </w:t>
    </w:r>
    <w:r>
      <w:rPr>
        <w:rFonts w:ascii="Times New Roman" w:hAnsi="Times New Roman"/>
        <w:b/>
        <w:i/>
      </w:rPr>
      <w:t>Administración</w:t>
    </w:r>
    <w:r>
      <w:rPr>
        <w:rFonts w:ascii="Times New Roman" w:hAnsi="Times New Roman"/>
        <w:b/>
        <w:i/>
        <w:spacing w:val="-4"/>
      </w:rPr>
      <w:t xml:space="preserve"> </w:t>
    </w:r>
    <w:r>
      <w:rPr>
        <w:rFonts w:ascii="Times New Roman" w:hAnsi="Times New Roman"/>
        <w:b/>
        <w:i/>
      </w:rPr>
      <w:t>Judicial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51097648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3460965">
    <w:abstractNumId w:val="2"/>
  </w:num>
  <w:num w:numId="2" w16cid:durableId="2094354312">
    <w:abstractNumId w:val="0"/>
  </w:num>
  <w:num w:numId="3" w16cid:durableId="2141067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646"/>
    <w:rsid w:val="00091E6B"/>
    <w:rsid w:val="000D7CD2"/>
    <w:rsid w:val="000E6A3E"/>
    <w:rsid w:val="0012611B"/>
    <w:rsid w:val="0014591D"/>
    <w:rsid w:val="00154ECB"/>
    <w:rsid w:val="001627D1"/>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C7F8D"/>
    <w:rsid w:val="002D3E4B"/>
    <w:rsid w:val="002E7699"/>
    <w:rsid w:val="0030015E"/>
    <w:rsid w:val="00305CEF"/>
    <w:rsid w:val="00331EFA"/>
    <w:rsid w:val="0034024E"/>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A3EE1"/>
    <w:rsid w:val="005D2D8B"/>
    <w:rsid w:val="00615956"/>
    <w:rsid w:val="0065617D"/>
    <w:rsid w:val="006A63AE"/>
    <w:rsid w:val="006A7E10"/>
    <w:rsid w:val="006D761F"/>
    <w:rsid w:val="006E14E7"/>
    <w:rsid w:val="00702773"/>
    <w:rsid w:val="00711E6D"/>
    <w:rsid w:val="00720A9E"/>
    <w:rsid w:val="007212F3"/>
    <w:rsid w:val="00741E96"/>
    <w:rsid w:val="00751787"/>
    <w:rsid w:val="007717F9"/>
    <w:rsid w:val="00773EAC"/>
    <w:rsid w:val="00785765"/>
    <w:rsid w:val="007C1BAD"/>
    <w:rsid w:val="007C5DF0"/>
    <w:rsid w:val="00810B2B"/>
    <w:rsid w:val="0085239A"/>
    <w:rsid w:val="008733F8"/>
    <w:rsid w:val="00886A30"/>
    <w:rsid w:val="008A1A6F"/>
    <w:rsid w:val="008A71EC"/>
    <w:rsid w:val="008D7F63"/>
    <w:rsid w:val="00907AC4"/>
    <w:rsid w:val="009278A0"/>
    <w:rsid w:val="00943588"/>
    <w:rsid w:val="00972B2F"/>
    <w:rsid w:val="00986EFB"/>
    <w:rsid w:val="009A67BC"/>
    <w:rsid w:val="009B26E4"/>
    <w:rsid w:val="009E54BC"/>
    <w:rsid w:val="00A06874"/>
    <w:rsid w:val="00A34836"/>
    <w:rsid w:val="00A54619"/>
    <w:rsid w:val="00A66D11"/>
    <w:rsid w:val="00A7519B"/>
    <w:rsid w:val="00AB529C"/>
    <w:rsid w:val="00AC0AEC"/>
    <w:rsid w:val="00B11CD8"/>
    <w:rsid w:val="00B1488C"/>
    <w:rsid w:val="00B30435"/>
    <w:rsid w:val="00B370B3"/>
    <w:rsid w:val="00BD0A92"/>
    <w:rsid w:val="00BD2A71"/>
    <w:rsid w:val="00C1165A"/>
    <w:rsid w:val="00C2579D"/>
    <w:rsid w:val="00C419D5"/>
    <w:rsid w:val="00C50D27"/>
    <w:rsid w:val="00C81483"/>
    <w:rsid w:val="00C96CC3"/>
    <w:rsid w:val="00CF71E5"/>
    <w:rsid w:val="00D1212F"/>
    <w:rsid w:val="00D12CF8"/>
    <w:rsid w:val="00D358D8"/>
    <w:rsid w:val="00D41CE8"/>
    <w:rsid w:val="00D64E83"/>
    <w:rsid w:val="00D677C5"/>
    <w:rsid w:val="00D67F6F"/>
    <w:rsid w:val="00D968B4"/>
    <w:rsid w:val="00DA2765"/>
    <w:rsid w:val="00DA3844"/>
    <w:rsid w:val="00DD4B0D"/>
    <w:rsid w:val="00E066DA"/>
    <w:rsid w:val="00E134C7"/>
    <w:rsid w:val="00E1481F"/>
    <w:rsid w:val="00E51742"/>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ea943dd-0157-4e25-9d9f-e6927651067c">
      <Terms xmlns="http://schemas.microsoft.com/office/infopath/2007/PartnerControls"/>
    </lcf76f155ced4ddcb4097134ff3c332f>
    <TaxCatchAll xmlns="bb7222cb-004a-4be8-8b43-5aa7c0f2b7c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B84F928D39DA54F8AD2E656C62B180A" ma:contentTypeVersion="12" ma:contentTypeDescription="Crear nuevo documento." ma:contentTypeScope="" ma:versionID="dfabe83377cbebb7b70cf21ed44bd1d7">
  <xsd:schema xmlns:xsd="http://www.w3.org/2001/XMLSchema" xmlns:xs="http://www.w3.org/2001/XMLSchema" xmlns:p="http://schemas.microsoft.com/office/2006/metadata/properties" xmlns:ns2="2ea943dd-0157-4e25-9d9f-e6927651067c" xmlns:ns3="bb7222cb-004a-4be8-8b43-5aa7c0f2b7cd" targetNamespace="http://schemas.microsoft.com/office/2006/metadata/properties" ma:root="true" ma:fieldsID="f9cfcb6959fb8d234e9e636f7fe0881a" ns2:_="" ns3:_="">
    <xsd:import namespace="2ea943dd-0157-4e25-9d9f-e6927651067c"/>
    <xsd:import namespace="bb7222cb-004a-4be8-8b43-5aa7c0f2b7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a943dd-0157-4e25-9d9f-e692765106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7222cb-004a-4be8-8b43-5aa7c0f2b7c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0e7218-d739-4645-8cd0-c25fd3bbdee4}" ma:internalName="TaxCatchAll" ma:showField="CatchAllData" ma:web="bb7222cb-004a-4be8-8b43-5aa7c0f2b7cd">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2ea943dd-0157-4e25-9d9f-e6927651067c"/>
    <ds:schemaRef ds:uri="bb7222cb-004a-4be8-8b43-5aa7c0f2b7cd"/>
  </ds:schemaRefs>
</ds:datastoreItem>
</file>

<file path=customXml/itemProps2.xml><?xml version="1.0" encoding="utf-8"?>
<ds:datastoreItem xmlns:ds="http://schemas.openxmlformats.org/officeDocument/2006/customXml" ds:itemID="{5E8971B3-AA07-4F52-9BF6-AE79847F1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a943dd-0157-4e25-9d9f-e6927651067c"/>
    <ds:schemaRef ds:uri="bb7222cb-004a-4be8-8b43-5aa7c0f2b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9B28B9B7-782E-40B7-BAE9-39D385FC3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1109</Words>
  <Characters>6103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Jose Luis Lince</cp:lastModifiedBy>
  <cp:revision>9</cp:revision>
  <cp:lastPrinted>2020-11-13T22:18:00Z</cp:lastPrinted>
  <dcterms:created xsi:type="dcterms:W3CDTF">2024-07-25T14:21:00Z</dcterms:created>
  <dcterms:modified xsi:type="dcterms:W3CDTF">2026-05-22T15:25:00Z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0x010100DB84F928D39DA54F8AD2E656C62B180A</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MediaServiceImageTags">
    <vt:lpwstr/>
  </property>
</Properties>
</file>