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7F" w:rsidRPr="00EE2B7F" w:rsidRDefault="004F1F74" w:rsidP="00EE2B7F">
      <w:pPr>
        <w:jc w:val="center"/>
        <w:rPr>
          <w:rFonts w:ascii="Helvetica Light" w:hAnsi="Helvetica Light"/>
          <w:b/>
          <w:sz w:val="24"/>
          <w:szCs w:val="24"/>
        </w:rPr>
      </w:pPr>
      <w:r>
        <w:rPr>
          <w:rFonts w:ascii="Helvetica Light" w:hAnsi="Helvetica Light"/>
          <w:b/>
          <w:sz w:val="24"/>
          <w:szCs w:val="24"/>
        </w:rPr>
        <w:t>REDES TERRITORIALES EXISTENTES Y CAPACIDAD DE ARTICULACIÓN</w:t>
      </w:r>
      <w:r w:rsidR="00EE2B7F" w:rsidRPr="00EE2B7F">
        <w:rPr>
          <w:rFonts w:ascii="Helvetica Light" w:hAnsi="Helvetica Light"/>
          <w:b/>
          <w:sz w:val="24"/>
          <w:szCs w:val="24"/>
        </w:rPr>
        <w:t>.</w:t>
      </w:r>
    </w:p>
    <w:p w:rsidR="003E325B" w:rsidRDefault="003E325B" w:rsidP="0084540A">
      <w:pPr>
        <w:jc w:val="both"/>
      </w:pPr>
    </w:p>
    <w:p w:rsidR="003E325B" w:rsidRDefault="003E325B" w:rsidP="0084540A">
      <w:pPr>
        <w:jc w:val="both"/>
      </w:pPr>
      <w:r w:rsidRPr="003E325B">
        <w:t>Acreditación de redes territoriales y capacidad de articulación</w:t>
      </w:r>
      <w:r>
        <w:t>.</w:t>
      </w:r>
    </w:p>
    <w:p w:rsidR="003E325B" w:rsidRDefault="003E325B" w:rsidP="0084540A">
      <w:pPr>
        <w:jc w:val="both"/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3"/>
        <w:gridCol w:w="1417"/>
      </w:tblGrid>
      <w:tr w:rsidR="003E325B" w:rsidRPr="003E325B" w:rsidTr="003E325B">
        <w:trPr>
          <w:tblHeader/>
          <w:tblCellSpacing w:w="15" w:type="dxa"/>
        </w:trPr>
        <w:tc>
          <w:tcPr>
            <w:tcW w:w="7888" w:type="dxa"/>
            <w:vAlign w:val="center"/>
            <w:hideMark/>
          </w:tcPr>
          <w:p w:rsidR="003E325B" w:rsidRPr="003E325B" w:rsidRDefault="003E325B" w:rsidP="003E325B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lang w:val="es-CO" w:eastAsia="es-CO"/>
              </w:rPr>
            </w:pPr>
            <w:r w:rsidRPr="003E325B">
              <w:rPr>
                <w:rFonts w:eastAsia="Times New Roman" w:cs="Times New Roman"/>
                <w:b/>
                <w:bCs/>
                <w:lang w:val="es-CO" w:eastAsia="es-CO"/>
              </w:rPr>
              <w:t>Acreditación de redes territoriales y capacidad de articulación</w:t>
            </w:r>
          </w:p>
        </w:tc>
        <w:tc>
          <w:tcPr>
            <w:tcW w:w="1372" w:type="dxa"/>
            <w:vAlign w:val="center"/>
            <w:hideMark/>
          </w:tcPr>
          <w:p w:rsidR="003E325B" w:rsidRPr="003E325B" w:rsidRDefault="003E325B" w:rsidP="003E325B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lang w:val="es-CO" w:eastAsia="es-CO"/>
              </w:rPr>
            </w:pPr>
            <w:r w:rsidRPr="003E325B">
              <w:rPr>
                <w:rFonts w:eastAsia="Times New Roman" w:cs="Times New Roman"/>
                <w:b/>
                <w:bCs/>
                <w:lang w:val="es-CO" w:eastAsia="es-CO"/>
              </w:rPr>
              <w:t>Puntaje</w:t>
            </w:r>
          </w:p>
        </w:tc>
      </w:tr>
      <w:tr w:rsidR="003E325B" w:rsidRPr="003E325B" w:rsidTr="003E325B">
        <w:trPr>
          <w:tblCellSpacing w:w="15" w:type="dxa"/>
        </w:trPr>
        <w:tc>
          <w:tcPr>
            <w:tcW w:w="7888" w:type="dxa"/>
            <w:vAlign w:val="center"/>
            <w:hideMark/>
          </w:tcPr>
          <w:p w:rsidR="003E325B" w:rsidRPr="003E325B" w:rsidRDefault="003E325B" w:rsidP="003E325B">
            <w:pPr>
              <w:widowControl/>
              <w:autoSpaceDE/>
              <w:autoSpaceDN/>
              <w:rPr>
                <w:rFonts w:eastAsia="Times New Roman" w:cs="Times New Roman"/>
                <w:lang w:val="es-CO" w:eastAsia="es-CO"/>
              </w:rPr>
            </w:pPr>
            <w:r w:rsidRPr="003E325B">
              <w:rPr>
                <w:rFonts w:eastAsia="Times New Roman" w:cs="Times New Roman"/>
                <w:lang w:val="es-CO" w:eastAsia="es-CO"/>
              </w:rPr>
              <w:t>Acreditación de presencia, articulación o capacidad operativa en tres (3) departamentos priorizados</w:t>
            </w:r>
          </w:p>
        </w:tc>
        <w:tc>
          <w:tcPr>
            <w:tcW w:w="1372" w:type="dxa"/>
            <w:vAlign w:val="center"/>
            <w:hideMark/>
          </w:tcPr>
          <w:p w:rsidR="003E325B" w:rsidRPr="003E325B" w:rsidRDefault="003E325B" w:rsidP="003E325B">
            <w:pPr>
              <w:widowControl/>
              <w:autoSpaceDE/>
              <w:autoSpaceDN/>
              <w:jc w:val="right"/>
              <w:rPr>
                <w:rFonts w:eastAsia="Times New Roman" w:cs="Times New Roman"/>
                <w:lang w:val="es-CO" w:eastAsia="es-CO"/>
              </w:rPr>
            </w:pPr>
            <w:r w:rsidRPr="003E325B">
              <w:rPr>
                <w:rFonts w:eastAsia="Times New Roman" w:cs="Times New Roman"/>
                <w:lang w:val="es-CO" w:eastAsia="es-CO"/>
              </w:rPr>
              <w:t>5 puntos</w:t>
            </w:r>
          </w:p>
        </w:tc>
      </w:tr>
      <w:tr w:rsidR="003E325B" w:rsidRPr="003E325B" w:rsidTr="003E325B">
        <w:trPr>
          <w:tblCellSpacing w:w="15" w:type="dxa"/>
        </w:trPr>
        <w:tc>
          <w:tcPr>
            <w:tcW w:w="7888" w:type="dxa"/>
            <w:vAlign w:val="center"/>
            <w:hideMark/>
          </w:tcPr>
          <w:p w:rsidR="003E325B" w:rsidRPr="003E325B" w:rsidRDefault="003E325B" w:rsidP="003E325B">
            <w:pPr>
              <w:widowControl/>
              <w:autoSpaceDE/>
              <w:autoSpaceDN/>
              <w:rPr>
                <w:rFonts w:eastAsia="Times New Roman" w:cs="Times New Roman"/>
                <w:lang w:val="es-CO" w:eastAsia="es-CO"/>
              </w:rPr>
            </w:pPr>
            <w:r w:rsidRPr="003E325B">
              <w:rPr>
                <w:rFonts w:eastAsia="Times New Roman" w:cs="Times New Roman"/>
                <w:lang w:val="es-CO" w:eastAsia="es-CO"/>
              </w:rPr>
              <w:t>Acreditación de presencia, articulación o capacidad operativa en siete (7) o más departamentos priorizados</w:t>
            </w:r>
          </w:p>
        </w:tc>
        <w:tc>
          <w:tcPr>
            <w:tcW w:w="1372" w:type="dxa"/>
            <w:vAlign w:val="center"/>
            <w:hideMark/>
          </w:tcPr>
          <w:p w:rsidR="003E325B" w:rsidRPr="003E325B" w:rsidRDefault="003E325B" w:rsidP="003E325B">
            <w:pPr>
              <w:widowControl/>
              <w:autoSpaceDE/>
              <w:autoSpaceDN/>
              <w:jc w:val="right"/>
              <w:rPr>
                <w:rFonts w:eastAsia="Times New Roman" w:cs="Times New Roman"/>
                <w:lang w:val="es-CO" w:eastAsia="es-CO"/>
              </w:rPr>
            </w:pPr>
            <w:r w:rsidRPr="003E325B">
              <w:rPr>
                <w:rFonts w:eastAsia="Times New Roman" w:cs="Times New Roman"/>
                <w:lang w:val="es-CO" w:eastAsia="es-CO"/>
              </w:rPr>
              <w:t>10 puntos</w:t>
            </w:r>
          </w:p>
        </w:tc>
      </w:tr>
    </w:tbl>
    <w:p w:rsidR="003E325B" w:rsidRDefault="003E325B" w:rsidP="0084540A">
      <w:pPr>
        <w:jc w:val="both"/>
      </w:pPr>
    </w:p>
    <w:p w:rsidR="003E325B" w:rsidRDefault="003E325B" w:rsidP="0084540A">
      <w:pPr>
        <w:jc w:val="both"/>
      </w:pPr>
    </w:p>
    <w:p w:rsidR="003E325B" w:rsidRDefault="003E325B" w:rsidP="0084540A">
      <w:pPr>
        <w:jc w:val="both"/>
      </w:pPr>
      <w:r w:rsidRPr="003E325B">
        <w:t>Puntaje solicitado por el proponente: ______ puntos.</w:t>
      </w:r>
    </w:p>
    <w:p w:rsidR="003E325B" w:rsidRDefault="003E325B" w:rsidP="0084540A">
      <w:pPr>
        <w:jc w:val="both"/>
      </w:pPr>
    </w:p>
    <w:p w:rsidR="00ED31ED" w:rsidRPr="00ED31ED" w:rsidRDefault="00ED31ED" w:rsidP="00ED31ED">
      <w:pPr>
        <w:jc w:val="both"/>
        <w:rPr>
          <w:b/>
        </w:rPr>
      </w:pPr>
      <w:r w:rsidRPr="00ED31ED">
        <w:rPr>
          <w:b/>
        </w:rPr>
        <w:t>Relación de redes territoriales, mecanismos de articulación o capacidad operativa</w:t>
      </w:r>
      <w:r>
        <w:rPr>
          <w:b/>
        </w:rPr>
        <w:t>.</w:t>
      </w:r>
    </w:p>
    <w:p w:rsidR="00ED31ED" w:rsidRDefault="00ED31ED" w:rsidP="00ED31ED">
      <w:pPr>
        <w:jc w:val="both"/>
      </w:pPr>
    </w:p>
    <w:p w:rsidR="003E325B" w:rsidRDefault="00ED31ED" w:rsidP="00ED31ED">
      <w:pPr>
        <w:jc w:val="both"/>
      </w:pPr>
      <w:r>
        <w:t>El proponente deberá relacionar los departamentos priorizados en los cuales acredita presencia, articulación o capacidad operativa para la ejecución territorial del proyecto.</w:t>
      </w:r>
    </w:p>
    <w:p w:rsidR="00ED31ED" w:rsidRDefault="00ED31ED" w:rsidP="00ED31ED">
      <w:pPr>
        <w:jc w:val="both"/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"/>
        <w:gridCol w:w="1886"/>
        <w:gridCol w:w="1604"/>
        <w:gridCol w:w="2244"/>
        <w:gridCol w:w="1507"/>
        <w:gridCol w:w="1634"/>
      </w:tblGrid>
      <w:tr w:rsidR="00ED31ED" w:rsidRPr="00ED31ED" w:rsidTr="00ED31E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  <w:t>Departamento priorizado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  <w:t>Tipo de capacidad acreditada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  <w:t>Descripción de la red, alianza o mecanismo de articulación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  <w:t>Documento soporte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b/>
                <w:bCs/>
                <w:sz w:val="20"/>
                <w:szCs w:val="20"/>
                <w:lang w:val="es-CO" w:eastAsia="es-CO"/>
              </w:rPr>
              <w:t>Vigencia o período acreditado</w:t>
            </w:r>
          </w:p>
        </w:tc>
      </w:tr>
      <w:tr w:rsidR="00ED31ED" w:rsidRPr="00ED31ED" w:rsidTr="00ED3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ED31ED" w:rsidRPr="00ED31ED" w:rsidTr="00ED3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ED31ED" w:rsidRPr="00ED31ED" w:rsidTr="00ED3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ED31ED" w:rsidRPr="00ED31ED" w:rsidTr="00ED3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ED31ED" w:rsidRPr="00ED31ED" w:rsidTr="00ED3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ED31ED" w:rsidRPr="00ED31ED" w:rsidTr="00ED3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ED31ED" w:rsidRPr="00ED31ED" w:rsidTr="00ED3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  <w:r w:rsidRPr="00ED31ED">
              <w:rPr>
                <w:rFonts w:eastAsia="Times New Roman" w:cs="Times New Roman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:rsidR="00ED31ED" w:rsidRPr="00ED31ED" w:rsidRDefault="00ED31ED" w:rsidP="00ED31ED">
            <w:pPr>
              <w:widowControl/>
              <w:autoSpaceDE/>
              <w:autoSpaceDN/>
              <w:rPr>
                <w:rFonts w:eastAsia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:rsidR="00ED31ED" w:rsidRDefault="00ED31ED" w:rsidP="00ED31ED">
      <w:pPr>
        <w:jc w:val="both"/>
      </w:pPr>
    </w:p>
    <w:p w:rsidR="00ED31ED" w:rsidRPr="00ED31ED" w:rsidRDefault="00ED31ED" w:rsidP="00ED31ED">
      <w:pPr>
        <w:jc w:val="both"/>
        <w:rPr>
          <w:b/>
        </w:rPr>
      </w:pPr>
      <w:r w:rsidRPr="00ED31ED">
        <w:rPr>
          <w:b/>
        </w:rPr>
        <w:t>Tipos de capacidad territorial válidos para acreditación</w:t>
      </w:r>
      <w:r>
        <w:rPr>
          <w:b/>
        </w:rPr>
        <w:t>.</w:t>
      </w:r>
    </w:p>
    <w:p w:rsidR="00ED31ED" w:rsidRDefault="00ED31ED" w:rsidP="00ED31ED">
      <w:pPr>
        <w:jc w:val="both"/>
      </w:pPr>
    </w:p>
    <w:p w:rsidR="00ED31ED" w:rsidRDefault="00ED31ED" w:rsidP="00ED31ED">
      <w:pPr>
        <w:jc w:val="both"/>
      </w:pPr>
      <w:r>
        <w:t>Para efectos de asignación de puntaje, se considerarán válidos, entre otros, los siguientes mecanismos de presencia, articulación o capacidad operativa:</w:t>
      </w:r>
    </w:p>
    <w:p w:rsidR="00ED31ED" w:rsidRDefault="00ED31ED" w:rsidP="00ED31ED">
      <w:pPr>
        <w:jc w:val="both"/>
      </w:pP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Convenios interinstitucionales;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Alianzas territoriales;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Redes comunitarias;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Nodos operativos;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Equipos territoriales;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Presencia institucional;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Experiencia territorial previa;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Procesos de articulación interinstitucional;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Sedes;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Mecanismos de coordinación territorial;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Trabajo previo con ent</w:t>
      </w:r>
      <w:r>
        <w:t>idades territoriales;</w:t>
      </w:r>
    </w:p>
    <w:p w:rsidR="00ED31ED" w:rsidRDefault="00ED31ED" w:rsidP="00ED31ED">
      <w:pPr>
        <w:pStyle w:val="Prrafodelista"/>
        <w:numPr>
          <w:ilvl w:val="0"/>
          <w:numId w:val="8"/>
        </w:numPr>
        <w:jc w:val="both"/>
      </w:pPr>
      <w:r>
        <w:t>Cualquier otro mecanismo verificable relacionado con el objeto del proceso.</w:t>
      </w:r>
    </w:p>
    <w:p w:rsidR="00ED31ED" w:rsidRDefault="00ED31ED" w:rsidP="00ED31ED">
      <w:pPr>
        <w:jc w:val="both"/>
      </w:pPr>
    </w:p>
    <w:p w:rsidR="0084540A" w:rsidRDefault="00ED31ED" w:rsidP="00ED31ED">
      <w:pPr>
        <w:jc w:val="both"/>
      </w:pPr>
      <w:r>
        <w:t>La acreditación de capacidad territorial no implica la obligación de contar con sede física permanente en los territorios priorizados.</w:t>
      </w:r>
    </w:p>
    <w:p w:rsidR="00ED31ED" w:rsidRDefault="00ED31ED" w:rsidP="00ED31ED">
      <w:pPr>
        <w:jc w:val="both"/>
      </w:pPr>
    </w:p>
    <w:p w:rsidR="00ED31ED" w:rsidRPr="00ED31ED" w:rsidRDefault="00ED31ED" w:rsidP="00ED31ED">
      <w:pPr>
        <w:jc w:val="both"/>
        <w:rPr>
          <w:b/>
        </w:rPr>
      </w:pPr>
      <w:r w:rsidRPr="00ED31ED">
        <w:rPr>
          <w:b/>
        </w:rPr>
        <w:t>Documentos soporte válidos</w:t>
      </w:r>
      <w:r>
        <w:rPr>
          <w:b/>
        </w:rPr>
        <w:t>.</w:t>
      </w:r>
    </w:p>
    <w:p w:rsidR="00ED31ED" w:rsidRDefault="00ED31ED" w:rsidP="00ED31ED">
      <w:pPr>
        <w:jc w:val="both"/>
      </w:pPr>
    </w:p>
    <w:p w:rsidR="00ED31ED" w:rsidRDefault="00ED31ED" w:rsidP="00ED31ED">
      <w:pPr>
        <w:jc w:val="both"/>
      </w:pPr>
      <w:r>
        <w:t>La acreditación podrá realizarse mediante:</w:t>
      </w:r>
    </w:p>
    <w:p w:rsidR="00ED31ED" w:rsidRDefault="00ED31ED" w:rsidP="00ED31ED">
      <w:pPr>
        <w:jc w:val="both"/>
      </w:pP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Estatutos de conformación;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lastRenderedPageBreak/>
        <w:t>Convenios interinstitucionales;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Certificaciones contractuales;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Cartas de articulación;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Certificaciones de trabajo territorial;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Documentos que acrediten presencia territorial;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Sop</w:t>
      </w:r>
      <w:r>
        <w:t>ortes de nodos operativos;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Acreditación de equipos territoriales;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Certificaciones expedidas por entidades públicas o privadas;</w:t>
      </w:r>
    </w:p>
    <w:p w:rsidR="00ED31ED" w:rsidRDefault="00ED31ED" w:rsidP="00ED31ED">
      <w:pPr>
        <w:pStyle w:val="Prrafodelista"/>
        <w:numPr>
          <w:ilvl w:val="0"/>
          <w:numId w:val="9"/>
        </w:numPr>
        <w:jc w:val="both"/>
      </w:pPr>
      <w:r>
        <w:t>Cualquier otro documento verificable que permita evidenciar capacidad de articulación y operación territorial efectiva.</w:t>
      </w:r>
    </w:p>
    <w:p w:rsidR="00ED31ED" w:rsidRDefault="00ED31ED" w:rsidP="00ED31ED">
      <w:pPr>
        <w:jc w:val="both"/>
      </w:pPr>
    </w:p>
    <w:p w:rsidR="00ED31ED" w:rsidRPr="00ED31ED" w:rsidRDefault="00ED31ED" w:rsidP="00ED31ED">
      <w:pPr>
        <w:jc w:val="both"/>
        <w:rPr>
          <w:b/>
        </w:rPr>
      </w:pPr>
      <w:r w:rsidRPr="00ED31ED">
        <w:rPr>
          <w:b/>
        </w:rPr>
        <w:t>Reglas de verificación</w:t>
      </w:r>
      <w:r>
        <w:rPr>
          <w:b/>
        </w:rPr>
        <w:t>.</w:t>
      </w:r>
    </w:p>
    <w:p w:rsidR="00ED31ED" w:rsidRDefault="00ED31ED" w:rsidP="00ED31ED">
      <w:pPr>
        <w:jc w:val="both"/>
      </w:pPr>
    </w:p>
    <w:p w:rsidR="00ED31ED" w:rsidRDefault="00ED31ED" w:rsidP="00ED31ED">
      <w:pPr>
        <w:jc w:val="both"/>
      </w:pPr>
      <w:r>
        <w:t>La Entidad verificará que:</w:t>
      </w:r>
    </w:p>
    <w:p w:rsidR="00ED31ED" w:rsidRDefault="00ED31ED" w:rsidP="00ED31ED">
      <w:pPr>
        <w:jc w:val="both"/>
      </w:pPr>
    </w:p>
    <w:p w:rsidR="00ED31ED" w:rsidRDefault="00ED31ED" w:rsidP="00ED31ED">
      <w:pPr>
        <w:pStyle w:val="Prrafodelista"/>
        <w:numPr>
          <w:ilvl w:val="0"/>
          <w:numId w:val="10"/>
        </w:numPr>
        <w:jc w:val="both"/>
      </w:pPr>
      <w:r>
        <w:t>Las redes o mecanismos acreditados correspondan a capacidades reales y verificables.</w:t>
      </w:r>
    </w:p>
    <w:p w:rsidR="00ED31ED" w:rsidRDefault="00ED31ED" w:rsidP="00ED31ED">
      <w:pPr>
        <w:pStyle w:val="Prrafodelista"/>
        <w:numPr>
          <w:ilvl w:val="0"/>
          <w:numId w:val="10"/>
        </w:numPr>
        <w:jc w:val="both"/>
      </w:pPr>
      <w:r>
        <w:t>La capacidad territorial guarde relación funcional y técnica con el objeto del convenio.</w:t>
      </w:r>
    </w:p>
    <w:p w:rsidR="00ED31ED" w:rsidRDefault="00ED31ED" w:rsidP="00ED31ED">
      <w:pPr>
        <w:pStyle w:val="Prrafodelista"/>
        <w:numPr>
          <w:ilvl w:val="0"/>
          <w:numId w:val="10"/>
        </w:numPr>
        <w:jc w:val="both"/>
      </w:pPr>
      <w:r>
        <w:t>Los documentos aportados permitan identificar objetivamente:</w:t>
      </w:r>
    </w:p>
    <w:p w:rsidR="00ED31ED" w:rsidRDefault="00ED31ED" w:rsidP="00ED31ED">
      <w:pPr>
        <w:pStyle w:val="Prrafodelista"/>
        <w:numPr>
          <w:ilvl w:val="0"/>
          <w:numId w:val="10"/>
        </w:numPr>
        <w:ind w:left="1134"/>
        <w:jc w:val="both"/>
      </w:pPr>
      <w:r>
        <w:t>territorio;</w:t>
      </w:r>
    </w:p>
    <w:p w:rsidR="00ED31ED" w:rsidRDefault="00ED31ED" w:rsidP="00ED31ED">
      <w:pPr>
        <w:pStyle w:val="Prrafodelista"/>
        <w:numPr>
          <w:ilvl w:val="0"/>
          <w:numId w:val="10"/>
        </w:numPr>
        <w:ind w:left="1134"/>
        <w:jc w:val="both"/>
      </w:pPr>
      <w:r>
        <w:t>tipo de articulación;</w:t>
      </w:r>
    </w:p>
    <w:p w:rsidR="00ED31ED" w:rsidRDefault="00ED31ED" w:rsidP="00ED31ED">
      <w:pPr>
        <w:pStyle w:val="Prrafodelista"/>
        <w:numPr>
          <w:ilvl w:val="0"/>
          <w:numId w:val="10"/>
        </w:numPr>
        <w:ind w:left="1134"/>
        <w:jc w:val="both"/>
      </w:pPr>
      <w:r>
        <w:t>vigencia;</w:t>
      </w:r>
    </w:p>
    <w:p w:rsidR="00ED31ED" w:rsidRDefault="00ED31ED" w:rsidP="00ED31ED">
      <w:pPr>
        <w:pStyle w:val="Prrafodelista"/>
        <w:numPr>
          <w:ilvl w:val="0"/>
          <w:numId w:val="10"/>
        </w:numPr>
        <w:ind w:left="1134"/>
        <w:jc w:val="both"/>
      </w:pPr>
      <w:r>
        <w:t>alcance;</w:t>
      </w:r>
    </w:p>
    <w:p w:rsidR="00ED31ED" w:rsidRDefault="00ED31ED" w:rsidP="00ED31ED">
      <w:pPr>
        <w:pStyle w:val="Prrafodelista"/>
        <w:numPr>
          <w:ilvl w:val="0"/>
          <w:numId w:val="10"/>
        </w:numPr>
        <w:ind w:left="1134"/>
        <w:jc w:val="both"/>
      </w:pPr>
      <w:r>
        <w:t>y relación con procesos territoriales.</w:t>
      </w:r>
    </w:p>
    <w:p w:rsidR="00ED31ED" w:rsidRDefault="00ED31ED" w:rsidP="00ED31ED">
      <w:pPr>
        <w:pStyle w:val="Prrafodelista"/>
        <w:numPr>
          <w:ilvl w:val="0"/>
          <w:numId w:val="10"/>
        </w:numPr>
        <w:jc w:val="both"/>
      </w:pPr>
      <w:r>
        <w:t>Las capacidades acreditadas permitan evidenciar posibilidades reales de articulación, despliegue y operación territorial.</w:t>
      </w:r>
    </w:p>
    <w:p w:rsidR="00ED31ED" w:rsidRDefault="00ED31ED" w:rsidP="00ED31ED">
      <w:pPr>
        <w:pStyle w:val="Prrafodelista"/>
        <w:numPr>
          <w:ilvl w:val="0"/>
          <w:numId w:val="10"/>
        </w:numPr>
        <w:jc w:val="both"/>
      </w:pPr>
      <w:r>
        <w:t>Los soportes aportados correspondan a documentos verificables y suscritos por autoridad competente cuando aplique.</w:t>
      </w:r>
    </w:p>
    <w:p w:rsidR="00DC01ED" w:rsidRDefault="00DC01ED" w:rsidP="00DC01ED">
      <w:pPr>
        <w:jc w:val="both"/>
      </w:pPr>
    </w:p>
    <w:p w:rsidR="00DC01ED" w:rsidRPr="00DC01ED" w:rsidRDefault="00DC01ED" w:rsidP="00DC01ED">
      <w:pPr>
        <w:jc w:val="both"/>
        <w:rPr>
          <w:b/>
        </w:rPr>
      </w:pPr>
      <w:r w:rsidRPr="00DC01ED">
        <w:rPr>
          <w:b/>
        </w:rPr>
        <w:t>Reglas para asignación de puntaje</w:t>
      </w:r>
      <w:r>
        <w:rPr>
          <w:b/>
        </w:rPr>
        <w:t>.</w:t>
      </w:r>
    </w:p>
    <w:p w:rsidR="00DC01ED" w:rsidRDefault="00DC01ED" w:rsidP="00DC01ED">
      <w:pPr>
        <w:jc w:val="both"/>
      </w:pPr>
    </w:p>
    <w:p w:rsidR="00DC01ED" w:rsidRDefault="00DC01ED" w:rsidP="00DC01ED">
      <w:pPr>
        <w:jc w:val="both"/>
      </w:pPr>
      <w:r>
        <w:t>Para obtener cinco (5) puntos, el proponente deberá acreditar presencia, articulación o capacidad operativa verificable en mínimo tres (3) departamentos priorizados.</w:t>
      </w:r>
    </w:p>
    <w:p w:rsidR="00DC01ED" w:rsidRDefault="00DC01ED" w:rsidP="00DC01ED">
      <w:pPr>
        <w:jc w:val="both"/>
      </w:pPr>
    </w:p>
    <w:p w:rsidR="00DC01ED" w:rsidRDefault="00DC01ED" w:rsidP="00DC01ED">
      <w:pPr>
        <w:jc w:val="both"/>
      </w:pPr>
      <w:r>
        <w:t>Para obtener diez (10) puntos, el proponente deberá acreditar presencia, articulación o capacidad operativa verificable en siete (7) o más departamentos priorizados.</w:t>
      </w:r>
    </w:p>
    <w:p w:rsidR="00DC01ED" w:rsidRDefault="00DC01ED" w:rsidP="00DC01ED">
      <w:pPr>
        <w:jc w:val="both"/>
      </w:pPr>
    </w:p>
    <w:p w:rsidR="00DC01ED" w:rsidRDefault="00DC01ED" w:rsidP="00DC01ED">
      <w:pPr>
        <w:jc w:val="both"/>
      </w:pPr>
      <w:r w:rsidRPr="0069731D">
        <w:rPr>
          <w:u w:val="single"/>
        </w:rPr>
        <w:t>No se otorgará puntaje p</w:t>
      </w:r>
      <w:bookmarkStart w:id="0" w:name="_GoBack"/>
      <w:bookmarkEnd w:id="0"/>
      <w:r w:rsidRPr="0069731D">
        <w:rPr>
          <w:u w:val="single"/>
        </w:rPr>
        <w:t>arcial ni proporcional</w:t>
      </w:r>
      <w:r>
        <w:t>.</w:t>
      </w:r>
    </w:p>
    <w:p w:rsidR="0084540A" w:rsidRDefault="0084540A" w:rsidP="0084540A">
      <w:pPr>
        <w:jc w:val="both"/>
      </w:pPr>
    </w:p>
    <w:p w:rsidR="00DC01ED" w:rsidRPr="00DC01ED" w:rsidRDefault="00DC01ED" w:rsidP="00AA675E">
      <w:pPr>
        <w:pStyle w:val="Textoindependiente"/>
        <w:jc w:val="both"/>
      </w:pPr>
      <w:r w:rsidRPr="00DC01ED">
        <w:t>El suscrito representante legal manifiesta bajo la gravedad de juramento que la información relacionada en el presente formato corresponde a capacidades territoriales reales, verificables y vigentes de la ESAL, y que los documentos soporte aportados permiten verificar objetivamente la capacidad de articulación y operación territorial ofrecida.</w:t>
      </w:r>
    </w:p>
    <w:p w:rsidR="00DC01ED" w:rsidRPr="00DC01ED" w:rsidRDefault="00DC01ED" w:rsidP="00AA675E">
      <w:pPr>
        <w:pStyle w:val="Textoindependiente"/>
        <w:jc w:val="both"/>
      </w:pPr>
    </w:p>
    <w:p w:rsidR="00AA675E" w:rsidRPr="00DC01ED" w:rsidRDefault="00AA675E" w:rsidP="00AA675E">
      <w:pPr>
        <w:pStyle w:val="Textoindependiente"/>
        <w:jc w:val="both"/>
      </w:pPr>
      <w:r w:rsidRPr="00DC01ED">
        <w:t xml:space="preserve">En constancia se firma en la ciudad de </w:t>
      </w:r>
      <w:r w:rsidR="001C10DE" w:rsidRPr="00DC01ED">
        <w:t>______</w:t>
      </w:r>
      <w:r w:rsidRPr="00DC01ED">
        <w:t>___, a l</w:t>
      </w:r>
      <w:r w:rsidR="001C10DE" w:rsidRPr="00DC01ED">
        <w:t xml:space="preserve">os ____ días del mes de </w:t>
      </w:r>
      <w:r w:rsidRPr="00DC01ED">
        <w:t xml:space="preserve">___ </w:t>
      </w:r>
      <w:proofErr w:type="spellStart"/>
      <w:r w:rsidRPr="00DC01ED">
        <w:t>de</w:t>
      </w:r>
      <w:proofErr w:type="spellEnd"/>
      <w:r w:rsidRPr="00DC01ED">
        <w:t xml:space="preserve"> 2026.</w:t>
      </w:r>
    </w:p>
    <w:p w:rsidR="00AA675E" w:rsidRPr="00DC01ED" w:rsidRDefault="00AA675E" w:rsidP="00AA675E">
      <w:pPr>
        <w:pStyle w:val="Textoindependiente"/>
        <w:jc w:val="both"/>
      </w:pPr>
    </w:p>
    <w:p w:rsidR="00AA675E" w:rsidRPr="00DC01ED" w:rsidRDefault="00AA675E" w:rsidP="00AA675E">
      <w:pPr>
        <w:pStyle w:val="Textoindependiente"/>
        <w:jc w:val="both"/>
      </w:pPr>
    </w:p>
    <w:p w:rsidR="00AA675E" w:rsidRPr="00DC01ED" w:rsidRDefault="00AA675E" w:rsidP="00AA675E">
      <w:pPr>
        <w:pStyle w:val="Textoindependiente"/>
        <w:jc w:val="both"/>
      </w:pPr>
      <w:r w:rsidRPr="00DC01ED">
        <w:tab/>
      </w:r>
    </w:p>
    <w:p w:rsidR="00AA675E" w:rsidRPr="00DC01ED" w:rsidRDefault="00AA675E" w:rsidP="00AA675E">
      <w:pPr>
        <w:pStyle w:val="Textoindependiente"/>
        <w:jc w:val="both"/>
      </w:pPr>
      <w:r w:rsidRPr="00DC01ED">
        <w:t>Nombre representante legal</w:t>
      </w:r>
      <w:r w:rsidRPr="00DC01ED">
        <w:tab/>
      </w:r>
    </w:p>
    <w:p w:rsidR="00AA675E" w:rsidRPr="00DC01ED" w:rsidRDefault="00AA675E" w:rsidP="00AA675E">
      <w:pPr>
        <w:pStyle w:val="Textoindependiente"/>
        <w:jc w:val="both"/>
      </w:pPr>
      <w:r w:rsidRPr="00DC01ED">
        <w:t>Firma</w:t>
      </w:r>
      <w:r w:rsidRPr="00DC01ED">
        <w:tab/>
      </w:r>
    </w:p>
    <w:p w:rsidR="00AA675E" w:rsidRPr="00DC01ED" w:rsidRDefault="00AA675E" w:rsidP="00AA675E">
      <w:pPr>
        <w:pStyle w:val="Textoindependiente"/>
        <w:jc w:val="both"/>
      </w:pPr>
      <w:r w:rsidRPr="00DC01ED">
        <w:t>Documento de identidad</w:t>
      </w:r>
      <w:r w:rsidRPr="00DC01ED">
        <w:tab/>
      </w:r>
    </w:p>
    <w:p w:rsidR="00AA675E" w:rsidRPr="00DC01ED" w:rsidRDefault="00AA675E" w:rsidP="00AA675E">
      <w:pPr>
        <w:pStyle w:val="Textoindependiente"/>
        <w:jc w:val="both"/>
      </w:pPr>
      <w:r w:rsidRPr="00DC01ED">
        <w:t>Nombre de la ESAL</w:t>
      </w:r>
    </w:p>
    <w:p w:rsidR="006B4BCE" w:rsidRPr="00DC01ED" w:rsidRDefault="006B4BCE" w:rsidP="00AA675E">
      <w:pPr>
        <w:pStyle w:val="Textoindependiente"/>
        <w:jc w:val="both"/>
      </w:pPr>
    </w:p>
    <w:p w:rsidR="006B4BCE" w:rsidRDefault="006B4BCE" w:rsidP="00AA675E">
      <w:pPr>
        <w:pStyle w:val="Textoindependiente"/>
        <w:jc w:val="both"/>
        <w:rPr>
          <w:sz w:val="20"/>
        </w:rPr>
      </w:pPr>
    </w:p>
    <w:p w:rsidR="006B4BCE" w:rsidRDefault="006B4BCE" w:rsidP="00AA675E">
      <w:pPr>
        <w:pStyle w:val="Textoindependiente"/>
        <w:jc w:val="both"/>
        <w:rPr>
          <w:sz w:val="20"/>
        </w:rPr>
      </w:pPr>
    </w:p>
    <w:p w:rsidR="006B4BCE" w:rsidRDefault="006B4BCE" w:rsidP="00AA675E">
      <w:pPr>
        <w:pStyle w:val="Textoindependiente"/>
        <w:jc w:val="both"/>
        <w:rPr>
          <w:sz w:val="20"/>
        </w:rPr>
        <w:sectPr w:rsidR="006B4BCE">
          <w:headerReference w:type="default" r:id="rId7"/>
          <w:footerReference w:type="default" r:id="rId8"/>
          <w:pgSz w:w="12240" w:h="20160"/>
          <w:pgMar w:top="1960" w:right="1440" w:bottom="1720" w:left="1440" w:header="44" w:footer="1506" w:gutter="0"/>
          <w:cols w:space="720"/>
        </w:sectPr>
      </w:pPr>
      <w:r w:rsidRPr="006B4BCE">
        <w:rPr>
          <w:b/>
          <w:sz w:val="20"/>
        </w:rPr>
        <w:t>Nota:</w:t>
      </w:r>
      <w:r>
        <w:rPr>
          <w:sz w:val="20"/>
        </w:rPr>
        <w:t xml:space="preserve"> </w:t>
      </w:r>
      <w:r w:rsidR="00621300" w:rsidRPr="00621300">
        <w:rPr>
          <w:sz w:val="20"/>
        </w:rPr>
        <w:t>No se otorgará puntaje a manifestaciones generales, relaciones no acreditadas, documentos inconsistentes o soportes que no permitan verificar objetivamente la capacidad territorial ofrecida.</w:t>
      </w:r>
    </w:p>
    <w:p w:rsidR="0079286A" w:rsidRDefault="0079286A" w:rsidP="00AA675E">
      <w:pPr>
        <w:spacing w:before="100"/>
        <w:jc w:val="both"/>
        <w:rPr>
          <w:sz w:val="14"/>
        </w:rPr>
      </w:pPr>
    </w:p>
    <w:sectPr w:rsidR="0079286A" w:rsidSect="001843EE">
      <w:type w:val="continuous"/>
      <w:pgSz w:w="12240" w:h="20160"/>
      <w:pgMar w:top="1960" w:right="1440" w:bottom="1700" w:left="1440" w:header="44" w:footer="1506" w:gutter="0"/>
      <w:cols w:num="3" w:space="720" w:equalWidth="0">
        <w:col w:w="2117" w:space="825"/>
        <w:col w:w="2772" w:space="171"/>
        <w:col w:w="347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8CE" w:rsidRDefault="008E48CE">
      <w:r>
        <w:separator/>
      </w:r>
    </w:p>
  </w:endnote>
  <w:endnote w:type="continuationSeparator" w:id="0">
    <w:p w:rsidR="008E48CE" w:rsidRDefault="008E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Calibri"/>
    <w:charset w:val="00"/>
    <w:family w:val="swiss"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6A" w:rsidRDefault="0021665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1174114</wp:posOffset>
              </wp:positionH>
              <wp:positionV relativeFrom="page">
                <wp:posOffset>11708472</wp:posOffset>
              </wp:positionV>
              <wp:extent cx="508571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8571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5715">
                            <a:moveTo>
                              <a:pt x="0" y="0"/>
                            </a:moveTo>
                            <a:lnTo>
                              <a:pt x="5085461" y="0"/>
                            </a:lnTo>
                          </a:path>
                        </a:pathLst>
                      </a:custGeom>
                      <a:ln w="800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738690" id="Graphic 3" o:spid="_x0000_s1026" style="position:absolute;margin-left:92.45pt;margin-top:921.95pt;width:400.4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5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oKRJgIAAH8EAAAOAAAAZHJzL2Uyb0RvYy54bWysVMFu2zAMvQ/YPwi6L7bTpQ2MOMXQoMWA&#10;oivQFDsrshwbk0WNUmL370fJdpJ2t2E+CJT4RPLxUV7d9q1mR4WuAVPwbJZypoyEsjH7gr9u778s&#10;OXNemFJoMKrgb8rx2/XnT6vO5moONehSIaMgxuWdLXjtvc2TxMlatcLNwCpDzgqwFZ62uE9KFB1F&#10;b3UyT9PrpAMsLYJUztHpZnDydYxfVUr6H1XllGe64FSbjyvGdRfWZL0S+R6FrRs5liH+oYpWNIaS&#10;nkJthBfsgM1fodpGIjio/ExCm0BVNVJFDsQmSz+weamFVZELNcfZU5vc/wsrn47PyJqy4FecGdGS&#10;RA9jN65CczrrcsK82GcM9Jx9BPnLkSN55wkbN2L6CtuAJXKsj51+O3Va9Z5JOlyky8VNtuBMki+b&#10;30QhEpFPd+XB+QcFMY44Pjo/6FROlqgnS/ZmMpHUDjrrqLPnjHRGzkjn3aCzFT7cC8UFk3XnQsJZ&#10;C0e1hej1Hyqn0s5ebS5RgcrX64yziSVhBwQZIQ31ajBiarIvyWkTqlimaRbHx4FuyvtG61CFw/3u&#10;TiM7ijC88Qs8KMI7mEXnN8LVAy66Rpg2o06DNEGkHZRvJHhHGhfc/T4IVJzp74ZGKjyPycDJ2E0G&#10;en0H8RHFBlHObf9ToGUhfcE9KfsE08CKfBItUD9hw00D3w4eqiYoGmdoqGjc0JRHguOLDM/och9R&#10;5//G+g8AAAD//wMAUEsDBBQABgAIAAAAIQAsbOZS3AAAAA0BAAAPAAAAZHJzL2Rvd25yZXYueG1s&#10;TE9BTsMwELwj8QdrkbhRJ1BQEuJUUIkLFYeWct/GJgnE68h2k/T3LL3AbWZnNDtTrmbbi9H40DlS&#10;kC4SEIZqpztqFOzfX24yECEiaewdGQUnE2BVXV6UWGg30daMu9gIDqFQoII2xqGQMtStsRgWbjDE&#10;2qfzFiNT30jtceJw28vbJHmQFjviDy0OZt2a+nt3tAqe0834gXnc0Cn1+LZ+3W+/pkSp66v56RFE&#10;NHP8M8Nvfa4OFXc6uCPpIHrm2TJn6xncMWJLnt3zmsP5tExBVqX8v6L6AQAA//8DAFBLAQItABQA&#10;BgAIAAAAIQC2gziS/gAAAOEBAAATAAAAAAAAAAAAAAAAAAAAAABbQ29udGVudF9UeXBlc10ueG1s&#10;UEsBAi0AFAAGAAgAAAAhADj9If/WAAAAlAEAAAsAAAAAAAAAAAAAAAAALwEAAF9yZWxzLy5yZWxz&#10;UEsBAi0AFAAGAAgAAAAhAGs2gpEmAgAAfwQAAA4AAAAAAAAAAAAAAAAALgIAAGRycy9lMm9Eb2Mu&#10;eG1sUEsBAi0AFAAGAAgAAAAhACxs5lLcAAAADQEAAA8AAAAAAAAAAAAAAAAAgAQAAGRycy9kb3du&#10;cmV2LnhtbFBLBQYAAAAABAAEAPMAAACJBQAAAAA=&#10;" path="m,l5085461,e" filled="f" strokeweight=".63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1161414</wp:posOffset>
              </wp:positionH>
              <wp:positionV relativeFrom="page">
                <wp:posOffset>11723306</wp:posOffset>
              </wp:positionV>
              <wp:extent cx="3604895" cy="859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4895" cy="859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286A" w:rsidRDefault="00216658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Ministerio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Justicia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del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Derecho</w:t>
                          </w:r>
                        </w:p>
                        <w:p w:rsidR="0079286A" w:rsidRDefault="00216658">
                          <w:pPr>
                            <w:spacing w:before="2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principal: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12C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D.C.</w:t>
                          </w:r>
                        </w:p>
                        <w:p w:rsidR="0079286A" w:rsidRDefault="00216658">
                          <w:pPr>
                            <w:spacing w:before="29" w:line="276" w:lineRule="auto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Chapinero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correspondencia: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53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27,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D.C. Conmutador: (+57) 1 444 31 00</w:t>
                          </w:r>
                        </w:p>
                        <w:p w:rsidR="0079286A" w:rsidRDefault="00216658">
                          <w:pPr>
                            <w:spacing w:line="276" w:lineRule="auto"/>
                            <w:ind w:left="20" w:right="71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Gratuita: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(+57)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8000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911170 </w:t>
                          </w:r>
                          <w:hyperlink r:id="rId1">
                            <w:r>
                              <w:rPr>
                                <w:spacing w:val="-2"/>
                                <w:sz w:val="16"/>
                              </w:rPr>
                              <w:t>www.minjusticia.gov.co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91.45pt;margin-top:923.1pt;width:283.85pt;height:67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AEYrAEAAEYDAAAOAAAAZHJzL2Uyb0RvYy54bWysUlFv2yAQfp+0/4B4X+x0SZVacapt1aZJ&#10;1Vap3Q/AGGJUwzGOxM6/34HjtNrepr7AAR/ffd/dbW9H27OjCmjA1Xy5KDlTTkJr3L7mv56+fthw&#10;hlG4VvTgVM1PCvnt7v277eArdQUd9K0KjEgcVoOveRejr4oCZaeswAV45ehRQ7Ai0jHsizaIgdht&#10;X1yV5XUxQGh9AKkQ6fZueuS7zK+1kvGn1qgi62tO2mJeQ16btBa7raj2QfjOyLMM8R8qrDCOkl6o&#10;7kQU7BDMP1TWyAAIOi4k2AK0NlJlD+RmWf7l5rETXmUvVBz0lzLh29HKH8eHwExb8xVnTlhq0ZMa&#10;YwMjW6XiDB4rwjx6QsXxM4zU5GwU/T3IZyRI8QozfUBCp2KMOti0k01GH6n+p0vNKQmTdPnxulxt&#10;btacSXrbrG+W63XKW7z89gHjNwWWpaDmgXqaFYjjPcYJOkPOYqb8SVYcmzG7W85mGmhP5GWgltcc&#10;fx9EUJz13x3VNM3HHIQ5aOYgxP4L5ClKlhx8OkTQJgtImSbeswBqVrZwHqw0Da/PGfUy/rs/AAAA&#10;//8DAFBLAwQUAAYACAAAACEA6xGe7uIAAAANAQAADwAAAGRycy9kb3ducmV2LnhtbEyPwU7DMBBE&#10;70j8g7VI3KjTiKRpGqdCRRUHxKEFpB7d2MQR8Tqy3TT9e7anctvZHc2+qdaT7dmofegcCpjPEmAa&#10;G6c6bAV8fW6fCmAhSlSyd6gFXHSAdX1/V8lSuTPu9LiPLaMQDKUUYGIcSs5DY7SVYeYGjXT7cd7K&#10;SNK3XHl5pnDb8zRJcm5lh/TByEFvjG5+9ycr4HszbN+ng5EfY6beXtPF7uKbSYjHh+llBSzqKd7M&#10;cMUndKiJ6ehOqALrSRfpkqzX4TlPgZFlkSU5sCOtlsU8A15X/H+L+g8AAP//AwBQSwECLQAUAAYA&#10;CAAAACEAtoM4kv4AAADhAQAAEwAAAAAAAAAAAAAAAAAAAAAAW0NvbnRlbnRfVHlwZXNdLnhtbFBL&#10;AQItABQABgAIAAAAIQA4/SH/1gAAAJQBAAALAAAAAAAAAAAAAAAAAC8BAABfcmVscy8ucmVsc1BL&#10;AQItABQABgAIAAAAIQAZ9AEYrAEAAEYDAAAOAAAAAAAAAAAAAAAAAC4CAABkcnMvZTJvRG9jLnht&#10;bFBLAQItABQABgAIAAAAIQDrEZ7u4gAAAA0BAAAPAAAAAAAAAAAAAAAAAAYEAABkcnMvZG93bnJl&#10;di54bWxQSwUGAAAAAAQABADzAAAAFQUAAAAA&#10;" filled="f" stroked="f">
              <v:path arrowok="t"/>
              <v:textbox inset="0,0,0,0">
                <w:txbxContent>
                  <w:p w:rsidR="0079286A" w:rsidRDefault="00216658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Ministerio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Justicia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y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del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Derecho</w:t>
                    </w:r>
                  </w:p>
                  <w:p w:rsidR="0079286A" w:rsidRDefault="00216658">
                    <w:pPr>
                      <w:spacing w:before="29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principal: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12C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D.C.</w:t>
                    </w:r>
                  </w:p>
                  <w:p w:rsidR="0079286A" w:rsidRDefault="00216658">
                    <w:pPr>
                      <w:spacing w:before="29" w:line="276" w:lineRule="auto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Chapinero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correspondencia: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53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13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27,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D.C. Conmutador: (+57) 1 444 31 00</w:t>
                    </w:r>
                  </w:p>
                  <w:p w:rsidR="0079286A" w:rsidRDefault="00216658">
                    <w:pPr>
                      <w:spacing w:line="276" w:lineRule="auto"/>
                      <w:ind w:left="20" w:right="71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Línea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Gratuita: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(+57)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01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8000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911170 </w:t>
                    </w:r>
                    <w:hyperlink r:id="rId2">
                      <w:r>
                        <w:rPr>
                          <w:spacing w:val="-2"/>
                          <w:sz w:val="16"/>
                        </w:rPr>
                        <w:t>www.minjusticia.gov.co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8CE" w:rsidRDefault="008E48CE">
      <w:r>
        <w:separator/>
      </w:r>
    </w:p>
  </w:footnote>
  <w:footnote w:type="continuationSeparator" w:id="0">
    <w:p w:rsidR="008E48CE" w:rsidRDefault="008E4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6A" w:rsidRDefault="0021665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54144" behindDoc="1" locked="0" layoutInCell="1" allowOverlap="1">
          <wp:simplePos x="0" y="0"/>
          <wp:positionH relativeFrom="page">
            <wp:posOffset>3545378</wp:posOffset>
          </wp:positionH>
          <wp:positionV relativeFrom="page">
            <wp:posOffset>542156</wp:posOffset>
          </wp:positionV>
          <wp:extent cx="656705" cy="611101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705" cy="6111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5092700</wp:posOffset>
              </wp:positionH>
              <wp:positionV relativeFrom="page">
                <wp:posOffset>15285</wp:posOffset>
              </wp:positionV>
              <wp:extent cx="1945639" cy="25272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5639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286A" w:rsidRDefault="0079286A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01pt;margin-top:1.2pt;width:153.2pt;height:19.9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rS6qAEAAD8DAAAOAAAAZHJzL2Uyb0RvYy54bWysUsGO0zAQvSPxD5bv1N3ALjRqugJWIKQV&#10;IO3yAY5jNxaxx3jcJv17xk7aXcENcXHG8Zs3897M9nZyAzvqiBZ8w69Wa860V9BZv2/4j8dPr95x&#10;hkn6Tg7gdcNPGvnt7uWL7RhqXUEPQ6cjIxKP9Rga3qcUaiFQ9dpJXEHQnh4NRCcTXeNedFGOxO4G&#10;Ua3XN2KE2IUISiPS37v5ke8KvzFapW/GoE5saDj1lsoZy9nmU+y2st5HGXqrljbkP3ThpPVU9EJ1&#10;J5Nkh2j/onJWRUAwaaXACTDGKl00kJqr9R9qHnoZdNFC5mC42IT/j1Z9PX6PzHYNrzjz0tGIHvWU&#10;WphYlc0ZA9aEeQiEStMHmGjIRSiGe1A/kSDiGWZOQEJnMyYTXf6STEaJ5P/p4jkVYSqzbd5c37ze&#10;cKborbqu3labXFc8ZYeI6bMGx3LQ8EgzLR3I4z2mGXqGLM3M9XNbaWqnRUUL3YlEjDTrhuOvg4ya&#10;s+GLJzPzYpyDeA7acxDT8BHK+mQtHt4fEhhbKucSM+9SmaZUel82Kq/B83tBPe397jcAAAD//wMA&#10;UEsDBBQABgAIAAAAIQD9Gh853wAAAAkBAAAPAAAAZHJzL2Rvd25yZXYueG1sTI/BTsMwEETvSPyD&#10;tUjcqF2rQJTGqVBRxQFxaAGpx21s4oh4HcVu6v497oneZjWrmTfVKrmeTWYMnScF85kAZqjxuqNW&#10;wdfn5qEAFiKSxt6TUXA2AVb17U2FpfYn2pppF1uWQyiUqMDGOJSch8Yah2HmB0PZ+/Gjw5jPseV6&#10;xFMOdz2XQjxxhx3lBouDWVvT/O6OTsH3eti8p73Fj+lRv73K5+15bJJS93fpZQksmhT/n+GCn9Gh&#10;zkwHfyQdWK+gEDJviQrkAtjFn4siq4OChZTA64pfL6j/AAAA//8DAFBLAQItABQABgAIAAAAIQC2&#10;gziS/gAAAOEBAAATAAAAAAAAAAAAAAAAAAAAAABbQ29udGVudF9UeXBlc10ueG1sUEsBAi0AFAAG&#10;AAgAAAAhADj9If/WAAAAlAEAAAsAAAAAAAAAAAAAAAAALwEAAF9yZWxzLy5yZWxzUEsBAi0AFAAG&#10;AAgAAAAhAJk2tLqoAQAAPwMAAA4AAAAAAAAAAAAAAAAALgIAAGRycy9lMm9Eb2MueG1sUEsBAi0A&#10;FAAGAAgAAAAhAP0aHznfAAAACQEAAA8AAAAAAAAAAAAAAAAAAgQAAGRycy9kb3ducmV2LnhtbFBL&#10;BQYAAAAABAAEAPMAAAAOBQAAAAA=&#10;" filled="f" stroked="f">
              <v:path arrowok="t"/>
              <v:textbox inset="0,0,0,0">
                <w:txbxContent>
                  <w:p w:rsidR="0079286A" w:rsidRDefault="0079286A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627F2"/>
    <w:multiLevelType w:val="hybridMultilevel"/>
    <w:tmpl w:val="65EC778A"/>
    <w:lvl w:ilvl="0" w:tplc="5134B35A">
      <w:start w:val="1"/>
      <w:numFmt w:val="decimal"/>
      <w:lvlText w:val="%1."/>
      <w:lvlJc w:val="left"/>
      <w:pPr>
        <w:ind w:left="969" w:hanging="70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9F607AA">
      <w:numFmt w:val="bullet"/>
      <w:lvlText w:val="•"/>
      <w:lvlJc w:val="left"/>
      <w:pPr>
        <w:ind w:left="1800" w:hanging="709"/>
      </w:pPr>
      <w:rPr>
        <w:rFonts w:hint="default"/>
        <w:lang w:val="es-ES" w:eastAsia="en-US" w:bidi="ar-SA"/>
      </w:rPr>
    </w:lvl>
    <w:lvl w:ilvl="2" w:tplc="4684BC54">
      <w:numFmt w:val="bullet"/>
      <w:lvlText w:val="•"/>
      <w:lvlJc w:val="left"/>
      <w:pPr>
        <w:ind w:left="2640" w:hanging="709"/>
      </w:pPr>
      <w:rPr>
        <w:rFonts w:hint="default"/>
        <w:lang w:val="es-ES" w:eastAsia="en-US" w:bidi="ar-SA"/>
      </w:rPr>
    </w:lvl>
    <w:lvl w:ilvl="3" w:tplc="6EB0E812">
      <w:numFmt w:val="bullet"/>
      <w:lvlText w:val="•"/>
      <w:lvlJc w:val="left"/>
      <w:pPr>
        <w:ind w:left="3480" w:hanging="709"/>
      </w:pPr>
      <w:rPr>
        <w:rFonts w:hint="default"/>
        <w:lang w:val="es-ES" w:eastAsia="en-US" w:bidi="ar-SA"/>
      </w:rPr>
    </w:lvl>
    <w:lvl w:ilvl="4" w:tplc="A3E031EE">
      <w:numFmt w:val="bullet"/>
      <w:lvlText w:val="•"/>
      <w:lvlJc w:val="left"/>
      <w:pPr>
        <w:ind w:left="4320" w:hanging="709"/>
      </w:pPr>
      <w:rPr>
        <w:rFonts w:hint="default"/>
        <w:lang w:val="es-ES" w:eastAsia="en-US" w:bidi="ar-SA"/>
      </w:rPr>
    </w:lvl>
    <w:lvl w:ilvl="5" w:tplc="FC2AA224">
      <w:numFmt w:val="bullet"/>
      <w:lvlText w:val="•"/>
      <w:lvlJc w:val="left"/>
      <w:pPr>
        <w:ind w:left="5160" w:hanging="709"/>
      </w:pPr>
      <w:rPr>
        <w:rFonts w:hint="default"/>
        <w:lang w:val="es-ES" w:eastAsia="en-US" w:bidi="ar-SA"/>
      </w:rPr>
    </w:lvl>
    <w:lvl w:ilvl="6" w:tplc="CD8E44F4">
      <w:numFmt w:val="bullet"/>
      <w:lvlText w:val="•"/>
      <w:lvlJc w:val="left"/>
      <w:pPr>
        <w:ind w:left="6000" w:hanging="709"/>
      </w:pPr>
      <w:rPr>
        <w:rFonts w:hint="default"/>
        <w:lang w:val="es-ES" w:eastAsia="en-US" w:bidi="ar-SA"/>
      </w:rPr>
    </w:lvl>
    <w:lvl w:ilvl="7" w:tplc="D270950A">
      <w:numFmt w:val="bullet"/>
      <w:lvlText w:val="•"/>
      <w:lvlJc w:val="left"/>
      <w:pPr>
        <w:ind w:left="6840" w:hanging="709"/>
      </w:pPr>
      <w:rPr>
        <w:rFonts w:hint="default"/>
        <w:lang w:val="es-ES" w:eastAsia="en-US" w:bidi="ar-SA"/>
      </w:rPr>
    </w:lvl>
    <w:lvl w:ilvl="8" w:tplc="2B20F708">
      <w:numFmt w:val="bullet"/>
      <w:lvlText w:val="•"/>
      <w:lvlJc w:val="left"/>
      <w:pPr>
        <w:ind w:left="7680" w:hanging="709"/>
      </w:pPr>
      <w:rPr>
        <w:rFonts w:hint="default"/>
        <w:lang w:val="es-ES" w:eastAsia="en-US" w:bidi="ar-SA"/>
      </w:rPr>
    </w:lvl>
  </w:abstractNum>
  <w:abstractNum w:abstractNumId="1" w15:restartNumberingAfterBreak="0">
    <w:nsid w:val="10204322"/>
    <w:multiLevelType w:val="hybridMultilevel"/>
    <w:tmpl w:val="668C6B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645B9"/>
    <w:multiLevelType w:val="hybridMultilevel"/>
    <w:tmpl w:val="3802FA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26918"/>
    <w:multiLevelType w:val="hybridMultilevel"/>
    <w:tmpl w:val="F996A8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D2C00"/>
    <w:multiLevelType w:val="hybridMultilevel"/>
    <w:tmpl w:val="733406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139E2"/>
    <w:multiLevelType w:val="hybridMultilevel"/>
    <w:tmpl w:val="AD5E6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B5ACB"/>
    <w:multiLevelType w:val="hybridMultilevel"/>
    <w:tmpl w:val="D924C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F94A1B"/>
    <w:multiLevelType w:val="hybridMultilevel"/>
    <w:tmpl w:val="8500F4A8"/>
    <w:lvl w:ilvl="0" w:tplc="792AA966">
      <w:start w:val="1"/>
      <w:numFmt w:val="decimal"/>
      <w:lvlText w:val="%1."/>
      <w:lvlJc w:val="left"/>
      <w:pPr>
        <w:ind w:left="1677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AC8C3C8">
      <w:numFmt w:val="bullet"/>
      <w:lvlText w:val="•"/>
      <w:lvlJc w:val="left"/>
      <w:pPr>
        <w:ind w:left="2448" w:hanging="708"/>
      </w:pPr>
      <w:rPr>
        <w:rFonts w:hint="default"/>
        <w:lang w:val="es-ES" w:eastAsia="en-US" w:bidi="ar-SA"/>
      </w:rPr>
    </w:lvl>
    <w:lvl w:ilvl="2" w:tplc="68C6D044">
      <w:numFmt w:val="bullet"/>
      <w:lvlText w:val="•"/>
      <w:lvlJc w:val="left"/>
      <w:pPr>
        <w:ind w:left="3216" w:hanging="708"/>
      </w:pPr>
      <w:rPr>
        <w:rFonts w:hint="default"/>
        <w:lang w:val="es-ES" w:eastAsia="en-US" w:bidi="ar-SA"/>
      </w:rPr>
    </w:lvl>
    <w:lvl w:ilvl="3" w:tplc="3904B2C2">
      <w:numFmt w:val="bullet"/>
      <w:lvlText w:val="•"/>
      <w:lvlJc w:val="left"/>
      <w:pPr>
        <w:ind w:left="3984" w:hanging="708"/>
      </w:pPr>
      <w:rPr>
        <w:rFonts w:hint="default"/>
        <w:lang w:val="es-ES" w:eastAsia="en-US" w:bidi="ar-SA"/>
      </w:rPr>
    </w:lvl>
    <w:lvl w:ilvl="4" w:tplc="36B6571E">
      <w:numFmt w:val="bullet"/>
      <w:lvlText w:val="•"/>
      <w:lvlJc w:val="left"/>
      <w:pPr>
        <w:ind w:left="4752" w:hanging="708"/>
      </w:pPr>
      <w:rPr>
        <w:rFonts w:hint="default"/>
        <w:lang w:val="es-ES" w:eastAsia="en-US" w:bidi="ar-SA"/>
      </w:rPr>
    </w:lvl>
    <w:lvl w:ilvl="5" w:tplc="86AC0A70">
      <w:numFmt w:val="bullet"/>
      <w:lvlText w:val="•"/>
      <w:lvlJc w:val="left"/>
      <w:pPr>
        <w:ind w:left="5520" w:hanging="708"/>
      </w:pPr>
      <w:rPr>
        <w:rFonts w:hint="default"/>
        <w:lang w:val="es-ES" w:eastAsia="en-US" w:bidi="ar-SA"/>
      </w:rPr>
    </w:lvl>
    <w:lvl w:ilvl="6" w:tplc="CC3CA80A">
      <w:numFmt w:val="bullet"/>
      <w:lvlText w:val="•"/>
      <w:lvlJc w:val="left"/>
      <w:pPr>
        <w:ind w:left="6288" w:hanging="708"/>
      </w:pPr>
      <w:rPr>
        <w:rFonts w:hint="default"/>
        <w:lang w:val="es-ES" w:eastAsia="en-US" w:bidi="ar-SA"/>
      </w:rPr>
    </w:lvl>
    <w:lvl w:ilvl="7" w:tplc="F6E416FE">
      <w:numFmt w:val="bullet"/>
      <w:lvlText w:val="•"/>
      <w:lvlJc w:val="left"/>
      <w:pPr>
        <w:ind w:left="7056" w:hanging="708"/>
      </w:pPr>
      <w:rPr>
        <w:rFonts w:hint="default"/>
        <w:lang w:val="es-ES" w:eastAsia="en-US" w:bidi="ar-SA"/>
      </w:rPr>
    </w:lvl>
    <w:lvl w:ilvl="8" w:tplc="61266204">
      <w:numFmt w:val="bullet"/>
      <w:lvlText w:val="•"/>
      <w:lvlJc w:val="left"/>
      <w:pPr>
        <w:ind w:left="7824" w:hanging="708"/>
      </w:pPr>
      <w:rPr>
        <w:rFonts w:hint="default"/>
        <w:lang w:val="es-ES" w:eastAsia="en-US" w:bidi="ar-SA"/>
      </w:rPr>
    </w:lvl>
  </w:abstractNum>
  <w:abstractNum w:abstractNumId="8" w15:restartNumberingAfterBreak="0">
    <w:nsid w:val="5844720F"/>
    <w:multiLevelType w:val="hybridMultilevel"/>
    <w:tmpl w:val="EB328C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94AE1"/>
    <w:multiLevelType w:val="hybridMultilevel"/>
    <w:tmpl w:val="AB10040A"/>
    <w:lvl w:ilvl="0" w:tplc="70B40B9E">
      <w:start w:val="1"/>
      <w:numFmt w:val="decimal"/>
      <w:lvlText w:val="%1."/>
      <w:lvlJc w:val="left"/>
      <w:pPr>
        <w:ind w:left="969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6924D82">
      <w:numFmt w:val="bullet"/>
      <w:lvlText w:val="•"/>
      <w:lvlJc w:val="left"/>
      <w:pPr>
        <w:ind w:left="1800" w:hanging="708"/>
      </w:pPr>
      <w:rPr>
        <w:rFonts w:hint="default"/>
        <w:lang w:val="es-ES" w:eastAsia="en-US" w:bidi="ar-SA"/>
      </w:rPr>
    </w:lvl>
    <w:lvl w:ilvl="2" w:tplc="F40C11BA">
      <w:numFmt w:val="bullet"/>
      <w:lvlText w:val="•"/>
      <w:lvlJc w:val="left"/>
      <w:pPr>
        <w:ind w:left="2640" w:hanging="708"/>
      </w:pPr>
      <w:rPr>
        <w:rFonts w:hint="default"/>
        <w:lang w:val="es-ES" w:eastAsia="en-US" w:bidi="ar-SA"/>
      </w:rPr>
    </w:lvl>
    <w:lvl w:ilvl="3" w:tplc="8292C4FA">
      <w:numFmt w:val="bullet"/>
      <w:lvlText w:val="•"/>
      <w:lvlJc w:val="left"/>
      <w:pPr>
        <w:ind w:left="3480" w:hanging="708"/>
      </w:pPr>
      <w:rPr>
        <w:rFonts w:hint="default"/>
        <w:lang w:val="es-ES" w:eastAsia="en-US" w:bidi="ar-SA"/>
      </w:rPr>
    </w:lvl>
    <w:lvl w:ilvl="4" w:tplc="21783E4A">
      <w:numFmt w:val="bullet"/>
      <w:lvlText w:val="•"/>
      <w:lvlJc w:val="left"/>
      <w:pPr>
        <w:ind w:left="4320" w:hanging="708"/>
      </w:pPr>
      <w:rPr>
        <w:rFonts w:hint="default"/>
        <w:lang w:val="es-ES" w:eastAsia="en-US" w:bidi="ar-SA"/>
      </w:rPr>
    </w:lvl>
    <w:lvl w:ilvl="5" w:tplc="002618A2">
      <w:numFmt w:val="bullet"/>
      <w:lvlText w:val="•"/>
      <w:lvlJc w:val="left"/>
      <w:pPr>
        <w:ind w:left="5160" w:hanging="708"/>
      </w:pPr>
      <w:rPr>
        <w:rFonts w:hint="default"/>
        <w:lang w:val="es-ES" w:eastAsia="en-US" w:bidi="ar-SA"/>
      </w:rPr>
    </w:lvl>
    <w:lvl w:ilvl="6" w:tplc="716246C0">
      <w:numFmt w:val="bullet"/>
      <w:lvlText w:val="•"/>
      <w:lvlJc w:val="left"/>
      <w:pPr>
        <w:ind w:left="6000" w:hanging="708"/>
      </w:pPr>
      <w:rPr>
        <w:rFonts w:hint="default"/>
        <w:lang w:val="es-ES" w:eastAsia="en-US" w:bidi="ar-SA"/>
      </w:rPr>
    </w:lvl>
    <w:lvl w:ilvl="7" w:tplc="C60AE6DC">
      <w:numFmt w:val="bullet"/>
      <w:lvlText w:val="•"/>
      <w:lvlJc w:val="left"/>
      <w:pPr>
        <w:ind w:left="6840" w:hanging="708"/>
      </w:pPr>
      <w:rPr>
        <w:rFonts w:hint="default"/>
        <w:lang w:val="es-ES" w:eastAsia="en-US" w:bidi="ar-SA"/>
      </w:rPr>
    </w:lvl>
    <w:lvl w:ilvl="8" w:tplc="2DCC4B88">
      <w:numFmt w:val="bullet"/>
      <w:lvlText w:val="•"/>
      <w:lvlJc w:val="left"/>
      <w:pPr>
        <w:ind w:left="7680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8"/>
  </w:num>
  <w:num w:numId="6">
    <w:abstractNumId w:val="1"/>
  </w:num>
  <w:num w:numId="7">
    <w:abstractNumId w:val="3"/>
  </w:num>
  <w:num w:numId="8">
    <w:abstractNumId w:val="5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6A"/>
    <w:rsid w:val="001843EE"/>
    <w:rsid w:val="00197D20"/>
    <w:rsid w:val="001C10DE"/>
    <w:rsid w:val="001D4043"/>
    <w:rsid w:val="00216658"/>
    <w:rsid w:val="00291005"/>
    <w:rsid w:val="002D78CD"/>
    <w:rsid w:val="003630A0"/>
    <w:rsid w:val="003E325B"/>
    <w:rsid w:val="004A5D9C"/>
    <w:rsid w:val="004F1F74"/>
    <w:rsid w:val="00621300"/>
    <w:rsid w:val="00694C99"/>
    <w:rsid w:val="0069731D"/>
    <w:rsid w:val="006B4BCE"/>
    <w:rsid w:val="0079286A"/>
    <w:rsid w:val="0084540A"/>
    <w:rsid w:val="008E48CE"/>
    <w:rsid w:val="009F517E"/>
    <w:rsid w:val="00AA675E"/>
    <w:rsid w:val="00B8378E"/>
    <w:rsid w:val="00CF1A69"/>
    <w:rsid w:val="00D84728"/>
    <w:rsid w:val="00D87FB0"/>
    <w:rsid w:val="00DC01ED"/>
    <w:rsid w:val="00DD0185"/>
    <w:rsid w:val="00ED31ED"/>
    <w:rsid w:val="00EE2B7F"/>
    <w:rsid w:val="00F3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D7412D"/>
  <w15:docId w15:val="{EA6B4A81-2A3F-47D9-93BF-4603BF7F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68" w:hanging="707"/>
    </w:pPr>
  </w:style>
  <w:style w:type="paragraph" w:customStyle="1" w:styleId="TableParagraph">
    <w:name w:val="Table Paragraph"/>
    <w:basedOn w:val="Normal"/>
    <w:uiPriority w:val="1"/>
    <w:qFormat/>
    <w:pPr>
      <w:spacing w:before="25"/>
      <w:ind w:left="5"/>
    </w:pPr>
  </w:style>
  <w:style w:type="paragraph" w:styleId="Encabezado">
    <w:name w:val="header"/>
    <w:basedOn w:val="Normal"/>
    <w:link w:val="Encabezado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3EE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43EE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197D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5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justicia.gov.co/" TargetMode="External"/><Relationship Id="rId1" Type="http://schemas.openxmlformats.org/officeDocument/2006/relationships/hyperlink" Target="http://www.minjustic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612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Camilo Baracaldo Godoy</dc:creator>
  <cp:lastModifiedBy>Pedro Raul Medina C</cp:lastModifiedBy>
  <cp:revision>18</cp:revision>
  <cp:lastPrinted>2025-10-17T19:02:00Z</cp:lastPrinted>
  <dcterms:created xsi:type="dcterms:W3CDTF">2025-10-24T03:08:00Z</dcterms:created>
  <dcterms:modified xsi:type="dcterms:W3CDTF">2026-05-27T23:33:00Z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2024-09-17T00:00:00Z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2025-10-17T00:00:00Z</vt:filetime>
  </property>
  <property fmtid="{D5CDD505-2E9C-101B-9397-08002B2CF9AE}" pid="5" name="Producer">
    <vt:lpwstr>Aspose.PDF for .NET 23.10.0</vt:lpwstr>
  </property>
</Properties>
</file>