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B5C4F" w:rsidP="003B5C4F" w:rsidRDefault="003B5C4F" w14:paraId="63846ACE" w14:textId="77777777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Calibri-Bold" w:hAnsi="Calibri-Bold" w:cs="Calibri-Bold"/>
          <w:b/>
          <w:bCs/>
          <w:color w:val="000000"/>
        </w:rPr>
      </w:pPr>
    </w:p>
    <w:p w:rsidR="003B5C4F" w:rsidP="003B5C4F" w:rsidRDefault="003B5C4F" w14:paraId="25AA6DD2" w14:textId="3B4287DD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Calibri-Bold" w:hAnsi="Calibri-Bold" w:cs="Calibri-Bold"/>
          <w:b w:val="1"/>
          <w:bCs w:val="1"/>
          <w:color w:val="000000"/>
        </w:rPr>
      </w:pPr>
      <w:r w:rsidRPr="4C6CC49A" w:rsidR="003B5C4F">
        <w:rPr>
          <w:rFonts w:ascii="Calibri-Bold" w:hAnsi="Calibri-Bold" w:cs="Calibri-Bold"/>
          <w:b w:val="1"/>
          <w:bCs w:val="1"/>
          <w:color w:val="000000" w:themeColor="text1" w:themeTint="FF" w:themeShade="FF"/>
        </w:rPr>
        <w:t>Anexo No. 3</w:t>
      </w:r>
      <w:r w:rsidRPr="4C6CC49A" w:rsidR="2444585E">
        <w:rPr>
          <w:rFonts w:ascii="Calibri-Bold" w:hAnsi="Calibri-Bold" w:cs="Calibri-Bold"/>
          <w:b w:val="1"/>
          <w:bCs w:val="1"/>
          <w:color w:val="000000" w:themeColor="text1" w:themeTint="FF" w:themeShade="FF"/>
        </w:rPr>
        <w:t xml:space="preserve"> – PRE-</w:t>
      </w:r>
      <w:r w:rsidRPr="4C6CC49A" w:rsidR="003B5C4F">
        <w:rPr>
          <w:rFonts w:ascii="Calibri-Bold" w:hAnsi="Calibri-Bold" w:cs="Calibri-Bold"/>
          <w:b w:val="1"/>
          <w:bCs w:val="1"/>
          <w:color w:val="000000" w:themeColor="text1" w:themeTint="FF" w:themeShade="FF"/>
        </w:rPr>
        <w:t>COTIZACION</w:t>
      </w:r>
    </w:p>
    <w:p w:rsidR="003B5C4F" w:rsidP="003B5C4F" w:rsidRDefault="003B5C4F" w14:paraId="0DB3B3AF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3B5C4F" w:rsidP="003B5C4F" w:rsidRDefault="003B5C4F" w14:paraId="3D14C090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3B5C4F" w:rsidP="003B5C4F" w:rsidRDefault="003B5C4F" w14:paraId="1643DB65" w14:textId="42010B2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Bogotá D.C., XXXX de XXXXX de 20XX</w:t>
      </w:r>
    </w:p>
    <w:p w:rsidR="003B5C4F" w:rsidP="003B5C4F" w:rsidRDefault="003B5C4F" w14:paraId="1963A64F" w14:textId="7777777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03F72" w:rsidTr="3C285367" w14:paraId="32939DA6" w14:textId="77777777">
        <w:tc>
          <w:tcPr>
            <w:tcW w:w="1765" w:type="dxa"/>
            <w:tcMar/>
            <w:vAlign w:val="center"/>
          </w:tcPr>
          <w:p w:rsidR="00703F72" w:rsidP="3C285367" w:rsidRDefault="00703F72" w14:paraId="53F45C17" w14:textId="4A0E975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Item</w:t>
            </w:r>
          </w:p>
        </w:tc>
        <w:tc>
          <w:tcPr>
            <w:tcW w:w="1765" w:type="dxa"/>
            <w:tcMar/>
            <w:vAlign w:val="center"/>
          </w:tcPr>
          <w:p w:rsidR="00703F72" w:rsidP="3C285367" w:rsidRDefault="00703F72" w14:paraId="607DC947" w14:textId="160FC344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Descripción</w:t>
            </w: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549F8A59" w14:textId="6D8EC920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Cantidad</w:t>
            </w:r>
            <w:r w:rsidRPr="3C285367" w:rsidR="34302FC7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 (Pagos/Meses)</w:t>
            </w: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078B6535" w14:textId="2C9BA982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Valor Unitario</w:t>
            </w: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09B652D0" w14:textId="0C3A5DC9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Valor Total</w:t>
            </w:r>
            <w:r w:rsidRPr="3C285367" w:rsidR="5F62A4FE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 (Cantidad x Valor Unitario)</w:t>
            </w:r>
          </w:p>
        </w:tc>
      </w:tr>
      <w:tr w:rsidR="00703F72" w:rsidTr="3C285367" w14:paraId="200DBD75" w14:textId="77777777">
        <w:tc>
          <w:tcPr>
            <w:tcW w:w="1765" w:type="dxa"/>
            <w:tcMar/>
            <w:vAlign w:val="center"/>
          </w:tcPr>
          <w:p w:rsidR="00703F72" w:rsidP="00703F72" w:rsidRDefault="00703F72" w14:paraId="18459EE2" w14:textId="7CAD4B4E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1</w:t>
            </w:r>
          </w:p>
        </w:tc>
        <w:tc>
          <w:tcPr>
            <w:tcW w:w="1765" w:type="dxa"/>
            <w:tcMar/>
            <w:vAlign w:val="center"/>
          </w:tcPr>
          <w:p w:rsidR="00703F72" w:rsidP="3C285367" w:rsidRDefault="00703F72" w14:paraId="41ECF554" w14:textId="14A3C71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Comisión Fiduciaria por cada </w:t>
            </w:r>
            <w:r w:rsidRPr="3C285367" w:rsidR="206D80F1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desembolso</w:t>
            </w: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 realizado </w:t>
            </w:r>
          </w:p>
        </w:tc>
        <w:tc>
          <w:tcPr>
            <w:tcW w:w="1766" w:type="dxa"/>
            <w:tcMar/>
            <w:vAlign w:val="center"/>
          </w:tcPr>
          <w:p w:rsidR="00703F72" w:rsidP="00703F72" w:rsidRDefault="00703F72" w14:paraId="3A8C7E51" w14:textId="0260F858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1</w:t>
            </w:r>
            <w:r w:rsidRPr="3C285367" w:rsidR="7A8DDA97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7.899 pagos</w:t>
            </w: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3AD6CB5C" w14:textId="77777777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5D444B68" w14:textId="1FF110DA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</w:p>
        </w:tc>
      </w:tr>
      <w:tr w:rsidR="00703F72" w:rsidTr="3C285367" w14:paraId="4B7692E5" w14:textId="77777777">
        <w:tc>
          <w:tcPr>
            <w:tcW w:w="1765" w:type="dxa"/>
            <w:tcMar/>
            <w:vAlign w:val="center"/>
          </w:tcPr>
          <w:p w:rsidR="00703F72" w:rsidP="00703F72" w:rsidRDefault="00703F72" w14:paraId="6413C9F6" w14:textId="3622AB8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/>
                <w:bCs/>
                <w:color w:val="000000"/>
              </w:rPr>
            </w:pPr>
            <w:r>
              <w:rPr>
                <w:rFonts w:ascii="Calibri-Bold" w:hAnsi="Calibri-Bold" w:cs="Calibri-Bold"/>
                <w:b/>
                <w:bCs/>
                <w:color w:val="000000"/>
              </w:rPr>
              <w:t>2</w:t>
            </w:r>
          </w:p>
        </w:tc>
        <w:tc>
          <w:tcPr>
            <w:tcW w:w="1765" w:type="dxa"/>
            <w:tcMar/>
            <w:vAlign w:val="center"/>
          </w:tcPr>
          <w:p w:rsidR="00703F72" w:rsidP="3C285367" w:rsidRDefault="00703F72" w14:paraId="6637C858" w14:textId="4BE69CF0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7C5061E3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Comisión Fiduciaria Fija mensual en SMMLV</w:t>
            </w:r>
          </w:p>
        </w:tc>
        <w:tc>
          <w:tcPr>
            <w:tcW w:w="1766" w:type="dxa"/>
            <w:tcMar/>
            <w:vAlign w:val="center"/>
          </w:tcPr>
          <w:p w:rsidR="00703F72" w:rsidP="00703F72" w:rsidRDefault="00703F72" w14:paraId="050DB9FB" w14:textId="485FF6EB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  <w:r w:rsidRPr="3C285367" w:rsidR="56E6FDA0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24 meses</w:t>
            </w: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7AA475C5" w14:textId="77777777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</w:p>
        </w:tc>
        <w:tc>
          <w:tcPr>
            <w:tcW w:w="1766" w:type="dxa"/>
            <w:tcMar/>
            <w:vAlign w:val="center"/>
          </w:tcPr>
          <w:p w:rsidR="00703F72" w:rsidP="3C285367" w:rsidRDefault="00703F72" w14:paraId="1247117D" w14:textId="77777777">
            <w:pPr>
              <w:autoSpaceDE w:val="0"/>
              <w:autoSpaceDN w:val="0"/>
              <w:adjustRightInd w:val="0"/>
              <w:jc w:val="center"/>
              <w:rPr>
                <w:rFonts w:ascii="Calibri-Bold" w:hAnsi="Calibri-Bold" w:cs="Calibri-Bold"/>
                <w:b w:val="1"/>
                <w:bCs w:val="1"/>
                <w:color w:val="000000"/>
              </w:rPr>
            </w:pPr>
          </w:p>
        </w:tc>
      </w:tr>
      <w:tr w:rsidR="3C285367" w:rsidTr="3C285367" w14:paraId="5B16BA84">
        <w:trPr>
          <w:trHeight w:val="300"/>
        </w:trPr>
        <w:tc>
          <w:tcPr>
            <w:tcW w:w="1765" w:type="dxa"/>
            <w:tcMar/>
            <w:vAlign w:val="center"/>
          </w:tcPr>
          <w:p w:rsidR="2534D41D" w:rsidP="3C285367" w:rsidRDefault="2534D41D" w14:paraId="18A7E6B9" w14:textId="5BF7FDB7">
            <w:pPr>
              <w:pStyle w:val="Normal"/>
              <w:jc w:val="center"/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</w:pPr>
            <w:r w:rsidRPr="3C285367" w:rsidR="2534D41D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3</w:t>
            </w:r>
          </w:p>
        </w:tc>
        <w:tc>
          <w:tcPr>
            <w:tcW w:w="7063" w:type="dxa"/>
            <w:gridSpan w:val="4"/>
            <w:tcMar/>
            <w:vAlign w:val="center"/>
          </w:tcPr>
          <w:p w:rsidR="2534D41D" w:rsidP="3C285367" w:rsidRDefault="2534D41D" w14:paraId="12DDF805" w14:textId="2E433C0D">
            <w:pPr>
              <w:pStyle w:val="Normal"/>
              <w:jc w:val="center"/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</w:pPr>
            <w:r w:rsidRPr="3C285367" w:rsidR="2534D41D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Describa brevemente el producto de inversión de los Recursos en Administración y </w:t>
            </w:r>
            <w:r w:rsidRPr="3C285367" w:rsidR="56B84BC8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>sus</w:t>
            </w:r>
            <w:r w:rsidRPr="3C285367" w:rsidR="2534D41D">
              <w:rPr>
                <w:rFonts w:ascii="Calibri-Bold" w:hAnsi="Calibri-Bold" w:cs="Calibri-Bold"/>
                <w:b w:val="1"/>
                <w:bCs w:val="1"/>
                <w:color w:val="000000" w:themeColor="text1" w:themeTint="FF" w:themeShade="FF"/>
              </w:rPr>
              <w:t xml:space="preserve"> condiciones</w:t>
            </w:r>
          </w:p>
        </w:tc>
      </w:tr>
    </w:tbl>
    <w:p w:rsidR="003B5C4F" w:rsidP="003B5C4F" w:rsidRDefault="003B5C4F" w14:paraId="7455F038" w14:textId="7777777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</w:p>
    <w:p w:rsidR="003B5C4F" w:rsidP="003B5C4F" w:rsidRDefault="003B5C4F" w14:paraId="35AE4FE0" w14:textId="7777777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</w:p>
    <w:p w:rsidR="003B5C4F" w:rsidP="003B5C4F" w:rsidRDefault="003B5C4F" w14:paraId="48E7A688" w14:textId="77777777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-Bold" w:hAnsi="Calibri-Bold" w:cs="Calibri-Bold"/>
          <w:b/>
          <w:bCs/>
          <w:color w:val="000000"/>
        </w:rPr>
        <w:t>Notas:</w:t>
      </w:r>
    </w:p>
    <w:p w:rsidRPr="00703F72" w:rsidR="003B5C4F" w:rsidP="00703F72" w:rsidRDefault="003B5C4F" w14:paraId="79EC92D5" w14:textId="2C6ED5E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4C6CC49A" w:rsidR="003B5C4F">
        <w:rPr>
          <w:rFonts w:ascii="Calibri" w:hAnsi="Calibri" w:cs="Calibri"/>
          <w:color w:val="000000" w:themeColor="text1" w:themeTint="FF" w:themeShade="FF"/>
        </w:rPr>
        <w:t xml:space="preserve">La </w:t>
      </w:r>
      <w:r w:rsidRPr="4C6CC49A" w:rsidR="45DA9790">
        <w:rPr>
          <w:rFonts w:ascii="Calibri" w:hAnsi="Calibri" w:cs="Calibri"/>
          <w:color w:val="000000" w:themeColor="text1" w:themeTint="FF" w:themeShade="FF"/>
        </w:rPr>
        <w:t>pre-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>cotización</w:t>
      </w:r>
      <w:r w:rsidRPr="4C6CC49A" w:rsidR="6F28F69C">
        <w:rPr>
          <w:rFonts w:ascii="Calibri" w:hAnsi="Calibri" w:cs="Calibri"/>
          <w:color w:val="000000" w:themeColor="text1" w:themeTint="FF" w:themeShade="FF"/>
        </w:rPr>
        <w:t>,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 xml:space="preserve"> se debe realizar en pesos colombianos.</w:t>
      </w:r>
    </w:p>
    <w:p w:rsidRPr="00703F72" w:rsidR="003B5C4F" w:rsidP="003B5C4F" w:rsidRDefault="003B5C4F" w14:paraId="7615C47E" w14:textId="5DEE0828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4C6CC49A" w:rsidR="003B5C4F">
        <w:rPr>
          <w:rFonts w:ascii="SymbolMT" w:hAnsi="SymbolMT" w:cs="SymbolMT"/>
          <w:color w:val="000000" w:themeColor="text1" w:themeTint="FF" w:themeShade="FF"/>
        </w:rPr>
        <w:t xml:space="preserve"> 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 xml:space="preserve">El valor de la </w:t>
      </w:r>
      <w:r w:rsidRPr="4C6CC49A" w:rsidR="0AB5006D">
        <w:rPr>
          <w:rFonts w:ascii="Calibri" w:hAnsi="Calibri" w:cs="Calibri"/>
          <w:color w:val="000000" w:themeColor="text1" w:themeTint="FF" w:themeShade="FF"/>
        </w:rPr>
        <w:t>pre-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>cotización debe incluir todos los costos directos e indirectos, gastos de personal,</w:t>
      </w:r>
      <w:r w:rsidRPr="4C6CC49A" w:rsidR="00703F72">
        <w:rPr>
          <w:rFonts w:ascii="Calibri" w:hAnsi="Calibri" w:cs="Calibri"/>
          <w:color w:val="000000" w:themeColor="text1" w:themeTint="FF" w:themeShade="FF"/>
        </w:rPr>
        <w:t xml:space="preserve"> 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>valores agregados y demás acciones administrativas para la operación del proyecto.</w:t>
      </w:r>
    </w:p>
    <w:p w:rsidRPr="00703F72" w:rsidR="003B5C4F" w:rsidP="00703F72" w:rsidRDefault="003B5C4F" w14:paraId="3C1FFB87" w14:textId="69BFE5A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00703F72">
        <w:rPr>
          <w:rFonts w:ascii="Calibri" w:hAnsi="Calibri" w:cs="Calibri"/>
          <w:color w:val="000000"/>
        </w:rPr>
        <w:t>Los costos y gastos en que incurran los cotizantes para la elaboración y presentación de la</w:t>
      </w:r>
    </w:p>
    <w:p w:rsidR="003B5C4F" w:rsidP="00703F72" w:rsidRDefault="003B5C4F" w14:paraId="73B31C7F" w14:textId="36150A50">
      <w:pPr>
        <w:autoSpaceDE w:val="0"/>
        <w:autoSpaceDN w:val="0"/>
        <w:adjustRightInd w:val="0"/>
        <w:spacing w:after="0" w:line="240" w:lineRule="auto"/>
        <w:ind w:left="708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cotización, serán de su propia cuenta y riesgo. No se reconocerá ni reembolsará ningún valor</w:t>
      </w:r>
      <w:r w:rsidR="00703F72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por este concepto.</w:t>
      </w:r>
    </w:p>
    <w:p w:rsidR="003B5C4F" w:rsidP="00703F72" w:rsidRDefault="003B5C4F" w14:paraId="395935B0" w14:textId="5B51DE9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 w:rsidRPr="4C6CC49A" w:rsidR="003B5C4F">
        <w:rPr>
          <w:rFonts w:ascii="Calibri" w:hAnsi="Calibri" w:cs="Calibri"/>
          <w:color w:val="000000" w:themeColor="text1" w:themeTint="FF" w:themeShade="FF"/>
        </w:rPr>
        <w:t xml:space="preserve">Todos los gastos no previstos en la </w:t>
      </w:r>
      <w:r w:rsidRPr="4C6CC49A" w:rsidR="3B842E96">
        <w:rPr>
          <w:rFonts w:ascii="Calibri" w:hAnsi="Calibri" w:cs="Calibri"/>
          <w:color w:val="000000" w:themeColor="text1" w:themeTint="FF" w:themeShade="FF"/>
        </w:rPr>
        <w:t>pre-</w:t>
      </w:r>
      <w:r w:rsidRPr="4C6CC49A" w:rsidR="003B5C4F">
        <w:rPr>
          <w:rFonts w:ascii="Calibri" w:hAnsi="Calibri" w:cs="Calibri"/>
          <w:color w:val="000000" w:themeColor="text1" w:themeTint="FF" w:themeShade="FF"/>
        </w:rPr>
        <w:t>cotización serán a cargo del contratista.</w:t>
      </w:r>
    </w:p>
    <w:p w:rsidRPr="00703F72" w:rsidR="00703F72" w:rsidP="00703F72" w:rsidRDefault="00703F72" w14:paraId="18FC9ACA" w14:textId="77777777">
      <w:pPr>
        <w:pStyle w:val="Prrafodelista"/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3B5C4F" w:rsidP="003B5C4F" w:rsidRDefault="003B5C4F" w14:paraId="2E6D7D07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Atentamente,</w:t>
      </w:r>
    </w:p>
    <w:p w:rsidR="003B5C4F" w:rsidP="003B5C4F" w:rsidRDefault="003B5C4F" w14:paraId="39623216" w14:textId="2DCAF8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Nombre o Razón Social: </w:t>
      </w:r>
    </w:p>
    <w:p w:rsidR="003B5C4F" w:rsidP="003B5C4F" w:rsidRDefault="003B5C4F" w14:paraId="072846D8" w14:textId="257EC3D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NIT: </w:t>
      </w:r>
    </w:p>
    <w:p w:rsidR="003B5C4F" w:rsidP="003B5C4F" w:rsidRDefault="003B5C4F" w14:paraId="2F327F92" w14:textId="0B2B806C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000000"/>
        </w:rPr>
      </w:pPr>
      <w:r>
        <w:rPr>
          <w:rFonts w:ascii="Calibri" w:hAnsi="Calibri" w:cs="Calibri"/>
          <w:color w:val="000000"/>
        </w:rPr>
        <w:t xml:space="preserve">Nombre del Representante Legal: </w:t>
      </w:r>
    </w:p>
    <w:p w:rsidR="003B5C4F" w:rsidP="003B5C4F" w:rsidRDefault="003B5C4F" w14:paraId="3F54D93C" w14:textId="3551BE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C.C.: </w:t>
      </w:r>
    </w:p>
    <w:p w:rsidR="003B5C4F" w:rsidP="003B5C4F" w:rsidRDefault="003B5C4F" w14:paraId="351E9A6E" w14:textId="1C08506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Dirección: </w:t>
      </w:r>
    </w:p>
    <w:p w:rsidR="003B5C4F" w:rsidP="003B5C4F" w:rsidRDefault="003B5C4F" w14:paraId="72173A4F" w14:textId="0601AB8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563C2"/>
        </w:rPr>
      </w:pPr>
      <w:r>
        <w:rPr>
          <w:rFonts w:ascii="Calibri" w:hAnsi="Calibri" w:cs="Calibri"/>
          <w:color w:val="000000"/>
        </w:rPr>
        <w:t xml:space="preserve">Correo electrónico: </w:t>
      </w:r>
    </w:p>
    <w:p w:rsidR="00A212B1" w:rsidP="003B5C4F" w:rsidRDefault="003B5C4F" w14:paraId="5D9F0660" w14:textId="38C4894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Teléfax</w:t>
      </w:r>
      <w:proofErr w:type="spellEnd"/>
      <w:r>
        <w:rPr>
          <w:rFonts w:ascii="Calibri" w:hAnsi="Calibri" w:cs="Calibri"/>
          <w:color w:val="000000"/>
        </w:rPr>
        <w:t xml:space="preserve">: </w:t>
      </w:r>
    </w:p>
    <w:p w:rsidR="003B5C4F" w:rsidP="003B5C4F" w:rsidRDefault="003B5C4F" w14:paraId="238ED1AA" w14:textId="3BDB632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Ciudad: </w:t>
      </w:r>
    </w:p>
    <w:p w:rsidR="003B5C4F" w:rsidP="003B5C4F" w:rsidRDefault="003B5C4F" w14:paraId="390E25DA" w14:textId="6A77000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FIRMA:</w:t>
      </w:r>
    </w:p>
    <w:p w:rsidR="00A212B1" w:rsidP="003B5C4F" w:rsidRDefault="00A212B1" w14:paraId="72498707" w14:textId="09CDFA0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A212B1" w:rsidP="003B5C4F" w:rsidRDefault="00A212B1" w14:paraId="3DFC9F8D" w14:textId="1F81BDF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A212B1" w:rsidP="003B5C4F" w:rsidRDefault="00A212B1" w14:paraId="4F625D9D" w14:textId="0BAE2D8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A212B1" w:rsidP="003B5C4F" w:rsidRDefault="00A212B1" w14:paraId="341621B6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:rsidR="003B5C4F" w:rsidP="003B5C4F" w:rsidRDefault="003B5C4F" w14:paraId="6ECEDBCF" w14:textId="7777777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___________________________________________________</w:t>
      </w:r>
    </w:p>
    <w:p w:rsidR="00B450D8" w:rsidP="003B5C4F" w:rsidRDefault="00B450D8" w14:paraId="1E3AECAC" w14:textId="50181264"/>
    <w:sectPr w:rsidR="00B450D8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430D14"/>
    <w:multiLevelType w:val="hybridMultilevel"/>
    <w:tmpl w:val="415CD0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17D9F"/>
    <w:multiLevelType w:val="hybridMultilevel"/>
    <w:tmpl w:val="8210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356861">
    <w:abstractNumId w:val="1"/>
  </w:num>
  <w:num w:numId="2" w16cid:durableId="2075005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C4F"/>
    <w:rsid w:val="003B5C4F"/>
    <w:rsid w:val="00703F72"/>
    <w:rsid w:val="00A212B1"/>
    <w:rsid w:val="00A977DA"/>
    <w:rsid w:val="00B450D8"/>
    <w:rsid w:val="0AB5006D"/>
    <w:rsid w:val="206D80F1"/>
    <w:rsid w:val="2444585E"/>
    <w:rsid w:val="2534D41D"/>
    <w:rsid w:val="2C0CC49E"/>
    <w:rsid w:val="32924B7A"/>
    <w:rsid w:val="34302FC7"/>
    <w:rsid w:val="395F717A"/>
    <w:rsid w:val="3B842E96"/>
    <w:rsid w:val="3C285367"/>
    <w:rsid w:val="45DA9790"/>
    <w:rsid w:val="4A9EBE31"/>
    <w:rsid w:val="4BA568B1"/>
    <w:rsid w:val="4C6CC49A"/>
    <w:rsid w:val="56B84BC8"/>
    <w:rsid w:val="56E6FDA0"/>
    <w:rsid w:val="578566AB"/>
    <w:rsid w:val="5BB63FED"/>
    <w:rsid w:val="5F62A4FE"/>
    <w:rsid w:val="60EBD55F"/>
    <w:rsid w:val="6C218674"/>
    <w:rsid w:val="6F28F69C"/>
    <w:rsid w:val="726F0B82"/>
    <w:rsid w:val="7A8DDA97"/>
    <w:rsid w:val="7C5061E3"/>
    <w:rsid w:val="7C54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E4B8"/>
  <w15:chartTrackingRefBased/>
  <w15:docId w15:val="{FA7E4283-5F0F-464F-BDDB-633290CBC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5C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rafodelista">
    <w:name w:val="List Paragraph"/>
    <w:basedOn w:val="Normal"/>
    <w:uiPriority w:val="34"/>
    <w:qFormat/>
    <w:rsid w:val="00703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ASUS</dc:creator>
  <keywords/>
  <dc:description/>
  <lastModifiedBy>Carlos Eduardo Sanchez Villamizar</lastModifiedBy>
  <revision>4</revision>
  <dcterms:created xsi:type="dcterms:W3CDTF">2026-05-19T17:47:00.0000000Z</dcterms:created>
  <dcterms:modified xsi:type="dcterms:W3CDTF">2026-06-11T22:06:39.9145298Z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2026-05-19T17:47:35Z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f9451117-b811-4c2b-9236-648f8306111f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10, 0, 1, 2</vt:lpwstr>
  </property>
</Properties>
</file>