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39C32" w14:textId="77777777" w:rsidR="00F14121" w:rsidRDefault="00F14121" w:rsidP="00F14121">
      <w:pPr>
        <w:jc w:val="center"/>
        <w:rPr>
          <w:b/>
          <w:bCs/>
        </w:rPr>
      </w:pPr>
      <w:bookmarkStart w:id="0" w:name="_Toc46752697"/>
      <w:r>
        <w:rPr>
          <w:b/>
          <w:bCs/>
        </w:rPr>
        <w:t>INFORME MENSUAL EJECUCIÓN CONTRACTUAL</w:t>
      </w:r>
    </w:p>
    <w:p w14:paraId="3AE50DBA" w14:textId="059BC188" w:rsidR="009C0F15" w:rsidRPr="009C0F15" w:rsidRDefault="00F14121" w:rsidP="00F14121">
      <w:pPr>
        <w:spacing w:line="240" w:lineRule="auto"/>
        <w:ind w:left="3402" w:firstLine="1701"/>
        <w:jc w:val="right"/>
        <w:rPr>
          <w:rFonts w:asciiTheme="majorHAnsi" w:hAnsiTheme="majorHAnsi" w:cstheme="majorHAnsi"/>
          <w:sz w:val="24"/>
          <w:szCs w:val="24"/>
        </w:rPr>
      </w:pPr>
      <w:r>
        <w:rPr>
          <w:rFonts w:asciiTheme="majorHAnsi" w:hAnsiTheme="majorHAnsi" w:cstheme="majorHAnsi"/>
          <w:sz w:val="24"/>
          <w:szCs w:val="24"/>
        </w:rPr>
        <w:t xml:space="preserve">                      </w:t>
      </w:r>
      <w:r w:rsidR="009C0F15" w:rsidRPr="009C0F15">
        <w:rPr>
          <w:rFonts w:asciiTheme="majorHAnsi" w:hAnsiTheme="majorHAnsi" w:cstheme="majorHAnsi"/>
          <w:sz w:val="24"/>
          <w:szCs w:val="24"/>
        </w:rPr>
        <w:t>C</w:t>
      </w:r>
      <w:r w:rsidR="00DA2AE9">
        <w:rPr>
          <w:rFonts w:asciiTheme="majorHAnsi" w:hAnsiTheme="majorHAnsi" w:cstheme="majorHAnsi"/>
          <w:sz w:val="24"/>
          <w:szCs w:val="24"/>
        </w:rPr>
        <w:t>ali, Junio</w:t>
      </w:r>
      <w:r w:rsidR="00747EE8">
        <w:rPr>
          <w:rFonts w:asciiTheme="majorHAnsi" w:hAnsiTheme="majorHAnsi" w:cstheme="majorHAnsi"/>
          <w:sz w:val="24"/>
          <w:szCs w:val="24"/>
        </w:rPr>
        <w:t xml:space="preserve"> </w:t>
      </w:r>
      <w:r w:rsidR="00EF7458">
        <w:rPr>
          <w:rFonts w:asciiTheme="majorHAnsi" w:hAnsiTheme="majorHAnsi" w:cstheme="majorHAnsi"/>
          <w:sz w:val="24"/>
          <w:szCs w:val="24"/>
        </w:rPr>
        <w:t>de 2026</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4459653D" w14:textId="28D8D8EE" w:rsidR="00AC1429" w:rsidRDefault="00763296" w:rsidP="00AC1429">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LUIS FERNANDO RODRIGUEZ LOZANO</w:t>
      </w:r>
    </w:p>
    <w:p w14:paraId="348DA8C8" w14:textId="59CD48BD" w:rsidR="00AC1429" w:rsidRPr="00F14121" w:rsidRDefault="00AC1429" w:rsidP="00AC1429">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SUPERVISOR(A) CONTRATO No. </w:t>
      </w:r>
      <w:r>
        <w:rPr>
          <w:rFonts w:asciiTheme="majorHAnsi" w:hAnsiTheme="majorHAnsi" w:cstheme="majorHAnsi"/>
          <w:b/>
          <w:bCs/>
          <w:sz w:val="24"/>
          <w:szCs w:val="24"/>
        </w:rPr>
        <w:t>9122155</w:t>
      </w:r>
      <w:r w:rsidR="00F14121">
        <w:rPr>
          <w:rFonts w:asciiTheme="majorHAnsi" w:hAnsiTheme="majorHAnsi" w:cstheme="majorHAnsi"/>
          <w:b/>
          <w:bCs/>
          <w:sz w:val="24"/>
          <w:szCs w:val="24"/>
        </w:rPr>
        <w:t xml:space="preserve"> </w:t>
      </w:r>
      <w:r w:rsidR="00F14121">
        <w:rPr>
          <w:rFonts w:asciiTheme="majorHAnsi" w:hAnsiTheme="majorHAnsi" w:cstheme="majorHAnsi"/>
          <w:bCs/>
          <w:sz w:val="24"/>
          <w:szCs w:val="24"/>
        </w:rPr>
        <w:t>DE 2026</w:t>
      </w:r>
    </w:p>
    <w:p w14:paraId="6E83A4B5" w14:textId="77777777" w:rsidR="007264AA" w:rsidRDefault="007264AA" w:rsidP="007264AA">
      <w:pPr>
        <w:pBdr>
          <w:top w:val="nil"/>
          <w:left w:val="nil"/>
          <w:bottom w:val="nil"/>
          <w:right w:val="nil"/>
          <w:between w:val="nil"/>
        </w:pBdr>
        <w:spacing w:line="240" w:lineRule="auto"/>
        <w:contextualSpacing/>
        <w:rPr>
          <w:rFonts w:ascii="Times New Roman" w:eastAsia="Times New Roman" w:hAnsi="Times New Roman"/>
          <w:color w:val="000000"/>
          <w:sz w:val="24"/>
          <w:szCs w:val="24"/>
        </w:rPr>
      </w:pPr>
      <w:r>
        <w:rPr>
          <w:rFonts w:cs="Calibri"/>
          <w:color w:val="000000"/>
          <w:sz w:val="24"/>
          <w:szCs w:val="24"/>
        </w:rPr>
        <w:t>Cargo del supervisor Instructor Grado 20</w:t>
      </w:r>
    </w:p>
    <w:p w14:paraId="1A481FC1" w14:textId="4B52B681" w:rsidR="007264AA" w:rsidRDefault="007264AA" w:rsidP="007264AA">
      <w:pPr>
        <w:pBdr>
          <w:top w:val="nil"/>
          <w:left w:val="nil"/>
          <w:bottom w:val="nil"/>
          <w:right w:val="nil"/>
          <w:between w:val="nil"/>
        </w:pBdr>
        <w:spacing w:line="240" w:lineRule="auto"/>
        <w:contextualSpacing/>
        <w:rPr>
          <w:rFonts w:ascii="Times New Roman" w:eastAsia="Times New Roman" w:hAnsi="Times New Roman"/>
          <w:color w:val="000000"/>
          <w:sz w:val="24"/>
          <w:szCs w:val="24"/>
        </w:rPr>
      </w:pPr>
      <w:r>
        <w:rPr>
          <w:rFonts w:cs="Calibri"/>
          <w:color w:val="000000"/>
          <w:sz w:val="24"/>
          <w:szCs w:val="24"/>
        </w:rPr>
        <w:t>Centro de la Construcción </w:t>
      </w:r>
    </w:p>
    <w:p w14:paraId="5BF6FC70" w14:textId="77777777" w:rsidR="007264AA" w:rsidRDefault="007264AA" w:rsidP="007264AA">
      <w:pPr>
        <w:pBdr>
          <w:top w:val="nil"/>
          <w:left w:val="nil"/>
          <w:bottom w:val="nil"/>
          <w:right w:val="nil"/>
          <w:between w:val="nil"/>
        </w:pBdr>
        <w:spacing w:line="240" w:lineRule="auto"/>
        <w:contextualSpacing/>
        <w:rPr>
          <w:rFonts w:ascii="Times New Roman" w:eastAsia="Times New Roman" w:hAnsi="Times New Roman"/>
          <w:color w:val="000000"/>
          <w:sz w:val="24"/>
          <w:szCs w:val="24"/>
        </w:rPr>
      </w:pPr>
      <w:r>
        <w:rPr>
          <w:rFonts w:cs="Calibri"/>
          <w:color w:val="000000"/>
          <w:sz w:val="24"/>
          <w:szCs w:val="24"/>
        </w:rPr>
        <w:t>Cali</w:t>
      </w:r>
    </w:p>
    <w:p w14:paraId="397629D5" w14:textId="77777777" w:rsidR="007264AA" w:rsidRDefault="007264AA" w:rsidP="00F953D4">
      <w:pPr>
        <w:spacing w:after="0" w:line="240" w:lineRule="auto"/>
        <w:jc w:val="both"/>
        <w:rPr>
          <w:rFonts w:asciiTheme="majorHAnsi" w:hAnsiTheme="majorHAnsi" w:cstheme="majorHAnsi"/>
          <w:sz w:val="24"/>
          <w:szCs w:val="24"/>
        </w:rPr>
      </w:pPr>
    </w:p>
    <w:p w14:paraId="052F9E29" w14:textId="77777777" w:rsidR="007264AA" w:rsidRDefault="007264AA" w:rsidP="00F953D4">
      <w:pPr>
        <w:spacing w:after="0" w:line="240" w:lineRule="auto"/>
        <w:jc w:val="both"/>
        <w:rPr>
          <w:rFonts w:asciiTheme="majorHAnsi" w:hAnsiTheme="majorHAnsi" w:cstheme="majorHAnsi"/>
          <w:sz w:val="24"/>
          <w:szCs w:val="24"/>
        </w:rPr>
      </w:pPr>
    </w:p>
    <w:p w14:paraId="566BF272" w14:textId="67CCB938" w:rsidR="007264AA" w:rsidRDefault="007264AA" w:rsidP="007264AA">
      <w:pPr>
        <w:ind w:left="3402" w:hanging="21"/>
      </w:pPr>
      <w:r>
        <w:rPr>
          <w:b/>
          <w:bCs/>
        </w:rPr>
        <w:t>Asunto</w:t>
      </w:r>
      <w:r>
        <w:t>: Informe mensual de ej</w:t>
      </w:r>
      <w:r w:rsidR="00DA2AE9">
        <w:t>ecución contractual Mes de Junio</w:t>
      </w:r>
      <w:r>
        <w:t xml:space="preserve"> del año 2026</w:t>
      </w:r>
    </w:p>
    <w:p w14:paraId="0ED32CD7" w14:textId="29E79F8E" w:rsidR="007264AA" w:rsidRDefault="007264AA" w:rsidP="007264AA">
      <w:pPr>
        <w:spacing w:after="0" w:line="240" w:lineRule="auto"/>
        <w:ind w:left="1680" w:firstLine="1701"/>
        <w:jc w:val="both"/>
        <w:rPr>
          <w:rFonts w:asciiTheme="majorHAnsi" w:hAnsiTheme="majorHAnsi" w:cstheme="majorHAnsi"/>
          <w:sz w:val="24"/>
          <w:szCs w:val="24"/>
        </w:rPr>
      </w:pPr>
      <w:r>
        <w:rPr>
          <w:b/>
          <w:bCs/>
        </w:rPr>
        <w:t>Referencia</w:t>
      </w:r>
      <w:r>
        <w:t xml:space="preserve">: </w:t>
      </w:r>
      <w:r>
        <w:rPr>
          <w:color w:val="000000"/>
          <w:sz w:val="24"/>
          <w:szCs w:val="24"/>
        </w:rPr>
        <w:t xml:space="preserve"> </w:t>
      </w:r>
      <w:r w:rsidRPr="009C0F15">
        <w:rPr>
          <w:rFonts w:asciiTheme="majorHAnsi" w:hAnsiTheme="majorHAnsi" w:cstheme="majorHAnsi"/>
          <w:sz w:val="24"/>
          <w:szCs w:val="24"/>
        </w:rPr>
        <w:t xml:space="preserve">No </w:t>
      </w:r>
      <w:r w:rsidRPr="00CB4612">
        <w:rPr>
          <w:rFonts w:asciiTheme="majorHAnsi" w:hAnsiTheme="majorHAnsi" w:cstheme="majorHAnsi"/>
          <w:sz w:val="24"/>
          <w:szCs w:val="24"/>
        </w:rPr>
        <w:t>CO1.PCCNTR.9122155</w:t>
      </w:r>
      <w:r w:rsidRPr="009C0F15">
        <w:rPr>
          <w:rFonts w:asciiTheme="majorHAnsi" w:hAnsiTheme="majorHAnsi" w:cstheme="majorHAnsi"/>
          <w:sz w:val="24"/>
          <w:szCs w:val="24"/>
        </w:rPr>
        <w:t xml:space="preserve"> del año </w:t>
      </w:r>
      <w:r>
        <w:rPr>
          <w:rFonts w:asciiTheme="majorHAnsi" w:hAnsiTheme="majorHAnsi" w:cstheme="majorHAnsi"/>
          <w:sz w:val="24"/>
          <w:szCs w:val="24"/>
        </w:rPr>
        <w:t>2026</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29680539" w:rsidR="009C0F15" w:rsidRPr="009C0F15" w:rsidRDefault="008B2367" w:rsidP="00350713">
      <w:pPr>
        <w:spacing w:line="240" w:lineRule="auto"/>
        <w:contextualSpacing/>
        <w:jc w:val="both"/>
        <w:rPr>
          <w:rFonts w:asciiTheme="majorHAnsi" w:hAnsiTheme="majorHAnsi" w:cstheme="majorHAnsi"/>
          <w:sz w:val="24"/>
          <w:szCs w:val="24"/>
        </w:rPr>
      </w:pPr>
      <w:r>
        <w:rPr>
          <w:rFonts w:asciiTheme="majorHAnsi" w:hAnsiTheme="majorHAnsi" w:cstheme="majorHAnsi"/>
          <w:sz w:val="24"/>
          <w:szCs w:val="24"/>
        </w:rPr>
        <w:t>CESAR AUGUSTO PIEDRAHITA AMPUDIA</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14624306</w:t>
      </w:r>
      <w:r w:rsidR="009C0F15" w:rsidRPr="009C0F15">
        <w:rPr>
          <w:rFonts w:asciiTheme="majorHAnsi" w:hAnsiTheme="majorHAnsi" w:cstheme="majorHAnsi"/>
          <w:sz w:val="24"/>
          <w:szCs w:val="24"/>
        </w:rPr>
        <w:t xml:space="preserve"> de </w:t>
      </w:r>
      <w:r>
        <w:rPr>
          <w:rFonts w:asciiTheme="majorHAnsi" w:hAnsiTheme="majorHAnsi" w:cstheme="majorHAnsi"/>
          <w:sz w:val="24"/>
          <w:szCs w:val="24"/>
        </w:rPr>
        <w:t>Cali</w:t>
      </w:r>
      <w:r w:rsidR="009C0F15" w:rsidRPr="009C0F15">
        <w:rPr>
          <w:rFonts w:asciiTheme="majorHAnsi" w:hAnsiTheme="majorHAnsi" w:cstheme="majorHAnsi"/>
          <w:sz w:val="24"/>
          <w:szCs w:val="24"/>
        </w:rPr>
        <w:t xml:space="preserve">, </w:t>
      </w:r>
      <w:r w:rsidR="00350713">
        <w:rPr>
          <w:rFonts w:cs="Calibri"/>
          <w:color w:val="000000"/>
          <w:sz w:val="24"/>
          <w:szCs w:val="24"/>
        </w:rPr>
        <w:t>en mi calidad de Contratista del SENA, en el centro de la Construcción en cumplimiento del Contrato de Prestación de Servicios de la referencia, a continuación, presento el Informe de actividades realizadas en el mes objeto de cobro. </w:t>
      </w:r>
      <w:r w:rsidR="009C0F15" w:rsidRPr="009C0F15">
        <w:rPr>
          <w:rFonts w:asciiTheme="majorHAnsi" w:hAnsiTheme="majorHAnsi" w:cstheme="majorHAnsi"/>
          <w:sz w:val="24"/>
          <w:szCs w:val="24"/>
        </w:rPr>
        <w:t xml:space="preserve"> </w:t>
      </w:r>
    </w:p>
    <w:p w14:paraId="1513B183" w14:textId="77777777" w:rsidR="00E61AF0" w:rsidRDefault="00E61AF0" w:rsidP="003E5D4C">
      <w:pPr>
        <w:rPr>
          <w:rFonts w:asciiTheme="majorHAnsi" w:hAnsiTheme="majorHAnsi" w:cstheme="majorHAnsi"/>
          <w:b/>
          <w:bCs/>
          <w:sz w:val="24"/>
          <w:szCs w:val="24"/>
        </w:rPr>
      </w:pPr>
    </w:p>
    <w:p w14:paraId="138114EB" w14:textId="452AC6A6" w:rsidR="009C0F15" w:rsidRPr="003E5D4C" w:rsidRDefault="009C0F15" w:rsidP="003E5D4C">
      <w:pPr>
        <w:rPr>
          <w:rFonts w:ascii="Times New Roman" w:eastAsia="Times New Roman" w:hAnsi="Times New Roman"/>
          <w:sz w:val="24"/>
          <w:szCs w:val="24"/>
          <w:lang w:val="es-ES" w:eastAsia="es-ES"/>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CB4612">
        <w:rPr>
          <w:rFonts w:asciiTheme="majorHAnsi" w:hAnsiTheme="majorHAnsi" w:cstheme="majorHAnsi"/>
          <w:sz w:val="24"/>
          <w:szCs w:val="24"/>
        </w:rPr>
        <w:t xml:space="preserve"> </w:t>
      </w:r>
      <w:r w:rsidR="00350713">
        <w:t xml:space="preserve">El valor para cada contrato es la suma de SESENTA Y SIETE MILLONES CUATROSCIENTOS NOVENTA Y SEIS MIL PESOS M/CTE ($67.496.000), suma que será pagada por el SENA al contratista de la siguiente manera: once (11) pagos iguales, correspondientes a los meses de febrero a diciembre, cada uno por valor de SEIS MILLONES CIENTO TREINTA Y SEIS MIL </w:t>
      </w:r>
      <w:r w:rsidR="00E61AF0">
        <w:t>PESOS M/CTE ($6.136.000</w:t>
      </w:r>
      <w:r w:rsidR="00350713">
        <w:t>)</w:t>
      </w:r>
    </w:p>
    <w:p w14:paraId="23C985D6" w14:textId="72894147"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w:t>
      </w:r>
      <w:r w:rsidR="003E5D4C">
        <w:rPr>
          <w:rFonts w:asciiTheme="majorHAnsi" w:hAnsiTheme="majorHAnsi" w:cstheme="majorHAnsi"/>
          <w:sz w:val="24"/>
          <w:szCs w:val="24"/>
        </w:rPr>
        <w:t xml:space="preserve"> hasta el 31 de DIC</w:t>
      </w:r>
      <w:r w:rsidR="00E70340">
        <w:rPr>
          <w:rFonts w:asciiTheme="majorHAnsi" w:hAnsiTheme="majorHAnsi" w:cstheme="majorHAnsi"/>
          <w:sz w:val="24"/>
          <w:szCs w:val="24"/>
        </w:rPr>
        <w:t xml:space="preserve"> de 2026</w:t>
      </w:r>
      <w:r w:rsidRPr="009C0F15">
        <w:rPr>
          <w:rFonts w:asciiTheme="majorHAnsi" w:hAnsiTheme="majorHAnsi" w:cstheme="majorHAnsi"/>
          <w:sz w:val="24"/>
          <w:szCs w:val="24"/>
        </w:rPr>
        <w:t>.</w:t>
      </w:r>
    </w:p>
    <w:p w14:paraId="5631E5BF" w14:textId="77777777" w:rsidR="00BE1F35" w:rsidRDefault="00BE1F35" w:rsidP="00F953D4">
      <w:pPr>
        <w:spacing w:after="0" w:line="360" w:lineRule="auto"/>
        <w:jc w:val="both"/>
        <w:rPr>
          <w:rFonts w:asciiTheme="majorHAnsi" w:hAnsiTheme="majorHAnsi" w:cstheme="majorHAnsi"/>
          <w:sz w:val="24"/>
          <w:szCs w:val="24"/>
        </w:rPr>
      </w:pPr>
    </w:p>
    <w:p w14:paraId="5347A8CD" w14:textId="1B3F34D9" w:rsidR="00BE1F35" w:rsidRPr="009C0F15" w:rsidRDefault="00BE1F35" w:rsidP="00BE1F35">
      <w:pPr>
        <w:spacing w:after="0" w:line="240" w:lineRule="auto"/>
        <w:jc w:val="both"/>
        <w:rPr>
          <w:rFonts w:asciiTheme="majorHAnsi" w:hAnsiTheme="majorHAnsi" w:cstheme="majorHAnsi"/>
          <w:sz w:val="24"/>
          <w:szCs w:val="24"/>
        </w:rPr>
      </w:pPr>
      <w:r w:rsidRPr="00217D08">
        <w:rPr>
          <w:rFonts w:asciiTheme="majorHAnsi" w:hAnsiTheme="majorHAnsi" w:cstheme="majorHAnsi"/>
          <w:b/>
          <w:sz w:val="24"/>
          <w:szCs w:val="24"/>
        </w:rPr>
        <w:t>O</w:t>
      </w:r>
      <w:r w:rsidR="00217D08" w:rsidRPr="00217D08">
        <w:rPr>
          <w:rFonts w:asciiTheme="majorHAnsi" w:hAnsiTheme="majorHAnsi" w:cstheme="majorHAnsi"/>
          <w:b/>
          <w:sz w:val="24"/>
          <w:szCs w:val="24"/>
        </w:rPr>
        <w:t>bjeto</w:t>
      </w:r>
      <w:r w:rsidRPr="00217D08">
        <w:rPr>
          <w:rFonts w:asciiTheme="majorHAnsi" w:hAnsiTheme="majorHAnsi" w:cstheme="majorHAnsi"/>
          <w:b/>
          <w:sz w:val="24"/>
          <w:szCs w:val="24"/>
        </w:rPr>
        <w:t>:</w:t>
      </w:r>
      <w:r w:rsidRPr="00BE1F35">
        <w:rPr>
          <w:rFonts w:asciiTheme="majorHAnsi" w:hAnsiTheme="majorHAnsi" w:cstheme="majorHAnsi"/>
          <w:sz w:val="24"/>
          <w:szCs w:val="24"/>
        </w:rPr>
        <w:t xml:space="preserve"> </w:t>
      </w:r>
      <w:r w:rsidRPr="00325B58">
        <w:rPr>
          <w:rFonts w:asciiTheme="majorHAnsi" w:hAnsiTheme="majorHAnsi" w:cstheme="majorHAnsi"/>
          <w:sz w:val="24"/>
          <w:szCs w:val="24"/>
        </w:rPr>
        <w:t>Prestar servicios profesionales especializados para la ejecución técnica, el apoyo administrativo, la gestión documental y el seguimiento de las actividades y entregables del Proyecto Hábitat Rural Sostenible y Productivo, durante la vigencia 2026, conforme al plan de trabajo, cronograma y lineamientos institucionales aplicables.</w:t>
      </w:r>
    </w:p>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5BEA4A8" w14:textId="22C6941B" w:rsidR="00BA0976" w:rsidRPr="00BE1F35" w:rsidRDefault="00BE1F35" w:rsidP="00BE1F35">
      <w:pPr>
        <w:rPr>
          <w:b/>
          <w:bCs/>
        </w:rPr>
      </w:pPr>
      <w:r>
        <w:rPr>
          <w:b/>
          <w:bCs/>
        </w:rPr>
        <w:lastRenderedPageBreak/>
        <w:t>Ejecución mensual de actividades</w:t>
      </w:r>
    </w:p>
    <w:tbl>
      <w:tblPr>
        <w:tblStyle w:val="Tablaconcuadrcula"/>
        <w:tblW w:w="8946" w:type="dxa"/>
        <w:tblInd w:w="108" w:type="dxa"/>
        <w:tblLayout w:type="fixed"/>
        <w:tblLook w:val="04A0" w:firstRow="1" w:lastRow="0" w:firstColumn="1" w:lastColumn="0" w:noHBand="0" w:noVBand="1"/>
      </w:tblPr>
      <w:tblGrid>
        <w:gridCol w:w="567"/>
        <w:gridCol w:w="2552"/>
        <w:gridCol w:w="1984"/>
        <w:gridCol w:w="3843"/>
      </w:tblGrid>
      <w:tr w:rsidR="00BA0976" w:rsidRPr="001C3E2F" w14:paraId="4E07592E" w14:textId="77777777" w:rsidTr="0B63CB04">
        <w:trPr>
          <w:trHeight w:val="405"/>
        </w:trPr>
        <w:tc>
          <w:tcPr>
            <w:tcW w:w="567" w:type="dxa"/>
          </w:tcPr>
          <w:p w14:paraId="1B434793" w14:textId="77777777" w:rsidR="00BA0976" w:rsidRPr="001C3E2F" w:rsidRDefault="00BA0976" w:rsidP="00803BBB">
            <w:pPr>
              <w:pStyle w:val="Sinespaciado"/>
              <w:spacing w:after="0" w:line="240" w:lineRule="auto"/>
              <w:jc w:val="center"/>
              <w:rPr>
                <w:rFonts w:cs="Calibri"/>
                <w:b/>
                <w:bCs/>
              </w:rPr>
            </w:pPr>
            <w:r w:rsidRPr="001C3E2F">
              <w:rPr>
                <w:rFonts w:cs="Calibri"/>
                <w:b/>
                <w:bCs/>
              </w:rPr>
              <w:t>No</w:t>
            </w:r>
          </w:p>
        </w:tc>
        <w:tc>
          <w:tcPr>
            <w:tcW w:w="2552" w:type="dxa"/>
          </w:tcPr>
          <w:p w14:paraId="7F1D88F2" w14:textId="77777777" w:rsidR="00BA0976" w:rsidRPr="001C3E2F" w:rsidRDefault="00BA0976" w:rsidP="00803BBB">
            <w:pPr>
              <w:pStyle w:val="Sinespaciado"/>
              <w:spacing w:after="0" w:line="240" w:lineRule="auto"/>
              <w:jc w:val="center"/>
              <w:rPr>
                <w:rFonts w:cs="Calibri"/>
                <w:b/>
              </w:rPr>
            </w:pPr>
            <w:r w:rsidRPr="001C3E2F">
              <w:rPr>
                <w:rFonts w:cs="Calibri"/>
                <w:b/>
              </w:rPr>
              <w:t>Obligaciones</w:t>
            </w:r>
          </w:p>
        </w:tc>
        <w:tc>
          <w:tcPr>
            <w:tcW w:w="1984" w:type="dxa"/>
          </w:tcPr>
          <w:p w14:paraId="2B1BB51C" w14:textId="77777777" w:rsidR="00BA0976" w:rsidRPr="001C3E2F" w:rsidRDefault="00BA0976" w:rsidP="00803BBB">
            <w:pPr>
              <w:pStyle w:val="Sinespaciado"/>
              <w:spacing w:after="0" w:line="240" w:lineRule="auto"/>
              <w:jc w:val="center"/>
              <w:rPr>
                <w:rFonts w:cs="Calibri"/>
                <w:b/>
              </w:rPr>
            </w:pPr>
            <w:r w:rsidRPr="001C3E2F">
              <w:rPr>
                <w:rFonts w:cs="Calibri"/>
                <w:b/>
              </w:rPr>
              <w:t>Acciones realizadas</w:t>
            </w:r>
          </w:p>
        </w:tc>
        <w:tc>
          <w:tcPr>
            <w:tcW w:w="3843" w:type="dxa"/>
          </w:tcPr>
          <w:p w14:paraId="60FFBD20" w14:textId="77777777" w:rsidR="00BA0976" w:rsidRPr="001C3E2F" w:rsidRDefault="00BA0976" w:rsidP="00803BBB">
            <w:pPr>
              <w:pStyle w:val="Sinespaciado"/>
              <w:spacing w:after="0" w:line="240" w:lineRule="auto"/>
              <w:jc w:val="center"/>
              <w:rPr>
                <w:rFonts w:cs="Calibri"/>
                <w:b/>
              </w:rPr>
            </w:pPr>
            <w:r w:rsidRPr="001C3E2F">
              <w:rPr>
                <w:rFonts w:cs="Calibri"/>
                <w:b/>
              </w:rPr>
              <w:t>Evidencias</w:t>
            </w:r>
          </w:p>
        </w:tc>
      </w:tr>
      <w:tr w:rsidR="00123145" w:rsidRPr="001C3E2F" w14:paraId="74C33CA9" w14:textId="77777777" w:rsidTr="0B63CB04">
        <w:trPr>
          <w:trHeight w:val="212"/>
        </w:trPr>
        <w:tc>
          <w:tcPr>
            <w:tcW w:w="567" w:type="dxa"/>
          </w:tcPr>
          <w:p w14:paraId="0AF50A6A" w14:textId="77777777" w:rsidR="00123145" w:rsidRPr="001C3E2F" w:rsidRDefault="00123145" w:rsidP="00123145">
            <w:pPr>
              <w:pStyle w:val="Sinespaciado"/>
              <w:spacing w:after="0" w:line="240" w:lineRule="auto"/>
              <w:rPr>
                <w:rFonts w:cs="Calibri"/>
              </w:rPr>
            </w:pPr>
            <w:r w:rsidRPr="001C3E2F">
              <w:rPr>
                <w:rFonts w:cs="Calibri"/>
              </w:rPr>
              <w:t>1</w:t>
            </w:r>
          </w:p>
        </w:tc>
        <w:tc>
          <w:tcPr>
            <w:tcW w:w="2552" w:type="dxa"/>
          </w:tcPr>
          <w:p w14:paraId="759D29AB" w14:textId="77777777" w:rsidR="00123145" w:rsidRPr="001C3E2F" w:rsidRDefault="00123145" w:rsidP="00123145">
            <w:pPr>
              <w:pStyle w:val="Sinespaciado"/>
              <w:spacing w:after="0" w:line="240" w:lineRule="auto"/>
              <w:rPr>
                <w:rFonts w:cs="Calibri"/>
              </w:rPr>
            </w:pPr>
            <w:r>
              <w:t>Realizar la caracterización socioeconómica y productiva de los hogares beneficiarios, levantando y analizando información sobre ingresos familiares, vocación económica, capacidad de ahorro y dinámicas de gasto, con el fin de establecer la línea base para los modelos de sostenibilidad financiera y los planes de fortalecimiento productivo del proyecto.</w:t>
            </w:r>
          </w:p>
        </w:tc>
        <w:tc>
          <w:tcPr>
            <w:tcW w:w="1984" w:type="dxa"/>
          </w:tcPr>
          <w:p w14:paraId="4F1EB007" w14:textId="77777777" w:rsidR="00123145" w:rsidRDefault="00123145" w:rsidP="00123145">
            <w:pPr>
              <w:spacing w:line="240" w:lineRule="auto"/>
              <w:rPr>
                <w:b/>
                <w:bCs/>
                <w:sz w:val="24"/>
                <w:szCs w:val="24"/>
              </w:rPr>
            </w:pPr>
            <w:r>
              <w:rPr>
                <w:b/>
                <w:bCs/>
                <w:sz w:val="24"/>
                <w:szCs w:val="24"/>
              </w:rPr>
              <w:t>Actividad 1</w:t>
            </w:r>
          </w:p>
          <w:p w14:paraId="6753DFF9" w14:textId="35F813D1" w:rsidR="00123145" w:rsidRDefault="00CA67E5" w:rsidP="00123145">
            <w:pPr>
              <w:spacing w:line="240" w:lineRule="auto"/>
              <w:rPr>
                <w:sz w:val="24"/>
                <w:szCs w:val="24"/>
              </w:rPr>
            </w:pPr>
            <w:r>
              <w:rPr>
                <w:sz w:val="24"/>
                <w:szCs w:val="24"/>
              </w:rPr>
              <w:t>Se realizó</w:t>
            </w:r>
            <w:r w:rsidR="0039310C">
              <w:rPr>
                <w:sz w:val="24"/>
                <w:szCs w:val="24"/>
              </w:rPr>
              <w:t xml:space="preserve"> </w:t>
            </w:r>
            <w:r w:rsidR="000B1320">
              <w:rPr>
                <w:sz w:val="24"/>
                <w:szCs w:val="24"/>
              </w:rPr>
              <w:t>revisión y arreglo de informe de vijes.</w:t>
            </w:r>
          </w:p>
          <w:p w14:paraId="369D81D6" w14:textId="4BC773BC" w:rsidR="008876EE" w:rsidRDefault="008876EE" w:rsidP="008876EE">
            <w:pPr>
              <w:spacing w:line="240" w:lineRule="auto"/>
              <w:rPr>
                <w:b/>
                <w:bCs/>
                <w:sz w:val="24"/>
                <w:szCs w:val="24"/>
              </w:rPr>
            </w:pPr>
            <w:r>
              <w:rPr>
                <w:b/>
                <w:bCs/>
                <w:sz w:val="24"/>
                <w:szCs w:val="24"/>
              </w:rPr>
              <w:t>Actividad 2</w:t>
            </w:r>
          </w:p>
          <w:p w14:paraId="538AB254" w14:textId="25DCBD2D" w:rsidR="008876EE" w:rsidRDefault="008876EE" w:rsidP="008876EE">
            <w:pPr>
              <w:spacing w:line="240" w:lineRule="auto"/>
              <w:rPr>
                <w:sz w:val="24"/>
                <w:szCs w:val="24"/>
              </w:rPr>
            </w:pPr>
            <w:r>
              <w:rPr>
                <w:sz w:val="24"/>
                <w:szCs w:val="24"/>
              </w:rPr>
              <w:t>Se realizaron reuniones del componente económico enfocado principalmente en convocatoria</w:t>
            </w:r>
          </w:p>
          <w:p w14:paraId="295488EC" w14:textId="77777777" w:rsidR="00123145" w:rsidRPr="001C3E2F" w:rsidRDefault="00123145" w:rsidP="000B1320">
            <w:pPr>
              <w:spacing w:line="240" w:lineRule="auto"/>
              <w:rPr>
                <w:rFonts w:cs="Calibri"/>
              </w:rPr>
            </w:pPr>
          </w:p>
        </w:tc>
        <w:tc>
          <w:tcPr>
            <w:tcW w:w="3843" w:type="dxa"/>
          </w:tcPr>
          <w:p w14:paraId="1C7EB28D" w14:textId="406924FA" w:rsidR="00123145" w:rsidRDefault="00123145" w:rsidP="00123145">
            <w:pPr>
              <w:spacing w:line="240" w:lineRule="auto"/>
              <w:rPr>
                <w:b/>
                <w:bCs/>
                <w:sz w:val="24"/>
                <w:szCs w:val="24"/>
              </w:rPr>
            </w:pPr>
            <w:r>
              <w:rPr>
                <w:sz w:val="24"/>
                <w:szCs w:val="24"/>
              </w:rPr>
              <w:t xml:space="preserve"> </w:t>
            </w:r>
            <w:r w:rsidR="00CD177F">
              <w:rPr>
                <w:b/>
                <w:bCs/>
                <w:sz w:val="24"/>
                <w:szCs w:val="24"/>
              </w:rPr>
              <w:t>Actividad 1</w:t>
            </w:r>
          </w:p>
          <w:p w14:paraId="43949481" w14:textId="77777777" w:rsidR="00123145" w:rsidRDefault="00123145" w:rsidP="00123145">
            <w:pPr>
              <w:spacing w:line="240" w:lineRule="auto"/>
              <w:rPr>
                <w:b/>
                <w:bCs/>
                <w:sz w:val="24"/>
                <w:szCs w:val="24"/>
              </w:rPr>
            </w:pPr>
            <w:r>
              <w:rPr>
                <w:b/>
                <w:bCs/>
                <w:sz w:val="24"/>
                <w:szCs w:val="24"/>
              </w:rPr>
              <w:t xml:space="preserve">Este enlace contiene: </w:t>
            </w:r>
          </w:p>
          <w:p w14:paraId="06015128" w14:textId="0E143F90" w:rsidR="00204AA0" w:rsidRDefault="00CD177F" w:rsidP="0B63CB04">
            <w:pPr>
              <w:pStyle w:val="Prrafodelista"/>
              <w:numPr>
                <w:ilvl w:val="0"/>
                <w:numId w:val="15"/>
              </w:numPr>
              <w:spacing w:line="240" w:lineRule="auto"/>
              <w:rPr>
                <w:b/>
                <w:bCs/>
                <w:sz w:val="24"/>
                <w:szCs w:val="24"/>
              </w:rPr>
            </w:pPr>
            <w:r w:rsidRPr="0B63CB04">
              <w:rPr>
                <w:b/>
                <w:bCs/>
                <w:sz w:val="24"/>
                <w:szCs w:val="24"/>
              </w:rPr>
              <w:t xml:space="preserve">Word </w:t>
            </w:r>
          </w:p>
          <w:p w14:paraId="2E135782" w14:textId="63209898" w:rsidR="3C74A1B9" w:rsidRDefault="3C74A1B9" w:rsidP="0B63CB04">
            <w:pPr>
              <w:spacing w:line="240" w:lineRule="auto"/>
              <w:rPr>
                <w:rFonts w:cs="Calibri"/>
                <w:sz w:val="24"/>
                <w:szCs w:val="24"/>
              </w:rPr>
            </w:pPr>
            <w:hyperlink r:id="rId8">
              <w:r w:rsidRPr="0B63CB04">
                <w:rPr>
                  <w:rStyle w:val="Hipervnculo"/>
                </w:rPr>
                <w:t>Evidencia actividad 1</w:t>
              </w:r>
            </w:hyperlink>
          </w:p>
          <w:p w14:paraId="72007F2D" w14:textId="77777777" w:rsidR="008876EE" w:rsidRDefault="008876EE" w:rsidP="008876EE">
            <w:pPr>
              <w:spacing w:line="240" w:lineRule="auto"/>
              <w:rPr>
                <w:b/>
                <w:bCs/>
                <w:sz w:val="24"/>
                <w:szCs w:val="24"/>
              </w:rPr>
            </w:pPr>
            <w:r>
              <w:rPr>
                <w:b/>
                <w:bCs/>
                <w:sz w:val="24"/>
                <w:szCs w:val="24"/>
              </w:rPr>
              <w:t>Actividad 2</w:t>
            </w:r>
          </w:p>
          <w:p w14:paraId="181BE8D2" w14:textId="77777777" w:rsidR="008876EE" w:rsidRDefault="008876EE" w:rsidP="008876EE">
            <w:pPr>
              <w:spacing w:line="240" w:lineRule="auto"/>
              <w:rPr>
                <w:b/>
                <w:bCs/>
                <w:sz w:val="24"/>
                <w:szCs w:val="24"/>
              </w:rPr>
            </w:pPr>
            <w:r>
              <w:rPr>
                <w:b/>
                <w:bCs/>
                <w:sz w:val="24"/>
                <w:szCs w:val="24"/>
              </w:rPr>
              <w:t xml:space="preserve">Este enlace contiene: </w:t>
            </w:r>
          </w:p>
          <w:p w14:paraId="01BF835B" w14:textId="77777777" w:rsidR="008876EE" w:rsidRPr="00CD177F" w:rsidRDefault="008876EE" w:rsidP="008876EE">
            <w:pPr>
              <w:pStyle w:val="Prrafodelista"/>
              <w:numPr>
                <w:ilvl w:val="0"/>
                <w:numId w:val="15"/>
              </w:numPr>
              <w:spacing w:line="240" w:lineRule="auto"/>
              <w:rPr>
                <w:b/>
                <w:bCs/>
                <w:sz w:val="24"/>
                <w:szCs w:val="24"/>
              </w:rPr>
            </w:pPr>
            <w:r w:rsidRPr="0B63CB04">
              <w:rPr>
                <w:b/>
                <w:bCs/>
                <w:sz w:val="24"/>
                <w:szCs w:val="24"/>
              </w:rPr>
              <w:t xml:space="preserve">Word </w:t>
            </w:r>
          </w:p>
          <w:p w14:paraId="2B1EDCFA" w14:textId="6E51C375" w:rsidR="008876EE" w:rsidRDefault="2D69DCFE" w:rsidP="0B63CB04">
            <w:pPr>
              <w:spacing w:line="240" w:lineRule="auto"/>
              <w:rPr>
                <w:rFonts w:cs="Calibri"/>
                <w:sz w:val="24"/>
                <w:szCs w:val="24"/>
              </w:rPr>
            </w:pPr>
            <w:hyperlink r:id="rId9">
              <w:r w:rsidRPr="0B63CB04">
                <w:rPr>
                  <w:rStyle w:val="Hipervnculo"/>
                </w:rPr>
                <w:t>Evidencia actividad 2</w:t>
              </w:r>
            </w:hyperlink>
          </w:p>
          <w:p w14:paraId="2B158CB1" w14:textId="1583D78C" w:rsidR="00584A75" w:rsidRPr="001C3E2F" w:rsidRDefault="00584A75" w:rsidP="000B1320">
            <w:pPr>
              <w:spacing w:line="240" w:lineRule="auto"/>
              <w:rPr>
                <w:rFonts w:cs="Calibri"/>
              </w:rPr>
            </w:pPr>
          </w:p>
        </w:tc>
      </w:tr>
      <w:tr w:rsidR="0059106D" w:rsidRPr="001C3E2F" w14:paraId="5A8D0318" w14:textId="77777777" w:rsidTr="0B63CB04">
        <w:trPr>
          <w:trHeight w:val="212"/>
        </w:trPr>
        <w:tc>
          <w:tcPr>
            <w:tcW w:w="567" w:type="dxa"/>
          </w:tcPr>
          <w:p w14:paraId="00FB21D9" w14:textId="77777777" w:rsidR="0059106D" w:rsidRPr="001C3E2F" w:rsidRDefault="0059106D" w:rsidP="00123145">
            <w:pPr>
              <w:pStyle w:val="Sinespaciado"/>
              <w:spacing w:after="0" w:line="240" w:lineRule="auto"/>
              <w:rPr>
                <w:rFonts w:cs="Calibri"/>
                <w:color w:val="000000" w:themeColor="text1"/>
              </w:rPr>
            </w:pPr>
            <w:r w:rsidRPr="001C3E2F">
              <w:rPr>
                <w:rFonts w:cs="Calibri"/>
                <w:color w:val="000000" w:themeColor="text1"/>
              </w:rPr>
              <w:t>2</w:t>
            </w:r>
          </w:p>
        </w:tc>
        <w:tc>
          <w:tcPr>
            <w:tcW w:w="2552" w:type="dxa"/>
          </w:tcPr>
          <w:p w14:paraId="3D4E3E73" w14:textId="77777777" w:rsidR="0059106D" w:rsidRPr="001C3E2F" w:rsidRDefault="0059106D" w:rsidP="00123145">
            <w:pPr>
              <w:pStyle w:val="Sinespaciado"/>
              <w:spacing w:after="0" w:line="240" w:lineRule="auto"/>
              <w:rPr>
                <w:rFonts w:cs="Calibri"/>
                <w:color w:val="000000" w:themeColor="text1"/>
              </w:rPr>
            </w:pPr>
            <w:r>
              <w:t>Diseñar y estructurar modelos de sostenibilidad financiera y esquemas de autogestión comunitaria (ej. fondos rotatorios, pagos por servicios ambientales o administración comunitaria) que aseguren el mantenimiento y operatividad a largo plazo de los prototipos de hábitat y los sistemas tecnológicos entregados.</w:t>
            </w:r>
          </w:p>
        </w:tc>
        <w:tc>
          <w:tcPr>
            <w:tcW w:w="1984" w:type="dxa"/>
          </w:tcPr>
          <w:p w14:paraId="1147D1A0" w14:textId="77777777" w:rsidR="0059106D" w:rsidRDefault="0059106D" w:rsidP="00FB6783">
            <w:pPr>
              <w:spacing w:line="240" w:lineRule="auto"/>
              <w:rPr>
                <w:b/>
                <w:bCs/>
                <w:sz w:val="24"/>
                <w:szCs w:val="24"/>
              </w:rPr>
            </w:pPr>
            <w:r>
              <w:rPr>
                <w:b/>
                <w:bCs/>
                <w:sz w:val="24"/>
                <w:szCs w:val="24"/>
              </w:rPr>
              <w:t>Actividad 1</w:t>
            </w:r>
          </w:p>
          <w:p w14:paraId="0B41A099" w14:textId="487A1F16" w:rsidR="0059106D" w:rsidRDefault="0059106D" w:rsidP="00FB6783">
            <w:pPr>
              <w:spacing w:line="240" w:lineRule="auto"/>
              <w:rPr>
                <w:sz w:val="24"/>
                <w:szCs w:val="24"/>
              </w:rPr>
            </w:pPr>
            <w:r>
              <w:rPr>
                <w:sz w:val="24"/>
                <w:szCs w:val="24"/>
              </w:rPr>
              <w:t xml:space="preserve">Se realizó  </w:t>
            </w:r>
            <w:r w:rsidR="000B1320">
              <w:rPr>
                <w:sz w:val="24"/>
                <w:szCs w:val="24"/>
              </w:rPr>
              <w:t>modelo financiero para presupuestos de viaticos</w:t>
            </w:r>
          </w:p>
          <w:p w14:paraId="6C61B90A" w14:textId="77777777" w:rsidR="0059106D" w:rsidRDefault="0059106D" w:rsidP="00FB6783">
            <w:pPr>
              <w:spacing w:line="240" w:lineRule="auto"/>
              <w:rPr>
                <w:sz w:val="24"/>
                <w:szCs w:val="24"/>
              </w:rPr>
            </w:pPr>
          </w:p>
          <w:p w14:paraId="7DBE9997" w14:textId="77777777" w:rsidR="0059106D" w:rsidRPr="001C3E2F" w:rsidRDefault="0059106D" w:rsidP="00123145">
            <w:pPr>
              <w:pStyle w:val="Sinespaciado"/>
              <w:spacing w:after="0" w:line="240" w:lineRule="auto"/>
              <w:rPr>
                <w:rFonts w:cs="Calibri"/>
                <w:color w:val="000000" w:themeColor="text1"/>
              </w:rPr>
            </w:pPr>
          </w:p>
        </w:tc>
        <w:tc>
          <w:tcPr>
            <w:tcW w:w="3843" w:type="dxa"/>
          </w:tcPr>
          <w:p w14:paraId="589DA9E3" w14:textId="77777777" w:rsidR="0059106D" w:rsidRDefault="0059106D" w:rsidP="00FB6783">
            <w:pPr>
              <w:spacing w:line="240" w:lineRule="auto"/>
              <w:rPr>
                <w:b/>
                <w:bCs/>
                <w:sz w:val="24"/>
                <w:szCs w:val="24"/>
              </w:rPr>
            </w:pPr>
            <w:r>
              <w:rPr>
                <w:b/>
                <w:bCs/>
                <w:sz w:val="24"/>
                <w:szCs w:val="24"/>
              </w:rPr>
              <w:t>Actividad 1</w:t>
            </w:r>
          </w:p>
          <w:p w14:paraId="338B5FED" w14:textId="77777777" w:rsidR="0059106D" w:rsidRDefault="0059106D" w:rsidP="00FB6783">
            <w:pPr>
              <w:spacing w:line="240" w:lineRule="auto"/>
              <w:rPr>
                <w:b/>
                <w:bCs/>
                <w:sz w:val="24"/>
                <w:szCs w:val="24"/>
              </w:rPr>
            </w:pPr>
            <w:r>
              <w:rPr>
                <w:b/>
                <w:bCs/>
                <w:sz w:val="24"/>
                <w:szCs w:val="24"/>
              </w:rPr>
              <w:t xml:space="preserve">Este enlace contiene: </w:t>
            </w:r>
          </w:p>
          <w:p w14:paraId="04EBE79C" w14:textId="488D6218" w:rsidR="0059106D" w:rsidRPr="00CD177F" w:rsidRDefault="008876EE" w:rsidP="00FB6783">
            <w:pPr>
              <w:pStyle w:val="Prrafodelista"/>
              <w:numPr>
                <w:ilvl w:val="0"/>
                <w:numId w:val="15"/>
              </w:numPr>
              <w:spacing w:line="240" w:lineRule="auto"/>
              <w:rPr>
                <w:b/>
                <w:bCs/>
                <w:sz w:val="24"/>
                <w:szCs w:val="24"/>
              </w:rPr>
            </w:pPr>
            <w:r w:rsidRPr="0B63CB04">
              <w:rPr>
                <w:b/>
                <w:bCs/>
                <w:sz w:val="24"/>
                <w:szCs w:val="24"/>
              </w:rPr>
              <w:t>Excel</w:t>
            </w:r>
          </w:p>
          <w:p w14:paraId="2892D73E" w14:textId="79C30590" w:rsidR="34764C5F" w:rsidRDefault="38D8823B" w:rsidP="0B63CB04">
            <w:pPr>
              <w:spacing w:line="240" w:lineRule="auto"/>
              <w:rPr>
                <w:rFonts w:cs="Calibri"/>
                <w:sz w:val="24"/>
                <w:szCs w:val="24"/>
              </w:rPr>
            </w:pPr>
            <w:hyperlink r:id="rId10">
              <w:r w:rsidRPr="0B63CB04">
                <w:rPr>
                  <w:rStyle w:val="Hipervnculo"/>
                </w:rPr>
                <w:t>Evidencia actividad 1</w:t>
              </w:r>
            </w:hyperlink>
          </w:p>
          <w:p w14:paraId="14173D07" w14:textId="31A42995" w:rsidR="0059106D" w:rsidRPr="001C3E2F" w:rsidRDefault="0059106D" w:rsidP="008876EE">
            <w:pPr>
              <w:spacing w:line="240" w:lineRule="auto"/>
              <w:rPr>
                <w:rFonts w:cs="Calibri"/>
                <w:color w:val="000000" w:themeColor="text1"/>
              </w:rPr>
            </w:pPr>
          </w:p>
        </w:tc>
      </w:tr>
      <w:tr w:rsidR="0059106D" w:rsidRPr="001C3E2F" w14:paraId="2C9EB7F8" w14:textId="77777777" w:rsidTr="0B63CB04">
        <w:trPr>
          <w:trHeight w:val="212"/>
        </w:trPr>
        <w:tc>
          <w:tcPr>
            <w:tcW w:w="567" w:type="dxa"/>
          </w:tcPr>
          <w:p w14:paraId="6EBC897B" w14:textId="77777777" w:rsidR="0059106D" w:rsidRPr="001C3E2F" w:rsidRDefault="0059106D" w:rsidP="00123145">
            <w:pPr>
              <w:pStyle w:val="Sinespaciado"/>
              <w:spacing w:after="0" w:line="240" w:lineRule="auto"/>
              <w:rPr>
                <w:rFonts w:cs="Calibri"/>
                <w:color w:val="000000" w:themeColor="text1"/>
              </w:rPr>
            </w:pPr>
            <w:r w:rsidRPr="001C3E2F">
              <w:rPr>
                <w:rFonts w:cs="Calibri"/>
                <w:color w:val="000000" w:themeColor="text1"/>
              </w:rPr>
              <w:t>3</w:t>
            </w:r>
          </w:p>
        </w:tc>
        <w:tc>
          <w:tcPr>
            <w:tcW w:w="2552" w:type="dxa"/>
          </w:tcPr>
          <w:p w14:paraId="51F324C0" w14:textId="77777777" w:rsidR="0059106D" w:rsidRPr="001C3E2F" w:rsidRDefault="0059106D" w:rsidP="00123145">
            <w:pPr>
              <w:pStyle w:val="Sinespaciado"/>
              <w:spacing w:after="0" w:line="240" w:lineRule="auto"/>
              <w:rPr>
                <w:rFonts w:cs="Calibri"/>
                <w:color w:val="000000" w:themeColor="text1"/>
              </w:rPr>
            </w:pPr>
            <w:r>
              <w:t xml:space="preserve">Brindar asesoría técnica y financiera para el fortalecimiento de las unidades productivas asociadas al hábitat </w:t>
            </w:r>
            <w:r>
              <w:lastRenderedPageBreak/>
              <w:t>(agrícolas, pecuarias o de transformación), elaborando planes de negocio, estructuras de costos y estrategias de comercialización que incrementen los ingresos de las familias beneficiarias.</w:t>
            </w:r>
          </w:p>
        </w:tc>
        <w:tc>
          <w:tcPr>
            <w:tcW w:w="1984" w:type="dxa"/>
          </w:tcPr>
          <w:p w14:paraId="2ABDBF20" w14:textId="77777777" w:rsidR="008876EE" w:rsidRDefault="008876EE" w:rsidP="008876EE">
            <w:pPr>
              <w:spacing w:line="240" w:lineRule="auto"/>
              <w:rPr>
                <w:b/>
                <w:bCs/>
                <w:sz w:val="24"/>
                <w:szCs w:val="24"/>
              </w:rPr>
            </w:pPr>
            <w:r>
              <w:rPr>
                <w:b/>
                <w:bCs/>
                <w:sz w:val="24"/>
                <w:szCs w:val="24"/>
              </w:rPr>
              <w:lastRenderedPageBreak/>
              <w:t>Actividad 1</w:t>
            </w:r>
          </w:p>
          <w:p w14:paraId="77D5B755" w14:textId="6CE0A478" w:rsidR="0059106D" w:rsidRPr="001C3E2F" w:rsidRDefault="008876EE" w:rsidP="008876EE">
            <w:pPr>
              <w:spacing w:line="240" w:lineRule="auto"/>
              <w:rPr>
                <w:rFonts w:cs="Calibri"/>
                <w:color w:val="000000" w:themeColor="text1"/>
              </w:rPr>
            </w:pPr>
            <w:r>
              <w:rPr>
                <w:sz w:val="24"/>
                <w:szCs w:val="24"/>
              </w:rPr>
              <w:t xml:space="preserve">Se realizaron matrices de comunidades de </w:t>
            </w:r>
            <w:r>
              <w:rPr>
                <w:sz w:val="24"/>
                <w:szCs w:val="24"/>
              </w:rPr>
              <w:lastRenderedPageBreak/>
              <w:t>2025 y 2025 con las unidades productivas de cada comunidad</w:t>
            </w:r>
          </w:p>
        </w:tc>
        <w:tc>
          <w:tcPr>
            <w:tcW w:w="3843" w:type="dxa"/>
          </w:tcPr>
          <w:p w14:paraId="664565E1" w14:textId="77777777" w:rsidR="008876EE" w:rsidRDefault="008876EE" w:rsidP="008876EE">
            <w:pPr>
              <w:spacing w:line="240" w:lineRule="auto"/>
              <w:rPr>
                <w:b/>
                <w:bCs/>
                <w:sz w:val="24"/>
                <w:szCs w:val="24"/>
              </w:rPr>
            </w:pPr>
            <w:r>
              <w:rPr>
                <w:b/>
                <w:bCs/>
                <w:sz w:val="24"/>
                <w:szCs w:val="24"/>
              </w:rPr>
              <w:lastRenderedPageBreak/>
              <w:t>Actividad 1</w:t>
            </w:r>
          </w:p>
          <w:p w14:paraId="0F6244E7" w14:textId="77777777" w:rsidR="008876EE" w:rsidRDefault="008876EE" w:rsidP="008876EE">
            <w:pPr>
              <w:spacing w:line="240" w:lineRule="auto"/>
              <w:rPr>
                <w:b/>
                <w:bCs/>
                <w:sz w:val="24"/>
                <w:szCs w:val="24"/>
              </w:rPr>
            </w:pPr>
            <w:r>
              <w:rPr>
                <w:b/>
                <w:bCs/>
                <w:sz w:val="24"/>
                <w:szCs w:val="24"/>
              </w:rPr>
              <w:t xml:space="preserve">Este enlace contiene: </w:t>
            </w:r>
          </w:p>
          <w:p w14:paraId="47FA156E" w14:textId="1F475F3F" w:rsidR="008876EE" w:rsidRPr="00CD177F" w:rsidRDefault="008876EE" w:rsidP="008876EE">
            <w:pPr>
              <w:pStyle w:val="Prrafodelista"/>
              <w:numPr>
                <w:ilvl w:val="0"/>
                <w:numId w:val="15"/>
              </w:numPr>
              <w:spacing w:line="240" w:lineRule="auto"/>
              <w:rPr>
                <w:b/>
                <w:bCs/>
                <w:sz w:val="24"/>
                <w:szCs w:val="24"/>
              </w:rPr>
            </w:pPr>
            <w:r w:rsidRPr="0B63CB04">
              <w:rPr>
                <w:b/>
                <w:bCs/>
                <w:sz w:val="24"/>
                <w:szCs w:val="24"/>
              </w:rPr>
              <w:t>Excel</w:t>
            </w:r>
          </w:p>
          <w:p w14:paraId="6014E9B0" w14:textId="27B61C84" w:rsidR="008876EE" w:rsidRDefault="639C711B" w:rsidP="0B63CB04">
            <w:pPr>
              <w:spacing w:line="240" w:lineRule="auto"/>
              <w:rPr>
                <w:rFonts w:cs="Calibri"/>
                <w:sz w:val="24"/>
                <w:szCs w:val="24"/>
              </w:rPr>
            </w:pPr>
            <w:hyperlink r:id="rId11">
              <w:r w:rsidRPr="0B63CB04">
                <w:rPr>
                  <w:rStyle w:val="Hipervnculo"/>
                </w:rPr>
                <w:t>Evidencia actividad 1</w:t>
              </w:r>
            </w:hyperlink>
          </w:p>
          <w:p w14:paraId="5CE7330F" w14:textId="5BBC6A43" w:rsidR="0059106D" w:rsidRPr="001C3E2F" w:rsidRDefault="0059106D" w:rsidP="00123145">
            <w:pPr>
              <w:pStyle w:val="Sinespaciado"/>
              <w:spacing w:after="0" w:line="240" w:lineRule="auto"/>
              <w:rPr>
                <w:rFonts w:cs="Calibri"/>
                <w:color w:val="000000" w:themeColor="text1"/>
              </w:rPr>
            </w:pPr>
          </w:p>
        </w:tc>
      </w:tr>
      <w:tr w:rsidR="0059106D" w:rsidRPr="001C3E2F" w14:paraId="447347F3" w14:textId="77777777" w:rsidTr="0B63CB04">
        <w:trPr>
          <w:trHeight w:val="212"/>
        </w:trPr>
        <w:tc>
          <w:tcPr>
            <w:tcW w:w="567" w:type="dxa"/>
          </w:tcPr>
          <w:p w14:paraId="60045FB0" w14:textId="77777777" w:rsidR="0059106D" w:rsidRPr="001C3E2F" w:rsidRDefault="0059106D" w:rsidP="00123145">
            <w:pPr>
              <w:pStyle w:val="Sinespaciado"/>
              <w:spacing w:after="0" w:line="240" w:lineRule="auto"/>
              <w:rPr>
                <w:rFonts w:cs="Calibri"/>
                <w:color w:val="000000" w:themeColor="text1"/>
              </w:rPr>
            </w:pPr>
            <w:r w:rsidRPr="001C3E2F">
              <w:rPr>
                <w:rFonts w:cs="Calibri"/>
                <w:color w:val="000000" w:themeColor="text1"/>
              </w:rPr>
              <w:lastRenderedPageBreak/>
              <w:t>4</w:t>
            </w:r>
          </w:p>
        </w:tc>
        <w:tc>
          <w:tcPr>
            <w:tcW w:w="2552" w:type="dxa"/>
          </w:tcPr>
          <w:p w14:paraId="22D7BE6D" w14:textId="77777777" w:rsidR="0059106D" w:rsidRPr="001C3E2F" w:rsidRDefault="0059106D" w:rsidP="00123145">
            <w:pPr>
              <w:pStyle w:val="Sinespaciado"/>
              <w:spacing w:after="0" w:line="240" w:lineRule="auto"/>
              <w:rPr>
                <w:rFonts w:cs="Calibri"/>
                <w:color w:val="000000" w:themeColor="text1"/>
              </w:rPr>
            </w:pPr>
            <w:r>
              <w:t>Elaborar el análisis comparativo de costos y eficiencia financiera de los prototipos bioconstructivos frente a soluciones de vivienda tradicional, entregando los estudios de viabilidad económica que sustenten la escalabilidad del modelo de intervención en otros territorios o convocatorias públicas.</w:t>
            </w:r>
          </w:p>
        </w:tc>
        <w:tc>
          <w:tcPr>
            <w:tcW w:w="1984" w:type="dxa"/>
          </w:tcPr>
          <w:p w14:paraId="49B12D1F" w14:textId="688D6108" w:rsidR="0059106D" w:rsidRPr="001C3E2F" w:rsidRDefault="0059106D" w:rsidP="00123145">
            <w:pPr>
              <w:pStyle w:val="Sinespaciado"/>
              <w:spacing w:after="0" w:line="240" w:lineRule="auto"/>
              <w:rPr>
                <w:rFonts w:cs="Calibri"/>
                <w:color w:val="000000" w:themeColor="text1"/>
              </w:rPr>
            </w:pPr>
            <w:r>
              <w:rPr>
                <w:b/>
                <w:bCs/>
                <w:sz w:val="24"/>
                <w:szCs w:val="24"/>
              </w:rPr>
              <w:t>No se requirió para este mes</w:t>
            </w:r>
          </w:p>
        </w:tc>
        <w:tc>
          <w:tcPr>
            <w:tcW w:w="3843" w:type="dxa"/>
          </w:tcPr>
          <w:p w14:paraId="2D1CC9B7" w14:textId="536B2C76" w:rsidR="0059106D" w:rsidRPr="001C3E2F" w:rsidRDefault="0059106D" w:rsidP="00123145">
            <w:pPr>
              <w:pStyle w:val="Sinespaciado"/>
              <w:spacing w:after="0" w:line="240" w:lineRule="auto"/>
              <w:rPr>
                <w:rFonts w:cs="Calibri"/>
                <w:color w:val="000000" w:themeColor="text1"/>
              </w:rPr>
            </w:pPr>
            <w:r>
              <w:rPr>
                <w:rFonts w:cs="Calibri"/>
                <w:color w:val="000000" w:themeColor="text1"/>
              </w:rPr>
              <w:t>No Aplica</w:t>
            </w:r>
          </w:p>
        </w:tc>
      </w:tr>
      <w:tr w:rsidR="0059106D" w:rsidRPr="001C3E2F" w14:paraId="312B2521" w14:textId="77777777" w:rsidTr="0B63CB04">
        <w:trPr>
          <w:trHeight w:val="212"/>
        </w:trPr>
        <w:tc>
          <w:tcPr>
            <w:tcW w:w="567" w:type="dxa"/>
          </w:tcPr>
          <w:p w14:paraId="159C0049" w14:textId="77777777" w:rsidR="0059106D" w:rsidRPr="001C3E2F" w:rsidRDefault="0059106D" w:rsidP="00123145">
            <w:pPr>
              <w:pStyle w:val="Sinespaciado"/>
              <w:spacing w:after="0" w:line="240" w:lineRule="auto"/>
              <w:rPr>
                <w:rFonts w:cs="Calibri"/>
                <w:color w:val="000000" w:themeColor="text1"/>
              </w:rPr>
            </w:pPr>
            <w:r w:rsidRPr="001C3E2F">
              <w:rPr>
                <w:rFonts w:cs="Calibri"/>
                <w:color w:val="000000" w:themeColor="text1"/>
              </w:rPr>
              <w:t>5</w:t>
            </w:r>
          </w:p>
        </w:tc>
        <w:tc>
          <w:tcPr>
            <w:tcW w:w="2552" w:type="dxa"/>
          </w:tcPr>
          <w:p w14:paraId="1CC39D2E" w14:textId="77777777" w:rsidR="0059106D" w:rsidRPr="001C3E2F" w:rsidRDefault="0059106D" w:rsidP="00123145">
            <w:pPr>
              <w:pStyle w:val="Sinespaciado"/>
              <w:spacing w:after="0" w:line="240" w:lineRule="auto"/>
              <w:rPr>
                <w:rFonts w:cs="Calibri"/>
                <w:color w:val="000000" w:themeColor="text1"/>
              </w:rPr>
            </w:pPr>
            <w:r>
              <w:t>Liderar la identificación y formulación técnica de propuestas para participar en convocatorias nacionales e internacionales de cooperación, gestionando la obtención de recursos financieros o técnicos complementarios que fortalezcan las iniciativas comunitarias y la sostenibilidad del modelo de hábitat en el territorio</w:t>
            </w:r>
          </w:p>
        </w:tc>
        <w:tc>
          <w:tcPr>
            <w:tcW w:w="1984" w:type="dxa"/>
          </w:tcPr>
          <w:p w14:paraId="0E9B19F9" w14:textId="77777777" w:rsidR="000B1320" w:rsidRDefault="000B1320" w:rsidP="000B1320">
            <w:pPr>
              <w:spacing w:line="240" w:lineRule="auto"/>
              <w:rPr>
                <w:b/>
                <w:bCs/>
                <w:sz w:val="24"/>
                <w:szCs w:val="24"/>
              </w:rPr>
            </w:pPr>
            <w:r>
              <w:rPr>
                <w:b/>
                <w:bCs/>
                <w:sz w:val="24"/>
                <w:szCs w:val="24"/>
              </w:rPr>
              <w:t>Actividad 1</w:t>
            </w:r>
          </w:p>
          <w:p w14:paraId="6F400D2B" w14:textId="14D740FF" w:rsidR="000B1320" w:rsidRDefault="000B1320" w:rsidP="000B1320">
            <w:pPr>
              <w:spacing w:line="240" w:lineRule="auto"/>
              <w:rPr>
                <w:sz w:val="24"/>
                <w:szCs w:val="24"/>
              </w:rPr>
            </w:pPr>
            <w:r>
              <w:rPr>
                <w:sz w:val="24"/>
                <w:szCs w:val="24"/>
              </w:rPr>
              <w:t xml:space="preserve">Se realizó  matriz para búsqueda de convocatorias </w:t>
            </w:r>
          </w:p>
          <w:p w14:paraId="1771AB14" w14:textId="5CA3AFC6" w:rsidR="0059106D" w:rsidRPr="001C3E2F" w:rsidRDefault="0059106D" w:rsidP="0059106D">
            <w:pPr>
              <w:spacing w:line="240" w:lineRule="auto"/>
              <w:rPr>
                <w:rFonts w:cs="Calibri"/>
                <w:color w:val="000000" w:themeColor="text1"/>
              </w:rPr>
            </w:pPr>
          </w:p>
        </w:tc>
        <w:tc>
          <w:tcPr>
            <w:tcW w:w="3843" w:type="dxa"/>
          </w:tcPr>
          <w:p w14:paraId="40ABDBFD" w14:textId="77777777" w:rsidR="008876EE" w:rsidRDefault="008876EE" w:rsidP="008876EE">
            <w:pPr>
              <w:spacing w:line="240" w:lineRule="auto"/>
              <w:rPr>
                <w:b/>
                <w:bCs/>
                <w:sz w:val="24"/>
                <w:szCs w:val="24"/>
              </w:rPr>
            </w:pPr>
            <w:r>
              <w:rPr>
                <w:b/>
                <w:bCs/>
                <w:sz w:val="24"/>
                <w:szCs w:val="24"/>
              </w:rPr>
              <w:t>Actividad 1</w:t>
            </w:r>
          </w:p>
          <w:p w14:paraId="1C233CCC" w14:textId="77777777" w:rsidR="008876EE" w:rsidRDefault="008876EE" w:rsidP="008876EE">
            <w:pPr>
              <w:spacing w:line="240" w:lineRule="auto"/>
              <w:rPr>
                <w:b/>
                <w:bCs/>
                <w:sz w:val="24"/>
                <w:szCs w:val="24"/>
              </w:rPr>
            </w:pPr>
            <w:r>
              <w:rPr>
                <w:b/>
                <w:bCs/>
                <w:sz w:val="24"/>
                <w:szCs w:val="24"/>
              </w:rPr>
              <w:t xml:space="preserve">Este enlace contiene: </w:t>
            </w:r>
          </w:p>
          <w:p w14:paraId="0EE02751" w14:textId="0A93BB01" w:rsidR="008876EE" w:rsidRPr="00CD177F" w:rsidRDefault="008876EE" w:rsidP="008876EE">
            <w:pPr>
              <w:pStyle w:val="Prrafodelista"/>
              <w:numPr>
                <w:ilvl w:val="0"/>
                <w:numId w:val="15"/>
              </w:numPr>
              <w:spacing w:line="240" w:lineRule="auto"/>
              <w:rPr>
                <w:b/>
                <w:bCs/>
                <w:sz w:val="24"/>
                <w:szCs w:val="24"/>
              </w:rPr>
            </w:pPr>
            <w:r w:rsidRPr="0B63CB04">
              <w:rPr>
                <w:b/>
                <w:bCs/>
                <w:sz w:val="24"/>
                <w:szCs w:val="24"/>
              </w:rPr>
              <w:t>Word y Excel</w:t>
            </w:r>
          </w:p>
          <w:p w14:paraId="485113A9" w14:textId="3A7F09B1" w:rsidR="008876EE" w:rsidRDefault="7BF69C2F" w:rsidP="0B63CB04">
            <w:pPr>
              <w:spacing w:line="240" w:lineRule="auto"/>
              <w:rPr>
                <w:rFonts w:cs="Calibri"/>
                <w:sz w:val="24"/>
                <w:szCs w:val="24"/>
              </w:rPr>
            </w:pPr>
            <w:hyperlink r:id="rId12">
              <w:r w:rsidRPr="0B63CB04">
                <w:rPr>
                  <w:rStyle w:val="Hipervnculo"/>
                </w:rPr>
                <w:t>Evidencia actividad 1</w:t>
              </w:r>
            </w:hyperlink>
          </w:p>
          <w:p w14:paraId="7EBCEF09" w14:textId="748F8852" w:rsidR="0059106D" w:rsidRPr="001C3E2F" w:rsidRDefault="0059106D" w:rsidP="0059106D">
            <w:pPr>
              <w:rPr>
                <w:rFonts w:cs="Calibri"/>
                <w:color w:val="000000" w:themeColor="text1"/>
              </w:rPr>
            </w:pPr>
          </w:p>
        </w:tc>
      </w:tr>
    </w:tbl>
    <w:p w14:paraId="5DBF9EFD" w14:textId="77777777" w:rsidR="00BA0976" w:rsidRDefault="00BA0976" w:rsidP="00F953D4">
      <w:pPr>
        <w:spacing w:after="0" w:line="360" w:lineRule="auto"/>
        <w:jc w:val="both"/>
        <w:rPr>
          <w:rFonts w:asciiTheme="majorHAnsi" w:hAnsiTheme="majorHAnsi" w:cstheme="majorHAnsi"/>
          <w:sz w:val="24"/>
          <w:szCs w:val="24"/>
        </w:rPr>
      </w:pPr>
    </w:p>
    <w:p w14:paraId="198E31AD" w14:textId="5E217970" w:rsidR="00BE1F35" w:rsidRDefault="00BE1F35" w:rsidP="00BE1F35">
      <w:pPr>
        <w:rPr>
          <w:b/>
          <w:bCs/>
          <w:sz w:val="24"/>
          <w:szCs w:val="24"/>
        </w:rPr>
      </w:pPr>
      <w:r>
        <w:rPr>
          <w:sz w:val="24"/>
          <w:szCs w:val="24"/>
        </w:rPr>
        <w:t xml:space="preserve">Para mayor constancia, el líder del componente revisa, valida y da fe de las evidencias presentadas por el contratista, las cuales respaldan las actividades reportadas en el periodo correspondiente.   </w:t>
      </w:r>
    </w:p>
    <w:p w14:paraId="40D004BE" w14:textId="3741FE34" w:rsidR="00351E78" w:rsidRDefault="00351E78" w:rsidP="00351E78">
      <w:pPr>
        <w:rPr>
          <w:sz w:val="24"/>
          <w:szCs w:val="24"/>
        </w:rPr>
      </w:pPr>
      <w:r>
        <w:rPr>
          <w:b/>
          <w:bCs/>
          <w:sz w:val="24"/>
          <w:szCs w:val="24"/>
        </w:rPr>
        <w:lastRenderedPageBreak/>
        <w:t xml:space="preserve">Firma: </w:t>
      </w:r>
      <w:r w:rsidR="00413347">
        <w:rPr>
          <w:noProof/>
          <w:lang w:val="es-ES" w:eastAsia="es-ES"/>
        </w:rPr>
        <w:drawing>
          <wp:inline distT="0" distB="0" distL="0" distR="0" wp14:anchorId="3064DCEE" wp14:editId="5321157B">
            <wp:extent cx="1562100" cy="457200"/>
            <wp:effectExtent l="0" t="0" r="0" b="0"/>
            <wp:docPr id="14545988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62100" cy="457200"/>
                    </a:xfrm>
                    <a:prstGeom prst="rect">
                      <a:avLst/>
                    </a:prstGeom>
                    <a:noFill/>
                    <a:ln>
                      <a:noFill/>
                    </a:ln>
                  </pic:spPr>
                </pic:pic>
              </a:graphicData>
            </a:graphic>
          </wp:inline>
        </w:drawing>
      </w:r>
    </w:p>
    <w:p w14:paraId="0752B45C" w14:textId="77777777" w:rsidR="00351E78" w:rsidRDefault="00351E78" w:rsidP="00351E78">
      <w:pPr>
        <w:rPr>
          <w:b/>
          <w:bCs/>
          <w:sz w:val="24"/>
          <w:szCs w:val="24"/>
        </w:rPr>
      </w:pPr>
      <w:r>
        <w:rPr>
          <w:b/>
          <w:bCs/>
          <w:sz w:val="24"/>
          <w:szCs w:val="24"/>
        </w:rPr>
        <w:t xml:space="preserve"> Luis Fernando Rodriguez Lozano </w:t>
      </w:r>
    </w:p>
    <w:p w14:paraId="0ADDDDE7" w14:textId="36AA660E" w:rsidR="00351E78" w:rsidRDefault="00351E78" w:rsidP="00351E78">
      <w:r>
        <w:rPr>
          <w:b/>
          <w:bCs/>
          <w:sz w:val="24"/>
          <w:szCs w:val="24"/>
        </w:rPr>
        <w:t xml:space="preserve">  </w:t>
      </w:r>
      <w:r>
        <w:rPr>
          <w:b/>
          <w:bCs/>
          <w:i/>
          <w:iCs/>
          <w:sz w:val="24"/>
          <w:szCs w:val="24"/>
        </w:rPr>
        <w:t>Se firma a los 11 días del mes de Junio  del año 2026</w:t>
      </w:r>
    </w:p>
    <w:p w14:paraId="453C9940" w14:textId="77777777" w:rsidR="00351E78" w:rsidRDefault="00351E78" w:rsidP="00BE1F35"/>
    <w:p w14:paraId="7F146F91" w14:textId="77777777" w:rsidR="00BE1F35" w:rsidRDefault="00BE1F35" w:rsidP="00BE1F35"/>
    <w:p w14:paraId="4E0916F2" w14:textId="77777777" w:rsidR="00BE1F35" w:rsidRDefault="00BE1F35" w:rsidP="00BE1F35">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4DC212C3" w14:textId="66DA153A" w:rsidR="00BE1F35" w:rsidRDefault="00BE1F35" w:rsidP="00BE1F35"/>
    <w:p w14:paraId="576D5199" w14:textId="77777777" w:rsidR="00BE1F35" w:rsidRPr="00BE1F35" w:rsidRDefault="00BE1F35" w:rsidP="00BE1F35">
      <w:pPr>
        <w:jc w:val="right"/>
      </w:pPr>
    </w:p>
    <w:p w14:paraId="29569C4E" w14:textId="77777777" w:rsidR="00BE1F35" w:rsidRDefault="00BE1F35" w:rsidP="00BE1F35">
      <w:r>
        <w:t xml:space="preserve">Se lista a continuación el soporte de la legalización de los desplazamientos realizados, los cuales forman parte integral del presente informe de ejecución contractual. </w:t>
      </w:r>
    </w:p>
    <w:p w14:paraId="02DE370A" w14:textId="77777777" w:rsidR="00883B32" w:rsidRDefault="00883B32" w:rsidP="00F953D4">
      <w:pPr>
        <w:spacing w:after="0" w:line="360" w:lineRule="auto"/>
        <w:jc w:val="both"/>
        <w:rPr>
          <w:rFonts w:asciiTheme="majorHAnsi" w:hAnsiTheme="majorHAnsi" w:cstheme="majorHAnsi"/>
          <w:sz w:val="24"/>
          <w:szCs w:val="24"/>
        </w:rPr>
      </w:pPr>
    </w:p>
    <w:p w14:paraId="5FEE04B1" w14:textId="7A9FD26E"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C45DA9">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tcPr>
          <w:p w14:paraId="59778039" w14:textId="56BCCD82" w:rsidR="003C268F" w:rsidRPr="00CE61DA" w:rsidRDefault="003C268F" w:rsidP="00ED4160">
            <w:pPr>
              <w:spacing w:after="0" w:line="240" w:lineRule="auto"/>
              <w:rPr>
                <w:rFonts w:asciiTheme="majorHAnsi" w:eastAsia="Times New Roman" w:hAnsiTheme="majorHAnsi" w:cstheme="majorHAnsi"/>
                <w:color w:val="000000"/>
              </w:rPr>
            </w:pPr>
          </w:p>
        </w:tc>
        <w:tc>
          <w:tcPr>
            <w:tcW w:w="2335" w:type="dxa"/>
            <w:noWrap/>
          </w:tcPr>
          <w:p w14:paraId="587F030A" w14:textId="3DADFC82" w:rsidR="003C268F" w:rsidRPr="00CE61DA" w:rsidRDefault="003C268F" w:rsidP="00ED4160">
            <w:pPr>
              <w:spacing w:after="0" w:line="240" w:lineRule="auto"/>
              <w:rPr>
                <w:rFonts w:asciiTheme="majorHAnsi" w:eastAsia="Times New Roman" w:hAnsiTheme="majorHAnsi" w:cstheme="majorHAnsi"/>
                <w:color w:val="000000"/>
              </w:rPr>
            </w:pPr>
          </w:p>
        </w:tc>
        <w:tc>
          <w:tcPr>
            <w:tcW w:w="1970" w:type="dxa"/>
            <w:noWrap/>
          </w:tcPr>
          <w:p w14:paraId="1BA48BE6" w14:textId="4787BEC2" w:rsidR="003C268F" w:rsidRPr="00CE61DA" w:rsidRDefault="003C268F" w:rsidP="00ED4160">
            <w:pPr>
              <w:spacing w:after="0" w:line="240" w:lineRule="auto"/>
              <w:rPr>
                <w:rFonts w:asciiTheme="majorHAnsi" w:eastAsia="Times New Roman" w:hAnsiTheme="majorHAnsi" w:cstheme="majorHAnsi"/>
                <w:color w:val="000000"/>
              </w:rPr>
            </w:pPr>
          </w:p>
        </w:tc>
        <w:tc>
          <w:tcPr>
            <w:tcW w:w="1909" w:type="dxa"/>
            <w:noWrap/>
          </w:tcPr>
          <w:p w14:paraId="1297B44C" w14:textId="33EA889D" w:rsidR="003C268F" w:rsidRPr="00CE61DA" w:rsidRDefault="003C268F" w:rsidP="00ED4160">
            <w:pPr>
              <w:spacing w:after="0" w:line="240" w:lineRule="auto"/>
              <w:rPr>
                <w:rFonts w:asciiTheme="majorHAnsi" w:eastAsia="Times New Roman" w:hAnsiTheme="majorHAnsi" w:cstheme="majorHAnsi"/>
                <w:color w:val="000000"/>
              </w:rPr>
            </w:pPr>
          </w:p>
        </w:tc>
      </w:tr>
      <w:tr w:rsidR="00ED3131" w:rsidRPr="00CE61DA" w14:paraId="0CE36085" w14:textId="77777777" w:rsidTr="005F0C7A">
        <w:trPr>
          <w:trHeight w:val="31"/>
        </w:trPr>
        <w:tc>
          <w:tcPr>
            <w:tcW w:w="832" w:type="dxa"/>
          </w:tcPr>
          <w:p w14:paraId="0F06AF2E" w14:textId="21C1F0C8" w:rsidR="00ED3131" w:rsidRPr="00CE61DA" w:rsidRDefault="00586E64"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w:t>
            </w:r>
            <w:r w:rsidR="00ED3131">
              <w:rPr>
                <w:rFonts w:asciiTheme="majorHAnsi" w:eastAsia="Times New Roman" w:hAnsiTheme="majorHAnsi" w:cstheme="majorHAnsi"/>
                <w:color w:val="000000"/>
              </w:rPr>
              <w:t>.</w:t>
            </w:r>
          </w:p>
        </w:tc>
        <w:tc>
          <w:tcPr>
            <w:tcW w:w="1782" w:type="dxa"/>
            <w:noWrap/>
          </w:tcPr>
          <w:p w14:paraId="0E7B241C" w14:textId="6FBA5144" w:rsidR="00ED3131" w:rsidRPr="00CE61DA" w:rsidRDefault="00ED3131" w:rsidP="00ED4160">
            <w:pPr>
              <w:spacing w:after="0" w:line="240" w:lineRule="auto"/>
              <w:rPr>
                <w:rFonts w:asciiTheme="majorHAnsi" w:eastAsia="Times New Roman" w:hAnsiTheme="majorHAnsi" w:cstheme="majorHAnsi"/>
                <w:color w:val="000000"/>
              </w:rPr>
            </w:pPr>
          </w:p>
        </w:tc>
        <w:tc>
          <w:tcPr>
            <w:tcW w:w="2335" w:type="dxa"/>
            <w:noWrap/>
          </w:tcPr>
          <w:p w14:paraId="2524FE55" w14:textId="07E82404" w:rsidR="00ED3131" w:rsidRPr="00CE61DA" w:rsidRDefault="00ED3131" w:rsidP="00ED4160">
            <w:pPr>
              <w:spacing w:after="0" w:line="240" w:lineRule="auto"/>
              <w:rPr>
                <w:rFonts w:asciiTheme="majorHAnsi" w:eastAsia="Times New Roman" w:hAnsiTheme="majorHAnsi" w:cstheme="majorHAnsi"/>
                <w:color w:val="000000"/>
              </w:rPr>
            </w:pPr>
          </w:p>
        </w:tc>
        <w:tc>
          <w:tcPr>
            <w:tcW w:w="1970" w:type="dxa"/>
            <w:noWrap/>
          </w:tcPr>
          <w:p w14:paraId="173DCEE5" w14:textId="352FDAC2" w:rsidR="00ED3131" w:rsidRDefault="00ED3131" w:rsidP="00ED4160">
            <w:pPr>
              <w:spacing w:after="0" w:line="240" w:lineRule="auto"/>
              <w:rPr>
                <w:rFonts w:asciiTheme="majorHAnsi" w:eastAsia="Times New Roman" w:hAnsiTheme="majorHAnsi" w:cstheme="majorHAnsi"/>
                <w:color w:val="000000"/>
              </w:rPr>
            </w:pPr>
          </w:p>
        </w:tc>
        <w:tc>
          <w:tcPr>
            <w:tcW w:w="1909" w:type="dxa"/>
            <w:noWrap/>
          </w:tcPr>
          <w:p w14:paraId="3936F860" w14:textId="2424DC9B" w:rsidR="00ED3131" w:rsidRDefault="00ED3131" w:rsidP="00ED4160">
            <w:pPr>
              <w:spacing w:after="0" w:line="240" w:lineRule="auto"/>
              <w:rPr>
                <w:rFonts w:asciiTheme="majorHAnsi" w:eastAsia="Times New Roman" w:hAnsiTheme="majorHAnsi" w:cstheme="majorHAnsi"/>
                <w:color w:val="000000"/>
              </w:rPr>
            </w:pPr>
          </w:p>
        </w:tc>
      </w:tr>
      <w:tr w:rsidR="00AC6649" w:rsidRPr="00CE61DA" w14:paraId="104478FD" w14:textId="77777777" w:rsidTr="005F0C7A">
        <w:trPr>
          <w:trHeight w:val="31"/>
        </w:trPr>
        <w:tc>
          <w:tcPr>
            <w:tcW w:w="832" w:type="dxa"/>
          </w:tcPr>
          <w:p w14:paraId="69E58ACB" w14:textId="5C321119" w:rsidR="00AC6649" w:rsidRDefault="00AC6649"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3.</w:t>
            </w:r>
          </w:p>
        </w:tc>
        <w:tc>
          <w:tcPr>
            <w:tcW w:w="1782" w:type="dxa"/>
            <w:noWrap/>
          </w:tcPr>
          <w:p w14:paraId="260A8436" w14:textId="77777777" w:rsidR="00AC6649" w:rsidRPr="00CE61DA" w:rsidRDefault="00AC6649" w:rsidP="00ED4160">
            <w:pPr>
              <w:spacing w:after="0" w:line="240" w:lineRule="auto"/>
              <w:rPr>
                <w:rFonts w:asciiTheme="majorHAnsi" w:eastAsia="Times New Roman" w:hAnsiTheme="majorHAnsi" w:cstheme="majorHAnsi"/>
                <w:color w:val="000000"/>
              </w:rPr>
            </w:pPr>
          </w:p>
        </w:tc>
        <w:tc>
          <w:tcPr>
            <w:tcW w:w="2335" w:type="dxa"/>
            <w:noWrap/>
          </w:tcPr>
          <w:p w14:paraId="7C7EC5C2" w14:textId="7B6A75BD" w:rsidR="00AC6649" w:rsidRPr="00CE61DA" w:rsidRDefault="00AC6649" w:rsidP="00ED4160">
            <w:pPr>
              <w:spacing w:after="0" w:line="240" w:lineRule="auto"/>
              <w:rPr>
                <w:rFonts w:asciiTheme="majorHAnsi" w:eastAsia="Times New Roman" w:hAnsiTheme="majorHAnsi" w:cstheme="majorHAnsi"/>
                <w:color w:val="000000"/>
              </w:rPr>
            </w:pPr>
          </w:p>
        </w:tc>
        <w:tc>
          <w:tcPr>
            <w:tcW w:w="1970" w:type="dxa"/>
            <w:noWrap/>
          </w:tcPr>
          <w:p w14:paraId="2675A1E2" w14:textId="18CFEAAC" w:rsidR="00AC6649" w:rsidRDefault="00AC6649" w:rsidP="00ED4160">
            <w:pPr>
              <w:spacing w:after="0" w:line="240" w:lineRule="auto"/>
              <w:rPr>
                <w:rFonts w:asciiTheme="majorHAnsi" w:eastAsia="Times New Roman" w:hAnsiTheme="majorHAnsi" w:cstheme="majorHAnsi"/>
                <w:color w:val="000000"/>
              </w:rPr>
            </w:pPr>
          </w:p>
        </w:tc>
        <w:tc>
          <w:tcPr>
            <w:tcW w:w="1909" w:type="dxa"/>
            <w:noWrap/>
          </w:tcPr>
          <w:p w14:paraId="09D01F11" w14:textId="59CC9729" w:rsidR="00AC6649" w:rsidRDefault="00AC6649" w:rsidP="00ED4160">
            <w:pPr>
              <w:spacing w:after="0" w:line="240" w:lineRule="auto"/>
              <w:rPr>
                <w:rFonts w:asciiTheme="majorHAnsi" w:eastAsia="Times New Roman" w:hAnsiTheme="majorHAnsi" w:cstheme="majorHAnsi"/>
                <w:color w:val="000000"/>
              </w:rPr>
            </w:pP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4D1CDE0F" w:rsidR="009C0F15" w:rsidRPr="009C0F15" w:rsidRDefault="009C0F15" w:rsidP="00BE1F35">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w:t>
      </w:r>
      <w:r w:rsidR="000862FC">
        <w:rPr>
          <w:rFonts w:asciiTheme="majorHAnsi" w:hAnsiTheme="majorHAnsi" w:cstheme="majorHAnsi"/>
          <w:sz w:val="24"/>
          <w:szCs w:val="24"/>
        </w:rPr>
        <w:t xml:space="preserve">ientos </w:t>
      </w:r>
      <w:r w:rsidR="000862FC">
        <w:rPr>
          <w:rFonts w:asciiTheme="majorHAnsi" w:hAnsiTheme="majorHAnsi" w:cstheme="majorHAnsi"/>
          <w:sz w:val="24"/>
          <w:szCs w:val="24"/>
        </w:rPr>
        <w:lastRenderedPageBreak/>
        <w:t>realizados y el No.</w:t>
      </w:r>
      <w:r w:rsidR="00AA6F87">
        <w:rPr>
          <w:rFonts w:asciiTheme="majorHAnsi" w:hAnsiTheme="majorHAnsi" w:cstheme="majorHAnsi"/>
          <w:sz w:val="24"/>
          <w:szCs w:val="24"/>
        </w:rPr>
        <w:t xml:space="preserve"> </w:t>
      </w:r>
      <w:r w:rsidR="00072CEE" w:rsidRPr="00072CEE">
        <w:rPr>
          <w:rFonts w:asciiTheme="majorHAnsi" w:hAnsiTheme="majorHAnsi" w:cstheme="majorHAnsi"/>
          <w:sz w:val="24"/>
          <w:szCs w:val="24"/>
        </w:rPr>
        <w:t>1081659557</w:t>
      </w:r>
      <w:r w:rsidRPr="009C0F15">
        <w:rPr>
          <w:rFonts w:asciiTheme="majorHAnsi" w:hAnsiTheme="majorHAnsi" w:cstheme="majorHAnsi"/>
          <w:sz w:val="24"/>
          <w:szCs w:val="24"/>
        </w:rPr>
        <w:t xml:space="preserve"> de la planilla, operador</w:t>
      </w:r>
      <w:r w:rsidR="00AA6F87">
        <w:rPr>
          <w:rFonts w:asciiTheme="majorHAnsi" w:hAnsiTheme="majorHAnsi" w:cstheme="majorHAnsi"/>
          <w:sz w:val="24"/>
          <w:szCs w:val="24"/>
        </w:rPr>
        <w:t xml:space="preserve"> SIMPLE</w:t>
      </w:r>
      <w:r w:rsidRPr="009C0F15">
        <w:rPr>
          <w:rFonts w:asciiTheme="majorHAnsi" w:hAnsiTheme="majorHAnsi" w:cstheme="majorHAnsi"/>
          <w:sz w:val="24"/>
          <w:szCs w:val="24"/>
        </w:rPr>
        <w:t xml:space="preserve"> y periodo</w:t>
      </w:r>
      <w:r w:rsidR="00DA2AE9">
        <w:rPr>
          <w:rFonts w:asciiTheme="majorHAnsi" w:hAnsiTheme="majorHAnsi" w:cstheme="majorHAnsi"/>
          <w:sz w:val="24"/>
          <w:szCs w:val="24"/>
        </w:rPr>
        <w:t xml:space="preserve"> MAYO</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539363EB" w14:textId="12A0A132" w:rsid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6854F16E" w14:textId="569B07BC" w:rsidR="0079260C" w:rsidRPr="0079260C" w:rsidRDefault="0079260C" w:rsidP="0079260C">
      <w:pPr>
        <w:spacing w:line="360" w:lineRule="auto"/>
        <w:jc w:val="both"/>
        <w:rPr>
          <w:rFonts w:asciiTheme="majorHAnsi" w:hAnsiTheme="majorHAnsi" w:cstheme="majorHAnsi"/>
          <w:sz w:val="24"/>
          <w:szCs w:val="24"/>
          <w:lang w:val="es-ES"/>
        </w:rPr>
      </w:pPr>
    </w:p>
    <w:p w14:paraId="2AC977C9" w14:textId="14849410" w:rsidR="00F953D4" w:rsidRPr="009C0F15" w:rsidRDefault="0079260C" w:rsidP="009C0F15">
      <w:pPr>
        <w:spacing w:line="360" w:lineRule="auto"/>
        <w:jc w:val="both"/>
        <w:rPr>
          <w:rFonts w:asciiTheme="majorHAnsi" w:hAnsiTheme="majorHAnsi" w:cstheme="majorHAnsi"/>
          <w:sz w:val="24"/>
          <w:szCs w:val="24"/>
        </w:rPr>
      </w:pPr>
      <w:r w:rsidRPr="0079260C">
        <w:rPr>
          <w:rFonts w:asciiTheme="majorHAnsi" w:hAnsiTheme="majorHAnsi" w:cstheme="majorHAnsi"/>
          <w:noProof/>
          <w:sz w:val="24"/>
          <w:szCs w:val="24"/>
          <w:lang w:val="es-ES" w:eastAsia="es-ES"/>
        </w:rPr>
        <w:drawing>
          <wp:inline distT="0" distB="0" distL="0" distR="0" wp14:anchorId="3D30D858" wp14:editId="15E87A18">
            <wp:extent cx="2676525" cy="722576"/>
            <wp:effectExtent l="0" t="0" r="0" b="1905"/>
            <wp:docPr id="3" name="Imagen 3" descr="C:\Users\CESAR\AppData\Local\Temp\{6F3A100C-B290-4289-8AA4-94F65BC865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ESAR\AppData\Local\Temp\{6F3A100C-B290-4289-8AA4-94F65BC8653A}.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8845" cy="723202"/>
                    </a:xfrm>
                    <a:prstGeom prst="rect">
                      <a:avLst/>
                    </a:prstGeom>
                    <a:noFill/>
                    <a:ln>
                      <a:noFill/>
                    </a:ln>
                  </pic:spPr>
                </pic:pic>
              </a:graphicData>
            </a:graphic>
          </wp:inline>
        </w:drawing>
      </w:r>
    </w:p>
    <w:p w14:paraId="586D1EB0" w14:textId="030F3568" w:rsidR="009C0F15" w:rsidRPr="008B2367" w:rsidRDefault="009C0F15" w:rsidP="00BE1F35">
      <w:pPr>
        <w:spacing w:after="0" w:line="240" w:lineRule="auto"/>
        <w:jc w:val="both"/>
        <w:rPr>
          <w:rFonts w:ascii="Bradley Hand ITC" w:hAnsi="Bradley Hand ITC" w:cstheme="majorHAnsi"/>
          <w:sz w:val="24"/>
          <w:szCs w:val="24"/>
        </w:rPr>
      </w:pPr>
      <w:r w:rsidRPr="00F953D4">
        <w:rPr>
          <w:rFonts w:asciiTheme="majorHAnsi" w:hAnsiTheme="majorHAnsi" w:cstheme="majorHAnsi"/>
          <w:b/>
          <w:bCs/>
          <w:sz w:val="24"/>
          <w:szCs w:val="24"/>
        </w:rPr>
        <w:t>Firma</w:t>
      </w:r>
      <w:r w:rsidR="008B2367">
        <w:rPr>
          <w:rFonts w:asciiTheme="majorHAnsi" w:hAnsiTheme="majorHAnsi" w:cstheme="majorHAnsi"/>
          <w:b/>
          <w:bCs/>
          <w:sz w:val="24"/>
          <w:szCs w:val="24"/>
        </w:rPr>
        <w:t xml:space="preserve">  </w:t>
      </w:r>
    </w:p>
    <w:p w14:paraId="6D3F2A7D" w14:textId="4B49D6D8" w:rsidR="009C0F15" w:rsidRPr="008B2367" w:rsidRDefault="009C0F15" w:rsidP="00BE1F35">
      <w:pPr>
        <w:spacing w:after="0" w:line="240" w:lineRule="auto"/>
        <w:jc w:val="both"/>
        <w:rPr>
          <w:rFonts w:asciiTheme="majorHAnsi" w:hAnsiTheme="majorHAnsi" w:cstheme="majorHAnsi"/>
          <w:sz w:val="24"/>
          <w:szCs w:val="24"/>
        </w:rPr>
      </w:pPr>
      <w:r w:rsidRPr="00F953D4">
        <w:rPr>
          <w:rFonts w:asciiTheme="majorHAnsi" w:hAnsiTheme="majorHAnsi" w:cstheme="majorHAnsi"/>
          <w:b/>
          <w:bCs/>
          <w:sz w:val="24"/>
          <w:szCs w:val="24"/>
        </w:rPr>
        <w:t>Nombres y apellidos</w:t>
      </w:r>
      <w:r w:rsidR="008B2367">
        <w:rPr>
          <w:rFonts w:asciiTheme="majorHAnsi" w:hAnsiTheme="majorHAnsi" w:cstheme="majorHAnsi"/>
          <w:b/>
          <w:bCs/>
          <w:sz w:val="24"/>
          <w:szCs w:val="24"/>
        </w:rPr>
        <w:t xml:space="preserve">  </w:t>
      </w:r>
      <w:r w:rsidR="008B2367">
        <w:rPr>
          <w:rFonts w:asciiTheme="majorHAnsi" w:hAnsiTheme="majorHAnsi" w:cstheme="majorHAnsi"/>
          <w:sz w:val="24"/>
          <w:szCs w:val="24"/>
        </w:rPr>
        <w:t>CESAR AUGUSTO PIEDRAHITA AMPUDIA</w:t>
      </w:r>
    </w:p>
    <w:p w14:paraId="2B4DF479" w14:textId="77777777" w:rsidR="009C0F15" w:rsidRPr="00F953D4" w:rsidRDefault="009C0F15" w:rsidP="00BE1F35">
      <w:pPr>
        <w:spacing w:after="0" w:line="24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68A8918F" w14:textId="19A9B693" w:rsidR="009C0F15" w:rsidRPr="00F953D4" w:rsidRDefault="009C0F15" w:rsidP="00BE1F35">
      <w:pPr>
        <w:spacing w:after="0" w:line="24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C.C. No.</w:t>
      </w:r>
      <w:r w:rsidR="008B2367">
        <w:rPr>
          <w:rFonts w:asciiTheme="majorHAnsi" w:hAnsiTheme="majorHAnsi" w:cstheme="majorHAnsi"/>
          <w:b/>
          <w:bCs/>
          <w:sz w:val="24"/>
          <w:szCs w:val="24"/>
        </w:rPr>
        <w:t xml:space="preserve"> </w:t>
      </w:r>
      <w:r w:rsidR="008B2367">
        <w:rPr>
          <w:rFonts w:asciiTheme="majorHAnsi" w:hAnsiTheme="majorHAnsi" w:cstheme="majorHAnsi"/>
          <w:sz w:val="24"/>
          <w:szCs w:val="24"/>
        </w:rPr>
        <w:t>14624306</w:t>
      </w:r>
      <w:r w:rsidRPr="00F953D4">
        <w:rPr>
          <w:rFonts w:asciiTheme="majorHAnsi" w:hAnsiTheme="majorHAnsi" w:cstheme="majorHAnsi"/>
          <w:b/>
          <w:bCs/>
          <w:sz w:val="24"/>
          <w:szCs w:val="24"/>
        </w:rPr>
        <w:t xml:space="preserve"> </w:t>
      </w:r>
    </w:p>
    <w:p w14:paraId="25E4FF5B" w14:textId="77777777" w:rsidR="009C0F15" w:rsidRPr="009C0F15" w:rsidRDefault="009C0F15" w:rsidP="009C0F15">
      <w:pPr>
        <w:spacing w:line="360" w:lineRule="auto"/>
        <w:jc w:val="both"/>
        <w:rPr>
          <w:rFonts w:asciiTheme="majorHAnsi" w:hAnsiTheme="majorHAnsi" w:cstheme="majorHAnsi"/>
          <w:sz w:val="24"/>
          <w:szCs w:val="24"/>
        </w:rPr>
      </w:pPr>
    </w:p>
    <w:p w14:paraId="5D2508D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70D0340E" w14:textId="77777777" w:rsidR="009C0F15" w:rsidRPr="009C0F15" w:rsidRDefault="009C0F15" w:rsidP="009C0F15">
      <w:pPr>
        <w:spacing w:line="360" w:lineRule="auto"/>
        <w:jc w:val="both"/>
        <w:rPr>
          <w:rFonts w:asciiTheme="majorHAnsi" w:hAnsiTheme="majorHAnsi" w:cstheme="majorHAnsi"/>
          <w:sz w:val="24"/>
          <w:szCs w:val="24"/>
        </w:rPr>
      </w:pPr>
    </w:p>
    <w:p w14:paraId="7E6A0022" w14:textId="77777777" w:rsidR="009C0F15" w:rsidRPr="009C0F15" w:rsidRDefault="009C0F15" w:rsidP="009C0F15">
      <w:pPr>
        <w:spacing w:line="360" w:lineRule="auto"/>
        <w:jc w:val="both"/>
        <w:rPr>
          <w:rFonts w:asciiTheme="majorHAnsi" w:hAnsiTheme="majorHAnsi" w:cstheme="majorHAnsi"/>
          <w:sz w:val="24"/>
          <w:szCs w:val="24"/>
        </w:rPr>
      </w:pPr>
    </w:p>
    <w:p w14:paraId="43940CB7" w14:textId="77777777"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bookmarkEnd w:id="0"/>
    <w:p w14:paraId="087DA039" w14:textId="5714C8BC" w:rsidR="00AC1429" w:rsidRDefault="00763296" w:rsidP="00AC1429">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LUIS FERNANDO RODRIGUEZ LOZANO</w:t>
      </w:r>
    </w:p>
    <w:p w14:paraId="56785138" w14:textId="5E42B5FB" w:rsidR="00AC1429" w:rsidRDefault="00AC1429" w:rsidP="00AC1429">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SUPERVISOR(A) CONTRATO No. </w:t>
      </w:r>
      <w:r>
        <w:rPr>
          <w:rFonts w:asciiTheme="majorHAnsi" w:hAnsiTheme="majorHAnsi" w:cstheme="majorHAnsi"/>
          <w:b/>
          <w:bCs/>
          <w:sz w:val="24"/>
          <w:szCs w:val="24"/>
        </w:rPr>
        <w:t>9122155</w:t>
      </w:r>
      <w:r w:rsidR="00BE1F35">
        <w:rPr>
          <w:rFonts w:asciiTheme="majorHAnsi" w:hAnsiTheme="majorHAnsi" w:cstheme="majorHAnsi"/>
          <w:b/>
          <w:bCs/>
          <w:sz w:val="24"/>
          <w:szCs w:val="24"/>
        </w:rPr>
        <w:t xml:space="preserve"> </w:t>
      </w:r>
      <w:r w:rsidR="00BE1F35" w:rsidRPr="00BE1F35">
        <w:rPr>
          <w:rFonts w:asciiTheme="majorHAnsi" w:hAnsiTheme="majorHAnsi" w:cstheme="majorHAnsi"/>
          <w:bCs/>
          <w:sz w:val="24"/>
          <w:szCs w:val="24"/>
        </w:rPr>
        <w:t>DE 2026</w:t>
      </w:r>
    </w:p>
    <w:p w14:paraId="4DB7FB78" w14:textId="77777777" w:rsidR="00BE1F35" w:rsidRDefault="00BE1F35" w:rsidP="00BE1F35">
      <w:r>
        <w:rPr>
          <w:b/>
          <w:bCs/>
        </w:rPr>
        <w:t>Cargo del supervisor:</w:t>
      </w:r>
      <w:r>
        <w:t xml:space="preserve"> Instructor grado 20 </w:t>
      </w:r>
    </w:p>
    <w:p w14:paraId="60D0B91E" w14:textId="332C835B" w:rsidR="00AC1429" w:rsidRDefault="00AC1429" w:rsidP="00AC1429">
      <w:pPr>
        <w:spacing w:after="0" w:line="240" w:lineRule="auto"/>
        <w:jc w:val="both"/>
        <w:rPr>
          <w:rFonts w:asciiTheme="majorHAnsi" w:hAnsiTheme="majorHAnsi" w:cstheme="majorHAnsi"/>
          <w:sz w:val="24"/>
          <w:szCs w:val="24"/>
        </w:rPr>
      </w:pPr>
    </w:p>
    <w:p w14:paraId="3560E7EE" w14:textId="7ACE51EA" w:rsidR="00506B30" w:rsidRPr="00506B30" w:rsidRDefault="00506B30" w:rsidP="00506B30">
      <w:pPr>
        <w:spacing w:after="0" w:line="360" w:lineRule="auto"/>
        <w:jc w:val="both"/>
        <w:rPr>
          <w:rFonts w:cs="Arial"/>
          <w:color w:val="262626"/>
          <w:sz w:val="24"/>
          <w:szCs w:val="24"/>
        </w:rPr>
      </w:pPr>
    </w:p>
    <w:sectPr w:rsidR="00506B30" w:rsidRPr="00506B30" w:rsidSect="007D3DE8">
      <w:headerReference w:type="default" r:id="rId15"/>
      <w:footerReference w:type="default" r:id="rId16"/>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43404" w14:textId="77777777" w:rsidR="00313053" w:rsidRDefault="00313053" w:rsidP="001A74F0">
      <w:pPr>
        <w:spacing w:after="0" w:line="240" w:lineRule="auto"/>
      </w:pPr>
      <w:r>
        <w:separator/>
      </w:r>
    </w:p>
  </w:endnote>
  <w:endnote w:type="continuationSeparator" w:id="0">
    <w:p w14:paraId="3DF16DBE" w14:textId="77777777" w:rsidR="00313053" w:rsidRDefault="0031305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669827FC" w:rsidR="00506B30" w:rsidRDefault="009D65AE" w:rsidP="009D65AE">
            <w:pPr>
              <w:pStyle w:val="Piedepgina"/>
              <w:tabs>
                <w:tab w:val="left" w:pos="975"/>
                <w:tab w:val="right" w:pos="8838"/>
              </w:tabs>
            </w:pPr>
            <w:r>
              <w:tab/>
            </w:r>
            <w:r>
              <w:tab/>
            </w:r>
            <w:r>
              <w:tab/>
            </w:r>
            <w:r>
              <w:tab/>
            </w:r>
            <w:r w:rsidR="00506B30">
              <w:fldChar w:fldCharType="begin"/>
            </w:r>
            <w:r w:rsidR="00506B30">
              <w:instrText>PAGE   \* MERGEFORMAT</w:instrText>
            </w:r>
            <w:r w:rsidR="00506B30">
              <w:fldChar w:fldCharType="separate"/>
            </w:r>
            <w:r w:rsidR="00351E78">
              <w:rPr>
                <w:noProof/>
              </w:rPr>
              <w:t>4</w:t>
            </w:r>
            <w:r w:rsidR="00506B30">
              <w:fldChar w:fldCharType="end"/>
            </w:r>
          </w:p>
          <w:p w14:paraId="62447D9C" w14:textId="77777777" w:rsidR="00BE1F35" w:rsidRDefault="00BE1F35" w:rsidP="00BE1F35">
            <w:pPr>
              <w:pBdr>
                <w:top w:val="nil"/>
                <w:left w:val="nil"/>
                <w:bottom w:val="nil"/>
                <w:right w:val="nil"/>
                <w:between w:val="nil"/>
              </w:pBdr>
              <w:tabs>
                <w:tab w:val="center" w:pos="4252"/>
                <w:tab w:val="right" w:pos="8504"/>
              </w:tabs>
              <w:jc w:val="center"/>
              <w:rPr>
                <w:color w:val="000000"/>
              </w:rPr>
            </w:pPr>
            <w:r>
              <w:rPr>
                <w:color w:val="000000"/>
              </w:rPr>
              <w:t>GCCON-F-087 V1</w:t>
            </w:r>
          </w:p>
          <w:p w14:paraId="4ADE81E0" w14:textId="6FA0FB50" w:rsidR="00654BC2" w:rsidRPr="00951AAA" w:rsidRDefault="00000000" w:rsidP="009F4403">
            <w:pPr>
              <w:pStyle w:val="Piedepgina"/>
              <w:jc w:val="center"/>
              <w:rPr>
                <w:color w:val="000000" w:themeColor="text1"/>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DECEB" w14:textId="77777777" w:rsidR="00313053" w:rsidRDefault="00313053" w:rsidP="001A74F0">
      <w:pPr>
        <w:spacing w:after="0" w:line="240" w:lineRule="auto"/>
      </w:pPr>
      <w:r>
        <w:separator/>
      </w:r>
    </w:p>
  </w:footnote>
  <w:footnote w:type="continuationSeparator" w:id="0">
    <w:p w14:paraId="2D21C5AB" w14:textId="77777777" w:rsidR="00313053" w:rsidRDefault="0031305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s-ES" w:eastAsia="es-E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F80C37"/>
    <w:multiLevelType w:val="multilevel"/>
    <w:tmpl w:val="A072B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E346990"/>
    <w:multiLevelType w:val="hybridMultilevel"/>
    <w:tmpl w:val="27CE5CB2"/>
    <w:lvl w:ilvl="0" w:tplc="B59CC46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77646081">
    <w:abstractNumId w:val="2"/>
  </w:num>
  <w:num w:numId="2" w16cid:durableId="1255242019">
    <w:abstractNumId w:val="8"/>
  </w:num>
  <w:num w:numId="3" w16cid:durableId="1971935585">
    <w:abstractNumId w:val="7"/>
  </w:num>
  <w:num w:numId="4" w16cid:durableId="1225488450">
    <w:abstractNumId w:val="4"/>
  </w:num>
  <w:num w:numId="5" w16cid:durableId="260838223">
    <w:abstractNumId w:val="6"/>
  </w:num>
  <w:num w:numId="6" w16cid:durableId="790782121">
    <w:abstractNumId w:val="9"/>
  </w:num>
  <w:num w:numId="7" w16cid:durableId="540017140">
    <w:abstractNumId w:val="0"/>
  </w:num>
  <w:num w:numId="8" w16cid:durableId="50662651">
    <w:abstractNumId w:val="11"/>
  </w:num>
  <w:num w:numId="9" w16cid:durableId="906722725">
    <w:abstractNumId w:val="12"/>
  </w:num>
  <w:num w:numId="10" w16cid:durableId="1710571987">
    <w:abstractNumId w:val="5"/>
  </w:num>
  <w:num w:numId="11" w16cid:durableId="511603170">
    <w:abstractNumId w:val="13"/>
  </w:num>
  <w:num w:numId="12" w16cid:durableId="122578403">
    <w:abstractNumId w:val="3"/>
  </w:num>
  <w:num w:numId="13" w16cid:durableId="2026782607">
    <w:abstractNumId w:val="1"/>
  </w:num>
  <w:num w:numId="14" w16cid:durableId="1885752188">
    <w:abstractNumId w:val="10"/>
  </w:num>
  <w:num w:numId="15" w16cid:durableId="569039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110D2"/>
    <w:rsid w:val="00072CEE"/>
    <w:rsid w:val="0007647E"/>
    <w:rsid w:val="000862FC"/>
    <w:rsid w:val="00096A13"/>
    <w:rsid w:val="000A0598"/>
    <w:rsid w:val="000B1320"/>
    <w:rsid w:val="000C1B23"/>
    <w:rsid w:val="000C4893"/>
    <w:rsid w:val="000D1F35"/>
    <w:rsid w:val="000E056B"/>
    <w:rsid w:val="00112D34"/>
    <w:rsid w:val="00115817"/>
    <w:rsid w:val="00123145"/>
    <w:rsid w:val="0013769C"/>
    <w:rsid w:val="00144FA5"/>
    <w:rsid w:val="0015719C"/>
    <w:rsid w:val="001A74F0"/>
    <w:rsid w:val="001C3E2F"/>
    <w:rsid w:val="00204AA0"/>
    <w:rsid w:val="002064B0"/>
    <w:rsid w:val="00217D08"/>
    <w:rsid w:val="00230F78"/>
    <w:rsid w:val="00253428"/>
    <w:rsid w:val="002668BD"/>
    <w:rsid w:val="00275E1A"/>
    <w:rsid w:val="002D4688"/>
    <w:rsid w:val="002F31C0"/>
    <w:rsid w:val="003003EC"/>
    <w:rsid w:val="00313053"/>
    <w:rsid w:val="00314145"/>
    <w:rsid w:val="00325B58"/>
    <w:rsid w:val="00350713"/>
    <w:rsid w:val="00351E78"/>
    <w:rsid w:val="0039310C"/>
    <w:rsid w:val="003B626C"/>
    <w:rsid w:val="003C268F"/>
    <w:rsid w:val="003C445A"/>
    <w:rsid w:val="003D78DD"/>
    <w:rsid w:val="003E42DA"/>
    <w:rsid w:val="003E5D4C"/>
    <w:rsid w:val="003F2A3F"/>
    <w:rsid w:val="00413007"/>
    <w:rsid w:val="00413347"/>
    <w:rsid w:val="00434A22"/>
    <w:rsid w:val="004D5463"/>
    <w:rsid w:val="004E390D"/>
    <w:rsid w:val="004E7C0E"/>
    <w:rsid w:val="0050370F"/>
    <w:rsid w:val="00503AEA"/>
    <w:rsid w:val="00506B30"/>
    <w:rsid w:val="0053446B"/>
    <w:rsid w:val="00537FE7"/>
    <w:rsid w:val="0057288A"/>
    <w:rsid w:val="005732D5"/>
    <w:rsid w:val="005771A9"/>
    <w:rsid w:val="00583DA2"/>
    <w:rsid w:val="0058429B"/>
    <w:rsid w:val="00584A75"/>
    <w:rsid w:val="00586E64"/>
    <w:rsid w:val="0059106D"/>
    <w:rsid w:val="005949E6"/>
    <w:rsid w:val="005A01AF"/>
    <w:rsid w:val="005C660B"/>
    <w:rsid w:val="005F0C7A"/>
    <w:rsid w:val="005F7ED6"/>
    <w:rsid w:val="00611F7A"/>
    <w:rsid w:val="006143B5"/>
    <w:rsid w:val="0061449E"/>
    <w:rsid w:val="006146D5"/>
    <w:rsid w:val="00617EDF"/>
    <w:rsid w:val="00621D0A"/>
    <w:rsid w:val="00624BC7"/>
    <w:rsid w:val="00634686"/>
    <w:rsid w:val="00643A1E"/>
    <w:rsid w:val="00654BC2"/>
    <w:rsid w:val="00657B56"/>
    <w:rsid w:val="00671B7E"/>
    <w:rsid w:val="006758B0"/>
    <w:rsid w:val="00693A10"/>
    <w:rsid w:val="006C7081"/>
    <w:rsid w:val="006C79A7"/>
    <w:rsid w:val="006D1B2B"/>
    <w:rsid w:val="006D6BAB"/>
    <w:rsid w:val="006F50A3"/>
    <w:rsid w:val="007264AA"/>
    <w:rsid w:val="00747EE8"/>
    <w:rsid w:val="00763296"/>
    <w:rsid w:val="0079260C"/>
    <w:rsid w:val="00796416"/>
    <w:rsid w:val="007D3DE8"/>
    <w:rsid w:val="007E1D66"/>
    <w:rsid w:val="007F4F11"/>
    <w:rsid w:val="007F7BCA"/>
    <w:rsid w:val="008015CD"/>
    <w:rsid w:val="0081578A"/>
    <w:rsid w:val="00883B32"/>
    <w:rsid w:val="008876EE"/>
    <w:rsid w:val="008B2367"/>
    <w:rsid w:val="008B48EB"/>
    <w:rsid w:val="008B55F8"/>
    <w:rsid w:val="008E764E"/>
    <w:rsid w:val="008F38DA"/>
    <w:rsid w:val="009003F4"/>
    <w:rsid w:val="00901884"/>
    <w:rsid w:val="00943873"/>
    <w:rsid w:val="00951AAA"/>
    <w:rsid w:val="009645E2"/>
    <w:rsid w:val="009A4F16"/>
    <w:rsid w:val="009B7299"/>
    <w:rsid w:val="009C0F15"/>
    <w:rsid w:val="009D3743"/>
    <w:rsid w:val="009D65AE"/>
    <w:rsid w:val="009F4403"/>
    <w:rsid w:val="00A058F4"/>
    <w:rsid w:val="00A3362B"/>
    <w:rsid w:val="00A36551"/>
    <w:rsid w:val="00A4757B"/>
    <w:rsid w:val="00A63B60"/>
    <w:rsid w:val="00A76F2E"/>
    <w:rsid w:val="00A8157C"/>
    <w:rsid w:val="00AA24BB"/>
    <w:rsid w:val="00AA6F87"/>
    <w:rsid w:val="00AC1429"/>
    <w:rsid w:val="00AC6649"/>
    <w:rsid w:val="00AF7FDA"/>
    <w:rsid w:val="00B11204"/>
    <w:rsid w:val="00B15205"/>
    <w:rsid w:val="00B153A2"/>
    <w:rsid w:val="00B17AF3"/>
    <w:rsid w:val="00B22AAE"/>
    <w:rsid w:val="00B32BB7"/>
    <w:rsid w:val="00B53E7D"/>
    <w:rsid w:val="00B546BF"/>
    <w:rsid w:val="00B64304"/>
    <w:rsid w:val="00B66E75"/>
    <w:rsid w:val="00B75A43"/>
    <w:rsid w:val="00B972FA"/>
    <w:rsid w:val="00BA0976"/>
    <w:rsid w:val="00BB0322"/>
    <w:rsid w:val="00BD4AD5"/>
    <w:rsid w:val="00BE1F35"/>
    <w:rsid w:val="00BF234B"/>
    <w:rsid w:val="00C14CF7"/>
    <w:rsid w:val="00C33737"/>
    <w:rsid w:val="00C40512"/>
    <w:rsid w:val="00C45DA9"/>
    <w:rsid w:val="00C71359"/>
    <w:rsid w:val="00C715D0"/>
    <w:rsid w:val="00C869B1"/>
    <w:rsid w:val="00C96B4B"/>
    <w:rsid w:val="00CA64C8"/>
    <w:rsid w:val="00CA67E5"/>
    <w:rsid w:val="00CB4612"/>
    <w:rsid w:val="00CD177F"/>
    <w:rsid w:val="00CD2381"/>
    <w:rsid w:val="00CE61DA"/>
    <w:rsid w:val="00CF1FCA"/>
    <w:rsid w:val="00D03806"/>
    <w:rsid w:val="00D53A48"/>
    <w:rsid w:val="00D54EA8"/>
    <w:rsid w:val="00D7484F"/>
    <w:rsid w:val="00D74A83"/>
    <w:rsid w:val="00D822A1"/>
    <w:rsid w:val="00D906E2"/>
    <w:rsid w:val="00DA2AE9"/>
    <w:rsid w:val="00DC46A5"/>
    <w:rsid w:val="00DE5E5F"/>
    <w:rsid w:val="00E02DE9"/>
    <w:rsid w:val="00E35177"/>
    <w:rsid w:val="00E42970"/>
    <w:rsid w:val="00E57970"/>
    <w:rsid w:val="00E61AF0"/>
    <w:rsid w:val="00E70340"/>
    <w:rsid w:val="00E81B7B"/>
    <w:rsid w:val="00EB4A0F"/>
    <w:rsid w:val="00EB77E3"/>
    <w:rsid w:val="00ED3131"/>
    <w:rsid w:val="00EF7458"/>
    <w:rsid w:val="00F033D2"/>
    <w:rsid w:val="00F14121"/>
    <w:rsid w:val="00F170BC"/>
    <w:rsid w:val="00F23876"/>
    <w:rsid w:val="00F3532B"/>
    <w:rsid w:val="00F811F3"/>
    <w:rsid w:val="00F93A9E"/>
    <w:rsid w:val="00F93BE0"/>
    <w:rsid w:val="00F94B9F"/>
    <w:rsid w:val="00F953D4"/>
    <w:rsid w:val="00FD47BA"/>
    <w:rsid w:val="00FE2696"/>
    <w:rsid w:val="00FE38A8"/>
    <w:rsid w:val="00FE506F"/>
    <w:rsid w:val="00FE6ED4"/>
    <w:rsid w:val="0215C394"/>
    <w:rsid w:val="08C4F7BD"/>
    <w:rsid w:val="08CAFA5D"/>
    <w:rsid w:val="0B63CB04"/>
    <w:rsid w:val="0CE3C397"/>
    <w:rsid w:val="0D13F927"/>
    <w:rsid w:val="0D5D8A54"/>
    <w:rsid w:val="0F8CC1E0"/>
    <w:rsid w:val="104B99E9"/>
    <w:rsid w:val="11CE0EC9"/>
    <w:rsid w:val="16A1B310"/>
    <w:rsid w:val="17D0872E"/>
    <w:rsid w:val="18333414"/>
    <w:rsid w:val="1A6DD906"/>
    <w:rsid w:val="2698885A"/>
    <w:rsid w:val="2754FB97"/>
    <w:rsid w:val="29F76522"/>
    <w:rsid w:val="2A70D91F"/>
    <w:rsid w:val="2D69DCFE"/>
    <w:rsid w:val="2ECAD645"/>
    <w:rsid w:val="34764C5F"/>
    <w:rsid w:val="37C49294"/>
    <w:rsid w:val="38D8823B"/>
    <w:rsid w:val="3B4C567A"/>
    <w:rsid w:val="3C74A1B9"/>
    <w:rsid w:val="45D6B9D8"/>
    <w:rsid w:val="4AFE474C"/>
    <w:rsid w:val="4B3BDB6B"/>
    <w:rsid w:val="4BCACE39"/>
    <w:rsid w:val="566AD047"/>
    <w:rsid w:val="584B6A2B"/>
    <w:rsid w:val="5E2DCE6D"/>
    <w:rsid w:val="639C711B"/>
    <w:rsid w:val="65EF1195"/>
    <w:rsid w:val="6787E44F"/>
    <w:rsid w:val="6F663289"/>
    <w:rsid w:val="6FB16C9C"/>
    <w:rsid w:val="7BF69C2F"/>
    <w:rsid w:val="7E76E83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540D82F0-4AB3-4BEB-B3A5-69067403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deglobo">
    <w:name w:val="Balloon Text"/>
    <w:basedOn w:val="Normal"/>
    <w:link w:val="TextodegloboCar"/>
    <w:uiPriority w:val="99"/>
    <w:semiHidden/>
    <w:unhideWhenUsed/>
    <w:rsid w:val="003B626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B626C"/>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4562">
      <w:bodyDiv w:val="1"/>
      <w:marLeft w:val="0"/>
      <w:marRight w:val="0"/>
      <w:marTop w:val="0"/>
      <w:marBottom w:val="0"/>
      <w:divBdr>
        <w:top w:val="none" w:sz="0" w:space="0" w:color="auto"/>
        <w:left w:val="none" w:sz="0" w:space="0" w:color="auto"/>
        <w:bottom w:val="none" w:sz="0" w:space="0" w:color="auto"/>
        <w:right w:val="none" w:sz="0" w:space="0" w:color="auto"/>
      </w:divBdr>
    </w:div>
    <w:div w:id="165900062">
      <w:bodyDiv w:val="1"/>
      <w:marLeft w:val="0"/>
      <w:marRight w:val="0"/>
      <w:marTop w:val="0"/>
      <w:marBottom w:val="0"/>
      <w:divBdr>
        <w:top w:val="none" w:sz="0" w:space="0" w:color="auto"/>
        <w:left w:val="none" w:sz="0" w:space="0" w:color="auto"/>
        <w:bottom w:val="none" w:sz="0" w:space="0" w:color="auto"/>
        <w:right w:val="none" w:sz="0" w:space="0" w:color="auto"/>
      </w:divBdr>
    </w:div>
    <w:div w:id="469515071">
      <w:bodyDiv w:val="1"/>
      <w:marLeft w:val="0"/>
      <w:marRight w:val="0"/>
      <w:marTop w:val="0"/>
      <w:marBottom w:val="0"/>
      <w:divBdr>
        <w:top w:val="none" w:sz="0" w:space="0" w:color="auto"/>
        <w:left w:val="none" w:sz="0" w:space="0" w:color="auto"/>
        <w:bottom w:val="none" w:sz="0" w:space="0" w:color="auto"/>
        <w:right w:val="none" w:sz="0" w:space="0" w:color="auto"/>
      </w:divBdr>
    </w:div>
    <w:div w:id="488180205">
      <w:bodyDiv w:val="1"/>
      <w:marLeft w:val="0"/>
      <w:marRight w:val="0"/>
      <w:marTop w:val="0"/>
      <w:marBottom w:val="0"/>
      <w:divBdr>
        <w:top w:val="none" w:sz="0" w:space="0" w:color="auto"/>
        <w:left w:val="none" w:sz="0" w:space="0" w:color="auto"/>
        <w:bottom w:val="none" w:sz="0" w:space="0" w:color="auto"/>
        <w:right w:val="none" w:sz="0" w:space="0" w:color="auto"/>
      </w:divBdr>
    </w:div>
    <w:div w:id="594048970">
      <w:bodyDiv w:val="1"/>
      <w:marLeft w:val="0"/>
      <w:marRight w:val="0"/>
      <w:marTop w:val="0"/>
      <w:marBottom w:val="0"/>
      <w:divBdr>
        <w:top w:val="none" w:sz="0" w:space="0" w:color="auto"/>
        <w:left w:val="none" w:sz="0" w:space="0" w:color="auto"/>
        <w:bottom w:val="none" w:sz="0" w:space="0" w:color="auto"/>
        <w:right w:val="none" w:sz="0" w:space="0" w:color="auto"/>
      </w:divBdr>
    </w:div>
    <w:div w:id="674110451">
      <w:bodyDiv w:val="1"/>
      <w:marLeft w:val="0"/>
      <w:marRight w:val="0"/>
      <w:marTop w:val="0"/>
      <w:marBottom w:val="0"/>
      <w:divBdr>
        <w:top w:val="none" w:sz="0" w:space="0" w:color="auto"/>
        <w:left w:val="none" w:sz="0" w:space="0" w:color="auto"/>
        <w:bottom w:val="none" w:sz="0" w:space="0" w:color="auto"/>
        <w:right w:val="none" w:sz="0" w:space="0" w:color="auto"/>
      </w:divBdr>
    </w:div>
    <w:div w:id="925770947">
      <w:bodyDiv w:val="1"/>
      <w:marLeft w:val="0"/>
      <w:marRight w:val="0"/>
      <w:marTop w:val="0"/>
      <w:marBottom w:val="0"/>
      <w:divBdr>
        <w:top w:val="none" w:sz="0" w:space="0" w:color="auto"/>
        <w:left w:val="none" w:sz="0" w:space="0" w:color="auto"/>
        <w:bottom w:val="none" w:sz="0" w:space="0" w:color="auto"/>
        <w:right w:val="none" w:sz="0" w:space="0" w:color="auto"/>
      </w:divBdr>
    </w:div>
    <w:div w:id="974677517">
      <w:bodyDiv w:val="1"/>
      <w:marLeft w:val="0"/>
      <w:marRight w:val="0"/>
      <w:marTop w:val="0"/>
      <w:marBottom w:val="0"/>
      <w:divBdr>
        <w:top w:val="none" w:sz="0" w:space="0" w:color="auto"/>
        <w:left w:val="none" w:sz="0" w:space="0" w:color="auto"/>
        <w:bottom w:val="none" w:sz="0" w:space="0" w:color="auto"/>
        <w:right w:val="none" w:sz="0" w:space="0" w:color="auto"/>
      </w:divBdr>
    </w:div>
    <w:div w:id="1170754662">
      <w:bodyDiv w:val="1"/>
      <w:marLeft w:val="0"/>
      <w:marRight w:val="0"/>
      <w:marTop w:val="0"/>
      <w:marBottom w:val="0"/>
      <w:divBdr>
        <w:top w:val="none" w:sz="0" w:space="0" w:color="auto"/>
        <w:left w:val="none" w:sz="0" w:space="0" w:color="auto"/>
        <w:bottom w:val="none" w:sz="0" w:space="0" w:color="auto"/>
        <w:right w:val="none" w:sz="0" w:space="0" w:color="auto"/>
      </w:divBdr>
    </w:div>
    <w:div w:id="173935429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69506510">
      <w:bodyDiv w:val="1"/>
      <w:marLeft w:val="0"/>
      <w:marRight w:val="0"/>
      <w:marTop w:val="0"/>
      <w:marBottom w:val="0"/>
      <w:divBdr>
        <w:top w:val="none" w:sz="0" w:space="0" w:color="auto"/>
        <w:left w:val="none" w:sz="0" w:space="0" w:color="auto"/>
        <w:bottom w:val="none" w:sz="0" w:space="0" w:color="auto"/>
        <w:right w:val="none" w:sz="0" w:space="0" w:color="auto"/>
      </w:divBdr>
    </w:div>
    <w:div w:id="2042438506">
      <w:bodyDiv w:val="1"/>
      <w:marLeft w:val="0"/>
      <w:marRight w:val="0"/>
      <w:marTop w:val="0"/>
      <w:marBottom w:val="0"/>
      <w:divBdr>
        <w:top w:val="none" w:sz="0" w:space="0" w:color="auto"/>
        <w:left w:val="none" w:sz="0" w:space="0" w:color="auto"/>
        <w:bottom w:val="none" w:sz="0" w:space="0" w:color="auto"/>
        <w:right w:val="none" w:sz="0" w:space="0" w:color="auto"/>
      </w:divBdr>
    </w:div>
    <w:div w:id="2051806120">
      <w:bodyDiv w:val="1"/>
      <w:marLeft w:val="0"/>
      <w:marRight w:val="0"/>
      <w:marTop w:val="0"/>
      <w:marBottom w:val="0"/>
      <w:divBdr>
        <w:top w:val="none" w:sz="0" w:space="0" w:color="auto"/>
        <w:left w:val="none" w:sz="0" w:space="0" w:color="auto"/>
        <w:bottom w:val="none" w:sz="0" w:space="0" w:color="auto"/>
        <w:right w:val="none" w:sz="0" w:space="0" w:color="auto"/>
      </w:divBdr>
    </w:div>
    <w:div w:id="2083671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na4-my.sharepoint.com/:f:/r/personal/jfperezv_sena_edu_co/Documents/1_Proyecto_Habitat_2026/6_Seg_Individual_Equipo/12.C_ECONOMICO/Cesar%20Augusto%20Piedrahita%20Ampudia/5_Junio/GC_14624306_35626_JUN_2026/Evidencias%20JUN/Obligacion%201/Evidencias%20Obligacion_1/Evidencia%20actividad%201?csf=1&amp;web=1&amp;e=gjpu9J"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na4-my.sharepoint.com/:f:/r/personal/jfperezv_sena_edu_co/Documents/1_Proyecto_Habitat_2026/6_Seg_Individual_Equipo/12.C_ECONOMICO/Cesar%20Augusto%20Piedrahita%20Ampudia/5_Junio/GC_14624306_35626_JUN_2026/Evidencias%20JUN/Obligacion%205/Evidencias%20Obligacion_5/Evidencia%20actividad%201?csf=1&amp;web=1&amp;e=XhoXc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f:/r/personal/jfperezv_sena_edu_co/Documents/1_Proyecto_Habitat_2026/6_Seg_Individual_Equipo/12.C_ECONOMICO/Cesar%20Augusto%20Piedrahita%20Ampudia/5_Junio/GC_14624306_35626_JUN_2026/Evidencias%20JUN/Obligacion%203/Evidencias%20Obligacion_3/Evidencia%20actividad%201?csf=1&amp;web=1&amp;e=uETUS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ena4-my.sharepoint.com/:f:/r/personal/jfperezv_sena_edu_co/Documents/1_Proyecto_Habitat_2026/6_Seg_Individual_Equipo/12.C_ECONOMICO/Cesar%20Augusto%20Piedrahita%20Ampudia/5_Junio/GC_14624306_35626_JUN_2026/Evidencias%20JUN/Obligacion%202/Evidencias%20Obligacion_2/Evidencia%20actividad%201?csf=1&amp;web=1&amp;e=eaEOJe" TargetMode="External"/><Relationship Id="rId4" Type="http://schemas.openxmlformats.org/officeDocument/2006/relationships/settings" Target="settings.xml"/><Relationship Id="rId9" Type="http://schemas.openxmlformats.org/officeDocument/2006/relationships/hyperlink" Target="https://sena4-my.sharepoint.com/:f:/r/personal/jfperezv_sena_edu_co/Documents/1_Proyecto_Habitat_2026/6_Seg_Individual_Equipo/12.C_ECONOMICO/Cesar%20Augusto%20Piedrahita%20Ampudia/5_Junio/GC_14624306_35626_JUN_2026/Evidencias%20JUN/Obligacion%201/Evidencias%20Obligacion_1/Evidencia%20actividad%202?csf=1&amp;web=1&amp;e=T483Ro"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D1D12-7B5C-4C9D-A8DB-C2F9C8A9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1106</Words>
  <Characters>6087</Characters>
  <Application>Microsoft Office Word</Application>
  <DocSecurity>0</DocSecurity>
  <Lines>50</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Cesar Piedrahita</cp:lastModifiedBy>
  <cp:revision>71</cp:revision>
  <dcterms:created xsi:type="dcterms:W3CDTF">2023-08-30T18:41:00Z</dcterms:created>
  <dcterms:modified xsi:type="dcterms:W3CDTF">2026-06-22T14:53:00Z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