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CB20F" w14:textId="77777777" w:rsidR="00596FDC" w:rsidRPr="00B26699" w:rsidRDefault="00C12B14" w:rsidP="0862F572">
      <w:pPr>
        <w:pStyle w:val="Descripcin"/>
        <w:rPr>
          <w:rFonts w:ascii="Arial Narrow" w:hAnsi="Arial Narrow"/>
          <w:color w:val="000000" w:themeColor="text1"/>
          <w:sz w:val="18"/>
          <w:szCs w:val="18"/>
        </w:rPr>
      </w:pPr>
      <w:r w:rsidRPr="00B26699">
        <w:rPr>
          <w:rFonts w:ascii="Arial Narrow" w:hAnsi="Arial Narrow"/>
        </w:rPr>
        <w:t>E</w:t>
      </w:r>
      <w:r w:rsidR="00596FDC" w:rsidRPr="00B26699">
        <w:rPr>
          <w:rFonts w:ascii="Arial Narrow" w:hAnsi="Arial Narrow"/>
        </w:rPr>
        <w:t xml:space="preserve">l Instituto Nacional de Medicina Legal y Ciencias Forenses, se permite informar a los interesados, </w:t>
      </w:r>
      <w:r w:rsidR="00565A9E" w:rsidRPr="00B26699">
        <w:rPr>
          <w:rFonts w:ascii="Arial Narrow" w:hAnsi="Arial Narrow"/>
        </w:rPr>
        <w:t>que,</w:t>
      </w:r>
      <w:r w:rsidR="00596FDC" w:rsidRPr="00B26699">
        <w:rPr>
          <w:rFonts w:ascii="Arial Narrow" w:hAnsi="Arial Narrow"/>
        </w:rPr>
        <w:t xml:space="preserve"> en aplicación de 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p>
    <w:p w14:paraId="4D97B354" w14:textId="77777777" w:rsidR="001D5621" w:rsidRPr="00B26699" w:rsidRDefault="001D5621" w:rsidP="001F523B">
      <w:pPr>
        <w:ind w:left="1260" w:hanging="1260"/>
        <w:jc w:val="center"/>
        <w:rPr>
          <w:rFonts w:ascii="Arial Narrow" w:hAnsi="Arial Narrow" w:cs="Arial"/>
          <w:b/>
          <w:color w:val="000000" w:themeColor="text1"/>
          <w:sz w:val="18"/>
          <w:szCs w:val="18"/>
        </w:rPr>
      </w:pPr>
    </w:p>
    <w:p w14:paraId="4FC77B1A" w14:textId="77777777" w:rsidR="001D5621" w:rsidRPr="00B26699" w:rsidRDefault="00741464" w:rsidP="00741464">
      <w:pPr>
        <w:tabs>
          <w:tab w:val="left" w:pos="5817"/>
        </w:tabs>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ab/>
      </w:r>
    </w:p>
    <w:p w14:paraId="32CA6944" w14:textId="77777777" w:rsidR="00FD73C2" w:rsidRPr="00B26699" w:rsidRDefault="00FD73C2" w:rsidP="00E659B9">
      <w:pPr>
        <w:rPr>
          <w:rFonts w:ascii="Arial Narrow" w:hAnsi="Arial Narrow" w:cs="Arial"/>
          <w:b/>
          <w:color w:val="000000" w:themeColor="text1"/>
          <w:sz w:val="20"/>
          <w:szCs w:val="20"/>
        </w:rPr>
      </w:pPr>
    </w:p>
    <w:p w14:paraId="1A3520DC" w14:textId="072F5C04" w:rsidR="00471C69" w:rsidRPr="00B26699" w:rsidRDefault="001F523B" w:rsidP="00964911">
      <w:pPr>
        <w:ind w:left="709" w:hanging="709"/>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DOCUMENTO </w:t>
      </w:r>
      <w:r w:rsidR="00964911" w:rsidRPr="00B26699">
        <w:rPr>
          <w:rFonts w:ascii="Arial Narrow" w:hAnsi="Arial Narrow" w:cs="Arial"/>
          <w:b/>
          <w:color w:val="000000" w:themeColor="text1"/>
          <w:sz w:val="20"/>
          <w:szCs w:val="20"/>
        </w:rPr>
        <w:t>COMPLEMENTARIO</w:t>
      </w:r>
      <w:r w:rsidR="00075225" w:rsidRPr="00B26699">
        <w:rPr>
          <w:rFonts w:ascii="Arial Narrow" w:hAnsi="Arial Narrow" w:cs="Arial"/>
          <w:b/>
          <w:color w:val="000000" w:themeColor="text1"/>
          <w:sz w:val="20"/>
          <w:szCs w:val="20"/>
        </w:rPr>
        <w:t xml:space="preserve"> </w:t>
      </w:r>
      <w:r w:rsidR="00A15FF9" w:rsidRPr="00B26699">
        <w:rPr>
          <w:rFonts w:ascii="Arial Narrow" w:hAnsi="Arial Narrow" w:cs="Arial"/>
          <w:b/>
          <w:color w:val="000000" w:themeColor="text1"/>
          <w:sz w:val="20"/>
          <w:szCs w:val="20"/>
        </w:rPr>
        <w:t>AL</w:t>
      </w:r>
      <w:r w:rsidR="000E61AC" w:rsidRPr="00B26699">
        <w:rPr>
          <w:rFonts w:ascii="Arial Narrow" w:hAnsi="Arial Narrow" w:cs="Arial"/>
          <w:b/>
          <w:color w:val="000000" w:themeColor="text1"/>
          <w:sz w:val="20"/>
          <w:szCs w:val="20"/>
        </w:rPr>
        <w:t xml:space="preserve"> </w:t>
      </w:r>
      <w:r w:rsidR="00E11D22" w:rsidRPr="00B26699">
        <w:rPr>
          <w:rFonts w:ascii="Arial Narrow" w:hAnsi="Arial Narrow" w:cs="Arial"/>
          <w:b/>
          <w:color w:val="000000" w:themeColor="text1"/>
          <w:sz w:val="20"/>
          <w:szCs w:val="20"/>
        </w:rPr>
        <w:t>P</w:t>
      </w:r>
      <w:r w:rsidR="00F27C28">
        <w:rPr>
          <w:rFonts w:ascii="Arial Narrow" w:hAnsi="Arial Narrow" w:cs="Arial"/>
          <w:b/>
          <w:color w:val="000000" w:themeColor="text1"/>
          <w:sz w:val="20"/>
          <w:szCs w:val="20"/>
        </w:rPr>
        <w:t>LIEGO</w:t>
      </w:r>
      <w:r w:rsidR="00E11D22" w:rsidRPr="00B26699">
        <w:rPr>
          <w:rFonts w:ascii="Arial Narrow" w:hAnsi="Arial Narrow" w:cs="Arial"/>
          <w:b/>
          <w:color w:val="000000" w:themeColor="text1"/>
          <w:sz w:val="20"/>
          <w:szCs w:val="20"/>
        </w:rPr>
        <w:t xml:space="preserve"> DE </w:t>
      </w:r>
      <w:r w:rsidR="000E61AC" w:rsidRPr="00B26699">
        <w:rPr>
          <w:rFonts w:ascii="Arial Narrow" w:hAnsi="Arial Narrow" w:cs="Arial"/>
          <w:b/>
          <w:color w:val="000000" w:themeColor="text1"/>
          <w:sz w:val="20"/>
          <w:szCs w:val="20"/>
        </w:rPr>
        <w:t>PLIEGO DE CONDICIONES</w:t>
      </w:r>
      <w:r w:rsidR="00F27C28">
        <w:rPr>
          <w:rFonts w:ascii="Arial Narrow" w:hAnsi="Arial Narrow" w:cs="Arial"/>
          <w:b/>
          <w:color w:val="000000" w:themeColor="text1"/>
          <w:sz w:val="20"/>
          <w:szCs w:val="20"/>
        </w:rPr>
        <w:t xml:space="preserve"> DEFINITIVO</w:t>
      </w:r>
    </w:p>
    <w:p w14:paraId="033A5285" w14:textId="77777777" w:rsidR="00D31165" w:rsidRPr="00B26699" w:rsidRDefault="00F43D83" w:rsidP="00112733">
      <w:pPr>
        <w:pStyle w:val="Textocomentario"/>
        <w:tabs>
          <w:tab w:val="left" w:pos="5653"/>
        </w:tabs>
        <w:rPr>
          <w:rFonts w:ascii="Arial Narrow" w:hAnsi="Arial Narrow" w:cs="Arial"/>
          <w:b/>
          <w:bCs/>
          <w:color w:val="000000" w:themeColor="text1"/>
          <w:lang w:val="es-CO" w:eastAsia="es-CO"/>
        </w:rPr>
      </w:pPr>
      <w:r w:rsidRPr="00B26699">
        <w:rPr>
          <w:rFonts w:ascii="Arial Narrow" w:hAnsi="Arial Narrow" w:cs="Arial"/>
          <w:b/>
          <w:bCs/>
          <w:color w:val="000000" w:themeColor="text1"/>
          <w:lang w:val="es-CO" w:eastAsia="es-CO"/>
        </w:rPr>
        <w:t xml:space="preserve">                    </w:t>
      </w:r>
      <w:r w:rsidR="00112733" w:rsidRPr="00B26699">
        <w:rPr>
          <w:rFonts w:ascii="Arial Narrow" w:hAnsi="Arial Narrow" w:cs="Arial"/>
          <w:b/>
          <w:bCs/>
          <w:color w:val="000000" w:themeColor="text1"/>
          <w:lang w:val="es-CO" w:eastAsia="es-CO"/>
        </w:rPr>
        <w:tab/>
      </w:r>
    </w:p>
    <w:p w14:paraId="179C3EF0" w14:textId="77777777" w:rsidR="00905E58" w:rsidRPr="00B26699" w:rsidRDefault="00905E58" w:rsidP="001F523B">
      <w:pPr>
        <w:rPr>
          <w:rFonts w:ascii="Arial Narrow" w:hAnsi="Arial Narrow" w:cs="Arial"/>
          <w:b/>
          <w:color w:val="000000" w:themeColor="text1"/>
          <w:sz w:val="20"/>
          <w:szCs w:val="20"/>
        </w:rPr>
      </w:pPr>
    </w:p>
    <w:p w14:paraId="60272B31" w14:textId="77777777" w:rsidR="00FD73C2" w:rsidRPr="00B26699" w:rsidRDefault="00FD73C2" w:rsidP="00BB64DE">
      <w:pPr>
        <w:pStyle w:val="Textocomentario"/>
        <w:ind w:left="709" w:hanging="709"/>
        <w:jc w:val="center"/>
        <w:rPr>
          <w:rFonts w:ascii="Arial Narrow" w:hAnsi="Arial Narrow" w:cs="Arial"/>
          <w:b/>
          <w:color w:val="000000" w:themeColor="text1"/>
          <w:sz w:val="24"/>
          <w:szCs w:val="24"/>
        </w:rPr>
      </w:pPr>
    </w:p>
    <w:p w14:paraId="59B0E4DF" w14:textId="77777777" w:rsidR="002C5144" w:rsidRPr="00B26699" w:rsidRDefault="00421032" w:rsidP="002C5144">
      <w:pPr>
        <w:pStyle w:val="Textocomentario"/>
        <w:jc w:val="center"/>
        <w:rPr>
          <w:rFonts w:ascii="Arial Narrow" w:hAnsi="Arial Narrow" w:cs="Arial"/>
          <w:b/>
          <w:bCs/>
          <w:color w:val="000000" w:themeColor="text1"/>
          <w:lang w:val="es-CO" w:eastAsia="es-CO"/>
        </w:rPr>
      </w:pPr>
      <w:r w:rsidRPr="00B26699">
        <w:rPr>
          <w:rFonts w:ascii="Arial Narrow" w:hAnsi="Arial Narrow" w:cs="Arial"/>
          <w:b/>
          <w:color w:val="000000" w:themeColor="text1"/>
        </w:rPr>
        <w:t xml:space="preserve">PROCESO DE </w:t>
      </w:r>
      <w:r w:rsidR="00E659B9" w:rsidRPr="00B26699">
        <w:rPr>
          <w:rFonts w:ascii="Arial Narrow" w:hAnsi="Arial Narrow" w:cs="Arial"/>
          <w:b/>
          <w:color w:val="000000" w:themeColor="text1"/>
        </w:rPr>
        <w:t>CONTRATACIÓN</w:t>
      </w:r>
      <w:r w:rsidR="002C5144" w:rsidRPr="00B26699">
        <w:rPr>
          <w:rFonts w:ascii="Arial Narrow" w:hAnsi="Arial Narrow" w:cs="Arial"/>
          <w:b/>
          <w:bCs/>
          <w:color w:val="000000" w:themeColor="text1"/>
          <w:lang w:val="es-CO" w:eastAsia="es-CO"/>
        </w:rPr>
        <w:t xml:space="preserve"> A TRAVÉS DEL SISTEMA ELECTRONICO DE CONTRATACI</w:t>
      </w:r>
      <w:r w:rsidR="00B308A1" w:rsidRPr="00B26699">
        <w:rPr>
          <w:rFonts w:ascii="Arial Narrow" w:hAnsi="Arial Narrow" w:cs="Arial"/>
          <w:b/>
          <w:bCs/>
          <w:color w:val="000000" w:themeColor="text1"/>
          <w:lang w:val="es-CO" w:eastAsia="es-CO"/>
        </w:rPr>
        <w:t>Ó</w:t>
      </w:r>
      <w:r w:rsidR="002C5144" w:rsidRPr="00B26699">
        <w:rPr>
          <w:rFonts w:ascii="Arial Narrow" w:hAnsi="Arial Narrow" w:cs="Arial"/>
          <w:b/>
          <w:bCs/>
          <w:color w:val="000000" w:themeColor="text1"/>
          <w:lang w:val="es-CO" w:eastAsia="es-CO"/>
        </w:rPr>
        <w:t xml:space="preserve">N PÚBLICA - SECOP II </w:t>
      </w:r>
    </w:p>
    <w:p w14:paraId="72491254" w14:textId="358AD0D5" w:rsidR="00471C69" w:rsidRPr="00B26699" w:rsidRDefault="00E659B9" w:rsidP="001F523B">
      <w:pPr>
        <w:jc w:val="center"/>
        <w:outlineLvl w:val="0"/>
        <w:rPr>
          <w:rFonts w:ascii="Arial Narrow" w:hAnsi="Arial Narrow" w:cs="Arial"/>
          <w:b/>
          <w:color w:val="000000" w:themeColor="text1"/>
          <w:sz w:val="20"/>
          <w:szCs w:val="20"/>
          <w:u w:val="single"/>
        </w:rPr>
      </w:pPr>
      <w:r w:rsidRPr="00B26699">
        <w:rPr>
          <w:rFonts w:ascii="Arial Narrow" w:hAnsi="Arial Narrow" w:cs="Arial"/>
          <w:b/>
          <w:color w:val="000000" w:themeColor="text1"/>
          <w:sz w:val="20"/>
          <w:szCs w:val="20"/>
          <w:u w:val="single"/>
        </w:rPr>
        <w:t xml:space="preserve"> </w:t>
      </w:r>
      <w:proofErr w:type="spellStart"/>
      <w:r w:rsidRPr="00B26699">
        <w:rPr>
          <w:rFonts w:ascii="Arial Narrow" w:hAnsi="Arial Narrow" w:cs="Arial"/>
          <w:b/>
          <w:color w:val="000000" w:themeColor="text1"/>
          <w:sz w:val="20"/>
          <w:szCs w:val="20"/>
          <w:u w:val="single"/>
        </w:rPr>
        <w:t>Nº</w:t>
      </w:r>
      <w:proofErr w:type="spellEnd"/>
      <w:r w:rsidR="00421032" w:rsidRPr="00B26699">
        <w:rPr>
          <w:rFonts w:ascii="Arial Narrow" w:hAnsi="Arial Narrow" w:cs="Arial"/>
          <w:b/>
          <w:color w:val="000000" w:themeColor="text1"/>
          <w:sz w:val="20"/>
          <w:szCs w:val="20"/>
          <w:u w:val="single"/>
        </w:rPr>
        <w:t xml:space="preserve"> </w:t>
      </w:r>
      <w:r w:rsidR="00655120" w:rsidRPr="00B26699">
        <w:rPr>
          <w:rFonts w:ascii="Arial Narrow" w:hAnsi="Arial Narrow" w:cs="Arial"/>
          <w:b/>
          <w:color w:val="000000" w:themeColor="text1"/>
          <w:sz w:val="20"/>
          <w:szCs w:val="20"/>
          <w:u w:val="single"/>
        </w:rPr>
        <w:t>SA</w:t>
      </w:r>
      <w:r w:rsidR="00990CCF" w:rsidRPr="00B26699">
        <w:rPr>
          <w:rFonts w:ascii="Arial Narrow" w:hAnsi="Arial Narrow" w:cs="Arial"/>
          <w:b/>
          <w:color w:val="000000" w:themeColor="text1"/>
          <w:sz w:val="20"/>
          <w:szCs w:val="20"/>
          <w:u w:val="single"/>
        </w:rPr>
        <w:t>SI</w:t>
      </w:r>
      <w:r w:rsidR="00655120" w:rsidRPr="00B26699">
        <w:rPr>
          <w:rFonts w:ascii="Arial Narrow" w:hAnsi="Arial Narrow" w:cs="Arial"/>
          <w:b/>
          <w:color w:val="000000" w:themeColor="text1"/>
          <w:sz w:val="20"/>
          <w:szCs w:val="20"/>
          <w:u w:val="single"/>
        </w:rPr>
        <w:t>-</w:t>
      </w:r>
      <w:r w:rsidR="00BE08FC" w:rsidRPr="00B26699">
        <w:rPr>
          <w:rFonts w:ascii="Arial Narrow" w:hAnsi="Arial Narrow" w:cs="Arial"/>
          <w:b/>
          <w:color w:val="000000" w:themeColor="text1"/>
          <w:sz w:val="20"/>
          <w:szCs w:val="20"/>
          <w:u w:val="single"/>
        </w:rPr>
        <w:t>003</w:t>
      </w:r>
      <w:r w:rsidR="00421AE5">
        <w:rPr>
          <w:rFonts w:ascii="Arial Narrow" w:hAnsi="Arial Narrow" w:cs="Arial"/>
          <w:b/>
          <w:color w:val="000000" w:themeColor="text1"/>
          <w:sz w:val="20"/>
          <w:szCs w:val="20"/>
          <w:u w:val="single"/>
        </w:rPr>
        <w:t>6</w:t>
      </w:r>
      <w:r w:rsidR="00BE08FC" w:rsidRPr="00B26699">
        <w:rPr>
          <w:rFonts w:ascii="Arial Narrow" w:hAnsi="Arial Narrow" w:cs="Arial"/>
          <w:b/>
          <w:color w:val="000000" w:themeColor="text1"/>
          <w:sz w:val="20"/>
          <w:szCs w:val="20"/>
          <w:u w:val="single"/>
        </w:rPr>
        <w:t>-DRNO</w:t>
      </w:r>
      <w:r w:rsidR="00A23CE7" w:rsidRPr="00B26699">
        <w:rPr>
          <w:rFonts w:ascii="Arial Narrow" w:hAnsi="Arial Narrow" w:cs="Arial"/>
          <w:b/>
          <w:color w:val="000000" w:themeColor="text1"/>
          <w:sz w:val="20"/>
          <w:szCs w:val="20"/>
          <w:u w:val="single"/>
        </w:rPr>
        <w:t>-20</w:t>
      </w:r>
      <w:r w:rsidR="00655120" w:rsidRPr="00B26699">
        <w:rPr>
          <w:rFonts w:ascii="Arial Narrow" w:hAnsi="Arial Narrow" w:cs="Arial"/>
          <w:b/>
          <w:color w:val="000000" w:themeColor="text1"/>
          <w:sz w:val="20"/>
          <w:szCs w:val="20"/>
          <w:u w:val="single"/>
        </w:rPr>
        <w:t>2</w:t>
      </w:r>
      <w:r w:rsidR="00A15FF9" w:rsidRPr="00B26699">
        <w:rPr>
          <w:rFonts w:ascii="Arial Narrow" w:hAnsi="Arial Narrow" w:cs="Arial"/>
          <w:b/>
          <w:color w:val="000000" w:themeColor="text1"/>
          <w:sz w:val="20"/>
          <w:szCs w:val="20"/>
          <w:u w:val="single"/>
        </w:rPr>
        <w:t>6</w:t>
      </w:r>
    </w:p>
    <w:p w14:paraId="7851201E" w14:textId="77777777" w:rsidR="001D5621" w:rsidRPr="00B26699" w:rsidRDefault="00C860F0" w:rsidP="00C860F0">
      <w:pPr>
        <w:tabs>
          <w:tab w:val="left" w:pos="1826"/>
        </w:tabs>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ab/>
      </w:r>
    </w:p>
    <w:p w14:paraId="5B4A05A0" w14:textId="77777777" w:rsidR="00471C69" w:rsidRPr="00B26699" w:rsidRDefault="0001572B" w:rsidP="0001572B">
      <w:pPr>
        <w:tabs>
          <w:tab w:val="left" w:pos="6186"/>
        </w:tabs>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ab/>
      </w:r>
    </w:p>
    <w:p w14:paraId="41C6A62A" w14:textId="77777777" w:rsidR="00905E58" w:rsidRPr="00B26699" w:rsidRDefault="00905E58" w:rsidP="00F96799">
      <w:pPr>
        <w:jc w:val="center"/>
        <w:rPr>
          <w:rFonts w:ascii="Arial Narrow" w:hAnsi="Arial Narrow" w:cs="Arial"/>
          <w:b/>
          <w:color w:val="000000" w:themeColor="text1"/>
          <w:sz w:val="20"/>
          <w:szCs w:val="20"/>
        </w:rPr>
      </w:pPr>
    </w:p>
    <w:p w14:paraId="7CE16754" w14:textId="77777777" w:rsidR="00905E58" w:rsidRPr="00B26699" w:rsidRDefault="00905E58" w:rsidP="001F523B">
      <w:pPr>
        <w:rPr>
          <w:rFonts w:ascii="Arial Narrow" w:hAnsi="Arial Narrow" w:cs="Arial"/>
          <w:b/>
          <w:color w:val="000000" w:themeColor="text1"/>
          <w:sz w:val="20"/>
          <w:szCs w:val="20"/>
        </w:rPr>
      </w:pPr>
    </w:p>
    <w:p w14:paraId="6E460C0E" w14:textId="77777777" w:rsidR="00565A9E" w:rsidRPr="00B26699" w:rsidRDefault="00565A9E" w:rsidP="001F523B">
      <w:pPr>
        <w:rPr>
          <w:rFonts w:ascii="Arial Narrow" w:hAnsi="Arial Narrow" w:cs="Arial"/>
          <w:b/>
          <w:color w:val="000000" w:themeColor="text1"/>
          <w:sz w:val="20"/>
          <w:szCs w:val="20"/>
        </w:rPr>
      </w:pPr>
    </w:p>
    <w:p w14:paraId="10496FBF" w14:textId="77777777" w:rsidR="00421032" w:rsidRPr="00B26699" w:rsidRDefault="00421032" w:rsidP="006C3FA3">
      <w:p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MODALIDAD DE SELECCIÓN: </w:t>
      </w:r>
    </w:p>
    <w:p w14:paraId="6C50B333" w14:textId="77777777" w:rsidR="00421032" w:rsidRPr="00B26699" w:rsidRDefault="00421032" w:rsidP="001F523B">
      <w:pPr>
        <w:jc w:val="center"/>
        <w:outlineLvl w:val="0"/>
        <w:rPr>
          <w:rFonts w:ascii="Arial Narrow" w:hAnsi="Arial Narrow" w:cs="Arial"/>
          <w:b/>
          <w:color w:val="FF0000"/>
          <w:sz w:val="20"/>
          <w:szCs w:val="20"/>
        </w:rPr>
      </w:pPr>
    </w:p>
    <w:p w14:paraId="6EF789EF" w14:textId="77777777" w:rsidR="00E659B9" w:rsidRPr="00B26699" w:rsidRDefault="00E659B9" w:rsidP="00E659B9">
      <w:p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SELECC</w:t>
      </w:r>
      <w:r w:rsidR="00AB663D" w:rsidRPr="00B26699">
        <w:rPr>
          <w:rFonts w:ascii="Arial Narrow" w:hAnsi="Arial Narrow" w:cs="Arial"/>
          <w:b/>
          <w:color w:val="000000" w:themeColor="text1"/>
          <w:sz w:val="20"/>
          <w:szCs w:val="20"/>
        </w:rPr>
        <w:t>IÓN ABREVIADA PARA LA ADQUISICIÓ</w:t>
      </w:r>
      <w:r w:rsidRPr="00B26699">
        <w:rPr>
          <w:rFonts w:ascii="Arial Narrow" w:hAnsi="Arial Narrow" w:cs="Arial"/>
          <w:b/>
          <w:color w:val="000000" w:themeColor="text1"/>
          <w:sz w:val="20"/>
          <w:szCs w:val="20"/>
        </w:rPr>
        <w:t>N DE BIENES Y SERVICIOS</w:t>
      </w:r>
    </w:p>
    <w:p w14:paraId="297390EF" w14:textId="77777777" w:rsidR="00DE7F2E" w:rsidRPr="00B26699" w:rsidRDefault="00E659B9" w:rsidP="00AB663D">
      <w:p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 </w:t>
      </w:r>
      <w:r w:rsidR="00C30CC8" w:rsidRPr="00B26699">
        <w:rPr>
          <w:rFonts w:ascii="Arial Narrow" w:hAnsi="Arial Narrow" w:cs="Arial"/>
          <w:b/>
          <w:color w:val="000000" w:themeColor="text1"/>
          <w:sz w:val="20"/>
          <w:szCs w:val="20"/>
        </w:rPr>
        <w:t xml:space="preserve">DE </w:t>
      </w:r>
      <w:r w:rsidR="00DE7F2E" w:rsidRPr="00B26699">
        <w:rPr>
          <w:rFonts w:ascii="Arial Narrow" w:hAnsi="Arial Narrow" w:cs="Arial"/>
          <w:b/>
          <w:color w:val="000000" w:themeColor="text1"/>
          <w:sz w:val="20"/>
          <w:szCs w:val="20"/>
        </w:rPr>
        <w:t>CARACTERÍSTICAS TÉCNICAS</w:t>
      </w:r>
      <w:r w:rsidRPr="00B26699">
        <w:rPr>
          <w:rFonts w:ascii="Arial Narrow" w:hAnsi="Arial Narrow" w:cs="Arial"/>
          <w:b/>
          <w:color w:val="000000" w:themeColor="text1"/>
          <w:sz w:val="20"/>
          <w:szCs w:val="20"/>
        </w:rPr>
        <w:t xml:space="preserve"> UNIFORMES</w:t>
      </w:r>
      <w:r w:rsidR="00DE7F2E" w:rsidRPr="00B26699">
        <w:rPr>
          <w:rFonts w:ascii="Arial Narrow" w:hAnsi="Arial Narrow" w:cs="Arial"/>
          <w:b/>
          <w:color w:val="000000" w:themeColor="text1"/>
          <w:sz w:val="20"/>
          <w:szCs w:val="20"/>
        </w:rPr>
        <w:t xml:space="preserve"> Y DE COMÚN UTILIZACIÓN</w:t>
      </w:r>
      <w:r w:rsidR="00DA481F" w:rsidRPr="00B26699">
        <w:rPr>
          <w:rFonts w:ascii="Arial Narrow" w:hAnsi="Arial Narrow" w:cs="Arial"/>
          <w:b/>
          <w:color w:val="000000" w:themeColor="text1"/>
          <w:sz w:val="20"/>
          <w:szCs w:val="20"/>
        </w:rPr>
        <w:t xml:space="preserve"> </w:t>
      </w:r>
    </w:p>
    <w:p w14:paraId="518BE515" w14:textId="77777777" w:rsidR="00DA481F" w:rsidRPr="00B26699" w:rsidRDefault="00E659B9" w:rsidP="00DA481F">
      <w:pPr>
        <w:jc w:val="center"/>
        <w:rPr>
          <w:rFonts w:ascii="Arial Narrow" w:hAnsi="Arial Narrow" w:cs="Arial"/>
          <w:color w:val="000000" w:themeColor="text1"/>
          <w:sz w:val="20"/>
          <w:szCs w:val="20"/>
        </w:rPr>
      </w:pPr>
      <w:r w:rsidRPr="00B26699">
        <w:rPr>
          <w:rFonts w:ascii="Arial Narrow" w:hAnsi="Arial Narrow" w:cs="Arial"/>
          <w:b/>
          <w:color w:val="000000" w:themeColor="text1"/>
          <w:sz w:val="20"/>
          <w:szCs w:val="20"/>
        </w:rPr>
        <w:t xml:space="preserve"> </w:t>
      </w:r>
      <w:r w:rsidR="00AB663D" w:rsidRPr="00B26699">
        <w:rPr>
          <w:rFonts w:ascii="Arial Narrow" w:hAnsi="Arial Narrow" w:cs="Arial"/>
          <w:b/>
          <w:color w:val="000000" w:themeColor="text1"/>
          <w:sz w:val="20"/>
          <w:szCs w:val="20"/>
        </w:rPr>
        <w:t xml:space="preserve">POR </w:t>
      </w:r>
      <w:r w:rsidR="00DE7F2E" w:rsidRPr="00B26699">
        <w:rPr>
          <w:rFonts w:ascii="Arial Narrow" w:hAnsi="Arial Narrow" w:cs="Arial"/>
          <w:b/>
          <w:color w:val="000000" w:themeColor="text1"/>
          <w:sz w:val="20"/>
          <w:szCs w:val="20"/>
        </w:rPr>
        <w:t xml:space="preserve">SUBASTA </w:t>
      </w:r>
      <w:r w:rsidR="00DA481F" w:rsidRPr="00B26699">
        <w:rPr>
          <w:rFonts w:ascii="Arial Narrow" w:hAnsi="Arial Narrow" w:cs="Arial"/>
          <w:b/>
          <w:color w:val="000000" w:themeColor="text1"/>
          <w:sz w:val="20"/>
          <w:szCs w:val="20"/>
        </w:rPr>
        <w:t>INVERSA</w:t>
      </w:r>
      <w:r w:rsidR="00804334" w:rsidRPr="00B26699">
        <w:rPr>
          <w:rFonts w:ascii="Arial Narrow" w:hAnsi="Arial Narrow" w:cs="Arial"/>
          <w:b/>
          <w:color w:val="000000" w:themeColor="text1"/>
          <w:sz w:val="20"/>
          <w:szCs w:val="20"/>
        </w:rPr>
        <w:t xml:space="preserve"> </w:t>
      </w:r>
      <w:r w:rsidR="00DA481F" w:rsidRPr="00B26699">
        <w:rPr>
          <w:rFonts w:ascii="Arial Narrow" w:hAnsi="Arial Narrow" w:cs="Arial"/>
          <w:b/>
          <w:color w:val="000000" w:themeColor="text1"/>
          <w:sz w:val="20"/>
          <w:szCs w:val="20"/>
        </w:rPr>
        <w:t>BAJO EL PROCEDIMIENTO DE SUBASTA INVERSA ELECTRÓNICA</w:t>
      </w:r>
      <w:r w:rsidR="00DA481F" w:rsidRPr="00B26699">
        <w:rPr>
          <w:rFonts w:ascii="Arial Narrow" w:hAnsi="Arial Narrow" w:cs="Arial"/>
          <w:color w:val="000000" w:themeColor="text1"/>
          <w:sz w:val="20"/>
          <w:szCs w:val="20"/>
        </w:rPr>
        <w:t xml:space="preserve"> </w:t>
      </w:r>
    </w:p>
    <w:p w14:paraId="7EE042AC" w14:textId="77777777" w:rsidR="001D5621" w:rsidRPr="00B26699" w:rsidRDefault="001D5621" w:rsidP="00AB663D">
      <w:pPr>
        <w:jc w:val="center"/>
        <w:rPr>
          <w:rFonts w:ascii="Arial Narrow" w:hAnsi="Arial Narrow" w:cs="Arial"/>
          <w:b/>
          <w:color w:val="000000" w:themeColor="text1"/>
          <w:sz w:val="20"/>
          <w:szCs w:val="20"/>
          <w:u w:val="single"/>
        </w:rPr>
      </w:pPr>
    </w:p>
    <w:p w14:paraId="7C6ABDD6" w14:textId="77777777" w:rsidR="00E659B9" w:rsidRPr="00B26699" w:rsidRDefault="00E659B9" w:rsidP="00E659B9">
      <w:pPr>
        <w:jc w:val="center"/>
        <w:rPr>
          <w:rFonts w:ascii="Arial Narrow" w:hAnsi="Arial Narrow" w:cs="Arial"/>
          <w:b/>
          <w:color w:val="000000" w:themeColor="text1"/>
          <w:sz w:val="20"/>
          <w:szCs w:val="20"/>
        </w:rPr>
      </w:pPr>
    </w:p>
    <w:p w14:paraId="2601B69A" w14:textId="77777777" w:rsidR="00596FDC" w:rsidRPr="00B26699" w:rsidRDefault="00596FDC" w:rsidP="001F523B">
      <w:pPr>
        <w:jc w:val="center"/>
        <w:rPr>
          <w:rFonts w:ascii="Arial Narrow" w:hAnsi="Arial Narrow" w:cs="Arial"/>
          <w:b/>
          <w:color w:val="000000" w:themeColor="text1"/>
          <w:sz w:val="20"/>
          <w:szCs w:val="20"/>
        </w:rPr>
      </w:pPr>
    </w:p>
    <w:p w14:paraId="2AC6EF2A" w14:textId="77777777" w:rsidR="00565A9E" w:rsidRPr="00B26699" w:rsidRDefault="00565A9E" w:rsidP="00A82224">
      <w:pPr>
        <w:rPr>
          <w:rFonts w:ascii="Arial Narrow" w:hAnsi="Arial Narrow" w:cs="Arial"/>
          <w:b/>
          <w:color w:val="000000" w:themeColor="text1"/>
          <w:sz w:val="20"/>
          <w:szCs w:val="20"/>
        </w:rPr>
      </w:pPr>
    </w:p>
    <w:p w14:paraId="2CD1E118" w14:textId="77777777" w:rsidR="00565A9E" w:rsidRPr="00B26699" w:rsidRDefault="00565A9E" w:rsidP="001F523B">
      <w:pPr>
        <w:jc w:val="center"/>
        <w:rPr>
          <w:rFonts w:ascii="Arial Narrow" w:hAnsi="Arial Narrow" w:cs="Arial"/>
          <w:b/>
          <w:color w:val="000000" w:themeColor="text1"/>
          <w:sz w:val="20"/>
          <w:szCs w:val="20"/>
        </w:rPr>
      </w:pPr>
    </w:p>
    <w:p w14:paraId="0AB53076" w14:textId="50A0FF44" w:rsidR="00AB663D" w:rsidRPr="00B26699" w:rsidRDefault="007F1EB4" w:rsidP="00F43D83">
      <w:pPr>
        <w:jc w:val="center"/>
        <w:rPr>
          <w:rFonts w:ascii="Arial Narrow" w:hAnsi="Arial Narrow" w:cs="Arial"/>
          <w:color w:val="000000" w:themeColor="text1"/>
          <w:spacing w:val="-3"/>
          <w:sz w:val="20"/>
          <w:szCs w:val="20"/>
          <w:u w:val="single"/>
          <w:lang w:val="es-ES_tradnl"/>
        </w:rPr>
      </w:pPr>
      <w:r w:rsidRPr="00B26699">
        <w:rPr>
          <w:rFonts w:ascii="Arial Narrow" w:hAnsi="Arial Narrow" w:cs="Arial"/>
          <w:color w:val="000000" w:themeColor="text1"/>
          <w:sz w:val="20"/>
          <w:szCs w:val="20"/>
          <w:u w:val="single"/>
        </w:rPr>
        <w:t xml:space="preserve">En cumplimiento de lo dispuesto en La ley 80 de 1993 y </w:t>
      </w:r>
      <w:r w:rsidRPr="00B26699">
        <w:rPr>
          <w:rFonts w:ascii="Arial Narrow" w:hAnsi="Arial Narrow" w:cs="Arial"/>
          <w:color w:val="000000" w:themeColor="text1"/>
          <w:spacing w:val="-3"/>
          <w:sz w:val="20"/>
          <w:szCs w:val="20"/>
          <w:u w:val="single"/>
          <w:lang w:val="es-ES_tradnl"/>
        </w:rPr>
        <w:t>el Decreto 1082 de 2015,</w:t>
      </w:r>
      <w:r w:rsidR="00C64A78" w:rsidRPr="00B26699">
        <w:rPr>
          <w:rFonts w:ascii="Arial Narrow" w:hAnsi="Arial Narrow" w:cs="Arial"/>
          <w:color w:val="000000" w:themeColor="text1"/>
          <w:spacing w:val="-3"/>
          <w:sz w:val="20"/>
          <w:szCs w:val="20"/>
          <w:u w:val="single"/>
          <w:lang w:val="es-ES_tradnl"/>
        </w:rPr>
        <w:t xml:space="preserve"> </w:t>
      </w:r>
    </w:p>
    <w:p w14:paraId="74316DD6" w14:textId="229B2DAB" w:rsidR="00C64A78" w:rsidRPr="00B26699" w:rsidRDefault="007F1EB4" w:rsidP="00F43D83">
      <w:pPr>
        <w:jc w:val="center"/>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t>LA ENTIDAD</w:t>
      </w:r>
      <w:r w:rsidRPr="00B26699">
        <w:rPr>
          <w:rFonts w:ascii="Arial Narrow" w:hAnsi="Arial Narrow" w:cs="Arial"/>
          <w:bCs/>
          <w:color w:val="000000" w:themeColor="text1"/>
          <w:sz w:val="20"/>
          <w:szCs w:val="20"/>
          <w:u w:val="single"/>
        </w:rPr>
        <w:t>,</w:t>
      </w:r>
      <w:r w:rsidRPr="00B26699">
        <w:rPr>
          <w:rFonts w:ascii="Arial Narrow" w:hAnsi="Arial Narrow" w:cs="Arial"/>
          <w:b/>
          <w:bCs/>
          <w:color w:val="000000" w:themeColor="text1"/>
          <w:sz w:val="20"/>
          <w:szCs w:val="20"/>
          <w:u w:val="single"/>
        </w:rPr>
        <w:t xml:space="preserve"> </w:t>
      </w:r>
      <w:r w:rsidRPr="00B26699">
        <w:rPr>
          <w:rFonts w:ascii="Arial Narrow" w:hAnsi="Arial Narrow" w:cs="Arial"/>
          <w:color w:val="000000" w:themeColor="text1"/>
          <w:sz w:val="20"/>
          <w:szCs w:val="20"/>
          <w:u w:val="single"/>
        </w:rPr>
        <w:t xml:space="preserve">invita a todas las personas y organizaciones interesadas en hacer </w:t>
      </w:r>
      <w:r w:rsidRPr="00B26699">
        <w:rPr>
          <w:rFonts w:ascii="Arial Narrow" w:hAnsi="Arial Narrow" w:cs="Arial"/>
          <w:b/>
          <w:color w:val="000000" w:themeColor="text1"/>
          <w:sz w:val="20"/>
          <w:szCs w:val="20"/>
          <w:u w:val="single"/>
        </w:rPr>
        <w:t xml:space="preserve">veeduría </w:t>
      </w:r>
      <w:r w:rsidRPr="00B26699">
        <w:rPr>
          <w:rFonts w:ascii="Arial Narrow" w:hAnsi="Arial Narrow" w:cs="Arial"/>
          <w:color w:val="000000" w:themeColor="text1"/>
          <w:sz w:val="20"/>
          <w:szCs w:val="20"/>
          <w:u w:val="single"/>
        </w:rPr>
        <w:t xml:space="preserve">y que se </w:t>
      </w:r>
      <w:r w:rsidR="00A30578" w:rsidRPr="00B26699">
        <w:rPr>
          <w:rFonts w:ascii="Arial Narrow" w:hAnsi="Arial Narrow" w:cs="Arial"/>
          <w:color w:val="000000" w:themeColor="text1"/>
          <w:sz w:val="20"/>
          <w:szCs w:val="20"/>
          <w:u w:val="single"/>
        </w:rPr>
        <w:t xml:space="preserve">             </w:t>
      </w:r>
      <w:r w:rsidRPr="00B26699">
        <w:rPr>
          <w:rFonts w:ascii="Arial Narrow" w:hAnsi="Arial Narrow" w:cs="Arial"/>
          <w:color w:val="000000" w:themeColor="text1"/>
          <w:sz w:val="20"/>
          <w:szCs w:val="20"/>
          <w:u w:val="single"/>
        </w:rPr>
        <w:t xml:space="preserve">encuentren conformadas </w:t>
      </w:r>
      <w:r w:rsidR="007967F2" w:rsidRPr="00B26699">
        <w:rPr>
          <w:rFonts w:ascii="Arial Narrow" w:hAnsi="Arial Narrow" w:cs="Arial"/>
          <w:color w:val="000000" w:themeColor="text1"/>
          <w:sz w:val="20"/>
          <w:szCs w:val="20"/>
          <w:u w:val="single"/>
        </w:rPr>
        <w:t>de acuerdo con</w:t>
      </w:r>
      <w:r w:rsidRPr="00B26699">
        <w:rPr>
          <w:rFonts w:ascii="Arial Narrow" w:hAnsi="Arial Narrow" w:cs="Arial"/>
          <w:color w:val="000000" w:themeColor="text1"/>
          <w:sz w:val="20"/>
          <w:szCs w:val="20"/>
          <w:u w:val="single"/>
        </w:rPr>
        <w:t xml:space="preserve"> la Ley 850 de 2003</w:t>
      </w:r>
      <w:r w:rsidR="00AB663D" w:rsidRPr="00B26699">
        <w:rPr>
          <w:rFonts w:ascii="Arial Narrow" w:hAnsi="Arial Narrow" w:cs="Arial"/>
          <w:color w:val="000000" w:themeColor="text1"/>
          <w:sz w:val="20"/>
          <w:szCs w:val="20"/>
          <w:u w:val="single"/>
        </w:rPr>
        <w:t xml:space="preserve"> </w:t>
      </w:r>
      <w:r w:rsidRPr="00B26699">
        <w:rPr>
          <w:rFonts w:ascii="Arial Narrow" w:hAnsi="Arial Narrow" w:cs="Arial"/>
          <w:color w:val="000000" w:themeColor="text1"/>
          <w:sz w:val="20"/>
          <w:szCs w:val="20"/>
          <w:u w:val="single"/>
        </w:rPr>
        <w:t>para</w:t>
      </w:r>
      <w:r w:rsidR="007967F2" w:rsidRPr="00B26699">
        <w:rPr>
          <w:rFonts w:ascii="Arial Narrow" w:hAnsi="Arial Narrow" w:cs="Arial"/>
          <w:color w:val="000000" w:themeColor="text1"/>
          <w:sz w:val="20"/>
          <w:szCs w:val="20"/>
          <w:u w:val="single"/>
        </w:rPr>
        <w:t xml:space="preserve"> </w:t>
      </w:r>
      <w:r w:rsidRPr="00B26699">
        <w:rPr>
          <w:rFonts w:ascii="Arial Narrow" w:hAnsi="Arial Narrow" w:cs="Arial"/>
          <w:color w:val="000000" w:themeColor="text1"/>
          <w:sz w:val="20"/>
          <w:szCs w:val="20"/>
          <w:u w:val="single"/>
        </w:rPr>
        <w:t xml:space="preserve">que realicen el control social a los procesos de </w:t>
      </w:r>
      <w:r w:rsidR="00E659B9" w:rsidRPr="00B26699">
        <w:rPr>
          <w:rFonts w:ascii="Arial Narrow" w:hAnsi="Arial Narrow" w:cs="Arial"/>
          <w:color w:val="000000" w:themeColor="text1"/>
          <w:sz w:val="20"/>
          <w:szCs w:val="20"/>
          <w:u w:val="single"/>
        </w:rPr>
        <w:t>contratación de</w:t>
      </w:r>
      <w:r w:rsidRPr="00B26699">
        <w:rPr>
          <w:rFonts w:ascii="Arial Narrow" w:hAnsi="Arial Narrow" w:cs="Arial"/>
          <w:color w:val="000000" w:themeColor="text1"/>
          <w:sz w:val="20"/>
          <w:szCs w:val="20"/>
          <w:u w:val="single"/>
        </w:rPr>
        <w:t xml:space="preserve"> LA ENTIDAD para el año 20</w:t>
      </w:r>
      <w:r w:rsidR="0006481C" w:rsidRPr="00B26699">
        <w:rPr>
          <w:rFonts w:ascii="Arial Narrow" w:hAnsi="Arial Narrow" w:cs="Arial"/>
          <w:color w:val="000000" w:themeColor="text1"/>
          <w:sz w:val="20"/>
          <w:szCs w:val="20"/>
          <w:u w:val="single"/>
        </w:rPr>
        <w:t>2</w:t>
      </w:r>
      <w:r w:rsidR="001044C9" w:rsidRPr="00B26699">
        <w:rPr>
          <w:rFonts w:ascii="Arial Narrow" w:hAnsi="Arial Narrow" w:cs="Arial"/>
          <w:color w:val="000000" w:themeColor="text1"/>
          <w:sz w:val="20"/>
          <w:szCs w:val="20"/>
          <w:u w:val="single"/>
        </w:rPr>
        <w:t>5</w:t>
      </w:r>
    </w:p>
    <w:p w14:paraId="274FA3D4" w14:textId="77777777" w:rsidR="00F43D83" w:rsidRPr="00B26699" w:rsidRDefault="00F43D83" w:rsidP="009D2857">
      <w:pPr>
        <w:rPr>
          <w:rFonts w:ascii="Arial Narrow" w:hAnsi="Arial Narrow" w:cs="Arial"/>
          <w:b/>
          <w:color w:val="000000" w:themeColor="text1"/>
          <w:sz w:val="20"/>
          <w:szCs w:val="20"/>
        </w:rPr>
      </w:pPr>
    </w:p>
    <w:p w14:paraId="354CC3DF" w14:textId="77777777" w:rsidR="00565A9E" w:rsidRPr="00B26699" w:rsidRDefault="00565A9E" w:rsidP="009D2857">
      <w:pPr>
        <w:rPr>
          <w:rFonts w:ascii="Arial Narrow" w:hAnsi="Arial Narrow" w:cs="Arial"/>
          <w:b/>
          <w:color w:val="000000" w:themeColor="text1"/>
          <w:sz w:val="20"/>
          <w:szCs w:val="20"/>
        </w:rPr>
      </w:pPr>
    </w:p>
    <w:p w14:paraId="7A65393D" w14:textId="77777777" w:rsidR="007967F2" w:rsidRPr="00B26699" w:rsidRDefault="007967F2" w:rsidP="009D2857">
      <w:pPr>
        <w:rPr>
          <w:rFonts w:ascii="Arial Narrow" w:hAnsi="Arial Narrow" w:cs="Arial"/>
          <w:b/>
          <w:color w:val="000000" w:themeColor="text1"/>
          <w:sz w:val="20"/>
          <w:szCs w:val="20"/>
        </w:rPr>
      </w:pPr>
    </w:p>
    <w:p w14:paraId="5D032344" w14:textId="77777777" w:rsidR="00565A9E" w:rsidRPr="00B26699" w:rsidRDefault="00565A9E" w:rsidP="009D2857">
      <w:pPr>
        <w:rPr>
          <w:rFonts w:ascii="Arial Narrow" w:hAnsi="Arial Narrow" w:cs="Arial"/>
          <w:b/>
          <w:color w:val="000000" w:themeColor="text1"/>
          <w:sz w:val="20"/>
          <w:szCs w:val="20"/>
        </w:rPr>
      </w:pPr>
    </w:p>
    <w:p w14:paraId="5C6CDF10" w14:textId="77777777" w:rsidR="00E659B9" w:rsidRPr="00B26699" w:rsidRDefault="00E659B9" w:rsidP="00E659B9">
      <w:pPr>
        <w:jc w:val="center"/>
        <w:rPr>
          <w:rFonts w:ascii="Arial Narrow" w:hAnsi="Arial Narrow" w:cs="Arial"/>
          <w:b/>
          <w:color w:val="000000" w:themeColor="text1"/>
          <w:sz w:val="20"/>
          <w:szCs w:val="20"/>
          <w:u w:val="single"/>
        </w:rPr>
      </w:pPr>
      <w:r w:rsidRPr="00B26699">
        <w:rPr>
          <w:rFonts w:ascii="Arial Narrow" w:hAnsi="Arial Narrow" w:cs="Arial"/>
          <w:b/>
          <w:color w:val="000000" w:themeColor="text1"/>
          <w:sz w:val="20"/>
          <w:szCs w:val="20"/>
          <w:u w:val="single"/>
        </w:rPr>
        <w:t xml:space="preserve">LA SUBASTA INVERSA SE REALIZARÁ EN FORMA </w:t>
      </w:r>
      <w:r w:rsidR="00C352AB" w:rsidRPr="00B26699">
        <w:rPr>
          <w:rFonts w:ascii="Arial Narrow" w:hAnsi="Arial Narrow" w:cs="Arial"/>
          <w:b/>
          <w:color w:val="000000" w:themeColor="text1"/>
          <w:sz w:val="20"/>
          <w:szCs w:val="20"/>
          <w:u w:val="single"/>
        </w:rPr>
        <w:t>ELECTRONICA</w:t>
      </w:r>
    </w:p>
    <w:p w14:paraId="57B65036" w14:textId="77777777" w:rsidR="00E659B9" w:rsidRPr="00B26699" w:rsidRDefault="00E659B9" w:rsidP="00E659B9">
      <w:pPr>
        <w:jc w:val="center"/>
        <w:rPr>
          <w:rFonts w:ascii="Arial Narrow" w:hAnsi="Arial Narrow" w:cs="Arial"/>
          <w:b/>
          <w:color w:val="000000" w:themeColor="text1"/>
          <w:sz w:val="20"/>
          <w:szCs w:val="20"/>
        </w:rPr>
      </w:pPr>
    </w:p>
    <w:p w14:paraId="08301AF0" w14:textId="77777777" w:rsidR="00F43D83" w:rsidRPr="00B26699" w:rsidRDefault="00F43D83" w:rsidP="00F43D83">
      <w:pPr>
        <w:autoSpaceDE w:val="0"/>
        <w:autoSpaceDN w:val="0"/>
        <w:adjustRightInd w:val="0"/>
        <w:jc w:val="center"/>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PÁGINAS WEB: www</w:t>
      </w:r>
      <w:r w:rsidR="00E659B9" w:rsidRPr="00B26699">
        <w:rPr>
          <w:rFonts w:ascii="Arial Narrow" w:hAnsi="Arial Narrow" w:cs="Arial"/>
          <w:b/>
          <w:bCs/>
          <w:color w:val="000000" w:themeColor="text1"/>
          <w:sz w:val="20"/>
          <w:szCs w:val="20"/>
          <w:lang w:val="es-CO" w:eastAsia="es-CO"/>
        </w:rPr>
        <w:t>.colombiacompra.gov.co SECOP II</w:t>
      </w:r>
    </w:p>
    <w:p w14:paraId="38860B35" w14:textId="77777777" w:rsidR="00F43D83" w:rsidRPr="00B26699" w:rsidRDefault="00F43D83" w:rsidP="00F43D83">
      <w:pPr>
        <w:jc w:val="center"/>
        <w:rPr>
          <w:rFonts w:ascii="Arial Narrow" w:hAnsi="Arial Narrow" w:cs="Arial"/>
          <w:color w:val="000000" w:themeColor="text1"/>
          <w:sz w:val="18"/>
          <w:szCs w:val="18"/>
        </w:rPr>
      </w:pPr>
    </w:p>
    <w:p w14:paraId="0968B591" w14:textId="77777777" w:rsidR="00F43D83" w:rsidRPr="00B26699" w:rsidRDefault="00F43D83" w:rsidP="00F43D83">
      <w:pPr>
        <w:jc w:val="center"/>
        <w:rPr>
          <w:rFonts w:ascii="Arial Narrow" w:hAnsi="Arial Narrow" w:cs="Arial"/>
          <w:color w:val="000000" w:themeColor="text1"/>
          <w:sz w:val="18"/>
          <w:szCs w:val="18"/>
        </w:rPr>
      </w:pPr>
    </w:p>
    <w:p w14:paraId="6F0A712F" w14:textId="77777777" w:rsidR="00905E58" w:rsidRPr="00B26699" w:rsidRDefault="00905E58" w:rsidP="00DA481F">
      <w:pPr>
        <w:rPr>
          <w:rFonts w:ascii="Arial Narrow" w:hAnsi="Arial Narrow" w:cs="Arial"/>
          <w:color w:val="000000" w:themeColor="text1"/>
          <w:sz w:val="18"/>
          <w:szCs w:val="18"/>
        </w:rPr>
      </w:pPr>
    </w:p>
    <w:p w14:paraId="31D308A8" w14:textId="4A0B6871" w:rsidR="007967F2" w:rsidRPr="00B26699" w:rsidRDefault="00BE08FC" w:rsidP="00FF6F0F">
      <w:pPr>
        <w:jc w:val="center"/>
        <w:rPr>
          <w:rFonts w:ascii="Arial Narrow" w:hAnsi="Arial Narrow" w:cs="Arial"/>
          <w:b/>
          <w:color w:val="000000" w:themeColor="text1"/>
        </w:rPr>
      </w:pPr>
      <w:r w:rsidRPr="00B26699">
        <w:rPr>
          <w:rFonts w:ascii="Arial Narrow" w:hAnsi="Arial Narrow" w:cs="Arial"/>
          <w:b/>
          <w:color w:val="000000" w:themeColor="text1"/>
        </w:rPr>
        <w:t xml:space="preserve">MEDELLIN, </w:t>
      </w:r>
      <w:r w:rsidR="00421AE5">
        <w:rPr>
          <w:rFonts w:ascii="Arial Narrow" w:hAnsi="Arial Narrow" w:cs="Arial"/>
          <w:b/>
          <w:color w:val="000000" w:themeColor="text1"/>
        </w:rPr>
        <w:t xml:space="preserve">JUNIO </w:t>
      </w:r>
      <w:r w:rsidRPr="00B26699">
        <w:rPr>
          <w:rFonts w:ascii="Arial Narrow" w:hAnsi="Arial Narrow" w:cs="Arial"/>
          <w:b/>
          <w:color w:val="000000" w:themeColor="text1"/>
        </w:rPr>
        <w:t>DE 2026</w:t>
      </w:r>
    </w:p>
    <w:p w14:paraId="151B0561" w14:textId="77777777" w:rsidR="00B44F02" w:rsidRDefault="00B44F02" w:rsidP="00E70F25">
      <w:pPr>
        <w:jc w:val="center"/>
        <w:rPr>
          <w:rFonts w:ascii="Arial Narrow" w:hAnsi="Arial Narrow" w:cs="Arial"/>
          <w:b/>
          <w:color w:val="000000" w:themeColor="text1"/>
          <w:sz w:val="20"/>
          <w:szCs w:val="20"/>
        </w:rPr>
      </w:pPr>
    </w:p>
    <w:p w14:paraId="4038C781" w14:textId="77777777" w:rsidR="00B44F02" w:rsidRDefault="00B44F02" w:rsidP="00E70F25">
      <w:pPr>
        <w:jc w:val="center"/>
        <w:rPr>
          <w:rFonts w:ascii="Arial Narrow" w:hAnsi="Arial Narrow" w:cs="Arial"/>
          <w:b/>
          <w:color w:val="000000" w:themeColor="text1"/>
          <w:sz w:val="20"/>
          <w:szCs w:val="20"/>
        </w:rPr>
      </w:pPr>
    </w:p>
    <w:p w14:paraId="24D8F19F" w14:textId="77777777" w:rsidR="00F27C28" w:rsidRDefault="00F27C28" w:rsidP="00E70F25">
      <w:pPr>
        <w:jc w:val="center"/>
        <w:rPr>
          <w:rFonts w:ascii="Arial Narrow" w:hAnsi="Arial Narrow" w:cs="Arial"/>
          <w:b/>
          <w:color w:val="000000" w:themeColor="text1"/>
          <w:sz w:val="20"/>
          <w:szCs w:val="20"/>
        </w:rPr>
      </w:pPr>
    </w:p>
    <w:p w14:paraId="4D6A5A04" w14:textId="77777777" w:rsidR="00F27C28" w:rsidRDefault="00F27C28" w:rsidP="00E70F25">
      <w:pPr>
        <w:jc w:val="center"/>
        <w:rPr>
          <w:rFonts w:ascii="Arial Narrow" w:hAnsi="Arial Narrow" w:cs="Arial"/>
          <w:b/>
          <w:color w:val="000000" w:themeColor="text1"/>
          <w:sz w:val="20"/>
          <w:szCs w:val="20"/>
        </w:rPr>
      </w:pPr>
    </w:p>
    <w:p w14:paraId="643B5AAC" w14:textId="77777777" w:rsidR="00F27C28" w:rsidRDefault="00F27C28" w:rsidP="00E70F25">
      <w:pPr>
        <w:jc w:val="center"/>
        <w:rPr>
          <w:rFonts w:ascii="Arial Narrow" w:hAnsi="Arial Narrow" w:cs="Arial"/>
          <w:b/>
          <w:color w:val="000000" w:themeColor="text1"/>
          <w:sz w:val="20"/>
          <w:szCs w:val="20"/>
        </w:rPr>
      </w:pPr>
    </w:p>
    <w:p w14:paraId="031F1486" w14:textId="48AA16C8" w:rsidR="00E70F25" w:rsidRPr="00B26699" w:rsidRDefault="00E70F25" w:rsidP="00E70F25">
      <w:p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PRESENTACIÓN:</w:t>
      </w:r>
    </w:p>
    <w:p w14:paraId="2454D207" w14:textId="77777777" w:rsidR="00596FDC" w:rsidRPr="00B26699" w:rsidRDefault="00596FDC" w:rsidP="00596FDC">
      <w:pPr>
        <w:jc w:val="both"/>
        <w:rPr>
          <w:rFonts w:ascii="Arial Narrow" w:hAnsi="Arial Narrow" w:cs="Arial"/>
          <w:b/>
          <w:color w:val="000000" w:themeColor="text1"/>
          <w:sz w:val="20"/>
          <w:szCs w:val="20"/>
        </w:rPr>
      </w:pPr>
    </w:p>
    <w:p w14:paraId="650A1A34" w14:textId="619B6651"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pliego de condiciones y su documento complementario ha sido elaborado de acuerdo con las disposiciones contenidas en las Leyes 80 de 1993, 1150 de 2007, 1474 de 2011, 1882 de 2018</w:t>
      </w:r>
      <w:r w:rsidR="002F2B35"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2069 de 2020</w:t>
      </w:r>
      <w:r w:rsidR="00D60A69" w:rsidRPr="00B26699">
        <w:rPr>
          <w:rFonts w:ascii="Arial Narrow" w:hAnsi="Arial Narrow" w:cs="Arial"/>
          <w:color w:val="000000" w:themeColor="text1"/>
          <w:sz w:val="20"/>
          <w:szCs w:val="20"/>
        </w:rPr>
        <w:t xml:space="preserve">, </w:t>
      </w:r>
      <w:r w:rsidR="00AF7F89" w:rsidRPr="00B26699">
        <w:rPr>
          <w:rFonts w:ascii="Arial Narrow" w:hAnsi="Arial Narrow" w:cs="Arial"/>
          <w:color w:val="000000" w:themeColor="text1"/>
          <w:sz w:val="20"/>
          <w:szCs w:val="20"/>
        </w:rPr>
        <w:t>2294 de 2023</w:t>
      </w:r>
      <w:r w:rsidR="001F7BD9" w:rsidRPr="00B26699">
        <w:rPr>
          <w:rFonts w:ascii="Arial Narrow" w:hAnsi="Arial Narrow" w:cs="Arial"/>
          <w:color w:val="000000" w:themeColor="text1"/>
          <w:sz w:val="20"/>
          <w:szCs w:val="20"/>
        </w:rPr>
        <w:t>, demás normas aplicables</w:t>
      </w:r>
      <w:r w:rsidR="00B2500B"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 xml:space="preserve"> </w:t>
      </w:r>
      <w:r w:rsidR="001F7BD9" w:rsidRPr="00B26699">
        <w:rPr>
          <w:rFonts w:ascii="Arial Narrow" w:hAnsi="Arial Narrow" w:cs="Arial"/>
          <w:color w:val="000000" w:themeColor="text1"/>
          <w:sz w:val="20"/>
          <w:szCs w:val="20"/>
        </w:rPr>
        <w:t xml:space="preserve">y </w:t>
      </w:r>
      <w:r w:rsidRPr="00B26699">
        <w:rPr>
          <w:rFonts w:ascii="Arial Narrow" w:hAnsi="Arial Narrow" w:cs="Arial"/>
          <w:color w:val="000000" w:themeColor="text1"/>
          <w:sz w:val="20"/>
          <w:szCs w:val="20"/>
        </w:rPr>
        <w:t>los Decretos 019 de 2012, 1082 de 2015</w:t>
      </w:r>
      <w:r w:rsidR="001F7BD9"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y demás normas que las complementan adicionan o reglamentan</w:t>
      </w:r>
      <w:r w:rsidR="001F7BD9" w:rsidRPr="00B26699">
        <w:rPr>
          <w:rFonts w:ascii="Arial Narrow" w:hAnsi="Arial Narrow" w:cs="Arial"/>
          <w:color w:val="000000" w:themeColor="text1"/>
          <w:sz w:val="20"/>
          <w:szCs w:val="20"/>
        </w:rPr>
        <w:t xml:space="preserve"> o modifiquen y que sean </w:t>
      </w:r>
      <w:proofErr w:type="spellStart"/>
      <w:r w:rsidR="001F7BD9" w:rsidRPr="00B26699">
        <w:rPr>
          <w:rFonts w:ascii="Arial Narrow" w:hAnsi="Arial Narrow" w:cs="Arial"/>
          <w:color w:val="000000" w:themeColor="text1"/>
          <w:sz w:val="20"/>
          <w:szCs w:val="20"/>
        </w:rPr>
        <w:t>aplicabes</w:t>
      </w:r>
      <w:proofErr w:type="spellEnd"/>
      <w:r w:rsidR="001F7BD9" w:rsidRPr="00B26699">
        <w:rPr>
          <w:rFonts w:ascii="Arial Narrow" w:hAnsi="Arial Narrow" w:cs="Arial"/>
          <w:color w:val="000000" w:themeColor="text1"/>
          <w:sz w:val="20"/>
          <w:szCs w:val="20"/>
        </w:rPr>
        <w:t xml:space="preserve"> al proceso de selección</w:t>
      </w:r>
      <w:r w:rsidRPr="00B26699">
        <w:rPr>
          <w:rFonts w:ascii="Arial Narrow" w:hAnsi="Arial Narrow" w:cs="Arial"/>
          <w:color w:val="000000" w:themeColor="text1"/>
          <w:sz w:val="20"/>
          <w:szCs w:val="20"/>
        </w:rPr>
        <w:t>, por lo cual se hace saber a los proponentes que los particulares que contratan con el Estado adquieren la calidad de colaboradores del mismo en el logro de sus fines.</w:t>
      </w:r>
    </w:p>
    <w:p w14:paraId="4F9C178E" w14:textId="77777777" w:rsidR="00182262" w:rsidRPr="00B26699" w:rsidRDefault="00182262" w:rsidP="00182262">
      <w:pPr>
        <w:pStyle w:val="Textoindependiente"/>
        <w:spacing w:after="0"/>
        <w:ind w:right="403"/>
        <w:jc w:val="both"/>
        <w:rPr>
          <w:rFonts w:ascii="Arial Narrow" w:hAnsi="Arial Narrow" w:cs="Arial"/>
          <w:color w:val="000000" w:themeColor="text1"/>
          <w:sz w:val="20"/>
          <w:szCs w:val="20"/>
        </w:rPr>
      </w:pPr>
    </w:p>
    <w:p w14:paraId="3240742F"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efectos del fin propuesto se recomienda a los proponentes revisar el pliego de condiciones y su</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documento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complementario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para</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evitar</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incurrir</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fallas</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incumplimiento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requisitos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exigidos,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toda</w:t>
      </w:r>
      <w:r w:rsidRPr="00B26699">
        <w:rPr>
          <w:rFonts w:ascii="Arial Narrow" w:hAnsi="Arial Narrow" w:cs="Arial"/>
          <w:color w:val="000000" w:themeColor="text1"/>
          <w:spacing w:val="-60"/>
          <w:sz w:val="20"/>
          <w:szCs w:val="20"/>
        </w:rPr>
        <w:t xml:space="preserve"> </w:t>
      </w:r>
      <w:r w:rsidRPr="00B26699">
        <w:rPr>
          <w:rFonts w:ascii="Arial Narrow" w:hAnsi="Arial Narrow" w:cs="Arial"/>
          <w:color w:val="000000" w:themeColor="text1"/>
          <w:sz w:val="20"/>
          <w:szCs w:val="20"/>
        </w:rPr>
        <w:t>vez</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contiene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parámetros,</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directrices</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información</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son</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obligatorio</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cumplimiento</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por</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parte</w:t>
      </w:r>
      <w:r w:rsidRPr="00B26699">
        <w:rPr>
          <w:rFonts w:ascii="Arial Narrow" w:hAnsi="Arial Narrow" w:cs="Arial"/>
          <w:color w:val="000000" w:themeColor="text1"/>
          <w:spacing w:val="-60"/>
          <w:sz w:val="20"/>
          <w:szCs w:val="20"/>
        </w:rPr>
        <w:t xml:space="preserve"> </w:t>
      </w:r>
      <w:r w:rsidRPr="00B26699">
        <w:rPr>
          <w:rFonts w:ascii="Arial Narrow" w:hAnsi="Arial Narrow" w:cs="Arial"/>
          <w:color w:val="000000" w:themeColor="text1"/>
          <w:spacing w:val="-1"/>
          <w:sz w:val="20"/>
          <w:szCs w:val="20"/>
        </w:rPr>
        <w:t>de</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los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proponentes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participen</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este</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Proceso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Selección.</w:t>
      </w:r>
    </w:p>
    <w:p w14:paraId="6DB6017E" w14:textId="77777777" w:rsidR="00600409" w:rsidRPr="00B26699" w:rsidRDefault="00600409" w:rsidP="00491C1B">
      <w:pPr>
        <w:pStyle w:val="Textoindependiente"/>
        <w:spacing w:after="0"/>
        <w:ind w:right="51"/>
        <w:jc w:val="both"/>
        <w:rPr>
          <w:rFonts w:ascii="Arial Narrow" w:hAnsi="Arial Narrow" w:cs="Arial"/>
          <w:color w:val="000000" w:themeColor="text1"/>
          <w:sz w:val="20"/>
          <w:szCs w:val="20"/>
        </w:rPr>
      </w:pPr>
    </w:p>
    <w:p w14:paraId="7A64377B"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proponente</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deberá</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tener</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cuenta</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siguientes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recomendaciones,</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antes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diligenciar</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información</w:t>
      </w:r>
      <w:r w:rsidRPr="00B26699">
        <w:rPr>
          <w:rFonts w:ascii="Arial Narrow" w:hAnsi="Arial Narrow" w:cs="Arial"/>
          <w:color w:val="000000" w:themeColor="text1"/>
          <w:spacing w:val="-61"/>
          <w:sz w:val="20"/>
          <w:szCs w:val="20"/>
        </w:rPr>
        <w:t xml:space="preserve"> </w:t>
      </w:r>
      <w:r w:rsidRPr="00B26699">
        <w:rPr>
          <w:rFonts w:ascii="Arial Narrow" w:hAnsi="Arial Narrow" w:cs="Arial"/>
          <w:color w:val="000000" w:themeColor="text1"/>
          <w:sz w:val="20"/>
          <w:szCs w:val="20"/>
        </w:rPr>
        <w:t>requerida:</w:t>
      </w:r>
    </w:p>
    <w:p w14:paraId="71B15B7F" w14:textId="77777777" w:rsidR="00A82224" w:rsidRPr="00B26699" w:rsidRDefault="00A82224" w:rsidP="00491C1B">
      <w:pPr>
        <w:pStyle w:val="Textoindependiente"/>
        <w:spacing w:after="0"/>
        <w:ind w:right="51"/>
        <w:jc w:val="both"/>
        <w:rPr>
          <w:rFonts w:ascii="Arial Narrow" w:hAnsi="Arial Narrow" w:cs="Arial"/>
          <w:color w:val="FF0000"/>
          <w:sz w:val="20"/>
          <w:szCs w:val="20"/>
        </w:rPr>
      </w:pPr>
    </w:p>
    <w:p w14:paraId="3C10140B"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Los estudios y documentos previos, </w:t>
      </w:r>
      <w:r w:rsidR="00FE02DA" w:rsidRPr="00B26699">
        <w:rPr>
          <w:rFonts w:ascii="Arial Narrow" w:hAnsi="Arial Narrow" w:cs="Arial"/>
          <w:color w:val="000000" w:themeColor="text1"/>
          <w:sz w:val="20"/>
          <w:szCs w:val="20"/>
        </w:rPr>
        <w:t>el análisis del sect</w:t>
      </w:r>
      <w:r w:rsidR="002024F2" w:rsidRPr="00B26699">
        <w:rPr>
          <w:rFonts w:ascii="Arial Narrow" w:hAnsi="Arial Narrow" w:cs="Arial"/>
          <w:color w:val="000000" w:themeColor="text1"/>
          <w:sz w:val="20"/>
          <w:szCs w:val="20"/>
        </w:rPr>
        <w:t xml:space="preserve">or económico, </w:t>
      </w:r>
      <w:r w:rsidRPr="00B26699">
        <w:rPr>
          <w:rFonts w:ascii="Arial Narrow" w:hAnsi="Arial Narrow" w:cs="Arial"/>
          <w:color w:val="000000" w:themeColor="text1"/>
          <w:sz w:val="20"/>
          <w:szCs w:val="20"/>
        </w:rPr>
        <w:t>el proyecto de Pliego de Condiciones y el Pliego de Condiciones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definitivo y su documento complementario, así como cualquiera de sus anexos están a disposición del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público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Sistema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Electrónico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Contratación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Pública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–SECOP</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w w:val="95"/>
          <w:sz w:val="20"/>
          <w:szCs w:val="20"/>
        </w:rPr>
        <w:t>II</w:t>
      </w:r>
      <w:r w:rsidRPr="00B26699">
        <w:rPr>
          <w:rFonts w:ascii="Arial Narrow" w:hAnsi="Arial Narrow" w:cs="Arial"/>
          <w:color w:val="000000" w:themeColor="text1"/>
          <w:spacing w:val="1"/>
          <w:w w:val="95"/>
          <w:sz w:val="20"/>
          <w:szCs w:val="20"/>
        </w:rPr>
        <w:t xml:space="preserve"> </w:t>
      </w:r>
      <w:r w:rsidRPr="00B26699">
        <w:rPr>
          <w:rFonts w:ascii="Arial Narrow" w:hAnsi="Arial Narrow" w:cs="Arial"/>
          <w:color w:val="000000" w:themeColor="text1"/>
          <w:sz w:val="20"/>
          <w:szCs w:val="20"/>
        </w:rPr>
        <w:t>–</w:t>
      </w:r>
      <w:r w:rsidRPr="00B26699">
        <w:rPr>
          <w:rFonts w:ascii="Arial Narrow" w:hAnsi="Arial Narrow" w:cs="Arial"/>
          <w:color w:val="000000" w:themeColor="text1"/>
          <w:spacing w:val="1"/>
          <w:sz w:val="20"/>
          <w:szCs w:val="20"/>
        </w:rPr>
        <w:t xml:space="preserve"> </w:t>
      </w:r>
      <w:hyperlink r:id="rId8">
        <w:r w:rsidRPr="00B26699">
          <w:rPr>
            <w:rFonts w:ascii="Arial Narrow" w:hAnsi="Arial Narrow" w:cs="Arial"/>
            <w:color w:val="000000" w:themeColor="text1"/>
            <w:spacing w:val="-1"/>
            <w:sz w:val="20"/>
            <w:szCs w:val="20"/>
            <w:u w:val="single"/>
          </w:rPr>
          <w:t>http://www.colombiacompra.gov.co/sistema-electronico-de-contratacion-pública-SECOP</w:t>
        </w:r>
        <w:r w:rsidRPr="00B26699">
          <w:rPr>
            <w:rFonts w:ascii="Arial Narrow" w:hAnsi="Arial Narrow" w:cs="Arial"/>
            <w:color w:val="000000" w:themeColor="text1"/>
            <w:spacing w:val="-1"/>
            <w:sz w:val="20"/>
            <w:szCs w:val="20"/>
          </w:rPr>
          <w:t xml:space="preserve"> </w:t>
        </w:r>
      </w:hyperlink>
      <w:r w:rsidRPr="00B26699">
        <w:rPr>
          <w:rFonts w:ascii="Arial Narrow" w:hAnsi="Arial Narrow" w:cs="Arial"/>
          <w:color w:val="000000" w:themeColor="text1"/>
          <w:w w:val="95"/>
          <w:sz w:val="20"/>
          <w:szCs w:val="20"/>
        </w:rPr>
        <w:t xml:space="preserve">II </w:t>
      </w:r>
      <w:r w:rsidRPr="00B26699">
        <w:rPr>
          <w:rFonts w:ascii="Arial Narrow" w:hAnsi="Arial Narrow" w:cs="Arial"/>
          <w:color w:val="000000" w:themeColor="text1"/>
          <w:sz w:val="20"/>
          <w:szCs w:val="20"/>
        </w:rPr>
        <w:t>y en la página</w:t>
      </w:r>
      <w:r w:rsidRPr="00B26699">
        <w:rPr>
          <w:rFonts w:ascii="Arial Narrow" w:hAnsi="Arial Narrow" w:cs="Arial"/>
          <w:color w:val="000000" w:themeColor="text1"/>
          <w:spacing w:val="-61"/>
          <w:sz w:val="20"/>
          <w:szCs w:val="20"/>
        </w:rPr>
        <w:t xml:space="preserve"> </w:t>
      </w:r>
      <w:r w:rsidRPr="00B26699">
        <w:rPr>
          <w:rFonts w:ascii="Arial Narrow" w:hAnsi="Arial Narrow" w:cs="Arial"/>
          <w:color w:val="000000" w:themeColor="text1"/>
          <w:sz w:val="20"/>
          <w:szCs w:val="20"/>
        </w:rPr>
        <w:t>web</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Entidad</w:t>
      </w:r>
      <w:r w:rsidRPr="00B26699">
        <w:rPr>
          <w:rFonts w:ascii="Arial Narrow" w:hAnsi="Arial Narrow" w:cs="Arial"/>
          <w:color w:val="000000" w:themeColor="text1"/>
          <w:spacing w:val="-12"/>
          <w:sz w:val="20"/>
          <w:szCs w:val="20"/>
        </w:rPr>
        <w:t xml:space="preserve"> </w:t>
      </w:r>
      <w:hyperlink r:id="rId9">
        <w:r w:rsidRPr="00B26699">
          <w:rPr>
            <w:rFonts w:ascii="Arial Narrow" w:hAnsi="Arial Narrow" w:cs="Arial"/>
            <w:color w:val="000000" w:themeColor="text1"/>
            <w:sz w:val="20"/>
            <w:szCs w:val="20"/>
            <w:u w:val="single"/>
          </w:rPr>
          <w:t>www.medicinalegal.gov.co/contratacion/procesos-contractuales</w:t>
        </w:r>
        <w:r w:rsidRPr="00B26699">
          <w:rPr>
            <w:rFonts w:ascii="Arial Narrow" w:hAnsi="Arial Narrow" w:cs="Arial"/>
            <w:color w:val="000000" w:themeColor="text1"/>
            <w:sz w:val="20"/>
            <w:szCs w:val="20"/>
          </w:rPr>
          <w:t>.</w:t>
        </w:r>
      </w:hyperlink>
    </w:p>
    <w:p w14:paraId="4FDDBC0B" w14:textId="77777777" w:rsidR="00215B3A" w:rsidRPr="00B26699" w:rsidRDefault="00215B3A" w:rsidP="00491C1B">
      <w:pPr>
        <w:pStyle w:val="Textoindependiente"/>
        <w:spacing w:before="11" w:after="0"/>
        <w:ind w:left="705" w:right="51"/>
        <w:jc w:val="both"/>
        <w:rPr>
          <w:rFonts w:ascii="Arial Narrow" w:hAnsi="Arial Narrow" w:cs="Arial"/>
          <w:color w:val="000000" w:themeColor="text1"/>
          <w:sz w:val="20"/>
          <w:szCs w:val="20"/>
        </w:rPr>
      </w:pPr>
    </w:p>
    <w:p w14:paraId="0883C7DE" w14:textId="77777777" w:rsidR="00215B3A" w:rsidRPr="00B26699" w:rsidRDefault="00215B3A" w:rsidP="00491C1B">
      <w:pPr>
        <w:pStyle w:val="Textoindependiente"/>
        <w:spacing w:before="101"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Leer</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cuidadosamente</w:t>
      </w:r>
      <w:r w:rsidRPr="00B26699">
        <w:rPr>
          <w:rFonts w:ascii="Arial Narrow" w:hAnsi="Arial Narrow" w:cs="Arial"/>
          <w:color w:val="000000" w:themeColor="text1"/>
          <w:spacing w:val="-7"/>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estudios</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previos,</w:t>
      </w:r>
      <w:r w:rsidRPr="00B26699">
        <w:rPr>
          <w:rFonts w:ascii="Arial Narrow" w:hAnsi="Arial Narrow" w:cs="Arial"/>
          <w:color w:val="000000" w:themeColor="text1"/>
          <w:spacing w:val="-9"/>
          <w:sz w:val="20"/>
          <w:szCs w:val="20"/>
        </w:rPr>
        <w:t xml:space="preserve"> </w:t>
      </w:r>
      <w:r w:rsidR="004E4ECC" w:rsidRPr="00B26699">
        <w:rPr>
          <w:rFonts w:ascii="Arial Narrow" w:hAnsi="Arial Narrow" w:cs="Arial"/>
          <w:color w:val="000000" w:themeColor="text1"/>
          <w:sz w:val="20"/>
          <w:szCs w:val="20"/>
          <w:lang w:val="es-CO" w:eastAsia="es-CO"/>
        </w:rPr>
        <w:t>el análisis del sector económico</w:t>
      </w:r>
      <w:r w:rsidR="004E4EC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7"/>
          <w:sz w:val="20"/>
          <w:szCs w:val="20"/>
        </w:rPr>
        <w:t xml:space="preserve"> </w:t>
      </w:r>
      <w:r w:rsidRPr="00B26699">
        <w:rPr>
          <w:rFonts w:ascii="Arial Narrow" w:hAnsi="Arial Narrow" w:cs="Arial"/>
          <w:color w:val="000000" w:themeColor="text1"/>
          <w:sz w:val="20"/>
          <w:szCs w:val="20"/>
        </w:rPr>
        <w:t>proyecto</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pliegos</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condiciones,</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7"/>
          <w:sz w:val="20"/>
          <w:szCs w:val="20"/>
        </w:rPr>
        <w:t xml:space="preserve"> </w:t>
      </w:r>
      <w:r w:rsidRPr="00B26699">
        <w:rPr>
          <w:rFonts w:ascii="Arial Narrow" w:hAnsi="Arial Narrow" w:cs="Arial"/>
          <w:color w:val="000000" w:themeColor="text1"/>
          <w:sz w:val="20"/>
          <w:szCs w:val="20"/>
        </w:rPr>
        <w:t>pliego</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condiciones</w:t>
      </w:r>
      <w:r w:rsidRPr="00B26699">
        <w:rPr>
          <w:rFonts w:ascii="Arial Narrow" w:hAnsi="Arial Narrow" w:cs="Arial"/>
          <w:color w:val="000000" w:themeColor="text1"/>
          <w:spacing w:val="-61"/>
          <w:sz w:val="20"/>
          <w:szCs w:val="20"/>
        </w:rPr>
        <w:t xml:space="preserve"> </w:t>
      </w:r>
      <w:r w:rsidRPr="00B26699">
        <w:rPr>
          <w:rFonts w:ascii="Arial Narrow" w:hAnsi="Arial Narrow" w:cs="Arial"/>
          <w:color w:val="000000" w:themeColor="text1"/>
          <w:sz w:val="20"/>
          <w:szCs w:val="20"/>
        </w:rPr>
        <w:t>definitivo,</w:t>
      </w:r>
      <w:r w:rsidRPr="00B26699">
        <w:rPr>
          <w:rFonts w:ascii="Arial Narrow" w:hAnsi="Arial Narrow" w:cs="Arial"/>
          <w:color w:val="000000" w:themeColor="text1"/>
          <w:spacing w:val="-5"/>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documento</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complementario</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5"/>
          <w:sz w:val="20"/>
          <w:szCs w:val="20"/>
        </w:rPr>
        <w:t xml:space="preserve"> </w:t>
      </w:r>
      <w:r w:rsidRPr="00B26699">
        <w:rPr>
          <w:rFonts w:ascii="Arial Narrow" w:hAnsi="Arial Narrow" w:cs="Arial"/>
          <w:color w:val="000000" w:themeColor="text1"/>
          <w:sz w:val="20"/>
          <w:szCs w:val="20"/>
        </w:rPr>
        <w:t>sus</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adendas,</w:t>
      </w:r>
      <w:r w:rsidRPr="00B26699">
        <w:rPr>
          <w:rFonts w:ascii="Arial Narrow" w:hAnsi="Arial Narrow" w:cs="Arial"/>
          <w:color w:val="000000" w:themeColor="text1"/>
          <w:spacing w:val="-5"/>
          <w:sz w:val="20"/>
          <w:szCs w:val="20"/>
        </w:rPr>
        <w:t xml:space="preserve"> </w:t>
      </w:r>
      <w:r w:rsidRPr="00B26699">
        <w:rPr>
          <w:rFonts w:ascii="Arial Narrow" w:hAnsi="Arial Narrow" w:cs="Arial"/>
          <w:color w:val="000000" w:themeColor="text1"/>
          <w:sz w:val="20"/>
          <w:szCs w:val="20"/>
        </w:rPr>
        <w:t>cuyas</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estipulaciones</w:t>
      </w:r>
      <w:r w:rsidRPr="00B26699">
        <w:rPr>
          <w:rFonts w:ascii="Arial Narrow" w:hAnsi="Arial Narrow" w:cs="Arial"/>
          <w:color w:val="000000" w:themeColor="text1"/>
          <w:spacing w:val="-6"/>
          <w:sz w:val="20"/>
          <w:szCs w:val="20"/>
        </w:rPr>
        <w:t xml:space="preserve"> </w:t>
      </w:r>
      <w:r w:rsidRPr="00B26699">
        <w:rPr>
          <w:rFonts w:ascii="Arial Narrow" w:hAnsi="Arial Narrow" w:cs="Arial"/>
          <w:color w:val="000000" w:themeColor="text1"/>
          <w:sz w:val="20"/>
          <w:szCs w:val="20"/>
        </w:rPr>
        <w:t>constituyen</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6"/>
          <w:sz w:val="20"/>
          <w:szCs w:val="20"/>
        </w:rPr>
        <w:t xml:space="preserve"> </w:t>
      </w:r>
      <w:r w:rsidRPr="00B26699">
        <w:rPr>
          <w:rFonts w:ascii="Arial Narrow" w:hAnsi="Arial Narrow" w:cs="Arial"/>
          <w:color w:val="000000" w:themeColor="text1"/>
          <w:sz w:val="20"/>
          <w:szCs w:val="20"/>
        </w:rPr>
        <w:t>conjunto</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6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reglas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del</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proceso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selección</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adjudicación.</w:t>
      </w:r>
    </w:p>
    <w:p w14:paraId="42974945" w14:textId="77777777" w:rsidR="00215B3A" w:rsidRPr="00B26699" w:rsidRDefault="00215B3A" w:rsidP="00491C1B">
      <w:pPr>
        <w:pStyle w:val="Textoindependiente"/>
        <w:spacing w:before="1" w:after="0"/>
        <w:ind w:right="51"/>
        <w:jc w:val="both"/>
        <w:rPr>
          <w:rFonts w:ascii="Arial Narrow" w:hAnsi="Arial Narrow" w:cs="Arial"/>
          <w:color w:val="000000" w:themeColor="text1"/>
          <w:sz w:val="20"/>
          <w:szCs w:val="20"/>
        </w:rPr>
      </w:pPr>
    </w:p>
    <w:p w14:paraId="40E2A9B1"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Queda entendido que con la presentación de la propuesta se acogen y aceptan todas las condiciones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estipuladas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pliegos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condiciones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ley.</w:t>
      </w:r>
    </w:p>
    <w:p w14:paraId="5294CC08" w14:textId="77777777" w:rsidR="00215B3A" w:rsidRPr="00B26699" w:rsidRDefault="00215B3A" w:rsidP="00491C1B">
      <w:pPr>
        <w:pStyle w:val="Textoindependiente"/>
        <w:spacing w:before="12" w:after="0"/>
        <w:ind w:right="51"/>
        <w:jc w:val="both"/>
        <w:rPr>
          <w:rFonts w:ascii="Arial Narrow" w:hAnsi="Arial Narrow" w:cs="Arial"/>
          <w:color w:val="000000" w:themeColor="text1"/>
          <w:sz w:val="20"/>
          <w:szCs w:val="20"/>
        </w:rPr>
      </w:pPr>
    </w:p>
    <w:p w14:paraId="31643BDA"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Adelantar oportunamente los trámites tendientes a la obtención de los documentos que deben allegar con las propuestas y verificar que contienen la información completa que acredita el cumplimiento de los requisitos exigidos en la Ley y en el presente proceso de selección.</w:t>
      </w:r>
    </w:p>
    <w:p w14:paraId="6D58F814" w14:textId="77777777" w:rsidR="00215B3A" w:rsidRPr="00B26699" w:rsidRDefault="00215B3A" w:rsidP="00491C1B">
      <w:pPr>
        <w:pStyle w:val="Textoindependiente"/>
        <w:spacing w:before="1" w:after="0"/>
        <w:ind w:right="51"/>
        <w:jc w:val="both"/>
        <w:rPr>
          <w:rFonts w:ascii="Arial Narrow" w:hAnsi="Arial Narrow" w:cs="Arial"/>
          <w:color w:val="FF0000"/>
          <w:sz w:val="20"/>
          <w:szCs w:val="20"/>
        </w:rPr>
      </w:pPr>
    </w:p>
    <w:p w14:paraId="093207F6"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pacing w:val="-1"/>
          <w:sz w:val="20"/>
          <w:szCs w:val="20"/>
        </w:rPr>
        <w:t>Examinar</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fechas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expedición</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documentos,</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se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encuentren</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dentro</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los</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plazos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exigidos</w:t>
      </w:r>
      <w:r w:rsidRPr="00B26699">
        <w:rPr>
          <w:rFonts w:ascii="Arial Narrow" w:hAnsi="Arial Narrow" w:cs="Arial"/>
          <w:color w:val="000000" w:themeColor="text1"/>
          <w:spacing w:val="-14"/>
          <w:sz w:val="20"/>
          <w:szCs w:val="20"/>
        </w:rPr>
        <w:t xml:space="preserve"> </w:t>
      </w:r>
      <w:proofErr w:type="gramStart"/>
      <w:r w:rsidRPr="00B26699">
        <w:rPr>
          <w:rFonts w:ascii="Arial Narrow" w:hAnsi="Arial Narrow" w:cs="Arial"/>
          <w:color w:val="000000" w:themeColor="text1"/>
          <w:sz w:val="20"/>
          <w:szCs w:val="20"/>
        </w:rPr>
        <w:t>en</w:t>
      </w:r>
      <w:r w:rsidR="00F15A25"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pacing w:val="-61"/>
          <w:sz w:val="20"/>
          <w:szCs w:val="20"/>
        </w:rPr>
        <w:t xml:space="preserve"> </w:t>
      </w:r>
      <w:r w:rsidRPr="00B26699">
        <w:rPr>
          <w:rFonts w:ascii="Arial Narrow" w:hAnsi="Arial Narrow" w:cs="Arial"/>
          <w:color w:val="000000" w:themeColor="text1"/>
          <w:sz w:val="20"/>
          <w:szCs w:val="20"/>
        </w:rPr>
        <w:t>el</w:t>
      </w:r>
      <w:proofErr w:type="gramEnd"/>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pliego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condiciones</w:t>
      </w:r>
      <w:r w:rsidR="004E1DFB" w:rsidRPr="00B26699">
        <w:rPr>
          <w:rFonts w:ascii="Arial Narrow" w:hAnsi="Arial Narrow" w:cs="Arial"/>
          <w:color w:val="000000" w:themeColor="text1"/>
          <w:sz w:val="20"/>
          <w:szCs w:val="20"/>
        </w:rPr>
        <w:t xml:space="preserve"> electrónico.</w:t>
      </w:r>
    </w:p>
    <w:p w14:paraId="5F682309" w14:textId="77777777" w:rsidR="00215B3A" w:rsidRPr="00B26699" w:rsidRDefault="00215B3A" w:rsidP="00491C1B">
      <w:pPr>
        <w:pStyle w:val="Textoindependiente"/>
        <w:spacing w:after="0"/>
        <w:ind w:right="51"/>
        <w:jc w:val="both"/>
        <w:rPr>
          <w:rFonts w:ascii="Arial Narrow" w:hAnsi="Arial Narrow" w:cs="Arial"/>
          <w:color w:val="000000" w:themeColor="text1"/>
          <w:sz w:val="20"/>
          <w:szCs w:val="20"/>
        </w:rPr>
      </w:pPr>
    </w:p>
    <w:p w14:paraId="3914F2BA" w14:textId="77777777" w:rsidR="0010697B" w:rsidRPr="00B26699" w:rsidRDefault="0010697B" w:rsidP="00491C1B">
      <w:pPr>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benes/servicios a contratar; que está enterado a satisfacción del alcance del objeto a contratar y que ha tenido en cuenta todo lo anterior para definir las obligaciones que se adquieren en virtud del contrato que se celebrará.</w:t>
      </w:r>
    </w:p>
    <w:p w14:paraId="73B096F8" w14:textId="77777777" w:rsidR="007B302B" w:rsidRPr="00B26699" w:rsidRDefault="007B302B" w:rsidP="007B302B">
      <w:pPr>
        <w:pStyle w:val="Textoindependiente"/>
        <w:spacing w:after="0"/>
        <w:ind w:right="405"/>
        <w:jc w:val="both"/>
        <w:rPr>
          <w:rFonts w:ascii="Arial Narrow" w:hAnsi="Arial Narrow" w:cs="Arial"/>
          <w:color w:val="000000" w:themeColor="text1"/>
          <w:sz w:val="20"/>
          <w:szCs w:val="20"/>
        </w:rPr>
      </w:pPr>
    </w:p>
    <w:p w14:paraId="589C9A49" w14:textId="77777777" w:rsidR="00215B3A" w:rsidRPr="00B26699" w:rsidRDefault="00810DBD" w:rsidP="00491C1B">
      <w:pPr>
        <w:pStyle w:val="Textoindependiente"/>
        <w:spacing w:before="1" w:after="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Corresponde a todo oferente efectuar los estudios y verificaciones que considere necesarios para formular la oferta, con base en su propia información, asumiendo todos los gastos, costos y riesgos que ello implique.</w:t>
      </w:r>
    </w:p>
    <w:p w14:paraId="0AD7B578" w14:textId="77777777" w:rsidR="00810DBD" w:rsidRPr="00B26699" w:rsidRDefault="00810DBD" w:rsidP="00A82224">
      <w:pPr>
        <w:pStyle w:val="Textoindependiente"/>
        <w:spacing w:before="1" w:after="0"/>
        <w:rPr>
          <w:rFonts w:ascii="Arial Narrow" w:hAnsi="Arial Narrow" w:cs="Arial"/>
          <w:color w:val="000000" w:themeColor="text1"/>
          <w:sz w:val="20"/>
          <w:szCs w:val="20"/>
        </w:rPr>
      </w:pPr>
    </w:p>
    <w:p w14:paraId="105972FF" w14:textId="77777777" w:rsidR="00215B3A" w:rsidRPr="00B26699" w:rsidRDefault="00215B3A" w:rsidP="0025222F">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La oferta que presente todo oferente debe ceñirse a cada uno de los aspectos de los pliegos 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condiciones y su documento complementario, para que pueda ser tenida en cuenta en la evaluación y</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eventual</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adjudicación.</w:t>
      </w:r>
    </w:p>
    <w:p w14:paraId="529D4F2B" w14:textId="77777777" w:rsidR="00215B3A" w:rsidRPr="00B26699" w:rsidRDefault="00215B3A" w:rsidP="0025222F">
      <w:pPr>
        <w:pStyle w:val="Textoindependiente"/>
        <w:spacing w:before="2" w:after="0"/>
        <w:ind w:right="51"/>
        <w:rPr>
          <w:rFonts w:ascii="Arial Narrow" w:hAnsi="Arial Narrow" w:cs="Arial"/>
          <w:color w:val="FF0000"/>
          <w:sz w:val="20"/>
          <w:szCs w:val="20"/>
        </w:rPr>
      </w:pPr>
    </w:p>
    <w:p w14:paraId="77F2F6BD" w14:textId="11C1EB14" w:rsidR="00215B3A" w:rsidRPr="00B26699" w:rsidRDefault="00215B3A" w:rsidP="0025222F">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 este proceso de selección y al contrato que de él se derive, son aplicables los principios y normas de la Constitución Política, las Leyes 80 de 1993, 1150 de 2007, 1474 de 2011, 1882 de 2018</w:t>
      </w:r>
      <w:r w:rsidR="002104B8" w:rsidRPr="00B26699">
        <w:rPr>
          <w:rFonts w:ascii="Arial Narrow" w:hAnsi="Arial Narrow" w:cs="Arial"/>
          <w:color w:val="000000" w:themeColor="text1"/>
          <w:sz w:val="20"/>
          <w:szCs w:val="20"/>
        </w:rPr>
        <w:t xml:space="preserve">, </w:t>
      </w:r>
      <w:r w:rsidR="00AF7F89" w:rsidRPr="00B26699">
        <w:rPr>
          <w:rFonts w:ascii="Arial Narrow" w:hAnsi="Arial Narrow" w:cs="Arial"/>
          <w:color w:val="000000" w:themeColor="text1"/>
          <w:sz w:val="20"/>
          <w:szCs w:val="20"/>
        </w:rPr>
        <w:t>2294 de 2023</w:t>
      </w:r>
      <w:r w:rsidR="00352A81" w:rsidRPr="00B26699">
        <w:rPr>
          <w:rFonts w:ascii="Arial Narrow" w:hAnsi="Arial Narrow" w:cs="Arial"/>
          <w:color w:val="000000" w:themeColor="text1"/>
          <w:sz w:val="20"/>
          <w:szCs w:val="20"/>
        </w:rPr>
        <w:t xml:space="preserve"> y demás normas aplicables</w:t>
      </w:r>
      <w:r w:rsidRPr="00B26699">
        <w:rPr>
          <w:rFonts w:ascii="Arial Narrow" w:hAnsi="Arial Narrow" w:cs="Arial"/>
          <w:color w:val="000000" w:themeColor="text1"/>
          <w:sz w:val="20"/>
          <w:szCs w:val="20"/>
        </w:rPr>
        <w:t xml:space="preserve">; los Decretos 019 de 2012, 1082 de 2015, </w:t>
      </w:r>
      <w:r w:rsidR="0093600F" w:rsidRPr="00B26699">
        <w:rPr>
          <w:rFonts w:ascii="Arial Narrow" w:hAnsi="Arial Narrow" w:cs="Arial"/>
          <w:color w:val="000000" w:themeColor="text1"/>
          <w:sz w:val="20"/>
          <w:szCs w:val="20"/>
        </w:rPr>
        <w:t xml:space="preserve">y </w:t>
      </w:r>
      <w:r w:rsidRPr="00B26699">
        <w:rPr>
          <w:rFonts w:ascii="Arial Narrow" w:hAnsi="Arial Narrow" w:cs="Arial"/>
          <w:color w:val="000000" w:themeColor="text1"/>
          <w:sz w:val="20"/>
          <w:szCs w:val="20"/>
        </w:rPr>
        <w:t>demás concordantes 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 xml:space="preserve">complementarias. Para aquellos no regulados en las normas anteriores, se aplicarán las normas civiles </w:t>
      </w:r>
      <w:r w:rsidR="0027523E" w:rsidRPr="00B26699">
        <w:rPr>
          <w:rFonts w:ascii="Arial Narrow" w:hAnsi="Arial Narrow" w:cs="Arial"/>
          <w:color w:val="000000" w:themeColor="text1"/>
          <w:sz w:val="20"/>
          <w:szCs w:val="20"/>
        </w:rPr>
        <w:t xml:space="preserve">y comerciales </w:t>
      </w:r>
      <w:r w:rsidRPr="00B26699">
        <w:rPr>
          <w:rFonts w:ascii="Arial Narrow" w:hAnsi="Arial Narrow" w:cs="Arial"/>
          <w:color w:val="000000" w:themeColor="text1"/>
          <w:sz w:val="20"/>
          <w:szCs w:val="20"/>
        </w:rPr>
        <w:t>pertinentes,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así</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como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reglas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previstas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5"/>
          <w:sz w:val="20"/>
          <w:szCs w:val="20"/>
        </w:rPr>
        <w:t xml:space="preserve"> </w:t>
      </w:r>
      <w:r w:rsidRPr="00B26699">
        <w:rPr>
          <w:rFonts w:ascii="Arial Narrow" w:hAnsi="Arial Narrow" w:cs="Arial"/>
          <w:color w:val="000000" w:themeColor="text1"/>
          <w:sz w:val="20"/>
          <w:szCs w:val="20"/>
        </w:rPr>
        <w:t>pliego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condiciones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adendas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que</w:t>
      </w:r>
      <w:r w:rsidR="00CD6B79" w:rsidRPr="00B26699">
        <w:rPr>
          <w:rFonts w:ascii="Arial Narrow" w:hAnsi="Arial Narrow" w:cs="Arial"/>
          <w:color w:val="000000" w:themeColor="text1"/>
          <w:sz w:val="20"/>
          <w:szCs w:val="20"/>
        </w:rPr>
        <w:t xml:space="preserve"> se expidan </w:t>
      </w:r>
      <w:r w:rsidRPr="00B26699">
        <w:rPr>
          <w:rFonts w:ascii="Arial Narrow" w:hAnsi="Arial Narrow" w:cs="Arial"/>
          <w:color w:val="000000" w:themeColor="text1"/>
          <w:sz w:val="20"/>
          <w:szCs w:val="20"/>
        </w:rPr>
        <w:t>durante el desarrollo de este proceso. También tendrán aplicación las normas legales que se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dicten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sobre</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materia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durante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desarrollo</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esta</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contratación</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deban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empezar</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regir</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durante</w:t>
      </w:r>
      <w:r w:rsidR="00CD6B79" w:rsidRPr="00B26699">
        <w:rPr>
          <w:rFonts w:ascii="Arial Narrow" w:hAnsi="Arial Narrow" w:cs="Arial"/>
          <w:color w:val="000000" w:themeColor="text1"/>
          <w:sz w:val="20"/>
          <w:szCs w:val="20"/>
        </w:rPr>
        <w:t xml:space="preserve"> la vigencia </w:t>
      </w:r>
      <w:r w:rsidRPr="00B26699">
        <w:rPr>
          <w:rFonts w:ascii="Arial Narrow" w:hAnsi="Arial Narrow" w:cs="Arial"/>
          <w:color w:val="000000" w:themeColor="text1"/>
          <w:sz w:val="20"/>
          <w:szCs w:val="20"/>
        </w:rPr>
        <w:t xml:space="preserve">de la misma, con las excepciones que al respecto se determinen y las que se desprendan de </w:t>
      </w:r>
      <w:r w:rsidR="007967F2" w:rsidRPr="00B26699">
        <w:rPr>
          <w:rFonts w:ascii="Arial Narrow" w:hAnsi="Arial Narrow" w:cs="Arial"/>
          <w:color w:val="000000" w:themeColor="text1"/>
          <w:sz w:val="20"/>
          <w:szCs w:val="20"/>
        </w:rPr>
        <w:t>las</w:t>
      </w:r>
      <w:r w:rsidR="001E4277" w:rsidRPr="00B26699">
        <w:rPr>
          <w:rFonts w:ascii="Arial Narrow" w:hAnsi="Arial Narrow" w:cs="Arial"/>
          <w:color w:val="000000" w:themeColor="text1"/>
          <w:sz w:val="20"/>
          <w:szCs w:val="20"/>
        </w:rPr>
        <w:t xml:space="preserve"> </w:t>
      </w:r>
      <w:r w:rsidR="007967F2" w:rsidRPr="00B26699">
        <w:rPr>
          <w:rFonts w:ascii="Arial Narrow" w:hAnsi="Arial Narrow" w:cs="Arial"/>
          <w:color w:val="000000" w:themeColor="text1"/>
          <w:spacing w:val="-62"/>
          <w:sz w:val="20"/>
          <w:szCs w:val="20"/>
        </w:rPr>
        <w:t>normas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generales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sobre</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vigencia</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normas.</w:t>
      </w:r>
    </w:p>
    <w:p w14:paraId="3EF0B3DC" w14:textId="77777777" w:rsidR="00215B3A" w:rsidRPr="00B26699" w:rsidRDefault="00215B3A" w:rsidP="0025222F">
      <w:pPr>
        <w:pStyle w:val="Textoindependiente"/>
        <w:spacing w:before="11" w:after="0"/>
        <w:ind w:right="51"/>
        <w:rPr>
          <w:rFonts w:ascii="Arial Narrow" w:hAnsi="Arial Narrow" w:cs="Arial"/>
          <w:color w:val="FF0000"/>
          <w:sz w:val="20"/>
          <w:szCs w:val="20"/>
        </w:rPr>
      </w:pPr>
    </w:p>
    <w:p w14:paraId="3330DADC" w14:textId="77777777" w:rsidR="00215B3A" w:rsidRPr="00B26699" w:rsidRDefault="00215B3A" w:rsidP="0025222F">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Se seleccionará al contratista mediante la modalidad de </w:t>
      </w:r>
      <w:r w:rsidRPr="00B26699">
        <w:rPr>
          <w:rFonts w:ascii="Arial Narrow" w:hAnsi="Arial Narrow" w:cs="Arial"/>
          <w:b/>
          <w:color w:val="000000" w:themeColor="text1"/>
          <w:sz w:val="20"/>
          <w:szCs w:val="20"/>
        </w:rPr>
        <w:t>SELECCIÓN ABREVIADA PARA LA ADQUISICION DE BIENES Y SERVICIOS DE CARACTERÍSTICAS TÉCNICAS UNIFORMES Y DE COMÚN UTILIZACIÓN BAJO EL</w:t>
      </w:r>
      <w:r w:rsidR="00E17BCB"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z w:val="20"/>
          <w:szCs w:val="20"/>
        </w:rPr>
        <w:t>PROCEDIMIENTO DE SUBASTA INVERSA ELECTRONICA</w:t>
      </w:r>
      <w:r w:rsidRPr="00B26699">
        <w:rPr>
          <w:rFonts w:ascii="Arial Narrow" w:hAnsi="Arial Narrow" w:cs="Arial"/>
          <w:color w:val="000000" w:themeColor="text1"/>
          <w:sz w:val="20"/>
          <w:szCs w:val="20"/>
        </w:rPr>
        <w:t xml:space="preserve"> siguiendo las reglas establecidas en las disposiciones legales que las regulan y en el proyecto de pliego de condiciones.</w:t>
      </w:r>
    </w:p>
    <w:p w14:paraId="7448FEE3" w14:textId="77777777" w:rsidR="00596FDC" w:rsidRPr="00B26699" w:rsidRDefault="0014265A" w:rsidP="00BF393B">
      <w:pPr>
        <w:pStyle w:val="Prrafodelista"/>
        <w:numPr>
          <w:ilvl w:val="0"/>
          <w:numId w:val="30"/>
        </w:numPr>
        <w:ind w:left="1134" w:right="51" w:hanging="283"/>
        <w:rPr>
          <w:rFonts w:ascii="Arial Narrow" w:hAnsi="Arial Narrow" w:cs="Arial"/>
          <w:b/>
          <w:i/>
          <w:color w:val="000000" w:themeColor="text1"/>
          <w:sz w:val="20"/>
          <w:szCs w:val="20"/>
        </w:rPr>
      </w:pPr>
      <w:r w:rsidRPr="00B26699">
        <w:rPr>
          <w:rFonts w:ascii="Arial Narrow" w:hAnsi="Arial Narrow" w:cs="Arial"/>
          <w:color w:val="000000" w:themeColor="text1"/>
          <w:sz w:val="20"/>
          <w:szCs w:val="20"/>
        </w:rPr>
        <w:br w:type="page"/>
      </w:r>
      <w:r w:rsidR="00AC6060" w:rsidRPr="00B26699">
        <w:rPr>
          <w:rFonts w:ascii="Arial Narrow" w:hAnsi="Arial Narrow" w:cs="Arial"/>
          <w:b/>
          <w:color w:val="000000" w:themeColor="text1"/>
          <w:sz w:val="20"/>
          <w:szCs w:val="20"/>
        </w:rPr>
        <w:lastRenderedPageBreak/>
        <w:t>GENERALIDADES</w:t>
      </w:r>
    </w:p>
    <w:p w14:paraId="2F6749EB" w14:textId="77777777" w:rsidR="00596FDC" w:rsidRPr="00B26699" w:rsidRDefault="00596FDC" w:rsidP="00596FDC">
      <w:pPr>
        <w:jc w:val="both"/>
        <w:rPr>
          <w:rFonts w:ascii="Arial Narrow" w:hAnsi="Arial Narrow" w:cs="Arial"/>
          <w:color w:val="000000" w:themeColor="text1"/>
          <w:sz w:val="20"/>
          <w:szCs w:val="20"/>
        </w:rPr>
      </w:pPr>
    </w:p>
    <w:p w14:paraId="288B952A" w14:textId="77777777" w:rsidR="00596FDC" w:rsidRPr="00B26699" w:rsidRDefault="00596FDC" w:rsidP="005F375F">
      <w:pPr>
        <w:numPr>
          <w:ilvl w:val="1"/>
          <w:numId w:val="6"/>
        </w:numPr>
        <w:jc w:val="both"/>
        <w:rPr>
          <w:rFonts w:ascii="Arial Narrow" w:hAnsi="Arial Narrow" w:cs="Arial"/>
          <w:b/>
          <w:color w:val="000000" w:themeColor="text1"/>
          <w:sz w:val="20"/>
          <w:szCs w:val="20"/>
        </w:rPr>
      </w:pPr>
      <w:bookmarkStart w:id="0" w:name="_Hlk35323703"/>
      <w:r w:rsidRPr="00B26699">
        <w:rPr>
          <w:rFonts w:ascii="Arial Narrow" w:hAnsi="Arial Narrow" w:cs="Arial"/>
          <w:color w:val="000000" w:themeColor="text1"/>
          <w:sz w:val="20"/>
          <w:szCs w:val="20"/>
        </w:rPr>
        <w:t xml:space="preserve">La modalidad de selección a través de la cual LA ENTIDAD escogerá al </w:t>
      </w:r>
      <w:r w:rsidR="00065535" w:rsidRPr="00B26699">
        <w:rPr>
          <w:rFonts w:ascii="Arial Narrow" w:hAnsi="Arial Narrow" w:cs="Arial"/>
          <w:color w:val="000000" w:themeColor="text1"/>
          <w:sz w:val="20"/>
          <w:szCs w:val="20"/>
        </w:rPr>
        <w:t>contratista</w:t>
      </w:r>
      <w:r w:rsidR="00573D62" w:rsidRPr="00B26699">
        <w:rPr>
          <w:rFonts w:ascii="Arial Narrow" w:hAnsi="Arial Narrow" w:cs="Arial"/>
          <w:color w:val="000000" w:themeColor="text1"/>
          <w:sz w:val="20"/>
          <w:szCs w:val="20"/>
        </w:rPr>
        <w:t xml:space="preserve"> será la de </w:t>
      </w:r>
      <w:r w:rsidR="00904652" w:rsidRPr="00B26699">
        <w:rPr>
          <w:rFonts w:ascii="Arial Narrow" w:hAnsi="Arial Narrow" w:cs="Arial"/>
          <w:b/>
          <w:color w:val="000000" w:themeColor="text1"/>
          <w:sz w:val="20"/>
          <w:szCs w:val="20"/>
        </w:rPr>
        <w:t xml:space="preserve">SELECCIÓN ABREVIADA </w:t>
      </w:r>
      <w:r w:rsidR="00573D62" w:rsidRPr="00B26699">
        <w:rPr>
          <w:rFonts w:ascii="Arial Narrow" w:hAnsi="Arial Narrow" w:cs="Arial"/>
          <w:b/>
          <w:color w:val="000000" w:themeColor="text1"/>
          <w:sz w:val="20"/>
          <w:szCs w:val="20"/>
        </w:rPr>
        <w:t xml:space="preserve">PARA LA ADQUISICION DE BIENES Y SERVICIOS DE CARACTERISTICAS TECNICAS UNIFORMES </w:t>
      </w:r>
      <w:r w:rsidR="000F4CE8" w:rsidRPr="00B26699">
        <w:rPr>
          <w:rFonts w:ascii="Arial Narrow" w:hAnsi="Arial Narrow" w:cs="Arial"/>
          <w:b/>
          <w:color w:val="000000" w:themeColor="text1"/>
          <w:sz w:val="20"/>
          <w:szCs w:val="20"/>
        </w:rPr>
        <w:t xml:space="preserve">Y DE COMÚN UTILIZACIÓN </w:t>
      </w:r>
      <w:r w:rsidR="00573D62" w:rsidRPr="00B26699">
        <w:rPr>
          <w:rFonts w:ascii="Arial Narrow" w:hAnsi="Arial Narrow" w:cs="Arial"/>
          <w:b/>
          <w:color w:val="000000" w:themeColor="text1"/>
          <w:sz w:val="20"/>
          <w:szCs w:val="20"/>
        </w:rPr>
        <w:t xml:space="preserve">BAJO EL PROCEDIMIENTO DE SUBASTA INVERSA </w:t>
      </w:r>
      <w:r w:rsidR="00C352AB" w:rsidRPr="00B26699">
        <w:rPr>
          <w:rFonts w:ascii="Arial Narrow" w:hAnsi="Arial Narrow" w:cs="Arial"/>
          <w:b/>
          <w:color w:val="000000" w:themeColor="text1"/>
          <w:sz w:val="20"/>
          <w:szCs w:val="20"/>
        </w:rPr>
        <w:t xml:space="preserve">ELECTRONICA. </w:t>
      </w:r>
    </w:p>
    <w:p w14:paraId="0DE6291A" w14:textId="77777777" w:rsidR="00B0048A" w:rsidRPr="00B26699" w:rsidRDefault="00B0048A" w:rsidP="00C352AB">
      <w:pPr>
        <w:jc w:val="both"/>
        <w:rPr>
          <w:rFonts w:ascii="Arial Narrow" w:hAnsi="Arial Narrow" w:cs="Arial"/>
          <w:b/>
          <w:color w:val="000000" w:themeColor="text1"/>
          <w:sz w:val="20"/>
          <w:szCs w:val="20"/>
        </w:rPr>
      </w:pPr>
    </w:p>
    <w:p w14:paraId="51C390CD" w14:textId="77777777" w:rsidR="00596FDC"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Pliego de Condiciones</w:t>
      </w:r>
      <w:r w:rsidR="00430756" w:rsidRPr="00B26699">
        <w:rPr>
          <w:rFonts w:ascii="Arial Narrow" w:hAnsi="Arial Narrow" w:cs="Arial"/>
          <w:color w:val="000000" w:themeColor="text1"/>
          <w:sz w:val="20"/>
          <w:szCs w:val="20"/>
        </w:rPr>
        <w:t xml:space="preserve"> y su documento complementario</w:t>
      </w:r>
      <w:r w:rsidRPr="00B26699">
        <w:rPr>
          <w:rFonts w:ascii="Arial Narrow" w:hAnsi="Arial Narrow" w:cs="Arial"/>
          <w:color w:val="000000" w:themeColor="text1"/>
          <w:sz w:val="20"/>
          <w:szCs w:val="20"/>
        </w:rPr>
        <w:t xml:space="preserve"> contiene los parámetros, directrices e información que son de obligatorio cumplimiento por parte de los proponentes que participen en el presente proceso de selección. </w:t>
      </w:r>
    </w:p>
    <w:p w14:paraId="5696F7D1" w14:textId="77777777" w:rsidR="00B0048A" w:rsidRPr="00B26699" w:rsidRDefault="00B0048A" w:rsidP="00596FDC">
      <w:pPr>
        <w:jc w:val="both"/>
        <w:rPr>
          <w:rFonts w:ascii="Arial Narrow" w:hAnsi="Arial Narrow" w:cs="Arial"/>
          <w:color w:val="000000" w:themeColor="text1"/>
          <w:sz w:val="20"/>
          <w:szCs w:val="20"/>
        </w:rPr>
      </w:pPr>
    </w:p>
    <w:p w14:paraId="78ADE39D" w14:textId="77777777" w:rsidR="00596FDC"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PROPONENTE se compromete con LA ENTIDAD a manejar la información suministrada en el Pliego de Condiciones con la debida seriedad y seguridad.</w:t>
      </w:r>
    </w:p>
    <w:p w14:paraId="4202044F" w14:textId="77777777" w:rsidR="00B0048A" w:rsidRPr="00B26699" w:rsidRDefault="00B0048A" w:rsidP="00596FDC">
      <w:pPr>
        <w:jc w:val="both"/>
        <w:rPr>
          <w:rFonts w:ascii="Arial Narrow" w:hAnsi="Arial Narrow" w:cs="Arial"/>
          <w:color w:val="000000" w:themeColor="text1"/>
          <w:sz w:val="20"/>
          <w:szCs w:val="20"/>
        </w:rPr>
      </w:pPr>
    </w:p>
    <w:p w14:paraId="626C115B" w14:textId="77777777" w:rsidR="00596FDC"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PROPONENTE debe familiarizarse con los documentos que integran el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66E2B4E9" w14:textId="77777777" w:rsidR="00ED087C" w:rsidRPr="00B26699" w:rsidRDefault="00ED087C" w:rsidP="00596FDC">
      <w:pPr>
        <w:jc w:val="both"/>
        <w:rPr>
          <w:rFonts w:ascii="Arial Narrow" w:hAnsi="Arial Narrow" w:cs="Arial"/>
          <w:color w:val="FF0000"/>
          <w:sz w:val="20"/>
          <w:szCs w:val="20"/>
        </w:rPr>
      </w:pPr>
    </w:p>
    <w:p w14:paraId="22433B38" w14:textId="77777777" w:rsidR="00596FDC"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 conformidad con las políticas de LA ENTIDAD, en la medida en que el objeto del presente proceso de selección así lo requiera, el CONTRATISTA seleccionado deberá brindar asesoramiento profesional, objetivo e imparcial.</w:t>
      </w:r>
    </w:p>
    <w:p w14:paraId="08438E64" w14:textId="77777777" w:rsidR="00ED087C" w:rsidRPr="00B26699" w:rsidRDefault="00ED087C" w:rsidP="00596FDC">
      <w:pPr>
        <w:jc w:val="both"/>
        <w:rPr>
          <w:rFonts w:ascii="Arial Narrow" w:hAnsi="Arial Narrow" w:cs="Arial"/>
          <w:color w:val="000000" w:themeColor="text1"/>
          <w:sz w:val="20"/>
          <w:szCs w:val="20"/>
        </w:rPr>
      </w:pPr>
    </w:p>
    <w:p w14:paraId="22BA4AE7" w14:textId="77777777" w:rsidR="00596FDC"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5FD838B6" w14:textId="77777777" w:rsidR="00596FDC" w:rsidRPr="00B26699" w:rsidRDefault="00596FDC" w:rsidP="00596FDC">
      <w:pPr>
        <w:jc w:val="both"/>
        <w:rPr>
          <w:rFonts w:ascii="Arial Narrow" w:hAnsi="Arial Narrow" w:cs="Arial"/>
          <w:color w:val="000000" w:themeColor="text1"/>
          <w:sz w:val="20"/>
          <w:szCs w:val="20"/>
        </w:rPr>
      </w:pPr>
    </w:p>
    <w:p w14:paraId="0504922F"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a.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Generar y divulgar una cultura de la ética en las organizaciones.</w:t>
      </w:r>
    </w:p>
    <w:p w14:paraId="1B68D66A"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b.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Apoyar al Estado en el cumplimiento de sus deberes misionales, contribuir a la satisfacción de las necesidades colectivas y al progreso de la Nación.</w:t>
      </w:r>
    </w:p>
    <w:p w14:paraId="1FF662F9"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Cumplir con las disposiciones, principios y mandatos del ordenamiento jurídico, en especial, las normas que regulan la contratación pública y las cláusulas de los contratos que suscriban.</w:t>
      </w:r>
    </w:p>
    <w:p w14:paraId="4A3FA25A"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Respetar el cumplimiento de las normas de Derechos Humanos, especialmente las relacionadas con la no contratación de menores, el respeto a las condiciones mínimas de trabajo y la no discriminación de género.</w:t>
      </w:r>
    </w:p>
    <w:p w14:paraId="064443DF"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Emplear los sistemas de información diseñados para apoyar la gestión pública, tales como el SIRI de la Procuraduría General de la Nación.</w:t>
      </w:r>
    </w:p>
    <w:p w14:paraId="03EC6814"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f.</w:t>
      </w:r>
      <w:r w:rsidRPr="00B26699">
        <w:rPr>
          <w:rFonts w:ascii="Arial Narrow" w:hAnsi="Arial Narrow" w:cs="Arial"/>
          <w:color w:val="000000" w:themeColor="text1"/>
          <w:sz w:val="20"/>
          <w:szCs w:val="20"/>
        </w:rPr>
        <w:tab/>
        <w:t>Abstenerse de dar o prometer gratificaciones, dádivas, regalos, propinas, remuneraciones, premios o tratos preferenciales a los servidores públicos comprometidos en los procesos contractuales.</w:t>
      </w:r>
    </w:p>
    <w:p w14:paraId="1F61853C"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g.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Colaborar con el Estado en la vigilancia y control de los procesos de contratación pública.</w:t>
      </w:r>
    </w:p>
    <w:p w14:paraId="7B410A96"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h.</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Velar por la libre competencia en todas las etapas de los procesos contractuales del Estado.</w:t>
      </w:r>
    </w:p>
    <w:p w14:paraId="09401AC0"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i.</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Dar a conocer a las autoridades competentes las maniobras fraudulentas o prácticas indebidas de los competidores que pretendan influir en la adjudicación de un contrato o la obtención de cualquier tipo de beneficio.</w:t>
      </w:r>
    </w:p>
    <w:p w14:paraId="7B4EEDC5"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sz w:val="20"/>
          <w:szCs w:val="20"/>
        </w:rPr>
        <w:t>j.</w:t>
      </w:r>
      <w:r w:rsidRPr="00B26699">
        <w:rPr>
          <w:rFonts w:ascii="Arial Narrow" w:hAnsi="Arial Narrow" w:cs="Arial"/>
          <w:color w:val="FF0000"/>
          <w:sz w:val="20"/>
          <w:szCs w:val="20"/>
        </w:rPr>
        <w:tab/>
        <w:t xml:space="preserve"> </w:t>
      </w:r>
      <w:r w:rsidRPr="00B26699">
        <w:rPr>
          <w:rFonts w:ascii="Arial Narrow" w:hAnsi="Arial Narrow" w:cs="Arial"/>
          <w:color w:val="000000" w:themeColor="text1"/>
          <w:sz w:val="20"/>
          <w:szCs w:val="20"/>
        </w:rPr>
        <w:t>Cumplir oportunamente con sus obligaciones contractuales para evitar las dilaciones, los retardos, sobrecostos y aumento injustificado de cantidades.</w:t>
      </w:r>
    </w:p>
    <w:p w14:paraId="1E049D59"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k. Tener en cuenta las realidades objetivas del mercado y las necesidades del servicio público, evitando la presentación de ofertas con precios artificialmente bajos o la proposición de plazos o términos que no puedan ser cumplidos.</w:t>
      </w:r>
    </w:p>
    <w:p w14:paraId="32151FB2"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w:t>
      </w:r>
      <w:r w:rsidRPr="00B26699">
        <w:rPr>
          <w:rFonts w:ascii="Arial Narrow" w:hAnsi="Arial Narrow" w:cs="Arial"/>
          <w:color w:val="000000" w:themeColor="text1"/>
          <w:sz w:val="20"/>
          <w:szCs w:val="20"/>
        </w:rPr>
        <w:tab/>
        <w:t>Utilizar y aplicar productos, procesos y tecnologías limpias que garanticen la conservación del medio ambiente y el equilibrio del ecosistema.</w:t>
      </w:r>
    </w:p>
    <w:p w14:paraId="6F6DCAA0"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m. Evitar por todos los medios, la improvisación, el despilfarro de recursos públicos y la eventual ocurrencia de conflictos que generen cargas injustificadas para el Estado.</w:t>
      </w:r>
    </w:p>
    <w:p w14:paraId="62034998"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n.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Abstenerse de participar en los procesos contractuales cuando se encuentren incursos en alguna de las causales de inhabilidad, incompatibilidad o conflicto de intereses o tenga pendiente el cumplimiento de obligaciones fiscales o parafiscales.</w:t>
      </w:r>
    </w:p>
    <w:p w14:paraId="332B3498"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o. Abstenerse de participar en aquellos procesos contractuales que sean incompatibles con su objeto social y con las reales capacidades técnicas y financieras de la empresa.</w:t>
      </w:r>
    </w:p>
    <w:p w14:paraId="1B8D8609"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Prever y dar a conocer los riesgos que puedan derivarse del proceso contractual a través de una adecuada planeación financiera y tributaria.</w:t>
      </w:r>
    </w:p>
    <w:p w14:paraId="1F5BC071"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 Presentar oportunamente a LA ENTIDAD las observaciones al Proyecto de Pliego de Condiciones y al Pliego de Condiciones</w:t>
      </w:r>
      <w:r w:rsidR="00476963" w:rsidRPr="00B26699">
        <w:rPr>
          <w:rFonts w:ascii="Arial Narrow" w:hAnsi="Arial Narrow" w:cs="Arial"/>
          <w:color w:val="000000" w:themeColor="text1"/>
          <w:sz w:val="20"/>
          <w:szCs w:val="20"/>
        </w:rPr>
        <w:t xml:space="preserve"> defin</w:t>
      </w:r>
      <w:r w:rsidR="00751CD1" w:rsidRPr="00B26699">
        <w:rPr>
          <w:rFonts w:ascii="Arial Narrow" w:hAnsi="Arial Narrow" w:cs="Arial"/>
          <w:color w:val="000000" w:themeColor="text1"/>
          <w:sz w:val="20"/>
          <w:szCs w:val="20"/>
        </w:rPr>
        <w:t>i</w:t>
      </w:r>
      <w:r w:rsidR="00476963" w:rsidRPr="00B26699">
        <w:rPr>
          <w:rFonts w:ascii="Arial Narrow" w:hAnsi="Arial Narrow" w:cs="Arial"/>
          <w:color w:val="000000" w:themeColor="text1"/>
          <w:sz w:val="20"/>
          <w:szCs w:val="20"/>
        </w:rPr>
        <w:t>tivo</w:t>
      </w:r>
      <w:r w:rsidRPr="00B26699">
        <w:rPr>
          <w:rFonts w:ascii="Arial Narrow" w:hAnsi="Arial Narrow" w:cs="Arial"/>
          <w:color w:val="000000" w:themeColor="text1"/>
          <w:sz w:val="20"/>
          <w:szCs w:val="20"/>
        </w:rPr>
        <w:t>.</w:t>
      </w:r>
    </w:p>
    <w:p w14:paraId="1DF2793B"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r.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Abstenerse de realizar cualquier tipo de maniobras fraudulentas o prácticas indebidas con el propósito de asegurar la adjudicación del contrato o la obtención de cualquier tipo de beneficios durante su ejecución y liquidación.</w:t>
      </w:r>
    </w:p>
    <w:p w14:paraId="7A219F87"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 </w:t>
      </w:r>
      <w:r w:rsidR="0035648A" w:rsidRPr="00B26699">
        <w:rPr>
          <w:rFonts w:ascii="Arial Narrow" w:hAnsi="Arial Narrow" w:cs="Arial"/>
          <w:color w:val="000000" w:themeColor="text1"/>
          <w:sz w:val="20"/>
          <w:szCs w:val="20"/>
        </w:rPr>
        <w:tab/>
      </w:r>
      <w:r w:rsidRPr="00B26699">
        <w:rPr>
          <w:rFonts w:ascii="Arial Narrow" w:hAnsi="Arial Narrow" w:cs="Arial"/>
          <w:color w:val="000000" w:themeColor="text1"/>
          <w:sz w:val="20"/>
          <w:szCs w:val="20"/>
        </w:rPr>
        <w:t>Informar a LA ENTIDAD, las circunstancias sobrevinientes que llegaren a presentarse durante las fases de adjudicación o ejecución contractual y que sean constitutivas de inhabilidad, impedimento o conflicto de interés.</w:t>
      </w:r>
    </w:p>
    <w:p w14:paraId="76F1E8BD"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t.</w:t>
      </w:r>
      <w:r w:rsidRPr="00B26699">
        <w:rPr>
          <w:rFonts w:ascii="Arial Narrow" w:hAnsi="Arial Narrow" w:cs="Arial"/>
          <w:color w:val="000000" w:themeColor="text1"/>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397A8DAD" w14:textId="77777777" w:rsidR="00596FDC" w:rsidRPr="00B26699" w:rsidRDefault="00596FDC" w:rsidP="0035648A">
      <w:pPr>
        <w:ind w:left="993"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u. 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2D99F8CB" w14:textId="77777777" w:rsidR="00596FDC" w:rsidRPr="00B26699" w:rsidRDefault="00596FDC" w:rsidP="00596FDC">
      <w:pPr>
        <w:jc w:val="both"/>
        <w:rPr>
          <w:rFonts w:ascii="Arial Narrow" w:hAnsi="Arial Narrow" w:cs="Arial"/>
          <w:color w:val="000000" w:themeColor="text1"/>
          <w:sz w:val="20"/>
          <w:szCs w:val="20"/>
        </w:rPr>
      </w:pPr>
    </w:p>
    <w:p w14:paraId="06EA6083" w14:textId="2A3CE41E" w:rsidR="006B4FC7" w:rsidRPr="00B26699" w:rsidRDefault="00596FDC" w:rsidP="005F375F">
      <w:pPr>
        <w:numPr>
          <w:ilvl w:val="1"/>
          <w:numId w:val="6"/>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t>Lucha contra la corrupción</w:t>
      </w:r>
      <w:r w:rsidRPr="00B26699">
        <w:rPr>
          <w:rFonts w:ascii="Arial Narrow" w:hAnsi="Arial Narrow" w:cs="Arial"/>
          <w:color w:val="000000" w:themeColor="text1"/>
          <w:sz w:val="20"/>
          <w:szCs w:val="20"/>
        </w:rPr>
        <w:t xml:space="preserve">.  En el evento de conocerse casos especiales de corrupción en las Entidades del Estado, se debe reportar el hecho al Programa Presidencial “Lucha contra la Corrupción” </w:t>
      </w:r>
      <w:r w:rsidR="00611B01" w:rsidRPr="00B26699">
        <w:rPr>
          <w:rFonts w:ascii="Arial Narrow" w:hAnsi="Arial Narrow" w:cs="Arial"/>
          <w:color w:val="000000" w:themeColor="text1"/>
          <w:sz w:val="20"/>
          <w:szCs w:val="20"/>
        </w:rPr>
        <w:t xml:space="preserve">al correo electrónico </w:t>
      </w:r>
      <w:hyperlink r:id="rId10" w:history="1">
        <w:r w:rsidR="00611B01" w:rsidRPr="00B26699">
          <w:rPr>
            <w:rStyle w:val="Hipervnculo"/>
            <w:rFonts w:ascii="Arial Narrow" w:hAnsi="Arial Narrow" w:cs="Arial"/>
            <w:color w:val="000000" w:themeColor="text1"/>
            <w:sz w:val="20"/>
            <w:szCs w:val="20"/>
          </w:rPr>
          <w:t>buzón1@presidencia.gov.co</w:t>
        </w:r>
      </w:hyperlink>
      <w:r w:rsidR="00611B01"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por cualquier medio, a la dirección </w:t>
      </w:r>
      <w:r w:rsidR="0006098C" w:rsidRPr="00B26699">
        <w:rPr>
          <w:rFonts w:ascii="Arial Narrow" w:hAnsi="Arial Narrow" w:cs="Arial"/>
          <w:color w:val="000000" w:themeColor="text1"/>
          <w:sz w:val="20"/>
          <w:szCs w:val="20"/>
        </w:rPr>
        <w:t xml:space="preserve">Calle 7 A No. 12 A – </w:t>
      </w:r>
      <w:r w:rsidR="00C74DE1" w:rsidRPr="00B26699">
        <w:rPr>
          <w:rFonts w:ascii="Arial Narrow" w:hAnsi="Arial Narrow" w:cs="Arial"/>
          <w:color w:val="000000" w:themeColor="text1"/>
          <w:sz w:val="20"/>
          <w:szCs w:val="20"/>
        </w:rPr>
        <w:t>6</w:t>
      </w:r>
      <w:r w:rsidR="0006098C" w:rsidRPr="00B26699">
        <w:rPr>
          <w:rFonts w:ascii="Arial Narrow" w:hAnsi="Arial Narrow" w:cs="Arial"/>
          <w:color w:val="000000" w:themeColor="text1"/>
          <w:sz w:val="20"/>
          <w:szCs w:val="20"/>
        </w:rPr>
        <w:t xml:space="preserve">1 Piso 5 </w:t>
      </w:r>
      <w:r w:rsidRPr="00B26699">
        <w:rPr>
          <w:rFonts w:ascii="Arial Narrow" w:hAnsi="Arial Narrow" w:cs="Arial"/>
          <w:color w:val="000000" w:themeColor="text1"/>
          <w:sz w:val="20"/>
          <w:szCs w:val="20"/>
        </w:rPr>
        <w:t xml:space="preserve">de la ciudad de Bogotá, al </w:t>
      </w:r>
      <w:proofErr w:type="spellStart"/>
      <w:r w:rsidRPr="00B26699">
        <w:rPr>
          <w:rFonts w:ascii="Arial Narrow" w:hAnsi="Arial Narrow" w:cs="Arial"/>
          <w:color w:val="000000" w:themeColor="text1"/>
          <w:sz w:val="20"/>
          <w:szCs w:val="20"/>
        </w:rPr>
        <w:t>buzon</w:t>
      </w:r>
      <w:proofErr w:type="spellEnd"/>
      <w:r w:rsidRPr="00B26699">
        <w:rPr>
          <w:rFonts w:ascii="Arial Narrow" w:hAnsi="Arial Narrow" w:cs="Arial"/>
          <w:color w:val="000000" w:themeColor="text1"/>
          <w:sz w:val="20"/>
          <w:szCs w:val="20"/>
        </w:rPr>
        <w:t xml:space="preserve"> electrónico </w:t>
      </w:r>
      <w:hyperlink r:id="rId11" w:history="1">
        <w:r w:rsidRPr="00B26699">
          <w:rPr>
            <w:rStyle w:val="Hipervnculo"/>
            <w:rFonts w:ascii="Arial Narrow" w:hAnsi="Arial Narrow" w:cs="Arial"/>
            <w:color w:val="000000" w:themeColor="text1"/>
            <w:sz w:val="20"/>
            <w:szCs w:val="20"/>
          </w:rPr>
          <w:t>contratacion@medicinalegal.gov.co</w:t>
        </w:r>
      </w:hyperlink>
      <w:r w:rsidR="00D10705" w:rsidRPr="00B26699">
        <w:rPr>
          <w:rStyle w:val="Hipervnculo"/>
          <w:rFonts w:ascii="Arial Narrow" w:hAnsi="Arial Narrow" w:cs="Arial"/>
          <w:color w:val="000000" w:themeColor="text1"/>
          <w:sz w:val="20"/>
          <w:szCs w:val="20"/>
        </w:rPr>
        <w:t>.</w:t>
      </w:r>
    </w:p>
    <w:p w14:paraId="6885301E" w14:textId="77777777" w:rsidR="006B4FC7" w:rsidRPr="00B26699" w:rsidRDefault="00026190" w:rsidP="00026190">
      <w:pPr>
        <w:tabs>
          <w:tab w:val="left" w:pos="8160"/>
        </w:tabs>
        <w:ind w:left="72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b/>
      </w:r>
    </w:p>
    <w:p w14:paraId="5893E762" w14:textId="77777777" w:rsidR="00467797" w:rsidRPr="00B26699" w:rsidRDefault="006B4FC7" w:rsidP="005F375F">
      <w:pPr>
        <w:numPr>
          <w:ilvl w:val="1"/>
          <w:numId w:val="6"/>
        </w:num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lang w:val="es-CO" w:eastAsia="es-CO"/>
        </w:rPr>
        <w:t>Indisponibilidad de la plataforma del SECOP II</w:t>
      </w:r>
      <w:r w:rsidRPr="00B26699">
        <w:rPr>
          <w:rFonts w:ascii="Arial Narrow" w:hAnsi="Arial Narrow" w:cs="Arial"/>
          <w:b/>
          <w:bCs/>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 xml:space="preserve">En caso de indisponibilidad de la plataforma del SECOP II, el correo para enviar comunicaciones correspondientes es </w:t>
      </w:r>
      <w:hyperlink r:id="rId12" w:history="1">
        <w:r w:rsidR="00467797" w:rsidRPr="00B26699">
          <w:rPr>
            <w:rStyle w:val="Hipervnculo"/>
            <w:rFonts w:ascii="Arial Narrow" w:hAnsi="Arial Narrow" w:cs="Arial"/>
            <w:color w:val="000000" w:themeColor="text1"/>
            <w:sz w:val="20"/>
            <w:szCs w:val="20"/>
            <w:lang w:val="es-CO" w:eastAsia="es-CO"/>
          </w:rPr>
          <w:t>contratacion@medicinalegal.gov.co</w:t>
        </w:r>
      </w:hyperlink>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En este sentido para efectos de dar validez a las mismas y por ende dar lugar a posibles</w:t>
      </w:r>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modificaciones en los plazos del proceso de selección, se tendrá en cuenta el certificado de indisponibilidad que arroje la</w:t>
      </w:r>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plataforma, así como el procedimiento establecido en el protocolo con que cuenta Colombia Compra Eficiente para actuar ante</w:t>
      </w:r>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un evento de indisponibilidad ya sea general o particular, por lo cual ante dicha situación por favor remitirse al documento</w:t>
      </w:r>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b/>
          <w:bCs/>
          <w:color w:val="000000" w:themeColor="text1"/>
          <w:sz w:val="20"/>
          <w:szCs w:val="20"/>
          <w:lang w:val="es-CO" w:eastAsia="es-CO"/>
        </w:rPr>
        <w:t xml:space="preserve">“PROTOCOLO PARA ACTUAR ANTE UNA INDISPONIBILIDAD DEL SECOP II” </w:t>
      </w:r>
      <w:r w:rsidRPr="00B26699">
        <w:rPr>
          <w:rFonts w:ascii="Arial Narrow" w:hAnsi="Arial Narrow" w:cs="Arial"/>
          <w:color w:val="000000" w:themeColor="text1"/>
          <w:sz w:val="20"/>
          <w:szCs w:val="20"/>
          <w:lang w:val="es-CO" w:eastAsia="es-CO"/>
        </w:rPr>
        <w:t>documento expedido por la Agencia</w:t>
      </w:r>
      <w:r w:rsidR="00467797"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Nacional de Contratación Colombia Compra Eficiente y disponible en el siguientes link:</w:t>
      </w:r>
      <w:r w:rsidR="00467797" w:rsidRPr="00B26699">
        <w:rPr>
          <w:rFonts w:ascii="Arial Narrow" w:hAnsi="Arial Narrow" w:cs="Arial"/>
          <w:color w:val="000000" w:themeColor="text1"/>
          <w:sz w:val="20"/>
          <w:szCs w:val="20"/>
          <w:lang w:val="es-CO" w:eastAsia="es-CO"/>
        </w:rPr>
        <w:t xml:space="preserve"> </w:t>
      </w:r>
    </w:p>
    <w:p w14:paraId="3D207770" w14:textId="77777777" w:rsidR="00402A08" w:rsidRPr="00B26699" w:rsidRDefault="00467797" w:rsidP="00402A08">
      <w:pPr>
        <w:autoSpaceDE w:val="0"/>
        <w:autoSpaceDN w:val="0"/>
        <w:adjustRightInd w:val="0"/>
        <w:ind w:left="720"/>
        <w:jc w:val="both"/>
        <w:rPr>
          <w:rStyle w:val="Hipervnculo"/>
          <w:rFonts w:ascii="Arial Narrow" w:hAnsi="Arial Narrow" w:cs="ArialNarrow"/>
          <w:color w:val="FF0000"/>
          <w:sz w:val="20"/>
          <w:szCs w:val="20"/>
          <w:lang w:val="es-CO" w:eastAsia="es-CO"/>
        </w:rPr>
      </w:pPr>
      <w:hyperlink r:id="rId13" w:history="1">
        <w:r w:rsidRPr="00B26699">
          <w:rPr>
            <w:rStyle w:val="Hipervnculo"/>
            <w:rFonts w:ascii="Arial Narrow" w:hAnsi="Arial Narrow" w:cs="Arial"/>
            <w:color w:val="000000" w:themeColor="text1"/>
            <w:sz w:val="20"/>
            <w:szCs w:val="20"/>
            <w:lang w:val="es-CO" w:eastAsia="es-CO"/>
          </w:rPr>
          <w:t>https://www.colombiacompra.gov.co/sites/cce_public/files/cce_documentos/protocolo_de_indisponibilidad_secop_ii.pdf</w:t>
        </w:r>
      </w:hyperlink>
      <w:r w:rsidR="00402A08" w:rsidRPr="00B26699">
        <w:rPr>
          <w:rStyle w:val="Hipervnculo"/>
          <w:rFonts w:ascii="Arial Narrow" w:hAnsi="Arial Narrow" w:cs="ArialNarrow"/>
          <w:color w:val="000000" w:themeColor="text1"/>
          <w:sz w:val="20"/>
          <w:szCs w:val="20"/>
          <w:lang w:val="es-CO" w:eastAsia="es-CO"/>
        </w:rPr>
        <w:t xml:space="preserve"> </w:t>
      </w:r>
      <w:r w:rsidR="00402A08" w:rsidRPr="00B26699">
        <w:rPr>
          <w:rStyle w:val="Hipervnculo"/>
          <w:rFonts w:ascii="Arial Narrow" w:hAnsi="Arial Narrow" w:cs="ArialNarrow"/>
          <w:color w:val="FF0000"/>
          <w:sz w:val="20"/>
          <w:szCs w:val="20"/>
          <w:lang w:val="es-CO" w:eastAsia="es-CO"/>
        </w:rPr>
        <w:br w:type="page"/>
      </w:r>
    </w:p>
    <w:bookmarkEnd w:id="0"/>
    <w:p w14:paraId="2192DF8D" w14:textId="77777777" w:rsidR="00596FDC" w:rsidRPr="00B26699" w:rsidRDefault="009C11BF" w:rsidP="005F375F">
      <w:pPr>
        <w:pStyle w:val="Prrafodelista"/>
        <w:numPr>
          <w:ilvl w:val="0"/>
          <w:numId w:val="6"/>
        </w:numPr>
        <w:autoSpaceDE w:val="0"/>
        <w:autoSpaceDN w:val="0"/>
        <w:adjustRightInd w:val="0"/>
        <w:ind w:left="1134" w:hanging="279"/>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 xml:space="preserve">CONDICIONES GENERALES </w:t>
      </w:r>
      <w:r w:rsidR="001406B6" w:rsidRPr="00B26699">
        <w:rPr>
          <w:rFonts w:ascii="Arial Narrow" w:hAnsi="Arial Narrow" w:cs="Arial"/>
          <w:b/>
          <w:color w:val="000000" w:themeColor="text1"/>
          <w:sz w:val="20"/>
          <w:szCs w:val="20"/>
        </w:rPr>
        <w:t>DEL PRESENTE PROCESO DE SELECCIÓN</w:t>
      </w:r>
    </w:p>
    <w:p w14:paraId="1A96F23A" w14:textId="77777777" w:rsidR="00DE74AC" w:rsidRPr="00B26699" w:rsidRDefault="00DE74AC" w:rsidP="00596FDC">
      <w:pPr>
        <w:jc w:val="both"/>
        <w:rPr>
          <w:rFonts w:ascii="Arial Narrow" w:hAnsi="Arial Narrow" w:cs="Arial"/>
          <w:b/>
          <w:color w:val="000000" w:themeColor="text1"/>
          <w:sz w:val="20"/>
          <w:szCs w:val="20"/>
        </w:rPr>
      </w:pPr>
    </w:p>
    <w:p w14:paraId="2BD751EB" w14:textId="77777777" w:rsidR="001B3EC8" w:rsidRPr="00B26699" w:rsidRDefault="00C11C9E"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OBJETO</w:t>
      </w:r>
      <w:r w:rsidR="001406B6" w:rsidRPr="00B26699">
        <w:rPr>
          <w:rFonts w:ascii="Arial Narrow" w:hAnsi="Arial Narrow" w:cs="Arial"/>
          <w:b/>
          <w:iCs/>
          <w:color w:val="000000" w:themeColor="text1"/>
          <w:sz w:val="20"/>
          <w:szCs w:val="20"/>
        </w:rPr>
        <w:t xml:space="preserve">.  </w:t>
      </w:r>
    </w:p>
    <w:p w14:paraId="7E6E7CB5" w14:textId="77777777" w:rsidR="001B3EC8" w:rsidRPr="00B26699" w:rsidRDefault="001B3EC8" w:rsidP="001B3EC8">
      <w:pPr>
        <w:jc w:val="both"/>
        <w:rPr>
          <w:rFonts w:ascii="Arial Narrow" w:hAnsi="Arial Narrow" w:cs="Arial"/>
          <w:iCs/>
          <w:color w:val="000000" w:themeColor="text1"/>
          <w:sz w:val="20"/>
          <w:szCs w:val="20"/>
        </w:rPr>
      </w:pPr>
    </w:p>
    <w:p w14:paraId="6FB331DF" w14:textId="77777777" w:rsidR="001B3EC8" w:rsidRPr="00B26699" w:rsidRDefault="001406B6" w:rsidP="001B3EC8">
      <w:pPr>
        <w:jc w:val="both"/>
        <w:rPr>
          <w:rFonts w:ascii="Arial Narrow" w:hAnsi="Arial Narrow" w:cs="Arial"/>
          <w:b/>
          <w:color w:val="000000" w:themeColor="text1"/>
          <w:sz w:val="20"/>
          <w:szCs w:val="20"/>
        </w:rPr>
      </w:pPr>
      <w:r w:rsidRPr="00B26699">
        <w:rPr>
          <w:rFonts w:ascii="Arial Narrow" w:hAnsi="Arial Narrow" w:cs="Arial"/>
          <w:iCs/>
          <w:color w:val="000000" w:themeColor="text1"/>
          <w:sz w:val="20"/>
          <w:szCs w:val="20"/>
        </w:rPr>
        <w:t>E</w:t>
      </w:r>
      <w:r w:rsidRPr="00B26699">
        <w:rPr>
          <w:rFonts w:ascii="Arial Narrow" w:hAnsi="Arial Narrow" w:cs="Arial"/>
          <w:color w:val="000000" w:themeColor="text1"/>
          <w:spacing w:val="-3"/>
          <w:sz w:val="20"/>
          <w:szCs w:val="20"/>
        </w:rPr>
        <w:t xml:space="preserve">s el establecido en los estudios previos y </w:t>
      </w:r>
      <w:r w:rsidRPr="00B26699">
        <w:rPr>
          <w:rFonts w:ascii="Arial Narrow" w:hAnsi="Arial Narrow" w:cs="Arial"/>
          <w:color w:val="000000" w:themeColor="text1"/>
          <w:sz w:val="20"/>
          <w:szCs w:val="20"/>
        </w:rPr>
        <w:t xml:space="preserve">en el Sistema Electrónico de Contratación Pública – SECOP II – </w:t>
      </w:r>
      <w:r w:rsidR="00703E70" w:rsidRPr="00B26699">
        <w:rPr>
          <w:rFonts w:ascii="Arial Narrow" w:hAnsi="Arial Narrow" w:cs="Arial"/>
          <w:color w:val="000000" w:themeColor="text1"/>
          <w:sz w:val="20"/>
          <w:szCs w:val="20"/>
        </w:rPr>
        <w:t>Sección</w:t>
      </w:r>
      <w:r w:rsidRPr="00B26699">
        <w:rPr>
          <w:rFonts w:ascii="Arial Narrow" w:hAnsi="Arial Narrow" w:cs="Arial"/>
          <w:color w:val="000000" w:themeColor="text1"/>
          <w:sz w:val="20"/>
          <w:szCs w:val="20"/>
        </w:rPr>
        <w:t xml:space="preserve"> Información del proceso “Descripción”.</w:t>
      </w:r>
    </w:p>
    <w:p w14:paraId="488D3D9C" w14:textId="77777777" w:rsidR="001B3EC8" w:rsidRPr="00B26699" w:rsidRDefault="001B3EC8" w:rsidP="000B52C8">
      <w:pPr>
        <w:jc w:val="both"/>
        <w:rPr>
          <w:rFonts w:ascii="Arial Narrow" w:hAnsi="Arial Narrow" w:cs="Arial"/>
          <w:b/>
          <w:color w:val="000000" w:themeColor="text1"/>
          <w:sz w:val="20"/>
          <w:szCs w:val="20"/>
        </w:rPr>
      </w:pPr>
    </w:p>
    <w:p w14:paraId="6D815E6A" w14:textId="77777777" w:rsidR="00D602FA" w:rsidRPr="00B26699" w:rsidRDefault="00D602FA"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lang w:val="es-CO" w:eastAsia="es-CO"/>
        </w:rPr>
        <w:t>CONDICIONES Y CARACTERÍSTICAS DE LOS BIENES A CONTRATAR.</w:t>
      </w:r>
    </w:p>
    <w:p w14:paraId="170FF30F" w14:textId="77777777" w:rsidR="00D602FA" w:rsidRPr="00B26699" w:rsidRDefault="00D602FA" w:rsidP="00D602FA">
      <w:pPr>
        <w:autoSpaceDE w:val="0"/>
        <w:autoSpaceDN w:val="0"/>
        <w:adjustRightInd w:val="0"/>
        <w:rPr>
          <w:rFonts w:ascii="Arial Narrow" w:hAnsi="Arial Narrow" w:cs="Arial"/>
          <w:color w:val="000000" w:themeColor="text1"/>
          <w:sz w:val="20"/>
          <w:szCs w:val="20"/>
          <w:lang w:val="es-CO" w:eastAsia="es-CO"/>
        </w:rPr>
      </w:pPr>
    </w:p>
    <w:p w14:paraId="59EC4550" w14:textId="77777777" w:rsidR="00D602FA" w:rsidRPr="00B26699" w:rsidRDefault="00D602FA" w:rsidP="00D602FA">
      <w:pPr>
        <w:autoSpaceDE w:val="0"/>
        <w:autoSpaceDN w:val="0"/>
        <w:adjustRightInd w:val="0"/>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lang w:val="es-CO" w:eastAsia="es-CO"/>
        </w:rPr>
        <w:t>Las condiciones y características técnicas establecidas para el presente proceso se encuentran en los estudios previos, análisis económico del sector,</w:t>
      </w:r>
      <w:r w:rsidRPr="00B26699">
        <w:rPr>
          <w:rFonts w:ascii="Arial Narrow" w:hAnsi="Arial Narrow" w:cs="Arial"/>
          <w:color w:val="000000" w:themeColor="text1"/>
          <w:spacing w:val="-3"/>
          <w:sz w:val="20"/>
          <w:szCs w:val="20"/>
        </w:rPr>
        <w:t xml:space="preserve"> </w:t>
      </w:r>
      <w:r w:rsidRPr="00B26699">
        <w:rPr>
          <w:rFonts w:ascii="Arial Narrow" w:hAnsi="Arial Narrow" w:cs="Arial"/>
          <w:color w:val="000000" w:themeColor="text1"/>
          <w:sz w:val="20"/>
          <w:szCs w:val="20"/>
        </w:rPr>
        <w:t>en el pliego el</w:t>
      </w:r>
      <w:r w:rsidR="004E0377" w:rsidRPr="00B26699">
        <w:rPr>
          <w:rFonts w:ascii="Arial Narrow" w:hAnsi="Arial Narrow" w:cs="Arial"/>
          <w:color w:val="000000" w:themeColor="text1"/>
          <w:sz w:val="20"/>
          <w:szCs w:val="20"/>
        </w:rPr>
        <w:t>e</w:t>
      </w:r>
      <w:r w:rsidRPr="00B26699">
        <w:rPr>
          <w:rFonts w:ascii="Arial Narrow" w:hAnsi="Arial Narrow" w:cs="Arial"/>
          <w:color w:val="000000" w:themeColor="text1"/>
          <w:sz w:val="20"/>
          <w:szCs w:val="20"/>
        </w:rPr>
        <w:t>ctr</w:t>
      </w:r>
      <w:r w:rsidR="004E0377" w:rsidRPr="00B26699">
        <w:rPr>
          <w:rFonts w:ascii="Arial Narrow" w:hAnsi="Arial Narrow" w:cs="Arial"/>
          <w:color w:val="000000" w:themeColor="text1"/>
          <w:sz w:val="20"/>
          <w:szCs w:val="20"/>
        </w:rPr>
        <w:t>ó</w:t>
      </w:r>
      <w:r w:rsidRPr="00B26699">
        <w:rPr>
          <w:rFonts w:ascii="Arial Narrow" w:hAnsi="Arial Narrow" w:cs="Arial"/>
          <w:color w:val="000000" w:themeColor="text1"/>
          <w:sz w:val="20"/>
          <w:szCs w:val="20"/>
        </w:rPr>
        <w:t>nico del Sistema Electrónico de Contratación Pública – SECOP II</w:t>
      </w:r>
      <w:r w:rsidRPr="00B26699">
        <w:rPr>
          <w:rFonts w:ascii="Arial Narrow" w:hAnsi="Arial Narrow" w:cs="Arial"/>
          <w:color w:val="000000" w:themeColor="text1"/>
          <w:sz w:val="20"/>
          <w:szCs w:val="20"/>
          <w:lang w:val="es-CO" w:eastAsia="es-CO"/>
        </w:rPr>
        <w:t xml:space="preserve"> y su documento complementario.</w:t>
      </w:r>
    </w:p>
    <w:p w14:paraId="582BF71C" w14:textId="77777777" w:rsidR="00D602FA" w:rsidRPr="00B26699" w:rsidRDefault="00D602FA" w:rsidP="00D602FA">
      <w:pPr>
        <w:jc w:val="both"/>
        <w:rPr>
          <w:rFonts w:ascii="Arial Narrow" w:hAnsi="Arial Narrow" w:cs="Arial"/>
          <w:b/>
          <w:color w:val="000000" w:themeColor="text1"/>
          <w:sz w:val="20"/>
          <w:szCs w:val="20"/>
        </w:rPr>
      </w:pPr>
    </w:p>
    <w:p w14:paraId="29B3E057" w14:textId="77777777" w:rsidR="001B3EC8" w:rsidRPr="00B26699" w:rsidRDefault="001406B6"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lang w:val="es-MX"/>
        </w:rPr>
        <w:t xml:space="preserve">LUGAR DE EJECUCIÓN. </w:t>
      </w:r>
    </w:p>
    <w:p w14:paraId="74B2240C" w14:textId="77777777" w:rsidR="0078374C" w:rsidRPr="00B26699" w:rsidRDefault="0078374C" w:rsidP="001B3EC8">
      <w:pPr>
        <w:jc w:val="both"/>
        <w:rPr>
          <w:rFonts w:ascii="Arial Narrow" w:eastAsia="Arial" w:hAnsi="Arial Narrow" w:cs="Arial"/>
          <w:color w:val="000000" w:themeColor="text1"/>
          <w:sz w:val="20"/>
          <w:szCs w:val="20"/>
        </w:rPr>
      </w:pPr>
    </w:p>
    <w:p w14:paraId="711DD445" w14:textId="77777777" w:rsidR="001B3EC8" w:rsidRPr="00B26699" w:rsidRDefault="001406B6" w:rsidP="006B7452">
      <w:pPr>
        <w:tabs>
          <w:tab w:val="left" w:pos="426"/>
        </w:tabs>
        <w:jc w:val="both"/>
        <w:rPr>
          <w:rFonts w:ascii="Arial Narrow" w:hAnsi="Arial Narrow" w:cs="Arial"/>
          <w:iCs/>
          <w:color w:val="000000" w:themeColor="text1"/>
          <w:sz w:val="20"/>
          <w:szCs w:val="20"/>
        </w:rPr>
      </w:pPr>
      <w:r w:rsidRPr="00B26699">
        <w:rPr>
          <w:rFonts w:ascii="Arial Narrow" w:eastAsia="Arial" w:hAnsi="Arial Narrow" w:cs="Arial"/>
          <w:color w:val="000000" w:themeColor="text1"/>
          <w:sz w:val="20"/>
          <w:szCs w:val="20"/>
        </w:rPr>
        <w:t>El</w:t>
      </w:r>
      <w:r w:rsidR="006B7452" w:rsidRPr="00B26699">
        <w:rPr>
          <w:rFonts w:ascii="Arial Narrow" w:eastAsia="Arial" w:hAnsi="Arial Narrow" w:cs="Arial"/>
          <w:color w:val="000000" w:themeColor="text1"/>
          <w:sz w:val="20"/>
          <w:szCs w:val="20"/>
        </w:rPr>
        <w:t xml:space="preserve"> </w:t>
      </w:r>
      <w:r w:rsidR="006B7452" w:rsidRPr="00B26699">
        <w:rPr>
          <w:rFonts w:ascii="Arial Narrow" w:hAnsi="Arial Narrow" w:cs="Arial"/>
          <w:iCs/>
          <w:color w:val="000000" w:themeColor="text1"/>
          <w:sz w:val="20"/>
          <w:szCs w:val="20"/>
        </w:rPr>
        <w:t>lugar de ejecución del</w:t>
      </w:r>
      <w:r w:rsidRPr="00B26699">
        <w:rPr>
          <w:rFonts w:ascii="Arial Narrow" w:eastAsia="Arial" w:hAnsi="Arial Narrow" w:cs="Arial"/>
          <w:color w:val="000000" w:themeColor="text1"/>
          <w:sz w:val="20"/>
          <w:szCs w:val="20"/>
        </w:rPr>
        <w:t xml:space="preserve"> objeto del contrato se realizará de conformidad en lo establecido en los estudios previos y en </w:t>
      </w:r>
      <w:r w:rsidR="00644988" w:rsidRPr="00B26699">
        <w:rPr>
          <w:rFonts w:ascii="Arial Narrow" w:eastAsia="Arial" w:hAnsi="Arial Narrow" w:cs="Arial"/>
          <w:color w:val="000000" w:themeColor="text1"/>
          <w:sz w:val="20"/>
          <w:szCs w:val="20"/>
        </w:rPr>
        <w:t>el pliego</w:t>
      </w:r>
      <w:r w:rsidRPr="00B26699">
        <w:rPr>
          <w:rFonts w:ascii="Arial Narrow" w:eastAsia="Arial" w:hAnsi="Arial Narrow" w:cs="Arial"/>
          <w:color w:val="000000" w:themeColor="text1"/>
          <w:sz w:val="20"/>
          <w:szCs w:val="20"/>
        </w:rPr>
        <w:t xml:space="preserve"> del </w:t>
      </w:r>
      <w:r w:rsidRPr="00B26699">
        <w:rPr>
          <w:rFonts w:ascii="Arial Narrow" w:hAnsi="Arial Narrow" w:cs="Arial"/>
          <w:color w:val="000000" w:themeColor="text1"/>
          <w:sz w:val="20"/>
          <w:szCs w:val="20"/>
        </w:rPr>
        <w:t>Sistema Electrónico de Contratación Pública – SECOP II</w:t>
      </w:r>
      <w:r w:rsidR="006B7452" w:rsidRPr="00B26699">
        <w:rPr>
          <w:rFonts w:ascii="Arial Narrow" w:hAnsi="Arial Narrow" w:cs="Arial"/>
          <w:color w:val="000000" w:themeColor="text1"/>
          <w:sz w:val="20"/>
          <w:szCs w:val="20"/>
        </w:rPr>
        <w:t xml:space="preserve"> </w:t>
      </w:r>
      <w:r w:rsidR="006B7452" w:rsidRPr="00B26699">
        <w:rPr>
          <w:rFonts w:ascii="Arial Narrow" w:hAnsi="Arial Narrow" w:cs="Arial"/>
          <w:color w:val="000000" w:themeColor="text1"/>
          <w:sz w:val="20"/>
          <w:szCs w:val="20"/>
          <w:lang w:val="es-CO" w:eastAsia="es-CO"/>
        </w:rPr>
        <w:t>y su documento complementario</w:t>
      </w:r>
      <w:r w:rsidRPr="00B26699">
        <w:rPr>
          <w:rFonts w:ascii="Arial Narrow" w:hAnsi="Arial Narrow" w:cs="Arial"/>
          <w:color w:val="000000" w:themeColor="text1"/>
          <w:sz w:val="20"/>
          <w:szCs w:val="20"/>
        </w:rPr>
        <w:t>.</w:t>
      </w:r>
    </w:p>
    <w:p w14:paraId="20655B45" w14:textId="77777777" w:rsidR="00C63F35" w:rsidRPr="00B26699" w:rsidRDefault="00C63F35" w:rsidP="00C63F35">
      <w:pPr>
        <w:jc w:val="both"/>
        <w:rPr>
          <w:rFonts w:ascii="Arial Narrow" w:hAnsi="Arial Narrow" w:cs="Arial"/>
          <w:b/>
          <w:color w:val="000000" w:themeColor="text1"/>
          <w:sz w:val="20"/>
          <w:szCs w:val="20"/>
        </w:rPr>
      </w:pPr>
    </w:p>
    <w:p w14:paraId="6B6B37D0" w14:textId="77777777" w:rsidR="001B3EC8" w:rsidRPr="00B26699" w:rsidRDefault="001406B6"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bCs/>
          <w:iCs/>
          <w:color w:val="000000" w:themeColor="text1"/>
          <w:sz w:val="20"/>
          <w:szCs w:val="20"/>
        </w:rPr>
        <w:t xml:space="preserve">PLAZO DE EJECUCIÓN. </w:t>
      </w:r>
    </w:p>
    <w:p w14:paraId="0B4906ED" w14:textId="77777777" w:rsidR="001B3EC8" w:rsidRPr="00B26699" w:rsidRDefault="001B3EC8" w:rsidP="001B3EC8">
      <w:pPr>
        <w:jc w:val="both"/>
        <w:rPr>
          <w:rFonts w:ascii="Arial Narrow" w:hAnsi="Arial Narrow" w:cs="Arial"/>
          <w:b/>
          <w:color w:val="000000" w:themeColor="text1"/>
          <w:sz w:val="20"/>
          <w:szCs w:val="20"/>
        </w:rPr>
      </w:pPr>
    </w:p>
    <w:p w14:paraId="0B9B55FE" w14:textId="77777777" w:rsidR="001B3EC8" w:rsidRPr="00B26699" w:rsidRDefault="001406B6" w:rsidP="001B3EC8">
      <w:pPr>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rPr>
        <w:t xml:space="preserve">El plazo de ejecución es el </w:t>
      </w:r>
      <w:r w:rsidRPr="00B26699">
        <w:rPr>
          <w:rFonts w:ascii="Arial Narrow" w:eastAsia="Arial" w:hAnsi="Arial Narrow" w:cs="Arial"/>
          <w:color w:val="000000" w:themeColor="text1"/>
          <w:sz w:val="20"/>
          <w:szCs w:val="20"/>
        </w:rPr>
        <w:t xml:space="preserve">establecido en los estudios previos y </w:t>
      </w:r>
      <w:r w:rsidR="00644988" w:rsidRPr="00B26699">
        <w:rPr>
          <w:rFonts w:ascii="Arial Narrow" w:eastAsia="Arial" w:hAnsi="Arial Narrow" w:cs="Arial"/>
          <w:color w:val="000000" w:themeColor="text1"/>
          <w:sz w:val="20"/>
          <w:szCs w:val="20"/>
        </w:rPr>
        <w:t xml:space="preserve">en el pliego </w:t>
      </w:r>
      <w:r w:rsidRPr="00B26699">
        <w:rPr>
          <w:rFonts w:ascii="Arial Narrow" w:eastAsia="Arial" w:hAnsi="Arial Narrow" w:cs="Arial"/>
          <w:color w:val="000000" w:themeColor="text1"/>
          <w:sz w:val="20"/>
          <w:szCs w:val="20"/>
        </w:rPr>
        <w:t xml:space="preserve">del </w:t>
      </w:r>
      <w:r w:rsidRPr="00B26699">
        <w:rPr>
          <w:rFonts w:ascii="Arial Narrow" w:hAnsi="Arial Narrow" w:cs="Arial"/>
          <w:color w:val="000000" w:themeColor="text1"/>
          <w:sz w:val="20"/>
          <w:szCs w:val="20"/>
        </w:rPr>
        <w:t>Sistema Electrónico de Contratación Pública – SECOP II.</w:t>
      </w:r>
    </w:p>
    <w:p w14:paraId="613EA4F9" w14:textId="77777777" w:rsidR="001B3EC8" w:rsidRPr="00B26699" w:rsidRDefault="001B3EC8" w:rsidP="001B3EC8">
      <w:pPr>
        <w:pStyle w:val="Prrafodelista"/>
        <w:rPr>
          <w:rFonts w:ascii="Arial Narrow" w:hAnsi="Arial Narrow" w:cs="Arial"/>
          <w:b/>
          <w:iCs/>
          <w:color w:val="000000" w:themeColor="text1"/>
          <w:sz w:val="20"/>
          <w:szCs w:val="20"/>
        </w:rPr>
      </w:pPr>
    </w:p>
    <w:p w14:paraId="3B4BCB09" w14:textId="77777777" w:rsidR="001B3EC8" w:rsidRPr="00B26699" w:rsidRDefault="001406B6"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iCs/>
          <w:color w:val="000000" w:themeColor="text1"/>
          <w:sz w:val="20"/>
          <w:szCs w:val="20"/>
        </w:rPr>
        <w:t>FORMA DE PAGO.</w:t>
      </w:r>
      <w:r w:rsidRPr="00B26699">
        <w:rPr>
          <w:rFonts w:ascii="Arial Narrow" w:hAnsi="Arial Narrow" w:cs="Arial"/>
          <w:color w:val="000000" w:themeColor="text1"/>
          <w:sz w:val="20"/>
          <w:szCs w:val="20"/>
          <w:lang w:val="es-MX" w:eastAsia="x-none"/>
        </w:rPr>
        <w:t xml:space="preserve"> </w:t>
      </w:r>
    </w:p>
    <w:p w14:paraId="65B8E54B" w14:textId="77777777" w:rsidR="001B3EC8" w:rsidRPr="00B26699" w:rsidRDefault="001B3EC8" w:rsidP="001B3EC8">
      <w:pPr>
        <w:jc w:val="both"/>
        <w:rPr>
          <w:rFonts w:ascii="Arial Narrow" w:eastAsia="Arial" w:hAnsi="Arial Narrow" w:cs="Arial"/>
          <w:color w:val="000000" w:themeColor="text1"/>
          <w:sz w:val="20"/>
          <w:szCs w:val="20"/>
        </w:rPr>
      </w:pPr>
    </w:p>
    <w:p w14:paraId="014163F6" w14:textId="77777777" w:rsidR="001B3EC8" w:rsidRPr="00B26699" w:rsidRDefault="001406B6" w:rsidP="001B3EC8">
      <w:pPr>
        <w:jc w:val="both"/>
        <w:rPr>
          <w:rFonts w:ascii="Arial Narrow" w:hAnsi="Arial Narrow" w:cs="Arial"/>
          <w:b/>
          <w:color w:val="000000" w:themeColor="text1"/>
          <w:sz w:val="20"/>
          <w:szCs w:val="20"/>
        </w:rPr>
      </w:pPr>
      <w:r w:rsidRPr="00B26699">
        <w:rPr>
          <w:rFonts w:ascii="Arial Narrow" w:eastAsia="Arial" w:hAnsi="Arial Narrow" w:cs="Arial"/>
          <w:color w:val="000000" w:themeColor="text1"/>
          <w:sz w:val="20"/>
          <w:szCs w:val="20"/>
        </w:rPr>
        <w:t>El Instituto Nacional de Medicina Legal y Ciencias Forenses pagará al</w:t>
      </w:r>
      <w:r w:rsidRPr="00B26699">
        <w:rPr>
          <w:rFonts w:ascii="Arial Narrow" w:eastAsia="Arial" w:hAnsi="Arial Narrow" w:cs="Arial"/>
          <w:b/>
          <w:color w:val="000000" w:themeColor="text1"/>
          <w:sz w:val="20"/>
          <w:szCs w:val="20"/>
        </w:rPr>
        <w:t xml:space="preserve"> CONTRATISTA</w:t>
      </w:r>
      <w:r w:rsidRPr="00B26699">
        <w:rPr>
          <w:rFonts w:ascii="Arial Narrow" w:eastAsia="Arial" w:hAnsi="Arial Narrow" w:cs="Arial"/>
          <w:color w:val="000000" w:themeColor="text1"/>
          <w:sz w:val="20"/>
          <w:szCs w:val="20"/>
        </w:rPr>
        <w:t xml:space="preserve">, de conformidad en lo establecido en los estudios previos y </w:t>
      </w:r>
      <w:r w:rsidR="00644988" w:rsidRPr="00B26699">
        <w:rPr>
          <w:rFonts w:ascii="Arial Narrow" w:eastAsia="Arial" w:hAnsi="Arial Narrow" w:cs="Arial"/>
          <w:color w:val="000000" w:themeColor="text1"/>
          <w:sz w:val="20"/>
          <w:szCs w:val="20"/>
        </w:rPr>
        <w:t xml:space="preserve">en el pliego </w:t>
      </w:r>
      <w:r w:rsidRPr="00B26699">
        <w:rPr>
          <w:rFonts w:ascii="Arial Narrow" w:eastAsia="Arial" w:hAnsi="Arial Narrow" w:cs="Arial"/>
          <w:color w:val="000000" w:themeColor="text1"/>
          <w:sz w:val="20"/>
          <w:szCs w:val="20"/>
        </w:rPr>
        <w:t xml:space="preserve">del </w:t>
      </w:r>
      <w:r w:rsidRPr="00B26699">
        <w:rPr>
          <w:rFonts w:ascii="Arial Narrow" w:hAnsi="Arial Narrow" w:cs="Arial"/>
          <w:color w:val="000000" w:themeColor="text1"/>
          <w:sz w:val="20"/>
          <w:szCs w:val="20"/>
        </w:rPr>
        <w:t>Sistema Electrónico de Contratación Pública – SECOP II.</w:t>
      </w:r>
    </w:p>
    <w:p w14:paraId="44A4958E" w14:textId="77777777" w:rsidR="000B52C8" w:rsidRPr="00B26699" w:rsidRDefault="000B52C8" w:rsidP="001B3EC8">
      <w:pPr>
        <w:jc w:val="both"/>
        <w:rPr>
          <w:rFonts w:ascii="Arial Narrow" w:hAnsi="Arial Narrow" w:cs="Arial"/>
          <w:b/>
          <w:color w:val="000000" w:themeColor="text1"/>
          <w:sz w:val="20"/>
          <w:szCs w:val="20"/>
        </w:rPr>
      </w:pPr>
    </w:p>
    <w:p w14:paraId="790A4379" w14:textId="77777777" w:rsidR="00467797" w:rsidRPr="00B26699" w:rsidRDefault="001406B6"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PRESUPUESTO OFICIAL</w:t>
      </w:r>
      <w:r w:rsidR="00467797" w:rsidRPr="00B26699">
        <w:rPr>
          <w:rFonts w:ascii="Arial Narrow" w:hAnsi="Arial Narrow" w:cs="Arial"/>
          <w:b/>
          <w:color w:val="000000" w:themeColor="text1"/>
          <w:sz w:val="20"/>
          <w:szCs w:val="20"/>
        </w:rPr>
        <w:t xml:space="preserve"> Y</w:t>
      </w:r>
      <w:r w:rsidRPr="00B26699">
        <w:rPr>
          <w:rFonts w:ascii="Arial Narrow" w:hAnsi="Arial Narrow" w:cs="Arial"/>
          <w:b/>
          <w:color w:val="000000" w:themeColor="text1"/>
          <w:sz w:val="20"/>
          <w:szCs w:val="20"/>
        </w:rPr>
        <w:t xml:space="preserve"> </w:t>
      </w:r>
      <w:r w:rsidR="00467797" w:rsidRPr="00B26699">
        <w:rPr>
          <w:rFonts w:ascii="Arial Narrow" w:hAnsi="Arial Narrow" w:cs="Arial"/>
          <w:b/>
          <w:color w:val="000000" w:themeColor="text1"/>
          <w:sz w:val="20"/>
          <w:szCs w:val="20"/>
        </w:rPr>
        <w:t>CERTIFICADO DE DISPONIBILIDAD PRESUPUESTAL</w:t>
      </w:r>
      <w:r w:rsidR="00A60ED6" w:rsidRPr="00B26699">
        <w:rPr>
          <w:rFonts w:ascii="Arial Narrow" w:hAnsi="Arial Narrow" w:cs="Arial"/>
          <w:b/>
          <w:color w:val="000000" w:themeColor="text1"/>
          <w:sz w:val="20"/>
          <w:szCs w:val="20"/>
        </w:rPr>
        <w:t>.</w:t>
      </w:r>
    </w:p>
    <w:p w14:paraId="19CB6AED" w14:textId="77777777" w:rsidR="001B3EC8" w:rsidRPr="00B26699" w:rsidRDefault="001B3EC8" w:rsidP="00A60ED6">
      <w:pPr>
        <w:ind w:left="360"/>
        <w:jc w:val="both"/>
        <w:rPr>
          <w:rFonts w:ascii="Arial Narrow" w:hAnsi="Arial Narrow" w:cs="Arial"/>
          <w:b/>
          <w:color w:val="000000" w:themeColor="text1"/>
          <w:sz w:val="20"/>
          <w:szCs w:val="20"/>
        </w:rPr>
      </w:pPr>
    </w:p>
    <w:p w14:paraId="2BD1C437" w14:textId="77777777" w:rsidR="001B3EC8" w:rsidRPr="00B26699" w:rsidRDefault="001406B6" w:rsidP="001B3EC8">
      <w:pPr>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rPr>
        <w:t xml:space="preserve">El presupuesto oficial disponible para la contratación es el establecido en los estudios previos, análisis del sector y en </w:t>
      </w:r>
      <w:r w:rsidR="00467797" w:rsidRPr="00B26699">
        <w:rPr>
          <w:rFonts w:ascii="Arial Narrow" w:hAnsi="Arial Narrow" w:cs="Arial"/>
          <w:color w:val="000000" w:themeColor="text1"/>
          <w:sz w:val="20"/>
          <w:szCs w:val="20"/>
        </w:rPr>
        <w:t>el pliego</w:t>
      </w:r>
      <w:r w:rsidRPr="00B26699">
        <w:rPr>
          <w:rFonts w:ascii="Arial Narrow" w:hAnsi="Arial Narrow" w:cs="Arial"/>
          <w:color w:val="000000" w:themeColor="text1"/>
          <w:sz w:val="20"/>
          <w:szCs w:val="20"/>
        </w:rPr>
        <w:t xml:space="preserve"> del presente proceso</w:t>
      </w:r>
      <w:r w:rsidR="00836E3A" w:rsidRPr="00B26699">
        <w:rPr>
          <w:rFonts w:ascii="Arial Narrow" w:hAnsi="Arial Narrow" w:cs="Arial"/>
          <w:color w:val="000000" w:themeColor="text1"/>
          <w:sz w:val="20"/>
          <w:szCs w:val="20"/>
        </w:rPr>
        <w:t xml:space="preserve"> y su documento complementario</w:t>
      </w:r>
      <w:r w:rsidRPr="00B26699">
        <w:rPr>
          <w:rFonts w:ascii="Arial Narrow" w:hAnsi="Arial Narrow" w:cs="Arial"/>
          <w:color w:val="000000" w:themeColor="text1"/>
          <w:sz w:val="20"/>
          <w:szCs w:val="20"/>
        </w:rPr>
        <w:t xml:space="preserve">, este se encuentra establecido </w:t>
      </w:r>
      <w:r w:rsidR="0051638E" w:rsidRPr="00B26699">
        <w:rPr>
          <w:rFonts w:ascii="Arial Narrow" w:hAnsi="Arial Narrow" w:cs="Arial"/>
          <w:iCs/>
          <w:color w:val="000000" w:themeColor="text1"/>
          <w:sz w:val="20"/>
          <w:szCs w:val="20"/>
        </w:rPr>
        <w:t>en la sección</w:t>
      </w:r>
      <w:r w:rsidR="0051638E" w:rsidRPr="00B26699">
        <w:rPr>
          <w:rFonts w:ascii="Arial Narrow" w:hAnsi="Arial Narrow" w:cs="Arial"/>
          <w:iCs/>
          <w:color w:val="000000" w:themeColor="text1"/>
          <w:sz w:val="18"/>
          <w:szCs w:val="18"/>
        </w:rPr>
        <w:t xml:space="preserve"> - </w:t>
      </w:r>
      <w:r w:rsidRPr="00B26699">
        <w:rPr>
          <w:rFonts w:ascii="Arial Narrow" w:hAnsi="Arial Narrow" w:cs="Arial"/>
          <w:color w:val="000000" w:themeColor="text1"/>
          <w:sz w:val="20"/>
          <w:szCs w:val="20"/>
        </w:rPr>
        <w:t>“</w:t>
      </w:r>
      <w:r w:rsidRPr="00B26699">
        <w:rPr>
          <w:rFonts w:ascii="Arial Narrow" w:hAnsi="Arial Narrow" w:cs="Arial"/>
          <w:i/>
          <w:color w:val="000000" w:themeColor="text1"/>
          <w:sz w:val="20"/>
          <w:szCs w:val="20"/>
        </w:rPr>
        <w:t>CONFIGURACIÓN”</w:t>
      </w:r>
      <w:r w:rsidRPr="00B26699">
        <w:rPr>
          <w:rFonts w:ascii="Arial Narrow" w:hAnsi="Arial Narrow" w:cs="Arial"/>
          <w:color w:val="000000" w:themeColor="text1"/>
          <w:sz w:val="20"/>
          <w:szCs w:val="20"/>
        </w:rPr>
        <w:t xml:space="preserve"> del </w:t>
      </w:r>
      <w:r w:rsidR="00467797" w:rsidRPr="00B26699">
        <w:rPr>
          <w:rFonts w:ascii="Arial Narrow" w:hAnsi="Arial Narrow" w:cs="Arial"/>
          <w:color w:val="000000" w:themeColor="text1"/>
          <w:sz w:val="20"/>
          <w:szCs w:val="20"/>
        </w:rPr>
        <w:t>plieg</w:t>
      </w:r>
      <w:r w:rsidRPr="00B26699">
        <w:rPr>
          <w:rFonts w:ascii="Arial Narrow" w:hAnsi="Arial Narrow" w:cs="Arial"/>
          <w:color w:val="000000" w:themeColor="text1"/>
          <w:sz w:val="20"/>
          <w:szCs w:val="20"/>
        </w:rPr>
        <w:t xml:space="preserve">o del </w:t>
      </w:r>
      <w:bookmarkStart w:id="1" w:name="_Hlk35322988"/>
      <w:r w:rsidRPr="00B26699">
        <w:rPr>
          <w:rFonts w:ascii="Arial Narrow" w:hAnsi="Arial Narrow" w:cs="Arial"/>
          <w:color w:val="000000" w:themeColor="text1"/>
          <w:sz w:val="20"/>
          <w:szCs w:val="20"/>
        </w:rPr>
        <w:t xml:space="preserve">Sistema Electrónico de Contratación Pública - SECOP II </w:t>
      </w:r>
      <w:bookmarkEnd w:id="1"/>
      <w:r w:rsidRPr="00B26699">
        <w:rPr>
          <w:rFonts w:ascii="Arial Narrow" w:hAnsi="Arial Narrow" w:cs="Arial"/>
          <w:color w:val="000000" w:themeColor="text1"/>
          <w:sz w:val="20"/>
          <w:szCs w:val="20"/>
        </w:rPr>
        <w:t xml:space="preserve">y la propuesta elegida no podrá sobrepasar el presupuesto total y/o por </w:t>
      </w:r>
      <w:r w:rsidR="00F13751" w:rsidRPr="00B26699">
        <w:rPr>
          <w:rFonts w:ascii="Arial Narrow" w:hAnsi="Arial Narrow" w:cs="Arial"/>
          <w:color w:val="000000" w:themeColor="text1"/>
          <w:sz w:val="20"/>
          <w:szCs w:val="20"/>
        </w:rPr>
        <w:t xml:space="preserve">Lote/Ítem </w:t>
      </w:r>
      <w:r w:rsidR="00FB1D2A" w:rsidRPr="00B26699">
        <w:rPr>
          <w:rFonts w:ascii="Arial Narrow" w:hAnsi="Arial Narrow" w:cs="Arial"/>
          <w:color w:val="000000" w:themeColor="text1"/>
          <w:sz w:val="20"/>
          <w:szCs w:val="20"/>
        </w:rPr>
        <w:t xml:space="preserve">y/o por </w:t>
      </w:r>
      <w:r w:rsidR="00F13751" w:rsidRPr="00B26699">
        <w:rPr>
          <w:rFonts w:ascii="Arial Narrow" w:hAnsi="Arial Narrow" w:cs="Arial"/>
          <w:color w:val="000000" w:themeColor="text1"/>
          <w:sz w:val="20"/>
          <w:szCs w:val="20"/>
        </w:rPr>
        <w:t>Lote/</w:t>
      </w:r>
      <w:r w:rsidR="00FB1D2A" w:rsidRPr="00B26699">
        <w:rPr>
          <w:rFonts w:ascii="Arial Narrow" w:hAnsi="Arial Narrow" w:cs="Arial"/>
          <w:color w:val="000000" w:themeColor="text1"/>
          <w:sz w:val="20"/>
          <w:szCs w:val="20"/>
        </w:rPr>
        <w:t>Grupo</w:t>
      </w:r>
      <w:r w:rsidR="0075422F" w:rsidRPr="00B26699">
        <w:rPr>
          <w:rFonts w:ascii="Arial Narrow" w:hAnsi="Arial Narrow" w:cs="Arial"/>
          <w:color w:val="000000" w:themeColor="text1"/>
          <w:sz w:val="20"/>
          <w:szCs w:val="20"/>
        </w:rPr>
        <w:t xml:space="preserve">, </w:t>
      </w:r>
      <w:r w:rsidR="00447BFD" w:rsidRPr="00B26699">
        <w:rPr>
          <w:rFonts w:ascii="Arial Narrow" w:hAnsi="Arial Narrow" w:cs="Arial"/>
          <w:color w:val="000000" w:themeColor="text1"/>
          <w:sz w:val="20"/>
          <w:szCs w:val="20"/>
        </w:rPr>
        <w:t>según sea el caso.</w:t>
      </w:r>
    </w:p>
    <w:p w14:paraId="29613BB6" w14:textId="77777777" w:rsidR="001B3EC8" w:rsidRPr="00B26699" w:rsidRDefault="001B3EC8" w:rsidP="001B3EC8">
      <w:pPr>
        <w:ind w:left="360"/>
        <w:jc w:val="both"/>
        <w:rPr>
          <w:rFonts w:ascii="Arial Narrow" w:hAnsi="Arial Narrow" w:cs="Arial"/>
          <w:b/>
          <w:color w:val="000000" w:themeColor="text1"/>
          <w:sz w:val="20"/>
          <w:szCs w:val="20"/>
        </w:rPr>
      </w:pPr>
    </w:p>
    <w:p w14:paraId="123C84C5" w14:textId="37251867" w:rsidR="00467797" w:rsidRPr="00B26699" w:rsidRDefault="00467797" w:rsidP="00467797">
      <w:pPr>
        <w:autoSpaceDE w:val="0"/>
        <w:autoSpaceDN w:val="0"/>
        <w:adjustRightInd w:val="0"/>
        <w:jc w:val="both"/>
        <w:rPr>
          <w:rFonts w:ascii="Arial Narrow" w:hAnsi="Arial Narrow" w:cs="Arial"/>
          <w:color w:val="000000" w:themeColor="text1"/>
          <w:sz w:val="20"/>
          <w:szCs w:val="20"/>
        </w:rPr>
      </w:pPr>
      <w:bookmarkStart w:id="2" w:name="_Hlk35324351"/>
      <w:r w:rsidRPr="00B26699">
        <w:rPr>
          <w:rFonts w:ascii="Arial Narrow" w:hAnsi="Arial Narrow" w:cs="Arial"/>
          <w:color w:val="000000" w:themeColor="text1"/>
          <w:sz w:val="20"/>
          <w:szCs w:val="20"/>
          <w:lang w:val="es-CO" w:eastAsia="es-CO"/>
        </w:rPr>
        <w:t xml:space="preserve">Asimismo, las obligaciones que se contraen por parte del Instituto Nacional de Medicina Legal y Ciencias Forenses con ocasión de este proceso de selección y el contrato que se suscriba están respaldadas con recursos del presupuesto de la entidad para la vigencia del año </w:t>
      </w:r>
      <w:r w:rsidRPr="00B26699">
        <w:rPr>
          <w:rFonts w:ascii="Arial Narrow" w:hAnsi="Arial Narrow" w:cs="Arial"/>
          <w:b/>
          <w:bCs/>
          <w:color w:val="000000" w:themeColor="text1"/>
          <w:sz w:val="20"/>
          <w:szCs w:val="20"/>
          <w:lang w:val="es-CO" w:eastAsia="es-CO"/>
        </w:rPr>
        <w:t>20</w:t>
      </w:r>
      <w:r w:rsidR="00B90E3A" w:rsidRPr="00B26699">
        <w:rPr>
          <w:rFonts w:ascii="Arial Narrow" w:hAnsi="Arial Narrow" w:cs="Arial"/>
          <w:b/>
          <w:bCs/>
          <w:color w:val="000000" w:themeColor="text1"/>
          <w:sz w:val="20"/>
          <w:szCs w:val="20"/>
          <w:lang w:val="es-CO" w:eastAsia="es-CO"/>
        </w:rPr>
        <w:t>2</w:t>
      </w:r>
      <w:r w:rsidR="00A15FF9" w:rsidRPr="00B26699">
        <w:rPr>
          <w:rFonts w:ascii="Arial Narrow" w:hAnsi="Arial Narrow" w:cs="Arial"/>
          <w:b/>
          <w:bCs/>
          <w:color w:val="000000" w:themeColor="text1"/>
          <w:sz w:val="20"/>
          <w:szCs w:val="20"/>
          <w:lang w:val="es-CO" w:eastAsia="es-CO"/>
        </w:rPr>
        <w:t>6</w:t>
      </w:r>
      <w:r w:rsidRPr="00B26699">
        <w:rPr>
          <w:rFonts w:ascii="Arial Narrow" w:hAnsi="Arial Narrow" w:cs="Arial"/>
          <w:color w:val="000000" w:themeColor="text1"/>
          <w:sz w:val="20"/>
          <w:szCs w:val="20"/>
          <w:lang w:val="es-CO" w:eastAsia="es-CO"/>
        </w:rPr>
        <w:t xml:space="preserve"> </w:t>
      </w:r>
      <w:r w:rsidR="00A60ED6" w:rsidRPr="00B26699">
        <w:rPr>
          <w:rFonts w:ascii="Arial Narrow" w:hAnsi="Arial Narrow" w:cs="Arial"/>
          <w:color w:val="000000" w:themeColor="text1"/>
          <w:sz w:val="20"/>
          <w:szCs w:val="20"/>
          <w:lang w:val="es-CO" w:eastAsia="es-CO"/>
        </w:rPr>
        <w:t xml:space="preserve">con el certificado de disponibilidad presupuestal </w:t>
      </w:r>
      <w:r w:rsidRPr="00B26699">
        <w:rPr>
          <w:rFonts w:ascii="Arial Narrow" w:hAnsi="Arial Narrow" w:cs="Arial"/>
          <w:color w:val="000000" w:themeColor="text1"/>
          <w:sz w:val="20"/>
          <w:szCs w:val="20"/>
          <w:lang w:val="es-CO" w:eastAsia="es-CO"/>
        </w:rPr>
        <w:t xml:space="preserve">que </w:t>
      </w:r>
      <w:r w:rsidRPr="00B26699">
        <w:rPr>
          <w:rFonts w:ascii="Arial Narrow" w:hAnsi="Arial Narrow" w:cs="Arial"/>
          <w:color w:val="000000" w:themeColor="text1"/>
          <w:sz w:val="20"/>
          <w:szCs w:val="20"/>
        </w:rPr>
        <w:t xml:space="preserve">se encuentra establecido en la </w:t>
      </w:r>
      <w:r w:rsidR="00AE578B" w:rsidRPr="00B26699">
        <w:rPr>
          <w:rFonts w:ascii="Arial Narrow" w:hAnsi="Arial Narrow" w:cs="Arial"/>
          <w:color w:val="000000" w:themeColor="text1"/>
          <w:sz w:val="20"/>
          <w:szCs w:val="20"/>
        </w:rPr>
        <w:t xml:space="preserve">Sección </w:t>
      </w:r>
      <w:r w:rsidRPr="00B26699">
        <w:rPr>
          <w:rFonts w:ascii="Arial Narrow" w:hAnsi="Arial Narrow" w:cs="Arial"/>
          <w:color w:val="000000" w:themeColor="text1"/>
          <w:sz w:val="20"/>
          <w:szCs w:val="20"/>
        </w:rPr>
        <w:t>“</w:t>
      </w:r>
      <w:r w:rsidR="002938A7" w:rsidRPr="00B26699">
        <w:rPr>
          <w:rFonts w:ascii="Arial Narrow" w:hAnsi="Arial Narrow" w:cs="Arial"/>
          <w:i/>
          <w:color w:val="000000" w:themeColor="text1"/>
          <w:sz w:val="20"/>
          <w:szCs w:val="20"/>
        </w:rPr>
        <w:t>CONFIGURACIÓN”</w:t>
      </w:r>
      <w:r w:rsidR="002938A7" w:rsidRPr="00B26699">
        <w:rPr>
          <w:rFonts w:ascii="Arial Narrow" w:hAnsi="Arial Narrow" w:cs="Arial"/>
          <w:color w:val="000000" w:themeColor="text1"/>
          <w:sz w:val="20"/>
          <w:szCs w:val="20"/>
        </w:rPr>
        <w:t xml:space="preserve"> y</w:t>
      </w:r>
      <w:r w:rsidRPr="00B26699">
        <w:rPr>
          <w:rFonts w:ascii="Arial Narrow" w:hAnsi="Arial Narrow" w:cs="Arial"/>
          <w:color w:val="000000" w:themeColor="text1"/>
          <w:sz w:val="20"/>
          <w:szCs w:val="20"/>
        </w:rPr>
        <w:t xml:space="preserve"> “DOCUMENTOS DEL PROCESO” del pliego, del Sistema Electrónico de Contratación Pública - SECOP II</w:t>
      </w:r>
      <w:r w:rsidR="00A60ED6" w:rsidRPr="00B26699">
        <w:rPr>
          <w:rFonts w:ascii="Arial Narrow" w:hAnsi="Arial Narrow" w:cs="Arial"/>
          <w:color w:val="000000" w:themeColor="text1"/>
          <w:sz w:val="20"/>
          <w:szCs w:val="20"/>
        </w:rPr>
        <w:t>.</w:t>
      </w:r>
    </w:p>
    <w:p w14:paraId="36BE3044" w14:textId="77777777" w:rsidR="008C7EEB" w:rsidRPr="00B26699" w:rsidRDefault="008C7EEB" w:rsidP="00467797">
      <w:pPr>
        <w:autoSpaceDE w:val="0"/>
        <w:autoSpaceDN w:val="0"/>
        <w:adjustRightInd w:val="0"/>
        <w:jc w:val="both"/>
        <w:rPr>
          <w:rFonts w:ascii="Arial Narrow" w:hAnsi="Arial Narrow" w:cs="Arial"/>
          <w:color w:val="000000" w:themeColor="text1"/>
          <w:sz w:val="20"/>
          <w:szCs w:val="20"/>
        </w:rPr>
      </w:pPr>
    </w:p>
    <w:p w14:paraId="394E6B1C" w14:textId="77777777" w:rsidR="009C11BF" w:rsidRPr="00B26699" w:rsidRDefault="009C11BF" w:rsidP="00BF393B">
      <w:pPr>
        <w:numPr>
          <w:ilvl w:val="1"/>
          <w:numId w:val="21"/>
        </w:numPr>
        <w:ind w:left="567" w:hanging="567"/>
        <w:jc w:val="both"/>
        <w:rPr>
          <w:rFonts w:ascii="Arial Narrow" w:hAnsi="Arial Narrow" w:cs="Arial"/>
          <w:color w:val="000000" w:themeColor="text1"/>
          <w:sz w:val="20"/>
          <w:szCs w:val="20"/>
        </w:rPr>
      </w:pPr>
      <w:bookmarkStart w:id="3" w:name="_Hlk35323362"/>
      <w:bookmarkEnd w:id="2"/>
      <w:r w:rsidRPr="00B26699">
        <w:rPr>
          <w:rFonts w:ascii="Arial Narrow" w:hAnsi="Arial Narrow" w:cs="Arial"/>
          <w:b/>
          <w:color w:val="000000" w:themeColor="text1"/>
          <w:sz w:val="20"/>
          <w:szCs w:val="20"/>
        </w:rPr>
        <w:t xml:space="preserve">VISITA TÉCNICA.  </w:t>
      </w:r>
    </w:p>
    <w:p w14:paraId="106FD2D0" w14:textId="77777777" w:rsidR="009C11BF" w:rsidRPr="00B26699" w:rsidRDefault="009C11BF" w:rsidP="009C11BF">
      <w:pPr>
        <w:jc w:val="both"/>
        <w:rPr>
          <w:rFonts w:ascii="Arial Narrow" w:hAnsi="Arial Narrow" w:cs="Arial"/>
          <w:color w:val="000000" w:themeColor="text1"/>
          <w:sz w:val="20"/>
          <w:szCs w:val="20"/>
        </w:rPr>
      </w:pPr>
    </w:p>
    <w:bookmarkEnd w:id="3"/>
    <w:p w14:paraId="4626F92A" w14:textId="1A074236" w:rsidR="000B52C8" w:rsidRPr="00B26699" w:rsidRDefault="00144B91" w:rsidP="00467797">
      <w:pPr>
        <w:autoSpaceDE w:val="0"/>
        <w:autoSpaceDN w:val="0"/>
        <w:adjustRightInd w:val="0"/>
        <w:jc w:val="both"/>
        <w:rPr>
          <w:rFonts w:ascii="Arial Narrow" w:hAnsi="Arial Narrow" w:cs="Arial"/>
          <w:sz w:val="20"/>
          <w:szCs w:val="20"/>
        </w:rPr>
      </w:pPr>
      <w:r w:rsidRPr="00B26699">
        <w:rPr>
          <w:rFonts w:ascii="Arial Narrow" w:hAnsi="Arial Narrow" w:cs="Arial"/>
          <w:sz w:val="20"/>
          <w:szCs w:val="20"/>
        </w:rPr>
        <w:t xml:space="preserve">NO APLICA </w:t>
      </w:r>
    </w:p>
    <w:p w14:paraId="2383DE45" w14:textId="77777777" w:rsidR="00144B91" w:rsidRPr="00B26699" w:rsidRDefault="00144B91" w:rsidP="00467797">
      <w:pPr>
        <w:autoSpaceDE w:val="0"/>
        <w:autoSpaceDN w:val="0"/>
        <w:adjustRightInd w:val="0"/>
        <w:jc w:val="both"/>
        <w:rPr>
          <w:rFonts w:ascii="Arial Narrow" w:hAnsi="Arial Narrow" w:cs="Arial"/>
          <w:color w:val="FF0000"/>
          <w:sz w:val="20"/>
          <w:szCs w:val="20"/>
        </w:rPr>
      </w:pPr>
    </w:p>
    <w:p w14:paraId="6031A4F6" w14:textId="77777777" w:rsidR="00D602FA" w:rsidRPr="00B26699" w:rsidRDefault="00D602FA" w:rsidP="00BF393B">
      <w:pPr>
        <w:numPr>
          <w:ilvl w:val="1"/>
          <w:numId w:val="21"/>
        </w:numPr>
        <w:jc w:val="both"/>
        <w:rPr>
          <w:rFonts w:ascii="Arial Narrow" w:hAnsi="Arial Narrow" w:cs="Arial"/>
          <w:b/>
          <w:color w:val="000000" w:themeColor="text1"/>
          <w:sz w:val="20"/>
          <w:szCs w:val="20"/>
        </w:rPr>
      </w:pPr>
      <w:r w:rsidRPr="00B26699">
        <w:rPr>
          <w:rFonts w:ascii="Arial Narrow" w:eastAsia="Calibri" w:hAnsi="Arial Narrow" w:cs="Arial"/>
          <w:b/>
          <w:color w:val="000000" w:themeColor="text1"/>
          <w:sz w:val="20"/>
          <w:szCs w:val="20"/>
          <w:lang w:eastAsia="en-US"/>
        </w:rPr>
        <w:t xml:space="preserve">IDENTIFICACIÓN Y COBERTURA DEL RIESGO EN </w:t>
      </w:r>
      <w:r w:rsidR="002938A7" w:rsidRPr="00B26699">
        <w:rPr>
          <w:rFonts w:ascii="Arial Narrow" w:eastAsia="Calibri" w:hAnsi="Arial Narrow" w:cs="Arial"/>
          <w:b/>
          <w:color w:val="000000" w:themeColor="text1"/>
          <w:sz w:val="20"/>
          <w:szCs w:val="20"/>
          <w:lang w:eastAsia="en-US"/>
        </w:rPr>
        <w:t>E</w:t>
      </w:r>
      <w:r w:rsidR="00B60011" w:rsidRPr="00B26699">
        <w:rPr>
          <w:rFonts w:ascii="Arial Narrow" w:eastAsia="Calibri" w:hAnsi="Arial Narrow" w:cs="Arial"/>
          <w:b/>
          <w:color w:val="000000" w:themeColor="text1"/>
          <w:sz w:val="20"/>
          <w:szCs w:val="20"/>
          <w:lang w:eastAsia="en-US"/>
        </w:rPr>
        <w:t>L</w:t>
      </w:r>
      <w:r w:rsidR="002938A7" w:rsidRPr="00B26699">
        <w:rPr>
          <w:rFonts w:ascii="Arial Narrow" w:eastAsia="Calibri" w:hAnsi="Arial Narrow" w:cs="Arial"/>
          <w:b/>
          <w:color w:val="000000" w:themeColor="text1"/>
          <w:sz w:val="20"/>
          <w:szCs w:val="20"/>
          <w:lang w:eastAsia="en-US"/>
        </w:rPr>
        <w:t xml:space="preserve"> PRESENTE </w:t>
      </w:r>
      <w:r w:rsidRPr="00B26699">
        <w:rPr>
          <w:rFonts w:ascii="Arial Narrow" w:eastAsia="Calibri" w:hAnsi="Arial Narrow" w:cs="Arial"/>
          <w:b/>
          <w:color w:val="000000" w:themeColor="text1"/>
          <w:sz w:val="20"/>
          <w:szCs w:val="20"/>
          <w:lang w:eastAsia="en-US"/>
        </w:rPr>
        <w:t>PROCESO DE CONTRATACIÓN</w:t>
      </w:r>
    </w:p>
    <w:p w14:paraId="6713F9A6" w14:textId="0DCC20B1" w:rsidR="002938A7" w:rsidRPr="00B26699" w:rsidRDefault="002938A7" w:rsidP="002938A7">
      <w:pPr>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lastRenderedPageBreak/>
        <w:t>Los posibles riesgos previsibles que se puedan ocasionar dentro de la ejecución del contrato, y afecten directamente el equilibrio económico del contrato, por parte de la Entidad contratante, como por parte del contratista, se encuentran en los estudios</w:t>
      </w:r>
      <w:r w:rsidR="007967F2" w:rsidRPr="00B26699">
        <w:rPr>
          <w:rFonts w:ascii="Arial Narrow" w:hAnsi="Arial Narrow" w:cs="Arial"/>
          <w:color w:val="000000" w:themeColor="text1"/>
          <w:sz w:val="20"/>
          <w:szCs w:val="20"/>
          <w:lang w:val="es-CO" w:eastAsia="es-CO"/>
        </w:rPr>
        <w:t>.</w:t>
      </w:r>
    </w:p>
    <w:p w14:paraId="045D33A5" w14:textId="77777777" w:rsidR="000B52C8" w:rsidRPr="00B26699" w:rsidRDefault="000B52C8" w:rsidP="001B3EC8">
      <w:pPr>
        <w:ind w:left="360"/>
        <w:jc w:val="both"/>
        <w:rPr>
          <w:rFonts w:ascii="Arial Narrow" w:hAnsi="Arial Narrow" w:cs="Arial"/>
          <w:b/>
          <w:color w:val="000000" w:themeColor="text1"/>
          <w:sz w:val="20"/>
          <w:szCs w:val="20"/>
        </w:rPr>
      </w:pPr>
    </w:p>
    <w:p w14:paraId="0692E85C" w14:textId="77777777" w:rsidR="00E9654D" w:rsidRPr="00B26699" w:rsidRDefault="0022373D" w:rsidP="00BF393B">
      <w:pPr>
        <w:numPr>
          <w:ilvl w:val="1"/>
          <w:numId w:val="21"/>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RÉGIMEN JURÍDICO APLICABLE</w:t>
      </w:r>
      <w:r w:rsidR="00596FDC" w:rsidRPr="00B26699">
        <w:rPr>
          <w:rFonts w:ascii="Arial Narrow" w:hAnsi="Arial Narrow" w:cs="Arial"/>
          <w:b/>
          <w:color w:val="000000" w:themeColor="text1"/>
          <w:sz w:val="20"/>
          <w:szCs w:val="20"/>
        </w:rPr>
        <w:t>.</w:t>
      </w:r>
      <w:r w:rsidR="00596FDC" w:rsidRPr="00B26699">
        <w:rPr>
          <w:rFonts w:ascii="Arial Narrow" w:hAnsi="Arial Narrow" w:cs="Arial"/>
          <w:color w:val="000000" w:themeColor="text1"/>
          <w:sz w:val="20"/>
          <w:szCs w:val="20"/>
        </w:rPr>
        <w:t xml:space="preserve"> </w:t>
      </w:r>
    </w:p>
    <w:p w14:paraId="4CE8B35D" w14:textId="77777777" w:rsidR="001B3EC8" w:rsidRPr="00B26699" w:rsidRDefault="001B3EC8" w:rsidP="00596FDC">
      <w:pPr>
        <w:jc w:val="both"/>
        <w:rPr>
          <w:rFonts w:ascii="Arial Narrow" w:hAnsi="Arial Narrow" w:cs="Arial"/>
          <w:color w:val="FF0000"/>
          <w:sz w:val="20"/>
          <w:szCs w:val="20"/>
        </w:rPr>
      </w:pPr>
    </w:p>
    <w:p w14:paraId="7F7D83B8" w14:textId="08590192" w:rsidR="0022673C" w:rsidRPr="00B26699" w:rsidRDefault="0022673C" w:rsidP="0022673C">
      <w:pPr>
        <w:pStyle w:val="Textoindependiente"/>
        <w:spacing w:after="0"/>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 este proceso de selección y al contrato que de él se derive, son aplicables los principios y normas de la Constitución Política, las Leyes 80 de 1993, 1150 de 2007, 1474 de 2011, 1882 de 2018, 2294 de 2023 y demás normas aplicables; los Decretos 019 de 2012, 1082 de 2015, y demás concordantes 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complementarias. Para aquellos no regulados en las normas anteriores, se aplicarán las normas civiles y comerciales pertinentes,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así</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como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reglas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previstas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5"/>
          <w:sz w:val="20"/>
          <w:szCs w:val="20"/>
        </w:rPr>
        <w:t xml:space="preserve"> </w:t>
      </w:r>
      <w:r w:rsidRPr="00B26699">
        <w:rPr>
          <w:rFonts w:ascii="Arial Narrow" w:hAnsi="Arial Narrow" w:cs="Arial"/>
          <w:color w:val="000000" w:themeColor="text1"/>
          <w:sz w:val="20"/>
          <w:szCs w:val="20"/>
        </w:rPr>
        <w:t>pliego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condiciones</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o</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las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adendas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que se expidan durante el desarrollo de este proceso. También tendrán aplicación las normas legales que se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dicten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sobre</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materia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durante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desarrollo</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esta</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contratación</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que</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deban</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empezar</w:t>
      </w:r>
      <w:r w:rsidRPr="00B26699">
        <w:rPr>
          <w:rFonts w:ascii="Arial Narrow" w:hAnsi="Arial Narrow" w:cs="Arial"/>
          <w:color w:val="000000" w:themeColor="text1"/>
          <w:spacing w:val="-8"/>
          <w:sz w:val="20"/>
          <w:szCs w:val="20"/>
        </w:rPr>
        <w:t xml:space="preserve"> </w:t>
      </w:r>
      <w:r w:rsidRPr="00B26699">
        <w:rPr>
          <w:rFonts w:ascii="Arial Narrow" w:hAnsi="Arial Narrow" w:cs="Arial"/>
          <w:color w:val="000000" w:themeColor="text1"/>
          <w:sz w:val="20"/>
          <w:szCs w:val="20"/>
        </w:rPr>
        <w:t>a</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regir</w:t>
      </w:r>
      <w:r w:rsidRPr="00B26699">
        <w:rPr>
          <w:rFonts w:ascii="Arial Narrow" w:hAnsi="Arial Narrow" w:cs="Arial"/>
          <w:color w:val="000000" w:themeColor="text1"/>
          <w:spacing w:val="-10"/>
          <w:sz w:val="20"/>
          <w:szCs w:val="20"/>
        </w:rPr>
        <w:t xml:space="preserve"> </w:t>
      </w:r>
      <w:r w:rsidRPr="00B26699">
        <w:rPr>
          <w:rFonts w:ascii="Arial Narrow" w:hAnsi="Arial Narrow" w:cs="Arial"/>
          <w:color w:val="000000" w:themeColor="text1"/>
          <w:sz w:val="20"/>
          <w:szCs w:val="20"/>
        </w:rPr>
        <w:t xml:space="preserve">durante la vigencia de la misma, con las excepciones que al respecto se determinen y las que se desprendan de </w:t>
      </w:r>
      <w:r w:rsidR="00547F56" w:rsidRPr="00B26699">
        <w:rPr>
          <w:rFonts w:ascii="Arial Narrow" w:hAnsi="Arial Narrow" w:cs="Arial"/>
          <w:color w:val="000000" w:themeColor="text1"/>
          <w:sz w:val="20"/>
          <w:szCs w:val="20"/>
        </w:rPr>
        <w:t xml:space="preserve">las </w:t>
      </w:r>
      <w:r w:rsidR="00547F56" w:rsidRPr="00B26699">
        <w:rPr>
          <w:rFonts w:ascii="Arial Narrow" w:hAnsi="Arial Narrow" w:cs="Arial"/>
          <w:color w:val="000000" w:themeColor="text1"/>
          <w:spacing w:val="-62"/>
          <w:sz w:val="20"/>
          <w:szCs w:val="20"/>
        </w:rPr>
        <w:t>normas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generales</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sobre</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vigencia</w:t>
      </w:r>
      <w:r w:rsidRPr="00B26699">
        <w:rPr>
          <w:rFonts w:ascii="Arial Narrow" w:hAnsi="Arial Narrow" w:cs="Arial"/>
          <w:color w:val="000000" w:themeColor="text1"/>
          <w:spacing w:val="-15"/>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normas.</w:t>
      </w:r>
    </w:p>
    <w:p w14:paraId="2B32290C" w14:textId="77777777" w:rsidR="00F130E7" w:rsidRPr="00B26699" w:rsidRDefault="00F130E7" w:rsidP="00596FDC">
      <w:pPr>
        <w:jc w:val="both"/>
        <w:rPr>
          <w:rFonts w:ascii="Arial Narrow" w:hAnsi="Arial Narrow" w:cs="Arial"/>
          <w:color w:val="000000" w:themeColor="text1"/>
          <w:sz w:val="20"/>
          <w:szCs w:val="20"/>
        </w:rPr>
      </w:pPr>
    </w:p>
    <w:p w14:paraId="3E5D74A5" w14:textId="77777777" w:rsidR="00F130E7" w:rsidRPr="00B26699" w:rsidRDefault="00F130E7" w:rsidP="00596FDC">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 igual manera las guías, circulares y demás documentos generados por la Agencia Nacional para la Contratación Pública “</w:t>
      </w:r>
      <w:r w:rsidR="006C1074" w:rsidRPr="00B26699">
        <w:rPr>
          <w:rFonts w:ascii="Arial Narrow" w:hAnsi="Arial Narrow" w:cs="Arial"/>
          <w:b/>
          <w:color w:val="000000" w:themeColor="text1"/>
          <w:sz w:val="20"/>
          <w:szCs w:val="20"/>
        </w:rPr>
        <w:t>Colombia C</w:t>
      </w:r>
      <w:r w:rsidRPr="00B26699">
        <w:rPr>
          <w:rFonts w:ascii="Arial Narrow" w:hAnsi="Arial Narrow" w:cs="Arial"/>
          <w:b/>
          <w:color w:val="000000" w:themeColor="text1"/>
          <w:sz w:val="20"/>
          <w:szCs w:val="20"/>
        </w:rPr>
        <w:t>ompra Eficiente</w:t>
      </w:r>
      <w:r w:rsidRPr="00B26699">
        <w:rPr>
          <w:rFonts w:ascii="Arial Narrow" w:hAnsi="Arial Narrow" w:cs="Arial"/>
          <w:color w:val="000000" w:themeColor="text1"/>
          <w:sz w:val="20"/>
          <w:szCs w:val="20"/>
        </w:rPr>
        <w:t>” y en las leyes civiles y comerciales, son aplicables para el presente proceso de selección.</w:t>
      </w:r>
    </w:p>
    <w:p w14:paraId="2250BC21" w14:textId="77777777" w:rsidR="00C52BEA" w:rsidRPr="00B26699" w:rsidRDefault="00C52BEA" w:rsidP="00596FDC">
      <w:pPr>
        <w:jc w:val="both"/>
        <w:rPr>
          <w:rFonts w:ascii="Arial Narrow" w:hAnsi="Arial Narrow" w:cs="Arial"/>
          <w:color w:val="000000" w:themeColor="text1"/>
          <w:sz w:val="20"/>
          <w:szCs w:val="20"/>
        </w:rPr>
      </w:pPr>
    </w:p>
    <w:p w14:paraId="0E4DFDD5" w14:textId="1C77D8EB" w:rsidR="00B47722" w:rsidRPr="00B26699" w:rsidRDefault="00B43442" w:rsidP="006C3FA3">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De conformidad con lo dispuesto por el artículo 2°</w:t>
      </w:r>
      <w:r w:rsidR="00A44F3B" w:rsidRPr="00B26699">
        <w:rPr>
          <w:rFonts w:ascii="Arial Narrow" w:hAnsi="Arial Narrow" w:cs="Arial"/>
          <w:color w:val="000000" w:themeColor="text1"/>
          <w:sz w:val="20"/>
          <w:szCs w:val="20"/>
          <w:lang w:val="es-CO" w:eastAsia="es-CO"/>
        </w:rPr>
        <w:t>,</w:t>
      </w:r>
      <w:r w:rsidRPr="00B26699">
        <w:rPr>
          <w:rFonts w:ascii="Arial Narrow" w:hAnsi="Arial Narrow" w:cs="Arial"/>
          <w:color w:val="000000" w:themeColor="text1"/>
          <w:sz w:val="20"/>
          <w:szCs w:val="20"/>
          <w:lang w:val="es-CO" w:eastAsia="es-CO"/>
        </w:rPr>
        <w:t xml:space="preserve"> numeral 2</w:t>
      </w:r>
      <w:r w:rsidR="00A44F3B" w:rsidRPr="00B26699">
        <w:rPr>
          <w:rFonts w:ascii="Arial Narrow" w:hAnsi="Arial Narrow" w:cs="Arial"/>
          <w:color w:val="000000" w:themeColor="text1"/>
          <w:sz w:val="20"/>
          <w:szCs w:val="20"/>
          <w:lang w:val="es-CO" w:eastAsia="es-CO"/>
        </w:rPr>
        <w:t>,</w:t>
      </w:r>
      <w:r w:rsidRPr="00B26699">
        <w:rPr>
          <w:rFonts w:ascii="Arial Narrow" w:hAnsi="Arial Narrow" w:cs="Arial"/>
          <w:color w:val="000000" w:themeColor="text1"/>
          <w:sz w:val="20"/>
          <w:szCs w:val="20"/>
          <w:lang w:val="es-CO" w:eastAsia="es-CO"/>
        </w:rPr>
        <w:t xml:space="preserve"> </w:t>
      </w:r>
      <w:r w:rsidR="00547F56" w:rsidRPr="00B26699">
        <w:rPr>
          <w:rFonts w:ascii="Arial Narrow" w:hAnsi="Arial Narrow" w:cs="Arial"/>
          <w:color w:val="000000" w:themeColor="text1"/>
          <w:sz w:val="20"/>
          <w:szCs w:val="20"/>
          <w:lang w:val="es-CO" w:eastAsia="es-CO"/>
        </w:rPr>
        <w:t>literal a</w:t>
      </w:r>
      <w:r w:rsidR="00A44F3B"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 xml:space="preserve">de la Ley 1150 de 2007 deberá darse aplicación al procedimiento de </w:t>
      </w:r>
      <w:r w:rsidRPr="00B26699">
        <w:rPr>
          <w:rFonts w:ascii="Arial Narrow" w:hAnsi="Arial Narrow" w:cs="Arial"/>
          <w:b/>
          <w:bCs/>
          <w:color w:val="000000" w:themeColor="text1"/>
          <w:sz w:val="20"/>
          <w:szCs w:val="20"/>
          <w:lang w:val="es-CO" w:eastAsia="es-CO"/>
        </w:rPr>
        <w:t xml:space="preserve">Selección Abreviada por Subasta Inversa </w:t>
      </w:r>
      <w:r w:rsidRPr="00B26699">
        <w:rPr>
          <w:rFonts w:ascii="Arial Narrow" w:hAnsi="Arial Narrow" w:cs="Arial"/>
          <w:color w:val="000000" w:themeColor="text1"/>
          <w:sz w:val="20"/>
          <w:szCs w:val="20"/>
          <w:lang w:val="es-CO" w:eastAsia="es-CO"/>
        </w:rPr>
        <w:t xml:space="preserve">para la Adquisición de Bienes de Características Técnicas Uniformes y de Común Utilización, en concordancia con lo dispuesto en los artículos 2.2.1.2.1.2.1 al </w:t>
      </w:r>
      <w:r w:rsidR="00A44F3B" w:rsidRPr="00B26699">
        <w:rPr>
          <w:rFonts w:ascii="Arial Narrow" w:hAnsi="Arial Narrow" w:cs="Arial"/>
          <w:color w:val="000000" w:themeColor="text1"/>
          <w:sz w:val="20"/>
          <w:szCs w:val="20"/>
          <w:lang w:val="es-CO" w:eastAsia="es-CO"/>
        </w:rPr>
        <w:t>2.2.1.2.1.2.2</w:t>
      </w:r>
      <w:r w:rsidRPr="00B26699">
        <w:rPr>
          <w:rFonts w:ascii="Arial Narrow" w:hAnsi="Arial Narrow" w:cs="Arial"/>
          <w:color w:val="000000" w:themeColor="text1"/>
          <w:sz w:val="20"/>
          <w:szCs w:val="20"/>
          <w:lang w:val="es-CO" w:eastAsia="es-CO"/>
        </w:rPr>
        <w:t xml:space="preserve"> del Decreto Nacional 1082 de 2015, y demás normas que lo reglamenten o complementen.</w:t>
      </w:r>
    </w:p>
    <w:p w14:paraId="610F7E90" w14:textId="77777777" w:rsidR="00B47722" w:rsidRPr="00421AE5" w:rsidRDefault="00B47722" w:rsidP="006C3FA3">
      <w:pPr>
        <w:autoSpaceDE w:val="0"/>
        <w:autoSpaceDN w:val="0"/>
        <w:adjustRightInd w:val="0"/>
        <w:jc w:val="both"/>
        <w:rPr>
          <w:rFonts w:ascii="Arial Narrow" w:hAnsi="Arial Narrow" w:cs="Arial"/>
          <w:color w:val="FF0000"/>
          <w:sz w:val="22"/>
          <w:szCs w:val="22"/>
          <w:lang w:val="es-CO" w:eastAsia="es-CO"/>
        </w:rPr>
      </w:pPr>
    </w:p>
    <w:p w14:paraId="437D9D34" w14:textId="77777777" w:rsidR="003834BA" w:rsidRPr="00421AE5" w:rsidRDefault="00B43442" w:rsidP="00B77927">
      <w:pPr>
        <w:jc w:val="both"/>
        <w:rPr>
          <w:rFonts w:ascii="Arial Narrow" w:hAnsi="Arial Narrow" w:cs="Arial"/>
          <w:color w:val="000000" w:themeColor="text1"/>
          <w:sz w:val="22"/>
          <w:szCs w:val="22"/>
        </w:rPr>
      </w:pPr>
      <w:r w:rsidRPr="00421AE5">
        <w:rPr>
          <w:rFonts w:ascii="Arial Narrow" w:hAnsi="Arial Narrow" w:cs="Arial"/>
          <w:color w:val="000000" w:themeColor="text1"/>
          <w:sz w:val="22"/>
          <w:szCs w:val="22"/>
        </w:rPr>
        <w:t xml:space="preserve">Teniendo en cuenta la naturaleza, objeto y cuantía del proceso, el presente proceso de selección se realizará bajo la modalidad de </w:t>
      </w:r>
      <w:r w:rsidRPr="00421AE5">
        <w:rPr>
          <w:rFonts w:ascii="Arial Narrow" w:hAnsi="Arial Narrow" w:cs="Arial"/>
          <w:b/>
          <w:color w:val="000000" w:themeColor="text1"/>
          <w:sz w:val="22"/>
          <w:szCs w:val="22"/>
        </w:rPr>
        <w:t xml:space="preserve">SELECCIÓN ABREVIADA PARA LA ADQUISICION DE BIENES Y SERVICIOS DE CARACTERISTICAS TECNICAS UNIFORMES Y DE COMÚN UTILIZACIÓN BAJO EL PROCEDIMIENTO DE SUBASTA INVERSA </w:t>
      </w:r>
      <w:r w:rsidR="00C352AB" w:rsidRPr="00421AE5">
        <w:rPr>
          <w:rFonts w:ascii="Arial Narrow" w:hAnsi="Arial Narrow" w:cs="Arial"/>
          <w:b/>
          <w:color w:val="000000" w:themeColor="text1"/>
          <w:sz w:val="22"/>
          <w:szCs w:val="22"/>
        </w:rPr>
        <w:t>ELECTRONICA</w:t>
      </w:r>
      <w:r w:rsidR="0055775D" w:rsidRPr="00421AE5">
        <w:rPr>
          <w:rFonts w:ascii="Arial Narrow" w:hAnsi="Arial Narrow" w:cs="Arial"/>
          <w:color w:val="000000" w:themeColor="text1"/>
          <w:sz w:val="22"/>
          <w:szCs w:val="22"/>
        </w:rPr>
        <w:t>.</w:t>
      </w:r>
    </w:p>
    <w:p w14:paraId="4504B61F" w14:textId="77777777" w:rsidR="00A06688" w:rsidRPr="00421AE5" w:rsidRDefault="00A06688" w:rsidP="00B77927">
      <w:pPr>
        <w:jc w:val="both"/>
        <w:rPr>
          <w:rFonts w:ascii="Arial Narrow" w:hAnsi="Arial Narrow" w:cs="Arial"/>
          <w:sz w:val="22"/>
          <w:szCs w:val="22"/>
        </w:rPr>
      </w:pPr>
    </w:p>
    <w:p w14:paraId="60CBA21F" w14:textId="77777777" w:rsidR="00734C8A" w:rsidRPr="00421AE5" w:rsidRDefault="00734C8A" w:rsidP="00BF393B">
      <w:pPr>
        <w:numPr>
          <w:ilvl w:val="1"/>
          <w:numId w:val="21"/>
        </w:numPr>
        <w:tabs>
          <w:tab w:val="left" w:pos="567"/>
        </w:tabs>
        <w:jc w:val="both"/>
        <w:rPr>
          <w:rFonts w:ascii="Arial Narrow" w:hAnsi="Arial Narrow" w:cs="Arial"/>
          <w:sz w:val="22"/>
          <w:szCs w:val="22"/>
        </w:rPr>
      </w:pPr>
      <w:r w:rsidRPr="00421AE5">
        <w:rPr>
          <w:rFonts w:ascii="Arial Narrow" w:hAnsi="Arial Narrow" w:cs="Arial"/>
          <w:b/>
          <w:sz w:val="22"/>
          <w:szCs w:val="22"/>
        </w:rPr>
        <w:t>ACUERDOS Y TRATADOS INTERNACIONALES EN MATERIA DE CONTRATACIÓN PÚBLICA</w:t>
      </w:r>
    </w:p>
    <w:p w14:paraId="7F175773" w14:textId="77777777" w:rsidR="00734C8A" w:rsidRPr="00421AE5" w:rsidRDefault="00734C8A" w:rsidP="00734C8A">
      <w:pPr>
        <w:ind w:left="502"/>
        <w:jc w:val="both"/>
        <w:rPr>
          <w:rFonts w:ascii="Arial Narrow" w:hAnsi="Arial Narrow" w:cs="Arial"/>
          <w:b/>
          <w:sz w:val="22"/>
          <w:szCs w:val="22"/>
        </w:rPr>
      </w:pPr>
    </w:p>
    <w:p w14:paraId="1052220D" w14:textId="77777777" w:rsidR="002859C8" w:rsidRPr="00421AE5" w:rsidRDefault="002859C8" w:rsidP="002859C8">
      <w:pPr>
        <w:jc w:val="both"/>
        <w:rPr>
          <w:rFonts w:ascii="Arial Narrow" w:hAnsi="Arial Narrow" w:cs="Arial"/>
          <w:sz w:val="22"/>
          <w:szCs w:val="22"/>
        </w:rPr>
      </w:pPr>
      <w:r w:rsidRPr="00421AE5">
        <w:rPr>
          <w:rFonts w:ascii="Arial Narrow" w:hAnsi="Arial Narrow" w:cs="Arial"/>
          <w:sz w:val="22"/>
          <w:szCs w:val="22"/>
        </w:rPr>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w:t>
      </w:r>
    </w:p>
    <w:p w14:paraId="39F0F99B" w14:textId="77777777" w:rsidR="002859C8" w:rsidRPr="00421AE5" w:rsidRDefault="002859C8" w:rsidP="002859C8">
      <w:pPr>
        <w:jc w:val="both"/>
        <w:rPr>
          <w:rFonts w:ascii="Arial Narrow" w:hAnsi="Arial Narrow" w:cs="Arial"/>
          <w:sz w:val="22"/>
          <w:szCs w:val="22"/>
        </w:rPr>
      </w:pPr>
    </w:p>
    <w:p w14:paraId="6CA48194" w14:textId="77777777" w:rsidR="002859C8" w:rsidRPr="00421AE5" w:rsidRDefault="002859C8" w:rsidP="002859C8">
      <w:pPr>
        <w:jc w:val="both"/>
        <w:rPr>
          <w:rFonts w:ascii="Arial Narrow" w:hAnsi="Arial Narrow" w:cs="Arial"/>
          <w:sz w:val="22"/>
          <w:szCs w:val="22"/>
        </w:rPr>
      </w:pPr>
      <w:r w:rsidRPr="00421AE5">
        <w:rPr>
          <w:rFonts w:ascii="Arial Narrow" w:hAnsi="Arial Narrow" w:cs="Arial"/>
          <w:sz w:val="22"/>
          <w:szCs w:val="22"/>
        </w:rPr>
        <w:t xml:space="preserve">De acuerdo con las directrices del Manual para el Manejo de los Acuerdos Comerciales en procesos de Contratación expedido por </w:t>
      </w:r>
      <w:r w:rsidRPr="00421AE5">
        <w:rPr>
          <w:rFonts w:ascii="Arial Narrow" w:hAnsi="Arial Narrow" w:cs="Arial"/>
          <w:i/>
          <w:sz w:val="22"/>
          <w:szCs w:val="22"/>
        </w:rPr>
        <w:t>“Colombia Compra Eficiente”,</w:t>
      </w:r>
      <w:r w:rsidRPr="00421AE5">
        <w:rPr>
          <w:rFonts w:ascii="Arial Narrow" w:hAnsi="Arial Narrow" w:cs="Arial"/>
          <w:sz w:val="22"/>
          <w:szCs w:val="22"/>
        </w:rPr>
        <w:t xml:space="preserve"> y el análisis realizado por el Instituto, para el presente proceso aplican los Tratados de Libre Comercio definidos en el numeral 8 del Estudio Previo. </w:t>
      </w:r>
    </w:p>
    <w:p w14:paraId="55AB00CE" w14:textId="613EDC54" w:rsidR="002F29CA" w:rsidRPr="00421AE5" w:rsidRDefault="002F29CA" w:rsidP="00734C8A">
      <w:pPr>
        <w:jc w:val="both"/>
        <w:rPr>
          <w:rFonts w:ascii="Arial Narrow" w:hAnsi="Arial Narrow" w:cs="Arial"/>
          <w:sz w:val="22"/>
          <w:szCs w:val="22"/>
          <w:lang w:val="x-none"/>
        </w:rPr>
      </w:pPr>
    </w:p>
    <w:p w14:paraId="326CD9DB" w14:textId="77777777" w:rsidR="00780651" w:rsidRPr="00421AE5" w:rsidRDefault="00780651" w:rsidP="00BF393B">
      <w:pPr>
        <w:numPr>
          <w:ilvl w:val="1"/>
          <w:numId w:val="21"/>
        </w:numPr>
        <w:jc w:val="both"/>
        <w:rPr>
          <w:rFonts w:ascii="Arial Narrow" w:hAnsi="Arial Narrow" w:cs="Arial"/>
          <w:b/>
          <w:bCs/>
          <w:color w:val="000000" w:themeColor="text1"/>
          <w:sz w:val="22"/>
          <w:szCs w:val="22"/>
          <w:lang w:val="es-CO" w:eastAsia="es-CO"/>
        </w:rPr>
      </w:pPr>
      <w:r w:rsidRPr="00421AE5">
        <w:rPr>
          <w:rFonts w:ascii="Arial Narrow" w:hAnsi="Arial Narrow" w:cs="Arial"/>
          <w:b/>
          <w:bCs/>
          <w:color w:val="000000" w:themeColor="text1"/>
          <w:sz w:val="22"/>
          <w:szCs w:val="22"/>
        </w:rPr>
        <w:t xml:space="preserve">DOCUMENTOS OTORGADOS EN EL EXTERIOR. </w:t>
      </w:r>
    </w:p>
    <w:p w14:paraId="14EE78E8" w14:textId="77777777" w:rsidR="006D5263" w:rsidRPr="00421AE5" w:rsidRDefault="006D5263" w:rsidP="006D5263">
      <w:pPr>
        <w:jc w:val="both"/>
        <w:rPr>
          <w:rFonts w:ascii="Arial Narrow" w:hAnsi="Arial Narrow" w:cs="Arial"/>
          <w:b/>
          <w:bCs/>
          <w:color w:val="FF0000"/>
          <w:sz w:val="22"/>
          <w:szCs w:val="22"/>
          <w:lang w:val="es-CO" w:eastAsia="es-CO"/>
        </w:rPr>
      </w:pPr>
    </w:p>
    <w:p w14:paraId="1BA127A9" w14:textId="71AC2E82" w:rsidR="003E5D66" w:rsidRPr="00421AE5" w:rsidRDefault="003E5D66" w:rsidP="0064262F">
      <w:pPr>
        <w:autoSpaceDE w:val="0"/>
        <w:autoSpaceDN w:val="0"/>
        <w:adjustRightInd w:val="0"/>
        <w:jc w:val="both"/>
        <w:rPr>
          <w:rFonts w:ascii="Arial Narrow" w:hAnsi="Arial Narrow" w:cs="Arial"/>
          <w:color w:val="000000" w:themeColor="text1"/>
          <w:sz w:val="22"/>
          <w:szCs w:val="22"/>
          <w:lang w:val="es-CO" w:eastAsia="es-CO"/>
        </w:rPr>
      </w:pPr>
      <w:bookmarkStart w:id="4" w:name="_Hlk46479679"/>
      <w:r w:rsidRPr="00421AE5">
        <w:rPr>
          <w:rFonts w:ascii="Arial Narrow" w:hAnsi="Arial Narrow" w:cs="Arial"/>
          <w:color w:val="000000" w:themeColor="text1"/>
          <w:sz w:val="22"/>
          <w:szCs w:val="22"/>
          <w:lang w:val="es-CO" w:eastAsia="es-CO"/>
        </w:rPr>
        <w:t xml:space="preserve">Los documentos oficiales otorgados o expedidos en el exterior, deberán presentarse traducidos al idioma castellano, legalizados o apostillados en la forma prevista en las normas vigentes sobre la materia, en especial, </w:t>
      </w:r>
      <w:r w:rsidR="00443B6C" w:rsidRPr="00421AE5">
        <w:rPr>
          <w:rFonts w:ascii="Arial Narrow" w:hAnsi="Arial Narrow" w:cs="Arial"/>
          <w:color w:val="000000" w:themeColor="text1"/>
          <w:sz w:val="22"/>
          <w:szCs w:val="22"/>
          <w:lang w:val="es-CO" w:eastAsia="es-CO"/>
        </w:rPr>
        <w:t xml:space="preserve">el </w:t>
      </w:r>
      <w:r w:rsidRPr="00421AE5">
        <w:rPr>
          <w:rFonts w:ascii="Arial Narrow" w:hAnsi="Arial Narrow" w:cs="Arial"/>
          <w:color w:val="000000" w:themeColor="text1"/>
          <w:sz w:val="22"/>
          <w:szCs w:val="22"/>
          <w:lang w:val="es-CO" w:eastAsia="es-CO"/>
        </w:rPr>
        <w:t>artículo</w:t>
      </w:r>
      <w:r w:rsidR="00443B6C" w:rsidRPr="00421AE5">
        <w:rPr>
          <w:rFonts w:ascii="Arial Narrow" w:hAnsi="Arial Narrow" w:cs="Arial"/>
          <w:color w:val="000000" w:themeColor="text1"/>
          <w:sz w:val="22"/>
          <w:szCs w:val="22"/>
          <w:lang w:val="es-CO" w:eastAsia="es-CO"/>
        </w:rPr>
        <w:t xml:space="preserve"> </w:t>
      </w:r>
      <w:r w:rsidRPr="00421AE5">
        <w:rPr>
          <w:rFonts w:ascii="Arial Narrow" w:hAnsi="Arial Narrow" w:cs="Arial"/>
          <w:color w:val="000000" w:themeColor="text1"/>
          <w:sz w:val="22"/>
          <w:szCs w:val="22"/>
          <w:lang w:val="es-CO" w:eastAsia="es-CO"/>
        </w:rPr>
        <w:t xml:space="preserve">251 del Código General del Proceso, artículo 480 del Código de Comercio y en la </w:t>
      </w:r>
      <w:r w:rsidR="0064262F" w:rsidRPr="00421AE5">
        <w:rPr>
          <w:rFonts w:ascii="Arial Narrow" w:hAnsi="Arial Narrow" w:cs="Arial"/>
          <w:color w:val="000000" w:themeColor="text1"/>
          <w:sz w:val="22"/>
          <w:szCs w:val="22"/>
          <w:lang w:val="es-CO" w:eastAsia="es-CO"/>
        </w:rPr>
        <w:t>Resolución No. 1959 del 03 de agosto de 2020 “</w:t>
      </w:r>
      <w:r w:rsidR="0064262F" w:rsidRPr="00421AE5">
        <w:rPr>
          <w:rFonts w:ascii="Arial Narrow" w:hAnsi="Arial Narrow" w:cs="Arial"/>
          <w:i/>
          <w:color w:val="000000" w:themeColor="text1"/>
          <w:sz w:val="22"/>
          <w:szCs w:val="22"/>
          <w:lang w:val="es-CO" w:eastAsia="es-CO"/>
        </w:rPr>
        <w:t xml:space="preserve">Por la cual se dictan disposiciones en materia de apostillas y legalizaciones de documentos </w:t>
      </w:r>
      <w:r w:rsidR="0064262F" w:rsidRPr="00421AE5">
        <w:rPr>
          <w:rFonts w:ascii="Arial Narrow" w:hAnsi="Arial Narrow" w:cs="Arial"/>
          <w:i/>
          <w:color w:val="000000" w:themeColor="text1"/>
          <w:sz w:val="22"/>
          <w:szCs w:val="22"/>
          <w:lang w:val="es-CO" w:eastAsia="es-CO"/>
        </w:rPr>
        <w:lastRenderedPageBreak/>
        <w:t>y se deroga la resolución 10547 del 14 de diciembre de 2018</w:t>
      </w:r>
      <w:r w:rsidR="0064262F" w:rsidRPr="00421AE5">
        <w:rPr>
          <w:rFonts w:ascii="Arial Narrow" w:hAnsi="Arial Narrow" w:cs="Arial"/>
          <w:color w:val="000000" w:themeColor="text1"/>
          <w:sz w:val="22"/>
          <w:szCs w:val="22"/>
          <w:lang w:val="es-CO" w:eastAsia="es-CO"/>
        </w:rPr>
        <w:t>”</w:t>
      </w:r>
      <w:r w:rsidRPr="00421AE5">
        <w:rPr>
          <w:rFonts w:ascii="Arial Narrow" w:hAnsi="Arial Narrow" w:cs="Arial"/>
          <w:color w:val="000000" w:themeColor="text1"/>
          <w:sz w:val="22"/>
          <w:szCs w:val="22"/>
          <w:lang w:val="es-CO"/>
        </w:rPr>
        <w:t xml:space="preserve">, expedida por el Ministerio de Relaciones Exteriores de la República de Colombia. </w:t>
      </w:r>
      <w:r w:rsidRPr="00421AE5">
        <w:rPr>
          <w:rFonts w:ascii="Arial Narrow" w:hAnsi="Arial Narrow" w:cs="Arial"/>
          <w:color w:val="000000" w:themeColor="text1"/>
          <w:sz w:val="22"/>
          <w:szCs w:val="22"/>
          <w:lang w:val="es-CO" w:eastAsia="es-CO"/>
        </w:rPr>
        <w:t xml:space="preserve">Lo anterior sin perjuicio de lo establecido en el artículo 25 del Decreto Ley 019 de 2012, para los documentos privados. </w:t>
      </w:r>
    </w:p>
    <w:p w14:paraId="107B4DE6" w14:textId="77777777" w:rsidR="00252570" w:rsidRPr="00421AE5" w:rsidRDefault="00252570" w:rsidP="003E5D66">
      <w:pPr>
        <w:autoSpaceDE w:val="0"/>
        <w:autoSpaceDN w:val="0"/>
        <w:adjustRightInd w:val="0"/>
        <w:jc w:val="both"/>
        <w:rPr>
          <w:rFonts w:ascii="Arial Narrow" w:hAnsi="Arial Narrow" w:cs="Arial"/>
          <w:color w:val="000000" w:themeColor="text1"/>
          <w:sz w:val="22"/>
          <w:szCs w:val="22"/>
          <w:lang w:val="es-CO" w:eastAsia="es-CO"/>
        </w:rPr>
      </w:pPr>
    </w:p>
    <w:p w14:paraId="65681950" w14:textId="77777777" w:rsidR="003E5D66" w:rsidRPr="00B26699" w:rsidRDefault="003E5D66" w:rsidP="003E5D66">
      <w:pPr>
        <w:jc w:val="both"/>
        <w:rPr>
          <w:rFonts w:ascii="Arial Narrow" w:hAnsi="Arial Narrow" w:cs="Arial"/>
          <w:b/>
          <w:bCs/>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Este requisito se hace extensivo a todos y cada uno de los documentos que formen parte del proceso y que sean presentados con ocasión </w:t>
      </w:r>
      <w:proofErr w:type="gramStart"/>
      <w:r w:rsidRPr="00B26699">
        <w:rPr>
          <w:rFonts w:ascii="Arial Narrow" w:hAnsi="Arial Narrow" w:cs="Arial"/>
          <w:color w:val="000000" w:themeColor="text1"/>
          <w:sz w:val="20"/>
          <w:szCs w:val="20"/>
          <w:lang w:val="es-CO" w:eastAsia="es-CO"/>
        </w:rPr>
        <w:t>del mismo</w:t>
      </w:r>
      <w:proofErr w:type="gramEnd"/>
      <w:r w:rsidRPr="00B26699">
        <w:rPr>
          <w:rFonts w:ascii="Arial Narrow" w:hAnsi="Arial Narrow" w:cs="Arial"/>
          <w:color w:val="000000" w:themeColor="text1"/>
          <w:sz w:val="20"/>
          <w:szCs w:val="20"/>
          <w:lang w:val="es-CO" w:eastAsia="es-CO"/>
        </w:rPr>
        <w:t>.</w:t>
      </w:r>
    </w:p>
    <w:bookmarkEnd w:id="4"/>
    <w:p w14:paraId="65A00B12" w14:textId="77777777" w:rsidR="003E5D66" w:rsidRPr="00B26699" w:rsidRDefault="003E5D66" w:rsidP="003E5D66">
      <w:pPr>
        <w:jc w:val="both"/>
        <w:rPr>
          <w:rFonts w:ascii="Arial Narrow" w:hAnsi="Arial Narrow" w:cs="Arial"/>
          <w:b/>
          <w:bCs/>
          <w:color w:val="000000" w:themeColor="text1"/>
          <w:sz w:val="20"/>
          <w:szCs w:val="20"/>
          <w:lang w:val="es-CO" w:eastAsia="es-CO"/>
        </w:rPr>
      </w:pPr>
    </w:p>
    <w:p w14:paraId="47D598CA" w14:textId="77777777" w:rsidR="003E5D66" w:rsidRPr="00B26699" w:rsidRDefault="003E5D66" w:rsidP="003E5D66">
      <w:pPr>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u w:val="single"/>
          <w:lang w:val="es-CO" w:eastAsia="es-CO"/>
        </w:rPr>
        <w:t>CONSULARIZACIÓN</w:t>
      </w:r>
      <w:r w:rsidRPr="00B26699">
        <w:rPr>
          <w:rFonts w:ascii="Arial Narrow" w:hAnsi="Arial Narrow" w:cs="Arial"/>
          <w:b/>
          <w:bCs/>
          <w:color w:val="000000" w:themeColor="text1"/>
          <w:sz w:val="20"/>
          <w:szCs w:val="20"/>
          <w:lang w:val="es-CO" w:eastAsia="es-CO"/>
        </w:rPr>
        <w:t xml:space="preserve"> - </w:t>
      </w:r>
      <w:r w:rsidRPr="00B26699">
        <w:rPr>
          <w:rFonts w:ascii="Arial Narrow" w:hAnsi="Arial Narrow" w:cs="Arial"/>
          <w:b/>
          <w:bCs/>
          <w:color w:val="000000" w:themeColor="text1"/>
          <w:sz w:val="20"/>
          <w:szCs w:val="20"/>
        </w:rPr>
        <w:t xml:space="preserve">DOCUMENTOS PRIVADOS OTORGADOS EN EL EXTERIOR. </w:t>
      </w:r>
    </w:p>
    <w:p w14:paraId="685362C2"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p>
    <w:p w14:paraId="6200A376"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De conformidad con lo previsto por el artículo 480 del Código de Comercio que señala: “</w:t>
      </w:r>
      <w:r w:rsidRPr="00B26699">
        <w:rPr>
          <w:rFonts w:ascii="Arial Narrow" w:hAnsi="Arial Narrow" w:cs="Arial"/>
          <w:i/>
          <w:iCs/>
          <w:color w:val="000000" w:themeColor="text1"/>
          <w:sz w:val="20"/>
          <w:szCs w:val="20"/>
          <w:lang w:val="es-CO" w:eastAsia="es-CO"/>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B26699">
        <w:rPr>
          <w:rFonts w:ascii="Arial Narrow" w:hAnsi="Arial Narrow" w:cs="Arial"/>
          <w:color w:val="000000" w:themeColor="text1"/>
          <w:sz w:val="20"/>
          <w:szCs w:val="20"/>
          <w:lang w:val="es-CO" w:eastAsia="es-CO"/>
        </w:rPr>
        <w:t>”</w:t>
      </w:r>
    </w:p>
    <w:p w14:paraId="4D8BD0CA" w14:textId="77777777" w:rsidR="003E5D66" w:rsidRPr="00B26699" w:rsidRDefault="003E5D66" w:rsidP="003E5D66">
      <w:pPr>
        <w:autoSpaceDE w:val="0"/>
        <w:autoSpaceDN w:val="0"/>
        <w:adjustRightInd w:val="0"/>
        <w:jc w:val="both"/>
        <w:rPr>
          <w:rFonts w:ascii="Arial Narrow" w:hAnsi="Arial Narrow" w:cs="Arial"/>
          <w:color w:val="FF0000"/>
          <w:sz w:val="20"/>
          <w:szCs w:val="20"/>
          <w:lang w:val="es-CO" w:eastAsia="es-CO"/>
        </w:rPr>
      </w:pPr>
    </w:p>
    <w:p w14:paraId="07D5B6F1"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Los oferentes deberán dar cumplimiento a lo señalado en el citado artículo, respecto a los documentos otorgados o expedidos en el exterior y </w:t>
      </w:r>
      <w:r w:rsidRPr="00B26699">
        <w:rPr>
          <w:rFonts w:ascii="Arial Narrow" w:hAnsi="Arial Narrow" w:cs="Arial"/>
          <w:color w:val="000000" w:themeColor="text1"/>
          <w:sz w:val="20"/>
          <w:szCs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2CD8020F" w14:textId="77777777" w:rsidR="003E5D66" w:rsidRPr="00B26699" w:rsidRDefault="003E5D66" w:rsidP="003E5D66">
      <w:pPr>
        <w:pStyle w:val="Default"/>
        <w:jc w:val="both"/>
        <w:rPr>
          <w:rFonts w:ascii="Arial Narrow" w:hAnsi="Arial Narrow" w:cs="Arial"/>
          <w:color w:val="FF0000"/>
          <w:sz w:val="20"/>
          <w:szCs w:val="20"/>
        </w:rPr>
      </w:pPr>
    </w:p>
    <w:p w14:paraId="75D3D05D" w14:textId="77777777" w:rsidR="003E5D66" w:rsidRPr="00B26699" w:rsidRDefault="003E5D66" w:rsidP="003E5D66">
      <w:pPr>
        <w:pStyle w:val="Default"/>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59ED7499" w14:textId="77777777" w:rsidR="003E5D66" w:rsidRPr="00B26699" w:rsidRDefault="003E5D66" w:rsidP="003E5D66">
      <w:pPr>
        <w:jc w:val="both"/>
        <w:rPr>
          <w:rFonts w:ascii="Arial Narrow" w:hAnsi="Arial Narrow" w:cs="Arial"/>
          <w:color w:val="000000" w:themeColor="text1"/>
          <w:sz w:val="20"/>
          <w:szCs w:val="20"/>
        </w:rPr>
      </w:pPr>
    </w:p>
    <w:p w14:paraId="059EF251" w14:textId="77777777" w:rsidR="003E5D66" w:rsidRPr="00B26699" w:rsidRDefault="003E5D66" w:rsidP="003E5D6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Lo anterior sin perjuicio de lo establecido en el artículo 25 del Decreto Ley 019 de 2012.</w:t>
      </w:r>
    </w:p>
    <w:p w14:paraId="3DC2D402" w14:textId="77777777" w:rsidR="003E5D66" w:rsidRPr="00B26699" w:rsidRDefault="003E5D66" w:rsidP="003E5D66">
      <w:pPr>
        <w:jc w:val="both"/>
        <w:rPr>
          <w:rFonts w:ascii="Arial Narrow" w:hAnsi="Arial Narrow" w:cs="Arial"/>
          <w:color w:val="000000" w:themeColor="text1"/>
          <w:sz w:val="20"/>
          <w:szCs w:val="20"/>
        </w:rPr>
      </w:pPr>
    </w:p>
    <w:p w14:paraId="764C2E9C" w14:textId="77777777" w:rsidR="003E5D66" w:rsidRPr="00B26699" w:rsidRDefault="003E5D66" w:rsidP="003E5D66">
      <w:pPr>
        <w:jc w:val="both"/>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u w:val="single"/>
          <w:lang w:val="es-CO" w:eastAsia="es-CO"/>
        </w:rPr>
        <w:t>APOSTILLAJE</w:t>
      </w:r>
      <w:r w:rsidRPr="00B26699">
        <w:rPr>
          <w:rFonts w:ascii="Arial Narrow" w:hAnsi="Arial Narrow" w:cs="Arial"/>
          <w:b/>
          <w:bCs/>
          <w:color w:val="000000" w:themeColor="text1"/>
          <w:sz w:val="20"/>
          <w:szCs w:val="20"/>
          <w:lang w:val="es-CO" w:eastAsia="es-CO"/>
        </w:rPr>
        <w:t xml:space="preserve"> - </w:t>
      </w:r>
      <w:r w:rsidRPr="00B26699">
        <w:rPr>
          <w:rFonts w:ascii="Arial Narrow" w:hAnsi="Arial Narrow" w:cs="Arial"/>
          <w:b/>
          <w:bCs/>
          <w:color w:val="000000" w:themeColor="text1"/>
          <w:sz w:val="20"/>
          <w:szCs w:val="20"/>
        </w:rPr>
        <w:t>DOCUMENTOS PÚBLICOS OTORGADOS EN EL EXTERIOR.</w:t>
      </w:r>
    </w:p>
    <w:p w14:paraId="63A5075D" w14:textId="77777777" w:rsidR="003E5D66" w:rsidRPr="00B26699" w:rsidRDefault="003E5D66" w:rsidP="003E5D66">
      <w:pPr>
        <w:jc w:val="both"/>
        <w:rPr>
          <w:rFonts w:ascii="Arial Narrow" w:hAnsi="Arial Narrow" w:cs="Arial"/>
          <w:color w:val="000000" w:themeColor="text1"/>
          <w:sz w:val="20"/>
          <w:szCs w:val="20"/>
        </w:rPr>
      </w:pPr>
    </w:p>
    <w:p w14:paraId="4D185BD1"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Cuando se trate de documentos de naturaleza pública otorgados en el exterior, de conformidad con lo previsto en la Ley 455 de 1998, no se requerirá del trámite de </w:t>
      </w:r>
      <w:proofErr w:type="spellStart"/>
      <w:r w:rsidRPr="00B26699">
        <w:rPr>
          <w:rFonts w:ascii="Arial Narrow" w:hAnsi="Arial Narrow" w:cs="Arial"/>
          <w:color w:val="000000" w:themeColor="text1"/>
          <w:sz w:val="20"/>
          <w:szCs w:val="20"/>
          <w:lang w:val="es-CO" w:eastAsia="es-CO"/>
        </w:rPr>
        <w:t>Consularización</w:t>
      </w:r>
      <w:proofErr w:type="spellEnd"/>
      <w:r w:rsidRPr="00B26699">
        <w:rPr>
          <w:rFonts w:ascii="Arial Narrow" w:hAnsi="Arial Narrow" w:cs="Arial"/>
          <w:color w:val="000000" w:themeColor="text1"/>
          <w:sz w:val="20"/>
          <w:szCs w:val="20"/>
          <w:lang w:val="es-CO" w:eastAsia="es-CO"/>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3A874362" w14:textId="77777777" w:rsidR="003E5D66" w:rsidRPr="00B26699" w:rsidRDefault="003E5D66" w:rsidP="003E5D66">
      <w:pPr>
        <w:autoSpaceDE w:val="0"/>
        <w:autoSpaceDN w:val="0"/>
        <w:adjustRightInd w:val="0"/>
        <w:jc w:val="both"/>
        <w:rPr>
          <w:rFonts w:ascii="Arial Narrow" w:hAnsi="Arial Narrow" w:cs="Arial"/>
          <w:color w:val="FF0000"/>
          <w:sz w:val="20"/>
          <w:szCs w:val="20"/>
        </w:rPr>
      </w:pPr>
    </w:p>
    <w:p w14:paraId="7230D400"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5641F631" w14:textId="77777777" w:rsidR="003E5D66" w:rsidRPr="00B26699" w:rsidRDefault="003E5D66" w:rsidP="003E5D66">
      <w:pPr>
        <w:autoSpaceDE w:val="0"/>
        <w:autoSpaceDN w:val="0"/>
        <w:adjustRightInd w:val="0"/>
        <w:jc w:val="both"/>
        <w:rPr>
          <w:rFonts w:ascii="Arial Narrow" w:hAnsi="Arial Narrow" w:cs="Arial"/>
          <w:color w:val="FF0000"/>
          <w:sz w:val="20"/>
          <w:szCs w:val="20"/>
          <w:lang w:val="es-CO" w:eastAsia="es-CO"/>
        </w:rPr>
      </w:pPr>
    </w:p>
    <w:p w14:paraId="3B8E88BF"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6620E425"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p>
    <w:p w14:paraId="16DD5AB4"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44ED5726" w14:textId="77777777" w:rsidR="003E5D66" w:rsidRPr="00B26699" w:rsidRDefault="003E5D66" w:rsidP="003E5D66">
      <w:pPr>
        <w:autoSpaceDE w:val="0"/>
        <w:autoSpaceDN w:val="0"/>
        <w:adjustRightInd w:val="0"/>
        <w:jc w:val="both"/>
        <w:rPr>
          <w:rFonts w:ascii="Arial Narrow" w:hAnsi="Arial Narrow" w:cs="Arial"/>
          <w:color w:val="000000" w:themeColor="text1"/>
          <w:sz w:val="20"/>
          <w:szCs w:val="20"/>
          <w:lang w:val="es-CO" w:eastAsia="es-CO"/>
        </w:rPr>
      </w:pPr>
    </w:p>
    <w:p w14:paraId="603529A4" w14:textId="77777777" w:rsidR="003E5D66" w:rsidRPr="00B26699" w:rsidRDefault="003E5D66" w:rsidP="0064262F">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lastRenderedPageBreak/>
        <w:t xml:space="preserve">NOTA: </w:t>
      </w:r>
      <w:r w:rsidRPr="00B26699">
        <w:rPr>
          <w:rFonts w:ascii="Arial Narrow" w:hAnsi="Arial Narrow" w:cs="Arial"/>
          <w:color w:val="000000" w:themeColor="text1"/>
          <w:sz w:val="20"/>
          <w:szCs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64262F" w:rsidRPr="00B26699">
        <w:rPr>
          <w:rFonts w:ascii="Arial Narrow" w:hAnsi="Arial Narrow" w:cs="Arial"/>
          <w:color w:val="000000" w:themeColor="text1"/>
          <w:sz w:val="20"/>
          <w:szCs w:val="20"/>
        </w:rPr>
        <w:t>Resolución No. 1959 del 03 de agosto de 2020 “Por la cual se dictan disposiciones en materia de apostillas y legalizaciones de documentos y se deroga la resolución 10547 del 14 de diciembre de 2018”,</w:t>
      </w:r>
      <w:r w:rsidRPr="00B26699">
        <w:rPr>
          <w:rFonts w:ascii="Arial Narrow" w:hAnsi="Arial Narrow" w:cs="Arial"/>
          <w:color w:val="000000" w:themeColor="text1"/>
          <w:sz w:val="20"/>
          <w:szCs w:val="20"/>
        </w:rPr>
        <w:t xml:space="preserve"> expedida por el Ministerio de Relaciones Exteriores de la República de Colombia.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728B5470" w14:textId="77777777" w:rsidR="003E5D66" w:rsidRPr="00B26699" w:rsidRDefault="003E5D66" w:rsidP="003E5D66">
      <w:pPr>
        <w:jc w:val="both"/>
        <w:rPr>
          <w:rFonts w:ascii="Arial Narrow" w:hAnsi="Arial Narrow" w:cs="Arial"/>
          <w:color w:val="FF0000"/>
          <w:sz w:val="20"/>
          <w:szCs w:val="20"/>
        </w:rPr>
      </w:pPr>
    </w:p>
    <w:p w14:paraId="6633410D" w14:textId="77777777" w:rsidR="009849AB" w:rsidRPr="00B26699" w:rsidRDefault="003E5D66" w:rsidP="003E5D6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B26699">
        <w:rPr>
          <w:rFonts w:ascii="Arial Narrow" w:hAnsi="Arial Narrow" w:cs="Arial"/>
          <w:i/>
          <w:color w:val="000000" w:themeColor="text1"/>
          <w:sz w:val="20"/>
          <w:szCs w:val="20"/>
        </w:rPr>
        <w:t xml:space="preserve">(Despacho permanente de la Conferencia de La Haya en Derecho Internacional Privado. </w:t>
      </w:r>
      <w:r w:rsidRPr="00B26699">
        <w:rPr>
          <w:rFonts w:ascii="Arial Narrow" w:hAnsi="Arial Narrow" w:cs="Arial"/>
          <w:i/>
          <w:color w:val="000000" w:themeColor="text1"/>
          <w:sz w:val="20"/>
          <w:szCs w:val="20"/>
          <w:lang w:val="en-US"/>
        </w:rPr>
        <w:t xml:space="preserve">Apostille handbook. </w:t>
      </w:r>
      <w:proofErr w:type="spellStart"/>
      <w:r w:rsidRPr="00B26699">
        <w:rPr>
          <w:rFonts w:ascii="Arial Narrow" w:hAnsi="Arial Narrow" w:cs="Arial"/>
          <w:i/>
          <w:color w:val="000000" w:themeColor="text1"/>
          <w:sz w:val="20"/>
          <w:szCs w:val="20"/>
          <w:lang w:val="en-US"/>
        </w:rPr>
        <w:t>Ahandbook</w:t>
      </w:r>
      <w:proofErr w:type="spellEnd"/>
      <w:r w:rsidRPr="00B26699">
        <w:rPr>
          <w:rFonts w:ascii="Arial Narrow" w:hAnsi="Arial Narrow" w:cs="Arial"/>
          <w:i/>
          <w:color w:val="000000" w:themeColor="text1"/>
          <w:sz w:val="20"/>
          <w:szCs w:val="20"/>
          <w:lang w:val="en-US"/>
        </w:rPr>
        <w:t xml:space="preserve"> on the practical operation of the Apostille Convention. </w:t>
      </w:r>
      <w:r w:rsidRPr="00B26699">
        <w:rPr>
          <w:rFonts w:ascii="Arial Narrow" w:hAnsi="Arial Narrow" w:cs="Arial"/>
          <w:i/>
          <w:color w:val="000000" w:themeColor="text1"/>
          <w:sz w:val="20"/>
          <w:szCs w:val="20"/>
        </w:rPr>
        <w:t>Sección 217, Pg.50. Documento disponible en http://www.hcch.net/upload/apostille_hbe.pdf</w:t>
      </w:r>
      <w:r w:rsidRPr="00B26699">
        <w:rPr>
          <w:rFonts w:ascii="Arial Narrow" w:hAnsi="Arial Narrow" w:cs="Arial"/>
          <w:color w:val="000000" w:themeColor="text1"/>
          <w:sz w:val="20"/>
          <w:szCs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57536D02" w14:textId="77777777" w:rsidR="009849AB" w:rsidRPr="00B26699" w:rsidRDefault="009849AB" w:rsidP="003E5D66">
      <w:pPr>
        <w:jc w:val="both"/>
        <w:rPr>
          <w:rFonts w:ascii="Arial Narrow" w:hAnsi="Arial Narrow" w:cs="Arial"/>
          <w:b/>
          <w:color w:val="FF0000"/>
          <w:sz w:val="20"/>
          <w:szCs w:val="20"/>
          <w:u w:val="single"/>
        </w:rPr>
      </w:pPr>
    </w:p>
    <w:p w14:paraId="5E58C5E8" w14:textId="691CDCDF" w:rsidR="002D6084" w:rsidRPr="00B26699" w:rsidRDefault="003E5D66" w:rsidP="002D6084">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t>IDIOMA</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rPr>
        <w:t xml:space="preserve">– </w:t>
      </w:r>
      <w:r w:rsidR="002D6084" w:rsidRPr="00B26699">
        <w:rPr>
          <w:rFonts w:ascii="Arial Narrow" w:hAnsi="Arial Narrow" w:cs="Arial"/>
          <w:color w:val="000000" w:themeColor="text1"/>
          <w:sz w:val="20"/>
          <w:szCs w:val="20"/>
        </w:rPr>
        <w:t xml:space="preserve">Se aplicará lo establecido en la Circular Externa Única de Colombia Compra Eficiente, sin embargo, para el caso en concreto el Instituto considera que los documentos a presentar en este proceso de contratación </w:t>
      </w:r>
      <w:r w:rsidR="002D6084" w:rsidRPr="00B26699">
        <w:rPr>
          <w:rFonts w:ascii="Arial Narrow" w:hAnsi="Arial Narrow" w:cs="Arial"/>
          <w:b/>
          <w:bCs/>
          <w:color w:val="000000" w:themeColor="text1"/>
          <w:sz w:val="20"/>
          <w:szCs w:val="20"/>
          <w:u w:val="single"/>
        </w:rPr>
        <w:t>son de amplia utilización en el mercado forense</w:t>
      </w:r>
      <w:r w:rsidR="002D6084" w:rsidRPr="00B26699">
        <w:rPr>
          <w:rFonts w:ascii="Arial Narrow" w:hAnsi="Arial Narrow" w:cs="Arial"/>
          <w:color w:val="000000" w:themeColor="text1"/>
          <w:sz w:val="20"/>
          <w:szCs w:val="20"/>
        </w:rPr>
        <w:t>, por lo tanto, se aceptará que los documentos técnicos sean presentados en su lengua original, acompañados de una traducción simple</w:t>
      </w:r>
      <w:r w:rsidR="00084179" w:rsidRPr="00B26699">
        <w:rPr>
          <w:rFonts w:ascii="Arial Narrow" w:hAnsi="Arial Narrow" w:cs="Arial"/>
          <w:color w:val="000000" w:themeColor="text1"/>
          <w:sz w:val="20"/>
          <w:szCs w:val="20"/>
        </w:rPr>
        <w:t xml:space="preserve"> </w:t>
      </w:r>
      <w:r w:rsidR="002D6084" w:rsidRPr="00B26699">
        <w:rPr>
          <w:rFonts w:ascii="Arial Narrow" w:hAnsi="Arial Narrow" w:cs="Arial"/>
          <w:color w:val="000000" w:themeColor="text1"/>
          <w:sz w:val="20"/>
          <w:szCs w:val="20"/>
        </w:rPr>
        <w:t>al castellano.</w:t>
      </w:r>
    </w:p>
    <w:p w14:paraId="0EAD34BE" w14:textId="77777777" w:rsidR="0001572B" w:rsidRPr="00B26699" w:rsidRDefault="0001572B" w:rsidP="003E5D66">
      <w:pPr>
        <w:jc w:val="both"/>
        <w:rPr>
          <w:rFonts w:ascii="Arial Narrow" w:hAnsi="Arial Narrow" w:cs="Arial"/>
          <w:color w:val="FF0000"/>
          <w:sz w:val="20"/>
          <w:szCs w:val="20"/>
        </w:rPr>
      </w:pPr>
    </w:p>
    <w:p w14:paraId="25CD203C" w14:textId="77777777" w:rsidR="003E5D66" w:rsidRPr="00B26699" w:rsidRDefault="003E5D66" w:rsidP="003E5D66">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t>FECHA DE CORTE DE LOS ESTADOS FINANCIEROS</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rPr>
        <w:t xml:space="preserve"> Los oferentes extranjeros deben presentar sus estados financieros a la fecha de corte establecida en los países de origen o en sus estatutos sociales.</w:t>
      </w:r>
    </w:p>
    <w:p w14:paraId="495A7503" w14:textId="77777777" w:rsidR="003E5D66" w:rsidRPr="00B26699" w:rsidRDefault="003E5D66" w:rsidP="003E5D66">
      <w:pPr>
        <w:jc w:val="both"/>
        <w:rPr>
          <w:rFonts w:ascii="Arial Narrow" w:hAnsi="Arial Narrow" w:cs="Arial"/>
          <w:color w:val="FF0000"/>
          <w:sz w:val="20"/>
          <w:szCs w:val="20"/>
        </w:rPr>
      </w:pPr>
      <w:r w:rsidRPr="00B26699">
        <w:rPr>
          <w:rFonts w:ascii="Arial Narrow" w:hAnsi="Arial Narrow" w:cs="Arial"/>
          <w:color w:val="FF0000"/>
          <w:sz w:val="20"/>
          <w:szCs w:val="20"/>
        </w:rPr>
        <w:t xml:space="preserve"> </w:t>
      </w:r>
    </w:p>
    <w:p w14:paraId="2E47DE6A" w14:textId="77777777" w:rsidR="003E5D66" w:rsidRPr="00B26699" w:rsidRDefault="003E5D66" w:rsidP="003E5D66">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t>MONEDA</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162C58AF" w14:textId="77777777" w:rsidR="000B52C8" w:rsidRPr="00B26699" w:rsidRDefault="000B52C8" w:rsidP="00527FEC">
      <w:pPr>
        <w:jc w:val="both"/>
        <w:rPr>
          <w:rFonts w:ascii="Arial Narrow" w:hAnsi="Arial Narrow" w:cs="Arial"/>
          <w:b/>
          <w:color w:val="000000" w:themeColor="text1"/>
          <w:sz w:val="20"/>
          <w:szCs w:val="20"/>
        </w:rPr>
      </w:pPr>
    </w:p>
    <w:p w14:paraId="3E52F2B0" w14:textId="77777777" w:rsidR="00527FEC" w:rsidRPr="00B26699" w:rsidRDefault="00527FEC"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PROPONENTES.</w:t>
      </w:r>
      <w:r w:rsidRPr="00B26699">
        <w:rPr>
          <w:rFonts w:ascii="Arial Narrow" w:hAnsi="Arial Narrow" w:cs="Arial"/>
          <w:color w:val="000000" w:themeColor="text1"/>
          <w:sz w:val="20"/>
          <w:szCs w:val="20"/>
        </w:rPr>
        <w:t xml:space="preserve"> </w:t>
      </w:r>
    </w:p>
    <w:p w14:paraId="03C74530" w14:textId="67BF191E" w:rsidR="00527FEC" w:rsidRPr="00B26699" w:rsidRDefault="00527FEC" w:rsidP="00527FEC">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w:t>
      </w:r>
      <w:r w:rsidR="00B96C11" w:rsidRPr="00B26699">
        <w:rPr>
          <w:rFonts w:ascii="Arial Narrow" w:hAnsi="Arial Narrow" w:cs="Arial"/>
          <w:color w:val="000000" w:themeColor="text1"/>
          <w:sz w:val="20"/>
          <w:szCs w:val="20"/>
        </w:rPr>
        <w:t>.</w:t>
      </w:r>
    </w:p>
    <w:p w14:paraId="0EB5E1C3" w14:textId="77777777" w:rsidR="000B52C8" w:rsidRPr="00B26699" w:rsidRDefault="000B52C8" w:rsidP="00527FEC">
      <w:pPr>
        <w:jc w:val="both"/>
        <w:rPr>
          <w:rFonts w:ascii="Arial Narrow" w:hAnsi="Arial Narrow" w:cs="Arial"/>
          <w:color w:val="000000" w:themeColor="text1"/>
          <w:sz w:val="20"/>
          <w:szCs w:val="20"/>
        </w:rPr>
      </w:pPr>
    </w:p>
    <w:p w14:paraId="72A2A677" w14:textId="77777777" w:rsidR="00527FEC" w:rsidRPr="00B26699" w:rsidRDefault="00527FEC"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COMUNICACIÓN CON LA ENTIDAD. </w:t>
      </w:r>
    </w:p>
    <w:p w14:paraId="64D91F03" w14:textId="77777777" w:rsidR="004B228A" w:rsidRPr="00B26699" w:rsidRDefault="004B228A" w:rsidP="004B228A">
      <w:pPr>
        <w:ind w:left="360"/>
        <w:jc w:val="both"/>
        <w:rPr>
          <w:rFonts w:ascii="Arial Narrow" w:hAnsi="Arial Narrow" w:cs="Arial"/>
          <w:b/>
          <w:color w:val="000000" w:themeColor="text1"/>
          <w:sz w:val="20"/>
          <w:szCs w:val="20"/>
        </w:rPr>
      </w:pPr>
    </w:p>
    <w:p w14:paraId="788792A0" w14:textId="77777777" w:rsidR="00527FEC" w:rsidRPr="00B26699" w:rsidRDefault="00144049" w:rsidP="00144049">
      <w:pPr>
        <w:autoSpaceDE w:val="0"/>
        <w:autoSpaceDN w:val="0"/>
        <w:adjustRightInd w:val="0"/>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lang w:val="es-CO" w:eastAsia="es-CO"/>
        </w:rPr>
        <w:t xml:space="preserve">Toda la correspondencia que se genere con ocasión del presente proceso de selección deberá ser remitida a través de la Plataforma en el SECOP II de acuerdo con lo establecido en dicha </w:t>
      </w:r>
      <w:r w:rsidR="003C3AD4" w:rsidRPr="00B26699">
        <w:rPr>
          <w:rFonts w:ascii="Arial Narrow" w:hAnsi="Arial Narrow" w:cs="Arial"/>
          <w:color w:val="000000" w:themeColor="text1"/>
          <w:sz w:val="20"/>
          <w:szCs w:val="20"/>
          <w:lang w:val="es-CO" w:eastAsia="es-CO"/>
        </w:rPr>
        <w:t>sección</w:t>
      </w:r>
      <w:bookmarkStart w:id="5" w:name="_Hlk35325043"/>
      <w:r w:rsidR="003C3AD4" w:rsidRPr="00B26699">
        <w:rPr>
          <w:rFonts w:ascii="Arial Narrow" w:hAnsi="Arial Narrow" w:cs="Arial"/>
          <w:color w:val="000000" w:themeColor="text1"/>
          <w:sz w:val="20"/>
          <w:szCs w:val="20"/>
          <w:lang w:val="es-CO" w:eastAsia="es-CO"/>
        </w:rPr>
        <w:t>. En</w:t>
      </w:r>
      <w:r w:rsidRPr="00B26699">
        <w:rPr>
          <w:rFonts w:ascii="Arial Narrow" w:hAnsi="Arial Narrow" w:cs="Arial"/>
          <w:color w:val="000000" w:themeColor="text1"/>
          <w:sz w:val="20"/>
          <w:szCs w:val="20"/>
          <w:lang w:val="es-CO" w:eastAsia="es-CO"/>
        </w:rPr>
        <w:t xml:space="preserve"> consecuencia, l</w:t>
      </w:r>
      <w:r w:rsidR="00527FEC" w:rsidRPr="00B26699">
        <w:rPr>
          <w:rFonts w:ascii="Arial Narrow" w:hAnsi="Arial Narrow" w:cs="Arial"/>
          <w:color w:val="000000" w:themeColor="text1"/>
          <w:sz w:val="20"/>
          <w:szCs w:val="20"/>
        </w:rPr>
        <w:t>os</w:t>
      </w:r>
      <w:r w:rsidRPr="00B26699">
        <w:rPr>
          <w:rFonts w:ascii="Arial Narrow" w:hAnsi="Arial Narrow" w:cs="Arial"/>
          <w:color w:val="000000" w:themeColor="text1"/>
          <w:sz w:val="20"/>
          <w:szCs w:val="20"/>
        </w:rPr>
        <w:t xml:space="preserve"> interesados o </w:t>
      </w:r>
      <w:r w:rsidR="00527FEC" w:rsidRPr="00B26699">
        <w:rPr>
          <w:rFonts w:ascii="Arial Narrow" w:hAnsi="Arial Narrow" w:cs="Arial"/>
          <w:color w:val="000000" w:themeColor="text1"/>
          <w:sz w:val="20"/>
          <w:szCs w:val="20"/>
        </w:rPr>
        <w:t xml:space="preserve">proponentes deberán dirigir su correspondencia a LA ENTIDAD a través de la </w:t>
      </w:r>
      <w:r w:rsidR="00527FEC" w:rsidRPr="00B26699">
        <w:rPr>
          <w:rFonts w:ascii="Arial Narrow" w:hAnsi="Arial Narrow" w:cs="Arial"/>
          <w:b/>
          <w:color w:val="000000" w:themeColor="text1"/>
          <w:sz w:val="20"/>
          <w:szCs w:val="20"/>
        </w:rPr>
        <w:t>Plataforma del Sistema Electrónico de Contratación Pública - SECOP II</w:t>
      </w:r>
      <w:r w:rsidR="00527FEC" w:rsidRPr="00B26699">
        <w:rPr>
          <w:rFonts w:ascii="Arial Narrow" w:hAnsi="Arial Narrow" w:cs="Arial"/>
          <w:color w:val="000000" w:themeColor="text1"/>
          <w:sz w:val="20"/>
          <w:szCs w:val="20"/>
        </w:rPr>
        <w:t>. Se entiende para todos los efectos del 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0410EA7B" w14:textId="77777777" w:rsidR="00527FEC" w:rsidRPr="00B26699" w:rsidRDefault="00527FEC" w:rsidP="00527FEC">
      <w:pPr>
        <w:jc w:val="both"/>
        <w:rPr>
          <w:rFonts w:ascii="Arial Narrow" w:hAnsi="Arial Narrow" w:cs="Arial"/>
          <w:b/>
          <w:color w:val="000000" w:themeColor="text1"/>
          <w:sz w:val="20"/>
          <w:szCs w:val="20"/>
        </w:rPr>
      </w:pPr>
    </w:p>
    <w:p w14:paraId="180028F5" w14:textId="77777777" w:rsidR="00AD063A" w:rsidRPr="00B26699" w:rsidRDefault="00AD063A" w:rsidP="00527FEC">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ES RESPONSABILIDAD DE LOS OFERENTES CONSULTAR DE MANERA PERMANENTE LA PÁGINA MENCIONADA, PARA CONOCER LAS ACTUACIONES DURANTE LAS DIFERENTES FASES DEL PROCESO.</w:t>
      </w:r>
    </w:p>
    <w:bookmarkEnd w:id="5"/>
    <w:p w14:paraId="5930024A" w14:textId="77777777" w:rsidR="00C72465" w:rsidRPr="00B26699" w:rsidRDefault="00C72465" w:rsidP="00527FEC">
      <w:pPr>
        <w:jc w:val="both"/>
        <w:rPr>
          <w:rFonts w:ascii="Arial Narrow" w:hAnsi="Arial Narrow" w:cs="Arial"/>
          <w:color w:val="000000" w:themeColor="text1"/>
          <w:sz w:val="20"/>
          <w:szCs w:val="20"/>
        </w:rPr>
      </w:pPr>
    </w:p>
    <w:p w14:paraId="21D4AF12" w14:textId="77777777" w:rsidR="00527FEC" w:rsidRPr="00B26699" w:rsidRDefault="00527FEC" w:rsidP="00BF393B">
      <w:pPr>
        <w:numPr>
          <w:ilvl w:val="1"/>
          <w:numId w:val="21"/>
        </w:num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ACTO ADMINISTRATIVO DE APERTURA DEL PROCESO DE SELECCIÓN.</w:t>
      </w:r>
    </w:p>
    <w:p w14:paraId="774D0560" w14:textId="77777777" w:rsidR="003834BA" w:rsidRPr="00B26699" w:rsidRDefault="003834BA" w:rsidP="00527FEC">
      <w:pPr>
        <w:autoSpaceDE w:val="0"/>
        <w:autoSpaceDN w:val="0"/>
        <w:adjustRightInd w:val="0"/>
        <w:jc w:val="both"/>
        <w:rPr>
          <w:rFonts w:ascii="Arial Narrow" w:hAnsi="Arial Narrow" w:cs="Arial"/>
          <w:color w:val="000000" w:themeColor="text1"/>
          <w:sz w:val="20"/>
          <w:szCs w:val="20"/>
          <w:lang w:val="es-CO" w:eastAsia="es-CO"/>
        </w:rPr>
      </w:pPr>
    </w:p>
    <w:p w14:paraId="60D42AC9" w14:textId="77777777" w:rsidR="003834BA" w:rsidRPr="00B26699" w:rsidRDefault="00905E58" w:rsidP="00527FEC">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467A450C" w14:textId="77777777" w:rsidR="003834BA" w:rsidRPr="00B26699" w:rsidRDefault="003834BA" w:rsidP="00527FEC">
      <w:pPr>
        <w:autoSpaceDE w:val="0"/>
        <w:autoSpaceDN w:val="0"/>
        <w:adjustRightInd w:val="0"/>
        <w:jc w:val="both"/>
        <w:rPr>
          <w:rFonts w:ascii="Arial Narrow" w:hAnsi="Arial Narrow" w:cs="Arial"/>
          <w:color w:val="000000" w:themeColor="text1"/>
          <w:sz w:val="20"/>
          <w:szCs w:val="20"/>
          <w:lang w:val="es-CO" w:eastAsia="es-CO"/>
        </w:rPr>
      </w:pPr>
    </w:p>
    <w:p w14:paraId="5BB7CA01" w14:textId="77777777" w:rsidR="00527FEC" w:rsidRPr="00B26699" w:rsidRDefault="00527FEC" w:rsidP="00527FEC">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34CD70BD" w14:textId="77777777" w:rsidR="00527FEC" w:rsidRPr="00B26699" w:rsidRDefault="00527FEC" w:rsidP="00527FEC">
      <w:pPr>
        <w:jc w:val="both"/>
        <w:rPr>
          <w:rFonts w:ascii="Arial Narrow" w:hAnsi="Arial Narrow" w:cs="Arial"/>
          <w:color w:val="FF0000"/>
          <w:sz w:val="20"/>
          <w:szCs w:val="20"/>
        </w:rPr>
      </w:pPr>
    </w:p>
    <w:p w14:paraId="486ADD79" w14:textId="77777777" w:rsidR="00527FEC" w:rsidRPr="00B26699" w:rsidRDefault="00527FEC" w:rsidP="00527FEC">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46BF4A7E" w14:textId="77777777" w:rsidR="000B52C8" w:rsidRPr="00B26699" w:rsidRDefault="000B52C8" w:rsidP="00527FEC">
      <w:pPr>
        <w:jc w:val="both"/>
        <w:rPr>
          <w:rFonts w:ascii="Arial Narrow" w:hAnsi="Arial Narrow" w:cs="Arial"/>
          <w:color w:val="000000" w:themeColor="text1"/>
          <w:sz w:val="20"/>
          <w:szCs w:val="20"/>
        </w:rPr>
      </w:pPr>
    </w:p>
    <w:p w14:paraId="33998DF4" w14:textId="77777777" w:rsidR="00527FEC" w:rsidRPr="00B26699" w:rsidRDefault="00527FEC" w:rsidP="00BF393B">
      <w:pPr>
        <w:numPr>
          <w:ilvl w:val="1"/>
          <w:numId w:val="21"/>
        </w:num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CONSULTA DEL PLIEGO DE CONDICIONES.</w:t>
      </w:r>
    </w:p>
    <w:p w14:paraId="24E79CBD" w14:textId="77777777" w:rsidR="00527FEC" w:rsidRPr="00B26699" w:rsidRDefault="00527FEC" w:rsidP="00527FEC">
      <w:pPr>
        <w:autoSpaceDE w:val="0"/>
        <w:autoSpaceDN w:val="0"/>
        <w:adjustRightInd w:val="0"/>
        <w:rPr>
          <w:rFonts w:ascii="Arial Narrow" w:hAnsi="Arial Narrow" w:cs="Arial"/>
          <w:color w:val="000000" w:themeColor="text1"/>
          <w:sz w:val="20"/>
          <w:szCs w:val="20"/>
          <w:lang w:val="es-CO" w:eastAsia="es-CO"/>
        </w:rPr>
      </w:pPr>
    </w:p>
    <w:p w14:paraId="6474C2FE" w14:textId="77777777" w:rsidR="00527FEC" w:rsidRPr="00B26699" w:rsidRDefault="00527FEC" w:rsidP="00527FEC">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w:t>
      </w:r>
      <w:r w:rsidR="003D4DE2"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https://www.colombiacompra.gov.co/secop-ii</w:t>
      </w:r>
    </w:p>
    <w:p w14:paraId="6E697D49" w14:textId="77777777" w:rsidR="008A3D91" w:rsidRPr="00B26699" w:rsidRDefault="008A3D91" w:rsidP="00527FEC">
      <w:pPr>
        <w:jc w:val="both"/>
        <w:rPr>
          <w:rFonts w:ascii="Arial Narrow" w:hAnsi="Arial Narrow" w:cs="Arial"/>
          <w:color w:val="000000" w:themeColor="text1"/>
          <w:sz w:val="20"/>
          <w:szCs w:val="20"/>
        </w:rPr>
      </w:pPr>
    </w:p>
    <w:p w14:paraId="5FF852C0" w14:textId="77777777" w:rsidR="00734C8A" w:rsidRPr="00B26699" w:rsidRDefault="00734C8A" w:rsidP="00BF393B">
      <w:pPr>
        <w:numPr>
          <w:ilvl w:val="1"/>
          <w:numId w:val="21"/>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OBSERVACIONES AL PROYECTO PLIEGO DE CONDICIONES.</w:t>
      </w:r>
      <w:r w:rsidRPr="00B26699">
        <w:rPr>
          <w:rFonts w:ascii="Arial Narrow" w:hAnsi="Arial Narrow" w:cs="Arial"/>
          <w:color w:val="000000" w:themeColor="text1"/>
          <w:sz w:val="20"/>
          <w:szCs w:val="20"/>
        </w:rPr>
        <w:t xml:space="preserve"> </w:t>
      </w:r>
    </w:p>
    <w:p w14:paraId="548B8C0E" w14:textId="77777777" w:rsidR="00734C8A" w:rsidRPr="00B26699" w:rsidRDefault="00734C8A" w:rsidP="00734C8A">
      <w:pPr>
        <w:jc w:val="both"/>
        <w:rPr>
          <w:rFonts w:ascii="Arial Narrow" w:hAnsi="Arial Narrow" w:cs="Arial"/>
          <w:color w:val="000000" w:themeColor="text1"/>
          <w:sz w:val="20"/>
          <w:szCs w:val="20"/>
        </w:rPr>
      </w:pPr>
    </w:p>
    <w:p w14:paraId="0888DC0B" w14:textId="77777777" w:rsidR="00DA632A" w:rsidRPr="00B26699" w:rsidRDefault="00DA632A" w:rsidP="008A3D91">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El presente proceso se publicará en el Portal Único de Contratación-Plataforma Transaccional SECOP II, de conformidad con el cronograma del proceso del presente proceso de selección.</w:t>
      </w:r>
    </w:p>
    <w:p w14:paraId="056E3524" w14:textId="77777777" w:rsidR="00DA632A" w:rsidRPr="00B26699" w:rsidRDefault="00DA632A" w:rsidP="00DA632A">
      <w:pPr>
        <w:autoSpaceDE w:val="0"/>
        <w:autoSpaceDN w:val="0"/>
        <w:adjustRightInd w:val="0"/>
        <w:rPr>
          <w:rFonts w:ascii="Arial Narrow" w:hAnsi="Arial Narrow" w:cs="Arial"/>
          <w:color w:val="000000" w:themeColor="text1"/>
          <w:sz w:val="20"/>
          <w:szCs w:val="20"/>
          <w:lang w:val="es-CO" w:eastAsia="es-CO"/>
        </w:rPr>
      </w:pPr>
    </w:p>
    <w:p w14:paraId="6FF960D2" w14:textId="77777777" w:rsidR="00734C8A" w:rsidRPr="00B26699" w:rsidRDefault="00734C8A" w:rsidP="00734C8A">
      <w:pPr>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rPr>
        <w:t xml:space="preserve">Los proponentes pueden presentar observaciones sobre el contenido del Pliego de Condiciones hasta la fecha y hora que se indica en la Sección 2 </w:t>
      </w:r>
      <w:r w:rsidRPr="00B26699">
        <w:rPr>
          <w:rFonts w:ascii="Arial Narrow" w:hAnsi="Arial Narrow" w:cs="Arial"/>
          <w:i/>
          <w:color w:val="000000" w:themeColor="text1"/>
          <w:sz w:val="20"/>
          <w:szCs w:val="20"/>
        </w:rPr>
        <w:t xml:space="preserve">“CONFIGURACION” - </w:t>
      </w:r>
      <w:r w:rsidRPr="00B26699">
        <w:rPr>
          <w:rFonts w:ascii="Arial Narrow" w:hAnsi="Arial Narrow" w:cs="Arial"/>
          <w:color w:val="000000" w:themeColor="text1"/>
          <w:sz w:val="20"/>
          <w:szCs w:val="20"/>
        </w:rPr>
        <w:t xml:space="preserve">CRONOGRAMA del Proceso, a través de la </w:t>
      </w:r>
      <w:r w:rsidRPr="00B26699">
        <w:rPr>
          <w:rFonts w:ascii="Arial Narrow" w:hAnsi="Arial Narrow" w:cs="Arial"/>
          <w:b/>
          <w:color w:val="000000" w:themeColor="text1"/>
          <w:sz w:val="20"/>
          <w:szCs w:val="20"/>
        </w:rPr>
        <w:t xml:space="preserve">Plataforma del Sistema Electrónico de Contratación Pública – SECOP II, acorde con el compromiso y responsabilidad que asumen el proponente en manejar la propuesta y cualquier requerimiento a través de la citada Plataforma. </w:t>
      </w:r>
    </w:p>
    <w:p w14:paraId="4D0441B6" w14:textId="77777777" w:rsidR="00734C8A" w:rsidRPr="00B26699" w:rsidRDefault="00734C8A" w:rsidP="00734C8A">
      <w:pPr>
        <w:jc w:val="both"/>
        <w:rPr>
          <w:rFonts w:ascii="Arial Narrow" w:hAnsi="Arial Narrow" w:cs="Arial"/>
          <w:color w:val="000000" w:themeColor="text1"/>
          <w:sz w:val="20"/>
          <w:szCs w:val="20"/>
        </w:rPr>
      </w:pPr>
    </w:p>
    <w:p w14:paraId="3759D2D6" w14:textId="77777777" w:rsidR="009849AB" w:rsidRPr="00B26699" w:rsidRDefault="00DA632A" w:rsidP="00DA632A">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EN CONSECUENCIA; ÚNICAMENTE SE ATENDERÁN OBSERVACIONES Y/O ACLARACIONES A TRAVÉS DE LA PLATAFORMA TRANSACCIONAL SECOP II.</w:t>
      </w:r>
    </w:p>
    <w:p w14:paraId="0BFA2EEB" w14:textId="77777777" w:rsidR="00426D6B" w:rsidRPr="00B26699" w:rsidRDefault="00426D6B" w:rsidP="00DA632A">
      <w:pPr>
        <w:autoSpaceDE w:val="0"/>
        <w:autoSpaceDN w:val="0"/>
        <w:adjustRightInd w:val="0"/>
        <w:jc w:val="both"/>
        <w:rPr>
          <w:rFonts w:ascii="Arial Narrow" w:hAnsi="Arial Narrow" w:cs="Arial"/>
          <w:b/>
          <w:bCs/>
          <w:color w:val="000000" w:themeColor="text1"/>
          <w:sz w:val="20"/>
          <w:szCs w:val="20"/>
          <w:lang w:val="es-CO" w:eastAsia="es-CO"/>
        </w:rPr>
      </w:pPr>
    </w:p>
    <w:p w14:paraId="17E69250" w14:textId="77777777" w:rsidR="00DA632A" w:rsidRPr="00B26699" w:rsidRDefault="00DA632A" w:rsidP="00DA632A">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0387CF99" w14:textId="77777777" w:rsidR="00DA632A" w:rsidRPr="00B26699" w:rsidRDefault="00DA632A" w:rsidP="00DA632A">
      <w:pPr>
        <w:autoSpaceDE w:val="0"/>
        <w:autoSpaceDN w:val="0"/>
        <w:adjustRightInd w:val="0"/>
        <w:rPr>
          <w:rFonts w:ascii="Arial Narrow" w:hAnsi="Arial Narrow" w:cs="Arial"/>
          <w:color w:val="000000" w:themeColor="text1"/>
          <w:sz w:val="20"/>
          <w:szCs w:val="20"/>
          <w:lang w:val="es-CO" w:eastAsia="es-CO"/>
        </w:rPr>
      </w:pPr>
    </w:p>
    <w:p w14:paraId="0C33CD78" w14:textId="77777777" w:rsidR="008122B8" w:rsidRPr="00B26699" w:rsidRDefault="006C3FA3" w:rsidP="008122B8">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El Instituto</w:t>
      </w:r>
      <w:r w:rsidR="001E1564" w:rsidRPr="00B26699">
        <w:rPr>
          <w:rFonts w:ascii="Arial Narrow" w:hAnsi="Arial Narrow" w:cs="Arial"/>
          <w:color w:val="000000" w:themeColor="text1"/>
          <w:sz w:val="20"/>
          <w:szCs w:val="20"/>
          <w:lang w:val="es-CO" w:eastAsia="es-CO"/>
        </w:rPr>
        <w:t xml:space="preserve"> Nacional de Medicina Legal y Ciencias Forenses,</w:t>
      </w:r>
      <w:r w:rsidR="00DA632A" w:rsidRPr="00B26699">
        <w:rPr>
          <w:rFonts w:ascii="Arial Narrow" w:hAnsi="Arial Narrow" w:cs="Arial"/>
          <w:color w:val="000000" w:themeColor="text1"/>
          <w:sz w:val="20"/>
          <w:szCs w:val="20"/>
          <w:lang w:val="es-CO" w:eastAsia="es-CO"/>
        </w:rPr>
        <w:t xml:space="preserve"> podrá incluir en el pliego de condiciones, los temas planteados en las observaciones al proyecto de pliego de condiciones, siempre que se estimen relevantes, pertinentes y procedentes.</w:t>
      </w:r>
    </w:p>
    <w:p w14:paraId="3A5E2081" w14:textId="77777777" w:rsidR="00A06688" w:rsidRPr="00B26699" w:rsidRDefault="00A06688" w:rsidP="008122B8">
      <w:pPr>
        <w:autoSpaceDE w:val="0"/>
        <w:autoSpaceDN w:val="0"/>
        <w:adjustRightInd w:val="0"/>
        <w:jc w:val="both"/>
        <w:rPr>
          <w:rFonts w:ascii="Arial Narrow" w:hAnsi="Arial Narrow" w:cs="Arial"/>
          <w:color w:val="000000" w:themeColor="text1"/>
          <w:sz w:val="20"/>
          <w:szCs w:val="20"/>
          <w:lang w:val="es-CO" w:eastAsia="es-CO"/>
        </w:rPr>
      </w:pPr>
    </w:p>
    <w:p w14:paraId="4811B946" w14:textId="77777777" w:rsidR="00E9654D" w:rsidRPr="00B26699" w:rsidRDefault="00674D3D" w:rsidP="00BF393B">
      <w:pPr>
        <w:numPr>
          <w:ilvl w:val="1"/>
          <w:numId w:val="21"/>
        </w:numPr>
        <w:tabs>
          <w:tab w:val="left" w:pos="567"/>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MODIFICACIONES AL PLIEGO DE CONDICIONES.</w:t>
      </w:r>
      <w:r w:rsidRPr="00B26699">
        <w:rPr>
          <w:rFonts w:ascii="Arial Narrow" w:hAnsi="Arial Narrow" w:cs="Arial"/>
          <w:color w:val="000000" w:themeColor="text1"/>
          <w:sz w:val="20"/>
          <w:szCs w:val="20"/>
        </w:rPr>
        <w:t xml:space="preserve"> </w:t>
      </w:r>
    </w:p>
    <w:p w14:paraId="6AFD860C" w14:textId="77777777" w:rsidR="00E9654D" w:rsidRPr="00B26699" w:rsidRDefault="00E9654D" w:rsidP="00596FDC">
      <w:pPr>
        <w:jc w:val="both"/>
        <w:rPr>
          <w:rFonts w:ascii="Arial Narrow" w:hAnsi="Arial Narrow" w:cs="Arial"/>
          <w:color w:val="000000" w:themeColor="text1"/>
          <w:sz w:val="20"/>
          <w:szCs w:val="20"/>
        </w:rPr>
      </w:pPr>
    </w:p>
    <w:p w14:paraId="1B0C6F7A" w14:textId="77777777" w:rsidR="00034C26" w:rsidRPr="00B26699" w:rsidRDefault="00DA632A" w:rsidP="00034C26">
      <w:pPr>
        <w:tabs>
          <w:tab w:val="left" w:pos="426"/>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lastRenderedPageBreak/>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w:t>
      </w:r>
      <w:r w:rsidR="0073585A" w:rsidRPr="00B26699">
        <w:rPr>
          <w:rFonts w:ascii="Arial Narrow" w:hAnsi="Arial Narrow" w:cs="Arial"/>
          <w:color w:val="000000" w:themeColor="text1"/>
          <w:sz w:val="20"/>
          <w:szCs w:val="20"/>
          <w:lang w:val="es-CO" w:eastAsia="es-CO"/>
        </w:rPr>
        <w:t xml:space="preserve"> Asimismo, </w:t>
      </w:r>
      <w:r w:rsidR="00034C26" w:rsidRPr="00B26699">
        <w:rPr>
          <w:rFonts w:ascii="Arial Narrow" w:hAnsi="Arial Narrow" w:cs="Arial"/>
          <w:color w:val="000000" w:themeColor="text1"/>
          <w:sz w:val="20"/>
          <w:szCs w:val="20"/>
        </w:rPr>
        <w:t>el oferente deberá tener en cuenta lo establecido en “Verificar modificaciones/adendas al Proceso de Contratación” de la “</w:t>
      </w:r>
      <w:r w:rsidR="00034C26" w:rsidRPr="00B26699">
        <w:rPr>
          <w:rFonts w:ascii="Arial Narrow" w:hAnsi="Arial Narrow" w:cs="Arial"/>
          <w:b/>
          <w:color w:val="000000" w:themeColor="text1"/>
          <w:sz w:val="20"/>
          <w:szCs w:val="20"/>
        </w:rPr>
        <w:t>GUÍA PARA PRESENTAR OFERTAS EN EL SECOP II</w:t>
      </w:r>
      <w:r w:rsidR="00034C26" w:rsidRPr="00B26699">
        <w:rPr>
          <w:rFonts w:ascii="Arial Narrow" w:hAnsi="Arial Narrow" w:cs="Arial"/>
          <w:color w:val="000000" w:themeColor="text1"/>
          <w:sz w:val="20"/>
          <w:szCs w:val="20"/>
        </w:rPr>
        <w:t xml:space="preserve">” que se encuentre vigente. </w:t>
      </w:r>
    </w:p>
    <w:p w14:paraId="49DABFFD" w14:textId="77777777" w:rsidR="00DA632A" w:rsidRPr="00B26699" w:rsidRDefault="00DA632A" w:rsidP="00DA632A">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Para ello, el In</w:t>
      </w:r>
      <w:r w:rsidR="00D81A42" w:rsidRPr="00B26699">
        <w:rPr>
          <w:rFonts w:ascii="Arial Narrow" w:hAnsi="Arial Narrow" w:cs="Arial"/>
          <w:color w:val="000000" w:themeColor="text1"/>
          <w:sz w:val="20"/>
          <w:szCs w:val="20"/>
          <w:lang w:val="es-CO" w:eastAsia="es-CO"/>
        </w:rPr>
        <w:t>s</w:t>
      </w:r>
      <w:r w:rsidRPr="00B26699">
        <w:rPr>
          <w:rFonts w:ascii="Arial Narrow" w:hAnsi="Arial Narrow" w:cs="Arial"/>
          <w:color w:val="000000" w:themeColor="text1"/>
          <w:sz w:val="20"/>
          <w:szCs w:val="20"/>
          <w:lang w:val="es-CO" w:eastAsia="es-CO"/>
        </w:rPr>
        <w:t xml:space="preserve">tituto podrá de manera unilateral mediante adendas efectuar las modificaciones que considere pertinentes, las cuales se publicarán en </w:t>
      </w:r>
      <w:r w:rsidRPr="00B26699">
        <w:rPr>
          <w:rFonts w:ascii="Arial Narrow" w:hAnsi="Arial Narrow" w:cs="Arial"/>
          <w:color w:val="000000" w:themeColor="text1"/>
          <w:sz w:val="20"/>
          <w:szCs w:val="20"/>
        </w:rPr>
        <w:t xml:space="preserve">la </w:t>
      </w:r>
      <w:r w:rsidR="00777C42" w:rsidRPr="00B26699">
        <w:rPr>
          <w:rFonts w:ascii="Arial Narrow" w:hAnsi="Arial Narrow" w:cs="Arial"/>
          <w:b/>
          <w:color w:val="000000" w:themeColor="text1"/>
          <w:sz w:val="20"/>
          <w:szCs w:val="20"/>
        </w:rPr>
        <w:t>PLATAFORMA DEL SISTEMA ELECTRÓNICO DE CONTRATACIÓN PÚBLICA - SECOP II</w:t>
      </w:r>
      <w:r w:rsidR="00777C42"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en la sección de adendas, razón por la cual será responsabilidad exclusiva del proponente mantenerse al tanto de su publicación y conocimiento.</w:t>
      </w:r>
    </w:p>
    <w:p w14:paraId="68042C4B" w14:textId="77777777" w:rsidR="00DA632A" w:rsidRPr="00B26699" w:rsidRDefault="00DA632A" w:rsidP="00DA632A">
      <w:pPr>
        <w:autoSpaceDE w:val="0"/>
        <w:autoSpaceDN w:val="0"/>
        <w:adjustRightInd w:val="0"/>
        <w:jc w:val="both"/>
        <w:rPr>
          <w:rFonts w:ascii="Arial Narrow" w:hAnsi="Arial Narrow" w:cs="Arial"/>
          <w:color w:val="000000" w:themeColor="text1"/>
          <w:sz w:val="20"/>
          <w:szCs w:val="20"/>
          <w:lang w:val="es-CO" w:eastAsia="es-CO"/>
        </w:rPr>
      </w:pPr>
    </w:p>
    <w:p w14:paraId="03241BDB" w14:textId="77777777" w:rsidR="00596FDC" w:rsidRPr="00B26699" w:rsidRDefault="00DA632A" w:rsidP="00DA632A">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color w:val="000000" w:themeColor="text1"/>
          <w:sz w:val="20"/>
          <w:szCs w:val="20"/>
          <w:lang w:val="es-CO" w:eastAsia="es-CO"/>
        </w:rPr>
        <w:t>Así mismo, en el evento que sea necesario modificar el cronograma, con posteridad a la diligencia de cierre, el Instituto de manera unilateral, lo efectuara a través del medio antes descrito, en el link https://www.colombiacompra.gov.co/secop-</w:t>
      </w:r>
      <w:r w:rsidR="00C64E4B" w:rsidRPr="00B26699">
        <w:rPr>
          <w:rFonts w:ascii="Arial Narrow" w:hAnsi="Arial Narrow" w:cs="Arial"/>
          <w:color w:val="000000" w:themeColor="text1"/>
          <w:sz w:val="20"/>
          <w:szCs w:val="20"/>
          <w:lang w:val="es-CO" w:eastAsia="es-CO"/>
        </w:rPr>
        <w:t>II</w:t>
      </w:r>
      <w:r w:rsidRPr="00B26699">
        <w:rPr>
          <w:rFonts w:ascii="Arial Narrow" w:hAnsi="Arial Narrow" w:cs="Arial"/>
          <w:color w:val="000000" w:themeColor="text1"/>
          <w:sz w:val="20"/>
          <w:szCs w:val="20"/>
          <w:lang w:val="es-CO" w:eastAsia="es-CO"/>
        </w:rPr>
        <w:t xml:space="preserve"> - </w:t>
      </w:r>
      <w:r w:rsidRPr="00B26699">
        <w:rPr>
          <w:rFonts w:ascii="Arial Narrow" w:hAnsi="Arial Narrow" w:cs="Arial"/>
          <w:b/>
          <w:bCs/>
          <w:color w:val="000000" w:themeColor="text1"/>
          <w:sz w:val="20"/>
          <w:szCs w:val="20"/>
          <w:lang w:val="es-CO" w:eastAsia="es-CO"/>
        </w:rPr>
        <w:t>PLATAFORMA TRANSACCIONAL SECOP II.</w:t>
      </w:r>
    </w:p>
    <w:p w14:paraId="1B4D5589" w14:textId="77777777" w:rsidR="00227149" w:rsidRPr="00B26699" w:rsidRDefault="00227149" w:rsidP="00DA632A">
      <w:pPr>
        <w:autoSpaceDE w:val="0"/>
        <w:autoSpaceDN w:val="0"/>
        <w:adjustRightInd w:val="0"/>
        <w:jc w:val="both"/>
        <w:rPr>
          <w:rFonts w:ascii="Arial Narrow" w:hAnsi="Arial Narrow" w:cs="Arial"/>
          <w:b/>
          <w:bCs/>
          <w:color w:val="000000" w:themeColor="text1"/>
          <w:sz w:val="20"/>
          <w:szCs w:val="20"/>
          <w:lang w:val="es-CO" w:eastAsia="es-CO"/>
        </w:rPr>
      </w:pPr>
    </w:p>
    <w:p w14:paraId="00D72C5D" w14:textId="77777777" w:rsidR="00144049" w:rsidRPr="00B26699" w:rsidRDefault="00144049" w:rsidP="00BF393B">
      <w:pPr>
        <w:numPr>
          <w:ilvl w:val="1"/>
          <w:numId w:val="21"/>
        </w:numPr>
        <w:tabs>
          <w:tab w:val="left" w:pos="567"/>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ACLARACIONES AL PLIEGO DE CONDICIONES</w:t>
      </w:r>
    </w:p>
    <w:p w14:paraId="59CD89C1" w14:textId="77777777" w:rsidR="00144049" w:rsidRPr="00B26699" w:rsidRDefault="00F30CFA" w:rsidP="00F30CFA">
      <w:pPr>
        <w:tabs>
          <w:tab w:val="left" w:pos="2749"/>
        </w:tabs>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b/>
      </w:r>
    </w:p>
    <w:p w14:paraId="3D2AA421" w14:textId="77777777" w:rsidR="00144049" w:rsidRPr="00B26699" w:rsidRDefault="00144049" w:rsidP="00144049">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rPr>
        <w:t xml:space="preserve">Los proponentes podrán solicitar aclaraciones y/o modificaciones a los aspectos jurídicos, financieros, de experiencia, técnicos y económicos, en las fechas establecidas en la Sección 2 </w:t>
      </w:r>
      <w:r w:rsidRPr="00B26699">
        <w:rPr>
          <w:rFonts w:ascii="Arial Narrow" w:hAnsi="Arial Narrow" w:cs="Arial"/>
          <w:i/>
          <w:color w:val="000000" w:themeColor="text1"/>
          <w:sz w:val="20"/>
          <w:szCs w:val="20"/>
        </w:rPr>
        <w:t>“CONFIGURACION”</w:t>
      </w:r>
      <w:r w:rsidRPr="00B26699">
        <w:rPr>
          <w:rFonts w:ascii="Arial Narrow" w:hAnsi="Arial Narrow" w:cs="Arial"/>
          <w:color w:val="000000" w:themeColor="text1"/>
          <w:sz w:val="20"/>
          <w:szCs w:val="20"/>
        </w:rPr>
        <w:t xml:space="preserve"> CRONOGRAMA del proceso a través de la </w:t>
      </w:r>
      <w:r w:rsidRPr="00B26699">
        <w:rPr>
          <w:rFonts w:ascii="Arial Narrow" w:hAnsi="Arial Narrow" w:cs="Arial"/>
          <w:b/>
          <w:color w:val="000000" w:themeColor="text1"/>
          <w:sz w:val="20"/>
          <w:szCs w:val="20"/>
        </w:rPr>
        <w:t xml:space="preserve">Plataforma del Sistema Electrónico de Contratación Pública - SECOP II </w:t>
      </w:r>
      <w:r w:rsidRPr="00B26699">
        <w:rPr>
          <w:rFonts w:ascii="Arial Narrow" w:hAnsi="Arial Narrow" w:cs="Arial"/>
          <w:color w:val="000000" w:themeColor="text1"/>
          <w:sz w:val="20"/>
          <w:szCs w:val="20"/>
          <w:lang w:val="es-CO" w:eastAsia="es-CO"/>
        </w:rPr>
        <w:t>mediante escrito en los medios establecidos por la plataforma para tal fin indicando en su solicitud nombre, teléfono, correo electrónico y número de proceso de selección</w:t>
      </w:r>
      <w:r w:rsidRPr="00B26699">
        <w:rPr>
          <w:rFonts w:ascii="Arial Narrow" w:hAnsi="Arial Narrow" w:cs="Arial"/>
          <w:b/>
          <w:color w:val="000000" w:themeColor="text1"/>
          <w:sz w:val="20"/>
          <w:szCs w:val="20"/>
        </w:rPr>
        <w:t>.</w:t>
      </w:r>
      <w:r w:rsidRPr="00B26699">
        <w:rPr>
          <w:rFonts w:ascii="Arial Narrow" w:hAnsi="Arial Narrow" w:cs="Arial"/>
          <w:color w:val="000000" w:themeColor="text1"/>
          <w:sz w:val="20"/>
          <w:szCs w:val="20"/>
        </w:rPr>
        <w:t xml:space="preserve"> </w:t>
      </w:r>
    </w:p>
    <w:p w14:paraId="27E76453" w14:textId="77777777" w:rsidR="00144049" w:rsidRPr="00B26699" w:rsidRDefault="00144049" w:rsidP="00144049">
      <w:pPr>
        <w:jc w:val="both"/>
        <w:rPr>
          <w:rFonts w:ascii="Arial Narrow" w:hAnsi="Arial Narrow" w:cs="Arial"/>
          <w:color w:val="FF0000"/>
          <w:sz w:val="20"/>
          <w:szCs w:val="20"/>
        </w:rPr>
      </w:pPr>
    </w:p>
    <w:p w14:paraId="730091ED" w14:textId="77777777" w:rsidR="00144049" w:rsidRPr="00B26699" w:rsidRDefault="00144049" w:rsidP="00144049">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Para los efectos del plazo, se tomará como fecha de presentación la fecha de diligenciamiento y recibo del documento electrónico, en los medios establecidos por la plataforma para tal fin.</w:t>
      </w:r>
    </w:p>
    <w:p w14:paraId="77EB1FC3" w14:textId="77777777" w:rsidR="0042722F" w:rsidRPr="00B26699" w:rsidRDefault="0042722F" w:rsidP="00144049">
      <w:pPr>
        <w:jc w:val="both"/>
        <w:rPr>
          <w:rFonts w:ascii="Arial Narrow" w:hAnsi="Arial Narrow" w:cs="Arial"/>
          <w:color w:val="FF0000"/>
          <w:sz w:val="20"/>
          <w:szCs w:val="20"/>
        </w:rPr>
      </w:pPr>
    </w:p>
    <w:p w14:paraId="122E86FC" w14:textId="77777777" w:rsidR="00144049" w:rsidRPr="00B26699" w:rsidRDefault="00144049" w:rsidP="0014404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información sobre preguntas, observaciones, aclaraciones, respuestas y adendas, deben ser tenidas en cuenta en las ofertas y hará parte integral de los documentos del presente proceso de selección.</w:t>
      </w:r>
    </w:p>
    <w:p w14:paraId="1DFD30DD" w14:textId="77777777" w:rsidR="00144049" w:rsidRPr="00B26699" w:rsidRDefault="00144049" w:rsidP="00144049">
      <w:pPr>
        <w:tabs>
          <w:tab w:val="left" w:pos="567"/>
        </w:tabs>
        <w:ind w:left="360"/>
        <w:jc w:val="both"/>
        <w:rPr>
          <w:rFonts w:ascii="Arial Narrow" w:hAnsi="Arial Narrow" w:cs="Arial"/>
          <w:color w:val="000000" w:themeColor="text1"/>
          <w:sz w:val="20"/>
          <w:szCs w:val="20"/>
        </w:rPr>
      </w:pPr>
    </w:p>
    <w:p w14:paraId="1548546C" w14:textId="77777777" w:rsidR="00144049" w:rsidRPr="00B26699" w:rsidRDefault="00144049" w:rsidP="00144049">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rPr>
        <w:t>El Instituto responderá por escrito las observaciones formuladas a través del SECOP II.</w:t>
      </w:r>
    </w:p>
    <w:p w14:paraId="12DB6750" w14:textId="77777777" w:rsidR="00144049" w:rsidRPr="00B26699" w:rsidRDefault="00144049" w:rsidP="00144049">
      <w:pPr>
        <w:tabs>
          <w:tab w:val="left" w:pos="567"/>
        </w:tabs>
        <w:jc w:val="both"/>
        <w:rPr>
          <w:rFonts w:ascii="Arial Narrow" w:hAnsi="Arial Narrow" w:cs="Arial"/>
          <w:color w:val="000000" w:themeColor="text1"/>
          <w:sz w:val="20"/>
          <w:szCs w:val="20"/>
          <w:lang w:val="es-CO" w:eastAsia="es-CO"/>
        </w:rPr>
      </w:pPr>
    </w:p>
    <w:p w14:paraId="061724C2" w14:textId="77777777" w:rsidR="00144049" w:rsidRPr="00B26699" w:rsidRDefault="00144049" w:rsidP="00144049">
      <w:pPr>
        <w:tabs>
          <w:tab w:val="left" w:pos="567"/>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Las consultas y respuestas no producirán efecto suspensivo sobre el plazo para la presentación de las propuestas.</w:t>
      </w:r>
    </w:p>
    <w:p w14:paraId="40E9DEE6" w14:textId="77777777" w:rsidR="009A244E" w:rsidRPr="00B26699" w:rsidRDefault="009A244E" w:rsidP="00144049">
      <w:pPr>
        <w:tabs>
          <w:tab w:val="left" w:pos="567"/>
        </w:tabs>
        <w:jc w:val="both"/>
        <w:rPr>
          <w:rFonts w:ascii="Arial Narrow" w:hAnsi="Arial Narrow" w:cs="Arial"/>
          <w:color w:val="000000" w:themeColor="text1"/>
          <w:sz w:val="20"/>
          <w:szCs w:val="20"/>
        </w:rPr>
      </w:pPr>
    </w:p>
    <w:p w14:paraId="6718EEC6" w14:textId="77777777" w:rsidR="00E9654D" w:rsidRPr="00B26699" w:rsidRDefault="00674D3D" w:rsidP="00BF393B">
      <w:pPr>
        <w:numPr>
          <w:ilvl w:val="1"/>
          <w:numId w:val="21"/>
        </w:numPr>
        <w:tabs>
          <w:tab w:val="left" w:pos="567"/>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ADENDAS.</w:t>
      </w:r>
      <w:r w:rsidRPr="00B26699">
        <w:rPr>
          <w:rFonts w:ascii="Arial Narrow" w:hAnsi="Arial Narrow" w:cs="Arial"/>
          <w:color w:val="000000" w:themeColor="text1"/>
          <w:sz w:val="20"/>
          <w:szCs w:val="20"/>
        </w:rPr>
        <w:t xml:space="preserve"> </w:t>
      </w:r>
    </w:p>
    <w:p w14:paraId="428D1E3C" w14:textId="77777777" w:rsidR="00E9654D" w:rsidRPr="00B26699" w:rsidRDefault="00E9654D" w:rsidP="007E01AE">
      <w:pPr>
        <w:jc w:val="both"/>
        <w:rPr>
          <w:rFonts w:ascii="Arial Narrow" w:hAnsi="Arial Narrow" w:cs="Arial"/>
          <w:color w:val="000000" w:themeColor="text1"/>
          <w:sz w:val="20"/>
          <w:szCs w:val="20"/>
        </w:rPr>
      </w:pPr>
    </w:p>
    <w:p w14:paraId="3ACDCAC0" w14:textId="77777777" w:rsidR="007E01AE" w:rsidRPr="00B26699" w:rsidRDefault="007E01AE" w:rsidP="006C3FA3">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De conformidad con lo señalado en el artículo </w:t>
      </w:r>
      <w:r w:rsidR="00E9654D" w:rsidRPr="00B26699">
        <w:rPr>
          <w:rFonts w:ascii="Arial Narrow" w:hAnsi="Arial Narrow" w:cs="Arial"/>
          <w:color w:val="000000" w:themeColor="text1"/>
          <w:sz w:val="20"/>
          <w:szCs w:val="20"/>
        </w:rPr>
        <w:t>2.2.1.1.2.2.1 del Decreto 1082 de 2015</w:t>
      </w:r>
      <w:r w:rsidRPr="00B26699">
        <w:rPr>
          <w:rFonts w:ascii="Arial Narrow" w:hAnsi="Arial Narrow" w:cs="Arial"/>
          <w:color w:val="000000" w:themeColor="text1"/>
          <w:sz w:val="20"/>
          <w:szCs w:val="20"/>
        </w:rPr>
        <w:t xml:space="preserve">, </w:t>
      </w:r>
      <w:r w:rsidR="007242D9" w:rsidRPr="00B26699">
        <w:rPr>
          <w:rFonts w:ascii="Arial Narrow" w:hAnsi="Arial Narrow" w:cs="Arial"/>
          <w:color w:val="000000" w:themeColor="text1"/>
          <w:sz w:val="20"/>
          <w:szCs w:val="20"/>
        </w:rPr>
        <w:t>el INSTITUTO puede modificar el pliego</w:t>
      </w:r>
      <w:r w:rsidRPr="00B26699">
        <w:rPr>
          <w:rFonts w:ascii="Arial Narrow" w:hAnsi="Arial Narrow" w:cs="Arial"/>
          <w:color w:val="000000" w:themeColor="text1"/>
          <w:sz w:val="20"/>
          <w:szCs w:val="20"/>
        </w:rPr>
        <w:t xml:space="preserve">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03E7F142" w14:textId="77777777" w:rsidR="007E01AE" w:rsidRPr="00B26699" w:rsidRDefault="007E01AE" w:rsidP="006C3FA3">
      <w:pPr>
        <w:jc w:val="both"/>
        <w:rPr>
          <w:rFonts w:ascii="Arial Narrow" w:hAnsi="Arial Narrow" w:cs="Arial"/>
          <w:color w:val="000000" w:themeColor="text1"/>
          <w:sz w:val="20"/>
          <w:szCs w:val="20"/>
        </w:rPr>
      </w:pPr>
    </w:p>
    <w:p w14:paraId="741F2BB8" w14:textId="77777777" w:rsidR="007E01AE" w:rsidRPr="00B26699" w:rsidRDefault="007E01AE" w:rsidP="006C3FA3">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Las mismas se publicarán en días hábiles (cronograma establecido en la plataforma), a más tardar el día hábil anterior al vencimiento del plazo para presentar ofertas. </w:t>
      </w:r>
    </w:p>
    <w:p w14:paraId="6ADD1B44" w14:textId="77777777" w:rsidR="007E01AE" w:rsidRPr="00B26699" w:rsidRDefault="007E01AE" w:rsidP="006C3FA3">
      <w:pPr>
        <w:jc w:val="both"/>
        <w:rPr>
          <w:rFonts w:ascii="Arial Narrow" w:hAnsi="Arial Narrow" w:cs="Arial"/>
          <w:color w:val="FF0000"/>
          <w:sz w:val="20"/>
          <w:szCs w:val="20"/>
        </w:rPr>
      </w:pPr>
    </w:p>
    <w:p w14:paraId="3F6BEF6C" w14:textId="77777777" w:rsidR="007E01AE" w:rsidRPr="00B26699" w:rsidRDefault="007E01AE" w:rsidP="006C3FA3">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w:t>
      </w:r>
      <w:r w:rsidR="00584CD5" w:rsidRPr="00B26699">
        <w:rPr>
          <w:rFonts w:ascii="Arial Narrow" w:hAnsi="Arial Narrow" w:cs="Arial"/>
          <w:color w:val="000000" w:themeColor="text1"/>
          <w:sz w:val="20"/>
          <w:szCs w:val="20"/>
        </w:rPr>
        <w:t xml:space="preserve">s adendas serán publicadas en la </w:t>
      </w:r>
      <w:r w:rsidR="00421F7F" w:rsidRPr="00B26699">
        <w:rPr>
          <w:rFonts w:ascii="Arial Narrow" w:hAnsi="Arial Narrow" w:cs="Arial"/>
          <w:b/>
          <w:color w:val="000000" w:themeColor="text1"/>
          <w:sz w:val="20"/>
          <w:szCs w:val="20"/>
        </w:rPr>
        <w:t>PLATAFORMA DEL SISTEMA ELECTRÓNICO DE CONTRATACIÓN PÚBLICA -</w:t>
      </w:r>
      <w:r w:rsidR="00421F7F" w:rsidRPr="00B26699">
        <w:rPr>
          <w:rFonts w:ascii="Arial Narrow" w:hAnsi="Arial Narrow" w:cs="Arial"/>
          <w:color w:val="000000" w:themeColor="text1"/>
          <w:sz w:val="20"/>
          <w:szCs w:val="20"/>
        </w:rPr>
        <w:t xml:space="preserve"> </w:t>
      </w:r>
      <w:r w:rsidR="00421F7F" w:rsidRPr="00B26699">
        <w:rPr>
          <w:rFonts w:ascii="Arial Narrow" w:hAnsi="Arial Narrow" w:cs="Arial"/>
          <w:b/>
          <w:color w:val="000000" w:themeColor="text1"/>
          <w:sz w:val="20"/>
          <w:szCs w:val="20"/>
        </w:rPr>
        <w:t xml:space="preserve">SECOP II </w:t>
      </w:r>
      <w:r w:rsidR="00584CD5" w:rsidRPr="00B26699">
        <w:rPr>
          <w:rFonts w:ascii="Arial Narrow" w:hAnsi="Arial Narrow" w:cs="Arial"/>
          <w:b/>
          <w:color w:val="000000" w:themeColor="text1"/>
          <w:sz w:val="20"/>
          <w:szCs w:val="20"/>
        </w:rPr>
        <w:t>-</w:t>
      </w:r>
      <w:r w:rsidRPr="00B26699">
        <w:rPr>
          <w:rFonts w:ascii="Arial Narrow" w:hAnsi="Arial Narrow" w:cs="Arial"/>
          <w:color w:val="000000" w:themeColor="text1"/>
          <w:sz w:val="20"/>
          <w:szCs w:val="20"/>
        </w:rPr>
        <w:t xml:space="preserve"> y serán considerada</w:t>
      </w:r>
      <w:r w:rsidR="007242D9" w:rsidRPr="00B26699">
        <w:rPr>
          <w:rFonts w:ascii="Arial Narrow" w:hAnsi="Arial Narrow" w:cs="Arial"/>
          <w:color w:val="000000" w:themeColor="text1"/>
          <w:sz w:val="20"/>
          <w:szCs w:val="20"/>
        </w:rPr>
        <w:t>s parte integral del pliego de c</w:t>
      </w:r>
      <w:r w:rsidRPr="00B26699">
        <w:rPr>
          <w:rFonts w:ascii="Arial Narrow" w:hAnsi="Arial Narrow" w:cs="Arial"/>
          <w:color w:val="000000" w:themeColor="text1"/>
          <w:sz w:val="20"/>
          <w:szCs w:val="20"/>
        </w:rPr>
        <w:t xml:space="preserve">ondiciones. </w:t>
      </w:r>
    </w:p>
    <w:p w14:paraId="2ACCD57B" w14:textId="77777777" w:rsidR="007E01AE" w:rsidRPr="00B26699" w:rsidRDefault="007E01AE" w:rsidP="006C3FA3">
      <w:pPr>
        <w:jc w:val="both"/>
        <w:rPr>
          <w:rFonts w:ascii="Arial Narrow" w:hAnsi="Arial Narrow" w:cs="Arial"/>
          <w:color w:val="000000" w:themeColor="text1"/>
          <w:sz w:val="20"/>
          <w:szCs w:val="20"/>
        </w:rPr>
      </w:pPr>
    </w:p>
    <w:p w14:paraId="0F26A1F5" w14:textId="77777777" w:rsidR="001A188E" w:rsidRPr="00B26699" w:rsidRDefault="007E01AE" w:rsidP="001A188E">
      <w:pPr>
        <w:tabs>
          <w:tab w:val="left" w:pos="426"/>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Es responsabilidad de</w:t>
      </w:r>
      <w:r w:rsidR="00E2435B" w:rsidRPr="00B26699">
        <w:rPr>
          <w:rFonts w:ascii="Arial Narrow" w:hAnsi="Arial Narrow" w:cs="Arial"/>
          <w:color w:val="000000" w:themeColor="text1"/>
          <w:sz w:val="20"/>
          <w:szCs w:val="20"/>
        </w:rPr>
        <w:t>l(</w:t>
      </w:r>
      <w:r w:rsidRPr="00B26699">
        <w:rPr>
          <w:rFonts w:ascii="Arial Narrow" w:hAnsi="Arial Narrow" w:cs="Arial"/>
          <w:color w:val="000000" w:themeColor="text1"/>
          <w:sz w:val="20"/>
          <w:szCs w:val="20"/>
        </w:rPr>
        <w:t>los</w:t>
      </w:r>
      <w:r w:rsidR="00E2435B"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 xml:space="preserve"> interesado(s) consultar permanentemente el </w:t>
      </w:r>
      <w:r w:rsidR="00421F7F" w:rsidRPr="00B26699">
        <w:rPr>
          <w:rFonts w:ascii="Arial Narrow" w:hAnsi="Arial Narrow" w:cs="Arial"/>
          <w:b/>
          <w:color w:val="000000" w:themeColor="text1"/>
          <w:sz w:val="20"/>
          <w:szCs w:val="20"/>
        </w:rPr>
        <w:t>SISTEMA ELECTRÓNICO DE CONTRATACIÓN PÚBLICA - SECOP II</w:t>
      </w:r>
      <w:r w:rsidRPr="00B26699">
        <w:rPr>
          <w:rFonts w:ascii="Arial Narrow" w:hAnsi="Arial Narrow" w:cs="Arial"/>
          <w:color w:val="000000" w:themeColor="text1"/>
          <w:sz w:val="20"/>
          <w:szCs w:val="20"/>
        </w:rPr>
        <w:t xml:space="preserve">, para efectos de conocer las posibles adendas que se produzcan durante el plazo establecido por la </w:t>
      </w:r>
      <w:r w:rsidRPr="00B26699">
        <w:rPr>
          <w:rFonts w:ascii="Arial Narrow" w:hAnsi="Arial Narrow" w:cs="Arial"/>
          <w:color w:val="000000" w:themeColor="text1"/>
          <w:sz w:val="20"/>
          <w:szCs w:val="20"/>
        </w:rPr>
        <w:lastRenderedPageBreak/>
        <w:t>Ley.</w:t>
      </w:r>
      <w:r w:rsidR="0073585A" w:rsidRPr="00B26699">
        <w:rPr>
          <w:rFonts w:ascii="Arial Narrow" w:hAnsi="Arial Narrow" w:cs="Arial"/>
          <w:color w:val="000000" w:themeColor="text1"/>
          <w:sz w:val="20"/>
          <w:szCs w:val="20"/>
          <w:lang w:val="es-CO" w:eastAsia="es-CO"/>
        </w:rPr>
        <w:t xml:space="preserve"> </w:t>
      </w:r>
      <w:r w:rsidR="00034C26" w:rsidRPr="00B26699">
        <w:rPr>
          <w:rFonts w:ascii="Arial Narrow" w:hAnsi="Arial Narrow" w:cs="Arial"/>
          <w:color w:val="000000" w:themeColor="text1"/>
          <w:sz w:val="20"/>
          <w:szCs w:val="20"/>
        </w:rPr>
        <w:t xml:space="preserve">Así mismo, </w:t>
      </w:r>
      <w:r w:rsidR="001A188E" w:rsidRPr="00B26699">
        <w:rPr>
          <w:rFonts w:ascii="Arial Narrow" w:hAnsi="Arial Narrow" w:cs="Arial"/>
          <w:color w:val="000000" w:themeColor="text1"/>
          <w:sz w:val="20"/>
          <w:szCs w:val="20"/>
        </w:rPr>
        <w:t>el oferente deberá tener en cuenta lo establecido en “Verificar modificaciones/adendas al Proceso de Contratación” de la “</w:t>
      </w:r>
      <w:r w:rsidR="001A188E" w:rsidRPr="00B26699">
        <w:rPr>
          <w:rFonts w:ascii="Arial Narrow" w:hAnsi="Arial Narrow" w:cs="Arial"/>
          <w:b/>
          <w:color w:val="000000" w:themeColor="text1"/>
          <w:sz w:val="20"/>
          <w:szCs w:val="20"/>
        </w:rPr>
        <w:t>GUÍA PARA PRESENTAR OFERTAS EN EL SECOP II</w:t>
      </w:r>
      <w:r w:rsidR="001A188E" w:rsidRPr="00B26699">
        <w:rPr>
          <w:rFonts w:ascii="Arial Narrow" w:hAnsi="Arial Narrow" w:cs="Arial"/>
          <w:color w:val="000000" w:themeColor="text1"/>
          <w:sz w:val="20"/>
          <w:szCs w:val="20"/>
        </w:rPr>
        <w:t xml:space="preserve">” que se encuentre vigente. </w:t>
      </w:r>
    </w:p>
    <w:p w14:paraId="581FF86A" w14:textId="77777777" w:rsidR="001A188E" w:rsidRPr="00B26699" w:rsidRDefault="001A188E" w:rsidP="00445453">
      <w:pPr>
        <w:tabs>
          <w:tab w:val="left" w:pos="2344"/>
        </w:tabs>
        <w:jc w:val="both"/>
        <w:rPr>
          <w:rFonts w:ascii="Arial Narrow" w:hAnsi="Arial Narrow" w:cs="Arial"/>
          <w:color w:val="000000" w:themeColor="text1"/>
          <w:sz w:val="20"/>
          <w:szCs w:val="20"/>
        </w:rPr>
      </w:pPr>
    </w:p>
    <w:p w14:paraId="5D89CE20" w14:textId="77777777" w:rsidR="006D5263" w:rsidRPr="00B26699" w:rsidRDefault="006D5263" w:rsidP="00BF393B">
      <w:pPr>
        <w:numPr>
          <w:ilvl w:val="1"/>
          <w:numId w:val="21"/>
        </w:numPr>
        <w:tabs>
          <w:tab w:val="left" w:pos="567"/>
        </w:tabs>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CRONOGRAMA</w:t>
      </w:r>
      <w:r w:rsidR="00CF6E0B" w:rsidRPr="00B26699">
        <w:rPr>
          <w:rFonts w:ascii="Arial Narrow" w:hAnsi="Arial Narrow" w:cs="Arial"/>
          <w:b/>
          <w:color w:val="000000" w:themeColor="text1"/>
          <w:sz w:val="20"/>
          <w:szCs w:val="20"/>
        </w:rPr>
        <w:t xml:space="preserve"> DEL PROCESO DE SELECCIÓN</w:t>
      </w:r>
      <w:r w:rsidRPr="00B26699">
        <w:rPr>
          <w:rFonts w:ascii="Arial Narrow" w:hAnsi="Arial Narrow" w:cs="Arial"/>
          <w:b/>
          <w:color w:val="000000" w:themeColor="text1"/>
          <w:sz w:val="20"/>
          <w:szCs w:val="20"/>
        </w:rPr>
        <w:t>.</w:t>
      </w:r>
    </w:p>
    <w:p w14:paraId="0AB596BE" w14:textId="77777777" w:rsidR="006D5263" w:rsidRPr="00B26699" w:rsidRDefault="006D5263" w:rsidP="006D5263">
      <w:pPr>
        <w:tabs>
          <w:tab w:val="left" w:pos="567"/>
        </w:tabs>
        <w:jc w:val="both"/>
        <w:rPr>
          <w:rFonts w:ascii="Arial Narrow" w:hAnsi="Arial Narrow" w:cs="Arial"/>
          <w:color w:val="FF0000"/>
          <w:sz w:val="20"/>
          <w:szCs w:val="20"/>
        </w:rPr>
      </w:pPr>
    </w:p>
    <w:p w14:paraId="7364A6D3" w14:textId="77777777" w:rsidR="006D5263" w:rsidRPr="00B26699" w:rsidRDefault="006D5263" w:rsidP="006D5263">
      <w:pPr>
        <w:tabs>
          <w:tab w:val="left" w:pos="567"/>
        </w:tabs>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El cronograma del presente proceso de selección es el señalado en </w:t>
      </w:r>
      <w:r w:rsidRPr="00B26699">
        <w:rPr>
          <w:rFonts w:ascii="Arial Narrow" w:hAnsi="Arial Narrow" w:cs="Arial"/>
          <w:color w:val="000000" w:themeColor="text1"/>
          <w:sz w:val="20"/>
          <w:szCs w:val="20"/>
        </w:rPr>
        <w:t>el pliego electrónico</w:t>
      </w:r>
      <w:r w:rsidR="00300644" w:rsidRPr="00B26699">
        <w:rPr>
          <w:rFonts w:ascii="Arial Narrow" w:hAnsi="Arial Narrow" w:cs="Arial"/>
          <w:color w:val="000000" w:themeColor="text1"/>
          <w:sz w:val="20"/>
          <w:szCs w:val="20"/>
        </w:rPr>
        <w:t xml:space="preserve"> de la plataforma transaccional</w:t>
      </w:r>
      <w:r w:rsidRPr="00B26699">
        <w:rPr>
          <w:rFonts w:ascii="Arial Narrow" w:hAnsi="Arial Narrow" w:cs="Arial"/>
          <w:color w:val="000000" w:themeColor="text1"/>
          <w:sz w:val="20"/>
          <w:szCs w:val="20"/>
        </w:rPr>
        <w:t xml:space="preserve"> del Sistema Electrónico de Contratación Pública – SECOP II</w:t>
      </w:r>
      <w:r w:rsidR="00300644" w:rsidRPr="00B26699">
        <w:rPr>
          <w:rFonts w:ascii="Arial Narrow" w:hAnsi="Arial Narrow" w:cs="Arial"/>
          <w:color w:val="000000" w:themeColor="text1"/>
          <w:sz w:val="20"/>
          <w:szCs w:val="20"/>
        </w:rPr>
        <w:t xml:space="preserve">, en la Sección 2 </w:t>
      </w:r>
      <w:r w:rsidR="00300644" w:rsidRPr="00B26699">
        <w:rPr>
          <w:rFonts w:ascii="Arial Narrow" w:hAnsi="Arial Narrow" w:cs="Arial"/>
          <w:i/>
          <w:color w:val="000000" w:themeColor="text1"/>
          <w:sz w:val="20"/>
          <w:szCs w:val="20"/>
        </w:rPr>
        <w:t>“CONFIGURACION”</w:t>
      </w:r>
      <w:r w:rsidR="00300644" w:rsidRPr="00B26699">
        <w:rPr>
          <w:rFonts w:ascii="Arial Narrow" w:hAnsi="Arial Narrow" w:cs="Arial"/>
          <w:color w:val="000000" w:themeColor="text1"/>
          <w:sz w:val="20"/>
          <w:szCs w:val="20"/>
        </w:rPr>
        <w:t xml:space="preserve"> CRONOGRAMA</w:t>
      </w:r>
      <w:r w:rsidRPr="00B26699">
        <w:rPr>
          <w:rFonts w:ascii="Arial Narrow" w:hAnsi="Arial Narrow" w:cs="Arial"/>
          <w:color w:val="000000" w:themeColor="text1"/>
          <w:sz w:val="20"/>
          <w:szCs w:val="20"/>
          <w:lang w:val="es-CO" w:eastAsia="es-CO"/>
        </w:rPr>
        <w:t xml:space="preserve"> y podrá ser objeto de modificación mediante adenda(s), de conformidad con lo señalado con el inciso 2° del artículo 2.2.1.1.2.2.1 del Decreto Nacional 1082 de 2015.</w:t>
      </w:r>
    </w:p>
    <w:p w14:paraId="7760E881" w14:textId="77777777" w:rsidR="0073585A" w:rsidRPr="00B26699" w:rsidRDefault="0073585A" w:rsidP="006D5263">
      <w:pPr>
        <w:tabs>
          <w:tab w:val="left" w:pos="567"/>
        </w:tabs>
        <w:jc w:val="both"/>
        <w:rPr>
          <w:rFonts w:ascii="Arial Narrow" w:hAnsi="Arial Narrow" w:cs="Arial"/>
          <w:color w:val="000000" w:themeColor="text1"/>
          <w:sz w:val="20"/>
          <w:szCs w:val="20"/>
        </w:rPr>
      </w:pPr>
    </w:p>
    <w:p w14:paraId="5BC4A6CE" w14:textId="77777777" w:rsidR="0005466F" w:rsidRPr="00B26699" w:rsidRDefault="0005466F" w:rsidP="00BF393B">
      <w:pPr>
        <w:numPr>
          <w:ilvl w:val="1"/>
          <w:numId w:val="21"/>
        </w:numPr>
        <w:tabs>
          <w:tab w:val="left" w:pos="567"/>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CIERRE - PLAZO PARA PRESENTAR PROPUESTAS.</w:t>
      </w:r>
      <w:r w:rsidRPr="00B26699">
        <w:rPr>
          <w:rFonts w:ascii="Arial Narrow" w:hAnsi="Arial Narrow" w:cs="Arial"/>
          <w:color w:val="000000" w:themeColor="text1"/>
          <w:sz w:val="20"/>
          <w:szCs w:val="20"/>
        </w:rPr>
        <w:t xml:space="preserve"> </w:t>
      </w:r>
    </w:p>
    <w:p w14:paraId="2240161D" w14:textId="77777777" w:rsidR="0005466F" w:rsidRPr="00B26699" w:rsidRDefault="0005466F" w:rsidP="0005466F">
      <w:pPr>
        <w:jc w:val="both"/>
        <w:rPr>
          <w:rFonts w:ascii="Arial Narrow" w:hAnsi="Arial Narrow" w:cs="Arial"/>
          <w:color w:val="000000" w:themeColor="text1"/>
          <w:sz w:val="20"/>
          <w:szCs w:val="20"/>
        </w:rPr>
      </w:pPr>
    </w:p>
    <w:p w14:paraId="0F9D11E2"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rPr>
        <w:t xml:space="preserve">El cierre (presentación ofertas) se realizará a través de la </w:t>
      </w:r>
      <w:r w:rsidR="007A7E73" w:rsidRPr="00B26699">
        <w:rPr>
          <w:rFonts w:ascii="Arial Narrow" w:hAnsi="Arial Narrow" w:cs="Arial"/>
          <w:b/>
          <w:color w:val="000000" w:themeColor="text1"/>
          <w:sz w:val="20"/>
          <w:szCs w:val="20"/>
        </w:rPr>
        <w:t>PLATAFORMA TRANSACCIONAL DEL SISTEMA ELECTRÓNICO DE CONTRATACIÓN PUBLICA - SECOP II</w:t>
      </w:r>
      <w:r w:rsidRPr="00B26699">
        <w:rPr>
          <w:rFonts w:ascii="Arial Narrow" w:hAnsi="Arial Narrow" w:cs="Arial"/>
          <w:b/>
          <w:color w:val="000000" w:themeColor="text1"/>
          <w:sz w:val="20"/>
          <w:szCs w:val="20"/>
        </w:rPr>
        <w:t>,</w:t>
      </w:r>
      <w:r w:rsidRPr="00B26699">
        <w:rPr>
          <w:rFonts w:ascii="Arial Narrow" w:hAnsi="Arial Narrow" w:cs="Arial"/>
          <w:color w:val="000000" w:themeColor="text1"/>
          <w:sz w:val="20"/>
          <w:szCs w:val="20"/>
        </w:rPr>
        <w:t xml:space="preserve"> en el </w:t>
      </w:r>
      <w:proofErr w:type="spellStart"/>
      <w:r w:rsidRPr="00B26699">
        <w:rPr>
          <w:rFonts w:ascii="Arial Narrow" w:hAnsi="Arial Narrow" w:cs="Arial"/>
          <w:color w:val="000000" w:themeColor="text1"/>
          <w:sz w:val="20"/>
          <w:szCs w:val="20"/>
        </w:rPr>
        <w:t>dia</w:t>
      </w:r>
      <w:proofErr w:type="spellEnd"/>
      <w:r w:rsidRPr="00B26699">
        <w:rPr>
          <w:rFonts w:ascii="Arial Narrow" w:hAnsi="Arial Narrow" w:cs="Arial"/>
          <w:color w:val="000000" w:themeColor="text1"/>
          <w:sz w:val="20"/>
          <w:szCs w:val="20"/>
        </w:rPr>
        <w:t xml:space="preserve"> y hora señalad</w:t>
      </w:r>
      <w:r w:rsidR="00124CAD" w:rsidRPr="00B26699">
        <w:rPr>
          <w:rFonts w:ascii="Arial Narrow" w:hAnsi="Arial Narrow" w:cs="Arial"/>
          <w:color w:val="000000" w:themeColor="text1"/>
          <w:sz w:val="20"/>
          <w:szCs w:val="20"/>
        </w:rPr>
        <w:t>o</w:t>
      </w:r>
      <w:r w:rsidRPr="00B26699">
        <w:rPr>
          <w:rFonts w:ascii="Arial Narrow" w:hAnsi="Arial Narrow" w:cs="Arial"/>
          <w:color w:val="000000" w:themeColor="text1"/>
          <w:sz w:val="20"/>
          <w:szCs w:val="20"/>
        </w:rPr>
        <w:t xml:space="preserve"> en la Sección 2 </w:t>
      </w:r>
      <w:r w:rsidRPr="00B26699">
        <w:rPr>
          <w:rFonts w:ascii="Arial Narrow" w:hAnsi="Arial Narrow" w:cs="Arial"/>
          <w:i/>
          <w:color w:val="000000" w:themeColor="text1"/>
          <w:sz w:val="20"/>
          <w:szCs w:val="20"/>
        </w:rPr>
        <w:t>“CONFIGURACION”</w:t>
      </w:r>
      <w:r w:rsidRPr="00B26699">
        <w:rPr>
          <w:rFonts w:ascii="Arial Narrow" w:hAnsi="Arial Narrow" w:cs="Arial"/>
          <w:color w:val="000000" w:themeColor="text1"/>
          <w:sz w:val="20"/>
          <w:szCs w:val="20"/>
        </w:rPr>
        <w:t xml:space="preserve"> CRONOGRAMA, so</w:t>
      </w:r>
      <w:r w:rsidR="00193F59"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pena de rechazo de la propuesta, excepto </w:t>
      </w:r>
      <w:r w:rsidRPr="00B26699">
        <w:rPr>
          <w:rFonts w:ascii="Arial Narrow" w:hAnsi="Arial Narrow" w:cs="Arial"/>
          <w:color w:val="000000" w:themeColor="text1"/>
          <w:sz w:val="20"/>
          <w:szCs w:val="20"/>
          <w:lang w:val="es-CO" w:eastAsia="es-CO"/>
        </w:rPr>
        <w:t xml:space="preserve">situación de indisponibilidad de la </w:t>
      </w:r>
      <w:r w:rsidR="007A7E73" w:rsidRPr="00B26699">
        <w:rPr>
          <w:rFonts w:ascii="Arial Narrow" w:hAnsi="Arial Narrow" w:cs="Arial"/>
          <w:color w:val="000000" w:themeColor="text1"/>
          <w:sz w:val="20"/>
          <w:szCs w:val="20"/>
          <w:lang w:val="es-CO" w:eastAsia="es-CO"/>
        </w:rPr>
        <w:t xml:space="preserve">plataforma transaccional del sistema electrónico de contratación </w:t>
      </w:r>
      <w:proofErr w:type="spellStart"/>
      <w:r w:rsidR="007A7E73" w:rsidRPr="00B26699">
        <w:rPr>
          <w:rFonts w:ascii="Arial Narrow" w:hAnsi="Arial Narrow" w:cs="Arial"/>
          <w:color w:val="000000" w:themeColor="text1"/>
          <w:sz w:val="20"/>
          <w:szCs w:val="20"/>
          <w:lang w:val="es-CO" w:eastAsia="es-CO"/>
        </w:rPr>
        <w:t>publica</w:t>
      </w:r>
      <w:proofErr w:type="spellEnd"/>
      <w:r w:rsidR="007A7E73" w:rsidRPr="00B26699">
        <w:rPr>
          <w:rFonts w:ascii="Arial Narrow" w:hAnsi="Arial Narrow" w:cs="Arial"/>
          <w:color w:val="000000" w:themeColor="text1"/>
          <w:sz w:val="20"/>
          <w:szCs w:val="20"/>
          <w:lang w:val="es-CO" w:eastAsia="es-CO"/>
        </w:rPr>
        <w:t xml:space="preserve"> - SECOP II</w:t>
      </w:r>
      <w:r w:rsidRPr="00B26699">
        <w:rPr>
          <w:rFonts w:ascii="Arial Narrow" w:hAnsi="Arial Narrow" w:cs="Arial"/>
          <w:color w:val="000000" w:themeColor="text1"/>
          <w:sz w:val="20"/>
          <w:szCs w:val="20"/>
          <w:lang w:val="es-CO" w:eastAsia="es-CO"/>
        </w:rPr>
        <w:t xml:space="preserve"> debidamente certificada por la Agencia Nacional de Contratación Pública Colombia Compra Eficiente CCE, de conformidad con el “Protocolo de </w:t>
      </w:r>
      <w:r w:rsidR="00C64E4B" w:rsidRPr="00B26699">
        <w:rPr>
          <w:rFonts w:ascii="Arial Narrow" w:hAnsi="Arial Narrow" w:cs="Arial"/>
          <w:color w:val="000000" w:themeColor="text1"/>
          <w:sz w:val="20"/>
          <w:szCs w:val="20"/>
          <w:lang w:val="es-CO" w:eastAsia="es-CO"/>
        </w:rPr>
        <w:t>i</w:t>
      </w:r>
      <w:r w:rsidRPr="00B26699">
        <w:rPr>
          <w:rFonts w:ascii="Arial Narrow" w:hAnsi="Arial Narrow" w:cs="Arial"/>
          <w:color w:val="000000" w:themeColor="text1"/>
          <w:sz w:val="20"/>
          <w:szCs w:val="20"/>
          <w:lang w:val="es-CO" w:eastAsia="es-CO"/>
        </w:rPr>
        <w:t>ndisponibilidad del SECOP II.”</w:t>
      </w:r>
      <w:r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lang w:val="es-CO" w:eastAsia="es-CO"/>
        </w:rPr>
        <w:t xml:space="preserve">Una vez finalizado el plazo establecido por la </w:t>
      </w:r>
      <w:r w:rsidR="00C64E4B" w:rsidRPr="00B26699">
        <w:rPr>
          <w:rFonts w:ascii="Arial Narrow" w:hAnsi="Arial Narrow" w:cs="Arial"/>
          <w:color w:val="000000" w:themeColor="text1"/>
          <w:sz w:val="20"/>
          <w:szCs w:val="20"/>
          <w:lang w:val="es-CO" w:eastAsia="es-CO"/>
        </w:rPr>
        <w:t>E</w:t>
      </w:r>
      <w:r w:rsidRPr="00B26699">
        <w:rPr>
          <w:rFonts w:ascii="Arial Narrow" w:hAnsi="Arial Narrow" w:cs="Arial"/>
          <w:color w:val="000000" w:themeColor="text1"/>
          <w:sz w:val="20"/>
          <w:szCs w:val="20"/>
          <w:lang w:val="es-CO" w:eastAsia="es-CO"/>
        </w:rPr>
        <w:t>ntidad en el cronograma, el sistema no permitirá el cargue de propuesta alguna.</w:t>
      </w:r>
    </w:p>
    <w:p w14:paraId="17C3B92F" w14:textId="77777777" w:rsidR="005E7B3C" w:rsidRPr="00B26699" w:rsidRDefault="005E7B3C" w:rsidP="0005466F">
      <w:pPr>
        <w:autoSpaceDE w:val="0"/>
        <w:autoSpaceDN w:val="0"/>
        <w:adjustRightInd w:val="0"/>
        <w:jc w:val="both"/>
        <w:rPr>
          <w:rFonts w:ascii="Arial Narrow" w:hAnsi="Arial Narrow" w:cs="Arial"/>
          <w:color w:val="FF0000"/>
          <w:sz w:val="20"/>
          <w:szCs w:val="20"/>
        </w:rPr>
      </w:pPr>
    </w:p>
    <w:p w14:paraId="4AA40EC0" w14:textId="77777777" w:rsidR="005E7B3C" w:rsidRPr="00B26699" w:rsidRDefault="005E7B3C" w:rsidP="0005466F">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Instituto resalta que la (s) propuesta (s) que se envíe en </w:t>
      </w:r>
      <w:r w:rsidRPr="00B26699">
        <w:rPr>
          <w:rFonts w:ascii="Arial Narrow" w:hAnsi="Arial Narrow" w:cs="Arial"/>
          <w:color w:val="000000" w:themeColor="text1"/>
          <w:sz w:val="20"/>
          <w:szCs w:val="20"/>
          <w:lang w:val="es-CO" w:eastAsia="es-CO"/>
        </w:rPr>
        <w:t xml:space="preserve">la </w:t>
      </w:r>
      <w:r w:rsidR="007A7E73" w:rsidRPr="00B26699">
        <w:rPr>
          <w:rFonts w:ascii="Arial Narrow" w:hAnsi="Arial Narrow" w:cs="Arial"/>
          <w:b/>
          <w:color w:val="000000" w:themeColor="text1"/>
          <w:sz w:val="20"/>
          <w:szCs w:val="20"/>
          <w:lang w:val="es-CO" w:eastAsia="es-CO"/>
        </w:rPr>
        <w:t>PLATAFORMA TRANSACCIONAL DEL SISTEMA ELECTRÓNICO DE CONTRATACIÓN PUBLICA - SECOP II</w:t>
      </w:r>
      <w:r w:rsidRPr="00B26699">
        <w:rPr>
          <w:rFonts w:ascii="Arial Narrow" w:hAnsi="Arial Narrow" w:cs="Arial"/>
          <w:color w:val="000000" w:themeColor="text1"/>
          <w:sz w:val="20"/>
          <w:szCs w:val="20"/>
        </w:rPr>
        <w:t xml:space="preserve"> después de la hora prevista para el cierre del proceso de selección, no serán recibida (s) por la Entidad, ya que la plataforma se inhabilita a la hora y fecha indicada para el cierre (presentación ofertas).</w:t>
      </w:r>
    </w:p>
    <w:p w14:paraId="12D6AAF4" w14:textId="77777777" w:rsidR="0005466F" w:rsidRPr="00B26699" w:rsidRDefault="0005466F" w:rsidP="0005466F">
      <w:pPr>
        <w:jc w:val="both"/>
        <w:rPr>
          <w:rFonts w:ascii="Arial Narrow" w:hAnsi="Arial Narrow" w:cs="Arial"/>
          <w:color w:val="000000" w:themeColor="text1"/>
          <w:sz w:val="20"/>
          <w:szCs w:val="20"/>
        </w:rPr>
      </w:pPr>
    </w:p>
    <w:p w14:paraId="506905E4" w14:textId="77777777" w:rsidR="001F2696" w:rsidRPr="00B26699" w:rsidRDefault="0005466F" w:rsidP="001F269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LA ENTIDAD lo considere conveniente, el plazo para la presentación de propuestas podrá ser modificado mediante adenda </w:t>
      </w:r>
      <w:bookmarkStart w:id="6" w:name="_Hlk7374059"/>
      <w:r w:rsidRPr="00B26699">
        <w:rPr>
          <w:rFonts w:ascii="Arial Narrow" w:hAnsi="Arial Narrow" w:cs="Arial"/>
          <w:color w:val="000000" w:themeColor="text1"/>
          <w:sz w:val="20"/>
          <w:szCs w:val="20"/>
        </w:rPr>
        <w:t xml:space="preserve">expedida a través </w:t>
      </w:r>
      <w:r w:rsidRPr="00B26699">
        <w:rPr>
          <w:rFonts w:ascii="Arial Narrow" w:hAnsi="Arial Narrow" w:cs="Arial"/>
          <w:b/>
          <w:color w:val="000000" w:themeColor="text1"/>
          <w:sz w:val="20"/>
          <w:szCs w:val="20"/>
        </w:rPr>
        <w:t>del Sistema Electrónico de Contratación Pública – SECOP II.</w:t>
      </w:r>
      <w:bookmarkEnd w:id="6"/>
    </w:p>
    <w:p w14:paraId="6813DEF5" w14:textId="77777777" w:rsidR="001F2696" w:rsidRPr="00B26699" w:rsidRDefault="001F2696" w:rsidP="001F2696">
      <w:pPr>
        <w:jc w:val="both"/>
        <w:rPr>
          <w:rFonts w:ascii="Arial Narrow" w:hAnsi="Arial Narrow" w:cs="Arial"/>
          <w:color w:val="000000" w:themeColor="text1"/>
          <w:sz w:val="20"/>
          <w:szCs w:val="20"/>
        </w:rPr>
      </w:pPr>
    </w:p>
    <w:p w14:paraId="5D5D42C1" w14:textId="77777777" w:rsidR="005D1056" w:rsidRPr="00B26699" w:rsidRDefault="005D1056" w:rsidP="005D1056">
      <w:pPr>
        <w:autoSpaceDE w:val="0"/>
        <w:autoSpaceDN w:val="0"/>
        <w:adjustRightInd w:val="0"/>
        <w:jc w:val="both"/>
        <w:rPr>
          <w:rFonts w:ascii="Arial Narrow" w:eastAsia="Calibri" w:hAnsi="Arial Narrow" w:cs="Arial"/>
          <w:b/>
          <w:color w:val="000000" w:themeColor="text1"/>
          <w:sz w:val="20"/>
          <w:szCs w:val="20"/>
          <w:lang w:val="es-CO" w:eastAsia="en-US"/>
        </w:rPr>
      </w:pPr>
      <w:r w:rsidRPr="00B26699">
        <w:rPr>
          <w:rFonts w:ascii="Arial Narrow" w:eastAsia="Calibri" w:hAnsi="Arial Narrow" w:cs="Arial"/>
          <w:b/>
          <w:bCs/>
          <w:color w:val="000000" w:themeColor="text1"/>
          <w:sz w:val="20"/>
          <w:szCs w:val="20"/>
          <w:lang w:val="es-CO" w:eastAsia="en-US"/>
        </w:rPr>
        <w:t>LOS PROPONENTES DEBEN ESTAR REGISTRADOS EN EL SECOP II PARA PODER PARTICIPAR EN EL PROCESO DE SELECCIÓN</w:t>
      </w:r>
      <w:r w:rsidRPr="00B26699">
        <w:rPr>
          <w:rFonts w:ascii="Arial Narrow" w:eastAsia="Calibri" w:hAnsi="Arial Narrow" w:cs="Arial"/>
          <w:b/>
          <w:color w:val="000000" w:themeColor="text1"/>
          <w:sz w:val="20"/>
          <w:szCs w:val="20"/>
          <w:lang w:val="es-CO" w:eastAsia="en-US"/>
        </w:rPr>
        <w:t xml:space="preserve">. </w:t>
      </w:r>
    </w:p>
    <w:p w14:paraId="5DD6D994" w14:textId="77777777" w:rsidR="005D1056" w:rsidRPr="00B26699" w:rsidRDefault="005D1056" w:rsidP="00124CAD">
      <w:pPr>
        <w:autoSpaceDE w:val="0"/>
        <w:autoSpaceDN w:val="0"/>
        <w:adjustRightInd w:val="0"/>
        <w:jc w:val="both"/>
        <w:rPr>
          <w:rFonts w:ascii="Arial Narrow" w:hAnsi="Arial Narrow" w:cs="Arial"/>
          <w:b/>
          <w:bCs/>
          <w:color w:val="FF0000"/>
          <w:sz w:val="20"/>
          <w:szCs w:val="20"/>
          <w:lang w:val="es-CO" w:eastAsia="es-CO"/>
        </w:rPr>
      </w:pPr>
    </w:p>
    <w:p w14:paraId="1665D916" w14:textId="77777777" w:rsidR="00124CAD" w:rsidRPr="00B26699" w:rsidRDefault="00124CAD" w:rsidP="00124CAD">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5C45DE0F" w14:textId="77777777" w:rsidR="00426D6B" w:rsidRPr="00B26699" w:rsidRDefault="00426D6B" w:rsidP="001F2696">
      <w:pPr>
        <w:jc w:val="both"/>
        <w:rPr>
          <w:rFonts w:ascii="Arial Narrow" w:hAnsi="Arial Narrow" w:cs="Arial"/>
          <w:color w:val="000000" w:themeColor="text1"/>
          <w:sz w:val="20"/>
          <w:szCs w:val="20"/>
        </w:rPr>
      </w:pPr>
    </w:p>
    <w:p w14:paraId="7F64C0B5" w14:textId="77777777" w:rsidR="001F2696" w:rsidRPr="00B26699" w:rsidRDefault="001F2696" w:rsidP="00BF393B">
      <w:pPr>
        <w:numPr>
          <w:ilvl w:val="1"/>
          <w:numId w:val="21"/>
        </w:numPr>
        <w:rPr>
          <w:rFonts w:ascii="Arial Narrow" w:hAnsi="Arial Narrow" w:cs="Arial"/>
          <w:b/>
          <w:color w:val="000000" w:themeColor="text1"/>
          <w:sz w:val="20"/>
          <w:szCs w:val="20"/>
        </w:rPr>
      </w:pPr>
      <w:r w:rsidRPr="00B26699">
        <w:rPr>
          <w:rFonts w:ascii="Arial Narrow" w:hAnsi="Arial Narrow" w:cs="Arial"/>
          <w:b/>
          <w:color w:val="000000" w:themeColor="text1"/>
          <w:sz w:val="20"/>
          <w:szCs w:val="20"/>
          <w:lang w:val="es-MX"/>
        </w:rPr>
        <w:t>PARÁMETROS DE VERIFICACIÓN Y EVALUACIÓN DE LAS OFERTAS</w:t>
      </w:r>
    </w:p>
    <w:p w14:paraId="5741E919" w14:textId="77777777" w:rsidR="001F2696" w:rsidRPr="00B26699" w:rsidRDefault="001F2696" w:rsidP="001F2696">
      <w:pPr>
        <w:jc w:val="both"/>
        <w:rPr>
          <w:rFonts w:ascii="Arial Narrow" w:hAnsi="Arial Narrow" w:cs="Arial"/>
          <w:color w:val="FF0000"/>
          <w:sz w:val="20"/>
          <w:szCs w:val="20"/>
          <w:lang w:val="es-MX"/>
        </w:rPr>
      </w:pPr>
    </w:p>
    <w:p w14:paraId="16983BFA" w14:textId="77777777" w:rsidR="001F2696" w:rsidRPr="00B26699" w:rsidRDefault="001F2696" w:rsidP="00571929">
      <w:pPr>
        <w:pStyle w:val="Textocomentario"/>
        <w:jc w:val="both"/>
        <w:rPr>
          <w:rFonts w:ascii="Arial Narrow" w:hAnsi="Arial Narrow" w:cs="Arial"/>
          <w:color w:val="000000" w:themeColor="text1"/>
        </w:rPr>
      </w:pPr>
      <w:r w:rsidRPr="00B26699">
        <w:rPr>
          <w:rFonts w:ascii="Arial Narrow" w:hAnsi="Arial Narrow" w:cs="Arial"/>
          <w:color w:val="000000" w:themeColor="text1"/>
          <w:lang w:val="es-MX"/>
        </w:rPr>
        <w:t xml:space="preserve">El Instituto Nacional de Medicina Legal y Ciencias Forenses analizará y comparará todas las ofertas que cumplan las condiciones exigidas de acuerdo con lo establecido </w:t>
      </w:r>
      <w:r w:rsidR="00571929" w:rsidRPr="00B26699">
        <w:rPr>
          <w:rFonts w:ascii="Arial Narrow" w:hAnsi="Arial Narrow" w:cs="Arial"/>
          <w:color w:val="000000" w:themeColor="text1"/>
        </w:rPr>
        <w:t>en los estudios previos, en el presente documento y en el pliego de condiciones electrónico.</w:t>
      </w:r>
    </w:p>
    <w:p w14:paraId="69419BC4" w14:textId="77777777" w:rsidR="00571929" w:rsidRPr="00B26699" w:rsidRDefault="00571929" w:rsidP="00571929">
      <w:pPr>
        <w:pStyle w:val="Textocomentario"/>
        <w:jc w:val="both"/>
        <w:rPr>
          <w:rFonts w:ascii="Arial Narrow" w:hAnsi="Arial Narrow" w:cs="Arial"/>
          <w:color w:val="000000" w:themeColor="text1"/>
        </w:rPr>
      </w:pPr>
    </w:p>
    <w:p w14:paraId="1501A604" w14:textId="77777777" w:rsidR="001F2696" w:rsidRPr="00B26699" w:rsidRDefault="001F2696" w:rsidP="0057192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verificación y evaluación de las ofertas se realizará de la siguiente forma:</w:t>
      </w:r>
    </w:p>
    <w:p w14:paraId="7AB2F0C6" w14:textId="77777777" w:rsidR="009A244E" w:rsidRPr="00B26699" w:rsidRDefault="009A244E" w:rsidP="001F2696">
      <w:pPr>
        <w:jc w:val="both"/>
        <w:rPr>
          <w:rFonts w:ascii="Arial Narrow" w:hAnsi="Arial Narrow" w:cs="Arial"/>
          <w:color w:val="000000" w:themeColor="text1"/>
          <w:sz w:val="12"/>
          <w:szCs w:val="20"/>
          <w:lang w:val="es-MX"/>
        </w:rPr>
      </w:pP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99"/>
        <w:gridCol w:w="1490"/>
        <w:gridCol w:w="1791"/>
      </w:tblGrid>
      <w:tr w:rsidR="00730584" w:rsidRPr="00B26699" w14:paraId="4E843039" w14:textId="77777777" w:rsidTr="006B787A">
        <w:trPr>
          <w:trHeight w:val="234"/>
          <w:jc w:val="center"/>
        </w:trPr>
        <w:tc>
          <w:tcPr>
            <w:tcW w:w="9580" w:type="dxa"/>
            <w:gridSpan w:val="3"/>
            <w:vAlign w:val="center"/>
          </w:tcPr>
          <w:p w14:paraId="3DCBCCFF"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RESUMEN DE LOS PARAMETROS DE VERIFICACIÓN Y EVALUACIÓN</w:t>
            </w:r>
          </w:p>
        </w:tc>
      </w:tr>
      <w:tr w:rsidR="00730584" w:rsidRPr="00B26699" w14:paraId="6FCBC4BF" w14:textId="77777777" w:rsidTr="003A449D">
        <w:trPr>
          <w:trHeight w:val="221"/>
          <w:jc w:val="center"/>
        </w:trPr>
        <w:tc>
          <w:tcPr>
            <w:tcW w:w="6299" w:type="dxa"/>
            <w:vAlign w:val="center"/>
          </w:tcPr>
          <w:p w14:paraId="403ACF87" w14:textId="77777777" w:rsidR="001F2696" w:rsidRPr="00B26699" w:rsidRDefault="001F2696" w:rsidP="007F04DE">
            <w:pP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FACTORES</w:t>
            </w:r>
          </w:p>
        </w:tc>
        <w:tc>
          <w:tcPr>
            <w:tcW w:w="1490" w:type="dxa"/>
            <w:vAlign w:val="center"/>
          </w:tcPr>
          <w:p w14:paraId="2B383933"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VERIFICACIÓN</w:t>
            </w:r>
          </w:p>
        </w:tc>
        <w:tc>
          <w:tcPr>
            <w:tcW w:w="1791" w:type="dxa"/>
            <w:vAlign w:val="center"/>
          </w:tcPr>
          <w:p w14:paraId="26F71420"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CALIFICACIÓN</w:t>
            </w:r>
          </w:p>
        </w:tc>
      </w:tr>
      <w:tr w:rsidR="00730584" w:rsidRPr="00B26699" w14:paraId="184E07E3" w14:textId="77777777" w:rsidTr="006B787A">
        <w:trPr>
          <w:trHeight w:val="158"/>
          <w:jc w:val="center"/>
        </w:trPr>
        <w:tc>
          <w:tcPr>
            <w:tcW w:w="9580" w:type="dxa"/>
            <w:gridSpan w:val="3"/>
            <w:vAlign w:val="center"/>
          </w:tcPr>
          <w:p w14:paraId="7747CB45"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PRIMERA ETAPA</w:t>
            </w:r>
          </w:p>
        </w:tc>
      </w:tr>
      <w:tr w:rsidR="00730584" w:rsidRPr="00B26699" w14:paraId="50D50962" w14:textId="77777777" w:rsidTr="003A449D">
        <w:trPr>
          <w:trHeight w:val="257"/>
          <w:jc w:val="center"/>
        </w:trPr>
        <w:tc>
          <w:tcPr>
            <w:tcW w:w="6299" w:type="dxa"/>
            <w:vAlign w:val="center"/>
          </w:tcPr>
          <w:p w14:paraId="04913FA6" w14:textId="77777777" w:rsidR="001F2696" w:rsidRPr="00B26699" w:rsidRDefault="001F2696" w:rsidP="007F04DE">
            <w:pP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 xml:space="preserve">A. VERIFICACIÓN    </w:t>
            </w:r>
          </w:p>
        </w:tc>
        <w:tc>
          <w:tcPr>
            <w:tcW w:w="1490" w:type="dxa"/>
          </w:tcPr>
          <w:p w14:paraId="53436EE9" w14:textId="77777777" w:rsidR="001F2696" w:rsidRPr="00B26699" w:rsidRDefault="001F2696" w:rsidP="007F04DE">
            <w:pPr>
              <w:jc w:val="center"/>
              <w:rPr>
                <w:rFonts w:ascii="Arial Narrow" w:hAnsi="Arial Narrow" w:cs="Arial"/>
                <w:b/>
                <w:bCs/>
                <w:color w:val="000000" w:themeColor="text1"/>
                <w:sz w:val="16"/>
                <w:szCs w:val="16"/>
              </w:rPr>
            </w:pPr>
          </w:p>
        </w:tc>
        <w:tc>
          <w:tcPr>
            <w:tcW w:w="1791" w:type="dxa"/>
          </w:tcPr>
          <w:p w14:paraId="5D02D5E8" w14:textId="77777777" w:rsidR="001F2696" w:rsidRPr="00B26699" w:rsidRDefault="001F2696" w:rsidP="007F04DE">
            <w:pPr>
              <w:rPr>
                <w:rFonts w:ascii="Arial Narrow" w:hAnsi="Arial Narrow" w:cs="Arial"/>
                <w:b/>
                <w:bCs/>
                <w:color w:val="000000" w:themeColor="text1"/>
                <w:sz w:val="16"/>
                <w:szCs w:val="16"/>
              </w:rPr>
            </w:pPr>
          </w:p>
        </w:tc>
      </w:tr>
      <w:tr w:rsidR="00730584" w:rsidRPr="00B26699" w14:paraId="22B2B6E3" w14:textId="77777777" w:rsidTr="003A449D">
        <w:trPr>
          <w:trHeight w:val="285"/>
          <w:jc w:val="center"/>
        </w:trPr>
        <w:tc>
          <w:tcPr>
            <w:tcW w:w="6299" w:type="dxa"/>
            <w:vAlign w:val="center"/>
          </w:tcPr>
          <w:p w14:paraId="17D5E838" w14:textId="77777777" w:rsidR="001F2696" w:rsidRPr="00B26699" w:rsidRDefault="001F2696" w:rsidP="007F04DE">
            <w:pPr>
              <w:numPr>
                <w:ilvl w:val="0"/>
                <w:numId w:val="2"/>
              </w:numPr>
              <w:tabs>
                <w:tab w:val="clear" w:pos="1440"/>
                <w:tab w:val="num" w:pos="450"/>
              </w:tabs>
              <w:ind w:left="450" w:hanging="240"/>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Capacidad jurídica</w:t>
            </w:r>
          </w:p>
        </w:tc>
        <w:tc>
          <w:tcPr>
            <w:tcW w:w="1490" w:type="dxa"/>
            <w:vMerge w:val="restart"/>
            <w:vAlign w:val="center"/>
          </w:tcPr>
          <w:p w14:paraId="043A6A3D" w14:textId="77777777" w:rsidR="001F2696" w:rsidRPr="00B26699" w:rsidRDefault="001F2696" w:rsidP="007F04DE">
            <w:pPr>
              <w:jc w:val="center"/>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CUMPLE o </w:t>
            </w:r>
          </w:p>
          <w:p w14:paraId="500A5AFC"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color w:val="000000" w:themeColor="text1"/>
                <w:sz w:val="16"/>
                <w:szCs w:val="16"/>
              </w:rPr>
              <w:lastRenderedPageBreak/>
              <w:t>NO CUMPLE o RECHAZADO</w:t>
            </w:r>
          </w:p>
        </w:tc>
        <w:tc>
          <w:tcPr>
            <w:tcW w:w="1791" w:type="dxa"/>
            <w:vMerge w:val="restart"/>
            <w:vAlign w:val="center"/>
          </w:tcPr>
          <w:p w14:paraId="3851518F"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color w:val="000000" w:themeColor="text1"/>
                <w:sz w:val="16"/>
                <w:szCs w:val="16"/>
              </w:rPr>
              <w:lastRenderedPageBreak/>
              <w:t>Eliminatoria</w:t>
            </w:r>
          </w:p>
        </w:tc>
      </w:tr>
      <w:tr w:rsidR="00730584" w:rsidRPr="00B26699" w14:paraId="02CEBBF3" w14:textId="77777777" w:rsidTr="003A449D">
        <w:trPr>
          <w:trHeight w:val="257"/>
          <w:jc w:val="center"/>
        </w:trPr>
        <w:tc>
          <w:tcPr>
            <w:tcW w:w="6299" w:type="dxa"/>
            <w:vAlign w:val="center"/>
          </w:tcPr>
          <w:p w14:paraId="3D1EF76F" w14:textId="77777777" w:rsidR="001F2696" w:rsidRPr="00B26699" w:rsidRDefault="001F2696" w:rsidP="007F04DE">
            <w:pPr>
              <w:numPr>
                <w:ilvl w:val="2"/>
                <w:numId w:val="2"/>
              </w:numPr>
              <w:tabs>
                <w:tab w:val="clear" w:pos="2160"/>
                <w:tab w:val="num" w:pos="450"/>
              </w:tabs>
              <w:ind w:hanging="1950"/>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lastRenderedPageBreak/>
              <w:t>Capacidad Financiera</w:t>
            </w:r>
          </w:p>
        </w:tc>
        <w:tc>
          <w:tcPr>
            <w:tcW w:w="1490" w:type="dxa"/>
            <w:vMerge/>
          </w:tcPr>
          <w:p w14:paraId="68073669" w14:textId="77777777" w:rsidR="001F2696" w:rsidRPr="00B26699" w:rsidRDefault="001F2696" w:rsidP="007F04DE">
            <w:pPr>
              <w:jc w:val="center"/>
              <w:rPr>
                <w:rFonts w:ascii="Arial Narrow" w:hAnsi="Arial Narrow" w:cs="Arial"/>
                <w:b/>
                <w:bCs/>
                <w:color w:val="000000" w:themeColor="text1"/>
                <w:sz w:val="16"/>
                <w:szCs w:val="16"/>
              </w:rPr>
            </w:pPr>
          </w:p>
        </w:tc>
        <w:tc>
          <w:tcPr>
            <w:tcW w:w="1791" w:type="dxa"/>
            <w:vMerge/>
          </w:tcPr>
          <w:p w14:paraId="77BF5938" w14:textId="77777777" w:rsidR="001F2696" w:rsidRPr="00B26699" w:rsidRDefault="001F2696" w:rsidP="007F04DE">
            <w:pPr>
              <w:jc w:val="center"/>
              <w:rPr>
                <w:rFonts w:ascii="Arial Narrow" w:hAnsi="Arial Narrow" w:cs="Arial"/>
                <w:b/>
                <w:bCs/>
                <w:color w:val="000000" w:themeColor="text1"/>
                <w:sz w:val="16"/>
                <w:szCs w:val="16"/>
              </w:rPr>
            </w:pPr>
          </w:p>
        </w:tc>
      </w:tr>
      <w:tr w:rsidR="00730584" w:rsidRPr="00B26699" w14:paraId="0A1AD24E" w14:textId="77777777" w:rsidTr="006B787A">
        <w:trPr>
          <w:trHeight w:val="190"/>
          <w:jc w:val="center"/>
        </w:trPr>
        <w:tc>
          <w:tcPr>
            <w:tcW w:w="6299" w:type="dxa"/>
            <w:vAlign w:val="center"/>
          </w:tcPr>
          <w:p w14:paraId="500CFD78" w14:textId="77777777" w:rsidR="001F2696" w:rsidRPr="00B26699" w:rsidRDefault="001F2696" w:rsidP="007F04DE">
            <w:pPr>
              <w:rPr>
                <w:rFonts w:ascii="Arial Narrow" w:hAnsi="Arial Narrow" w:cs="Arial"/>
                <w:color w:val="000000" w:themeColor="text1"/>
                <w:sz w:val="16"/>
                <w:szCs w:val="16"/>
              </w:rPr>
            </w:pPr>
            <w:r w:rsidRPr="00B26699">
              <w:rPr>
                <w:rFonts w:ascii="Arial Narrow" w:hAnsi="Arial Narrow" w:cs="Arial"/>
                <w:b/>
                <w:color w:val="000000" w:themeColor="text1"/>
                <w:sz w:val="16"/>
                <w:szCs w:val="16"/>
              </w:rPr>
              <w:t>B. VERIFICACIÓN DEL CONTENIDO TÉCNICO</w:t>
            </w:r>
          </w:p>
        </w:tc>
        <w:tc>
          <w:tcPr>
            <w:tcW w:w="1490" w:type="dxa"/>
            <w:vMerge/>
            <w:vAlign w:val="center"/>
          </w:tcPr>
          <w:p w14:paraId="1D64B42C" w14:textId="77777777" w:rsidR="001F2696" w:rsidRPr="00B26699" w:rsidRDefault="001F2696" w:rsidP="007F04DE">
            <w:pPr>
              <w:jc w:val="center"/>
              <w:rPr>
                <w:rFonts w:ascii="Arial Narrow" w:hAnsi="Arial Narrow" w:cs="Arial"/>
                <w:color w:val="000000" w:themeColor="text1"/>
                <w:sz w:val="16"/>
                <w:szCs w:val="16"/>
              </w:rPr>
            </w:pPr>
          </w:p>
        </w:tc>
        <w:tc>
          <w:tcPr>
            <w:tcW w:w="1791" w:type="dxa"/>
            <w:vMerge/>
            <w:vAlign w:val="center"/>
          </w:tcPr>
          <w:p w14:paraId="3B60C2B8" w14:textId="77777777" w:rsidR="001F2696" w:rsidRPr="00B26699" w:rsidRDefault="001F2696" w:rsidP="007F04DE">
            <w:pPr>
              <w:jc w:val="center"/>
              <w:rPr>
                <w:rFonts w:ascii="Arial Narrow" w:hAnsi="Arial Narrow" w:cs="Arial"/>
                <w:b/>
                <w:bCs/>
                <w:color w:val="000000" w:themeColor="text1"/>
                <w:sz w:val="16"/>
                <w:szCs w:val="16"/>
              </w:rPr>
            </w:pPr>
          </w:p>
        </w:tc>
      </w:tr>
      <w:tr w:rsidR="00730584" w:rsidRPr="00B26699" w14:paraId="60749ED0" w14:textId="77777777" w:rsidTr="006B787A">
        <w:trPr>
          <w:trHeight w:val="691"/>
          <w:jc w:val="center"/>
        </w:trPr>
        <w:tc>
          <w:tcPr>
            <w:tcW w:w="6299" w:type="dxa"/>
            <w:vAlign w:val="center"/>
          </w:tcPr>
          <w:p w14:paraId="4202BC6C" w14:textId="77777777" w:rsidR="001F2696" w:rsidRPr="00B26699"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Especificaciones Técnicas </w:t>
            </w:r>
          </w:p>
          <w:p w14:paraId="7E035D03" w14:textId="77777777" w:rsidR="001F2696" w:rsidRPr="00B26699"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color w:val="000000" w:themeColor="text1"/>
                <w:sz w:val="16"/>
                <w:szCs w:val="16"/>
              </w:rPr>
            </w:pPr>
            <w:r w:rsidRPr="00B26699">
              <w:rPr>
                <w:rFonts w:ascii="Arial Narrow" w:hAnsi="Arial Narrow" w:cs="Arial"/>
                <w:color w:val="000000" w:themeColor="text1"/>
                <w:sz w:val="16"/>
                <w:szCs w:val="16"/>
              </w:rPr>
              <w:t>Experiencia mínima acreditada</w:t>
            </w:r>
          </w:p>
          <w:p w14:paraId="62143DDD" w14:textId="77777777" w:rsidR="001F2696" w:rsidRPr="00B26699"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color w:val="000000" w:themeColor="text1"/>
                <w:sz w:val="16"/>
                <w:szCs w:val="16"/>
              </w:rPr>
            </w:pPr>
            <w:r w:rsidRPr="00B26699">
              <w:rPr>
                <w:rFonts w:ascii="Arial Narrow" w:hAnsi="Arial Narrow" w:cs="Arial"/>
                <w:color w:val="000000" w:themeColor="text1"/>
                <w:sz w:val="16"/>
                <w:szCs w:val="16"/>
              </w:rPr>
              <w:t>Documentación Técnica</w:t>
            </w:r>
          </w:p>
          <w:p w14:paraId="3D963834" w14:textId="77777777" w:rsidR="001F2696" w:rsidRPr="00B26699" w:rsidRDefault="001F2696" w:rsidP="003C360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RUP </w:t>
            </w:r>
          </w:p>
        </w:tc>
        <w:tc>
          <w:tcPr>
            <w:tcW w:w="1490" w:type="dxa"/>
            <w:vAlign w:val="center"/>
          </w:tcPr>
          <w:p w14:paraId="46F6F277" w14:textId="77777777" w:rsidR="001F2696" w:rsidRPr="00B26699" w:rsidRDefault="00E26814" w:rsidP="007F04DE">
            <w:pPr>
              <w:jc w:val="center"/>
              <w:rPr>
                <w:rFonts w:ascii="Arial Narrow" w:hAnsi="Arial Narrow" w:cs="Arial"/>
                <w:color w:val="000000" w:themeColor="text1"/>
                <w:sz w:val="16"/>
                <w:szCs w:val="16"/>
              </w:rPr>
            </w:pPr>
            <w:r w:rsidRPr="00B26699">
              <w:rPr>
                <w:rFonts w:ascii="Arial Narrow" w:hAnsi="Arial Narrow" w:cs="Arial"/>
                <w:color w:val="000000" w:themeColor="text1"/>
                <w:sz w:val="16"/>
                <w:szCs w:val="16"/>
              </w:rPr>
              <w:t>CUMPLE O</w:t>
            </w:r>
          </w:p>
          <w:p w14:paraId="0AC09554" w14:textId="77777777" w:rsidR="001F2696" w:rsidRPr="00B26699" w:rsidRDefault="00E26814" w:rsidP="007F04DE">
            <w:pPr>
              <w:jc w:val="center"/>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 NO CUMPLE O </w:t>
            </w:r>
          </w:p>
          <w:p w14:paraId="192D5FAE" w14:textId="77777777" w:rsidR="001F2696" w:rsidRPr="00B26699" w:rsidRDefault="00E26814" w:rsidP="007F04DE">
            <w:pPr>
              <w:jc w:val="center"/>
              <w:rPr>
                <w:rFonts w:ascii="Arial Narrow" w:hAnsi="Arial Narrow" w:cs="Arial"/>
                <w:color w:val="000000" w:themeColor="text1"/>
                <w:sz w:val="16"/>
                <w:szCs w:val="16"/>
              </w:rPr>
            </w:pPr>
            <w:r w:rsidRPr="00B26699">
              <w:rPr>
                <w:rFonts w:ascii="Arial Narrow" w:hAnsi="Arial Narrow" w:cs="Arial"/>
                <w:color w:val="000000" w:themeColor="text1"/>
                <w:sz w:val="16"/>
                <w:szCs w:val="16"/>
              </w:rPr>
              <w:t>RECHAZADO</w:t>
            </w:r>
          </w:p>
        </w:tc>
        <w:tc>
          <w:tcPr>
            <w:tcW w:w="1791" w:type="dxa"/>
            <w:vMerge/>
            <w:vAlign w:val="center"/>
          </w:tcPr>
          <w:p w14:paraId="7CBC5778" w14:textId="77777777" w:rsidR="001F2696" w:rsidRPr="00B26699" w:rsidRDefault="001F2696" w:rsidP="007F04DE">
            <w:pPr>
              <w:jc w:val="center"/>
              <w:rPr>
                <w:rFonts w:ascii="Arial Narrow" w:hAnsi="Arial Narrow" w:cs="Arial"/>
                <w:b/>
                <w:bCs/>
                <w:color w:val="000000" w:themeColor="text1"/>
                <w:sz w:val="16"/>
                <w:szCs w:val="16"/>
              </w:rPr>
            </w:pPr>
          </w:p>
        </w:tc>
      </w:tr>
      <w:tr w:rsidR="00730584" w:rsidRPr="00B26699" w14:paraId="3A5B9117" w14:textId="77777777" w:rsidTr="003A449D">
        <w:trPr>
          <w:trHeight w:val="253"/>
          <w:jc w:val="center"/>
        </w:trPr>
        <w:tc>
          <w:tcPr>
            <w:tcW w:w="9580" w:type="dxa"/>
            <w:gridSpan w:val="3"/>
            <w:vAlign w:val="center"/>
          </w:tcPr>
          <w:p w14:paraId="74FD7417" w14:textId="77777777" w:rsidR="001F2696" w:rsidRPr="00B26699" w:rsidRDefault="001F2696" w:rsidP="007F04DE">
            <w:pPr>
              <w:jc w:val="center"/>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SEGUNDA ETAPA</w:t>
            </w:r>
          </w:p>
        </w:tc>
      </w:tr>
      <w:tr w:rsidR="00730584" w:rsidRPr="00B26699" w14:paraId="5B8C10A3" w14:textId="77777777" w:rsidTr="003A449D">
        <w:trPr>
          <w:trHeight w:val="244"/>
          <w:jc w:val="center"/>
        </w:trPr>
        <w:tc>
          <w:tcPr>
            <w:tcW w:w="6299" w:type="dxa"/>
            <w:vAlign w:val="center"/>
          </w:tcPr>
          <w:p w14:paraId="65D9E736" w14:textId="77777777" w:rsidR="001F2696" w:rsidRPr="00B26699" w:rsidRDefault="001F2696" w:rsidP="007F04DE">
            <w:pPr>
              <w:overflowPunct w:val="0"/>
              <w:autoSpaceDE w:val="0"/>
              <w:autoSpaceDN w:val="0"/>
              <w:adjustRightInd w:val="0"/>
              <w:spacing w:line="220" w:lineRule="exact"/>
              <w:textAlignment w:val="baseline"/>
              <w:rPr>
                <w:rFonts w:ascii="Arial Narrow" w:hAnsi="Arial Narrow" w:cs="Arial"/>
                <w:b/>
                <w:bCs/>
                <w:color w:val="000000" w:themeColor="text1"/>
                <w:sz w:val="16"/>
                <w:szCs w:val="16"/>
              </w:rPr>
            </w:pPr>
            <w:r w:rsidRPr="00B26699">
              <w:rPr>
                <w:rFonts w:ascii="Arial Narrow" w:hAnsi="Arial Narrow" w:cs="Arial"/>
                <w:b/>
                <w:bCs/>
                <w:color w:val="000000" w:themeColor="text1"/>
                <w:sz w:val="16"/>
                <w:szCs w:val="16"/>
              </w:rPr>
              <w:t xml:space="preserve">B. OFERTA ECONÓMICA </w:t>
            </w:r>
          </w:p>
        </w:tc>
        <w:tc>
          <w:tcPr>
            <w:tcW w:w="3281" w:type="dxa"/>
            <w:gridSpan w:val="2"/>
            <w:vMerge w:val="restart"/>
          </w:tcPr>
          <w:p w14:paraId="7387E3DF" w14:textId="77777777" w:rsidR="0051756C" w:rsidRPr="00B26699" w:rsidRDefault="0051756C" w:rsidP="00C64E4B">
            <w:pPr>
              <w:jc w:val="center"/>
              <w:rPr>
                <w:rFonts w:ascii="Arial Narrow" w:hAnsi="Arial Narrow" w:cs="Arial"/>
                <w:color w:val="000000" w:themeColor="text1"/>
                <w:sz w:val="16"/>
                <w:szCs w:val="16"/>
              </w:rPr>
            </w:pPr>
          </w:p>
          <w:p w14:paraId="3F3DD95F" w14:textId="77777777" w:rsidR="00600585" w:rsidRPr="00B26699" w:rsidRDefault="001F2696" w:rsidP="00C64E4B">
            <w:pPr>
              <w:jc w:val="center"/>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SUBASTA INVERSA </w:t>
            </w:r>
            <w:r w:rsidR="00C352AB" w:rsidRPr="00B26699">
              <w:rPr>
                <w:rFonts w:ascii="Arial Narrow" w:hAnsi="Arial Narrow" w:cs="Arial"/>
                <w:color w:val="000000" w:themeColor="text1"/>
                <w:sz w:val="16"/>
                <w:szCs w:val="16"/>
              </w:rPr>
              <w:t>ELECTRONICA</w:t>
            </w:r>
          </w:p>
          <w:p w14:paraId="42C8F8FD" w14:textId="77777777" w:rsidR="0051756C" w:rsidRPr="00B26699" w:rsidRDefault="0051756C" w:rsidP="00600585">
            <w:pPr>
              <w:jc w:val="both"/>
              <w:rPr>
                <w:rFonts w:ascii="Arial Narrow" w:hAnsi="Arial Narrow" w:cs="Arial"/>
                <w:color w:val="000000" w:themeColor="text1"/>
                <w:sz w:val="16"/>
                <w:szCs w:val="16"/>
              </w:rPr>
            </w:pPr>
          </w:p>
          <w:p w14:paraId="3304D5D5" w14:textId="77777777" w:rsidR="001F2696" w:rsidRPr="00B26699" w:rsidRDefault="001F2696" w:rsidP="00600585">
            <w:pPr>
              <w:jc w:val="both"/>
              <w:rPr>
                <w:rFonts w:ascii="Arial Narrow" w:hAnsi="Arial Narrow" w:cs="Arial"/>
                <w:color w:val="000000" w:themeColor="text1"/>
                <w:sz w:val="20"/>
                <w:szCs w:val="20"/>
              </w:rPr>
            </w:pPr>
            <w:r w:rsidRPr="00B26699">
              <w:rPr>
                <w:rFonts w:ascii="Arial Narrow" w:hAnsi="Arial Narrow" w:cs="Arial"/>
                <w:color w:val="000000" w:themeColor="text1"/>
                <w:sz w:val="16"/>
                <w:szCs w:val="16"/>
              </w:rPr>
              <w:t xml:space="preserve">Nota: </w:t>
            </w:r>
            <w:r w:rsidR="00600585" w:rsidRPr="00B26699">
              <w:rPr>
                <w:rFonts w:ascii="Arial Narrow" w:hAnsi="Arial Narrow" w:cs="Arial"/>
                <w:color w:val="000000" w:themeColor="text1"/>
                <w:sz w:val="16"/>
                <w:szCs w:val="16"/>
              </w:rPr>
              <w:t>S</w:t>
            </w:r>
            <w:r w:rsidRPr="00B26699">
              <w:rPr>
                <w:rFonts w:ascii="Arial Narrow" w:hAnsi="Arial Narrow" w:cs="Arial"/>
                <w:color w:val="000000" w:themeColor="text1"/>
                <w:sz w:val="16"/>
                <w:szCs w:val="16"/>
              </w:rPr>
              <w:t xml:space="preserve">e realizará de manera </w:t>
            </w:r>
            <w:r w:rsidR="00C352AB" w:rsidRPr="00B26699">
              <w:rPr>
                <w:rFonts w:ascii="Arial Narrow" w:hAnsi="Arial Narrow" w:cs="Arial"/>
                <w:color w:val="000000" w:themeColor="text1"/>
                <w:sz w:val="16"/>
                <w:szCs w:val="16"/>
              </w:rPr>
              <w:t>electrónica</w:t>
            </w:r>
          </w:p>
        </w:tc>
      </w:tr>
      <w:tr w:rsidR="001F2696" w:rsidRPr="00B26699" w14:paraId="0813804D" w14:textId="77777777" w:rsidTr="006B787A">
        <w:trPr>
          <w:trHeight w:val="361"/>
          <w:jc w:val="center"/>
        </w:trPr>
        <w:tc>
          <w:tcPr>
            <w:tcW w:w="6299" w:type="dxa"/>
            <w:vAlign w:val="center"/>
          </w:tcPr>
          <w:p w14:paraId="27672943" w14:textId="77777777" w:rsidR="001F2696" w:rsidRPr="00B26699" w:rsidRDefault="001F2696" w:rsidP="007F04DE">
            <w:pPr>
              <w:rPr>
                <w:rFonts w:ascii="Arial Narrow" w:hAnsi="Arial Narrow" w:cs="Arial"/>
                <w:color w:val="000000" w:themeColor="text1"/>
                <w:sz w:val="16"/>
                <w:szCs w:val="16"/>
              </w:rPr>
            </w:pPr>
            <w:r w:rsidRPr="00B26699">
              <w:rPr>
                <w:rFonts w:ascii="Arial Narrow" w:hAnsi="Arial Narrow" w:cs="Arial"/>
                <w:color w:val="000000" w:themeColor="text1"/>
                <w:sz w:val="16"/>
                <w:szCs w:val="16"/>
              </w:rPr>
              <w:t xml:space="preserve">PRECIO (SOBRE CERRADO) – SE DESENCRIPTARÁ EL SOBRE EN AUDIENCIA PUBLICA </w:t>
            </w:r>
            <w:r w:rsidR="00C352AB" w:rsidRPr="00B26699">
              <w:rPr>
                <w:rFonts w:ascii="Arial Narrow" w:hAnsi="Arial Narrow" w:cs="Arial"/>
                <w:color w:val="000000" w:themeColor="text1"/>
                <w:sz w:val="16"/>
                <w:szCs w:val="16"/>
              </w:rPr>
              <w:t>ELECTRONICA</w:t>
            </w:r>
            <w:r w:rsidR="005B20E4" w:rsidRPr="00B26699">
              <w:rPr>
                <w:rFonts w:ascii="Arial Narrow" w:hAnsi="Arial Narrow" w:cs="Arial"/>
                <w:color w:val="000000" w:themeColor="text1"/>
                <w:sz w:val="16"/>
                <w:szCs w:val="16"/>
              </w:rPr>
              <w:t xml:space="preserve"> – PLATAFORMA SECOP II</w:t>
            </w:r>
          </w:p>
        </w:tc>
        <w:tc>
          <w:tcPr>
            <w:tcW w:w="3281" w:type="dxa"/>
            <w:gridSpan w:val="2"/>
            <w:vMerge/>
          </w:tcPr>
          <w:p w14:paraId="3BA6C655" w14:textId="77777777" w:rsidR="001F2696" w:rsidRPr="00B26699" w:rsidRDefault="001F2696" w:rsidP="007F04DE">
            <w:pPr>
              <w:rPr>
                <w:rFonts w:ascii="Arial Narrow" w:hAnsi="Arial Narrow"/>
                <w:color w:val="000000" w:themeColor="text1"/>
              </w:rPr>
            </w:pPr>
          </w:p>
        </w:tc>
      </w:tr>
    </w:tbl>
    <w:p w14:paraId="6F2DC025" w14:textId="77777777" w:rsidR="001F2696" w:rsidRPr="00B26699" w:rsidRDefault="001F2696" w:rsidP="001F2696">
      <w:pPr>
        <w:pStyle w:val="NormalWeb"/>
        <w:spacing w:before="0" w:beforeAutospacing="0" w:after="0" w:afterAutospacing="0"/>
        <w:jc w:val="both"/>
        <w:rPr>
          <w:rFonts w:ascii="Arial Narrow" w:hAnsi="Arial Narrow" w:cs="Arial"/>
          <w:color w:val="FF0000"/>
          <w:sz w:val="20"/>
          <w:szCs w:val="20"/>
        </w:rPr>
      </w:pPr>
    </w:p>
    <w:p w14:paraId="493131CB" w14:textId="77777777" w:rsidR="001F2696" w:rsidRPr="00B26699" w:rsidRDefault="001F2696" w:rsidP="001F2696">
      <w:pPr>
        <w:pStyle w:val="NormalWeb"/>
        <w:spacing w:before="0" w:beforeAutospacing="0" w:after="0" w:afterAutospacing="0"/>
        <w:jc w:val="both"/>
        <w:rPr>
          <w:rFonts w:ascii="Arial Narrow" w:hAnsi="Arial Narrow" w:cs="Arial"/>
          <w:b/>
          <w:color w:val="000000" w:themeColor="text1"/>
          <w:sz w:val="20"/>
          <w:szCs w:val="20"/>
          <w:lang w:val="es-ES_tradnl"/>
        </w:rPr>
      </w:pPr>
      <w:r w:rsidRPr="00B26699">
        <w:rPr>
          <w:rFonts w:ascii="Arial Narrow" w:hAnsi="Arial Narrow" w:cs="Arial"/>
          <w:color w:val="000000" w:themeColor="text1"/>
          <w:sz w:val="20"/>
          <w:szCs w:val="20"/>
        </w:rPr>
        <w:t xml:space="preserve">La verificación técnica de las ofertas que se presenten en desarrollo de este proceso de adquisición se hará únicamente sobre la información incluida en las ofertas (no se tendrá en cuenta información transcrita por el oferente). </w:t>
      </w:r>
      <w:r w:rsidRPr="00B26699">
        <w:rPr>
          <w:rFonts w:ascii="Arial Narrow" w:hAnsi="Arial Narrow" w:cs="Arial"/>
          <w:color w:val="000000" w:themeColor="text1"/>
          <w:sz w:val="20"/>
          <w:szCs w:val="20"/>
          <w:lang w:val="es-ES_tradnl"/>
        </w:rPr>
        <w:t xml:space="preserve">La verificación técnica se expresará en los términos de “CUMPLE” o “NO CUMPLE” o “RECHAZADO”, </w:t>
      </w:r>
      <w:r w:rsidRPr="00B26699">
        <w:rPr>
          <w:rFonts w:ascii="Arial Narrow" w:hAnsi="Arial Narrow" w:cs="Arial"/>
          <w:b/>
          <w:color w:val="000000" w:themeColor="text1"/>
          <w:sz w:val="20"/>
          <w:szCs w:val="20"/>
          <w:lang w:val="es-ES_tradnl"/>
        </w:rPr>
        <w:t xml:space="preserve">de acuerdo con </w:t>
      </w:r>
      <w:r w:rsidR="00CE02E6" w:rsidRPr="00B26699">
        <w:rPr>
          <w:rFonts w:ascii="Arial Narrow" w:hAnsi="Arial Narrow" w:cs="Arial"/>
          <w:b/>
          <w:color w:val="000000" w:themeColor="text1"/>
          <w:sz w:val="20"/>
          <w:szCs w:val="20"/>
          <w:lang w:val="es-ES_tradnl"/>
        </w:rPr>
        <w:t>la documentación solicitada</w:t>
      </w:r>
      <w:r w:rsidR="00BE4BF0" w:rsidRPr="00B26699">
        <w:rPr>
          <w:rFonts w:ascii="Arial Narrow" w:hAnsi="Arial Narrow" w:cs="Arial"/>
          <w:b/>
          <w:color w:val="000000" w:themeColor="text1"/>
          <w:sz w:val="20"/>
          <w:szCs w:val="20"/>
          <w:lang w:val="es-ES_tradnl"/>
        </w:rPr>
        <w:t>.</w:t>
      </w:r>
    </w:p>
    <w:p w14:paraId="7F501761" w14:textId="77777777" w:rsidR="001F2696" w:rsidRPr="00B26699" w:rsidRDefault="001F2696" w:rsidP="001F2696">
      <w:pPr>
        <w:jc w:val="both"/>
        <w:rPr>
          <w:rFonts w:ascii="Arial Narrow" w:hAnsi="Arial Narrow" w:cs="Arial"/>
          <w:color w:val="FF0000"/>
          <w:sz w:val="20"/>
          <w:szCs w:val="20"/>
          <w:lang w:val="es-ES_tradnl"/>
        </w:rPr>
      </w:pPr>
    </w:p>
    <w:p w14:paraId="3E9DCDE3" w14:textId="77777777" w:rsidR="001F2696" w:rsidRPr="00B26699" w:rsidRDefault="001F2696" w:rsidP="001F269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la evaluación de la(s) propuesta(s), se debe tener en cuenta las reglas y parámetros establecidos en el Artículo 2.2.1.2.1.2.2 del Decreto 1082 de 2015. </w:t>
      </w:r>
    </w:p>
    <w:p w14:paraId="46F05BCD" w14:textId="77777777" w:rsidR="001F2696" w:rsidRPr="00B26699" w:rsidRDefault="001F2696" w:rsidP="001F2696">
      <w:pPr>
        <w:jc w:val="both"/>
        <w:rPr>
          <w:rFonts w:ascii="Arial Narrow" w:hAnsi="Arial Narrow" w:cs="Arial"/>
          <w:color w:val="000000" w:themeColor="text1"/>
          <w:sz w:val="20"/>
          <w:szCs w:val="20"/>
        </w:rPr>
      </w:pPr>
    </w:p>
    <w:p w14:paraId="6040AC4A" w14:textId="77777777" w:rsidR="001F2696" w:rsidRPr="00B26699" w:rsidRDefault="001F2696" w:rsidP="001F2696">
      <w:pPr>
        <w:jc w:val="both"/>
        <w:rPr>
          <w:rFonts w:ascii="Arial Narrow" w:hAnsi="Arial Narrow" w:cs="Arial"/>
          <w:color w:val="000000" w:themeColor="text1"/>
          <w:sz w:val="20"/>
          <w:szCs w:val="20"/>
          <w:lang w:val="es-MX"/>
        </w:rPr>
      </w:pPr>
      <w:r w:rsidRPr="00B26699">
        <w:rPr>
          <w:rFonts w:ascii="Arial Narrow" w:hAnsi="Arial Narrow" w:cs="Arial"/>
          <w:b/>
          <w:color w:val="000000" w:themeColor="text1"/>
          <w:sz w:val="20"/>
          <w:szCs w:val="20"/>
          <w:lang w:val="es-MX"/>
        </w:rPr>
        <w:t xml:space="preserve">Nota: </w:t>
      </w:r>
      <w:r w:rsidRPr="00B26699">
        <w:rPr>
          <w:rFonts w:ascii="Arial Narrow" w:hAnsi="Arial Narrow" w:cs="Arial"/>
          <w:color w:val="000000" w:themeColor="text1"/>
          <w:sz w:val="20"/>
          <w:szCs w:val="20"/>
          <w:lang w:val="es-MX"/>
        </w:rPr>
        <w:t>El Instituto podrá verificar la autenticidad, veracidad y exactitud de la información presentada por el oferente, pudiendo acudir a las personas, empresas o entidades de donde provenga la información.</w:t>
      </w:r>
    </w:p>
    <w:p w14:paraId="2C1E7185" w14:textId="77777777" w:rsidR="001F2696" w:rsidRPr="00B26699" w:rsidRDefault="001F2696" w:rsidP="001F2696">
      <w:pPr>
        <w:jc w:val="both"/>
        <w:rPr>
          <w:rFonts w:ascii="Arial Narrow" w:hAnsi="Arial Narrow" w:cs="Arial"/>
          <w:color w:val="FF0000"/>
          <w:sz w:val="20"/>
          <w:szCs w:val="20"/>
          <w:lang w:val="es-MX"/>
        </w:rPr>
      </w:pPr>
    </w:p>
    <w:p w14:paraId="26F5BE9B" w14:textId="77777777" w:rsidR="001F2696" w:rsidRPr="00B26699" w:rsidRDefault="001F2696" w:rsidP="001F2696">
      <w:pPr>
        <w:jc w:val="both"/>
        <w:rPr>
          <w:rFonts w:ascii="Arial Narrow" w:hAnsi="Arial Narrow" w:cs="Arial"/>
          <w:color w:val="000000" w:themeColor="text1"/>
          <w:sz w:val="20"/>
          <w:szCs w:val="20"/>
          <w:lang w:val="es-MX"/>
        </w:rPr>
      </w:pPr>
      <w:r w:rsidRPr="00B26699">
        <w:rPr>
          <w:rFonts w:ascii="Arial Narrow" w:hAnsi="Arial Narrow" w:cs="Arial"/>
          <w:color w:val="000000" w:themeColor="text1"/>
          <w:sz w:val="20"/>
          <w:szCs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3C9DF821" w14:textId="77777777" w:rsidR="001F2696" w:rsidRPr="00B26699" w:rsidRDefault="001F2696" w:rsidP="001F2696">
      <w:pPr>
        <w:jc w:val="both"/>
        <w:rPr>
          <w:rFonts w:ascii="Arial Narrow" w:hAnsi="Arial Narrow" w:cs="Arial"/>
          <w:color w:val="000000" w:themeColor="text1"/>
          <w:sz w:val="20"/>
          <w:szCs w:val="20"/>
          <w:lang w:val="es-MX"/>
        </w:rPr>
      </w:pPr>
    </w:p>
    <w:p w14:paraId="1344F032" w14:textId="0E79C6FA" w:rsidR="001F2696" w:rsidRPr="00B26699" w:rsidRDefault="001F2696" w:rsidP="001F2696">
      <w:pPr>
        <w:jc w:val="both"/>
        <w:rPr>
          <w:rFonts w:ascii="Arial Narrow" w:hAnsi="Arial Narrow" w:cs="Arial"/>
          <w:b/>
          <w:color w:val="000000" w:themeColor="text1"/>
          <w:sz w:val="20"/>
          <w:szCs w:val="20"/>
          <w:lang w:val="es-MX"/>
        </w:rPr>
      </w:pPr>
      <w:r w:rsidRPr="00B26699">
        <w:rPr>
          <w:rFonts w:ascii="Arial Narrow" w:hAnsi="Arial Narrow" w:cs="Arial"/>
          <w:b/>
          <w:color w:val="000000" w:themeColor="text1"/>
          <w:sz w:val="20"/>
          <w:szCs w:val="20"/>
          <w:lang w:val="es-MX"/>
        </w:rPr>
        <w:t>La respuesta a la solicitud de subsanación o aclaración deberá ser presentada por el oferente a través de la plataforma del Sistema Electrónico de Contratación Pública – SECOP II, en todo caso se recibirán hasta el momento previo a la realización de la Subasta, so pena de rechazo de la propuesta, conforme lo señala la Ley 1882 de 2018.</w:t>
      </w:r>
    </w:p>
    <w:p w14:paraId="70D321A9" w14:textId="36E6B940" w:rsidR="00A15FF9" w:rsidRPr="00B26699" w:rsidRDefault="00A15FF9" w:rsidP="001F2696">
      <w:pPr>
        <w:jc w:val="both"/>
        <w:rPr>
          <w:rFonts w:ascii="Arial Narrow" w:hAnsi="Arial Narrow" w:cs="Arial"/>
          <w:color w:val="000000" w:themeColor="text1"/>
          <w:sz w:val="20"/>
          <w:szCs w:val="20"/>
          <w:lang w:val="es-MX"/>
        </w:rPr>
      </w:pPr>
    </w:p>
    <w:p w14:paraId="56BF5859" w14:textId="0D1D60B6" w:rsidR="000B52C8" w:rsidRPr="00B26699" w:rsidRDefault="00A15FF9" w:rsidP="00A15FF9">
      <w:pPr>
        <w:jc w:val="both"/>
        <w:rPr>
          <w:rFonts w:ascii="Arial Narrow" w:hAnsi="Arial Narrow" w:cs="Arial"/>
          <w:color w:val="000000" w:themeColor="text1"/>
          <w:sz w:val="20"/>
          <w:szCs w:val="20"/>
          <w:lang w:val="es-MX"/>
        </w:rPr>
      </w:pPr>
      <w:r w:rsidRPr="00B26699">
        <w:rPr>
          <w:rFonts w:ascii="Arial Narrow" w:hAnsi="Arial Narrow" w:cs="Arial"/>
          <w:color w:val="000000" w:themeColor="text1"/>
          <w:sz w:val="20"/>
          <w:szCs w:val="20"/>
          <w:lang w:val="es-MX"/>
        </w:rPr>
        <w:t xml:space="preserve">En caso de que se presente una falla en la creación y </w:t>
      </w:r>
      <w:proofErr w:type="spellStart"/>
      <w:r w:rsidRPr="00B26699">
        <w:rPr>
          <w:rFonts w:ascii="Arial Narrow" w:hAnsi="Arial Narrow" w:cs="Arial"/>
          <w:color w:val="000000" w:themeColor="text1"/>
          <w:sz w:val="20"/>
          <w:szCs w:val="20"/>
          <w:lang w:val="es-MX"/>
        </w:rPr>
        <w:t>evio</w:t>
      </w:r>
      <w:proofErr w:type="spellEnd"/>
      <w:r w:rsidRPr="00B26699">
        <w:rPr>
          <w:rFonts w:ascii="Arial Narrow" w:hAnsi="Arial Narrow" w:cs="Arial"/>
          <w:color w:val="000000" w:themeColor="text1"/>
          <w:sz w:val="20"/>
          <w:szCs w:val="20"/>
          <w:lang w:val="es-MX"/>
        </w:rPr>
        <w:t xml:space="preserve"> de la observación al informe y subsanaciones, deberá dar aplicación al protocolo de indisponibilidad </w:t>
      </w:r>
      <w:proofErr w:type="spellStart"/>
      <w:r w:rsidRPr="00B26699">
        <w:rPr>
          <w:rFonts w:ascii="Arial Narrow" w:hAnsi="Arial Narrow" w:cs="Arial"/>
          <w:color w:val="000000" w:themeColor="text1"/>
          <w:sz w:val="20"/>
          <w:szCs w:val="20"/>
          <w:lang w:val="es-MX"/>
        </w:rPr>
        <w:t>Secop</w:t>
      </w:r>
      <w:proofErr w:type="spellEnd"/>
      <w:r w:rsidRPr="00B26699">
        <w:rPr>
          <w:rFonts w:ascii="Arial Narrow" w:hAnsi="Arial Narrow" w:cs="Arial"/>
          <w:color w:val="000000" w:themeColor="text1"/>
          <w:sz w:val="20"/>
          <w:szCs w:val="20"/>
          <w:lang w:val="es-MX"/>
        </w:rPr>
        <w:t xml:space="preserve"> II.</w:t>
      </w:r>
      <w:r w:rsidR="00B44F02">
        <w:rPr>
          <w:rFonts w:ascii="Arial Narrow" w:hAnsi="Arial Narrow" w:cs="Arial"/>
          <w:color w:val="000000" w:themeColor="text1"/>
          <w:sz w:val="20"/>
          <w:szCs w:val="20"/>
          <w:lang w:val="es-MX"/>
        </w:rPr>
        <w:t xml:space="preserve"> </w:t>
      </w:r>
      <w:hyperlink r:id="rId14" w:history="1">
        <w:r w:rsidRPr="00B26699">
          <w:rPr>
            <w:rStyle w:val="Hipervnculo"/>
            <w:rFonts w:ascii="Arial Narrow" w:hAnsi="Arial Narrow" w:cs="Arial"/>
            <w:sz w:val="20"/>
            <w:szCs w:val="20"/>
            <w:lang w:val="es-MX"/>
          </w:rPr>
          <w:t>https://operaciones.colombiacompra.gov.co/sites/cce_public/files/files_2020/cce-sec-gi-14_protocolo_de_indisponibilidad_secop_ii_25-11-2022_0.pdf</w:t>
        </w:r>
      </w:hyperlink>
      <w:r w:rsidRPr="00B26699">
        <w:rPr>
          <w:rFonts w:ascii="Arial Narrow" w:hAnsi="Arial Narrow" w:cs="Arial"/>
          <w:color w:val="000000" w:themeColor="text1"/>
          <w:sz w:val="20"/>
          <w:szCs w:val="20"/>
          <w:lang w:val="es-MX"/>
        </w:rPr>
        <w:t xml:space="preserve">  </w:t>
      </w:r>
    </w:p>
    <w:p w14:paraId="2E923C88" w14:textId="77777777" w:rsidR="00A15FF9" w:rsidRPr="00B26699" w:rsidRDefault="00A15FF9" w:rsidP="00A15FF9">
      <w:pPr>
        <w:jc w:val="both"/>
        <w:rPr>
          <w:rFonts w:ascii="Arial Narrow" w:hAnsi="Arial Narrow" w:cs="Arial"/>
          <w:b/>
          <w:color w:val="000000" w:themeColor="text1"/>
          <w:sz w:val="20"/>
          <w:szCs w:val="20"/>
          <w:lang w:val="es-MX"/>
        </w:rPr>
      </w:pPr>
    </w:p>
    <w:p w14:paraId="606F0032" w14:textId="77777777" w:rsidR="0005466F" w:rsidRPr="00B26699" w:rsidRDefault="0005466F" w:rsidP="00BF393B">
      <w:pPr>
        <w:numPr>
          <w:ilvl w:val="1"/>
          <w:numId w:val="21"/>
        </w:numPr>
        <w:autoSpaceDE w:val="0"/>
        <w:autoSpaceDN w:val="0"/>
        <w:adjustRightInd w:val="0"/>
        <w:ind w:left="567" w:hanging="567"/>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VERIFICACIÓN DE REQUISITOS HABILITANTES DE LAS PROPUESTAS.</w:t>
      </w:r>
    </w:p>
    <w:p w14:paraId="1D676AAA" w14:textId="77777777" w:rsidR="0005466F" w:rsidRPr="00B26699" w:rsidRDefault="0005466F" w:rsidP="0005466F">
      <w:pPr>
        <w:autoSpaceDE w:val="0"/>
        <w:autoSpaceDN w:val="0"/>
        <w:adjustRightInd w:val="0"/>
        <w:ind w:left="567"/>
        <w:jc w:val="both"/>
        <w:rPr>
          <w:rFonts w:ascii="Arial Narrow" w:hAnsi="Arial Narrow" w:cs="Arial"/>
          <w:b/>
          <w:bCs/>
          <w:color w:val="000000" w:themeColor="text1"/>
          <w:sz w:val="20"/>
          <w:szCs w:val="20"/>
          <w:lang w:val="es-CO" w:eastAsia="es-CO"/>
        </w:rPr>
      </w:pPr>
    </w:p>
    <w:p w14:paraId="2373AFD6" w14:textId="77777777" w:rsidR="0005466F" w:rsidRPr="00B26699" w:rsidRDefault="0005466F" w:rsidP="00E91152">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El Comité Evaluador designado por el Ordenador del Gasto del Instituto, elaborará la evaluación de las propuestas dentro del término fijado para el efecto en el cronograma.</w:t>
      </w:r>
    </w:p>
    <w:p w14:paraId="282D6170" w14:textId="77777777" w:rsidR="0005466F" w:rsidRPr="00B26699" w:rsidRDefault="0005466F" w:rsidP="0005466F">
      <w:pPr>
        <w:autoSpaceDE w:val="0"/>
        <w:autoSpaceDN w:val="0"/>
        <w:adjustRightInd w:val="0"/>
        <w:rPr>
          <w:rFonts w:ascii="Arial Narrow" w:hAnsi="Arial Narrow" w:cs="Arial"/>
          <w:color w:val="000000" w:themeColor="text1"/>
          <w:sz w:val="20"/>
          <w:szCs w:val="20"/>
          <w:lang w:val="es-CO" w:eastAsia="es-CO"/>
        </w:rPr>
      </w:pPr>
    </w:p>
    <w:p w14:paraId="6FFFBE1B" w14:textId="77777777" w:rsidR="0005466F" w:rsidRPr="00B26699" w:rsidRDefault="0005466F" w:rsidP="00E91152">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Lo anterior no obsta para que el Instituto, pueda modificar lo determinado en el cronograma estableciendo un nuevo plazo.</w:t>
      </w:r>
    </w:p>
    <w:p w14:paraId="412D0965" w14:textId="77777777" w:rsidR="0005466F" w:rsidRPr="00B26699" w:rsidRDefault="0005466F" w:rsidP="0005466F">
      <w:pPr>
        <w:autoSpaceDE w:val="0"/>
        <w:autoSpaceDN w:val="0"/>
        <w:adjustRightInd w:val="0"/>
        <w:rPr>
          <w:rFonts w:ascii="Arial Narrow" w:hAnsi="Arial Narrow" w:cs="Arial"/>
          <w:color w:val="000000" w:themeColor="text1"/>
          <w:sz w:val="20"/>
          <w:szCs w:val="20"/>
          <w:lang w:val="es-CO" w:eastAsia="es-CO"/>
        </w:rPr>
      </w:pPr>
    </w:p>
    <w:p w14:paraId="77CE3DA2"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B26699">
        <w:rPr>
          <w:rFonts w:ascii="Arial Narrow" w:hAnsi="Arial Narrow" w:cs="Arial"/>
          <w:b/>
          <w:bCs/>
          <w:color w:val="000000" w:themeColor="text1"/>
          <w:sz w:val="20"/>
          <w:szCs w:val="20"/>
          <w:lang w:val="es-CO" w:eastAsia="es-CO"/>
        </w:rPr>
        <w:t>Los aspectos técnicos, jurídicos y financieros no darán lugar a puntaje, pero habilitan o inhabilitan la propuesta</w:t>
      </w:r>
      <w:r w:rsidRPr="00B26699">
        <w:rPr>
          <w:rFonts w:ascii="Arial Narrow" w:hAnsi="Arial Narrow" w:cs="Arial"/>
          <w:color w:val="000000" w:themeColor="text1"/>
          <w:sz w:val="20"/>
          <w:szCs w:val="20"/>
          <w:lang w:val="es-CO" w:eastAsia="es-CO"/>
        </w:rPr>
        <w:t>.</w:t>
      </w:r>
    </w:p>
    <w:p w14:paraId="3E1F56CE"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lang w:val="es-CO" w:eastAsia="es-CO"/>
        </w:rPr>
      </w:pPr>
    </w:p>
    <w:p w14:paraId="5351E67D"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 xml:space="preserve">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w:t>
      </w:r>
      <w:r w:rsidRPr="00B26699">
        <w:rPr>
          <w:rFonts w:ascii="Arial Narrow" w:hAnsi="Arial Narrow" w:cs="Arial"/>
          <w:color w:val="000000" w:themeColor="text1"/>
          <w:sz w:val="20"/>
          <w:szCs w:val="20"/>
          <w:lang w:val="es-CO" w:eastAsia="es-CO"/>
        </w:rPr>
        <w:lastRenderedPageBreak/>
        <w:t>obtener o solicitar por cualquier medio idóneo la información que requiera para verificar la información suministrada en las propuestas.</w:t>
      </w:r>
    </w:p>
    <w:p w14:paraId="08043875" w14:textId="77777777" w:rsidR="0005466F" w:rsidRPr="00B26699" w:rsidRDefault="0005466F" w:rsidP="0005466F">
      <w:pPr>
        <w:jc w:val="both"/>
        <w:rPr>
          <w:rFonts w:ascii="Arial Narrow" w:hAnsi="Arial Narrow" w:cs="Arial"/>
          <w:color w:val="000000" w:themeColor="text1"/>
          <w:sz w:val="20"/>
          <w:szCs w:val="20"/>
        </w:rPr>
      </w:pPr>
    </w:p>
    <w:p w14:paraId="24F69B53" w14:textId="77777777" w:rsidR="0005466F" w:rsidRPr="00B26699" w:rsidRDefault="0005466F" w:rsidP="0005466F">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Una vez elaborados los informes de evaluación, serán publicados en la Plataforma del </w:t>
      </w:r>
      <w:r w:rsidRPr="00B26699">
        <w:rPr>
          <w:rFonts w:ascii="Arial Narrow" w:hAnsi="Arial Narrow" w:cs="Arial"/>
          <w:b/>
          <w:color w:val="000000" w:themeColor="text1"/>
          <w:sz w:val="20"/>
          <w:szCs w:val="20"/>
          <w:lang w:val="es-CO" w:eastAsia="es-CO"/>
        </w:rPr>
        <w:t xml:space="preserve">SISTEMA ELECTRONICO DE CONTRATACIÓN PUBLICA - SECOP II </w:t>
      </w:r>
      <w:r w:rsidR="0037767E" w:rsidRPr="00B26699">
        <w:rPr>
          <w:rFonts w:ascii="Arial Narrow" w:hAnsi="Arial Narrow" w:cs="Arial"/>
          <w:color w:val="000000" w:themeColor="text1"/>
          <w:sz w:val="20"/>
          <w:szCs w:val="20"/>
          <w:lang w:val="es-CO" w:eastAsia="es-CO"/>
        </w:rPr>
        <w:t>https://www.colombiacompra.gov.co/secop-ii</w:t>
      </w:r>
      <w:r w:rsidR="0037767E" w:rsidRPr="00B26699">
        <w:rPr>
          <w:rFonts w:ascii="Arial Narrow" w:hAnsi="Arial Narrow" w:cs="Arial"/>
          <w:b/>
          <w:bCs/>
          <w:color w:val="000000" w:themeColor="text1"/>
          <w:sz w:val="20"/>
          <w:szCs w:val="20"/>
          <w:lang w:val="es-CO" w:eastAsia="es-CO"/>
        </w:rPr>
        <w:t>, por</w:t>
      </w:r>
      <w:r w:rsidRPr="00B26699">
        <w:rPr>
          <w:rFonts w:ascii="Arial Narrow" w:hAnsi="Arial Narrow" w:cs="Arial"/>
          <w:b/>
          <w:bCs/>
          <w:color w:val="000000" w:themeColor="text1"/>
          <w:sz w:val="20"/>
          <w:szCs w:val="20"/>
          <w:lang w:val="es-CO" w:eastAsia="es-CO"/>
        </w:rPr>
        <w:t xml:space="preserve"> </w:t>
      </w:r>
      <w:r w:rsidR="00B94124" w:rsidRPr="00B26699">
        <w:rPr>
          <w:rFonts w:ascii="Arial Narrow" w:hAnsi="Arial Narrow" w:cs="Arial"/>
          <w:b/>
          <w:bCs/>
          <w:color w:val="000000" w:themeColor="text1"/>
          <w:sz w:val="20"/>
          <w:szCs w:val="20"/>
          <w:lang w:val="es-CO" w:eastAsia="es-CO"/>
        </w:rPr>
        <w:t>el</w:t>
      </w:r>
      <w:r w:rsidRPr="00B26699">
        <w:rPr>
          <w:rFonts w:ascii="Arial Narrow" w:hAnsi="Arial Narrow" w:cs="Arial"/>
          <w:b/>
          <w:bCs/>
          <w:color w:val="000000" w:themeColor="text1"/>
          <w:sz w:val="20"/>
          <w:szCs w:val="20"/>
          <w:lang w:val="es-CO" w:eastAsia="es-CO"/>
        </w:rPr>
        <w:t xml:space="preserve"> término </w:t>
      </w:r>
      <w:r w:rsidR="00B94124" w:rsidRPr="00B26699">
        <w:rPr>
          <w:rFonts w:ascii="Arial Narrow" w:hAnsi="Arial Narrow" w:cs="Arial"/>
          <w:b/>
          <w:bCs/>
          <w:color w:val="000000" w:themeColor="text1"/>
          <w:sz w:val="20"/>
          <w:szCs w:val="20"/>
          <w:lang w:val="es-CO" w:eastAsia="es-CO"/>
        </w:rPr>
        <w:t>que se encuentre establecido</w:t>
      </w:r>
      <w:r w:rsidRPr="00B26699">
        <w:rPr>
          <w:rFonts w:ascii="Arial Narrow" w:hAnsi="Arial Narrow" w:cs="Arial"/>
          <w:color w:val="000000" w:themeColor="text1"/>
          <w:sz w:val="20"/>
          <w:szCs w:val="20"/>
          <w:lang w:val="es-CO" w:eastAsia="es-CO"/>
        </w:rPr>
        <w:t xml:space="preserve">, </w:t>
      </w:r>
      <w:r w:rsidR="00B94124" w:rsidRPr="00B26699">
        <w:rPr>
          <w:rFonts w:ascii="Arial Narrow" w:hAnsi="Arial Narrow" w:cs="Arial"/>
          <w:color w:val="000000" w:themeColor="text1"/>
          <w:sz w:val="20"/>
          <w:szCs w:val="20"/>
          <w:lang w:val="es-CO" w:eastAsia="es-CO"/>
        </w:rPr>
        <w:t xml:space="preserve">en </w:t>
      </w:r>
      <w:r w:rsidR="00C70680" w:rsidRPr="00B26699">
        <w:rPr>
          <w:rFonts w:ascii="Arial Narrow" w:hAnsi="Arial Narrow" w:cs="Arial"/>
          <w:color w:val="000000" w:themeColor="text1"/>
          <w:sz w:val="20"/>
          <w:szCs w:val="20"/>
          <w:lang w:val="es-CO" w:eastAsia="es-CO"/>
        </w:rPr>
        <w:t xml:space="preserve">la Sección 2 </w:t>
      </w:r>
      <w:r w:rsidR="00C70680" w:rsidRPr="00B26699">
        <w:rPr>
          <w:rFonts w:ascii="Arial Narrow" w:hAnsi="Arial Narrow" w:cs="Arial"/>
          <w:i/>
          <w:iCs/>
          <w:color w:val="000000" w:themeColor="text1"/>
          <w:sz w:val="20"/>
          <w:szCs w:val="20"/>
          <w:lang w:val="es-CO" w:eastAsia="es-CO"/>
        </w:rPr>
        <w:t>“CONFIGURACION</w:t>
      </w:r>
      <w:r w:rsidR="003671F0" w:rsidRPr="00B26699">
        <w:rPr>
          <w:rFonts w:ascii="Arial Narrow" w:hAnsi="Arial Narrow" w:cs="Arial"/>
          <w:i/>
          <w:iCs/>
          <w:color w:val="000000" w:themeColor="text1"/>
          <w:sz w:val="20"/>
          <w:szCs w:val="20"/>
          <w:lang w:val="es-CO" w:eastAsia="es-CO"/>
        </w:rPr>
        <w:t xml:space="preserve"> – CRONOGRAMA” </w:t>
      </w:r>
      <w:r w:rsidR="003671F0" w:rsidRPr="00B26699">
        <w:rPr>
          <w:rFonts w:ascii="Arial Narrow" w:hAnsi="Arial Narrow" w:cs="Arial"/>
          <w:color w:val="000000" w:themeColor="text1"/>
          <w:sz w:val="20"/>
          <w:szCs w:val="20"/>
          <w:lang w:val="es-CO" w:eastAsia="es-CO"/>
        </w:rPr>
        <w:t>del pliego electrónico del proceso</w:t>
      </w:r>
      <w:r w:rsidR="00011E24" w:rsidRPr="00B26699">
        <w:rPr>
          <w:rFonts w:ascii="Arial Narrow" w:hAnsi="Arial Narrow" w:cs="Arial"/>
          <w:color w:val="000000" w:themeColor="text1"/>
          <w:sz w:val="20"/>
          <w:szCs w:val="20"/>
          <w:lang w:val="es-CO" w:eastAsia="es-CO"/>
        </w:rPr>
        <w:t xml:space="preserve"> de la </w:t>
      </w:r>
      <w:r w:rsidR="00011E24" w:rsidRPr="00B26699">
        <w:rPr>
          <w:rFonts w:ascii="Arial Narrow" w:hAnsi="Arial Narrow" w:cs="Arial"/>
          <w:b/>
          <w:bCs/>
          <w:color w:val="000000" w:themeColor="text1"/>
          <w:sz w:val="20"/>
          <w:szCs w:val="20"/>
          <w:lang w:val="es-CO" w:eastAsia="es-CO"/>
        </w:rPr>
        <w:t>Plataforma del Sistema Electrónico de Contratación Pública</w:t>
      </w:r>
      <w:r w:rsidR="00377160" w:rsidRPr="00B26699">
        <w:rPr>
          <w:rFonts w:ascii="Arial Narrow" w:hAnsi="Arial Narrow" w:cs="Arial"/>
          <w:b/>
          <w:bCs/>
          <w:color w:val="000000" w:themeColor="text1"/>
          <w:sz w:val="20"/>
          <w:szCs w:val="20"/>
          <w:lang w:val="es-CO" w:eastAsia="es-CO"/>
        </w:rPr>
        <w:t xml:space="preserve"> – SECOP II. </w:t>
      </w:r>
    </w:p>
    <w:p w14:paraId="23B1892F"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lang w:val="es-CO" w:eastAsia="es-CO"/>
        </w:rPr>
      </w:pPr>
    </w:p>
    <w:p w14:paraId="6CE8953B" w14:textId="77777777" w:rsidR="0005466F" w:rsidRPr="00B26699" w:rsidRDefault="0005466F" w:rsidP="0005466F">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Las observaciones presentadas al informe de evaluación deberán ser presentadas UNICAMENTE a través de página web https://www.colombiacompra.gov.co/secop-ii.</w:t>
      </w:r>
    </w:p>
    <w:p w14:paraId="31B1EB60"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lang w:val="es-CO" w:eastAsia="es-CO"/>
        </w:rPr>
      </w:pPr>
    </w:p>
    <w:p w14:paraId="119F8DEE" w14:textId="77777777" w:rsidR="0005466F" w:rsidRPr="00B26699" w:rsidRDefault="0005466F" w:rsidP="0005466F">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En ningún caso, las observaciones podrán completar, adicionar, modificar o mejorar sus propuestas, so pretexto del ejercicio del derecho a formular observaciones.</w:t>
      </w:r>
    </w:p>
    <w:p w14:paraId="3114A4F3" w14:textId="77777777" w:rsidR="000B52C8" w:rsidRPr="00B26699" w:rsidRDefault="000B52C8" w:rsidP="0005466F">
      <w:pPr>
        <w:jc w:val="both"/>
        <w:rPr>
          <w:rFonts w:ascii="Arial Narrow" w:hAnsi="Arial Narrow" w:cs="Arial"/>
          <w:color w:val="000000" w:themeColor="text1"/>
          <w:sz w:val="20"/>
          <w:szCs w:val="20"/>
        </w:rPr>
      </w:pPr>
    </w:p>
    <w:p w14:paraId="0008CEAE" w14:textId="77777777" w:rsidR="0005466F" w:rsidRPr="00B26699" w:rsidRDefault="0005466F" w:rsidP="00BF393B">
      <w:pPr>
        <w:numPr>
          <w:ilvl w:val="1"/>
          <w:numId w:val="21"/>
        </w:numPr>
        <w:ind w:left="567" w:hanging="567"/>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REGLAS DE SUBSANABILIDAD.</w:t>
      </w:r>
    </w:p>
    <w:p w14:paraId="6CED98DD" w14:textId="77777777" w:rsidR="0005466F" w:rsidRPr="00B26699" w:rsidRDefault="0005466F" w:rsidP="0005466F">
      <w:pPr>
        <w:jc w:val="both"/>
        <w:rPr>
          <w:rFonts w:ascii="Arial Narrow" w:hAnsi="Arial Narrow" w:cs="Arial"/>
          <w:color w:val="000000" w:themeColor="text1"/>
          <w:sz w:val="20"/>
          <w:szCs w:val="20"/>
          <w:lang w:val="es-CO" w:eastAsia="es-CO"/>
        </w:rPr>
      </w:pPr>
    </w:p>
    <w:p w14:paraId="720E4434" w14:textId="77777777" w:rsidR="00E12BDD" w:rsidRPr="00B26699" w:rsidRDefault="00E74F98" w:rsidP="00E74F98">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Teniendo en cuenta lo establecido en e</w:t>
      </w:r>
      <w:r w:rsidR="0005466F" w:rsidRPr="00B26699">
        <w:rPr>
          <w:rFonts w:ascii="Arial Narrow" w:hAnsi="Arial Narrow" w:cs="Arial"/>
          <w:color w:val="000000" w:themeColor="text1"/>
          <w:sz w:val="20"/>
          <w:szCs w:val="20"/>
          <w:lang w:val="es-CO" w:eastAsia="es-CO"/>
        </w:rPr>
        <w:t>l artículo 5 de la ley 1882 del</w:t>
      </w:r>
      <w:r w:rsidRPr="00B26699">
        <w:rPr>
          <w:rFonts w:ascii="Arial Narrow" w:hAnsi="Arial Narrow" w:cs="Arial"/>
          <w:color w:val="000000" w:themeColor="text1"/>
          <w:sz w:val="20"/>
          <w:szCs w:val="20"/>
          <w:lang w:val="es-CO" w:eastAsia="es-CO"/>
        </w:rPr>
        <w:t xml:space="preserve"> </w:t>
      </w:r>
      <w:r w:rsidR="0005466F" w:rsidRPr="00B26699">
        <w:rPr>
          <w:rFonts w:ascii="Arial Narrow" w:hAnsi="Arial Narrow" w:cs="Arial"/>
          <w:color w:val="000000" w:themeColor="text1"/>
          <w:sz w:val="20"/>
          <w:szCs w:val="20"/>
          <w:lang w:val="es-CO" w:eastAsia="es-CO"/>
        </w:rPr>
        <w:t xml:space="preserve">2018, </w:t>
      </w:r>
      <w:r w:rsidRPr="00B26699">
        <w:rPr>
          <w:rFonts w:ascii="Arial Narrow" w:hAnsi="Arial Narrow" w:cs="Arial"/>
          <w:color w:val="000000" w:themeColor="text1"/>
          <w:sz w:val="20"/>
          <w:szCs w:val="20"/>
          <w:lang w:val="es-CO" w:eastAsia="es-CO"/>
        </w:rPr>
        <w:t>el Instituto</w:t>
      </w:r>
      <w:r w:rsidR="0005466F" w:rsidRPr="00B26699">
        <w:rPr>
          <w:rFonts w:ascii="Arial Narrow" w:hAnsi="Arial Narrow" w:cs="Arial"/>
          <w:color w:val="000000" w:themeColor="text1"/>
          <w:sz w:val="20"/>
          <w:szCs w:val="20"/>
          <w:lang w:val="es-CO" w:eastAsia="es-CO"/>
        </w:rPr>
        <w:t>, durante el término de traslado del informe de evaluación de las propuestas, solicitar</w:t>
      </w:r>
      <w:r w:rsidR="006C3FA3" w:rsidRPr="00B26699">
        <w:rPr>
          <w:rFonts w:ascii="Arial Narrow" w:hAnsi="Arial Narrow" w:cs="Arial"/>
          <w:color w:val="000000" w:themeColor="text1"/>
          <w:sz w:val="20"/>
          <w:szCs w:val="20"/>
          <w:lang w:val="es-CO" w:eastAsia="es-CO"/>
        </w:rPr>
        <w:t>á</w:t>
      </w:r>
      <w:r w:rsidR="0005466F" w:rsidRPr="00B26699">
        <w:rPr>
          <w:rFonts w:ascii="Arial Narrow" w:hAnsi="Arial Narrow" w:cs="Arial"/>
          <w:color w:val="000000" w:themeColor="text1"/>
          <w:sz w:val="20"/>
          <w:szCs w:val="20"/>
          <w:lang w:val="es-CO" w:eastAsia="es-CO"/>
        </w:rPr>
        <w:t xml:space="preserve"> a los proponentes, en caso</w:t>
      </w:r>
      <w:r w:rsidRPr="00B26699">
        <w:rPr>
          <w:rFonts w:ascii="Arial Narrow" w:hAnsi="Arial Narrow" w:cs="Arial"/>
          <w:color w:val="000000" w:themeColor="text1"/>
          <w:sz w:val="20"/>
          <w:szCs w:val="20"/>
          <w:lang w:val="es-CO" w:eastAsia="es-CO"/>
        </w:rPr>
        <w:t xml:space="preserve"> </w:t>
      </w:r>
      <w:r w:rsidR="0005466F" w:rsidRPr="00B26699">
        <w:rPr>
          <w:rFonts w:ascii="Arial Narrow" w:hAnsi="Arial Narrow" w:cs="Arial"/>
          <w:color w:val="000000" w:themeColor="text1"/>
          <w:sz w:val="20"/>
          <w:szCs w:val="20"/>
          <w:lang w:val="es-CO" w:eastAsia="es-CO"/>
        </w:rPr>
        <w:t xml:space="preserve">de ser necesario, las aclaraciones, precisiones y/o allegar documentos que puedan ser objeto de </w:t>
      </w:r>
      <w:proofErr w:type="spellStart"/>
      <w:r w:rsidR="0005466F" w:rsidRPr="00B26699">
        <w:rPr>
          <w:rFonts w:ascii="Arial Narrow" w:hAnsi="Arial Narrow" w:cs="Arial"/>
          <w:color w:val="000000" w:themeColor="text1"/>
          <w:sz w:val="20"/>
          <w:szCs w:val="20"/>
          <w:lang w:val="es-CO" w:eastAsia="es-CO"/>
        </w:rPr>
        <w:t>subsanabilidad</w:t>
      </w:r>
      <w:proofErr w:type="spellEnd"/>
      <w:r w:rsidR="0005466F" w:rsidRPr="00B26699">
        <w:rPr>
          <w:rFonts w:ascii="Arial Narrow" w:hAnsi="Arial Narrow" w:cs="Arial"/>
          <w:color w:val="000000" w:themeColor="text1"/>
          <w:sz w:val="20"/>
          <w:szCs w:val="20"/>
          <w:lang w:val="es-CO" w:eastAsia="es-CO"/>
        </w:rPr>
        <w:t>.</w:t>
      </w:r>
      <w:r w:rsidRPr="00B26699">
        <w:rPr>
          <w:rFonts w:ascii="Arial Narrow" w:hAnsi="Arial Narrow" w:cs="Arial"/>
          <w:color w:val="000000" w:themeColor="text1"/>
          <w:sz w:val="20"/>
          <w:szCs w:val="20"/>
          <w:lang w:val="es-CO" w:eastAsia="es-CO"/>
        </w:rPr>
        <w:t xml:space="preserve"> </w:t>
      </w:r>
    </w:p>
    <w:p w14:paraId="285B785A" w14:textId="77777777" w:rsidR="00E12BDD" w:rsidRPr="00B26699" w:rsidRDefault="00E12BDD" w:rsidP="00E74F98">
      <w:pPr>
        <w:autoSpaceDE w:val="0"/>
        <w:autoSpaceDN w:val="0"/>
        <w:adjustRightInd w:val="0"/>
        <w:jc w:val="both"/>
        <w:rPr>
          <w:rFonts w:ascii="Arial Narrow" w:hAnsi="Arial Narrow" w:cs="Arial"/>
          <w:color w:val="000000" w:themeColor="text1"/>
          <w:sz w:val="20"/>
          <w:szCs w:val="20"/>
          <w:lang w:val="es-CO" w:eastAsia="es-CO"/>
        </w:rPr>
      </w:pPr>
    </w:p>
    <w:p w14:paraId="5824D91B" w14:textId="77777777" w:rsidR="0005466F" w:rsidRPr="00B26699" w:rsidRDefault="0005466F" w:rsidP="00E74F98">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En el evento en que la entidad no advierta la ausencia de un requisito habilitante y no lo haya requerido </w:t>
      </w:r>
      <w:r w:rsidR="00E74F98" w:rsidRPr="00B26699">
        <w:rPr>
          <w:rFonts w:ascii="Arial Narrow" w:hAnsi="Arial Narrow" w:cs="Arial"/>
          <w:color w:val="000000" w:themeColor="text1"/>
          <w:sz w:val="20"/>
          <w:szCs w:val="20"/>
          <w:lang w:val="es-CO" w:eastAsia="es-CO"/>
        </w:rPr>
        <w:t>durante el termino establecido en el cronograma para “</w:t>
      </w:r>
      <w:r w:rsidR="00E74F98" w:rsidRPr="00B26699">
        <w:rPr>
          <w:rFonts w:ascii="Arial Narrow" w:hAnsi="Arial Narrow" w:cs="Arial"/>
          <w:bCs/>
          <w:i/>
          <w:color w:val="000000" w:themeColor="text1"/>
          <w:sz w:val="20"/>
          <w:szCs w:val="20"/>
          <w:shd w:val="clear" w:color="auto" w:fill="FFFFFF"/>
        </w:rPr>
        <w:t>Presentación de observaciones al informe de verificación o evaluación</w:t>
      </w:r>
      <w:r w:rsidR="00E74F98" w:rsidRPr="00B26699">
        <w:rPr>
          <w:rFonts w:ascii="Arial Narrow" w:hAnsi="Arial Narrow" w:cs="Arial"/>
          <w:bCs/>
          <w:color w:val="000000" w:themeColor="text1"/>
          <w:sz w:val="20"/>
          <w:szCs w:val="20"/>
          <w:shd w:val="clear" w:color="auto" w:fill="FFFFFF"/>
        </w:rPr>
        <w:t>”</w:t>
      </w:r>
      <w:r w:rsidRPr="00B26699">
        <w:rPr>
          <w:rFonts w:ascii="Arial Narrow" w:hAnsi="Arial Narrow" w:cs="Arial"/>
          <w:color w:val="000000" w:themeColor="text1"/>
          <w:sz w:val="20"/>
          <w:szCs w:val="20"/>
          <w:lang w:val="es-CO" w:eastAsia="es-CO"/>
        </w:rPr>
        <w:t>, lo podrá solicitar al proponente, otorgándole un término, el cual deberá ser mínimo igual al</w:t>
      </w:r>
      <w:r w:rsidR="00E74F98"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 xml:space="preserve">establecido para la </w:t>
      </w:r>
      <w:proofErr w:type="spellStart"/>
      <w:r w:rsidRPr="00B26699">
        <w:rPr>
          <w:rFonts w:ascii="Arial Narrow" w:hAnsi="Arial Narrow" w:cs="Arial"/>
          <w:color w:val="000000" w:themeColor="text1"/>
          <w:sz w:val="20"/>
          <w:szCs w:val="20"/>
          <w:lang w:val="es-CO" w:eastAsia="es-CO"/>
        </w:rPr>
        <w:t>subsanabillidad</w:t>
      </w:r>
      <w:proofErr w:type="spellEnd"/>
      <w:r w:rsidRPr="00B26699">
        <w:rPr>
          <w:rFonts w:ascii="Arial Narrow" w:hAnsi="Arial Narrow" w:cs="Arial"/>
          <w:color w:val="000000" w:themeColor="text1"/>
          <w:sz w:val="20"/>
          <w:szCs w:val="20"/>
          <w:lang w:val="es-CO" w:eastAsia="es-CO"/>
        </w:rPr>
        <w:t xml:space="preserve"> inicial, con el fin de que allegue los documentos que para el efecto le fije en el</w:t>
      </w:r>
      <w:r w:rsidR="00E74F98"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requerimiento.</w:t>
      </w:r>
    </w:p>
    <w:p w14:paraId="18A9B46E" w14:textId="77777777" w:rsidR="00E74F98" w:rsidRPr="00B26699" w:rsidRDefault="00E74F98" w:rsidP="00E74F98">
      <w:pPr>
        <w:autoSpaceDE w:val="0"/>
        <w:autoSpaceDN w:val="0"/>
        <w:adjustRightInd w:val="0"/>
        <w:jc w:val="both"/>
        <w:rPr>
          <w:rFonts w:ascii="Arial Narrow" w:hAnsi="Arial Narrow" w:cs="Arial"/>
          <w:color w:val="FF0000"/>
          <w:sz w:val="20"/>
          <w:szCs w:val="20"/>
          <w:lang w:val="es-CO" w:eastAsia="es-CO"/>
        </w:rPr>
      </w:pPr>
    </w:p>
    <w:p w14:paraId="417BAEB6" w14:textId="77777777" w:rsidR="0005466F" w:rsidRPr="00B26699" w:rsidRDefault="0005466F" w:rsidP="00E74F98">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 xml:space="preserve">NOTA 1: </w:t>
      </w:r>
      <w:r w:rsidRPr="00B26699">
        <w:rPr>
          <w:rFonts w:ascii="Arial Narrow" w:hAnsi="Arial Narrow" w:cs="Arial"/>
          <w:color w:val="000000" w:themeColor="text1"/>
          <w:sz w:val="20"/>
          <w:szCs w:val="20"/>
          <w:lang w:val="es-CO" w:eastAsia="es-CO"/>
        </w:rPr>
        <w:t>Los factores de escogencia serán evaluados con base en la documentación aportada junto con la propuesta al</w:t>
      </w:r>
      <w:r w:rsidR="00E74F98"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momento del cierre, por tanto, no serán susceptibles de modificación, adición o aclaración.</w:t>
      </w:r>
    </w:p>
    <w:p w14:paraId="40EA5249" w14:textId="77777777" w:rsidR="00E74F98" w:rsidRPr="00B26699" w:rsidRDefault="00E74F98" w:rsidP="00E74F98">
      <w:pPr>
        <w:autoSpaceDE w:val="0"/>
        <w:autoSpaceDN w:val="0"/>
        <w:adjustRightInd w:val="0"/>
        <w:jc w:val="both"/>
        <w:rPr>
          <w:rFonts w:ascii="Arial Narrow" w:hAnsi="Arial Narrow" w:cs="Arial"/>
          <w:color w:val="000000" w:themeColor="text1"/>
          <w:sz w:val="20"/>
          <w:szCs w:val="20"/>
          <w:lang w:val="es-CO" w:eastAsia="es-CO"/>
        </w:rPr>
      </w:pPr>
    </w:p>
    <w:p w14:paraId="78639002" w14:textId="77777777" w:rsidR="0005466F" w:rsidRPr="00B26699" w:rsidRDefault="0005466F" w:rsidP="00E74F98">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 xml:space="preserve">NOTA 2: </w:t>
      </w:r>
      <w:r w:rsidRPr="00B26699">
        <w:rPr>
          <w:rFonts w:ascii="Arial Narrow" w:hAnsi="Arial Narrow" w:cs="Arial"/>
          <w:iCs/>
          <w:color w:val="000000" w:themeColor="text1"/>
          <w:sz w:val="20"/>
          <w:szCs w:val="20"/>
          <w:lang w:val="es-CO" w:eastAsia="es-CO"/>
        </w:rPr>
        <w:t>Los proponentes deberán tener en cuenta que los plazos para subsanación en el marco del presente proceso son</w:t>
      </w:r>
      <w:r w:rsidR="00E74F98" w:rsidRPr="00B26699">
        <w:rPr>
          <w:rFonts w:ascii="Arial Narrow" w:hAnsi="Arial Narrow" w:cs="Arial"/>
          <w:iCs/>
          <w:color w:val="000000" w:themeColor="text1"/>
          <w:sz w:val="20"/>
          <w:szCs w:val="20"/>
          <w:lang w:val="es-CO" w:eastAsia="es-CO"/>
        </w:rPr>
        <w:t xml:space="preserve"> </w:t>
      </w:r>
      <w:r w:rsidRPr="00B26699">
        <w:rPr>
          <w:rFonts w:ascii="Arial Narrow" w:hAnsi="Arial Narrow" w:cs="Arial"/>
          <w:iCs/>
          <w:color w:val="000000" w:themeColor="text1"/>
          <w:sz w:val="20"/>
          <w:szCs w:val="20"/>
          <w:lang w:val="es-CO" w:eastAsia="es-CO"/>
        </w:rPr>
        <w:t xml:space="preserve">perentorios y en consecuencia deberán cargar en la plataforma transaccional </w:t>
      </w:r>
      <w:r w:rsidR="00A34358" w:rsidRPr="00B26699">
        <w:rPr>
          <w:rFonts w:ascii="Arial Narrow" w:hAnsi="Arial Narrow" w:cs="Arial"/>
          <w:b/>
          <w:iCs/>
          <w:color w:val="000000" w:themeColor="text1"/>
          <w:sz w:val="20"/>
          <w:szCs w:val="20"/>
          <w:lang w:val="es-CO" w:eastAsia="es-CO"/>
        </w:rPr>
        <w:t>SECOP II</w:t>
      </w:r>
      <w:r w:rsidRPr="00B26699">
        <w:rPr>
          <w:rFonts w:ascii="Arial Narrow" w:hAnsi="Arial Narrow" w:cs="Arial"/>
          <w:iCs/>
          <w:color w:val="000000" w:themeColor="text1"/>
          <w:sz w:val="20"/>
          <w:szCs w:val="20"/>
          <w:lang w:val="es-CO" w:eastAsia="es-CO"/>
        </w:rPr>
        <w:t>, los documentos solicitados dentro del</w:t>
      </w:r>
      <w:r w:rsidR="00E74F98" w:rsidRPr="00B26699">
        <w:rPr>
          <w:rFonts w:ascii="Arial Narrow" w:hAnsi="Arial Narrow" w:cs="Arial"/>
          <w:iCs/>
          <w:color w:val="000000" w:themeColor="text1"/>
          <w:sz w:val="20"/>
          <w:szCs w:val="20"/>
          <w:lang w:val="es-CO" w:eastAsia="es-CO"/>
        </w:rPr>
        <w:t xml:space="preserve"> </w:t>
      </w:r>
      <w:r w:rsidRPr="00B26699">
        <w:rPr>
          <w:rFonts w:ascii="Arial Narrow" w:hAnsi="Arial Narrow" w:cs="Arial"/>
          <w:iCs/>
          <w:color w:val="000000" w:themeColor="text1"/>
          <w:sz w:val="20"/>
          <w:szCs w:val="20"/>
          <w:lang w:val="es-CO" w:eastAsia="es-CO"/>
        </w:rPr>
        <w:t>plazo establecido para su verificación, a fin de estar habilitados antes del inicio de la subasta y de conformidad a los mensajes</w:t>
      </w:r>
      <w:r w:rsidR="00E74F98" w:rsidRPr="00B26699">
        <w:rPr>
          <w:rFonts w:ascii="Arial Narrow" w:hAnsi="Arial Narrow" w:cs="Arial"/>
          <w:iCs/>
          <w:color w:val="000000" w:themeColor="text1"/>
          <w:sz w:val="20"/>
          <w:szCs w:val="20"/>
          <w:lang w:val="es-CO" w:eastAsia="es-CO"/>
        </w:rPr>
        <w:t xml:space="preserve"> </w:t>
      </w:r>
      <w:r w:rsidRPr="00B26699">
        <w:rPr>
          <w:rFonts w:ascii="Arial Narrow" w:hAnsi="Arial Narrow" w:cs="Arial"/>
          <w:iCs/>
          <w:color w:val="000000" w:themeColor="text1"/>
          <w:sz w:val="20"/>
          <w:szCs w:val="20"/>
          <w:lang w:val="es-CO" w:eastAsia="es-CO"/>
        </w:rPr>
        <w:t xml:space="preserve">publicados a través del </w:t>
      </w:r>
      <w:r w:rsidR="00A34358" w:rsidRPr="00B26699">
        <w:rPr>
          <w:rFonts w:ascii="Arial Narrow" w:hAnsi="Arial Narrow" w:cs="Arial"/>
          <w:b/>
          <w:iCs/>
          <w:color w:val="000000" w:themeColor="text1"/>
          <w:sz w:val="20"/>
          <w:szCs w:val="20"/>
          <w:lang w:val="es-CO" w:eastAsia="es-CO"/>
        </w:rPr>
        <w:t>SECOP II</w:t>
      </w:r>
      <w:r w:rsidRPr="00B26699">
        <w:rPr>
          <w:rFonts w:ascii="Arial Narrow" w:hAnsi="Arial Narrow" w:cs="Arial"/>
          <w:iCs/>
          <w:color w:val="000000" w:themeColor="text1"/>
          <w:sz w:val="20"/>
          <w:szCs w:val="20"/>
          <w:lang w:val="es-CO" w:eastAsia="es-CO"/>
        </w:rPr>
        <w:t>.</w:t>
      </w:r>
    </w:p>
    <w:p w14:paraId="1E98A699" w14:textId="77777777" w:rsidR="0005466F" w:rsidRPr="00B26699" w:rsidRDefault="0005466F" w:rsidP="0005466F">
      <w:pPr>
        <w:jc w:val="both"/>
        <w:rPr>
          <w:rFonts w:ascii="Arial Narrow" w:hAnsi="Arial Narrow" w:cs="Arial"/>
          <w:color w:val="000000" w:themeColor="text1"/>
          <w:sz w:val="20"/>
          <w:szCs w:val="20"/>
        </w:rPr>
      </w:pPr>
    </w:p>
    <w:p w14:paraId="613BF773" w14:textId="77777777" w:rsidR="00B77927" w:rsidRPr="00B26699" w:rsidRDefault="00E74F98" w:rsidP="00E12BDD">
      <w:pPr>
        <w:autoSpaceDE w:val="0"/>
        <w:autoSpaceDN w:val="0"/>
        <w:adjustRightInd w:val="0"/>
        <w:jc w:val="both"/>
        <w:rPr>
          <w:rFonts w:ascii="Arial Narrow" w:hAnsi="Arial Narrow" w:cs="Arial"/>
          <w:i/>
          <w:i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 xml:space="preserve">NOTA 3: </w:t>
      </w:r>
      <w:r w:rsidRPr="00B26699">
        <w:rPr>
          <w:rFonts w:ascii="Arial Narrow" w:hAnsi="Arial Narrow" w:cs="Arial"/>
          <w:color w:val="000000" w:themeColor="text1"/>
          <w:sz w:val="20"/>
          <w:szCs w:val="20"/>
          <w:lang w:val="es-CO" w:eastAsia="es-CO"/>
        </w:rPr>
        <w:t xml:space="preserve">Se debe tener en cuenta el parágrafo 1° del artículo 5 de la Ley 1882 de 2018, el cual </w:t>
      </w:r>
      <w:proofErr w:type="spellStart"/>
      <w:r w:rsidRPr="00B26699">
        <w:rPr>
          <w:rFonts w:ascii="Arial Narrow" w:hAnsi="Arial Narrow" w:cs="Arial"/>
          <w:color w:val="000000" w:themeColor="text1"/>
          <w:sz w:val="20"/>
          <w:szCs w:val="20"/>
          <w:lang w:val="es-CO" w:eastAsia="es-CO"/>
        </w:rPr>
        <w:t>establecio</w:t>
      </w:r>
      <w:proofErr w:type="spellEnd"/>
      <w:r w:rsidRPr="00B26699">
        <w:rPr>
          <w:rFonts w:ascii="Arial Narrow" w:hAnsi="Arial Narrow" w:cs="Arial"/>
          <w:color w:val="000000" w:themeColor="text1"/>
          <w:sz w:val="20"/>
          <w:szCs w:val="20"/>
          <w:lang w:val="es-CO" w:eastAsia="es-CO"/>
        </w:rPr>
        <w:t xml:space="preserve"> que </w:t>
      </w:r>
      <w:r w:rsidRPr="00B26699">
        <w:rPr>
          <w:rFonts w:ascii="Arial Narrow" w:hAnsi="Arial Narrow" w:cs="Arial"/>
          <w:i/>
          <w:iCs/>
          <w:color w:val="000000" w:themeColor="text1"/>
          <w:sz w:val="20"/>
          <w:szCs w:val="20"/>
          <w:lang w:val="es-CO" w:eastAsia="es-CO"/>
        </w:rPr>
        <w:t>“Durante el término otorgado para subsanar las ofertas, los proponentes no podrán acreditar circunstancias ocurridas con posterioridad al cierre del proceso.”</w:t>
      </w:r>
    </w:p>
    <w:p w14:paraId="5490D5A3" w14:textId="77777777" w:rsidR="000B52C8" w:rsidRPr="00B26699" w:rsidRDefault="000B52C8" w:rsidP="00E12BDD">
      <w:pPr>
        <w:autoSpaceDE w:val="0"/>
        <w:autoSpaceDN w:val="0"/>
        <w:adjustRightInd w:val="0"/>
        <w:jc w:val="both"/>
        <w:rPr>
          <w:rFonts w:ascii="Arial Narrow" w:hAnsi="Arial Narrow" w:cs="Arial"/>
          <w:color w:val="000000" w:themeColor="text1"/>
          <w:sz w:val="20"/>
          <w:szCs w:val="20"/>
        </w:rPr>
      </w:pPr>
    </w:p>
    <w:p w14:paraId="5360A668" w14:textId="77777777" w:rsidR="00E74F98" w:rsidRPr="00B26699" w:rsidRDefault="00E74F98" w:rsidP="00BF393B">
      <w:pPr>
        <w:numPr>
          <w:ilvl w:val="1"/>
          <w:numId w:val="21"/>
        </w:numPr>
        <w:ind w:left="567" w:hanging="567"/>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OBSERVACIONES AL INFORME DE VERIFICACIÓN DE REQUISITOS HABILITANTES.</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lang w:val="es-CO" w:eastAsia="es-CO"/>
        </w:rPr>
        <w:t>TÉRMINO PARA FORMULAR LAS OBSERVACIONES A LOS INFORMES DE EVALUACIÓN DE LAS PROPUESTAS.</w:t>
      </w:r>
    </w:p>
    <w:p w14:paraId="3DDCB59A" w14:textId="77777777" w:rsidR="00E74F98" w:rsidRPr="00B26699" w:rsidRDefault="00E74F98" w:rsidP="00E74F98">
      <w:pPr>
        <w:autoSpaceDE w:val="0"/>
        <w:autoSpaceDN w:val="0"/>
        <w:adjustRightInd w:val="0"/>
        <w:rPr>
          <w:rFonts w:ascii="Arial Narrow" w:hAnsi="Arial Narrow" w:cs="Arial"/>
          <w:color w:val="000000" w:themeColor="text1"/>
          <w:sz w:val="20"/>
          <w:szCs w:val="20"/>
          <w:lang w:val="es-CO" w:eastAsia="es-CO"/>
        </w:rPr>
      </w:pPr>
    </w:p>
    <w:p w14:paraId="572FBC45" w14:textId="77777777" w:rsidR="00E12BDD" w:rsidRPr="00B26699" w:rsidRDefault="00E74F98" w:rsidP="001F269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Los informes de evaluación de las propuestas se publicarán en la plataforma transaccional SECOP II – Link https://www.colombiacompra.gov.co/secop-ii, donde estarán en traslado por el término </w:t>
      </w:r>
      <w:r w:rsidR="00FB1ABF" w:rsidRPr="00B26699">
        <w:rPr>
          <w:rFonts w:ascii="Arial Narrow" w:hAnsi="Arial Narrow" w:cs="Arial"/>
          <w:color w:val="000000" w:themeColor="text1"/>
          <w:sz w:val="20"/>
          <w:szCs w:val="20"/>
          <w:lang w:val="es-CO" w:eastAsia="es-CO"/>
        </w:rPr>
        <w:t>indicado</w:t>
      </w:r>
      <w:r w:rsidRPr="00B26699">
        <w:rPr>
          <w:rFonts w:ascii="Arial Narrow" w:hAnsi="Arial Narrow" w:cs="Arial"/>
          <w:color w:val="000000" w:themeColor="text1"/>
          <w:sz w:val="20"/>
          <w:szCs w:val="20"/>
          <w:lang w:val="es-CO" w:eastAsia="es-CO"/>
        </w:rPr>
        <w:t xml:space="preserve"> en el cronograma del proceso, con el fin de que los proponentes los conozcan y puedan presentar las observaciones que estimen pertinentes</w:t>
      </w:r>
      <w:r w:rsidR="00E12BDD" w:rsidRPr="00B26699">
        <w:rPr>
          <w:rFonts w:ascii="Arial Narrow" w:hAnsi="Arial Narrow" w:cs="Arial"/>
          <w:color w:val="000000" w:themeColor="text1"/>
          <w:sz w:val="20"/>
          <w:szCs w:val="20"/>
          <w:lang w:val="es-CO" w:eastAsia="es-CO"/>
        </w:rPr>
        <w:t>.</w:t>
      </w:r>
    </w:p>
    <w:p w14:paraId="5D568F69" w14:textId="77777777" w:rsidR="00E12BDD" w:rsidRPr="00B26699" w:rsidRDefault="00E12BDD" w:rsidP="001F2696">
      <w:pPr>
        <w:autoSpaceDE w:val="0"/>
        <w:autoSpaceDN w:val="0"/>
        <w:adjustRightInd w:val="0"/>
        <w:jc w:val="both"/>
        <w:rPr>
          <w:rFonts w:ascii="Arial Narrow" w:hAnsi="Arial Narrow" w:cs="Arial"/>
          <w:b/>
          <w:bCs/>
          <w:color w:val="000000" w:themeColor="text1"/>
          <w:sz w:val="20"/>
          <w:szCs w:val="20"/>
          <w:lang w:val="es-CO" w:eastAsia="es-CO"/>
        </w:rPr>
      </w:pPr>
    </w:p>
    <w:p w14:paraId="5CC8A202" w14:textId="77777777" w:rsidR="00E74F98" w:rsidRPr="00B26699" w:rsidRDefault="00E74F98" w:rsidP="001F2696">
      <w:p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lastRenderedPageBreak/>
        <w:t>NOTA 1: Las</w:t>
      </w:r>
      <w:r w:rsidR="001F2696" w:rsidRPr="00B26699">
        <w:rPr>
          <w:rFonts w:ascii="Arial Narrow" w:hAnsi="Arial Narrow" w:cs="Arial"/>
          <w:b/>
          <w:bCs/>
          <w:color w:val="000000" w:themeColor="text1"/>
          <w:sz w:val="20"/>
          <w:szCs w:val="20"/>
          <w:lang w:val="es-CO" w:eastAsia="es-CO"/>
        </w:rPr>
        <w:t xml:space="preserve"> observaciones</w:t>
      </w:r>
      <w:r w:rsidRPr="00B26699">
        <w:rPr>
          <w:rFonts w:ascii="Arial Narrow" w:hAnsi="Arial Narrow" w:cs="Arial"/>
          <w:b/>
          <w:bCs/>
          <w:color w:val="000000" w:themeColor="text1"/>
          <w:sz w:val="20"/>
          <w:szCs w:val="20"/>
          <w:lang w:val="es-CO" w:eastAsia="es-CO"/>
        </w:rPr>
        <w:t xml:space="preserve"> deberán ser presentadas UNICAMENTE </w:t>
      </w:r>
      <w:r w:rsidRPr="00B26699">
        <w:rPr>
          <w:rFonts w:ascii="Arial Narrow" w:hAnsi="Arial Narrow" w:cs="Arial"/>
          <w:bCs/>
          <w:color w:val="000000" w:themeColor="text1"/>
          <w:sz w:val="20"/>
          <w:szCs w:val="20"/>
          <w:lang w:val="es-CO" w:eastAsia="es-CO"/>
        </w:rPr>
        <w:t>a través</w:t>
      </w:r>
      <w:r w:rsidRPr="00B26699">
        <w:rPr>
          <w:rFonts w:ascii="Arial Narrow" w:hAnsi="Arial Narrow" w:cs="Arial"/>
          <w:color w:val="000000" w:themeColor="text1"/>
          <w:sz w:val="20"/>
          <w:szCs w:val="20"/>
          <w:lang w:val="es-CO" w:eastAsia="es-CO"/>
        </w:rPr>
        <w:t xml:space="preserve"> de </w:t>
      </w:r>
      <w:r w:rsidR="001F2696" w:rsidRPr="00B26699">
        <w:rPr>
          <w:rFonts w:ascii="Arial Narrow" w:hAnsi="Arial Narrow" w:cs="Arial"/>
          <w:color w:val="000000" w:themeColor="text1"/>
          <w:sz w:val="20"/>
          <w:szCs w:val="20"/>
          <w:lang w:val="es-CO" w:eastAsia="es-CO"/>
        </w:rPr>
        <w:t xml:space="preserve">plataforma transaccional SECOP II </w:t>
      </w:r>
      <w:r w:rsidRPr="00B26699">
        <w:rPr>
          <w:rFonts w:ascii="Arial Narrow" w:hAnsi="Arial Narrow" w:cs="Arial"/>
          <w:color w:val="000000" w:themeColor="text1"/>
          <w:sz w:val="20"/>
          <w:szCs w:val="20"/>
          <w:lang w:val="es-CO" w:eastAsia="es-CO"/>
        </w:rPr>
        <w:t xml:space="preserve">– </w:t>
      </w:r>
      <w:r w:rsidRPr="00B26699">
        <w:rPr>
          <w:rFonts w:ascii="Arial Narrow" w:hAnsi="Arial Narrow" w:cs="Arial"/>
          <w:b/>
          <w:bCs/>
          <w:color w:val="000000" w:themeColor="text1"/>
          <w:sz w:val="20"/>
          <w:szCs w:val="20"/>
          <w:lang w:val="es-CO" w:eastAsia="es-CO"/>
        </w:rPr>
        <w:t xml:space="preserve">link </w:t>
      </w:r>
      <w:hyperlink r:id="rId15" w:history="1">
        <w:r w:rsidRPr="00B26699">
          <w:rPr>
            <w:rStyle w:val="Hipervnculo"/>
            <w:rFonts w:ascii="Arial Narrow" w:hAnsi="Arial Narrow" w:cs="Arial"/>
            <w:b/>
            <w:bCs/>
            <w:color w:val="000000" w:themeColor="text1"/>
            <w:sz w:val="20"/>
            <w:szCs w:val="20"/>
            <w:lang w:val="es-CO" w:eastAsia="es-CO"/>
          </w:rPr>
          <w:t>https://www.colombiacompra.gov.co/secop-ii</w:t>
        </w:r>
      </w:hyperlink>
      <w:r w:rsidR="001F2696" w:rsidRPr="00B26699">
        <w:rPr>
          <w:rFonts w:ascii="Arial Narrow" w:hAnsi="Arial Narrow" w:cs="Arial"/>
          <w:color w:val="000000" w:themeColor="text1"/>
          <w:sz w:val="20"/>
          <w:szCs w:val="20"/>
          <w:lang w:val="es-CO" w:eastAsia="es-CO"/>
        </w:rPr>
        <w:t xml:space="preserve"> en el tiempo establecido, y serán resueltas y publicadas en la plataforma en el Link https://www.colombiacompra.gov.co/secop-ii.</w:t>
      </w:r>
    </w:p>
    <w:p w14:paraId="17FC1207" w14:textId="77777777" w:rsidR="00E74F98" w:rsidRPr="00B26699" w:rsidRDefault="00E74F98" w:rsidP="001F2696">
      <w:pPr>
        <w:autoSpaceDE w:val="0"/>
        <w:autoSpaceDN w:val="0"/>
        <w:adjustRightInd w:val="0"/>
        <w:jc w:val="both"/>
        <w:rPr>
          <w:rFonts w:ascii="Arial Narrow" w:hAnsi="Arial Narrow" w:cs="Arial"/>
          <w:b/>
          <w:bCs/>
          <w:color w:val="000000" w:themeColor="text1"/>
          <w:sz w:val="20"/>
          <w:szCs w:val="20"/>
          <w:lang w:val="es-CO" w:eastAsia="es-CO"/>
        </w:rPr>
      </w:pPr>
    </w:p>
    <w:p w14:paraId="3C4C4E37" w14:textId="77777777" w:rsidR="00E74F98" w:rsidRPr="00B26699" w:rsidRDefault="00E74F98" w:rsidP="001F269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 xml:space="preserve">Los proponentes no podrán, adicionar, modificar o mejorar sus propuestas. Las observaciones </w:t>
      </w:r>
      <w:r w:rsidR="00B77927" w:rsidRPr="00B26699">
        <w:rPr>
          <w:rFonts w:ascii="Arial Narrow" w:hAnsi="Arial Narrow" w:cs="Arial"/>
          <w:color w:val="000000" w:themeColor="text1"/>
          <w:sz w:val="20"/>
          <w:szCs w:val="20"/>
          <w:lang w:val="es-CO" w:eastAsia="es-CO"/>
        </w:rPr>
        <w:t xml:space="preserve">serán </w:t>
      </w:r>
      <w:r w:rsidRPr="00B26699">
        <w:rPr>
          <w:rFonts w:ascii="Arial Narrow" w:hAnsi="Arial Narrow" w:cs="Arial"/>
          <w:color w:val="000000" w:themeColor="text1"/>
          <w:sz w:val="20"/>
          <w:szCs w:val="20"/>
          <w:lang w:val="es-CO" w:eastAsia="es-CO"/>
        </w:rPr>
        <w:t xml:space="preserve">recibidas por la </w:t>
      </w:r>
      <w:r w:rsidR="00B77927" w:rsidRPr="00B26699">
        <w:rPr>
          <w:rFonts w:ascii="Arial Narrow" w:hAnsi="Arial Narrow" w:cs="Arial"/>
          <w:color w:val="000000" w:themeColor="text1"/>
          <w:sz w:val="20"/>
          <w:szCs w:val="20"/>
          <w:lang w:val="es-CO" w:eastAsia="es-CO"/>
        </w:rPr>
        <w:t xml:space="preserve">entidad </w:t>
      </w:r>
      <w:r w:rsidRPr="00B26699">
        <w:rPr>
          <w:rFonts w:ascii="Arial Narrow" w:hAnsi="Arial Narrow" w:cs="Arial"/>
          <w:b/>
          <w:bCs/>
          <w:color w:val="000000" w:themeColor="text1"/>
          <w:sz w:val="20"/>
          <w:szCs w:val="20"/>
          <w:lang w:val="es-CO" w:eastAsia="es-CO"/>
        </w:rPr>
        <w:t xml:space="preserve">UNICAMENTE </w:t>
      </w:r>
      <w:r w:rsidRPr="00B26699">
        <w:rPr>
          <w:rFonts w:ascii="Arial Narrow" w:hAnsi="Arial Narrow" w:cs="Arial"/>
          <w:color w:val="000000" w:themeColor="text1"/>
          <w:sz w:val="20"/>
          <w:szCs w:val="20"/>
          <w:lang w:val="es-CO" w:eastAsia="es-CO"/>
        </w:rPr>
        <w:t xml:space="preserve">a través de la plataforma transaccional SECOP II </w:t>
      </w:r>
    </w:p>
    <w:p w14:paraId="56616C3F" w14:textId="77777777" w:rsidR="00E74F98" w:rsidRPr="00B26699" w:rsidRDefault="00E74F98" w:rsidP="001F2696">
      <w:pPr>
        <w:autoSpaceDE w:val="0"/>
        <w:autoSpaceDN w:val="0"/>
        <w:adjustRightInd w:val="0"/>
        <w:jc w:val="both"/>
        <w:rPr>
          <w:rFonts w:ascii="Arial Narrow" w:hAnsi="Arial Narrow" w:cs="Arial"/>
          <w:b/>
          <w:bCs/>
          <w:color w:val="000000" w:themeColor="text1"/>
          <w:sz w:val="20"/>
          <w:szCs w:val="20"/>
          <w:lang w:val="es-CO" w:eastAsia="es-CO"/>
        </w:rPr>
      </w:pPr>
    </w:p>
    <w:p w14:paraId="728285AD" w14:textId="77777777" w:rsidR="000B52C8" w:rsidRPr="00B26699" w:rsidRDefault="00E74F98" w:rsidP="006219CB">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 xml:space="preserve">NOTA 2: </w:t>
      </w:r>
      <w:r w:rsidRPr="00B26699">
        <w:rPr>
          <w:rFonts w:ascii="Arial Narrow" w:hAnsi="Arial Narrow" w:cs="Arial"/>
          <w:color w:val="000000" w:themeColor="text1"/>
          <w:sz w:val="20"/>
          <w:szCs w:val="20"/>
          <w:lang w:val="es-CO" w:eastAsia="es-CO"/>
        </w:rPr>
        <w:t>En caso de tener indicios de falsedad o adulteración en alguno de los documentos presentados por los</w:t>
      </w:r>
      <w:r w:rsidR="001F2696"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oferentes; quien realice tal observación deberá aportar documentos idóneos para soportar las afirmaciones realizadas,</w:t>
      </w:r>
      <w:r w:rsidR="001F2696" w:rsidRPr="00B26699">
        <w:rPr>
          <w:rFonts w:ascii="Arial Narrow" w:hAnsi="Arial Narrow" w:cs="Arial"/>
          <w:color w:val="000000" w:themeColor="text1"/>
          <w:sz w:val="20"/>
          <w:szCs w:val="20"/>
          <w:lang w:val="es-CO" w:eastAsia="es-CO"/>
        </w:rPr>
        <w:t xml:space="preserve"> </w:t>
      </w:r>
      <w:r w:rsidRPr="00B26699">
        <w:rPr>
          <w:rFonts w:ascii="Arial Narrow" w:hAnsi="Arial Narrow" w:cs="Arial"/>
          <w:color w:val="000000" w:themeColor="text1"/>
          <w:sz w:val="20"/>
          <w:szCs w:val="20"/>
          <w:lang w:val="es-CO" w:eastAsia="es-CO"/>
        </w:rPr>
        <w:t xml:space="preserve">con el fin de que </w:t>
      </w:r>
      <w:r w:rsidR="001F2696" w:rsidRPr="00B26699">
        <w:rPr>
          <w:rFonts w:ascii="Arial Narrow" w:hAnsi="Arial Narrow" w:cs="Arial"/>
          <w:color w:val="000000" w:themeColor="text1"/>
          <w:sz w:val="20"/>
          <w:szCs w:val="20"/>
          <w:lang w:val="es-CO" w:eastAsia="es-CO"/>
        </w:rPr>
        <w:t>el Instituto</w:t>
      </w:r>
      <w:r w:rsidRPr="00B26699">
        <w:rPr>
          <w:rFonts w:ascii="Arial Narrow" w:hAnsi="Arial Narrow" w:cs="Arial"/>
          <w:color w:val="000000" w:themeColor="text1"/>
          <w:sz w:val="20"/>
          <w:szCs w:val="20"/>
          <w:lang w:val="es-CO" w:eastAsia="es-CO"/>
        </w:rPr>
        <w:t xml:space="preserve"> proceda a la verificación de las mismas y a dar traslado a la autoridad competente.</w:t>
      </w:r>
    </w:p>
    <w:p w14:paraId="144F210E" w14:textId="77777777" w:rsidR="008122B8" w:rsidRPr="00B26699" w:rsidRDefault="008122B8" w:rsidP="006219CB">
      <w:pPr>
        <w:autoSpaceDE w:val="0"/>
        <w:autoSpaceDN w:val="0"/>
        <w:adjustRightInd w:val="0"/>
        <w:jc w:val="both"/>
        <w:rPr>
          <w:rFonts w:ascii="Arial Narrow" w:hAnsi="Arial Narrow" w:cs="Arial"/>
          <w:color w:val="000000" w:themeColor="text1"/>
          <w:sz w:val="20"/>
          <w:szCs w:val="20"/>
        </w:rPr>
      </w:pPr>
    </w:p>
    <w:p w14:paraId="3AB3DC72" w14:textId="77777777" w:rsidR="00564A9E" w:rsidRPr="00B26699" w:rsidRDefault="00ED087C" w:rsidP="00BF393B">
      <w:pPr>
        <w:numPr>
          <w:ilvl w:val="1"/>
          <w:numId w:val="21"/>
        </w:numPr>
        <w:ind w:left="567" w:hanging="567"/>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A</w:t>
      </w:r>
      <w:r w:rsidR="00B1203B" w:rsidRPr="00B26699">
        <w:rPr>
          <w:rFonts w:ascii="Arial Narrow" w:hAnsi="Arial Narrow" w:cs="Arial"/>
          <w:b/>
          <w:color w:val="000000" w:themeColor="text1"/>
          <w:sz w:val="20"/>
          <w:szCs w:val="20"/>
        </w:rPr>
        <w:t>UDIENCIA P</w:t>
      </w:r>
      <w:r w:rsidR="003662E0" w:rsidRPr="00B26699">
        <w:rPr>
          <w:rFonts w:ascii="Arial Narrow" w:hAnsi="Arial Narrow" w:cs="Arial"/>
          <w:b/>
          <w:color w:val="000000" w:themeColor="text1"/>
          <w:sz w:val="20"/>
          <w:szCs w:val="20"/>
        </w:rPr>
        <w:t>Ú</w:t>
      </w:r>
      <w:r w:rsidR="00B1203B" w:rsidRPr="00B26699">
        <w:rPr>
          <w:rFonts w:ascii="Arial Narrow" w:hAnsi="Arial Narrow" w:cs="Arial"/>
          <w:b/>
          <w:color w:val="000000" w:themeColor="text1"/>
          <w:sz w:val="20"/>
          <w:szCs w:val="20"/>
        </w:rPr>
        <w:t xml:space="preserve">BLICA SUBASTA INVERSA </w:t>
      </w:r>
      <w:r w:rsidR="00C352AB" w:rsidRPr="00B26699">
        <w:rPr>
          <w:rFonts w:ascii="Arial Narrow" w:hAnsi="Arial Narrow" w:cs="Arial"/>
          <w:b/>
          <w:color w:val="000000" w:themeColor="text1"/>
          <w:sz w:val="20"/>
          <w:szCs w:val="20"/>
        </w:rPr>
        <w:t>ELECTRONICA</w:t>
      </w:r>
      <w:r w:rsidR="001F2696" w:rsidRPr="00B26699">
        <w:rPr>
          <w:rFonts w:ascii="Arial Narrow" w:hAnsi="Arial Narrow" w:cs="Arial"/>
          <w:b/>
          <w:color w:val="000000" w:themeColor="text1"/>
          <w:sz w:val="20"/>
          <w:szCs w:val="20"/>
        </w:rPr>
        <w:t xml:space="preserve"> PARA LA </w:t>
      </w:r>
      <w:r w:rsidR="00674D3D" w:rsidRPr="00B26699">
        <w:rPr>
          <w:rFonts w:ascii="Arial Narrow" w:hAnsi="Arial Narrow" w:cs="Arial"/>
          <w:b/>
          <w:color w:val="000000" w:themeColor="text1"/>
          <w:sz w:val="20"/>
          <w:szCs w:val="20"/>
        </w:rPr>
        <w:t>ADJUDICACIÓN</w:t>
      </w:r>
      <w:r w:rsidR="003662E0" w:rsidRPr="00B26699">
        <w:rPr>
          <w:rFonts w:ascii="Arial Narrow" w:hAnsi="Arial Narrow" w:cs="Arial"/>
          <w:b/>
          <w:color w:val="000000" w:themeColor="text1"/>
          <w:sz w:val="20"/>
          <w:szCs w:val="20"/>
        </w:rPr>
        <w:t xml:space="preserve"> O DECLARATORIO DE DESIERTO</w:t>
      </w:r>
      <w:r w:rsidR="00674D3D" w:rsidRPr="00B26699">
        <w:rPr>
          <w:rFonts w:ascii="Arial Narrow" w:hAnsi="Arial Narrow" w:cs="Arial"/>
          <w:b/>
          <w:color w:val="000000" w:themeColor="text1"/>
          <w:sz w:val="20"/>
          <w:szCs w:val="20"/>
        </w:rPr>
        <w:t>.</w:t>
      </w:r>
      <w:r w:rsidR="00674D3D" w:rsidRPr="00B26699">
        <w:rPr>
          <w:rFonts w:ascii="Arial Narrow" w:hAnsi="Arial Narrow" w:cs="Arial"/>
          <w:color w:val="000000" w:themeColor="text1"/>
          <w:sz w:val="20"/>
          <w:szCs w:val="20"/>
        </w:rPr>
        <w:t xml:space="preserve">  </w:t>
      </w:r>
    </w:p>
    <w:p w14:paraId="211CCA65" w14:textId="77777777" w:rsidR="00564A9E" w:rsidRPr="00B26699" w:rsidRDefault="00564A9E" w:rsidP="004C52C6">
      <w:pPr>
        <w:jc w:val="both"/>
        <w:rPr>
          <w:rFonts w:ascii="Arial Narrow" w:hAnsi="Arial Narrow" w:cs="Arial"/>
          <w:color w:val="000000" w:themeColor="text1"/>
          <w:sz w:val="20"/>
          <w:szCs w:val="20"/>
        </w:rPr>
      </w:pPr>
    </w:p>
    <w:p w14:paraId="688D5B62" w14:textId="77777777" w:rsidR="004C52C6" w:rsidRPr="00B26699" w:rsidRDefault="004C52C6" w:rsidP="004C52C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w:t>
      </w:r>
      <w:r w:rsidR="00B1203B" w:rsidRPr="00B26699">
        <w:rPr>
          <w:rFonts w:ascii="Arial Narrow" w:hAnsi="Arial Narrow" w:cs="Arial"/>
          <w:color w:val="000000" w:themeColor="text1"/>
          <w:sz w:val="20"/>
          <w:szCs w:val="20"/>
        </w:rPr>
        <w:t>audiencia</w:t>
      </w:r>
      <w:r w:rsidR="002B2CE8" w:rsidRPr="00B26699">
        <w:rPr>
          <w:rFonts w:ascii="Arial Narrow" w:hAnsi="Arial Narrow" w:cs="Arial"/>
          <w:color w:val="000000" w:themeColor="text1"/>
          <w:sz w:val="20"/>
          <w:szCs w:val="20"/>
        </w:rPr>
        <w:t xml:space="preserve"> pú</w:t>
      </w:r>
      <w:r w:rsidR="00B1203B" w:rsidRPr="00B26699">
        <w:rPr>
          <w:rFonts w:ascii="Arial Narrow" w:hAnsi="Arial Narrow" w:cs="Arial"/>
          <w:color w:val="000000" w:themeColor="text1"/>
          <w:sz w:val="20"/>
          <w:szCs w:val="20"/>
        </w:rPr>
        <w:t xml:space="preserve">blica de Subasta Inversa </w:t>
      </w:r>
      <w:r w:rsidR="00C352AB" w:rsidRPr="00B26699">
        <w:rPr>
          <w:rFonts w:ascii="Arial Narrow" w:hAnsi="Arial Narrow" w:cs="Arial"/>
          <w:color w:val="000000" w:themeColor="text1"/>
          <w:sz w:val="20"/>
          <w:szCs w:val="20"/>
        </w:rPr>
        <w:t>Electrónica</w:t>
      </w:r>
      <w:r w:rsidR="00B1203B" w:rsidRPr="00B26699">
        <w:rPr>
          <w:rFonts w:ascii="Arial Narrow" w:hAnsi="Arial Narrow" w:cs="Arial"/>
          <w:color w:val="000000" w:themeColor="text1"/>
          <w:sz w:val="20"/>
          <w:szCs w:val="20"/>
        </w:rPr>
        <w:t xml:space="preserve"> y </w:t>
      </w:r>
      <w:r w:rsidRPr="00B26699">
        <w:rPr>
          <w:rFonts w:ascii="Arial Narrow" w:hAnsi="Arial Narrow" w:cs="Arial"/>
          <w:color w:val="000000" w:themeColor="text1"/>
          <w:sz w:val="20"/>
          <w:szCs w:val="20"/>
        </w:rPr>
        <w:t>adjudicación se llevará a cabo en la fecha señalada</w:t>
      </w:r>
      <w:r w:rsidR="001C4C8D" w:rsidRPr="00B26699">
        <w:rPr>
          <w:rFonts w:ascii="Arial Narrow" w:hAnsi="Arial Narrow" w:cs="Arial"/>
          <w:color w:val="000000" w:themeColor="text1"/>
          <w:sz w:val="20"/>
          <w:szCs w:val="20"/>
        </w:rPr>
        <w:t xml:space="preserve"> en la Sección 2 </w:t>
      </w:r>
      <w:r w:rsidR="001C4C8D" w:rsidRPr="00B26699">
        <w:rPr>
          <w:rFonts w:ascii="Arial Narrow" w:hAnsi="Arial Narrow" w:cs="Arial"/>
          <w:i/>
          <w:color w:val="000000" w:themeColor="text1"/>
          <w:sz w:val="20"/>
          <w:szCs w:val="20"/>
        </w:rPr>
        <w:t xml:space="preserve">“CONFIGURACION” </w:t>
      </w:r>
      <w:r w:rsidR="00584CD5" w:rsidRPr="00B26699">
        <w:rPr>
          <w:rFonts w:ascii="Arial Narrow" w:hAnsi="Arial Narrow" w:cs="Arial"/>
          <w:color w:val="000000" w:themeColor="text1"/>
          <w:sz w:val="20"/>
          <w:szCs w:val="20"/>
        </w:rPr>
        <w:t>CRONOGRAMA</w:t>
      </w:r>
      <w:r w:rsidRPr="00B26699">
        <w:rPr>
          <w:rFonts w:ascii="Arial Narrow" w:hAnsi="Arial Narrow" w:cs="Arial"/>
          <w:color w:val="000000" w:themeColor="text1"/>
          <w:sz w:val="20"/>
          <w:szCs w:val="20"/>
        </w:rPr>
        <w:t xml:space="preserve"> del proceso, para el efecto la entidad adjudicará en forma motivada al oferente que haya presentado la oferta más favorable para la entidad, de acuerdo con lo establecido en el artículo 2.2.1.1.2.2.2 del Decreto 1082 de 2015</w:t>
      </w:r>
      <w:r w:rsidR="00A41F98" w:rsidRPr="00B26699">
        <w:rPr>
          <w:rFonts w:ascii="Arial Narrow" w:hAnsi="Arial Narrow" w:cs="Arial"/>
          <w:color w:val="000000" w:themeColor="text1"/>
          <w:sz w:val="20"/>
          <w:szCs w:val="20"/>
        </w:rPr>
        <w:t>.</w:t>
      </w:r>
    </w:p>
    <w:p w14:paraId="11F79E83" w14:textId="77777777" w:rsidR="004C52C6" w:rsidRPr="00B26699" w:rsidRDefault="004C52C6" w:rsidP="004C52C6">
      <w:pPr>
        <w:jc w:val="both"/>
        <w:rPr>
          <w:rFonts w:ascii="Arial Narrow" w:hAnsi="Arial Narrow" w:cs="Arial"/>
          <w:color w:val="000000" w:themeColor="text1"/>
          <w:sz w:val="20"/>
          <w:szCs w:val="20"/>
        </w:rPr>
      </w:pPr>
    </w:p>
    <w:p w14:paraId="62AC3F6F" w14:textId="77777777" w:rsidR="008A0250" w:rsidRPr="00B26699" w:rsidRDefault="008A0250" w:rsidP="008A0250">
      <w:pPr>
        <w:ind w:right="111"/>
        <w:jc w:val="both"/>
        <w:rPr>
          <w:rFonts w:ascii="Arial Narrow" w:hAnsi="Arial Narrow" w:cs="Arial"/>
          <w:b/>
          <w:sz w:val="20"/>
          <w:szCs w:val="20"/>
          <w:lang w:val="es-CO" w:eastAsia="es-CO"/>
        </w:rPr>
      </w:pPr>
      <w:r w:rsidRPr="00B26699">
        <w:rPr>
          <w:rFonts w:ascii="Arial Narrow" w:hAnsi="Arial Narrow" w:cs="Arial"/>
          <w:b/>
          <w:sz w:val="20"/>
          <w:szCs w:val="20"/>
          <w:lang w:val="es-CO" w:eastAsia="es-CO"/>
        </w:rPr>
        <w:t>LA ADJUDICACIÓN SERÁ POR EL TOTAL DEL PRESUPUESTO OFICIAL ASIGNADO</w:t>
      </w:r>
    </w:p>
    <w:p w14:paraId="708E7604" w14:textId="77777777" w:rsidR="00B22172" w:rsidRPr="00B26699" w:rsidRDefault="00B22172" w:rsidP="00143C7D">
      <w:pPr>
        <w:pBdr>
          <w:top w:val="nil"/>
          <w:left w:val="nil"/>
          <w:bottom w:val="nil"/>
          <w:right w:val="nil"/>
          <w:between w:val="nil"/>
        </w:pBdr>
        <w:tabs>
          <w:tab w:val="left" w:pos="7320"/>
        </w:tabs>
        <w:jc w:val="both"/>
        <w:rPr>
          <w:rFonts w:ascii="Arial Narrow" w:hAnsi="Arial Narrow" w:cs="Arial"/>
          <w:b/>
          <w:bCs/>
          <w:color w:val="000000" w:themeColor="text1"/>
          <w:sz w:val="20"/>
          <w:szCs w:val="20"/>
          <w:lang w:val="es-CO"/>
        </w:rPr>
      </w:pPr>
    </w:p>
    <w:p w14:paraId="1B63DE3C" w14:textId="66EFB613" w:rsidR="007E45EC" w:rsidRPr="00B26699" w:rsidRDefault="00300644" w:rsidP="00143C7D">
      <w:pPr>
        <w:pBdr>
          <w:top w:val="nil"/>
          <w:left w:val="nil"/>
          <w:bottom w:val="nil"/>
          <w:right w:val="nil"/>
          <w:between w:val="nil"/>
        </w:pBdr>
        <w:tabs>
          <w:tab w:val="left" w:pos="732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audiencia pública de la Subasta Inversa electrónica se desarrollará de conformidad con lo señalado en el </w:t>
      </w:r>
      <w:r w:rsidRPr="00B26699">
        <w:rPr>
          <w:rFonts w:ascii="Arial Narrow" w:hAnsi="Arial Narrow" w:cs="Arial"/>
          <w:b/>
          <w:color w:val="000000" w:themeColor="text1"/>
          <w:sz w:val="20"/>
          <w:szCs w:val="20"/>
        </w:rPr>
        <w:t xml:space="preserve">ANEXO </w:t>
      </w:r>
      <w:r w:rsidR="00DC0CD1" w:rsidRPr="00B26699">
        <w:rPr>
          <w:rFonts w:ascii="Arial Narrow" w:hAnsi="Arial Narrow" w:cs="Arial"/>
          <w:color w:val="000000" w:themeColor="text1"/>
          <w:sz w:val="20"/>
          <w:szCs w:val="20"/>
        </w:rPr>
        <w:t>– “</w:t>
      </w:r>
      <w:r w:rsidR="00DC0CD1" w:rsidRPr="00B26699">
        <w:rPr>
          <w:rFonts w:ascii="Arial Narrow" w:hAnsi="Arial Narrow" w:cs="Arial"/>
          <w:b/>
          <w:color w:val="000000" w:themeColor="text1"/>
          <w:sz w:val="20"/>
          <w:szCs w:val="20"/>
        </w:rPr>
        <w:t>REGLAMENTO SUBASTA INVERSA ELECTRONICA”</w:t>
      </w:r>
      <w:r w:rsidR="00DC0CD1"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del presente documento.</w:t>
      </w:r>
    </w:p>
    <w:p w14:paraId="61515ED7" w14:textId="77777777" w:rsidR="00300644" w:rsidRPr="00B26699" w:rsidRDefault="00300644" w:rsidP="004C52C6">
      <w:pPr>
        <w:jc w:val="both"/>
        <w:rPr>
          <w:rFonts w:ascii="Arial Narrow" w:hAnsi="Arial Narrow" w:cs="Arial"/>
          <w:color w:val="FF0000"/>
          <w:sz w:val="20"/>
          <w:szCs w:val="20"/>
        </w:rPr>
      </w:pPr>
    </w:p>
    <w:p w14:paraId="09B03D0B" w14:textId="77777777" w:rsidR="007E45EC" w:rsidRPr="00B26699" w:rsidRDefault="007E45EC" w:rsidP="004C52C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Finalizada la subasta, y previa recomendación del Comité Evaluador, la adjudicación de la contratación se hará mediante acto administrativo debidamente motivado expedido por el Ordenador del Gasto y se publicará en </w:t>
      </w:r>
      <w:r w:rsidR="00876B09" w:rsidRPr="00B26699">
        <w:rPr>
          <w:rFonts w:ascii="Arial Narrow" w:hAnsi="Arial Narrow" w:cs="Arial"/>
          <w:color w:val="000000" w:themeColor="text1"/>
          <w:sz w:val="20"/>
          <w:szCs w:val="20"/>
        </w:rPr>
        <w:t xml:space="preserve">el </w:t>
      </w:r>
      <w:r w:rsidRPr="00B26699">
        <w:rPr>
          <w:rFonts w:ascii="Arial Narrow" w:hAnsi="Arial Narrow" w:cs="Arial"/>
          <w:color w:val="000000" w:themeColor="text1"/>
          <w:sz w:val="20"/>
          <w:szCs w:val="20"/>
        </w:rPr>
        <w:t>Sistema Electrónico de Contratación Pública –</w:t>
      </w:r>
      <w:r w:rsidR="00876B09"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SECOP II, de conformidad con lo establecido en la Ley 80 de 1993, la Ley 1150 de 2007, Ley 1882 de 2018 y el Decreto 1082 de 2015.</w:t>
      </w:r>
    </w:p>
    <w:p w14:paraId="492287CB" w14:textId="77777777" w:rsidR="00281396" w:rsidRPr="00B26699" w:rsidRDefault="00281396" w:rsidP="004C52C6">
      <w:pPr>
        <w:jc w:val="both"/>
        <w:rPr>
          <w:rFonts w:ascii="Arial Narrow" w:hAnsi="Arial Narrow" w:cs="Arial"/>
          <w:color w:val="000000" w:themeColor="text1"/>
          <w:sz w:val="20"/>
          <w:szCs w:val="20"/>
        </w:rPr>
      </w:pPr>
    </w:p>
    <w:p w14:paraId="4CC04472" w14:textId="77777777" w:rsidR="000377D8" w:rsidRPr="00B26699" w:rsidRDefault="007E45EC" w:rsidP="004C52C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de conformidad con la información a su alcance LA ENTIDAD estime que el valor de la oferta resulte artificialmente bajo, requerirá al oferente para que explique las razones que sustenten el valor por él ofertado. Analizadas las explicaciones, el </w:t>
      </w:r>
      <w:r w:rsidR="006E0E6B" w:rsidRPr="00B26699">
        <w:rPr>
          <w:rFonts w:ascii="Arial Narrow" w:hAnsi="Arial Narrow" w:cs="Arial"/>
          <w:color w:val="000000" w:themeColor="text1"/>
          <w:sz w:val="20"/>
          <w:szCs w:val="20"/>
        </w:rPr>
        <w:t>C</w:t>
      </w:r>
      <w:r w:rsidRPr="00B26699">
        <w:rPr>
          <w:rFonts w:ascii="Arial Narrow" w:hAnsi="Arial Narrow" w:cs="Arial"/>
          <w:color w:val="000000" w:themeColor="text1"/>
          <w:sz w:val="20"/>
          <w:szCs w:val="20"/>
        </w:rPr>
        <w:t xml:space="preserve">omité de Evaluación recomendará al Ordenador del Gasto de LA ENTIDAD o su delegado, el rechazo o la continuidad de la oferta en el proceso, explicando las razones. </w:t>
      </w:r>
    </w:p>
    <w:p w14:paraId="070EB11E" w14:textId="77777777" w:rsidR="000377D8" w:rsidRPr="00B26699" w:rsidRDefault="000377D8" w:rsidP="004C52C6">
      <w:pPr>
        <w:jc w:val="both"/>
        <w:rPr>
          <w:rFonts w:ascii="Arial Narrow" w:hAnsi="Arial Narrow" w:cs="Arial"/>
          <w:color w:val="000000" w:themeColor="text1"/>
          <w:sz w:val="20"/>
          <w:szCs w:val="20"/>
        </w:rPr>
      </w:pPr>
    </w:p>
    <w:p w14:paraId="59AD8E5C" w14:textId="5D889365" w:rsidR="00BE4723" w:rsidRPr="00B26699" w:rsidRDefault="007E45EC" w:rsidP="00596FDC">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a dicho proponente. En la subasta inversa esta disposición es aplicable sobre el precio obtenido al final de la misma, conforme al artículo 2.2.1.2.1.2.4 del Decreto 1082 de 2015</w:t>
      </w:r>
      <w:r w:rsidR="007A5999" w:rsidRPr="00B26699">
        <w:rPr>
          <w:rFonts w:ascii="Arial Narrow" w:hAnsi="Arial Narrow" w:cs="Arial"/>
          <w:color w:val="000000" w:themeColor="text1"/>
          <w:sz w:val="20"/>
          <w:szCs w:val="20"/>
        </w:rPr>
        <w:t>,</w:t>
      </w:r>
      <w:r w:rsidR="00876B09" w:rsidRPr="00B26699">
        <w:rPr>
          <w:rFonts w:ascii="Arial Narrow" w:hAnsi="Arial Narrow" w:cs="Arial"/>
          <w:color w:val="000000" w:themeColor="text1"/>
          <w:sz w:val="20"/>
          <w:szCs w:val="20"/>
        </w:rPr>
        <w:t xml:space="preserve"> </w:t>
      </w:r>
      <w:r w:rsidR="007A5999" w:rsidRPr="00B26699">
        <w:rPr>
          <w:rFonts w:ascii="Arial Narrow" w:hAnsi="Arial Narrow" w:cs="Arial"/>
          <w:color w:val="000000" w:themeColor="text1"/>
          <w:sz w:val="20"/>
          <w:szCs w:val="20"/>
        </w:rPr>
        <w:t>l</w:t>
      </w:r>
      <w:r w:rsidRPr="00B26699">
        <w:rPr>
          <w:rFonts w:ascii="Arial Narrow" w:hAnsi="Arial Narrow" w:cs="Arial"/>
          <w:color w:val="000000" w:themeColor="text1"/>
          <w:sz w:val="20"/>
          <w:szCs w:val="20"/>
        </w:rPr>
        <w:t>a ENTIDAD no podrá establecer límites a partir de los cuales se presuma que la propuesta es artificial.</w:t>
      </w:r>
    </w:p>
    <w:p w14:paraId="723B3DAE" w14:textId="77777777" w:rsidR="000B52C8" w:rsidRPr="00B26699" w:rsidRDefault="000B52C8" w:rsidP="00596FDC">
      <w:pPr>
        <w:jc w:val="both"/>
        <w:rPr>
          <w:rFonts w:ascii="Arial Narrow" w:hAnsi="Arial Narrow" w:cs="Arial"/>
          <w:b/>
          <w:color w:val="000000" w:themeColor="text1"/>
          <w:sz w:val="20"/>
          <w:szCs w:val="20"/>
        </w:rPr>
      </w:pPr>
    </w:p>
    <w:p w14:paraId="65BA2961" w14:textId="77777777" w:rsidR="003662E0" w:rsidRPr="00B26699" w:rsidRDefault="003662E0" w:rsidP="00BF393B">
      <w:pPr>
        <w:numPr>
          <w:ilvl w:val="1"/>
          <w:numId w:val="21"/>
        </w:numPr>
        <w:ind w:left="567" w:hanging="567"/>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APERTURA DE SOBRE ECONOMICO</w:t>
      </w:r>
    </w:p>
    <w:p w14:paraId="31D2611B" w14:textId="77777777" w:rsidR="003662E0" w:rsidRPr="00B26699" w:rsidRDefault="003662E0" w:rsidP="003662E0">
      <w:pPr>
        <w:jc w:val="both"/>
        <w:rPr>
          <w:rFonts w:ascii="Arial Narrow" w:hAnsi="Arial Narrow" w:cs="Arial"/>
          <w:b/>
          <w:color w:val="000000" w:themeColor="text1"/>
          <w:sz w:val="20"/>
          <w:szCs w:val="20"/>
        </w:rPr>
      </w:pPr>
    </w:p>
    <w:p w14:paraId="6EE40DBD" w14:textId="77777777" w:rsidR="00634B63" w:rsidRPr="00B26699" w:rsidRDefault="003662E0" w:rsidP="004A5E1A">
      <w:pPr>
        <w:tabs>
          <w:tab w:val="left" w:pos="709"/>
          <w:tab w:val="left" w:pos="851"/>
        </w:tabs>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rPr>
        <w:t xml:space="preserve">La apertura de sobre económico se realizará a través de la </w:t>
      </w:r>
      <w:r w:rsidRPr="00B26699">
        <w:rPr>
          <w:rFonts w:ascii="Arial Narrow" w:hAnsi="Arial Narrow" w:cs="Arial"/>
          <w:b/>
          <w:color w:val="000000" w:themeColor="text1"/>
          <w:sz w:val="20"/>
          <w:szCs w:val="20"/>
        </w:rPr>
        <w:t xml:space="preserve">Plataforma </w:t>
      </w:r>
      <w:r w:rsidR="00876B09" w:rsidRPr="00B26699">
        <w:rPr>
          <w:rFonts w:ascii="Arial Narrow" w:hAnsi="Arial Narrow" w:cs="Arial"/>
          <w:b/>
          <w:color w:val="000000" w:themeColor="text1"/>
          <w:sz w:val="20"/>
          <w:szCs w:val="20"/>
        </w:rPr>
        <w:t xml:space="preserve">del </w:t>
      </w:r>
      <w:r w:rsidRPr="00B26699">
        <w:rPr>
          <w:rFonts w:ascii="Arial Narrow" w:hAnsi="Arial Narrow" w:cs="Arial"/>
          <w:b/>
          <w:color w:val="000000" w:themeColor="text1"/>
          <w:sz w:val="20"/>
          <w:szCs w:val="20"/>
        </w:rPr>
        <w:t>Sistema Electrónico de Contratación Pública – SECOP II</w:t>
      </w:r>
      <w:r w:rsidRPr="00B26699">
        <w:rPr>
          <w:rFonts w:ascii="Arial Narrow" w:hAnsi="Arial Narrow" w:cs="Arial"/>
          <w:color w:val="000000" w:themeColor="text1"/>
          <w:sz w:val="20"/>
          <w:szCs w:val="20"/>
        </w:rPr>
        <w:t xml:space="preserve">, en la fecha y hora que se indica en la Sección 2 </w:t>
      </w:r>
      <w:r w:rsidRPr="00B26699">
        <w:rPr>
          <w:rFonts w:ascii="Arial Narrow" w:hAnsi="Arial Narrow" w:cs="Arial"/>
          <w:i/>
          <w:color w:val="000000" w:themeColor="text1"/>
          <w:sz w:val="20"/>
          <w:szCs w:val="20"/>
        </w:rPr>
        <w:t xml:space="preserve">“CONFIGURACION” - </w:t>
      </w:r>
      <w:r w:rsidRPr="00B26699">
        <w:rPr>
          <w:rFonts w:ascii="Arial Narrow" w:hAnsi="Arial Narrow" w:cs="Arial"/>
          <w:color w:val="000000" w:themeColor="text1"/>
          <w:sz w:val="20"/>
          <w:szCs w:val="20"/>
        </w:rPr>
        <w:t>CRONOGRAMA del Proceso.</w:t>
      </w:r>
    </w:p>
    <w:p w14:paraId="3DF0100F" w14:textId="77777777" w:rsidR="00735A7A" w:rsidRPr="00B26699" w:rsidRDefault="00735A7A" w:rsidP="00735A7A">
      <w:pPr>
        <w:ind w:left="360"/>
        <w:jc w:val="both"/>
        <w:rPr>
          <w:rFonts w:ascii="Arial Narrow" w:hAnsi="Arial Narrow" w:cs="Arial"/>
          <w:b/>
          <w:color w:val="000000" w:themeColor="text1"/>
          <w:sz w:val="20"/>
          <w:szCs w:val="20"/>
        </w:rPr>
      </w:pPr>
    </w:p>
    <w:p w14:paraId="3DA4E7CA" w14:textId="77777777" w:rsidR="00530D94" w:rsidRPr="00B26699" w:rsidRDefault="00530D94" w:rsidP="00BF393B">
      <w:pPr>
        <w:numPr>
          <w:ilvl w:val="1"/>
          <w:numId w:val="21"/>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CAUSALES DE RECHAZO DE LA PROPUESTA.</w:t>
      </w:r>
      <w:r w:rsidRPr="00B26699">
        <w:rPr>
          <w:rFonts w:ascii="Arial Narrow" w:hAnsi="Arial Narrow" w:cs="Arial"/>
          <w:color w:val="000000" w:themeColor="text1"/>
          <w:sz w:val="20"/>
          <w:szCs w:val="20"/>
        </w:rPr>
        <w:t xml:space="preserve">  </w:t>
      </w:r>
    </w:p>
    <w:p w14:paraId="7A5D1023" w14:textId="77777777" w:rsidR="00530D94" w:rsidRPr="00B26699" w:rsidRDefault="00530D94" w:rsidP="00530D94">
      <w:pPr>
        <w:jc w:val="both"/>
        <w:rPr>
          <w:rFonts w:ascii="Arial Narrow" w:hAnsi="Arial Narrow" w:cs="Arial"/>
          <w:color w:val="FF0000"/>
          <w:sz w:val="20"/>
          <w:szCs w:val="20"/>
        </w:rPr>
      </w:pPr>
    </w:p>
    <w:p w14:paraId="5F411429" w14:textId="045C71ED" w:rsidR="00530D94" w:rsidRPr="00B26699" w:rsidRDefault="00530D94" w:rsidP="00530D94">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INSTITUTO rechazará la oferta y no la tendrá en cuenta para evaluación en los siguientes casos: </w:t>
      </w:r>
    </w:p>
    <w:p w14:paraId="5EAF5610" w14:textId="77777777" w:rsidR="00530D94" w:rsidRPr="00B26699" w:rsidRDefault="00530D94" w:rsidP="00530D94">
      <w:pPr>
        <w:ind w:left="720"/>
        <w:jc w:val="both"/>
        <w:rPr>
          <w:rFonts w:ascii="Arial Narrow" w:hAnsi="Arial Narrow" w:cs="Arial"/>
          <w:color w:val="000000" w:themeColor="text1"/>
          <w:sz w:val="20"/>
          <w:szCs w:val="20"/>
        </w:rPr>
      </w:pPr>
    </w:p>
    <w:p w14:paraId="0785969B" w14:textId="77777777" w:rsidR="007525B3" w:rsidRPr="00B26699" w:rsidRDefault="007525B3" w:rsidP="007525B3">
      <w:pPr>
        <w:numPr>
          <w:ilvl w:val="0"/>
          <w:numId w:val="8"/>
        </w:numPr>
        <w:jc w:val="both"/>
        <w:rPr>
          <w:rFonts w:ascii="Arial Narrow" w:hAnsi="Arial Narrow" w:cs="Arial"/>
          <w:color w:val="000000" w:themeColor="text1"/>
          <w:sz w:val="20"/>
          <w:szCs w:val="20"/>
        </w:rPr>
      </w:pPr>
      <w:bookmarkStart w:id="7" w:name="_Hlk35340537"/>
      <w:r w:rsidRPr="00B26699">
        <w:rPr>
          <w:rFonts w:ascii="Arial Narrow" w:hAnsi="Arial Narrow" w:cs="Arial"/>
          <w:color w:val="000000" w:themeColor="text1"/>
          <w:sz w:val="20"/>
          <w:szCs w:val="20"/>
        </w:rPr>
        <w:t xml:space="preserve">Cuando la Oferta se presente extemporáneamente o no se presente por el medio establecido en el Pliego de Condiciones, esto es UNICAMENTE a través de la plataforma transaccional del </w:t>
      </w:r>
      <w:r w:rsidRPr="00B26699">
        <w:rPr>
          <w:rFonts w:ascii="Arial Narrow" w:hAnsi="Arial Narrow" w:cs="Arial"/>
          <w:b/>
          <w:color w:val="000000" w:themeColor="text1"/>
          <w:sz w:val="20"/>
          <w:szCs w:val="20"/>
        </w:rPr>
        <w:t>Sistema Electrónico de Contratación Pública</w:t>
      </w:r>
      <w:r w:rsidRPr="00B26699">
        <w:rPr>
          <w:rFonts w:ascii="Arial Narrow" w:hAnsi="Arial Narrow" w:cs="Arial"/>
          <w:color w:val="000000" w:themeColor="text1"/>
          <w:sz w:val="20"/>
          <w:szCs w:val="20"/>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p>
    <w:p w14:paraId="2AEF7647" w14:textId="77777777" w:rsidR="007525B3" w:rsidRPr="00B26699" w:rsidRDefault="007525B3" w:rsidP="007525B3">
      <w:pPr>
        <w:ind w:left="720"/>
        <w:jc w:val="both"/>
        <w:rPr>
          <w:rFonts w:ascii="Arial Narrow" w:hAnsi="Arial Narrow" w:cs="Arial"/>
          <w:color w:val="000000" w:themeColor="text1"/>
          <w:sz w:val="20"/>
          <w:szCs w:val="20"/>
        </w:rPr>
      </w:pPr>
    </w:p>
    <w:p w14:paraId="3F993D96" w14:textId="77777777" w:rsidR="007525B3" w:rsidRPr="00B26699" w:rsidRDefault="007525B3" w:rsidP="007525B3">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w:t>
      </w:r>
    </w:p>
    <w:p w14:paraId="74DC7B61" w14:textId="77777777" w:rsidR="007525B3" w:rsidRPr="00B26699" w:rsidRDefault="007525B3" w:rsidP="007525B3">
      <w:pPr>
        <w:ind w:left="72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Compra Eficiente.</w:t>
      </w:r>
    </w:p>
    <w:p w14:paraId="49763AEA" w14:textId="77777777" w:rsidR="007525B3" w:rsidRPr="00B26699" w:rsidRDefault="007525B3" w:rsidP="007525B3">
      <w:pPr>
        <w:ind w:left="360"/>
        <w:jc w:val="both"/>
        <w:rPr>
          <w:rFonts w:ascii="Arial Narrow" w:hAnsi="Arial Narrow" w:cs="Arial"/>
          <w:color w:val="000000" w:themeColor="text1"/>
          <w:sz w:val="20"/>
          <w:szCs w:val="20"/>
        </w:rPr>
      </w:pPr>
    </w:p>
    <w:p w14:paraId="57BEF474" w14:textId="77777777" w:rsidR="00145606" w:rsidRPr="00B26699" w:rsidRDefault="007525B3" w:rsidP="007525B3">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la propuesta sea presentada por personas jurídicamente incapaces para obligarse o cuando no cumplan con las calidades y condiciones habilitantes para la participación, indicadas en el pliego de condiciones. </w:t>
      </w:r>
      <w:r w:rsidR="00145606" w:rsidRPr="00B26699">
        <w:rPr>
          <w:rFonts w:ascii="Arial Narrow" w:hAnsi="Arial Narrow" w:cs="Arial"/>
          <w:color w:val="000000" w:themeColor="text1"/>
          <w:sz w:val="20"/>
          <w:szCs w:val="20"/>
        </w:rPr>
        <w:t xml:space="preserve">Cuando en la propuesta presentada por Proponente Plural, la misma no se presente de conformidad con lo indicado en el Numeral 7.3 del Pliego de Condiciones o se presente desde usuario diferente a la </w:t>
      </w:r>
      <w:r w:rsidR="00A34358" w:rsidRPr="00B26699">
        <w:rPr>
          <w:rFonts w:ascii="Arial Narrow" w:hAnsi="Arial Narrow" w:cs="Arial"/>
          <w:color w:val="000000" w:themeColor="text1"/>
          <w:sz w:val="20"/>
          <w:szCs w:val="20"/>
        </w:rPr>
        <w:t xml:space="preserve">figura asociativa </w:t>
      </w:r>
      <w:r w:rsidR="00145606" w:rsidRPr="00B26699">
        <w:rPr>
          <w:rFonts w:ascii="Arial Narrow" w:hAnsi="Arial Narrow" w:cs="Arial"/>
          <w:color w:val="000000" w:themeColor="text1"/>
          <w:sz w:val="20"/>
          <w:szCs w:val="20"/>
        </w:rPr>
        <w:t>que presenta oferta.</w:t>
      </w:r>
    </w:p>
    <w:p w14:paraId="53B4F0FD" w14:textId="77777777" w:rsidR="001C5BBF" w:rsidRPr="00B26699" w:rsidRDefault="001C5BBF" w:rsidP="001C5BBF">
      <w:pPr>
        <w:ind w:left="426"/>
        <w:jc w:val="both"/>
        <w:rPr>
          <w:rFonts w:ascii="Arial Narrow" w:hAnsi="Arial Narrow" w:cs="Arial"/>
          <w:color w:val="000000" w:themeColor="text1"/>
          <w:sz w:val="20"/>
          <w:szCs w:val="20"/>
        </w:rPr>
      </w:pPr>
    </w:p>
    <w:p w14:paraId="5F8DF47F"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en la propuesta presentada por Proponente Plural, la misma no se presente de conformidad</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con lo indicado en el Numeral 7.3 del Pliego de Condiciones o se presente desde usuario diferente a</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la figura asociativa que presenta oferta.</w:t>
      </w:r>
    </w:p>
    <w:p w14:paraId="63E99D20" w14:textId="77777777" w:rsidR="00A04AEC" w:rsidRPr="00B26699" w:rsidRDefault="00A04AEC" w:rsidP="00A04AEC">
      <w:pPr>
        <w:ind w:left="720"/>
        <w:jc w:val="both"/>
        <w:rPr>
          <w:rFonts w:ascii="Arial Narrow" w:hAnsi="Arial Narrow" w:cs="Arial"/>
          <w:color w:val="000000" w:themeColor="text1"/>
          <w:sz w:val="20"/>
          <w:szCs w:val="20"/>
        </w:rPr>
      </w:pPr>
    </w:p>
    <w:p w14:paraId="143DD189"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se presenten varias propuestas por el mismo Proponente (una sociedad y su filial y/o</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subsidiaria - persona natural o jurídica) por sí o por interpuesta persona, en Consorcio, Unión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Temporal o individualmente, o cuando uno o más socios de la persona jurídica proponente o su</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representante legal sean socios o representante legal de otra persona jurídica proponente en este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mismo proceso, o cuando uno o más socios de la persona jurídica proponente, o su representante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legal se presenten como personas naturales en este mismo proceso. En estos casos, solo será válida</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la primera propuesta entregada, de acuerdo con la hora de registro efectuada en la plataforma del</w:t>
      </w:r>
      <w:r w:rsidR="00A04AEC" w:rsidRPr="00B26699">
        <w:rPr>
          <w:rFonts w:ascii="Arial Narrow" w:hAnsi="Arial Narrow" w:cs="Arial"/>
          <w:color w:val="000000" w:themeColor="text1"/>
          <w:sz w:val="20"/>
          <w:szCs w:val="20"/>
        </w:rPr>
        <w:t xml:space="preserve"> S</w:t>
      </w:r>
      <w:r w:rsidRPr="00B26699">
        <w:rPr>
          <w:rFonts w:ascii="Arial Narrow" w:hAnsi="Arial Narrow" w:cs="Arial"/>
          <w:color w:val="000000" w:themeColor="text1"/>
          <w:sz w:val="20"/>
          <w:szCs w:val="20"/>
        </w:rPr>
        <w:t>ECOP II y la propuesta radicada en segundo lugar y siguientes serán rechazadas. Esta causal de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rechazo aplica para los procesos que su adjudicación sea por la totalidad del presupuesto.</w:t>
      </w:r>
    </w:p>
    <w:p w14:paraId="229C2061" w14:textId="77777777" w:rsidR="00A04AEC" w:rsidRPr="00B26699" w:rsidRDefault="00A04AEC" w:rsidP="00A04AEC">
      <w:pPr>
        <w:jc w:val="both"/>
        <w:rPr>
          <w:rFonts w:ascii="Arial Narrow" w:hAnsi="Arial Narrow" w:cs="Arial"/>
          <w:color w:val="000000" w:themeColor="text1"/>
          <w:sz w:val="20"/>
          <w:szCs w:val="20"/>
        </w:rPr>
      </w:pPr>
    </w:p>
    <w:p w14:paraId="5A92F823"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una misma persona natural o jurídica, o integrante de un Proponente Plural presente o haga</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parte en más de una propuesta para el mismo </w:t>
      </w:r>
      <w:r w:rsidRPr="00B26699">
        <w:rPr>
          <w:rFonts w:ascii="Arial Narrow" w:hAnsi="Arial Narrow" w:cs="Arial"/>
          <w:b/>
          <w:color w:val="000000" w:themeColor="text1"/>
          <w:sz w:val="20"/>
          <w:szCs w:val="20"/>
        </w:rPr>
        <w:t>Lote/Grupo y/o Lote/ítem</w:t>
      </w:r>
      <w:r w:rsidRPr="00B26699">
        <w:rPr>
          <w:rFonts w:ascii="Arial Narrow" w:hAnsi="Arial Narrow" w:cs="Arial"/>
          <w:color w:val="000000" w:themeColor="text1"/>
          <w:sz w:val="20"/>
          <w:szCs w:val="20"/>
        </w:rPr>
        <w:t xml:space="preserve"> del Proceso de Contratación.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En estos casos, solo será válida la primera propuesta entregada, de acuerdo con el registro efectuado</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en el SECOP II de recepción de ofertas y la propuesta radicada en segundo lugar y siguientes serán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rechazadas. Esta causal de rechazo aplica para el proceso que su adjudicación sea por </w:t>
      </w:r>
      <w:r w:rsidRPr="00B26699">
        <w:rPr>
          <w:rFonts w:ascii="Arial Narrow" w:hAnsi="Arial Narrow" w:cs="Arial"/>
          <w:b/>
          <w:color w:val="000000" w:themeColor="text1"/>
          <w:sz w:val="20"/>
          <w:szCs w:val="20"/>
        </w:rPr>
        <w:t>Lote/Grupo</w:t>
      </w:r>
      <w:r w:rsidR="00A04AEC"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z w:val="20"/>
          <w:szCs w:val="20"/>
        </w:rPr>
        <w:t>y/o Lote/ítem</w:t>
      </w:r>
      <w:r w:rsidRPr="00B26699">
        <w:rPr>
          <w:rFonts w:ascii="Arial Narrow" w:hAnsi="Arial Narrow" w:cs="Arial"/>
          <w:color w:val="000000" w:themeColor="text1"/>
          <w:sz w:val="20"/>
          <w:szCs w:val="20"/>
        </w:rPr>
        <w:t>.</w:t>
      </w:r>
    </w:p>
    <w:p w14:paraId="53463AD1" w14:textId="77777777" w:rsidR="00A04AEC" w:rsidRPr="00B26699" w:rsidRDefault="00A04AEC" w:rsidP="00A04AEC">
      <w:pPr>
        <w:jc w:val="both"/>
        <w:rPr>
          <w:rFonts w:ascii="Arial Narrow" w:hAnsi="Arial Narrow" w:cs="Arial"/>
          <w:color w:val="FF0000"/>
          <w:sz w:val="20"/>
          <w:szCs w:val="20"/>
        </w:rPr>
      </w:pPr>
    </w:p>
    <w:p w14:paraId="484B578A" w14:textId="77777777" w:rsidR="00A04AEC" w:rsidRPr="00B26699" w:rsidRDefault="007525B3" w:rsidP="00A04AEC">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en el Certificado de Existencia y Representación Legal o el documento que haga sus veces,</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se verifique que el objeto social del oferente singular o para el caso de proponente plural (cualquiera</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 los integrantes cuando sea Consorcio o Unión Temporal), no se ajusta a lo exigido en el pliego de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condiciones.</w:t>
      </w:r>
    </w:p>
    <w:p w14:paraId="0D6A2D64" w14:textId="77777777" w:rsidR="00A04AEC" w:rsidRPr="00B26699" w:rsidRDefault="00A04AEC" w:rsidP="00A04AEC">
      <w:pPr>
        <w:jc w:val="both"/>
        <w:rPr>
          <w:rFonts w:ascii="Arial Narrow" w:hAnsi="Arial Narrow" w:cs="Arial"/>
          <w:color w:val="000000" w:themeColor="text1"/>
          <w:sz w:val="20"/>
          <w:szCs w:val="20"/>
        </w:rPr>
      </w:pPr>
    </w:p>
    <w:p w14:paraId="3D5C0A27"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de conformidad con el Certificado de Existencia y Representación Legal expedida por la</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Cámara de Comercio o por la autoridad competente, con los estatutos de la persona jurídica o con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certificación juramentada proveniente del Representante Legal del oferente, se determine que su</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duración no es igual al plazo previsto para </w:t>
      </w:r>
      <w:r w:rsidRPr="00B26699">
        <w:rPr>
          <w:rFonts w:ascii="Arial Narrow" w:hAnsi="Arial Narrow" w:cs="Arial"/>
          <w:color w:val="000000" w:themeColor="text1"/>
          <w:sz w:val="20"/>
          <w:szCs w:val="20"/>
        </w:rPr>
        <w:lastRenderedPageBreak/>
        <w:t>la ejecución del contrato, liquidación y un (1) año más o</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cuando el término de duración del consorcio o unión temporal sea inferior al plazo de ejecución del</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contrato, liquidación y un (1) año más.</w:t>
      </w:r>
    </w:p>
    <w:p w14:paraId="0EFE562F" w14:textId="77777777" w:rsidR="00A04AEC" w:rsidRPr="00B26699" w:rsidRDefault="00A04AEC" w:rsidP="00A04AEC">
      <w:pPr>
        <w:jc w:val="both"/>
        <w:rPr>
          <w:rFonts w:ascii="Arial Narrow" w:hAnsi="Arial Narrow" w:cs="Arial"/>
          <w:color w:val="000000" w:themeColor="text1"/>
          <w:sz w:val="20"/>
          <w:szCs w:val="20"/>
        </w:rPr>
      </w:pPr>
    </w:p>
    <w:p w14:paraId="4E3CFEA6" w14:textId="77777777" w:rsidR="00A04AEC" w:rsidRPr="00B26699" w:rsidRDefault="007525B3" w:rsidP="00A04AEC">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no cumple con cualquiera de los requisitos mínimos para participar en el</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proceso de contratación.</w:t>
      </w:r>
    </w:p>
    <w:p w14:paraId="1501FB47" w14:textId="77777777" w:rsidR="00A04AEC" w:rsidRPr="00B26699" w:rsidRDefault="00A04AEC" w:rsidP="00A04AEC">
      <w:pPr>
        <w:jc w:val="both"/>
        <w:rPr>
          <w:rFonts w:ascii="Arial Narrow" w:hAnsi="Arial Narrow" w:cs="Arial"/>
          <w:color w:val="000000" w:themeColor="text1"/>
          <w:sz w:val="20"/>
          <w:szCs w:val="20"/>
        </w:rPr>
      </w:pPr>
    </w:p>
    <w:p w14:paraId="08118586"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el PROPONENTE no aclara o no responde de forma satisfactoria a través de la Plataforma del</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Sistema Electrónico de Contratación Pública - SECOP II - hasta el momento previo a la realización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 la Audiencia Subasta Inversa Electrónica, la cual inicia con la apertura del sobre económico</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en el SECOP II; lo anterior, dando aplicación a lo dispuesto en el Parágrafo 4, artículo 5 de la Ley</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1882 de 2018, sobre </w:t>
      </w:r>
      <w:proofErr w:type="spellStart"/>
      <w:r w:rsidRPr="00B26699">
        <w:rPr>
          <w:rFonts w:ascii="Arial Narrow" w:hAnsi="Arial Narrow" w:cs="Arial"/>
          <w:color w:val="000000" w:themeColor="text1"/>
          <w:sz w:val="20"/>
          <w:szCs w:val="20"/>
        </w:rPr>
        <w:t>subsanabilidad</w:t>
      </w:r>
      <w:proofErr w:type="spellEnd"/>
      <w:r w:rsidRPr="00B26699">
        <w:rPr>
          <w:rFonts w:ascii="Arial Narrow" w:hAnsi="Arial Narrow" w:cs="Arial"/>
          <w:color w:val="000000" w:themeColor="text1"/>
          <w:sz w:val="20"/>
          <w:szCs w:val="20"/>
        </w:rPr>
        <w:t xml:space="preserve"> de requisitos y documentos no necesarios para la comparación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 propuestas. (cuando aplique atendiendo a la modalidad de selección).</w:t>
      </w:r>
    </w:p>
    <w:p w14:paraId="233C1809" w14:textId="77777777" w:rsidR="00A04AEC" w:rsidRPr="00B26699" w:rsidRDefault="00A04AEC" w:rsidP="00A04AEC">
      <w:pPr>
        <w:jc w:val="both"/>
        <w:rPr>
          <w:rFonts w:ascii="Arial Narrow" w:hAnsi="Arial Narrow" w:cs="Arial"/>
          <w:color w:val="FF0000"/>
          <w:sz w:val="20"/>
          <w:szCs w:val="20"/>
        </w:rPr>
      </w:pPr>
    </w:p>
    <w:p w14:paraId="5372C724"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se determina dentro del proceso de contratación, que la información y documentos que hacen parte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 la oferta, no son veraces, es decir, no correspondan a la realidad de lo afirmado por el</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PROPONENTE.</w:t>
      </w:r>
    </w:p>
    <w:p w14:paraId="754EA0EB" w14:textId="77777777" w:rsidR="00A04AEC" w:rsidRPr="00B26699" w:rsidRDefault="00A04AEC" w:rsidP="00A04AEC">
      <w:pPr>
        <w:jc w:val="both"/>
        <w:rPr>
          <w:rFonts w:ascii="Arial Narrow" w:hAnsi="Arial Narrow" w:cs="Arial"/>
          <w:color w:val="FF0000"/>
          <w:sz w:val="20"/>
          <w:szCs w:val="20"/>
        </w:rPr>
      </w:pPr>
    </w:p>
    <w:p w14:paraId="64804657"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en la propuesta se encuentre o se detecte inconsistencias que no puedan ser resueltas por los</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oferentes mediante pruebas que aclaren la información presentada o se evidencie que la información</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presentada por el proponente contenga datos, contradictorios que induzcan a error al Instituto.</w:t>
      </w:r>
    </w:p>
    <w:p w14:paraId="281751E5" w14:textId="77777777" w:rsidR="00A04AEC" w:rsidRPr="00B26699" w:rsidRDefault="00A04AEC" w:rsidP="00A04AEC">
      <w:pPr>
        <w:jc w:val="both"/>
        <w:rPr>
          <w:rFonts w:ascii="Arial Narrow" w:hAnsi="Arial Narrow" w:cs="Arial"/>
          <w:color w:val="000000" w:themeColor="text1"/>
          <w:sz w:val="20"/>
          <w:szCs w:val="20"/>
        </w:rPr>
      </w:pPr>
    </w:p>
    <w:p w14:paraId="21AD9350" w14:textId="77777777" w:rsidR="00A04AEC"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no se presentan los documentos que sean necesarios para la comparación objetiva de las</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propuestas.</w:t>
      </w:r>
    </w:p>
    <w:p w14:paraId="1AF924BA" w14:textId="77777777" w:rsidR="00A04AEC" w:rsidRPr="00B26699" w:rsidRDefault="00A04AEC" w:rsidP="00A04AEC">
      <w:pPr>
        <w:pStyle w:val="Prrafodelista"/>
        <w:rPr>
          <w:rFonts w:ascii="Arial Narrow" w:hAnsi="Arial Narrow" w:cs="Arial"/>
          <w:color w:val="000000" w:themeColor="text1"/>
          <w:sz w:val="20"/>
          <w:szCs w:val="20"/>
        </w:rPr>
      </w:pPr>
    </w:p>
    <w:p w14:paraId="6302C40B" w14:textId="77777777" w:rsidR="007525B3" w:rsidRPr="00B26699" w:rsidRDefault="007525B3" w:rsidP="0067794E">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no diligencie o presente incompleta su oferta económica en “SOBRE</w:t>
      </w:r>
      <w:r w:rsidR="00A04AEC"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ECONÓMICO” en la Plataforma del </w:t>
      </w:r>
      <w:r w:rsidRPr="00B26699">
        <w:rPr>
          <w:rFonts w:ascii="Arial Narrow" w:hAnsi="Arial Narrow" w:cs="Arial"/>
          <w:b/>
          <w:color w:val="000000" w:themeColor="text1"/>
          <w:sz w:val="20"/>
          <w:szCs w:val="20"/>
        </w:rPr>
        <w:t>Sistema Electrónico de Contratación Pública - SECOP II.</w:t>
      </w:r>
    </w:p>
    <w:p w14:paraId="7C27B6FB" w14:textId="77777777" w:rsidR="00A04AEC" w:rsidRPr="00B26699" w:rsidRDefault="00A04AEC" w:rsidP="00A04AEC">
      <w:pPr>
        <w:pStyle w:val="Prrafodelista"/>
        <w:rPr>
          <w:rFonts w:ascii="Arial Narrow" w:hAnsi="Arial Narrow" w:cs="Arial"/>
          <w:color w:val="000000" w:themeColor="text1"/>
          <w:sz w:val="20"/>
          <w:szCs w:val="20"/>
        </w:rPr>
      </w:pPr>
    </w:p>
    <w:p w14:paraId="1AA3A4FC" w14:textId="77777777" w:rsidR="00145606" w:rsidRPr="00B26699" w:rsidRDefault="007525B3" w:rsidP="00A04AEC">
      <w:pPr>
        <w:numPr>
          <w:ilvl w:val="0"/>
          <w:numId w:val="8"/>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los valores de la propuesta económica se expresan en moneda diferente a pesos colombianos.</w:t>
      </w:r>
    </w:p>
    <w:p w14:paraId="12FD1D4F" w14:textId="77777777" w:rsidR="00520FBC" w:rsidRPr="00B26699" w:rsidRDefault="00520FBC" w:rsidP="00520FBC">
      <w:pPr>
        <w:ind w:left="720"/>
        <w:jc w:val="both"/>
        <w:rPr>
          <w:rFonts w:ascii="Arial Narrow" w:hAnsi="Arial Narrow" w:cs="Arial"/>
          <w:color w:val="000000" w:themeColor="text1"/>
          <w:sz w:val="20"/>
          <w:szCs w:val="20"/>
        </w:rPr>
      </w:pPr>
    </w:p>
    <w:p w14:paraId="135A174D" w14:textId="77777777" w:rsidR="00A04AEC" w:rsidRPr="00B26699" w:rsidRDefault="00A04AEC" w:rsidP="00520FBC">
      <w:pPr>
        <w:numPr>
          <w:ilvl w:val="0"/>
          <w:numId w:val="8"/>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la propuesta económica presentada, después de efectuar la revisión aritmética de las operaciones, sobrepasa el presupuesto oficial total y/o por Lote/Grupo y/o Lote/ítem (cuando aplique), respecto del cual presenta propuesta, conforme al estudio de mercado.</w:t>
      </w:r>
    </w:p>
    <w:p w14:paraId="023C8FE9" w14:textId="77777777" w:rsidR="00A04AEC" w:rsidRPr="00B26699" w:rsidRDefault="00A04AEC" w:rsidP="00520FBC">
      <w:pPr>
        <w:ind w:left="709"/>
        <w:jc w:val="both"/>
        <w:rPr>
          <w:rFonts w:ascii="Arial Narrow" w:hAnsi="Arial Narrow" w:cs="Arial"/>
          <w:color w:val="FF0000"/>
          <w:sz w:val="20"/>
          <w:szCs w:val="20"/>
        </w:rPr>
      </w:pPr>
    </w:p>
    <w:p w14:paraId="68699431" w14:textId="77777777" w:rsidR="00A04AEC" w:rsidRPr="00B26699" w:rsidRDefault="00A04AEC" w:rsidP="00520FBC">
      <w:pPr>
        <w:numPr>
          <w:ilvl w:val="0"/>
          <w:numId w:val="8"/>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presente oferta económica bajo condiciones técnicas y de ejecución contractual distintas a las determinadas en las </w:t>
      </w:r>
      <w:proofErr w:type="spellStart"/>
      <w:r w:rsidRPr="00B26699">
        <w:rPr>
          <w:rFonts w:ascii="Arial Narrow" w:hAnsi="Arial Narrow" w:cs="Arial"/>
          <w:color w:val="000000" w:themeColor="text1"/>
          <w:sz w:val="20"/>
          <w:szCs w:val="20"/>
        </w:rPr>
        <w:t>especificacionestécnicas</w:t>
      </w:r>
      <w:proofErr w:type="spellEnd"/>
      <w:r w:rsidRPr="00B26699">
        <w:rPr>
          <w:rFonts w:ascii="Arial Narrow" w:hAnsi="Arial Narrow" w:cs="Arial"/>
          <w:color w:val="000000" w:themeColor="text1"/>
          <w:sz w:val="20"/>
          <w:szCs w:val="20"/>
        </w:rPr>
        <w:t xml:space="preserve"> del proceso.</w:t>
      </w:r>
    </w:p>
    <w:p w14:paraId="3566FEA2" w14:textId="77777777" w:rsidR="00A04AEC" w:rsidRPr="00B26699" w:rsidRDefault="00A04AEC" w:rsidP="00A04AEC">
      <w:pPr>
        <w:pStyle w:val="Prrafodelista"/>
        <w:rPr>
          <w:rFonts w:ascii="Arial Narrow" w:hAnsi="Arial Narrow" w:cs="Arial"/>
          <w:color w:val="000000" w:themeColor="text1"/>
          <w:sz w:val="20"/>
          <w:szCs w:val="20"/>
        </w:rPr>
      </w:pPr>
    </w:p>
    <w:p w14:paraId="4B436DBC"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en su oferta económica omita indicar uno, varios o todos los valores unitarios ofertados requeridos en el pliego de condiciones.</w:t>
      </w:r>
    </w:p>
    <w:p w14:paraId="74D599D0" w14:textId="77777777" w:rsidR="00A04AEC" w:rsidRPr="00B26699" w:rsidRDefault="00A04AEC" w:rsidP="00A04AEC">
      <w:pPr>
        <w:pStyle w:val="Prrafodelista"/>
        <w:rPr>
          <w:rFonts w:ascii="Arial Narrow" w:hAnsi="Arial Narrow" w:cs="Arial"/>
          <w:color w:val="FF0000"/>
          <w:sz w:val="20"/>
          <w:szCs w:val="20"/>
        </w:rPr>
      </w:pPr>
    </w:p>
    <w:p w14:paraId="417ABC92"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Cuando se determine que el valor de la propuesta económica resulta con precios artificialmente bajos, una vez analizadas las explicaciones del proponente y dando aplicación el procedimiento establecido en el artículo 2.2.1.1.2.2.4 del Decreto 1082 de 2015 y a la Guía G-MOAB-01 “Guía 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 </w:t>
      </w:r>
    </w:p>
    <w:p w14:paraId="1CA0F832" w14:textId="77777777" w:rsidR="00A04AEC" w:rsidRPr="00B26699" w:rsidRDefault="00A04AEC" w:rsidP="00A04AEC">
      <w:pPr>
        <w:pStyle w:val="Prrafodelista"/>
        <w:rPr>
          <w:rFonts w:ascii="Arial Narrow" w:hAnsi="Arial Narrow" w:cs="Arial"/>
          <w:color w:val="FF0000"/>
          <w:sz w:val="20"/>
          <w:szCs w:val="20"/>
        </w:rPr>
      </w:pPr>
    </w:p>
    <w:p w14:paraId="665E50C2"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 la propuesta no cumple con las exigencias (técnicas y/o jurídicas y/o financieras y/o económicas), establecidas en el pliego de condiciones y no subsana </w:t>
      </w:r>
      <w:r w:rsidRPr="00B26699">
        <w:rPr>
          <w:rFonts w:ascii="Arial Narrow" w:hAnsi="Arial Narrow" w:cs="Arial"/>
          <w:b/>
          <w:color w:val="000000" w:themeColor="text1"/>
          <w:sz w:val="20"/>
          <w:szCs w:val="20"/>
        </w:rPr>
        <w:t xml:space="preserve">hasta el momento previo a la realización de la Audiencia Subasta Inversa </w:t>
      </w:r>
      <w:r w:rsidRPr="00B26699">
        <w:rPr>
          <w:rFonts w:ascii="Arial Narrow" w:hAnsi="Arial Narrow" w:cs="Arial"/>
          <w:b/>
          <w:color w:val="000000" w:themeColor="text1"/>
          <w:sz w:val="20"/>
          <w:szCs w:val="20"/>
        </w:rPr>
        <w:lastRenderedPageBreak/>
        <w:t>Electrónica, la cual inicia con la apertura del sobre económico en el SECOP II</w:t>
      </w:r>
      <w:r w:rsidRPr="00B26699">
        <w:rPr>
          <w:rFonts w:ascii="Arial Narrow" w:hAnsi="Arial Narrow" w:cs="Arial"/>
          <w:color w:val="000000" w:themeColor="text1"/>
          <w:sz w:val="20"/>
          <w:szCs w:val="20"/>
        </w:rPr>
        <w:t xml:space="preserve"> (Parágrafo 4, artículo 5 de la Ley 1882 de 2018), (cuando aplique atendiendo a la modalidad de selección).</w:t>
      </w:r>
    </w:p>
    <w:p w14:paraId="4B4CFDF7" w14:textId="77777777" w:rsidR="00A04AEC" w:rsidRPr="00B26699" w:rsidRDefault="00A04AEC" w:rsidP="00A04AEC">
      <w:pPr>
        <w:pStyle w:val="Prrafodelista"/>
        <w:rPr>
          <w:rFonts w:ascii="Arial Narrow" w:hAnsi="Arial Narrow" w:cs="Arial"/>
          <w:color w:val="000000" w:themeColor="text1"/>
          <w:sz w:val="20"/>
          <w:szCs w:val="20"/>
        </w:rPr>
      </w:pPr>
    </w:p>
    <w:p w14:paraId="63B7BE40"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 la propuesta se presenta subordinada al cumplimiento de cualquier condición o modalidad. </w:t>
      </w:r>
    </w:p>
    <w:p w14:paraId="1B0A8F12" w14:textId="77777777" w:rsidR="00A04AEC" w:rsidRPr="00B26699" w:rsidRDefault="00A04AEC" w:rsidP="00A04AEC">
      <w:pPr>
        <w:pStyle w:val="Prrafodelista"/>
        <w:rPr>
          <w:rFonts w:ascii="Arial Narrow" w:hAnsi="Arial Narrow" w:cs="Arial"/>
          <w:color w:val="000000" w:themeColor="text1"/>
          <w:sz w:val="20"/>
          <w:szCs w:val="20"/>
        </w:rPr>
      </w:pPr>
    </w:p>
    <w:p w14:paraId="7F1F55A4"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relacione en la plataforma un valor diferente en la sumatoria de los valores unitarios, al producto del diligenciamiento del formato de OFERTA ECONOMICA. Esta causal aplica cuando en el proceso se halla requerido el documento en mención. </w:t>
      </w:r>
    </w:p>
    <w:p w14:paraId="702565F1" w14:textId="77777777" w:rsidR="00A04AEC" w:rsidRPr="00B26699" w:rsidRDefault="00A04AEC" w:rsidP="00A04AEC">
      <w:pPr>
        <w:pStyle w:val="Prrafodelista"/>
        <w:rPr>
          <w:rFonts w:ascii="Arial Narrow" w:hAnsi="Arial Narrow" w:cs="Arial"/>
          <w:color w:val="FF0000"/>
          <w:sz w:val="20"/>
          <w:szCs w:val="20"/>
        </w:rPr>
      </w:pPr>
    </w:p>
    <w:p w14:paraId="65C4C802" w14:textId="77777777" w:rsidR="00A04AEC"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939DF80" w14:textId="77777777" w:rsidR="00A04AEC" w:rsidRPr="00B26699" w:rsidRDefault="00A04AEC" w:rsidP="00A04AEC">
      <w:pPr>
        <w:pStyle w:val="Prrafodelista"/>
        <w:rPr>
          <w:rFonts w:ascii="Arial Narrow" w:hAnsi="Arial Narrow" w:cs="Arial"/>
          <w:color w:val="FF0000"/>
          <w:sz w:val="20"/>
          <w:szCs w:val="20"/>
        </w:rPr>
      </w:pPr>
    </w:p>
    <w:p w14:paraId="4C40051F" w14:textId="77777777" w:rsidR="005E65C4"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Representante Legal o los Representantes Legales de una persona jurídica ostenten igual condición en otra u otras firmas diferentes, que también estén participando en el presente proceso, o participe como persona natural. </w:t>
      </w:r>
    </w:p>
    <w:p w14:paraId="4F114503" w14:textId="77777777" w:rsidR="005E65C4" w:rsidRPr="00B26699" w:rsidRDefault="005E65C4" w:rsidP="005E65C4">
      <w:pPr>
        <w:pStyle w:val="Prrafodelista"/>
        <w:rPr>
          <w:rFonts w:ascii="Arial Narrow" w:hAnsi="Arial Narrow" w:cs="Arial"/>
          <w:color w:val="FF0000"/>
          <w:sz w:val="20"/>
          <w:szCs w:val="20"/>
        </w:rPr>
      </w:pPr>
    </w:p>
    <w:p w14:paraId="64915A41" w14:textId="77777777" w:rsidR="005E65C4"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estén incompletas en cuanto no cumplan lo especificado o dejen de incluir alguno de los documentos que de acuerdo con los términos se requiere adjuntar, no obstante, se tendrá en cuenta la </w:t>
      </w:r>
      <w:proofErr w:type="spellStart"/>
      <w:r w:rsidRPr="00B26699">
        <w:rPr>
          <w:rFonts w:ascii="Arial Narrow" w:hAnsi="Arial Narrow" w:cs="Arial"/>
          <w:color w:val="000000" w:themeColor="text1"/>
          <w:sz w:val="20"/>
          <w:szCs w:val="20"/>
        </w:rPr>
        <w:t>subsanabilidad</w:t>
      </w:r>
      <w:proofErr w:type="spellEnd"/>
      <w:r w:rsidRPr="00B26699">
        <w:rPr>
          <w:rFonts w:ascii="Arial Narrow" w:hAnsi="Arial Narrow" w:cs="Arial"/>
          <w:color w:val="000000" w:themeColor="text1"/>
          <w:sz w:val="20"/>
          <w:szCs w:val="20"/>
        </w:rPr>
        <w:t xml:space="preserve"> de documentos (Parágrafo 4, Artículo 5, Ley 1882 de 2018). </w:t>
      </w:r>
    </w:p>
    <w:p w14:paraId="37406B78" w14:textId="77777777" w:rsidR="005E65C4" w:rsidRPr="00B26699" w:rsidRDefault="005E65C4" w:rsidP="005E65C4">
      <w:pPr>
        <w:pStyle w:val="Prrafodelista"/>
        <w:rPr>
          <w:rFonts w:ascii="Arial Narrow" w:hAnsi="Arial Narrow" w:cs="Arial"/>
          <w:color w:val="000000" w:themeColor="text1"/>
          <w:sz w:val="20"/>
          <w:szCs w:val="20"/>
        </w:rPr>
      </w:pPr>
    </w:p>
    <w:p w14:paraId="3D67BE19" w14:textId="77777777" w:rsidR="005E65C4"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se compruebe que un proponente ha interferido, influenciado u obtenido correspondencia interna, proyectos de conceptos de evaluación o de respuesta a observaciones no enviados oficialmente a los proponentes. </w:t>
      </w:r>
    </w:p>
    <w:p w14:paraId="4FF4A750" w14:textId="77777777" w:rsidR="005E65C4" w:rsidRPr="00B26699" w:rsidRDefault="005E65C4" w:rsidP="005E65C4">
      <w:pPr>
        <w:pStyle w:val="Prrafodelista"/>
        <w:rPr>
          <w:rFonts w:ascii="Arial Narrow" w:hAnsi="Arial Narrow" w:cs="Arial"/>
          <w:color w:val="FF0000"/>
          <w:sz w:val="20"/>
          <w:szCs w:val="20"/>
        </w:rPr>
      </w:pPr>
    </w:p>
    <w:p w14:paraId="77C386EB" w14:textId="77777777" w:rsidR="005E65C4"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se compruebe confabulación entre los proponentes tendiente a alterar la aplicación de los principios fijados por la ENTIDAD para el procedimiento de selección.</w:t>
      </w:r>
    </w:p>
    <w:p w14:paraId="231BE3ED" w14:textId="77777777" w:rsidR="005E65C4" w:rsidRPr="00B26699" w:rsidRDefault="005E65C4" w:rsidP="005E65C4">
      <w:pPr>
        <w:pStyle w:val="Prrafodelista"/>
        <w:rPr>
          <w:rFonts w:ascii="Arial Narrow" w:hAnsi="Arial Narrow" w:cs="Arial"/>
          <w:color w:val="000000" w:themeColor="text1"/>
          <w:sz w:val="20"/>
          <w:szCs w:val="20"/>
        </w:rPr>
      </w:pPr>
    </w:p>
    <w:p w14:paraId="0003CD00" w14:textId="77777777" w:rsidR="005E65C4"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 </w:t>
      </w:r>
    </w:p>
    <w:p w14:paraId="2CDC1A92" w14:textId="77777777" w:rsidR="005E65C4" w:rsidRPr="00B26699" w:rsidRDefault="005E65C4" w:rsidP="005E65C4">
      <w:pPr>
        <w:pStyle w:val="Prrafodelista"/>
        <w:rPr>
          <w:rFonts w:ascii="Arial Narrow" w:hAnsi="Arial Narrow" w:cs="Arial"/>
          <w:color w:val="FF0000"/>
          <w:sz w:val="20"/>
          <w:szCs w:val="20"/>
        </w:rPr>
      </w:pPr>
    </w:p>
    <w:p w14:paraId="12F414E8" w14:textId="77777777" w:rsidR="005816FA" w:rsidRPr="00B26699" w:rsidRDefault="00A04AEC"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durante el proceso de selección se presenten circunstancias que alteren sustancial y desfavorablemente la capacidad económica u operativa del PROPONENTE.</w:t>
      </w:r>
    </w:p>
    <w:p w14:paraId="38D2BC9F" w14:textId="77777777" w:rsidR="005E65C4" w:rsidRPr="00B26699" w:rsidRDefault="005E65C4" w:rsidP="005E65C4">
      <w:pPr>
        <w:pStyle w:val="Prrafodelista"/>
        <w:rPr>
          <w:rFonts w:ascii="Arial Narrow" w:hAnsi="Arial Narrow" w:cs="Arial"/>
          <w:color w:val="FF0000"/>
          <w:sz w:val="20"/>
          <w:szCs w:val="20"/>
        </w:rPr>
      </w:pPr>
    </w:p>
    <w:p w14:paraId="079AE1AA"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5BCFF3E6" w14:textId="77777777" w:rsidR="005E65C4" w:rsidRPr="00B26699" w:rsidRDefault="005E65C4" w:rsidP="005E65C4">
      <w:pPr>
        <w:pStyle w:val="Prrafodelista"/>
        <w:rPr>
          <w:rFonts w:ascii="Arial Narrow" w:hAnsi="Arial Narrow" w:cs="Arial"/>
          <w:color w:val="FF0000"/>
          <w:sz w:val="20"/>
          <w:szCs w:val="20"/>
        </w:rPr>
      </w:pPr>
    </w:p>
    <w:p w14:paraId="53CCA0C9"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tenido que inscribirse nuevamente sin que esté vigente y en firme la nueva inscripción a la fecha de la presentación de ofertas. </w:t>
      </w:r>
    </w:p>
    <w:p w14:paraId="6C411DE0" w14:textId="77777777" w:rsidR="005E65C4" w:rsidRPr="00B26699" w:rsidRDefault="005E65C4" w:rsidP="005E65C4">
      <w:pPr>
        <w:pStyle w:val="Prrafodelista"/>
        <w:rPr>
          <w:rFonts w:ascii="Arial Narrow" w:hAnsi="Arial Narrow" w:cs="Arial"/>
          <w:color w:val="FF0000"/>
          <w:sz w:val="20"/>
          <w:szCs w:val="20"/>
        </w:rPr>
      </w:pPr>
    </w:p>
    <w:p w14:paraId="192418EE"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no cumpla la Capacidad Organizacional mínima exigida en este pliego de condiciones. </w:t>
      </w:r>
    </w:p>
    <w:p w14:paraId="18DD345C" w14:textId="77777777" w:rsidR="005E65C4" w:rsidRPr="00B26699" w:rsidRDefault="005E65C4" w:rsidP="005E65C4">
      <w:pPr>
        <w:pStyle w:val="Prrafodelista"/>
        <w:rPr>
          <w:rFonts w:ascii="Arial Narrow" w:hAnsi="Arial Narrow" w:cs="Arial"/>
          <w:color w:val="000000" w:themeColor="text1"/>
          <w:sz w:val="20"/>
          <w:szCs w:val="20"/>
        </w:rPr>
      </w:pPr>
    </w:p>
    <w:p w14:paraId="792E755A"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no cumpla con alguno de los índices financieros solicitados en el pliego de condiciones. </w:t>
      </w:r>
    </w:p>
    <w:p w14:paraId="0658E5ED" w14:textId="77777777" w:rsidR="005E65C4" w:rsidRPr="00B26699" w:rsidRDefault="005E65C4" w:rsidP="005E65C4">
      <w:pPr>
        <w:pStyle w:val="Prrafodelista"/>
        <w:rPr>
          <w:rFonts w:ascii="Arial Narrow" w:hAnsi="Arial Narrow" w:cs="Arial"/>
          <w:color w:val="000000" w:themeColor="text1"/>
          <w:sz w:val="20"/>
          <w:szCs w:val="20"/>
        </w:rPr>
      </w:pPr>
    </w:p>
    <w:p w14:paraId="1B795BB0"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19BF3752" w14:textId="77777777" w:rsidR="005E65C4" w:rsidRPr="00B26699" w:rsidRDefault="005E65C4" w:rsidP="005E65C4">
      <w:pPr>
        <w:pStyle w:val="Prrafodelista"/>
        <w:rPr>
          <w:rFonts w:ascii="Arial Narrow" w:hAnsi="Arial Narrow" w:cs="Arial"/>
          <w:color w:val="000000" w:themeColor="text1"/>
          <w:sz w:val="20"/>
          <w:szCs w:val="20"/>
        </w:rPr>
      </w:pPr>
    </w:p>
    <w:p w14:paraId="57BA0A19"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(una sociedad y su filial y/o subsidiaria - persona natural o jurídica) o alguno de los integrantes del Consorcio o Unión Temporal se encuentre incurso en alguna de las causales de disolución y/o liquidación de sociedades. </w:t>
      </w:r>
    </w:p>
    <w:p w14:paraId="17223B99" w14:textId="77777777" w:rsidR="005E65C4" w:rsidRPr="00B26699" w:rsidRDefault="005E65C4" w:rsidP="005E65C4">
      <w:pPr>
        <w:pStyle w:val="Prrafodelista"/>
        <w:rPr>
          <w:rFonts w:ascii="Arial Narrow" w:hAnsi="Arial Narrow" w:cs="Arial"/>
          <w:color w:val="FF0000"/>
          <w:sz w:val="20"/>
          <w:szCs w:val="20"/>
        </w:rPr>
      </w:pPr>
    </w:p>
    <w:p w14:paraId="1755203F"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37C2C530" w14:textId="77777777" w:rsidR="005E65C4" w:rsidRPr="00B26699" w:rsidRDefault="005E65C4" w:rsidP="005E65C4">
      <w:pPr>
        <w:pStyle w:val="Prrafodelista"/>
        <w:rPr>
          <w:rFonts w:ascii="Arial Narrow" w:hAnsi="Arial Narrow" w:cs="Arial"/>
          <w:color w:val="000000" w:themeColor="text1"/>
          <w:sz w:val="20"/>
          <w:szCs w:val="20"/>
        </w:rPr>
      </w:pPr>
    </w:p>
    <w:p w14:paraId="46139409" w14:textId="77777777" w:rsidR="005E65C4" w:rsidRPr="00B26699" w:rsidRDefault="005E65C4" w:rsidP="00A04AEC">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figure en el Registro Nacional de Medidas Correctivas en los términos de los artículos 183 y 184 de la Ley 1801 de 2016.</w:t>
      </w:r>
    </w:p>
    <w:p w14:paraId="7822EFB0" w14:textId="77777777" w:rsidR="005E65C4" w:rsidRPr="00B26699" w:rsidRDefault="005E65C4" w:rsidP="005E65C4">
      <w:pPr>
        <w:pStyle w:val="Prrafodelista"/>
        <w:rPr>
          <w:rFonts w:ascii="Arial Narrow" w:hAnsi="Arial Narrow" w:cs="Arial"/>
          <w:color w:val="FF0000"/>
          <w:sz w:val="20"/>
          <w:szCs w:val="20"/>
        </w:rPr>
      </w:pPr>
    </w:p>
    <w:p w14:paraId="6F522BA5"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no presente la garantía de seriedad de la Oferta de manera simultánea con la propuesta (Artículo 5 de la Ley 1882 de 2018.).</w:t>
      </w:r>
    </w:p>
    <w:p w14:paraId="3E614AC2" w14:textId="77777777" w:rsidR="005E65C4" w:rsidRPr="00B26699" w:rsidRDefault="005E65C4" w:rsidP="005E65C4">
      <w:pPr>
        <w:pStyle w:val="Prrafodelista"/>
        <w:rPr>
          <w:rFonts w:ascii="Arial Narrow" w:hAnsi="Arial Narrow" w:cs="Arial"/>
          <w:color w:val="000000" w:themeColor="text1"/>
          <w:sz w:val="20"/>
          <w:szCs w:val="20"/>
        </w:rPr>
      </w:pPr>
    </w:p>
    <w:p w14:paraId="357DCB05"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o su representante legal se encuentre inscrito en el Registro de Deudores Alimentarios Morosos – REDAM conforme lo establece el numeral 1 del artículo 6 de la Ley 2097 de 2021.</w:t>
      </w:r>
    </w:p>
    <w:p w14:paraId="35E250CA" w14:textId="77777777" w:rsidR="005E65C4" w:rsidRPr="00B26699" w:rsidRDefault="005E65C4" w:rsidP="005E65C4">
      <w:pPr>
        <w:pStyle w:val="Prrafodelista"/>
        <w:rPr>
          <w:rFonts w:ascii="Arial Narrow" w:hAnsi="Arial Narrow" w:cs="Arial"/>
          <w:color w:val="000000" w:themeColor="text1"/>
          <w:sz w:val="20"/>
          <w:szCs w:val="20"/>
        </w:rPr>
      </w:pPr>
    </w:p>
    <w:p w14:paraId="46422448"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Cuando se acrediten circunstancias ocurridas con posterioridad al cierre o presentación de ofertas del proceso. </w:t>
      </w:r>
    </w:p>
    <w:p w14:paraId="7276C242" w14:textId="77777777" w:rsidR="005E65C4" w:rsidRPr="00B26699" w:rsidRDefault="005E65C4" w:rsidP="005E65C4">
      <w:pPr>
        <w:pStyle w:val="Prrafodelista"/>
        <w:rPr>
          <w:rFonts w:ascii="Arial Narrow" w:hAnsi="Arial Narrow" w:cs="Arial"/>
          <w:color w:val="000000" w:themeColor="text1"/>
          <w:sz w:val="20"/>
          <w:szCs w:val="20"/>
        </w:rPr>
      </w:pPr>
    </w:p>
    <w:p w14:paraId="51075197"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la propuesta presentada no acredite su condición de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cuando la convocatoria al proceso de selección se limite 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 conforme con lo expuesto en el acto administrativo / resolución por medio de la cual se ordena la apertura del proceso (cuando aplique). </w:t>
      </w:r>
    </w:p>
    <w:p w14:paraId="20D1F230" w14:textId="77777777" w:rsidR="005E65C4" w:rsidRPr="00B26699" w:rsidRDefault="005E65C4" w:rsidP="005E65C4">
      <w:pPr>
        <w:pStyle w:val="Prrafodelista"/>
        <w:rPr>
          <w:rFonts w:ascii="Arial Narrow" w:hAnsi="Arial Narrow" w:cs="Arial"/>
          <w:color w:val="000000" w:themeColor="text1"/>
          <w:sz w:val="20"/>
          <w:szCs w:val="20"/>
        </w:rPr>
      </w:pPr>
    </w:p>
    <w:p w14:paraId="3144D73B"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el PROPONENTE realice lance(s) con valor igual a cero ($0), durante la puja de la subasta inversa electrónica. </w:t>
      </w:r>
    </w:p>
    <w:p w14:paraId="3901CA53" w14:textId="77777777" w:rsidR="005E65C4" w:rsidRPr="00B26699" w:rsidRDefault="005E65C4" w:rsidP="005E65C4">
      <w:pPr>
        <w:pStyle w:val="Prrafodelista"/>
        <w:rPr>
          <w:rFonts w:ascii="Arial Narrow" w:hAnsi="Arial Narrow" w:cs="Arial"/>
          <w:color w:val="000000" w:themeColor="text1"/>
          <w:sz w:val="20"/>
          <w:szCs w:val="20"/>
        </w:rPr>
      </w:pPr>
    </w:p>
    <w:p w14:paraId="14BBAE78" w14:textId="77777777" w:rsidR="005E65C4" w:rsidRPr="00B26699" w:rsidRDefault="005E65C4" w:rsidP="005E65C4">
      <w:pPr>
        <w:numPr>
          <w:ilvl w:val="0"/>
          <w:numId w:val="8"/>
        </w:num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los demás casos que así lo contemple la ley o este pliego de condiciones.”</w:t>
      </w:r>
    </w:p>
    <w:p w14:paraId="7F20DCAD" w14:textId="77777777" w:rsidR="00A04AEC" w:rsidRPr="00B26699" w:rsidRDefault="00A04AEC" w:rsidP="00A04AEC">
      <w:pPr>
        <w:jc w:val="both"/>
        <w:rPr>
          <w:rFonts w:ascii="Arial Narrow" w:hAnsi="Arial Narrow" w:cs="Arial"/>
          <w:color w:val="000000" w:themeColor="text1"/>
          <w:sz w:val="20"/>
          <w:szCs w:val="20"/>
        </w:rPr>
      </w:pPr>
    </w:p>
    <w:bookmarkEnd w:id="7"/>
    <w:p w14:paraId="2ABEC3B2" w14:textId="77777777" w:rsidR="00530D94" w:rsidRPr="00B26699" w:rsidRDefault="008240DF" w:rsidP="00BF393B">
      <w:pPr>
        <w:numPr>
          <w:ilvl w:val="1"/>
          <w:numId w:val="21"/>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FACTORES DE </w:t>
      </w:r>
      <w:r w:rsidR="00530D94" w:rsidRPr="00B26699">
        <w:rPr>
          <w:rFonts w:ascii="Arial Narrow" w:hAnsi="Arial Narrow" w:cs="Arial"/>
          <w:b/>
          <w:color w:val="000000" w:themeColor="text1"/>
          <w:sz w:val="20"/>
          <w:szCs w:val="20"/>
        </w:rPr>
        <w:t>DESEMPATE</w:t>
      </w:r>
    </w:p>
    <w:p w14:paraId="73665E66" w14:textId="77777777" w:rsidR="005816FA" w:rsidRPr="00B26699" w:rsidRDefault="005816FA" w:rsidP="005816FA">
      <w:pPr>
        <w:pStyle w:val="Textoindependiente"/>
        <w:jc w:val="both"/>
        <w:rPr>
          <w:rFonts w:ascii="Arial Narrow" w:hAnsi="Arial Narrow" w:cs="Arial"/>
          <w:b/>
          <w:color w:val="000000" w:themeColor="text1"/>
          <w:sz w:val="20"/>
          <w:szCs w:val="20"/>
        </w:rPr>
      </w:pPr>
    </w:p>
    <w:p w14:paraId="39406DFC" w14:textId="7C985F6A" w:rsidR="005816FA" w:rsidRPr="00B26699" w:rsidRDefault="005816FA" w:rsidP="005816FA">
      <w:pPr>
        <w:pStyle w:val="Textoindependiente"/>
        <w:spacing w:after="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Entidad dará aplicabilidad a l</w:t>
      </w:r>
      <w:r w:rsidR="00D7260B" w:rsidRPr="00B26699">
        <w:rPr>
          <w:rFonts w:ascii="Arial Narrow" w:hAnsi="Arial Narrow" w:cs="Arial"/>
          <w:color w:val="000000" w:themeColor="text1"/>
          <w:sz w:val="20"/>
          <w:szCs w:val="20"/>
        </w:rPr>
        <w:t>o</w:t>
      </w:r>
      <w:r w:rsidRPr="00B26699">
        <w:rPr>
          <w:rFonts w:ascii="Arial Narrow" w:hAnsi="Arial Narrow" w:cs="Arial"/>
          <w:color w:val="000000" w:themeColor="text1"/>
          <w:sz w:val="20"/>
          <w:szCs w:val="20"/>
        </w:rPr>
        <w:t xml:space="preserve">s factores de desempate establecidos </w:t>
      </w:r>
      <w:r w:rsidR="00D7260B" w:rsidRPr="00B26699">
        <w:rPr>
          <w:rFonts w:ascii="Arial Narrow" w:hAnsi="Arial Narrow" w:cs="Arial"/>
          <w:color w:val="000000" w:themeColor="text1"/>
          <w:sz w:val="20"/>
          <w:szCs w:val="20"/>
        </w:rPr>
        <w:t>en la normativa que rige la materia as</w:t>
      </w:r>
      <w:r w:rsidR="00961D45" w:rsidRPr="00B26699">
        <w:rPr>
          <w:rFonts w:ascii="Arial Narrow" w:hAnsi="Arial Narrow" w:cs="Arial"/>
          <w:color w:val="000000" w:themeColor="text1"/>
          <w:sz w:val="20"/>
          <w:szCs w:val="20"/>
        </w:rPr>
        <w:t>í</w:t>
      </w:r>
      <w:r w:rsidR="00D7260B" w:rsidRPr="00B26699">
        <w:rPr>
          <w:rFonts w:ascii="Arial Narrow" w:hAnsi="Arial Narrow" w:cs="Arial"/>
          <w:color w:val="000000" w:themeColor="text1"/>
          <w:sz w:val="20"/>
          <w:szCs w:val="20"/>
        </w:rPr>
        <w:t xml:space="preserve">: </w:t>
      </w:r>
    </w:p>
    <w:p w14:paraId="77C82AFE" w14:textId="77777777" w:rsidR="005816FA" w:rsidRPr="00B26699" w:rsidRDefault="005816FA" w:rsidP="005816FA">
      <w:pPr>
        <w:pStyle w:val="Textoindependiente"/>
        <w:spacing w:after="0"/>
        <w:jc w:val="both"/>
        <w:rPr>
          <w:rFonts w:ascii="Arial Narrow" w:hAnsi="Arial Narrow" w:cs="Arial"/>
          <w:color w:val="000000" w:themeColor="text1"/>
          <w:sz w:val="20"/>
          <w:szCs w:val="20"/>
        </w:rPr>
      </w:pPr>
    </w:p>
    <w:p w14:paraId="5526594B" w14:textId="77777777" w:rsidR="005816FA" w:rsidRPr="00B26699" w:rsidRDefault="005816FA" w:rsidP="005816FA">
      <w:pPr>
        <w:ind w:firstLine="1"/>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En consecuencia, en</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caso</w:t>
      </w:r>
      <w:r w:rsidRPr="00B26699">
        <w:rPr>
          <w:rFonts w:ascii="Arial Narrow" w:hAnsi="Arial Narrow" w:cs="Arial"/>
          <w:color w:val="000000" w:themeColor="text1"/>
          <w:spacing w:val="9"/>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7"/>
          <w:sz w:val="20"/>
          <w:szCs w:val="20"/>
        </w:rPr>
        <w:t xml:space="preserve"> </w:t>
      </w:r>
      <w:r w:rsidRPr="00B26699">
        <w:rPr>
          <w:rFonts w:ascii="Arial Narrow" w:hAnsi="Arial Narrow" w:cs="Arial"/>
          <w:color w:val="000000" w:themeColor="text1"/>
          <w:sz w:val="20"/>
          <w:szCs w:val="20"/>
        </w:rPr>
        <w:t>empate</w:t>
      </w:r>
      <w:r w:rsidRPr="00B26699">
        <w:rPr>
          <w:rFonts w:ascii="Arial Narrow" w:eastAsia="Arial" w:hAnsi="Arial Narrow" w:cs="Arial"/>
          <w:color w:val="000000" w:themeColor="text1"/>
          <w:sz w:val="20"/>
          <w:szCs w:val="20"/>
        </w:rPr>
        <w:t xml:space="preserve">, se establecen a continuación los criterios de los factores de desempate del presente proceso de selección; </w:t>
      </w:r>
      <w:r w:rsidRPr="00B26699">
        <w:rPr>
          <w:rFonts w:ascii="Arial Narrow" w:hAnsi="Arial Narrow" w:cs="Arial"/>
          <w:color w:val="000000" w:themeColor="text1"/>
          <w:sz w:val="20"/>
          <w:szCs w:val="20"/>
        </w:rPr>
        <w:t xml:space="preserve">reglas las cuales se aplican de forma </w:t>
      </w:r>
      <w:r w:rsidRPr="00B26699">
        <w:rPr>
          <w:rFonts w:ascii="Arial Narrow" w:hAnsi="Arial Narrow" w:cs="Arial"/>
          <w:b/>
          <w:i/>
          <w:color w:val="000000" w:themeColor="text1"/>
          <w:sz w:val="20"/>
          <w:szCs w:val="20"/>
        </w:rPr>
        <w:t>sucesiva y excluyente</w:t>
      </w:r>
      <w:r w:rsidRPr="00B26699">
        <w:rPr>
          <w:rFonts w:ascii="Arial Narrow" w:hAnsi="Arial Narrow" w:cs="Arial"/>
          <w:color w:val="000000" w:themeColor="text1"/>
          <w:sz w:val="20"/>
          <w:szCs w:val="20"/>
        </w:rPr>
        <w:t xml:space="preserve"> para seleccionar al oferente favorecido, respetando en todo caso las obligaciones contenidas en los Acuerdos Comerciales vigentes, especialmente en materia de trato nacional, así:</w:t>
      </w:r>
    </w:p>
    <w:p w14:paraId="3B3C7860" w14:textId="77777777" w:rsidR="005816FA" w:rsidRPr="00B26699" w:rsidRDefault="005816FA" w:rsidP="005816FA">
      <w:pPr>
        <w:ind w:firstLine="1"/>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 xml:space="preserve"> </w:t>
      </w:r>
    </w:p>
    <w:p w14:paraId="19E2C475" w14:textId="77777777" w:rsidR="005816FA" w:rsidRPr="00B26699" w:rsidRDefault="005816FA" w:rsidP="00BF393B">
      <w:pPr>
        <w:pStyle w:val="Prrafodelista"/>
        <w:numPr>
          <w:ilvl w:val="0"/>
          <w:numId w:val="26"/>
        </w:numPr>
        <w:ind w:left="426" w:hanging="426"/>
        <w:contextualSpacing/>
        <w:jc w:val="both"/>
        <w:rPr>
          <w:rFonts w:ascii="Arial Narrow" w:eastAsia="Arial" w:hAnsi="Arial Narrow" w:cs="Arial"/>
          <w:b/>
          <w:color w:val="000000" w:themeColor="text1"/>
          <w:sz w:val="20"/>
          <w:szCs w:val="20"/>
        </w:rPr>
      </w:pPr>
      <w:r w:rsidRPr="00B26699">
        <w:rPr>
          <w:rFonts w:ascii="Arial Narrow" w:eastAsia="Arial" w:hAnsi="Arial Narrow" w:cs="Arial"/>
          <w:b/>
          <w:color w:val="000000" w:themeColor="text1"/>
          <w:sz w:val="20"/>
          <w:szCs w:val="20"/>
        </w:rPr>
        <w:t>Preferir la oferta de bienes o servicios nacionales frente a la oferta de bienes o servicios extranjeros.</w:t>
      </w:r>
    </w:p>
    <w:p w14:paraId="2B977E38" w14:textId="77777777" w:rsidR="005816FA" w:rsidRPr="00B26699" w:rsidRDefault="005816FA" w:rsidP="005816FA">
      <w:pPr>
        <w:ind w:left="567"/>
        <w:jc w:val="both"/>
        <w:rPr>
          <w:rFonts w:ascii="Arial Narrow" w:hAnsi="Arial Narrow" w:cs="Arial"/>
          <w:color w:val="000000" w:themeColor="text1"/>
          <w:sz w:val="20"/>
          <w:szCs w:val="20"/>
        </w:rPr>
      </w:pPr>
    </w:p>
    <w:p w14:paraId="6DD1E948"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acreditar este factor de desempate se tendrán en cuenta las definiciones de que trata el artículo 2.2.1.1.1.3.1., en concordanci</w:t>
      </w:r>
      <w:r w:rsidR="006E5057" w:rsidRPr="00B26699">
        <w:rPr>
          <w:rFonts w:ascii="Arial Narrow" w:hAnsi="Arial Narrow" w:cs="Arial"/>
          <w:color w:val="000000" w:themeColor="text1"/>
          <w:sz w:val="20"/>
          <w:szCs w:val="20"/>
        </w:rPr>
        <w:t>a con el artículo 2.2.1.2.4.2.9</w:t>
      </w:r>
      <w:r w:rsidRPr="00B26699">
        <w:rPr>
          <w:rFonts w:ascii="Arial Narrow" w:hAnsi="Arial Narrow" w:cs="Arial"/>
          <w:color w:val="000000" w:themeColor="text1"/>
          <w:sz w:val="20"/>
          <w:szCs w:val="20"/>
        </w:rPr>
        <w:t xml:space="preserve"> del Decreto 1082 de 2015, Único Reglamentario del Sector Administrativo de Planeación Nacional, que trata del puntaje para la promoción de la industria nacional en los Procesos de Contratación </w:t>
      </w:r>
      <w:r w:rsidRPr="00B26699">
        <w:rPr>
          <w:rFonts w:ascii="Arial Narrow" w:hAnsi="Arial Narrow" w:cs="Arial"/>
          <w:color w:val="000000" w:themeColor="text1"/>
          <w:sz w:val="20"/>
          <w:szCs w:val="20"/>
        </w:rPr>
        <w:lastRenderedPageBreak/>
        <w:t>de servicios. Para estos efectos, incluso se aplicará el inciso tercero de la definición de Servicios Nacionales establecida en el artículo 2.2. 1. 1. 1.3. 1., citado anteriormente.</w:t>
      </w:r>
    </w:p>
    <w:p w14:paraId="28EF5F2D" w14:textId="77777777" w:rsidR="005816FA" w:rsidRPr="00B26699" w:rsidRDefault="005816FA" w:rsidP="005816FA">
      <w:pPr>
        <w:ind w:left="426"/>
        <w:jc w:val="both"/>
        <w:rPr>
          <w:rFonts w:ascii="Arial Narrow" w:hAnsi="Arial Narrow" w:cs="Arial"/>
          <w:color w:val="000000" w:themeColor="text1"/>
          <w:sz w:val="20"/>
          <w:szCs w:val="20"/>
        </w:rPr>
      </w:pPr>
    </w:p>
    <w:p w14:paraId="02230A1B"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5476F99" w14:textId="77777777" w:rsidR="005816FA" w:rsidRPr="00B26699" w:rsidRDefault="005816FA" w:rsidP="005816FA">
      <w:pPr>
        <w:ind w:left="426"/>
        <w:jc w:val="both"/>
        <w:rPr>
          <w:rFonts w:ascii="Arial Narrow" w:hAnsi="Arial Narrow" w:cs="Arial"/>
          <w:color w:val="000000" w:themeColor="text1"/>
          <w:sz w:val="20"/>
          <w:szCs w:val="20"/>
        </w:rPr>
      </w:pPr>
    </w:p>
    <w:p w14:paraId="7091067D"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6B2EC50" w14:textId="77777777" w:rsidR="005816FA" w:rsidRPr="00B26699" w:rsidRDefault="005816FA" w:rsidP="005816FA">
      <w:pPr>
        <w:ind w:left="426"/>
        <w:jc w:val="both"/>
        <w:rPr>
          <w:rFonts w:ascii="Arial Narrow" w:hAnsi="Arial Narrow" w:cs="Arial"/>
          <w:color w:val="000000" w:themeColor="text1"/>
          <w:sz w:val="20"/>
          <w:szCs w:val="20"/>
        </w:rPr>
      </w:pPr>
    </w:p>
    <w:p w14:paraId="19207921"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En virtud de lo expuesto</w:t>
      </w:r>
      <w:r w:rsidRPr="00B26699">
        <w:rPr>
          <w:rFonts w:ascii="Arial Narrow" w:hAnsi="Arial Narrow" w:cs="Arial"/>
          <w:color w:val="000000" w:themeColor="text1"/>
          <w:sz w:val="20"/>
          <w:szCs w:val="20"/>
        </w:rPr>
        <w:t xml:space="preserve">, para este factor de desempate se requiere, que: </w:t>
      </w:r>
    </w:p>
    <w:p w14:paraId="0DD3A615" w14:textId="77777777" w:rsidR="005816FA" w:rsidRPr="00B26699" w:rsidRDefault="005816FA" w:rsidP="005816FA">
      <w:pPr>
        <w:ind w:left="426"/>
        <w:jc w:val="both"/>
        <w:rPr>
          <w:rFonts w:ascii="Arial Narrow" w:hAnsi="Arial Narrow" w:cs="Arial"/>
          <w:color w:val="000000" w:themeColor="text1"/>
          <w:sz w:val="20"/>
          <w:szCs w:val="20"/>
        </w:rPr>
      </w:pPr>
    </w:p>
    <w:p w14:paraId="0B9724DC"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El proponente acredite para el caso de (i) bienes con el registro de producto nacional según verificación realizada en el VUCE - Ventanilla Única de Comercio Exterior o para el caso de (</w:t>
      </w:r>
      <w:proofErr w:type="spellStart"/>
      <w:r w:rsidRPr="00B26699">
        <w:rPr>
          <w:rFonts w:ascii="Arial Narrow" w:eastAsia="Arial" w:hAnsi="Arial Narrow" w:cs="Arial"/>
          <w:color w:val="000000" w:themeColor="text1"/>
          <w:sz w:val="20"/>
          <w:szCs w:val="20"/>
        </w:rPr>
        <w:t>ii</w:t>
      </w:r>
      <w:proofErr w:type="spellEnd"/>
      <w:r w:rsidRPr="00B26699">
        <w:rPr>
          <w:rFonts w:ascii="Arial Narrow" w:eastAsia="Arial" w:hAnsi="Arial Narrow" w:cs="Arial"/>
          <w:color w:val="000000" w:themeColor="text1"/>
          <w:sz w:val="20"/>
          <w:szCs w:val="20"/>
        </w:rPr>
        <w:t>) servicios en el certificado de Existencia y representación legal de conformidad con la definición del artículo 2.2.1.1.1.3.1 del Decreto 1082 de 2015 (</w:t>
      </w:r>
      <w:r w:rsidRPr="00B26699">
        <w:rPr>
          <w:rFonts w:ascii="Arial Narrow" w:eastAsia="Arial" w:hAnsi="Arial Narrow" w:cs="Arial"/>
          <w:i/>
          <w:color w:val="000000" w:themeColor="text1"/>
          <w:sz w:val="20"/>
          <w:szCs w:val="20"/>
        </w:rPr>
        <w:t>Servicios Nacionales: </w:t>
      </w:r>
      <w:r w:rsidRPr="00B26699">
        <w:rPr>
          <w:rFonts w:ascii="Arial Narrow" w:eastAsia="Arial" w:hAnsi="Arial Narrow" w:cs="Arial"/>
          <w:color w:val="000000" w:themeColor="text1"/>
          <w:sz w:val="20"/>
          <w:szCs w:val="20"/>
        </w:rPr>
        <w:t xml:space="preserve">Servicios prestados por personas naturales colombianas o residentes en Colombia o por personas jurídicas constituidas de conformidad con la legislación colombiana). </w:t>
      </w:r>
    </w:p>
    <w:p w14:paraId="406DCC5C" w14:textId="77777777" w:rsidR="005816FA" w:rsidRPr="00B26699" w:rsidRDefault="005816FA" w:rsidP="005816FA">
      <w:pPr>
        <w:rPr>
          <w:rFonts w:ascii="Arial Narrow" w:eastAsia="Arial" w:hAnsi="Arial Narrow" w:cs="Arial"/>
          <w:b/>
          <w:color w:val="000000" w:themeColor="text1"/>
          <w:sz w:val="20"/>
          <w:szCs w:val="20"/>
        </w:rPr>
      </w:pPr>
    </w:p>
    <w:p w14:paraId="4F45C75A" w14:textId="77777777" w:rsidR="005816FA" w:rsidRPr="00B26699" w:rsidRDefault="005816FA"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42FDB10B" w14:textId="77777777" w:rsidR="005816FA" w:rsidRPr="00B26699" w:rsidRDefault="005816FA" w:rsidP="005816FA">
      <w:pPr>
        <w:pStyle w:val="Prrafodelista"/>
        <w:ind w:left="426"/>
        <w:jc w:val="both"/>
        <w:rPr>
          <w:rFonts w:ascii="Arial Narrow" w:eastAsia="Arial" w:hAnsi="Arial Narrow" w:cs="Arial"/>
          <w:b/>
          <w:color w:val="000000" w:themeColor="text1"/>
          <w:sz w:val="20"/>
          <w:szCs w:val="20"/>
        </w:rPr>
      </w:pPr>
    </w:p>
    <w:p w14:paraId="197DDBAC"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w:t>
      </w:r>
    </w:p>
    <w:p w14:paraId="0C6125D0" w14:textId="77777777" w:rsidR="005816FA" w:rsidRPr="00B26699" w:rsidRDefault="005816FA" w:rsidP="005816FA">
      <w:pPr>
        <w:ind w:left="720"/>
        <w:jc w:val="both"/>
        <w:rPr>
          <w:rFonts w:ascii="Arial Narrow" w:eastAsia="Arial" w:hAnsi="Arial Narrow" w:cs="Arial"/>
          <w:color w:val="000000" w:themeColor="text1"/>
          <w:sz w:val="20"/>
          <w:szCs w:val="20"/>
        </w:rPr>
      </w:pPr>
    </w:p>
    <w:p w14:paraId="05F44541" w14:textId="77777777" w:rsidR="005816FA" w:rsidRPr="00B26699" w:rsidRDefault="005816FA" w:rsidP="00BF393B">
      <w:pPr>
        <w:numPr>
          <w:ilvl w:val="0"/>
          <w:numId w:val="23"/>
        </w:numPr>
        <w:ind w:left="567" w:hanging="141"/>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Declaración juramentada ante notario de la mujer que acredite la condición de cabeza de familia de conformidad con el parágrafo del artículo 2 de la Ley 82 de 1993, </w:t>
      </w:r>
      <w:r w:rsidRPr="00B26699">
        <w:rPr>
          <w:rFonts w:ascii="Arial Narrow" w:hAnsi="Arial Narrow" w:cs="Arial"/>
          <w:color w:val="000000" w:themeColor="text1"/>
          <w:sz w:val="20"/>
          <w:szCs w:val="20"/>
        </w:rPr>
        <w:t>modificado por el artículo 1 de la Ley 1232 de 2008, o la norma que lo modifique, aclare, adicione o sustituya,</w:t>
      </w:r>
      <w:r w:rsidRPr="00B26699">
        <w:rPr>
          <w:rFonts w:ascii="Arial Narrow" w:eastAsia="Arial" w:hAnsi="Arial Narrow" w:cs="Arial"/>
          <w:color w:val="000000" w:themeColor="text1"/>
          <w:sz w:val="20"/>
          <w:szCs w:val="20"/>
        </w:rPr>
        <w:t xml:space="preserve"> junto con la copia del documento de identidad. L</w:t>
      </w:r>
      <w:r w:rsidRPr="00B26699">
        <w:rPr>
          <w:rFonts w:ascii="Arial Narrow" w:hAnsi="Arial Narrow" w:cs="Arial"/>
          <w:color w:val="000000" w:themeColor="text1"/>
          <w:sz w:val="20"/>
          <w:szCs w:val="20"/>
        </w:rPr>
        <w:t xml:space="preserve">a condición de mujer cabeza de familia y la cesación de esta se otorgará desde el momento en que ocurra el respectivo evento y se declare ante un notario. </w:t>
      </w:r>
    </w:p>
    <w:p w14:paraId="071173EE" w14:textId="77777777" w:rsidR="005816FA" w:rsidRPr="00B26699" w:rsidRDefault="005816FA" w:rsidP="005816FA">
      <w:pPr>
        <w:ind w:left="720"/>
        <w:jc w:val="both"/>
        <w:rPr>
          <w:rFonts w:ascii="Arial Narrow" w:hAnsi="Arial Narrow" w:cs="Arial"/>
          <w:color w:val="000000" w:themeColor="text1"/>
          <w:sz w:val="20"/>
          <w:szCs w:val="20"/>
        </w:rPr>
      </w:pPr>
    </w:p>
    <w:p w14:paraId="43993678" w14:textId="77777777" w:rsidR="005816FA" w:rsidRPr="00B26699" w:rsidRDefault="005816FA" w:rsidP="005816FA">
      <w:pPr>
        <w:ind w:left="567"/>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Se verificará que la declaración que se presente para acreditar la calidad de mujer cabeza de familia dé cuenta del cumplimiento de los requisitos establecidos en el </w:t>
      </w:r>
      <w:r w:rsidRPr="00B26699">
        <w:rPr>
          <w:rFonts w:ascii="Arial Narrow" w:eastAsia="Arial" w:hAnsi="Arial Narrow" w:cs="Arial"/>
          <w:color w:val="000000" w:themeColor="text1"/>
          <w:sz w:val="20"/>
          <w:szCs w:val="20"/>
        </w:rPr>
        <w:t xml:space="preserve">artículo 2 de la Ley 82 de 1993, </w:t>
      </w:r>
      <w:r w:rsidRPr="00B26699">
        <w:rPr>
          <w:rFonts w:ascii="Arial Narrow" w:hAnsi="Arial Narrow" w:cs="Arial"/>
          <w:color w:val="000000" w:themeColor="text1"/>
          <w:sz w:val="20"/>
          <w:szCs w:val="20"/>
        </w:rPr>
        <w:t>modificado por el artículo 1 de la Ley 1232 de 2008, o la norma que lo modifique, aclare, adicione o sustituya</w:t>
      </w:r>
      <w:r w:rsidRPr="00B26699">
        <w:rPr>
          <w:rFonts w:ascii="Arial Narrow" w:eastAsia="Arial" w:hAnsi="Arial Narrow" w:cs="Arial"/>
          <w:color w:val="000000" w:themeColor="text1"/>
          <w:sz w:val="20"/>
          <w:szCs w:val="20"/>
        </w:rPr>
        <w:t>.</w:t>
      </w:r>
    </w:p>
    <w:p w14:paraId="67CB7E98" w14:textId="77777777" w:rsidR="005816FA" w:rsidRPr="00B26699" w:rsidRDefault="005816FA" w:rsidP="005816FA">
      <w:pPr>
        <w:ind w:left="720"/>
        <w:jc w:val="both"/>
        <w:rPr>
          <w:rFonts w:ascii="Arial Narrow" w:eastAsia="Arial" w:hAnsi="Arial Narrow" w:cs="Arial"/>
          <w:color w:val="000000" w:themeColor="text1"/>
          <w:sz w:val="20"/>
          <w:szCs w:val="20"/>
        </w:rPr>
      </w:pPr>
    </w:p>
    <w:p w14:paraId="04C487BB" w14:textId="77777777" w:rsidR="005816FA" w:rsidRPr="00B26699" w:rsidRDefault="005816FA" w:rsidP="00BF393B">
      <w:pPr>
        <w:pStyle w:val="Prrafodelista"/>
        <w:widowControl w:val="0"/>
        <w:numPr>
          <w:ilvl w:val="0"/>
          <w:numId w:val="23"/>
        </w:numPr>
        <w:autoSpaceDE w:val="0"/>
        <w:autoSpaceDN w:val="0"/>
        <w:ind w:left="567" w:hanging="141"/>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Medida de protección</w:t>
      </w:r>
      <w:r w:rsidRPr="00B26699">
        <w:rPr>
          <w:rFonts w:ascii="Arial Narrow" w:hAnsi="Arial Narrow" w:cs="Arial"/>
          <w:color w:val="000000" w:themeColor="text1"/>
          <w:sz w:val="20"/>
          <w:szCs w:val="20"/>
          <w:vertAlign w:val="superscript"/>
        </w:rPr>
        <w:footnoteReference w:id="1"/>
      </w:r>
      <w:r w:rsidRPr="00B26699">
        <w:rPr>
          <w:rFonts w:ascii="Arial Narrow" w:eastAsia="Arial" w:hAnsi="Arial Narrow" w:cs="Arial"/>
          <w:color w:val="000000" w:themeColor="text1"/>
          <w:sz w:val="20"/>
          <w:szCs w:val="20"/>
        </w:rPr>
        <w:t xml:space="preserve"> expedida por el Comisario de Familia, </w:t>
      </w:r>
      <w:r w:rsidRPr="00B26699">
        <w:rPr>
          <w:rFonts w:ascii="Arial Narrow" w:hAnsi="Arial Narrow" w:cs="Arial"/>
          <w:color w:val="000000" w:themeColor="text1"/>
          <w:sz w:val="20"/>
          <w:szCs w:val="20"/>
        </w:rPr>
        <w:t>a falta de este, del juez civil municipal o promiscuo municipal</w:t>
      </w:r>
      <w:r w:rsidRPr="00B26699">
        <w:rPr>
          <w:rFonts w:ascii="Arial Narrow" w:eastAsia="Arial" w:hAnsi="Arial Narrow" w:cs="Arial"/>
          <w:color w:val="000000" w:themeColor="text1"/>
          <w:sz w:val="20"/>
          <w:szCs w:val="20"/>
        </w:rPr>
        <w:t xml:space="preserve"> (en caso de que en el lugar no exista comisario), o la autoridad indígena – en los casos de violencia intrafamiliar en las comunidades de esta naturaleza –.  </w:t>
      </w:r>
    </w:p>
    <w:p w14:paraId="0297C3BD" w14:textId="77777777" w:rsidR="005816FA" w:rsidRPr="00B26699" w:rsidRDefault="005816FA" w:rsidP="005816FA">
      <w:pPr>
        <w:ind w:left="567" w:hanging="141"/>
        <w:jc w:val="both"/>
        <w:rPr>
          <w:rFonts w:ascii="Arial Narrow" w:eastAsia="Arial" w:hAnsi="Arial Narrow" w:cs="Arial"/>
          <w:color w:val="000000" w:themeColor="text1"/>
          <w:sz w:val="20"/>
          <w:szCs w:val="20"/>
        </w:rPr>
      </w:pPr>
    </w:p>
    <w:p w14:paraId="133CE2FC"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En el caso de proponente individual persona jurídica o integrante de proponente plural persona jurídica deberá presentar:</w:t>
      </w:r>
    </w:p>
    <w:p w14:paraId="21DC8F4E" w14:textId="77777777" w:rsidR="005816FA" w:rsidRPr="00B26699" w:rsidRDefault="005816FA" w:rsidP="005816FA">
      <w:pPr>
        <w:ind w:left="567" w:hanging="141"/>
        <w:jc w:val="both"/>
        <w:rPr>
          <w:rFonts w:ascii="Arial Narrow" w:eastAsia="Arial" w:hAnsi="Arial Narrow" w:cs="Arial"/>
          <w:color w:val="000000" w:themeColor="text1"/>
          <w:sz w:val="20"/>
          <w:szCs w:val="20"/>
        </w:rPr>
      </w:pPr>
    </w:p>
    <w:p w14:paraId="25725ED5" w14:textId="77777777" w:rsidR="005816FA" w:rsidRPr="00B26699" w:rsidRDefault="005816FA" w:rsidP="00BF393B">
      <w:pPr>
        <w:pStyle w:val="Prrafodelista"/>
        <w:widowControl w:val="0"/>
        <w:numPr>
          <w:ilvl w:val="0"/>
          <w:numId w:val="23"/>
        </w:numPr>
        <w:autoSpaceDE w:val="0"/>
        <w:autoSpaceDN w:val="0"/>
        <w:ind w:left="567" w:hanging="141"/>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B26699">
        <w:rPr>
          <w:rFonts w:ascii="Arial Narrow" w:hAnsi="Arial Narrow" w:cs="Arial"/>
          <w:color w:val="000000" w:themeColor="text1"/>
          <w:sz w:val="20"/>
          <w:szCs w:val="20"/>
        </w:rPr>
        <w:t>de la persona jurídica está constituida por mujeres cabeza de familia y/o mujeres víctimas de violencia intrafamiliar</w:t>
      </w:r>
      <w:r w:rsidRPr="00B26699">
        <w:rPr>
          <w:rFonts w:ascii="Arial Narrow" w:eastAsia="Arial" w:hAnsi="Arial Narrow" w:cs="Arial"/>
          <w:color w:val="000000" w:themeColor="text1"/>
          <w:sz w:val="20"/>
          <w:szCs w:val="20"/>
        </w:rPr>
        <w:t xml:space="preserve">. Adicionalmente, deberá acreditar la condición indicada de cada una de las mujeres que participen en la sociedad, </w:t>
      </w:r>
      <w:r w:rsidRPr="00B26699">
        <w:rPr>
          <w:rFonts w:ascii="Arial Narrow" w:hAnsi="Arial Narrow" w:cs="Arial"/>
          <w:color w:val="000000" w:themeColor="text1"/>
          <w:sz w:val="20"/>
          <w:szCs w:val="20"/>
        </w:rPr>
        <w:t xml:space="preserve">aportando los documentos de cada una de ellas, de acuerdo con los dos incisos anteriores. </w:t>
      </w:r>
    </w:p>
    <w:p w14:paraId="2FACCD66" w14:textId="77777777" w:rsidR="005816FA" w:rsidRPr="00B26699" w:rsidRDefault="005816FA" w:rsidP="005816FA">
      <w:pPr>
        <w:pStyle w:val="Prrafodelista"/>
        <w:ind w:left="567" w:hanging="141"/>
        <w:rPr>
          <w:rFonts w:ascii="Arial Narrow" w:eastAsia="Arial" w:hAnsi="Arial Narrow" w:cs="Arial"/>
          <w:color w:val="000000" w:themeColor="text1"/>
          <w:sz w:val="20"/>
          <w:szCs w:val="20"/>
        </w:rPr>
      </w:pPr>
    </w:p>
    <w:p w14:paraId="1350887E" w14:textId="77777777" w:rsidR="005816FA" w:rsidRPr="00B26699" w:rsidRDefault="005816FA" w:rsidP="00BF393B">
      <w:pPr>
        <w:pStyle w:val="Prrafodelista"/>
        <w:widowControl w:val="0"/>
        <w:numPr>
          <w:ilvl w:val="0"/>
          <w:numId w:val="23"/>
        </w:numPr>
        <w:autoSpaceDE w:val="0"/>
        <w:autoSpaceDN w:val="0"/>
        <w:ind w:left="567" w:hanging="141"/>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 xml:space="preserve">En el caso de los proponentes plurales, </w:t>
      </w:r>
      <w:r w:rsidRPr="00B26699">
        <w:rPr>
          <w:rFonts w:ascii="Arial Narrow" w:hAnsi="Arial Narrow" w:cs="Arial"/>
          <w:color w:val="000000" w:themeColor="text1"/>
          <w:sz w:val="20"/>
          <w:szCs w:val="20"/>
        </w:rPr>
        <w:t>se preferirá la oferta cuando cada uno de los integrantes acredite alguna de las condiciones señaladas en los incisos anteriores de este numeral.</w:t>
      </w:r>
    </w:p>
    <w:p w14:paraId="1390F35D" w14:textId="77777777" w:rsidR="005816FA" w:rsidRPr="00B26699" w:rsidRDefault="005816FA" w:rsidP="005816FA">
      <w:pPr>
        <w:ind w:left="425"/>
        <w:jc w:val="both"/>
        <w:rPr>
          <w:rFonts w:ascii="Arial Narrow" w:eastAsia="Arial" w:hAnsi="Arial Narrow" w:cs="Arial"/>
          <w:color w:val="000000" w:themeColor="text1"/>
          <w:sz w:val="20"/>
          <w:szCs w:val="20"/>
        </w:rPr>
      </w:pPr>
    </w:p>
    <w:p w14:paraId="3AD4E2FE" w14:textId="77777777" w:rsidR="005816FA" w:rsidRPr="00B26699" w:rsidRDefault="005816FA" w:rsidP="005816FA">
      <w:pPr>
        <w:ind w:left="425"/>
        <w:jc w:val="both"/>
        <w:rPr>
          <w:rFonts w:ascii="Arial Narrow" w:eastAsia="Arial" w:hAnsi="Arial Narrow" w:cs="Arial"/>
          <w:b/>
          <w:color w:val="000000" w:themeColor="text1"/>
          <w:sz w:val="20"/>
          <w:szCs w:val="20"/>
        </w:rPr>
      </w:pPr>
      <w:r w:rsidRPr="00B26699">
        <w:rPr>
          <w:rFonts w:ascii="Arial Narrow" w:eastAsia="Arial" w:hAnsi="Arial Narrow"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26699">
        <w:rPr>
          <w:rFonts w:ascii="Arial Narrow" w:eastAsia="Arial" w:hAnsi="Arial Narrow" w:cs="Arial"/>
          <w:b/>
          <w:color w:val="000000" w:themeColor="text1"/>
          <w:sz w:val="20"/>
          <w:szCs w:val="20"/>
          <w:u w:val="single"/>
        </w:rPr>
        <w:t>se requiere autorización previa y expresa por parte del titular del dato (mujer cabeza de familia / mujeres víctimas de la violencia intrafamiliar) d</w:t>
      </w:r>
      <w:r w:rsidRPr="00B26699">
        <w:rPr>
          <w:rFonts w:ascii="Arial Narrow" w:hAnsi="Arial Narrow" w:cs="Arial"/>
          <w:b/>
          <w:color w:val="000000" w:themeColor="text1"/>
          <w:sz w:val="20"/>
          <w:szCs w:val="20"/>
          <w:u w:val="single"/>
        </w:rPr>
        <w:t>el manejo de esta información</w:t>
      </w:r>
      <w:r w:rsidRPr="00B26699">
        <w:rPr>
          <w:rFonts w:ascii="Arial Narrow" w:eastAsia="Arial" w:hAnsi="Arial Narrow" w:cs="Arial"/>
          <w:color w:val="000000" w:themeColor="text1"/>
          <w:sz w:val="20"/>
          <w:szCs w:val="20"/>
        </w:rPr>
        <w:t>; por tal razón el proponente deberá anexar la autorización para el tratamiento de datos personales como requisito para el otorgamiento del criterio de desempate.</w:t>
      </w:r>
    </w:p>
    <w:p w14:paraId="14150A8F" w14:textId="77777777" w:rsidR="008122B8" w:rsidRPr="00B26699" w:rsidRDefault="008122B8" w:rsidP="005816FA">
      <w:pPr>
        <w:rPr>
          <w:rFonts w:ascii="Arial Narrow" w:hAnsi="Arial Narrow" w:cs="Arial"/>
          <w:color w:val="000000" w:themeColor="text1"/>
          <w:sz w:val="20"/>
          <w:szCs w:val="20"/>
        </w:rPr>
      </w:pPr>
    </w:p>
    <w:p w14:paraId="0642D317" w14:textId="77777777" w:rsidR="005816FA" w:rsidRPr="00B26699" w:rsidRDefault="005816FA" w:rsidP="00BF393B">
      <w:pPr>
        <w:numPr>
          <w:ilvl w:val="0"/>
          <w:numId w:val="26"/>
        </w:numPr>
        <w:ind w:left="426" w:hanging="426"/>
        <w:jc w:val="both"/>
        <w:rPr>
          <w:rFonts w:ascii="Arial Narrow" w:eastAsia="Arial" w:hAnsi="Arial Narrow" w:cs="Arial"/>
          <w:b/>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B26699">
        <w:rPr>
          <w:rFonts w:ascii="Arial Narrow" w:hAnsi="Arial Narrow" w:cs="Arial"/>
          <w:b/>
          <w:color w:val="000000" w:themeColor="text1"/>
          <w:sz w:val="20"/>
          <w:szCs w:val="20"/>
        </w:rPr>
        <w:t>el artículo 24 de</w:t>
      </w:r>
      <w:r w:rsidRPr="00B26699">
        <w:rPr>
          <w:rFonts w:ascii="Arial Narrow" w:eastAsia="Arial" w:hAnsi="Arial Narrow" w:cs="Arial"/>
          <w:b/>
          <w:color w:val="000000" w:themeColor="text1"/>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B26699">
        <w:rPr>
          <w:rFonts w:ascii="Arial Narrow" w:hAnsi="Arial Narrow" w:cs="Arial"/>
          <w:b/>
          <w:color w:val="000000" w:themeColor="text1"/>
          <w:sz w:val="20"/>
          <w:szCs w:val="20"/>
        </w:rPr>
        <w:t>en la estructura plural</w:t>
      </w:r>
      <w:r w:rsidRPr="00B26699">
        <w:rPr>
          <w:rFonts w:ascii="Arial Narrow" w:eastAsia="Arial" w:hAnsi="Arial Narrow" w:cs="Arial"/>
          <w:b/>
          <w:color w:val="000000" w:themeColor="text1"/>
          <w:sz w:val="20"/>
          <w:szCs w:val="20"/>
        </w:rPr>
        <w:t xml:space="preserve"> - en el consorcio, unión temporal o promesa de sociedad futura - y aportar mínimo el veinticinco por ciento (25%) de la experiencia acreditada en la oferta.</w:t>
      </w:r>
    </w:p>
    <w:p w14:paraId="4CA8C33D" w14:textId="77777777" w:rsidR="005816FA" w:rsidRPr="00B26699" w:rsidRDefault="005816FA" w:rsidP="005816FA">
      <w:pPr>
        <w:ind w:left="360"/>
        <w:rPr>
          <w:rFonts w:ascii="Arial Narrow" w:hAnsi="Arial Narrow" w:cs="Arial"/>
          <w:color w:val="000000" w:themeColor="text1"/>
          <w:sz w:val="20"/>
          <w:szCs w:val="20"/>
        </w:rPr>
      </w:pPr>
    </w:p>
    <w:p w14:paraId="0156E99C"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Para este factor de desempate, se requiere que e</w:t>
      </w:r>
      <w:r w:rsidRPr="00B26699">
        <w:rPr>
          <w:rFonts w:ascii="Arial Narrow" w:eastAsia="Arial" w:hAnsi="Arial Narrow" w:cs="Arial"/>
          <w:color w:val="000000" w:themeColor="text1"/>
          <w:sz w:val="20"/>
          <w:szCs w:val="20"/>
        </w:rPr>
        <w:t>l proponente acredite que en su nómina se encuentra al menos el diez por ciento (10%) de trabajadores en situación de discapacidad de la siguiente manera:</w:t>
      </w:r>
    </w:p>
    <w:p w14:paraId="7E4CAF1B" w14:textId="77777777" w:rsidR="005816FA" w:rsidRPr="00B26699" w:rsidRDefault="005816FA" w:rsidP="005816FA">
      <w:pPr>
        <w:ind w:left="425"/>
        <w:jc w:val="both"/>
        <w:rPr>
          <w:rFonts w:ascii="Arial Narrow" w:eastAsia="Arial" w:hAnsi="Arial Narrow" w:cs="Arial"/>
          <w:color w:val="000000" w:themeColor="text1"/>
          <w:sz w:val="20"/>
          <w:szCs w:val="20"/>
        </w:rPr>
      </w:pPr>
    </w:p>
    <w:p w14:paraId="5EE689CE"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Anexar el certificado</w:t>
      </w:r>
      <w:r w:rsidRPr="00B26699">
        <w:rPr>
          <w:rFonts w:ascii="Arial Narrow" w:eastAsia="Arial" w:hAnsi="Arial Narrow" w:cs="Arial"/>
          <w:color w:val="000000" w:themeColor="text1"/>
          <w:sz w:val="20"/>
          <w:szCs w:val="20"/>
          <w:vertAlign w:val="superscript"/>
        </w:rPr>
        <w:footnoteReference w:id="2"/>
      </w:r>
      <w:r w:rsidRPr="00B26699">
        <w:rPr>
          <w:rFonts w:ascii="Arial Narrow" w:eastAsia="Arial" w:hAnsi="Arial Narrow" w:cs="Arial"/>
          <w:color w:val="000000" w:themeColor="text1"/>
          <w:sz w:val="20"/>
          <w:szCs w:val="20"/>
        </w:rPr>
        <w:t xml:space="preserve"> expedido por el Ministerio de Trabajo </w:t>
      </w:r>
      <w:r w:rsidRPr="00B26699">
        <w:rPr>
          <w:rFonts w:ascii="Arial Narrow" w:hAnsi="Arial Narrow" w:cs="Arial"/>
          <w:color w:val="000000" w:themeColor="text1"/>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D4197E6" w14:textId="77777777" w:rsidR="005816FA" w:rsidRPr="00B26699" w:rsidRDefault="005816FA" w:rsidP="005816FA">
      <w:pPr>
        <w:jc w:val="both"/>
        <w:rPr>
          <w:rFonts w:ascii="Arial Narrow" w:eastAsia="Arial" w:hAnsi="Arial Narrow" w:cs="Arial"/>
          <w:color w:val="000000" w:themeColor="text1"/>
          <w:sz w:val="20"/>
          <w:szCs w:val="20"/>
        </w:rPr>
      </w:pPr>
    </w:p>
    <w:p w14:paraId="686D3A41"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Si la oferta es presentada </w:t>
      </w:r>
      <w:r w:rsidRPr="00B26699">
        <w:rPr>
          <w:rFonts w:ascii="Arial Narrow" w:hAnsi="Arial Narrow" w:cs="Arial"/>
          <w:color w:val="000000" w:themeColor="text1"/>
          <w:sz w:val="20"/>
          <w:szCs w:val="20"/>
        </w:rPr>
        <w:t>por un proponente plural</w:t>
      </w:r>
      <w:r w:rsidRPr="00B26699">
        <w:rPr>
          <w:rFonts w:ascii="Arial Narrow" w:eastAsia="Arial" w:hAnsi="Arial Narrow" w:cs="Arial"/>
          <w:color w:val="000000" w:themeColor="text1"/>
          <w:sz w:val="20"/>
          <w:szCs w:val="20"/>
        </w:rPr>
        <w:t xml:space="preserve"> - consorcio o unión temporal -, el integrante del proponente plural deberá: </w:t>
      </w:r>
    </w:p>
    <w:p w14:paraId="4160B870" w14:textId="77777777" w:rsidR="005816FA" w:rsidRPr="00B26699" w:rsidRDefault="005816FA" w:rsidP="005816FA">
      <w:pPr>
        <w:ind w:left="425"/>
        <w:jc w:val="both"/>
        <w:rPr>
          <w:rFonts w:ascii="Arial Narrow" w:eastAsia="Arial" w:hAnsi="Arial Narrow" w:cs="Arial"/>
          <w:color w:val="000000" w:themeColor="text1"/>
          <w:sz w:val="20"/>
          <w:szCs w:val="20"/>
        </w:rPr>
      </w:pPr>
    </w:p>
    <w:p w14:paraId="36907EF3"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6062F715" w14:textId="77777777" w:rsidR="005816FA" w:rsidRPr="00B26699" w:rsidRDefault="005816FA" w:rsidP="005816FA">
      <w:pPr>
        <w:ind w:left="425"/>
        <w:jc w:val="both"/>
        <w:rPr>
          <w:rFonts w:ascii="Arial Narrow" w:hAnsi="Arial Narrow" w:cs="Arial"/>
          <w:color w:val="000000" w:themeColor="text1"/>
          <w:sz w:val="20"/>
          <w:szCs w:val="20"/>
        </w:rPr>
      </w:pPr>
    </w:p>
    <w:p w14:paraId="4FADD36B" w14:textId="77777777" w:rsidR="005816FA" w:rsidRPr="00B26699" w:rsidRDefault="005816FA" w:rsidP="005816FA">
      <w:pPr>
        <w:ind w:left="425"/>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5A949433" w14:textId="77777777" w:rsidR="005816FA" w:rsidRPr="00B26699" w:rsidRDefault="005816FA" w:rsidP="005816FA">
      <w:pPr>
        <w:ind w:left="425"/>
        <w:jc w:val="both"/>
        <w:rPr>
          <w:rFonts w:ascii="Arial Narrow" w:eastAsia="Arial" w:hAnsi="Arial Narrow" w:cs="Arial"/>
          <w:color w:val="000000" w:themeColor="text1"/>
          <w:sz w:val="20"/>
          <w:szCs w:val="20"/>
        </w:rPr>
      </w:pPr>
    </w:p>
    <w:p w14:paraId="11064AB0" w14:textId="77777777" w:rsidR="005816FA" w:rsidRPr="00B26699" w:rsidRDefault="005816FA" w:rsidP="005816FA">
      <w:pPr>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lastRenderedPageBreak/>
        <w:t>De conformidad los términos del parágrafo 2 del artículo 35 de la Ley 2069 de 2020 y el último inciso del numeral 3 del artículo</w:t>
      </w:r>
      <w:r w:rsidRPr="00B26699">
        <w:rPr>
          <w:rFonts w:ascii="Arial Narrow" w:hAnsi="Arial Narrow" w:cs="Arial"/>
          <w:color w:val="000000" w:themeColor="text1"/>
          <w:sz w:val="20"/>
          <w:szCs w:val="20"/>
        </w:rPr>
        <w:t xml:space="preserve"> 2.2.1.2.4.2.17 del Decreto 1082 de 2015, el oferente </w:t>
      </w:r>
      <w:r w:rsidRPr="00B26699">
        <w:rPr>
          <w:rFonts w:ascii="Arial Narrow" w:eastAsia="Arial" w:hAnsi="Arial Narrow" w:cs="Arial"/>
          <w:color w:val="000000" w:themeColor="text1"/>
          <w:sz w:val="20"/>
          <w:szCs w:val="20"/>
        </w:rPr>
        <w:t xml:space="preserve">deberá acreditar el </w:t>
      </w:r>
      <w:r w:rsidRPr="00B26699">
        <w:rPr>
          <w:rFonts w:ascii="Arial Narrow" w:hAnsi="Arial Narrow" w:cs="Arial"/>
          <w:color w:val="000000" w:themeColor="text1"/>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396BF377" w14:textId="77777777" w:rsidR="005816FA" w:rsidRPr="00B26699" w:rsidRDefault="005816FA" w:rsidP="005816FA">
      <w:pPr>
        <w:ind w:left="360"/>
        <w:rPr>
          <w:rFonts w:ascii="Arial Narrow" w:hAnsi="Arial Narrow" w:cs="Arial"/>
          <w:color w:val="000000" w:themeColor="text1"/>
          <w:sz w:val="20"/>
          <w:szCs w:val="20"/>
        </w:rPr>
      </w:pPr>
    </w:p>
    <w:p w14:paraId="7D67F88A" w14:textId="77777777" w:rsidR="005816FA" w:rsidRPr="00B26699" w:rsidRDefault="005816FA"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8B6BDF2" w14:textId="77777777" w:rsidR="005816FA" w:rsidRPr="00B26699" w:rsidRDefault="005816FA" w:rsidP="005816FA">
      <w:pPr>
        <w:pStyle w:val="Prrafodelista"/>
        <w:ind w:left="426"/>
        <w:jc w:val="both"/>
        <w:rPr>
          <w:rFonts w:ascii="Arial Narrow" w:eastAsia="Arial" w:hAnsi="Arial Narrow" w:cs="Arial"/>
          <w:b/>
          <w:color w:val="000000" w:themeColor="text1"/>
          <w:sz w:val="20"/>
          <w:szCs w:val="20"/>
        </w:rPr>
      </w:pPr>
    </w:p>
    <w:p w14:paraId="35A1B179"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que: </w:t>
      </w:r>
    </w:p>
    <w:p w14:paraId="17225084" w14:textId="77777777" w:rsidR="005816FA" w:rsidRPr="00B26699" w:rsidRDefault="005816FA" w:rsidP="005816FA">
      <w:pPr>
        <w:pStyle w:val="Prrafodelista"/>
        <w:rPr>
          <w:rFonts w:ascii="Arial Narrow" w:hAnsi="Arial Narrow" w:cs="Arial"/>
          <w:color w:val="000000" w:themeColor="text1"/>
          <w:sz w:val="20"/>
          <w:szCs w:val="20"/>
        </w:rPr>
      </w:pPr>
    </w:p>
    <w:p w14:paraId="1A779E77"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B26699">
        <w:rPr>
          <w:rFonts w:ascii="Arial Narrow" w:hAnsi="Arial Narrow" w:cs="Arial"/>
          <w:color w:val="000000" w:themeColor="text1"/>
          <w:sz w:val="20"/>
          <w:szCs w:val="20"/>
        </w:rPr>
        <w:t xml:space="preserve"> familiar o de sobre vivencia y </w:t>
      </w:r>
      <w:r w:rsidRPr="00B26699">
        <w:rPr>
          <w:rFonts w:ascii="Arial Narrow" w:eastAsia="Arial" w:hAnsi="Arial Narrow" w:cs="Arial"/>
          <w:color w:val="000000" w:themeColor="text1"/>
          <w:sz w:val="20"/>
          <w:szCs w:val="20"/>
        </w:rPr>
        <w:t xml:space="preserve">que se encuentren vinculadas </w:t>
      </w:r>
      <w:r w:rsidRPr="00B26699">
        <w:rPr>
          <w:rFonts w:ascii="Arial Narrow" w:hAnsi="Arial Narrow" w:cs="Arial"/>
          <w:color w:val="000000" w:themeColor="text1"/>
          <w:sz w:val="20"/>
          <w:szCs w:val="20"/>
        </w:rPr>
        <w:t>en la planta de personal en su nómina</w:t>
      </w:r>
      <w:r w:rsidRPr="00B26699">
        <w:rPr>
          <w:rFonts w:ascii="Arial Narrow" w:eastAsia="Arial" w:hAnsi="Arial Narrow" w:cs="Arial"/>
          <w:color w:val="000000" w:themeColor="text1"/>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7A06EBC8" w14:textId="77777777" w:rsidR="005816FA" w:rsidRPr="00B26699" w:rsidRDefault="005816FA" w:rsidP="005816FA">
      <w:pPr>
        <w:tabs>
          <w:tab w:val="left" w:pos="8205"/>
        </w:tabs>
        <w:ind w:left="425"/>
        <w:jc w:val="both"/>
        <w:rPr>
          <w:rFonts w:ascii="Arial Narrow" w:eastAsia="Arial" w:hAnsi="Arial Narrow" w:cs="Arial"/>
          <w:color w:val="000000" w:themeColor="text1"/>
          <w:sz w:val="20"/>
          <w:szCs w:val="20"/>
        </w:rPr>
      </w:pPr>
    </w:p>
    <w:p w14:paraId="76904C77"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8D27854" w14:textId="77777777" w:rsidR="005816FA" w:rsidRPr="00B26699" w:rsidRDefault="005816FA" w:rsidP="005816FA">
      <w:pPr>
        <w:tabs>
          <w:tab w:val="left" w:pos="8205"/>
        </w:tabs>
        <w:ind w:left="425"/>
        <w:jc w:val="both"/>
        <w:rPr>
          <w:rFonts w:ascii="Arial Narrow" w:eastAsia="Arial" w:hAnsi="Arial Narrow" w:cs="Arial"/>
          <w:color w:val="000000" w:themeColor="text1"/>
          <w:sz w:val="20"/>
          <w:szCs w:val="20"/>
        </w:rPr>
      </w:pPr>
    </w:p>
    <w:p w14:paraId="5D5EF52C"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1EF07DD7" w14:textId="77777777" w:rsidR="005816FA" w:rsidRPr="00B26699" w:rsidRDefault="005816FA" w:rsidP="005816FA">
      <w:pPr>
        <w:ind w:left="425"/>
        <w:jc w:val="both"/>
        <w:rPr>
          <w:rFonts w:ascii="Arial Narrow" w:eastAsia="Arial" w:hAnsi="Arial Narrow" w:cs="Arial"/>
          <w:color w:val="000000" w:themeColor="text1"/>
          <w:sz w:val="20"/>
          <w:szCs w:val="20"/>
        </w:rPr>
      </w:pPr>
    </w:p>
    <w:p w14:paraId="0B186751"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La mayor proporción se definirá en relación con el número total de personas de personas mayores que no sean beneficiarios de la pensión de vejez vinculadas </w:t>
      </w:r>
      <w:r w:rsidRPr="00B26699">
        <w:rPr>
          <w:rFonts w:ascii="Arial Narrow" w:hAnsi="Arial Narrow" w:cs="Arial"/>
          <w:color w:val="000000" w:themeColor="text1"/>
          <w:sz w:val="20"/>
          <w:szCs w:val="20"/>
        </w:rPr>
        <w:t>en la planta de personal</w:t>
      </w:r>
      <w:r w:rsidRPr="00B26699">
        <w:rPr>
          <w:rFonts w:ascii="Arial Narrow" w:eastAsia="Arial" w:hAnsi="Arial Narrow" w:cs="Arial"/>
          <w:color w:val="000000" w:themeColor="text1"/>
          <w:sz w:val="20"/>
          <w:szCs w:val="20"/>
        </w:rPr>
        <w:t xml:space="preserve">, por lo que se preferirá al proponente que acredite un porcentaje mayor. </w:t>
      </w:r>
      <w:r w:rsidRPr="00B26699">
        <w:rPr>
          <w:rFonts w:ascii="Arial Narrow" w:hAnsi="Arial Narrow" w:cs="Arial"/>
          <w:color w:val="000000" w:themeColor="text1"/>
          <w:sz w:val="20"/>
          <w:szCs w:val="20"/>
        </w:rPr>
        <w:t>En el caso de proponentes plurales, la mayor proporción se definirá con la sumatoria de trabajadores vinculados en la planta de personal de cada uno de sus integrantes.</w:t>
      </w:r>
    </w:p>
    <w:p w14:paraId="42404978" w14:textId="77777777" w:rsidR="005816FA" w:rsidRPr="00B26699" w:rsidRDefault="005816FA" w:rsidP="005816FA">
      <w:pPr>
        <w:jc w:val="both"/>
        <w:rPr>
          <w:rFonts w:ascii="Arial Narrow" w:eastAsia="Arial" w:hAnsi="Arial Narrow" w:cs="Arial"/>
          <w:color w:val="000000" w:themeColor="text1"/>
          <w:sz w:val="20"/>
          <w:szCs w:val="20"/>
        </w:rPr>
      </w:pPr>
    </w:p>
    <w:p w14:paraId="374F5F87" w14:textId="77777777" w:rsidR="005816FA" w:rsidRPr="00B26699" w:rsidRDefault="005816FA" w:rsidP="005816FA">
      <w:pPr>
        <w:ind w:left="42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Entiéndase “personas mayores” según la definición de adulto mayor, es decir con sesenta (60) o más años. (Artículo 3° de la Ley 1251 de 2008).  </w:t>
      </w:r>
    </w:p>
    <w:p w14:paraId="7B109D33" w14:textId="77777777" w:rsidR="005816FA" w:rsidRPr="00B26699" w:rsidRDefault="005816FA" w:rsidP="005816FA">
      <w:pPr>
        <w:pStyle w:val="Prrafodelista"/>
        <w:rPr>
          <w:rFonts w:ascii="Arial Narrow" w:hAnsi="Arial Narrow" w:cs="Arial"/>
          <w:color w:val="000000" w:themeColor="text1"/>
          <w:sz w:val="20"/>
          <w:szCs w:val="20"/>
        </w:rPr>
      </w:pPr>
    </w:p>
    <w:p w14:paraId="476BA197" w14:textId="77777777" w:rsidR="005816FA" w:rsidRPr="00B26699" w:rsidRDefault="005816FA"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B26699">
        <w:rPr>
          <w:rFonts w:ascii="Arial Narrow" w:eastAsia="Arial" w:hAnsi="Arial Narrow" w:cs="Arial"/>
          <w:b/>
          <w:color w:val="000000" w:themeColor="text1"/>
          <w:sz w:val="20"/>
          <w:szCs w:val="20"/>
        </w:rPr>
        <w:t>Rrom</w:t>
      </w:r>
      <w:proofErr w:type="spellEnd"/>
      <w:r w:rsidRPr="00B26699">
        <w:rPr>
          <w:rFonts w:ascii="Arial Narrow" w:eastAsia="Arial" w:hAnsi="Arial Narrow" w:cs="Arial"/>
          <w:b/>
          <w:color w:val="000000" w:themeColor="text1"/>
          <w:sz w:val="20"/>
          <w:szCs w:val="20"/>
        </w:rPr>
        <w:t xml:space="preserve"> o gitanas. </w:t>
      </w:r>
    </w:p>
    <w:p w14:paraId="072305A3" w14:textId="77777777" w:rsidR="005816FA" w:rsidRPr="00B26699" w:rsidRDefault="005816FA" w:rsidP="005816FA">
      <w:pPr>
        <w:pStyle w:val="Prrafodelista"/>
        <w:ind w:left="426"/>
        <w:rPr>
          <w:rFonts w:ascii="Arial Narrow" w:hAnsi="Arial Narrow" w:cs="Arial"/>
          <w:color w:val="000000" w:themeColor="text1"/>
          <w:sz w:val="20"/>
          <w:szCs w:val="20"/>
        </w:rPr>
      </w:pPr>
    </w:p>
    <w:p w14:paraId="659BE148" w14:textId="77777777" w:rsidR="005816FA" w:rsidRPr="00B26699" w:rsidRDefault="005816FA" w:rsidP="005816FA">
      <w:pPr>
        <w:pStyle w:val="Prrafodelista"/>
        <w:ind w:left="426"/>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que: </w:t>
      </w:r>
    </w:p>
    <w:p w14:paraId="281E614C" w14:textId="77777777" w:rsidR="005816FA" w:rsidRPr="00B26699" w:rsidRDefault="005816FA" w:rsidP="005816FA">
      <w:pPr>
        <w:ind w:left="360"/>
        <w:jc w:val="both"/>
        <w:rPr>
          <w:rFonts w:ascii="Arial Narrow" w:eastAsia="Arial" w:hAnsi="Arial Narrow" w:cs="Arial"/>
          <w:color w:val="000000" w:themeColor="text1"/>
          <w:sz w:val="20"/>
          <w:szCs w:val="20"/>
        </w:rPr>
      </w:pPr>
    </w:p>
    <w:p w14:paraId="308767CB"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B26699">
        <w:rPr>
          <w:rFonts w:ascii="Arial Narrow" w:eastAsia="Arial" w:hAnsi="Arial Narrow" w:cs="Arial"/>
          <w:color w:val="000000" w:themeColor="text1"/>
          <w:sz w:val="20"/>
          <w:szCs w:val="20"/>
        </w:rPr>
        <w:t>Rrom</w:t>
      </w:r>
      <w:proofErr w:type="spellEnd"/>
      <w:r w:rsidRPr="00B26699">
        <w:rPr>
          <w:rFonts w:ascii="Arial Narrow" w:eastAsia="Arial" w:hAnsi="Arial Narrow" w:cs="Arial"/>
          <w:color w:val="000000" w:themeColor="text1"/>
          <w:sz w:val="20"/>
          <w:szCs w:val="20"/>
        </w:rPr>
        <w:t xml:space="preserve"> o gitanas en los términos del Decreto Ley 2893 de 2011, o la norma que lo modifique, sustituya o complemente.</w:t>
      </w:r>
    </w:p>
    <w:p w14:paraId="55A59FA6" w14:textId="77777777" w:rsidR="005816FA" w:rsidRPr="00B26699" w:rsidRDefault="005816FA" w:rsidP="005816FA">
      <w:pPr>
        <w:ind w:left="426"/>
        <w:jc w:val="both"/>
        <w:rPr>
          <w:rFonts w:ascii="Arial Narrow" w:eastAsia="Arial" w:hAnsi="Arial Narrow" w:cs="Arial"/>
          <w:color w:val="000000" w:themeColor="text1"/>
          <w:sz w:val="20"/>
          <w:szCs w:val="20"/>
        </w:rPr>
      </w:pPr>
    </w:p>
    <w:p w14:paraId="4DEA9964"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 xml:space="preserve">Adicionalmente, se deberá adjuntar el certificado expedido </w:t>
      </w:r>
      <w:r w:rsidRPr="00B26699">
        <w:rPr>
          <w:rFonts w:ascii="Arial Narrow" w:hAnsi="Arial Narrow" w:cs="Arial"/>
          <w:color w:val="000000" w:themeColor="text1"/>
          <w:sz w:val="20"/>
          <w:szCs w:val="20"/>
        </w:rPr>
        <w:t>bajo la gravedad de juramento</w:t>
      </w:r>
      <w:r w:rsidRPr="00B26699">
        <w:rPr>
          <w:rFonts w:ascii="Arial Narrow" w:eastAsia="Arial" w:hAnsi="Arial Narrow" w:cs="Arial"/>
          <w:color w:val="000000" w:themeColor="text1"/>
          <w:sz w:val="20"/>
          <w:szCs w:val="20"/>
        </w:rPr>
        <w:t xml:space="preserve"> por el representante legal y/o revisor fiscal (en los casos en que la sociedad esté obligada a tenerlo), de la persona jurídica, según corresponda, donde </w:t>
      </w:r>
      <w:r w:rsidRPr="00B26699">
        <w:rPr>
          <w:rFonts w:ascii="Arial Narrow" w:hAnsi="Arial Narrow" w:cs="Arial"/>
          <w:color w:val="000000" w:themeColor="text1"/>
          <w:sz w:val="20"/>
          <w:szCs w:val="20"/>
        </w:rPr>
        <w:t xml:space="preserve">señalará </w:t>
      </w:r>
      <w:r w:rsidRPr="00B26699">
        <w:rPr>
          <w:rFonts w:ascii="Arial Narrow" w:eastAsia="Arial" w:hAnsi="Arial Narrow" w:cs="Arial"/>
          <w:color w:val="000000" w:themeColor="text1"/>
          <w:sz w:val="20"/>
          <w:szCs w:val="20"/>
        </w:rPr>
        <w:t xml:space="preserve">que al menos el 10% de su nómina pertenece a población indígena, negra, afrocolombiana, raizal, palanquera, </w:t>
      </w:r>
      <w:proofErr w:type="spellStart"/>
      <w:r w:rsidRPr="00B26699">
        <w:rPr>
          <w:rFonts w:ascii="Arial Narrow" w:eastAsia="Arial" w:hAnsi="Arial Narrow" w:cs="Arial"/>
          <w:color w:val="000000" w:themeColor="text1"/>
          <w:sz w:val="20"/>
          <w:szCs w:val="20"/>
        </w:rPr>
        <w:t>Rrom</w:t>
      </w:r>
      <w:proofErr w:type="spellEnd"/>
      <w:r w:rsidRPr="00B26699">
        <w:rPr>
          <w:rFonts w:ascii="Arial Narrow" w:eastAsia="Arial" w:hAnsi="Arial Narrow" w:cs="Arial"/>
          <w:color w:val="000000" w:themeColor="text1"/>
          <w:sz w:val="20"/>
          <w:szCs w:val="20"/>
        </w:rPr>
        <w:t xml:space="preserve"> o gitanas</w:t>
      </w:r>
      <w:r w:rsidRPr="00B26699">
        <w:rPr>
          <w:rFonts w:ascii="Arial Narrow" w:hAnsi="Arial Narrow" w:cs="Arial"/>
          <w:color w:val="000000" w:themeColor="text1"/>
          <w:sz w:val="20"/>
          <w:szCs w:val="20"/>
        </w:rPr>
        <w:t>, que las personas están vinculadas a su nómina, e indicará el número de identificación y nombre de las personas que pertenecen a la población en mención</w:t>
      </w:r>
      <w:r w:rsidRPr="00B26699">
        <w:rPr>
          <w:rFonts w:ascii="Arial Narrow" w:eastAsia="Arial" w:hAnsi="Arial Narrow" w:cs="Arial"/>
          <w:color w:val="000000" w:themeColor="text1"/>
          <w:sz w:val="20"/>
          <w:szCs w:val="20"/>
        </w:rPr>
        <w:t xml:space="preserve">. </w:t>
      </w:r>
      <w:r w:rsidRPr="00B26699">
        <w:rPr>
          <w:rFonts w:ascii="Arial Narrow" w:hAnsi="Arial Narrow" w:cs="Arial"/>
          <w:color w:val="000000" w:themeColor="text1"/>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3C0B755C" w14:textId="77777777" w:rsidR="005816FA" w:rsidRPr="00B26699" w:rsidRDefault="005816FA" w:rsidP="005816FA">
      <w:pPr>
        <w:ind w:left="426"/>
        <w:rPr>
          <w:rFonts w:ascii="Arial Narrow" w:hAnsi="Arial Narrow" w:cs="Arial"/>
          <w:color w:val="000000" w:themeColor="text1"/>
          <w:sz w:val="20"/>
          <w:szCs w:val="20"/>
        </w:rPr>
      </w:pPr>
    </w:p>
    <w:p w14:paraId="1EA210B5"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A67B1C4" w14:textId="77777777" w:rsidR="005816FA" w:rsidRPr="00B26699" w:rsidRDefault="005816FA" w:rsidP="005816FA">
      <w:pPr>
        <w:ind w:left="426"/>
        <w:jc w:val="both"/>
        <w:rPr>
          <w:rFonts w:ascii="Arial Narrow" w:eastAsia="Arial" w:hAnsi="Arial Narrow" w:cs="Arial"/>
          <w:color w:val="000000" w:themeColor="text1"/>
          <w:sz w:val="20"/>
          <w:szCs w:val="20"/>
        </w:rPr>
      </w:pPr>
    </w:p>
    <w:p w14:paraId="071B8705"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B26699">
        <w:rPr>
          <w:rFonts w:ascii="Arial Narrow" w:eastAsia="Arial" w:hAnsi="Arial Narrow" w:cs="Arial"/>
          <w:color w:val="000000" w:themeColor="text1"/>
          <w:sz w:val="20"/>
          <w:szCs w:val="20"/>
        </w:rPr>
        <w:t>Rrom</w:t>
      </w:r>
      <w:proofErr w:type="spellEnd"/>
      <w:r w:rsidRPr="00B26699">
        <w:rPr>
          <w:rFonts w:ascii="Arial Narrow" w:eastAsia="Arial" w:hAnsi="Arial Narrow" w:cs="Arial"/>
          <w:color w:val="000000" w:themeColor="text1"/>
          <w:sz w:val="20"/>
          <w:szCs w:val="20"/>
        </w:rPr>
        <w:t xml:space="preserve"> o gitanas.  Este porcentaje se definirá de acuerdo con la sumatoria de la nómina de cada uno de los integrantes del proponente plural. </w:t>
      </w:r>
      <w:r w:rsidRPr="00B26699">
        <w:rPr>
          <w:rFonts w:ascii="Arial Narrow" w:hAnsi="Arial Narrow" w:cs="Arial"/>
          <w:color w:val="000000" w:themeColor="text1"/>
          <w:sz w:val="20"/>
          <w:szCs w:val="20"/>
        </w:rPr>
        <w:t xml:space="preserve">Las personas enunciadas anteriormente podrán estar vinculadas a cualquiera de sus integrantes. </w:t>
      </w:r>
      <w:r w:rsidRPr="00B26699">
        <w:rPr>
          <w:rFonts w:ascii="Arial Narrow" w:eastAsia="Arial" w:hAnsi="Arial Narrow" w:cs="Arial"/>
          <w:color w:val="000000" w:themeColor="text1"/>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B26699">
        <w:rPr>
          <w:rFonts w:ascii="Arial Narrow" w:eastAsia="Arial" w:hAnsi="Arial Narrow" w:cs="Arial"/>
          <w:color w:val="000000" w:themeColor="text1"/>
          <w:sz w:val="20"/>
          <w:szCs w:val="20"/>
        </w:rPr>
        <w:t>Rrom</w:t>
      </w:r>
      <w:proofErr w:type="spellEnd"/>
      <w:r w:rsidRPr="00B26699">
        <w:rPr>
          <w:rFonts w:ascii="Arial Narrow" w:eastAsia="Arial" w:hAnsi="Arial Narrow" w:cs="Arial"/>
          <w:color w:val="000000" w:themeColor="text1"/>
          <w:sz w:val="20"/>
          <w:szCs w:val="20"/>
        </w:rPr>
        <w:t xml:space="preserve"> o gitanas en los términos del Decreto Ley 2893 de 2011, o la norma que lo modifique, sustituya o complemente.</w:t>
      </w:r>
    </w:p>
    <w:p w14:paraId="461783FD" w14:textId="77777777" w:rsidR="005816FA" w:rsidRPr="00B26699" w:rsidRDefault="005816FA" w:rsidP="005816FA">
      <w:pPr>
        <w:ind w:left="360"/>
        <w:jc w:val="both"/>
        <w:rPr>
          <w:rFonts w:ascii="Arial Narrow" w:eastAsia="Arial" w:hAnsi="Arial Narrow" w:cs="Arial"/>
          <w:color w:val="000000" w:themeColor="text1"/>
          <w:sz w:val="20"/>
          <w:szCs w:val="20"/>
        </w:rPr>
      </w:pPr>
    </w:p>
    <w:p w14:paraId="0F2F4B18"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26699">
        <w:rPr>
          <w:rFonts w:ascii="Arial Narrow" w:eastAsia="Arial" w:hAnsi="Arial Narrow" w:cs="Arial"/>
          <w:b/>
          <w:color w:val="000000" w:themeColor="text1"/>
          <w:sz w:val="20"/>
          <w:szCs w:val="20"/>
          <w:u w:val="single"/>
        </w:rPr>
        <w:t xml:space="preserve">se requiere autorización previa y expresa por parte del titular del dato (personas que pertenezcan a población indígena, negra, afrocolombiana, raizal, palanquera, </w:t>
      </w:r>
      <w:proofErr w:type="spellStart"/>
      <w:r w:rsidRPr="00B26699">
        <w:rPr>
          <w:rFonts w:ascii="Arial Narrow" w:eastAsia="Arial" w:hAnsi="Arial Narrow" w:cs="Arial"/>
          <w:b/>
          <w:color w:val="000000" w:themeColor="text1"/>
          <w:sz w:val="20"/>
          <w:szCs w:val="20"/>
          <w:u w:val="single"/>
        </w:rPr>
        <w:t>Rrom</w:t>
      </w:r>
      <w:proofErr w:type="spellEnd"/>
      <w:r w:rsidRPr="00B26699">
        <w:rPr>
          <w:rFonts w:ascii="Arial Narrow" w:eastAsia="Arial" w:hAnsi="Arial Narrow" w:cs="Arial"/>
          <w:b/>
          <w:color w:val="000000" w:themeColor="text1"/>
          <w:sz w:val="20"/>
          <w:szCs w:val="20"/>
          <w:u w:val="single"/>
        </w:rPr>
        <w:t xml:space="preserve"> o gitanas) d</w:t>
      </w:r>
      <w:r w:rsidRPr="00B26699">
        <w:rPr>
          <w:rFonts w:ascii="Arial Narrow" w:hAnsi="Arial Narrow" w:cs="Arial"/>
          <w:b/>
          <w:color w:val="000000" w:themeColor="text1"/>
          <w:sz w:val="20"/>
          <w:szCs w:val="20"/>
          <w:u w:val="single"/>
        </w:rPr>
        <w:t>el manejo de esta información</w:t>
      </w:r>
      <w:r w:rsidRPr="00B26699">
        <w:rPr>
          <w:rFonts w:ascii="Arial Narrow" w:eastAsia="Arial" w:hAnsi="Arial Narrow" w:cs="Arial"/>
          <w:color w:val="000000" w:themeColor="text1"/>
          <w:sz w:val="20"/>
          <w:szCs w:val="20"/>
        </w:rPr>
        <w:t>; por tal razón el proponente deberá anexar la autorización para el tratamiento de datos personales como requisito para el otorgamiento del criterio de desempate.</w:t>
      </w:r>
    </w:p>
    <w:p w14:paraId="24608474" w14:textId="77777777" w:rsidR="005816FA" w:rsidRPr="00B26699" w:rsidRDefault="005816FA" w:rsidP="005816FA">
      <w:pPr>
        <w:ind w:left="360"/>
        <w:rPr>
          <w:rFonts w:ascii="Arial Narrow" w:hAnsi="Arial Narrow" w:cs="Arial"/>
          <w:color w:val="000000" w:themeColor="text1"/>
          <w:sz w:val="20"/>
          <w:szCs w:val="20"/>
        </w:rPr>
      </w:pPr>
    </w:p>
    <w:p w14:paraId="25C61A7A" w14:textId="77777777" w:rsidR="005816FA" w:rsidRPr="00B26699" w:rsidRDefault="005816FA"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BF286F9" w14:textId="77777777" w:rsidR="005816FA" w:rsidRPr="00B26699" w:rsidRDefault="005816FA" w:rsidP="005816FA">
      <w:pPr>
        <w:pStyle w:val="Prrafodelista"/>
        <w:ind w:left="426"/>
        <w:jc w:val="both"/>
        <w:rPr>
          <w:rFonts w:ascii="Arial Narrow" w:hAnsi="Arial Narrow" w:cs="Arial"/>
          <w:color w:val="000000" w:themeColor="text1"/>
          <w:sz w:val="20"/>
          <w:szCs w:val="20"/>
        </w:rPr>
      </w:pPr>
    </w:p>
    <w:p w14:paraId="6230D153"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este factor de desempate se requiere, que el </w:t>
      </w:r>
      <w:r w:rsidRPr="00B26699">
        <w:rPr>
          <w:rFonts w:ascii="Arial Narrow" w:eastAsia="Arial" w:hAnsi="Arial Narrow" w:cs="Arial"/>
          <w:color w:val="000000" w:themeColor="text1"/>
          <w:sz w:val="20"/>
          <w:szCs w:val="20"/>
        </w:rPr>
        <w:t>proponente acredite copia de alguno de los siguientes documentos:</w:t>
      </w:r>
    </w:p>
    <w:p w14:paraId="05DB5950" w14:textId="77777777" w:rsidR="005816FA" w:rsidRPr="00B26699" w:rsidRDefault="005816FA" w:rsidP="005816FA">
      <w:pPr>
        <w:pStyle w:val="Prrafodelista"/>
        <w:jc w:val="both"/>
        <w:rPr>
          <w:rFonts w:ascii="Arial Narrow" w:eastAsia="Arial" w:hAnsi="Arial Narrow" w:cs="Arial"/>
          <w:color w:val="000000" w:themeColor="text1"/>
          <w:sz w:val="20"/>
          <w:szCs w:val="20"/>
        </w:rPr>
      </w:pPr>
    </w:p>
    <w:p w14:paraId="4AFE04B7" w14:textId="77777777" w:rsidR="005816FA" w:rsidRPr="00B26699" w:rsidRDefault="005816FA" w:rsidP="00BF393B">
      <w:pPr>
        <w:pStyle w:val="Prrafodelista"/>
        <w:numPr>
          <w:ilvl w:val="0"/>
          <w:numId w:val="27"/>
        </w:numPr>
        <w:ind w:left="709" w:hanging="284"/>
        <w:contextualSpacing/>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La certificación en las desmovilizaciones colectivas que expide la Oficina de Alto Comisionado para la Paz.</w:t>
      </w:r>
    </w:p>
    <w:p w14:paraId="0E07B23B" w14:textId="77777777" w:rsidR="005816FA" w:rsidRPr="00B26699" w:rsidRDefault="005816FA" w:rsidP="005816FA">
      <w:pPr>
        <w:pStyle w:val="Prrafodelista"/>
        <w:ind w:left="709"/>
        <w:jc w:val="both"/>
        <w:rPr>
          <w:rFonts w:ascii="Arial Narrow" w:eastAsia="Arial" w:hAnsi="Arial Narrow" w:cs="Arial"/>
          <w:color w:val="000000" w:themeColor="text1"/>
          <w:sz w:val="20"/>
          <w:szCs w:val="20"/>
        </w:rPr>
      </w:pPr>
    </w:p>
    <w:p w14:paraId="584D3B6D" w14:textId="77777777" w:rsidR="005816FA" w:rsidRPr="00B26699" w:rsidRDefault="005816FA" w:rsidP="00BF393B">
      <w:pPr>
        <w:pStyle w:val="Prrafodelista"/>
        <w:numPr>
          <w:ilvl w:val="0"/>
          <w:numId w:val="27"/>
        </w:numPr>
        <w:ind w:left="709" w:hanging="284"/>
        <w:contextualSpacing/>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El certificado que expida el Comité Operativo para la Dejación de las Armas respecto de las personas desmovilizadas en forma individual. </w:t>
      </w:r>
    </w:p>
    <w:p w14:paraId="25EDB511" w14:textId="77777777" w:rsidR="005816FA" w:rsidRPr="00B26699" w:rsidRDefault="005816FA" w:rsidP="005816FA">
      <w:pPr>
        <w:pStyle w:val="Prrafodelista"/>
        <w:ind w:left="709"/>
        <w:jc w:val="both"/>
        <w:rPr>
          <w:rFonts w:ascii="Arial Narrow" w:eastAsia="Arial" w:hAnsi="Arial Narrow" w:cs="Arial"/>
          <w:color w:val="000000" w:themeColor="text1"/>
          <w:sz w:val="20"/>
          <w:szCs w:val="20"/>
        </w:rPr>
      </w:pPr>
    </w:p>
    <w:p w14:paraId="2B48194E" w14:textId="77777777" w:rsidR="005816FA" w:rsidRPr="00B26699" w:rsidRDefault="005816FA" w:rsidP="00BF393B">
      <w:pPr>
        <w:pStyle w:val="Prrafodelista"/>
        <w:numPr>
          <w:ilvl w:val="0"/>
          <w:numId w:val="27"/>
        </w:numPr>
        <w:ind w:left="709" w:hanging="284"/>
        <w:contextualSpacing/>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El certificado que emita la Agencia para la Reincorporación y la Normalización que acredite que la persona se encuentra en proceso de reincorporación o reintegración.</w:t>
      </w:r>
    </w:p>
    <w:p w14:paraId="07FF8DCC" w14:textId="77777777" w:rsidR="005816FA" w:rsidRPr="00B26699" w:rsidRDefault="005816FA" w:rsidP="005816FA">
      <w:pPr>
        <w:pStyle w:val="Prrafodelista"/>
        <w:ind w:left="709"/>
        <w:jc w:val="both"/>
        <w:rPr>
          <w:rFonts w:ascii="Arial Narrow" w:eastAsia="Arial" w:hAnsi="Arial Narrow" w:cs="Arial"/>
          <w:color w:val="000000" w:themeColor="text1"/>
          <w:sz w:val="20"/>
          <w:szCs w:val="20"/>
        </w:rPr>
      </w:pPr>
    </w:p>
    <w:p w14:paraId="71EF7105" w14:textId="77777777" w:rsidR="005816FA" w:rsidRPr="00B26699" w:rsidRDefault="005816FA" w:rsidP="00BF393B">
      <w:pPr>
        <w:pStyle w:val="Prrafodelista"/>
        <w:numPr>
          <w:ilvl w:val="0"/>
          <w:numId w:val="27"/>
        </w:numPr>
        <w:ind w:left="709" w:hanging="284"/>
        <w:contextualSpacing/>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Cualquier otro certificado que para el efecto determine la Ley. </w:t>
      </w:r>
    </w:p>
    <w:p w14:paraId="09CFC993" w14:textId="77777777" w:rsidR="005816FA" w:rsidRPr="00B26699" w:rsidRDefault="005816FA" w:rsidP="005816FA">
      <w:pPr>
        <w:pStyle w:val="Prrafodelista"/>
        <w:rPr>
          <w:rFonts w:ascii="Arial Narrow" w:hAnsi="Arial Narrow" w:cs="Arial"/>
          <w:color w:val="000000" w:themeColor="text1"/>
          <w:sz w:val="20"/>
          <w:szCs w:val="20"/>
        </w:rPr>
      </w:pPr>
    </w:p>
    <w:p w14:paraId="0374D084"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Además, de lo indicado en los anteriores numerales, se entregará copia del documento de identificación de la persona en proceso de reintegración o reincorporación.</w:t>
      </w:r>
    </w:p>
    <w:p w14:paraId="33700FB3" w14:textId="77777777" w:rsidR="005816FA" w:rsidRPr="00B26699" w:rsidRDefault="005816FA" w:rsidP="005816FA">
      <w:pPr>
        <w:pStyle w:val="Prrafodelista"/>
        <w:ind w:left="426"/>
        <w:jc w:val="both"/>
        <w:rPr>
          <w:rFonts w:ascii="Arial Narrow" w:eastAsia="Arial" w:hAnsi="Arial Narrow" w:cs="Arial"/>
          <w:color w:val="000000" w:themeColor="text1"/>
          <w:sz w:val="20"/>
          <w:szCs w:val="20"/>
        </w:rPr>
      </w:pPr>
    </w:p>
    <w:p w14:paraId="6D172542" w14:textId="77777777" w:rsidR="005816FA" w:rsidRPr="00B26699" w:rsidRDefault="005816FA" w:rsidP="005816FA">
      <w:pPr>
        <w:pStyle w:val="Prrafodelista"/>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2BFD5003" w14:textId="77777777" w:rsidR="005816FA" w:rsidRPr="00B26699" w:rsidRDefault="005816FA" w:rsidP="005816FA">
      <w:pPr>
        <w:pStyle w:val="Prrafodelista"/>
        <w:ind w:left="426"/>
        <w:jc w:val="both"/>
        <w:rPr>
          <w:rFonts w:ascii="Arial Narrow" w:eastAsia="Arial" w:hAnsi="Arial Narrow" w:cs="Arial"/>
          <w:color w:val="000000" w:themeColor="text1"/>
          <w:sz w:val="20"/>
          <w:szCs w:val="20"/>
        </w:rPr>
      </w:pPr>
    </w:p>
    <w:p w14:paraId="2FF34075" w14:textId="77777777" w:rsidR="005816FA" w:rsidRPr="00B26699" w:rsidRDefault="005816FA" w:rsidP="005816FA">
      <w:pPr>
        <w:pStyle w:val="Prrafodelista"/>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Tratándose de proponentes plurales – consorcio o unión temporal -, </w:t>
      </w:r>
      <w:r w:rsidRPr="00B26699">
        <w:rPr>
          <w:rFonts w:ascii="Arial Narrow" w:hAnsi="Arial Narrow" w:cs="Arial"/>
          <w:color w:val="000000" w:themeColor="text1"/>
          <w:sz w:val="20"/>
          <w:szCs w:val="20"/>
        </w:rPr>
        <w:t xml:space="preserve">se preferirá la oferta cuando todos los integrantes sean personas en proceso de reincorporación, para lo cual se entregará alguno de los certificados </w:t>
      </w:r>
      <w:r w:rsidRPr="00B26699">
        <w:rPr>
          <w:rFonts w:ascii="Arial Narrow" w:eastAsia="Arial" w:hAnsi="Arial Narrow" w:cs="Arial"/>
          <w:color w:val="000000" w:themeColor="text1"/>
          <w:sz w:val="20"/>
          <w:szCs w:val="20"/>
        </w:rPr>
        <w:t xml:space="preserve">indicados en los literales </w:t>
      </w:r>
      <w:r w:rsidRPr="00B26699">
        <w:rPr>
          <w:rFonts w:ascii="Arial Narrow" w:hAnsi="Arial Narrow" w:cs="Arial"/>
          <w:color w:val="000000" w:themeColor="text1"/>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1FC9947" w14:textId="77777777" w:rsidR="005816FA" w:rsidRPr="00B26699" w:rsidRDefault="005816FA" w:rsidP="005816FA">
      <w:pPr>
        <w:ind w:left="426"/>
        <w:jc w:val="both"/>
        <w:rPr>
          <w:rFonts w:ascii="Arial Narrow" w:eastAsia="Arial" w:hAnsi="Arial Narrow" w:cs="Arial"/>
          <w:color w:val="000000" w:themeColor="text1"/>
          <w:sz w:val="20"/>
          <w:szCs w:val="20"/>
        </w:rPr>
      </w:pPr>
    </w:p>
    <w:p w14:paraId="72910B49"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26699">
        <w:rPr>
          <w:rFonts w:ascii="Arial Narrow" w:eastAsia="Arial" w:hAnsi="Arial Narrow" w:cs="Arial"/>
          <w:b/>
          <w:color w:val="000000" w:themeColor="text1"/>
          <w:sz w:val="20"/>
          <w:szCs w:val="20"/>
          <w:u w:val="single"/>
        </w:rPr>
        <w:t>se requiere autorización previa y expresa por parte del titular del dato (personas en proceso de reintegración o reincorporación) d</w:t>
      </w:r>
      <w:r w:rsidRPr="00B26699">
        <w:rPr>
          <w:rFonts w:ascii="Arial Narrow" w:hAnsi="Arial Narrow" w:cs="Arial"/>
          <w:b/>
          <w:color w:val="000000" w:themeColor="text1"/>
          <w:sz w:val="20"/>
          <w:szCs w:val="20"/>
          <w:u w:val="single"/>
        </w:rPr>
        <w:t>el manejo de esta información</w:t>
      </w:r>
      <w:r w:rsidRPr="00B26699">
        <w:rPr>
          <w:rFonts w:ascii="Arial Narrow" w:eastAsia="Arial" w:hAnsi="Arial Narrow" w:cs="Arial"/>
          <w:color w:val="000000" w:themeColor="text1"/>
          <w:sz w:val="20"/>
          <w:szCs w:val="20"/>
        </w:rPr>
        <w:t>; por tal razón el proponente deberá anexar la autorización para el tratamiento de datos personales como requisito para el otorgamiento del criterio de desempate.</w:t>
      </w:r>
    </w:p>
    <w:p w14:paraId="416AEF33" w14:textId="77777777" w:rsidR="005816FA" w:rsidRPr="00B26699" w:rsidRDefault="005816FA" w:rsidP="005816FA">
      <w:pPr>
        <w:rPr>
          <w:rFonts w:ascii="Arial Narrow" w:hAnsi="Arial Narrow" w:cs="Arial"/>
          <w:color w:val="000000" w:themeColor="text1"/>
          <w:sz w:val="20"/>
          <w:szCs w:val="20"/>
        </w:rPr>
      </w:pPr>
    </w:p>
    <w:p w14:paraId="3E673EC9" w14:textId="77777777" w:rsidR="005816FA" w:rsidRPr="00B26699" w:rsidRDefault="005816FA"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9E074E5" w14:textId="77777777" w:rsidR="005816FA" w:rsidRPr="00B26699" w:rsidRDefault="005816FA" w:rsidP="005816FA">
      <w:pPr>
        <w:pStyle w:val="Prrafodelista"/>
        <w:ind w:left="426"/>
        <w:jc w:val="both"/>
        <w:rPr>
          <w:rFonts w:ascii="Arial Narrow" w:hAnsi="Arial Narrow" w:cs="Arial"/>
          <w:color w:val="000000" w:themeColor="text1"/>
          <w:sz w:val="20"/>
          <w:szCs w:val="20"/>
        </w:rPr>
      </w:pPr>
    </w:p>
    <w:p w14:paraId="52F140CB"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acreditar este factor de desempate se requiere, que la oferta presentada por un proponente plural – consorcio o unión temporal - cumpla las siguientes condiciones:</w:t>
      </w:r>
    </w:p>
    <w:p w14:paraId="0C4F9027" w14:textId="77777777" w:rsidR="005816FA" w:rsidRPr="00B26699" w:rsidRDefault="005816FA" w:rsidP="005816FA">
      <w:pPr>
        <w:ind w:left="360"/>
        <w:rPr>
          <w:rFonts w:ascii="Arial Narrow" w:hAnsi="Arial Narrow" w:cs="Arial"/>
          <w:color w:val="000000" w:themeColor="text1"/>
          <w:sz w:val="20"/>
          <w:szCs w:val="20"/>
        </w:rPr>
      </w:pPr>
    </w:p>
    <w:p w14:paraId="6359EAED" w14:textId="77777777" w:rsidR="005816FA" w:rsidRPr="00B26699" w:rsidRDefault="005816FA" w:rsidP="00BF393B">
      <w:pPr>
        <w:pStyle w:val="Prrafodelista"/>
        <w:numPr>
          <w:ilvl w:val="0"/>
          <w:numId w:val="23"/>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Esté conformado por al menos una madre cabeza de familia, lo cual acreditará de acuerdo con lo previsto en el inciso 1 del numeral 2 del artículo 2.2.1.2.4.2.17 del Decreto 1082 de 2015 o inciso primero d</w:t>
      </w:r>
      <w:r w:rsidRPr="00B26699">
        <w:rPr>
          <w:rFonts w:ascii="Arial Narrow" w:eastAsia="Arial" w:hAnsi="Arial Narrow" w:cs="Arial"/>
          <w:color w:val="000000" w:themeColor="text1"/>
          <w:sz w:val="20"/>
          <w:szCs w:val="20"/>
        </w:rPr>
        <w:t xml:space="preserve">el </w:t>
      </w:r>
      <w:proofErr w:type="spellStart"/>
      <w:r w:rsidRPr="00B26699">
        <w:rPr>
          <w:rFonts w:ascii="Arial Narrow" w:eastAsia="Arial" w:hAnsi="Arial Narrow" w:cs="Arial"/>
          <w:color w:val="000000" w:themeColor="text1"/>
          <w:sz w:val="20"/>
          <w:szCs w:val="20"/>
        </w:rPr>
        <w:t>subnumeral</w:t>
      </w:r>
      <w:proofErr w:type="spellEnd"/>
      <w:r w:rsidRPr="00B26699">
        <w:rPr>
          <w:rFonts w:ascii="Arial Narrow" w:eastAsia="Arial" w:hAnsi="Arial Narrow" w:cs="Arial"/>
          <w:color w:val="000000" w:themeColor="text1"/>
          <w:sz w:val="20"/>
          <w:szCs w:val="20"/>
        </w:rPr>
        <w:t xml:space="preserve"> 2 del numeral de causales de “DESEMPATE” del presente documento  y/o esté integrado por </w:t>
      </w:r>
      <w:r w:rsidRPr="00B26699">
        <w:rPr>
          <w:rFonts w:ascii="Arial Narrow" w:hAnsi="Arial Narrow" w:cs="Arial"/>
          <w:color w:val="000000" w:themeColor="text1"/>
          <w:sz w:val="20"/>
          <w:szCs w:val="20"/>
        </w:rPr>
        <w:t>una persona en proceso de reincorporación o reintegración, lo cual se acreditará de conformidad con establecido en el inciso 1 del numeral 6 del artículo 2.2.1.2.4.2.17 del Decreto 1082 de 2015 o inciso primero d</w:t>
      </w:r>
      <w:r w:rsidRPr="00B26699">
        <w:rPr>
          <w:rFonts w:ascii="Arial Narrow" w:eastAsia="Arial" w:hAnsi="Arial Narrow" w:cs="Arial"/>
          <w:color w:val="000000" w:themeColor="text1"/>
          <w:sz w:val="20"/>
          <w:szCs w:val="20"/>
        </w:rPr>
        <w:t xml:space="preserve">el </w:t>
      </w:r>
      <w:proofErr w:type="spellStart"/>
      <w:r w:rsidRPr="00B26699">
        <w:rPr>
          <w:rFonts w:ascii="Arial Narrow" w:eastAsia="Arial" w:hAnsi="Arial Narrow" w:cs="Arial"/>
          <w:color w:val="000000" w:themeColor="text1"/>
          <w:sz w:val="20"/>
          <w:szCs w:val="20"/>
        </w:rPr>
        <w:t>subnumeral</w:t>
      </w:r>
      <w:proofErr w:type="spellEnd"/>
      <w:r w:rsidRPr="00B26699">
        <w:rPr>
          <w:rFonts w:ascii="Arial Narrow" w:eastAsia="Arial" w:hAnsi="Arial Narrow" w:cs="Arial"/>
          <w:color w:val="000000" w:themeColor="text1"/>
          <w:sz w:val="20"/>
          <w:szCs w:val="20"/>
        </w:rPr>
        <w:t xml:space="preserve"> 6 del numeral de causales de “DESEMPATE” del presente documento</w:t>
      </w:r>
      <w:r w:rsidRPr="00B26699">
        <w:rPr>
          <w:rFonts w:ascii="Arial Narrow" w:hAnsi="Arial Narrow" w:cs="Arial"/>
          <w:color w:val="000000" w:themeColor="text1"/>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w:t>
      </w:r>
      <w:r w:rsidRPr="00B26699">
        <w:rPr>
          <w:rFonts w:ascii="Arial Narrow" w:hAnsi="Arial Narrow" w:cs="Arial"/>
          <w:color w:val="000000" w:themeColor="text1"/>
          <w:sz w:val="20"/>
          <w:szCs w:val="20"/>
        </w:rPr>
        <w:lastRenderedPageBreak/>
        <w:t xml:space="preserve">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0B96803C" w14:textId="77777777" w:rsidR="005816FA" w:rsidRPr="00B26699" w:rsidRDefault="005816FA" w:rsidP="005816FA">
      <w:pPr>
        <w:pStyle w:val="Prrafodelista"/>
        <w:ind w:left="567" w:hanging="141"/>
        <w:jc w:val="both"/>
        <w:rPr>
          <w:rFonts w:ascii="Arial Narrow" w:hAnsi="Arial Narrow" w:cs="Arial"/>
          <w:color w:val="000000" w:themeColor="text1"/>
          <w:sz w:val="20"/>
          <w:szCs w:val="20"/>
        </w:rPr>
      </w:pPr>
    </w:p>
    <w:p w14:paraId="27C2341F" w14:textId="77777777" w:rsidR="005816FA" w:rsidRPr="00B26699" w:rsidRDefault="005816FA" w:rsidP="00BF393B">
      <w:pPr>
        <w:pStyle w:val="Prrafodelista"/>
        <w:numPr>
          <w:ilvl w:val="0"/>
          <w:numId w:val="23"/>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6056572F" w14:textId="77777777" w:rsidR="005816FA" w:rsidRPr="00B26699" w:rsidRDefault="005816FA" w:rsidP="005816FA">
      <w:pPr>
        <w:ind w:left="360"/>
        <w:jc w:val="both"/>
        <w:rPr>
          <w:rFonts w:ascii="Arial Narrow" w:eastAsia="Arial" w:hAnsi="Arial Narrow" w:cs="Arial"/>
          <w:color w:val="000000" w:themeColor="text1"/>
          <w:sz w:val="20"/>
          <w:szCs w:val="20"/>
        </w:rPr>
      </w:pPr>
    </w:p>
    <w:p w14:paraId="6B5BA2AD"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B26699">
        <w:rPr>
          <w:rFonts w:ascii="Arial Narrow" w:eastAsia="Arial" w:hAnsi="Arial Narrow" w:cs="Arial"/>
          <w:b/>
          <w:color w:val="000000" w:themeColor="text1"/>
          <w:sz w:val="20"/>
          <w:szCs w:val="20"/>
          <w:u w:val="single"/>
        </w:rPr>
        <w:t>se requiere autorización previa y expresa por parte del titular del dato (personas madre cabeza de familia y/o en proceso de reintegración o reincorporación) d</w:t>
      </w:r>
      <w:r w:rsidRPr="00B26699">
        <w:rPr>
          <w:rFonts w:ascii="Arial Narrow" w:hAnsi="Arial Narrow" w:cs="Arial"/>
          <w:b/>
          <w:color w:val="000000" w:themeColor="text1"/>
          <w:sz w:val="20"/>
          <w:szCs w:val="20"/>
          <w:u w:val="single"/>
        </w:rPr>
        <w:t>el manejo de esta información</w:t>
      </w:r>
      <w:r w:rsidRPr="00B26699">
        <w:rPr>
          <w:rFonts w:ascii="Arial Narrow" w:eastAsia="Arial" w:hAnsi="Arial Narrow" w:cs="Arial"/>
          <w:color w:val="000000" w:themeColor="text1"/>
          <w:sz w:val="20"/>
          <w:szCs w:val="20"/>
        </w:rPr>
        <w:t>; por tal razón el proponente deberá anexar la autorización para el tratamiento de datos personales como requisito para el otorgamiento del criterio de desempate.</w:t>
      </w:r>
    </w:p>
    <w:p w14:paraId="357CC9AC" w14:textId="77777777" w:rsidR="005816FA" w:rsidRPr="00B26699" w:rsidRDefault="005816FA" w:rsidP="005816FA">
      <w:pPr>
        <w:rPr>
          <w:rFonts w:ascii="Arial Narrow" w:hAnsi="Arial Narrow" w:cs="Arial"/>
          <w:color w:val="000000" w:themeColor="text1"/>
          <w:sz w:val="20"/>
          <w:szCs w:val="20"/>
        </w:rPr>
      </w:pPr>
    </w:p>
    <w:p w14:paraId="0F51AB05" w14:textId="77777777" w:rsidR="005816FA" w:rsidRPr="00B26699" w:rsidRDefault="005816FA"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una </w:t>
      </w:r>
      <w:proofErr w:type="spellStart"/>
      <w:r w:rsidRPr="00B26699">
        <w:rPr>
          <w:rFonts w:ascii="Arial Narrow" w:eastAsia="Arial" w:hAnsi="Arial Narrow" w:cs="Arial"/>
          <w:b/>
          <w:color w:val="000000" w:themeColor="text1"/>
          <w:sz w:val="20"/>
          <w:szCs w:val="20"/>
        </w:rPr>
        <w:t>Mipyme</w:t>
      </w:r>
      <w:proofErr w:type="spellEnd"/>
      <w:r w:rsidRPr="00B26699">
        <w:rPr>
          <w:rFonts w:ascii="Arial Narrow" w:eastAsia="Arial" w:hAnsi="Arial Narrow" w:cs="Arial"/>
          <w:b/>
          <w:color w:val="000000" w:themeColor="text1"/>
          <w:sz w:val="20"/>
          <w:szCs w:val="20"/>
        </w:rPr>
        <w:t xml:space="preserve"> o cooperativas o asociaciones mutuales; o un proponente plural constituido por </w:t>
      </w:r>
      <w:proofErr w:type="spellStart"/>
      <w:r w:rsidRPr="00B26699">
        <w:rPr>
          <w:rFonts w:ascii="Arial Narrow" w:eastAsia="Arial" w:hAnsi="Arial Narrow" w:cs="Arial"/>
          <w:b/>
          <w:color w:val="000000" w:themeColor="text1"/>
          <w:sz w:val="20"/>
          <w:szCs w:val="20"/>
        </w:rPr>
        <w:t>Mipymes</w:t>
      </w:r>
      <w:proofErr w:type="spellEnd"/>
      <w:r w:rsidRPr="00B26699">
        <w:rPr>
          <w:rFonts w:ascii="Arial Narrow" w:eastAsia="Arial" w:hAnsi="Arial Narrow" w:cs="Arial"/>
          <w:b/>
          <w:color w:val="000000" w:themeColor="text1"/>
          <w:sz w:val="20"/>
          <w:szCs w:val="20"/>
        </w:rPr>
        <w:t xml:space="preserve">, cooperativas o asociaciones mutuales. </w:t>
      </w:r>
    </w:p>
    <w:p w14:paraId="4B1AA8FF" w14:textId="77777777" w:rsidR="005816FA" w:rsidRPr="00B26699" w:rsidRDefault="005816FA" w:rsidP="005816FA">
      <w:pPr>
        <w:pStyle w:val="Prrafodelista"/>
        <w:ind w:left="426"/>
        <w:jc w:val="both"/>
        <w:rPr>
          <w:rFonts w:ascii="Arial Narrow" w:hAnsi="Arial Narrow" w:cs="Arial"/>
          <w:color w:val="000000" w:themeColor="text1"/>
          <w:sz w:val="20"/>
          <w:szCs w:val="20"/>
        </w:rPr>
      </w:pPr>
    </w:p>
    <w:p w14:paraId="58D211BB" w14:textId="77777777" w:rsidR="005816FA" w:rsidRPr="00B26699" w:rsidRDefault="005816FA" w:rsidP="005816FA">
      <w:pPr>
        <w:pStyle w:val="Prrafodelista"/>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que: </w:t>
      </w:r>
    </w:p>
    <w:p w14:paraId="0DFF1DA3" w14:textId="77777777" w:rsidR="005816FA" w:rsidRPr="00B26699" w:rsidRDefault="005816FA" w:rsidP="005816FA">
      <w:pPr>
        <w:ind w:left="360"/>
        <w:jc w:val="both"/>
        <w:rPr>
          <w:rFonts w:ascii="Arial Narrow" w:eastAsia="Arial" w:hAnsi="Arial Narrow" w:cs="Arial"/>
          <w:color w:val="000000" w:themeColor="text1"/>
          <w:sz w:val="20"/>
          <w:szCs w:val="20"/>
        </w:rPr>
      </w:pPr>
    </w:p>
    <w:p w14:paraId="0F209C82" w14:textId="77777777" w:rsidR="005816FA" w:rsidRPr="00B26699" w:rsidRDefault="005816FA" w:rsidP="00BF393B">
      <w:pPr>
        <w:pStyle w:val="NormalWeb"/>
        <w:numPr>
          <w:ilvl w:val="0"/>
          <w:numId w:val="23"/>
        </w:numPr>
        <w:shd w:val="clear" w:color="auto" w:fill="FFFFFF"/>
        <w:spacing w:before="0" w:beforeAutospacing="0" w:after="0" w:afterAutospacing="0"/>
        <w:ind w:left="567" w:hanging="141"/>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 xml:space="preserve">La(s) </w:t>
      </w:r>
      <w:proofErr w:type="spellStart"/>
      <w:r w:rsidRPr="00B26699">
        <w:rPr>
          <w:rFonts w:ascii="Arial Narrow" w:eastAsia="Arial" w:hAnsi="Arial Narrow" w:cs="Arial"/>
          <w:color w:val="000000" w:themeColor="text1"/>
          <w:sz w:val="20"/>
          <w:szCs w:val="20"/>
        </w:rPr>
        <w:t>Mipyme</w:t>
      </w:r>
      <w:proofErr w:type="spellEnd"/>
      <w:r w:rsidRPr="00B26699">
        <w:rPr>
          <w:rFonts w:ascii="Arial Narrow" w:eastAsia="Arial" w:hAnsi="Arial Narrow" w:cs="Arial"/>
          <w:color w:val="000000" w:themeColor="text1"/>
          <w:sz w:val="20"/>
          <w:szCs w:val="20"/>
        </w:rPr>
        <w:t xml:space="preserve">(s) oferente(s) acredite(n) </w:t>
      </w:r>
      <w:r w:rsidRPr="00B26699">
        <w:rPr>
          <w:rFonts w:ascii="Arial Narrow" w:hAnsi="Arial Narrow" w:cs="Arial"/>
          <w:color w:val="000000" w:themeColor="text1"/>
          <w:sz w:val="20"/>
          <w:szCs w:val="20"/>
        </w:rPr>
        <w:t>que tiene el tamaño empresarial establecido por la ley de la siguiente manera:</w:t>
      </w:r>
    </w:p>
    <w:p w14:paraId="7120D3BB" w14:textId="77777777" w:rsidR="005816FA" w:rsidRPr="00B26699" w:rsidRDefault="005816FA" w:rsidP="005816FA">
      <w:pPr>
        <w:pStyle w:val="NormalWeb"/>
        <w:shd w:val="clear" w:color="auto" w:fill="FFFFFF"/>
        <w:spacing w:before="0" w:beforeAutospacing="0" w:after="0" w:afterAutospacing="0"/>
        <w:ind w:left="1134" w:hanging="425"/>
        <w:jc w:val="both"/>
        <w:rPr>
          <w:rFonts w:ascii="Arial Narrow" w:hAnsi="Arial Narrow" w:cs="Arial"/>
          <w:color w:val="000000" w:themeColor="text1"/>
          <w:sz w:val="20"/>
          <w:szCs w:val="20"/>
        </w:rPr>
      </w:pPr>
    </w:p>
    <w:p w14:paraId="1367A918" w14:textId="77777777" w:rsidR="005816FA" w:rsidRPr="00B26699" w:rsidRDefault="005816FA" w:rsidP="00BF393B">
      <w:pPr>
        <w:pStyle w:val="NormalWeb"/>
        <w:numPr>
          <w:ilvl w:val="0"/>
          <w:numId w:val="28"/>
        </w:numPr>
        <w:shd w:val="clear" w:color="auto" w:fill="FFFFFF"/>
        <w:spacing w:before="0" w:beforeAutospacing="0" w:after="0" w:afterAutospacing="0"/>
        <w:ind w:left="851"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Las personas naturales mediante certificación expedida por ellos y un contador público, adjuntando copia del registro mercantil.</w:t>
      </w:r>
    </w:p>
    <w:p w14:paraId="0ACEB073" w14:textId="77777777" w:rsidR="005816FA" w:rsidRPr="00B26699" w:rsidRDefault="005816FA" w:rsidP="005816FA">
      <w:pPr>
        <w:pStyle w:val="NormalWeb"/>
        <w:shd w:val="clear" w:color="auto" w:fill="FFFFFF"/>
        <w:spacing w:before="0" w:beforeAutospacing="0" w:after="0" w:afterAutospacing="0"/>
        <w:jc w:val="both"/>
        <w:rPr>
          <w:rFonts w:ascii="Arial Narrow" w:hAnsi="Arial Narrow" w:cs="Arial"/>
          <w:color w:val="000000" w:themeColor="text1"/>
          <w:sz w:val="20"/>
          <w:szCs w:val="20"/>
        </w:rPr>
      </w:pPr>
    </w:p>
    <w:p w14:paraId="3653DE21" w14:textId="77777777" w:rsidR="005816FA" w:rsidRPr="00B26699" w:rsidRDefault="005816FA" w:rsidP="00BF393B">
      <w:pPr>
        <w:pStyle w:val="NormalWeb"/>
        <w:numPr>
          <w:ilvl w:val="0"/>
          <w:numId w:val="28"/>
        </w:numPr>
        <w:shd w:val="clear" w:color="auto" w:fill="FFFFFF"/>
        <w:spacing w:before="0" w:beforeAutospacing="0" w:after="0" w:afterAutospacing="0"/>
        <w:ind w:left="851"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7D743A" w14:textId="77777777" w:rsidR="005816FA" w:rsidRPr="00B26699" w:rsidRDefault="005816FA" w:rsidP="005816FA">
      <w:pPr>
        <w:pStyle w:val="NormalWeb"/>
        <w:shd w:val="clear" w:color="auto" w:fill="FFFFFF"/>
        <w:spacing w:before="0" w:beforeAutospacing="0" w:after="0" w:afterAutospacing="0"/>
        <w:jc w:val="both"/>
        <w:rPr>
          <w:rFonts w:ascii="Arial Narrow" w:hAnsi="Arial Narrow" w:cs="Arial"/>
          <w:color w:val="000000" w:themeColor="text1"/>
          <w:sz w:val="20"/>
          <w:szCs w:val="20"/>
        </w:rPr>
      </w:pPr>
    </w:p>
    <w:p w14:paraId="49E09F8C" w14:textId="77777777" w:rsidR="005816FA" w:rsidRPr="00B26699" w:rsidRDefault="005816FA" w:rsidP="00BF393B">
      <w:pPr>
        <w:pStyle w:val="NormalWeb"/>
        <w:numPr>
          <w:ilvl w:val="0"/>
          <w:numId w:val="28"/>
        </w:numPr>
        <w:shd w:val="clear" w:color="auto" w:fill="FFFFFF"/>
        <w:spacing w:before="0" w:beforeAutospacing="0" w:after="0" w:afterAutospacing="0"/>
        <w:ind w:left="851"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todo caso, las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también podrán acreditar esta condición con la copia del certificado del Registro Único de Proponentes, el cual deberá encontrarse vigente y en firme al momento de su presentación.</w:t>
      </w:r>
    </w:p>
    <w:p w14:paraId="4955ACD4" w14:textId="77777777" w:rsidR="005816FA" w:rsidRPr="00B26699" w:rsidRDefault="005816FA" w:rsidP="005816FA">
      <w:pPr>
        <w:pStyle w:val="NormalWeb"/>
        <w:shd w:val="clear" w:color="auto" w:fill="FFFFFF"/>
        <w:spacing w:before="0" w:beforeAutospacing="0" w:after="0" w:afterAutospacing="0"/>
        <w:jc w:val="both"/>
        <w:rPr>
          <w:rFonts w:ascii="Arial Narrow" w:hAnsi="Arial Narrow" w:cs="Arial"/>
          <w:color w:val="000000" w:themeColor="text1"/>
          <w:sz w:val="20"/>
          <w:szCs w:val="20"/>
        </w:rPr>
      </w:pPr>
    </w:p>
    <w:p w14:paraId="76D41B3A"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Lo anteriormente señalado, se verificará en los términos del artículo 2.2.1.2.4.2.4 del Decreto 1082 de 2015, en concordancia con el parágrafo del artículo 2.2.1.13.2.4 del Decreto 1074 de 2015.</w:t>
      </w:r>
    </w:p>
    <w:p w14:paraId="42257496" w14:textId="77777777" w:rsidR="005816FA" w:rsidRPr="00B26699" w:rsidRDefault="005816FA" w:rsidP="005816FA">
      <w:pPr>
        <w:pStyle w:val="NormalWeb"/>
        <w:shd w:val="clear" w:color="auto" w:fill="FFFFFF"/>
        <w:spacing w:before="0" w:beforeAutospacing="0" w:after="0" w:afterAutospacing="0"/>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 </w:t>
      </w:r>
    </w:p>
    <w:p w14:paraId="31F6635A" w14:textId="77777777" w:rsidR="005816FA" w:rsidRPr="00B26699" w:rsidRDefault="005816FA" w:rsidP="00BF393B">
      <w:pPr>
        <w:numPr>
          <w:ilvl w:val="0"/>
          <w:numId w:val="24"/>
        </w:numPr>
        <w:ind w:left="567" w:hanging="141"/>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La(s) cooperativa(s) o asociación(es) oferente(s) lo acredite(n) mediante el certificado de existencia y representación legal expedido por la Cámara de Comercio </w:t>
      </w:r>
      <w:r w:rsidRPr="00B26699">
        <w:rPr>
          <w:rFonts w:ascii="Arial Narrow" w:hAnsi="Arial Narrow" w:cs="Arial"/>
          <w:color w:val="000000" w:themeColor="text1"/>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544E4AC3" w14:textId="77777777" w:rsidR="005816FA" w:rsidRPr="00B26699" w:rsidRDefault="005816FA" w:rsidP="005816FA">
      <w:pPr>
        <w:ind w:left="567" w:hanging="141"/>
        <w:jc w:val="both"/>
        <w:rPr>
          <w:rFonts w:ascii="Arial Narrow" w:eastAsia="Arial" w:hAnsi="Arial Narrow" w:cs="Arial"/>
          <w:color w:val="000000" w:themeColor="text1"/>
          <w:sz w:val="20"/>
          <w:szCs w:val="20"/>
        </w:rPr>
      </w:pPr>
    </w:p>
    <w:p w14:paraId="5A96F73A" w14:textId="77777777" w:rsidR="005816FA" w:rsidRPr="00B26699" w:rsidRDefault="005816FA" w:rsidP="00BF393B">
      <w:pPr>
        <w:numPr>
          <w:ilvl w:val="0"/>
          <w:numId w:val="24"/>
        </w:numPr>
        <w:ind w:left="567" w:hanging="141"/>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Tratándose de proponentes plurales – consorcio o unión temporal -, se preferirá la oferta cuando cada uno de los integrantes acredite alguna de las condiciones señaladas en las viñetas anteriores de este </w:t>
      </w:r>
      <w:proofErr w:type="spellStart"/>
      <w:r w:rsidRPr="00B26699">
        <w:rPr>
          <w:rFonts w:ascii="Arial Narrow" w:hAnsi="Arial Narrow" w:cs="Arial"/>
          <w:color w:val="000000" w:themeColor="text1"/>
          <w:sz w:val="20"/>
          <w:szCs w:val="20"/>
        </w:rPr>
        <w:t>subnumeral</w:t>
      </w:r>
      <w:proofErr w:type="spellEnd"/>
      <w:r w:rsidRPr="00B26699">
        <w:rPr>
          <w:rFonts w:ascii="Arial Narrow" w:hAnsi="Arial Narrow" w:cs="Arial"/>
          <w:color w:val="000000" w:themeColor="text1"/>
          <w:sz w:val="20"/>
          <w:szCs w:val="20"/>
        </w:rPr>
        <w:t xml:space="preserve">. En el evento en que el empate se presente entre proponentes plurales cuyos integrantes estén conformados únicamente por </w:t>
      </w:r>
      <w:r w:rsidRPr="00B26699">
        <w:rPr>
          <w:rFonts w:ascii="Arial Narrow" w:hAnsi="Arial Narrow" w:cs="Arial"/>
          <w:color w:val="000000" w:themeColor="text1"/>
          <w:sz w:val="20"/>
          <w:szCs w:val="20"/>
        </w:rPr>
        <w:lastRenderedPageBreak/>
        <w:t>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C97447C" w14:textId="77777777" w:rsidR="005816FA" w:rsidRPr="00B26699" w:rsidRDefault="005816FA" w:rsidP="005816FA">
      <w:pPr>
        <w:rPr>
          <w:rFonts w:ascii="Arial Narrow" w:hAnsi="Arial Narrow" w:cs="Arial"/>
          <w:color w:val="000000" w:themeColor="text1"/>
          <w:sz w:val="20"/>
          <w:szCs w:val="20"/>
        </w:rPr>
      </w:pPr>
    </w:p>
    <w:p w14:paraId="022B2FC7" w14:textId="77777777" w:rsidR="005816FA" w:rsidRPr="00B26699" w:rsidRDefault="005816FA" w:rsidP="00BF393B">
      <w:pPr>
        <w:numPr>
          <w:ilvl w:val="0"/>
          <w:numId w:val="26"/>
        </w:numPr>
        <w:ind w:left="426" w:hanging="426"/>
        <w:jc w:val="both"/>
        <w:rPr>
          <w:rFonts w:ascii="Arial Narrow" w:eastAsia="Arial"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el proponente plural –consorcio o unión temporal - constituido por micro y/o pequeñas empresas, cooperativas o asociaciones mutuales. </w:t>
      </w:r>
    </w:p>
    <w:p w14:paraId="4DD499F8" w14:textId="77777777" w:rsidR="005816FA" w:rsidRPr="00B26699" w:rsidRDefault="005816FA" w:rsidP="005816FA">
      <w:pPr>
        <w:ind w:left="360"/>
        <w:rPr>
          <w:rFonts w:ascii="Arial Narrow" w:hAnsi="Arial Narrow" w:cs="Arial"/>
          <w:color w:val="000000" w:themeColor="text1"/>
          <w:sz w:val="20"/>
          <w:szCs w:val="20"/>
        </w:rPr>
      </w:pPr>
    </w:p>
    <w:p w14:paraId="70238D2B" w14:textId="77777777" w:rsidR="005816FA" w:rsidRPr="00B26699" w:rsidRDefault="005816FA" w:rsidP="005816FA">
      <w:pPr>
        <w:ind w:left="360"/>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Para este factor de desempate se requiere, que: </w:t>
      </w:r>
    </w:p>
    <w:p w14:paraId="1EEBA5CE" w14:textId="77777777" w:rsidR="005816FA" w:rsidRPr="00B26699" w:rsidRDefault="005816FA" w:rsidP="005816FA">
      <w:pPr>
        <w:ind w:left="360"/>
        <w:rPr>
          <w:rFonts w:ascii="Arial Narrow" w:hAnsi="Arial Narrow" w:cs="Arial"/>
          <w:color w:val="000000" w:themeColor="text1"/>
          <w:sz w:val="20"/>
          <w:szCs w:val="20"/>
        </w:rPr>
      </w:pPr>
    </w:p>
    <w:p w14:paraId="51449AFD" w14:textId="77777777" w:rsidR="005816FA" w:rsidRPr="00B26699" w:rsidRDefault="005816FA" w:rsidP="00BF393B">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eastAsia="Arial" w:hAnsi="Arial Narrow" w:cs="Arial"/>
          <w:color w:val="000000" w:themeColor="text1"/>
          <w:sz w:val="20"/>
          <w:szCs w:val="20"/>
        </w:rPr>
        <w:t xml:space="preserve">La(s) empresa(s) micro y/o pequeña(s) empresa(s) oferente(s) acredite(n) </w:t>
      </w:r>
      <w:r w:rsidRPr="00B26699">
        <w:rPr>
          <w:rFonts w:ascii="Arial Narrow" w:hAnsi="Arial Narrow" w:cs="Arial"/>
          <w:color w:val="000000" w:themeColor="text1"/>
          <w:sz w:val="20"/>
          <w:szCs w:val="20"/>
        </w:rPr>
        <w:t>el</w:t>
      </w:r>
      <w:r w:rsidRPr="00B26699">
        <w:rPr>
          <w:rFonts w:ascii="Arial Narrow" w:hAnsi="Arial Narrow" w:cs="Arial"/>
          <w:color w:val="000000" w:themeColor="text1"/>
          <w:sz w:val="20"/>
          <w:szCs w:val="20"/>
          <w:shd w:val="clear" w:color="auto" w:fill="FFFFFF"/>
        </w:rPr>
        <w:t xml:space="preserve"> tamaño empresarial mediante </w:t>
      </w:r>
      <w:r w:rsidRPr="00B26699">
        <w:rPr>
          <w:rFonts w:ascii="Arial Narrow" w:hAnsi="Arial Narrow" w:cs="Arial"/>
          <w:color w:val="000000" w:themeColor="text1"/>
          <w:sz w:val="20"/>
          <w:szCs w:val="20"/>
        </w:rPr>
        <w:t>certificación donde conste el valor de los ingresos por actividades ordinarias al 31 de diciembre del año inmediatamente anterior o los obtenidos durante el tiempo de su operación, de la siguiente forma:</w:t>
      </w:r>
    </w:p>
    <w:p w14:paraId="4FFABCDE" w14:textId="77777777" w:rsidR="005816FA" w:rsidRPr="00B26699" w:rsidRDefault="005816FA" w:rsidP="005816FA">
      <w:pPr>
        <w:pStyle w:val="Prrafodelista"/>
        <w:ind w:left="567" w:hanging="141"/>
        <w:jc w:val="both"/>
        <w:rPr>
          <w:rFonts w:ascii="Arial Narrow" w:hAnsi="Arial Narrow" w:cs="Arial"/>
          <w:color w:val="000000" w:themeColor="text1"/>
          <w:sz w:val="20"/>
          <w:szCs w:val="20"/>
        </w:rPr>
      </w:pPr>
    </w:p>
    <w:p w14:paraId="612C6C22" w14:textId="77777777" w:rsidR="005816FA" w:rsidRPr="00B26699" w:rsidRDefault="005816FA" w:rsidP="00BF393B">
      <w:pPr>
        <w:pStyle w:val="NormalWeb"/>
        <w:numPr>
          <w:ilvl w:val="0"/>
          <w:numId w:val="29"/>
        </w:numPr>
        <w:shd w:val="clear" w:color="auto" w:fill="FFFFFF"/>
        <w:tabs>
          <w:tab w:val="left" w:pos="851"/>
        </w:tabs>
        <w:spacing w:before="0" w:beforeAutospacing="0" w:after="0" w:afterAutospacing="0"/>
        <w:ind w:left="851" w:hanging="284"/>
        <w:jc w:val="both"/>
        <w:rPr>
          <w:rFonts w:ascii="Arial Narrow" w:hAnsi="Arial Narrow" w:cs="Arial"/>
          <w:color w:val="000000" w:themeColor="text1"/>
          <w:sz w:val="20"/>
          <w:szCs w:val="20"/>
        </w:rPr>
      </w:pPr>
      <w:bookmarkStart w:id="8" w:name="2.2.1.13.2.4.1"/>
      <w:bookmarkEnd w:id="8"/>
      <w:r w:rsidRPr="00B26699">
        <w:rPr>
          <w:rFonts w:ascii="Arial Narrow" w:hAnsi="Arial Narrow" w:cs="Arial"/>
          <w:color w:val="000000" w:themeColor="text1"/>
          <w:sz w:val="20"/>
          <w:szCs w:val="20"/>
        </w:rPr>
        <w:t>Las personas naturales mediante certificación expedida por estas.</w:t>
      </w:r>
      <w:bookmarkStart w:id="9" w:name="2.2.1.13.2.4.2"/>
      <w:bookmarkEnd w:id="9"/>
    </w:p>
    <w:p w14:paraId="003D4C3E" w14:textId="77777777" w:rsidR="005816FA" w:rsidRPr="00B26699" w:rsidRDefault="005816FA" w:rsidP="005816FA">
      <w:pPr>
        <w:pStyle w:val="NormalWeb"/>
        <w:shd w:val="clear" w:color="auto" w:fill="FFFFFF"/>
        <w:tabs>
          <w:tab w:val="left" w:pos="851"/>
        </w:tabs>
        <w:spacing w:before="0" w:beforeAutospacing="0" w:after="0" w:afterAutospacing="0"/>
        <w:ind w:left="851"/>
        <w:jc w:val="both"/>
        <w:rPr>
          <w:rFonts w:ascii="Arial Narrow" w:hAnsi="Arial Narrow" w:cs="Arial"/>
          <w:color w:val="000000" w:themeColor="text1"/>
          <w:sz w:val="20"/>
          <w:szCs w:val="20"/>
        </w:rPr>
      </w:pPr>
    </w:p>
    <w:p w14:paraId="4AA28B9D" w14:textId="77777777" w:rsidR="005816FA" w:rsidRPr="00B26699" w:rsidRDefault="005816FA" w:rsidP="00BF393B">
      <w:pPr>
        <w:pStyle w:val="NormalWeb"/>
        <w:numPr>
          <w:ilvl w:val="0"/>
          <w:numId w:val="29"/>
        </w:numPr>
        <w:shd w:val="clear" w:color="auto" w:fill="FFFFFF"/>
        <w:tabs>
          <w:tab w:val="left" w:pos="851"/>
        </w:tabs>
        <w:spacing w:before="0" w:beforeAutospacing="0" w:after="0" w:afterAutospacing="0"/>
        <w:ind w:left="851" w:hanging="284"/>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Las personas jurídicas mediante certificación expedida por el representante legal o el contador o revisor fiscal, si están obligadas a tenerlo.</w:t>
      </w:r>
    </w:p>
    <w:p w14:paraId="58D2DC81" w14:textId="77777777" w:rsidR="005816FA" w:rsidRPr="00B26699" w:rsidRDefault="005816FA" w:rsidP="005816FA">
      <w:pPr>
        <w:jc w:val="both"/>
        <w:rPr>
          <w:rFonts w:ascii="Arial Narrow" w:hAnsi="Arial Narrow" w:cs="Arial"/>
          <w:color w:val="000000" w:themeColor="text1"/>
          <w:sz w:val="20"/>
          <w:szCs w:val="20"/>
        </w:rPr>
      </w:pPr>
    </w:p>
    <w:p w14:paraId="2C621A41" w14:textId="77777777" w:rsidR="005816FA" w:rsidRPr="00B26699" w:rsidRDefault="005816FA" w:rsidP="005816FA">
      <w:pPr>
        <w:ind w:left="567"/>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los anteriores efectos, deberán observarse los rangos de clasificación establecidos en el Capítulo 13 del Decreto 1074 de 2015. </w:t>
      </w:r>
    </w:p>
    <w:p w14:paraId="4A95FDD7" w14:textId="77777777" w:rsidR="005816FA" w:rsidRPr="00B26699" w:rsidRDefault="005816FA" w:rsidP="005816FA">
      <w:pPr>
        <w:ind w:left="567"/>
        <w:jc w:val="both"/>
        <w:rPr>
          <w:rFonts w:ascii="Arial Narrow" w:hAnsi="Arial Narrow" w:cs="Arial"/>
          <w:color w:val="000000" w:themeColor="text1"/>
          <w:sz w:val="20"/>
          <w:szCs w:val="20"/>
        </w:rPr>
      </w:pPr>
    </w:p>
    <w:p w14:paraId="7737ECDB" w14:textId="77777777" w:rsidR="005816FA" w:rsidRPr="00B26699" w:rsidRDefault="005816FA" w:rsidP="005816FA">
      <w:pPr>
        <w:ind w:left="567"/>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condición de micro o pequeña empresa se verificará en los términos del artículo 2.2.1.2.4.2.4 del Decreto 1082 de 2015, en concordancia con el parágrafo del artículo 2.2.1.13.2.4 del Decreto 1074 de 2015.</w:t>
      </w:r>
    </w:p>
    <w:p w14:paraId="37867FE6" w14:textId="77777777" w:rsidR="005816FA" w:rsidRPr="00B26699" w:rsidRDefault="005816FA" w:rsidP="005816FA">
      <w:pPr>
        <w:jc w:val="both"/>
        <w:rPr>
          <w:rFonts w:ascii="Arial Narrow" w:hAnsi="Arial Narrow" w:cs="Arial"/>
          <w:color w:val="000000" w:themeColor="text1"/>
          <w:sz w:val="20"/>
          <w:szCs w:val="20"/>
        </w:rPr>
      </w:pPr>
    </w:p>
    <w:p w14:paraId="3DE57B96" w14:textId="77777777" w:rsidR="005816FA" w:rsidRPr="00B26699" w:rsidRDefault="005816FA" w:rsidP="00BF393B">
      <w:pPr>
        <w:pStyle w:val="NormalWeb"/>
        <w:numPr>
          <w:ilvl w:val="0"/>
          <w:numId w:val="24"/>
        </w:numPr>
        <w:shd w:val="clear" w:color="auto" w:fill="FFFFFF"/>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La(s) cooperativa(s) o asociación(es) mutual(es) </w:t>
      </w:r>
      <w:r w:rsidRPr="00B26699">
        <w:rPr>
          <w:rFonts w:ascii="Arial Narrow" w:eastAsia="Arial" w:hAnsi="Arial Narrow" w:cs="Arial"/>
          <w:color w:val="000000" w:themeColor="text1"/>
          <w:sz w:val="20"/>
          <w:szCs w:val="20"/>
        </w:rPr>
        <w:t xml:space="preserve">oferentes deberá(n) acreditar esta condición </w:t>
      </w:r>
      <w:r w:rsidRPr="00B26699">
        <w:rPr>
          <w:rFonts w:ascii="Arial Narrow" w:hAnsi="Arial Narrow" w:cs="Arial"/>
          <w:color w:val="000000" w:themeColor="text1"/>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7C30BF3" w14:textId="77777777" w:rsidR="005816FA" w:rsidRPr="00B26699" w:rsidRDefault="005816FA" w:rsidP="005816FA">
      <w:pPr>
        <w:ind w:left="360"/>
        <w:rPr>
          <w:rFonts w:ascii="Arial Narrow" w:hAnsi="Arial Narrow" w:cs="Arial"/>
          <w:color w:val="000000" w:themeColor="text1"/>
          <w:sz w:val="20"/>
          <w:szCs w:val="20"/>
        </w:rPr>
      </w:pPr>
    </w:p>
    <w:p w14:paraId="00AE36AF" w14:textId="77777777" w:rsidR="005816FA" w:rsidRPr="00B26699" w:rsidRDefault="005816FA" w:rsidP="00BF393B">
      <w:pPr>
        <w:pStyle w:val="Prrafodelista"/>
        <w:numPr>
          <w:ilvl w:val="0"/>
          <w:numId w:val="26"/>
        </w:numPr>
        <w:ind w:left="426" w:hanging="426"/>
        <w:contextualSpacing/>
        <w:jc w:val="both"/>
        <w:rPr>
          <w:rFonts w:ascii="Arial Narrow" w:eastAsia="Arial"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B26699">
        <w:rPr>
          <w:rFonts w:ascii="Arial Narrow" w:eastAsia="Arial" w:hAnsi="Arial Narrow" w:cs="Arial"/>
          <w:b/>
          <w:color w:val="000000" w:themeColor="text1"/>
          <w:sz w:val="20"/>
          <w:szCs w:val="20"/>
        </w:rPr>
        <w:t>Mipyme</w:t>
      </w:r>
      <w:proofErr w:type="spellEnd"/>
      <w:r w:rsidRPr="00B26699">
        <w:rPr>
          <w:rFonts w:ascii="Arial Narrow" w:eastAsia="Arial" w:hAnsi="Arial Narrow" w:cs="Arial"/>
          <w:b/>
          <w:color w:val="000000" w:themeColor="text1"/>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B26699">
        <w:rPr>
          <w:rFonts w:ascii="Arial Narrow" w:eastAsia="Arial" w:hAnsi="Arial Narrow" w:cs="Arial"/>
          <w:b/>
          <w:color w:val="000000" w:themeColor="text1"/>
          <w:sz w:val="20"/>
          <w:szCs w:val="20"/>
        </w:rPr>
        <w:t>Mipyme</w:t>
      </w:r>
      <w:proofErr w:type="spellEnd"/>
      <w:r w:rsidRPr="00B26699">
        <w:rPr>
          <w:rFonts w:ascii="Arial Narrow" w:eastAsia="Arial" w:hAnsi="Arial Narrow" w:cs="Arial"/>
          <w:b/>
          <w:color w:val="000000" w:themeColor="text1"/>
          <w:sz w:val="20"/>
          <w:szCs w:val="20"/>
        </w:rPr>
        <w:t xml:space="preserve">, cooperativa o asociación mutual que tenga una participación de por lo menos el veinticinco por ciento (25%); (b) la </w:t>
      </w:r>
      <w:proofErr w:type="spellStart"/>
      <w:r w:rsidRPr="00B26699">
        <w:rPr>
          <w:rFonts w:ascii="Arial Narrow" w:eastAsia="Arial" w:hAnsi="Arial Narrow" w:cs="Arial"/>
          <w:b/>
          <w:color w:val="000000" w:themeColor="text1"/>
          <w:sz w:val="20"/>
          <w:szCs w:val="20"/>
        </w:rPr>
        <w:t>Mipyme</w:t>
      </w:r>
      <w:proofErr w:type="spellEnd"/>
      <w:r w:rsidRPr="00B26699">
        <w:rPr>
          <w:rFonts w:ascii="Arial Narrow" w:eastAsia="Arial" w:hAnsi="Arial Narrow" w:cs="Arial"/>
          <w:b/>
          <w:color w:val="000000" w:themeColor="text1"/>
          <w:sz w:val="20"/>
          <w:szCs w:val="20"/>
        </w:rPr>
        <w:t xml:space="preserve">, cooperativa o asociación mutual aporte mínimo el veinticinco por ciento (25%) de la experiencia acreditada en la oferta; y (c) ni la </w:t>
      </w:r>
      <w:proofErr w:type="spellStart"/>
      <w:r w:rsidRPr="00B26699">
        <w:rPr>
          <w:rFonts w:ascii="Arial Narrow" w:eastAsia="Arial" w:hAnsi="Arial Narrow" w:cs="Arial"/>
          <w:b/>
          <w:color w:val="000000" w:themeColor="text1"/>
          <w:sz w:val="20"/>
          <w:szCs w:val="20"/>
        </w:rPr>
        <w:t>Mipyme</w:t>
      </w:r>
      <w:proofErr w:type="spellEnd"/>
      <w:r w:rsidRPr="00B26699">
        <w:rPr>
          <w:rFonts w:ascii="Arial Narrow" w:eastAsia="Arial" w:hAnsi="Arial Narrow" w:cs="Arial"/>
          <w:b/>
          <w:color w:val="000000" w:themeColor="text1"/>
          <w:sz w:val="20"/>
          <w:szCs w:val="20"/>
        </w:rPr>
        <w:t xml:space="preserve">, cooperativa o asociación mutual ni sus accionistas, socios o representantes legales sean empleados, socios o accionistas de los miembros del proponente plural. </w:t>
      </w:r>
    </w:p>
    <w:p w14:paraId="36747D0A" w14:textId="77777777" w:rsidR="005816FA" w:rsidRPr="00B26699" w:rsidRDefault="005816FA" w:rsidP="005816FA">
      <w:pPr>
        <w:rPr>
          <w:rFonts w:ascii="Arial Narrow" w:hAnsi="Arial Narrow" w:cs="Arial"/>
          <w:color w:val="000000" w:themeColor="text1"/>
          <w:sz w:val="20"/>
          <w:szCs w:val="20"/>
        </w:rPr>
      </w:pPr>
    </w:p>
    <w:p w14:paraId="2DEDBB95"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que </w:t>
      </w:r>
      <w:r w:rsidRPr="00B26699">
        <w:rPr>
          <w:rFonts w:ascii="Arial Narrow" w:eastAsia="Arial" w:hAnsi="Arial Narrow" w:cs="Arial"/>
          <w:color w:val="000000" w:themeColor="text1"/>
          <w:sz w:val="20"/>
          <w:szCs w:val="20"/>
        </w:rPr>
        <w:t xml:space="preserve">el proponente acredite los pagos con corte a 31 de diciembre del año inmediatamente anterior realizados a </w:t>
      </w:r>
      <w:proofErr w:type="spellStart"/>
      <w:r w:rsidRPr="00B26699">
        <w:rPr>
          <w:rFonts w:ascii="Arial Narrow" w:eastAsia="Arial" w:hAnsi="Arial Narrow" w:cs="Arial"/>
          <w:color w:val="000000" w:themeColor="text1"/>
          <w:sz w:val="20"/>
          <w:szCs w:val="20"/>
        </w:rPr>
        <w:t>Mipyme</w:t>
      </w:r>
      <w:proofErr w:type="spellEnd"/>
      <w:r w:rsidRPr="00B26699">
        <w:rPr>
          <w:rFonts w:ascii="Arial Narrow" w:eastAsia="Arial" w:hAnsi="Arial Narrow" w:cs="Arial"/>
          <w:color w:val="000000" w:themeColor="text1"/>
          <w:sz w:val="20"/>
          <w:szCs w:val="20"/>
        </w:rPr>
        <w:t>, para lo cual, el oferente deberá tener en cuenta</w:t>
      </w:r>
      <w:r w:rsidRPr="00B26699">
        <w:rPr>
          <w:rFonts w:ascii="Arial Narrow" w:hAnsi="Arial Narrow" w:cs="Arial"/>
          <w:color w:val="000000" w:themeColor="text1"/>
          <w:sz w:val="20"/>
          <w:szCs w:val="20"/>
        </w:rPr>
        <w:t xml:space="preserve">, que por lo menos </w:t>
      </w:r>
      <w:r w:rsidRPr="00B26699">
        <w:rPr>
          <w:rFonts w:ascii="Arial Narrow" w:hAnsi="Arial Narrow" w:cs="Arial"/>
          <w:color w:val="000000" w:themeColor="text1"/>
          <w:sz w:val="20"/>
          <w:szCs w:val="20"/>
        </w:rPr>
        <w:lastRenderedPageBreak/>
        <w:t xml:space="preserve">el veinticinco por ciento (25 %) del total de sus pagos fueron realizados 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cooperativas o asociaciones mutuales.</w:t>
      </w:r>
    </w:p>
    <w:p w14:paraId="144204FE" w14:textId="77777777" w:rsidR="005816FA" w:rsidRPr="00B26699" w:rsidRDefault="005816FA" w:rsidP="005816FA">
      <w:pPr>
        <w:ind w:left="426"/>
        <w:jc w:val="both"/>
        <w:rPr>
          <w:rFonts w:ascii="Arial Narrow" w:hAnsi="Arial Narrow" w:cs="Arial"/>
          <w:color w:val="000000" w:themeColor="text1"/>
          <w:sz w:val="20"/>
          <w:szCs w:val="20"/>
        </w:rPr>
      </w:pPr>
    </w:p>
    <w:p w14:paraId="43C65126"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Igualmente, cuando la oferta es presentada por un proponente plural - consorcio o unión temporal -, se preferirá a este siempre que: </w:t>
      </w:r>
    </w:p>
    <w:p w14:paraId="2A240695" w14:textId="77777777" w:rsidR="005816FA" w:rsidRPr="00B26699" w:rsidRDefault="005816FA" w:rsidP="005816FA">
      <w:pPr>
        <w:ind w:left="426"/>
        <w:jc w:val="both"/>
        <w:rPr>
          <w:rFonts w:ascii="Arial Narrow" w:hAnsi="Arial Narrow" w:cs="Arial"/>
          <w:color w:val="000000" w:themeColor="text1"/>
          <w:sz w:val="20"/>
          <w:szCs w:val="20"/>
        </w:rPr>
      </w:pPr>
    </w:p>
    <w:p w14:paraId="431D4B8F" w14:textId="77777777" w:rsidR="005816FA" w:rsidRPr="00B26699" w:rsidRDefault="005816FA" w:rsidP="005816FA">
      <w:pPr>
        <w:ind w:left="567" w:hanging="141"/>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 Esté conformado por al menos una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cooperativa o asociación mutual en los términos del numeral 8 del artículo 2.2.1.2.4.2.17 del Decreto 1082 de 2015 o d</w:t>
      </w:r>
      <w:r w:rsidRPr="00B26699">
        <w:rPr>
          <w:rFonts w:ascii="Arial Narrow" w:eastAsia="Arial" w:hAnsi="Arial Narrow" w:cs="Arial"/>
          <w:color w:val="000000" w:themeColor="text1"/>
          <w:sz w:val="20"/>
          <w:szCs w:val="20"/>
        </w:rPr>
        <w:t>el numeral 8 “DESEMPATE” del presente documento.</w:t>
      </w:r>
    </w:p>
    <w:p w14:paraId="55E88716" w14:textId="77777777" w:rsidR="005816FA" w:rsidRPr="00B26699" w:rsidRDefault="005816FA" w:rsidP="005816FA">
      <w:pPr>
        <w:ind w:left="567" w:hanging="141"/>
        <w:jc w:val="both"/>
        <w:rPr>
          <w:rFonts w:ascii="Arial Narrow" w:hAnsi="Arial Narrow" w:cs="Arial"/>
          <w:color w:val="000000" w:themeColor="text1"/>
          <w:sz w:val="20"/>
          <w:szCs w:val="20"/>
        </w:rPr>
      </w:pPr>
    </w:p>
    <w:p w14:paraId="54934489" w14:textId="77777777" w:rsidR="005816FA" w:rsidRPr="00B26699" w:rsidRDefault="005816FA" w:rsidP="005816FA">
      <w:pPr>
        <w:ind w:left="567" w:hanging="14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La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cooperativa o asociación mutual aporte mínimo el veinticinco por ciento (25 %) de la experiencia acreditada en la oferta; y </w:t>
      </w:r>
    </w:p>
    <w:p w14:paraId="30B92B0A" w14:textId="77777777" w:rsidR="005816FA" w:rsidRPr="00B26699" w:rsidRDefault="005816FA" w:rsidP="005816FA">
      <w:pPr>
        <w:ind w:left="567" w:hanging="141"/>
        <w:jc w:val="both"/>
        <w:rPr>
          <w:rFonts w:ascii="Arial Narrow" w:hAnsi="Arial Narrow" w:cs="Arial"/>
          <w:color w:val="000000" w:themeColor="text1"/>
          <w:sz w:val="20"/>
          <w:szCs w:val="20"/>
        </w:rPr>
      </w:pPr>
    </w:p>
    <w:p w14:paraId="4AB4EE5B" w14:textId="77777777" w:rsidR="005816FA" w:rsidRPr="00B26699" w:rsidRDefault="005816FA" w:rsidP="005816FA">
      <w:pPr>
        <w:ind w:left="567" w:hanging="14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Que la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A28FD17" w14:textId="77777777" w:rsidR="005816FA" w:rsidRPr="00B26699" w:rsidRDefault="005816FA" w:rsidP="005816FA">
      <w:pPr>
        <w:rPr>
          <w:rFonts w:ascii="Arial Narrow" w:hAnsi="Arial Narrow" w:cs="Arial"/>
          <w:color w:val="000000" w:themeColor="text1"/>
          <w:sz w:val="20"/>
          <w:szCs w:val="20"/>
        </w:rPr>
      </w:pPr>
    </w:p>
    <w:p w14:paraId="318221A4"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68515296" w14:textId="77777777" w:rsidR="005816FA" w:rsidRPr="00B26699" w:rsidRDefault="005816FA" w:rsidP="005816FA">
      <w:pPr>
        <w:ind w:left="360"/>
        <w:rPr>
          <w:rFonts w:ascii="Arial Narrow" w:hAnsi="Arial Narrow" w:cs="Arial"/>
          <w:color w:val="000000" w:themeColor="text1"/>
          <w:sz w:val="20"/>
          <w:szCs w:val="20"/>
        </w:rPr>
      </w:pPr>
    </w:p>
    <w:p w14:paraId="12DA45AC" w14:textId="77777777" w:rsidR="005816FA" w:rsidRPr="00B26699" w:rsidRDefault="005816FA" w:rsidP="00BF393B">
      <w:pPr>
        <w:pStyle w:val="Prrafodelista"/>
        <w:numPr>
          <w:ilvl w:val="0"/>
          <w:numId w:val="26"/>
        </w:numPr>
        <w:ind w:left="426" w:hanging="426"/>
        <w:contextualSpacing/>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seleccionará la propuesta presentada por las empresas reconocidas y establecidas como Sociedad de Beneficio e Interés Colectivo o Sociedad BIC, del segmento </w:t>
      </w:r>
      <w:proofErr w:type="spellStart"/>
      <w:r w:rsidRPr="00B26699">
        <w:rPr>
          <w:rFonts w:ascii="Arial Narrow" w:eastAsia="Arial" w:hAnsi="Arial Narrow" w:cs="Arial"/>
          <w:b/>
          <w:color w:val="000000" w:themeColor="text1"/>
          <w:sz w:val="20"/>
          <w:szCs w:val="20"/>
        </w:rPr>
        <w:t>Mipymes</w:t>
      </w:r>
      <w:proofErr w:type="spellEnd"/>
      <w:r w:rsidRPr="00B26699">
        <w:rPr>
          <w:rFonts w:ascii="Arial Narrow" w:eastAsia="Arial" w:hAnsi="Arial Narrow" w:cs="Arial"/>
          <w:b/>
          <w:color w:val="000000" w:themeColor="text1"/>
          <w:sz w:val="20"/>
          <w:szCs w:val="20"/>
        </w:rPr>
        <w:t xml:space="preserve">. </w:t>
      </w:r>
    </w:p>
    <w:p w14:paraId="5AAF90A7" w14:textId="77777777" w:rsidR="005816FA" w:rsidRPr="00B26699" w:rsidRDefault="005816FA" w:rsidP="005816FA">
      <w:pPr>
        <w:jc w:val="both"/>
        <w:rPr>
          <w:rFonts w:ascii="Arial Narrow" w:hAnsi="Arial Narrow" w:cs="Arial"/>
          <w:color w:val="000000" w:themeColor="text1"/>
          <w:sz w:val="20"/>
          <w:szCs w:val="20"/>
        </w:rPr>
      </w:pPr>
    </w:p>
    <w:p w14:paraId="1C4D4736" w14:textId="77777777" w:rsidR="005816FA" w:rsidRPr="00B26699" w:rsidRDefault="005816FA" w:rsidP="005816FA">
      <w:pPr>
        <w:ind w:left="426"/>
        <w:jc w:val="both"/>
        <w:rPr>
          <w:rFonts w:ascii="Arial Narrow" w:eastAsia="Arial" w:hAnsi="Arial Narrow" w:cs="Arial"/>
          <w:color w:val="000000" w:themeColor="text1"/>
          <w:sz w:val="20"/>
          <w:szCs w:val="20"/>
        </w:rPr>
      </w:pPr>
      <w:r w:rsidRPr="00B26699">
        <w:rPr>
          <w:rFonts w:ascii="Arial Narrow" w:hAnsi="Arial Narrow" w:cs="Arial"/>
          <w:color w:val="000000" w:themeColor="text1"/>
          <w:sz w:val="20"/>
          <w:szCs w:val="20"/>
        </w:rPr>
        <w:t xml:space="preserve">Para acreditar este factor de desempate se requiere, que </w:t>
      </w:r>
      <w:r w:rsidRPr="00B26699">
        <w:rPr>
          <w:rFonts w:ascii="Arial Narrow" w:eastAsia="Arial" w:hAnsi="Arial Narrow" w:cs="Arial"/>
          <w:color w:val="000000" w:themeColor="text1"/>
          <w:sz w:val="20"/>
          <w:szCs w:val="20"/>
        </w:rPr>
        <w:t xml:space="preserve">el proponente del segmento </w:t>
      </w:r>
      <w:proofErr w:type="spellStart"/>
      <w:r w:rsidRPr="00B26699">
        <w:rPr>
          <w:rFonts w:ascii="Arial Narrow" w:eastAsia="Arial" w:hAnsi="Arial Narrow" w:cs="Arial"/>
          <w:color w:val="000000" w:themeColor="text1"/>
          <w:sz w:val="20"/>
          <w:szCs w:val="20"/>
        </w:rPr>
        <w:t>Mipymes</w:t>
      </w:r>
      <w:proofErr w:type="spellEnd"/>
      <w:r w:rsidRPr="00B26699">
        <w:rPr>
          <w:rFonts w:ascii="Arial Narrow" w:hAnsi="Arial Narrow" w:cs="Arial"/>
          <w:color w:val="000000" w:themeColor="text1"/>
          <w:sz w:val="20"/>
          <w:szCs w:val="20"/>
        </w:rPr>
        <w:t xml:space="preserve"> presente el certificado de existencia y representación legal en el que conste el cumplimiento a los requisitos del artículo 2 de la Ley 1901 de 2018</w:t>
      </w:r>
      <w:r w:rsidRPr="00B26699">
        <w:rPr>
          <w:rStyle w:val="Refdenotaalpie"/>
          <w:rFonts w:ascii="Arial Narrow" w:hAnsi="Arial Narrow" w:cs="Arial"/>
          <w:color w:val="000000" w:themeColor="text1"/>
          <w:sz w:val="20"/>
          <w:szCs w:val="20"/>
        </w:rPr>
        <w:footnoteReference w:id="3"/>
      </w:r>
      <w:r w:rsidRPr="00B26699">
        <w:rPr>
          <w:rFonts w:ascii="Arial Narrow" w:hAnsi="Arial Narrow" w:cs="Arial"/>
          <w:color w:val="000000" w:themeColor="text1"/>
          <w:sz w:val="20"/>
          <w:szCs w:val="20"/>
        </w:rPr>
        <w:t xml:space="preserve">, o la norma que la modifique o la sustituya. Asimismo, acreditará la condición de </w:t>
      </w:r>
      <w:proofErr w:type="spellStart"/>
      <w:r w:rsidRPr="00B26699">
        <w:rPr>
          <w:rFonts w:ascii="Arial Narrow" w:hAnsi="Arial Narrow" w:cs="Arial"/>
          <w:color w:val="000000" w:themeColor="text1"/>
          <w:sz w:val="20"/>
          <w:szCs w:val="20"/>
        </w:rPr>
        <w:t>Mipyme</w:t>
      </w:r>
      <w:proofErr w:type="spellEnd"/>
      <w:r w:rsidRPr="00B26699">
        <w:rPr>
          <w:rFonts w:ascii="Arial Narrow" w:hAnsi="Arial Narrow" w:cs="Arial"/>
          <w:color w:val="000000" w:themeColor="text1"/>
          <w:sz w:val="20"/>
          <w:szCs w:val="20"/>
        </w:rPr>
        <w:t xml:space="preserve"> en los términos del numeral 8 del artículo 2.2.1.2.4.2.17 del Decreto 1082 de 2015 o d</w:t>
      </w:r>
      <w:r w:rsidRPr="00B26699">
        <w:rPr>
          <w:rFonts w:ascii="Arial Narrow" w:eastAsia="Arial" w:hAnsi="Arial Narrow" w:cs="Arial"/>
          <w:color w:val="000000" w:themeColor="text1"/>
          <w:sz w:val="20"/>
          <w:szCs w:val="20"/>
        </w:rPr>
        <w:t>el numeral 2 “DESEMPATE” del presente documento.</w:t>
      </w:r>
    </w:p>
    <w:p w14:paraId="5BB1B5B6" w14:textId="77777777" w:rsidR="005816FA" w:rsidRPr="00B26699" w:rsidRDefault="005816FA" w:rsidP="005816FA">
      <w:pPr>
        <w:ind w:left="426"/>
        <w:jc w:val="both"/>
        <w:rPr>
          <w:rFonts w:ascii="Arial Narrow" w:hAnsi="Arial Narrow" w:cs="Arial"/>
          <w:color w:val="000000" w:themeColor="text1"/>
          <w:sz w:val="20"/>
          <w:szCs w:val="20"/>
        </w:rPr>
      </w:pPr>
    </w:p>
    <w:p w14:paraId="4B94F1D1" w14:textId="77777777" w:rsidR="005816FA" w:rsidRPr="00B26699" w:rsidRDefault="005816FA" w:rsidP="005816FA">
      <w:pPr>
        <w:ind w:left="426"/>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Tratándose de proponentes plurales - consorcio o unión temporal -, se preferirá la oferta cuando cada uno de los integrantes acredite las condiciones señaladas en el inciso anterior de este numeral. </w:t>
      </w:r>
    </w:p>
    <w:p w14:paraId="2C0DAB94" w14:textId="77777777" w:rsidR="005816FA" w:rsidRPr="00B26699" w:rsidRDefault="005816FA" w:rsidP="005816FA">
      <w:pPr>
        <w:rPr>
          <w:rFonts w:ascii="Arial Narrow" w:hAnsi="Arial Narrow" w:cs="Arial"/>
          <w:color w:val="000000" w:themeColor="text1"/>
          <w:sz w:val="20"/>
          <w:szCs w:val="20"/>
        </w:rPr>
      </w:pPr>
    </w:p>
    <w:p w14:paraId="2EB11E83" w14:textId="6C641589" w:rsidR="00075225" w:rsidRPr="00B26699" w:rsidRDefault="00075225"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lastRenderedPageBreak/>
        <w:t>De persistir el empate preferir la propuesta presentada por personas que acrediten:</w:t>
      </w:r>
      <w:r w:rsidRPr="00B26699">
        <w:rPr>
          <w:rFonts w:ascii="Arial Narrow" w:hAnsi="Arial Narrow" w:cs="Arial"/>
          <w:color w:val="000000" w:themeColor="text1"/>
          <w:sz w:val="20"/>
          <w:szCs w:val="20"/>
        </w:rPr>
        <w:t xml:space="preserve">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569B12A4" w14:textId="7A7858B6" w:rsidR="00075225" w:rsidRPr="00B26699" w:rsidRDefault="00075225" w:rsidP="00075225">
      <w:pPr>
        <w:pStyle w:val="Prrafodelista"/>
        <w:ind w:left="426"/>
        <w:contextualSpacing/>
        <w:jc w:val="both"/>
        <w:rPr>
          <w:rFonts w:ascii="Arial Narrow" w:hAnsi="Arial Narrow" w:cs="Arial"/>
          <w:color w:val="000000" w:themeColor="text1"/>
          <w:sz w:val="20"/>
          <w:szCs w:val="20"/>
        </w:rPr>
      </w:pPr>
    </w:p>
    <w:p w14:paraId="47C3BBB3" w14:textId="77777777" w:rsidR="00075225" w:rsidRPr="00B26699" w:rsidRDefault="00075225" w:rsidP="00075225">
      <w:pPr>
        <w:spacing w:after="120"/>
        <w:ind w:left="426"/>
        <w:jc w:val="both"/>
        <w:rPr>
          <w:rFonts w:ascii="Arial Narrow" w:hAnsi="Arial Narrow" w:cs="Arial"/>
          <w:color w:val="000000" w:themeColor="text1"/>
          <w:sz w:val="20"/>
          <w:szCs w:val="20"/>
          <w:lang w:val="x-none" w:eastAsia="x-none"/>
        </w:rPr>
      </w:pPr>
      <w:r w:rsidRPr="00B26699">
        <w:rPr>
          <w:rFonts w:ascii="Arial Narrow" w:hAnsi="Arial Narrow" w:cs="Arial"/>
          <w:color w:val="000000" w:themeColor="text1"/>
          <w:sz w:val="20"/>
          <w:szCs w:val="20"/>
          <w:lang w:val="x-none" w:eastAsia="x-none"/>
        </w:rPr>
        <w:t xml:space="preserve">Para acreditar la calidad y el tiempo de vinculación de que trata el párrafo anterior se realizará mediante documentos expedido por la autoridad competente. </w:t>
      </w:r>
    </w:p>
    <w:p w14:paraId="5DAAE830" w14:textId="2870C6E9" w:rsidR="00075225" w:rsidRPr="00B26699" w:rsidRDefault="00075225" w:rsidP="00075225">
      <w:pPr>
        <w:pStyle w:val="Prrafodelista"/>
        <w:ind w:left="426"/>
        <w:contextualSpacing/>
        <w:jc w:val="both"/>
        <w:rPr>
          <w:rFonts w:ascii="Arial Narrow" w:hAnsi="Arial Narrow" w:cs="Arial"/>
          <w:color w:val="000000" w:themeColor="text1"/>
          <w:sz w:val="20"/>
          <w:szCs w:val="20"/>
          <w:lang w:val="es-CO"/>
        </w:rPr>
      </w:pPr>
    </w:p>
    <w:p w14:paraId="237C1FA3" w14:textId="72E3F814" w:rsidR="005816FA" w:rsidRPr="00B26699" w:rsidRDefault="005816FA" w:rsidP="00BF393B">
      <w:pPr>
        <w:pStyle w:val="Prrafodelista"/>
        <w:numPr>
          <w:ilvl w:val="0"/>
          <w:numId w:val="26"/>
        </w:numPr>
        <w:ind w:left="426" w:hanging="426"/>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rPr>
        <w:t xml:space="preserve">De persistir el empate se utilizará un método aleatorio para seleccionar el oferente, método que deberá haber sido previsto previamente </w:t>
      </w:r>
      <w:r w:rsidRPr="00B26699">
        <w:rPr>
          <w:rFonts w:ascii="Arial Narrow" w:hAnsi="Arial Narrow" w:cs="Arial"/>
          <w:b/>
          <w:color w:val="000000" w:themeColor="text1"/>
          <w:sz w:val="20"/>
          <w:szCs w:val="20"/>
        </w:rPr>
        <w:t>en el pliego de condiciones, invitación o documento que haga sus veces.</w:t>
      </w:r>
    </w:p>
    <w:p w14:paraId="6BD68601" w14:textId="77777777" w:rsidR="005816FA" w:rsidRPr="00B26699" w:rsidRDefault="005816FA" w:rsidP="005816FA">
      <w:pPr>
        <w:ind w:left="405"/>
        <w:jc w:val="both"/>
        <w:rPr>
          <w:rFonts w:ascii="Arial Narrow" w:eastAsia="Arial" w:hAnsi="Arial Narrow" w:cs="Arial"/>
          <w:color w:val="000000" w:themeColor="text1"/>
          <w:sz w:val="20"/>
          <w:szCs w:val="20"/>
        </w:rPr>
      </w:pPr>
    </w:p>
    <w:p w14:paraId="1FDFD3BE" w14:textId="77777777" w:rsidR="005816FA" w:rsidRPr="00B26699" w:rsidRDefault="005816FA" w:rsidP="005816FA">
      <w:pPr>
        <w:ind w:left="40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El INSTITUTO informa las reglas para desarrollar el sorteo: </w:t>
      </w:r>
    </w:p>
    <w:p w14:paraId="68CAF1C5" w14:textId="77777777" w:rsidR="005816FA" w:rsidRPr="00B26699" w:rsidRDefault="005816FA" w:rsidP="005816FA">
      <w:pPr>
        <w:ind w:left="405"/>
        <w:jc w:val="both"/>
        <w:rPr>
          <w:rFonts w:ascii="Arial Narrow" w:eastAsia="Arial" w:hAnsi="Arial Narrow" w:cs="Arial"/>
          <w:color w:val="000000" w:themeColor="text1"/>
          <w:sz w:val="20"/>
          <w:szCs w:val="20"/>
        </w:rPr>
      </w:pPr>
    </w:p>
    <w:p w14:paraId="4CA9F2EC" w14:textId="77777777" w:rsidR="005816FA" w:rsidRPr="00B26699" w:rsidRDefault="005816FA" w:rsidP="005816FA">
      <w:pPr>
        <w:ind w:left="40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2ED93834" w14:textId="77777777" w:rsidR="005816FA" w:rsidRPr="00B26699" w:rsidRDefault="005816FA" w:rsidP="005816FA">
      <w:pPr>
        <w:ind w:left="405"/>
        <w:jc w:val="both"/>
        <w:rPr>
          <w:rFonts w:ascii="Arial Narrow" w:eastAsia="Arial" w:hAnsi="Arial Narrow" w:cs="Arial"/>
          <w:color w:val="000000" w:themeColor="text1"/>
          <w:sz w:val="20"/>
          <w:szCs w:val="20"/>
        </w:rPr>
      </w:pPr>
    </w:p>
    <w:p w14:paraId="5E4DEF04" w14:textId="77777777" w:rsidR="005816FA" w:rsidRPr="00B26699" w:rsidRDefault="005816FA" w:rsidP="005816FA">
      <w:pPr>
        <w:ind w:left="40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6ED75B45" w14:textId="77777777" w:rsidR="005816FA" w:rsidRPr="00B26699" w:rsidRDefault="005816FA" w:rsidP="005816FA">
      <w:pPr>
        <w:ind w:left="405"/>
        <w:jc w:val="both"/>
        <w:rPr>
          <w:rFonts w:ascii="Arial Narrow" w:eastAsia="Arial" w:hAnsi="Arial Narrow" w:cs="Arial"/>
          <w:color w:val="000000" w:themeColor="text1"/>
          <w:sz w:val="20"/>
          <w:szCs w:val="20"/>
        </w:rPr>
      </w:pPr>
    </w:p>
    <w:p w14:paraId="56D558B5" w14:textId="77777777" w:rsidR="005816FA" w:rsidRPr="00B26699" w:rsidRDefault="005816FA" w:rsidP="005816FA">
      <w:pPr>
        <w:ind w:left="40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3º. Acto seguido, se procede a exportar la información de los proponentes empatados al formato Excel.</w:t>
      </w:r>
    </w:p>
    <w:p w14:paraId="51B8EE4C" w14:textId="77777777" w:rsidR="005816FA" w:rsidRPr="00B26699" w:rsidRDefault="005816FA" w:rsidP="005816FA">
      <w:pPr>
        <w:ind w:left="405"/>
        <w:jc w:val="both"/>
        <w:rPr>
          <w:rFonts w:ascii="Arial Narrow" w:eastAsia="Arial" w:hAnsi="Arial Narrow" w:cs="Arial"/>
          <w:color w:val="000000" w:themeColor="text1"/>
          <w:sz w:val="20"/>
          <w:szCs w:val="20"/>
        </w:rPr>
      </w:pPr>
    </w:p>
    <w:p w14:paraId="3E9AAB95" w14:textId="77777777" w:rsidR="005816FA" w:rsidRPr="00B26699" w:rsidRDefault="005816FA" w:rsidP="005816FA">
      <w:pPr>
        <w:ind w:left="405"/>
        <w:jc w:val="both"/>
        <w:rPr>
          <w:rFonts w:ascii="Arial Narrow" w:eastAsia="Arial" w:hAnsi="Arial Narrow" w:cs="Arial"/>
          <w:color w:val="000000" w:themeColor="text1"/>
          <w:sz w:val="20"/>
          <w:szCs w:val="20"/>
        </w:rPr>
      </w:pPr>
      <w:r w:rsidRPr="00B26699">
        <w:rPr>
          <w:rFonts w:ascii="Arial Narrow" w:eastAsia="Arial" w:hAnsi="Arial Narrow" w:cs="Arial"/>
          <w:color w:val="000000" w:themeColor="text1"/>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4EB54207" w14:textId="77777777" w:rsidR="005816FA" w:rsidRPr="00B26699" w:rsidRDefault="005816FA" w:rsidP="005816FA">
      <w:pPr>
        <w:rPr>
          <w:rFonts w:ascii="Arial Narrow" w:hAnsi="Arial Narrow" w:cs="Arial"/>
          <w:color w:val="000000" w:themeColor="text1"/>
          <w:sz w:val="20"/>
          <w:szCs w:val="20"/>
        </w:rPr>
      </w:pPr>
    </w:p>
    <w:p w14:paraId="1AB2EAA6" w14:textId="77777777" w:rsidR="005816FA" w:rsidRPr="00B26699" w:rsidRDefault="005816FA" w:rsidP="005816FA">
      <w:pPr>
        <w:ind w:left="426"/>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NOTAS: </w:t>
      </w:r>
    </w:p>
    <w:p w14:paraId="5CE0AF8E" w14:textId="77777777" w:rsidR="005816FA" w:rsidRPr="00B26699" w:rsidRDefault="005816FA" w:rsidP="005816FA">
      <w:pPr>
        <w:ind w:left="426"/>
        <w:rPr>
          <w:rFonts w:ascii="Arial Narrow" w:hAnsi="Arial Narrow" w:cs="Arial"/>
          <w:b/>
          <w:color w:val="000000" w:themeColor="text1"/>
          <w:sz w:val="10"/>
          <w:szCs w:val="20"/>
        </w:rPr>
      </w:pPr>
    </w:p>
    <w:p w14:paraId="32BBBED7" w14:textId="77777777" w:rsidR="005816FA" w:rsidRPr="00B26699" w:rsidRDefault="005816FA" w:rsidP="00BF393B">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795194B" w14:textId="77777777" w:rsidR="005816FA" w:rsidRPr="00B26699" w:rsidRDefault="005816FA" w:rsidP="005816FA">
      <w:pPr>
        <w:pStyle w:val="Prrafodelista"/>
        <w:ind w:left="567" w:hanging="141"/>
        <w:jc w:val="both"/>
        <w:rPr>
          <w:rFonts w:ascii="Arial Narrow" w:hAnsi="Arial Narrow" w:cs="Arial"/>
          <w:color w:val="000000" w:themeColor="text1"/>
          <w:sz w:val="20"/>
          <w:szCs w:val="20"/>
        </w:rPr>
      </w:pPr>
    </w:p>
    <w:p w14:paraId="5DF82E42" w14:textId="77777777" w:rsidR="005816FA" w:rsidRPr="00B26699" w:rsidRDefault="005816FA" w:rsidP="00BF393B">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51375EB" w14:textId="77777777" w:rsidR="005816FA" w:rsidRPr="00B26699" w:rsidRDefault="005816FA" w:rsidP="005816FA">
      <w:pPr>
        <w:pStyle w:val="Prrafodelista"/>
        <w:ind w:left="567" w:hanging="141"/>
        <w:jc w:val="both"/>
        <w:rPr>
          <w:rFonts w:ascii="Arial Narrow" w:hAnsi="Arial Narrow" w:cs="Arial"/>
          <w:color w:val="000000" w:themeColor="text1"/>
          <w:sz w:val="20"/>
          <w:szCs w:val="20"/>
        </w:rPr>
      </w:pPr>
    </w:p>
    <w:p w14:paraId="269F66FA" w14:textId="77777777" w:rsidR="005816FA" w:rsidRPr="00B26699" w:rsidRDefault="005816FA" w:rsidP="00BF393B">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B26699">
        <w:rPr>
          <w:rFonts w:ascii="Arial Narrow" w:eastAsia="Arial" w:hAnsi="Arial Narrow" w:cs="Arial"/>
          <w:color w:val="000000" w:themeColor="text1"/>
          <w:sz w:val="20"/>
          <w:szCs w:val="20"/>
        </w:rPr>
        <w:t xml:space="preserve"> del </w:t>
      </w:r>
      <w:proofErr w:type="spellStart"/>
      <w:r w:rsidRPr="00B26699">
        <w:rPr>
          <w:rFonts w:ascii="Arial Narrow" w:eastAsia="Arial" w:hAnsi="Arial Narrow" w:cs="Arial"/>
          <w:color w:val="000000" w:themeColor="text1"/>
          <w:sz w:val="20"/>
          <w:szCs w:val="20"/>
        </w:rPr>
        <w:t>subnumeral</w:t>
      </w:r>
      <w:proofErr w:type="spellEnd"/>
      <w:r w:rsidRPr="00B26699">
        <w:rPr>
          <w:rFonts w:ascii="Arial Narrow" w:eastAsia="Arial" w:hAnsi="Arial Narrow" w:cs="Arial"/>
          <w:color w:val="000000" w:themeColor="text1"/>
          <w:sz w:val="20"/>
          <w:szCs w:val="20"/>
        </w:rPr>
        <w:t xml:space="preserve"> 1 del numeral de causales de “DESEMPATE” del presente documento</w:t>
      </w:r>
      <w:r w:rsidRPr="00B26699">
        <w:rPr>
          <w:rFonts w:ascii="Arial Narrow" w:hAnsi="Arial Narrow" w:cs="Arial"/>
          <w:color w:val="000000" w:themeColor="text1"/>
          <w:sz w:val="20"/>
          <w:szCs w:val="20"/>
        </w:rPr>
        <w:t>.</w:t>
      </w:r>
    </w:p>
    <w:p w14:paraId="4C3E5DE9" w14:textId="77777777" w:rsidR="005816FA" w:rsidRPr="00B26699" w:rsidRDefault="005816FA" w:rsidP="005816FA">
      <w:pPr>
        <w:pStyle w:val="Prrafodelista"/>
        <w:ind w:left="567" w:hanging="141"/>
        <w:jc w:val="both"/>
        <w:rPr>
          <w:rFonts w:ascii="Arial Narrow" w:hAnsi="Arial Narrow" w:cs="Arial"/>
          <w:color w:val="000000" w:themeColor="text1"/>
          <w:sz w:val="20"/>
          <w:szCs w:val="20"/>
        </w:rPr>
      </w:pPr>
    </w:p>
    <w:p w14:paraId="0FA58C5D" w14:textId="77777777" w:rsidR="005816FA" w:rsidRPr="00B26699" w:rsidRDefault="005816FA" w:rsidP="00BF393B">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B26699">
        <w:rPr>
          <w:rFonts w:ascii="Arial Narrow" w:hAnsi="Arial Narrow" w:cs="Arial"/>
          <w:color w:val="000000" w:themeColor="text1"/>
          <w:sz w:val="20"/>
          <w:szCs w:val="20"/>
        </w:rPr>
        <w:t>Rrom</w:t>
      </w:r>
      <w:proofErr w:type="spellEnd"/>
      <w:r w:rsidRPr="00B26699">
        <w:rPr>
          <w:rFonts w:ascii="Arial Narrow" w:hAnsi="Arial Narrow" w:cs="Arial"/>
          <w:color w:val="000000" w:themeColor="text1"/>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5D0681A8" w14:textId="77777777" w:rsidR="005816FA" w:rsidRPr="00B26699" w:rsidRDefault="005816FA" w:rsidP="005816FA">
      <w:pPr>
        <w:pStyle w:val="Prrafodelista"/>
        <w:ind w:left="567" w:hanging="141"/>
        <w:jc w:val="both"/>
        <w:rPr>
          <w:rFonts w:ascii="Arial Narrow" w:eastAsia="Arial" w:hAnsi="Arial Narrow" w:cs="Arial"/>
          <w:color w:val="000000" w:themeColor="text1"/>
          <w:sz w:val="20"/>
          <w:szCs w:val="20"/>
        </w:rPr>
      </w:pPr>
    </w:p>
    <w:p w14:paraId="5DA8FADF" w14:textId="77777777" w:rsidR="005816FA" w:rsidRPr="00B26699" w:rsidRDefault="005816FA" w:rsidP="00BF393B">
      <w:pPr>
        <w:pStyle w:val="Prrafodelista"/>
        <w:numPr>
          <w:ilvl w:val="0"/>
          <w:numId w:val="24"/>
        </w:numPr>
        <w:ind w:left="567" w:hanging="141"/>
        <w:contextualSpacing/>
        <w:jc w:val="both"/>
        <w:rPr>
          <w:rFonts w:ascii="Arial Narrow" w:hAnsi="Arial Narrow" w:cs="Arial"/>
          <w:color w:val="000000" w:themeColor="text1"/>
          <w:sz w:val="20"/>
          <w:szCs w:val="20"/>
        </w:rPr>
      </w:pPr>
      <w:r w:rsidRPr="00B26699">
        <w:rPr>
          <w:rFonts w:ascii="Arial Narrow" w:eastAsia="Arial" w:hAnsi="Arial Narrow" w:cs="Arial"/>
          <w:b/>
          <w:color w:val="000000" w:themeColor="text1"/>
          <w:sz w:val="20"/>
          <w:szCs w:val="20"/>
          <w:u w:val="single"/>
        </w:rPr>
        <w:t>EL PROPONENTE DEBE ENTREGAR CON LA PROPUESTA LA DOCUMENTACIÓN QUE ACREDITE EL(LOS) FACTOR(RES) D</w:t>
      </w:r>
      <w:r w:rsidR="00906827" w:rsidRPr="00B26699">
        <w:rPr>
          <w:rFonts w:ascii="Arial Narrow" w:eastAsia="Arial" w:hAnsi="Arial Narrow" w:cs="Arial"/>
          <w:b/>
          <w:color w:val="000000" w:themeColor="text1"/>
          <w:sz w:val="20"/>
          <w:szCs w:val="20"/>
          <w:u w:val="single"/>
        </w:rPr>
        <w:t xml:space="preserve">E DESEMPATE JUNTO CON EL </w:t>
      </w:r>
      <w:r w:rsidR="006D03E6" w:rsidRPr="00B26699">
        <w:rPr>
          <w:rFonts w:ascii="Arial Narrow" w:eastAsia="Arial" w:hAnsi="Arial Narrow" w:cs="Arial"/>
          <w:b/>
          <w:color w:val="000000" w:themeColor="text1"/>
          <w:sz w:val="20"/>
          <w:szCs w:val="20"/>
          <w:u w:val="single"/>
          <w:lang w:val="es-ES"/>
        </w:rPr>
        <w:t>FORMATO</w:t>
      </w:r>
      <w:r w:rsidRPr="00B26699">
        <w:rPr>
          <w:rFonts w:ascii="Arial Narrow" w:eastAsia="Arial" w:hAnsi="Arial Narrow" w:cs="Arial"/>
          <w:b/>
          <w:color w:val="000000" w:themeColor="text1"/>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36AD2BFB" w14:textId="77777777" w:rsidR="005816FA" w:rsidRPr="00B26699" w:rsidRDefault="005816FA" w:rsidP="005816FA">
      <w:pPr>
        <w:pStyle w:val="Prrafodelista"/>
        <w:rPr>
          <w:rFonts w:ascii="Arial Narrow" w:hAnsi="Arial Narrow" w:cs="Arial"/>
          <w:b/>
          <w:bCs/>
          <w:color w:val="000000" w:themeColor="text1"/>
          <w:sz w:val="20"/>
          <w:szCs w:val="20"/>
        </w:rPr>
      </w:pPr>
    </w:p>
    <w:p w14:paraId="2C7D1666" w14:textId="77777777" w:rsidR="00867692" w:rsidRPr="00B26699" w:rsidRDefault="00867692" w:rsidP="00BF393B">
      <w:pPr>
        <w:pStyle w:val="Prrafodelista"/>
        <w:numPr>
          <w:ilvl w:val="0"/>
          <w:numId w:val="24"/>
        </w:numPr>
        <w:ind w:left="567" w:hanging="141"/>
        <w:contextualSpacing/>
        <w:jc w:val="both"/>
        <w:rPr>
          <w:rFonts w:ascii="Arial Narrow" w:hAnsi="Arial Narrow" w:cs="Arial"/>
          <w:b/>
          <w:bCs/>
          <w:color w:val="000000" w:themeColor="text1"/>
          <w:sz w:val="20"/>
          <w:szCs w:val="20"/>
          <w:lang w:val="es-VE"/>
        </w:rPr>
      </w:pPr>
      <w:r w:rsidRPr="00B26699">
        <w:rPr>
          <w:rFonts w:ascii="Arial Narrow" w:hAnsi="Arial Narrow" w:cs="Arial"/>
          <w:b/>
          <w:bCs/>
          <w:color w:val="000000" w:themeColor="text1"/>
          <w:sz w:val="20"/>
          <w:szCs w:val="20"/>
        </w:rPr>
        <w:t xml:space="preserve">REVISAR </w:t>
      </w:r>
      <w:r w:rsidRPr="00B26699">
        <w:rPr>
          <w:rFonts w:ascii="Arial Narrow" w:hAnsi="Arial Narrow" w:cs="Arial"/>
          <w:b/>
          <w:bCs/>
          <w:color w:val="000000" w:themeColor="text1"/>
          <w:sz w:val="20"/>
          <w:szCs w:val="20"/>
          <w:lang w:val="es-VE"/>
        </w:rPr>
        <w:t xml:space="preserve">TAMBIÉN </w:t>
      </w:r>
      <w:r w:rsidRPr="00B26699">
        <w:rPr>
          <w:rFonts w:ascii="Arial Narrow" w:hAnsi="Arial Narrow" w:cs="Arial"/>
          <w:b/>
          <w:bCs/>
          <w:color w:val="000000" w:themeColor="text1"/>
          <w:sz w:val="20"/>
          <w:szCs w:val="20"/>
        </w:rPr>
        <w:t>ACREDITACI</w:t>
      </w:r>
      <w:r w:rsidRPr="00B26699">
        <w:rPr>
          <w:rFonts w:ascii="Arial Narrow" w:hAnsi="Arial Narrow" w:cs="Arial"/>
          <w:b/>
          <w:bCs/>
          <w:color w:val="000000" w:themeColor="text1"/>
          <w:sz w:val="20"/>
          <w:szCs w:val="20"/>
          <w:lang w:val="es-VE"/>
        </w:rPr>
        <w:t>Ó</w:t>
      </w:r>
      <w:r w:rsidRPr="00B26699">
        <w:rPr>
          <w:rFonts w:ascii="Arial Narrow" w:hAnsi="Arial Narrow" w:cs="Arial"/>
          <w:b/>
          <w:bCs/>
          <w:color w:val="000000" w:themeColor="text1"/>
          <w:sz w:val="20"/>
          <w:szCs w:val="20"/>
        </w:rPr>
        <w:t xml:space="preserve">N CALIDAD MIPYME </w:t>
      </w:r>
      <w:r w:rsidRPr="00B26699">
        <w:rPr>
          <w:rFonts w:ascii="Arial Narrow" w:hAnsi="Arial Narrow" w:cs="Arial"/>
          <w:b/>
          <w:color w:val="000000" w:themeColor="text1"/>
          <w:sz w:val="20"/>
          <w:szCs w:val="20"/>
        </w:rPr>
        <w:t>(</w:t>
      </w:r>
      <w:r w:rsidR="00DA385F" w:rsidRPr="00B26699">
        <w:rPr>
          <w:rFonts w:ascii="Arial Narrow" w:hAnsi="Arial Narrow" w:cs="Arial"/>
          <w:b/>
          <w:bCs/>
          <w:color w:val="000000" w:themeColor="text1"/>
          <w:sz w:val="20"/>
          <w:szCs w:val="20"/>
          <w:lang w:val="es-VE"/>
        </w:rPr>
        <w:t>FORMATO ACREDITACIÓN CALIDAD MIPYME</w:t>
      </w:r>
      <w:r w:rsidRPr="00B26699">
        <w:rPr>
          <w:rFonts w:ascii="Arial Narrow" w:hAnsi="Arial Narrow" w:cs="Arial"/>
          <w:b/>
          <w:bCs/>
          <w:color w:val="000000" w:themeColor="text1"/>
          <w:sz w:val="20"/>
          <w:szCs w:val="20"/>
          <w:lang w:val="es-VE"/>
        </w:rPr>
        <w:t>), EN CASO DE QUE SE QUIERA ACREDITAR.</w:t>
      </w:r>
    </w:p>
    <w:p w14:paraId="55D11534" w14:textId="77777777" w:rsidR="00867692" w:rsidRPr="00B26699" w:rsidRDefault="00867692" w:rsidP="00867692">
      <w:pPr>
        <w:pStyle w:val="Prrafodelista"/>
        <w:rPr>
          <w:rFonts w:ascii="Arial Narrow" w:eastAsia="Arial" w:hAnsi="Arial Narrow" w:cs="Arial"/>
          <w:b/>
          <w:color w:val="000000" w:themeColor="text1"/>
          <w:sz w:val="20"/>
          <w:szCs w:val="20"/>
          <w:u w:val="single"/>
        </w:rPr>
      </w:pPr>
    </w:p>
    <w:p w14:paraId="5127570A" w14:textId="77777777" w:rsidR="00FB4841" w:rsidRPr="00B26699" w:rsidRDefault="00FB4841" w:rsidP="00BF393B">
      <w:pPr>
        <w:pStyle w:val="Prrafodelista"/>
        <w:numPr>
          <w:ilvl w:val="0"/>
          <w:numId w:val="24"/>
        </w:numPr>
        <w:ind w:left="567" w:hanging="141"/>
        <w:jc w:val="both"/>
        <w:rPr>
          <w:rFonts w:ascii="Arial Narrow" w:eastAsia="Arial" w:hAnsi="Arial Narrow" w:cs="Arial"/>
          <w:b/>
          <w:color w:val="000000" w:themeColor="text1"/>
          <w:sz w:val="20"/>
          <w:szCs w:val="20"/>
          <w:u w:val="single"/>
        </w:rPr>
      </w:pPr>
      <w:r w:rsidRPr="00B26699">
        <w:rPr>
          <w:rFonts w:ascii="Arial Narrow" w:eastAsia="Arial" w:hAnsi="Arial Narrow" w:cs="Arial"/>
          <w:b/>
          <w:color w:val="000000" w:themeColor="text1"/>
          <w:sz w:val="20"/>
          <w:szCs w:val="20"/>
          <w:u w:val="single"/>
        </w:rPr>
        <w:t>EL PROPONENTE PUEDE ANEXAR DOCUMENTOS QUE ACREDITEN UNO O VARIOS DE LOS PUNTOS CON LA PROPUESTA.</w:t>
      </w:r>
    </w:p>
    <w:p w14:paraId="6D42EABB" w14:textId="77777777" w:rsidR="00FB4841" w:rsidRPr="00B26699" w:rsidRDefault="00FB4841" w:rsidP="005816FA">
      <w:pPr>
        <w:pStyle w:val="Prrafodelista"/>
        <w:rPr>
          <w:rFonts w:ascii="Arial Narrow" w:hAnsi="Arial Narrow" w:cs="Arial"/>
          <w:b/>
          <w:bCs/>
          <w:color w:val="000000" w:themeColor="text1"/>
          <w:sz w:val="20"/>
          <w:szCs w:val="20"/>
        </w:rPr>
      </w:pPr>
    </w:p>
    <w:p w14:paraId="3B33E871" w14:textId="77777777" w:rsidR="00940C2F" w:rsidRPr="00B26699" w:rsidRDefault="00D569BA" w:rsidP="00BF393B">
      <w:pPr>
        <w:numPr>
          <w:ilvl w:val="1"/>
          <w:numId w:val="21"/>
        </w:numPr>
        <w:tabs>
          <w:tab w:val="left" w:pos="709"/>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DECLARATORIA DE DESIERTO.</w:t>
      </w:r>
      <w:r w:rsidRPr="00B26699">
        <w:rPr>
          <w:rFonts w:ascii="Arial Narrow" w:hAnsi="Arial Narrow" w:cs="Arial"/>
          <w:color w:val="000000" w:themeColor="text1"/>
          <w:sz w:val="20"/>
          <w:szCs w:val="20"/>
        </w:rPr>
        <w:t xml:space="preserve"> </w:t>
      </w:r>
    </w:p>
    <w:p w14:paraId="51690F17" w14:textId="77777777" w:rsidR="00940C2F" w:rsidRPr="00B26699" w:rsidRDefault="00940C2F" w:rsidP="00940C2F">
      <w:pPr>
        <w:tabs>
          <w:tab w:val="left" w:pos="709"/>
        </w:tabs>
        <w:jc w:val="both"/>
        <w:rPr>
          <w:rFonts w:ascii="Arial Narrow" w:hAnsi="Arial Narrow" w:cs="Arial"/>
          <w:color w:val="000000" w:themeColor="text1"/>
          <w:sz w:val="20"/>
          <w:szCs w:val="20"/>
        </w:rPr>
      </w:pPr>
    </w:p>
    <w:p w14:paraId="4674CF9B" w14:textId="77777777" w:rsidR="00596FDC" w:rsidRPr="00B26699" w:rsidRDefault="00596FDC" w:rsidP="00940C2F">
      <w:pPr>
        <w:tabs>
          <w:tab w:val="left" w:pos="709"/>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ENTIDAD declarará desierto el proceso de selección cuando se presente cualquiera de las siguientes causales:</w:t>
      </w:r>
    </w:p>
    <w:p w14:paraId="0A4D3684" w14:textId="77777777" w:rsidR="00596FDC" w:rsidRPr="00B26699" w:rsidRDefault="00596FDC" w:rsidP="00596FDC">
      <w:pPr>
        <w:jc w:val="both"/>
        <w:rPr>
          <w:rFonts w:ascii="Arial Narrow" w:hAnsi="Arial Narrow" w:cs="Arial"/>
          <w:color w:val="000000" w:themeColor="text1"/>
          <w:sz w:val="20"/>
          <w:szCs w:val="20"/>
        </w:rPr>
      </w:pPr>
    </w:p>
    <w:p w14:paraId="4F312B30" w14:textId="77777777" w:rsidR="00F41EF0"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ninguna de las propuestas presentadas </w:t>
      </w:r>
      <w:r w:rsidR="00F41EF0" w:rsidRPr="00B26699">
        <w:rPr>
          <w:rFonts w:ascii="Arial Narrow" w:hAnsi="Arial Narrow" w:cs="Arial"/>
          <w:color w:val="000000" w:themeColor="text1"/>
          <w:sz w:val="20"/>
          <w:szCs w:val="20"/>
        </w:rPr>
        <w:t>sea declarada hábil por no ajustarse a los requerimientos mínimos exigidos, estipulados en los Pliegos de Condiciones.</w:t>
      </w:r>
    </w:p>
    <w:p w14:paraId="2C52A3FC" w14:textId="77777777" w:rsidR="00596FDC"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no se presente ninguna propuesta dentro del término señalado en el pliego.</w:t>
      </w:r>
    </w:p>
    <w:p w14:paraId="7969C253" w14:textId="77777777" w:rsidR="00F41EF0" w:rsidRPr="00B26699" w:rsidRDefault="00F41EF0"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habiéndose presentado solamente una propuesta, esta incurra en causal de rechazo.</w:t>
      </w:r>
    </w:p>
    <w:p w14:paraId="6950EACD" w14:textId="77777777" w:rsidR="00F41EF0" w:rsidRPr="00B26699" w:rsidRDefault="00F41EF0"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existan motivos o causas que impidan la selección objetiva de la propuesta respectiva.</w:t>
      </w:r>
    </w:p>
    <w:p w14:paraId="604CB607" w14:textId="77777777" w:rsidR="00596FDC"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Instituto advierta acuerdos o maniobras fraudulentos por parte de los proponentes durante el proceso, que impidan o no garanticen la selección objetiva de la propuesta.</w:t>
      </w:r>
    </w:p>
    <w:p w14:paraId="79F01889" w14:textId="77777777" w:rsidR="00596FDC"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el evento que el Representante Legal de la Entidad o su </w:t>
      </w:r>
      <w:r w:rsidR="00876B09" w:rsidRPr="00B26699">
        <w:rPr>
          <w:rFonts w:ascii="Arial Narrow" w:hAnsi="Arial Narrow" w:cs="Arial"/>
          <w:color w:val="000000" w:themeColor="text1"/>
          <w:sz w:val="20"/>
          <w:szCs w:val="20"/>
        </w:rPr>
        <w:t>delegado</w:t>
      </w:r>
      <w:r w:rsidRPr="00B26699">
        <w:rPr>
          <w:rFonts w:ascii="Arial Narrow" w:hAnsi="Arial Narrow" w:cs="Arial"/>
          <w:color w:val="000000" w:themeColor="text1"/>
          <w:sz w:val="20"/>
          <w:szCs w:val="20"/>
        </w:rPr>
        <w:t xml:space="preserve"> no acoja la recomendación del Comité Evaluador y opte por la declaratoria de desierta del proceso, caso en el cual deberá motivar su decisión.  </w:t>
      </w:r>
    </w:p>
    <w:p w14:paraId="0AEA327D" w14:textId="77777777" w:rsidR="00596FDC"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se infiera por parte de la Entidad, y después de un análisis del comité evaluador, que el proponente ganador, ofrece un precio artificialmente bajo y éste no lo pueda justificar, así mismo, sucederá con el segundo lugar de elegibilidad, s</w:t>
      </w:r>
      <w:r w:rsidR="00E722E7" w:rsidRPr="00B26699">
        <w:rPr>
          <w:rFonts w:ascii="Arial Narrow" w:hAnsi="Arial Narrow" w:cs="Arial"/>
          <w:color w:val="000000" w:themeColor="text1"/>
          <w:sz w:val="20"/>
          <w:szCs w:val="20"/>
        </w:rPr>
        <w:t>i</w:t>
      </w:r>
      <w:r w:rsidRPr="00B26699">
        <w:rPr>
          <w:rFonts w:ascii="Arial Narrow" w:hAnsi="Arial Narrow" w:cs="Arial"/>
          <w:color w:val="000000" w:themeColor="text1"/>
          <w:sz w:val="20"/>
          <w:szCs w:val="20"/>
        </w:rPr>
        <w:t xml:space="preserve"> llegaré a incurrir también en un ofrecimiento con precio artificialmente bajo y tampoco lo pueda justificar y de la misma manera ocurrirá con los que sigan en la lista.</w:t>
      </w:r>
    </w:p>
    <w:p w14:paraId="559F9C7B" w14:textId="77777777" w:rsidR="00596FDC" w:rsidRPr="00B26699" w:rsidRDefault="00596FDC"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Cuando se presenten las demás circunstancias previstas en el Estatuto General de la Contratación Pública, en las Leyes civiles y comerciales y en general, en las normas que regulen la materia.  </w:t>
      </w:r>
    </w:p>
    <w:p w14:paraId="674307ED" w14:textId="77777777" w:rsidR="00E70078" w:rsidRPr="00B26699" w:rsidRDefault="00E70078" w:rsidP="005F375F">
      <w:pPr>
        <w:numPr>
          <w:ilvl w:val="0"/>
          <w:numId w:val="7"/>
        </w:num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Por causas que impidan la selecci</w:t>
      </w:r>
      <w:r w:rsidR="002D3FB6" w:rsidRPr="00B26699">
        <w:rPr>
          <w:rFonts w:ascii="Arial Narrow" w:hAnsi="Arial Narrow" w:cs="Arial"/>
          <w:color w:val="000000" w:themeColor="text1"/>
          <w:sz w:val="20"/>
          <w:szCs w:val="20"/>
        </w:rPr>
        <w:t xml:space="preserve">ón objetiva entre proponentes. </w:t>
      </w:r>
    </w:p>
    <w:p w14:paraId="119408DC" w14:textId="77777777" w:rsidR="00531E3D" w:rsidRPr="00B26699" w:rsidRDefault="00531E3D" w:rsidP="00D569BA">
      <w:pPr>
        <w:ind w:left="360"/>
        <w:jc w:val="both"/>
        <w:rPr>
          <w:rFonts w:ascii="Arial Narrow" w:hAnsi="Arial Narrow" w:cs="Arial"/>
          <w:color w:val="000000" w:themeColor="text1"/>
          <w:sz w:val="20"/>
          <w:szCs w:val="20"/>
        </w:rPr>
      </w:pPr>
    </w:p>
    <w:p w14:paraId="772499C3" w14:textId="77777777" w:rsidR="00F41EF0" w:rsidRPr="00B26699" w:rsidRDefault="00F41EF0" w:rsidP="00F41EF0">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caso de declaratoria de desierta ésta se hará mediante acto administrativo motivado en el cual se expresarán detalladamente las razones que condujeron a esta decisión de conformidad con lo establecido en el numeral 18 del artículo 25 </w:t>
      </w:r>
      <w:r w:rsidRPr="00B26699">
        <w:rPr>
          <w:rFonts w:ascii="Arial Narrow" w:hAnsi="Arial Narrow" w:cs="Arial"/>
          <w:color w:val="000000" w:themeColor="text1"/>
          <w:sz w:val="20"/>
          <w:szCs w:val="20"/>
        </w:rPr>
        <w:lastRenderedPageBreak/>
        <w:t xml:space="preserve">de la Ley 80 de 1993. En tal caso, la Entidad no es responsable de los gastos en que hubieren incurrido los oferentes para la presentación de las ofertas en el presente proceso de selección. </w:t>
      </w:r>
    </w:p>
    <w:p w14:paraId="522BD6BC" w14:textId="77777777" w:rsidR="00F41EF0" w:rsidRPr="00B26699" w:rsidRDefault="00F41EF0" w:rsidP="002E6187">
      <w:pPr>
        <w:jc w:val="both"/>
        <w:rPr>
          <w:rFonts w:ascii="Arial Narrow" w:hAnsi="Arial Narrow" w:cs="Arial"/>
          <w:color w:val="000000" w:themeColor="text1"/>
          <w:sz w:val="20"/>
          <w:szCs w:val="20"/>
        </w:rPr>
      </w:pPr>
    </w:p>
    <w:p w14:paraId="76D9BEBD" w14:textId="77777777" w:rsidR="00F41EF0" w:rsidRPr="00B26699" w:rsidRDefault="00F41EF0" w:rsidP="002E618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Dicha decisión se notificará y publicará en </w:t>
      </w:r>
      <w:r w:rsidR="000B600A" w:rsidRPr="00B26699">
        <w:rPr>
          <w:rFonts w:ascii="Arial Narrow" w:hAnsi="Arial Narrow" w:cs="Arial"/>
          <w:color w:val="000000" w:themeColor="text1"/>
          <w:sz w:val="20"/>
          <w:szCs w:val="20"/>
        </w:rPr>
        <w:t xml:space="preserve">el </w:t>
      </w:r>
      <w:r w:rsidRPr="00B26699">
        <w:rPr>
          <w:rFonts w:ascii="Arial Narrow" w:hAnsi="Arial Narrow" w:cs="Arial"/>
          <w:color w:val="000000" w:themeColor="text1"/>
          <w:sz w:val="20"/>
          <w:szCs w:val="20"/>
        </w:rPr>
        <w:t>Portal de Contratación, www.colombiacompra.gov.co a partir de su publicación se entenderán notificados los oferentes o posibles interesados.</w:t>
      </w:r>
    </w:p>
    <w:p w14:paraId="1A774DB3" w14:textId="77777777" w:rsidR="00115E60" w:rsidRPr="00B26699" w:rsidRDefault="00115E60" w:rsidP="002E6187">
      <w:pPr>
        <w:jc w:val="both"/>
        <w:rPr>
          <w:rFonts w:ascii="Arial Narrow" w:hAnsi="Arial Narrow" w:cs="Arial"/>
          <w:color w:val="000000" w:themeColor="text1"/>
          <w:sz w:val="20"/>
          <w:szCs w:val="20"/>
        </w:rPr>
      </w:pPr>
    </w:p>
    <w:p w14:paraId="6DEC9B60" w14:textId="77777777" w:rsidR="003662E0" w:rsidRPr="00B26699" w:rsidRDefault="003662E0" w:rsidP="00BF393B">
      <w:pPr>
        <w:numPr>
          <w:ilvl w:val="1"/>
          <w:numId w:val="21"/>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CONTRATANTE.</w:t>
      </w:r>
      <w:r w:rsidRPr="00B26699">
        <w:rPr>
          <w:rFonts w:ascii="Arial Narrow" w:hAnsi="Arial Narrow" w:cs="Arial"/>
          <w:color w:val="000000" w:themeColor="text1"/>
          <w:sz w:val="20"/>
          <w:szCs w:val="20"/>
        </w:rPr>
        <w:t xml:space="preserve"> </w:t>
      </w:r>
    </w:p>
    <w:p w14:paraId="2911996D" w14:textId="77777777" w:rsidR="003662E0" w:rsidRPr="00B26699" w:rsidRDefault="003662E0" w:rsidP="003662E0">
      <w:pPr>
        <w:jc w:val="both"/>
        <w:rPr>
          <w:rFonts w:ascii="Arial Narrow" w:hAnsi="Arial Narrow" w:cs="Arial"/>
          <w:color w:val="000000" w:themeColor="text1"/>
          <w:sz w:val="20"/>
          <w:szCs w:val="20"/>
        </w:rPr>
      </w:pPr>
    </w:p>
    <w:p w14:paraId="2337C5A3" w14:textId="185216B4" w:rsidR="003662E0" w:rsidRPr="00B26699" w:rsidRDefault="003662E0" w:rsidP="003662E0">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ENTIDAD seleccionará una persona natural, o jurídica, nacional o extranjera, de naturaleza pública, mixta o privada, que se encuentre constituida antes del cierre </w:t>
      </w:r>
      <w:r w:rsidR="00571929" w:rsidRPr="00B26699">
        <w:rPr>
          <w:rFonts w:ascii="Arial Narrow" w:eastAsia="Arial Unicode MS" w:hAnsi="Arial Narrow" w:cs="Arial"/>
          <w:iCs/>
          <w:color w:val="000000" w:themeColor="text1"/>
          <w:sz w:val="20"/>
          <w:szCs w:val="20"/>
        </w:rPr>
        <w:t>o presentación de ofertas</w:t>
      </w:r>
      <w:r w:rsidR="00571929"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del proceso de contratación, consorcio, unión temporal o sociedad de las que trata el parágrafo 3º del artículo 7º de la Ley 80 de 1993. Para el caso de los extranjeros se aplicará el principio de reciprocidad.</w:t>
      </w:r>
    </w:p>
    <w:p w14:paraId="2DA5CC4B" w14:textId="77777777" w:rsidR="007B25EC" w:rsidRPr="00B26699" w:rsidRDefault="007B25EC" w:rsidP="003662E0">
      <w:pPr>
        <w:jc w:val="both"/>
        <w:rPr>
          <w:rFonts w:ascii="Arial Narrow" w:hAnsi="Arial Narrow" w:cs="Arial"/>
          <w:color w:val="000000" w:themeColor="text1"/>
          <w:sz w:val="20"/>
          <w:szCs w:val="20"/>
        </w:rPr>
      </w:pPr>
    </w:p>
    <w:p w14:paraId="74D09507" w14:textId="77777777" w:rsidR="001F2696" w:rsidRPr="00B26699" w:rsidRDefault="001F2696" w:rsidP="00BF393B">
      <w:pPr>
        <w:numPr>
          <w:ilvl w:val="1"/>
          <w:numId w:val="21"/>
        </w:num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lang w:val="es-CO" w:eastAsia="es-CO"/>
        </w:rPr>
        <w:t>ADJUDICACIÓN Y PERFECCIONAMIENTO DEL CONTRATO.</w:t>
      </w:r>
    </w:p>
    <w:p w14:paraId="00F2340B" w14:textId="77777777" w:rsidR="001F2696" w:rsidRPr="00B26699" w:rsidRDefault="001F2696" w:rsidP="001F2696">
      <w:pPr>
        <w:ind w:left="360"/>
        <w:jc w:val="both"/>
        <w:rPr>
          <w:rFonts w:ascii="Arial Narrow" w:hAnsi="Arial Narrow" w:cs="Arial"/>
          <w:color w:val="000000" w:themeColor="text1"/>
          <w:sz w:val="20"/>
          <w:szCs w:val="20"/>
        </w:rPr>
      </w:pPr>
    </w:p>
    <w:p w14:paraId="66C33F45" w14:textId="77777777" w:rsidR="001F2696" w:rsidRPr="00B26699" w:rsidRDefault="001F2696" w:rsidP="001F2696">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El Instituto adjudicará el proceso de contratación al oferente que cumpla con todas las condiciones exigidas por la Entidad en los presentes estudios previos y en el pliego de condiciones, y que ofrezca cobrar el menor valor por los bienes a contratar; por tal razón, no hay lugar a puntajes para evaluar las ofertas sobre las características del objeto a contratar, su calidad o condiciones.</w:t>
      </w:r>
    </w:p>
    <w:p w14:paraId="6B5F1986" w14:textId="77777777" w:rsidR="006638C9" w:rsidRPr="00B26699" w:rsidRDefault="006638C9" w:rsidP="001F2696">
      <w:pPr>
        <w:autoSpaceDE w:val="0"/>
        <w:autoSpaceDN w:val="0"/>
        <w:adjustRightInd w:val="0"/>
        <w:jc w:val="both"/>
        <w:rPr>
          <w:rFonts w:ascii="Arial Narrow" w:hAnsi="Arial Narrow" w:cs="Arial"/>
          <w:b/>
          <w:bCs/>
          <w:color w:val="000000" w:themeColor="text1"/>
          <w:sz w:val="20"/>
          <w:szCs w:val="20"/>
          <w:lang w:val="es-CO" w:eastAsia="es-CO"/>
        </w:rPr>
      </w:pPr>
    </w:p>
    <w:p w14:paraId="3FCE9D24" w14:textId="605D10D9" w:rsidR="00280DEE" w:rsidRPr="00B26699" w:rsidRDefault="00280DEE" w:rsidP="00280DEE">
      <w:pPr>
        <w:ind w:right="111"/>
        <w:jc w:val="both"/>
        <w:rPr>
          <w:rFonts w:ascii="Arial Narrow" w:hAnsi="Arial Narrow" w:cs="Arial"/>
          <w:b/>
          <w:color w:val="000000" w:themeColor="text1"/>
          <w:sz w:val="20"/>
          <w:szCs w:val="20"/>
          <w:lang w:val="es-CO" w:eastAsia="es-CO"/>
        </w:rPr>
      </w:pPr>
      <w:r w:rsidRPr="00B26699">
        <w:rPr>
          <w:rFonts w:ascii="Arial Narrow" w:hAnsi="Arial Narrow" w:cs="Arial"/>
          <w:b/>
          <w:color w:val="000000" w:themeColor="text1"/>
          <w:sz w:val="20"/>
          <w:szCs w:val="20"/>
          <w:lang w:val="es-CO" w:eastAsia="es-CO"/>
        </w:rPr>
        <w:t>LA ADJUDICACIÓN SERÁ POR EL TOTAL DEL PRESUPUESTO OFICIAL ASIGNADO</w:t>
      </w:r>
    </w:p>
    <w:p w14:paraId="6D5C2D52" w14:textId="126911CE" w:rsidR="00E74E7F" w:rsidRPr="00B26699" w:rsidRDefault="00E74E7F" w:rsidP="00280DEE">
      <w:pPr>
        <w:ind w:right="111"/>
        <w:jc w:val="both"/>
        <w:rPr>
          <w:rFonts w:ascii="Arial Narrow" w:hAnsi="Arial Narrow" w:cs="Arial"/>
          <w:b/>
          <w:color w:val="000000" w:themeColor="text1"/>
          <w:sz w:val="20"/>
          <w:szCs w:val="20"/>
          <w:lang w:val="es-CO" w:eastAsia="es-CO"/>
        </w:rPr>
      </w:pPr>
    </w:p>
    <w:p w14:paraId="5D4F23A2" w14:textId="77777777" w:rsidR="007133F2" w:rsidRPr="00B26699" w:rsidRDefault="007133F2" w:rsidP="007133F2">
      <w:pPr>
        <w:jc w:val="both"/>
        <w:textDirection w:val="btLr"/>
        <w:rPr>
          <w:rFonts w:ascii="Arial Narrow" w:hAnsi="Arial Narrow" w:cs="Arial"/>
          <w:color w:val="000000" w:themeColor="text1"/>
          <w:sz w:val="20"/>
          <w:szCs w:val="20"/>
        </w:rPr>
      </w:pPr>
      <w:r w:rsidRPr="00B26699">
        <w:rPr>
          <w:rFonts w:ascii="Arial Narrow" w:hAnsi="Arial Narrow" w:cs="Arial"/>
          <w:color w:val="000000" w:themeColor="text1"/>
          <w:sz w:val="20"/>
          <w:szCs w:val="20"/>
        </w:rPr>
        <w:t>La adjudicación será por el total del presupuesto oficial y las cantidades requeridas definitivas del ítem serán las establecidas según la necesidad del Instituto y hasta agotar el presupuesto total señalado por la entidad, es decir, a monto agotable.</w:t>
      </w:r>
    </w:p>
    <w:p w14:paraId="4016D37F" w14:textId="77777777" w:rsidR="007133F2" w:rsidRPr="00B26699" w:rsidRDefault="007133F2" w:rsidP="007133F2">
      <w:pPr>
        <w:jc w:val="both"/>
        <w:textDirection w:val="btLr"/>
        <w:rPr>
          <w:rFonts w:ascii="Arial Narrow" w:hAnsi="Arial Narrow" w:cs="Arial"/>
          <w:color w:val="000000" w:themeColor="text1"/>
          <w:sz w:val="20"/>
          <w:szCs w:val="20"/>
        </w:rPr>
      </w:pPr>
    </w:p>
    <w:p w14:paraId="7D4D4514" w14:textId="3D64C546" w:rsidR="00E74E7F" w:rsidRPr="00B26699" w:rsidRDefault="007133F2" w:rsidP="007133F2">
      <w:pPr>
        <w:jc w:val="both"/>
        <w:textDirection w:val="btLr"/>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NOTA</w:t>
      </w:r>
      <w:r w:rsidRPr="00B26699">
        <w:rPr>
          <w:rFonts w:ascii="Arial Narrow" w:hAnsi="Arial Narrow" w:cs="Arial"/>
          <w:color w:val="000000" w:themeColor="text1"/>
          <w:sz w:val="20"/>
          <w:szCs w:val="20"/>
        </w:rPr>
        <w:t>: Las cantidades son estimadas de acuerdo con el estudio de mercado y se deja constancia que la necesidad es mayor, ya que los bienes a contratar son de uso recurrente, por lo que se podrán adquirir cantidades mayores de acuerdo con el precio unitario.</w:t>
      </w:r>
    </w:p>
    <w:p w14:paraId="63DCC54E" w14:textId="77777777" w:rsidR="00E74E7F" w:rsidRPr="00B26699" w:rsidRDefault="00E74E7F" w:rsidP="00280DEE">
      <w:pPr>
        <w:ind w:right="111"/>
        <w:jc w:val="both"/>
        <w:rPr>
          <w:rFonts w:ascii="Arial Narrow" w:hAnsi="Arial Narrow" w:cs="Arial"/>
          <w:b/>
          <w:color w:val="000000" w:themeColor="text1"/>
          <w:sz w:val="20"/>
          <w:szCs w:val="20"/>
          <w:lang w:eastAsia="es-CO"/>
        </w:rPr>
      </w:pPr>
    </w:p>
    <w:p w14:paraId="5E44675A" w14:textId="77777777" w:rsidR="00A53163" w:rsidRPr="00B26699" w:rsidRDefault="001F2696" w:rsidP="00BF393B">
      <w:pPr>
        <w:numPr>
          <w:ilvl w:val="1"/>
          <w:numId w:val="21"/>
        </w:numPr>
        <w:autoSpaceDE w:val="0"/>
        <w:autoSpaceDN w:val="0"/>
        <w:adjustRightInd w:val="0"/>
        <w:jc w:val="both"/>
        <w:rPr>
          <w:rFonts w:ascii="Arial Narrow" w:hAnsi="Arial Narrow" w:cs="Arial"/>
          <w:b/>
          <w:bCs/>
          <w:color w:val="000000" w:themeColor="text1"/>
          <w:sz w:val="20"/>
          <w:szCs w:val="20"/>
          <w:lang w:val="es-CO" w:eastAsia="es-CO"/>
        </w:rPr>
      </w:pPr>
      <w:bookmarkStart w:id="10" w:name="_Hlk35323524"/>
      <w:r w:rsidRPr="00B26699">
        <w:rPr>
          <w:rFonts w:ascii="Arial Narrow" w:hAnsi="Arial Narrow" w:cs="Arial"/>
          <w:b/>
          <w:bCs/>
          <w:color w:val="000000" w:themeColor="text1"/>
          <w:sz w:val="20"/>
          <w:szCs w:val="20"/>
          <w:lang w:val="es-CO" w:eastAsia="es-CO"/>
        </w:rPr>
        <w:t>PLAZO PARA LA FIRMA DEL CONTRATO</w:t>
      </w:r>
      <w:r w:rsidR="00C45E79" w:rsidRPr="00B26699">
        <w:rPr>
          <w:rFonts w:ascii="Arial Narrow" w:hAnsi="Arial Narrow" w:cs="Arial"/>
          <w:b/>
          <w:bCs/>
          <w:color w:val="000000" w:themeColor="text1"/>
          <w:sz w:val="20"/>
          <w:szCs w:val="20"/>
          <w:lang w:val="es-CO" w:eastAsia="es-CO"/>
        </w:rPr>
        <w:t xml:space="preserve"> Y</w:t>
      </w:r>
      <w:r w:rsidRPr="00B26699">
        <w:rPr>
          <w:rFonts w:ascii="Arial Narrow" w:hAnsi="Arial Narrow" w:cs="Arial"/>
          <w:b/>
          <w:bCs/>
          <w:color w:val="000000" w:themeColor="text1"/>
          <w:sz w:val="20"/>
          <w:szCs w:val="20"/>
          <w:lang w:val="es-CO" w:eastAsia="es-CO"/>
        </w:rPr>
        <w:t xml:space="preserve"> CONSTITUCIÓN DE LAS GARANTÍAS.</w:t>
      </w:r>
    </w:p>
    <w:p w14:paraId="013DC296" w14:textId="77777777" w:rsidR="00A53163" w:rsidRPr="00B26699" w:rsidRDefault="00A53163" w:rsidP="00A53163">
      <w:pPr>
        <w:autoSpaceDE w:val="0"/>
        <w:autoSpaceDN w:val="0"/>
        <w:adjustRightInd w:val="0"/>
        <w:jc w:val="both"/>
        <w:rPr>
          <w:rFonts w:ascii="Arial Narrow" w:hAnsi="Arial Narrow" w:cs="Arial"/>
          <w:b/>
          <w:bCs/>
          <w:color w:val="000000" w:themeColor="text1"/>
          <w:sz w:val="20"/>
          <w:szCs w:val="20"/>
          <w:lang w:val="es-CO" w:eastAsia="es-CO"/>
        </w:rPr>
      </w:pPr>
    </w:p>
    <w:p w14:paraId="395EB4A2" w14:textId="77777777" w:rsidR="00A53163" w:rsidRPr="00B26699" w:rsidRDefault="00A53163" w:rsidP="00A53163">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El proponente o proponentes favorecidos deberán suscribir el contrato respectivo en el plazo previsto en el cronograma del proceso en la Plataforma del Secop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w:t>
      </w:r>
      <w:r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lang w:val="es-CO" w:eastAsia="es-CO"/>
        </w:rPr>
        <w:t>de las acciones legales conducentes al reconocimiento de perjuicios causados y no cubiertos por el valor de dicha garantía.</w:t>
      </w:r>
    </w:p>
    <w:p w14:paraId="014470EA" w14:textId="77777777" w:rsidR="00A53163" w:rsidRPr="00B26699" w:rsidRDefault="00A53163" w:rsidP="00A53163">
      <w:pPr>
        <w:jc w:val="both"/>
        <w:rPr>
          <w:rFonts w:ascii="Arial Narrow" w:hAnsi="Arial Narrow" w:cs="Arial"/>
          <w:color w:val="000000" w:themeColor="text1"/>
          <w:sz w:val="20"/>
          <w:szCs w:val="20"/>
          <w:lang w:val="es-CO" w:eastAsia="es-CO"/>
        </w:rPr>
      </w:pPr>
    </w:p>
    <w:p w14:paraId="39AC7994" w14:textId="3867289E" w:rsidR="00C92ECA" w:rsidRPr="00B26699" w:rsidRDefault="00C92ECA" w:rsidP="00C92ECA">
      <w:pPr>
        <w:pStyle w:val="Textoindependiente"/>
        <w:spacing w:after="0"/>
        <w:jc w:val="both"/>
        <w:rPr>
          <w:rFonts w:ascii="Arial Narrow" w:hAnsi="Arial Narrow" w:cs="Arial"/>
          <w:iCs/>
          <w:color w:val="000000" w:themeColor="text1"/>
          <w:sz w:val="20"/>
          <w:szCs w:val="20"/>
          <w:lang w:val="es-MX"/>
        </w:rPr>
      </w:pPr>
      <w:r w:rsidRPr="00B26699">
        <w:rPr>
          <w:rFonts w:ascii="Arial Narrow" w:hAnsi="Arial Narrow" w:cs="Arial"/>
          <w:b/>
          <w:iCs/>
          <w:color w:val="000000" w:themeColor="text1"/>
          <w:sz w:val="20"/>
          <w:szCs w:val="20"/>
          <w:lang w:val="es-MX"/>
        </w:rPr>
        <w:t>Nota 1: El adjudicatario</w:t>
      </w:r>
      <w:r w:rsidRPr="00B26699">
        <w:rPr>
          <w:rFonts w:ascii="Arial Narrow" w:hAnsi="Arial Narrow" w:cs="Arial"/>
          <w:iCs/>
          <w:color w:val="000000" w:themeColor="text1"/>
          <w:sz w:val="20"/>
          <w:szCs w:val="20"/>
          <w:lang w:val="es-MX"/>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w:t>
      </w:r>
      <w:r w:rsidR="002B5443" w:rsidRPr="00B26699">
        <w:rPr>
          <w:rFonts w:ascii="Arial Narrow" w:hAnsi="Arial Narrow" w:cs="Arial"/>
          <w:iCs/>
          <w:color w:val="000000" w:themeColor="text1"/>
          <w:sz w:val="20"/>
          <w:szCs w:val="20"/>
          <w:lang w:val="es-MX"/>
        </w:rPr>
        <w:t xml:space="preserve">, </w:t>
      </w:r>
      <w:r w:rsidRPr="00B26699">
        <w:rPr>
          <w:rFonts w:ascii="Arial Narrow" w:hAnsi="Arial Narrow" w:cs="Arial"/>
          <w:iCs/>
          <w:color w:val="000000" w:themeColor="text1"/>
          <w:sz w:val="20"/>
          <w:szCs w:val="20"/>
          <w:lang w:val="es-MX"/>
        </w:rPr>
        <w:t xml:space="preserve">dentro del día hábil siguiente a la adjudicación. </w:t>
      </w:r>
    </w:p>
    <w:p w14:paraId="28C101ED" w14:textId="77777777" w:rsidR="00C92ECA" w:rsidRPr="00B26699" w:rsidRDefault="00C92ECA" w:rsidP="00C92ECA">
      <w:pPr>
        <w:pStyle w:val="Textoindependiente"/>
        <w:spacing w:after="0"/>
        <w:jc w:val="both"/>
        <w:rPr>
          <w:rFonts w:ascii="Arial Narrow" w:hAnsi="Arial Narrow" w:cs="Arial"/>
          <w:iCs/>
          <w:color w:val="000000" w:themeColor="text1"/>
          <w:sz w:val="20"/>
          <w:szCs w:val="20"/>
          <w:lang w:val="es-MX"/>
        </w:rPr>
      </w:pPr>
    </w:p>
    <w:p w14:paraId="0F73BA44" w14:textId="77777777" w:rsidR="00C92ECA" w:rsidRPr="00B26699" w:rsidRDefault="00C92ECA" w:rsidP="00C92ECA">
      <w:pPr>
        <w:pStyle w:val="Textoindependiente"/>
        <w:spacing w:after="0"/>
        <w:jc w:val="both"/>
        <w:rPr>
          <w:rFonts w:ascii="Arial Narrow" w:hAnsi="Arial Narrow" w:cs="Arial"/>
          <w:iCs/>
          <w:color w:val="000000" w:themeColor="text1"/>
          <w:sz w:val="20"/>
          <w:szCs w:val="20"/>
          <w:lang w:val="es-MX"/>
        </w:rPr>
      </w:pPr>
      <w:r w:rsidRPr="00B26699">
        <w:rPr>
          <w:rFonts w:ascii="Arial Narrow" w:hAnsi="Arial Narrow" w:cs="Arial"/>
          <w:b/>
          <w:iCs/>
          <w:color w:val="000000" w:themeColor="text1"/>
          <w:sz w:val="20"/>
          <w:szCs w:val="20"/>
          <w:lang w:val="es-MX"/>
        </w:rPr>
        <w:lastRenderedPageBreak/>
        <w:t>Nota 2:</w:t>
      </w:r>
      <w:r w:rsidRPr="00B26699">
        <w:rPr>
          <w:rFonts w:ascii="Arial Narrow" w:hAnsi="Arial Narrow" w:cs="Arial"/>
          <w:iCs/>
          <w:color w:val="000000" w:themeColor="text1"/>
          <w:sz w:val="20"/>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5BD7C05" w14:textId="77777777" w:rsidR="00C92ECA" w:rsidRPr="00B26699" w:rsidRDefault="00C92ECA" w:rsidP="00C92ECA">
      <w:pPr>
        <w:pStyle w:val="Textoindependiente"/>
        <w:spacing w:after="0"/>
        <w:jc w:val="both"/>
        <w:rPr>
          <w:rFonts w:ascii="Arial Narrow" w:hAnsi="Arial Narrow" w:cs="Arial"/>
          <w:iCs/>
          <w:color w:val="000000" w:themeColor="text1"/>
          <w:sz w:val="20"/>
          <w:szCs w:val="20"/>
          <w:lang w:val="es-MX"/>
        </w:rPr>
      </w:pPr>
    </w:p>
    <w:p w14:paraId="314BCA4C" w14:textId="77777777" w:rsidR="00C92ECA" w:rsidRPr="00B26699" w:rsidRDefault="00C92ECA" w:rsidP="00C92ECA">
      <w:pPr>
        <w:jc w:val="both"/>
        <w:rPr>
          <w:rFonts w:ascii="Arial Narrow" w:hAnsi="Arial Narrow" w:cs="Arial"/>
          <w:iCs/>
          <w:color w:val="000000" w:themeColor="text1"/>
          <w:sz w:val="20"/>
          <w:szCs w:val="20"/>
          <w:lang w:val="es-MX"/>
        </w:rPr>
      </w:pPr>
      <w:r w:rsidRPr="00B26699">
        <w:rPr>
          <w:rFonts w:ascii="Arial Narrow" w:hAnsi="Arial Narrow" w:cs="Arial"/>
          <w:iCs/>
          <w:color w:val="000000" w:themeColor="text1"/>
          <w:sz w:val="20"/>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439C9076" w14:textId="77777777" w:rsidR="00C92ECA" w:rsidRPr="00B26699" w:rsidRDefault="00C92ECA" w:rsidP="00A53163">
      <w:pPr>
        <w:jc w:val="both"/>
        <w:rPr>
          <w:rFonts w:ascii="Arial Narrow" w:hAnsi="Arial Narrow" w:cs="Arial"/>
          <w:color w:val="FF0000"/>
          <w:sz w:val="20"/>
          <w:szCs w:val="20"/>
          <w:lang w:val="es-CO" w:eastAsia="es-CO"/>
        </w:rPr>
      </w:pPr>
    </w:p>
    <w:p w14:paraId="685EEA50" w14:textId="77777777" w:rsidR="00A53163" w:rsidRPr="00B26699" w:rsidRDefault="00A53163" w:rsidP="00A53163">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 xml:space="preserve">Igualmente, en el término previsto en el cronograma y una vez suscrito el contrato, deberá constituir la </w:t>
      </w:r>
      <w:r w:rsidRPr="00B26699">
        <w:rPr>
          <w:rFonts w:ascii="Arial Narrow" w:hAnsi="Arial Narrow" w:cs="Arial"/>
          <w:color w:val="000000" w:themeColor="text1"/>
          <w:sz w:val="20"/>
          <w:szCs w:val="20"/>
        </w:rPr>
        <w:t>garantía única de cumplimiento consistente en un contrato de seguro contenido en una póliza o patrimonio autónomo o garantía bancaria</w:t>
      </w:r>
      <w:r w:rsidR="00CF4A98" w:rsidRPr="00B26699">
        <w:rPr>
          <w:rFonts w:ascii="Arial Narrow" w:hAnsi="Arial Narrow" w:cs="Arial"/>
          <w:iCs/>
          <w:color w:val="000000" w:themeColor="text1"/>
          <w:sz w:val="20"/>
          <w:szCs w:val="20"/>
        </w:rPr>
        <w:t xml:space="preserve"> y un seguro de Responsabilidad Civil Extracontractual </w:t>
      </w:r>
      <w:r w:rsidR="00F165AB" w:rsidRPr="00B26699">
        <w:rPr>
          <w:rFonts w:ascii="Arial Narrow" w:hAnsi="Arial Narrow" w:cs="Arial"/>
          <w:iCs/>
          <w:color w:val="000000" w:themeColor="text1"/>
          <w:sz w:val="20"/>
          <w:szCs w:val="20"/>
        </w:rPr>
        <w:t>(CUANDO APLIQUE)</w:t>
      </w:r>
      <w:r w:rsidR="00CF4A98" w:rsidRPr="00B26699">
        <w:rPr>
          <w:rFonts w:ascii="Arial Narrow" w:hAnsi="Arial Narrow" w:cs="Arial"/>
          <w:iCs/>
          <w:color w:val="000000" w:themeColor="text1"/>
          <w:sz w:val="20"/>
          <w:szCs w:val="20"/>
        </w:rPr>
        <w:t xml:space="preserve"> </w:t>
      </w:r>
      <w:r w:rsidRPr="00B26699">
        <w:rPr>
          <w:rFonts w:ascii="Arial Narrow" w:hAnsi="Arial Narrow" w:cs="Arial"/>
          <w:color w:val="000000" w:themeColor="text1"/>
          <w:sz w:val="20"/>
          <w:szCs w:val="20"/>
        </w:rPr>
        <w:t xml:space="preserve">con los amparos determinados en </w:t>
      </w:r>
      <w:r w:rsidRPr="00B26699">
        <w:rPr>
          <w:rFonts w:ascii="Arial Narrow" w:eastAsia="Arial" w:hAnsi="Arial Narrow" w:cs="Arial"/>
          <w:color w:val="000000" w:themeColor="text1"/>
          <w:sz w:val="20"/>
          <w:szCs w:val="20"/>
        </w:rPr>
        <w:t>los estudios previos y en el pliego de condiciones d</w:t>
      </w:r>
      <w:r w:rsidRPr="00B26699">
        <w:rPr>
          <w:rFonts w:ascii="Arial Narrow" w:hAnsi="Arial Narrow" w:cs="Arial"/>
          <w:color w:val="000000" w:themeColor="text1"/>
          <w:sz w:val="20"/>
          <w:szCs w:val="20"/>
        </w:rPr>
        <w:t>el Sistema Electrónico de Contratación Pública – SECOP II, establecido en la Sección 2 - “CONFIGURACIÓN” – “Solicitud de garantías”.</w:t>
      </w:r>
    </w:p>
    <w:p w14:paraId="40F8884B" w14:textId="77777777" w:rsidR="000B52C8" w:rsidRPr="00B26699" w:rsidRDefault="000B52C8" w:rsidP="00A53163">
      <w:pPr>
        <w:autoSpaceDE w:val="0"/>
        <w:autoSpaceDN w:val="0"/>
        <w:adjustRightInd w:val="0"/>
        <w:jc w:val="both"/>
        <w:rPr>
          <w:rFonts w:ascii="Arial Narrow" w:hAnsi="Arial Narrow" w:cs="Arial"/>
          <w:b/>
          <w:bCs/>
          <w:color w:val="000000" w:themeColor="text1"/>
          <w:sz w:val="20"/>
          <w:szCs w:val="20"/>
          <w:lang w:val="es-CO" w:eastAsia="es-CO"/>
        </w:rPr>
      </w:pPr>
    </w:p>
    <w:p w14:paraId="19917ECA" w14:textId="77777777" w:rsidR="00A53163" w:rsidRPr="00B26699" w:rsidRDefault="00A53163" w:rsidP="00BF393B">
      <w:pPr>
        <w:numPr>
          <w:ilvl w:val="1"/>
          <w:numId w:val="21"/>
        </w:numPr>
        <w:autoSpaceDE w:val="0"/>
        <w:autoSpaceDN w:val="0"/>
        <w:adjustRightInd w:val="0"/>
        <w:jc w:val="both"/>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lang w:val="es-CO" w:eastAsia="es-CO"/>
        </w:rPr>
        <w:t>ACEPTACIÓN DE LAS CONDICIONES CONTRACTUALES.</w:t>
      </w:r>
    </w:p>
    <w:p w14:paraId="7DB9C12E" w14:textId="77777777" w:rsidR="00A53163" w:rsidRPr="00B26699" w:rsidRDefault="00A53163" w:rsidP="00A53163">
      <w:pPr>
        <w:ind w:left="360"/>
        <w:jc w:val="both"/>
        <w:rPr>
          <w:rFonts w:ascii="Arial Narrow" w:hAnsi="Arial Narrow" w:cs="Arial"/>
          <w:color w:val="000000" w:themeColor="text1"/>
          <w:sz w:val="20"/>
          <w:szCs w:val="20"/>
          <w:lang w:val="es-CO"/>
        </w:rPr>
      </w:pPr>
    </w:p>
    <w:p w14:paraId="5A34EB95" w14:textId="77777777" w:rsidR="00A53163" w:rsidRPr="00B26699" w:rsidRDefault="00A53163" w:rsidP="00A53163">
      <w:pPr>
        <w:autoSpaceDE w:val="0"/>
        <w:autoSpaceDN w:val="0"/>
        <w:adjustRightInd w:val="0"/>
        <w:jc w:val="both"/>
        <w:rPr>
          <w:rFonts w:ascii="Arial Narrow" w:hAnsi="Arial Narrow" w:cs="Arial"/>
          <w:color w:val="000000" w:themeColor="text1"/>
          <w:sz w:val="20"/>
          <w:szCs w:val="20"/>
          <w:lang w:val="es-CO" w:eastAsia="es-CO"/>
        </w:rPr>
      </w:pPr>
      <w:r w:rsidRPr="00B26699">
        <w:rPr>
          <w:rFonts w:ascii="Arial Narrow" w:hAnsi="Arial Narrow" w:cs="Arial"/>
          <w:color w:val="000000" w:themeColor="text1"/>
          <w:sz w:val="20"/>
          <w:szCs w:val="20"/>
          <w:lang w:val="es-CO" w:eastAsia="es-CO"/>
        </w:rPr>
        <w:t>Con la firma de la propuesta se entenderá que el proponente acepta los términos establecidos en todos los documentos que hacen parte integral del presente proceso y por tanto no se aceptarán reclamos posteriores a la adjudicación.</w:t>
      </w:r>
    </w:p>
    <w:p w14:paraId="3B3EA64B" w14:textId="77777777" w:rsidR="00A53163" w:rsidRPr="00B26699" w:rsidRDefault="00A53163" w:rsidP="00A53163">
      <w:pPr>
        <w:autoSpaceDE w:val="0"/>
        <w:autoSpaceDN w:val="0"/>
        <w:adjustRightInd w:val="0"/>
        <w:ind w:left="360"/>
        <w:jc w:val="both"/>
        <w:rPr>
          <w:rFonts w:ascii="Arial Narrow" w:hAnsi="Arial Narrow" w:cs="Arial"/>
          <w:color w:val="000000" w:themeColor="text1"/>
          <w:sz w:val="20"/>
          <w:szCs w:val="20"/>
          <w:lang w:val="es-CO" w:eastAsia="es-CO"/>
        </w:rPr>
      </w:pPr>
    </w:p>
    <w:p w14:paraId="6D7E6C0D" w14:textId="77777777" w:rsidR="00A53163" w:rsidRPr="00B26699" w:rsidRDefault="00A53163" w:rsidP="00A53163">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El contratista deberá informarse de los impuestos, tasas, costos de pólizas y demás en que debe incurrir en caso de que sea adjudicatario del contrato.</w:t>
      </w:r>
      <w:r w:rsidRPr="00B26699">
        <w:rPr>
          <w:rFonts w:ascii="Arial Narrow" w:hAnsi="Arial Narrow" w:cs="Arial"/>
          <w:color w:val="000000" w:themeColor="text1"/>
          <w:sz w:val="20"/>
          <w:szCs w:val="20"/>
        </w:rPr>
        <w:t xml:space="preserve"> </w:t>
      </w:r>
    </w:p>
    <w:p w14:paraId="260422A3" w14:textId="77777777" w:rsidR="00E04D6E" w:rsidRPr="00B26699" w:rsidRDefault="00E04D6E" w:rsidP="00A53163">
      <w:pPr>
        <w:autoSpaceDE w:val="0"/>
        <w:autoSpaceDN w:val="0"/>
        <w:adjustRightInd w:val="0"/>
        <w:jc w:val="both"/>
        <w:rPr>
          <w:rFonts w:ascii="Arial Narrow" w:hAnsi="Arial Narrow" w:cs="Arial"/>
          <w:color w:val="000000" w:themeColor="text1"/>
          <w:sz w:val="20"/>
          <w:szCs w:val="20"/>
        </w:rPr>
      </w:pPr>
    </w:p>
    <w:p w14:paraId="07B1A10F" w14:textId="77777777" w:rsidR="00E04D6E" w:rsidRPr="00B26699" w:rsidRDefault="00E04D6E" w:rsidP="00E04D6E">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NOTA</w:t>
      </w:r>
      <w:r w:rsidRPr="00B26699">
        <w:rPr>
          <w:rFonts w:ascii="Arial Narrow" w:hAnsi="Arial Narrow" w:cs="Arial"/>
          <w:color w:val="000000" w:themeColor="text1"/>
          <w:sz w:val="20"/>
          <w:szCs w:val="20"/>
        </w:rPr>
        <w:t>: DE ACUERDO A LA NORMATIVIDAD VIGENTE, LOS IMPUESTOS Y ESTAMPILLAS QUE SERÁN APLICADOS AL PROPONENTE QUE RESULTE BENEFICIARIO EN LA ADJUDICACIÓN DE ESTE PROCESO, SERAN LOS SIGUIENTES:</w:t>
      </w:r>
    </w:p>
    <w:p w14:paraId="447C67C2" w14:textId="77777777" w:rsidR="00E04D6E" w:rsidRPr="00B26699" w:rsidRDefault="00E04D6E" w:rsidP="00E04D6E">
      <w:pPr>
        <w:jc w:val="both"/>
        <w:rPr>
          <w:rFonts w:ascii="Arial Narrow" w:hAnsi="Arial Narrow" w:cs="Arial"/>
          <w:color w:val="000000" w:themeColor="text1"/>
          <w:sz w:val="20"/>
          <w:szCs w:val="20"/>
        </w:rPr>
      </w:pPr>
    </w:p>
    <w:tbl>
      <w:tblPr>
        <w:tblW w:w="8079" w:type="dxa"/>
        <w:tblInd w:w="416" w:type="dxa"/>
        <w:tblCellMar>
          <w:left w:w="70" w:type="dxa"/>
          <w:right w:w="70" w:type="dxa"/>
        </w:tblCellMar>
        <w:tblLook w:val="04A0" w:firstRow="1" w:lastRow="0" w:firstColumn="1" w:lastColumn="0" w:noHBand="0" w:noVBand="1"/>
      </w:tblPr>
      <w:tblGrid>
        <w:gridCol w:w="3827"/>
        <w:gridCol w:w="4252"/>
      </w:tblGrid>
      <w:tr w:rsidR="00405C6F" w:rsidRPr="00B26699" w14:paraId="4F57C767" w14:textId="77777777" w:rsidTr="0030210F">
        <w:trPr>
          <w:trHeight w:val="300"/>
        </w:trPr>
        <w:tc>
          <w:tcPr>
            <w:tcW w:w="8079" w:type="dxa"/>
            <w:gridSpan w:val="2"/>
            <w:tcBorders>
              <w:top w:val="single" w:sz="8" w:space="0" w:color="auto"/>
              <w:left w:val="single" w:sz="8" w:space="0" w:color="auto"/>
              <w:bottom w:val="nil"/>
              <w:right w:val="single" w:sz="8" w:space="0" w:color="000000"/>
            </w:tcBorders>
            <w:noWrap/>
            <w:vAlign w:val="bottom"/>
            <w:hideMark/>
          </w:tcPr>
          <w:p w14:paraId="75441147" w14:textId="77777777" w:rsidR="00405C6F" w:rsidRPr="00B26699" w:rsidRDefault="00405C6F" w:rsidP="0030210F">
            <w:pPr>
              <w:jc w:val="center"/>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rPr>
              <w:t>1. NACIONAL</w:t>
            </w:r>
          </w:p>
        </w:tc>
      </w:tr>
      <w:tr w:rsidR="00405C6F" w:rsidRPr="00B26699" w14:paraId="7C76D8AA" w14:textId="77777777" w:rsidTr="0030210F">
        <w:trPr>
          <w:trHeight w:val="300"/>
        </w:trPr>
        <w:tc>
          <w:tcPr>
            <w:tcW w:w="3827" w:type="dxa"/>
            <w:tcBorders>
              <w:top w:val="single" w:sz="4" w:space="0" w:color="auto"/>
              <w:left w:val="single" w:sz="8" w:space="0" w:color="auto"/>
              <w:bottom w:val="single" w:sz="4" w:space="0" w:color="auto"/>
              <w:right w:val="single" w:sz="4" w:space="0" w:color="auto"/>
            </w:tcBorders>
            <w:noWrap/>
            <w:vAlign w:val="bottom"/>
            <w:hideMark/>
          </w:tcPr>
          <w:p w14:paraId="7589A8EF"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single" w:sz="4" w:space="0" w:color="auto"/>
              <w:left w:val="nil"/>
              <w:bottom w:val="single" w:sz="4" w:space="0" w:color="auto"/>
              <w:right w:val="single" w:sz="8" w:space="0" w:color="auto"/>
            </w:tcBorders>
            <w:noWrap/>
            <w:vAlign w:val="bottom"/>
            <w:hideMark/>
          </w:tcPr>
          <w:p w14:paraId="3D22D5F4"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405C6F" w:rsidRPr="00B26699" w14:paraId="52553081" w14:textId="77777777" w:rsidTr="0030210F">
        <w:trPr>
          <w:trHeight w:val="405"/>
        </w:trPr>
        <w:tc>
          <w:tcPr>
            <w:tcW w:w="3827" w:type="dxa"/>
            <w:tcBorders>
              <w:top w:val="nil"/>
              <w:left w:val="single" w:sz="8" w:space="0" w:color="auto"/>
              <w:bottom w:val="single" w:sz="4" w:space="0" w:color="auto"/>
              <w:right w:val="single" w:sz="4" w:space="0" w:color="auto"/>
            </w:tcBorders>
            <w:noWrap/>
            <w:vAlign w:val="bottom"/>
            <w:hideMark/>
          </w:tcPr>
          <w:p w14:paraId="7662E897"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Renta</w:t>
            </w:r>
          </w:p>
        </w:tc>
        <w:tc>
          <w:tcPr>
            <w:tcW w:w="4252" w:type="dxa"/>
            <w:tcBorders>
              <w:top w:val="nil"/>
              <w:left w:val="nil"/>
              <w:bottom w:val="single" w:sz="4" w:space="0" w:color="auto"/>
              <w:right w:val="single" w:sz="8" w:space="0" w:color="auto"/>
            </w:tcBorders>
            <w:noWrap/>
            <w:vAlign w:val="bottom"/>
            <w:hideMark/>
          </w:tcPr>
          <w:p w14:paraId="4B81EC5B"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Según Tarifa </w:t>
            </w:r>
            <w:proofErr w:type="gramStart"/>
            <w:r w:rsidRPr="00B26699">
              <w:rPr>
                <w:rFonts w:ascii="Arial Narrow" w:hAnsi="Arial Narrow" w:cs="Arial"/>
                <w:color w:val="000000" w:themeColor="text1"/>
                <w:sz w:val="20"/>
                <w:szCs w:val="20"/>
              </w:rPr>
              <w:t>E.T</w:t>
            </w:r>
            <w:proofErr w:type="gramEnd"/>
          </w:p>
        </w:tc>
      </w:tr>
      <w:tr w:rsidR="00405C6F" w:rsidRPr="00B26699" w14:paraId="4279F162" w14:textId="77777777" w:rsidTr="0030210F">
        <w:trPr>
          <w:trHeight w:val="330"/>
        </w:trPr>
        <w:tc>
          <w:tcPr>
            <w:tcW w:w="3827" w:type="dxa"/>
            <w:tcBorders>
              <w:top w:val="nil"/>
              <w:left w:val="single" w:sz="8" w:space="0" w:color="auto"/>
              <w:bottom w:val="single" w:sz="4" w:space="0" w:color="auto"/>
              <w:right w:val="single" w:sz="4" w:space="0" w:color="auto"/>
            </w:tcBorders>
            <w:noWrap/>
            <w:vAlign w:val="bottom"/>
            <w:hideMark/>
          </w:tcPr>
          <w:p w14:paraId="2932AFB6"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Iva </w:t>
            </w:r>
          </w:p>
        </w:tc>
        <w:tc>
          <w:tcPr>
            <w:tcW w:w="4252" w:type="dxa"/>
            <w:tcBorders>
              <w:top w:val="nil"/>
              <w:left w:val="nil"/>
              <w:bottom w:val="single" w:sz="4" w:space="0" w:color="auto"/>
              <w:right w:val="single" w:sz="8" w:space="0" w:color="auto"/>
            </w:tcBorders>
            <w:noWrap/>
            <w:vAlign w:val="bottom"/>
            <w:hideMark/>
          </w:tcPr>
          <w:p w14:paraId="188BB3B5"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19%</w:t>
            </w:r>
          </w:p>
        </w:tc>
      </w:tr>
      <w:tr w:rsidR="00405C6F" w:rsidRPr="00B26699" w14:paraId="72CA6568" w14:textId="77777777" w:rsidTr="0030210F">
        <w:trPr>
          <w:trHeight w:val="720"/>
        </w:trPr>
        <w:tc>
          <w:tcPr>
            <w:tcW w:w="3827" w:type="dxa"/>
            <w:tcBorders>
              <w:top w:val="nil"/>
              <w:left w:val="single" w:sz="8" w:space="0" w:color="auto"/>
              <w:bottom w:val="single" w:sz="4" w:space="0" w:color="auto"/>
              <w:right w:val="single" w:sz="4" w:space="0" w:color="auto"/>
            </w:tcBorders>
            <w:vAlign w:val="bottom"/>
            <w:hideMark/>
          </w:tcPr>
          <w:p w14:paraId="5B2E1324" w14:textId="77777777" w:rsidR="00405C6F" w:rsidRPr="00B26699" w:rsidRDefault="00405C6F" w:rsidP="0030210F">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Estampilla </w:t>
            </w:r>
            <w:proofErr w:type="gramStart"/>
            <w:r w:rsidRPr="00B26699">
              <w:rPr>
                <w:rFonts w:ascii="Arial Narrow" w:hAnsi="Arial Narrow" w:cs="Arial"/>
                <w:color w:val="000000" w:themeColor="text1"/>
                <w:sz w:val="20"/>
                <w:szCs w:val="20"/>
              </w:rPr>
              <w:t>Pro Universidad</w:t>
            </w:r>
            <w:proofErr w:type="gramEnd"/>
            <w:r w:rsidRPr="00B26699">
              <w:rPr>
                <w:rFonts w:ascii="Arial Narrow" w:hAnsi="Arial Narrow" w:cs="Arial"/>
                <w:color w:val="000000" w:themeColor="text1"/>
                <w:sz w:val="20"/>
                <w:szCs w:val="20"/>
              </w:rPr>
              <w:t xml:space="preserve"> Nacional de Colombia y demás universidades estatales de Colombia.</w:t>
            </w:r>
          </w:p>
        </w:tc>
        <w:tc>
          <w:tcPr>
            <w:tcW w:w="4252" w:type="dxa"/>
            <w:tcBorders>
              <w:top w:val="nil"/>
              <w:left w:val="nil"/>
              <w:bottom w:val="single" w:sz="4" w:space="0" w:color="auto"/>
              <w:right w:val="single" w:sz="8" w:space="0" w:color="auto"/>
            </w:tcBorders>
            <w:hideMark/>
          </w:tcPr>
          <w:p w14:paraId="11A1446B"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contrato de obra y conexos, entre 0,5% y 2%</w:t>
            </w:r>
          </w:p>
        </w:tc>
      </w:tr>
      <w:tr w:rsidR="00405C6F" w:rsidRPr="00B26699" w14:paraId="1FBC37BD" w14:textId="77777777" w:rsidTr="0030210F">
        <w:trPr>
          <w:trHeight w:val="315"/>
        </w:trPr>
        <w:tc>
          <w:tcPr>
            <w:tcW w:w="3827" w:type="dxa"/>
            <w:tcBorders>
              <w:top w:val="nil"/>
              <w:left w:val="single" w:sz="8" w:space="0" w:color="auto"/>
              <w:bottom w:val="single" w:sz="8" w:space="0" w:color="auto"/>
              <w:right w:val="single" w:sz="4" w:space="0" w:color="auto"/>
            </w:tcBorders>
            <w:noWrap/>
            <w:vAlign w:val="bottom"/>
            <w:hideMark/>
          </w:tcPr>
          <w:p w14:paraId="59A12AE2"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Contribución de Obra Publica</w:t>
            </w:r>
          </w:p>
        </w:tc>
        <w:tc>
          <w:tcPr>
            <w:tcW w:w="4252" w:type="dxa"/>
            <w:tcBorders>
              <w:top w:val="nil"/>
              <w:left w:val="nil"/>
              <w:bottom w:val="single" w:sz="8" w:space="0" w:color="auto"/>
              <w:right w:val="single" w:sz="8" w:space="0" w:color="auto"/>
            </w:tcBorders>
            <w:vAlign w:val="bottom"/>
            <w:hideMark/>
          </w:tcPr>
          <w:p w14:paraId="16F713B8"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5%</w:t>
            </w:r>
          </w:p>
        </w:tc>
      </w:tr>
      <w:tr w:rsidR="00405C6F" w:rsidRPr="00B26699" w14:paraId="78732B0E" w14:textId="77777777" w:rsidTr="0030210F">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12B3027D"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2. DEPARTAMENTAL</w:t>
            </w:r>
          </w:p>
        </w:tc>
      </w:tr>
      <w:tr w:rsidR="00405C6F" w:rsidRPr="00B26699" w14:paraId="5F1F55DC" w14:textId="77777777" w:rsidTr="0030210F">
        <w:trPr>
          <w:trHeight w:val="300"/>
        </w:trPr>
        <w:tc>
          <w:tcPr>
            <w:tcW w:w="3827" w:type="dxa"/>
            <w:tcBorders>
              <w:top w:val="nil"/>
              <w:left w:val="single" w:sz="8" w:space="0" w:color="auto"/>
              <w:bottom w:val="single" w:sz="4" w:space="0" w:color="auto"/>
              <w:right w:val="single" w:sz="4" w:space="0" w:color="auto"/>
            </w:tcBorders>
            <w:noWrap/>
            <w:vAlign w:val="bottom"/>
            <w:hideMark/>
          </w:tcPr>
          <w:p w14:paraId="7547BA62"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5BC63D02"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405C6F" w:rsidRPr="00B26699" w14:paraId="1D806278" w14:textId="77777777" w:rsidTr="0030210F">
        <w:trPr>
          <w:trHeight w:val="219"/>
        </w:trPr>
        <w:tc>
          <w:tcPr>
            <w:tcW w:w="3827" w:type="dxa"/>
            <w:tcBorders>
              <w:top w:val="nil"/>
              <w:left w:val="single" w:sz="8" w:space="0" w:color="auto"/>
              <w:bottom w:val="single" w:sz="4" w:space="0" w:color="auto"/>
              <w:right w:val="single" w:sz="4" w:space="0" w:color="auto"/>
            </w:tcBorders>
            <w:vAlign w:val="center"/>
            <w:hideMark/>
          </w:tcPr>
          <w:p w14:paraId="502DB47C"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Estampilla IU digital</w:t>
            </w:r>
          </w:p>
        </w:tc>
        <w:tc>
          <w:tcPr>
            <w:tcW w:w="4252" w:type="dxa"/>
            <w:tcBorders>
              <w:top w:val="nil"/>
              <w:left w:val="nil"/>
              <w:bottom w:val="single" w:sz="4" w:space="0" w:color="auto"/>
              <w:right w:val="single" w:sz="8" w:space="0" w:color="auto"/>
            </w:tcBorders>
            <w:hideMark/>
          </w:tcPr>
          <w:p w14:paraId="0471D18B"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405C6F" w:rsidRPr="00B26699" w14:paraId="2BABAA62" w14:textId="77777777" w:rsidTr="0030210F">
        <w:trPr>
          <w:trHeight w:val="225"/>
        </w:trPr>
        <w:tc>
          <w:tcPr>
            <w:tcW w:w="3827" w:type="dxa"/>
            <w:tcBorders>
              <w:top w:val="single" w:sz="4" w:space="0" w:color="auto"/>
              <w:left w:val="single" w:sz="8" w:space="0" w:color="auto"/>
              <w:bottom w:val="single" w:sz="4" w:space="0" w:color="auto"/>
              <w:right w:val="single" w:sz="4" w:space="0" w:color="auto"/>
            </w:tcBorders>
            <w:vAlign w:val="center"/>
          </w:tcPr>
          <w:p w14:paraId="614E4612"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Estampilla Politécnico Jaime Isaza Cadavid</w:t>
            </w:r>
          </w:p>
        </w:tc>
        <w:tc>
          <w:tcPr>
            <w:tcW w:w="4252" w:type="dxa"/>
            <w:tcBorders>
              <w:top w:val="single" w:sz="4" w:space="0" w:color="auto"/>
              <w:left w:val="nil"/>
              <w:bottom w:val="single" w:sz="4" w:space="0" w:color="auto"/>
              <w:right w:val="single" w:sz="8" w:space="0" w:color="auto"/>
            </w:tcBorders>
          </w:tcPr>
          <w:p w14:paraId="12E30E63"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405C6F" w:rsidRPr="00B26699" w14:paraId="5CC05E7C" w14:textId="77777777" w:rsidTr="0030210F">
        <w:trPr>
          <w:trHeight w:val="225"/>
        </w:trPr>
        <w:tc>
          <w:tcPr>
            <w:tcW w:w="3827" w:type="dxa"/>
            <w:tcBorders>
              <w:top w:val="single" w:sz="4" w:space="0" w:color="auto"/>
              <w:left w:val="single" w:sz="8" w:space="0" w:color="auto"/>
              <w:bottom w:val="single" w:sz="4" w:space="0" w:color="auto"/>
              <w:right w:val="single" w:sz="4" w:space="0" w:color="auto"/>
            </w:tcBorders>
            <w:vAlign w:val="center"/>
          </w:tcPr>
          <w:p w14:paraId="73B430D7"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Estampilla Envigado</w:t>
            </w:r>
          </w:p>
        </w:tc>
        <w:tc>
          <w:tcPr>
            <w:tcW w:w="4252" w:type="dxa"/>
            <w:tcBorders>
              <w:top w:val="single" w:sz="4" w:space="0" w:color="auto"/>
              <w:left w:val="nil"/>
              <w:bottom w:val="single" w:sz="4" w:space="0" w:color="auto"/>
              <w:right w:val="single" w:sz="8" w:space="0" w:color="auto"/>
            </w:tcBorders>
          </w:tcPr>
          <w:p w14:paraId="62C28DA2"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405C6F" w:rsidRPr="00B26699" w14:paraId="77F85108" w14:textId="77777777" w:rsidTr="0030210F">
        <w:trPr>
          <w:trHeight w:val="330"/>
        </w:trPr>
        <w:tc>
          <w:tcPr>
            <w:tcW w:w="3827" w:type="dxa"/>
            <w:tcBorders>
              <w:top w:val="single" w:sz="4" w:space="0" w:color="auto"/>
              <w:left w:val="single" w:sz="8" w:space="0" w:color="auto"/>
              <w:bottom w:val="single" w:sz="4" w:space="0" w:color="auto"/>
              <w:right w:val="single" w:sz="4" w:space="0" w:color="auto"/>
            </w:tcBorders>
            <w:vAlign w:val="center"/>
          </w:tcPr>
          <w:p w14:paraId="5AF5A4B2" w14:textId="77777777" w:rsidR="00405C6F" w:rsidRPr="00B26699" w:rsidRDefault="00405C6F" w:rsidP="0030210F">
            <w:pPr>
              <w:rPr>
                <w:rFonts w:ascii="Arial Narrow" w:hAnsi="Arial Narrow" w:cs="Arial"/>
                <w:color w:val="000000" w:themeColor="text1"/>
                <w:sz w:val="20"/>
                <w:szCs w:val="20"/>
              </w:rPr>
            </w:pPr>
            <w:proofErr w:type="spellStart"/>
            <w:r w:rsidRPr="00B26699">
              <w:rPr>
                <w:rFonts w:ascii="Arial Narrow" w:hAnsi="Arial Narrow" w:cs="Arial"/>
                <w:color w:val="000000" w:themeColor="text1"/>
                <w:sz w:val="20"/>
                <w:szCs w:val="20"/>
              </w:rPr>
              <w:t>Retefuente</w:t>
            </w:r>
            <w:proofErr w:type="spellEnd"/>
            <w:r w:rsidRPr="00B26699">
              <w:rPr>
                <w:rFonts w:ascii="Arial Narrow" w:hAnsi="Arial Narrow" w:cs="Arial"/>
                <w:color w:val="000000" w:themeColor="text1"/>
                <w:sz w:val="20"/>
                <w:szCs w:val="20"/>
              </w:rPr>
              <w:t xml:space="preserve"> compras y/o servicios</w:t>
            </w:r>
          </w:p>
        </w:tc>
        <w:tc>
          <w:tcPr>
            <w:tcW w:w="4252" w:type="dxa"/>
            <w:tcBorders>
              <w:top w:val="single" w:sz="4" w:space="0" w:color="auto"/>
              <w:left w:val="nil"/>
              <w:bottom w:val="single" w:sz="4" w:space="0" w:color="auto"/>
              <w:right w:val="single" w:sz="8" w:space="0" w:color="auto"/>
            </w:tcBorders>
          </w:tcPr>
          <w:p w14:paraId="1CBC1EDA"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2.5% /4%</w:t>
            </w:r>
          </w:p>
        </w:tc>
      </w:tr>
      <w:tr w:rsidR="00405C6F" w:rsidRPr="00B26699" w14:paraId="6DA38449" w14:textId="77777777" w:rsidTr="0030210F">
        <w:trPr>
          <w:trHeight w:val="343"/>
        </w:trPr>
        <w:tc>
          <w:tcPr>
            <w:tcW w:w="3827" w:type="dxa"/>
            <w:tcBorders>
              <w:top w:val="single" w:sz="4" w:space="0" w:color="auto"/>
              <w:left w:val="single" w:sz="8" w:space="0" w:color="auto"/>
              <w:bottom w:val="single" w:sz="8" w:space="0" w:color="auto"/>
              <w:right w:val="single" w:sz="4" w:space="0" w:color="auto"/>
            </w:tcBorders>
            <w:vAlign w:val="center"/>
          </w:tcPr>
          <w:p w14:paraId="0C4996D2" w14:textId="77777777" w:rsidR="00405C6F" w:rsidRPr="00B26699" w:rsidRDefault="00405C6F" w:rsidP="0030210F">
            <w:pPr>
              <w:rPr>
                <w:rFonts w:ascii="Arial Narrow" w:hAnsi="Arial Narrow" w:cs="Arial"/>
                <w:color w:val="000000" w:themeColor="text1"/>
                <w:sz w:val="20"/>
                <w:szCs w:val="20"/>
              </w:rPr>
            </w:pPr>
            <w:proofErr w:type="spellStart"/>
            <w:r w:rsidRPr="00B26699">
              <w:rPr>
                <w:rFonts w:ascii="Arial Narrow" w:hAnsi="Arial Narrow" w:cs="Arial"/>
                <w:color w:val="000000" w:themeColor="text1"/>
                <w:sz w:val="20"/>
                <w:szCs w:val="20"/>
              </w:rPr>
              <w:t>Reteica</w:t>
            </w:r>
            <w:proofErr w:type="spellEnd"/>
            <w:r w:rsidRPr="00B26699">
              <w:rPr>
                <w:rFonts w:ascii="Arial Narrow" w:hAnsi="Arial Narrow" w:cs="Arial"/>
                <w:color w:val="000000" w:themeColor="text1"/>
                <w:sz w:val="20"/>
                <w:szCs w:val="20"/>
              </w:rPr>
              <w:t xml:space="preserve"> Medellin</w:t>
            </w:r>
          </w:p>
        </w:tc>
        <w:tc>
          <w:tcPr>
            <w:tcW w:w="4252" w:type="dxa"/>
            <w:tcBorders>
              <w:top w:val="single" w:sz="4" w:space="0" w:color="auto"/>
              <w:left w:val="nil"/>
              <w:bottom w:val="single" w:sz="8" w:space="0" w:color="auto"/>
              <w:right w:val="single" w:sz="8" w:space="0" w:color="auto"/>
            </w:tcBorders>
          </w:tcPr>
          <w:p w14:paraId="7E2BB3F4"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0.18%</w:t>
            </w:r>
          </w:p>
        </w:tc>
      </w:tr>
      <w:tr w:rsidR="00405C6F" w:rsidRPr="00B26699" w14:paraId="46C507D2" w14:textId="77777777" w:rsidTr="0030210F">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3516CD0C"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lastRenderedPageBreak/>
              <w:t>3. MUNICIPAL</w:t>
            </w:r>
          </w:p>
        </w:tc>
      </w:tr>
      <w:tr w:rsidR="00405C6F" w:rsidRPr="00B26699" w14:paraId="4E6DF055" w14:textId="77777777" w:rsidTr="0030210F">
        <w:trPr>
          <w:trHeight w:val="300"/>
        </w:trPr>
        <w:tc>
          <w:tcPr>
            <w:tcW w:w="3827" w:type="dxa"/>
            <w:tcBorders>
              <w:top w:val="nil"/>
              <w:left w:val="single" w:sz="8" w:space="0" w:color="auto"/>
              <w:bottom w:val="single" w:sz="4" w:space="0" w:color="auto"/>
              <w:right w:val="single" w:sz="4" w:space="0" w:color="auto"/>
            </w:tcBorders>
            <w:noWrap/>
            <w:vAlign w:val="bottom"/>
            <w:hideMark/>
          </w:tcPr>
          <w:p w14:paraId="0FC9E18D"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4EDEA508" w14:textId="77777777" w:rsidR="00405C6F" w:rsidRPr="00B26699" w:rsidRDefault="00405C6F"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405C6F" w:rsidRPr="00B26699" w14:paraId="16A1540A" w14:textId="77777777" w:rsidTr="0030210F">
        <w:trPr>
          <w:trHeight w:val="495"/>
        </w:trPr>
        <w:tc>
          <w:tcPr>
            <w:tcW w:w="3827" w:type="dxa"/>
            <w:tcBorders>
              <w:top w:val="nil"/>
              <w:left w:val="single" w:sz="8" w:space="0" w:color="auto"/>
              <w:bottom w:val="single" w:sz="8" w:space="0" w:color="auto"/>
              <w:right w:val="single" w:sz="4" w:space="0" w:color="auto"/>
            </w:tcBorders>
            <w:vAlign w:val="center"/>
            <w:hideMark/>
          </w:tcPr>
          <w:p w14:paraId="6AA9D135"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Industria, Comercio, Avisos y Tableros</w:t>
            </w:r>
          </w:p>
        </w:tc>
        <w:tc>
          <w:tcPr>
            <w:tcW w:w="4252" w:type="dxa"/>
            <w:tcBorders>
              <w:top w:val="nil"/>
              <w:left w:val="nil"/>
              <w:bottom w:val="single" w:sz="4" w:space="0" w:color="auto"/>
              <w:right w:val="single" w:sz="8" w:space="0" w:color="auto"/>
            </w:tcBorders>
            <w:hideMark/>
          </w:tcPr>
          <w:p w14:paraId="0FCBC06A"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Acuerdos Municipales</w:t>
            </w:r>
          </w:p>
        </w:tc>
      </w:tr>
      <w:tr w:rsidR="00405C6F" w:rsidRPr="00B26699" w14:paraId="2B74A440" w14:textId="77777777" w:rsidTr="0030210F">
        <w:trPr>
          <w:trHeight w:val="495"/>
        </w:trPr>
        <w:tc>
          <w:tcPr>
            <w:tcW w:w="3827" w:type="dxa"/>
            <w:tcBorders>
              <w:top w:val="single" w:sz="4" w:space="0" w:color="auto"/>
              <w:left w:val="single" w:sz="8" w:space="0" w:color="auto"/>
              <w:bottom w:val="single" w:sz="8" w:space="0" w:color="auto"/>
              <w:right w:val="single" w:sz="4" w:space="0" w:color="auto"/>
            </w:tcBorders>
            <w:vAlign w:val="center"/>
            <w:hideMark/>
          </w:tcPr>
          <w:p w14:paraId="4621B995" w14:textId="77777777" w:rsidR="00405C6F" w:rsidRPr="00B26699" w:rsidRDefault="00405C6F"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Tasa Bomberil y otras</w:t>
            </w:r>
          </w:p>
        </w:tc>
        <w:tc>
          <w:tcPr>
            <w:tcW w:w="4252" w:type="dxa"/>
            <w:tcBorders>
              <w:top w:val="nil"/>
              <w:left w:val="nil"/>
              <w:bottom w:val="single" w:sz="8" w:space="0" w:color="auto"/>
              <w:right w:val="single" w:sz="8" w:space="0" w:color="auto"/>
            </w:tcBorders>
            <w:hideMark/>
          </w:tcPr>
          <w:p w14:paraId="16D95A94" w14:textId="77777777" w:rsidR="00405C6F" w:rsidRPr="00B26699" w:rsidRDefault="00405C6F"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Acuerdos Municipales</w:t>
            </w:r>
          </w:p>
        </w:tc>
      </w:tr>
    </w:tbl>
    <w:p w14:paraId="3A622846" w14:textId="77777777" w:rsidR="00E538D5" w:rsidRPr="00B26699" w:rsidRDefault="00E538D5" w:rsidP="00A53163">
      <w:pPr>
        <w:autoSpaceDE w:val="0"/>
        <w:autoSpaceDN w:val="0"/>
        <w:adjustRightInd w:val="0"/>
        <w:jc w:val="both"/>
        <w:rPr>
          <w:rFonts w:ascii="Arial Narrow" w:hAnsi="Arial Narrow" w:cs="Arial"/>
          <w:color w:val="000000" w:themeColor="text1"/>
          <w:sz w:val="20"/>
          <w:szCs w:val="20"/>
        </w:rPr>
      </w:pPr>
    </w:p>
    <w:bookmarkEnd w:id="10"/>
    <w:p w14:paraId="62AFCD6F" w14:textId="77777777" w:rsidR="00DF69D7" w:rsidRPr="00B26699" w:rsidRDefault="00DF69D7" w:rsidP="00BF393B">
      <w:pPr>
        <w:pStyle w:val="Prrafodelista"/>
        <w:numPr>
          <w:ilvl w:val="0"/>
          <w:numId w:val="21"/>
        </w:numPr>
        <w:ind w:left="1134" w:hanging="283"/>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TRAS</w:t>
      </w:r>
      <w:r w:rsidR="0045449C" w:rsidRPr="00B26699">
        <w:rPr>
          <w:rFonts w:ascii="Arial Narrow" w:hAnsi="Arial Narrow" w:cs="Arial"/>
          <w:b/>
          <w:color w:val="000000" w:themeColor="text1"/>
          <w:sz w:val="20"/>
          <w:szCs w:val="20"/>
        </w:rPr>
        <w:t>LADO DEL INFORME DE VERIFICACIÓ</w:t>
      </w:r>
      <w:r w:rsidRPr="00B26699">
        <w:rPr>
          <w:rFonts w:ascii="Arial Narrow" w:hAnsi="Arial Narrow" w:cs="Arial"/>
          <w:b/>
          <w:color w:val="000000" w:themeColor="text1"/>
          <w:sz w:val="20"/>
          <w:szCs w:val="20"/>
        </w:rPr>
        <w:t>N</w:t>
      </w:r>
      <w:r w:rsidR="00B8114B"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z w:val="20"/>
          <w:szCs w:val="20"/>
        </w:rPr>
        <w:t>Y EVALUACIÓN</w:t>
      </w:r>
    </w:p>
    <w:p w14:paraId="0D690A85" w14:textId="77777777" w:rsidR="009F22C3" w:rsidRPr="00B26699" w:rsidRDefault="009F22C3" w:rsidP="00DF69D7">
      <w:pPr>
        <w:jc w:val="both"/>
        <w:rPr>
          <w:rFonts w:ascii="Arial Narrow" w:hAnsi="Arial Narrow" w:cs="Arial"/>
          <w:color w:val="000000" w:themeColor="text1"/>
          <w:sz w:val="20"/>
          <w:szCs w:val="20"/>
        </w:rPr>
      </w:pPr>
    </w:p>
    <w:p w14:paraId="11C55913" w14:textId="77777777" w:rsidR="00BE10AE" w:rsidRPr="00B26699" w:rsidRDefault="00DF69D7" w:rsidP="00BE10AE">
      <w:pPr>
        <w:jc w:val="both"/>
        <w:rPr>
          <w:rFonts w:ascii="Arial Narrow" w:hAnsi="Arial Narrow" w:cs="Arial"/>
          <w:b/>
          <w:color w:val="000000" w:themeColor="text1"/>
          <w:sz w:val="20"/>
          <w:szCs w:val="20"/>
          <w:lang w:val="es-MX"/>
        </w:rPr>
      </w:pPr>
      <w:r w:rsidRPr="00B26699">
        <w:rPr>
          <w:rFonts w:ascii="Arial Narrow" w:hAnsi="Arial Narrow" w:cs="Arial"/>
          <w:color w:val="000000" w:themeColor="text1"/>
          <w:sz w:val="20"/>
          <w:szCs w:val="20"/>
        </w:rPr>
        <w:t xml:space="preserve">Los informes de evaluación serán publicados en el </w:t>
      </w:r>
      <w:r w:rsidRPr="00B26699">
        <w:rPr>
          <w:rFonts w:ascii="Arial Narrow" w:hAnsi="Arial Narrow" w:cs="Arial"/>
          <w:b/>
          <w:color w:val="000000" w:themeColor="text1"/>
          <w:sz w:val="20"/>
          <w:szCs w:val="20"/>
        </w:rPr>
        <w:t xml:space="preserve">Sistema Electrónico de Contratación Pública - SECOP II </w:t>
      </w:r>
      <w:r w:rsidRPr="00B26699">
        <w:rPr>
          <w:rFonts w:ascii="Arial Narrow" w:hAnsi="Arial Narrow" w:cs="Arial"/>
          <w:color w:val="000000" w:themeColor="text1"/>
          <w:sz w:val="20"/>
          <w:szCs w:val="20"/>
        </w:rPr>
        <w:t>por el término establecido en el Decreto 1082 de 2015 y conforme a la Sección 2. “</w:t>
      </w:r>
      <w:r w:rsidRPr="00B26699">
        <w:rPr>
          <w:rFonts w:ascii="Arial Narrow" w:hAnsi="Arial Narrow" w:cs="Arial"/>
          <w:i/>
          <w:color w:val="000000" w:themeColor="text1"/>
          <w:sz w:val="20"/>
          <w:szCs w:val="20"/>
        </w:rPr>
        <w:t>CONFIGURACION</w:t>
      </w:r>
      <w:r w:rsidRPr="00B26699">
        <w:rPr>
          <w:rFonts w:ascii="Arial Narrow" w:hAnsi="Arial Narrow" w:cs="Arial"/>
          <w:color w:val="000000" w:themeColor="text1"/>
          <w:sz w:val="20"/>
          <w:szCs w:val="20"/>
        </w:rPr>
        <w:t xml:space="preserve">” - CRONOGRAMA DEL PROCESO – </w:t>
      </w:r>
      <w:r w:rsidRPr="00B26699">
        <w:rPr>
          <w:rFonts w:ascii="Arial Narrow" w:hAnsi="Arial Narrow" w:cs="Arial"/>
          <w:i/>
          <w:color w:val="000000" w:themeColor="text1"/>
          <w:sz w:val="20"/>
          <w:szCs w:val="20"/>
          <w:u w:val="single"/>
        </w:rPr>
        <w:t>“</w:t>
      </w:r>
      <w:proofErr w:type="spellStart"/>
      <w:r w:rsidRPr="00B26699">
        <w:rPr>
          <w:rFonts w:ascii="Arial Narrow" w:hAnsi="Arial Narrow" w:cs="Arial"/>
          <w:b/>
          <w:i/>
          <w:color w:val="000000" w:themeColor="text1"/>
          <w:sz w:val="20"/>
          <w:szCs w:val="20"/>
          <w:u w:val="single"/>
        </w:rPr>
        <w:t>Presentacion</w:t>
      </w:r>
      <w:proofErr w:type="spellEnd"/>
      <w:r w:rsidRPr="00B26699">
        <w:rPr>
          <w:rFonts w:ascii="Arial Narrow" w:hAnsi="Arial Narrow" w:cs="Arial"/>
          <w:b/>
          <w:i/>
          <w:color w:val="000000" w:themeColor="text1"/>
          <w:sz w:val="20"/>
          <w:szCs w:val="20"/>
          <w:u w:val="single"/>
        </w:rPr>
        <w:t xml:space="preserve"> de observaciones al informe de verificación o evaluación</w:t>
      </w:r>
      <w:r w:rsidRPr="00B26699">
        <w:rPr>
          <w:rFonts w:ascii="Arial Narrow" w:hAnsi="Arial Narrow" w:cs="Arial"/>
          <w:b/>
          <w:i/>
          <w:color w:val="000000" w:themeColor="text1"/>
          <w:sz w:val="20"/>
          <w:szCs w:val="20"/>
        </w:rPr>
        <w:t>”</w:t>
      </w:r>
      <w:r w:rsidR="00096DFA"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de la </w:t>
      </w:r>
      <w:r w:rsidRPr="00B26699">
        <w:rPr>
          <w:rFonts w:ascii="Arial Narrow" w:hAnsi="Arial Narrow" w:cs="Arial"/>
          <w:b/>
          <w:color w:val="000000" w:themeColor="text1"/>
          <w:sz w:val="20"/>
          <w:szCs w:val="20"/>
        </w:rPr>
        <w:t>Plataforma Sistema Electrónico de Contratación Pública</w:t>
      </w:r>
      <w:r w:rsidRPr="00B26699">
        <w:rPr>
          <w:rFonts w:ascii="Arial Narrow" w:hAnsi="Arial Narrow" w:cs="Arial"/>
          <w:color w:val="000000" w:themeColor="text1"/>
          <w:sz w:val="20"/>
          <w:szCs w:val="20"/>
        </w:rPr>
        <w:t xml:space="preserve"> -</w:t>
      </w:r>
      <w:r w:rsidR="00096DFA" w:rsidRPr="00B26699">
        <w:rPr>
          <w:rFonts w:ascii="Arial Narrow" w:hAnsi="Arial Narrow" w:cs="Arial"/>
          <w:color w:val="000000" w:themeColor="text1"/>
          <w:sz w:val="20"/>
          <w:szCs w:val="20"/>
        </w:rPr>
        <w:t xml:space="preserve"> </w:t>
      </w:r>
      <w:r w:rsidR="00096DFA" w:rsidRPr="00B26699">
        <w:rPr>
          <w:rFonts w:ascii="Arial Narrow" w:hAnsi="Arial Narrow" w:cs="Arial"/>
          <w:b/>
          <w:color w:val="000000" w:themeColor="text1"/>
          <w:sz w:val="20"/>
          <w:szCs w:val="20"/>
        </w:rPr>
        <w:t xml:space="preserve">SECOP </w:t>
      </w:r>
      <w:r w:rsidRPr="00B26699">
        <w:rPr>
          <w:rFonts w:ascii="Arial Narrow" w:hAnsi="Arial Narrow" w:cs="Arial"/>
          <w:b/>
          <w:color w:val="000000" w:themeColor="text1"/>
          <w:sz w:val="20"/>
          <w:szCs w:val="20"/>
        </w:rPr>
        <w:t>II</w:t>
      </w:r>
      <w:r w:rsidRPr="00B26699">
        <w:rPr>
          <w:rFonts w:ascii="Arial Narrow" w:hAnsi="Arial Narrow" w:cs="Arial"/>
          <w:color w:val="000000" w:themeColor="text1"/>
          <w:sz w:val="20"/>
          <w:szCs w:val="20"/>
        </w:rPr>
        <w:t xml:space="preserve">-, </w:t>
      </w:r>
      <w:bookmarkStart w:id="11" w:name="_Hlk35340297"/>
      <w:r w:rsidRPr="00B26699">
        <w:rPr>
          <w:rFonts w:ascii="Arial Narrow" w:hAnsi="Arial Narrow" w:cs="Arial"/>
          <w:color w:val="000000" w:themeColor="text1"/>
          <w:sz w:val="20"/>
          <w:szCs w:val="20"/>
        </w:rPr>
        <w:t xml:space="preserve">durante </w:t>
      </w:r>
      <w:r w:rsidR="00096DFA" w:rsidRPr="00B26699">
        <w:rPr>
          <w:rFonts w:ascii="Arial Narrow" w:hAnsi="Arial Narrow" w:cs="Arial"/>
          <w:color w:val="000000" w:themeColor="text1"/>
          <w:sz w:val="20"/>
          <w:szCs w:val="20"/>
        </w:rPr>
        <w:t>este</w:t>
      </w:r>
      <w:r w:rsidRPr="00B26699">
        <w:rPr>
          <w:rFonts w:ascii="Arial Narrow" w:hAnsi="Arial Narrow" w:cs="Arial"/>
          <w:color w:val="000000" w:themeColor="text1"/>
          <w:sz w:val="20"/>
          <w:szCs w:val="20"/>
        </w:rPr>
        <w:t xml:space="preserve"> término</w:t>
      </w:r>
      <w:r w:rsidRPr="00B26699">
        <w:rPr>
          <w:rStyle w:val="Refdecomentario"/>
          <w:rFonts w:ascii="Arial Narrow" w:hAnsi="Arial Narrow" w:cs="Arial"/>
          <w:color w:val="000000" w:themeColor="text1"/>
          <w:sz w:val="20"/>
          <w:szCs w:val="20"/>
        </w:rPr>
        <w:t xml:space="preserve">, </w:t>
      </w:r>
      <w:r w:rsidR="009C6301" w:rsidRPr="00B26699">
        <w:rPr>
          <w:rStyle w:val="Refdecomentario"/>
          <w:rFonts w:ascii="Arial Narrow" w:hAnsi="Arial Narrow" w:cs="Arial"/>
          <w:color w:val="000000" w:themeColor="text1"/>
          <w:sz w:val="20"/>
          <w:szCs w:val="20"/>
        </w:rPr>
        <w:t>po</w:t>
      </w:r>
      <w:r w:rsidRPr="00B26699">
        <w:rPr>
          <w:rFonts w:ascii="Arial Narrow" w:hAnsi="Arial Narrow" w:cs="Arial"/>
          <w:color w:val="000000" w:themeColor="text1"/>
          <w:sz w:val="20"/>
          <w:szCs w:val="20"/>
        </w:rPr>
        <w:t xml:space="preserve">drán subsanar la ausencia de requisitos o la falta de documentos habilitantes </w:t>
      </w:r>
      <w:r w:rsidR="00D9592A" w:rsidRPr="00B26699">
        <w:rPr>
          <w:rFonts w:ascii="Arial Narrow" w:hAnsi="Arial Narrow" w:cs="Arial"/>
          <w:color w:val="000000" w:themeColor="text1"/>
          <w:sz w:val="20"/>
          <w:szCs w:val="20"/>
        </w:rPr>
        <w:t xml:space="preserve">y/o </w:t>
      </w:r>
      <w:r w:rsidR="00BE10AE" w:rsidRPr="00B26699">
        <w:rPr>
          <w:rFonts w:ascii="Arial Narrow" w:hAnsi="Arial Narrow" w:cs="Arial"/>
          <w:b/>
          <w:color w:val="000000" w:themeColor="text1"/>
          <w:sz w:val="20"/>
          <w:szCs w:val="20"/>
          <w:lang w:val="es-MX"/>
        </w:rPr>
        <w:t xml:space="preserve">hasta el momento previo a la realización de la </w:t>
      </w:r>
      <w:r w:rsidR="00115BA6" w:rsidRPr="00B26699">
        <w:rPr>
          <w:rFonts w:ascii="Arial Narrow" w:hAnsi="Arial Narrow" w:cs="Arial"/>
          <w:b/>
          <w:color w:val="000000" w:themeColor="text1"/>
          <w:sz w:val="20"/>
          <w:szCs w:val="20"/>
          <w:lang w:val="es-MX"/>
        </w:rPr>
        <w:t xml:space="preserve">Audiencia de </w:t>
      </w:r>
      <w:r w:rsidR="00BE10AE" w:rsidRPr="00B26699">
        <w:rPr>
          <w:rFonts w:ascii="Arial Narrow" w:hAnsi="Arial Narrow" w:cs="Arial"/>
          <w:b/>
          <w:color w:val="000000" w:themeColor="text1"/>
          <w:sz w:val="20"/>
          <w:szCs w:val="20"/>
          <w:lang w:val="es-MX"/>
        </w:rPr>
        <w:t>Subasta</w:t>
      </w:r>
      <w:r w:rsidR="00115BA6" w:rsidRPr="00B26699">
        <w:rPr>
          <w:rFonts w:ascii="Arial Narrow" w:hAnsi="Arial Narrow" w:cs="Arial"/>
          <w:b/>
          <w:color w:val="000000" w:themeColor="text1"/>
          <w:sz w:val="20"/>
          <w:szCs w:val="20"/>
          <w:lang w:val="es-MX"/>
        </w:rPr>
        <w:t xml:space="preserve"> Inversa Electrónica (la cual in</w:t>
      </w:r>
      <w:r w:rsidR="00564D57" w:rsidRPr="00B26699">
        <w:rPr>
          <w:rFonts w:ascii="Arial Narrow" w:hAnsi="Arial Narrow" w:cs="Arial"/>
          <w:b/>
          <w:color w:val="000000" w:themeColor="text1"/>
          <w:sz w:val="20"/>
          <w:szCs w:val="20"/>
          <w:lang w:val="es-MX"/>
        </w:rPr>
        <w:t>i</w:t>
      </w:r>
      <w:r w:rsidR="00115BA6" w:rsidRPr="00B26699">
        <w:rPr>
          <w:rFonts w:ascii="Arial Narrow" w:hAnsi="Arial Narrow" w:cs="Arial"/>
          <w:b/>
          <w:color w:val="000000" w:themeColor="text1"/>
          <w:sz w:val="20"/>
          <w:szCs w:val="20"/>
          <w:lang w:val="es-MX"/>
        </w:rPr>
        <w:t>cia con la apertura del sobre económico en el SECOP II)</w:t>
      </w:r>
      <w:r w:rsidR="00BE10AE" w:rsidRPr="00B26699">
        <w:rPr>
          <w:rFonts w:ascii="Arial Narrow" w:hAnsi="Arial Narrow" w:cs="Arial"/>
          <w:b/>
          <w:color w:val="000000" w:themeColor="text1"/>
          <w:sz w:val="20"/>
          <w:szCs w:val="20"/>
          <w:lang w:val="es-MX"/>
        </w:rPr>
        <w:t xml:space="preserve">, so pena de rechazo de la propuesta, conforme lo señala </w:t>
      </w:r>
      <w:r w:rsidR="00045A9B" w:rsidRPr="00B26699">
        <w:rPr>
          <w:rFonts w:ascii="Arial Narrow" w:hAnsi="Arial Narrow" w:cs="Arial"/>
          <w:b/>
          <w:color w:val="000000" w:themeColor="text1"/>
          <w:sz w:val="20"/>
          <w:szCs w:val="20"/>
          <w:lang w:val="es-MX"/>
        </w:rPr>
        <w:t xml:space="preserve">el Decreto 1082 de 2015 y </w:t>
      </w:r>
      <w:r w:rsidR="00BE10AE" w:rsidRPr="00B26699">
        <w:rPr>
          <w:rFonts w:ascii="Arial Narrow" w:hAnsi="Arial Narrow" w:cs="Arial"/>
          <w:b/>
          <w:color w:val="000000" w:themeColor="text1"/>
          <w:sz w:val="20"/>
          <w:szCs w:val="20"/>
          <w:lang w:val="es-MX"/>
        </w:rPr>
        <w:t>la Ley 1882 de 2018.</w:t>
      </w:r>
    </w:p>
    <w:bookmarkEnd w:id="11"/>
    <w:p w14:paraId="5AF6EFB0" w14:textId="77777777" w:rsidR="00E032D3" w:rsidRPr="00B26699" w:rsidRDefault="00E032D3" w:rsidP="00BE10AE">
      <w:pPr>
        <w:jc w:val="both"/>
        <w:rPr>
          <w:rFonts w:ascii="Arial Narrow" w:hAnsi="Arial Narrow" w:cs="Arial"/>
          <w:b/>
          <w:color w:val="000000" w:themeColor="text1"/>
          <w:sz w:val="20"/>
          <w:szCs w:val="20"/>
          <w:lang w:val="es-MX"/>
        </w:rPr>
      </w:pPr>
    </w:p>
    <w:p w14:paraId="4E561F35" w14:textId="77777777" w:rsidR="00BE10AE" w:rsidRPr="00B26699" w:rsidRDefault="00BE10AE" w:rsidP="00BE10AE">
      <w:pPr>
        <w:jc w:val="both"/>
        <w:rPr>
          <w:rFonts w:ascii="Arial Narrow" w:hAnsi="Arial Narrow" w:cs="Arial"/>
          <w:color w:val="000000" w:themeColor="text1"/>
          <w:sz w:val="20"/>
          <w:szCs w:val="20"/>
        </w:rPr>
      </w:pPr>
      <w:bookmarkStart w:id="12" w:name="_Hlk35340268"/>
      <w:r w:rsidRPr="00B26699">
        <w:rPr>
          <w:rFonts w:ascii="Arial Narrow" w:hAnsi="Arial Narrow" w:cs="Arial"/>
          <w:color w:val="000000" w:themeColor="text1"/>
          <w:sz w:val="20"/>
          <w:szCs w:val="20"/>
        </w:rPr>
        <w:t xml:space="preserve">En ejercicio de esta facultad, los proponentes </w:t>
      </w:r>
      <w:r w:rsidRPr="00B26699">
        <w:rPr>
          <w:rFonts w:ascii="Arial Narrow" w:hAnsi="Arial Narrow" w:cs="Arial"/>
          <w:b/>
          <w:color w:val="000000" w:themeColor="text1"/>
          <w:sz w:val="20"/>
          <w:szCs w:val="20"/>
        </w:rPr>
        <w:t xml:space="preserve">no </w:t>
      </w:r>
      <w:r w:rsidRPr="00B26699">
        <w:rPr>
          <w:rFonts w:ascii="Arial Narrow" w:hAnsi="Arial Narrow" w:cs="Arial"/>
          <w:color w:val="000000" w:themeColor="text1"/>
          <w:sz w:val="20"/>
          <w:szCs w:val="20"/>
        </w:rPr>
        <w:t>podrán completar, adicionar, modificar o mejorar sus propuestas.</w:t>
      </w:r>
    </w:p>
    <w:bookmarkEnd w:id="12"/>
    <w:p w14:paraId="58F82026" w14:textId="77777777" w:rsidR="00971D5A" w:rsidRPr="00B26699" w:rsidRDefault="00971D5A" w:rsidP="00BE10AE">
      <w:pPr>
        <w:jc w:val="both"/>
        <w:rPr>
          <w:rFonts w:ascii="Arial Narrow" w:hAnsi="Arial Narrow" w:cs="Arial"/>
          <w:color w:val="000000" w:themeColor="text1"/>
          <w:sz w:val="20"/>
          <w:szCs w:val="20"/>
        </w:rPr>
      </w:pPr>
    </w:p>
    <w:p w14:paraId="41F64139" w14:textId="77777777" w:rsidR="00EF0758" w:rsidRPr="00B26699" w:rsidRDefault="00EF0758" w:rsidP="00BF393B">
      <w:pPr>
        <w:pStyle w:val="Prrafodelista"/>
        <w:numPr>
          <w:ilvl w:val="0"/>
          <w:numId w:val="21"/>
        </w:numPr>
        <w:ind w:left="1134" w:right="-170" w:hanging="283"/>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REQUISITOS HABILITANTES PARA PARTICIPAR EN EL</w:t>
      </w:r>
      <w:r w:rsidR="00096DFA" w:rsidRPr="00B26699">
        <w:rPr>
          <w:rFonts w:ascii="Arial Narrow" w:hAnsi="Arial Narrow" w:cs="Arial"/>
          <w:b/>
          <w:color w:val="000000" w:themeColor="text1"/>
          <w:sz w:val="20"/>
          <w:szCs w:val="20"/>
        </w:rPr>
        <w:t xml:space="preserve"> PRESENTE</w:t>
      </w:r>
      <w:r w:rsidRPr="00B26699">
        <w:rPr>
          <w:rFonts w:ascii="Arial Narrow" w:hAnsi="Arial Narrow" w:cs="Arial"/>
          <w:b/>
          <w:color w:val="000000" w:themeColor="text1"/>
          <w:sz w:val="20"/>
          <w:szCs w:val="20"/>
        </w:rPr>
        <w:t xml:space="preserve"> PROCESO DE CONTRATACIÓN</w:t>
      </w:r>
    </w:p>
    <w:p w14:paraId="1F31055F" w14:textId="77777777" w:rsidR="00DF69D7" w:rsidRPr="00B26699" w:rsidRDefault="00DF69D7" w:rsidP="00EF0758">
      <w:pPr>
        <w:jc w:val="both"/>
        <w:rPr>
          <w:rFonts w:ascii="Arial Narrow" w:hAnsi="Arial Narrow" w:cs="Arial"/>
          <w:color w:val="FF0000"/>
          <w:sz w:val="20"/>
          <w:szCs w:val="20"/>
        </w:rPr>
      </w:pPr>
    </w:p>
    <w:p w14:paraId="36A7C2F0" w14:textId="77777777" w:rsidR="002A1C11" w:rsidRPr="00B26699" w:rsidRDefault="00590245" w:rsidP="002A1C11">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Los proponentes deberán acreditar el cumplimiento de todos y cada uno de los requisitos jurídicos, técnicos y financieros que se establecen a continuación.  </w:t>
      </w:r>
      <w:r w:rsidR="002A1C11" w:rsidRPr="00B26699">
        <w:rPr>
          <w:rFonts w:ascii="Arial Narrow" w:hAnsi="Arial Narrow" w:cs="Arial"/>
          <w:color w:val="000000" w:themeColor="text1"/>
          <w:sz w:val="20"/>
          <w:szCs w:val="20"/>
        </w:rPr>
        <w:t>Los documentos correspondientes deberán ser anexados a la carta de presentación de la propuesta.</w:t>
      </w:r>
    </w:p>
    <w:p w14:paraId="5CEE3838" w14:textId="77777777" w:rsidR="002A1C11" w:rsidRPr="00B26699" w:rsidRDefault="002A1C11" w:rsidP="00590245">
      <w:pPr>
        <w:jc w:val="both"/>
        <w:rPr>
          <w:rFonts w:ascii="Arial Narrow" w:hAnsi="Arial Narrow" w:cs="Arial"/>
          <w:color w:val="FF0000"/>
          <w:sz w:val="20"/>
          <w:szCs w:val="20"/>
        </w:rPr>
      </w:pPr>
    </w:p>
    <w:p w14:paraId="406487D8" w14:textId="77777777" w:rsidR="002A4D8D" w:rsidRPr="00B26699" w:rsidRDefault="002A4D8D" w:rsidP="002A4D8D">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A lo anterior, el Instituto sobre este punto dará cumplimiento a lo que haya establecido el estudio previo.</w:t>
      </w:r>
    </w:p>
    <w:p w14:paraId="6BBC36CB" w14:textId="77777777" w:rsidR="0099022B" w:rsidRPr="00B26699" w:rsidRDefault="0099022B" w:rsidP="00272821">
      <w:pPr>
        <w:jc w:val="both"/>
        <w:rPr>
          <w:rFonts w:ascii="Arial Narrow" w:hAnsi="Arial Narrow" w:cs="Arial"/>
          <w:b/>
          <w:color w:val="000000" w:themeColor="text1"/>
          <w:sz w:val="20"/>
          <w:szCs w:val="20"/>
          <w:lang w:val="es-CO"/>
        </w:rPr>
      </w:pPr>
    </w:p>
    <w:p w14:paraId="2E8EF4F8"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Asimi</w:t>
      </w:r>
      <w:r w:rsidR="00CD5A00" w:rsidRPr="00B26699">
        <w:rPr>
          <w:rFonts w:ascii="Arial Narrow" w:hAnsi="Arial Narrow" w:cs="ArialNarrow"/>
          <w:color w:val="000000" w:themeColor="text1"/>
          <w:sz w:val="20"/>
          <w:szCs w:val="20"/>
          <w:lang w:val="es-CO" w:eastAsia="es-CO"/>
        </w:rPr>
        <w:t>s</w:t>
      </w:r>
      <w:r w:rsidRPr="00B26699">
        <w:rPr>
          <w:rFonts w:ascii="Arial Narrow" w:hAnsi="Arial Narrow" w:cs="ArialNarrow"/>
          <w:color w:val="000000" w:themeColor="text1"/>
          <w:sz w:val="20"/>
          <w:szCs w:val="20"/>
          <w:lang w:val="es-CO" w:eastAsia="es-CO"/>
        </w:rPr>
        <w:t>mo, de conformidad con lo establecido en el Artículo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3D58A53C"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p>
    <w:p w14:paraId="0CC7D228" w14:textId="77777777" w:rsidR="00C45E79" w:rsidRPr="00B26699" w:rsidRDefault="00C45E79" w:rsidP="00A65A54">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68D5F676" w14:textId="77777777" w:rsidR="00B42284" w:rsidRPr="00B26699" w:rsidRDefault="00B42284" w:rsidP="00272821">
      <w:pPr>
        <w:autoSpaceDE w:val="0"/>
        <w:autoSpaceDN w:val="0"/>
        <w:adjustRightInd w:val="0"/>
        <w:jc w:val="both"/>
        <w:rPr>
          <w:rFonts w:ascii="Arial Narrow" w:hAnsi="Arial Narrow" w:cs="ArialNarrow"/>
          <w:color w:val="000000" w:themeColor="text1"/>
          <w:sz w:val="20"/>
          <w:szCs w:val="20"/>
          <w:lang w:val="es-CO" w:eastAsia="es-CO"/>
        </w:rPr>
      </w:pPr>
    </w:p>
    <w:p w14:paraId="735CF3F7"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50084889" w14:textId="77777777" w:rsidR="00C45E79" w:rsidRPr="00B26699" w:rsidRDefault="00C45E79" w:rsidP="00272821">
      <w:pPr>
        <w:autoSpaceDE w:val="0"/>
        <w:autoSpaceDN w:val="0"/>
        <w:adjustRightInd w:val="0"/>
        <w:jc w:val="both"/>
        <w:rPr>
          <w:rFonts w:ascii="Arial Narrow" w:hAnsi="Arial Narrow" w:cs="ArialNarrow"/>
          <w:color w:val="FF0000"/>
          <w:sz w:val="20"/>
          <w:szCs w:val="20"/>
          <w:lang w:val="es-CO" w:eastAsia="es-CO"/>
        </w:rPr>
      </w:pPr>
    </w:p>
    <w:p w14:paraId="68D388B5" w14:textId="77777777" w:rsidR="00A43EC4"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b/>
          <w:color w:val="000000" w:themeColor="text1"/>
          <w:sz w:val="20"/>
          <w:szCs w:val="20"/>
          <w:lang w:val="es-CO" w:eastAsia="es-CO"/>
        </w:rPr>
        <w:t>NOTA:</w:t>
      </w:r>
      <w:r w:rsidRPr="00B26699">
        <w:rPr>
          <w:rFonts w:ascii="Arial Narrow" w:hAnsi="Arial Narrow" w:cs="ArialNarrow"/>
          <w:color w:val="000000" w:themeColor="text1"/>
          <w:sz w:val="20"/>
          <w:szCs w:val="20"/>
          <w:lang w:val="es-CO" w:eastAsia="es-CO"/>
        </w:rPr>
        <w:t xml:space="preserve"> El proponente interesado en participar en el presente proceso, deberá presentar una única propuesta, la cual contendrá los requisitos jurídicos, técnicos, financieros y económicos aquí descritos.</w:t>
      </w:r>
    </w:p>
    <w:p w14:paraId="163078E6"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p>
    <w:p w14:paraId="5C9ACDAB"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lastRenderedPageBreak/>
        <w:t>El Instituto procederá a verificar las propuestas para determinar si cumplen o no cumplen con todos y cada uno de los requisitos habilitantes establecidos en las normas legales pertinentes y en el pliego de condiciones, para lo cual tendrá en cuenta la</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documentación aportada o relacionada por los oferentes.</w:t>
      </w:r>
    </w:p>
    <w:p w14:paraId="39D10937" w14:textId="77777777" w:rsidR="00272821" w:rsidRPr="00B26699" w:rsidRDefault="00272821" w:rsidP="00272821">
      <w:pPr>
        <w:autoSpaceDE w:val="0"/>
        <w:autoSpaceDN w:val="0"/>
        <w:adjustRightInd w:val="0"/>
        <w:jc w:val="both"/>
        <w:rPr>
          <w:rFonts w:ascii="Arial Narrow" w:hAnsi="Arial Narrow" w:cs="ArialNarrow"/>
          <w:color w:val="000000" w:themeColor="text1"/>
          <w:sz w:val="20"/>
          <w:szCs w:val="20"/>
          <w:lang w:val="es-CO" w:eastAsia="es-CO"/>
        </w:rPr>
      </w:pPr>
    </w:p>
    <w:p w14:paraId="235B52A2"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 xml:space="preserve">A los oferentes que deban estar inscritos en el Registro Único de Proponentes, </w:t>
      </w:r>
      <w:r w:rsidR="00272821" w:rsidRPr="00B26699">
        <w:rPr>
          <w:rFonts w:ascii="Arial Narrow" w:hAnsi="Arial Narrow" w:cs="ArialNarrow"/>
          <w:color w:val="000000" w:themeColor="text1"/>
          <w:sz w:val="20"/>
          <w:szCs w:val="20"/>
          <w:lang w:val="es-CO" w:eastAsia="es-CO"/>
        </w:rPr>
        <w:t xml:space="preserve">el Instituto </w:t>
      </w:r>
      <w:r w:rsidRPr="00B26699">
        <w:rPr>
          <w:rFonts w:ascii="Arial Narrow" w:hAnsi="Arial Narrow" w:cs="ArialNarrow"/>
          <w:color w:val="000000" w:themeColor="text1"/>
          <w:sz w:val="20"/>
          <w:szCs w:val="20"/>
          <w:lang w:val="es-CO" w:eastAsia="es-CO"/>
        </w:rPr>
        <w:t>les hará la verificación del cumplimiento</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de los requisitos habilitantes relacionados con sus condiciones de experiencia, capacidad jurídica, financiera y de organización</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que allí consten (salvo que la exigida no haya debido ser verificada por la Cámara de Comercio), con base en dicho registro.</w:t>
      </w:r>
    </w:p>
    <w:p w14:paraId="017DC78E" w14:textId="77777777" w:rsidR="00272821" w:rsidRPr="00B26699" w:rsidRDefault="00272821" w:rsidP="00272821">
      <w:pPr>
        <w:autoSpaceDE w:val="0"/>
        <w:autoSpaceDN w:val="0"/>
        <w:adjustRightInd w:val="0"/>
        <w:jc w:val="both"/>
        <w:rPr>
          <w:rFonts w:ascii="Arial Narrow" w:hAnsi="Arial Narrow" w:cs="ArialNarrow"/>
          <w:color w:val="000000" w:themeColor="text1"/>
          <w:sz w:val="20"/>
          <w:szCs w:val="20"/>
          <w:lang w:val="es-CO" w:eastAsia="es-CO"/>
        </w:rPr>
      </w:pPr>
    </w:p>
    <w:p w14:paraId="515D36A0"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Los demás requisitos habilitantes serán verificados con base en los documentos respectivos, establecidos en el presente</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Pliego de Condiciones</w:t>
      </w:r>
    </w:p>
    <w:p w14:paraId="00058022" w14:textId="77777777" w:rsidR="00272821" w:rsidRPr="00B26699" w:rsidRDefault="00272821" w:rsidP="00272821">
      <w:pPr>
        <w:autoSpaceDE w:val="0"/>
        <w:autoSpaceDN w:val="0"/>
        <w:adjustRightInd w:val="0"/>
        <w:jc w:val="both"/>
        <w:rPr>
          <w:rFonts w:ascii="Arial Narrow" w:hAnsi="Arial Narrow" w:cs="ArialNarrow"/>
          <w:color w:val="000000" w:themeColor="text1"/>
          <w:sz w:val="20"/>
          <w:szCs w:val="20"/>
          <w:lang w:val="es-CO" w:eastAsia="es-CO"/>
        </w:rPr>
      </w:pPr>
    </w:p>
    <w:p w14:paraId="6E11356C" w14:textId="77777777" w:rsidR="00C45E79" w:rsidRPr="00B26699" w:rsidRDefault="00C45E79" w:rsidP="00272821">
      <w:pPr>
        <w:autoSpaceDE w:val="0"/>
        <w:autoSpaceDN w:val="0"/>
        <w:adjustRightInd w:val="0"/>
        <w:jc w:val="both"/>
        <w:rPr>
          <w:rFonts w:ascii="Arial Narrow" w:hAnsi="Arial Narrow" w:cs="ArialNarrow"/>
          <w:color w:val="000000" w:themeColor="text1"/>
          <w:sz w:val="20"/>
          <w:szCs w:val="20"/>
          <w:lang w:val="es-CO" w:eastAsia="es-CO"/>
        </w:rPr>
      </w:pPr>
      <w:r w:rsidRPr="00B26699">
        <w:rPr>
          <w:rFonts w:ascii="Arial Narrow" w:hAnsi="Arial Narrow" w:cs="ArialNarrow"/>
          <w:color w:val="000000" w:themeColor="text1"/>
          <w:sz w:val="20"/>
          <w:szCs w:val="20"/>
          <w:lang w:val="es-CO" w:eastAsia="es-CO"/>
        </w:rPr>
        <w:t>A los oferentes personas naturales extranjeras sin domicilio en el país y a las personas jurídicas extranjeras sin sucursal en</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 xml:space="preserve">Colombia, </w:t>
      </w:r>
      <w:r w:rsidR="00272821" w:rsidRPr="00B26699">
        <w:rPr>
          <w:rFonts w:ascii="Arial Narrow" w:hAnsi="Arial Narrow" w:cs="ArialNarrow"/>
          <w:color w:val="000000" w:themeColor="text1"/>
          <w:sz w:val="20"/>
          <w:szCs w:val="20"/>
          <w:lang w:val="es-CO" w:eastAsia="es-CO"/>
        </w:rPr>
        <w:t xml:space="preserve">el Instituto </w:t>
      </w:r>
      <w:r w:rsidRPr="00B26699">
        <w:rPr>
          <w:rFonts w:ascii="Arial Narrow" w:hAnsi="Arial Narrow" w:cs="ArialNarrow"/>
          <w:color w:val="000000" w:themeColor="text1"/>
          <w:sz w:val="20"/>
          <w:szCs w:val="20"/>
          <w:lang w:val="es-CO" w:eastAsia="es-CO"/>
        </w:rPr>
        <w:t>les hará la verificación documental de toda su información con base en los soportes señalados en el</w:t>
      </w:r>
      <w:r w:rsidR="00272821" w:rsidRPr="00B26699">
        <w:rPr>
          <w:rFonts w:ascii="Arial Narrow" w:hAnsi="Arial Narrow" w:cs="ArialNarrow"/>
          <w:color w:val="000000" w:themeColor="text1"/>
          <w:sz w:val="20"/>
          <w:szCs w:val="20"/>
          <w:lang w:val="es-CO" w:eastAsia="es-CO"/>
        </w:rPr>
        <w:t xml:space="preserve"> </w:t>
      </w:r>
      <w:r w:rsidRPr="00B26699">
        <w:rPr>
          <w:rFonts w:ascii="Arial Narrow" w:hAnsi="Arial Narrow" w:cs="ArialNarrow"/>
          <w:color w:val="000000" w:themeColor="text1"/>
          <w:sz w:val="20"/>
          <w:szCs w:val="20"/>
          <w:lang w:val="es-CO" w:eastAsia="es-CO"/>
        </w:rPr>
        <w:t>presente Pliego de Condiciones.</w:t>
      </w:r>
    </w:p>
    <w:p w14:paraId="253B5C5C" w14:textId="77777777" w:rsidR="00CF1CE4" w:rsidRPr="00B26699" w:rsidRDefault="00CF1CE4" w:rsidP="00C45E79">
      <w:pPr>
        <w:autoSpaceDE w:val="0"/>
        <w:autoSpaceDN w:val="0"/>
        <w:adjustRightInd w:val="0"/>
        <w:rPr>
          <w:rFonts w:ascii="Arial Narrow" w:hAnsi="Arial Narrow" w:cs="Arial"/>
          <w:b/>
          <w:bCs/>
          <w:color w:val="000000" w:themeColor="text1"/>
          <w:sz w:val="20"/>
          <w:szCs w:val="20"/>
          <w:lang w:val="es-CO" w:eastAsia="es-CO"/>
        </w:rPr>
      </w:pPr>
    </w:p>
    <w:p w14:paraId="7152FAE1" w14:textId="77777777" w:rsidR="00E2085C" w:rsidRPr="00B26699" w:rsidRDefault="000D6276" w:rsidP="00BF393B">
      <w:pPr>
        <w:pStyle w:val="Prrafodelista"/>
        <w:numPr>
          <w:ilvl w:val="1"/>
          <w:numId w:val="25"/>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REQUISITOS HABILITANTES JURÍDICOS</w:t>
      </w:r>
      <w:r w:rsidR="005E3BE4" w:rsidRPr="00B26699">
        <w:rPr>
          <w:rFonts w:ascii="Arial Narrow" w:hAnsi="Arial Narrow" w:cs="Arial"/>
          <w:b/>
          <w:color w:val="000000" w:themeColor="text1"/>
          <w:sz w:val="20"/>
          <w:szCs w:val="20"/>
        </w:rPr>
        <w:t xml:space="preserve"> – CAPACIDAD JURÍDICA</w:t>
      </w:r>
    </w:p>
    <w:p w14:paraId="176F7231" w14:textId="77777777" w:rsidR="00566FA3" w:rsidRPr="00B26699" w:rsidRDefault="00566FA3" w:rsidP="00566FA3">
      <w:pPr>
        <w:ind w:left="360"/>
        <w:jc w:val="both"/>
        <w:rPr>
          <w:rFonts w:ascii="Arial Narrow" w:hAnsi="Arial Narrow" w:cs="Arial"/>
          <w:b/>
          <w:color w:val="000000" w:themeColor="text1"/>
          <w:sz w:val="20"/>
          <w:szCs w:val="20"/>
        </w:rPr>
      </w:pPr>
    </w:p>
    <w:p w14:paraId="297C7D5F" w14:textId="77777777" w:rsidR="00971D5A" w:rsidRPr="00B26699" w:rsidRDefault="00566FA3" w:rsidP="00971D5A">
      <w:pPr>
        <w:jc w:val="both"/>
        <w:rPr>
          <w:rFonts w:ascii="Arial Narrow" w:hAnsi="Arial Narrow" w:cs="Arial"/>
          <w:b/>
          <w:iCs/>
          <w:color w:val="000000" w:themeColor="text1"/>
          <w:sz w:val="20"/>
          <w:szCs w:val="20"/>
        </w:rPr>
      </w:pPr>
      <w:r w:rsidRPr="00B26699">
        <w:rPr>
          <w:rFonts w:ascii="Arial Narrow" w:hAnsi="Arial Narrow" w:cs="Arial"/>
          <w:b/>
          <w:iCs/>
          <w:color w:val="000000" w:themeColor="text1"/>
          <w:sz w:val="20"/>
          <w:szCs w:val="20"/>
        </w:rPr>
        <w:t>VER CUESTIONARIO (</w:t>
      </w:r>
      <w:r w:rsidR="00B42284" w:rsidRPr="00B26699">
        <w:rPr>
          <w:rFonts w:ascii="Arial Narrow" w:hAnsi="Arial Narrow" w:cs="Arial"/>
          <w:b/>
          <w:iCs/>
          <w:color w:val="000000" w:themeColor="text1"/>
          <w:sz w:val="20"/>
          <w:szCs w:val="20"/>
        </w:rPr>
        <w:t>SECCION</w:t>
      </w:r>
      <w:r w:rsidRPr="00B26699">
        <w:rPr>
          <w:rFonts w:ascii="Arial Narrow" w:hAnsi="Arial Narrow" w:cs="Arial"/>
          <w:b/>
          <w:iCs/>
          <w:color w:val="000000" w:themeColor="text1"/>
          <w:sz w:val="20"/>
          <w:szCs w:val="20"/>
        </w:rPr>
        <w:t xml:space="preserve"> 3) DEL </w:t>
      </w:r>
      <w:r w:rsidRPr="00B26699">
        <w:rPr>
          <w:rFonts w:ascii="Arial Narrow" w:hAnsi="Arial Narrow" w:cs="Arial"/>
          <w:b/>
          <w:color w:val="000000" w:themeColor="text1"/>
          <w:sz w:val="20"/>
          <w:szCs w:val="20"/>
        </w:rPr>
        <w:t xml:space="preserve">SISTEMA ELECTRÓNICO DE CONTRATACIÓN PÚBLICA – SECOP II: </w:t>
      </w:r>
      <w:hyperlink r:id="rId16" w:history="1">
        <w:r w:rsidR="00971D5A" w:rsidRPr="00B26699">
          <w:rPr>
            <w:rStyle w:val="Hipervnculo"/>
            <w:rFonts w:ascii="Arial Narrow" w:hAnsi="Arial Narrow" w:cs="Arial"/>
            <w:b/>
            <w:iCs/>
            <w:color w:val="000000" w:themeColor="text1"/>
            <w:sz w:val="20"/>
            <w:szCs w:val="20"/>
          </w:rPr>
          <w:t>https://www.colombiacompra.gov.co/secop-II</w:t>
        </w:r>
      </w:hyperlink>
      <w:r w:rsidRPr="00B26699">
        <w:rPr>
          <w:rFonts w:ascii="Arial Narrow" w:hAnsi="Arial Narrow" w:cs="Arial"/>
          <w:b/>
          <w:iCs/>
          <w:color w:val="000000" w:themeColor="text1"/>
          <w:sz w:val="20"/>
          <w:szCs w:val="20"/>
        </w:rPr>
        <w:t>.</w:t>
      </w:r>
    </w:p>
    <w:p w14:paraId="27E26880" w14:textId="77777777" w:rsidR="00971D5A" w:rsidRPr="00B26699" w:rsidRDefault="00971D5A" w:rsidP="00971D5A">
      <w:pPr>
        <w:jc w:val="both"/>
        <w:rPr>
          <w:rFonts w:ascii="Arial Narrow" w:hAnsi="Arial Narrow" w:cs="Arial"/>
          <w:b/>
          <w:iCs/>
          <w:color w:val="000000" w:themeColor="text1"/>
          <w:sz w:val="20"/>
          <w:szCs w:val="20"/>
        </w:rPr>
      </w:pPr>
    </w:p>
    <w:p w14:paraId="33CFB8D0" w14:textId="77777777" w:rsidR="00AB5969" w:rsidRPr="00B26699" w:rsidRDefault="00AB5969" w:rsidP="00BF393B">
      <w:pPr>
        <w:numPr>
          <w:ilvl w:val="2"/>
          <w:numId w:val="13"/>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CARTA DE PRESENTACION</w:t>
      </w:r>
    </w:p>
    <w:p w14:paraId="42F1D3E3" w14:textId="77777777" w:rsidR="00AB5969" w:rsidRPr="00B26699" w:rsidRDefault="00AB5969" w:rsidP="00E2085C">
      <w:pPr>
        <w:jc w:val="both"/>
        <w:rPr>
          <w:rFonts w:ascii="Arial Narrow" w:hAnsi="Arial Narrow" w:cs="Arial"/>
          <w:b/>
          <w:color w:val="000000" w:themeColor="text1"/>
          <w:sz w:val="20"/>
          <w:szCs w:val="20"/>
        </w:rPr>
      </w:pPr>
    </w:p>
    <w:p w14:paraId="525A7A83" w14:textId="77777777" w:rsidR="00C65632" w:rsidRPr="00B26699" w:rsidRDefault="00C65632" w:rsidP="00C65632">
      <w:p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 xml:space="preserve">EL PROPONENTE </w:t>
      </w:r>
      <w:r w:rsidRPr="00B26699">
        <w:rPr>
          <w:rFonts w:ascii="Arial Narrow" w:hAnsi="Arial Narrow" w:cs="Arial"/>
          <w:bCs/>
          <w:color w:val="000000" w:themeColor="text1"/>
          <w:sz w:val="20"/>
          <w:szCs w:val="20"/>
        </w:rPr>
        <w:t>que presente oferta al proceso de selección deberá</w:t>
      </w:r>
      <w:r w:rsidRPr="00B26699">
        <w:rPr>
          <w:rFonts w:ascii="Arial Narrow" w:hAnsi="Arial Narrow" w:cs="Arial"/>
          <w:color w:val="000000" w:themeColor="text1"/>
          <w:sz w:val="20"/>
          <w:szCs w:val="20"/>
        </w:rPr>
        <w:t xml:space="preserve"> suscribir obligatoriamente la carta de presentación de la propuesta según el formato estándar del pliego de condiciones definitivo </w:t>
      </w:r>
      <w:r w:rsidRPr="00B26699">
        <w:rPr>
          <w:rFonts w:ascii="Arial Narrow" w:hAnsi="Arial Narrow" w:cs="Arial"/>
          <w:b/>
          <w:color w:val="000000" w:themeColor="text1"/>
          <w:sz w:val="20"/>
          <w:szCs w:val="20"/>
        </w:rPr>
        <w:t>(</w:t>
      </w:r>
      <w:r w:rsidR="00D23D8C" w:rsidRPr="00B26699">
        <w:rPr>
          <w:rFonts w:ascii="Arial Narrow" w:hAnsi="Arial Narrow" w:cs="Arial"/>
          <w:b/>
          <w:color w:val="000000" w:themeColor="text1"/>
          <w:sz w:val="20"/>
          <w:szCs w:val="20"/>
        </w:rPr>
        <w:t>FORMATO CARTA DE PRESENTACIÓN</w:t>
      </w:r>
      <w:r w:rsidRPr="00B26699">
        <w:rPr>
          <w:rFonts w:ascii="Arial Narrow" w:hAnsi="Arial Narrow" w:cs="Arial"/>
          <w:b/>
          <w:color w:val="000000" w:themeColor="text1"/>
          <w:sz w:val="20"/>
          <w:szCs w:val="20"/>
        </w:rPr>
        <w:t>).</w:t>
      </w:r>
    </w:p>
    <w:p w14:paraId="741AE5A1" w14:textId="77777777" w:rsidR="00C65632" w:rsidRPr="00B26699" w:rsidRDefault="00C65632" w:rsidP="00C65632">
      <w:pPr>
        <w:jc w:val="both"/>
        <w:rPr>
          <w:rFonts w:ascii="Arial Narrow" w:hAnsi="Arial Narrow" w:cs="Arial"/>
          <w:color w:val="000000" w:themeColor="text1"/>
          <w:sz w:val="20"/>
          <w:szCs w:val="20"/>
        </w:rPr>
      </w:pPr>
    </w:p>
    <w:p w14:paraId="46E83CDC" w14:textId="77777777" w:rsidR="00E75ED1" w:rsidRPr="00B26699" w:rsidRDefault="00C65632" w:rsidP="00E75ED1">
      <w:pPr>
        <w:jc w:val="both"/>
        <w:rPr>
          <w:rFonts w:ascii="Arial Narrow" w:hAnsi="Arial Narrow" w:cs="ArialNarrow"/>
          <w:color w:val="000000" w:themeColor="text1"/>
          <w:sz w:val="20"/>
          <w:szCs w:val="20"/>
          <w:lang w:val="es-CO" w:eastAsia="es-CO"/>
        </w:rPr>
      </w:pPr>
      <w:r w:rsidRPr="00B26699">
        <w:rPr>
          <w:rFonts w:ascii="Arial Narrow" w:hAnsi="Arial Narrow" w:cs="Arial"/>
          <w:b/>
          <w:color w:val="000000" w:themeColor="text1"/>
          <w:sz w:val="20"/>
          <w:szCs w:val="20"/>
        </w:rPr>
        <w:t xml:space="preserve">En caso de que se actúe mediante apoderado, se anexará el </w:t>
      </w:r>
      <w:r w:rsidR="00E75ED1" w:rsidRPr="00B26699">
        <w:rPr>
          <w:rFonts w:ascii="Arial Narrow" w:hAnsi="Arial Narrow" w:cs="Arial"/>
          <w:b/>
          <w:color w:val="000000" w:themeColor="text1"/>
          <w:sz w:val="20"/>
          <w:szCs w:val="20"/>
        </w:rPr>
        <w:t xml:space="preserve">PODER </w:t>
      </w:r>
      <w:r w:rsidRPr="00B26699">
        <w:rPr>
          <w:rFonts w:ascii="Arial Narrow" w:hAnsi="Arial Narrow" w:cs="Arial"/>
          <w:b/>
          <w:color w:val="000000" w:themeColor="text1"/>
          <w:sz w:val="20"/>
          <w:szCs w:val="20"/>
        </w:rPr>
        <w:t>otorgado con presentación personal ante notario, de conformidad con las formalidades legales exigidas en el artículo 74 y siguientes de la Ley 1564 de 2012 (Código General del Proceso)</w:t>
      </w:r>
      <w:r w:rsidR="00E75ED1" w:rsidRPr="00B26699">
        <w:rPr>
          <w:rFonts w:ascii="Arial Narrow" w:hAnsi="Arial Narrow" w:cs="Arial"/>
          <w:color w:val="000000" w:themeColor="text1"/>
          <w:sz w:val="20"/>
          <w:szCs w:val="20"/>
        </w:rPr>
        <w:t xml:space="preserve">. </w:t>
      </w:r>
      <w:bookmarkStart w:id="13" w:name="_Hlk35333379"/>
      <w:r w:rsidR="00E75ED1" w:rsidRPr="00B26699">
        <w:rPr>
          <w:rFonts w:ascii="Arial Narrow" w:hAnsi="Arial Narrow" w:cs="Arial"/>
          <w:color w:val="000000" w:themeColor="text1"/>
          <w:sz w:val="20"/>
          <w:szCs w:val="20"/>
        </w:rPr>
        <w:t xml:space="preserve">En el poder que se </w:t>
      </w:r>
      <w:r w:rsidR="00E75ED1" w:rsidRPr="00B26699">
        <w:rPr>
          <w:rFonts w:ascii="Arial Narrow" w:hAnsi="Arial Narrow" w:cs="ArialNarrow"/>
          <w:color w:val="000000" w:themeColor="text1"/>
          <w:sz w:val="20"/>
          <w:szCs w:val="20"/>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w:t>
      </w:r>
      <w:r w:rsidR="00F634BF" w:rsidRPr="00B26699">
        <w:rPr>
          <w:rFonts w:ascii="Arial Narrow" w:hAnsi="Arial Narrow" w:cs="ArialNarrow"/>
          <w:color w:val="000000" w:themeColor="text1"/>
          <w:sz w:val="20"/>
          <w:szCs w:val="20"/>
          <w:lang w:val="es-CO" w:eastAsia="es-CO"/>
        </w:rPr>
        <w:t>S</w:t>
      </w:r>
      <w:r w:rsidR="00E75ED1" w:rsidRPr="00B26699">
        <w:rPr>
          <w:rFonts w:ascii="Arial Narrow" w:hAnsi="Arial Narrow" w:cs="ArialNarrow"/>
          <w:color w:val="000000" w:themeColor="text1"/>
          <w:sz w:val="20"/>
          <w:szCs w:val="20"/>
          <w:lang w:val="es-CO" w:eastAsia="es-CO"/>
        </w:rPr>
        <w:t>i a ello hubiere lugar)</w:t>
      </w:r>
      <w:r w:rsidR="00F634BF" w:rsidRPr="00B26699">
        <w:rPr>
          <w:rFonts w:ascii="Arial Narrow" w:hAnsi="Arial Narrow" w:cs="ArialNarrow"/>
          <w:color w:val="000000" w:themeColor="text1"/>
          <w:sz w:val="20"/>
          <w:szCs w:val="20"/>
          <w:lang w:val="es-CO" w:eastAsia="es-CO"/>
        </w:rPr>
        <w:t>.</w:t>
      </w:r>
    </w:p>
    <w:p w14:paraId="5673A900" w14:textId="77777777" w:rsidR="00E75ED1" w:rsidRPr="00B26699" w:rsidRDefault="00E75ED1" w:rsidP="00E75ED1">
      <w:pPr>
        <w:jc w:val="both"/>
        <w:rPr>
          <w:rFonts w:ascii="Arial Narrow" w:hAnsi="Arial Narrow" w:cs="ArialNarrow"/>
          <w:color w:val="000000" w:themeColor="text1"/>
          <w:sz w:val="20"/>
          <w:szCs w:val="20"/>
          <w:lang w:val="es-CO" w:eastAsia="es-CO"/>
        </w:rPr>
      </w:pPr>
    </w:p>
    <w:p w14:paraId="2E27401D" w14:textId="77777777" w:rsidR="00E75ED1" w:rsidRPr="00B26699" w:rsidRDefault="00E75ED1" w:rsidP="00E75ED1">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Narrow"/>
          <w:color w:val="000000" w:themeColor="text1"/>
          <w:sz w:val="20"/>
          <w:szCs w:val="20"/>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3"/>
    <w:p w14:paraId="32D36D94" w14:textId="77777777" w:rsidR="00E8491C" w:rsidRPr="00B26699" w:rsidRDefault="00E8491C" w:rsidP="00C65632">
      <w:pPr>
        <w:jc w:val="both"/>
        <w:rPr>
          <w:rFonts w:ascii="Arial Narrow" w:hAnsi="Arial Narrow" w:cs="Arial"/>
          <w:color w:val="000000" w:themeColor="text1"/>
          <w:sz w:val="20"/>
          <w:szCs w:val="20"/>
        </w:rPr>
      </w:pPr>
    </w:p>
    <w:p w14:paraId="741FA6D2" w14:textId="77777777" w:rsidR="00067177" w:rsidRPr="00B26699" w:rsidRDefault="00067177" w:rsidP="00067177">
      <w:pPr>
        <w:jc w:val="both"/>
        <w:rPr>
          <w:rFonts w:ascii="Arial Narrow" w:hAnsi="Arial Narrow" w:cs="Arial"/>
          <w:color w:val="000000" w:themeColor="text1"/>
          <w:sz w:val="20"/>
          <w:szCs w:val="20"/>
          <w:lang w:val="es-CO" w:eastAsia="es-CO"/>
        </w:rPr>
      </w:pPr>
      <w:r w:rsidRPr="00B26699">
        <w:rPr>
          <w:rFonts w:ascii="Arial Narrow" w:hAnsi="Arial Narrow" w:cs="Arial"/>
          <w:b/>
          <w:color w:val="000000" w:themeColor="text1"/>
          <w:sz w:val="20"/>
          <w:szCs w:val="20"/>
        </w:rPr>
        <w:t xml:space="preserve">NOTA: </w:t>
      </w:r>
      <w:r w:rsidRPr="00B26699">
        <w:rPr>
          <w:rFonts w:ascii="Arial Narrow" w:hAnsi="Arial Narrow" w:cs="Arial"/>
          <w:color w:val="000000" w:themeColor="text1"/>
          <w:sz w:val="20"/>
          <w:szCs w:val="20"/>
        </w:rPr>
        <w:t>En caso de contar con información sometida a reserva legal, deberá indicarlo de manera expresa en la carta de presentación de la propuesta</w:t>
      </w:r>
      <w:r w:rsidRPr="00B26699">
        <w:rPr>
          <w:rFonts w:ascii="Arial Narrow" w:hAnsi="Arial Narrow" w:cs="Arial"/>
          <w:b/>
          <w:color w:val="000000" w:themeColor="text1"/>
          <w:sz w:val="20"/>
          <w:szCs w:val="20"/>
        </w:rPr>
        <w:t xml:space="preserve"> (</w:t>
      </w:r>
      <w:r w:rsidR="00D23D8C" w:rsidRPr="00B26699">
        <w:rPr>
          <w:rFonts w:ascii="Arial Narrow" w:hAnsi="Arial Narrow" w:cs="Arial"/>
          <w:b/>
          <w:color w:val="000000" w:themeColor="text1"/>
          <w:sz w:val="20"/>
          <w:szCs w:val="20"/>
        </w:rPr>
        <w:t>FORMATO CARTA DE PRESENTACIÓN</w:t>
      </w:r>
      <w:r w:rsidRPr="00B26699">
        <w:rPr>
          <w:rFonts w:ascii="Arial Narrow" w:hAnsi="Arial Narrow" w:cs="Arial"/>
          <w:b/>
          <w:color w:val="000000" w:themeColor="text1"/>
          <w:sz w:val="20"/>
          <w:szCs w:val="20"/>
        </w:rPr>
        <w:t xml:space="preserve">), </w:t>
      </w:r>
      <w:proofErr w:type="spellStart"/>
      <w:r w:rsidRPr="00B26699">
        <w:rPr>
          <w:rFonts w:ascii="Arial Narrow" w:hAnsi="Arial Narrow" w:cs="Arial"/>
          <w:color w:val="000000" w:themeColor="text1"/>
          <w:sz w:val="20"/>
          <w:szCs w:val="20"/>
          <w:lang w:val="es-CO" w:eastAsia="es-CO"/>
        </w:rPr>
        <w:t>e</w:t>
      </w:r>
      <w:proofErr w:type="spellEnd"/>
      <w:r w:rsidRPr="00B26699">
        <w:rPr>
          <w:rFonts w:ascii="Arial Narrow" w:hAnsi="Arial Narrow" w:cs="Arial"/>
          <w:color w:val="000000" w:themeColor="text1"/>
          <w:sz w:val="20"/>
          <w:szCs w:val="20"/>
          <w:lang w:val="es-CO" w:eastAsia="es-CO"/>
        </w:rPr>
        <w:t xml:space="preserve"> invocar la norma que ampara dicha reserva,</w:t>
      </w:r>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 xml:space="preserve">y señalarlo en la </w:t>
      </w:r>
      <w:r w:rsidR="007A7E73" w:rsidRPr="00B26699">
        <w:rPr>
          <w:rFonts w:ascii="Arial Narrow" w:hAnsi="Arial Narrow" w:cs="Arial"/>
          <w:b/>
          <w:color w:val="000000" w:themeColor="text1"/>
          <w:sz w:val="20"/>
          <w:szCs w:val="20"/>
        </w:rPr>
        <w:t>PLATAFORMA TRANSACCIONAL DEL SISTEMA ELECTRÓNICO DE CONTRATACIÓN PUBLICA - SECOP II</w:t>
      </w:r>
      <w:r w:rsidRPr="00B26699">
        <w:rPr>
          <w:rFonts w:ascii="Arial Narrow" w:hAnsi="Arial Narrow" w:cs="Arial"/>
          <w:color w:val="000000" w:themeColor="text1"/>
          <w:sz w:val="20"/>
          <w:szCs w:val="20"/>
        </w:rPr>
        <w:t>, cuando cargue los documentos deberá marcar que es confidencial.</w:t>
      </w:r>
      <w:r w:rsidRPr="00B26699">
        <w:rPr>
          <w:rFonts w:ascii="Arial Narrow" w:eastAsia="Arial Unicode MS" w:hAnsi="Arial Narrow" w:cs="Arial"/>
          <w:iCs/>
          <w:color w:val="000000" w:themeColor="text1"/>
          <w:sz w:val="20"/>
          <w:szCs w:val="20"/>
        </w:rPr>
        <w:t xml:space="preserve"> Lo anterior </w:t>
      </w:r>
      <w:r w:rsidRPr="00B26699">
        <w:rPr>
          <w:rFonts w:ascii="Arial Narrow" w:hAnsi="Arial Narrow" w:cs="Arial"/>
          <w:color w:val="000000" w:themeColor="text1"/>
          <w:sz w:val="20"/>
          <w:szCs w:val="20"/>
          <w:lang w:val="es-CO" w:eastAsia="es-CO"/>
        </w:rPr>
        <w:t xml:space="preserve">para dar cumplimiento a lo estipulado en el numeral 4º del parágrafo transitorio del artículo 24 de la Ley 80 de 1993. </w:t>
      </w:r>
    </w:p>
    <w:p w14:paraId="7D4FC13E" w14:textId="77777777" w:rsidR="00EA2783" w:rsidRPr="00B26699" w:rsidRDefault="00EA2783" w:rsidP="00067177">
      <w:pPr>
        <w:jc w:val="both"/>
        <w:rPr>
          <w:rFonts w:ascii="Arial Narrow" w:hAnsi="Arial Narrow" w:cs="Arial"/>
          <w:color w:val="000000" w:themeColor="text1"/>
          <w:sz w:val="20"/>
          <w:szCs w:val="20"/>
          <w:lang w:val="es-CO" w:eastAsia="es-CO"/>
        </w:rPr>
      </w:pPr>
    </w:p>
    <w:p w14:paraId="77B56A92" w14:textId="7A99A84D" w:rsidR="00F41910" w:rsidRPr="00B26699" w:rsidRDefault="00EE7D7D" w:rsidP="00BF393B">
      <w:pPr>
        <w:pStyle w:val="Default"/>
        <w:numPr>
          <w:ilvl w:val="2"/>
          <w:numId w:val="13"/>
        </w:numPr>
        <w:shd w:val="clear" w:color="auto" w:fill="FFFFFF"/>
        <w:tabs>
          <w:tab w:val="left" w:pos="567"/>
        </w:tabs>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CONVOCATORIA A MIPYMES</w:t>
      </w:r>
      <w:bookmarkStart w:id="14" w:name="_Hlk98939446"/>
      <w:r w:rsidR="00217364" w:rsidRPr="00B26699">
        <w:rPr>
          <w:rFonts w:ascii="Arial Narrow" w:hAnsi="Arial Narrow" w:cs="Arial"/>
          <w:b/>
          <w:color w:val="000000" w:themeColor="text1"/>
          <w:sz w:val="20"/>
          <w:szCs w:val="20"/>
        </w:rPr>
        <w:t xml:space="preserve"> </w:t>
      </w:r>
    </w:p>
    <w:p w14:paraId="05C65768" w14:textId="77777777" w:rsidR="006B718F" w:rsidRPr="00B26699" w:rsidRDefault="006B718F" w:rsidP="006B718F">
      <w:pPr>
        <w:pStyle w:val="Default"/>
        <w:shd w:val="clear" w:color="auto" w:fill="FFFFFF"/>
        <w:tabs>
          <w:tab w:val="left" w:pos="567"/>
        </w:tabs>
        <w:ind w:left="720"/>
        <w:jc w:val="both"/>
        <w:rPr>
          <w:rFonts w:ascii="Arial Narrow" w:hAnsi="Arial Narrow" w:cs="Arial"/>
          <w:color w:val="FF0000"/>
          <w:sz w:val="20"/>
          <w:szCs w:val="20"/>
        </w:rPr>
      </w:pPr>
    </w:p>
    <w:bookmarkEnd w:id="14"/>
    <w:p w14:paraId="44557DAE" w14:textId="77777777" w:rsidR="00E74E7F" w:rsidRPr="00B26699" w:rsidRDefault="00E74E7F" w:rsidP="00E74E7F">
      <w:pPr>
        <w:pStyle w:val="NormalWeb"/>
        <w:spacing w:before="0" w:beforeAutospacing="0" w:after="0" w:afterAutospacing="0"/>
        <w:jc w:val="both"/>
        <w:rPr>
          <w:rFonts w:ascii="Arial Narrow" w:hAnsi="Arial Narrow" w:cs="Arial"/>
          <w:sz w:val="20"/>
          <w:szCs w:val="20"/>
          <w:lang w:val="es-CO"/>
        </w:rPr>
      </w:pPr>
      <w:r w:rsidRPr="00B26699">
        <w:rPr>
          <w:rFonts w:ascii="Arial Narrow" w:hAnsi="Arial Narrow" w:cs="Arial"/>
          <w:sz w:val="20"/>
          <w:szCs w:val="20"/>
          <w:lang w:val="es-CO"/>
        </w:rPr>
        <w:t xml:space="preserve">De conformidad con lo dispuesto en el artículo 12 de la Ley 1150 de 2007 y en los artículos 2.2.1.2.4.2.2 y 2.2.1.2.4.2.4 del Decreto 1082 de 2015, modificado por el Decreto 1860 de 2021, los procesos de contratación podrán limitarse a </w:t>
      </w:r>
      <w:proofErr w:type="spellStart"/>
      <w:r w:rsidRPr="00B26699">
        <w:rPr>
          <w:rFonts w:ascii="Arial Narrow" w:hAnsi="Arial Narrow" w:cs="Arial"/>
          <w:sz w:val="20"/>
          <w:szCs w:val="20"/>
          <w:lang w:val="es-CO"/>
        </w:rPr>
        <w:t>Mipymes</w:t>
      </w:r>
      <w:proofErr w:type="spellEnd"/>
      <w:r w:rsidRPr="00B26699">
        <w:rPr>
          <w:rFonts w:ascii="Arial Narrow" w:hAnsi="Arial Narrow" w:cs="Arial"/>
          <w:sz w:val="20"/>
          <w:szCs w:val="20"/>
          <w:lang w:val="es-CO"/>
        </w:rPr>
        <w:t xml:space="preserve"> </w:t>
      </w:r>
      <w:r w:rsidRPr="00B26699">
        <w:rPr>
          <w:rFonts w:ascii="Arial Narrow" w:hAnsi="Arial Narrow" w:cs="Arial"/>
          <w:sz w:val="20"/>
          <w:szCs w:val="20"/>
          <w:lang w:val="es-CO"/>
        </w:rPr>
        <w:lastRenderedPageBreak/>
        <w:t>cuando el valor estimado del proceso sea inferior a ciento veinticinco mil dólares de los Estados Unidos de América (US$125.000), liquidados conforme a la tasa de cambio determinada por el Ministerio de Comercio, Industria y Turismo, umbral que para la vigencia 2026 asciende a la suma de QUINIENTOS ONCE MILLONES SETECIENTOS OCHO MIL CUATROCIENTOS NOVENTA Y SIETE PESOS ($511.708.497) moneda corriente;</w:t>
      </w:r>
    </w:p>
    <w:p w14:paraId="1EC34D96" w14:textId="77777777" w:rsidR="00E74E7F" w:rsidRPr="00B26699" w:rsidRDefault="00E74E7F" w:rsidP="00E74E7F">
      <w:pPr>
        <w:pStyle w:val="NormalWeb"/>
        <w:spacing w:before="0" w:beforeAutospacing="0" w:after="0" w:afterAutospacing="0"/>
        <w:jc w:val="both"/>
        <w:rPr>
          <w:rFonts w:ascii="Arial Narrow" w:hAnsi="Arial Narrow" w:cs="Arial"/>
          <w:sz w:val="20"/>
          <w:szCs w:val="20"/>
          <w:lang w:val="es-CO"/>
        </w:rPr>
      </w:pPr>
    </w:p>
    <w:p w14:paraId="45843102" w14:textId="296B13AE" w:rsidR="00E74E7F" w:rsidRPr="00B26699" w:rsidRDefault="00E74E7F" w:rsidP="00E74E7F">
      <w:pPr>
        <w:pStyle w:val="NormalWeb"/>
        <w:spacing w:before="0" w:beforeAutospacing="0" w:after="0" w:afterAutospacing="0"/>
        <w:jc w:val="both"/>
        <w:rPr>
          <w:rFonts w:ascii="Arial Narrow" w:hAnsi="Arial Narrow" w:cs="Arial"/>
          <w:sz w:val="20"/>
          <w:szCs w:val="20"/>
          <w:lang w:val="es-CO"/>
        </w:rPr>
      </w:pPr>
      <w:r w:rsidRPr="00B26699">
        <w:rPr>
          <w:rFonts w:ascii="Arial Narrow" w:hAnsi="Arial Narrow" w:cs="Arial"/>
          <w:sz w:val="20"/>
          <w:szCs w:val="20"/>
          <w:lang w:val="es-CO"/>
        </w:rPr>
        <w:t xml:space="preserve">Teniendo en cuenta que el presupuesto oficial estimado para el presente proceso de contratación, asciende a la suma de </w:t>
      </w:r>
      <w:r w:rsidR="00EB591F" w:rsidRPr="00B26699">
        <w:rPr>
          <w:rFonts w:ascii="Arial Narrow" w:hAnsi="Arial Narrow" w:cs="Arial"/>
          <w:sz w:val="20"/>
          <w:szCs w:val="20"/>
          <w:lang w:val="es-CO"/>
        </w:rPr>
        <w:t xml:space="preserve">MIL OCHOCIENTOS OCHENTA Y CINCO MILLONES OCHOCIENTOS CINCUENTA Y CINCO MIL SETECIENTOS CINCUENTA PESOS MCTE ($ 1.885.855.750), </w:t>
      </w:r>
      <w:r w:rsidRPr="00B26699">
        <w:rPr>
          <w:rFonts w:ascii="Arial Narrow" w:hAnsi="Arial Narrow" w:cs="Arial"/>
          <w:sz w:val="20"/>
          <w:szCs w:val="20"/>
          <w:lang w:val="es-CO"/>
        </w:rPr>
        <w:t xml:space="preserve">moneda corriente, y que este supera el umbral establecido en la normativa vigente para la limitación de la convocatoria a </w:t>
      </w:r>
      <w:proofErr w:type="spellStart"/>
      <w:r w:rsidRPr="00B26699">
        <w:rPr>
          <w:rFonts w:ascii="Arial Narrow" w:hAnsi="Arial Narrow" w:cs="Arial"/>
          <w:sz w:val="20"/>
          <w:szCs w:val="20"/>
          <w:lang w:val="es-CO"/>
        </w:rPr>
        <w:t>Mipymes</w:t>
      </w:r>
      <w:proofErr w:type="spellEnd"/>
      <w:r w:rsidRPr="00B26699">
        <w:rPr>
          <w:rFonts w:ascii="Arial Narrow" w:hAnsi="Arial Narrow" w:cs="Arial"/>
          <w:sz w:val="20"/>
          <w:szCs w:val="20"/>
          <w:lang w:val="es-CO"/>
        </w:rPr>
        <w:t>, el presente proceso de selección no se limitará a este tipo de empresas, garantizando la participación de cualquier interesado que cumpla con los requisitos habilitantes definidos en los documentos del proceso, en observancia de los principios de libre concurrencia, transparencia e igualdad.</w:t>
      </w:r>
    </w:p>
    <w:p w14:paraId="6480D5ED" w14:textId="77777777" w:rsidR="00E74E7F" w:rsidRPr="00B26699" w:rsidRDefault="00E74E7F" w:rsidP="00E21E25">
      <w:pPr>
        <w:pStyle w:val="Default"/>
        <w:tabs>
          <w:tab w:val="left" w:pos="567"/>
        </w:tabs>
        <w:jc w:val="both"/>
        <w:rPr>
          <w:rFonts w:ascii="Arial Narrow" w:hAnsi="Arial Narrow" w:cs="Arial"/>
          <w:b/>
          <w:color w:val="000000" w:themeColor="text1"/>
          <w:sz w:val="20"/>
          <w:szCs w:val="20"/>
        </w:rPr>
      </w:pPr>
    </w:p>
    <w:p w14:paraId="684BBA8F" w14:textId="77777777" w:rsidR="00DC6552" w:rsidRPr="00B26699" w:rsidRDefault="003C3AD4" w:rsidP="009E2C05">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4.1.3 CERTIFICADO</w:t>
      </w:r>
      <w:r w:rsidR="00F15196" w:rsidRPr="00B26699">
        <w:rPr>
          <w:rFonts w:ascii="Arial Narrow" w:hAnsi="Arial Narrow" w:cs="Arial"/>
          <w:b/>
          <w:color w:val="000000" w:themeColor="text1"/>
          <w:sz w:val="20"/>
          <w:szCs w:val="20"/>
        </w:rPr>
        <w:t xml:space="preserve"> DE</w:t>
      </w:r>
      <w:r w:rsidR="009E2C05" w:rsidRPr="00B26699">
        <w:rPr>
          <w:rFonts w:ascii="Arial Narrow" w:hAnsi="Arial Narrow" w:cs="Arial"/>
          <w:b/>
          <w:color w:val="000000" w:themeColor="text1"/>
          <w:sz w:val="20"/>
          <w:szCs w:val="20"/>
        </w:rPr>
        <w:t xml:space="preserve"> </w:t>
      </w:r>
      <w:r w:rsidR="004D1398" w:rsidRPr="00B26699">
        <w:rPr>
          <w:rFonts w:ascii="Arial Narrow" w:hAnsi="Arial Narrow" w:cs="Arial"/>
          <w:b/>
          <w:color w:val="000000" w:themeColor="text1"/>
          <w:sz w:val="20"/>
          <w:szCs w:val="20"/>
        </w:rPr>
        <w:t>EXISTENCIA Y REPRESENTACIÓN LEGAL</w:t>
      </w:r>
      <w:r w:rsidR="00F15196" w:rsidRPr="00B26699">
        <w:rPr>
          <w:rFonts w:ascii="Arial Narrow" w:hAnsi="Arial Narrow" w:cs="Arial"/>
          <w:b/>
          <w:color w:val="000000" w:themeColor="text1"/>
          <w:sz w:val="20"/>
          <w:szCs w:val="20"/>
        </w:rPr>
        <w:t xml:space="preserve"> Y/O REGISTRO MERCANTIL</w:t>
      </w:r>
    </w:p>
    <w:p w14:paraId="3C40FB0F" w14:textId="77777777" w:rsidR="00DC6552" w:rsidRPr="00B26699" w:rsidRDefault="00DC6552" w:rsidP="00DC6552">
      <w:pPr>
        <w:jc w:val="both"/>
        <w:rPr>
          <w:rFonts w:ascii="Arial Narrow" w:hAnsi="Arial Narrow" w:cs="Arial"/>
          <w:color w:val="000000" w:themeColor="text1"/>
          <w:sz w:val="20"/>
          <w:szCs w:val="20"/>
        </w:rPr>
      </w:pPr>
    </w:p>
    <w:p w14:paraId="23EC32A3" w14:textId="77777777" w:rsidR="00B8708C" w:rsidRPr="00B26699" w:rsidRDefault="00B8708C" w:rsidP="00BF393B">
      <w:pPr>
        <w:numPr>
          <w:ilvl w:val="3"/>
          <w:numId w:val="15"/>
        </w:numPr>
        <w:ind w:left="452" w:hanging="283"/>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 se trata de una </w:t>
      </w:r>
      <w:r w:rsidRPr="00B26699">
        <w:rPr>
          <w:rFonts w:ascii="Arial Narrow" w:hAnsi="Arial Narrow" w:cs="Arial"/>
          <w:i/>
          <w:color w:val="000000" w:themeColor="text1"/>
          <w:sz w:val="20"/>
          <w:szCs w:val="20"/>
        </w:rPr>
        <w:t>persona natural</w:t>
      </w:r>
      <w:r w:rsidRPr="00B26699">
        <w:rPr>
          <w:rFonts w:ascii="Arial Narrow" w:hAnsi="Arial Narrow" w:cs="Arial"/>
          <w:color w:val="000000" w:themeColor="text1"/>
          <w:sz w:val="20"/>
          <w:szCs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B26699">
        <w:rPr>
          <w:rFonts w:ascii="Arial Narrow" w:eastAsia="Arial Unicode MS" w:hAnsi="Arial Narrow" w:cs="Arial"/>
          <w:iCs/>
          <w:color w:val="000000" w:themeColor="text1"/>
          <w:sz w:val="20"/>
          <w:szCs w:val="20"/>
        </w:rPr>
        <w:t xml:space="preserve"> o presentación de ofertas</w:t>
      </w:r>
      <w:r w:rsidRPr="00B26699">
        <w:rPr>
          <w:rFonts w:ascii="Arial Narrow" w:hAnsi="Arial Narrow" w:cs="Arial"/>
          <w:color w:val="000000" w:themeColor="text1"/>
          <w:sz w:val="20"/>
          <w:szCs w:val="20"/>
        </w:rPr>
        <w:t xml:space="preserve"> del presente proceso de selección y que cuya actividad mercantil permita el desarrollo del objeto del contrato. </w:t>
      </w:r>
    </w:p>
    <w:p w14:paraId="375F55EE" w14:textId="77777777" w:rsidR="008078ED" w:rsidRPr="00B26699" w:rsidRDefault="008078ED" w:rsidP="008078ED">
      <w:pPr>
        <w:jc w:val="both"/>
        <w:rPr>
          <w:rFonts w:ascii="Arial Narrow" w:hAnsi="Arial Narrow" w:cs="Arial"/>
          <w:color w:val="000000" w:themeColor="text1"/>
          <w:sz w:val="20"/>
          <w:szCs w:val="20"/>
        </w:rPr>
      </w:pPr>
    </w:p>
    <w:p w14:paraId="5F706692" w14:textId="6BBD3602" w:rsidR="008078ED" w:rsidRPr="00B26699" w:rsidRDefault="008078ED" w:rsidP="008078ED">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 xml:space="preserve">NOTA: </w:t>
      </w:r>
      <w:r w:rsidRPr="00B26699">
        <w:rPr>
          <w:rFonts w:ascii="Arial Narrow" w:hAnsi="Arial Narrow" w:cs="Arial"/>
          <w:color w:val="000000" w:themeColor="text1"/>
          <w:sz w:val="20"/>
          <w:szCs w:val="20"/>
        </w:rPr>
        <w:t xml:space="preserve">La persona natural estará </w:t>
      </w:r>
      <w:proofErr w:type="spellStart"/>
      <w:r w:rsidRPr="00B26699">
        <w:rPr>
          <w:rFonts w:ascii="Arial Narrow" w:hAnsi="Arial Narrow" w:cs="Arial"/>
          <w:color w:val="000000" w:themeColor="text1"/>
          <w:sz w:val="20"/>
          <w:szCs w:val="20"/>
        </w:rPr>
        <w:t>excenta</w:t>
      </w:r>
      <w:proofErr w:type="spellEnd"/>
      <w:r w:rsidRPr="00B26699">
        <w:rPr>
          <w:rFonts w:ascii="Arial Narrow" w:hAnsi="Arial Narrow" w:cs="Arial"/>
          <w:color w:val="000000" w:themeColor="text1"/>
          <w:sz w:val="20"/>
          <w:szCs w:val="20"/>
        </w:rPr>
        <w:t xml:space="preserve"> de presentar registro mercantil cuando este dentro de los postulados señalados en el </w:t>
      </w:r>
      <w:proofErr w:type="spellStart"/>
      <w:r w:rsidRPr="00B26699">
        <w:rPr>
          <w:rFonts w:ascii="Arial Narrow" w:hAnsi="Arial Narrow" w:cs="Arial"/>
          <w:color w:val="000000" w:themeColor="text1"/>
          <w:sz w:val="20"/>
          <w:szCs w:val="20"/>
        </w:rPr>
        <w:t>articulo</w:t>
      </w:r>
      <w:proofErr w:type="spellEnd"/>
      <w:r w:rsidRPr="00B26699">
        <w:rPr>
          <w:rFonts w:ascii="Arial Narrow" w:hAnsi="Arial Narrow" w:cs="Arial"/>
          <w:color w:val="000000" w:themeColor="text1"/>
          <w:sz w:val="20"/>
          <w:szCs w:val="20"/>
        </w:rPr>
        <w:t xml:space="preserve"> 23 del Código de Comercio, el cual establece: </w:t>
      </w:r>
    </w:p>
    <w:p w14:paraId="54CDEC34" w14:textId="77777777" w:rsidR="0019439A" w:rsidRPr="00B26699" w:rsidRDefault="0019439A" w:rsidP="008078ED">
      <w:pPr>
        <w:jc w:val="both"/>
        <w:rPr>
          <w:rFonts w:ascii="Arial Narrow" w:hAnsi="Arial Narrow" w:cs="Arial"/>
          <w:color w:val="000000" w:themeColor="text1"/>
          <w:sz w:val="20"/>
          <w:szCs w:val="20"/>
        </w:rPr>
      </w:pPr>
    </w:p>
    <w:p w14:paraId="761BEA71" w14:textId="77777777" w:rsidR="008078ED" w:rsidRPr="00B26699" w:rsidRDefault="008078ED" w:rsidP="008078ED">
      <w:pPr>
        <w:jc w:val="both"/>
        <w:rPr>
          <w:rFonts w:ascii="Arial Narrow" w:hAnsi="Arial Narrow" w:cs="Arial"/>
          <w:color w:val="000000" w:themeColor="text1"/>
          <w:sz w:val="20"/>
          <w:szCs w:val="20"/>
        </w:rPr>
      </w:pPr>
    </w:p>
    <w:p w14:paraId="27FDF779" w14:textId="77777777" w:rsidR="008078ED" w:rsidRPr="00B26699" w:rsidRDefault="008078ED" w:rsidP="008078ED">
      <w:pPr>
        <w:ind w:firstLine="709"/>
        <w:jc w:val="both"/>
        <w:rPr>
          <w:rFonts w:ascii="Arial Narrow" w:hAnsi="Arial Narrow" w:cs="Arial"/>
          <w:i/>
          <w:color w:val="000000" w:themeColor="text1"/>
          <w:sz w:val="20"/>
          <w:szCs w:val="20"/>
        </w:rPr>
      </w:pPr>
      <w:r w:rsidRPr="00B26699">
        <w:rPr>
          <w:rFonts w:ascii="Arial Narrow" w:hAnsi="Arial Narrow" w:cs="Arial"/>
          <w:color w:val="000000" w:themeColor="text1"/>
          <w:sz w:val="20"/>
          <w:szCs w:val="20"/>
        </w:rPr>
        <w:t>“</w:t>
      </w:r>
      <w:r w:rsidRPr="00B26699">
        <w:rPr>
          <w:rFonts w:ascii="Arial Narrow" w:hAnsi="Arial Narrow" w:cs="Arial"/>
          <w:i/>
          <w:color w:val="000000" w:themeColor="text1"/>
          <w:sz w:val="20"/>
          <w:szCs w:val="20"/>
        </w:rPr>
        <w:t>ARTÍCULO 23. &lt;ACTOS QUE NO SON MERCANTILES&gt;. No son mercantiles:</w:t>
      </w:r>
    </w:p>
    <w:p w14:paraId="550BB1B3" w14:textId="77777777" w:rsidR="008078ED" w:rsidRPr="00B26699" w:rsidRDefault="008078ED" w:rsidP="008078ED">
      <w:pPr>
        <w:jc w:val="both"/>
        <w:rPr>
          <w:rFonts w:ascii="Arial Narrow" w:hAnsi="Arial Narrow" w:cs="Arial"/>
          <w:i/>
          <w:color w:val="000000" w:themeColor="text1"/>
          <w:sz w:val="20"/>
          <w:szCs w:val="20"/>
        </w:rPr>
      </w:pPr>
    </w:p>
    <w:p w14:paraId="3CAD0A93" w14:textId="77777777" w:rsidR="008078ED" w:rsidRPr="00B26699" w:rsidRDefault="008078ED" w:rsidP="008078ED">
      <w:pPr>
        <w:ind w:left="709"/>
        <w:jc w:val="both"/>
        <w:rPr>
          <w:rFonts w:ascii="Arial Narrow" w:hAnsi="Arial Narrow" w:cs="Arial"/>
          <w:i/>
          <w:color w:val="000000" w:themeColor="text1"/>
          <w:sz w:val="20"/>
          <w:szCs w:val="20"/>
        </w:rPr>
      </w:pPr>
      <w:r w:rsidRPr="00B26699">
        <w:rPr>
          <w:rFonts w:ascii="Arial Narrow" w:hAnsi="Arial Narrow" w:cs="Arial"/>
          <w:i/>
          <w:color w:val="000000" w:themeColor="text1"/>
          <w:sz w:val="20"/>
          <w:szCs w:val="20"/>
        </w:rPr>
        <w:t>1) La adquisición de bienes con destino al consumo doméstico o al uso del adquirente, y la enajenación de los mismos o de los sobrantes;</w:t>
      </w:r>
    </w:p>
    <w:p w14:paraId="557B8E7B" w14:textId="77777777" w:rsidR="008078ED" w:rsidRPr="00B26699" w:rsidRDefault="008078ED" w:rsidP="008078ED">
      <w:pPr>
        <w:ind w:firstLine="709"/>
        <w:jc w:val="both"/>
        <w:rPr>
          <w:rFonts w:ascii="Arial Narrow" w:hAnsi="Arial Narrow" w:cs="Arial"/>
          <w:i/>
          <w:color w:val="000000" w:themeColor="text1"/>
          <w:sz w:val="20"/>
          <w:szCs w:val="20"/>
        </w:rPr>
      </w:pPr>
      <w:r w:rsidRPr="00B26699">
        <w:rPr>
          <w:rFonts w:ascii="Arial Narrow" w:hAnsi="Arial Narrow" w:cs="Arial"/>
          <w:i/>
          <w:color w:val="000000" w:themeColor="text1"/>
          <w:sz w:val="20"/>
          <w:szCs w:val="20"/>
        </w:rPr>
        <w:t>2) La adquisición de bienes para producir obras artísticas y la enajenación de éstas por su autor;</w:t>
      </w:r>
    </w:p>
    <w:p w14:paraId="0015DFCD" w14:textId="77777777" w:rsidR="008078ED" w:rsidRPr="00B26699" w:rsidRDefault="008078ED" w:rsidP="008078ED">
      <w:pPr>
        <w:ind w:firstLine="709"/>
        <w:jc w:val="both"/>
        <w:rPr>
          <w:rFonts w:ascii="Arial Narrow" w:hAnsi="Arial Narrow" w:cs="Arial"/>
          <w:i/>
          <w:color w:val="000000" w:themeColor="text1"/>
          <w:sz w:val="20"/>
          <w:szCs w:val="20"/>
        </w:rPr>
      </w:pPr>
      <w:r w:rsidRPr="00B26699">
        <w:rPr>
          <w:rFonts w:ascii="Arial Narrow" w:hAnsi="Arial Narrow" w:cs="Arial"/>
          <w:i/>
          <w:color w:val="000000" w:themeColor="text1"/>
          <w:sz w:val="20"/>
          <w:szCs w:val="20"/>
        </w:rPr>
        <w:t>3) Las adquisiciones hechas por funcionarios o empleados para fines de servicio público;</w:t>
      </w:r>
    </w:p>
    <w:p w14:paraId="62376A27" w14:textId="77777777" w:rsidR="008078ED" w:rsidRPr="00B26699" w:rsidRDefault="008078ED" w:rsidP="008078ED">
      <w:pPr>
        <w:ind w:left="709"/>
        <w:jc w:val="both"/>
        <w:rPr>
          <w:rFonts w:ascii="Arial Narrow" w:hAnsi="Arial Narrow" w:cs="Arial"/>
          <w:i/>
          <w:color w:val="000000" w:themeColor="text1"/>
          <w:sz w:val="20"/>
          <w:szCs w:val="20"/>
        </w:rPr>
      </w:pPr>
      <w:r w:rsidRPr="00B26699">
        <w:rPr>
          <w:rFonts w:ascii="Arial Narrow" w:hAnsi="Arial Narrow" w:cs="Arial"/>
          <w:i/>
          <w:color w:val="000000" w:themeColor="text1"/>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02F03A3B" w14:textId="77777777" w:rsidR="008078ED" w:rsidRPr="00B26699" w:rsidRDefault="008078ED" w:rsidP="008078ED">
      <w:pPr>
        <w:ind w:firstLine="709"/>
        <w:jc w:val="both"/>
        <w:rPr>
          <w:rFonts w:ascii="Arial Narrow" w:hAnsi="Arial Narrow" w:cs="Arial"/>
          <w:i/>
          <w:color w:val="000000" w:themeColor="text1"/>
          <w:sz w:val="20"/>
          <w:szCs w:val="20"/>
        </w:rPr>
      </w:pPr>
      <w:r w:rsidRPr="00B26699">
        <w:rPr>
          <w:rFonts w:ascii="Arial Narrow" w:hAnsi="Arial Narrow" w:cs="Arial"/>
          <w:i/>
          <w:color w:val="000000" w:themeColor="text1"/>
          <w:sz w:val="20"/>
          <w:szCs w:val="20"/>
        </w:rPr>
        <w:t>5) La prestación de servicios inherentes a las profesiones liberales</w:t>
      </w:r>
      <w:r w:rsidRPr="00B26699">
        <w:rPr>
          <w:rFonts w:ascii="Arial Narrow" w:hAnsi="Arial Narrow" w:cs="Arial"/>
          <w:color w:val="000000" w:themeColor="text1"/>
          <w:sz w:val="20"/>
          <w:szCs w:val="20"/>
        </w:rPr>
        <w:t>”.</w:t>
      </w:r>
    </w:p>
    <w:p w14:paraId="54F6A54D" w14:textId="77777777" w:rsidR="00B8708C" w:rsidRPr="00B26699" w:rsidRDefault="00B8708C" w:rsidP="00B8708C">
      <w:pPr>
        <w:tabs>
          <w:tab w:val="num" w:pos="654"/>
        </w:tabs>
        <w:jc w:val="both"/>
        <w:rPr>
          <w:rFonts w:ascii="Arial Narrow" w:hAnsi="Arial Narrow" w:cs="Arial"/>
          <w:b/>
          <w:color w:val="000000" w:themeColor="text1"/>
          <w:sz w:val="20"/>
          <w:szCs w:val="20"/>
        </w:rPr>
      </w:pPr>
    </w:p>
    <w:p w14:paraId="153059D6" w14:textId="77777777" w:rsidR="00B8708C" w:rsidRPr="00B26699" w:rsidRDefault="00B8708C" w:rsidP="00BF393B">
      <w:pPr>
        <w:numPr>
          <w:ilvl w:val="3"/>
          <w:numId w:val="15"/>
        </w:numPr>
        <w:ind w:left="452" w:hanging="283"/>
        <w:jc w:val="both"/>
        <w:rPr>
          <w:rFonts w:ascii="Arial Narrow" w:hAnsi="Arial Narrow" w:cs="Arial"/>
          <w:b/>
          <w:bCs/>
          <w:color w:val="000000" w:themeColor="text1"/>
          <w:sz w:val="20"/>
          <w:szCs w:val="20"/>
        </w:rPr>
      </w:pPr>
      <w:r w:rsidRPr="00B26699">
        <w:rPr>
          <w:rFonts w:ascii="Arial Narrow" w:hAnsi="Arial Narrow" w:cs="Arial"/>
          <w:color w:val="000000" w:themeColor="text1"/>
          <w:sz w:val="20"/>
          <w:szCs w:val="20"/>
        </w:rPr>
        <w:t xml:space="preserve">Si se trata de </w:t>
      </w:r>
      <w:r w:rsidRPr="00B26699">
        <w:rPr>
          <w:rFonts w:ascii="Arial Narrow" w:hAnsi="Arial Narrow" w:cs="Arial"/>
          <w:i/>
          <w:color w:val="000000" w:themeColor="text1"/>
          <w:sz w:val="20"/>
          <w:szCs w:val="20"/>
        </w:rPr>
        <w:t>personas jurídicas</w:t>
      </w:r>
      <w:r w:rsidRPr="00B26699">
        <w:rPr>
          <w:rFonts w:ascii="Arial Narrow" w:hAnsi="Arial Narrow" w:cs="Arial"/>
          <w:color w:val="000000" w:themeColor="text1"/>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7AF32F92" w14:textId="77777777" w:rsidR="0099022B" w:rsidRPr="00B26699" w:rsidRDefault="0099022B" w:rsidP="0099022B">
      <w:pPr>
        <w:jc w:val="both"/>
        <w:rPr>
          <w:rFonts w:ascii="Arial Narrow" w:hAnsi="Arial Narrow" w:cs="Arial"/>
          <w:b/>
          <w:bCs/>
          <w:color w:val="000000" w:themeColor="text1"/>
          <w:sz w:val="20"/>
          <w:szCs w:val="20"/>
        </w:rPr>
      </w:pPr>
    </w:p>
    <w:p w14:paraId="5E74E328" w14:textId="77777777" w:rsidR="00AC1AD8" w:rsidRPr="00B26699" w:rsidRDefault="00971ACA" w:rsidP="00BF393B">
      <w:pPr>
        <w:numPr>
          <w:ilvl w:val="3"/>
          <w:numId w:val="15"/>
        </w:numPr>
        <w:ind w:left="426" w:hanging="283"/>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eastAsia="x-none"/>
        </w:rPr>
        <w:t xml:space="preserve">La matrícula </w:t>
      </w:r>
      <w:r w:rsidR="009B1908" w:rsidRPr="00B26699">
        <w:rPr>
          <w:rFonts w:ascii="Arial Narrow" w:hAnsi="Arial Narrow" w:cs="Arial"/>
          <w:color w:val="000000" w:themeColor="text1"/>
          <w:sz w:val="20"/>
          <w:szCs w:val="20"/>
          <w:lang w:eastAsia="x-none"/>
        </w:rPr>
        <w:t xml:space="preserve">mercantil </w:t>
      </w:r>
      <w:r w:rsidRPr="00B26699">
        <w:rPr>
          <w:rFonts w:ascii="Arial Narrow" w:hAnsi="Arial Narrow" w:cs="Arial"/>
          <w:color w:val="000000" w:themeColor="text1"/>
          <w:sz w:val="20"/>
          <w:szCs w:val="20"/>
          <w:lang w:eastAsia="x-none"/>
        </w:rPr>
        <w:t>de</w:t>
      </w:r>
      <w:r w:rsidR="009B1908" w:rsidRPr="00B26699">
        <w:rPr>
          <w:rFonts w:ascii="Arial Narrow" w:hAnsi="Arial Narrow" w:cs="Arial"/>
          <w:color w:val="000000" w:themeColor="text1"/>
          <w:sz w:val="20"/>
          <w:szCs w:val="20"/>
          <w:lang w:eastAsia="x-none"/>
        </w:rPr>
        <w:t xml:space="preserve">berá estar </w:t>
      </w:r>
      <w:r w:rsidRPr="00B26699">
        <w:rPr>
          <w:rFonts w:ascii="Arial Narrow" w:hAnsi="Arial Narrow" w:cs="Arial"/>
          <w:color w:val="000000" w:themeColor="text1"/>
          <w:sz w:val="20"/>
          <w:szCs w:val="20"/>
          <w:lang w:eastAsia="x-none"/>
        </w:rPr>
        <w:t>renova</w:t>
      </w:r>
      <w:r w:rsidR="009B1908" w:rsidRPr="00B26699">
        <w:rPr>
          <w:rFonts w:ascii="Arial Narrow" w:hAnsi="Arial Narrow" w:cs="Arial"/>
          <w:color w:val="000000" w:themeColor="text1"/>
          <w:sz w:val="20"/>
          <w:szCs w:val="20"/>
          <w:lang w:eastAsia="x-none"/>
        </w:rPr>
        <w:t>da</w:t>
      </w:r>
      <w:r w:rsidRPr="00B26699">
        <w:rPr>
          <w:rFonts w:ascii="Arial Narrow" w:hAnsi="Arial Narrow" w:cs="Arial"/>
          <w:color w:val="000000" w:themeColor="text1"/>
          <w:sz w:val="20"/>
          <w:szCs w:val="20"/>
          <w:lang w:eastAsia="x-none"/>
        </w:rPr>
        <w:t xml:space="preserve"> de acuerdo a su anualidad</w:t>
      </w:r>
      <w:r w:rsidR="0099022B" w:rsidRPr="00B26699">
        <w:rPr>
          <w:rFonts w:ascii="Arial Narrow" w:hAnsi="Arial Narrow" w:cs="Arial"/>
          <w:color w:val="000000" w:themeColor="text1"/>
          <w:sz w:val="20"/>
          <w:szCs w:val="20"/>
          <w:lang w:eastAsia="x-none"/>
        </w:rPr>
        <w:t>.</w:t>
      </w:r>
    </w:p>
    <w:p w14:paraId="453B5DC2" w14:textId="77777777" w:rsidR="00CD33E0" w:rsidRPr="00B26699" w:rsidRDefault="00CD33E0" w:rsidP="00CD33E0">
      <w:pPr>
        <w:jc w:val="both"/>
        <w:rPr>
          <w:rFonts w:ascii="Arial Narrow" w:hAnsi="Arial Narrow" w:cs="Arial"/>
          <w:color w:val="000000" w:themeColor="text1"/>
          <w:sz w:val="20"/>
          <w:szCs w:val="20"/>
        </w:rPr>
      </w:pPr>
    </w:p>
    <w:p w14:paraId="1188A85B" w14:textId="77777777" w:rsidR="00AC1AD8" w:rsidRPr="00B26699" w:rsidRDefault="00AC1AD8" w:rsidP="00AC1AD8">
      <w:pPr>
        <w:pStyle w:val="Style48"/>
        <w:widowControl/>
        <w:spacing w:line="240" w:lineRule="auto"/>
        <w:ind w:left="437"/>
        <w:rPr>
          <w:rStyle w:val="FontStyle66"/>
          <w:rFonts w:cs="Arial"/>
          <w:color w:val="000000" w:themeColor="text1"/>
          <w:sz w:val="20"/>
          <w:szCs w:val="20"/>
          <w:lang w:val="es-ES_tradnl" w:eastAsia="es-ES_tradnl"/>
        </w:rPr>
      </w:pPr>
      <w:r w:rsidRPr="00B26699">
        <w:rPr>
          <w:rStyle w:val="FontStyle66"/>
          <w:rFonts w:cs="Arial"/>
          <w:b/>
          <w:color w:val="000000" w:themeColor="text1"/>
          <w:sz w:val="20"/>
          <w:szCs w:val="20"/>
          <w:lang w:val="es-ES_tradnl" w:eastAsia="es-ES_tradnl"/>
        </w:rPr>
        <w:t>Nota 1:</w:t>
      </w:r>
      <w:r w:rsidRPr="00B26699">
        <w:rPr>
          <w:rStyle w:val="FontStyle66"/>
          <w:rFonts w:cs="Arial"/>
          <w:color w:val="000000" w:themeColor="text1"/>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42AF6C79" w14:textId="77777777" w:rsidR="00AC1AD8" w:rsidRPr="00B26699" w:rsidRDefault="00AC1AD8" w:rsidP="00AC1AD8">
      <w:pPr>
        <w:pStyle w:val="Style48"/>
        <w:widowControl/>
        <w:spacing w:line="240" w:lineRule="auto"/>
        <w:rPr>
          <w:rStyle w:val="FontStyle66"/>
          <w:rFonts w:cs="Arial"/>
          <w:color w:val="000000" w:themeColor="text1"/>
          <w:sz w:val="20"/>
          <w:szCs w:val="20"/>
          <w:lang w:val="es-ES_tradnl" w:eastAsia="es-ES_tradnl"/>
        </w:rPr>
      </w:pPr>
    </w:p>
    <w:p w14:paraId="5EE12763" w14:textId="77777777" w:rsidR="00AC1AD8" w:rsidRPr="00B26699" w:rsidRDefault="00AC1AD8" w:rsidP="00AC1AD8">
      <w:pPr>
        <w:ind w:left="437"/>
        <w:jc w:val="both"/>
        <w:rPr>
          <w:rFonts w:ascii="Arial Narrow" w:hAnsi="Arial Narrow" w:cs="Arial"/>
          <w:bCs/>
          <w:color w:val="000000" w:themeColor="text1"/>
          <w:sz w:val="20"/>
          <w:szCs w:val="20"/>
        </w:rPr>
      </w:pPr>
      <w:r w:rsidRPr="00B26699">
        <w:rPr>
          <w:rFonts w:ascii="Arial Narrow" w:hAnsi="Arial Narrow" w:cs="Arial"/>
          <w:bCs/>
          <w:color w:val="000000" w:themeColor="text1"/>
          <w:sz w:val="20"/>
          <w:szCs w:val="20"/>
        </w:rPr>
        <w:lastRenderedPageBreak/>
        <w:t>Si el oferente no presenta con su propuesta la copia pertinente de los estatutos si corresponde, la Entidad requerirá al proponente a fin de que aporte dicho(s) documento(s) dentro del plazo que le señale para el efecto.</w:t>
      </w:r>
    </w:p>
    <w:p w14:paraId="7EB0DB1A" w14:textId="77777777" w:rsidR="00AC1AD8" w:rsidRPr="00B26699" w:rsidRDefault="00AC1AD8" w:rsidP="00AC1AD8">
      <w:pPr>
        <w:pStyle w:val="Style48"/>
        <w:widowControl/>
        <w:spacing w:line="240" w:lineRule="auto"/>
        <w:rPr>
          <w:rStyle w:val="FontStyle66"/>
          <w:rFonts w:cs="Arial"/>
          <w:color w:val="000000" w:themeColor="text1"/>
          <w:sz w:val="20"/>
          <w:szCs w:val="20"/>
          <w:lang w:eastAsia="es-ES_tradnl"/>
        </w:rPr>
      </w:pPr>
    </w:p>
    <w:p w14:paraId="61D261FD" w14:textId="77777777" w:rsidR="00AC1AD8" w:rsidRPr="00B26699" w:rsidRDefault="00AC1AD8" w:rsidP="00AC1AD8">
      <w:pPr>
        <w:pStyle w:val="Style48"/>
        <w:widowControl/>
        <w:spacing w:line="240" w:lineRule="auto"/>
        <w:ind w:left="437"/>
        <w:rPr>
          <w:rFonts w:cs="Arial"/>
          <w:color w:val="000000" w:themeColor="text1"/>
          <w:sz w:val="20"/>
          <w:szCs w:val="20"/>
          <w:lang w:eastAsia="x-none"/>
        </w:rPr>
      </w:pPr>
      <w:r w:rsidRPr="00B26699">
        <w:rPr>
          <w:rFonts w:cs="Arial"/>
          <w:b/>
          <w:color w:val="000000" w:themeColor="text1"/>
          <w:sz w:val="20"/>
          <w:szCs w:val="20"/>
          <w:lang w:eastAsia="x-none"/>
        </w:rPr>
        <w:t xml:space="preserve">Nota 2: </w:t>
      </w:r>
      <w:r w:rsidRPr="00B26699">
        <w:rPr>
          <w:rFonts w:cs="Arial"/>
          <w:color w:val="000000" w:themeColor="text1"/>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5F061654" w14:textId="77777777" w:rsidR="00AC1AD8" w:rsidRPr="00B26699" w:rsidRDefault="00AC1AD8" w:rsidP="00AC1AD8">
      <w:pPr>
        <w:ind w:left="720"/>
        <w:jc w:val="both"/>
        <w:rPr>
          <w:rFonts w:ascii="Arial Narrow" w:hAnsi="Arial Narrow" w:cs="Arial"/>
          <w:color w:val="000000" w:themeColor="text1"/>
          <w:sz w:val="20"/>
          <w:szCs w:val="20"/>
        </w:rPr>
      </w:pPr>
    </w:p>
    <w:p w14:paraId="0793722E" w14:textId="77777777" w:rsidR="00971ACA" w:rsidRPr="00B26699" w:rsidRDefault="00971ACA" w:rsidP="00BF393B">
      <w:pPr>
        <w:numPr>
          <w:ilvl w:val="3"/>
          <w:numId w:val="15"/>
        </w:numPr>
        <w:ind w:left="426" w:hanging="283"/>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 El PROPONENTE es un </w:t>
      </w:r>
      <w:r w:rsidRPr="00B26699">
        <w:rPr>
          <w:rFonts w:ascii="Arial Narrow" w:hAnsi="Arial Narrow" w:cs="Arial"/>
          <w:b/>
          <w:i/>
          <w:color w:val="000000" w:themeColor="text1"/>
          <w:sz w:val="20"/>
          <w:szCs w:val="20"/>
        </w:rPr>
        <w:t>consorcio o una unión temporal</w:t>
      </w:r>
      <w:r w:rsidRPr="00B26699">
        <w:rPr>
          <w:rFonts w:ascii="Arial Narrow" w:hAnsi="Arial Narrow" w:cs="Arial"/>
          <w:color w:val="000000" w:themeColor="text1"/>
          <w:sz w:val="20"/>
          <w:szCs w:val="20"/>
        </w:rPr>
        <w:t>, cada una de las personas naturales o jurídicas que los integren deberán presentar su registro mercantil o certificado de existencia y representación legal, según corresponda, expedido por la Cámara de Comercio, en el que conste que  está registrada  y que el término de su duración es mayor a la del contrato</w:t>
      </w:r>
      <w:r w:rsidR="00AC1AD8"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 xml:space="preserve"> liquidación y un (1) año más y que el objeto comercial le permita el desarrollo del contrato.</w:t>
      </w:r>
    </w:p>
    <w:p w14:paraId="3E900423" w14:textId="77777777" w:rsidR="00971ACA" w:rsidRPr="00B26699" w:rsidRDefault="00971ACA" w:rsidP="00971ACA">
      <w:pPr>
        <w:tabs>
          <w:tab w:val="num" w:pos="720"/>
        </w:tabs>
        <w:jc w:val="both"/>
        <w:rPr>
          <w:rFonts w:ascii="Arial Narrow" w:hAnsi="Arial Narrow" w:cs="Arial"/>
          <w:color w:val="000000" w:themeColor="text1"/>
          <w:sz w:val="20"/>
          <w:szCs w:val="20"/>
        </w:rPr>
      </w:pPr>
    </w:p>
    <w:p w14:paraId="35FB79BF" w14:textId="77777777" w:rsidR="00971ACA" w:rsidRPr="00B26699" w:rsidRDefault="00971ACA" w:rsidP="00971ACA">
      <w:pPr>
        <w:autoSpaceDE w:val="0"/>
        <w:autoSpaceDN w:val="0"/>
        <w:adjustRightInd w:val="0"/>
        <w:ind w:right="334"/>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 xml:space="preserve">              </w:t>
      </w:r>
      <w:r w:rsidRPr="00B26699">
        <w:rPr>
          <w:rFonts w:ascii="Arial Narrow" w:hAnsi="Arial Narrow" w:cs="Arial"/>
          <w:b/>
          <w:bCs/>
          <w:color w:val="000000" w:themeColor="text1"/>
          <w:spacing w:val="-3"/>
          <w:sz w:val="20"/>
          <w:szCs w:val="20"/>
        </w:rPr>
        <w:t>Cuando la oferta se presente en consorcio o unión temporal, se requiere</w:t>
      </w:r>
      <w:r w:rsidRPr="00B26699">
        <w:rPr>
          <w:rFonts w:ascii="Arial Narrow" w:hAnsi="Arial Narrow" w:cs="Arial"/>
          <w:color w:val="000000" w:themeColor="text1"/>
          <w:spacing w:val="-3"/>
          <w:sz w:val="20"/>
          <w:szCs w:val="20"/>
        </w:rPr>
        <w:t>:</w:t>
      </w:r>
    </w:p>
    <w:p w14:paraId="0B7A75B9" w14:textId="77777777" w:rsidR="00971ACA" w:rsidRPr="00B26699" w:rsidRDefault="00971ACA" w:rsidP="00971ACA">
      <w:pPr>
        <w:autoSpaceDE w:val="0"/>
        <w:autoSpaceDN w:val="0"/>
        <w:adjustRightInd w:val="0"/>
        <w:ind w:left="709" w:right="334"/>
        <w:jc w:val="both"/>
        <w:rPr>
          <w:rFonts w:ascii="Arial Narrow" w:hAnsi="Arial Narrow" w:cs="Arial"/>
          <w:color w:val="FF0000"/>
          <w:spacing w:val="-3"/>
          <w:sz w:val="20"/>
          <w:szCs w:val="20"/>
        </w:rPr>
      </w:pPr>
    </w:p>
    <w:p w14:paraId="7402EBCF" w14:textId="77777777" w:rsidR="00971ACA" w:rsidRPr="00B26699" w:rsidRDefault="00971ACA" w:rsidP="00BF393B">
      <w:pPr>
        <w:numPr>
          <w:ilvl w:val="0"/>
          <w:numId w:val="18"/>
        </w:numPr>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w:t>
      </w:r>
      <w:r w:rsidR="00A43EC4" w:rsidRPr="00B26699">
        <w:rPr>
          <w:rFonts w:ascii="Arial Narrow" w:hAnsi="Arial Narrow" w:cs="Arial"/>
          <w:color w:val="000000" w:themeColor="text1"/>
          <w:spacing w:val="-3"/>
          <w:sz w:val="20"/>
          <w:szCs w:val="20"/>
        </w:rPr>
        <w:t>(</w:t>
      </w:r>
      <w:r w:rsidR="00870289" w:rsidRPr="00B26699">
        <w:rPr>
          <w:rFonts w:ascii="Arial Narrow" w:hAnsi="Arial Narrow" w:cs="Arial"/>
          <w:color w:val="000000" w:themeColor="text1"/>
          <w:spacing w:val="-3"/>
          <w:sz w:val="20"/>
          <w:szCs w:val="20"/>
        </w:rPr>
        <w:t>los</w:t>
      </w:r>
      <w:r w:rsidR="00A43EC4" w:rsidRPr="00B26699">
        <w:rPr>
          <w:rFonts w:ascii="Arial Narrow" w:hAnsi="Arial Narrow" w:cs="Arial"/>
          <w:color w:val="000000" w:themeColor="text1"/>
          <w:spacing w:val="-3"/>
          <w:sz w:val="20"/>
          <w:szCs w:val="20"/>
        </w:rPr>
        <w:t>)</w:t>
      </w:r>
      <w:r w:rsidR="00870289" w:rsidRPr="00B26699">
        <w:rPr>
          <w:rFonts w:ascii="Arial Narrow" w:hAnsi="Arial Narrow" w:cs="Arial"/>
          <w:color w:val="000000" w:themeColor="text1"/>
          <w:spacing w:val="-3"/>
          <w:sz w:val="20"/>
          <w:szCs w:val="20"/>
        </w:rPr>
        <w:t xml:space="preserve"> representante(s) legal(es).</w:t>
      </w:r>
    </w:p>
    <w:p w14:paraId="2F1D477B" w14:textId="77777777" w:rsidR="00971ACA" w:rsidRPr="00B26699" w:rsidRDefault="00971ACA" w:rsidP="00BF393B">
      <w:pPr>
        <w:numPr>
          <w:ilvl w:val="0"/>
          <w:numId w:val="18"/>
        </w:numPr>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En el acta de constitución se deberá d</w:t>
      </w:r>
      <w:r w:rsidRPr="00B26699">
        <w:rPr>
          <w:rFonts w:ascii="Arial Narrow" w:hAnsi="Arial Narrow" w:cs="Arial"/>
          <w:snapToGrid w:val="0"/>
          <w:color w:val="000000" w:themeColor="text1"/>
          <w:sz w:val="20"/>
          <w:szCs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114C0716" w14:textId="77777777" w:rsidR="00E21E25" w:rsidRPr="00B26699" w:rsidRDefault="00971ACA" w:rsidP="00BF393B">
      <w:pPr>
        <w:numPr>
          <w:ilvl w:val="0"/>
          <w:numId w:val="18"/>
        </w:numPr>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2CB8A2D2" w14:textId="77777777" w:rsidR="00971ACA" w:rsidRPr="00B26699" w:rsidRDefault="00971ACA" w:rsidP="00BF393B">
      <w:pPr>
        <w:numPr>
          <w:ilvl w:val="0"/>
          <w:numId w:val="18"/>
        </w:numPr>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B26699">
        <w:rPr>
          <w:rFonts w:ascii="Arial Narrow" w:hAnsi="Arial Narrow" w:cs="Arial"/>
          <w:color w:val="000000" w:themeColor="text1"/>
          <w:sz w:val="20"/>
          <w:szCs w:val="20"/>
          <w:lang w:eastAsia="x-none"/>
        </w:rPr>
        <w:t>cuando los estatutos así lo exijan</w:t>
      </w:r>
      <w:r w:rsidRPr="00B26699">
        <w:rPr>
          <w:rFonts w:ascii="Arial Narrow" w:hAnsi="Arial Narrow" w:cs="Arial"/>
          <w:color w:val="000000" w:themeColor="text1"/>
          <w:spacing w:val="-3"/>
          <w:sz w:val="20"/>
          <w:szCs w:val="20"/>
        </w:rPr>
        <w:t xml:space="preserve"> deberá acreditarse tal situación de manera sumaria.  </w:t>
      </w:r>
    </w:p>
    <w:p w14:paraId="424B253C" w14:textId="77777777" w:rsidR="003869DC" w:rsidRPr="00B26699" w:rsidRDefault="003869DC" w:rsidP="003869DC">
      <w:pPr>
        <w:pStyle w:val="Prrafodelista"/>
        <w:rPr>
          <w:rFonts w:ascii="Arial Narrow" w:hAnsi="Arial Narrow" w:cs="Arial"/>
          <w:color w:val="000000" w:themeColor="text1"/>
          <w:spacing w:val="-3"/>
          <w:sz w:val="16"/>
          <w:szCs w:val="20"/>
        </w:rPr>
      </w:pPr>
    </w:p>
    <w:p w14:paraId="57E04B8F" w14:textId="77777777" w:rsidR="00971ACA" w:rsidRPr="00B26699" w:rsidRDefault="00971ACA" w:rsidP="00971ACA">
      <w:pPr>
        <w:ind w:right="334"/>
        <w:jc w:val="both"/>
        <w:rPr>
          <w:rFonts w:ascii="Arial Narrow" w:hAnsi="Arial Narrow" w:cs="Arial"/>
          <w:b/>
          <w:bCs/>
          <w:color w:val="000000" w:themeColor="text1"/>
          <w:spacing w:val="-3"/>
          <w:sz w:val="20"/>
          <w:szCs w:val="20"/>
          <w:lang w:val="es-CO"/>
        </w:rPr>
      </w:pPr>
      <w:r w:rsidRPr="00B26699">
        <w:rPr>
          <w:rFonts w:ascii="Arial Narrow" w:hAnsi="Arial Narrow" w:cs="Arial"/>
          <w:b/>
          <w:bCs/>
          <w:color w:val="000000" w:themeColor="text1"/>
          <w:spacing w:val="-3"/>
          <w:sz w:val="20"/>
          <w:szCs w:val="20"/>
          <w:lang w:val="es-CO"/>
        </w:rPr>
        <w:t>Los proponentes que se presenten como consorcio o unión temporal deberán tener en cuenta que:</w:t>
      </w:r>
    </w:p>
    <w:p w14:paraId="52BF81D8" w14:textId="77777777" w:rsidR="00971ACA" w:rsidRPr="00B26699" w:rsidRDefault="00971ACA" w:rsidP="00971ACA">
      <w:pPr>
        <w:ind w:right="335"/>
        <w:jc w:val="both"/>
        <w:rPr>
          <w:rFonts w:ascii="Arial Narrow" w:hAnsi="Arial Narrow" w:cs="Arial"/>
          <w:color w:val="000000" w:themeColor="text1"/>
          <w:spacing w:val="-3"/>
          <w:sz w:val="16"/>
          <w:szCs w:val="20"/>
          <w:lang w:val="es-CO"/>
        </w:rPr>
      </w:pPr>
    </w:p>
    <w:p w14:paraId="17E50D98" w14:textId="77777777" w:rsidR="00971ACA" w:rsidRPr="00B26699" w:rsidRDefault="00971ACA" w:rsidP="00BF393B">
      <w:pPr>
        <w:numPr>
          <w:ilvl w:val="4"/>
          <w:numId w:val="15"/>
        </w:numPr>
        <w:ind w:left="709"/>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94736B1" w14:textId="77777777" w:rsidR="00971ACA" w:rsidRPr="00B26699" w:rsidRDefault="00971ACA" w:rsidP="00510A69">
      <w:pPr>
        <w:tabs>
          <w:tab w:val="num" w:pos="993"/>
        </w:tabs>
        <w:autoSpaceDE w:val="0"/>
        <w:autoSpaceDN w:val="0"/>
        <w:adjustRightInd w:val="0"/>
        <w:ind w:left="709"/>
        <w:jc w:val="both"/>
        <w:rPr>
          <w:rFonts w:ascii="Arial Narrow" w:hAnsi="Arial Narrow" w:cs="Arial"/>
          <w:color w:val="000000" w:themeColor="text1"/>
          <w:spacing w:val="-3"/>
          <w:sz w:val="14"/>
          <w:szCs w:val="20"/>
        </w:rPr>
      </w:pPr>
    </w:p>
    <w:p w14:paraId="4C0A002A" w14:textId="77777777" w:rsidR="009767F9" w:rsidRPr="00B26699" w:rsidRDefault="00971ACA" w:rsidP="00BF393B">
      <w:pPr>
        <w:numPr>
          <w:ilvl w:val="4"/>
          <w:numId w:val="15"/>
        </w:numPr>
        <w:ind w:left="709"/>
        <w:jc w:val="both"/>
        <w:rPr>
          <w:rFonts w:ascii="Arial Narrow" w:hAnsi="Arial Narrow" w:cs="Arial"/>
          <w:snapToGrid w:val="0"/>
          <w:color w:val="000000" w:themeColor="text1"/>
          <w:sz w:val="20"/>
          <w:szCs w:val="20"/>
        </w:rPr>
      </w:pPr>
      <w:r w:rsidRPr="00B26699">
        <w:rPr>
          <w:rFonts w:ascii="Arial Narrow" w:hAnsi="Arial Narrow" w:cs="Arial"/>
          <w:snapToGrid w:val="0"/>
          <w:color w:val="000000" w:themeColor="text1"/>
          <w:sz w:val="20"/>
          <w:szCs w:val="20"/>
        </w:rPr>
        <w:t xml:space="preserve">El objeto social de cada uno de los integrantes del consorcio o unión temporal, deberá comprender actividades cuyo objeto social </w:t>
      </w:r>
      <w:proofErr w:type="spellStart"/>
      <w:r w:rsidRPr="00B26699">
        <w:rPr>
          <w:rFonts w:ascii="Arial Narrow" w:hAnsi="Arial Narrow" w:cs="Arial"/>
          <w:snapToGrid w:val="0"/>
          <w:color w:val="000000" w:themeColor="text1"/>
          <w:sz w:val="20"/>
          <w:szCs w:val="20"/>
        </w:rPr>
        <w:t>este</w:t>
      </w:r>
      <w:proofErr w:type="spellEnd"/>
      <w:r w:rsidRPr="00B26699">
        <w:rPr>
          <w:rFonts w:ascii="Arial Narrow" w:hAnsi="Arial Narrow" w:cs="Arial"/>
          <w:snapToGrid w:val="0"/>
          <w:color w:val="000000" w:themeColor="text1"/>
          <w:sz w:val="20"/>
          <w:szCs w:val="20"/>
        </w:rPr>
        <w:t xml:space="preserve"> relacionado con el objeto de este proceso de selección y cumplan con todos los requisitos exigidos en los Pliegos de condiciones. </w:t>
      </w:r>
    </w:p>
    <w:p w14:paraId="36B51942" w14:textId="77777777" w:rsidR="009767F9" w:rsidRPr="00B26699" w:rsidRDefault="009767F9" w:rsidP="00510A69">
      <w:pPr>
        <w:ind w:left="709"/>
        <w:jc w:val="both"/>
        <w:rPr>
          <w:rFonts w:ascii="Arial Narrow" w:hAnsi="Arial Narrow" w:cs="Arial"/>
          <w:snapToGrid w:val="0"/>
          <w:color w:val="000000" w:themeColor="text1"/>
          <w:sz w:val="14"/>
          <w:szCs w:val="20"/>
        </w:rPr>
      </w:pPr>
    </w:p>
    <w:p w14:paraId="5C96D630" w14:textId="77777777" w:rsidR="009767F9" w:rsidRPr="00B26699" w:rsidRDefault="00971ACA" w:rsidP="00BF393B">
      <w:pPr>
        <w:numPr>
          <w:ilvl w:val="4"/>
          <w:numId w:val="15"/>
        </w:numPr>
        <w:ind w:left="709"/>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 xml:space="preserve">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w:t>
      </w:r>
      <w:r w:rsidRPr="00B26699">
        <w:rPr>
          <w:rFonts w:ascii="Arial Narrow" w:hAnsi="Arial Narrow" w:cs="Arial"/>
          <w:color w:val="000000" w:themeColor="text1"/>
          <w:spacing w:val="-3"/>
          <w:sz w:val="20"/>
          <w:szCs w:val="20"/>
          <w:lang w:val="es-CO"/>
        </w:rPr>
        <w:lastRenderedPageBreak/>
        <w:t>cada uno de los integrantes de la Unión, se le dará el tratamiento de un Consorcio y en el evento de aplicación de sanciones por parte de LA ENTIDAD, estas se aplicarán por igual a cada uno de los integrantes.</w:t>
      </w:r>
    </w:p>
    <w:p w14:paraId="21A3C7C8" w14:textId="77777777" w:rsidR="009767F9" w:rsidRPr="00B26699" w:rsidRDefault="009767F9" w:rsidP="00510A69">
      <w:pPr>
        <w:ind w:left="709"/>
        <w:jc w:val="both"/>
        <w:rPr>
          <w:rFonts w:ascii="Arial Narrow" w:hAnsi="Arial Narrow" w:cs="Arial"/>
          <w:color w:val="000000" w:themeColor="text1"/>
          <w:spacing w:val="-3"/>
          <w:sz w:val="14"/>
          <w:szCs w:val="20"/>
          <w:lang w:val="es-CO"/>
        </w:rPr>
      </w:pPr>
    </w:p>
    <w:p w14:paraId="2333FD0E" w14:textId="77777777" w:rsidR="009767F9" w:rsidRPr="00B26699" w:rsidRDefault="00971ACA" w:rsidP="00BF393B">
      <w:pPr>
        <w:numPr>
          <w:ilvl w:val="4"/>
          <w:numId w:val="15"/>
        </w:numPr>
        <w:ind w:left="709"/>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LA ENTIDAD</w:t>
      </w:r>
      <w:r w:rsidRPr="00B26699" w:rsidDel="00F7125B">
        <w:rPr>
          <w:rFonts w:ascii="Arial Narrow" w:hAnsi="Arial Narrow" w:cs="Arial"/>
          <w:color w:val="000000" w:themeColor="text1"/>
          <w:spacing w:val="-3"/>
          <w:sz w:val="20"/>
          <w:szCs w:val="20"/>
          <w:lang w:val="es-CO"/>
        </w:rPr>
        <w:t xml:space="preserve"> </w:t>
      </w:r>
      <w:r w:rsidRPr="00B26699">
        <w:rPr>
          <w:rFonts w:ascii="Arial Narrow" w:hAnsi="Arial Narrow" w:cs="Arial"/>
          <w:color w:val="000000" w:themeColor="text1"/>
          <w:spacing w:val="-3"/>
          <w:sz w:val="20"/>
          <w:szCs w:val="20"/>
          <w:lang w:val="es-CO"/>
        </w:rPr>
        <w:t>no acepta ofertas bajo la modalidad de promesa de conformación de Consorcios o Uniones Temporales</w:t>
      </w:r>
      <w:r w:rsidR="008821BE" w:rsidRPr="00B26699">
        <w:rPr>
          <w:rFonts w:ascii="Arial Narrow" w:hAnsi="Arial Narrow" w:cs="Arial"/>
          <w:color w:val="000000" w:themeColor="text1"/>
          <w:spacing w:val="-3"/>
          <w:sz w:val="20"/>
          <w:szCs w:val="20"/>
          <w:lang w:val="es-CO"/>
        </w:rPr>
        <w:t xml:space="preserve"> o Sociedades Futuras</w:t>
      </w:r>
      <w:r w:rsidRPr="00B26699">
        <w:rPr>
          <w:rFonts w:ascii="Arial Narrow" w:hAnsi="Arial Narrow" w:cs="Arial"/>
          <w:color w:val="000000" w:themeColor="text1"/>
          <w:spacing w:val="-3"/>
          <w:sz w:val="20"/>
          <w:szCs w:val="20"/>
          <w:lang w:val="es-CO"/>
        </w:rPr>
        <w:t xml:space="preserve">.  </w:t>
      </w:r>
    </w:p>
    <w:p w14:paraId="1C7FBACF" w14:textId="77777777" w:rsidR="00B42284" w:rsidRPr="00B26699" w:rsidRDefault="00B42284" w:rsidP="00510A69">
      <w:pPr>
        <w:ind w:left="709"/>
        <w:jc w:val="both"/>
        <w:rPr>
          <w:rFonts w:ascii="Arial Narrow" w:hAnsi="Arial Narrow" w:cs="Arial"/>
          <w:color w:val="000000" w:themeColor="text1"/>
          <w:spacing w:val="-3"/>
          <w:sz w:val="16"/>
          <w:szCs w:val="20"/>
          <w:lang w:val="es-CO"/>
        </w:rPr>
      </w:pPr>
    </w:p>
    <w:p w14:paraId="6B2E5DEE" w14:textId="77777777" w:rsidR="009767F9" w:rsidRPr="00B26699" w:rsidRDefault="00971ACA" w:rsidP="00BF393B">
      <w:pPr>
        <w:numPr>
          <w:ilvl w:val="4"/>
          <w:numId w:val="15"/>
        </w:numPr>
        <w:ind w:left="709"/>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 xml:space="preserve">En caso de resultar favorecidos con la adjudicación de la contratación, para la suscripción del contrato y dentro del término que establezca la entidad, </w:t>
      </w:r>
      <w:r w:rsidR="00496088" w:rsidRPr="00B26699">
        <w:rPr>
          <w:rFonts w:ascii="Arial Narrow" w:hAnsi="Arial Narrow" w:cs="Arial"/>
          <w:color w:val="000000" w:themeColor="text1"/>
          <w:spacing w:val="-3"/>
          <w:sz w:val="20"/>
          <w:szCs w:val="20"/>
          <w:lang w:val="es-CO"/>
        </w:rPr>
        <w:t>s</w:t>
      </w:r>
      <w:r w:rsidRPr="00B26699">
        <w:rPr>
          <w:rFonts w:ascii="Arial Narrow" w:hAnsi="Arial Narrow" w:cs="Arial"/>
          <w:color w:val="000000" w:themeColor="text1"/>
          <w:spacing w:val="-3"/>
          <w:sz w:val="20"/>
          <w:szCs w:val="20"/>
          <w:lang w:val="es-CO"/>
        </w:rPr>
        <w:t xml:space="preserve">e debe presentar el RUT del consorcio o unión temporal.  </w:t>
      </w:r>
    </w:p>
    <w:p w14:paraId="6CD65F48" w14:textId="77777777" w:rsidR="009767F9" w:rsidRPr="00B26699" w:rsidRDefault="009767F9" w:rsidP="00510A69">
      <w:pPr>
        <w:ind w:left="709"/>
        <w:jc w:val="both"/>
        <w:rPr>
          <w:rFonts w:ascii="Arial Narrow" w:hAnsi="Arial Narrow" w:cs="Arial"/>
          <w:color w:val="000000" w:themeColor="text1"/>
          <w:spacing w:val="-3"/>
          <w:sz w:val="16"/>
          <w:szCs w:val="20"/>
          <w:lang w:val="es-CO"/>
        </w:rPr>
      </w:pPr>
    </w:p>
    <w:p w14:paraId="771235AE" w14:textId="77777777" w:rsidR="009767F9" w:rsidRPr="00B26699" w:rsidRDefault="00971ACA" w:rsidP="00BF393B">
      <w:pPr>
        <w:numPr>
          <w:ilvl w:val="4"/>
          <w:numId w:val="15"/>
        </w:numPr>
        <w:ind w:left="709"/>
        <w:jc w:val="both"/>
        <w:rPr>
          <w:rFonts w:ascii="Arial Narrow" w:hAnsi="Arial Narrow" w:cs="Arial"/>
          <w:color w:val="000000" w:themeColor="text1"/>
          <w:spacing w:val="-3"/>
          <w:sz w:val="20"/>
          <w:szCs w:val="20"/>
        </w:rPr>
      </w:pPr>
      <w:r w:rsidRPr="00B26699">
        <w:rPr>
          <w:rFonts w:ascii="Arial Narrow" w:hAnsi="Arial Narrow" w:cs="Arial"/>
          <w:color w:val="000000" w:themeColor="text1"/>
          <w:spacing w:val="-3"/>
          <w:sz w:val="20"/>
          <w:szCs w:val="20"/>
          <w:lang w:val="es-CO"/>
        </w:rPr>
        <w:t>Las condiciones que establezcan los integrantes con respecto a las actividades, porcentajes, términos y/o extensión de la participación, no podrán ser modificadas sin el consentimiento previo de LA ENTIDAD</w:t>
      </w:r>
      <w:r w:rsidRPr="00B26699">
        <w:rPr>
          <w:rFonts w:ascii="Arial Narrow" w:hAnsi="Arial Narrow" w:cs="Arial"/>
          <w:color w:val="000000" w:themeColor="text1"/>
          <w:spacing w:val="-3"/>
          <w:sz w:val="20"/>
          <w:szCs w:val="20"/>
        </w:rPr>
        <w:t xml:space="preserve">.  </w:t>
      </w:r>
    </w:p>
    <w:p w14:paraId="10A23D0A" w14:textId="77777777" w:rsidR="002A5B5F" w:rsidRPr="00B26699" w:rsidRDefault="002A5B5F" w:rsidP="00510A69">
      <w:pPr>
        <w:ind w:left="709"/>
        <w:jc w:val="both"/>
        <w:rPr>
          <w:rFonts w:ascii="Arial Narrow" w:hAnsi="Arial Narrow" w:cs="Arial"/>
          <w:color w:val="000000" w:themeColor="text1"/>
          <w:spacing w:val="-3"/>
          <w:sz w:val="16"/>
          <w:szCs w:val="20"/>
        </w:rPr>
      </w:pPr>
    </w:p>
    <w:p w14:paraId="3B0C609B" w14:textId="77777777" w:rsidR="009767F9"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pacing w:val="-3"/>
          <w:sz w:val="20"/>
          <w:szCs w:val="20"/>
        </w:rPr>
        <w:t>En el evento de presentarse inhabilidades sobrevivientes en uno de los miembros del consorcio o unión temporal, éste cederá su participación a un tercero</w:t>
      </w:r>
      <w:r w:rsidR="00496088" w:rsidRPr="00B26699">
        <w:rPr>
          <w:rFonts w:ascii="Arial Narrow" w:hAnsi="Arial Narrow" w:cs="Arial"/>
          <w:color w:val="000000" w:themeColor="text1"/>
          <w:spacing w:val="-3"/>
          <w:sz w:val="20"/>
          <w:szCs w:val="20"/>
        </w:rPr>
        <w:t>,</w:t>
      </w:r>
      <w:r w:rsidRPr="00B26699">
        <w:rPr>
          <w:rFonts w:ascii="Arial Narrow" w:hAnsi="Arial Narrow" w:cs="Arial"/>
          <w:color w:val="000000" w:themeColor="text1"/>
          <w:spacing w:val="-3"/>
          <w:sz w:val="20"/>
          <w:szCs w:val="20"/>
        </w:rPr>
        <w:t xml:space="preserve"> previa autorización escrita de </w:t>
      </w:r>
      <w:r w:rsidRPr="00B26699">
        <w:rPr>
          <w:rFonts w:ascii="Arial Narrow" w:hAnsi="Arial Narrow" w:cs="Arial"/>
          <w:color w:val="000000" w:themeColor="text1"/>
          <w:spacing w:val="-3"/>
          <w:sz w:val="20"/>
          <w:szCs w:val="20"/>
          <w:lang w:val="es-CO"/>
        </w:rPr>
        <w:t xml:space="preserve">LA ENTIDAD. </w:t>
      </w:r>
      <w:r w:rsidRPr="00B26699">
        <w:rPr>
          <w:rFonts w:ascii="Arial Narrow" w:hAnsi="Arial Narrow" w:cs="Arial"/>
          <w:color w:val="000000" w:themeColor="text1"/>
          <w:spacing w:val="-3"/>
          <w:sz w:val="20"/>
          <w:szCs w:val="20"/>
        </w:rPr>
        <w:t xml:space="preserve">En ningún caso podrá haber cesión del contrato entre quienes integran el consorcio o la unión temporal, de acuerdo a lo previsto en el artículo 9 de la ley 80 de </w:t>
      </w:r>
      <w:r w:rsidRPr="00B26699">
        <w:rPr>
          <w:rFonts w:ascii="Arial Narrow" w:hAnsi="Arial Narrow" w:cs="Arial"/>
          <w:color w:val="000000" w:themeColor="text1"/>
          <w:sz w:val="20"/>
          <w:szCs w:val="20"/>
        </w:rPr>
        <w:t>1993.</w:t>
      </w:r>
    </w:p>
    <w:p w14:paraId="64E2E815" w14:textId="77777777" w:rsidR="009767F9" w:rsidRPr="00B26699" w:rsidRDefault="009767F9" w:rsidP="00510A69">
      <w:pPr>
        <w:ind w:left="709"/>
        <w:jc w:val="both"/>
        <w:rPr>
          <w:rFonts w:ascii="Arial Narrow" w:hAnsi="Arial Narrow" w:cs="Arial"/>
          <w:color w:val="000000" w:themeColor="text1"/>
          <w:sz w:val="16"/>
          <w:szCs w:val="20"/>
        </w:rPr>
      </w:pPr>
    </w:p>
    <w:p w14:paraId="6FEE5C4C" w14:textId="77777777" w:rsidR="00510A69"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Adicionalmente, para el caso de los consorcios o uniones temporales deberá adjuntarse el documento de constitución de los mismos, en el cual se indicará:</w:t>
      </w:r>
    </w:p>
    <w:p w14:paraId="2657B451" w14:textId="77777777" w:rsidR="00510A69" w:rsidRPr="00B26699" w:rsidRDefault="00510A69" w:rsidP="00510A69">
      <w:pPr>
        <w:pStyle w:val="Prrafodelista"/>
        <w:ind w:left="0"/>
        <w:rPr>
          <w:rFonts w:ascii="Arial Narrow" w:hAnsi="Arial Narrow" w:cs="Arial"/>
          <w:color w:val="000000" w:themeColor="text1"/>
          <w:sz w:val="20"/>
          <w:szCs w:val="20"/>
        </w:rPr>
      </w:pPr>
    </w:p>
    <w:p w14:paraId="0DAD3FB3" w14:textId="77777777" w:rsidR="00510A69" w:rsidRPr="00B26699" w:rsidRDefault="00510A69" w:rsidP="00BF393B">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objeto social o actividad mercantil, el cual deberá ser el mismo del objeto a contratar.</w:t>
      </w:r>
    </w:p>
    <w:p w14:paraId="4A717950" w14:textId="77777777" w:rsidR="00510A69" w:rsidRPr="00B26699" w:rsidRDefault="00510A69" w:rsidP="00BF393B">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la participación es a título de Consorcio o Unión Temporal y las reglas básicas que regulan las relaciones entre sus integrantes.</w:t>
      </w:r>
    </w:p>
    <w:p w14:paraId="7E47D03E" w14:textId="77777777" w:rsidR="00510A69" w:rsidRPr="00B26699" w:rsidRDefault="00510A69" w:rsidP="00BF393B">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porcentaje de participación de cada uno de los integrantes del Consorcio o Unión Temporal en el mismo.</w:t>
      </w:r>
    </w:p>
    <w:p w14:paraId="240CE717" w14:textId="77777777" w:rsidR="00510A69" w:rsidRPr="00B26699" w:rsidRDefault="00510A69" w:rsidP="00BF393B">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E0A2DE8" w14:textId="77777777" w:rsidR="00510A69" w:rsidRPr="00B26699" w:rsidRDefault="00510A69" w:rsidP="00BF393B">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duración del Consorcio o de la Unión Temporal, contada a partir de la fecha del proceso de contratación, no debe ser inferior al plazo de vigencia del contrato, liquidación y un (1) año más. </w:t>
      </w:r>
      <w:proofErr w:type="spellStart"/>
      <w:r w:rsidRPr="00B26699">
        <w:rPr>
          <w:rFonts w:ascii="Arial Narrow" w:hAnsi="Arial Narrow" w:cs="Arial"/>
          <w:b/>
          <w:color w:val="000000" w:themeColor="text1"/>
          <w:sz w:val="20"/>
          <w:szCs w:val="20"/>
        </w:rPr>
        <w:t>Asi</w:t>
      </w:r>
      <w:proofErr w:type="spellEnd"/>
      <w:r w:rsidRPr="00B26699">
        <w:rPr>
          <w:rFonts w:ascii="Arial Narrow" w:hAnsi="Arial Narrow" w:cs="Arial"/>
          <w:b/>
          <w:color w:val="000000" w:themeColor="text1"/>
          <w:sz w:val="20"/>
          <w:szCs w:val="20"/>
        </w:rPr>
        <w:t xml:space="preserve"> mismo, el presente requisito debe ser cumplido por cada uno de los integrantes. </w:t>
      </w:r>
      <w:r w:rsidRPr="00B26699">
        <w:rPr>
          <w:rFonts w:ascii="Arial Narrow" w:hAnsi="Arial Narrow" w:cs="Arial"/>
          <w:color w:val="000000" w:themeColor="text1"/>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078FDAE0" w14:textId="77777777" w:rsidR="00510A69" w:rsidRPr="00B26699" w:rsidRDefault="00510A69" w:rsidP="00BF393B">
      <w:pPr>
        <w:numPr>
          <w:ilvl w:val="1"/>
          <w:numId w:val="14"/>
        </w:numPr>
        <w:tabs>
          <w:tab w:val="num" w:pos="3780"/>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B26699">
        <w:rPr>
          <w:rFonts w:ascii="Arial Narrow" w:hAnsi="Arial Narrow" w:cs="Arial"/>
          <w:color w:val="000000" w:themeColor="text1"/>
          <w:sz w:val="20"/>
          <w:szCs w:val="20"/>
          <w:lang w:eastAsia="x-none"/>
        </w:rPr>
        <w:t>La aceptación del representante principal y suplente deberá constar con su firma en el documento de constitución del consorcio o de la unión temporal.</w:t>
      </w:r>
    </w:p>
    <w:p w14:paraId="34CC82B1" w14:textId="77777777" w:rsidR="00510A69" w:rsidRPr="00B26699" w:rsidRDefault="00510A69" w:rsidP="00510A69">
      <w:pPr>
        <w:jc w:val="both"/>
        <w:rPr>
          <w:rFonts w:ascii="Arial Narrow" w:hAnsi="Arial Narrow" w:cs="Arial"/>
          <w:color w:val="FF0000"/>
          <w:sz w:val="20"/>
          <w:szCs w:val="20"/>
        </w:rPr>
      </w:pPr>
    </w:p>
    <w:p w14:paraId="24BE8670" w14:textId="77777777" w:rsidR="00510A69"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se trata de personas jurídicas extranjeras sin sucursal en Colombia, mediante documentos expedidos dentro de los seis (6) meses anteriores al cierre</w:t>
      </w:r>
      <w:r w:rsidR="009A4F56" w:rsidRPr="00B26699">
        <w:rPr>
          <w:rFonts w:ascii="Arial Narrow" w:hAnsi="Arial Narrow" w:cs="Arial"/>
          <w:color w:val="000000" w:themeColor="text1"/>
          <w:sz w:val="20"/>
          <w:szCs w:val="20"/>
          <w:lang w:val="es-CO"/>
        </w:rPr>
        <w:t xml:space="preserve"> </w:t>
      </w:r>
      <w:r w:rsidR="009A4F56" w:rsidRPr="00B26699">
        <w:rPr>
          <w:rFonts w:ascii="Arial Narrow" w:eastAsia="Arial Unicode MS" w:hAnsi="Arial Narrow" w:cs="Arial"/>
          <w:iCs/>
          <w:color w:val="000000" w:themeColor="text1"/>
          <w:sz w:val="20"/>
          <w:szCs w:val="20"/>
        </w:rPr>
        <w:t>o presentación de ofertas</w:t>
      </w:r>
      <w:r w:rsidRPr="00B26699">
        <w:rPr>
          <w:rFonts w:ascii="Arial Narrow" w:hAnsi="Arial Narrow" w:cs="Arial"/>
          <w:color w:val="000000" w:themeColor="text1"/>
          <w:sz w:val="20"/>
          <w:szCs w:val="20"/>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3C382AC3" w14:textId="77777777" w:rsidR="00510A69" w:rsidRPr="00B26699" w:rsidRDefault="00510A69" w:rsidP="00510A69">
      <w:pPr>
        <w:ind w:left="709"/>
        <w:jc w:val="both"/>
        <w:rPr>
          <w:rFonts w:ascii="Arial Narrow" w:hAnsi="Arial Narrow" w:cs="Arial"/>
          <w:color w:val="000000" w:themeColor="text1"/>
          <w:sz w:val="20"/>
          <w:szCs w:val="20"/>
        </w:rPr>
      </w:pPr>
    </w:p>
    <w:p w14:paraId="51CD5DE5" w14:textId="77777777" w:rsidR="009A4F56" w:rsidRPr="00B26699" w:rsidRDefault="00971ACA" w:rsidP="009A4F56">
      <w:pPr>
        <w:ind w:left="709"/>
        <w:jc w:val="both"/>
        <w:rPr>
          <w:rFonts w:ascii="Arial Narrow" w:hAnsi="Arial Narrow" w:cs="Arial"/>
          <w:color w:val="000000" w:themeColor="text1"/>
          <w:sz w:val="20"/>
          <w:szCs w:val="20"/>
          <w:lang w:eastAsia="x-none"/>
        </w:rPr>
      </w:pPr>
      <w:r w:rsidRPr="00B26699">
        <w:rPr>
          <w:rFonts w:ascii="Arial Narrow" w:hAnsi="Arial Narrow" w:cs="Arial"/>
          <w:b/>
          <w:color w:val="000000" w:themeColor="text1"/>
          <w:sz w:val="20"/>
          <w:szCs w:val="20"/>
          <w:lang w:eastAsia="x-none"/>
        </w:rPr>
        <w:lastRenderedPageBreak/>
        <w:t>Nota:</w:t>
      </w:r>
      <w:r w:rsidRPr="00B26699">
        <w:rPr>
          <w:rFonts w:ascii="Arial Narrow" w:hAnsi="Arial Narrow" w:cs="Arial"/>
          <w:color w:val="000000" w:themeColor="text1"/>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4E97F8FA" w14:textId="77777777" w:rsidR="009A4F56" w:rsidRPr="00B26699" w:rsidRDefault="009A4F56" w:rsidP="009A4F56">
      <w:pPr>
        <w:ind w:left="709"/>
        <w:jc w:val="both"/>
        <w:rPr>
          <w:rFonts w:ascii="Arial Narrow" w:hAnsi="Arial Narrow" w:cs="Arial"/>
          <w:color w:val="FF0000"/>
          <w:sz w:val="20"/>
          <w:szCs w:val="20"/>
        </w:rPr>
      </w:pPr>
    </w:p>
    <w:p w14:paraId="3737600B" w14:textId="77777777" w:rsidR="00510A69"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626C5BF0" w14:textId="77777777" w:rsidR="00510A69" w:rsidRPr="00B26699" w:rsidRDefault="00510A69" w:rsidP="00510A69">
      <w:pPr>
        <w:jc w:val="both"/>
        <w:rPr>
          <w:rFonts w:ascii="Arial Narrow" w:hAnsi="Arial Narrow" w:cs="Arial"/>
          <w:color w:val="000000" w:themeColor="text1"/>
          <w:sz w:val="20"/>
          <w:szCs w:val="20"/>
        </w:rPr>
      </w:pPr>
    </w:p>
    <w:p w14:paraId="720FED23" w14:textId="77777777" w:rsidR="00510A69" w:rsidRPr="00B26699" w:rsidRDefault="00510A69" w:rsidP="00BF393B">
      <w:pPr>
        <w:numPr>
          <w:ilvl w:val="2"/>
          <w:numId w:val="14"/>
        </w:numPr>
        <w:tabs>
          <w:tab w:val="clear" w:pos="2880"/>
        </w:tabs>
        <w:ind w:left="1134" w:hanging="31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documento público relacionado con sociedades extranjeras en el cual se certifique la existencia de la sociedad y el ejercicio de su objeto social tendrá validez en Colombia con la sola Apostilla. </w:t>
      </w:r>
    </w:p>
    <w:p w14:paraId="68094795" w14:textId="77777777" w:rsidR="00510A69" w:rsidRPr="00B26699" w:rsidRDefault="00510A69" w:rsidP="00BF393B">
      <w:pPr>
        <w:numPr>
          <w:ilvl w:val="2"/>
          <w:numId w:val="14"/>
        </w:numPr>
        <w:tabs>
          <w:tab w:val="clear" w:pos="2880"/>
        </w:tabs>
        <w:ind w:left="1134" w:hanging="31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470C0050" w14:textId="77777777" w:rsidR="00510A69" w:rsidRPr="00B26699" w:rsidRDefault="00510A69" w:rsidP="00BF393B">
      <w:pPr>
        <w:numPr>
          <w:ilvl w:val="2"/>
          <w:numId w:val="14"/>
        </w:numPr>
        <w:tabs>
          <w:tab w:val="clear" w:pos="2880"/>
        </w:tabs>
        <w:ind w:left="1134" w:hanging="31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3274C718" w14:textId="77777777" w:rsidR="00510A69" w:rsidRPr="00B26699" w:rsidRDefault="00510A69" w:rsidP="00BF393B">
      <w:pPr>
        <w:numPr>
          <w:ilvl w:val="2"/>
          <w:numId w:val="14"/>
        </w:numPr>
        <w:tabs>
          <w:tab w:val="clear" w:pos="2880"/>
        </w:tabs>
        <w:ind w:left="1134" w:hanging="31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4506A8E1" w14:textId="77777777" w:rsidR="00510A69" w:rsidRPr="00B26699" w:rsidRDefault="00510A69" w:rsidP="00BF393B">
      <w:pPr>
        <w:numPr>
          <w:ilvl w:val="2"/>
          <w:numId w:val="14"/>
        </w:numPr>
        <w:tabs>
          <w:tab w:val="clear" w:pos="2880"/>
        </w:tabs>
        <w:ind w:left="1134" w:hanging="31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2B898C51" w14:textId="77777777" w:rsidR="00510A69" w:rsidRPr="00B26699" w:rsidRDefault="00510A69" w:rsidP="00510A69">
      <w:pPr>
        <w:jc w:val="both"/>
        <w:rPr>
          <w:rFonts w:ascii="Arial Narrow" w:hAnsi="Arial Narrow" w:cs="Arial"/>
          <w:color w:val="000000" w:themeColor="text1"/>
          <w:sz w:val="20"/>
          <w:szCs w:val="20"/>
        </w:rPr>
      </w:pPr>
    </w:p>
    <w:p w14:paraId="56D8CB54" w14:textId="77777777" w:rsidR="009A4F56"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5FD2F6E" w14:textId="77777777" w:rsidR="009A4F56" w:rsidRPr="00B26699" w:rsidRDefault="009A4F56" w:rsidP="009A4F56">
      <w:pPr>
        <w:pStyle w:val="Prrafodelista"/>
        <w:ind w:left="426"/>
        <w:jc w:val="both"/>
        <w:rPr>
          <w:rFonts w:ascii="Arial Narrow" w:hAnsi="Arial Narrow" w:cs="Arial"/>
          <w:color w:val="000000" w:themeColor="text1"/>
          <w:sz w:val="20"/>
          <w:szCs w:val="20"/>
        </w:rPr>
      </w:pPr>
    </w:p>
    <w:p w14:paraId="6D116799" w14:textId="77777777" w:rsidR="009A4F56"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objeto social del proponente, o de cada uno de sus miembros si se trata de un consorcio, unión temporal o sociedad, le debe permitir presentar la propuesta y celebrar el Contrato.</w:t>
      </w:r>
    </w:p>
    <w:p w14:paraId="4FC05437" w14:textId="77777777" w:rsidR="009A4F56" w:rsidRPr="00B26699" w:rsidRDefault="009A4F56" w:rsidP="009A4F56">
      <w:pPr>
        <w:pStyle w:val="Prrafodelista"/>
        <w:ind w:left="426"/>
        <w:jc w:val="both"/>
        <w:rPr>
          <w:rFonts w:ascii="Arial Narrow" w:hAnsi="Arial Narrow" w:cs="Arial"/>
          <w:color w:val="000000" w:themeColor="text1"/>
          <w:sz w:val="20"/>
          <w:szCs w:val="20"/>
        </w:rPr>
      </w:pPr>
    </w:p>
    <w:p w14:paraId="206B90BB" w14:textId="77777777" w:rsidR="009A4F56"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599C2C1A" w14:textId="77777777" w:rsidR="009A4F56" w:rsidRPr="00B26699" w:rsidRDefault="009A4F56" w:rsidP="009A4F56">
      <w:pPr>
        <w:pStyle w:val="Prrafodelista"/>
        <w:ind w:left="426"/>
        <w:jc w:val="both"/>
        <w:rPr>
          <w:rFonts w:ascii="Arial Narrow" w:hAnsi="Arial Narrow" w:cs="Arial"/>
          <w:color w:val="000000" w:themeColor="text1"/>
          <w:sz w:val="20"/>
          <w:szCs w:val="20"/>
        </w:rPr>
      </w:pPr>
    </w:p>
    <w:p w14:paraId="5754B6F0" w14:textId="77777777" w:rsidR="00971ACA" w:rsidRPr="00B26699" w:rsidRDefault="00971ACA" w:rsidP="00BF393B">
      <w:pPr>
        <w:numPr>
          <w:ilvl w:val="4"/>
          <w:numId w:val="15"/>
        </w:numPr>
        <w:ind w:left="709"/>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w:t>
      </w:r>
      <w:r w:rsidR="00780BDD" w:rsidRPr="00B26699">
        <w:rPr>
          <w:rFonts w:ascii="Arial Narrow" w:hAnsi="Arial Narrow" w:cs="Arial"/>
          <w:color w:val="000000" w:themeColor="text1"/>
          <w:sz w:val="20"/>
          <w:szCs w:val="20"/>
        </w:rPr>
        <w:t xml:space="preserve">si es persona jurídica </w:t>
      </w:r>
      <w:r w:rsidRPr="00B26699">
        <w:rPr>
          <w:rFonts w:ascii="Arial Narrow" w:hAnsi="Arial Narrow" w:cs="Arial"/>
          <w:color w:val="000000" w:themeColor="text1"/>
          <w:sz w:val="20"/>
          <w:szCs w:val="20"/>
        </w:rPr>
        <w:t xml:space="preserve">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w:t>
      </w:r>
      <w:r w:rsidRPr="00B26699">
        <w:rPr>
          <w:rFonts w:ascii="Arial Narrow" w:hAnsi="Arial Narrow" w:cs="Arial"/>
          <w:color w:val="000000" w:themeColor="text1"/>
          <w:sz w:val="20"/>
          <w:szCs w:val="20"/>
        </w:rPr>
        <w:lastRenderedPageBreak/>
        <w:t>presentar la oferta y sea presentada por su suplente, deberá acreditarse dichas circunstancias, cuando en los estatutos así lo determine.</w:t>
      </w:r>
    </w:p>
    <w:p w14:paraId="67FAF8B1" w14:textId="77777777" w:rsidR="005E4ACC" w:rsidRPr="00B26699" w:rsidRDefault="005E4ACC" w:rsidP="005E4ACC">
      <w:pPr>
        <w:pStyle w:val="Prrafodelista"/>
        <w:rPr>
          <w:rFonts w:ascii="Arial Narrow" w:hAnsi="Arial Narrow" w:cs="Arial"/>
          <w:color w:val="000000" w:themeColor="text1"/>
          <w:sz w:val="20"/>
          <w:szCs w:val="20"/>
        </w:rPr>
      </w:pPr>
    </w:p>
    <w:p w14:paraId="22238089" w14:textId="77777777" w:rsidR="005E4ACC" w:rsidRPr="00B26699" w:rsidRDefault="005E4ACC" w:rsidP="001E6BFD">
      <w:pPr>
        <w:pStyle w:val="Ttulo1"/>
        <w:ind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NOTA: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INSTITUTO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PARA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EFECTOS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EVALUACIÓN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CONSULTARÁ</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REGISTRO</w:t>
      </w:r>
      <w:r w:rsidRPr="00B26699">
        <w:rPr>
          <w:rFonts w:ascii="Arial Narrow" w:hAnsi="Arial Narrow" w:cs="Arial"/>
          <w:color w:val="000000" w:themeColor="text1"/>
          <w:spacing w:val="51"/>
          <w:sz w:val="20"/>
          <w:szCs w:val="20"/>
        </w:rPr>
        <w:t xml:space="preserve"> </w:t>
      </w:r>
      <w:r w:rsidRPr="00B26699">
        <w:rPr>
          <w:rFonts w:ascii="Arial Narrow" w:hAnsi="Arial Narrow" w:cs="Arial"/>
          <w:color w:val="000000" w:themeColor="text1"/>
          <w:sz w:val="20"/>
          <w:szCs w:val="20"/>
        </w:rPr>
        <w:t>ÚNICO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EMPRESARIAL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SOCIAL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RUES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REGISTRO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MERCANTIL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PROPONENTE,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PERSONA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NATURAL</w:t>
      </w:r>
      <w:r w:rsidRPr="00B26699">
        <w:rPr>
          <w:rFonts w:ascii="Arial Narrow" w:hAnsi="Arial Narrow" w:cs="Arial"/>
          <w:color w:val="000000" w:themeColor="text1"/>
          <w:spacing w:val="51"/>
          <w:sz w:val="20"/>
          <w:szCs w:val="20"/>
        </w:rPr>
        <w:t xml:space="preserve"> </w:t>
      </w:r>
      <w:r w:rsidRPr="00B26699">
        <w:rPr>
          <w:rFonts w:ascii="Arial Narrow" w:hAnsi="Arial Narrow" w:cs="Arial"/>
          <w:color w:val="000000" w:themeColor="text1"/>
          <w:sz w:val="20"/>
          <w:szCs w:val="20"/>
        </w:rPr>
        <w:t>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JURÍDICA. EN CASO DE CONSORCIO O UNIÓN TEMPORAL, ESTE REQUISITO SE CONSULTARÁ RESPECTO 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CADA</w:t>
      </w:r>
      <w:r w:rsidRPr="00B26699">
        <w:rPr>
          <w:rFonts w:ascii="Arial Narrow" w:hAnsi="Arial Narrow" w:cs="Arial"/>
          <w:color w:val="000000" w:themeColor="text1"/>
          <w:spacing w:val="-3"/>
          <w:sz w:val="20"/>
          <w:szCs w:val="20"/>
        </w:rPr>
        <w:t xml:space="preserve"> </w:t>
      </w:r>
      <w:r w:rsidRPr="00B26699">
        <w:rPr>
          <w:rFonts w:ascii="Arial Narrow" w:hAnsi="Arial Narrow" w:cs="Arial"/>
          <w:color w:val="000000" w:themeColor="text1"/>
          <w:sz w:val="20"/>
          <w:szCs w:val="20"/>
        </w:rPr>
        <w:t>UNO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 SUS INTEGRANTES.</w:t>
      </w:r>
    </w:p>
    <w:p w14:paraId="4706C044" w14:textId="77777777" w:rsidR="00B05955" w:rsidRPr="00B26699" w:rsidRDefault="00B05955" w:rsidP="008B5766">
      <w:pPr>
        <w:tabs>
          <w:tab w:val="num" w:pos="654"/>
        </w:tabs>
        <w:jc w:val="both"/>
        <w:rPr>
          <w:rFonts w:ascii="Arial Narrow" w:hAnsi="Arial Narrow" w:cs="Arial"/>
          <w:color w:val="000000" w:themeColor="text1"/>
          <w:sz w:val="20"/>
          <w:szCs w:val="20"/>
        </w:rPr>
      </w:pPr>
    </w:p>
    <w:p w14:paraId="690AC8E4" w14:textId="77777777" w:rsidR="00DC0CD0" w:rsidRPr="00B26699" w:rsidRDefault="00CB3A49" w:rsidP="00DC0CD0">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4.1.4 </w:t>
      </w:r>
      <w:r w:rsidR="00DC0CD0" w:rsidRPr="00B26699">
        <w:rPr>
          <w:rFonts w:ascii="Arial Narrow" w:hAnsi="Arial Narrow" w:cs="Arial"/>
          <w:b/>
          <w:color w:val="000000" w:themeColor="text1"/>
          <w:sz w:val="20"/>
          <w:szCs w:val="20"/>
        </w:rPr>
        <w:t>PAGO DE APORTES DE SEGURIDAD SOCIAL Y APORTES PARAFISCALES (SOLO PARA AQUELLOS OBLIGADOS DE ACUERDO CON LAS EXCLUSIONES DE LA LEY 1607 DE 2012 – REGLAMENTADA POR EL DECRETO 1828 DE 2013)</w:t>
      </w:r>
    </w:p>
    <w:p w14:paraId="5DC9CB03" w14:textId="77777777" w:rsidR="00DC0CD0" w:rsidRPr="00B26699" w:rsidRDefault="00DC0CD0" w:rsidP="00FB08C4">
      <w:pPr>
        <w:jc w:val="both"/>
        <w:rPr>
          <w:rFonts w:ascii="Arial Narrow" w:hAnsi="Arial Narrow" w:cs="Arial"/>
          <w:b/>
          <w:color w:val="000000" w:themeColor="text1"/>
          <w:sz w:val="16"/>
          <w:szCs w:val="20"/>
        </w:rPr>
      </w:pPr>
    </w:p>
    <w:p w14:paraId="217E196B" w14:textId="44743BB1"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así como de cualquier otro aporte parafiscal necesario, para lo cual deberá tener en cuenta lo siguiente:</w:t>
      </w:r>
    </w:p>
    <w:p w14:paraId="7DA1E3DA" w14:textId="77777777" w:rsidR="00ED5FBF" w:rsidRPr="00B26699" w:rsidRDefault="00ED5FBF" w:rsidP="00ED5FBF">
      <w:pPr>
        <w:autoSpaceDE w:val="0"/>
        <w:autoSpaceDN w:val="0"/>
        <w:adjustRightInd w:val="0"/>
        <w:ind w:left="567" w:right="335"/>
        <w:jc w:val="both"/>
        <w:rPr>
          <w:rFonts w:ascii="Arial Narrow" w:hAnsi="Arial Narrow" w:cs="Arial"/>
          <w:color w:val="000000" w:themeColor="text1"/>
          <w:spacing w:val="-3"/>
          <w:sz w:val="20"/>
          <w:szCs w:val="20"/>
          <w:lang w:val="es-CO"/>
        </w:rPr>
      </w:pPr>
    </w:p>
    <w:p w14:paraId="46AF150F" w14:textId="77777777" w:rsidR="00ED5FBF" w:rsidRPr="00B26699" w:rsidRDefault="00ED5FBF" w:rsidP="00FA6B54">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En el caso de que tenga Revisor Fiscal la persona jurídica, con la certificación de pago de aporte a la </w:t>
      </w:r>
      <w:r w:rsidR="00FA6B54" w:rsidRPr="00B26699">
        <w:rPr>
          <w:rFonts w:ascii="Arial Narrow" w:hAnsi="Arial Narrow" w:cs="Arial"/>
          <w:color w:val="000000" w:themeColor="text1"/>
          <w:spacing w:val="-3"/>
          <w:sz w:val="20"/>
          <w:szCs w:val="20"/>
          <w:lang w:val="es-CO"/>
        </w:rPr>
        <w:t>seguridad social y parafiscales.</w:t>
      </w:r>
    </w:p>
    <w:p w14:paraId="45C7CBD2" w14:textId="77777777" w:rsidR="00FA6B54" w:rsidRPr="00B26699" w:rsidRDefault="00FA6B54" w:rsidP="00FA6B54">
      <w:pPr>
        <w:pStyle w:val="Textoindependiente"/>
        <w:spacing w:after="0"/>
        <w:ind w:left="432" w:right="335"/>
        <w:jc w:val="both"/>
        <w:rPr>
          <w:rFonts w:ascii="Arial Narrow" w:hAnsi="Arial Narrow" w:cs="Arial"/>
          <w:color w:val="000000" w:themeColor="text1"/>
          <w:spacing w:val="-3"/>
          <w:sz w:val="12"/>
          <w:szCs w:val="20"/>
          <w:lang w:val="es-CO"/>
        </w:rPr>
      </w:pPr>
    </w:p>
    <w:p w14:paraId="1CE31C4B" w14:textId="77777777" w:rsidR="00ED5FBF" w:rsidRPr="00B26699" w:rsidRDefault="00ED5FB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4FC13D64" w14:textId="77777777" w:rsidR="00ED5FBF" w:rsidRPr="00B26699" w:rsidRDefault="00ED5FBF" w:rsidP="00ED5FBF">
      <w:pPr>
        <w:pStyle w:val="Prrafodelista"/>
        <w:rPr>
          <w:rFonts w:ascii="Arial Narrow" w:hAnsi="Arial Narrow" w:cs="Arial"/>
          <w:color w:val="000000" w:themeColor="text1"/>
          <w:spacing w:val="-3"/>
          <w:sz w:val="16"/>
          <w:szCs w:val="20"/>
          <w:lang w:val="es-CO"/>
        </w:rPr>
      </w:pPr>
    </w:p>
    <w:p w14:paraId="435CFE7E" w14:textId="77777777" w:rsidR="00ED5FBF" w:rsidRPr="00B26699" w:rsidRDefault="00ED5FBF" w:rsidP="00ED5FBF">
      <w:pPr>
        <w:jc w:val="both"/>
        <w:rPr>
          <w:rFonts w:ascii="Arial Narrow" w:hAnsi="Arial Narrow" w:cs="Arial"/>
          <w:color w:val="000000" w:themeColor="text1"/>
          <w:sz w:val="20"/>
          <w:szCs w:val="20"/>
          <w:lang w:val="es-MX" w:eastAsia="x-none"/>
        </w:rPr>
      </w:pPr>
      <w:r w:rsidRPr="00B26699">
        <w:rPr>
          <w:rFonts w:ascii="Arial Narrow" w:hAnsi="Arial Narrow" w:cs="Arial"/>
          <w:color w:val="000000" w:themeColor="text1"/>
          <w:sz w:val="20"/>
          <w:szCs w:val="20"/>
          <w:lang w:val="es-MX" w:eastAsia="x-none"/>
        </w:rPr>
        <w:t xml:space="preserve">Las personas naturales deben anexar a la certificación de pago lo siguiente: </w:t>
      </w:r>
    </w:p>
    <w:p w14:paraId="619C0775" w14:textId="77777777" w:rsidR="00ED5FBF" w:rsidRPr="00B26699" w:rsidRDefault="00ED5FBF" w:rsidP="00ED5FBF">
      <w:pPr>
        <w:jc w:val="both"/>
        <w:rPr>
          <w:rFonts w:ascii="Arial Narrow" w:hAnsi="Arial Narrow" w:cs="Arial"/>
          <w:color w:val="000000" w:themeColor="text1"/>
          <w:sz w:val="6"/>
          <w:szCs w:val="20"/>
          <w:lang w:val="es-MX" w:eastAsia="x-none"/>
        </w:rPr>
      </w:pPr>
    </w:p>
    <w:p w14:paraId="39D6EB9F" w14:textId="77777777" w:rsidR="00ED5FBF" w:rsidRPr="00B26699" w:rsidRDefault="00ED5FBF" w:rsidP="00D50AAB">
      <w:pPr>
        <w:ind w:left="709" w:hanging="283"/>
        <w:jc w:val="both"/>
        <w:rPr>
          <w:rFonts w:ascii="Arial Narrow" w:hAnsi="Arial Narrow" w:cs="Arial"/>
          <w:color w:val="000000" w:themeColor="text1"/>
          <w:sz w:val="20"/>
          <w:szCs w:val="20"/>
          <w:lang w:val="es-MX" w:eastAsia="x-none"/>
        </w:rPr>
      </w:pPr>
      <w:r w:rsidRPr="00B26699">
        <w:rPr>
          <w:rFonts w:ascii="Arial Narrow" w:hAnsi="Arial Narrow" w:cs="Arial"/>
          <w:color w:val="000000" w:themeColor="text1"/>
          <w:sz w:val="20"/>
          <w:szCs w:val="20"/>
          <w:lang w:val="es-MX" w:eastAsia="x-none"/>
        </w:rPr>
        <w:t>•</w:t>
      </w:r>
      <w:r w:rsidRPr="00B26699">
        <w:rPr>
          <w:rFonts w:ascii="Arial Narrow" w:hAnsi="Arial Narrow" w:cs="Arial"/>
          <w:color w:val="000000" w:themeColor="text1"/>
          <w:sz w:val="20"/>
          <w:szCs w:val="20"/>
          <w:lang w:val="es-MX" w:eastAsia="x-none"/>
        </w:rPr>
        <w:tab/>
        <w:t xml:space="preserve">Para persona natural sin trabajadores a su cargo: Declaración en la que conste que se encuentra al día en sus aportes, durante el mes anterior al cierre </w:t>
      </w:r>
      <w:r w:rsidR="001821CB" w:rsidRPr="00B26699">
        <w:rPr>
          <w:rFonts w:ascii="Arial Narrow" w:eastAsia="Arial Unicode MS" w:hAnsi="Arial Narrow" w:cs="Arial"/>
          <w:iCs/>
          <w:color w:val="000000" w:themeColor="text1"/>
          <w:sz w:val="20"/>
          <w:szCs w:val="20"/>
        </w:rPr>
        <w:t>o presentación de ofertas</w:t>
      </w:r>
      <w:r w:rsidR="001821CB" w:rsidRPr="00B26699">
        <w:rPr>
          <w:rFonts w:ascii="Arial Narrow" w:eastAsia="Arial Unicode MS" w:hAnsi="Arial Narrow" w:cs="Arial"/>
          <w:iCs/>
          <w:color w:val="000000" w:themeColor="text1"/>
          <w:sz w:val="18"/>
          <w:szCs w:val="18"/>
        </w:rPr>
        <w:t xml:space="preserve"> </w:t>
      </w:r>
      <w:r w:rsidRPr="00B26699">
        <w:rPr>
          <w:rFonts w:ascii="Arial Narrow" w:hAnsi="Arial Narrow" w:cs="Arial"/>
          <w:color w:val="000000" w:themeColor="text1"/>
          <w:sz w:val="20"/>
          <w:szCs w:val="20"/>
          <w:lang w:val="es-MX" w:eastAsia="x-none"/>
        </w:rPr>
        <w:t xml:space="preserve">del proceso y la planilla de pago de los aportes de la seguridad social correspondiente al último mes anterior a la fecha de cierre </w:t>
      </w:r>
      <w:r w:rsidR="001821CB" w:rsidRPr="00B26699">
        <w:rPr>
          <w:rFonts w:ascii="Arial Narrow" w:eastAsia="Arial Unicode MS" w:hAnsi="Arial Narrow" w:cs="Arial"/>
          <w:iCs/>
          <w:color w:val="000000" w:themeColor="text1"/>
          <w:sz w:val="20"/>
          <w:szCs w:val="20"/>
        </w:rPr>
        <w:t>o presentación de ofertas</w:t>
      </w:r>
      <w:r w:rsidR="001821CB" w:rsidRPr="00B26699">
        <w:rPr>
          <w:rFonts w:ascii="Arial Narrow" w:eastAsia="Arial Unicode MS" w:hAnsi="Arial Narrow" w:cs="Arial"/>
          <w:iCs/>
          <w:color w:val="000000" w:themeColor="text1"/>
          <w:sz w:val="18"/>
          <w:szCs w:val="18"/>
        </w:rPr>
        <w:t xml:space="preserve"> </w:t>
      </w:r>
      <w:r w:rsidRPr="00B26699">
        <w:rPr>
          <w:rFonts w:ascii="Arial Narrow" w:hAnsi="Arial Narrow" w:cs="Arial"/>
          <w:color w:val="000000" w:themeColor="text1"/>
          <w:sz w:val="20"/>
          <w:szCs w:val="20"/>
          <w:lang w:val="es-MX" w:eastAsia="x-none"/>
        </w:rPr>
        <w:t xml:space="preserve">del proceso de selección. </w:t>
      </w:r>
    </w:p>
    <w:p w14:paraId="0519FD9E" w14:textId="77777777" w:rsidR="00ED5FBF" w:rsidRPr="00B26699" w:rsidRDefault="00ED5FBF" w:rsidP="00D50AAB">
      <w:pPr>
        <w:ind w:left="709" w:hanging="283"/>
        <w:jc w:val="both"/>
        <w:rPr>
          <w:rFonts w:ascii="Arial Narrow" w:hAnsi="Arial Narrow" w:cs="Arial"/>
          <w:color w:val="000000" w:themeColor="text1"/>
          <w:sz w:val="10"/>
          <w:szCs w:val="20"/>
          <w:lang w:val="es-MX" w:eastAsia="x-none"/>
        </w:rPr>
      </w:pPr>
    </w:p>
    <w:p w14:paraId="51235B7B" w14:textId="77777777" w:rsidR="00ED5FBF" w:rsidRPr="00B26699" w:rsidRDefault="00ED5FBF" w:rsidP="00D50AAB">
      <w:pPr>
        <w:ind w:left="709" w:hanging="283"/>
        <w:jc w:val="both"/>
        <w:rPr>
          <w:rFonts w:ascii="Arial Narrow" w:hAnsi="Arial Narrow" w:cs="Arial"/>
          <w:color w:val="000000" w:themeColor="text1"/>
          <w:sz w:val="20"/>
          <w:szCs w:val="20"/>
          <w:lang w:val="es-MX" w:eastAsia="x-none"/>
        </w:rPr>
      </w:pPr>
      <w:r w:rsidRPr="00B26699">
        <w:rPr>
          <w:rFonts w:ascii="Arial Narrow" w:hAnsi="Arial Narrow" w:cs="Arial"/>
          <w:color w:val="000000" w:themeColor="text1"/>
          <w:sz w:val="20"/>
          <w:szCs w:val="20"/>
          <w:lang w:val="es-MX" w:eastAsia="x-none"/>
        </w:rPr>
        <w:t>•</w:t>
      </w:r>
      <w:r w:rsidRPr="00B26699">
        <w:rPr>
          <w:rFonts w:ascii="Arial Narrow" w:hAnsi="Arial Narrow" w:cs="Arial"/>
          <w:color w:val="000000" w:themeColor="text1"/>
          <w:sz w:val="20"/>
          <w:szCs w:val="20"/>
          <w:lang w:val="es-MX" w:eastAsia="x-none"/>
        </w:rPr>
        <w:tab/>
        <w:t>Para persona natural con trabajadores a su cargo: Declaración en la que conste que se encuentra al día en sus aportes, durante los seis (6) meses anteriores al cierre</w:t>
      </w:r>
      <w:r w:rsidR="001821CB" w:rsidRPr="00B26699">
        <w:rPr>
          <w:rFonts w:ascii="Arial Narrow" w:hAnsi="Arial Narrow" w:cs="Arial"/>
          <w:color w:val="000000" w:themeColor="text1"/>
          <w:sz w:val="20"/>
          <w:szCs w:val="20"/>
          <w:lang w:val="es-MX" w:eastAsia="x-none"/>
        </w:rPr>
        <w:t xml:space="preserve"> </w:t>
      </w:r>
      <w:r w:rsidR="001821CB" w:rsidRPr="00B26699">
        <w:rPr>
          <w:rFonts w:ascii="Arial Narrow" w:eastAsia="Arial Unicode MS" w:hAnsi="Arial Narrow" w:cs="Arial"/>
          <w:iCs/>
          <w:color w:val="000000" w:themeColor="text1"/>
          <w:sz w:val="20"/>
          <w:szCs w:val="20"/>
        </w:rPr>
        <w:t>o presentación de ofertas</w:t>
      </w:r>
      <w:r w:rsidRPr="00B26699">
        <w:rPr>
          <w:rFonts w:ascii="Arial Narrow" w:hAnsi="Arial Narrow" w:cs="Arial"/>
          <w:color w:val="000000" w:themeColor="text1"/>
          <w:sz w:val="20"/>
          <w:szCs w:val="20"/>
          <w:lang w:val="es-MX" w:eastAsia="x-none"/>
        </w:rPr>
        <w:t xml:space="preserve"> y copia de las planillas de pago de los aportes de la seguridad social y parafiscales de los últimos seis (6) meses anteriores a la fecha de cierre </w:t>
      </w:r>
      <w:r w:rsidR="001821CB" w:rsidRPr="00B26699">
        <w:rPr>
          <w:rFonts w:ascii="Arial Narrow" w:eastAsia="Arial Unicode MS" w:hAnsi="Arial Narrow" w:cs="Arial"/>
          <w:iCs/>
          <w:color w:val="000000" w:themeColor="text1"/>
          <w:sz w:val="20"/>
          <w:szCs w:val="20"/>
        </w:rPr>
        <w:t>o presentación de ofertas</w:t>
      </w:r>
      <w:r w:rsidR="001821CB" w:rsidRPr="00B26699">
        <w:rPr>
          <w:rFonts w:ascii="Arial Narrow" w:eastAsia="Arial Unicode MS" w:hAnsi="Arial Narrow" w:cs="Arial"/>
          <w:iCs/>
          <w:color w:val="000000" w:themeColor="text1"/>
          <w:sz w:val="18"/>
          <w:szCs w:val="18"/>
        </w:rPr>
        <w:t xml:space="preserve"> </w:t>
      </w:r>
      <w:r w:rsidRPr="00B26699">
        <w:rPr>
          <w:rFonts w:ascii="Arial Narrow" w:hAnsi="Arial Narrow" w:cs="Arial"/>
          <w:color w:val="000000" w:themeColor="text1"/>
          <w:sz w:val="20"/>
          <w:szCs w:val="20"/>
          <w:lang w:val="es-MX" w:eastAsia="x-none"/>
        </w:rPr>
        <w:t>del proceso de selección, según lo dispuesto en el Decreto 1828 de 2013.</w:t>
      </w:r>
    </w:p>
    <w:p w14:paraId="547969A8" w14:textId="77777777" w:rsidR="00ED5FBF" w:rsidRPr="00B26699" w:rsidRDefault="00ED5FBF" w:rsidP="00ED5FBF">
      <w:pPr>
        <w:pStyle w:val="Textoindependiente"/>
        <w:spacing w:after="0"/>
        <w:ind w:right="335"/>
        <w:jc w:val="both"/>
        <w:rPr>
          <w:rFonts w:ascii="Arial Narrow" w:hAnsi="Arial Narrow" w:cs="Arial"/>
          <w:i/>
          <w:iCs/>
          <w:color w:val="000000" w:themeColor="text1"/>
          <w:spacing w:val="-3"/>
          <w:sz w:val="16"/>
          <w:szCs w:val="20"/>
          <w:lang w:val="es-CO"/>
        </w:rPr>
      </w:pPr>
    </w:p>
    <w:p w14:paraId="50D7220E" w14:textId="77777777" w:rsidR="00ED5FBF" w:rsidRPr="00B26699" w:rsidRDefault="00ED5FBF" w:rsidP="005F375F">
      <w:pPr>
        <w:pStyle w:val="Textoindependiente"/>
        <w:numPr>
          <w:ilvl w:val="0"/>
          <w:numId w:val="9"/>
        </w:numPr>
        <w:tabs>
          <w:tab w:val="clear" w:pos="204"/>
          <w:tab w:val="num" w:pos="453"/>
        </w:tabs>
        <w:spacing w:after="0"/>
        <w:ind w:left="432"/>
        <w:jc w:val="both"/>
        <w:rPr>
          <w:rFonts w:ascii="Arial Narrow" w:hAnsi="Arial Narrow" w:cs="Arial"/>
          <w:b/>
          <w:color w:val="000000" w:themeColor="text1"/>
          <w:spacing w:val="-3"/>
          <w:sz w:val="20"/>
          <w:szCs w:val="20"/>
          <w:lang w:val="es-CO"/>
        </w:rPr>
      </w:pPr>
      <w:r w:rsidRPr="00B26699">
        <w:rPr>
          <w:rFonts w:ascii="Arial Narrow" w:hAnsi="Arial Narrow" w:cs="Arial"/>
          <w:color w:val="000000" w:themeColor="text1"/>
          <w:spacing w:val="-3"/>
          <w:sz w:val="20"/>
          <w:szCs w:val="20"/>
          <w:lang w:val="es-CO"/>
        </w:rPr>
        <w:t>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En el caso de que tenga Revisor Fiscal la persona jurídica integrante del consorcio o unión temporal</w:t>
      </w:r>
      <w:r w:rsidR="00FA6B54" w:rsidRPr="00B26699">
        <w:rPr>
          <w:rFonts w:ascii="Arial Narrow" w:hAnsi="Arial Narrow" w:cs="Arial"/>
          <w:color w:val="000000" w:themeColor="text1"/>
          <w:spacing w:val="-3"/>
          <w:sz w:val="20"/>
          <w:szCs w:val="20"/>
          <w:lang w:val="es-CO"/>
        </w:rPr>
        <w:t>.</w:t>
      </w:r>
    </w:p>
    <w:p w14:paraId="68424CA0" w14:textId="77777777" w:rsidR="00B42284" w:rsidRPr="00B26699" w:rsidRDefault="00B42284" w:rsidP="00B42284">
      <w:pPr>
        <w:pStyle w:val="Textoindependiente"/>
        <w:spacing w:after="0"/>
        <w:ind w:left="432"/>
        <w:jc w:val="both"/>
        <w:rPr>
          <w:rFonts w:ascii="Arial Narrow" w:hAnsi="Arial Narrow" w:cs="Arial"/>
          <w:b/>
          <w:color w:val="000000" w:themeColor="text1"/>
          <w:spacing w:val="-3"/>
          <w:sz w:val="16"/>
          <w:szCs w:val="20"/>
          <w:lang w:val="es-CO"/>
        </w:rPr>
      </w:pPr>
    </w:p>
    <w:p w14:paraId="52827249" w14:textId="77777777" w:rsidR="00ED5FBF" w:rsidRPr="00B26699" w:rsidRDefault="00ED5FB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El documento deberá certificar que</w:t>
      </w:r>
      <w:r w:rsidR="0007452E" w:rsidRPr="00B26699">
        <w:rPr>
          <w:rFonts w:ascii="Arial Narrow" w:hAnsi="Arial Narrow" w:cs="Arial"/>
          <w:color w:val="000000" w:themeColor="text1"/>
          <w:spacing w:val="-3"/>
          <w:sz w:val="20"/>
          <w:szCs w:val="20"/>
          <w:lang w:val="es-CO"/>
        </w:rPr>
        <w:t>,</w:t>
      </w:r>
      <w:r w:rsidRPr="00B26699">
        <w:rPr>
          <w:rFonts w:ascii="Arial Narrow" w:hAnsi="Arial Narrow" w:cs="Arial"/>
          <w:color w:val="000000" w:themeColor="text1"/>
          <w:spacing w:val="-3"/>
          <w:sz w:val="20"/>
          <w:szCs w:val="20"/>
          <w:lang w:val="es-CO"/>
        </w:rPr>
        <w:t xml:space="preserve"> a la fecha de presentación de su oferta, el proponente ha realizado el pago de los aportes correspondientes a la nómina de los últimos seis (6) meses, </w:t>
      </w:r>
      <w:r w:rsidR="0007452E" w:rsidRPr="00B26699">
        <w:rPr>
          <w:rFonts w:ascii="Arial Narrow" w:hAnsi="Arial Narrow" w:cs="Arial"/>
          <w:color w:val="000000" w:themeColor="text1"/>
          <w:spacing w:val="-3"/>
          <w:sz w:val="20"/>
          <w:szCs w:val="20"/>
          <w:lang w:val="es-CO"/>
        </w:rPr>
        <w:t>anteriores a la fecha de cierre</w:t>
      </w:r>
      <w:r w:rsidR="001821CB" w:rsidRPr="00B26699">
        <w:rPr>
          <w:rFonts w:ascii="Arial Narrow" w:hAnsi="Arial Narrow" w:cs="Arial"/>
          <w:color w:val="000000" w:themeColor="text1"/>
          <w:spacing w:val="-3"/>
          <w:sz w:val="20"/>
          <w:szCs w:val="20"/>
          <w:lang w:val="es-CO"/>
        </w:rPr>
        <w:t xml:space="preserve"> </w:t>
      </w:r>
      <w:r w:rsidR="001821CB" w:rsidRPr="00B26699">
        <w:rPr>
          <w:rFonts w:ascii="Arial Narrow" w:eastAsia="Arial Unicode MS" w:hAnsi="Arial Narrow" w:cs="Arial"/>
          <w:iCs/>
          <w:color w:val="000000" w:themeColor="text1"/>
          <w:sz w:val="20"/>
          <w:szCs w:val="20"/>
        </w:rPr>
        <w:t>o presentación de ofertas</w:t>
      </w:r>
      <w:r w:rsidR="0007452E" w:rsidRPr="00B26699">
        <w:rPr>
          <w:rFonts w:ascii="Arial Narrow" w:hAnsi="Arial Narrow" w:cs="Arial"/>
          <w:color w:val="000000" w:themeColor="text1"/>
          <w:spacing w:val="-3"/>
          <w:sz w:val="20"/>
          <w:szCs w:val="20"/>
          <w:lang w:val="es-CO"/>
        </w:rPr>
        <w:t>,</w:t>
      </w:r>
      <w:r w:rsidRPr="00B26699">
        <w:rPr>
          <w:rFonts w:ascii="Arial Narrow" w:hAnsi="Arial Narrow" w:cs="Arial"/>
          <w:color w:val="000000" w:themeColor="text1"/>
          <w:spacing w:val="-3"/>
          <w:sz w:val="20"/>
          <w:szCs w:val="20"/>
          <w:lang w:val="es-CO"/>
        </w:rPr>
        <w:t xml:space="preserve"> contados a partir de la citada fecha, en los cuales se haya causado la obligación de efectuar dichos pagos.</w:t>
      </w:r>
    </w:p>
    <w:p w14:paraId="71674464" w14:textId="77777777" w:rsidR="00ED5FBF" w:rsidRPr="00B26699" w:rsidRDefault="00ED5FBF" w:rsidP="00ED5FBF">
      <w:pPr>
        <w:pStyle w:val="Textoindependiente"/>
        <w:spacing w:after="0"/>
        <w:jc w:val="both"/>
        <w:rPr>
          <w:rFonts w:ascii="Arial Narrow" w:hAnsi="Arial Narrow" w:cs="Arial"/>
          <w:color w:val="000000" w:themeColor="text1"/>
          <w:spacing w:val="-3"/>
          <w:sz w:val="16"/>
          <w:szCs w:val="20"/>
          <w:lang w:val="es-CO"/>
        </w:rPr>
      </w:pPr>
    </w:p>
    <w:p w14:paraId="21B7A36C" w14:textId="77777777" w:rsidR="00ED5FBF" w:rsidRPr="00B26699" w:rsidRDefault="00ED5FB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lastRenderedPageBreak/>
        <w:t>Si el proponente no tiene más de seis (6) meses de constituido, deberá acreditar los pagos a partir de la fecha de su constitución.</w:t>
      </w:r>
    </w:p>
    <w:p w14:paraId="1D0519B6" w14:textId="77777777" w:rsidR="00530967" w:rsidRPr="00B26699" w:rsidRDefault="00530967" w:rsidP="00530967">
      <w:pPr>
        <w:pStyle w:val="Prrafodelista"/>
        <w:rPr>
          <w:rFonts w:ascii="Arial Narrow" w:hAnsi="Arial Narrow" w:cs="Arial"/>
          <w:color w:val="000000" w:themeColor="text1"/>
          <w:spacing w:val="-3"/>
          <w:sz w:val="16"/>
          <w:szCs w:val="20"/>
          <w:lang w:val="es-CO"/>
        </w:rPr>
      </w:pPr>
    </w:p>
    <w:p w14:paraId="67B82CC9" w14:textId="77777777" w:rsidR="00E1577F" w:rsidRPr="00B26699" w:rsidRDefault="00E1577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 xml:space="preserve">Para la certificación de que trata el </w:t>
      </w:r>
      <w:r w:rsidR="00CF40B1" w:rsidRPr="00B26699">
        <w:rPr>
          <w:rFonts w:ascii="Arial Narrow" w:hAnsi="Arial Narrow" w:cs="Arial"/>
          <w:color w:val="000000" w:themeColor="text1"/>
          <w:spacing w:val="-3"/>
          <w:sz w:val="20"/>
          <w:szCs w:val="20"/>
          <w:lang w:val="es-CO"/>
        </w:rPr>
        <w:t>a</w:t>
      </w:r>
      <w:r w:rsidRPr="00B26699">
        <w:rPr>
          <w:rFonts w:ascii="Arial Narrow" w:hAnsi="Arial Narrow" w:cs="Arial"/>
          <w:color w:val="000000" w:themeColor="text1"/>
          <w:spacing w:val="-3"/>
          <w:sz w:val="20"/>
          <w:szCs w:val="20"/>
          <w:lang w:val="es-CO"/>
        </w:rPr>
        <w:t xml:space="preserve">rtículo 50 de la ley 789 de 2002, debe tener en cuenta lo establecido en el artículo 65 de la Ley 1819 de 2016. </w:t>
      </w:r>
    </w:p>
    <w:p w14:paraId="1F9B1AC6" w14:textId="77777777" w:rsidR="00E1577F" w:rsidRPr="00B26699" w:rsidRDefault="00E1577F" w:rsidP="00E1577F">
      <w:pPr>
        <w:tabs>
          <w:tab w:val="left" w:pos="1134"/>
        </w:tabs>
        <w:ind w:left="204"/>
        <w:jc w:val="both"/>
        <w:rPr>
          <w:rFonts w:ascii="Arial Narrow" w:hAnsi="Arial Narrow" w:cs="Arial"/>
          <w:color w:val="000000" w:themeColor="text1"/>
          <w:sz w:val="16"/>
          <w:szCs w:val="20"/>
          <w:lang w:eastAsia="x-none"/>
        </w:rPr>
      </w:pPr>
    </w:p>
    <w:p w14:paraId="1C5EEC28" w14:textId="77777777" w:rsidR="00E1577F" w:rsidRPr="00B26699" w:rsidRDefault="00E1577F" w:rsidP="005F375F">
      <w:pPr>
        <w:pStyle w:val="Textoindependiente"/>
        <w:numPr>
          <w:ilvl w:val="0"/>
          <w:numId w:val="9"/>
        </w:numPr>
        <w:tabs>
          <w:tab w:val="clear" w:pos="204"/>
          <w:tab w:val="num" w:pos="453"/>
        </w:tabs>
        <w:spacing w:after="0"/>
        <w:ind w:left="432"/>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Para el cumplimiento de los aportes, deberá tener en cuenta lo establecido en el Decreto 780 de 2016 y el Decreto 1273 de 2018.</w:t>
      </w:r>
    </w:p>
    <w:p w14:paraId="0096864A" w14:textId="77777777" w:rsidR="00ED5FBF" w:rsidRPr="00B26699" w:rsidRDefault="00ED5FBF" w:rsidP="00ED5FBF">
      <w:pPr>
        <w:pStyle w:val="Textoindependiente"/>
        <w:spacing w:after="0"/>
        <w:ind w:left="432"/>
        <w:jc w:val="both"/>
        <w:rPr>
          <w:rFonts w:ascii="Arial Narrow" w:hAnsi="Arial Narrow" w:cs="Arial"/>
          <w:color w:val="000000" w:themeColor="text1"/>
          <w:spacing w:val="-3"/>
          <w:sz w:val="20"/>
          <w:szCs w:val="20"/>
          <w:lang w:val="es-CO"/>
        </w:rPr>
      </w:pPr>
    </w:p>
    <w:p w14:paraId="29AA6A80" w14:textId="77777777" w:rsidR="00ED5FBF" w:rsidRPr="00B26699" w:rsidRDefault="00ED5FBF" w:rsidP="00ED5FBF">
      <w:pPr>
        <w:pStyle w:val="Textoindependiente"/>
        <w:suppressAutoHyphens/>
        <w:jc w:val="both"/>
        <w:rPr>
          <w:rFonts w:ascii="Arial Narrow" w:hAnsi="Arial Narrow" w:cs="Arial"/>
          <w:color w:val="000000" w:themeColor="text1"/>
          <w:sz w:val="20"/>
          <w:szCs w:val="20"/>
          <w:lang w:val="es-CO"/>
        </w:rPr>
      </w:pPr>
      <w:r w:rsidRPr="00B26699">
        <w:rPr>
          <w:rFonts w:ascii="Arial Narrow" w:hAnsi="Arial Narrow" w:cs="Arial"/>
          <w:color w:val="000000" w:themeColor="text1"/>
          <w:sz w:val="20"/>
          <w:szCs w:val="20"/>
          <w:lang w:val="es-CO"/>
        </w:rPr>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B26699">
        <w:rPr>
          <w:rFonts w:ascii="Arial Narrow" w:hAnsi="Arial Narrow" w:cs="Arial"/>
          <w:color w:val="000000" w:themeColor="text1"/>
          <w:spacing w:val="-3"/>
          <w:sz w:val="20"/>
          <w:szCs w:val="20"/>
          <w:lang w:val="es-CO"/>
        </w:rPr>
        <w:t xml:space="preserve">Decreto 1828 de 2013 y Ley 1819 de 2016, </w:t>
      </w:r>
      <w:r w:rsidRPr="00B26699">
        <w:rPr>
          <w:rFonts w:ascii="Arial Narrow" w:hAnsi="Arial Narrow" w:cs="Arial"/>
          <w:color w:val="000000" w:themeColor="text1"/>
          <w:sz w:val="20"/>
          <w:szCs w:val="20"/>
          <w:lang w:val="es-CO"/>
        </w:rPr>
        <w:t>la ley no lo señaló para personas naturales.</w:t>
      </w:r>
    </w:p>
    <w:p w14:paraId="09C46B06" w14:textId="77777777" w:rsidR="00ED5FBF" w:rsidRPr="00B26699" w:rsidRDefault="00ED5FBF" w:rsidP="00ED5FBF">
      <w:pPr>
        <w:pStyle w:val="Textoindependiente"/>
        <w:suppressAutoHyphens/>
        <w:jc w:val="both"/>
        <w:rPr>
          <w:rFonts w:ascii="Arial Narrow" w:hAnsi="Arial Narrow" w:cs="Arial"/>
          <w:color w:val="000000" w:themeColor="text1"/>
          <w:sz w:val="20"/>
          <w:szCs w:val="20"/>
          <w:lang w:val="es-CO"/>
        </w:rPr>
      </w:pPr>
      <w:r w:rsidRPr="00B26699">
        <w:rPr>
          <w:rFonts w:ascii="Arial Narrow" w:hAnsi="Arial Narrow" w:cs="Arial"/>
          <w:color w:val="000000" w:themeColor="text1"/>
          <w:sz w:val="20"/>
          <w:szCs w:val="20"/>
          <w:lang w:val="es-CO"/>
        </w:rPr>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4F4A7ED6" w14:textId="77777777"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 xml:space="preserve">Para el cumplimiento del aporte en salud, éste se deberá ser de conformidad con lo establecido en el Decreto 2236 de 1999 y las demás normas que lo regulen. </w:t>
      </w:r>
    </w:p>
    <w:p w14:paraId="77F0BC08" w14:textId="77777777"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rPr>
      </w:pPr>
    </w:p>
    <w:p w14:paraId="696A70CC" w14:textId="77777777"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En caso de presentar acuerdo de pago con las entidades recaudadoras respecto de alguna de las obligaciones mencionadas, el proponente deberá manifestar que existe el acuerdo y que se encuentra al día en el cumplimiento del mismo.</w:t>
      </w:r>
    </w:p>
    <w:p w14:paraId="33761F8C" w14:textId="77777777"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lang w:val="es-CO"/>
        </w:rPr>
      </w:pPr>
    </w:p>
    <w:p w14:paraId="55A504BE" w14:textId="77777777" w:rsidR="00ED5FBF" w:rsidRPr="00B26699" w:rsidRDefault="00ED5FBF" w:rsidP="00ED5FBF">
      <w:pPr>
        <w:autoSpaceDE w:val="0"/>
        <w:autoSpaceDN w:val="0"/>
        <w:adjustRightInd w:val="0"/>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CO"/>
        </w:rPr>
        <w:t>En caso de que el proponente no tenga empleados a su cargo, o por cualquier motivo no esté obligado al pago de aportes de seguridad social y parafiscal, así deberá manifestarlo.</w:t>
      </w:r>
    </w:p>
    <w:p w14:paraId="28E9A915" w14:textId="77777777" w:rsidR="00ED5FBF" w:rsidRPr="00B26699" w:rsidRDefault="00ED5FBF" w:rsidP="00ED5FBF">
      <w:pPr>
        <w:jc w:val="both"/>
        <w:rPr>
          <w:rFonts w:ascii="Arial Narrow" w:hAnsi="Arial Narrow" w:cs="Arial"/>
          <w:color w:val="000000" w:themeColor="text1"/>
          <w:spacing w:val="-3"/>
          <w:sz w:val="20"/>
          <w:szCs w:val="20"/>
          <w:lang w:val="es-CO"/>
        </w:rPr>
      </w:pPr>
      <w:r w:rsidRPr="00B26699">
        <w:rPr>
          <w:rFonts w:ascii="Arial Narrow" w:hAnsi="Arial Narrow" w:cs="Arial"/>
          <w:color w:val="000000" w:themeColor="text1"/>
          <w:spacing w:val="-3"/>
          <w:sz w:val="20"/>
          <w:szCs w:val="20"/>
          <w:lang w:val="es-MX"/>
        </w:rPr>
        <w:t>En caso de tratarse de consorcios y/o uniones temporales, cada uno de sus integrantes deberá cumplir con el anterior requerimiento.</w:t>
      </w:r>
    </w:p>
    <w:p w14:paraId="270846CC" w14:textId="77777777" w:rsidR="00ED5FBF" w:rsidRPr="00B26699" w:rsidRDefault="00ED5FBF" w:rsidP="00ED5FBF">
      <w:pPr>
        <w:jc w:val="both"/>
        <w:rPr>
          <w:rFonts w:ascii="Arial Narrow" w:hAnsi="Arial Narrow" w:cs="Arial"/>
          <w:color w:val="000000" w:themeColor="text1"/>
          <w:spacing w:val="-3"/>
          <w:sz w:val="20"/>
          <w:szCs w:val="20"/>
          <w:lang w:val="es-CO"/>
        </w:rPr>
      </w:pPr>
    </w:p>
    <w:p w14:paraId="0390D47C" w14:textId="77777777" w:rsidR="00C03410" w:rsidRPr="00B26699" w:rsidRDefault="00ED5FBF" w:rsidP="00ED5FBF">
      <w:pPr>
        <w:ind w:left="600" w:hanging="600"/>
        <w:jc w:val="both"/>
        <w:rPr>
          <w:rFonts w:ascii="Arial Narrow" w:hAnsi="Arial Narrow" w:cs="Arial"/>
          <w:color w:val="000000" w:themeColor="text1"/>
          <w:spacing w:val="-3"/>
          <w:sz w:val="20"/>
          <w:szCs w:val="20"/>
          <w:lang w:val="es-MX"/>
        </w:rPr>
      </w:pPr>
      <w:r w:rsidRPr="00B26699">
        <w:rPr>
          <w:rFonts w:ascii="Arial Narrow" w:hAnsi="Arial Narrow" w:cs="Arial"/>
          <w:b/>
          <w:color w:val="000000" w:themeColor="text1"/>
          <w:spacing w:val="-3"/>
          <w:sz w:val="20"/>
          <w:szCs w:val="20"/>
          <w:lang w:val="es-MX"/>
        </w:rPr>
        <w:t>Nota.</w:t>
      </w:r>
      <w:r w:rsidRPr="00B26699">
        <w:rPr>
          <w:rFonts w:ascii="Arial Narrow" w:hAnsi="Arial Narrow" w:cs="Arial"/>
          <w:color w:val="000000" w:themeColor="text1"/>
          <w:spacing w:val="-3"/>
          <w:sz w:val="20"/>
          <w:szCs w:val="20"/>
          <w:lang w:val="es-MX"/>
        </w:rPr>
        <w:t xml:space="preserve"> Para aquellos casos en los cuales, no se está obligado de acuerdo a ley</w:t>
      </w:r>
      <w:r w:rsidR="00F138F3" w:rsidRPr="00B26699">
        <w:rPr>
          <w:rFonts w:ascii="Arial Narrow" w:hAnsi="Arial Narrow" w:cs="Arial"/>
          <w:color w:val="000000" w:themeColor="text1"/>
          <w:spacing w:val="-3"/>
          <w:sz w:val="20"/>
          <w:szCs w:val="20"/>
          <w:lang w:val="es-MX"/>
        </w:rPr>
        <w:t xml:space="preserve"> al(los) aporte(s)</w:t>
      </w:r>
      <w:r w:rsidRPr="00B26699">
        <w:rPr>
          <w:rFonts w:ascii="Arial Narrow" w:hAnsi="Arial Narrow" w:cs="Arial"/>
          <w:color w:val="000000" w:themeColor="text1"/>
          <w:spacing w:val="-3"/>
          <w:sz w:val="20"/>
          <w:szCs w:val="20"/>
          <w:lang w:val="es-MX"/>
        </w:rPr>
        <w:t xml:space="preserve">, el proponente deberá allegar </w:t>
      </w:r>
      <w:r w:rsidR="00477426" w:rsidRPr="00B26699">
        <w:rPr>
          <w:rFonts w:ascii="Arial Narrow" w:hAnsi="Arial Narrow" w:cs="Arial"/>
          <w:color w:val="000000" w:themeColor="text1"/>
          <w:spacing w:val="-3"/>
          <w:sz w:val="20"/>
          <w:szCs w:val="20"/>
          <w:lang w:val="es-MX"/>
        </w:rPr>
        <w:t xml:space="preserve">auto </w:t>
      </w:r>
      <w:r w:rsidRPr="00B26699">
        <w:rPr>
          <w:rFonts w:ascii="Arial Narrow" w:hAnsi="Arial Narrow" w:cs="Arial"/>
          <w:color w:val="000000" w:themeColor="text1"/>
          <w:spacing w:val="-3"/>
          <w:sz w:val="20"/>
          <w:szCs w:val="20"/>
          <w:lang w:val="es-MX"/>
        </w:rPr>
        <w:t>certificación que así lo determine, suscrita por su representante legal o revisor fiscal cuando fuere el caso.</w:t>
      </w:r>
    </w:p>
    <w:p w14:paraId="66343A63" w14:textId="77777777" w:rsidR="00AC401A" w:rsidRPr="00B26699" w:rsidRDefault="00AC401A" w:rsidP="00B42284">
      <w:pPr>
        <w:jc w:val="both"/>
        <w:rPr>
          <w:rFonts w:ascii="Arial Narrow" w:hAnsi="Arial Narrow" w:cs="Arial"/>
          <w:b/>
          <w:color w:val="000000" w:themeColor="text1"/>
          <w:sz w:val="20"/>
          <w:szCs w:val="20"/>
        </w:rPr>
      </w:pPr>
    </w:p>
    <w:p w14:paraId="7CB0E1A5" w14:textId="77777777" w:rsidR="00DC6552" w:rsidRPr="00B26699" w:rsidRDefault="001A331B" w:rsidP="00BF393B">
      <w:pPr>
        <w:numPr>
          <w:ilvl w:val="2"/>
          <w:numId w:val="20"/>
        </w:numPr>
        <w:ind w:left="284" w:hanging="284"/>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O</w:t>
      </w:r>
      <w:r w:rsidR="004D1398" w:rsidRPr="00B26699">
        <w:rPr>
          <w:rFonts w:ascii="Arial Narrow" w:hAnsi="Arial Narrow" w:cs="Arial"/>
          <w:b/>
          <w:color w:val="000000" w:themeColor="text1"/>
          <w:sz w:val="20"/>
          <w:szCs w:val="20"/>
        </w:rPr>
        <w:t>RIGEN LÍCITO DE RECURSOS</w:t>
      </w:r>
    </w:p>
    <w:p w14:paraId="28CD768C" w14:textId="77777777" w:rsidR="00DC6552" w:rsidRPr="00B26699" w:rsidRDefault="00DC6552" w:rsidP="00DC6552">
      <w:pPr>
        <w:jc w:val="both"/>
        <w:rPr>
          <w:rFonts w:ascii="Arial Narrow" w:hAnsi="Arial Narrow" w:cs="Arial"/>
          <w:color w:val="000000" w:themeColor="text1"/>
          <w:sz w:val="20"/>
          <w:szCs w:val="20"/>
        </w:rPr>
      </w:pPr>
    </w:p>
    <w:p w14:paraId="6D499938" w14:textId="77777777" w:rsidR="006F0B84" w:rsidRPr="00B26699" w:rsidRDefault="00380399" w:rsidP="00DC655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proponente deberá manifestar por escrito, que se entenderá bajo gravedad de juramento, que</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rPr>
        <w:t>los recursos que conforman su patrimonio y que se emplearán para el desarrollo del contrato, provienen de actividades lícitas. Cuando el Proponente sea un Consorcio o una Unión Temporal, esta manifestación la deberá hacer cada uno de sus integrantes</w:t>
      </w:r>
      <w:r w:rsidR="009E7E1F" w:rsidRPr="00B26699">
        <w:rPr>
          <w:rFonts w:ascii="Arial Narrow" w:hAnsi="Arial Narrow" w:cs="Arial"/>
          <w:color w:val="000000" w:themeColor="text1"/>
          <w:sz w:val="20"/>
          <w:szCs w:val="20"/>
        </w:rPr>
        <w:t xml:space="preserve"> </w:t>
      </w:r>
      <w:r w:rsidR="009E7E1F" w:rsidRPr="00B26699">
        <w:rPr>
          <w:rFonts w:ascii="Arial Narrow" w:hAnsi="Arial Narrow" w:cs="Arial"/>
          <w:color w:val="000000" w:themeColor="text1"/>
          <w:sz w:val="20"/>
          <w:szCs w:val="20"/>
          <w:shd w:val="clear" w:color="auto" w:fill="FFFFFF"/>
        </w:rPr>
        <w:t>y podrá ser mediante la CARTA DE PRESENTACIÓN de la propuesta o en documento independiente</w:t>
      </w:r>
      <w:r w:rsidRPr="00B26699">
        <w:rPr>
          <w:rFonts w:ascii="Arial Narrow" w:hAnsi="Arial Narrow" w:cs="Arial"/>
          <w:color w:val="000000" w:themeColor="text1"/>
          <w:sz w:val="20"/>
          <w:szCs w:val="20"/>
        </w:rPr>
        <w:t>.</w:t>
      </w:r>
    </w:p>
    <w:p w14:paraId="3B87FAAC" w14:textId="77777777" w:rsidR="00720564" w:rsidRPr="00B26699" w:rsidRDefault="00720564" w:rsidP="00DC6552">
      <w:pPr>
        <w:jc w:val="both"/>
        <w:rPr>
          <w:rFonts w:ascii="Arial Narrow" w:hAnsi="Arial Narrow" w:cs="Arial"/>
          <w:color w:val="000000" w:themeColor="text1"/>
          <w:sz w:val="20"/>
          <w:szCs w:val="20"/>
        </w:rPr>
      </w:pPr>
    </w:p>
    <w:p w14:paraId="6AA85FBD" w14:textId="77777777" w:rsidR="00DC6552" w:rsidRPr="00B26699" w:rsidRDefault="004D1398" w:rsidP="00BF393B">
      <w:pPr>
        <w:numPr>
          <w:ilvl w:val="2"/>
          <w:numId w:val="19"/>
        </w:numPr>
        <w:ind w:left="709"/>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AUSENCIA DE INHABILIDADES E INCOMPATIBILIDADES </w:t>
      </w:r>
    </w:p>
    <w:p w14:paraId="586DCBE5" w14:textId="77777777" w:rsidR="00DC6552" w:rsidRPr="00B26699" w:rsidRDefault="00DC6552" w:rsidP="00DC6552">
      <w:pPr>
        <w:jc w:val="both"/>
        <w:rPr>
          <w:rFonts w:ascii="Arial Narrow" w:hAnsi="Arial Narrow" w:cs="Arial"/>
          <w:color w:val="000000" w:themeColor="text1"/>
          <w:sz w:val="20"/>
          <w:szCs w:val="20"/>
        </w:rPr>
      </w:pPr>
    </w:p>
    <w:p w14:paraId="07340229" w14:textId="77777777" w:rsidR="005E3E17" w:rsidRPr="00B26699" w:rsidRDefault="005E3E17" w:rsidP="00BF393B">
      <w:pPr>
        <w:numPr>
          <w:ilvl w:val="0"/>
          <w:numId w:val="16"/>
        </w:numPr>
        <w:jc w:val="both"/>
        <w:rPr>
          <w:rFonts w:ascii="Arial Narrow" w:hAnsi="Arial Narrow" w:cs="Arial"/>
          <w:color w:val="000000" w:themeColor="text1"/>
          <w:sz w:val="20"/>
          <w:szCs w:val="20"/>
        </w:rPr>
      </w:pPr>
      <w:bookmarkStart w:id="15" w:name="_Hlk35337549"/>
      <w:r w:rsidRPr="00B26699">
        <w:rPr>
          <w:rFonts w:ascii="Arial Narrow" w:eastAsia="Arial Unicode MS" w:hAnsi="Arial Narrow" w:cs="Arial"/>
          <w:iCs/>
          <w:color w:val="000000" w:themeColor="text1"/>
          <w:sz w:val="20"/>
          <w:szCs w:val="20"/>
        </w:rPr>
        <w:t xml:space="preserve">Conforme a lo previsto en los artículos 8º y 9º de la Ley 80 de 1993, y lo señalado en el art. 18 de la Ley 1150 de 2007, </w:t>
      </w:r>
      <w:r w:rsidRPr="00B26699">
        <w:rPr>
          <w:rFonts w:ascii="Arial Narrow" w:hAnsi="Arial Narrow" w:cs="Arial"/>
          <w:color w:val="000000" w:themeColor="text1"/>
          <w:sz w:val="20"/>
          <w:szCs w:val="20"/>
        </w:rPr>
        <w:t xml:space="preserve">El PROPONENTE y cada uno de sus integrantes no podrán estar incursos en ninguna de las causales de inhabilidad e incompatibilidad señaladas en la Constitución Política y en la Ley. Con la presentación de la propuesta </w:t>
      </w:r>
      <w:r w:rsidRPr="00B26699">
        <w:rPr>
          <w:rFonts w:ascii="Arial Narrow" w:hAnsi="Arial Narrow" w:cs="Arial"/>
          <w:b/>
          <w:iCs/>
          <w:color w:val="000000" w:themeColor="text1"/>
          <w:sz w:val="20"/>
          <w:szCs w:val="20"/>
        </w:rPr>
        <w:t>(</w:t>
      </w:r>
      <w:r w:rsidR="00D23D8C" w:rsidRPr="00B26699">
        <w:rPr>
          <w:rFonts w:ascii="Arial Narrow" w:hAnsi="Arial Narrow" w:cs="Arial"/>
          <w:b/>
          <w:color w:val="000000" w:themeColor="text1"/>
          <w:sz w:val="20"/>
          <w:szCs w:val="20"/>
        </w:rPr>
        <w:t>FORMATO CARTA DE PRESENTACIÓN</w:t>
      </w:r>
      <w:r w:rsidRPr="00B26699">
        <w:rPr>
          <w:rFonts w:ascii="Arial Narrow" w:hAnsi="Arial Narrow" w:cs="Arial"/>
          <w:b/>
          <w:iCs/>
          <w:color w:val="000000" w:themeColor="text1"/>
          <w:sz w:val="20"/>
          <w:szCs w:val="20"/>
        </w:rPr>
        <w:t>)</w:t>
      </w:r>
      <w:r w:rsidRPr="00B26699">
        <w:rPr>
          <w:rFonts w:ascii="Arial Narrow" w:hAnsi="Arial Narrow" w:cs="Arial"/>
          <w:color w:val="000000" w:themeColor="text1"/>
          <w:sz w:val="20"/>
          <w:szCs w:val="20"/>
        </w:rPr>
        <w:t>, el PROPONENTE manifiesta bajo la gravedad de juramento, esta circunstancia</w:t>
      </w:r>
      <w:bookmarkEnd w:id="15"/>
      <w:r w:rsidRPr="00B26699">
        <w:rPr>
          <w:rFonts w:ascii="Arial Narrow" w:hAnsi="Arial Narrow" w:cs="Arial"/>
          <w:color w:val="000000" w:themeColor="text1"/>
          <w:sz w:val="20"/>
          <w:szCs w:val="20"/>
        </w:rPr>
        <w:t xml:space="preserve">. </w:t>
      </w:r>
    </w:p>
    <w:p w14:paraId="71439CEF" w14:textId="77777777" w:rsidR="002274CC" w:rsidRPr="00B26699" w:rsidRDefault="002274CC" w:rsidP="002274CC">
      <w:pPr>
        <w:ind w:left="720"/>
        <w:jc w:val="both"/>
        <w:rPr>
          <w:rFonts w:ascii="Arial Narrow" w:hAnsi="Arial Narrow" w:cs="Arial"/>
          <w:color w:val="FF0000"/>
          <w:sz w:val="20"/>
          <w:szCs w:val="20"/>
        </w:rPr>
      </w:pPr>
    </w:p>
    <w:p w14:paraId="49E865F3" w14:textId="77777777" w:rsidR="002274CC" w:rsidRPr="00B26699" w:rsidRDefault="002274CC" w:rsidP="002274CC">
      <w:pPr>
        <w:ind w:left="72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Cuando el Proponente sea un Consorcio o una Unión Temporal, esta manifestación la deberá hacer cada uno de sus integrantes.</w:t>
      </w:r>
    </w:p>
    <w:p w14:paraId="739BEF1F" w14:textId="77777777" w:rsidR="002274CC" w:rsidRPr="00B26699" w:rsidRDefault="002274CC" w:rsidP="002274CC">
      <w:pPr>
        <w:ind w:left="720"/>
        <w:jc w:val="both"/>
        <w:rPr>
          <w:rFonts w:ascii="Arial Narrow" w:hAnsi="Arial Narrow" w:cs="Arial"/>
          <w:color w:val="000000" w:themeColor="text1"/>
          <w:sz w:val="10"/>
          <w:szCs w:val="20"/>
        </w:rPr>
      </w:pPr>
    </w:p>
    <w:p w14:paraId="40315BEB" w14:textId="77777777" w:rsidR="000030A8" w:rsidRPr="00B26699" w:rsidRDefault="000030A8" w:rsidP="002274CC">
      <w:pPr>
        <w:ind w:left="720"/>
        <w:jc w:val="both"/>
        <w:rPr>
          <w:rFonts w:ascii="Arial Narrow" w:hAnsi="Arial Narrow" w:cs="Arial"/>
          <w:color w:val="FF0000"/>
          <w:sz w:val="10"/>
          <w:szCs w:val="20"/>
        </w:rPr>
      </w:pPr>
    </w:p>
    <w:p w14:paraId="40A01053" w14:textId="77777777" w:rsidR="002274CC" w:rsidRPr="00B26699" w:rsidRDefault="002274CC" w:rsidP="00BF393B">
      <w:pPr>
        <w:numPr>
          <w:ilvl w:val="0"/>
          <w:numId w:val="16"/>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LA ENTIDAD verificará en el Registro Único de Proponentes – (RUP),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p>
    <w:p w14:paraId="579F24B4" w14:textId="77777777" w:rsidR="002274CC" w:rsidRPr="00B26699" w:rsidRDefault="002274CC" w:rsidP="002274CC">
      <w:pPr>
        <w:jc w:val="both"/>
        <w:rPr>
          <w:rFonts w:ascii="Arial Narrow" w:hAnsi="Arial Narrow" w:cs="Arial"/>
          <w:color w:val="000000" w:themeColor="text1"/>
          <w:sz w:val="20"/>
          <w:szCs w:val="20"/>
        </w:rPr>
      </w:pPr>
    </w:p>
    <w:p w14:paraId="0F500474" w14:textId="77777777" w:rsidR="002274CC" w:rsidRPr="00B26699" w:rsidRDefault="002274CC" w:rsidP="002274CC">
      <w:p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w:t>
      </w:r>
      <w:bookmarkStart w:id="16" w:name="_Hlk35337525"/>
      <w:r w:rsidRPr="00B26699">
        <w:rPr>
          <w:rFonts w:ascii="Arial Narrow" w:hAnsi="Arial Narrow" w:cs="Arial"/>
          <w:color w:val="000000" w:themeColor="text1"/>
          <w:sz w:val="20"/>
          <w:szCs w:val="20"/>
        </w:rPr>
        <w:t xml:space="preserve">Acerca de las excepciones a las inhabilidades e incompatibilidades, se observarán las indicadas en </w:t>
      </w:r>
    </w:p>
    <w:p w14:paraId="0BC7A1AC" w14:textId="77777777" w:rsidR="003B7E3B" w:rsidRPr="00B26699" w:rsidRDefault="002274CC" w:rsidP="0094209B">
      <w:pPr>
        <w:ind w:left="36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el Artículo 10° de la Ley 80 de 1993 y disposiciones concordantes y complementarias.</w:t>
      </w:r>
      <w:bookmarkEnd w:id="16"/>
    </w:p>
    <w:p w14:paraId="0491FA90" w14:textId="77777777" w:rsidR="00F10DA0" w:rsidRPr="00B26699" w:rsidRDefault="00F10DA0" w:rsidP="0094209B">
      <w:pPr>
        <w:ind w:left="360"/>
        <w:jc w:val="both"/>
        <w:rPr>
          <w:rFonts w:ascii="Arial Narrow" w:hAnsi="Arial Narrow" w:cs="Arial"/>
          <w:b/>
          <w:color w:val="000000" w:themeColor="text1"/>
          <w:sz w:val="20"/>
          <w:szCs w:val="20"/>
        </w:rPr>
      </w:pPr>
    </w:p>
    <w:p w14:paraId="6F4606D4" w14:textId="77777777" w:rsidR="00DC6552" w:rsidRPr="00B26699" w:rsidRDefault="004D1398" w:rsidP="00BF393B">
      <w:pPr>
        <w:numPr>
          <w:ilvl w:val="2"/>
          <w:numId w:val="19"/>
        </w:numPr>
        <w:ind w:left="709"/>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GARAN</w:t>
      </w:r>
      <w:r w:rsidR="008E062E" w:rsidRPr="00B26699">
        <w:rPr>
          <w:rFonts w:ascii="Arial Narrow" w:hAnsi="Arial Narrow" w:cs="Arial"/>
          <w:b/>
          <w:color w:val="000000" w:themeColor="text1"/>
          <w:sz w:val="20"/>
          <w:szCs w:val="20"/>
        </w:rPr>
        <w:t>TÍA DE SERIEDAD DE LA PROPUESTA</w:t>
      </w:r>
    </w:p>
    <w:p w14:paraId="6C80ECC6" w14:textId="77777777" w:rsidR="00DC6552" w:rsidRPr="00B26699" w:rsidRDefault="00DC6552" w:rsidP="00DC6552">
      <w:pPr>
        <w:jc w:val="both"/>
        <w:rPr>
          <w:rFonts w:ascii="Arial Narrow" w:hAnsi="Arial Narrow" w:cs="Arial"/>
          <w:color w:val="000000" w:themeColor="text1"/>
          <w:sz w:val="20"/>
          <w:szCs w:val="20"/>
        </w:rPr>
      </w:pPr>
    </w:p>
    <w:p w14:paraId="10165216" w14:textId="77777777" w:rsidR="00A5477D" w:rsidRPr="00B26699" w:rsidRDefault="00A5477D" w:rsidP="00A5477D">
      <w:pPr>
        <w:contextualSpacing/>
        <w:jc w:val="both"/>
        <w:rPr>
          <w:rFonts w:ascii="Arial Narrow" w:hAnsi="Arial Narrow" w:cs="Arial"/>
          <w:bCs/>
          <w:sz w:val="20"/>
          <w:szCs w:val="20"/>
        </w:rPr>
      </w:pPr>
      <w:r w:rsidRPr="00B26699">
        <w:rPr>
          <w:rFonts w:ascii="Arial Narrow" w:hAnsi="Arial Narrow" w:cs="Arial"/>
          <w:bCs/>
          <w:sz w:val="20"/>
          <w:szCs w:val="20"/>
        </w:rPr>
        <w:t>Cada proponente deberá constituir a favor del INSTITUTO NACIONAL DE MEDICINA LEGAL Y CIENCIAS FORENSES, una póliza otorgada por una Compañía de Seguros o entidad bancaria legalmente establecida en el país, a favor de entidades estatales con el fin de asegurar la seriedad de la propuesta presentada por el proponente, la suscripción del contrato y la expedición de la póliza que ampare el mismo, en caso de que el proponente resulte favorecido, la cual deberá contar con los requisitos descritos.</w:t>
      </w:r>
    </w:p>
    <w:p w14:paraId="3DC72931" w14:textId="77777777" w:rsidR="00693C81" w:rsidRPr="00B26699" w:rsidRDefault="00693C81" w:rsidP="007A62D7">
      <w:pPr>
        <w:jc w:val="both"/>
        <w:rPr>
          <w:rFonts w:ascii="Arial Narrow" w:hAnsi="Arial Narrow" w:cs="Arial"/>
          <w:color w:val="000000" w:themeColor="text1"/>
          <w:sz w:val="20"/>
          <w:szCs w:val="20"/>
        </w:rPr>
      </w:pPr>
    </w:p>
    <w:p w14:paraId="7BF56BB1" w14:textId="33285B28" w:rsidR="00D51F23" w:rsidRPr="00B26699" w:rsidRDefault="00D51F23" w:rsidP="00763698">
      <w:pPr>
        <w:contextualSpacing/>
        <w:jc w:val="both"/>
        <w:rPr>
          <w:rFonts w:ascii="Arial Narrow" w:hAnsi="Arial Narrow" w:cs="Arial"/>
          <w:bCs/>
          <w:sz w:val="20"/>
          <w:szCs w:val="20"/>
        </w:rPr>
      </w:pPr>
      <w:r w:rsidRPr="00B26699">
        <w:rPr>
          <w:rFonts w:ascii="Arial Narrow" w:hAnsi="Arial Narrow" w:cs="Arial"/>
          <w:bCs/>
          <w:sz w:val="20"/>
          <w:szCs w:val="20"/>
        </w:rPr>
        <w:t>De conformidad con el artículo 1 del Decreto 287 de 2026, expedido el 19 de marzo de 2026, mediante el cual se modificó el artículo 2.2.1.2.4.2.7.3 del Decreto 1082 de 2015, que establece la obligación de incorporar criterios habilitantes diferenciales en favor de emprendimientos y empresas de personas con discapacidad, y con base en el análisis del sector realizado, se determinó que, para el presente proceso de selección, la garantía de seriedad de la oferta será el criterio diferencial aplicable.</w:t>
      </w:r>
    </w:p>
    <w:p w14:paraId="4D69CCFD" w14:textId="77777777" w:rsidR="00763698" w:rsidRPr="00B26699" w:rsidRDefault="00763698" w:rsidP="00763698">
      <w:pPr>
        <w:contextualSpacing/>
        <w:jc w:val="both"/>
        <w:rPr>
          <w:rFonts w:ascii="Arial Narrow" w:hAnsi="Arial Narrow" w:cs="Arial"/>
          <w:bCs/>
          <w:sz w:val="20"/>
          <w:szCs w:val="20"/>
        </w:rPr>
      </w:pPr>
    </w:p>
    <w:p w14:paraId="6EE9DBC7" w14:textId="533889F3" w:rsidR="00763698" w:rsidRPr="00B26699" w:rsidRDefault="00763698" w:rsidP="00BF393B">
      <w:pPr>
        <w:numPr>
          <w:ilvl w:val="0"/>
          <w:numId w:val="18"/>
        </w:numPr>
        <w:contextualSpacing/>
        <w:jc w:val="both"/>
        <w:rPr>
          <w:rFonts w:ascii="Arial Narrow" w:hAnsi="Arial Narrow" w:cs="Arial"/>
          <w:b/>
          <w:bCs/>
          <w:sz w:val="20"/>
          <w:szCs w:val="20"/>
        </w:rPr>
      </w:pPr>
      <w:r w:rsidRPr="00B26699">
        <w:rPr>
          <w:rFonts w:ascii="Arial Narrow" w:hAnsi="Arial Narrow" w:cs="Arial"/>
          <w:b/>
          <w:sz w:val="20"/>
          <w:szCs w:val="20"/>
        </w:rPr>
        <w:t>Valor Asegurado: 10</w:t>
      </w:r>
      <w:r w:rsidRPr="00B26699">
        <w:rPr>
          <w:rFonts w:ascii="Arial Narrow" w:hAnsi="Arial Narrow" w:cs="Arial"/>
          <w:b/>
          <w:bCs/>
          <w:sz w:val="20"/>
          <w:szCs w:val="20"/>
        </w:rPr>
        <w:t xml:space="preserve">% del valor del presupuesto para </w:t>
      </w:r>
      <w:r w:rsidR="00540629" w:rsidRPr="00B26699">
        <w:rPr>
          <w:rFonts w:ascii="Arial Narrow" w:hAnsi="Arial Narrow" w:cs="Arial"/>
          <w:bCs/>
          <w:sz w:val="20"/>
          <w:szCs w:val="20"/>
        </w:rPr>
        <w:t>emprendimientos y empresas de personas con discapacidad</w:t>
      </w:r>
      <w:r w:rsidRPr="00B26699">
        <w:rPr>
          <w:rFonts w:ascii="Arial Narrow" w:hAnsi="Arial Narrow" w:cs="Arial"/>
          <w:b/>
          <w:bCs/>
          <w:sz w:val="20"/>
          <w:szCs w:val="20"/>
        </w:rPr>
        <w:t xml:space="preserve"> y 15% para los otros proponentes que no acrediten la condición. </w:t>
      </w:r>
    </w:p>
    <w:p w14:paraId="1CA14147" w14:textId="77777777" w:rsidR="00763698" w:rsidRPr="00B26699" w:rsidRDefault="00763698" w:rsidP="00763698">
      <w:pPr>
        <w:ind w:left="360"/>
        <w:contextualSpacing/>
        <w:jc w:val="both"/>
        <w:rPr>
          <w:rFonts w:ascii="Arial Narrow" w:hAnsi="Arial Narrow" w:cs="Arial"/>
          <w:b/>
          <w:bCs/>
          <w:sz w:val="20"/>
          <w:szCs w:val="20"/>
        </w:rPr>
      </w:pPr>
    </w:p>
    <w:p w14:paraId="71520E7E" w14:textId="77777777" w:rsidR="00763698" w:rsidRPr="00B26699" w:rsidRDefault="00763698" w:rsidP="00BF393B">
      <w:pPr>
        <w:numPr>
          <w:ilvl w:val="0"/>
          <w:numId w:val="18"/>
        </w:numPr>
        <w:contextualSpacing/>
        <w:jc w:val="both"/>
        <w:rPr>
          <w:rFonts w:ascii="Arial Narrow" w:hAnsi="Arial Narrow" w:cs="Arial"/>
          <w:sz w:val="20"/>
          <w:szCs w:val="20"/>
        </w:rPr>
      </w:pPr>
      <w:r w:rsidRPr="00B26699">
        <w:rPr>
          <w:rFonts w:ascii="Arial Narrow" w:hAnsi="Arial Narrow" w:cs="Arial"/>
          <w:b/>
          <w:sz w:val="20"/>
          <w:szCs w:val="20"/>
        </w:rPr>
        <w:t>Asegurado y beneficiario</w:t>
      </w:r>
      <w:r w:rsidRPr="00B26699">
        <w:rPr>
          <w:rFonts w:ascii="Arial Narrow" w:hAnsi="Arial Narrow" w:cs="Arial"/>
          <w:sz w:val="20"/>
          <w:szCs w:val="20"/>
        </w:rPr>
        <w:t>: Instituto Nacional de Medicina Legal y Ciencias Forenses, NIT 800.150.861-1.</w:t>
      </w:r>
    </w:p>
    <w:p w14:paraId="7402DF79" w14:textId="77777777" w:rsidR="00763698" w:rsidRPr="00B26699" w:rsidRDefault="00763698" w:rsidP="00763698">
      <w:pPr>
        <w:pStyle w:val="Prrafodelista"/>
        <w:rPr>
          <w:rFonts w:ascii="Arial Narrow" w:hAnsi="Arial Narrow" w:cs="Arial"/>
          <w:b/>
          <w:sz w:val="20"/>
          <w:szCs w:val="20"/>
        </w:rPr>
      </w:pPr>
    </w:p>
    <w:p w14:paraId="2D440DC8" w14:textId="77777777" w:rsidR="00763698" w:rsidRPr="00B26699" w:rsidRDefault="00763698" w:rsidP="00BF393B">
      <w:pPr>
        <w:numPr>
          <w:ilvl w:val="0"/>
          <w:numId w:val="18"/>
        </w:numPr>
        <w:contextualSpacing/>
        <w:jc w:val="both"/>
        <w:rPr>
          <w:rFonts w:ascii="Arial Narrow" w:hAnsi="Arial Narrow" w:cs="Arial"/>
          <w:sz w:val="20"/>
          <w:szCs w:val="20"/>
        </w:rPr>
      </w:pPr>
      <w:r w:rsidRPr="00B26699">
        <w:rPr>
          <w:rFonts w:ascii="Arial Narrow" w:hAnsi="Arial Narrow" w:cs="Arial"/>
          <w:b/>
          <w:sz w:val="20"/>
          <w:szCs w:val="20"/>
        </w:rPr>
        <w:t>Tomador</w:t>
      </w:r>
      <w:r w:rsidRPr="00B26699">
        <w:rPr>
          <w:rFonts w:ascii="Arial Narrow" w:hAnsi="Arial Narrow" w:cs="Arial"/>
          <w:sz w:val="20"/>
          <w:szCs w:val="20"/>
        </w:rPr>
        <w:t>: Proponente.</w:t>
      </w:r>
    </w:p>
    <w:p w14:paraId="26D18FFE" w14:textId="77777777" w:rsidR="00763698" w:rsidRPr="00B26699" w:rsidRDefault="00763698" w:rsidP="00763698">
      <w:pPr>
        <w:pStyle w:val="Prrafodelista"/>
        <w:rPr>
          <w:rFonts w:ascii="Arial Narrow" w:hAnsi="Arial Narrow" w:cs="Arial"/>
          <w:b/>
          <w:sz w:val="20"/>
          <w:szCs w:val="20"/>
        </w:rPr>
      </w:pPr>
    </w:p>
    <w:p w14:paraId="508DD10C" w14:textId="21C1E6F9" w:rsidR="00763698" w:rsidRPr="00B26699" w:rsidRDefault="00763698" w:rsidP="00BF393B">
      <w:pPr>
        <w:numPr>
          <w:ilvl w:val="0"/>
          <w:numId w:val="18"/>
        </w:numPr>
        <w:contextualSpacing/>
        <w:jc w:val="both"/>
        <w:rPr>
          <w:rFonts w:ascii="Arial Narrow" w:hAnsi="Arial Narrow" w:cs="Arial"/>
          <w:sz w:val="20"/>
          <w:szCs w:val="20"/>
        </w:rPr>
      </w:pPr>
      <w:r w:rsidRPr="00B26699">
        <w:rPr>
          <w:rFonts w:ascii="Arial Narrow" w:hAnsi="Arial Narrow" w:cs="Arial"/>
          <w:b/>
          <w:sz w:val="20"/>
          <w:szCs w:val="20"/>
        </w:rPr>
        <w:t>Vigencia de la Garantía</w:t>
      </w:r>
      <w:r w:rsidRPr="00B26699">
        <w:rPr>
          <w:rFonts w:ascii="Arial Narrow" w:hAnsi="Arial Narrow" w:cs="Arial"/>
          <w:sz w:val="20"/>
          <w:szCs w:val="20"/>
        </w:rPr>
        <w:t>: Por el término de Tres (3) meses, contados a partir de la fecha de cierre del presente proceso. En todo caso la garantía de la propuesta deberá estar vigente hasta el perfeccionamiento y legalización del contrato resultante del presente proceso de selección.</w:t>
      </w:r>
    </w:p>
    <w:p w14:paraId="2DECEC10" w14:textId="77777777" w:rsidR="0081105B" w:rsidRPr="00B26699" w:rsidRDefault="0081105B" w:rsidP="0081105B">
      <w:pPr>
        <w:pStyle w:val="Prrafodelista"/>
        <w:rPr>
          <w:rFonts w:ascii="Arial Narrow" w:hAnsi="Arial Narrow" w:cs="Arial"/>
          <w:sz w:val="20"/>
          <w:szCs w:val="20"/>
        </w:rPr>
      </w:pPr>
    </w:p>
    <w:p w14:paraId="6B99A807" w14:textId="3D4BA699" w:rsidR="00763698" w:rsidRPr="00B26699" w:rsidRDefault="00763698" w:rsidP="00BF393B">
      <w:pPr>
        <w:numPr>
          <w:ilvl w:val="0"/>
          <w:numId w:val="18"/>
        </w:numPr>
        <w:contextualSpacing/>
        <w:jc w:val="both"/>
        <w:rPr>
          <w:rFonts w:ascii="Arial Narrow" w:hAnsi="Arial Narrow" w:cs="Arial"/>
          <w:sz w:val="20"/>
          <w:szCs w:val="20"/>
        </w:rPr>
      </w:pPr>
      <w:r w:rsidRPr="00B26699">
        <w:rPr>
          <w:rFonts w:ascii="Arial Narrow" w:hAnsi="Arial Narrow" w:cs="Arial"/>
          <w:b/>
          <w:sz w:val="20"/>
          <w:szCs w:val="20"/>
        </w:rPr>
        <w:t xml:space="preserve">Objeto del seguro: </w:t>
      </w:r>
      <w:r w:rsidRPr="00B26699">
        <w:rPr>
          <w:rFonts w:ascii="Arial Narrow" w:hAnsi="Arial Narrow" w:cs="Arial"/>
          <w:sz w:val="20"/>
          <w:szCs w:val="20"/>
        </w:rPr>
        <w:t>“</w:t>
      </w:r>
      <w:r w:rsidR="000745C6" w:rsidRPr="00B26699">
        <w:rPr>
          <w:rFonts w:ascii="Arial Narrow" w:hAnsi="Arial Narrow" w:cs="Arial"/>
          <w:sz w:val="20"/>
          <w:szCs w:val="20"/>
        </w:rPr>
        <w:t>SUMINISTRO DE PRUEBAS RÁPIDAS DE DETECCIÓN DE SUSTANCIAS PSICOACTIVAS EN ORINA PARA LOS SERVICIOS FORENSES DEL INSTITUTO NACIONAL DE MEDICINA LEGAL Y CIENCIA FORENSES</w:t>
      </w:r>
      <w:r w:rsidRPr="00B26699">
        <w:rPr>
          <w:rFonts w:ascii="Arial Narrow" w:hAnsi="Arial Narrow" w:cs="Arial"/>
          <w:sz w:val="20"/>
          <w:szCs w:val="20"/>
        </w:rPr>
        <w:t>”</w:t>
      </w:r>
    </w:p>
    <w:p w14:paraId="00CFF940" w14:textId="77777777" w:rsidR="00763698" w:rsidRPr="00B26699" w:rsidRDefault="00763698" w:rsidP="00763698">
      <w:pPr>
        <w:contextualSpacing/>
        <w:jc w:val="both"/>
        <w:rPr>
          <w:rFonts w:ascii="Arial Narrow" w:hAnsi="Arial Narrow" w:cs="Arial"/>
          <w:sz w:val="20"/>
          <w:szCs w:val="20"/>
        </w:rPr>
      </w:pPr>
    </w:p>
    <w:p w14:paraId="4599C485" w14:textId="77777777" w:rsidR="00763698" w:rsidRPr="00B26699" w:rsidRDefault="00763698" w:rsidP="00763698">
      <w:pPr>
        <w:contextualSpacing/>
        <w:jc w:val="both"/>
        <w:rPr>
          <w:rFonts w:ascii="Arial Narrow" w:hAnsi="Arial Narrow" w:cs="Arial"/>
          <w:bCs/>
          <w:sz w:val="20"/>
          <w:szCs w:val="20"/>
        </w:rPr>
      </w:pPr>
      <w:r w:rsidRPr="00B26699">
        <w:rPr>
          <w:rFonts w:ascii="Arial Narrow" w:hAnsi="Arial Narrow" w:cs="Arial"/>
          <w:bCs/>
          <w:sz w:val="20"/>
          <w:szCs w:val="20"/>
        </w:rPr>
        <w:t xml:space="preserve">No obstante, lo anterior la Entidad podrá solicitar la prórroga de dicha garantía. </w:t>
      </w:r>
    </w:p>
    <w:p w14:paraId="37150BF8" w14:textId="77777777" w:rsidR="00763698" w:rsidRPr="00B26699" w:rsidRDefault="00763698" w:rsidP="00763698">
      <w:pPr>
        <w:contextualSpacing/>
        <w:jc w:val="both"/>
        <w:rPr>
          <w:rFonts w:ascii="Arial Narrow" w:hAnsi="Arial Narrow" w:cs="Arial"/>
          <w:bCs/>
          <w:sz w:val="20"/>
          <w:szCs w:val="20"/>
        </w:rPr>
      </w:pPr>
    </w:p>
    <w:p w14:paraId="3D78EC61" w14:textId="77777777" w:rsidR="00763698" w:rsidRPr="00B26699" w:rsidRDefault="00763698" w:rsidP="00763698">
      <w:pPr>
        <w:contextualSpacing/>
        <w:jc w:val="both"/>
        <w:rPr>
          <w:rFonts w:ascii="Arial Narrow" w:hAnsi="Arial Narrow" w:cs="Arial"/>
          <w:bCs/>
          <w:sz w:val="20"/>
          <w:szCs w:val="20"/>
        </w:rPr>
      </w:pPr>
      <w:r w:rsidRPr="00B26699">
        <w:rPr>
          <w:rFonts w:ascii="Arial Narrow" w:hAnsi="Arial Narrow" w:cs="Arial"/>
          <w:bCs/>
          <w:sz w:val="20"/>
          <w:szCs w:val="20"/>
        </w:rPr>
        <w:t xml:space="preserve">Todos los gastos relacionados con la suscripción y prórrogas de la garantía de seriedad serán a cargo del proponente. </w:t>
      </w:r>
    </w:p>
    <w:p w14:paraId="6311236C" w14:textId="77777777" w:rsidR="00763698" w:rsidRPr="00B26699" w:rsidRDefault="00763698" w:rsidP="00763698">
      <w:pPr>
        <w:contextualSpacing/>
        <w:jc w:val="both"/>
        <w:rPr>
          <w:rFonts w:ascii="Arial Narrow" w:hAnsi="Arial Narrow" w:cs="Arial"/>
          <w:bCs/>
          <w:sz w:val="20"/>
          <w:szCs w:val="20"/>
        </w:rPr>
      </w:pPr>
    </w:p>
    <w:p w14:paraId="2388CC70" w14:textId="77777777" w:rsidR="00763698" w:rsidRPr="00B26699" w:rsidRDefault="00763698" w:rsidP="00763698">
      <w:pPr>
        <w:contextualSpacing/>
        <w:jc w:val="both"/>
        <w:rPr>
          <w:rFonts w:ascii="Arial Narrow" w:hAnsi="Arial Narrow" w:cs="Arial"/>
          <w:b/>
          <w:i/>
          <w:iCs/>
          <w:sz w:val="20"/>
          <w:szCs w:val="20"/>
        </w:rPr>
      </w:pPr>
      <w:r w:rsidRPr="00B26699">
        <w:rPr>
          <w:rFonts w:ascii="Arial Narrow" w:hAnsi="Arial Narrow" w:cs="Arial"/>
          <w:b/>
          <w:i/>
          <w:iCs/>
          <w:sz w:val="20"/>
          <w:szCs w:val="20"/>
        </w:rPr>
        <w:t xml:space="preserve">NOTA: EL PROPONENTE DEBERÁ ANEXAR CON SU PROPUESTA LA GARANTÍA DE SERIEDAD EN LOS TÉRMINOS DE LA LEY 1150 DE 2007 ARTÍCULO 5 MODIFICADO POR LA LEY 1882 DE 2018, EL CUAL SEÑALA: “LA NO ENTREGA DE LA GARANTIA DE SERIEDAD JUNTO CON LA PROPUESTA NO SERÀ SUBSANABLE Y SERA CAUSAL DE RECHAZO DE ESTA”.  </w:t>
      </w:r>
    </w:p>
    <w:p w14:paraId="5217B53C" w14:textId="77777777" w:rsidR="00763698" w:rsidRPr="00B26699" w:rsidRDefault="00763698" w:rsidP="00763698">
      <w:pPr>
        <w:contextualSpacing/>
        <w:jc w:val="both"/>
        <w:rPr>
          <w:rFonts w:ascii="Arial Narrow" w:hAnsi="Arial Narrow" w:cs="Arial"/>
          <w:bCs/>
          <w:i/>
          <w:iCs/>
          <w:sz w:val="20"/>
          <w:szCs w:val="20"/>
        </w:rPr>
      </w:pPr>
    </w:p>
    <w:p w14:paraId="7290A2C0" w14:textId="77777777" w:rsidR="00763698" w:rsidRPr="00B26699" w:rsidRDefault="00763698" w:rsidP="00763698">
      <w:pPr>
        <w:ind w:right="-2"/>
        <w:jc w:val="both"/>
        <w:rPr>
          <w:rFonts w:ascii="Arial Narrow" w:hAnsi="Arial Narrow" w:cs="Arial"/>
          <w:sz w:val="20"/>
          <w:szCs w:val="20"/>
        </w:rPr>
      </w:pPr>
      <w:r w:rsidRPr="00B26699">
        <w:rPr>
          <w:rFonts w:ascii="Arial Narrow" w:hAnsi="Arial Narrow" w:cs="Arial"/>
          <w:sz w:val="20"/>
          <w:szCs w:val="20"/>
        </w:rPr>
        <w:lastRenderedPageBreak/>
        <w:t>Esta garantía la hará efectiva en los casos establecidos en artículo 2.2.1.2.3.1.6 Decreto 1082 de 2015,</w:t>
      </w:r>
      <w:r w:rsidRPr="00B26699">
        <w:rPr>
          <w:rFonts w:ascii="Arial Narrow" w:hAnsi="Arial Narrow" w:cs="Arial"/>
          <w:spacing w:val="-4"/>
          <w:sz w:val="20"/>
          <w:szCs w:val="20"/>
        </w:rPr>
        <w:t xml:space="preserve"> </w:t>
      </w:r>
      <w:r w:rsidRPr="00B26699">
        <w:rPr>
          <w:rFonts w:ascii="Arial Narrow" w:hAnsi="Arial Narrow" w:cs="Arial"/>
          <w:sz w:val="20"/>
          <w:szCs w:val="20"/>
        </w:rPr>
        <w:t>esto es,</w:t>
      </w:r>
      <w:r w:rsidRPr="00B26699">
        <w:rPr>
          <w:rFonts w:ascii="Arial Narrow" w:hAnsi="Arial Narrow" w:cs="Arial"/>
          <w:spacing w:val="-4"/>
          <w:sz w:val="20"/>
          <w:szCs w:val="20"/>
        </w:rPr>
        <w:t xml:space="preserve"> </w:t>
      </w:r>
      <w:r w:rsidRPr="00B26699">
        <w:rPr>
          <w:rFonts w:ascii="Arial Narrow" w:hAnsi="Arial Narrow" w:cs="Arial"/>
          <w:sz w:val="20"/>
          <w:szCs w:val="20"/>
        </w:rPr>
        <w:t>cuando</w:t>
      </w:r>
      <w:r w:rsidRPr="00B26699">
        <w:rPr>
          <w:rFonts w:ascii="Arial Narrow" w:hAnsi="Arial Narrow" w:cs="Arial"/>
          <w:spacing w:val="-4"/>
          <w:sz w:val="20"/>
          <w:szCs w:val="20"/>
        </w:rPr>
        <w:t xml:space="preserve"> </w:t>
      </w:r>
      <w:r w:rsidRPr="00B26699">
        <w:rPr>
          <w:rFonts w:ascii="Arial Narrow" w:hAnsi="Arial Narrow" w:cs="Arial"/>
          <w:sz w:val="20"/>
          <w:szCs w:val="20"/>
        </w:rPr>
        <w:t>ocurra</w:t>
      </w:r>
      <w:r w:rsidRPr="00B26699">
        <w:rPr>
          <w:rFonts w:ascii="Arial Narrow" w:hAnsi="Arial Narrow" w:cs="Arial"/>
          <w:spacing w:val="-5"/>
          <w:sz w:val="20"/>
          <w:szCs w:val="20"/>
        </w:rPr>
        <w:t xml:space="preserve"> </w:t>
      </w:r>
      <w:r w:rsidRPr="00B26699">
        <w:rPr>
          <w:rFonts w:ascii="Arial Narrow" w:hAnsi="Arial Narrow" w:cs="Arial"/>
          <w:sz w:val="20"/>
          <w:szCs w:val="20"/>
        </w:rPr>
        <w:t>alguno de los</w:t>
      </w:r>
      <w:r w:rsidRPr="00B26699">
        <w:rPr>
          <w:rFonts w:ascii="Arial Narrow" w:hAnsi="Arial Narrow" w:cs="Arial"/>
          <w:spacing w:val="-3"/>
          <w:sz w:val="20"/>
          <w:szCs w:val="20"/>
        </w:rPr>
        <w:t xml:space="preserve"> </w:t>
      </w:r>
      <w:r w:rsidRPr="00B26699">
        <w:rPr>
          <w:rFonts w:ascii="Arial Narrow" w:hAnsi="Arial Narrow" w:cs="Arial"/>
          <w:sz w:val="20"/>
          <w:szCs w:val="20"/>
        </w:rPr>
        <w:t>siguientes</w:t>
      </w:r>
      <w:r w:rsidRPr="00B26699">
        <w:rPr>
          <w:rFonts w:ascii="Arial Narrow" w:hAnsi="Arial Narrow" w:cs="Arial"/>
          <w:spacing w:val="-2"/>
          <w:sz w:val="20"/>
          <w:szCs w:val="20"/>
        </w:rPr>
        <w:t xml:space="preserve"> </w:t>
      </w:r>
      <w:r w:rsidRPr="00B26699">
        <w:rPr>
          <w:rFonts w:ascii="Arial Narrow" w:hAnsi="Arial Narrow" w:cs="Arial"/>
          <w:sz w:val="20"/>
          <w:szCs w:val="20"/>
        </w:rPr>
        <w:t>eventos:</w:t>
      </w:r>
    </w:p>
    <w:p w14:paraId="31C0856E" w14:textId="77777777" w:rsidR="00763698" w:rsidRPr="00B26699" w:rsidRDefault="00763698" w:rsidP="00763698">
      <w:pPr>
        <w:ind w:right="-2"/>
        <w:jc w:val="both"/>
        <w:rPr>
          <w:rFonts w:ascii="Arial Narrow" w:hAnsi="Arial Narrow" w:cs="Arial"/>
          <w:sz w:val="20"/>
          <w:szCs w:val="20"/>
        </w:rPr>
      </w:pPr>
    </w:p>
    <w:p w14:paraId="41CB932B" w14:textId="77777777" w:rsidR="00763698" w:rsidRPr="00B26699" w:rsidRDefault="00763698" w:rsidP="00BF393B">
      <w:pPr>
        <w:widowControl w:val="0"/>
        <w:numPr>
          <w:ilvl w:val="0"/>
          <w:numId w:val="35"/>
        </w:numPr>
        <w:tabs>
          <w:tab w:val="left" w:pos="993"/>
          <w:tab w:val="left" w:pos="8505"/>
        </w:tabs>
        <w:autoSpaceDE w:val="0"/>
        <w:autoSpaceDN w:val="0"/>
        <w:ind w:left="993" w:right="707" w:hanging="426"/>
        <w:jc w:val="both"/>
        <w:rPr>
          <w:rFonts w:ascii="Arial Narrow" w:hAnsi="Arial Narrow" w:cs="Arial"/>
          <w:sz w:val="20"/>
          <w:szCs w:val="20"/>
        </w:rPr>
      </w:pPr>
      <w:r w:rsidRPr="00B26699">
        <w:rPr>
          <w:rFonts w:ascii="Arial Narrow" w:hAnsi="Arial Narrow" w:cs="Arial"/>
          <w:sz w:val="20"/>
          <w:szCs w:val="20"/>
        </w:rPr>
        <w:t>La</w:t>
      </w:r>
      <w:r w:rsidRPr="00B26699">
        <w:rPr>
          <w:rFonts w:ascii="Arial Narrow" w:hAnsi="Arial Narrow" w:cs="Arial"/>
          <w:spacing w:val="-16"/>
          <w:sz w:val="20"/>
          <w:szCs w:val="20"/>
        </w:rPr>
        <w:t xml:space="preserve"> </w:t>
      </w:r>
      <w:r w:rsidRPr="00B26699">
        <w:rPr>
          <w:rFonts w:ascii="Arial Narrow" w:hAnsi="Arial Narrow" w:cs="Arial"/>
          <w:sz w:val="20"/>
          <w:szCs w:val="20"/>
        </w:rPr>
        <w:t>no</w:t>
      </w:r>
      <w:r w:rsidRPr="00B26699">
        <w:rPr>
          <w:rFonts w:ascii="Arial Narrow" w:hAnsi="Arial Narrow" w:cs="Arial"/>
          <w:spacing w:val="-10"/>
          <w:sz w:val="20"/>
          <w:szCs w:val="20"/>
        </w:rPr>
        <w:t xml:space="preserve"> </w:t>
      </w:r>
      <w:r w:rsidRPr="00B26699">
        <w:rPr>
          <w:rFonts w:ascii="Arial Narrow" w:hAnsi="Arial Narrow" w:cs="Arial"/>
          <w:sz w:val="20"/>
          <w:szCs w:val="20"/>
        </w:rPr>
        <w:t>ampliación</w:t>
      </w:r>
      <w:r w:rsidRPr="00B26699">
        <w:rPr>
          <w:rFonts w:ascii="Arial Narrow" w:hAnsi="Arial Narrow" w:cs="Arial"/>
          <w:spacing w:val="-4"/>
          <w:sz w:val="20"/>
          <w:szCs w:val="20"/>
        </w:rPr>
        <w:t xml:space="preserve"> </w:t>
      </w:r>
      <w:r w:rsidRPr="00B26699">
        <w:rPr>
          <w:rFonts w:ascii="Arial Narrow" w:hAnsi="Arial Narrow" w:cs="Arial"/>
          <w:sz w:val="20"/>
          <w:szCs w:val="20"/>
        </w:rPr>
        <w:t>de</w:t>
      </w:r>
      <w:r w:rsidRPr="00B26699">
        <w:rPr>
          <w:rFonts w:ascii="Arial Narrow" w:hAnsi="Arial Narrow" w:cs="Arial"/>
          <w:spacing w:val="-5"/>
          <w:sz w:val="20"/>
          <w:szCs w:val="20"/>
        </w:rPr>
        <w:t xml:space="preserve"> </w:t>
      </w:r>
      <w:r w:rsidRPr="00B26699">
        <w:rPr>
          <w:rFonts w:ascii="Arial Narrow" w:hAnsi="Arial Narrow" w:cs="Arial"/>
          <w:sz w:val="20"/>
          <w:szCs w:val="20"/>
        </w:rPr>
        <w:t>la</w:t>
      </w:r>
      <w:r w:rsidRPr="00B26699">
        <w:rPr>
          <w:rFonts w:ascii="Arial Narrow" w:hAnsi="Arial Narrow" w:cs="Arial"/>
          <w:spacing w:val="-15"/>
          <w:sz w:val="20"/>
          <w:szCs w:val="20"/>
        </w:rPr>
        <w:t xml:space="preserve"> </w:t>
      </w:r>
      <w:r w:rsidRPr="00B26699">
        <w:rPr>
          <w:rFonts w:ascii="Arial Narrow" w:hAnsi="Arial Narrow" w:cs="Arial"/>
          <w:sz w:val="20"/>
          <w:szCs w:val="20"/>
        </w:rPr>
        <w:t>vigencia</w:t>
      </w:r>
      <w:r w:rsidRPr="00B26699">
        <w:rPr>
          <w:rFonts w:ascii="Arial Narrow" w:hAnsi="Arial Narrow" w:cs="Arial"/>
          <w:spacing w:val="-10"/>
          <w:sz w:val="20"/>
          <w:szCs w:val="20"/>
        </w:rPr>
        <w:t xml:space="preserve"> </w:t>
      </w:r>
      <w:r w:rsidRPr="00B26699">
        <w:rPr>
          <w:rFonts w:ascii="Arial Narrow" w:hAnsi="Arial Narrow" w:cs="Arial"/>
          <w:sz w:val="20"/>
          <w:szCs w:val="20"/>
        </w:rPr>
        <w:t>de</w:t>
      </w:r>
      <w:r w:rsidRPr="00B26699">
        <w:rPr>
          <w:rFonts w:ascii="Arial Narrow" w:hAnsi="Arial Narrow" w:cs="Arial"/>
          <w:spacing w:val="-5"/>
          <w:sz w:val="20"/>
          <w:szCs w:val="20"/>
        </w:rPr>
        <w:t xml:space="preserve"> </w:t>
      </w:r>
      <w:r w:rsidRPr="00B26699">
        <w:rPr>
          <w:rFonts w:ascii="Arial Narrow" w:hAnsi="Arial Narrow" w:cs="Arial"/>
          <w:sz w:val="20"/>
          <w:szCs w:val="20"/>
        </w:rPr>
        <w:t>la</w:t>
      </w:r>
      <w:r w:rsidRPr="00B26699">
        <w:rPr>
          <w:rFonts w:ascii="Arial Narrow" w:hAnsi="Arial Narrow" w:cs="Arial"/>
          <w:spacing w:val="-14"/>
          <w:sz w:val="20"/>
          <w:szCs w:val="20"/>
        </w:rPr>
        <w:t xml:space="preserve"> </w:t>
      </w:r>
      <w:r w:rsidRPr="00B26699">
        <w:rPr>
          <w:rFonts w:ascii="Arial Narrow" w:hAnsi="Arial Narrow" w:cs="Arial"/>
          <w:sz w:val="20"/>
          <w:szCs w:val="20"/>
        </w:rPr>
        <w:t>garantía de</w:t>
      </w:r>
      <w:r w:rsidRPr="00B26699">
        <w:rPr>
          <w:rFonts w:ascii="Arial Narrow" w:hAnsi="Arial Narrow" w:cs="Arial"/>
          <w:spacing w:val="-5"/>
          <w:sz w:val="20"/>
          <w:szCs w:val="20"/>
        </w:rPr>
        <w:t xml:space="preserve"> </w:t>
      </w:r>
      <w:r w:rsidRPr="00B26699">
        <w:rPr>
          <w:rFonts w:ascii="Arial Narrow" w:hAnsi="Arial Narrow" w:cs="Arial"/>
          <w:sz w:val="20"/>
          <w:szCs w:val="20"/>
        </w:rPr>
        <w:t>seriedad</w:t>
      </w:r>
      <w:r w:rsidRPr="00B26699">
        <w:rPr>
          <w:rFonts w:ascii="Arial Narrow" w:hAnsi="Arial Narrow" w:cs="Arial"/>
          <w:spacing w:val="-5"/>
          <w:sz w:val="20"/>
          <w:szCs w:val="20"/>
        </w:rPr>
        <w:t xml:space="preserve"> </w:t>
      </w:r>
      <w:r w:rsidRPr="00B26699">
        <w:rPr>
          <w:rFonts w:ascii="Arial Narrow" w:hAnsi="Arial Narrow" w:cs="Arial"/>
          <w:sz w:val="20"/>
          <w:szCs w:val="20"/>
        </w:rPr>
        <w:t>de</w:t>
      </w:r>
      <w:r w:rsidRPr="00B26699">
        <w:rPr>
          <w:rFonts w:ascii="Arial Narrow" w:hAnsi="Arial Narrow" w:cs="Arial"/>
          <w:spacing w:val="-5"/>
          <w:sz w:val="20"/>
          <w:szCs w:val="20"/>
        </w:rPr>
        <w:t xml:space="preserve"> </w:t>
      </w:r>
      <w:r w:rsidRPr="00B26699">
        <w:rPr>
          <w:rFonts w:ascii="Arial Narrow" w:hAnsi="Arial Narrow" w:cs="Arial"/>
          <w:sz w:val="20"/>
          <w:szCs w:val="20"/>
        </w:rPr>
        <w:t>la</w:t>
      </w:r>
      <w:r w:rsidRPr="00B26699">
        <w:rPr>
          <w:rFonts w:ascii="Arial Narrow" w:hAnsi="Arial Narrow" w:cs="Arial"/>
          <w:spacing w:val="-11"/>
          <w:sz w:val="20"/>
          <w:szCs w:val="20"/>
        </w:rPr>
        <w:t xml:space="preserve"> </w:t>
      </w:r>
      <w:r w:rsidRPr="00B26699">
        <w:rPr>
          <w:rFonts w:ascii="Arial Narrow" w:hAnsi="Arial Narrow" w:cs="Arial"/>
          <w:sz w:val="20"/>
          <w:szCs w:val="20"/>
        </w:rPr>
        <w:t>oferta</w:t>
      </w:r>
      <w:r w:rsidRPr="00B26699">
        <w:rPr>
          <w:rFonts w:ascii="Arial Narrow" w:hAnsi="Arial Narrow" w:cs="Arial"/>
          <w:spacing w:val="-4"/>
          <w:sz w:val="20"/>
          <w:szCs w:val="20"/>
        </w:rPr>
        <w:t xml:space="preserve"> </w:t>
      </w:r>
      <w:r w:rsidRPr="00B26699">
        <w:rPr>
          <w:rFonts w:ascii="Arial Narrow" w:hAnsi="Arial Narrow" w:cs="Arial"/>
          <w:sz w:val="20"/>
          <w:szCs w:val="20"/>
        </w:rPr>
        <w:t>cuando</w:t>
      </w:r>
      <w:r w:rsidRPr="00B26699">
        <w:rPr>
          <w:rFonts w:ascii="Arial Narrow" w:hAnsi="Arial Narrow" w:cs="Arial"/>
          <w:spacing w:val="-14"/>
          <w:sz w:val="20"/>
          <w:szCs w:val="20"/>
        </w:rPr>
        <w:t xml:space="preserve"> </w:t>
      </w:r>
      <w:r w:rsidRPr="00B26699">
        <w:rPr>
          <w:rFonts w:ascii="Arial Narrow" w:hAnsi="Arial Narrow" w:cs="Arial"/>
          <w:sz w:val="20"/>
          <w:szCs w:val="20"/>
        </w:rPr>
        <w:t>el</w:t>
      </w:r>
      <w:r w:rsidRPr="00B26699">
        <w:rPr>
          <w:rFonts w:ascii="Arial Narrow" w:hAnsi="Arial Narrow" w:cs="Arial"/>
          <w:spacing w:val="-7"/>
          <w:sz w:val="20"/>
          <w:szCs w:val="20"/>
        </w:rPr>
        <w:t xml:space="preserve"> </w:t>
      </w:r>
      <w:r w:rsidRPr="00B26699">
        <w:rPr>
          <w:rFonts w:ascii="Arial Narrow" w:hAnsi="Arial Narrow" w:cs="Arial"/>
          <w:sz w:val="20"/>
          <w:szCs w:val="20"/>
        </w:rPr>
        <w:t>plazo</w:t>
      </w:r>
      <w:r w:rsidRPr="00B26699">
        <w:rPr>
          <w:rFonts w:ascii="Arial Narrow" w:hAnsi="Arial Narrow" w:cs="Arial"/>
          <w:spacing w:val="-9"/>
          <w:sz w:val="20"/>
          <w:szCs w:val="20"/>
        </w:rPr>
        <w:t xml:space="preserve"> </w:t>
      </w:r>
      <w:r w:rsidRPr="00B26699">
        <w:rPr>
          <w:rFonts w:ascii="Arial Narrow" w:hAnsi="Arial Narrow" w:cs="Arial"/>
          <w:sz w:val="20"/>
          <w:szCs w:val="20"/>
        </w:rPr>
        <w:t>para la   adjudicación</w:t>
      </w:r>
      <w:r w:rsidRPr="00B26699">
        <w:rPr>
          <w:rFonts w:ascii="Arial Narrow" w:hAnsi="Arial Narrow" w:cs="Arial"/>
          <w:spacing w:val="-6"/>
          <w:sz w:val="20"/>
          <w:szCs w:val="20"/>
        </w:rPr>
        <w:t xml:space="preserve"> </w:t>
      </w:r>
      <w:r w:rsidRPr="00B26699">
        <w:rPr>
          <w:rFonts w:ascii="Arial Narrow" w:hAnsi="Arial Narrow" w:cs="Arial"/>
          <w:spacing w:val="-1"/>
          <w:sz w:val="20"/>
          <w:szCs w:val="20"/>
        </w:rPr>
        <w:t>o</w:t>
      </w:r>
      <w:r w:rsidRPr="00B26699">
        <w:rPr>
          <w:rFonts w:ascii="Arial Narrow" w:hAnsi="Arial Narrow" w:cs="Arial"/>
          <w:spacing w:val="-19"/>
          <w:sz w:val="20"/>
          <w:szCs w:val="20"/>
        </w:rPr>
        <w:t xml:space="preserve"> </w:t>
      </w:r>
      <w:r w:rsidRPr="00B26699">
        <w:rPr>
          <w:rFonts w:ascii="Arial Narrow" w:hAnsi="Arial Narrow" w:cs="Arial"/>
          <w:spacing w:val="-1"/>
          <w:sz w:val="20"/>
          <w:szCs w:val="20"/>
        </w:rPr>
        <w:t>para</w:t>
      </w:r>
      <w:r w:rsidRPr="00B26699">
        <w:rPr>
          <w:rFonts w:ascii="Arial Narrow" w:hAnsi="Arial Narrow" w:cs="Arial"/>
          <w:spacing w:val="-2"/>
          <w:sz w:val="20"/>
          <w:szCs w:val="20"/>
        </w:rPr>
        <w:t xml:space="preserve"> </w:t>
      </w:r>
      <w:r w:rsidRPr="00B26699">
        <w:rPr>
          <w:rFonts w:ascii="Arial Narrow" w:hAnsi="Arial Narrow" w:cs="Arial"/>
          <w:spacing w:val="-1"/>
          <w:sz w:val="20"/>
          <w:szCs w:val="20"/>
        </w:rPr>
        <w:t>suscribir</w:t>
      </w:r>
      <w:r w:rsidRPr="00B26699">
        <w:rPr>
          <w:rFonts w:ascii="Arial Narrow" w:hAnsi="Arial Narrow" w:cs="Arial"/>
          <w:spacing w:val="-3"/>
          <w:sz w:val="20"/>
          <w:szCs w:val="20"/>
        </w:rPr>
        <w:t xml:space="preserve"> </w:t>
      </w:r>
      <w:r w:rsidRPr="00B26699">
        <w:rPr>
          <w:rFonts w:ascii="Arial Narrow" w:hAnsi="Arial Narrow" w:cs="Arial"/>
          <w:spacing w:val="-1"/>
          <w:sz w:val="20"/>
          <w:szCs w:val="20"/>
        </w:rPr>
        <w:t>el</w:t>
      </w:r>
      <w:r w:rsidRPr="00B26699">
        <w:rPr>
          <w:rFonts w:ascii="Arial Narrow" w:hAnsi="Arial Narrow" w:cs="Arial"/>
          <w:spacing w:val="-19"/>
          <w:sz w:val="20"/>
          <w:szCs w:val="20"/>
        </w:rPr>
        <w:t xml:space="preserve"> </w:t>
      </w:r>
      <w:r w:rsidRPr="00B26699">
        <w:rPr>
          <w:rFonts w:ascii="Arial Narrow" w:hAnsi="Arial Narrow" w:cs="Arial"/>
          <w:spacing w:val="-1"/>
          <w:sz w:val="20"/>
          <w:szCs w:val="20"/>
        </w:rPr>
        <w:t>contrato</w:t>
      </w:r>
      <w:r w:rsidRPr="00B26699">
        <w:rPr>
          <w:rFonts w:ascii="Arial Narrow" w:hAnsi="Arial Narrow" w:cs="Arial"/>
          <w:spacing w:val="-3"/>
          <w:sz w:val="20"/>
          <w:szCs w:val="20"/>
        </w:rPr>
        <w:t xml:space="preserve"> </w:t>
      </w:r>
      <w:r w:rsidRPr="00B26699">
        <w:rPr>
          <w:rFonts w:ascii="Arial Narrow" w:hAnsi="Arial Narrow" w:cs="Arial"/>
          <w:spacing w:val="-1"/>
          <w:sz w:val="20"/>
          <w:szCs w:val="20"/>
        </w:rPr>
        <w:t>es</w:t>
      </w:r>
      <w:r w:rsidRPr="00B26699">
        <w:rPr>
          <w:rFonts w:ascii="Arial Narrow" w:hAnsi="Arial Narrow" w:cs="Arial"/>
          <w:spacing w:val="-21"/>
          <w:sz w:val="20"/>
          <w:szCs w:val="20"/>
        </w:rPr>
        <w:t xml:space="preserve"> </w:t>
      </w:r>
      <w:r w:rsidRPr="00B26699">
        <w:rPr>
          <w:rFonts w:ascii="Arial Narrow" w:hAnsi="Arial Narrow" w:cs="Arial"/>
          <w:spacing w:val="-1"/>
          <w:sz w:val="20"/>
          <w:szCs w:val="20"/>
        </w:rPr>
        <w:t>prorrogado,</w:t>
      </w:r>
      <w:r w:rsidRPr="00B26699">
        <w:rPr>
          <w:rFonts w:ascii="Arial Narrow" w:hAnsi="Arial Narrow" w:cs="Arial"/>
          <w:spacing w:val="5"/>
          <w:sz w:val="20"/>
          <w:szCs w:val="20"/>
        </w:rPr>
        <w:t xml:space="preserve"> </w:t>
      </w:r>
      <w:r w:rsidRPr="00B26699">
        <w:rPr>
          <w:rFonts w:ascii="Arial Narrow" w:hAnsi="Arial Narrow" w:cs="Arial"/>
          <w:sz w:val="20"/>
          <w:szCs w:val="20"/>
        </w:rPr>
        <w:t>siempre</w:t>
      </w:r>
      <w:r w:rsidRPr="00B26699">
        <w:rPr>
          <w:rFonts w:ascii="Arial Narrow" w:hAnsi="Arial Narrow" w:cs="Arial"/>
          <w:spacing w:val="-12"/>
          <w:sz w:val="20"/>
          <w:szCs w:val="20"/>
        </w:rPr>
        <w:t xml:space="preserve"> </w:t>
      </w:r>
      <w:r w:rsidRPr="00B26699">
        <w:rPr>
          <w:rFonts w:ascii="Arial Narrow" w:hAnsi="Arial Narrow" w:cs="Arial"/>
          <w:sz w:val="20"/>
          <w:szCs w:val="20"/>
        </w:rPr>
        <w:t>que</w:t>
      </w:r>
      <w:r w:rsidRPr="00B26699">
        <w:rPr>
          <w:rFonts w:ascii="Arial Narrow" w:hAnsi="Arial Narrow" w:cs="Arial"/>
          <w:spacing w:val="-13"/>
          <w:sz w:val="20"/>
          <w:szCs w:val="20"/>
        </w:rPr>
        <w:t xml:space="preserve"> </w:t>
      </w:r>
      <w:r w:rsidRPr="00B26699">
        <w:rPr>
          <w:rFonts w:ascii="Arial Narrow" w:hAnsi="Arial Narrow" w:cs="Arial"/>
          <w:sz w:val="20"/>
          <w:szCs w:val="20"/>
        </w:rPr>
        <w:t>tal</w:t>
      </w:r>
      <w:r w:rsidRPr="00B26699">
        <w:rPr>
          <w:rFonts w:ascii="Arial Narrow" w:hAnsi="Arial Narrow" w:cs="Arial"/>
          <w:spacing w:val="-20"/>
          <w:sz w:val="20"/>
          <w:szCs w:val="20"/>
        </w:rPr>
        <w:t xml:space="preserve"> </w:t>
      </w:r>
      <w:r w:rsidRPr="00B26699">
        <w:rPr>
          <w:rFonts w:ascii="Arial Narrow" w:hAnsi="Arial Narrow" w:cs="Arial"/>
          <w:sz w:val="20"/>
          <w:szCs w:val="20"/>
        </w:rPr>
        <w:t>prórroga</w:t>
      </w:r>
      <w:r w:rsidRPr="00B26699">
        <w:rPr>
          <w:rFonts w:ascii="Arial Narrow" w:hAnsi="Arial Narrow" w:cs="Arial"/>
          <w:spacing w:val="4"/>
          <w:sz w:val="20"/>
          <w:szCs w:val="20"/>
        </w:rPr>
        <w:t xml:space="preserve"> </w:t>
      </w:r>
      <w:r w:rsidRPr="00B26699">
        <w:rPr>
          <w:rFonts w:ascii="Arial Narrow" w:hAnsi="Arial Narrow" w:cs="Arial"/>
          <w:sz w:val="20"/>
          <w:szCs w:val="20"/>
        </w:rPr>
        <w:t>sea</w:t>
      </w:r>
      <w:r w:rsidRPr="00B26699">
        <w:rPr>
          <w:rFonts w:ascii="Arial Narrow" w:hAnsi="Arial Narrow" w:cs="Arial"/>
          <w:spacing w:val="-9"/>
          <w:sz w:val="20"/>
          <w:szCs w:val="20"/>
        </w:rPr>
        <w:t xml:space="preserve"> </w:t>
      </w:r>
      <w:r w:rsidRPr="00B26699">
        <w:rPr>
          <w:rFonts w:ascii="Arial Narrow" w:hAnsi="Arial Narrow" w:cs="Arial"/>
          <w:sz w:val="20"/>
          <w:szCs w:val="20"/>
        </w:rPr>
        <w:t>inferior</w:t>
      </w:r>
      <w:r w:rsidRPr="00B26699">
        <w:rPr>
          <w:rFonts w:ascii="Arial Narrow" w:hAnsi="Arial Narrow" w:cs="Arial"/>
          <w:spacing w:val="-58"/>
          <w:sz w:val="20"/>
          <w:szCs w:val="20"/>
        </w:rPr>
        <w:t xml:space="preserve"> </w:t>
      </w:r>
      <w:r w:rsidRPr="00B26699">
        <w:rPr>
          <w:rFonts w:ascii="Arial Narrow" w:hAnsi="Arial Narrow" w:cs="Arial"/>
          <w:sz w:val="20"/>
          <w:szCs w:val="20"/>
        </w:rPr>
        <w:t>a</w:t>
      </w:r>
      <w:r w:rsidRPr="00B26699">
        <w:rPr>
          <w:rFonts w:ascii="Arial Narrow" w:hAnsi="Arial Narrow" w:cs="Arial"/>
          <w:spacing w:val="1"/>
          <w:sz w:val="20"/>
          <w:szCs w:val="20"/>
        </w:rPr>
        <w:t xml:space="preserve"> </w:t>
      </w:r>
      <w:r w:rsidRPr="00B26699">
        <w:rPr>
          <w:rFonts w:ascii="Arial Narrow" w:hAnsi="Arial Narrow" w:cs="Arial"/>
          <w:sz w:val="20"/>
          <w:szCs w:val="20"/>
        </w:rPr>
        <w:t>tres</w:t>
      </w:r>
      <w:r w:rsidRPr="00B26699">
        <w:rPr>
          <w:rFonts w:ascii="Arial Narrow" w:hAnsi="Arial Narrow" w:cs="Arial"/>
          <w:spacing w:val="-3"/>
          <w:sz w:val="20"/>
          <w:szCs w:val="20"/>
        </w:rPr>
        <w:t xml:space="preserve"> </w:t>
      </w:r>
      <w:r w:rsidRPr="00B26699">
        <w:rPr>
          <w:rFonts w:ascii="Arial Narrow" w:hAnsi="Arial Narrow" w:cs="Arial"/>
          <w:sz w:val="20"/>
          <w:szCs w:val="20"/>
        </w:rPr>
        <w:t>(3)</w:t>
      </w:r>
      <w:r w:rsidRPr="00B26699">
        <w:rPr>
          <w:rFonts w:ascii="Arial Narrow" w:hAnsi="Arial Narrow" w:cs="Arial"/>
          <w:spacing w:val="-4"/>
          <w:sz w:val="20"/>
          <w:szCs w:val="20"/>
        </w:rPr>
        <w:t xml:space="preserve"> </w:t>
      </w:r>
      <w:r w:rsidRPr="00B26699">
        <w:rPr>
          <w:rFonts w:ascii="Arial Narrow" w:hAnsi="Arial Narrow" w:cs="Arial"/>
          <w:sz w:val="20"/>
          <w:szCs w:val="20"/>
        </w:rPr>
        <w:t>meses.</w:t>
      </w:r>
    </w:p>
    <w:p w14:paraId="39D9BA07" w14:textId="77777777" w:rsidR="00763698" w:rsidRPr="00B26699" w:rsidRDefault="00763698" w:rsidP="00BF393B">
      <w:pPr>
        <w:widowControl w:val="0"/>
        <w:numPr>
          <w:ilvl w:val="0"/>
          <w:numId w:val="35"/>
        </w:numPr>
        <w:tabs>
          <w:tab w:val="left" w:pos="991"/>
          <w:tab w:val="left" w:pos="8505"/>
        </w:tabs>
        <w:autoSpaceDE w:val="0"/>
        <w:autoSpaceDN w:val="0"/>
        <w:ind w:left="993" w:right="707" w:hanging="426"/>
        <w:jc w:val="both"/>
        <w:rPr>
          <w:rFonts w:ascii="Arial Narrow" w:hAnsi="Arial Narrow" w:cs="Arial"/>
          <w:sz w:val="20"/>
          <w:szCs w:val="20"/>
        </w:rPr>
      </w:pPr>
      <w:r w:rsidRPr="00B26699">
        <w:rPr>
          <w:rFonts w:ascii="Arial Narrow" w:hAnsi="Arial Narrow" w:cs="Arial"/>
          <w:spacing w:val="-1"/>
          <w:sz w:val="20"/>
          <w:szCs w:val="20"/>
        </w:rPr>
        <w:t>El</w:t>
      </w:r>
      <w:r w:rsidRPr="00B26699">
        <w:rPr>
          <w:rFonts w:ascii="Arial Narrow" w:hAnsi="Arial Narrow" w:cs="Arial"/>
          <w:spacing w:val="-20"/>
          <w:sz w:val="20"/>
          <w:szCs w:val="20"/>
        </w:rPr>
        <w:t xml:space="preserve"> </w:t>
      </w:r>
      <w:r w:rsidRPr="00B26699">
        <w:rPr>
          <w:rFonts w:ascii="Arial Narrow" w:hAnsi="Arial Narrow" w:cs="Arial"/>
          <w:spacing w:val="-1"/>
          <w:sz w:val="20"/>
          <w:szCs w:val="20"/>
        </w:rPr>
        <w:t>retiro</w:t>
      </w:r>
      <w:r w:rsidRPr="00B26699">
        <w:rPr>
          <w:rFonts w:ascii="Arial Narrow" w:hAnsi="Arial Narrow" w:cs="Arial"/>
          <w:spacing w:val="-13"/>
          <w:sz w:val="20"/>
          <w:szCs w:val="20"/>
        </w:rPr>
        <w:t xml:space="preserve"> </w:t>
      </w:r>
      <w:r w:rsidRPr="00B26699">
        <w:rPr>
          <w:rFonts w:ascii="Arial Narrow" w:hAnsi="Arial Narrow" w:cs="Arial"/>
          <w:spacing w:val="-1"/>
          <w:sz w:val="20"/>
          <w:szCs w:val="20"/>
        </w:rPr>
        <w:t>de</w:t>
      </w:r>
      <w:r w:rsidRPr="00B26699">
        <w:rPr>
          <w:rFonts w:ascii="Arial Narrow" w:hAnsi="Arial Narrow" w:cs="Arial"/>
          <w:spacing w:val="-8"/>
          <w:sz w:val="20"/>
          <w:szCs w:val="20"/>
        </w:rPr>
        <w:t xml:space="preserve"> </w:t>
      </w:r>
      <w:r w:rsidRPr="00B26699">
        <w:rPr>
          <w:rFonts w:ascii="Arial Narrow" w:hAnsi="Arial Narrow" w:cs="Arial"/>
          <w:spacing w:val="-1"/>
          <w:sz w:val="20"/>
          <w:szCs w:val="20"/>
        </w:rPr>
        <w:t>la</w:t>
      </w:r>
      <w:r w:rsidRPr="00B26699">
        <w:rPr>
          <w:rFonts w:ascii="Arial Narrow" w:hAnsi="Arial Narrow" w:cs="Arial"/>
          <w:spacing w:val="-4"/>
          <w:sz w:val="20"/>
          <w:szCs w:val="20"/>
        </w:rPr>
        <w:t xml:space="preserve"> </w:t>
      </w:r>
      <w:r w:rsidRPr="00B26699">
        <w:rPr>
          <w:rFonts w:ascii="Arial Narrow" w:hAnsi="Arial Narrow" w:cs="Arial"/>
          <w:spacing w:val="-1"/>
          <w:sz w:val="20"/>
          <w:szCs w:val="20"/>
        </w:rPr>
        <w:t>oferta</w:t>
      </w:r>
      <w:r w:rsidRPr="00B26699">
        <w:rPr>
          <w:rFonts w:ascii="Arial Narrow" w:hAnsi="Arial Narrow" w:cs="Arial"/>
          <w:spacing w:val="-13"/>
          <w:sz w:val="20"/>
          <w:szCs w:val="20"/>
        </w:rPr>
        <w:t xml:space="preserve"> </w:t>
      </w:r>
      <w:r w:rsidRPr="00B26699">
        <w:rPr>
          <w:rFonts w:ascii="Arial Narrow" w:hAnsi="Arial Narrow" w:cs="Arial"/>
          <w:spacing w:val="-1"/>
          <w:sz w:val="20"/>
          <w:szCs w:val="20"/>
        </w:rPr>
        <w:t>después</w:t>
      </w:r>
      <w:r w:rsidRPr="00B26699">
        <w:rPr>
          <w:rFonts w:ascii="Arial Narrow" w:hAnsi="Arial Narrow" w:cs="Arial"/>
          <w:spacing w:val="-6"/>
          <w:sz w:val="20"/>
          <w:szCs w:val="20"/>
        </w:rPr>
        <w:t xml:space="preserve"> </w:t>
      </w:r>
      <w:r w:rsidRPr="00B26699">
        <w:rPr>
          <w:rFonts w:ascii="Arial Narrow" w:hAnsi="Arial Narrow" w:cs="Arial"/>
          <w:spacing w:val="-1"/>
          <w:sz w:val="20"/>
          <w:szCs w:val="20"/>
        </w:rPr>
        <w:t>de</w:t>
      </w:r>
      <w:r w:rsidRPr="00B26699">
        <w:rPr>
          <w:rFonts w:ascii="Arial Narrow" w:hAnsi="Arial Narrow" w:cs="Arial"/>
          <w:spacing w:val="-12"/>
          <w:sz w:val="20"/>
          <w:szCs w:val="20"/>
        </w:rPr>
        <w:t xml:space="preserve"> </w:t>
      </w:r>
      <w:r w:rsidRPr="00B26699">
        <w:rPr>
          <w:rFonts w:ascii="Arial Narrow" w:hAnsi="Arial Narrow" w:cs="Arial"/>
          <w:spacing w:val="-1"/>
          <w:sz w:val="20"/>
          <w:szCs w:val="20"/>
        </w:rPr>
        <w:t>vencido</w:t>
      </w:r>
      <w:r w:rsidRPr="00B26699">
        <w:rPr>
          <w:rFonts w:ascii="Arial Narrow" w:hAnsi="Arial Narrow" w:cs="Arial"/>
          <w:spacing w:val="-8"/>
          <w:sz w:val="20"/>
          <w:szCs w:val="20"/>
        </w:rPr>
        <w:t xml:space="preserve"> </w:t>
      </w:r>
      <w:r w:rsidRPr="00B26699">
        <w:rPr>
          <w:rFonts w:ascii="Arial Narrow" w:hAnsi="Arial Narrow" w:cs="Arial"/>
          <w:spacing w:val="-1"/>
          <w:sz w:val="20"/>
          <w:szCs w:val="20"/>
        </w:rPr>
        <w:t>el</w:t>
      </w:r>
      <w:r w:rsidRPr="00B26699">
        <w:rPr>
          <w:rFonts w:ascii="Arial Narrow" w:hAnsi="Arial Narrow" w:cs="Arial"/>
          <w:spacing w:val="-15"/>
          <w:sz w:val="20"/>
          <w:szCs w:val="20"/>
        </w:rPr>
        <w:t xml:space="preserve"> </w:t>
      </w:r>
      <w:r w:rsidRPr="00B26699">
        <w:rPr>
          <w:rFonts w:ascii="Arial Narrow" w:hAnsi="Arial Narrow" w:cs="Arial"/>
          <w:spacing w:val="-1"/>
          <w:sz w:val="20"/>
          <w:szCs w:val="20"/>
        </w:rPr>
        <w:t>plazo</w:t>
      </w:r>
      <w:r w:rsidRPr="00B26699">
        <w:rPr>
          <w:rFonts w:ascii="Arial Narrow" w:hAnsi="Arial Narrow" w:cs="Arial"/>
          <w:spacing w:val="-18"/>
          <w:sz w:val="20"/>
          <w:szCs w:val="20"/>
        </w:rPr>
        <w:t xml:space="preserve"> </w:t>
      </w:r>
      <w:r w:rsidRPr="00B26699">
        <w:rPr>
          <w:rFonts w:ascii="Arial Narrow" w:hAnsi="Arial Narrow" w:cs="Arial"/>
          <w:sz w:val="20"/>
          <w:szCs w:val="20"/>
        </w:rPr>
        <w:t>fijado</w:t>
      </w:r>
      <w:r w:rsidRPr="00B26699">
        <w:rPr>
          <w:rFonts w:ascii="Arial Narrow" w:hAnsi="Arial Narrow" w:cs="Arial"/>
          <w:spacing w:val="-2"/>
          <w:sz w:val="20"/>
          <w:szCs w:val="20"/>
        </w:rPr>
        <w:t xml:space="preserve"> </w:t>
      </w:r>
      <w:r w:rsidRPr="00B26699">
        <w:rPr>
          <w:rFonts w:ascii="Arial Narrow" w:hAnsi="Arial Narrow" w:cs="Arial"/>
          <w:sz w:val="20"/>
          <w:szCs w:val="20"/>
        </w:rPr>
        <w:t>para</w:t>
      </w:r>
      <w:r w:rsidRPr="00B26699">
        <w:rPr>
          <w:rFonts w:ascii="Arial Narrow" w:hAnsi="Arial Narrow" w:cs="Arial"/>
          <w:spacing w:val="1"/>
          <w:sz w:val="20"/>
          <w:szCs w:val="20"/>
        </w:rPr>
        <w:t xml:space="preserve"> </w:t>
      </w:r>
      <w:r w:rsidRPr="00B26699">
        <w:rPr>
          <w:rFonts w:ascii="Arial Narrow" w:hAnsi="Arial Narrow" w:cs="Arial"/>
          <w:sz w:val="20"/>
          <w:szCs w:val="20"/>
        </w:rPr>
        <w:t>la</w:t>
      </w:r>
      <w:r w:rsidRPr="00B26699">
        <w:rPr>
          <w:rFonts w:ascii="Arial Narrow" w:hAnsi="Arial Narrow" w:cs="Arial"/>
          <w:spacing w:val="-13"/>
          <w:sz w:val="20"/>
          <w:szCs w:val="20"/>
        </w:rPr>
        <w:t xml:space="preserve"> </w:t>
      </w:r>
      <w:r w:rsidRPr="00B26699">
        <w:rPr>
          <w:rFonts w:ascii="Arial Narrow" w:hAnsi="Arial Narrow" w:cs="Arial"/>
          <w:sz w:val="20"/>
          <w:szCs w:val="20"/>
        </w:rPr>
        <w:t>presentación</w:t>
      </w:r>
      <w:r w:rsidRPr="00B26699">
        <w:rPr>
          <w:rFonts w:ascii="Arial Narrow" w:hAnsi="Arial Narrow" w:cs="Arial"/>
          <w:spacing w:val="-7"/>
          <w:sz w:val="20"/>
          <w:szCs w:val="20"/>
        </w:rPr>
        <w:t xml:space="preserve"> </w:t>
      </w:r>
      <w:r w:rsidRPr="00B26699">
        <w:rPr>
          <w:rFonts w:ascii="Arial Narrow" w:hAnsi="Arial Narrow" w:cs="Arial"/>
          <w:sz w:val="20"/>
          <w:szCs w:val="20"/>
        </w:rPr>
        <w:t>de</w:t>
      </w:r>
      <w:r w:rsidRPr="00B26699">
        <w:rPr>
          <w:rFonts w:ascii="Arial Narrow" w:hAnsi="Arial Narrow" w:cs="Arial"/>
          <w:spacing w:val="2"/>
          <w:sz w:val="20"/>
          <w:szCs w:val="20"/>
        </w:rPr>
        <w:t xml:space="preserve"> </w:t>
      </w:r>
      <w:r w:rsidRPr="00B26699">
        <w:rPr>
          <w:rFonts w:ascii="Arial Narrow" w:hAnsi="Arial Narrow" w:cs="Arial"/>
          <w:sz w:val="20"/>
          <w:szCs w:val="20"/>
        </w:rPr>
        <w:t>las</w:t>
      </w:r>
      <w:r w:rsidRPr="00B26699">
        <w:rPr>
          <w:rFonts w:ascii="Arial Narrow" w:hAnsi="Arial Narrow" w:cs="Arial"/>
          <w:spacing w:val="-22"/>
          <w:sz w:val="20"/>
          <w:szCs w:val="20"/>
        </w:rPr>
        <w:t xml:space="preserve"> </w:t>
      </w:r>
      <w:r w:rsidRPr="00B26699">
        <w:rPr>
          <w:rFonts w:ascii="Arial Narrow" w:hAnsi="Arial Narrow" w:cs="Arial"/>
          <w:sz w:val="20"/>
          <w:szCs w:val="20"/>
        </w:rPr>
        <w:t>ofertas.</w:t>
      </w:r>
    </w:p>
    <w:p w14:paraId="70C27D79" w14:textId="77777777" w:rsidR="00763698" w:rsidRPr="00B26699" w:rsidRDefault="00763698" w:rsidP="00BF393B">
      <w:pPr>
        <w:widowControl w:val="0"/>
        <w:numPr>
          <w:ilvl w:val="0"/>
          <w:numId w:val="35"/>
        </w:numPr>
        <w:tabs>
          <w:tab w:val="left" w:pos="1041"/>
          <w:tab w:val="left" w:pos="8505"/>
        </w:tabs>
        <w:autoSpaceDE w:val="0"/>
        <w:autoSpaceDN w:val="0"/>
        <w:ind w:left="567" w:right="707" w:firstLine="0"/>
        <w:jc w:val="both"/>
        <w:rPr>
          <w:rFonts w:ascii="Arial Narrow" w:hAnsi="Arial Narrow" w:cs="Arial"/>
          <w:sz w:val="20"/>
          <w:szCs w:val="20"/>
        </w:rPr>
      </w:pPr>
      <w:r w:rsidRPr="00B26699">
        <w:rPr>
          <w:rFonts w:ascii="Arial Narrow" w:hAnsi="Arial Narrow" w:cs="Arial"/>
          <w:sz w:val="20"/>
          <w:szCs w:val="20"/>
        </w:rPr>
        <w:t>La</w:t>
      </w:r>
      <w:r w:rsidRPr="00B26699">
        <w:rPr>
          <w:rFonts w:ascii="Arial Narrow" w:hAnsi="Arial Narrow" w:cs="Arial"/>
          <w:spacing w:val="-3"/>
          <w:sz w:val="20"/>
          <w:szCs w:val="20"/>
        </w:rPr>
        <w:t xml:space="preserve"> </w:t>
      </w:r>
      <w:r w:rsidRPr="00B26699">
        <w:rPr>
          <w:rFonts w:ascii="Arial Narrow" w:hAnsi="Arial Narrow" w:cs="Arial"/>
          <w:sz w:val="20"/>
          <w:szCs w:val="20"/>
        </w:rPr>
        <w:t>no</w:t>
      </w:r>
      <w:r w:rsidRPr="00B26699">
        <w:rPr>
          <w:rFonts w:ascii="Arial Narrow" w:hAnsi="Arial Narrow" w:cs="Arial"/>
          <w:spacing w:val="-2"/>
          <w:sz w:val="20"/>
          <w:szCs w:val="20"/>
        </w:rPr>
        <w:t xml:space="preserve"> </w:t>
      </w:r>
      <w:r w:rsidRPr="00B26699">
        <w:rPr>
          <w:rFonts w:ascii="Arial Narrow" w:hAnsi="Arial Narrow" w:cs="Arial"/>
          <w:sz w:val="20"/>
          <w:szCs w:val="20"/>
        </w:rPr>
        <w:t>suscripción</w:t>
      </w:r>
      <w:r w:rsidRPr="00B26699">
        <w:rPr>
          <w:rFonts w:ascii="Arial Narrow" w:hAnsi="Arial Narrow" w:cs="Arial"/>
          <w:spacing w:val="-2"/>
          <w:sz w:val="20"/>
          <w:szCs w:val="20"/>
        </w:rPr>
        <w:t xml:space="preserve"> </w:t>
      </w:r>
      <w:r w:rsidRPr="00B26699">
        <w:rPr>
          <w:rFonts w:ascii="Arial Narrow" w:hAnsi="Arial Narrow" w:cs="Arial"/>
          <w:sz w:val="20"/>
          <w:szCs w:val="20"/>
        </w:rPr>
        <w:t>del</w:t>
      </w:r>
      <w:r w:rsidRPr="00B26699">
        <w:rPr>
          <w:rFonts w:ascii="Arial Narrow" w:hAnsi="Arial Narrow" w:cs="Arial"/>
          <w:spacing w:val="-4"/>
          <w:sz w:val="20"/>
          <w:szCs w:val="20"/>
        </w:rPr>
        <w:t xml:space="preserve"> </w:t>
      </w:r>
      <w:r w:rsidRPr="00B26699">
        <w:rPr>
          <w:rFonts w:ascii="Arial Narrow" w:hAnsi="Arial Narrow" w:cs="Arial"/>
          <w:sz w:val="20"/>
          <w:szCs w:val="20"/>
        </w:rPr>
        <w:t>contrato</w:t>
      </w:r>
      <w:r w:rsidRPr="00B26699">
        <w:rPr>
          <w:rFonts w:ascii="Arial Narrow" w:hAnsi="Arial Narrow" w:cs="Arial"/>
          <w:spacing w:val="-2"/>
          <w:sz w:val="20"/>
          <w:szCs w:val="20"/>
        </w:rPr>
        <w:t xml:space="preserve"> </w:t>
      </w:r>
      <w:r w:rsidRPr="00B26699">
        <w:rPr>
          <w:rFonts w:ascii="Arial Narrow" w:hAnsi="Arial Narrow" w:cs="Arial"/>
          <w:sz w:val="20"/>
          <w:szCs w:val="20"/>
        </w:rPr>
        <w:t>sin</w:t>
      </w:r>
      <w:r w:rsidRPr="00B26699">
        <w:rPr>
          <w:rFonts w:ascii="Arial Narrow" w:hAnsi="Arial Narrow" w:cs="Arial"/>
          <w:spacing w:val="-2"/>
          <w:sz w:val="20"/>
          <w:szCs w:val="20"/>
        </w:rPr>
        <w:t xml:space="preserve"> </w:t>
      </w:r>
      <w:r w:rsidRPr="00B26699">
        <w:rPr>
          <w:rFonts w:ascii="Arial Narrow" w:hAnsi="Arial Narrow" w:cs="Arial"/>
          <w:sz w:val="20"/>
          <w:szCs w:val="20"/>
        </w:rPr>
        <w:t>justa</w:t>
      </w:r>
      <w:r w:rsidRPr="00B26699">
        <w:rPr>
          <w:rFonts w:ascii="Arial Narrow" w:hAnsi="Arial Narrow" w:cs="Arial"/>
          <w:spacing w:val="-2"/>
          <w:sz w:val="20"/>
          <w:szCs w:val="20"/>
        </w:rPr>
        <w:t xml:space="preserve"> </w:t>
      </w:r>
      <w:r w:rsidRPr="00B26699">
        <w:rPr>
          <w:rFonts w:ascii="Arial Narrow" w:hAnsi="Arial Narrow" w:cs="Arial"/>
          <w:sz w:val="20"/>
          <w:szCs w:val="20"/>
        </w:rPr>
        <w:t>causa</w:t>
      </w:r>
      <w:r w:rsidRPr="00B26699">
        <w:rPr>
          <w:rFonts w:ascii="Arial Narrow" w:hAnsi="Arial Narrow" w:cs="Arial"/>
          <w:spacing w:val="-3"/>
          <w:sz w:val="20"/>
          <w:szCs w:val="20"/>
        </w:rPr>
        <w:t xml:space="preserve"> </w:t>
      </w:r>
      <w:r w:rsidRPr="00B26699">
        <w:rPr>
          <w:rFonts w:ascii="Arial Narrow" w:hAnsi="Arial Narrow" w:cs="Arial"/>
          <w:sz w:val="20"/>
          <w:szCs w:val="20"/>
        </w:rPr>
        <w:t>por</w:t>
      </w:r>
      <w:r w:rsidRPr="00B26699">
        <w:rPr>
          <w:rFonts w:ascii="Arial Narrow" w:hAnsi="Arial Narrow" w:cs="Arial"/>
          <w:spacing w:val="-7"/>
          <w:sz w:val="20"/>
          <w:szCs w:val="20"/>
        </w:rPr>
        <w:t xml:space="preserve"> </w:t>
      </w:r>
      <w:r w:rsidRPr="00B26699">
        <w:rPr>
          <w:rFonts w:ascii="Arial Narrow" w:hAnsi="Arial Narrow" w:cs="Arial"/>
          <w:sz w:val="20"/>
          <w:szCs w:val="20"/>
        </w:rPr>
        <w:t>parte</w:t>
      </w:r>
      <w:r w:rsidRPr="00B26699">
        <w:rPr>
          <w:rFonts w:ascii="Arial Narrow" w:hAnsi="Arial Narrow" w:cs="Arial"/>
          <w:spacing w:val="-2"/>
          <w:sz w:val="20"/>
          <w:szCs w:val="20"/>
        </w:rPr>
        <w:t xml:space="preserve"> </w:t>
      </w:r>
      <w:r w:rsidRPr="00B26699">
        <w:rPr>
          <w:rFonts w:ascii="Arial Narrow" w:hAnsi="Arial Narrow" w:cs="Arial"/>
          <w:sz w:val="20"/>
          <w:szCs w:val="20"/>
        </w:rPr>
        <w:t>del</w:t>
      </w:r>
      <w:r w:rsidRPr="00B26699">
        <w:rPr>
          <w:rFonts w:ascii="Arial Narrow" w:hAnsi="Arial Narrow" w:cs="Arial"/>
          <w:spacing w:val="-14"/>
          <w:sz w:val="20"/>
          <w:szCs w:val="20"/>
        </w:rPr>
        <w:t xml:space="preserve"> </w:t>
      </w:r>
      <w:r w:rsidRPr="00B26699">
        <w:rPr>
          <w:rFonts w:ascii="Arial Narrow" w:hAnsi="Arial Narrow" w:cs="Arial"/>
          <w:sz w:val="20"/>
          <w:szCs w:val="20"/>
        </w:rPr>
        <w:t>adjudicatario.</w:t>
      </w:r>
    </w:p>
    <w:p w14:paraId="7054907A" w14:textId="77777777" w:rsidR="00763698" w:rsidRPr="00B26699" w:rsidRDefault="00763698" w:rsidP="00BF393B">
      <w:pPr>
        <w:widowControl w:val="0"/>
        <w:numPr>
          <w:ilvl w:val="0"/>
          <w:numId w:val="35"/>
        </w:numPr>
        <w:tabs>
          <w:tab w:val="left" w:pos="1041"/>
          <w:tab w:val="left" w:pos="8505"/>
        </w:tabs>
        <w:autoSpaceDE w:val="0"/>
        <w:autoSpaceDN w:val="0"/>
        <w:ind w:left="993" w:right="707" w:hanging="426"/>
        <w:jc w:val="both"/>
        <w:rPr>
          <w:rFonts w:ascii="Arial Narrow" w:hAnsi="Arial Narrow" w:cs="Arial"/>
          <w:sz w:val="20"/>
          <w:szCs w:val="20"/>
        </w:rPr>
      </w:pPr>
      <w:r w:rsidRPr="00B26699">
        <w:rPr>
          <w:rFonts w:ascii="Arial Narrow" w:hAnsi="Arial Narrow" w:cs="Arial"/>
          <w:sz w:val="20"/>
          <w:szCs w:val="20"/>
        </w:rPr>
        <w:t>La</w:t>
      </w:r>
      <w:r w:rsidRPr="00B26699">
        <w:rPr>
          <w:rFonts w:ascii="Arial Narrow" w:hAnsi="Arial Narrow" w:cs="Arial"/>
          <w:spacing w:val="1"/>
          <w:sz w:val="20"/>
          <w:szCs w:val="20"/>
        </w:rPr>
        <w:t xml:space="preserve"> </w:t>
      </w:r>
      <w:r w:rsidRPr="00B26699">
        <w:rPr>
          <w:rFonts w:ascii="Arial Narrow" w:hAnsi="Arial Narrow" w:cs="Arial"/>
          <w:sz w:val="20"/>
          <w:szCs w:val="20"/>
        </w:rPr>
        <w:t>falta de</w:t>
      </w:r>
      <w:r w:rsidRPr="00B26699">
        <w:rPr>
          <w:rFonts w:ascii="Arial Narrow" w:hAnsi="Arial Narrow" w:cs="Arial"/>
          <w:spacing w:val="1"/>
          <w:sz w:val="20"/>
          <w:szCs w:val="20"/>
        </w:rPr>
        <w:t xml:space="preserve"> </w:t>
      </w:r>
      <w:r w:rsidRPr="00B26699">
        <w:rPr>
          <w:rFonts w:ascii="Arial Narrow" w:hAnsi="Arial Narrow" w:cs="Arial"/>
          <w:sz w:val="20"/>
          <w:szCs w:val="20"/>
        </w:rPr>
        <w:t>otorgamiento por</w:t>
      </w:r>
      <w:r w:rsidRPr="00B26699">
        <w:rPr>
          <w:rFonts w:ascii="Arial Narrow" w:hAnsi="Arial Narrow" w:cs="Arial"/>
          <w:spacing w:val="1"/>
          <w:sz w:val="20"/>
          <w:szCs w:val="20"/>
        </w:rPr>
        <w:t xml:space="preserve"> </w:t>
      </w:r>
      <w:r w:rsidRPr="00B26699">
        <w:rPr>
          <w:rFonts w:ascii="Arial Narrow" w:hAnsi="Arial Narrow" w:cs="Arial"/>
          <w:sz w:val="20"/>
          <w:szCs w:val="20"/>
        </w:rPr>
        <w:t>parte</w:t>
      </w:r>
      <w:r w:rsidRPr="00B26699">
        <w:rPr>
          <w:rFonts w:ascii="Arial Narrow" w:hAnsi="Arial Narrow" w:cs="Arial"/>
          <w:spacing w:val="1"/>
          <w:sz w:val="20"/>
          <w:szCs w:val="20"/>
        </w:rPr>
        <w:t xml:space="preserve"> </w:t>
      </w:r>
      <w:r w:rsidRPr="00B26699">
        <w:rPr>
          <w:rFonts w:ascii="Arial Narrow" w:hAnsi="Arial Narrow" w:cs="Arial"/>
          <w:sz w:val="20"/>
          <w:szCs w:val="20"/>
        </w:rPr>
        <w:t>del proponente</w:t>
      </w:r>
      <w:r w:rsidRPr="00B26699">
        <w:rPr>
          <w:rFonts w:ascii="Arial Narrow" w:hAnsi="Arial Narrow" w:cs="Arial"/>
          <w:spacing w:val="1"/>
          <w:sz w:val="20"/>
          <w:szCs w:val="20"/>
        </w:rPr>
        <w:t xml:space="preserve"> </w:t>
      </w:r>
      <w:r w:rsidRPr="00B26699">
        <w:rPr>
          <w:rFonts w:ascii="Arial Narrow" w:hAnsi="Arial Narrow" w:cs="Arial"/>
          <w:sz w:val="20"/>
          <w:szCs w:val="20"/>
        </w:rPr>
        <w:t>seleccionado</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la garantía de</w:t>
      </w:r>
      <w:r w:rsidRPr="00B26699">
        <w:rPr>
          <w:rFonts w:ascii="Arial Narrow" w:hAnsi="Arial Narrow" w:cs="Arial"/>
          <w:spacing w:val="1"/>
          <w:sz w:val="20"/>
          <w:szCs w:val="20"/>
        </w:rPr>
        <w:t xml:space="preserve"> </w:t>
      </w:r>
      <w:r w:rsidRPr="00B26699">
        <w:rPr>
          <w:rFonts w:ascii="Arial Narrow" w:hAnsi="Arial Narrow" w:cs="Arial"/>
          <w:sz w:val="20"/>
          <w:szCs w:val="20"/>
        </w:rPr>
        <w:t>cumplimiento del</w:t>
      </w:r>
      <w:r w:rsidRPr="00B26699">
        <w:rPr>
          <w:rFonts w:ascii="Arial Narrow" w:hAnsi="Arial Narrow" w:cs="Arial"/>
          <w:spacing w:val="-18"/>
          <w:sz w:val="20"/>
          <w:szCs w:val="20"/>
        </w:rPr>
        <w:t xml:space="preserve"> </w:t>
      </w:r>
      <w:r w:rsidRPr="00B26699">
        <w:rPr>
          <w:rFonts w:ascii="Arial Narrow" w:hAnsi="Arial Narrow" w:cs="Arial"/>
          <w:sz w:val="20"/>
          <w:szCs w:val="20"/>
        </w:rPr>
        <w:t>contrato.</w:t>
      </w:r>
    </w:p>
    <w:p w14:paraId="77378C88" w14:textId="77777777" w:rsidR="00763698" w:rsidRPr="00B26699" w:rsidRDefault="00763698" w:rsidP="00763698">
      <w:pPr>
        <w:tabs>
          <w:tab w:val="left" w:pos="1121"/>
          <w:tab w:val="left" w:pos="8505"/>
        </w:tabs>
        <w:ind w:right="707"/>
        <w:jc w:val="both"/>
        <w:rPr>
          <w:rFonts w:ascii="Arial Narrow" w:hAnsi="Arial Narrow" w:cs="Arial"/>
          <w:sz w:val="20"/>
          <w:szCs w:val="20"/>
        </w:rPr>
      </w:pPr>
    </w:p>
    <w:p w14:paraId="2917331F" w14:textId="303574A4" w:rsidR="00763698" w:rsidRPr="00B26699" w:rsidRDefault="00763698" w:rsidP="00763698">
      <w:pPr>
        <w:ind w:right="-2"/>
        <w:jc w:val="both"/>
        <w:rPr>
          <w:rFonts w:ascii="Arial Narrow" w:hAnsi="Arial Narrow" w:cs="Arial"/>
          <w:sz w:val="20"/>
          <w:szCs w:val="20"/>
        </w:rPr>
      </w:pPr>
      <w:r w:rsidRPr="00B26699">
        <w:rPr>
          <w:rFonts w:ascii="Arial Narrow" w:hAnsi="Arial Narrow" w:cs="Arial"/>
          <w:b/>
          <w:bCs/>
          <w:sz w:val="20"/>
          <w:szCs w:val="20"/>
        </w:rPr>
        <w:t>NOTA:</w:t>
      </w:r>
      <w:r w:rsidRPr="00B26699">
        <w:rPr>
          <w:rFonts w:ascii="Arial Narrow" w:hAnsi="Arial Narrow" w:cs="Arial"/>
          <w:sz w:val="20"/>
          <w:szCs w:val="20"/>
        </w:rPr>
        <w:t xml:space="preserve"> Para el caso de que el proponente sea un </w:t>
      </w:r>
      <w:r w:rsidR="00540629" w:rsidRPr="00B26699">
        <w:rPr>
          <w:rFonts w:ascii="Arial Narrow" w:hAnsi="Arial Narrow" w:cs="Arial"/>
          <w:bCs/>
          <w:sz w:val="20"/>
          <w:szCs w:val="20"/>
        </w:rPr>
        <w:t>emprendimientos y empresas de personas con discapacidad</w:t>
      </w:r>
      <w:r w:rsidRPr="00B26699">
        <w:rPr>
          <w:rFonts w:ascii="Arial Narrow" w:hAnsi="Arial Narrow" w:cs="Arial"/>
          <w:sz w:val="20"/>
          <w:szCs w:val="20"/>
        </w:rPr>
        <w:t xml:space="preserve">, deberá acreditar tal condición de conformidad con lo señalado en el artículo </w:t>
      </w:r>
      <w:r w:rsidR="00540629" w:rsidRPr="00B26699">
        <w:rPr>
          <w:rFonts w:ascii="Arial Narrow" w:hAnsi="Arial Narrow" w:cs="Arial"/>
          <w:sz w:val="20"/>
          <w:szCs w:val="20"/>
        </w:rPr>
        <w:t xml:space="preserve">2.2.1.2.4.2.6. </w:t>
      </w:r>
      <w:r w:rsidRPr="00B26699">
        <w:rPr>
          <w:rFonts w:ascii="Arial Narrow" w:hAnsi="Arial Narrow" w:cs="Arial"/>
          <w:sz w:val="20"/>
          <w:szCs w:val="20"/>
        </w:rPr>
        <w:t xml:space="preserve"> del Decreto 1082 de 2015</w:t>
      </w:r>
      <w:r w:rsidR="00D51F23" w:rsidRPr="00B26699">
        <w:rPr>
          <w:rFonts w:ascii="Arial Narrow" w:hAnsi="Arial Narrow" w:cs="Arial"/>
          <w:sz w:val="20"/>
          <w:szCs w:val="20"/>
        </w:rPr>
        <w:t>, modificado por el artículo 1 del Decreto 287 de 2026, el cual</w:t>
      </w:r>
      <w:r w:rsidRPr="00B26699">
        <w:rPr>
          <w:rFonts w:ascii="Arial Narrow" w:hAnsi="Arial Narrow" w:cs="Arial"/>
          <w:sz w:val="20"/>
          <w:szCs w:val="20"/>
        </w:rPr>
        <w:t xml:space="preserve"> que establece lo siguiente: </w:t>
      </w:r>
    </w:p>
    <w:p w14:paraId="7A10ED85" w14:textId="77777777" w:rsidR="00763698" w:rsidRPr="00B26699" w:rsidRDefault="00763698" w:rsidP="00763698">
      <w:pPr>
        <w:ind w:right="-2"/>
        <w:jc w:val="both"/>
        <w:rPr>
          <w:rFonts w:ascii="Arial Narrow" w:hAnsi="Arial Narrow" w:cs="Arial"/>
          <w:sz w:val="20"/>
          <w:szCs w:val="20"/>
        </w:rPr>
      </w:pPr>
    </w:p>
    <w:p w14:paraId="7F800FBD" w14:textId="55474CD5" w:rsidR="00D51F23" w:rsidRPr="00B26699" w:rsidRDefault="00D51F23" w:rsidP="00D51F23">
      <w:pPr>
        <w:ind w:right="-2"/>
        <w:jc w:val="both"/>
        <w:rPr>
          <w:rFonts w:ascii="Arial Narrow" w:hAnsi="Arial Narrow" w:cs="Arial"/>
          <w:i/>
          <w:sz w:val="18"/>
          <w:szCs w:val="20"/>
        </w:rPr>
      </w:pPr>
      <w:r w:rsidRPr="00B26699">
        <w:rPr>
          <w:rFonts w:ascii="Arial Narrow" w:hAnsi="Arial Narrow" w:cs="Arial"/>
          <w:b/>
          <w:bCs/>
          <w:sz w:val="20"/>
          <w:szCs w:val="20"/>
        </w:rPr>
        <w:t>“</w:t>
      </w:r>
      <w:r w:rsidRPr="00B26699">
        <w:rPr>
          <w:rFonts w:ascii="Arial Narrow" w:hAnsi="Arial Narrow" w:cs="Arial"/>
          <w:b/>
          <w:bCs/>
          <w:i/>
          <w:sz w:val="18"/>
          <w:szCs w:val="20"/>
        </w:rPr>
        <w:t>ARTÍCULO 2.2.1.2.4.2.6. DEFINICIÓN DE EMPRENDIMIENTOS Y EMPRESAS DE PERSONAS CON DISCAPACIDAD</w:t>
      </w:r>
      <w:r w:rsidRPr="00B26699">
        <w:rPr>
          <w:rFonts w:ascii="Arial Narrow" w:hAnsi="Arial Narrow" w:cs="Arial"/>
          <w:i/>
          <w:sz w:val="18"/>
          <w:szCs w:val="20"/>
        </w:rPr>
        <w:t>. Con el propósito de adoptar medidas afirmativas que incentiven la participación de las personas con discapacidad en el sistema de compras y contratación Pública, mediante la reglamentación del puntaje al que se refiere el numeral 1 del artículo 13 de la Ley </w:t>
      </w:r>
      <w:hyperlink r:id="rId17" w:anchor="1618" w:tooltip="vinculo" w:history="1">
        <w:r w:rsidRPr="00B26699">
          <w:rPr>
            <w:rFonts w:ascii="Arial Narrow" w:hAnsi="Arial Narrow" w:cs="Arial"/>
            <w:i/>
            <w:sz w:val="18"/>
            <w:szCs w:val="20"/>
          </w:rPr>
          <w:t>1618</w:t>
        </w:r>
      </w:hyperlink>
      <w:r w:rsidRPr="00B26699">
        <w:rPr>
          <w:rFonts w:ascii="Arial Narrow" w:hAnsi="Arial Narrow" w:cs="Arial"/>
          <w:i/>
          <w:sz w:val="18"/>
          <w:szCs w:val="20"/>
        </w:rPr>
        <w:t> de 2013 y el desarrollo del sistema de preferencias del numeral 8 del mismo artículo, se entenderán coma emprendimientos y empresas de personas con discapacidad aquellos que cumplan con alguna de las siguientes condiciones:</w:t>
      </w:r>
    </w:p>
    <w:p w14:paraId="6EE8BB38"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71635365"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xml:space="preserve">1) Personas naturales con discapacidad que ejerzan una profesión liberal. </w:t>
      </w:r>
      <w:r w:rsidRPr="00B26699">
        <w:rPr>
          <w:rFonts w:ascii="Arial Narrow" w:hAnsi="Arial Narrow" w:cs="Arial"/>
          <w:b/>
          <w:i/>
          <w:sz w:val="18"/>
          <w:szCs w:val="20"/>
          <w:u w:val="single"/>
        </w:rPr>
        <w:t>Esta circunstancia se acreditará mediante la copia de cedula de ciudadanía, la cedula de extranjería o el pasaporte, el certificado de discapacidad expedido de acuerdo con la normativa del Ministerio de Salud y Protección Social, así coma el título profesional correspondiente</w:t>
      </w:r>
      <w:r w:rsidRPr="00B26699">
        <w:rPr>
          <w:rFonts w:ascii="Arial Narrow" w:hAnsi="Arial Narrow" w:cs="Arial"/>
          <w:b/>
          <w:i/>
          <w:sz w:val="18"/>
          <w:szCs w:val="20"/>
        </w:rPr>
        <w:t>.</w:t>
      </w:r>
    </w:p>
    <w:p w14:paraId="0A8333DE"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66698DF5" w14:textId="77777777" w:rsidR="00D51F23" w:rsidRPr="00B26699" w:rsidRDefault="00D51F23" w:rsidP="00D51F23">
      <w:pPr>
        <w:ind w:right="-2"/>
        <w:jc w:val="both"/>
        <w:rPr>
          <w:rFonts w:ascii="Arial Narrow" w:hAnsi="Arial Narrow" w:cs="Arial"/>
          <w:b/>
          <w:i/>
          <w:sz w:val="18"/>
          <w:szCs w:val="20"/>
          <w:u w:val="single"/>
        </w:rPr>
      </w:pPr>
      <w:r w:rsidRPr="00B26699">
        <w:rPr>
          <w:rFonts w:ascii="Arial Narrow" w:hAnsi="Arial Narrow" w:cs="Arial"/>
          <w:i/>
          <w:sz w:val="18"/>
          <w:szCs w:val="20"/>
        </w:rPr>
        <w:t xml:space="preserve">2) Personas naturales con discapacidad que hayan realizado actividades comerciales a través de un establecimiento de comercio, durante al menos el ultimo año anterior a la fecha de cierre del proceso de selección. </w:t>
      </w:r>
      <w:r w:rsidRPr="00B26699">
        <w:rPr>
          <w:rFonts w:ascii="Arial Narrow" w:hAnsi="Arial Narrow" w:cs="Arial"/>
          <w:b/>
          <w:i/>
          <w:sz w:val="18"/>
          <w:szCs w:val="20"/>
          <w:u w:val="single"/>
        </w:rPr>
        <w:t>Esta circunstancia se acreditará mediante la copia de cedula de ciudadanía, la cedula de extranjera o el pasaporte, el certificado de discapacidad expedido de acuerdo con la normativa del Ministerio de Salud y Protección Social, así coma la copia del registro mercantil.</w:t>
      </w:r>
    </w:p>
    <w:p w14:paraId="7A77E6B0"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64D9E359" w14:textId="6C822971"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3) Personas jurídicas donde más del cincuenta por ciento (50%) de sus acciones, partes de interés o cuotas de participación pertenezcan a personas con discapacidad y los derechos de propiedad hayan pertenecido a estas durante al menos el ultimo año anterior a la fecha de cierre del Proceso de Selección.</w:t>
      </w:r>
    </w:p>
    <w:p w14:paraId="15F3BF73"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43046AC1" w14:textId="482110C6"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xml:space="preserve">La circunstancia de la propiedad de la persona jurídica se acreditará mediante </w:t>
      </w:r>
      <w:r w:rsidRPr="00B26699">
        <w:rPr>
          <w:rFonts w:ascii="Arial Narrow" w:hAnsi="Arial Narrow" w:cs="Arial"/>
          <w:b/>
          <w:i/>
          <w:sz w:val="18"/>
          <w:szCs w:val="20"/>
          <w:u w:val="single"/>
        </w:rPr>
        <w:t>certificación expedida por el representante legal y el revisor fiscal, cuando exista, de acuerdo con los requerimientos de ley o, el contador, donde conste la distribución de los derechos en la sociedad</w:t>
      </w:r>
      <w:r w:rsidRPr="00B26699">
        <w:rPr>
          <w:rFonts w:ascii="Arial Narrow" w:hAnsi="Arial Narrow" w:cs="Arial"/>
          <w:i/>
          <w:sz w:val="18"/>
          <w:szCs w:val="20"/>
        </w:rPr>
        <w:t xml:space="preserve"> y el tiempo en el que las personas con discapacidad han mantenido su participación. Adicionalmente se debe adjuntar la copia de cedula de ciudadanía, la cedula de extranjera o el pasaporte, el certificado de discapacidad expedido de acuerdo con la normativa del Ministerio de Salud y Protección Social, así como la copia del certificado de existencia y representación legal.</w:t>
      </w:r>
    </w:p>
    <w:p w14:paraId="1B804F00"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24636128"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4) Personas jurídicas que tengan vinculadas laboralmente al menos una persona con discapacidad en empleos del nivel directivo de la empresa durante al menos el ultimo año anterior a la fecha de cierre del Proceso de Selección en el mismo cargo u otro del mismo nivel.</w:t>
      </w:r>
    </w:p>
    <w:p w14:paraId="1393112D"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0C06B66E"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78914D95"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795A5319" w14:textId="77777777" w:rsidR="00D51F23" w:rsidRPr="00B26699" w:rsidRDefault="00D51F23" w:rsidP="00D51F23">
      <w:pPr>
        <w:ind w:right="-2"/>
        <w:jc w:val="both"/>
        <w:rPr>
          <w:rFonts w:ascii="Arial Narrow" w:hAnsi="Arial Narrow" w:cs="Arial"/>
          <w:b/>
          <w:i/>
          <w:sz w:val="18"/>
          <w:szCs w:val="20"/>
        </w:rPr>
      </w:pPr>
      <w:r w:rsidRPr="00B26699">
        <w:rPr>
          <w:rFonts w:ascii="Arial Narrow" w:hAnsi="Arial Narrow" w:cs="Arial"/>
          <w:b/>
          <w:i/>
          <w:sz w:val="18"/>
          <w:szCs w:val="20"/>
        </w:rPr>
        <w:lastRenderedPageBreak/>
        <w:t xml:space="preserve">Esta circunstancia se acreditará mediante </w:t>
      </w:r>
      <w:r w:rsidRPr="00B26699">
        <w:rPr>
          <w:rFonts w:ascii="Arial Narrow" w:hAnsi="Arial Narrow" w:cs="Arial"/>
          <w:b/>
          <w:i/>
          <w:sz w:val="18"/>
          <w:szCs w:val="20"/>
          <w:u w:val="single"/>
        </w:rPr>
        <w:t>certificación expedida por el representante legal y el revisor fiscal, cuando exista de acuerdo con los requerimientos de ley, o el contador,</w:t>
      </w:r>
      <w:r w:rsidRPr="00B26699">
        <w:rPr>
          <w:rFonts w:ascii="Arial Narrow" w:hAnsi="Arial Narrow" w:cs="Arial"/>
          <w:b/>
          <w:i/>
          <w:sz w:val="18"/>
          <w:szCs w:val="20"/>
        </w:rPr>
        <w:t xml:space="preserve"> donde se señale de manera detallada las personas con discapacidad que ocupan cargos de nivel directivo del proponente y el tiempo de vinculación.</w:t>
      </w:r>
    </w:p>
    <w:p w14:paraId="1932DD98" w14:textId="77777777" w:rsidR="00D51F23" w:rsidRPr="00B26699" w:rsidRDefault="00D51F23" w:rsidP="00D51F23">
      <w:pPr>
        <w:ind w:right="-2"/>
        <w:jc w:val="both"/>
        <w:rPr>
          <w:rFonts w:ascii="Arial Narrow" w:hAnsi="Arial Narrow" w:cs="Arial"/>
          <w:i/>
          <w:sz w:val="18"/>
          <w:szCs w:val="20"/>
        </w:rPr>
      </w:pPr>
      <w:r w:rsidRPr="00B26699">
        <w:rPr>
          <w:rFonts w:ascii="Arial Narrow" w:hAnsi="Arial Narrow" w:cs="Arial"/>
          <w:i/>
          <w:sz w:val="18"/>
          <w:szCs w:val="20"/>
        </w:rPr>
        <w:t> </w:t>
      </w:r>
    </w:p>
    <w:p w14:paraId="4F6BDF44" w14:textId="6020E258" w:rsidR="00D51F23" w:rsidRPr="00B26699" w:rsidRDefault="00D51F23" w:rsidP="00D51F23">
      <w:pPr>
        <w:ind w:right="-2"/>
        <w:jc w:val="both"/>
        <w:rPr>
          <w:rFonts w:ascii="Arial Narrow" w:hAnsi="Arial Narrow" w:cs="Arial"/>
          <w:sz w:val="20"/>
          <w:szCs w:val="20"/>
        </w:rPr>
      </w:pPr>
      <w:r w:rsidRPr="00B26699">
        <w:rPr>
          <w:rFonts w:ascii="Arial Narrow" w:hAnsi="Arial Narrow" w:cs="Arial"/>
          <w:i/>
          <w:sz w:val="18"/>
          <w:szCs w:val="20"/>
        </w:rPr>
        <w:t>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r w:rsidRPr="00B26699">
        <w:rPr>
          <w:rFonts w:ascii="Arial Narrow" w:hAnsi="Arial Narrow" w:cs="Arial"/>
          <w:sz w:val="20"/>
          <w:szCs w:val="20"/>
        </w:rPr>
        <w:t>”</w:t>
      </w:r>
    </w:p>
    <w:p w14:paraId="5C6875CB" w14:textId="77777777" w:rsidR="00763698" w:rsidRPr="00B26699" w:rsidRDefault="00763698" w:rsidP="00763698">
      <w:pPr>
        <w:ind w:left="-142" w:right="162"/>
        <w:contextualSpacing/>
        <w:jc w:val="both"/>
        <w:rPr>
          <w:rFonts w:ascii="Arial Narrow" w:hAnsi="Arial Narrow" w:cs="Arial"/>
          <w:b/>
          <w:bCs/>
          <w:sz w:val="20"/>
          <w:szCs w:val="20"/>
        </w:rPr>
      </w:pPr>
    </w:p>
    <w:p w14:paraId="2E7BE5AF" w14:textId="77777777" w:rsidR="00763698" w:rsidRPr="00B26699" w:rsidRDefault="00763698" w:rsidP="00763698">
      <w:pPr>
        <w:jc w:val="both"/>
        <w:rPr>
          <w:rFonts w:ascii="Arial Narrow" w:hAnsi="Arial Narrow" w:cs="Arial"/>
          <w:sz w:val="20"/>
          <w:szCs w:val="20"/>
        </w:rPr>
      </w:pPr>
      <w:r w:rsidRPr="00B26699">
        <w:rPr>
          <w:rFonts w:ascii="Arial Narrow" w:hAnsi="Arial Narrow" w:cs="Arial"/>
          <w:b/>
          <w:sz w:val="20"/>
          <w:szCs w:val="20"/>
        </w:rPr>
        <w:t>NOTA:</w:t>
      </w:r>
      <w:r w:rsidRPr="00B26699">
        <w:rPr>
          <w:rFonts w:ascii="Arial Narrow" w:hAnsi="Arial Narrow" w:cs="Arial"/>
          <w:sz w:val="20"/>
          <w:szCs w:val="20"/>
        </w:rPr>
        <w:t xml:space="preserve"> </w:t>
      </w:r>
    </w:p>
    <w:p w14:paraId="6227247E" w14:textId="77777777" w:rsidR="00763698" w:rsidRPr="00B26699" w:rsidRDefault="00763698" w:rsidP="00763698">
      <w:pPr>
        <w:numPr>
          <w:ilvl w:val="0"/>
          <w:numId w:val="10"/>
        </w:numPr>
        <w:ind w:left="709" w:hanging="567"/>
        <w:jc w:val="both"/>
        <w:rPr>
          <w:rFonts w:ascii="Arial Narrow" w:hAnsi="Arial Narrow" w:cs="Arial"/>
          <w:sz w:val="20"/>
          <w:szCs w:val="20"/>
        </w:rPr>
      </w:pPr>
      <w:r w:rsidRPr="00B26699">
        <w:rPr>
          <w:rFonts w:ascii="Arial Narrow" w:hAnsi="Arial Narrow" w:cs="Arial"/>
          <w:sz w:val="20"/>
          <w:szCs w:val="20"/>
        </w:rPr>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12AFDF47" w14:textId="77777777" w:rsidR="00763698" w:rsidRPr="00B26699" w:rsidRDefault="00763698" w:rsidP="00763698">
      <w:pPr>
        <w:ind w:left="426"/>
        <w:jc w:val="both"/>
        <w:rPr>
          <w:rFonts w:ascii="Arial Narrow" w:hAnsi="Arial Narrow" w:cs="Arial"/>
          <w:sz w:val="20"/>
          <w:szCs w:val="20"/>
        </w:rPr>
      </w:pPr>
    </w:p>
    <w:p w14:paraId="46A39BB4" w14:textId="77777777" w:rsidR="007A62D7" w:rsidRPr="00B26699" w:rsidRDefault="007A62D7" w:rsidP="007A62D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0D9923BB" w14:textId="77777777" w:rsidR="007E7D74" w:rsidRPr="00B26699" w:rsidRDefault="007E7D74" w:rsidP="007A62D7">
      <w:pPr>
        <w:jc w:val="both"/>
        <w:rPr>
          <w:rFonts w:ascii="Arial Narrow" w:hAnsi="Arial Narrow" w:cs="Arial"/>
          <w:color w:val="000000" w:themeColor="text1"/>
          <w:sz w:val="20"/>
          <w:szCs w:val="20"/>
        </w:rPr>
      </w:pPr>
    </w:p>
    <w:p w14:paraId="55E032F7" w14:textId="77777777" w:rsidR="00DC6552" w:rsidRPr="00B26699" w:rsidRDefault="009F234B" w:rsidP="00BF393B">
      <w:pPr>
        <w:numPr>
          <w:ilvl w:val="2"/>
          <w:numId w:val="19"/>
        </w:numPr>
        <w:ind w:left="709"/>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CERTIF</w:t>
      </w:r>
      <w:r w:rsidR="00804A7E" w:rsidRPr="00B26699">
        <w:rPr>
          <w:rFonts w:ascii="Arial Narrow" w:hAnsi="Arial Narrow" w:cs="Arial"/>
          <w:b/>
          <w:color w:val="000000" w:themeColor="text1"/>
          <w:sz w:val="20"/>
          <w:szCs w:val="20"/>
        </w:rPr>
        <w:t>ICADO DE ANTECEDENTES FISCALES</w:t>
      </w:r>
      <w:r w:rsidR="005F7FB8" w:rsidRPr="00B26699">
        <w:rPr>
          <w:rFonts w:ascii="Arial Narrow" w:hAnsi="Arial Narrow" w:cs="Arial"/>
          <w:b/>
          <w:color w:val="000000" w:themeColor="text1"/>
          <w:sz w:val="20"/>
          <w:szCs w:val="20"/>
        </w:rPr>
        <w:t xml:space="preserve"> (VERIFICADO POR LA ENTIDAD)</w:t>
      </w:r>
    </w:p>
    <w:p w14:paraId="15101D9A" w14:textId="77777777" w:rsidR="00DC6552" w:rsidRPr="00B26699" w:rsidRDefault="00DC6552" w:rsidP="00DC6552">
      <w:pPr>
        <w:jc w:val="both"/>
        <w:rPr>
          <w:rFonts w:ascii="Arial Narrow" w:hAnsi="Arial Narrow" w:cs="Arial"/>
          <w:color w:val="000000" w:themeColor="text1"/>
          <w:sz w:val="20"/>
          <w:szCs w:val="20"/>
        </w:rPr>
      </w:pPr>
    </w:p>
    <w:p w14:paraId="264C57B1" w14:textId="77777777" w:rsidR="00286774" w:rsidRPr="00B26699" w:rsidRDefault="00C2539F" w:rsidP="00286774">
      <w:pPr>
        <w:autoSpaceDE w:val="0"/>
        <w:autoSpaceDN w:val="0"/>
        <w:adjustRightInd w:val="0"/>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rPr>
        <w:t xml:space="preserve">LA ENTIDAD </w:t>
      </w:r>
      <w:r w:rsidRPr="00B26699">
        <w:rPr>
          <w:rFonts w:ascii="Arial Narrow" w:eastAsia="Arial Unicode MS" w:hAnsi="Arial Narrow" w:cs="Arial"/>
          <w:color w:val="000000" w:themeColor="text1"/>
          <w:sz w:val="20"/>
          <w:szCs w:val="20"/>
        </w:rPr>
        <w:t xml:space="preserve">consultará el </w:t>
      </w:r>
      <w:r w:rsidRPr="00B26699">
        <w:rPr>
          <w:rFonts w:ascii="Arial Narrow" w:eastAsia="Arial Unicode MS" w:hAnsi="Arial Narrow" w:cs="Arial"/>
          <w:b/>
          <w:bCs/>
          <w:color w:val="000000" w:themeColor="text1"/>
          <w:sz w:val="20"/>
          <w:szCs w:val="20"/>
        </w:rPr>
        <w:t>ÚLTIMO BOLETÍN OFICIAL EXPEDIDO POR LA CONTRALORÍA GENERAL DE LA REPÚBLICA</w:t>
      </w:r>
      <w:r w:rsidRPr="00B26699">
        <w:rPr>
          <w:rFonts w:ascii="Arial Narrow" w:hAnsi="Arial Narrow" w:cs="Arial"/>
          <w:color w:val="000000" w:themeColor="text1"/>
          <w:sz w:val="20"/>
          <w:szCs w:val="20"/>
        </w:rPr>
        <w:t>, para verificar que el Proponente no se encuentre</w:t>
      </w:r>
      <w:r w:rsidRPr="00B26699">
        <w:rPr>
          <w:rFonts w:ascii="Arial Narrow" w:eastAsia="Arial Unicode MS" w:hAnsi="Arial Narrow" w:cs="Arial"/>
          <w:color w:val="000000" w:themeColor="text1"/>
          <w:sz w:val="20"/>
          <w:szCs w:val="20"/>
        </w:rPr>
        <w:t xml:space="preserve"> reportado en el Boletín de Responsables Fiscales.</w:t>
      </w:r>
      <w:r w:rsidR="00286774" w:rsidRPr="00B26699">
        <w:rPr>
          <w:rFonts w:ascii="Arial Narrow" w:eastAsia="Arial Unicode MS" w:hAnsi="Arial Narrow" w:cs="Arial"/>
          <w:color w:val="000000" w:themeColor="text1"/>
          <w:sz w:val="20"/>
          <w:szCs w:val="20"/>
        </w:rPr>
        <w:t xml:space="preserve"> </w:t>
      </w:r>
      <w:r w:rsidR="00286774" w:rsidRPr="00B26699">
        <w:rPr>
          <w:rFonts w:ascii="Arial Narrow" w:hAnsi="Arial Narrow" w:cs="Arial"/>
          <w:color w:val="000000" w:themeColor="text1"/>
          <w:sz w:val="20"/>
          <w:szCs w:val="20"/>
          <w:shd w:val="clear" w:color="auto" w:fill="FFFFFF"/>
        </w:rPr>
        <w:t>De la consulta se dejará constancia dentro del expediente correspondiente.</w:t>
      </w:r>
    </w:p>
    <w:p w14:paraId="59CCE45C" w14:textId="77777777" w:rsidR="00C2539F" w:rsidRPr="00B26699" w:rsidRDefault="00C2539F" w:rsidP="00C2539F">
      <w:pPr>
        <w:jc w:val="both"/>
        <w:rPr>
          <w:rFonts w:ascii="Arial Narrow" w:hAnsi="Arial Narrow" w:cs="Arial"/>
          <w:color w:val="000000" w:themeColor="text1"/>
          <w:sz w:val="20"/>
          <w:szCs w:val="20"/>
        </w:rPr>
      </w:pPr>
    </w:p>
    <w:p w14:paraId="24618D11" w14:textId="77777777" w:rsidR="00C2539F" w:rsidRPr="00B26699" w:rsidRDefault="00C2539F" w:rsidP="00C2539F">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caso de Consorcio o Unión Temporal, este requisito se consultará respecto de cada uno de sus integrantes y de su representante legal.</w:t>
      </w:r>
    </w:p>
    <w:p w14:paraId="4D6D9161" w14:textId="77777777" w:rsidR="00C2539F" w:rsidRPr="00B26699" w:rsidRDefault="00C2539F" w:rsidP="00C2539F">
      <w:pPr>
        <w:jc w:val="both"/>
        <w:rPr>
          <w:rFonts w:ascii="Arial Narrow" w:hAnsi="Arial Narrow" w:cs="Arial"/>
          <w:b/>
          <w:color w:val="000000" w:themeColor="text1"/>
          <w:sz w:val="20"/>
          <w:szCs w:val="20"/>
        </w:rPr>
      </w:pPr>
    </w:p>
    <w:p w14:paraId="7F6F05A9" w14:textId="77777777" w:rsidR="00C2539F" w:rsidRPr="00B26699" w:rsidRDefault="00C2539F" w:rsidP="00C2539F">
      <w:pPr>
        <w:autoSpaceDE w:val="0"/>
        <w:autoSpaceDN w:val="0"/>
        <w:adjustRightInd w:val="0"/>
        <w:jc w:val="both"/>
        <w:rPr>
          <w:rFonts w:ascii="Arial Narrow" w:hAnsi="Arial Narrow" w:cs="Arial"/>
          <w:bCs/>
          <w:color w:val="000000" w:themeColor="text1"/>
          <w:sz w:val="20"/>
          <w:szCs w:val="20"/>
        </w:rPr>
      </w:pPr>
      <w:r w:rsidRPr="00B26699">
        <w:rPr>
          <w:rFonts w:ascii="Arial Narrow" w:hAnsi="Arial Narrow" w:cs="Arial"/>
          <w:bCs/>
          <w:color w:val="000000" w:themeColor="text1"/>
          <w:sz w:val="20"/>
          <w:szCs w:val="20"/>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613912E9" w14:textId="77777777" w:rsidR="00ED1C75" w:rsidRPr="00B26699" w:rsidRDefault="00ED1C75" w:rsidP="00DC6552">
      <w:pPr>
        <w:jc w:val="both"/>
        <w:rPr>
          <w:rFonts w:ascii="Arial Narrow" w:hAnsi="Arial Narrow" w:cs="Arial"/>
          <w:color w:val="000000" w:themeColor="text1"/>
          <w:sz w:val="20"/>
          <w:szCs w:val="20"/>
        </w:rPr>
      </w:pPr>
    </w:p>
    <w:p w14:paraId="659771D9" w14:textId="77777777" w:rsidR="00DC6552" w:rsidRPr="00B26699" w:rsidRDefault="009F234B" w:rsidP="00BF393B">
      <w:pPr>
        <w:numPr>
          <w:ilvl w:val="2"/>
          <w:numId w:val="19"/>
        </w:numPr>
        <w:ind w:left="567" w:hanging="567"/>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CERTIFICADO ANTECEDENTES JUDICIALES – MINISTERIO DE DEFENSA NACIONAL – POLICIA NACIONAL</w:t>
      </w:r>
      <w:r w:rsidR="00021B4F" w:rsidRPr="00B26699">
        <w:rPr>
          <w:rFonts w:ascii="Arial Narrow" w:hAnsi="Arial Narrow" w:cs="Arial"/>
          <w:b/>
          <w:color w:val="000000" w:themeColor="text1"/>
          <w:sz w:val="20"/>
          <w:szCs w:val="20"/>
        </w:rPr>
        <w:t xml:space="preserve"> (VERIFICADO POR LA ENTIDAD)</w:t>
      </w:r>
    </w:p>
    <w:p w14:paraId="7DF77FAC" w14:textId="77777777" w:rsidR="00DC6552" w:rsidRPr="00B26699" w:rsidRDefault="00DC6552" w:rsidP="00DC6552">
      <w:pPr>
        <w:jc w:val="both"/>
        <w:rPr>
          <w:rFonts w:ascii="Arial Narrow" w:hAnsi="Arial Narrow" w:cs="Arial"/>
          <w:color w:val="000000" w:themeColor="text1"/>
          <w:sz w:val="20"/>
          <w:szCs w:val="20"/>
        </w:rPr>
      </w:pPr>
    </w:p>
    <w:p w14:paraId="1AE9F4A1" w14:textId="77777777" w:rsidR="00286774" w:rsidRPr="00B26699" w:rsidRDefault="00DC5CCA" w:rsidP="00286774">
      <w:pPr>
        <w:autoSpaceDE w:val="0"/>
        <w:autoSpaceDN w:val="0"/>
        <w:adjustRightInd w:val="0"/>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00286774" w:rsidRPr="00B26699">
        <w:rPr>
          <w:rFonts w:ascii="Arial Narrow" w:eastAsia="Arial Unicode MS" w:hAnsi="Arial Narrow" w:cs="Arial"/>
          <w:color w:val="000000" w:themeColor="text1"/>
          <w:sz w:val="20"/>
          <w:szCs w:val="20"/>
        </w:rPr>
        <w:t xml:space="preserve">consultará </w:t>
      </w:r>
      <w:r w:rsidR="00286774" w:rsidRPr="00B26699">
        <w:rPr>
          <w:rFonts w:ascii="Arial Narrow" w:hAnsi="Arial Narrow" w:cs="Arial"/>
          <w:color w:val="000000" w:themeColor="text1"/>
          <w:sz w:val="20"/>
          <w:szCs w:val="20"/>
        </w:rPr>
        <w:t>para verificar que el Proponente no se encuentre</w:t>
      </w:r>
      <w:r w:rsidR="00286774" w:rsidRPr="00B26699">
        <w:rPr>
          <w:rFonts w:ascii="Arial Narrow" w:eastAsia="Arial Unicode MS" w:hAnsi="Arial Narrow" w:cs="Arial"/>
          <w:color w:val="000000" w:themeColor="text1"/>
          <w:sz w:val="20"/>
          <w:szCs w:val="20"/>
        </w:rPr>
        <w:t xml:space="preserve"> reportado </w:t>
      </w:r>
      <w:r w:rsidR="00286774" w:rsidRPr="00B26699">
        <w:rPr>
          <w:rFonts w:ascii="Arial Narrow" w:hAnsi="Arial Narrow" w:cs="Arial"/>
          <w:color w:val="000000" w:themeColor="text1"/>
          <w:sz w:val="20"/>
          <w:szCs w:val="20"/>
        </w:rPr>
        <w:t xml:space="preserve">en la </w:t>
      </w:r>
      <w:r w:rsidRPr="00B26699">
        <w:rPr>
          <w:rFonts w:ascii="Arial Narrow" w:hAnsi="Arial Narrow" w:cs="Arial"/>
          <w:color w:val="000000" w:themeColor="text1"/>
          <w:sz w:val="20"/>
          <w:szCs w:val="20"/>
        </w:rPr>
        <w:t xml:space="preserve">página web de la Policía Nacional. </w:t>
      </w:r>
      <w:r w:rsidR="00286774" w:rsidRPr="00B26699">
        <w:rPr>
          <w:rFonts w:ascii="Arial Narrow" w:hAnsi="Arial Narrow" w:cs="Arial"/>
          <w:color w:val="000000" w:themeColor="text1"/>
          <w:sz w:val="20"/>
          <w:szCs w:val="20"/>
          <w:shd w:val="clear" w:color="auto" w:fill="FFFFFF"/>
        </w:rPr>
        <w:t>De la consulta se dejará constancia dentro del expediente correspondiente.</w:t>
      </w:r>
    </w:p>
    <w:p w14:paraId="1C5A83CE" w14:textId="77777777" w:rsidR="00DC5CCA" w:rsidRPr="00B26699" w:rsidRDefault="00DC5CCA" w:rsidP="00DC5CCA">
      <w:pPr>
        <w:autoSpaceDE w:val="0"/>
        <w:autoSpaceDN w:val="0"/>
        <w:adjustRightInd w:val="0"/>
        <w:jc w:val="both"/>
        <w:rPr>
          <w:rFonts w:ascii="Arial Narrow" w:hAnsi="Arial Narrow" w:cs="Arial"/>
          <w:color w:val="000000" w:themeColor="text1"/>
          <w:sz w:val="20"/>
          <w:szCs w:val="20"/>
        </w:rPr>
      </w:pPr>
    </w:p>
    <w:p w14:paraId="577F3BF8" w14:textId="77777777" w:rsidR="00DC5CCA" w:rsidRPr="00B26699" w:rsidRDefault="00DC5CCA" w:rsidP="00DC5CCA">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B26699">
        <w:rPr>
          <w:rFonts w:ascii="Arial Narrow" w:hAnsi="Arial Narrow" w:cs="Arial"/>
          <w:b/>
          <w:color w:val="000000" w:themeColor="text1"/>
          <w:sz w:val="20"/>
          <w:szCs w:val="20"/>
        </w:rPr>
        <w:t>, la propuesta será rechazada</w:t>
      </w:r>
      <w:r w:rsidRPr="00B26699">
        <w:rPr>
          <w:rFonts w:ascii="Arial Narrow" w:hAnsi="Arial Narrow" w:cs="Arial"/>
          <w:color w:val="000000" w:themeColor="text1"/>
          <w:sz w:val="20"/>
          <w:szCs w:val="20"/>
        </w:rPr>
        <w:t>.</w:t>
      </w:r>
    </w:p>
    <w:p w14:paraId="472C7388" w14:textId="77777777" w:rsidR="002A5B5F" w:rsidRPr="00B26699" w:rsidRDefault="002A5B5F" w:rsidP="00DC5CCA">
      <w:pPr>
        <w:jc w:val="both"/>
        <w:rPr>
          <w:rFonts w:ascii="Arial Narrow" w:hAnsi="Arial Narrow" w:cs="Arial"/>
          <w:color w:val="000000" w:themeColor="text1"/>
          <w:sz w:val="20"/>
          <w:szCs w:val="20"/>
        </w:rPr>
      </w:pPr>
    </w:p>
    <w:p w14:paraId="66198CA6" w14:textId="3819CCC4" w:rsidR="00A41150" w:rsidRPr="00B26699" w:rsidRDefault="00DC5CCA" w:rsidP="00DC655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caso de Consorcio o Unión Temporal, este requisito se consultará respecto de cada uno de sus integrantes y de su representante legal.</w:t>
      </w:r>
    </w:p>
    <w:p w14:paraId="7D35B3E3" w14:textId="77777777" w:rsidR="00DC6552" w:rsidRPr="00B26699" w:rsidRDefault="00B256B7" w:rsidP="00BF393B">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CERTIFICADO DE ANTECEDENTES DISCIPLINARIOS</w:t>
      </w:r>
      <w:r w:rsidR="00404338" w:rsidRPr="00B26699">
        <w:rPr>
          <w:rFonts w:ascii="Arial Narrow" w:hAnsi="Arial Narrow" w:cs="Arial"/>
          <w:b/>
          <w:color w:val="000000" w:themeColor="text1"/>
          <w:sz w:val="20"/>
          <w:szCs w:val="20"/>
        </w:rPr>
        <w:t xml:space="preserve"> (VERIFICADO POR LA ENTIDAD)</w:t>
      </w:r>
    </w:p>
    <w:p w14:paraId="104307C6" w14:textId="77777777" w:rsidR="00DC6552" w:rsidRPr="00B26699" w:rsidRDefault="00DC6552" w:rsidP="00DC6552">
      <w:pPr>
        <w:jc w:val="both"/>
        <w:rPr>
          <w:rFonts w:ascii="Arial Narrow" w:hAnsi="Arial Narrow" w:cs="Arial"/>
          <w:color w:val="000000" w:themeColor="text1"/>
          <w:sz w:val="20"/>
          <w:szCs w:val="20"/>
        </w:rPr>
      </w:pPr>
    </w:p>
    <w:p w14:paraId="768DF797" w14:textId="77777777" w:rsidR="00286774" w:rsidRPr="00B26699" w:rsidRDefault="007502C5" w:rsidP="00286774">
      <w:pPr>
        <w:autoSpaceDE w:val="0"/>
        <w:autoSpaceDN w:val="0"/>
        <w:adjustRightInd w:val="0"/>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rPr>
        <w:t xml:space="preserve">LA ENTIDAD, consultará el </w:t>
      </w:r>
      <w:r w:rsidRPr="00B26699">
        <w:rPr>
          <w:rFonts w:ascii="Arial Narrow" w:hAnsi="Arial Narrow" w:cs="Arial"/>
          <w:b/>
          <w:color w:val="000000" w:themeColor="text1"/>
          <w:sz w:val="20"/>
          <w:szCs w:val="20"/>
        </w:rPr>
        <w:t>CERTIFICADO DE ANTECEDENTES DISCIPLINARIOS EXPEDIDO POR LA PROCURADURÍA</w:t>
      </w:r>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GENERAL DE LA NACIÓN</w:t>
      </w:r>
      <w:r w:rsidRPr="00B26699">
        <w:rPr>
          <w:rFonts w:ascii="Arial Narrow" w:hAnsi="Arial Narrow" w:cs="Arial"/>
          <w:color w:val="000000" w:themeColor="text1"/>
          <w:sz w:val="20"/>
          <w:szCs w:val="20"/>
        </w:rPr>
        <w:t xml:space="preserve"> del Proponente, persona natural o jurídica (Representante Legal)</w:t>
      </w:r>
      <w:r w:rsidR="00286774" w:rsidRPr="00B26699">
        <w:rPr>
          <w:rFonts w:ascii="Arial Narrow" w:hAnsi="Arial Narrow" w:cs="Arial"/>
          <w:color w:val="000000" w:themeColor="text1"/>
          <w:sz w:val="20"/>
          <w:szCs w:val="20"/>
        </w:rPr>
        <w:t>, para verificar que el Proponente no se encuentre</w:t>
      </w:r>
      <w:r w:rsidR="00286774" w:rsidRPr="00B26699">
        <w:rPr>
          <w:rFonts w:ascii="Arial Narrow" w:eastAsia="Arial Unicode MS" w:hAnsi="Arial Narrow" w:cs="Arial"/>
          <w:color w:val="000000" w:themeColor="text1"/>
          <w:sz w:val="20"/>
          <w:szCs w:val="20"/>
        </w:rPr>
        <w:t xml:space="preserve"> reportado</w:t>
      </w:r>
      <w:r w:rsidRPr="00B26699">
        <w:rPr>
          <w:rFonts w:ascii="Arial Narrow" w:hAnsi="Arial Narrow" w:cs="Arial"/>
          <w:color w:val="000000" w:themeColor="text1"/>
          <w:sz w:val="20"/>
          <w:szCs w:val="20"/>
        </w:rPr>
        <w:t>.</w:t>
      </w:r>
      <w:r w:rsidR="00286774" w:rsidRPr="00B26699">
        <w:rPr>
          <w:rFonts w:ascii="Arial Narrow" w:hAnsi="Arial Narrow" w:cs="Arial"/>
          <w:color w:val="000000" w:themeColor="text1"/>
          <w:sz w:val="20"/>
          <w:szCs w:val="20"/>
        </w:rPr>
        <w:t xml:space="preserve"> </w:t>
      </w:r>
      <w:r w:rsidR="00286774" w:rsidRPr="00B26699">
        <w:rPr>
          <w:rFonts w:ascii="Arial Narrow" w:hAnsi="Arial Narrow" w:cs="Arial"/>
          <w:color w:val="000000" w:themeColor="text1"/>
          <w:sz w:val="20"/>
          <w:szCs w:val="20"/>
          <w:shd w:val="clear" w:color="auto" w:fill="FFFFFF"/>
        </w:rPr>
        <w:t>De la consulta se dejará constancia dentro del expediente correspondiente.</w:t>
      </w:r>
    </w:p>
    <w:p w14:paraId="3F6052B1" w14:textId="77777777" w:rsidR="007502C5" w:rsidRPr="00B26699" w:rsidRDefault="007502C5" w:rsidP="007502C5">
      <w:pPr>
        <w:tabs>
          <w:tab w:val="left" w:pos="2115"/>
        </w:tabs>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ab/>
      </w:r>
    </w:p>
    <w:p w14:paraId="6D512D6F" w14:textId="77777777" w:rsidR="007502C5" w:rsidRPr="00B26699" w:rsidRDefault="007502C5" w:rsidP="007502C5">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caso de Consorcio o Unión Temporal, este requisito se consultará respecto de cada uno de sus integrantes y de sus representantes legales.</w:t>
      </w:r>
    </w:p>
    <w:p w14:paraId="5E48F30F" w14:textId="77777777" w:rsidR="007502C5" w:rsidRPr="00B26699" w:rsidRDefault="007502C5" w:rsidP="007502C5">
      <w:pPr>
        <w:autoSpaceDE w:val="0"/>
        <w:autoSpaceDN w:val="0"/>
        <w:adjustRightInd w:val="0"/>
        <w:jc w:val="both"/>
        <w:rPr>
          <w:rFonts w:ascii="Arial Narrow" w:hAnsi="Arial Narrow" w:cs="Arial"/>
          <w:color w:val="000000" w:themeColor="text1"/>
          <w:sz w:val="20"/>
          <w:szCs w:val="20"/>
        </w:rPr>
      </w:pPr>
    </w:p>
    <w:p w14:paraId="2FA16A7B" w14:textId="77777777" w:rsidR="007502C5" w:rsidRPr="00B26699" w:rsidRDefault="007502C5" w:rsidP="007502C5">
      <w:pPr>
        <w:autoSpaceDE w:val="0"/>
        <w:autoSpaceDN w:val="0"/>
        <w:adjustRightInd w:val="0"/>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Lo anterior, para la Verificación del Sistema de Información de Registro de Sanciones y Causas de Inhabilidad (SIRI) de la Procuraduría General de la Nación. De conformidad con lo previsto en el artículo 1° de la Ley 1238 de 2008</w:t>
      </w:r>
    </w:p>
    <w:p w14:paraId="5E7EB6F7" w14:textId="77777777" w:rsidR="00971D5A" w:rsidRPr="00B26699" w:rsidRDefault="00971D5A" w:rsidP="00DC6552">
      <w:pPr>
        <w:jc w:val="both"/>
        <w:rPr>
          <w:rFonts w:ascii="Arial Narrow" w:hAnsi="Arial Narrow" w:cs="Arial"/>
          <w:color w:val="000000" w:themeColor="text1"/>
          <w:sz w:val="20"/>
          <w:szCs w:val="20"/>
        </w:rPr>
      </w:pPr>
    </w:p>
    <w:p w14:paraId="3E3E0A1B" w14:textId="77777777" w:rsidR="00DC6552" w:rsidRPr="00B26699" w:rsidRDefault="00B256B7" w:rsidP="00BF393B">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REGISTRO NACIONAL DE MEDIDAS CORRECTIVAS</w:t>
      </w:r>
      <w:r w:rsidR="00404338" w:rsidRPr="00B26699">
        <w:rPr>
          <w:rFonts w:ascii="Arial Narrow" w:hAnsi="Arial Narrow" w:cs="Arial"/>
          <w:b/>
          <w:color w:val="000000" w:themeColor="text1"/>
          <w:sz w:val="20"/>
          <w:szCs w:val="20"/>
        </w:rPr>
        <w:t xml:space="preserve"> (VERIFICADO POR LA ENTIDAD)</w:t>
      </w:r>
    </w:p>
    <w:p w14:paraId="6D16889F" w14:textId="77777777" w:rsidR="00DC6552" w:rsidRPr="00B26699" w:rsidRDefault="00DC6552" w:rsidP="00DC6552">
      <w:pPr>
        <w:jc w:val="both"/>
        <w:rPr>
          <w:rFonts w:ascii="Arial Narrow" w:hAnsi="Arial Narrow" w:cs="Arial"/>
          <w:color w:val="000000" w:themeColor="text1"/>
          <w:sz w:val="20"/>
          <w:szCs w:val="20"/>
        </w:rPr>
      </w:pPr>
    </w:p>
    <w:p w14:paraId="14841B4C" w14:textId="77777777" w:rsidR="00A60143" w:rsidRPr="00B26699" w:rsidRDefault="00A60143" w:rsidP="00A60143">
      <w:pPr>
        <w:autoSpaceDE w:val="0"/>
        <w:autoSpaceDN w:val="0"/>
        <w:adjustRightInd w:val="0"/>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shd w:val="clear" w:color="auto" w:fill="FFFFFF"/>
        </w:rPr>
        <w:t xml:space="preserve">La Entidad </w:t>
      </w:r>
      <w:r w:rsidR="00286774" w:rsidRPr="00B26699">
        <w:rPr>
          <w:rFonts w:ascii="Arial Narrow" w:hAnsi="Arial Narrow" w:cs="Arial"/>
          <w:color w:val="000000" w:themeColor="text1"/>
          <w:sz w:val="20"/>
          <w:szCs w:val="20"/>
        </w:rPr>
        <w:t>consultará</w:t>
      </w:r>
      <w:r w:rsidRPr="00B26699">
        <w:rPr>
          <w:rFonts w:ascii="Arial Narrow" w:hAnsi="Arial Narrow" w:cs="Arial"/>
          <w:color w:val="000000" w:themeColor="text1"/>
          <w:sz w:val="20"/>
          <w:szCs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w:t>
      </w:r>
      <w:r w:rsidR="00286774" w:rsidRPr="00B26699">
        <w:rPr>
          <w:rFonts w:ascii="Arial Narrow" w:hAnsi="Arial Narrow" w:cs="Arial"/>
          <w:color w:val="000000" w:themeColor="text1"/>
          <w:sz w:val="20"/>
          <w:szCs w:val="20"/>
          <w:shd w:val="clear" w:color="auto" w:fill="FFFFFF"/>
        </w:rPr>
        <w:t>dejará</w:t>
      </w:r>
      <w:r w:rsidRPr="00B26699">
        <w:rPr>
          <w:rFonts w:ascii="Arial Narrow" w:hAnsi="Arial Narrow" w:cs="Arial"/>
          <w:color w:val="000000" w:themeColor="text1"/>
          <w:sz w:val="20"/>
          <w:szCs w:val="20"/>
          <w:shd w:val="clear" w:color="auto" w:fill="FFFFFF"/>
        </w:rPr>
        <w:t xml:space="preserve"> constancia dentro del expediente correspondiente.</w:t>
      </w:r>
    </w:p>
    <w:p w14:paraId="2B17FCDD" w14:textId="77777777" w:rsidR="00B5102A" w:rsidRPr="00B26699" w:rsidRDefault="0040521F" w:rsidP="00DC6552">
      <w:pPr>
        <w:jc w:val="both"/>
        <w:rPr>
          <w:rFonts w:ascii="Arial Narrow" w:hAnsi="Arial Narrow" w:cs="Arial"/>
          <w:color w:val="000000" w:themeColor="text1"/>
          <w:sz w:val="20"/>
          <w:szCs w:val="20"/>
          <w:lang w:val="es-ES_tradnl"/>
        </w:rPr>
      </w:pPr>
      <w:r w:rsidRPr="00B26699">
        <w:rPr>
          <w:rFonts w:ascii="Arial Narrow" w:hAnsi="Arial Narrow" w:cs="Arial"/>
          <w:color w:val="000000" w:themeColor="text1"/>
          <w:sz w:val="20"/>
          <w:szCs w:val="20"/>
          <w:lang w:val="es-ES_tradnl"/>
        </w:rPr>
        <w:t xml:space="preserve"> </w:t>
      </w:r>
    </w:p>
    <w:p w14:paraId="524C8459" w14:textId="77777777" w:rsidR="00115E60" w:rsidRPr="00B26699" w:rsidRDefault="00115E60" w:rsidP="00BF393B">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shd w:val="clear" w:color="auto" w:fill="FFFFFF"/>
        </w:rPr>
        <w:t>REGISTRO DE DEUDORES ALIMENTARIOS MOROSOS (REDAM) </w:t>
      </w:r>
    </w:p>
    <w:p w14:paraId="5C7E30E8" w14:textId="77777777" w:rsidR="00115E60" w:rsidRPr="00B26699" w:rsidRDefault="00115E60" w:rsidP="00115E60">
      <w:pPr>
        <w:jc w:val="both"/>
        <w:rPr>
          <w:rFonts w:ascii="Arial Narrow" w:hAnsi="Arial Narrow" w:cs="Arial"/>
          <w:b/>
          <w:color w:val="000000" w:themeColor="text1"/>
          <w:sz w:val="20"/>
          <w:szCs w:val="20"/>
        </w:rPr>
      </w:pPr>
    </w:p>
    <w:p w14:paraId="702727AB" w14:textId="77777777" w:rsidR="00115E60" w:rsidRPr="00B26699" w:rsidRDefault="00115E60" w:rsidP="00115E60">
      <w:pPr>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2929C0D6" w14:textId="77777777" w:rsidR="00115E60" w:rsidRPr="00B26699" w:rsidRDefault="00115E60" w:rsidP="00115E60">
      <w:pPr>
        <w:jc w:val="both"/>
        <w:rPr>
          <w:rFonts w:ascii="Arial Narrow" w:hAnsi="Arial Narrow" w:cs="Arial"/>
          <w:color w:val="000000" w:themeColor="text1"/>
          <w:sz w:val="20"/>
          <w:szCs w:val="20"/>
          <w:shd w:val="clear" w:color="auto" w:fill="FFFFFF"/>
        </w:rPr>
      </w:pPr>
    </w:p>
    <w:p w14:paraId="41D79301" w14:textId="77777777" w:rsidR="00115E60" w:rsidRPr="00B26699" w:rsidRDefault="00115E60" w:rsidP="00115E60">
      <w:pPr>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shd w:val="clear" w:color="auto" w:fill="FFFFFF"/>
        </w:rPr>
        <w:t xml:space="preserve">De conformidad con el literal a del artículo 6 de la Ley 2097 de 2021, una de las </w:t>
      </w:r>
      <w:r w:rsidRPr="00B26699">
        <w:rPr>
          <w:rFonts w:ascii="Arial Narrow" w:hAnsi="Arial Narrow" w:cs="Arial"/>
          <w:b/>
          <w:bCs/>
          <w:color w:val="000000" w:themeColor="text1"/>
          <w:sz w:val="20"/>
          <w:szCs w:val="20"/>
          <w:shd w:val="clear" w:color="auto" w:fill="FFFFFF"/>
        </w:rPr>
        <w:t>Consecuencias de la inscripción en el Registro de Deudores Alimentarios Morosos</w:t>
      </w:r>
      <w:r w:rsidRPr="00B26699">
        <w:rPr>
          <w:rFonts w:ascii="Arial Narrow" w:hAnsi="Arial Narrow" w:cs="Arial"/>
          <w:color w:val="000000" w:themeColor="text1"/>
          <w:sz w:val="20"/>
          <w:szCs w:val="20"/>
          <w:shd w:val="clear" w:color="auto" w:fill="FFFFFF"/>
        </w:rPr>
        <w:t>, es que “</w:t>
      </w:r>
      <w:r w:rsidRPr="00B26699">
        <w:rPr>
          <w:rFonts w:ascii="Arial Narrow" w:hAnsi="Arial Narrow" w:cs="Arial"/>
          <w:i/>
          <w:color w:val="000000" w:themeColor="text1"/>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B26699">
        <w:rPr>
          <w:rFonts w:ascii="Arial Narrow" w:hAnsi="Arial Narrow" w:cs="Arial"/>
          <w:color w:val="000000" w:themeColor="text1"/>
          <w:sz w:val="20"/>
          <w:szCs w:val="20"/>
          <w:shd w:val="clear" w:color="auto" w:fill="FFFFFF"/>
        </w:rPr>
        <w:t>”.</w:t>
      </w:r>
    </w:p>
    <w:p w14:paraId="062F6F39" w14:textId="77777777" w:rsidR="00115E60" w:rsidRPr="00B26699" w:rsidRDefault="00115E60" w:rsidP="00115E60">
      <w:pPr>
        <w:jc w:val="both"/>
        <w:rPr>
          <w:rFonts w:ascii="Arial Narrow" w:hAnsi="Arial Narrow" w:cs="Arial"/>
          <w:color w:val="000000" w:themeColor="text1"/>
          <w:sz w:val="20"/>
          <w:szCs w:val="20"/>
          <w:shd w:val="clear" w:color="auto" w:fill="FFFFFF"/>
        </w:rPr>
      </w:pPr>
    </w:p>
    <w:p w14:paraId="5E7C654F" w14:textId="77777777" w:rsidR="00115E60" w:rsidRPr="00B26699" w:rsidRDefault="00115E60" w:rsidP="00115E60">
      <w:pPr>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shd w:val="clear" w:color="auto" w:fill="FFFFFF"/>
        </w:rPr>
        <w:t>Por lo anterior, el proponente deberá allegar copia legible del certificado REDAM que de</w:t>
      </w:r>
      <w:r w:rsidR="00207FDE" w:rsidRPr="00B26699">
        <w:rPr>
          <w:rFonts w:ascii="Arial Narrow" w:hAnsi="Arial Narrow" w:cs="Arial"/>
          <w:color w:val="000000" w:themeColor="text1"/>
          <w:sz w:val="20"/>
          <w:szCs w:val="20"/>
          <w:shd w:val="clear" w:color="auto" w:fill="FFFFFF"/>
        </w:rPr>
        <w:t>scargue de la carpeta ciudadana</w:t>
      </w:r>
      <w:r w:rsidRPr="00B26699">
        <w:rPr>
          <w:rFonts w:ascii="Arial Narrow" w:hAnsi="Arial Narrow" w:cs="Arial"/>
          <w:color w:val="000000" w:themeColor="text1"/>
          <w:sz w:val="20"/>
          <w:szCs w:val="20"/>
          <w:shd w:val="clear" w:color="auto" w:fill="FFFFFF"/>
        </w:rPr>
        <w:t xml:space="preserve">. </w:t>
      </w:r>
    </w:p>
    <w:p w14:paraId="654780A2" w14:textId="77777777" w:rsidR="00115E60" w:rsidRPr="00B26699" w:rsidRDefault="00115E60" w:rsidP="00115E60">
      <w:pPr>
        <w:jc w:val="both"/>
        <w:rPr>
          <w:rFonts w:ascii="Arial Narrow" w:hAnsi="Arial Narrow" w:cs="Arial"/>
          <w:color w:val="000000" w:themeColor="text1"/>
          <w:sz w:val="20"/>
          <w:szCs w:val="20"/>
          <w:shd w:val="clear" w:color="auto" w:fill="FFFFFF"/>
        </w:rPr>
      </w:pPr>
    </w:p>
    <w:p w14:paraId="031EA723" w14:textId="77777777" w:rsidR="00115E60" w:rsidRPr="00B26699" w:rsidRDefault="00115E60" w:rsidP="00115E60">
      <w:pPr>
        <w:jc w:val="both"/>
        <w:rPr>
          <w:rFonts w:ascii="Arial Narrow" w:hAnsi="Arial Narrow" w:cs="Arial"/>
          <w:color w:val="000000" w:themeColor="text1"/>
          <w:sz w:val="20"/>
          <w:szCs w:val="20"/>
          <w:shd w:val="clear" w:color="auto" w:fill="FFFFFF"/>
        </w:rPr>
      </w:pPr>
      <w:r w:rsidRPr="00B26699">
        <w:rPr>
          <w:rFonts w:ascii="Arial Narrow" w:hAnsi="Arial Narrow" w:cs="Arial"/>
          <w:color w:val="000000" w:themeColor="text1"/>
          <w:sz w:val="20"/>
          <w:szCs w:val="20"/>
          <w:shd w:val="clear" w:color="auto" w:fill="FFFFFF"/>
        </w:rPr>
        <w:t xml:space="preserve">Si se trata de una persona jurídica, deberá allegar copia legible del certificado REDAM del representante legal de la firma, bajo las mismas condiciones antes anotadas. </w:t>
      </w:r>
    </w:p>
    <w:p w14:paraId="4A39F772" w14:textId="77777777" w:rsidR="00115E60" w:rsidRPr="00B26699" w:rsidRDefault="00115E60" w:rsidP="00115E60">
      <w:pPr>
        <w:ind w:left="851"/>
        <w:jc w:val="both"/>
        <w:rPr>
          <w:rFonts w:ascii="Arial Narrow" w:hAnsi="Arial Narrow" w:cs="Arial"/>
          <w:b/>
          <w:color w:val="000000" w:themeColor="text1"/>
          <w:sz w:val="20"/>
          <w:szCs w:val="20"/>
        </w:rPr>
      </w:pPr>
    </w:p>
    <w:p w14:paraId="2CD6AF80" w14:textId="77777777" w:rsidR="00DC6552" w:rsidRPr="00B26699" w:rsidRDefault="00D12761" w:rsidP="00BF393B">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COMPROMISO ANTICORRUPCIÓN</w:t>
      </w:r>
    </w:p>
    <w:p w14:paraId="4317883C" w14:textId="77777777" w:rsidR="00EA2783" w:rsidRPr="00B26699" w:rsidRDefault="00EA2783" w:rsidP="00EA2783">
      <w:pPr>
        <w:ind w:left="851"/>
        <w:jc w:val="both"/>
        <w:rPr>
          <w:rFonts w:ascii="Arial Narrow" w:hAnsi="Arial Narrow" w:cs="Arial"/>
          <w:b/>
          <w:color w:val="000000" w:themeColor="text1"/>
          <w:sz w:val="20"/>
          <w:szCs w:val="20"/>
        </w:rPr>
      </w:pPr>
    </w:p>
    <w:p w14:paraId="78D22B41" w14:textId="77777777" w:rsidR="00434E21" w:rsidRPr="00B26699" w:rsidRDefault="00434E21" w:rsidP="00434E21">
      <w:pPr>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B83E4F" w:rsidRPr="00B26699">
        <w:rPr>
          <w:rFonts w:ascii="Arial Narrow" w:hAnsi="Arial Narrow" w:cs="Arial"/>
          <w:b/>
          <w:color w:val="000000" w:themeColor="text1"/>
          <w:kern w:val="16"/>
          <w:position w:val="-6"/>
          <w:sz w:val="20"/>
          <w:szCs w:val="20"/>
        </w:rPr>
        <w:t>FORMATO</w:t>
      </w:r>
      <w:r w:rsidRPr="00B26699">
        <w:rPr>
          <w:rFonts w:ascii="Arial Narrow" w:hAnsi="Arial Narrow" w:cs="Arial"/>
          <w:b/>
          <w:color w:val="000000" w:themeColor="text1"/>
          <w:kern w:val="16"/>
          <w:position w:val="-6"/>
          <w:sz w:val="20"/>
          <w:szCs w:val="20"/>
        </w:rPr>
        <w:t xml:space="preserve"> </w:t>
      </w:r>
      <w:r w:rsidR="00911BF5" w:rsidRPr="00B26699">
        <w:rPr>
          <w:rFonts w:ascii="Arial Narrow" w:hAnsi="Arial Narrow" w:cs="Arial"/>
          <w:b/>
          <w:color w:val="000000" w:themeColor="text1"/>
          <w:kern w:val="16"/>
          <w:position w:val="-6"/>
          <w:sz w:val="20"/>
          <w:szCs w:val="20"/>
        </w:rPr>
        <w:t>–</w:t>
      </w:r>
      <w:r w:rsidRPr="00B26699">
        <w:rPr>
          <w:rFonts w:ascii="Arial Narrow" w:hAnsi="Arial Narrow" w:cs="Arial"/>
          <w:b/>
          <w:color w:val="000000" w:themeColor="text1"/>
          <w:kern w:val="16"/>
          <w:position w:val="-6"/>
          <w:sz w:val="20"/>
          <w:szCs w:val="20"/>
        </w:rPr>
        <w:t xml:space="preserve"> </w:t>
      </w:r>
      <w:r w:rsidR="00911BF5" w:rsidRPr="00B26699">
        <w:rPr>
          <w:rFonts w:ascii="Arial Narrow" w:hAnsi="Arial Narrow" w:cs="Arial"/>
          <w:b/>
          <w:color w:val="000000" w:themeColor="text1"/>
          <w:kern w:val="16"/>
          <w:position w:val="-6"/>
          <w:sz w:val="20"/>
          <w:szCs w:val="20"/>
        </w:rPr>
        <w:t>“CARTA DE COMPROMISO ANTICORRUPCIÓN”</w:t>
      </w:r>
      <w:r w:rsidRPr="00B26699">
        <w:rPr>
          <w:rFonts w:ascii="Arial Narrow" w:hAnsi="Arial Narrow" w:cs="Arial"/>
          <w:color w:val="000000" w:themeColor="text1"/>
          <w:kern w:val="16"/>
          <w:position w:val="-6"/>
          <w:sz w:val="20"/>
          <w:szCs w:val="20"/>
        </w:rPr>
        <w:t xml:space="preserve">. </w:t>
      </w:r>
    </w:p>
    <w:p w14:paraId="31D24511" w14:textId="77777777" w:rsidR="00434E21" w:rsidRPr="00B26699" w:rsidRDefault="00DC0CD1" w:rsidP="00DC0CD1">
      <w:pPr>
        <w:tabs>
          <w:tab w:val="left" w:pos="8623"/>
        </w:tabs>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ab/>
      </w:r>
    </w:p>
    <w:p w14:paraId="6AB058BE" w14:textId="77777777" w:rsidR="00434E21" w:rsidRPr="00B26699" w:rsidRDefault="00434E21" w:rsidP="00434E21">
      <w:pPr>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sz w:val="20"/>
          <w:szCs w:val="20"/>
        </w:rPr>
        <w:t xml:space="preserve">En caso de Consorcio o Unión Temporal, el </w:t>
      </w:r>
      <w:r w:rsidR="00B83E4F" w:rsidRPr="00B26699">
        <w:rPr>
          <w:rFonts w:ascii="Arial Narrow" w:hAnsi="Arial Narrow" w:cs="Arial"/>
          <w:color w:val="000000" w:themeColor="text1"/>
          <w:sz w:val="20"/>
          <w:szCs w:val="20"/>
        </w:rPr>
        <w:t>FORMATO</w:t>
      </w:r>
      <w:r w:rsidRPr="00B26699">
        <w:rPr>
          <w:rFonts w:ascii="Arial Narrow" w:hAnsi="Arial Narrow" w:cs="Arial"/>
          <w:color w:val="000000" w:themeColor="text1"/>
          <w:sz w:val="20"/>
          <w:szCs w:val="20"/>
        </w:rPr>
        <w:t xml:space="preserve"> </w:t>
      </w:r>
      <w:r w:rsidR="00B83E4F" w:rsidRPr="00B26699">
        <w:rPr>
          <w:rFonts w:ascii="Arial Narrow" w:hAnsi="Arial Narrow" w:cs="Arial"/>
          <w:color w:val="000000" w:themeColor="text1"/>
          <w:sz w:val="20"/>
          <w:szCs w:val="20"/>
        </w:rPr>
        <w:t xml:space="preserve">“CARTA DE COMPROMISO ANTICORRUPCIÓN” </w:t>
      </w:r>
      <w:r w:rsidRPr="00B26699">
        <w:rPr>
          <w:rFonts w:ascii="Arial Narrow" w:hAnsi="Arial Narrow" w:cs="Arial"/>
          <w:color w:val="000000" w:themeColor="text1"/>
          <w:sz w:val="20"/>
          <w:szCs w:val="20"/>
        </w:rPr>
        <w:t>deberá ser suscrito por cada uno de sus integrantes y de sus representantes legales.</w:t>
      </w:r>
    </w:p>
    <w:p w14:paraId="0A495A60" w14:textId="77777777" w:rsidR="00434E21" w:rsidRPr="00B26699" w:rsidRDefault="00434E21" w:rsidP="00434E21">
      <w:pPr>
        <w:jc w:val="both"/>
        <w:rPr>
          <w:rFonts w:ascii="Arial Narrow" w:hAnsi="Arial Narrow" w:cs="Arial"/>
          <w:b/>
          <w:color w:val="000000" w:themeColor="text1"/>
          <w:sz w:val="20"/>
          <w:szCs w:val="20"/>
        </w:rPr>
      </w:pPr>
    </w:p>
    <w:p w14:paraId="3B1CD730" w14:textId="77777777" w:rsidR="00434E21" w:rsidRPr="00B26699" w:rsidRDefault="00434E21" w:rsidP="00434E21">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 xml:space="preserve">En caso de que el Instituto advierta hechos constitutivos de corrupción de parte de un proponente durante el proceso de selección, sin perjuicio de las acciones legales a que hubiere lugar, </w:t>
      </w:r>
      <w:r w:rsidRPr="00B26699">
        <w:rPr>
          <w:rFonts w:ascii="Arial Narrow" w:hAnsi="Arial Narrow" w:cs="Arial"/>
          <w:b/>
          <w:caps/>
          <w:color w:val="000000" w:themeColor="text1"/>
          <w:sz w:val="20"/>
          <w:szCs w:val="20"/>
        </w:rPr>
        <w:t>rechazará la respectiva propuesta</w:t>
      </w:r>
      <w:r w:rsidRPr="00B26699">
        <w:rPr>
          <w:rFonts w:ascii="Arial Narrow" w:hAnsi="Arial Narrow" w:cs="Arial"/>
          <w:color w:val="000000" w:themeColor="text1"/>
          <w:sz w:val="20"/>
          <w:szCs w:val="20"/>
        </w:rPr>
        <w:t xml:space="preserve">. </w:t>
      </w:r>
    </w:p>
    <w:p w14:paraId="5C781CC2" w14:textId="77777777" w:rsidR="00434E21" w:rsidRPr="00B26699" w:rsidRDefault="00434E21" w:rsidP="00434E21">
      <w:pPr>
        <w:jc w:val="both"/>
        <w:rPr>
          <w:rFonts w:ascii="Arial Narrow" w:hAnsi="Arial Narrow" w:cs="Arial"/>
          <w:color w:val="000000" w:themeColor="text1"/>
          <w:sz w:val="20"/>
          <w:szCs w:val="20"/>
        </w:rPr>
      </w:pPr>
    </w:p>
    <w:p w14:paraId="06F433E5" w14:textId="77777777" w:rsidR="00434E21" w:rsidRPr="00B26699" w:rsidRDefault="00434E21" w:rsidP="00434E21">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Para ello el proponente asume los siguientes compromisos:</w:t>
      </w:r>
    </w:p>
    <w:p w14:paraId="61777D81" w14:textId="77777777" w:rsidR="00434E21" w:rsidRPr="00B26699" w:rsidRDefault="00434E21" w:rsidP="00434E21">
      <w:pPr>
        <w:jc w:val="both"/>
        <w:rPr>
          <w:rFonts w:ascii="Arial Narrow" w:hAnsi="Arial Narrow" w:cs="Arial"/>
          <w:color w:val="000000" w:themeColor="text1"/>
          <w:sz w:val="20"/>
          <w:szCs w:val="20"/>
        </w:rPr>
      </w:pPr>
    </w:p>
    <w:p w14:paraId="4016A93C" w14:textId="77777777" w:rsidR="00434E21" w:rsidRPr="00B26699" w:rsidRDefault="00434E21" w:rsidP="00BF393B">
      <w:pPr>
        <w:numPr>
          <w:ilvl w:val="0"/>
          <w:numId w:val="17"/>
        </w:numPr>
        <w:autoSpaceDE w:val="0"/>
        <w:autoSpaceDN w:val="0"/>
        <w:adjustRightInd w:val="0"/>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406747CD" w14:textId="77777777" w:rsidR="00434E21" w:rsidRPr="00B26699" w:rsidRDefault="00434E21" w:rsidP="00434E21">
      <w:pPr>
        <w:autoSpaceDE w:val="0"/>
        <w:autoSpaceDN w:val="0"/>
        <w:adjustRightInd w:val="0"/>
        <w:ind w:left="360"/>
        <w:jc w:val="both"/>
        <w:rPr>
          <w:rFonts w:ascii="Arial Narrow" w:hAnsi="Arial Narrow" w:cs="Arial"/>
          <w:color w:val="000000" w:themeColor="text1"/>
          <w:kern w:val="16"/>
          <w:position w:val="-6"/>
          <w:sz w:val="12"/>
          <w:szCs w:val="20"/>
        </w:rPr>
      </w:pPr>
    </w:p>
    <w:p w14:paraId="553A579E" w14:textId="77777777" w:rsidR="00434E21" w:rsidRPr="00B26699" w:rsidRDefault="00434E21" w:rsidP="00BF393B">
      <w:pPr>
        <w:numPr>
          <w:ilvl w:val="0"/>
          <w:numId w:val="17"/>
        </w:numPr>
        <w:autoSpaceDE w:val="0"/>
        <w:autoSpaceDN w:val="0"/>
        <w:adjustRightInd w:val="0"/>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A402190" w14:textId="77777777" w:rsidR="00434E21" w:rsidRPr="00B26699" w:rsidRDefault="00434E21" w:rsidP="00434E21">
      <w:pPr>
        <w:autoSpaceDE w:val="0"/>
        <w:autoSpaceDN w:val="0"/>
        <w:adjustRightInd w:val="0"/>
        <w:jc w:val="both"/>
        <w:rPr>
          <w:rFonts w:ascii="Arial Narrow" w:hAnsi="Arial Narrow" w:cs="Arial"/>
          <w:color w:val="000000" w:themeColor="text1"/>
          <w:kern w:val="16"/>
          <w:position w:val="-6"/>
          <w:sz w:val="8"/>
          <w:szCs w:val="20"/>
        </w:rPr>
      </w:pPr>
    </w:p>
    <w:p w14:paraId="495470FF" w14:textId="77777777" w:rsidR="00434E21" w:rsidRPr="00B26699" w:rsidRDefault="00434E21" w:rsidP="00BF393B">
      <w:pPr>
        <w:numPr>
          <w:ilvl w:val="0"/>
          <w:numId w:val="17"/>
        </w:numPr>
        <w:autoSpaceDE w:val="0"/>
        <w:autoSpaceDN w:val="0"/>
        <w:adjustRightInd w:val="0"/>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 xml:space="preserve">Los recursos utilizados para las gestiones precontractuales o contractuales derivadas del presente proceso, no provendrán de actividades ilícitas tales como el lavado de activos, </w:t>
      </w:r>
      <w:proofErr w:type="spellStart"/>
      <w:r w:rsidRPr="00B26699">
        <w:rPr>
          <w:rFonts w:ascii="Arial Narrow" w:hAnsi="Arial Narrow" w:cs="Arial"/>
          <w:color w:val="000000" w:themeColor="text1"/>
          <w:kern w:val="16"/>
          <w:position w:val="-6"/>
          <w:sz w:val="20"/>
          <w:szCs w:val="20"/>
        </w:rPr>
        <w:t>testaferrato</w:t>
      </w:r>
      <w:proofErr w:type="spellEnd"/>
      <w:r w:rsidRPr="00B26699">
        <w:rPr>
          <w:rFonts w:ascii="Arial Narrow" w:hAnsi="Arial Narrow" w:cs="Arial"/>
          <w:color w:val="000000" w:themeColor="text1"/>
          <w:kern w:val="16"/>
          <w:position w:val="-6"/>
          <w:sz w:val="20"/>
          <w:szCs w:val="20"/>
        </w:rPr>
        <w:t>, tráfico de estupefacientes o delitos contra el orden constitucional, o que de alguna manera contraríen las leyes de la República, la moral o las buenas costumbres.</w:t>
      </w:r>
    </w:p>
    <w:p w14:paraId="477FBEC1" w14:textId="77777777" w:rsidR="00434E21" w:rsidRPr="00B26699" w:rsidRDefault="00434E21" w:rsidP="00434E21">
      <w:pPr>
        <w:autoSpaceDE w:val="0"/>
        <w:autoSpaceDN w:val="0"/>
        <w:adjustRightInd w:val="0"/>
        <w:ind w:left="360"/>
        <w:jc w:val="both"/>
        <w:rPr>
          <w:rFonts w:ascii="Arial Narrow" w:hAnsi="Arial Narrow" w:cs="Arial"/>
          <w:color w:val="000000" w:themeColor="text1"/>
          <w:kern w:val="16"/>
          <w:position w:val="-6"/>
          <w:sz w:val="20"/>
          <w:szCs w:val="20"/>
        </w:rPr>
      </w:pPr>
    </w:p>
    <w:p w14:paraId="0AC5BCF8" w14:textId="77777777" w:rsidR="00434E21" w:rsidRPr="00B26699" w:rsidRDefault="00434E21" w:rsidP="00434E21">
      <w:pPr>
        <w:widowControl w:val="0"/>
        <w:tabs>
          <w:tab w:val="left" w:pos="360"/>
          <w:tab w:val="left" w:pos="1728"/>
          <w:tab w:val="left" w:pos="6804"/>
          <w:tab w:val="left" w:pos="27360"/>
          <w:tab w:val="left" w:pos="28080"/>
        </w:tabs>
        <w:autoSpaceDE w:val="0"/>
        <w:autoSpaceDN w:val="0"/>
        <w:adjustRightInd w:val="0"/>
        <w:ind w:left="-91"/>
        <w:jc w:val="both"/>
        <w:rPr>
          <w:rFonts w:ascii="Arial Narrow" w:hAnsi="Arial Narrow" w:cs="Arial"/>
          <w:color w:val="000000" w:themeColor="text1"/>
          <w:kern w:val="16"/>
          <w:position w:val="-6"/>
          <w:sz w:val="20"/>
          <w:szCs w:val="20"/>
        </w:rPr>
      </w:pPr>
      <w:r w:rsidRPr="00B26699">
        <w:rPr>
          <w:rFonts w:ascii="Arial Narrow" w:hAnsi="Arial Narrow" w:cs="Arial"/>
          <w:color w:val="000000" w:themeColor="text1"/>
          <w:kern w:val="16"/>
          <w:position w:val="-6"/>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5EEF3B2D" w14:textId="77777777" w:rsidR="00EA2783" w:rsidRPr="00B26699" w:rsidRDefault="00EA2783" w:rsidP="00DC6552">
      <w:pPr>
        <w:jc w:val="both"/>
        <w:rPr>
          <w:rFonts w:ascii="Arial Narrow" w:hAnsi="Arial Narrow" w:cs="Arial"/>
          <w:color w:val="000000" w:themeColor="text1"/>
          <w:sz w:val="20"/>
          <w:szCs w:val="20"/>
        </w:rPr>
      </w:pPr>
    </w:p>
    <w:p w14:paraId="1ABE1952" w14:textId="77777777" w:rsidR="00DC6552" w:rsidRPr="00B26699" w:rsidRDefault="00D12761" w:rsidP="00BF393B">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REGISTRO ÚNICO DE PROPONENTES – RUP / CLASIFICADOR DE BIENES Y SERVICIOS (CÓDIGO UNSPSC)</w:t>
      </w:r>
    </w:p>
    <w:p w14:paraId="09DE2ED1" w14:textId="77777777" w:rsidR="00494C34" w:rsidRPr="00B26699" w:rsidRDefault="00494C34" w:rsidP="00494C34">
      <w:pPr>
        <w:pStyle w:val="InviasNormal"/>
        <w:rPr>
          <w:rFonts w:eastAsia="Arial" w:cs="Arial"/>
          <w:color w:val="000000" w:themeColor="text1"/>
          <w:sz w:val="20"/>
          <w:szCs w:val="20"/>
          <w:lang w:val="es-CO"/>
        </w:rPr>
      </w:pPr>
      <w:r w:rsidRPr="00B26699">
        <w:rPr>
          <w:rFonts w:eastAsia="Arial" w:cs="Arial"/>
          <w:color w:val="000000" w:themeColor="text1"/>
          <w:sz w:val="20"/>
          <w:szCs w:val="20"/>
          <w:lang w:val="es-CO"/>
        </w:rPr>
        <w:t>Los proponentes que presenten oferta están obligados a estar inscritos en el Registro Único de Proponentes (RUP), y deben aportar el mencionado certificado con la propuesta expedido</w:t>
      </w:r>
      <w:r w:rsidRPr="00B26699">
        <w:rPr>
          <w:rFonts w:cs="Arial"/>
          <w:color w:val="000000" w:themeColor="text1"/>
          <w:sz w:val="20"/>
          <w:szCs w:val="20"/>
        </w:rPr>
        <w:t xml:space="preserve"> dentro de los treinta (30) días calendario anteriores a la fecha de cierre del proceso de selección</w:t>
      </w:r>
      <w:r w:rsidRPr="00B26699">
        <w:rPr>
          <w:rFonts w:eastAsia="Arial" w:cs="Arial"/>
          <w:color w:val="000000" w:themeColor="text1"/>
          <w:sz w:val="20"/>
          <w:szCs w:val="20"/>
        </w:rPr>
        <w:t>.</w:t>
      </w:r>
      <w:r w:rsidRPr="00B26699">
        <w:rPr>
          <w:rFonts w:eastAsia="Arial" w:cs="Arial"/>
          <w:color w:val="000000" w:themeColor="text1"/>
          <w:sz w:val="20"/>
          <w:szCs w:val="20"/>
          <w:lang w:val="es-VE"/>
        </w:rPr>
        <w:t xml:space="preserve"> Asimismo, se deberá tener en cuenta lo siguiente:</w:t>
      </w:r>
      <w:r w:rsidRPr="00B26699">
        <w:rPr>
          <w:rFonts w:eastAsia="Arial" w:cs="Arial"/>
          <w:color w:val="000000" w:themeColor="text1"/>
          <w:sz w:val="20"/>
          <w:szCs w:val="20"/>
          <w:lang w:val="es-CO"/>
        </w:rPr>
        <w:t xml:space="preserve"> </w:t>
      </w:r>
    </w:p>
    <w:p w14:paraId="2BB6BB1A" w14:textId="77777777" w:rsidR="005816EF" w:rsidRPr="00B26699" w:rsidRDefault="005816EF"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1C34B09C" w14:textId="77777777" w:rsidR="005816EF" w:rsidRPr="00B26699" w:rsidRDefault="005816EF" w:rsidP="00F356D9">
      <w:pPr>
        <w:jc w:val="both"/>
        <w:rPr>
          <w:rFonts w:ascii="Arial Narrow" w:hAnsi="Arial Narrow" w:cs="Arial"/>
          <w:color w:val="000000" w:themeColor="text1"/>
          <w:sz w:val="20"/>
          <w:szCs w:val="20"/>
        </w:rPr>
      </w:pPr>
    </w:p>
    <w:p w14:paraId="2C68142F" w14:textId="77777777" w:rsidR="005816EF" w:rsidRPr="00B26699" w:rsidRDefault="005816EF" w:rsidP="00F356D9">
      <w:pPr>
        <w:jc w:val="both"/>
        <w:rPr>
          <w:rFonts w:ascii="Arial Narrow" w:hAnsi="Arial Narrow" w:cs="Arial"/>
          <w:color w:val="000000" w:themeColor="text1"/>
          <w:sz w:val="20"/>
          <w:szCs w:val="20"/>
        </w:rPr>
      </w:pPr>
      <w:r w:rsidRPr="00B26699">
        <w:rPr>
          <w:rFonts w:ascii="Arial Narrow" w:hAnsi="Arial Narrow" w:cs="Arial"/>
          <w:color w:val="FF0000"/>
          <w:sz w:val="20"/>
          <w:szCs w:val="20"/>
        </w:rPr>
        <w:t xml:space="preserve">- </w:t>
      </w:r>
      <w:r w:rsidRPr="00B26699">
        <w:rPr>
          <w:rFonts w:ascii="Arial Narrow" w:hAnsi="Arial Narrow" w:cs="Arial"/>
          <w:color w:val="000000" w:themeColor="text1"/>
          <w:sz w:val="20"/>
          <w:szCs w:val="20"/>
        </w:rPr>
        <w:t xml:space="preserve">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2FDB1BCD" w14:textId="77777777" w:rsidR="005816EF" w:rsidRPr="00B26699" w:rsidRDefault="005816EF" w:rsidP="00F356D9">
      <w:pPr>
        <w:jc w:val="both"/>
        <w:rPr>
          <w:rFonts w:ascii="Arial Narrow" w:hAnsi="Arial Narrow" w:cs="Arial"/>
          <w:color w:val="FF0000"/>
          <w:sz w:val="20"/>
          <w:szCs w:val="20"/>
        </w:rPr>
      </w:pPr>
    </w:p>
    <w:p w14:paraId="03C66151" w14:textId="77777777" w:rsidR="005816EF" w:rsidRPr="00B26699" w:rsidRDefault="005816EF" w:rsidP="00F356D9">
      <w:pPr>
        <w:jc w:val="both"/>
        <w:rPr>
          <w:rFonts w:ascii="Arial Narrow" w:hAnsi="Arial Narrow" w:cs="Arial"/>
          <w:color w:val="000000" w:themeColor="text1"/>
          <w:sz w:val="20"/>
          <w:szCs w:val="20"/>
        </w:rPr>
      </w:pPr>
      <w:r w:rsidRPr="00B26699">
        <w:rPr>
          <w:rFonts w:ascii="Arial Narrow" w:hAnsi="Arial Narrow" w:cs="Arial"/>
          <w:color w:val="FF0000"/>
          <w:sz w:val="20"/>
          <w:szCs w:val="20"/>
        </w:rPr>
        <w:t xml:space="preserve">- </w:t>
      </w:r>
      <w:r w:rsidRPr="00B26699">
        <w:rPr>
          <w:rFonts w:ascii="Arial Narrow" w:hAnsi="Arial Narrow" w:cs="Arial"/>
          <w:color w:val="000000" w:themeColor="text1"/>
          <w:sz w:val="20"/>
          <w:szCs w:val="20"/>
        </w:rPr>
        <w:t xml:space="preserve">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6C900BBB" w14:textId="77777777" w:rsidR="005816EF" w:rsidRPr="00B26699" w:rsidRDefault="005816EF" w:rsidP="00F356D9">
      <w:pPr>
        <w:jc w:val="both"/>
        <w:rPr>
          <w:rFonts w:ascii="Arial Narrow" w:hAnsi="Arial Narrow" w:cs="Arial"/>
          <w:color w:val="000000" w:themeColor="text1"/>
          <w:sz w:val="20"/>
          <w:szCs w:val="20"/>
        </w:rPr>
      </w:pPr>
    </w:p>
    <w:p w14:paraId="6D1F04AF" w14:textId="77777777" w:rsidR="005816EF" w:rsidRPr="00B26699" w:rsidRDefault="005816EF"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5A03A23C" w14:textId="77777777" w:rsidR="005816EF" w:rsidRPr="00B26699" w:rsidRDefault="005816EF" w:rsidP="00F356D9">
      <w:pPr>
        <w:jc w:val="both"/>
        <w:rPr>
          <w:rFonts w:ascii="Arial Narrow" w:hAnsi="Arial Narrow" w:cs="Arial"/>
          <w:color w:val="000000" w:themeColor="text1"/>
          <w:sz w:val="20"/>
          <w:szCs w:val="20"/>
        </w:rPr>
      </w:pPr>
    </w:p>
    <w:p w14:paraId="5873D0F4" w14:textId="77777777" w:rsidR="005816EF" w:rsidRPr="00B26699" w:rsidRDefault="005816EF"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el caso de Consorcios o Uniones Temporales, se debe presentar el Certificado del Registro Único de Proponentes de cada uno de los miembros integrantes.</w:t>
      </w:r>
    </w:p>
    <w:p w14:paraId="6E2415D3" w14:textId="77777777" w:rsidR="00F94F7B" w:rsidRPr="00B26699" w:rsidRDefault="00F94F7B" w:rsidP="00F356D9">
      <w:pPr>
        <w:jc w:val="both"/>
        <w:rPr>
          <w:rFonts w:ascii="Arial Narrow" w:hAnsi="Arial Narrow" w:cs="Arial"/>
          <w:color w:val="000000" w:themeColor="text1"/>
          <w:sz w:val="20"/>
          <w:szCs w:val="20"/>
        </w:rPr>
      </w:pPr>
    </w:p>
    <w:p w14:paraId="79664326" w14:textId="77777777" w:rsidR="00162688" w:rsidRPr="00B26699" w:rsidRDefault="00F94F7B" w:rsidP="00F94F7B">
      <w:pPr>
        <w:pStyle w:val="Ttulo1"/>
        <w:ind w:right="51"/>
        <w:jc w:val="both"/>
        <w:rPr>
          <w:rFonts w:ascii="Arial Narrow" w:hAnsi="Arial Narrow" w:cs="Arial"/>
          <w:color w:val="000000" w:themeColor="text1"/>
          <w:spacing w:val="1"/>
          <w:sz w:val="20"/>
          <w:szCs w:val="20"/>
        </w:rPr>
      </w:pPr>
      <w:r w:rsidRPr="00B26699">
        <w:rPr>
          <w:rFonts w:ascii="Arial Narrow" w:hAnsi="Arial Narrow" w:cs="Arial"/>
          <w:color w:val="000000" w:themeColor="text1"/>
          <w:sz w:val="20"/>
          <w:szCs w:val="20"/>
        </w:rPr>
        <w:lastRenderedPageBreak/>
        <w:t>NOTA</w:t>
      </w:r>
      <w:r w:rsidR="00162688" w:rsidRPr="00B26699">
        <w:rPr>
          <w:rFonts w:ascii="Arial Narrow" w:hAnsi="Arial Narrow" w:cs="Arial"/>
          <w:color w:val="000000" w:themeColor="text1"/>
          <w:sz w:val="20"/>
          <w:szCs w:val="20"/>
        </w:rPr>
        <w:t>S</w:t>
      </w:r>
      <w:r w:rsidRPr="00B26699">
        <w:rPr>
          <w:rFonts w:ascii="Arial Narrow" w:hAnsi="Arial Narrow" w:cs="Arial"/>
          <w:color w:val="000000" w:themeColor="text1"/>
          <w:sz w:val="20"/>
          <w:szCs w:val="20"/>
        </w:rPr>
        <w:t>:</w:t>
      </w:r>
      <w:r w:rsidRPr="00B26699">
        <w:rPr>
          <w:rFonts w:ascii="Arial Narrow" w:hAnsi="Arial Narrow" w:cs="Arial"/>
          <w:color w:val="000000" w:themeColor="text1"/>
          <w:spacing w:val="1"/>
          <w:sz w:val="20"/>
          <w:szCs w:val="20"/>
        </w:rPr>
        <w:t xml:space="preserve"> </w:t>
      </w:r>
    </w:p>
    <w:p w14:paraId="632B009D" w14:textId="77777777" w:rsidR="00162688" w:rsidRPr="00B26699" w:rsidRDefault="00162688" w:rsidP="00F94F7B">
      <w:pPr>
        <w:pStyle w:val="Ttulo1"/>
        <w:ind w:right="51"/>
        <w:jc w:val="both"/>
        <w:rPr>
          <w:rFonts w:ascii="Arial Narrow" w:hAnsi="Arial Narrow" w:cs="Arial"/>
          <w:color w:val="000000" w:themeColor="text1"/>
          <w:spacing w:val="1"/>
          <w:sz w:val="20"/>
          <w:szCs w:val="20"/>
        </w:rPr>
      </w:pPr>
    </w:p>
    <w:p w14:paraId="03C371F6" w14:textId="77777777" w:rsidR="00F94F7B" w:rsidRPr="00B26699" w:rsidRDefault="00F94F7B" w:rsidP="00BF393B">
      <w:pPr>
        <w:pStyle w:val="Ttulo1"/>
        <w:numPr>
          <w:ilvl w:val="0"/>
          <w:numId w:val="31"/>
        </w:numPr>
        <w:ind w:left="426" w:right="51"/>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INSTITUTO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PARA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EFECTOS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EVALUACIÓN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CONSULTARÁ</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REGISTRO</w:t>
      </w:r>
      <w:r w:rsidRPr="00B26699">
        <w:rPr>
          <w:rFonts w:ascii="Arial Narrow" w:hAnsi="Arial Narrow" w:cs="Arial"/>
          <w:color w:val="000000" w:themeColor="text1"/>
          <w:spacing w:val="51"/>
          <w:sz w:val="20"/>
          <w:szCs w:val="20"/>
        </w:rPr>
        <w:t xml:space="preserve"> </w:t>
      </w:r>
      <w:r w:rsidRPr="00B26699">
        <w:rPr>
          <w:rFonts w:ascii="Arial Narrow" w:hAnsi="Arial Narrow" w:cs="Arial"/>
          <w:color w:val="000000" w:themeColor="text1"/>
          <w:sz w:val="20"/>
          <w:szCs w:val="20"/>
        </w:rPr>
        <w:t>ÚNICO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EMPRESARIAL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Y</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SOCIAL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RUES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
          <w:sz w:val="20"/>
          <w:szCs w:val="20"/>
        </w:rPr>
        <w:t xml:space="preserve"> </w:t>
      </w:r>
      <w:r w:rsidR="00A7747E" w:rsidRPr="00B26699">
        <w:rPr>
          <w:rFonts w:ascii="Arial Narrow" w:hAnsi="Arial Narrow" w:cs="Arial"/>
          <w:color w:val="000000" w:themeColor="text1"/>
          <w:spacing w:val="1"/>
          <w:sz w:val="20"/>
          <w:szCs w:val="20"/>
        </w:rPr>
        <w:t xml:space="preserve">REGISTRO ÚNICO DE PROPONENTES – RUP </w:t>
      </w:r>
      <w:r w:rsidRPr="00B26699">
        <w:rPr>
          <w:rFonts w:ascii="Arial Narrow" w:hAnsi="Arial Narrow" w:cs="Arial"/>
          <w:color w:val="000000" w:themeColor="text1"/>
          <w:sz w:val="20"/>
          <w:szCs w:val="20"/>
        </w:rPr>
        <w:t>DEL</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PROPONENTE,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PERSONA</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NATURAL</w:t>
      </w:r>
      <w:r w:rsidRPr="00B26699">
        <w:rPr>
          <w:rFonts w:ascii="Arial Narrow" w:hAnsi="Arial Narrow" w:cs="Arial"/>
          <w:color w:val="000000" w:themeColor="text1"/>
          <w:spacing w:val="51"/>
          <w:sz w:val="20"/>
          <w:szCs w:val="20"/>
        </w:rPr>
        <w:t xml:space="preserve"> </w:t>
      </w:r>
      <w:r w:rsidRPr="00B26699">
        <w:rPr>
          <w:rFonts w:ascii="Arial Narrow" w:hAnsi="Arial Narrow" w:cs="Arial"/>
          <w:color w:val="000000" w:themeColor="text1"/>
          <w:sz w:val="20"/>
          <w:szCs w:val="20"/>
        </w:rPr>
        <w:t>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JURÍDICA. EN CASO DE CONSORCIO O UNIÓN TEMPORAL, ESTE REQUISITO SE CONSULTARÁ RESPECTO DE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CADA</w:t>
      </w:r>
      <w:r w:rsidRPr="00B26699">
        <w:rPr>
          <w:rFonts w:ascii="Arial Narrow" w:hAnsi="Arial Narrow" w:cs="Arial"/>
          <w:color w:val="000000" w:themeColor="text1"/>
          <w:spacing w:val="-3"/>
          <w:sz w:val="20"/>
          <w:szCs w:val="20"/>
        </w:rPr>
        <w:t xml:space="preserve"> </w:t>
      </w:r>
      <w:r w:rsidRPr="00B26699">
        <w:rPr>
          <w:rFonts w:ascii="Arial Narrow" w:hAnsi="Arial Narrow" w:cs="Arial"/>
          <w:color w:val="000000" w:themeColor="text1"/>
          <w:sz w:val="20"/>
          <w:szCs w:val="20"/>
        </w:rPr>
        <w:t>UNO</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DE SUS INTEGRANTES.</w:t>
      </w:r>
    </w:p>
    <w:p w14:paraId="7BF7A58F" w14:textId="77777777" w:rsidR="00162688" w:rsidRPr="00B26699" w:rsidRDefault="00162688" w:rsidP="00162688">
      <w:pPr>
        <w:ind w:left="426"/>
        <w:rPr>
          <w:rFonts w:ascii="Arial Narrow" w:hAnsi="Arial Narrow"/>
          <w:color w:val="000000" w:themeColor="text1"/>
          <w:lang w:val="es-CO" w:eastAsia="en-US"/>
        </w:rPr>
      </w:pPr>
    </w:p>
    <w:p w14:paraId="66974BD1" w14:textId="77777777" w:rsidR="00162688" w:rsidRPr="00B26699" w:rsidRDefault="00162688" w:rsidP="00BF393B">
      <w:pPr>
        <w:pStyle w:val="Prrafodelista"/>
        <w:numPr>
          <w:ilvl w:val="0"/>
          <w:numId w:val="31"/>
        </w:numPr>
        <w:ind w:left="426" w:right="51"/>
        <w:jc w:val="both"/>
        <w:rPr>
          <w:rFonts w:ascii="Arial Narrow" w:hAnsi="Arial Narrow" w:cs="Arial"/>
          <w:b/>
          <w:color w:val="000000" w:themeColor="text1"/>
          <w:sz w:val="20"/>
          <w:szCs w:val="20"/>
          <w:lang w:val="es-CO" w:eastAsia="en-US"/>
        </w:rPr>
      </w:pPr>
      <w:r w:rsidRPr="00B26699">
        <w:rPr>
          <w:rFonts w:ascii="Arial Narrow" w:hAnsi="Arial Narrow" w:cs="Arial"/>
          <w:b/>
          <w:color w:val="000000" w:themeColor="text1"/>
          <w:sz w:val="20"/>
          <w:szCs w:val="20"/>
          <w:lang w:val="es-CO" w:eastAsia="en-US"/>
        </w:rPr>
        <w:t>CONFORME AL ARTÍCULO 6 DE LA LEY 1150 DE 2007 Y EL ARTÍCULO 2.2.1.1.1.5.1 DEL DECRETO 1082 DE 2015, EN CASO QUE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55448E48" w14:textId="77777777" w:rsidR="00162688" w:rsidRPr="00B26699" w:rsidRDefault="00162688" w:rsidP="00162688">
      <w:pPr>
        <w:ind w:left="426" w:right="51"/>
        <w:jc w:val="both"/>
        <w:rPr>
          <w:rFonts w:ascii="Arial Narrow" w:hAnsi="Arial Narrow" w:cs="Arial"/>
          <w:b/>
          <w:color w:val="000000" w:themeColor="text1"/>
          <w:sz w:val="20"/>
          <w:szCs w:val="20"/>
          <w:lang w:val="es-CO" w:eastAsia="en-US"/>
        </w:rPr>
      </w:pPr>
    </w:p>
    <w:p w14:paraId="42133593" w14:textId="77777777" w:rsidR="00162688" w:rsidRPr="00B26699" w:rsidRDefault="00162688" w:rsidP="00162688">
      <w:pPr>
        <w:pStyle w:val="Prrafodelista"/>
        <w:ind w:left="426" w:right="51"/>
        <w:jc w:val="both"/>
        <w:rPr>
          <w:rFonts w:ascii="Arial Narrow" w:hAnsi="Arial Narrow" w:cs="Arial"/>
          <w:b/>
          <w:color w:val="000000" w:themeColor="text1"/>
          <w:sz w:val="20"/>
          <w:szCs w:val="20"/>
          <w:lang w:val="es-CO" w:eastAsia="en-US"/>
        </w:rPr>
      </w:pPr>
      <w:r w:rsidRPr="00B26699">
        <w:rPr>
          <w:rFonts w:ascii="Arial Narrow" w:hAnsi="Arial Narrow" w:cs="Arial"/>
          <w:b/>
          <w:color w:val="000000" w:themeColor="text1"/>
          <w:sz w:val="20"/>
          <w:szCs w:val="20"/>
          <w:lang w:val="es-CO" w:eastAsia="en-US"/>
        </w:rPr>
        <w:t>LA EVALUACIÓN SE REALIZARÁ CON LA INFORMACIÓN DEL REGISTRO ÚNICO DE PROPONENTES - RUP EN FIRME AL CIERRE DEL PROCESO DE SELECCIÓN.</w:t>
      </w:r>
    </w:p>
    <w:p w14:paraId="75FB24F0" w14:textId="77777777" w:rsidR="00F94F7B" w:rsidRPr="00B26699" w:rsidRDefault="00F94F7B" w:rsidP="00F356D9">
      <w:pPr>
        <w:jc w:val="both"/>
        <w:rPr>
          <w:rFonts w:ascii="Arial Narrow" w:hAnsi="Arial Narrow" w:cs="Arial"/>
          <w:color w:val="000000" w:themeColor="text1"/>
          <w:sz w:val="20"/>
          <w:szCs w:val="20"/>
        </w:rPr>
      </w:pPr>
    </w:p>
    <w:p w14:paraId="3EC4F18A" w14:textId="77777777" w:rsidR="00F356D9" w:rsidRPr="00B26699" w:rsidRDefault="00F356D9" w:rsidP="00F356D9">
      <w:pPr>
        <w:jc w:val="both"/>
        <w:rPr>
          <w:rFonts w:ascii="Arial Narrow" w:hAnsi="Arial Narrow" w:cs="Arial"/>
          <w:color w:val="000000" w:themeColor="text1"/>
          <w:sz w:val="20"/>
          <w:szCs w:val="20"/>
        </w:rPr>
      </w:pPr>
    </w:p>
    <w:p w14:paraId="247319C5" w14:textId="77777777" w:rsidR="00F356D9" w:rsidRPr="00B26699" w:rsidRDefault="00F356D9" w:rsidP="00F356D9">
      <w:pPr>
        <w:jc w:val="both"/>
        <w:rPr>
          <w:rFonts w:ascii="Arial Narrow" w:hAnsi="Arial Narrow" w:cs="Arial"/>
          <w:b/>
          <w:color w:val="000000" w:themeColor="text1"/>
          <w:kern w:val="16"/>
          <w:position w:val="-6"/>
          <w:sz w:val="20"/>
          <w:szCs w:val="20"/>
        </w:rPr>
      </w:pPr>
      <w:r w:rsidRPr="00B26699">
        <w:rPr>
          <w:rFonts w:ascii="Arial Narrow" w:hAnsi="Arial Narrow" w:cs="Arial"/>
          <w:b/>
          <w:color w:val="000000" w:themeColor="text1"/>
          <w:kern w:val="16"/>
          <w:position w:val="-6"/>
          <w:sz w:val="20"/>
          <w:szCs w:val="20"/>
        </w:rPr>
        <w:t>CÓDIGO ESTÁNDAR DE PRODUCTOS Y SERVICIOS DE NACIONES UNIDAS (UNSPSC)</w:t>
      </w:r>
    </w:p>
    <w:p w14:paraId="6EB05DD9" w14:textId="77777777" w:rsidR="00F356D9" w:rsidRPr="00B26699" w:rsidRDefault="00F356D9" w:rsidP="00F356D9">
      <w:pPr>
        <w:jc w:val="both"/>
        <w:rPr>
          <w:rFonts w:ascii="Arial Narrow" w:hAnsi="Arial Narrow" w:cs="Arial"/>
          <w:color w:val="000000" w:themeColor="text1"/>
          <w:sz w:val="20"/>
          <w:szCs w:val="20"/>
        </w:rPr>
      </w:pPr>
    </w:p>
    <w:p w14:paraId="7F0D5260" w14:textId="77777777" w:rsidR="00F356D9" w:rsidRPr="00B26699" w:rsidRDefault="00F356D9"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Es una metodología uniforme de codificación utilizada para clasificar productos y servicios, fundamentada en un </w:t>
      </w:r>
      <w:r w:rsidRPr="00B26699">
        <w:rPr>
          <w:rFonts w:ascii="Arial Narrow" w:hAnsi="Arial Narrow" w:cs="Arial"/>
          <w:iCs/>
          <w:color w:val="000000" w:themeColor="text1"/>
          <w:sz w:val="20"/>
          <w:szCs w:val="20"/>
        </w:rPr>
        <w:t xml:space="preserve">arreglo jerárquico </w:t>
      </w:r>
      <w:r w:rsidRPr="00B26699">
        <w:rPr>
          <w:rFonts w:ascii="Arial Narrow" w:hAnsi="Arial Narrow" w:cs="Arial"/>
          <w:color w:val="000000" w:themeColor="text1"/>
          <w:sz w:val="20"/>
          <w:szCs w:val="20"/>
        </w:rPr>
        <w:t xml:space="preserve">y en una </w:t>
      </w:r>
      <w:r w:rsidRPr="00B26699">
        <w:rPr>
          <w:rFonts w:ascii="Arial Narrow" w:hAnsi="Arial Narrow" w:cs="Arial"/>
          <w:iCs/>
          <w:color w:val="000000" w:themeColor="text1"/>
          <w:sz w:val="20"/>
          <w:szCs w:val="20"/>
        </w:rPr>
        <w:t>estructura lógica</w:t>
      </w:r>
      <w:r w:rsidRPr="00B26699">
        <w:rPr>
          <w:rFonts w:ascii="Arial Narrow" w:hAnsi="Arial Narrow" w:cs="Arial"/>
          <w:color w:val="000000" w:themeColor="text1"/>
          <w:sz w:val="20"/>
          <w:szCs w:val="20"/>
        </w:rPr>
        <w:t>.</w:t>
      </w:r>
    </w:p>
    <w:p w14:paraId="3D1E3984" w14:textId="77777777" w:rsidR="00F356D9" w:rsidRPr="00B26699" w:rsidRDefault="00F356D9" w:rsidP="00F356D9">
      <w:pPr>
        <w:autoSpaceDE w:val="0"/>
        <w:autoSpaceDN w:val="0"/>
        <w:adjustRightInd w:val="0"/>
        <w:jc w:val="both"/>
        <w:rPr>
          <w:rFonts w:ascii="Arial Narrow" w:hAnsi="Arial Narrow" w:cs="Arial"/>
          <w:color w:val="FF0000"/>
          <w:sz w:val="20"/>
          <w:szCs w:val="20"/>
        </w:rPr>
      </w:pPr>
    </w:p>
    <w:p w14:paraId="4B91548B" w14:textId="77777777" w:rsidR="00F356D9" w:rsidRPr="00B26699" w:rsidRDefault="00F356D9"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Este sistema de clasificación permite codificar productos y servicios de forma clara ya que se basa en estándares acordados por la industria los cuales facilitan el comercio entre empresas y gobierno.</w:t>
      </w:r>
    </w:p>
    <w:p w14:paraId="21653F4D" w14:textId="77777777" w:rsidR="00F356D9" w:rsidRPr="00B26699" w:rsidRDefault="00F356D9" w:rsidP="00F356D9">
      <w:pPr>
        <w:jc w:val="both"/>
        <w:rPr>
          <w:rFonts w:ascii="Arial Narrow" w:hAnsi="Arial Narrow" w:cs="Arial"/>
          <w:color w:val="000000" w:themeColor="text1"/>
          <w:sz w:val="20"/>
          <w:szCs w:val="20"/>
        </w:rPr>
      </w:pPr>
    </w:p>
    <w:p w14:paraId="443A288A" w14:textId="77777777" w:rsidR="00F356D9" w:rsidRPr="00B26699" w:rsidRDefault="00F356D9"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06321F7C" w14:textId="77777777" w:rsidR="00F356D9" w:rsidRPr="00B26699" w:rsidRDefault="00F356D9" w:rsidP="00F356D9">
      <w:pPr>
        <w:jc w:val="both"/>
        <w:rPr>
          <w:rFonts w:ascii="Arial Narrow" w:hAnsi="Arial Narrow" w:cs="Arial"/>
          <w:color w:val="000000" w:themeColor="text1"/>
          <w:sz w:val="20"/>
          <w:szCs w:val="20"/>
        </w:rPr>
      </w:pPr>
    </w:p>
    <w:p w14:paraId="4BEE9A5C" w14:textId="77777777" w:rsidR="00F356D9" w:rsidRPr="00B26699" w:rsidRDefault="00F356D9" w:rsidP="00F356D9">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w:t>
      </w:r>
      <w:r w:rsidR="00B07727" w:rsidRPr="00B26699">
        <w:rPr>
          <w:rFonts w:ascii="Arial Narrow" w:hAnsi="Arial Narrow" w:cs="Arial"/>
          <w:color w:val="000000" w:themeColor="text1"/>
          <w:sz w:val="20"/>
          <w:szCs w:val="20"/>
        </w:rPr>
        <w:t xml:space="preserve">para efectos de acreditar la experiencia solicitada por la Entidad, </w:t>
      </w:r>
      <w:r w:rsidRPr="00B26699">
        <w:rPr>
          <w:rFonts w:ascii="Arial Narrow" w:hAnsi="Arial Narrow" w:cs="Arial"/>
          <w:color w:val="000000" w:themeColor="text1"/>
          <w:sz w:val="20"/>
          <w:szCs w:val="20"/>
        </w:rPr>
        <w:t>debe estar inscrito en</w:t>
      </w:r>
      <w:r w:rsidR="008B2E26" w:rsidRPr="00B26699">
        <w:rPr>
          <w:rFonts w:ascii="Arial Narrow" w:hAnsi="Arial Narrow" w:cs="Arial"/>
          <w:color w:val="000000" w:themeColor="text1"/>
          <w:sz w:val="20"/>
          <w:szCs w:val="20"/>
        </w:rPr>
        <w:t xml:space="preserve"> cualquiera de(los)</w:t>
      </w:r>
      <w:r w:rsidRPr="00B26699">
        <w:rPr>
          <w:rFonts w:ascii="Arial Narrow" w:hAnsi="Arial Narrow" w:cs="Arial"/>
          <w:color w:val="000000" w:themeColor="text1"/>
          <w:sz w:val="20"/>
          <w:szCs w:val="20"/>
        </w:rPr>
        <w:t xml:space="preserve"> CÓDIGO </w:t>
      </w:r>
      <w:r w:rsidR="00B07727" w:rsidRPr="00B26699">
        <w:rPr>
          <w:rFonts w:ascii="Arial Narrow" w:hAnsi="Arial Narrow" w:cs="Arial"/>
          <w:color w:val="000000" w:themeColor="text1"/>
          <w:sz w:val="20"/>
          <w:szCs w:val="20"/>
        </w:rPr>
        <w:t xml:space="preserve">(S) </w:t>
      </w:r>
      <w:r w:rsidRPr="00B26699">
        <w:rPr>
          <w:rFonts w:ascii="Arial Narrow" w:hAnsi="Arial Narrow" w:cs="Arial"/>
          <w:color w:val="000000" w:themeColor="text1"/>
          <w:sz w:val="20"/>
          <w:szCs w:val="20"/>
        </w:rPr>
        <w:t>mencionado</w:t>
      </w:r>
      <w:r w:rsidR="00B07727" w:rsidRPr="00B26699">
        <w:rPr>
          <w:rFonts w:ascii="Arial Narrow" w:hAnsi="Arial Narrow" w:cs="Arial"/>
          <w:color w:val="000000" w:themeColor="text1"/>
          <w:sz w:val="20"/>
          <w:szCs w:val="20"/>
        </w:rPr>
        <w:t>(s)</w:t>
      </w:r>
      <w:r w:rsidRPr="00B26699">
        <w:rPr>
          <w:rFonts w:ascii="Arial Narrow" w:hAnsi="Arial Narrow" w:cs="Arial"/>
          <w:color w:val="000000" w:themeColor="text1"/>
          <w:sz w:val="20"/>
          <w:szCs w:val="20"/>
        </w:rPr>
        <w:t xml:space="preserve"> en “</w:t>
      </w:r>
      <w:r w:rsidRPr="00B26699">
        <w:rPr>
          <w:rFonts w:ascii="Arial Narrow" w:hAnsi="Arial Narrow" w:cs="Arial"/>
          <w:i/>
          <w:color w:val="000000" w:themeColor="text1"/>
          <w:sz w:val="20"/>
          <w:szCs w:val="20"/>
        </w:rPr>
        <w:t>INFORMACIÓN GENERAL – clasificación del bien</w:t>
      </w:r>
      <w:r w:rsidRPr="00B26699">
        <w:rPr>
          <w:rFonts w:ascii="Arial Narrow" w:hAnsi="Arial Narrow" w:cs="Arial"/>
          <w:color w:val="000000" w:themeColor="text1"/>
          <w:sz w:val="20"/>
          <w:szCs w:val="20"/>
        </w:rPr>
        <w:t xml:space="preserve">” de la plataforma del </w:t>
      </w:r>
      <w:r w:rsidRPr="00B26699">
        <w:rPr>
          <w:rFonts w:ascii="Arial Narrow" w:hAnsi="Arial Narrow" w:cs="Arial"/>
          <w:b/>
          <w:color w:val="000000" w:themeColor="text1"/>
          <w:sz w:val="20"/>
          <w:szCs w:val="20"/>
        </w:rPr>
        <w:t>Sistema Electrónico de Contratación Pública – SECOP II</w:t>
      </w:r>
      <w:r w:rsidRPr="00B26699">
        <w:rPr>
          <w:rFonts w:ascii="Arial Narrow" w:hAnsi="Arial Narrow" w:cs="Arial"/>
          <w:color w:val="000000" w:themeColor="text1"/>
          <w:sz w:val="20"/>
          <w:szCs w:val="20"/>
        </w:rPr>
        <w:t>.  En caso de consorcio o 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1BA48BBF" w14:textId="77777777" w:rsidR="00626BBB" w:rsidRPr="00B26699" w:rsidRDefault="00626BBB" w:rsidP="00531EFB">
      <w:pPr>
        <w:autoSpaceDE w:val="0"/>
        <w:autoSpaceDN w:val="0"/>
        <w:adjustRightInd w:val="0"/>
        <w:jc w:val="both"/>
        <w:rPr>
          <w:rFonts w:ascii="Arial Narrow" w:hAnsi="Arial Narrow" w:cs="Arial"/>
          <w:b/>
          <w:color w:val="000000" w:themeColor="text1"/>
          <w:sz w:val="20"/>
          <w:szCs w:val="20"/>
        </w:rPr>
      </w:pPr>
    </w:p>
    <w:p w14:paraId="1291ED70"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NOTAS</w:t>
      </w:r>
      <w:r w:rsidRPr="00B26699">
        <w:rPr>
          <w:rFonts w:ascii="Arial Narrow" w:hAnsi="Arial Narrow" w:cs="Arial"/>
          <w:color w:val="000000" w:themeColor="text1"/>
          <w:sz w:val="20"/>
          <w:szCs w:val="20"/>
        </w:rPr>
        <w:t xml:space="preserve">: </w:t>
      </w:r>
    </w:p>
    <w:p w14:paraId="034EAD5E"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p>
    <w:p w14:paraId="7C5DB427"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Se dará cumplimiento a la Circular Única Externa expedida por Colombia Compra Eficiente.</w:t>
      </w:r>
    </w:p>
    <w:p w14:paraId="31D5478A"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p>
    <w:p w14:paraId="5E263DFE"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7C251056" w14:textId="77777777" w:rsidR="00531EFB" w:rsidRPr="00B26699" w:rsidRDefault="00531EFB" w:rsidP="00531EFB">
      <w:pPr>
        <w:autoSpaceDE w:val="0"/>
        <w:autoSpaceDN w:val="0"/>
        <w:adjustRightInd w:val="0"/>
        <w:jc w:val="both"/>
        <w:rPr>
          <w:rFonts w:ascii="Arial Narrow" w:hAnsi="Arial Narrow" w:cs="Arial"/>
          <w:color w:val="000000" w:themeColor="text1"/>
          <w:sz w:val="20"/>
          <w:szCs w:val="20"/>
        </w:rPr>
      </w:pPr>
    </w:p>
    <w:p w14:paraId="34F0B5FE" w14:textId="77777777" w:rsidR="00DC6552" w:rsidRPr="00B26699" w:rsidRDefault="006E2BBA" w:rsidP="00BF393B">
      <w:pPr>
        <w:numPr>
          <w:ilvl w:val="2"/>
          <w:numId w:val="19"/>
        </w:numPr>
        <w:ind w:left="851" w:hanging="85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FOTOCOPIA DEL DOCUMENTO DE </w:t>
      </w:r>
      <w:r w:rsidR="00A24C91" w:rsidRPr="00B26699">
        <w:rPr>
          <w:rFonts w:ascii="Arial Narrow" w:hAnsi="Arial Narrow" w:cs="Arial"/>
          <w:b/>
          <w:color w:val="000000" w:themeColor="text1"/>
          <w:sz w:val="20"/>
          <w:szCs w:val="20"/>
        </w:rPr>
        <w:t xml:space="preserve">IDENTIDAD DEL </w:t>
      </w:r>
      <w:r w:rsidR="001821CB" w:rsidRPr="00B26699">
        <w:rPr>
          <w:rFonts w:ascii="Arial Narrow" w:hAnsi="Arial Narrow" w:cs="Arial"/>
          <w:b/>
          <w:color w:val="000000" w:themeColor="text1"/>
          <w:sz w:val="20"/>
          <w:szCs w:val="20"/>
        </w:rPr>
        <w:t>PROPONENTE</w:t>
      </w:r>
    </w:p>
    <w:p w14:paraId="1182A9C4" w14:textId="77777777" w:rsidR="00DC6552" w:rsidRPr="00B26699" w:rsidRDefault="00DC6552" w:rsidP="00DC6552">
      <w:pPr>
        <w:jc w:val="both"/>
        <w:rPr>
          <w:rFonts w:ascii="Arial Narrow" w:hAnsi="Arial Narrow" w:cs="Arial"/>
          <w:color w:val="000000" w:themeColor="text1"/>
          <w:sz w:val="20"/>
          <w:szCs w:val="20"/>
        </w:rPr>
      </w:pPr>
    </w:p>
    <w:p w14:paraId="5CB78B89" w14:textId="77777777" w:rsidR="00864964" w:rsidRPr="00B26699" w:rsidRDefault="00864964" w:rsidP="00864964">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 xml:space="preserve">Se debe anexar fotocopia </w:t>
      </w:r>
      <w:r w:rsidR="00E75ED1" w:rsidRPr="00B26699">
        <w:rPr>
          <w:rFonts w:ascii="Arial Narrow" w:hAnsi="Arial Narrow" w:cs="Arial"/>
          <w:color w:val="000000" w:themeColor="text1"/>
          <w:sz w:val="20"/>
          <w:szCs w:val="20"/>
        </w:rPr>
        <w:t xml:space="preserve">legible </w:t>
      </w:r>
      <w:r w:rsidRPr="00B26699">
        <w:rPr>
          <w:rFonts w:ascii="Arial Narrow" w:hAnsi="Arial Narrow" w:cs="Arial"/>
          <w:color w:val="000000" w:themeColor="text1"/>
          <w:sz w:val="20"/>
          <w:szCs w:val="20"/>
        </w:rPr>
        <w:t>de la cédula de ciudadanía o de extranjería del proponente que sea persona natural o la del representante legal cuando se trate de persona jurídica.  Si se trata de consorcio o unión temporal</w:t>
      </w:r>
      <w:r w:rsidR="00F15196" w:rsidRPr="00B26699">
        <w:rPr>
          <w:rFonts w:ascii="Arial Narrow" w:hAnsi="Arial Narrow" w:cs="Arial"/>
          <w:color w:val="000000" w:themeColor="text1"/>
          <w:sz w:val="20"/>
          <w:szCs w:val="20"/>
        </w:rPr>
        <w:t xml:space="preserve"> o </w:t>
      </w:r>
      <w:r w:rsidR="00F15196" w:rsidRPr="00B26699">
        <w:rPr>
          <w:rFonts w:ascii="Arial Narrow" w:hAnsi="Arial Narrow" w:cs="Arial"/>
          <w:color w:val="000000" w:themeColor="text1"/>
          <w:sz w:val="20"/>
          <w:szCs w:val="20"/>
          <w:lang w:val="es-CO" w:eastAsia="es-CO"/>
        </w:rPr>
        <w:t>promesa de sociedad futura</w:t>
      </w:r>
      <w:r w:rsidRPr="00B26699">
        <w:rPr>
          <w:rFonts w:ascii="Arial Narrow" w:hAnsi="Arial Narrow" w:cs="Arial"/>
          <w:color w:val="000000" w:themeColor="text1"/>
          <w:sz w:val="20"/>
          <w:szCs w:val="20"/>
        </w:rPr>
        <w:t xml:space="preserve">, se debe anexar igual documento de cada uno de sus integrantes y del representante del mismo. </w:t>
      </w:r>
    </w:p>
    <w:p w14:paraId="0870DD9D" w14:textId="77777777" w:rsidR="00864964" w:rsidRPr="00B26699" w:rsidRDefault="00864964" w:rsidP="00864964">
      <w:pPr>
        <w:jc w:val="both"/>
        <w:rPr>
          <w:rFonts w:ascii="Arial Narrow" w:hAnsi="Arial Narrow" w:cs="Arial"/>
          <w:color w:val="000000" w:themeColor="text1"/>
          <w:sz w:val="20"/>
          <w:szCs w:val="20"/>
        </w:rPr>
      </w:pPr>
    </w:p>
    <w:p w14:paraId="6CF29784" w14:textId="77777777" w:rsidR="00864964" w:rsidRPr="00B26699" w:rsidRDefault="00864964" w:rsidP="00864964">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De conformidad con el Decreto 4969 de </w:t>
      </w:r>
      <w:smartTag w:uri="urn:schemas-microsoft-com:office:smarttags" w:element="metricconverter">
        <w:smartTagPr>
          <w:attr w:name="ProductID" w:val="2009, a"/>
        </w:smartTagPr>
        <w:r w:rsidRPr="00B26699">
          <w:rPr>
            <w:rFonts w:ascii="Arial Narrow" w:hAnsi="Arial Narrow" w:cs="Arial"/>
            <w:color w:val="000000" w:themeColor="text1"/>
            <w:sz w:val="20"/>
            <w:szCs w:val="20"/>
          </w:rPr>
          <w:t>2009, a</w:t>
        </w:r>
      </w:smartTag>
      <w:r w:rsidRPr="00B26699">
        <w:rPr>
          <w:rFonts w:ascii="Arial Narrow" w:hAnsi="Arial Narrow" w:cs="Arial"/>
          <w:color w:val="000000" w:themeColor="text1"/>
          <w:sz w:val="20"/>
          <w:szCs w:val="20"/>
        </w:rPr>
        <w:t xml:space="preserve"> partir del primero de agosto de 2010 sólo será válida la copia de la </w:t>
      </w:r>
      <w:r w:rsidR="00F15196" w:rsidRPr="00B26699">
        <w:rPr>
          <w:rFonts w:ascii="Arial Narrow" w:hAnsi="Arial Narrow" w:cs="Arial"/>
          <w:color w:val="000000" w:themeColor="text1"/>
          <w:sz w:val="20"/>
          <w:szCs w:val="20"/>
        </w:rPr>
        <w:t xml:space="preserve">cédula </w:t>
      </w:r>
      <w:r w:rsidRPr="00B26699">
        <w:rPr>
          <w:rFonts w:ascii="Arial Narrow" w:hAnsi="Arial Narrow" w:cs="Arial"/>
          <w:color w:val="000000" w:themeColor="text1"/>
          <w:sz w:val="20"/>
          <w:szCs w:val="20"/>
        </w:rPr>
        <w:t>amarilla de hologramas.</w:t>
      </w:r>
    </w:p>
    <w:p w14:paraId="31AB87BC" w14:textId="77777777" w:rsidR="00C00935" w:rsidRPr="00B26699" w:rsidRDefault="00C00935" w:rsidP="00864964">
      <w:pPr>
        <w:jc w:val="both"/>
        <w:rPr>
          <w:rFonts w:ascii="Arial Narrow" w:hAnsi="Arial Narrow" w:cs="Arial"/>
          <w:color w:val="000000" w:themeColor="text1"/>
          <w:sz w:val="20"/>
          <w:szCs w:val="20"/>
        </w:rPr>
      </w:pPr>
    </w:p>
    <w:p w14:paraId="1C82F69D" w14:textId="77777777" w:rsidR="001C181D" w:rsidRPr="00B26699" w:rsidRDefault="001C181D" w:rsidP="001C181D">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w:t>
      </w:r>
      <w:r w:rsidRPr="00B26699">
        <w:rPr>
          <w:rFonts w:ascii="Arial Narrow" w:hAnsi="Arial Narrow" w:cs="Arial"/>
          <w:b/>
          <w:color w:val="000000" w:themeColor="text1"/>
          <w:sz w:val="20"/>
          <w:szCs w:val="20"/>
        </w:rPr>
        <w:tab/>
      </w:r>
      <w:r w:rsidR="00200472" w:rsidRPr="00B26699">
        <w:rPr>
          <w:rFonts w:ascii="Arial Narrow" w:hAnsi="Arial Narrow" w:cs="Arial"/>
          <w:b/>
          <w:color w:val="000000" w:themeColor="text1"/>
          <w:sz w:val="20"/>
          <w:szCs w:val="20"/>
        </w:rPr>
        <w:t>REQUISITOS HABILITANTES F</w:t>
      </w:r>
      <w:r w:rsidRPr="00B26699">
        <w:rPr>
          <w:rFonts w:ascii="Arial Narrow" w:hAnsi="Arial Narrow" w:cs="Arial"/>
          <w:b/>
          <w:color w:val="000000" w:themeColor="text1"/>
          <w:sz w:val="20"/>
          <w:szCs w:val="20"/>
        </w:rPr>
        <w:t>INANCIER</w:t>
      </w:r>
      <w:r w:rsidR="00200472" w:rsidRPr="00B26699">
        <w:rPr>
          <w:rFonts w:ascii="Arial Narrow" w:hAnsi="Arial Narrow" w:cs="Arial"/>
          <w:b/>
          <w:color w:val="000000" w:themeColor="text1"/>
          <w:sz w:val="20"/>
          <w:szCs w:val="20"/>
        </w:rPr>
        <w:t>OS</w:t>
      </w:r>
      <w:r w:rsidR="005E3BE4" w:rsidRPr="00B26699">
        <w:rPr>
          <w:rFonts w:ascii="Arial Narrow" w:hAnsi="Arial Narrow" w:cs="Arial"/>
          <w:b/>
          <w:color w:val="000000" w:themeColor="text1"/>
          <w:sz w:val="20"/>
          <w:szCs w:val="20"/>
        </w:rPr>
        <w:t xml:space="preserve"> – </w:t>
      </w:r>
      <w:r w:rsidR="00F36572" w:rsidRPr="00B26699">
        <w:rPr>
          <w:rFonts w:ascii="Arial Narrow" w:hAnsi="Arial Narrow" w:cs="Arial"/>
          <w:b/>
          <w:color w:val="000000" w:themeColor="text1"/>
          <w:sz w:val="20"/>
          <w:szCs w:val="20"/>
        </w:rPr>
        <w:t>INDICADORES FINANCIEROS</w:t>
      </w:r>
      <w:r w:rsidR="00343306" w:rsidRPr="00B26699">
        <w:rPr>
          <w:rFonts w:ascii="Arial Narrow" w:hAnsi="Arial Narrow" w:cs="Arial"/>
          <w:b/>
          <w:color w:val="000000" w:themeColor="text1"/>
          <w:sz w:val="20"/>
          <w:szCs w:val="20"/>
        </w:rPr>
        <w:t xml:space="preserve"> </w:t>
      </w:r>
      <w:r w:rsidR="00013E2C" w:rsidRPr="00B26699">
        <w:rPr>
          <w:rFonts w:ascii="Arial Narrow" w:hAnsi="Arial Narrow" w:cs="Arial"/>
          <w:b/>
          <w:color w:val="000000" w:themeColor="text1"/>
          <w:sz w:val="20"/>
          <w:szCs w:val="20"/>
        </w:rPr>
        <w:t>Y</w:t>
      </w:r>
      <w:r w:rsidR="00343306" w:rsidRPr="00B26699">
        <w:rPr>
          <w:rFonts w:ascii="Arial Narrow" w:hAnsi="Arial Narrow" w:cs="Arial"/>
          <w:b/>
          <w:color w:val="000000" w:themeColor="text1"/>
          <w:sz w:val="20"/>
          <w:szCs w:val="20"/>
        </w:rPr>
        <w:t xml:space="preserve"> ORGANIZACIONALES</w:t>
      </w:r>
      <w:r w:rsidR="00013E2C" w:rsidRPr="00B26699">
        <w:rPr>
          <w:rFonts w:ascii="Arial Narrow" w:hAnsi="Arial Narrow" w:cs="Arial"/>
          <w:b/>
          <w:color w:val="000000" w:themeColor="text1"/>
          <w:sz w:val="20"/>
          <w:szCs w:val="20"/>
        </w:rPr>
        <w:t>.</w:t>
      </w:r>
    </w:p>
    <w:p w14:paraId="673BAB2A" w14:textId="77777777" w:rsidR="00343306" w:rsidRPr="00B26699" w:rsidRDefault="00343306" w:rsidP="00343306">
      <w:pPr>
        <w:jc w:val="both"/>
        <w:rPr>
          <w:rFonts w:ascii="Arial Narrow" w:hAnsi="Arial Narrow" w:cs="Arial"/>
          <w:b/>
          <w:iCs/>
          <w:color w:val="000000" w:themeColor="text1"/>
          <w:sz w:val="20"/>
          <w:szCs w:val="20"/>
        </w:rPr>
      </w:pPr>
    </w:p>
    <w:p w14:paraId="77226B0E" w14:textId="77777777" w:rsidR="00343306" w:rsidRPr="00B26699" w:rsidRDefault="00343306" w:rsidP="00343306">
      <w:pPr>
        <w:jc w:val="both"/>
        <w:rPr>
          <w:rFonts w:ascii="Arial Narrow" w:hAnsi="Arial Narrow" w:cs="Arial"/>
          <w:b/>
          <w:iCs/>
          <w:color w:val="000000" w:themeColor="text1"/>
          <w:sz w:val="20"/>
          <w:szCs w:val="20"/>
        </w:rPr>
      </w:pPr>
      <w:r w:rsidRPr="00B26699">
        <w:rPr>
          <w:rFonts w:ascii="Arial Narrow" w:hAnsi="Arial Narrow" w:cs="Arial"/>
          <w:b/>
          <w:iCs/>
          <w:color w:val="000000" w:themeColor="text1"/>
          <w:sz w:val="20"/>
          <w:szCs w:val="20"/>
        </w:rPr>
        <w:t>VER CUESTIONARIO (</w:t>
      </w:r>
      <w:r w:rsidR="00317E50" w:rsidRPr="00B26699">
        <w:rPr>
          <w:rFonts w:ascii="Arial Narrow" w:hAnsi="Arial Narrow" w:cs="Arial"/>
          <w:b/>
          <w:iCs/>
          <w:color w:val="000000" w:themeColor="text1"/>
          <w:sz w:val="20"/>
          <w:szCs w:val="20"/>
        </w:rPr>
        <w:t>SECCION</w:t>
      </w:r>
      <w:r w:rsidRPr="00B26699">
        <w:rPr>
          <w:rFonts w:ascii="Arial Narrow" w:hAnsi="Arial Narrow" w:cs="Arial"/>
          <w:b/>
          <w:iCs/>
          <w:color w:val="000000" w:themeColor="text1"/>
          <w:sz w:val="20"/>
          <w:szCs w:val="20"/>
        </w:rPr>
        <w:t xml:space="preserve"> 3) DEL </w:t>
      </w:r>
      <w:r w:rsidRPr="00B26699">
        <w:rPr>
          <w:rFonts w:ascii="Arial Narrow" w:hAnsi="Arial Narrow" w:cs="Arial"/>
          <w:b/>
          <w:color w:val="000000" w:themeColor="text1"/>
          <w:sz w:val="20"/>
          <w:szCs w:val="20"/>
        </w:rPr>
        <w:t xml:space="preserve">SISTEMA ELECTRÓNICO DE CONTRATACIÓN PÚBLICA – SECOP II: </w:t>
      </w:r>
      <w:hyperlink r:id="rId18" w:history="1">
        <w:r w:rsidRPr="00B26699">
          <w:rPr>
            <w:rStyle w:val="Hipervnculo"/>
            <w:rFonts w:ascii="Arial Narrow" w:hAnsi="Arial Narrow" w:cs="Arial"/>
            <w:b/>
            <w:iCs/>
            <w:color w:val="000000" w:themeColor="text1"/>
            <w:sz w:val="20"/>
            <w:szCs w:val="20"/>
          </w:rPr>
          <w:t>https://www.colombiacompra.gov.co/secop-II</w:t>
        </w:r>
      </w:hyperlink>
    </w:p>
    <w:p w14:paraId="7E720180" w14:textId="77777777" w:rsidR="00605452" w:rsidRPr="00B26699" w:rsidRDefault="00605452" w:rsidP="00343306">
      <w:pPr>
        <w:jc w:val="both"/>
        <w:rPr>
          <w:rFonts w:ascii="Arial Narrow" w:hAnsi="Arial Narrow" w:cs="Arial"/>
          <w:b/>
          <w:iCs/>
          <w:color w:val="000000" w:themeColor="text1"/>
          <w:sz w:val="20"/>
          <w:szCs w:val="20"/>
        </w:rPr>
      </w:pPr>
    </w:p>
    <w:p w14:paraId="6EAFC157" w14:textId="34321117" w:rsidR="00605452" w:rsidRPr="00B26699" w:rsidRDefault="00D112DE" w:rsidP="00953218">
      <w:pPr>
        <w:shd w:val="clear" w:color="auto" w:fill="FFFFFF"/>
        <w:jc w:val="both"/>
        <w:rPr>
          <w:rFonts w:ascii="Arial Narrow" w:hAnsi="Arial Narrow" w:cs="Arial"/>
          <w:color w:val="000000" w:themeColor="text1"/>
          <w:sz w:val="20"/>
          <w:szCs w:val="20"/>
          <w:lang w:eastAsia="es-CO"/>
        </w:rPr>
      </w:pPr>
      <w:r w:rsidRPr="00B26699">
        <w:rPr>
          <w:rFonts w:ascii="Arial Narrow" w:hAnsi="Arial Narrow" w:cs="Arial"/>
          <w:color w:val="000000" w:themeColor="text1"/>
          <w:sz w:val="20"/>
          <w:szCs w:val="20"/>
          <w:lang w:eastAsia="es-CO"/>
        </w:rPr>
        <w:t xml:space="preserve">La información sobre la cual se </w:t>
      </w:r>
      <w:r w:rsidR="00A7536A" w:rsidRPr="00B26699">
        <w:rPr>
          <w:rFonts w:ascii="Arial Narrow" w:hAnsi="Arial Narrow" w:cs="Arial"/>
          <w:color w:val="000000" w:themeColor="text1"/>
          <w:sz w:val="20"/>
          <w:szCs w:val="20"/>
          <w:lang w:eastAsia="es-CO"/>
        </w:rPr>
        <w:t>verificarán</w:t>
      </w:r>
      <w:r w:rsidRPr="00B26699">
        <w:rPr>
          <w:rFonts w:ascii="Arial Narrow" w:hAnsi="Arial Narrow" w:cs="Arial"/>
          <w:color w:val="000000" w:themeColor="text1"/>
          <w:sz w:val="20"/>
          <w:szCs w:val="20"/>
          <w:lang w:eastAsia="es-CO"/>
        </w:rPr>
        <w:t xml:space="preserve"> los indicadores financieros </w:t>
      </w:r>
      <w:r w:rsidR="00F53E20" w:rsidRPr="00B26699">
        <w:rPr>
          <w:rFonts w:ascii="Arial Narrow" w:hAnsi="Arial Narrow" w:cs="Arial"/>
          <w:color w:val="000000" w:themeColor="text1"/>
          <w:sz w:val="20"/>
          <w:szCs w:val="20"/>
          <w:lang w:eastAsia="es-CO"/>
        </w:rPr>
        <w:t xml:space="preserve">y </w:t>
      </w:r>
      <w:r w:rsidR="004F3821" w:rsidRPr="00B26699">
        <w:rPr>
          <w:rFonts w:ascii="Arial Narrow" w:hAnsi="Arial Narrow" w:cs="Arial"/>
          <w:color w:val="000000" w:themeColor="text1"/>
          <w:sz w:val="20"/>
          <w:szCs w:val="20"/>
          <w:lang w:eastAsia="es-CO"/>
        </w:rPr>
        <w:t>Organizacional</w:t>
      </w:r>
      <w:r w:rsidR="00B35779" w:rsidRPr="00B26699">
        <w:rPr>
          <w:rFonts w:ascii="Arial Narrow" w:hAnsi="Arial Narrow" w:cs="Arial"/>
          <w:color w:val="000000" w:themeColor="text1"/>
          <w:sz w:val="20"/>
          <w:szCs w:val="20"/>
          <w:lang w:eastAsia="es-CO"/>
        </w:rPr>
        <w:t>es</w:t>
      </w:r>
      <w:r w:rsidR="004F3821" w:rsidRPr="00B26699">
        <w:rPr>
          <w:rFonts w:ascii="Arial Narrow" w:hAnsi="Arial Narrow" w:cs="Arial"/>
          <w:color w:val="000000" w:themeColor="text1"/>
          <w:sz w:val="20"/>
          <w:szCs w:val="20"/>
          <w:lang w:eastAsia="es-CO"/>
        </w:rPr>
        <w:t xml:space="preserve"> </w:t>
      </w:r>
      <w:r w:rsidRPr="00B26699">
        <w:rPr>
          <w:rFonts w:ascii="Arial Narrow" w:hAnsi="Arial Narrow" w:cs="Arial"/>
          <w:color w:val="000000" w:themeColor="text1"/>
          <w:sz w:val="20"/>
          <w:szCs w:val="20"/>
          <w:lang w:eastAsia="es-CO"/>
        </w:rPr>
        <w:t>se</w:t>
      </w:r>
      <w:r w:rsidR="000F3910" w:rsidRPr="00B26699">
        <w:rPr>
          <w:rFonts w:ascii="Arial Narrow" w:hAnsi="Arial Narrow" w:cs="Arial"/>
          <w:color w:val="000000" w:themeColor="text1"/>
          <w:sz w:val="20"/>
          <w:szCs w:val="20"/>
          <w:lang w:eastAsia="es-CO"/>
        </w:rPr>
        <w:t>rá la</w:t>
      </w:r>
      <w:r w:rsidR="00A90022" w:rsidRPr="00B26699">
        <w:rPr>
          <w:rFonts w:ascii="Arial Narrow" w:hAnsi="Arial Narrow" w:cs="Arial"/>
          <w:color w:val="000000" w:themeColor="text1"/>
          <w:sz w:val="20"/>
          <w:szCs w:val="20"/>
          <w:lang w:eastAsia="es-CO"/>
        </w:rPr>
        <w:t xml:space="preserve"> contenida </w:t>
      </w:r>
      <w:r w:rsidRPr="00B26699">
        <w:rPr>
          <w:rFonts w:ascii="Arial Narrow" w:hAnsi="Arial Narrow" w:cs="Arial"/>
          <w:color w:val="000000" w:themeColor="text1"/>
          <w:sz w:val="20"/>
          <w:szCs w:val="20"/>
          <w:lang w:eastAsia="es-CO"/>
        </w:rPr>
        <w:t>en el Registro Único de proponentes “RUP” expedido por la Cámara de Comercio respectiva</w:t>
      </w:r>
      <w:r w:rsidR="00953218" w:rsidRPr="00B26699">
        <w:rPr>
          <w:rFonts w:ascii="Arial Narrow" w:hAnsi="Arial Narrow" w:cs="Arial"/>
          <w:color w:val="000000" w:themeColor="text1"/>
          <w:sz w:val="20"/>
          <w:szCs w:val="20"/>
          <w:lang w:eastAsia="es-CO"/>
        </w:rPr>
        <w:t>.</w:t>
      </w:r>
    </w:p>
    <w:p w14:paraId="679921B6" w14:textId="77777777" w:rsidR="00605452" w:rsidRPr="00B26699" w:rsidRDefault="00605452" w:rsidP="00D112DE">
      <w:pPr>
        <w:shd w:val="clear" w:color="auto" w:fill="FFFFFF"/>
        <w:jc w:val="both"/>
        <w:rPr>
          <w:rFonts w:ascii="Arial Narrow" w:hAnsi="Arial Narrow" w:cs="Arial"/>
          <w:color w:val="000000" w:themeColor="text1"/>
          <w:sz w:val="20"/>
          <w:szCs w:val="20"/>
          <w:lang w:eastAsia="es-CO"/>
        </w:rPr>
      </w:pPr>
    </w:p>
    <w:p w14:paraId="78AF2DBD" w14:textId="77777777" w:rsidR="00D112DE" w:rsidRPr="00B26699" w:rsidRDefault="00D112DE" w:rsidP="00D112DE">
      <w:pPr>
        <w:shd w:val="clear" w:color="auto" w:fill="FFFFFF"/>
        <w:jc w:val="both"/>
        <w:rPr>
          <w:rFonts w:ascii="Arial Narrow" w:hAnsi="Arial Narrow" w:cs="Arial"/>
          <w:color w:val="000000" w:themeColor="text1"/>
          <w:sz w:val="20"/>
          <w:szCs w:val="20"/>
          <w:lang w:eastAsia="es-CO"/>
        </w:rPr>
      </w:pPr>
      <w:r w:rsidRPr="00B26699">
        <w:rPr>
          <w:rFonts w:ascii="Arial Narrow" w:hAnsi="Arial Narrow" w:cs="Arial"/>
          <w:color w:val="000000" w:themeColor="text1"/>
          <w:sz w:val="20"/>
          <w:szCs w:val="20"/>
          <w:lang w:eastAsia="es-CO"/>
        </w:rPr>
        <w:t xml:space="preserve">Se aclara que los proveedores </w:t>
      </w:r>
      <w:r w:rsidR="00216457" w:rsidRPr="00B26699">
        <w:rPr>
          <w:rFonts w:ascii="Arial Narrow" w:hAnsi="Arial Narrow" w:cs="Arial"/>
          <w:color w:val="000000" w:themeColor="text1"/>
          <w:sz w:val="20"/>
          <w:szCs w:val="20"/>
          <w:lang w:eastAsia="es-CO"/>
        </w:rPr>
        <w:t xml:space="preserve">deberán </w:t>
      </w:r>
      <w:r w:rsidR="00AD4368" w:rsidRPr="00B26699">
        <w:rPr>
          <w:rFonts w:ascii="Arial Narrow" w:hAnsi="Arial Narrow" w:cs="Arial"/>
          <w:color w:val="000000" w:themeColor="text1"/>
          <w:sz w:val="20"/>
          <w:szCs w:val="20"/>
          <w:lang w:eastAsia="es-CO"/>
        </w:rPr>
        <w:t>mantener</w:t>
      </w:r>
      <w:r w:rsidR="00216457" w:rsidRPr="00B26699">
        <w:rPr>
          <w:rFonts w:ascii="Arial Narrow" w:hAnsi="Arial Narrow" w:cs="Arial"/>
          <w:color w:val="000000" w:themeColor="text1"/>
          <w:sz w:val="20"/>
          <w:szCs w:val="20"/>
          <w:lang w:eastAsia="es-CO"/>
        </w:rPr>
        <w:t xml:space="preserve"> su información debidamente </w:t>
      </w:r>
      <w:r w:rsidRPr="00B26699">
        <w:rPr>
          <w:rFonts w:ascii="Arial Narrow" w:hAnsi="Arial Narrow" w:cs="Arial"/>
          <w:color w:val="000000" w:themeColor="text1"/>
          <w:sz w:val="20"/>
          <w:szCs w:val="20"/>
          <w:lang w:eastAsia="es-CO"/>
        </w:rPr>
        <w:t xml:space="preserve">actualizada </w:t>
      </w:r>
      <w:r w:rsidR="002C04A8" w:rsidRPr="00B26699">
        <w:rPr>
          <w:rFonts w:ascii="Arial Narrow" w:hAnsi="Arial Narrow" w:cs="Arial"/>
          <w:color w:val="000000" w:themeColor="text1"/>
          <w:sz w:val="20"/>
          <w:szCs w:val="20"/>
          <w:lang w:eastAsia="es-CO"/>
        </w:rPr>
        <w:t xml:space="preserve">y renovada en la forma y </w:t>
      </w:r>
      <w:proofErr w:type="spellStart"/>
      <w:r w:rsidR="002C04A8" w:rsidRPr="00B26699">
        <w:rPr>
          <w:rFonts w:ascii="Arial Narrow" w:hAnsi="Arial Narrow" w:cs="Arial"/>
          <w:color w:val="000000" w:themeColor="text1"/>
          <w:sz w:val="20"/>
          <w:szCs w:val="20"/>
          <w:lang w:eastAsia="es-CO"/>
        </w:rPr>
        <w:t>periocidad</w:t>
      </w:r>
      <w:proofErr w:type="spellEnd"/>
      <w:r w:rsidR="002C04A8" w:rsidRPr="00B26699">
        <w:rPr>
          <w:rFonts w:ascii="Arial Narrow" w:hAnsi="Arial Narrow" w:cs="Arial"/>
          <w:color w:val="000000" w:themeColor="text1"/>
          <w:sz w:val="20"/>
          <w:szCs w:val="20"/>
          <w:lang w:eastAsia="es-CO"/>
        </w:rPr>
        <w:t xml:space="preserve"> </w:t>
      </w:r>
      <w:r w:rsidRPr="00B26699">
        <w:rPr>
          <w:rFonts w:ascii="Arial Narrow" w:hAnsi="Arial Narrow" w:cs="Arial"/>
          <w:color w:val="000000" w:themeColor="text1"/>
          <w:sz w:val="20"/>
          <w:szCs w:val="20"/>
          <w:lang w:eastAsia="es-CO"/>
        </w:rPr>
        <w:t xml:space="preserve">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 </w:t>
      </w:r>
    </w:p>
    <w:p w14:paraId="737A97B4" w14:textId="77777777" w:rsidR="00D112DE" w:rsidRPr="00B26699" w:rsidRDefault="00D112DE" w:rsidP="00D112DE">
      <w:pPr>
        <w:shd w:val="clear" w:color="auto" w:fill="FFFFFF"/>
        <w:jc w:val="both"/>
        <w:rPr>
          <w:rFonts w:ascii="Arial Narrow" w:hAnsi="Arial Narrow" w:cs="Arial"/>
          <w:color w:val="000000" w:themeColor="text1"/>
          <w:sz w:val="20"/>
          <w:szCs w:val="20"/>
          <w:lang w:eastAsia="es-CO"/>
        </w:rPr>
      </w:pPr>
      <w:r w:rsidRPr="00B26699">
        <w:rPr>
          <w:rFonts w:ascii="Arial Narrow" w:hAnsi="Arial Narrow" w:cs="Arial"/>
          <w:color w:val="FF0000"/>
          <w:sz w:val="20"/>
          <w:szCs w:val="20"/>
          <w:lang w:eastAsia="es-CO"/>
        </w:rPr>
        <w:t> </w:t>
      </w:r>
    </w:p>
    <w:p w14:paraId="411AD1E5" w14:textId="77777777" w:rsidR="00D112DE" w:rsidRPr="00B26699" w:rsidRDefault="00D112DE" w:rsidP="00D112DE">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4.2.1.</w:t>
      </w:r>
      <w:r w:rsidRPr="00B26699">
        <w:rPr>
          <w:rFonts w:ascii="Arial Narrow" w:hAnsi="Arial Narrow" w:cs="Arial"/>
          <w:b/>
          <w:color w:val="000000" w:themeColor="text1"/>
          <w:sz w:val="20"/>
          <w:szCs w:val="20"/>
        </w:rPr>
        <w:tab/>
        <w:t>INDICADORES FINANCIEROS</w:t>
      </w:r>
      <w:r w:rsidR="00F27CCA" w:rsidRPr="00B26699">
        <w:rPr>
          <w:rFonts w:ascii="Arial Narrow" w:hAnsi="Arial Narrow" w:cs="Arial"/>
          <w:b/>
          <w:color w:val="000000" w:themeColor="text1"/>
          <w:sz w:val="20"/>
          <w:szCs w:val="20"/>
        </w:rPr>
        <w:t xml:space="preserve"> Y ORGANIZACIONALES</w:t>
      </w:r>
    </w:p>
    <w:p w14:paraId="3CF3219F" w14:textId="77777777" w:rsidR="00D112DE" w:rsidRPr="00B26699" w:rsidRDefault="00D112DE" w:rsidP="00D112DE">
      <w:pPr>
        <w:jc w:val="both"/>
        <w:rPr>
          <w:rFonts w:ascii="Arial Narrow" w:hAnsi="Arial Narrow" w:cs="Arial"/>
          <w:color w:val="000000" w:themeColor="text1"/>
          <w:sz w:val="20"/>
          <w:szCs w:val="20"/>
        </w:rPr>
      </w:pPr>
    </w:p>
    <w:p w14:paraId="565DAC06" w14:textId="77777777" w:rsidR="00D112DE" w:rsidRPr="00B26699" w:rsidRDefault="00D112DE" w:rsidP="00D112DE">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debe cumplir los requerimientos de la entidad para todos y cada uno de los indicadores financieros </w:t>
      </w:r>
      <w:r w:rsidR="002B34DC" w:rsidRPr="00B26699">
        <w:rPr>
          <w:rFonts w:ascii="Arial Narrow" w:hAnsi="Arial Narrow" w:cs="Arial"/>
          <w:color w:val="000000" w:themeColor="text1"/>
          <w:sz w:val="20"/>
          <w:szCs w:val="20"/>
        </w:rPr>
        <w:t xml:space="preserve">y organizacionales </w:t>
      </w:r>
      <w:r w:rsidRPr="00B26699">
        <w:rPr>
          <w:rFonts w:ascii="Arial Narrow" w:hAnsi="Arial Narrow" w:cs="Arial"/>
          <w:color w:val="000000" w:themeColor="text1"/>
          <w:sz w:val="20"/>
          <w:szCs w:val="20"/>
        </w:rPr>
        <w:t>establecidos por LA ENTIDAD y los cuales resultan proporcionales al objeto a realizar y a las características del contrato.</w:t>
      </w:r>
    </w:p>
    <w:p w14:paraId="629D4528" w14:textId="77777777" w:rsidR="00D112DE" w:rsidRPr="00B26699" w:rsidRDefault="00D112DE" w:rsidP="00D112DE">
      <w:pPr>
        <w:jc w:val="both"/>
        <w:rPr>
          <w:rFonts w:ascii="Arial Narrow" w:hAnsi="Arial Narrow" w:cs="Arial"/>
          <w:color w:val="000000" w:themeColor="text1"/>
          <w:sz w:val="20"/>
          <w:szCs w:val="20"/>
        </w:rPr>
      </w:pPr>
    </w:p>
    <w:p w14:paraId="46730DB6" w14:textId="25D736D9" w:rsidR="00D112DE" w:rsidRPr="00B26699" w:rsidRDefault="00D112DE" w:rsidP="00D112DE">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 la propuesta es presentada por Consorcio o Unión Temporal, se sumarán los resultados financieros </w:t>
      </w:r>
      <w:r w:rsidR="00A969F0" w:rsidRPr="00B26699">
        <w:rPr>
          <w:rFonts w:ascii="Arial Narrow" w:hAnsi="Arial Narrow" w:cs="Arial"/>
          <w:color w:val="000000" w:themeColor="text1"/>
          <w:sz w:val="20"/>
          <w:szCs w:val="20"/>
        </w:rPr>
        <w:t xml:space="preserve">y organizacionales </w:t>
      </w:r>
      <w:r w:rsidRPr="00B26699">
        <w:rPr>
          <w:rFonts w:ascii="Arial Narrow" w:hAnsi="Arial Narrow" w:cs="Arial"/>
          <w:color w:val="000000" w:themeColor="text1"/>
          <w:sz w:val="20"/>
          <w:szCs w:val="20"/>
        </w:rPr>
        <w:t xml:space="preserve">obtenidos para cada criterio por cada uno de los integrantes de acuerdo a su porcentaje de participación, </w:t>
      </w:r>
      <w:r w:rsidR="00535ACE" w:rsidRPr="00B26699">
        <w:rPr>
          <w:rFonts w:ascii="Arial Narrow" w:hAnsi="Arial Narrow" w:cs="Arial"/>
          <w:color w:val="000000" w:themeColor="text1"/>
          <w:sz w:val="20"/>
          <w:szCs w:val="20"/>
        </w:rPr>
        <w:t xml:space="preserve">para lo cual el proponente debe enviar el documento consorcial, </w:t>
      </w:r>
      <w:r w:rsidRPr="00B26699">
        <w:rPr>
          <w:rFonts w:ascii="Arial Narrow" w:hAnsi="Arial Narrow" w:cs="Arial"/>
          <w:color w:val="000000" w:themeColor="text1"/>
          <w:sz w:val="20"/>
          <w:szCs w:val="20"/>
        </w:rPr>
        <w:t>con el fin de obtener el nuevo resultado que será el indicador de la propuesta.</w:t>
      </w:r>
    </w:p>
    <w:p w14:paraId="4C5FF7BA" w14:textId="18AF6CB2" w:rsidR="00D952C2" w:rsidRPr="00B26699" w:rsidRDefault="00D952C2" w:rsidP="00D112DE">
      <w:pPr>
        <w:jc w:val="both"/>
        <w:rPr>
          <w:rFonts w:ascii="Arial Narrow" w:hAnsi="Arial Narrow" w:cs="Arial"/>
          <w:color w:val="000000" w:themeColor="text1"/>
          <w:sz w:val="20"/>
          <w:szCs w:val="20"/>
        </w:rPr>
      </w:pPr>
    </w:p>
    <w:p w14:paraId="1CE99F24" w14:textId="5BEA512E" w:rsidR="00D952C2" w:rsidRPr="00B26699" w:rsidRDefault="00D952C2" w:rsidP="00D112DE">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información financiera se verificará con la información reportada en el </w:t>
      </w:r>
      <w:r w:rsidRPr="00B26699">
        <w:rPr>
          <w:rFonts w:ascii="Arial Narrow" w:hAnsi="Arial Narrow" w:cs="Arial"/>
          <w:b/>
          <w:bCs/>
          <w:color w:val="000000" w:themeColor="text1"/>
          <w:sz w:val="20"/>
          <w:szCs w:val="20"/>
        </w:rPr>
        <w:t>RUP vigente y en firme</w:t>
      </w:r>
      <w:r w:rsidRPr="00B26699">
        <w:rPr>
          <w:rFonts w:ascii="Arial Narrow" w:hAnsi="Arial Narrow" w:cs="Arial"/>
          <w:color w:val="000000" w:themeColor="text1"/>
          <w:sz w:val="20"/>
          <w:szCs w:val="20"/>
        </w:rPr>
        <w:t xml:space="preserve">. </w:t>
      </w:r>
    </w:p>
    <w:p w14:paraId="46E1D476" w14:textId="77777777" w:rsidR="00D112DE" w:rsidRPr="00B26699" w:rsidRDefault="00D112DE" w:rsidP="00D112DE">
      <w:pPr>
        <w:jc w:val="both"/>
        <w:rPr>
          <w:rFonts w:ascii="Arial Narrow" w:hAnsi="Arial Narrow" w:cs="Arial"/>
          <w:color w:val="000000" w:themeColor="text1"/>
          <w:sz w:val="20"/>
          <w:szCs w:val="20"/>
        </w:rPr>
      </w:pPr>
    </w:p>
    <w:p w14:paraId="60A0886F" w14:textId="77777777" w:rsidR="00D112DE" w:rsidRPr="00B26699" w:rsidRDefault="00D112DE" w:rsidP="00D112DE">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PROPONENTE debe cumplir los requerimientos de la entidad para todos y cada uno de los indicadores que se establecen a continuación:</w:t>
      </w:r>
    </w:p>
    <w:p w14:paraId="099EF4CD" w14:textId="77777777" w:rsidR="00D112DE" w:rsidRPr="00B26699" w:rsidRDefault="00D112DE" w:rsidP="00D112DE">
      <w:pPr>
        <w:jc w:val="both"/>
        <w:rPr>
          <w:rFonts w:ascii="Arial Narrow" w:hAnsi="Arial Narrow" w:cs="Arial"/>
          <w:color w:val="000000" w:themeColor="text1"/>
          <w:sz w:val="20"/>
          <w:szCs w:val="20"/>
        </w:rPr>
      </w:pPr>
    </w:p>
    <w:p w14:paraId="32221438" w14:textId="77777777" w:rsidR="00D112DE" w:rsidRPr="00B26699" w:rsidRDefault="004E559F" w:rsidP="00D112DE">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w:t>
      </w:r>
      <w:r w:rsidR="00D112DE" w:rsidRPr="00B26699">
        <w:rPr>
          <w:rFonts w:ascii="Arial Narrow" w:hAnsi="Arial Narrow" w:cs="Arial"/>
          <w:b/>
          <w:color w:val="000000" w:themeColor="text1"/>
          <w:sz w:val="20"/>
          <w:szCs w:val="20"/>
        </w:rPr>
        <w:t>esultados financieros:</w:t>
      </w:r>
    </w:p>
    <w:p w14:paraId="606E8793" w14:textId="77777777" w:rsidR="00D112DE" w:rsidRPr="00B26699" w:rsidRDefault="00D112DE" w:rsidP="00D112DE">
      <w:pPr>
        <w:jc w:val="both"/>
        <w:rPr>
          <w:rFonts w:ascii="Arial Narrow" w:hAnsi="Arial Narrow" w:cs="Arial"/>
          <w:color w:val="000000" w:themeColor="text1"/>
          <w:sz w:val="20"/>
          <w:szCs w:val="20"/>
        </w:rPr>
      </w:pPr>
    </w:p>
    <w:p w14:paraId="7DBED01A" w14:textId="77777777" w:rsidR="0018415D" w:rsidRPr="00B26699" w:rsidRDefault="0018415D" w:rsidP="0018415D">
      <w:pPr>
        <w:jc w:val="both"/>
        <w:rPr>
          <w:rFonts w:ascii="Arial Narrow" w:hAnsi="Arial Narrow" w:cs="Arial"/>
          <w:color w:val="000000" w:themeColor="text1"/>
          <w:sz w:val="20"/>
          <w:szCs w:val="20"/>
        </w:rPr>
      </w:pPr>
    </w:p>
    <w:p w14:paraId="1C427E31" w14:textId="77777777" w:rsidR="0018415D" w:rsidRPr="00B26699" w:rsidRDefault="0018415D" w:rsidP="0018415D">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4.2.1.1. Liquidez: </w:t>
      </w:r>
    </w:p>
    <w:p w14:paraId="3DEFE44F" w14:textId="77777777" w:rsidR="0018415D" w:rsidRPr="00B26699" w:rsidRDefault="0018415D" w:rsidP="0018415D">
      <w:pPr>
        <w:jc w:val="both"/>
        <w:rPr>
          <w:rFonts w:ascii="Arial Narrow" w:hAnsi="Arial Narrow" w:cs="Arial"/>
          <w:color w:val="000000" w:themeColor="text1"/>
          <w:sz w:val="20"/>
          <w:szCs w:val="20"/>
        </w:rPr>
      </w:pPr>
    </w:p>
    <w:p w14:paraId="3716819E" w14:textId="77777777" w:rsidR="0018415D" w:rsidRPr="00B26699" w:rsidRDefault="0018415D" w:rsidP="0018415D">
      <w:pPr>
        <w:jc w:val="both"/>
        <w:rPr>
          <w:rFonts w:ascii="Arial Narrow" w:hAnsi="Arial Narrow" w:cs="Arial"/>
          <w:color w:val="000000" w:themeColor="text1"/>
          <w:sz w:val="20"/>
          <w:szCs w:val="20"/>
          <w:lang w:val="es-CO"/>
        </w:rPr>
      </w:pPr>
      <w:r w:rsidRPr="00B26699">
        <w:rPr>
          <w:rStyle w:val="EquationCaption"/>
          <w:rFonts w:ascii="Arial Narrow" w:hAnsi="Arial Narrow" w:cs="Arial"/>
          <w:color w:val="000000" w:themeColor="text1"/>
          <w:sz w:val="20"/>
          <w:szCs w:val="20"/>
        </w:rPr>
        <w:t xml:space="preserve">Teniendo como índice la Razón Corriente. </w:t>
      </w:r>
      <w:r w:rsidRPr="00B26699">
        <w:rPr>
          <w:rFonts w:ascii="Arial Narrow" w:hAnsi="Arial Narrow" w:cs="Arial"/>
          <w:color w:val="000000" w:themeColor="text1"/>
          <w:sz w:val="20"/>
          <w:szCs w:val="20"/>
          <w:lang w:val="es-CO"/>
        </w:rPr>
        <w:t>Cálculo del Indicador:</w:t>
      </w:r>
    </w:p>
    <w:p w14:paraId="757758D8" w14:textId="77777777" w:rsidR="0018415D" w:rsidRPr="00B26699" w:rsidRDefault="0018415D" w:rsidP="0018415D">
      <w:pPr>
        <w:jc w:val="both"/>
        <w:rPr>
          <w:rFonts w:ascii="Arial Narrow" w:hAnsi="Arial Narrow" w:cs="Arial"/>
          <w:color w:val="000000" w:themeColor="text1"/>
          <w:sz w:val="20"/>
          <w:szCs w:val="20"/>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18415D" w:rsidRPr="00B26699" w14:paraId="6CCEF9C9" w14:textId="77777777" w:rsidTr="00352C72">
        <w:trPr>
          <w:trHeight w:val="300"/>
        </w:trPr>
        <w:tc>
          <w:tcPr>
            <w:tcW w:w="3969" w:type="dxa"/>
            <w:tcBorders>
              <w:top w:val="single" w:sz="4" w:space="0" w:color="auto"/>
              <w:left w:val="single" w:sz="4" w:space="0" w:color="auto"/>
              <w:bottom w:val="nil"/>
              <w:right w:val="single" w:sz="4" w:space="0" w:color="auto"/>
            </w:tcBorders>
            <w:noWrap/>
            <w:vAlign w:val="center"/>
            <w:hideMark/>
          </w:tcPr>
          <w:p w14:paraId="7E985D7C" w14:textId="77777777" w:rsidR="0018415D" w:rsidRPr="00B26699" w:rsidRDefault="0018415D" w:rsidP="00352C72">
            <w:pPr>
              <w:rPr>
                <w:rFonts w:ascii="Arial Narrow" w:hAnsi="Arial Narrow" w:cs="Arial"/>
                <w:color w:val="000000" w:themeColor="text1"/>
                <w:sz w:val="20"/>
                <w:szCs w:val="20"/>
              </w:rPr>
            </w:pPr>
            <w:r w:rsidRPr="00B26699">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72576" behindDoc="0" locked="0" layoutInCell="1" allowOverlap="1" wp14:anchorId="49CA99EE" wp14:editId="7C801088">
                      <wp:simplePos x="0" y="0"/>
                      <wp:positionH relativeFrom="column">
                        <wp:posOffset>-26035</wp:posOffset>
                      </wp:positionH>
                      <wp:positionV relativeFrom="paragraph">
                        <wp:posOffset>186055</wp:posOffset>
                      </wp:positionV>
                      <wp:extent cx="223837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C63324" id="Conector recto 1"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pt,14.65pt" to="174.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" strokecolor="black [3200]" strokeweight=".5pt">
                      <v:stroke joinstyle="miter"/>
                    </v:line>
                  </w:pict>
                </mc:Fallback>
              </mc:AlternateContent>
            </w:r>
            <w:r w:rsidRPr="00B26699">
              <w:rPr>
                <w:rFonts w:ascii="Arial Narrow" w:hAnsi="Arial Narrow" w:cs="Arial"/>
                <w:color w:val="000000" w:themeColor="text1"/>
                <w:sz w:val="20"/>
                <w:szCs w:val="20"/>
              </w:rPr>
              <w:t xml:space="preserve">Activo Corriente </w:t>
            </w:r>
          </w:p>
        </w:tc>
        <w:tc>
          <w:tcPr>
            <w:tcW w:w="2231" w:type="dxa"/>
            <w:vMerge w:val="restart"/>
            <w:tcBorders>
              <w:top w:val="single" w:sz="8" w:space="0" w:color="auto"/>
              <w:left w:val="single" w:sz="8" w:space="0" w:color="auto"/>
              <w:bottom w:val="single" w:sz="4" w:space="0" w:color="auto"/>
              <w:right w:val="single" w:sz="8" w:space="0" w:color="auto"/>
            </w:tcBorders>
            <w:noWrap/>
            <w:vAlign w:val="center"/>
            <w:hideMark/>
          </w:tcPr>
          <w:p w14:paraId="36476A8A" w14:textId="77777777" w:rsidR="0018415D" w:rsidRPr="00B26699" w:rsidRDefault="0018415D" w:rsidP="00352C72">
            <w:p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RESULTADO: (&gt;=1</w:t>
            </w:r>
            <w:r>
              <w:rPr>
                <w:rFonts w:ascii="Arial Narrow" w:hAnsi="Arial Narrow" w:cs="Arial"/>
                <w:b/>
                <w:color w:val="000000" w:themeColor="text1"/>
                <w:sz w:val="20"/>
                <w:szCs w:val="20"/>
              </w:rPr>
              <w:t>,5</w:t>
            </w:r>
            <w:r w:rsidRPr="00B26699">
              <w:rPr>
                <w:rFonts w:ascii="Arial Narrow" w:hAnsi="Arial Narrow" w:cs="Arial"/>
                <w:b/>
                <w:color w:val="000000" w:themeColor="text1"/>
                <w:sz w:val="20"/>
                <w:szCs w:val="20"/>
              </w:rPr>
              <w:t>)</w:t>
            </w:r>
          </w:p>
        </w:tc>
      </w:tr>
      <w:tr w:rsidR="0018415D" w:rsidRPr="00B26699" w14:paraId="51E00968" w14:textId="77777777" w:rsidTr="00352C72">
        <w:trPr>
          <w:trHeight w:val="315"/>
        </w:trPr>
        <w:tc>
          <w:tcPr>
            <w:tcW w:w="3969" w:type="dxa"/>
            <w:tcBorders>
              <w:top w:val="nil"/>
              <w:left w:val="single" w:sz="4" w:space="0" w:color="auto"/>
              <w:bottom w:val="single" w:sz="4" w:space="0" w:color="auto"/>
              <w:right w:val="single" w:sz="4" w:space="0" w:color="auto"/>
            </w:tcBorders>
            <w:noWrap/>
            <w:vAlign w:val="center"/>
            <w:hideMark/>
          </w:tcPr>
          <w:p w14:paraId="5B518310" w14:textId="77777777" w:rsidR="0018415D" w:rsidRPr="00B26699" w:rsidRDefault="0018415D" w:rsidP="00352C72">
            <w:pPr>
              <w:rPr>
                <w:rFonts w:ascii="Arial Narrow" w:hAnsi="Arial Narrow" w:cs="Arial"/>
                <w:color w:val="000000" w:themeColor="text1"/>
                <w:sz w:val="20"/>
                <w:szCs w:val="20"/>
                <w:vertAlign w:val="superscript"/>
              </w:rPr>
            </w:pPr>
            <w:r w:rsidRPr="00B26699">
              <w:rPr>
                <w:rFonts w:ascii="Arial Narrow" w:hAnsi="Arial Narrow" w:cs="Arial"/>
                <w:color w:val="000000" w:themeColor="text1"/>
                <w:sz w:val="20"/>
                <w:szCs w:val="20"/>
              </w:rPr>
              <w:t xml:space="preserve">Pasivo Corriente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611DDE25" w14:textId="77777777" w:rsidR="0018415D" w:rsidRPr="00B26699" w:rsidRDefault="0018415D" w:rsidP="00352C72">
            <w:pPr>
              <w:rPr>
                <w:rFonts w:ascii="Arial Narrow" w:hAnsi="Arial Narrow" w:cs="Arial"/>
                <w:b/>
                <w:bCs/>
                <w:color w:val="000000" w:themeColor="text1"/>
                <w:sz w:val="20"/>
                <w:szCs w:val="20"/>
              </w:rPr>
            </w:pPr>
          </w:p>
        </w:tc>
      </w:tr>
    </w:tbl>
    <w:p w14:paraId="1AD5BE10" w14:textId="77777777" w:rsidR="0018415D" w:rsidRPr="00B26699" w:rsidRDefault="0018415D" w:rsidP="0018415D">
      <w:pPr>
        <w:jc w:val="both"/>
        <w:rPr>
          <w:rFonts w:ascii="Arial Narrow" w:hAnsi="Arial Narrow" w:cs="Arial"/>
          <w:color w:val="000000" w:themeColor="text1"/>
          <w:sz w:val="20"/>
          <w:szCs w:val="20"/>
        </w:rPr>
      </w:pPr>
    </w:p>
    <w:p w14:paraId="14E93924" w14:textId="77777777" w:rsidR="0018415D" w:rsidRPr="00B26699" w:rsidRDefault="0018415D" w:rsidP="0018415D">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4.2.1.2. Índice Endeudamiento:</w:t>
      </w:r>
    </w:p>
    <w:p w14:paraId="5241DEF0" w14:textId="77777777" w:rsidR="0018415D" w:rsidRPr="00B26699" w:rsidRDefault="0018415D" w:rsidP="0018415D">
      <w:pPr>
        <w:jc w:val="both"/>
        <w:rPr>
          <w:rFonts w:ascii="Arial Narrow" w:hAnsi="Arial Narrow" w:cs="Arial"/>
          <w:color w:val="000000" w:themeColor="text1"/>
          <w:sz w:val="20"/>
          <w:szCs w:val="20"/>
        </w:rPr>
      </w:pPr>
    </w:p>
    <w:p w14:paraId="44127441" w14:textId="77777777" w:rsidR="0018415D" w:rsidRPr="00B26699" w:rsidRDefault="0018415D" w:rsidP="0018415D">
      <w:pPr>
        <w:rPr>
          <w:rFonts w:ascii="Arial Narrow" w:hAnsi="Arial Narrow" w:cs="Arial"/>
          <w:color w:val="000000" w:themeColor="text1"/>
          <w:sz w:val="20"/>
          <w:szCs w:val="20"/>
          <w:lang w:val="es-CO"/>
        </w:rPr>
      </w:pPr>
      <w:r w:rsidRPr="00B26699">
        <w:rPr>
          <w:rFonts w:ascii="Arial Narrow" w:hAnsi="Arial Narrow" w:cs="Arial"/>
          <w:color w:val="000000" w:themeColor="text1"/>
          <w:sz w:val="20"/>
          <w:szCs w:val="20"/>
          <w:lang w:val="es-CO"/>
        </w:rPr>
        <w:t>Teniendo como índice el Endeudamiento Total. Cálculo del Indicador:</w:t>
      </w:r>
    </w:p>
    <w:p w14:paraId="1302BE01" w14:textId="77777777" w:rsidR="0018415D" w:rsidRPr="00B26699" w:rsidRDefault="0018415D" w:rsidP="0018415D">
      <w:pPr>
        <w:rPr>
          <w:rFonts w:ascii="Arial Narrow" w:hAnsi="Arial Narrow"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18415D" w:rsidRPr="00B26699" w14:paraId="386C2BD6" w14:textId="77777777" w:rsidTr="00352C72">
        <w:trPr>
          <w:trHeight w:val="300"/>
        </w:trPr>
        <w:tc>
          <w:tcPr>
            <w:tcW w:w="3828" w:type="dxa"/>
            <w:tcBorders>
              <w:top w:val="single" w:sz="4" w:space="0" w:color="auto"/>
              <w:left w:val="single" w:sz="4" w:space="0" w:color="auto"/>
              <w:bottom w:val="nil"/>
              <w:right w:val="single" w:sz="4" w:space="0" w:color="auto"/>
            </w:tcBorders>
            <w:noWrap/>
            <w:vAlign w:val="center"/>
            <w:hideMark/>
          </w:tcPr>
          <w:p w14:paraId="6B3FDE6A" w14:textId="77777777" w:rsidR="0018415D" w:rsidRPr="00B26699" w:rsidRDefault="0018415D" w:rsidP="00352C72">
            <w:pPr>
              <w:rPr>
                <w:rFonts w:ascii="Arial Narrow" w:hAnsi="Arial Narrow" w:cs="Arial"/>
                <w:color w:val="000000" w:themeColor="text1"/>
                <w:sz w:val="20"/>
                <w:szCs w:val="20"/>
                <w:u w:val="single"/>
                <w:vertAlign w:val="superscript"/>
                <w:lang w:val="es-CO" w:eastAsia="es-CO"/>
              </w:rPr>
            </w:pPr>
            <w:r w:rsidRPr="00B26699">
              <w:rPr>
                <w:rFonts w:ascii="Arial Narrow" w:hAnsi="Arial Narrow" w:cs="Arial"/>
                <w:color w:val="000000" w:themeColor="text1"/>
                <w:sz w:val="20"/>
                <w:szCs w:val="20"/>
              </w:rPr>
              <w:t xml:space="preserve">Pasivo Total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0C446F3D" w14:textId="77777777" w:rsidR="0018415D" w:rsidRPr="00B26699" w:rsidRDefault="0018415D" w:rsidP="00352C72">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RESULTADO: (&lt;=6</w:t>
            </w:r>
            <w:r>
              <w:rPr>
                <w:rFonts w:ascii="Arial Narrow" w:hAnsi="Arial Narrow" w:cs="Arial"/>
                <w:b/>
                <w:bCs/>
                <w:color w:val="000000" w:themeColor="text1"/>
                <w:sz w:val="20"/>
                <w:szCs w:val="20"/>
              </w:rPr>
              <w:t>0</w:t>
            </w:r>
            <w:r w:rsidRPr="00B26699">
              <w:rPr>
                <w:rFonts w:ascii="Arial Narrow" w:hAnsi="Arial Narrow" w:cs="Arial"/>
                <w:b/>
                <w:bCs/>
                <w:color w:val="000000" w:themeColor="text1"/>
                <w:sz w:val="20"/>
                <w:szCs w:val="20"/>
              </w:rPr>
              <w:t>)</w:t>
            </w:r>
          </w:p>
        </w:tc>
      </w:tr>
      <w:tr w:rsidR="0018415D" w:rsidRPr="00B26699" w14:paraId="6EB76C07" w14:textId="77777777" w:rsidTr="00352C72">
        <w:trPr>
          <w:trHeight w:val="315"/>
        </w:trPr>
        <w:tc>
          <w:tcPr>
            <w:tcW w:w="3828" w:type="dxa"/>
            <w:tcBorders>
              <w:top w:val="nil"/>
              <w:left w:val="single" w:sz="4" w:space="0" w:color="auto"/>
              <w:bottom w:val="single" w:sz="4" w:space="0" w:color="auto"/>
              <w:right w:val="single" w:sz="4" w:space="0" w:color="auto"/>
            </w:tcBorders>
            <w:noWrap/>
            <w:vAlign w:val="center"/>
            <w:hideMark/>
          </w:tcPr>
          <w:p w14:paraId="28DA7ED2" w14:textId="77777777" w:rsidR="0018415D" w:rsidRPr="00B26699" w:rsidRDefault="0018415D" w:rsidP="00352C72">
            <w:pPr>
              <w:rPr>
                <w:rFonts w:ascii="Arial Narrow" w:hAnsi="Arial Narrow" w:cs="Arial"/>
                <w:color w:val="000000" w:themeColor="text1"/>
                <w:sz w:val="20"/>
                <w:szCs w:val="20"/>
                <w:vertAlign w:val="superscript"/>
              </w:rPr>
            </w:pPr>
            <w:r w:rsidRPr="00B26699">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73600" behindDoc="0" locked="0" layoutInCell="1" allowOverlap="1" wp14:anchorId="58071FC6" wp14:editId="245ADE33">
                      <wp:simplePos x="0" y="0"/>
                      <wp:positionH relativeFrom="column">
                        <wp:posOffset>-635</wp:posOffset>
                      </wp:positionH>
                      <wp:positionV relativeFrom="paragraph">
                        <wp:posOffset>-43815</wp:posOffset>
                      </wp:positionV>
                      <wp:extent cx="185737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A1D7DD"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45pt" to="146.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" strokecolor="black [3200]" strokeweight=".5pt">
                      <v:stroke joinstyle="miter"/>
                    </v:line>
                  </w:pict>
                </mc:Fallback>
              </mc:AlternateContent>
            </w:r>
            <w:r w:rsidRPr="00B26699">
              <w:rPr>
                <w:rFonts w:ascii="Arial Narrow" w:hAnsi="Arial Narrow" w:cs="Arial"/>
                <w:color w:val="000000" w:themeColor="text1"/>
                <w:sz w:val="20"/>
                <w:szCs w:val="20"/>
              </w:rPr>
              <w:t xml:space="preserve">Activo Total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613FFC1A" w14:textId="77777777" w:rsidR="0018415D" w:rsidRPr="00B26699" w:rsidRDefault="0018415D" w:rsidP="00352C72">
            <w:pPr>
              <w:rPr>
                <w:rFonts w:ascii="Arial Narrow" w:hAnsi="Arial Narrow" w:cs="Arial"/>
                <w:b/>
                <w:bCs/>
                <w:color w:val="000000" w:themeColor="text1"/>
                <w:sz w:val="20"/>
                <w:szCs w:val="20"/>
              </w:rPr>
            </w:pPr>
          </w:p>
        </w:tc>
      </w:tr>
    </w:tbl>
    <w:p w14:paraId="0DB828AE" w14:textId="77777777" w:rsidR="0018415D" w:rsidRPr="00B26699" w:rsidRDefault="0018415D" w:rsidP="0018415D">
      <w:pPr>
        <w:jc w:val="both"/>
        <w:rPr>
          <w:rFonts w:ascii="Arial Narrow" w:hAnsi="Arial Narrow" w:cs="Arial"/>
          <w:color w:val="000000" w:themeColor="text1"/>
          <w:sz w:val="20"/>
          <w:szCs w:val="20"/>
        </w:rPr>
      </w:pPr>
    </w:p>
    <w:p w14:paraId="6CFD507C" w14:textId="77777777" w:rsidR="0018415D" w:rsidRPr="00B26699" w:rsidRDefault="0018415D" w:rsidP="0018415D">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4.2.1.3. Razón de Cobertura de Intereses:</w:t>
      </w:r>
    </w:p>
    <w:p w14:paraId="4D058481" w14:textId="77777777" w:rsidR="0018415D" w:rsidRPr="00B26699" w:rsidRDefault="0018415D" w:rsidP="0018415D">
      <w:pPr>
        <w:jc w:val="both"/>
        <w:rPr>
          <w:rFonts w:ascii="Arial Narrow" w:hAnsi="Arial Narrow" w:cs="Arial"/>
          <w:b/>
          <w:color w:val="000000" w:themeColor="text1"/>
          <w:sz w:val="20"/>
          <w:szCs w:val="20"/>
        </w:rPr>
      </w:pPr>
    </w:p>
    <w:p w14:paraId="67B93296" w14:textId="77777777" w:rsidR="0018415D" w:rsidRPr="00B26699" w:rsidRDefault="0018415D" w:rsidP="0018415D">
      <w:pPr>
        <w:jc w:val="both"/>
        <w:rPr>
          <w:rFonts w:ascii="Arial Narrow" w:hAnsi="Arial Narrow" w:cs="Arial"/>
          <w:color w:val="000000" w:themeColor="text1"/>
          <w:sz w:val="20"/>
          <w:szCs w:val="20"/>
          <w:lang w:val="es-CO"/>
        </w:rPr>
      </w:pPr>
      <w:r w:rsidRPr="00B26699">
        <w:rPr>
          <w:rStyle w:val="EquationCaption"/>
          <w:rFonts w:ascii="Arial Narrow" w:hAnsi="Arial Narrow" w:cs="Arial"/>
          <w:color w:val="000000" w:themeColor="text1"/>
          <w:sz w:val="20"/>
          <w:szCs w:val="20"/>
        </w:rPr>
        <w:t xml:space="preserve">Teniendo como índice de Cobertura de Intereses. </w:t>
      </w:r>
      <w:r w:rsidRPr="00B26699">
        <w:rPr>
          <w:rFonts w:ascii="Arial Narrow" w:hAnsi="Arial Narrow" w:cs="Arial"/>
          <w:color w:val="000000" w:themeColor="text1"/>
          <w:sz w:val="20"/>
          <w:szCs w:val="20"/>
          <w:lang w:val="es-CO"/>
        </w:rPr>
        <w:t>Cálculo del Indicador:</w:t>
      </w:r>
    </w:p>
    <w:p w14:paraId="46D689A5" w14:textId="77777777" w:rsidR="0018415D" w:rsidRPr="00B26699" w:rsidRDefault="0018415D" w:rsidP="0018415D">
      <w:pPr>
        <w:rPr>
          <w:rFonts w:ascii="Arial Narrow" w:hAnsi="Arial Narrow" w:cs="Arial"/>
          <w:color w:val="000000" w:themeColor="text1"/>
          <w:sz w:val="20"/>
          <w:szCs w:val="20"/>
          <w:lang w:val="es-CO"/>
        </w:rPr>
      </w:pPr>
    </w:p>
    <w:tbl>
      <w:tblPr>
        <w:tblW w:w="8080" w:type="dxa"/>
        <w:tblInd w:w="-5" w:type="dxa"/>
        <w:tblCellMar>
          <w:left w:w="70" w:type="dxa"/>
          <w:right w:w="70" w:type="dxa"/>
        </w:tblCellMar>
        <w:tblLook w:val="04A0" w:firstRow="1" w:lastRow="0" w:firstColumn="1" w:lastColumn="0" w:noHBand="0" w:noVBand="1"/>
      </w:tblPr>
      <w:tblGrid>
        <w:gridCol w:w="3969"/>
        <w:gridCol w:w="4111"/>
      </w:tblGrid>
      <w:tr w:rsidR="0018415D" w:rsidRPr="00B26699" w14:paraId="592269E0" w14:textId="77777777" w:rsidTr="00352C72">
        <w:trPr>
          <w:trHeight w:val="300"/>
        </w:trPr>
        <w:tc>
          <w:tcPr>
            <w:tcW w:w="3969" w:type="dxa"/>
            <w:tcBorders>
              <w:top w:val="single" w:sz="4" w:space="0" w:color="auto"/>
              <w:left w:val="single" w:sz="4" w:space="0" w:color="auto"/>
              <w:bottom w:val="nil"/>
              <w:right w:val="single" w:sz="4" w:space="0" w:color="auto"/>
            </w:tcBorders>
            <w:noWrap/>
            <w:vAlign w:val="center"/>
            <w:hideMark/>
          </w:tcPr>
          <w:p w14:paraId="2F6B6106" w14:textId="77777777" w:rsidR="0018415D" w:rsidRPr="00B26699" w:rsidRDefault="0018415D" w:rsidP="00352C72">
            <w:pPr>
              <w:rPr>
                <w:rFonts w:ascii="Arial Narrow" w:hAnsi="Arial Narrow" w:cs="Arial"/>
                <w:color w:val="000000" w:themeColor="text1"/>
                <w:sz w:val="20"/>
                <w:szCs w:val="20"/>
                <w:u w:val="single"/>
                <w:vertAlign w:val="superscript"/>
              </w:rPr>
            </w:pPr>
            <w:r w:rsidRPr="00B26699">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74624" behindDoc="0" locked="0" layoutInCell="1" allowOverlap="1" wp14:anchorId="4D0B1A40" wp14:editId="3DFAED48">
                      <wp:simplePos x="0" y="0"/>
                      <wp:positionH relativeFrom="column">
                        <wp:posOffset>8890</wp:posOffset>
                      </wp:positionH>
                      <wp:positionV relativeFrom="paragraph">
                        <wp:posOffset>179705</wp:posOffset>
                      </wp:positionV>
                      <wp:extent cx="2286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1D2979B" id="Conector recto 3"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7pt,14.15pt" to="180.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" strokecolor="black [3200]" strokeweight=".5pt">
                      <v:stroke joinstyle="miter"/>
                    </v:line>
                  </w:pict>
                </mc:Fallback>
              </mc:AlternateContent>
            </w:r>
            <w:r w:rsidRPr="00B26699">
              <w:rPr>
                <w:rFonts w:ascii="Arial Narrow" w:hAnsi="Arial Narrow" w:cs="Arial"/>
                <w:color w:val="000000" w:themeColor="text1"/>
                <w:sz w:val="20"/>
                <w:szCs w:val="20"/>
              </w:rPr>
              <w:t>Utilidad Operacional</w:t>
            </w:r>
            <w:r w:rsidRPr="00B26699">
              <w:rPr>
                <w:rFonts w:ascii="Arial Narrow" w:hAnsi="Arial Narrow" w:cs="Arial"/>
                <w:color w:val="000000" w:themeColor="text1"/>
                <w:sz w:val="20"/>
                <w:szCs w:val="20"/>
                <w:u w:val="single"/>
              </w:rPr>
              <w:t xml:space="preserve"> </w:t>
            </w:r>
          </w:p>
        </w:tc>
        <w:tc>
          <w:tcPr>
            <w:tcW w:w="4111" w:type="dxa"/>
            <w:vMerge w:val="restart"/>
            <w:tcBorders>
              <w:top w:val="single" w:sz="8" w:space="0" w:color="auto"/>
              <w:left w:val="single" w:sz="8" w:space="0" w:color="auto"/>
              <w:bottom w:val="single" w:sz="4" w:space="0" w:color="auto"/>
              <w:right w:val="single" w:sz="8" w:space="0" w:color="auto"/>
            </w:tcBorders>
            <w:noWrap/>
            <w:vAlign w:val="center"/>
            <w:hideMark/>
          </w:tcPr>
          <w:p w14:paraId="4575F41A" w14:textId="77777777" w:rsidR="0018415D" w:rsidRPr="00B26699" w:rsidRDefault="0018415D" w:rsidP="00352C72">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 xml:space="preserve">RESULTADO: (&gt;= </w:t>
            </w:r>
            <w:r>
              <w:rPr>
                <w:rFonts w:ascii="Arial Narrow" w:hAnsi="Arial Narrow" w:cs="Arial"/>
                <w:b/>
                <w:bCs/>
                <w:color w:val="000000" w:themeColor="text1"/>
                <w:sz w:val="20"/>
                <w:szCs w:val="20"/>
              </w:rPr>
              <w:t>1</w:t>
            </w:r>
            <w:r w:rsidRPr="00B26699">
              <w:rPr>
                <w:rFonts w:ascii="Arial Narrow" w:hAnsi="Arial Narrow" w:cs="Arial"/>
                <w:b/>
                <w:bCs/>
                <w:color w:val="000000" w:themeColor="text1"/>
                <w:sz w:val="20"/>
                <w:szCs w:val="20"/>
              </w:rPr>
              <w:t>)</w:t>
            </w:r>
          </w:p>
        </w:tc>
      </w:tr>
      <w:tr w:rsidR="0018415D" w:rsidRPr="00B26699" w14:paraId="54D0C5DE" w14:textId="77777777" w:rsidTr="00352C72">
        <w:trPr>
          <w:trHeight w:val="315"/>
        </w:trPr>
        <w:tc>
          <w:tcPr>
            <w:tcW w:w="3969" w:type="dxa"/>
            <w:tcBorders>
              <w:top w:val="nil"/>
              <w:left w:val="single" w:sz="4" w:space="0" w:color="auto"/>
              <w:bottom w:val="single" w:sz="4" w:space="0" w:color="auto"/>
              <w:right w:val="single" w:sz="4" w:space="0" w:color="auto"/>
            </w:tcBorders>
            <w:noWrap/>
            <w:vAlign w:val="center"/>
            <w:hideMark/>
          </w:tcPr>
          <w:p w14:paraId="1844ADD0" w14:textId="77777777" w:rsidR="0018415D" w:rsidRPr="00B26699" w:rsidRDefault="0018415D" w:rsidP="00352C72">
            <w:pPr>
              <w:rPr>
                <w:rFonts w:ascii="Arial Narrow" w:hAnsi="Arial Narrow" w:cs="Arial"/>
                <w:color w:val="000000" w:themeColor="text1"/>
                <w:sz w:val="20"/>
                <w:szCs w:val="20"/>
                <w:vertAlign w:val="superscript"/>
              </w:rPr>
            </w:pPr>
            <w:r w:rsidRPr="00B26699">
              <w:rPr>
                <w:rFonts w:ascii="Arial Narrow" w:hAnsi="Arial Narrow" w:cs="Arial"/>
                <w:color w:val="000000" w:themeColor="text1"/>
                <w:sz w:val="20"/>
                <w:szCs w:val="20"/>
              </w:rPr>
              <w:t xml:space="preserve">Gastos de Intereses </w:t>
            </w:r>
          </w:p>
        </w:tc>
        <w:tc>
          <w:tcPr>
            <w:tcW w:w="4111" w:type="dxa"/>
            <w:vMerge/>
            <w:tcBorders>
              <w:top w:val="single" w:sz="8" w:space="0" w:color="000000"/>
              <w:left w:val="single" w:sz="8" w:space="0" w:color="auto"/>
              <w:bottom w:val="single" w:sz="4" w:space="0" w:color="auto"/>
              <w:right w:val="single" w:sz="8" w:space="0" w:color="auto"/>
            </w:tcBorders>
            <w:vAlign w:val="center"/>
            <w:hideMark/>
          </w:tcPr>
          <w:p w14:paraId="1DCCCC92" w14:textId="77777777" w:rsidR="0018415D" w:rsidRPr="00B26699" w:rsidRDefault="0018415D" w:rsidP="00352C72">
            <w:pPr>
              <w:rPr>
                <w:rFonts w:ascii="Arial Narrow" w:hAnsi="Arial Narrow" w:cs="Arial"/>
                <w:b/>
                <w:bCs/>
                <w:color w:val="000000" w:themeColor="text1"/>
                <w:sz w:val="20"/>
                <w:szCs w:val="20"/>
              </w:rPr>
            </w:pPr>
          </w:p>
        </w:tc>
      </w:tr>
    </w:tbl>
    <w:p w14:paraId="6843C4C4" w14:textId="77777777" w:rsidR="0018415D" w:rsidRPr="00B26699" w:rsidRDefault="0018415D" w:rsidP="0018415D">
      <w:pPr>
        <w:tabs>
          <w:tab w:val="center" w:pos="3848"/>
        </w:tabs>
        <w:jc w:val="both"/>
        <w:rPr>
          <w:rFonts w:ascii="Arial Narrow" w:hAnsi="Arial Narrow" w:cs="Arial"/>
          <w:color w:val="000000" w:themeColor="text1"/>
          <w:sz w:val="20"/>
          <w:szCs w:val="20"/>
        </w:rPr>
      </w:pPr>
    </w:p>
    <w:p w14:paraId="0AE07B5B" w14:textId="77777777" w:rsidR="0018415D" w:rsidRPr="00B26699" w:rsidRDefault="0018415D" w:rsidP="0018415D">
      <w:pPr>
        <w:tabs>
          <w:tab w:val="center" w:pos="3848"/>
        </w:tabs>
        <w:jc w:val="both"/>
        <w:rPr>
          <w:rFonts w:ascii="Arial Narrow" w:hAnsi="Arial Narrow" w:cs="Arial"/>
          <w:color w:val="000000" w:themeColor="text1"/>
          <w:sz w:val="20"/>
          <w:szCs w:val="20"/>
        </w:rPr>
      </w:pPr>
    </w:p>
    <w:p w14:paraId="60E917F7" w14:textId="77777777" w:rsidR="0018415D" w:rsidRPr="00B26699" w:rsidRDefault="0018415D" w:rsidP="0018415D">
      <w:pP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Resultados Organizacionales: </w:t>
      </w:r>
    </w:p>
    <w:p w14:paraId="69494AA0" w14:textId="77777777" w:rsidR="0018415D" w:rsidRPr="00B26699" w:rsidRDefault="0018415D" w:rsidP="0018415D">
      <w:pPr>
        <w:rPr>
          <w:rFonts w:ascii="Arial Narrow" w:hAnsi="Arial Narrow" w:cs="Arial"/>
          <w:b/>
          <w:color w:val="000000" w:themeColor="text1"/>
          <w:sz w:val="20"/>
          <w:szCs w:val="20"/>
        </w:rPr>
      </w:pPr>
    </w:p>
    <w:p w14:paraId="3BC0CB8B" w14:textId="77777777" w:rsidR="0018415D" w:rsidRPr="00B26699" w:rsidRDefault="0018415D" w:rsidP="0018415D">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4.2.1.4. Rentabilidad del Patrimonio:</w:t>
      </w:r>
    </w:p>
    <w:p w14:paraId="6E4D7127" w14:textId="77777777" w:rsidR="0018415D" w:rsidRPr="00B26699" w:rsidRDefault="0018415D" w:rsidP="0018415D">
      <w:pPr>
        <w:jc w:val="both"/>
        <w:rPr>
          <w:rFonts w:ascii="Arial Narrow" w:hAnsi="Arial Narrow" w:cs="Arial"/>
          <w:color w:val="000000" w:themeColor="text1"/>
          <w:sz w:val="20"/>
          <w:szCs w:val="20"/>
        </w:rPr>
      </w:pPr>
    </w:p>
    <w:p w14:paraId="2BFAE752" w14:textId="77777777" w:rsidR="0018415D" w:rsidRPr="00B26699" w:rsidRDefault="0018415D" w:rsidP="0018415D">
      <w:pPr>
        <w:rPr>
          <w:rFonts w:ascii="Arial Narrow" w:hAnsi="Arial Narrow" w:cs="Arial"/>
          <w:color w:val="000000" w:themeColor="text1"/>
          <w:sz w:val="20"/>
          <w:szCs w:val="20"/>
          <w:lang w:val="es-CO"/>
        </w:rPr>
      </w:pPr>
      <w:r w:rsidRPr="00B26699">
        <w:rPr>
          <w:rFonts w:ascii="Arial Narrow" w:hAnsi="Arial Narrow" w:cs="Arial"/>
          <w:color w:val="000000" w:themeColor="text1"/>
          <w:sz w:val="20"/>
          <w:szCs w:val="20"/>
          <w:lang w:val="es-CO"/>
        </w:rPr>
        <w:t>Teniendo como índice de Rentabilidad del Patrimonio. Cálculo del Indicador:</w:t>
      </w:r>
    </w:p>
    <w:p w14:paraId="5388FBE5" w14:textId="77777777" w:rsidR="0018415D" w:rsidRPr="00B26699" w:rsidRDefault="0018415D" w:rsidP="0018415D">
      <w:pPr>
        <w:rPr>
          <w:rFonts w:ascii="Arial Narrow" w:hAnsi="Arial Narrow"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18415D" w:rsidRPr="00B26699" w14:paraId="6D74FA0D" w14:textId="77777777" w:rsidTr="00352C72">
        <w:trPr>
          <w:trHeight w:val="300"/>
        </w:trPr>
        <w:tc>
          <w:tcPr>
            <w:tcW w:w="3828" w:type="dxa"/>
            <w:tcBorders>
              <w:top w:val="single" w:sz="4" w:space="0" w:color="auto"/>
              <w:left w:val="single" w:sz="4" w:space="0" w:color="auto"/>
              <w:bottom w:val="nil"/>
              <w:right w:val="single" w:sz="4" w:space="0" w:color="auto"/>
            </w:tcBorders>
            <w:noWrap/>
            <w:vAlign w:val="center"/>
            <w:hideMark/>
          </w:tcPr>
          <w:p w14:paraId="4934687E" w14:textId="77777777" w:rsidR="0018415D" w:rsidRPr="00B26699" w:rsidRDefault="0018415D" w:rsidP="00352C72">
            <w:pPr>
              <w:rPr>
                <w:rFonts w:ascii="Arial Narrow" w:hAnsi="Arial Narrow" w:cs="Arial"/>
                <w:color w:val="000000" w:themeColor="text1"/>
                <w:sz w:val="20"/>
                <w:szCs w:val="20"/>
                <w:u w:val="single"/>
                <w:vertAlign w:val="superscript"/>
                <w:lang w:val="es-CO" w:eastAsia="es-CO"/>
              </w:rPr>
            </w:pPr>
            <w:r w:rsidRPr="00B26699">
              <w:rPr>
                <w:rFonts w:ascii="Arial Narrow" w:hAnsi="Arial Narrow" w:cs="Arial"/>
                <w:color w:val="000000" w:themeColor="text1"/>
                <w:sz w:val="20"/>
                <w:szCs w:val="20"/>
              </w:rPr>
              <w:t xml:space="preserve">Utilidad Operacional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7A997D9D" w14:textId="77777777" w:rsidR="0018415D" w:rsidRPr="00B26699" w:rsidRDefault="0018415D" w:rsidP="00352C72">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RESULTADO: (&gt;=</w:t>
            </w:r>
            <w:r>
              <w:rPr>
                <w:rFonts w:ascii="Arial Narrow" w:hAnsi="Arial Narrow" w:cs="Arial"/>
                <w:b/>
                <w:bCs/>
                <w:color w:val="000000" w:themeColor="text1"/>
                <w:sz w:val="20"/>
                <w:szCs w:val="20"/>
              </w:rPr>
              <w:t>3</w:t>
            </w:r>
            <w:r w:rsidRPr="00B26699">
              <w:rPr>
                <w:rFonts w:ascii="Arial Narrow" w:hAnsi="Arial Narrow" w:cs="Arial"/>
                <w:b/>
                <w:bCs/>
                <w:color w:val="000000" w:themeColor="text1"/>
                <w:sz w:val="20"/>
                <w:szCs w:val="20"/>
              </w:rPr>
              <w:t>)</w:t>
            </w:r>
          </w:p>
        </w:tc>
      </w:tr>
      <w:tr w:rsidR="0018415D" w:rsidRPr="00B26699" w14:paraId="40095302" w14:textId="77777777" w:rsidTr="00352C72">
        <w:trPr>
          <w:trHeight w:val="315"/>
        </w:trPr>
        <w:tc>
          <w:tcPr>
            <w:tcW w:w="3828" w:type="dxa"/>
            <w:tcBorders>
              <w:top w:val="nil"/>
              <w:left w:val="single" w:sz="4" w:space="0" w:color="auto"/>
              <w:bottom w:val="single" w:sz="4" w:space="0" w:color="auto"/>
              <w:right w:val="single" w:sz="4" w:space="0" w:color="auto"/>
            </w:tcBorders>
            <w:noWrap/>
            <w:vAlign w:val="center"/>
            <w:hideMark/>
          </w:tcPr>
          <w:p w14:paraId="3BA9B50A" w14:textId="77777777" w:rsidR="0018415D" w:rsidRPr="00B26699" w:rsidRDefault="0018415D" w:rsidP="00352C72">
            <w:pPr>
              <w:rPr>
                <w:rFonts w:ascii="Arial Narrow" w:hAnsi="Arial Narrow" w:cs="Arial"/>
                <w:color w:val="000000" w:themeColor="text1"/>
                <w:sz w:val="20"/>
                <w:szCs w:val="20"/>
              </w:rPr>
            </w:pPr>
            <w:r w:rsidRPr="00B26699">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75648" behindDoc="0" locked="0" layoutInCell="1" allowOverlap="1" wp14:anchorId="5E6DA970" wp14:editId="300A1610">
                      <wp:simplePos x="0" y="0"/>
                      <wp:positionH relativeFrom="column">
                        <wp:posOffset>-3810</wp:posOffset>
                      </wp:positionH>
                      <wp:positionV relativeFrom="paragraph">
                        <wp:posOffset>-40640</wp:posOffset>
                      </wp:positionV>
                      <wp:extent cx="2286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098E47" id="Conector recto 4"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3.2pt" to="179.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" strokecolor="black [3200]" strokeweight=".5pt">
                      <v:stroke joinstyle="miter"/>
                    </v:line>
                  </w:pict>
                </mc:Fallback>
              </mc:AlternateContent>
            </w:r>
            <w:r w:rsidRPr="00B26699">
              <w:rPr>
                <w:rFonts w:ascii="Arial Narrow" w:hAnsi="Arial Narrow" w:cs="Arial"/>
                <w:color w:val="000000" w:themeColor="text1"/>
                <w:sz w:val="20"/>
                <w:szCs w:val="20"/>
              </w:rPr>
              <w:t xml:space="preserve">Patrimonio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78932542" w14:textId="77777777" w:rsidR="0018415D" w:rsidRPr="00B26699" w:rsidRDefault="0018415D" w:rsidP="00352C72">
            <w:pPr>
              <w:rPr>
                <w:rFonts w:ascii="Arial Narrow" w:hAnsi="Arial Narrow" w:cs="Arial"/>
                <w:b/>
                <w:bCs/>
                <w:color w:val="000000" w:themeColor="text1"/>
                <w:sz w:val="20"/>
                <w:szCs w:val="20"/>
              </w:rPr>
            </w:pPr>
          </w:p>
        </w:tc>
      </w:tr>
    </w:tbl>
    <w:p w14:paraId="40C23B49" w14:textId="77777777" w:rsidR="0018415D" w:rsidRPr="00B26699" w:rsidRDefault="0018415D" w:rsidP="0018415D">
      <w:pPr>
        <w:rPr>
          <w:rFonts w:ascii="Arial Narrow" w:hAnsi="Arial Narrow" w:cs="Arial"/>
          <w:color w:val="000000" w:themeColor="text1"/>
          <w:sz w:val="20"/>
          <w:szCs w:val="20"/>
          <w:lang w:val="es-CO"/>
        </w:rPr>
      </w:pPr>
    </w:p>
    <w:p w14:paraId="766924E6" w14:textId="77777777" w:rsidR="0018415D" w:rsidRPr="00B26699" w:rsidRDefault="0018415D" w:rsidP="0018415D">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4.2.1.5. Rentabilidad del Activo:</w:t>
      </w:r>
    </w:p>
    <w:p w14:paraId="3AB99366" w14:textId="77777777" w:rsidR="0018415D" w:rsidRPr="00B26699" w:rsidRDefault="0018415D" w:rsidP="0018415D">
      <w:pPr>
        <w:jc w:val="both"/>
        <w:rPr>
          <w:rFonts w:ascii="Arial Narrow" w:hAnsi="Arial Narrow" w:cs="Arial"/>
          <w:color w:val="000000" w:themeColor="text1"/>
          <w:sz w:val="20"/>
          <w:szCs w:val="20"/>
        </w:rPr>
      </w:pPr>
    </w:p>
    <w:p w14:paraId="7C589607" w14:textId="77777777" w:rsidR="0018415D" w:rsidRPr="00B26699" w:rsidRDefault="0018415D" w:rsidP="0018415D">
      <w:pPr>
        <w:rPr>
          <w:rFonts w:ascii="Arial Narrow" w:hAnsi="Arial Narrow" w:cs="Arial"/>
          <w:color w:val="000000" w:themeColor="text1"/>
          <w:sz w:val="20"/>
          <w:szCs w:val="20"/>
          <w:lang w:val="es-CO"/>
        </w:rPr>
      </w:pPr>
      <w:r w:rsidRPr="00B26699">
        <w:rPr>
          <w:rFonts w:ascii="Arial Narrow" w:hAnsi="Arial Narrow" w:cs="Arial"/>
          <w:color w:val="000000" w:themeColor="text1"/>
          <w:sz w:val="20"/>
          <w:szCs w:val="20"/>
          <w:lang w:val="es-CO"/>
        </w:rPr>
        <w:t>Teniendo como índice de Rentabilidad del Activo. Cálculo del Indicador:</w:t>
      </w:r>
    </w:p>
    <w:p w14:paraId="6D8092E9" w14:textId="77777777" w:rsidR="0018415D" w:rsidRPr="00B26699" w:rsidRDefault="0018415D" w:rsidP="0018415D">
      <w:pPr>
        <w:rPr>
          <w:rFonts w:ascii="Arial Narrow" w:hAnsi="Arial Narrow" w:cs="Arial"/>
          <w:color w:val="000000" w:themeColor="text1"/>
          <w:sz w:val="20"/>
          <w:szCs w:val="20"/>
          <w:lang w:val="es-CO"/>
        </w:rPr>
      </w:pPr>
    </w:p>
    <w:tbl>
      <w:tblPr>
        <w:tblW w:w="6521" w:type="dxa"/>
        <w:tblInd w:w="-5" w:type="dxa"/>
        <w:tblCellMar>
          <w:left w:w="70" w:type="dxa"/>
          <w:right w:w="70" w:type="dxa"/>
        </w:tblCellMar>
        <w:tblLook w:val="04A0" w:firstRow="1" w:lastRow="0" w:firstColumn="1" w:lastColumn="0" w:noHBand="0" w:noVBand="1"/>
      </w:tblPr>
      <w:tblGrid>
        <w:gridCol w:w="3969"/>
        <w:gridCol w:w="2552"/>
      </w:tblGrid>
      <w:tr w:rsidR="0018415D" w:rsidRPr="00B26699" w14:paraId="1D032F61" w14:textId="77777777" w:rsidTr="00352C72">
        <w:trPr>
          <w:trHeight w:val="300"/>
        </w:trPr>
        <w:tc>
          <w:tcPr>
            <w:tcW w:w="3969" w:type="dxa"/>
            <w:tcBorders>
              <w:top w:val="single" w:sz="4" w:space="0" w:color="auto"/>
              <w:left w:val="single" w:sz="4" w:space="0" w:color="auto"/>
              <w:bottom w:val="nil"/>
              <w:right w:val="single" w:sz="4" w:space="0" w:color="auto"/>
            </w:tcBorders>
            <w:noWrap/>
            <w:vAlign w:val="center"/>
            <w:hideMark/>
          </w:tcPr>
          <w:p w14:paraId="7890E4F5" w14:textId="77777777" w:rsidR="0018415D" w:rsidRPr="00B26699" w:rsidRDefault="0018415D" w:rsidP="00352C72">
            <w:pPr>
              <w:rPr>
                <w:rFonts w:ascii="Arial Narrow" w:hAnsi="Arial Narrow" w:cs="Arial"/>
                <w:color w:val="000000" w:themeColor="text1"/>
                <w:sz w:val="20"/>
                <w:szCs w:val="20"/>
                <w:u w:val="single"/>
                <w:vertAlign w:val="superscript"/>
                <w:lang w:val="es-CO" w:eastAsia="es-CO"/>
              </w:rPr>
            </w:pPr>
            <w:r w:rsidRPr="00B26699">
              <w:rPr>
                <w:rFonts w:ascii="Arial Narrow" w:hAnsi="Arial Narrow" w:cs="Arial"/>
                <w:noProof/>
                <w:color w:val="000000" w:themeColor="text1"/>
                <w:sz w:val="20"/>
                <w:szCs w:val="20"/>
                <w:lang w:val="es-CO" w:eastAsia="es-CO"/>
              </w:rPr>
              <mc:AlternateContent>
                <mc:Choice Requires="wps">
                  <w:drawing>
                    <wp:anchor distT="0" distB="0" distL="114300" distR="114300" simplePos="0" relativeHeight="251676672" behindDoc="0" locked="0" layoutInCell="1" allowOverlap="1" wp14:anchorId="0DFD3EA1" wp14:editId="47585FA9">
                      <wp:simplePos x="0" y="0"/>
                      <wp:positionH relativeFrom="column">
                        <wp:posOffset>31115</wp:posOffset>
                      </wp:positionH>
                      <wp:positionV relativeFrom="paragraph">
                        <wp:posOffset>161925</wp:posOffset>
                      </wp:positionV>
                      <wp:extent cx="22860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ED88B2" id="Conector recto 5"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pt,12.75pt" to="182.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" strokecolor="black [3200]" strokeweight=".5pt">
                      <v:stroke joinstyle="miter"/>
                    </v:line>
                  </w:pict>
                </mc:Fallback>
              </mc:AlternateContent>
            </w:r>
            <w:r w:rsidRPr="00B26699">
              <w:rPr>
                <w:rFonts w:ascii="Arial Narrow" w:hAnsi="Arial Narrow" w:cs="Arial"/>
                <w:color w:val="000000" w:themeColor="text1"/>
                <w:sz w:val="20"/>
                <w:szCs w:val="20"/>
              </w:rPr>
              <w:t xml:space="preserve">Utilidad Operacional </w:t>
            </w:r>
          </w:p>
        </w:tc>
        <w:tc>
          <w:tcPr>
            <w:tcW w:w="2552" w:type="dxa"/>
            <w:vMerge w:val="restart"/>
            <w:tcBorders>
              <w:top w:val="single" w:sz="8" w:space="0" w:color="auto"/>
              <w:left w:val="single" w:sz="8" w:space="0" w:color="auto"/>
              <w:bottom w:val="single" w:sz="4" w:space="0" w:color="auto"/>
              <w:right w:val="single" w:sz="8" w:space="0" w:color="auto"/>
            </w:tcBorders>
            <w:noWrap/>
            <w:vAlign w:val="center"/>
            <w:hideMark/>
          </w:tcPr>
          <w:p w14:paraId="69AC95FE" w14:textId="77777777" w:rsidR="0018415D" w:rsidRPr="00B26699" w:rsidRDefault="0018415D" w:rsidP="00352C72">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RESULTADO: (&gt;=</w:t>
            </w:r>
            <w:r>
              <w:rPr>
                <w:rFonts w:ascii="Arial Narrow" w:hAnsi="Arial Narrow" w:cs="Arial"/>
                <w:b/>
                <w:bCs/>
                <w:color w:val="000000" w:themeColor="text1"/>
                <w:sz w:val="20"/>
                <w:szCs w:val="20"/>
              </w:rPr>
              <w:t>2</w:t>
            </w:r>
            <w:r w:rsidRPr="00B26699">
              <w:rPr>
                <w:rFonts w:ascii="Arial Narrow" w:hAnsi="Arial Narrow" w:cs="Arial"/>
                <w:b/>
                <w:bCs/>
                <w:color w:val="000000" w:themeColor="text1"/>
                <w:sz w:val="20"/>
                <w:szCs w:val="20"/>
              </w:rPr>
              <w:t>)</w:t>
            </w:r>
          </w:p>
        </w:tc>
      </w:tr>
      <w:tr w:rsidR="0018415D" w:rsidRPr="00B26699" w14:paraId="0919BD4F" w14:textId="77777777" w:rsidTr="00352C72">
        <w:trPr>
          <w:trHeight w:val="315"/>
        </w:trPr>
        <w:tc>
          <w:tcPr>
            <w:tcW w:w="3969" w:type="dxa"/>
            <w:tcBorders>
              <w:top w:val="nil"/>
              <w:left w:val="single" w:sz="4" w:space="0" w:color="auto"/>
              <w:bottom w:val="single" w:sz="4" w:space="0" w:color="auto"/>
              <w:right w:val="single" w:sz="4" w:space="0" w:color="auto"/>
            </w:tcBorders>
            <w:noWrap/>
            <w:vAlign w:val="center"/>
            <w:hideMark/>
          </w:tcPr>
          <w:p w14:paraId="1E3D6A9E" w14:textId="77777777" w:rsidR="0018415D" w:rsidRPr="00B26699" w:rsidRDefault="0018415D" w:rsidP="00352C72">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Activo Total   </w:t>
            </w:r>
          </w:p>
        </w:tc>
        <w:tc>
          <w:tcPr>
            <w:tcW w:w="2552" w:type="dxa"/>
            <w:vMerge/>
            <w:tcBorders>
              <w:top w:val="single" w:sz="8" w:space="0" w:color="000000"/>
              <w:left w:val="single" w:sz="8" w:space="0" w:color="auto"/>
              <w:bottom w:val="single" w:sz="4" w:space="0" w:color="auto"/>
              <w:right w:val="single" w:sz="8" w:space="0" w:color="auto"/>
            </w:tcBorders>
            <w:vAlign w:val="center"/>
            <w:hideMark/>
          </w:tcPr>
          <w:p w14:paraId="352FE2BA" w14:textId="77777777" w:rsidR="0018415D" w:rsidRPr="00B26699" w:rsidRDefault="0018415D" w:rsidP="00352C72">
            <w:pPr>
              <w:rPr>
                <w:rFonts w:ascii="Arial Narrow" w:hAnsi="Arial Narrow" w:cs="Arial"/>
                <w:b/>
                <w:bCs/>
                <w:color w:val="000000" w:themeColor="text1"/>
                <w:sz w:val="20"/>
                <w:szCs w:val="20"/>
              </w:rPr>
            </w:pPr>
          </w:p>
        </w:tc>
      </w:tr>
    </w:tbl>
    <w:p w14:paraId="3B803AF8" w14:textId="77777777" w:rsidR="0018415D" w:rsidRPr="00B26699" w:rsidRDefault="0018415D" w:rsidP="0018415D">
      <w:pPr>
        <w:rPr>
          <w:rFonts w:ascii="Arial Narrow" w:hAnsi="Arial Narrow" w:cs="Arial"/>
          <w:color w:val="000000" w:themeColor="text1"/>
          <w:sz w:val="20"/>
          <w:szCs w:val="20"/>
          <w:lang w:val="es-CO"/>
        </w:rPr>
      </w:pPr>
    </w:p>
    <w:p w14:paraId="41630992" w14:textId="77777777" w:rsidR="0018415D" w:rsidRPr="00B26699" w:rsidRDefault="0018415D" w:rsidP="0018415D">
      <w:pPr>
        <w:tabs>
          <w:tab w:val="center" w:pos="3848"/>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caso de Unión Temporal o Consorcio, si uno de los integrantes, tiene sus Gastos de Interés en cero (0) su resultado será INDETERMINADO y por lo tanto CUMPLE con el indicador.</w:t>
      </w:r>
    </w:p>
    <w:p w14:paraId="0F72F8D7" w14:textId="77777777" w:rsidR="0018415D" w:rsidRPr="00B26699" w:rsidRDefault="0018415D" w:rsidP="0018415D">
      <w:pPr>
        <w:pStyle w:val="Sangra2det4"/>
        <w:suppressAutoHyphens/>
        <w:spacing w:after="0" w:line="240" w:lineRule="auto"/>
        <w:ind w:left="0"/>
        <w:jc w:val="both"/>
        <w:rPr>
          <w:rFonts w:ascii="Arial Narrow" w:hAnsi="Arial Narrow" w:cs="Arial"/>
          <w:b/>
          <w:color w:val="000000" w:themeColor="text1"/>
          <w:sz w:val="20"/>
          <w:szCs w:val="20"/>
          <w:lang w:val="es-ES"/>
        </w:rPr>
      </w:pPr>
    </w:p>
    <w:p w14:paraId="48C0F891" w14:textId="77777777" w:rsidR="0018415D" w:rsidRPr="00B26699" w:rsidRDefault="0018415D" w:rsidP="0018415D">
      <w:pPr>
        <w:pStyle w:val="Sangra2det4"/>
        <w:suppressAutoHyphens/>
        <w:spacing w:after="0" w:line="240" w:lineRule="auto"/>
        <w:ind w:left="0"/>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Procedimiento de Cálculo:</w:t>
      </w:r>
    </w:p>
    <w:p w14:paraId="2E0CAFD0" w14:textId="77777777" w:rsidR="0018415D" w:rsidRPr="00B26699" w:rsidRDefault="0018415D" w:rsidP="0018415D">
      <w:pPr>
        <w:pStyle w:val="Sangra2det4"/>
        <w:suppressAutoHyphens/>
        <w:spacing w:after="0" w:line="240" w:lineRule="auto"/>
        <w:ind w:left="0"/>
        <w:jc w:val="both"/>
        <w:rPr>
          <w:rFonts w:ascii="Arial Narrow" w:hAnsi="Arial Narrow" w:cs="Arial"/>
          <w:color w:val="000000" w:themeColor="text1"/>
          <w:sz w:val="20"/>
          <w:szCs w:val="20"/>
        </w:rPr>
      </w:pPr>
    </w:p>
    <w:p w14:paraId="37C18FEF" w14:textId="77777777" w:rsidR="0018415D" w:rsidRPr="00B26699" w:rsidRDefault="0018415D" w:rsidP="0018415D">
      <w:pPr>
        <w:pStyle w:val="Sangra2det4"/>
        <w:suppressAutoHyphens/>
        <w:spacing w:after="0" w:line="240" w:lineRule="auto"/>
        <w:ind w:left="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17BBA7B5" w14:textId="77777777" w:rsidR="0018415D" w:rsidRPr="00B26699" w:rsidRDefault="0018415D" w:rsidP="0018415D">
      <w:pPr>
        <w:jc w:val="both"/>
        <w:rPr>
          <w:rFonts w:ascii="Arial Narrow" w:hAnsi="Arial Narrow" w:cs="Arial"/>
          <w:color w:val="000000" w:themeColor="text1"/>
          <w:sz w:val="20"/>
          <w:szCs w:val="20"/>
          <w:lang w:eastAsia="en-US"/>
        </w:rPr>
      </w:pPr>
    </w:p>
    <w:p w14:paraId="151D831A" w14:textId="77777777" w:rsidR="0018415D" w:rsidRPr="00B26699" w:rsidRDefault="0018415D" w:rsidP="0018415D">
      <w:pPr>
        <w:jc w:val="both"/>
        <w:rPr>
          <w:rFonts w:ascii="Arial Narrow" w:hAnsi="Arial Narrow" w:cs="Arial"/>
          <w:color w:val="000000" w:themeColor="text1"/>
          <w:sz w:val="20"/>
          <w:szCs w:val="20"/>
          <w:lang w:eastAsia="en-US"/>
        </w:rPr>
      </w:pPr>
      <w:r w:rsidRPr="00B26699">
        <w:rPr>
          <w:rFonts w:ascii="Arial Narrow" w:hAnsi="Arial Narrow" w:cs="Arial"/>
          <w:color w:val="000000" w:themeColor="text1"/>
          <w:sz w:val="20"/>
          <w:szCs w:val="20"/>
          <w:lang w:eastAsia="en-US"/>
        </w:rPr>
        <w:t>PONDERANDO EL RESULTADO DE LA UNIÓN TEMPORAL o CONSORCIO:</w:t>
      </w:r>
    </w:p>
    <w:p w14:paraId="283B46B3" w14:textId="77777777" w:rsidR="0018415D" w:rsidRPr="00B26699" w:rsidRDefault="0018415D" w:rsidP="0018415D">
      <w:pPr>
        <w:jc w:val="both"/>
        <w:rPr>
          <w:rFonts w:ascii="Arial Narrow" w:hAnsi="Arial Narrow" w:cs="Arial"/>
          <w:bCs/>
          <w:color w:val="000000" w:themeColor="text1"/>
          <w:sz w:val="20"/>
          <w:szCs w:val="20"/>
        </w:rPr>
      </w:pPr>
    </w:p>
    <w:p w14:paraId="05141B18" w14:textId="77777777" w:rsidR="0018415D" w:rsidRPr="00B26699" w:rsidRDefault="0018415D" w:rsidP="0018415D">
      <w:pPr>
        <w:jc w:val="both"/>
        <w:rPr>
          <w:rFonts w:ascii="Arial Narrow" w:hAnsi="Arial Narrow" w:cs="Arial"/>
          <w:color w:val="000000" w:themeColor="text1"/>
          <w:sz w:val="20"/>
          <w:szCs w:val="20"/>
          <w:lang w:eastAsia="en-US"/>
        </w:rPr>
      </w:pPr>
      <w:r w:rsidRPr="00B26699">
        <w:rPr>
          <w:rFonts w:ascii="Arial Narrow" w:hAnsi="Arial Narrow" w:cs="Arial"/>
          <w:color w:val="000000" w:themeColor="text1"/>
          <w:sz w:val="20"/>
          <w:szCs w:val="20"/>
          <w:lang w:eastAsia="en-US"/>
        </w:rPr>
        <w:lastRenderedPageBreak/>
        <w:t>Proponente A participación 35%</w:t>
      </w:r>
    </w:p>
    <w:p w14:paraId="6F6027EE" w14:textId="77777777" w:rsidR="0018415D" w:rsidRPr="00B26699" w:rsidRDefault="0018415D" w:rsidP="0018415D">
      <w:pPr>
        <w:jc w:val="both"/>
        <w:rPr>
          <w:rFonts w:ascii="Arial Narrow" w:hAnsi="Arial Narrow" w:cs="Arial"/>
          <w:color w:val="000000" w:themeColor="text1"/>
          <w:sz w:val="20"/>
          <w:szCs w:val="20"/>
          <w:lang w:eastAsia="en-US"/>
        </w:rPr>
      </w:pPr>
      <w:r w:rsidRPr="00B26699">
        <w:rPr>
          <w:rFonts w:ascii="Arial Narrow" w:hAnsi="Arial Narrow" w:cs="Arial"/>
          <w:color w:val="000000" w:themeColor="text1"/>
          <w:sz w:val="20"/>
          <w:szCs w:val="20"/>
          <w:lang w:eastAsia="en-US"/>
        </w:rPr>
        <w:t>Proponente B participación 65%</w:t>
      </w:r>
    </w:p>
    <w:p w14:paraId="56E8C8D9" w14:textId="77777777" w:rsidR="0018415D" w:rsidRPr="00B26699" w:rsidRDefault="0018415D" w:rsidP="0018415D">
      <w:pPr>
        <w:jc w:val="both"/>
        <w:rPr>
          <w:rFonts w:ascii="Arial Narrow" w:hAnsi="Arial Narrow" w:cs="Arial"/>
          <w:color w:val="000000" w:themeColor="text1"/>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18415D" w:rsidRPr="00B26699" w14:paraId="4ECAA53F" w14:textId="77777777" w:rsidTr="00352C72">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3B6E228C" w14:textId="77777777" w:rsidR="0018415D" w:rsidRPr="00B26699" w:rsidRDefault="0018415D" w:rsidP="00352C72">
            <w:pPr>
              <w:pStyle w:val="Sangra2det4"/>
              <w:suppressAutoHyphens/>
              <w:spacing w:after="0" w:line="240" w:lineRule="auto"/>
              <w:ind w:left="0"/>
              <w:jc w:val="center"/>
              <w:rPr>
                <w:rStyle w:val="EquationCaption"/>
                <w:rFonts w:ascii="Arial Narrow" w:hAnsi="Arial Narrow" w:cs="Arial"/>
                <w:b/>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0B30160D" w14:textId="77777777" w:rsidR="0018415D" w:rsidRPr="00B26699" w:rsidRDefault="0018415D" w:rsidP="00352C72">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lang w:eastAsia="en-US"/>
              </w:rPr>
              <w:t>(Pasivo Total A x 35%) + (Pasivo Total B x 65%)</w:t>
            </w:r>
          </w:p>
        </w:tc>
      </w:tr>
      <w:tr w:rsidR="0018415D" w:rsidRPr="00B26699" w14:paraId="189FAB70" w14:textId="77777777" w:rsidTr="00352C72">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4F324863" w14:textId="77777777" w:rsidR="0018415D" w:rsidRPr="00B26699" w:rsidRDefault="0018415D" w:rsidP="00352C72">
            <w:pPr>
              <w:rPr>
                <w:rFonts w:ascii="Arial Narrow" w:hAnsi="Arial Narrow" w:cs="Arial"/>
                <w:color w:val="000000" w:themeColor="text1"/>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570FEA63" w14:textId="77777777" w:rsidR="0018415D" w:rsidRPr="00B26699" w:rsidRDefault="0018415D" w:rsidP="00352C72">
            <w:pPr>
              <w:jc w:val="center"/>
              <w:rPr>
                <w:rFonts w:ascii="Arial Narrow" w:hAnsi="Arial Narrow" w:cs="Arial"/>
                <w:color w:val="000000" w:themeColor="text1"/>
                <w:sz w:val="20"/>
                <w:szCs w:val="20"/>
                <w:lang w:eastAsia="en-US"/>
              </w:rPr>
            </w:pPr>
            <w:r w:rsidRPr="00B26699">
              <w:rPr>
                <w:rFonts w:ascii="Arial Narrow" w:hAnsi="Arial Narrow" w:cs="Arial"/>
                <w:color w:val="000000" w:themeColor="text1"/>
                <w:sz w:val="20"/>
                <w:szCs w:val="20"/>
                <w:lang w:eastAsia="en-US"/>
              </w:rPr>
              <w:t>(Activo Total A x 35%) + (Activo Total B x 65%)</w:t>
            </w:r>
          </w:p>
        </w:tc>
      </w:tr>
    </w:tbl>
    <w:p w14:paraId="4080A880" w14:textId="77777777" w:rsidR="0018415D" w:rsidRPr="00B26699" w:rsidRDefault="0018415D" w:rsidP="0018415D">
      <w:pPr>
        <w:pStyle w:val="Sangra2det4"/>
        <w:suppressAutoHyphens/>
        <w:spacing w:after="0" w:line="240" w:lineRule="auto"/>
        <w:ind w:left="0"/>
        <w:jc w:val="both"/>
        <w:rPr>
          <w:rStyle w:val="EquationCaption"/>
          <w:rFonts w:ascii="Arial Narrow" w:hAnsi="Arial Narrow" w:cs="Arial"/>
          <w:color w:val="000000" w:themeColor="text1"/>
          <w:sz w:val="20"/>
          <w:szCs w:val="20"/>
          <w:lang w:val="es-ES_tradnl" w:eastAsia="ar-SA"/>
        </w:rPr>
      </w:pPr>
    </w:p>
    <w:p w14:paraId="22CD14E9" w14:textId="77777777" w:rsidR="0018415D" w:rsidRPr="00B26699" w:rsidRDefault="0018415D" w:rsidP="0018415D">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En el caso de los Índices de Endeudamiento de la Unión Temporal o Consorcio, tenemos:</w:t>
      </w:r>
    </w:p>
    <w:p w14:paraId="30A80364" w14:textId="77777777" w:rsidR="0018415D" w:rsidRPr="00B26699" w:rsidRDefault="0018415D" w:rsidP="0018415D">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p>
    <w:p w14:paraId="3896D783" w14:textId="77777777" w:rsidR="0018415D" w:rsidRPr="00B26699" w:rsidRDefault="0018415D" w:rsidP="0018415D">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Proponente A.  35%</w:t>
      </w:r>
    </w:p>
    <w:p w14:paraId="0DD6A1AC" w14:textId="77777777" w:rsidR="0018415D" w:rsidRPr="00B26699" w:rsidRDefault="0018415D" w:rsidP="0018415D">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Proponente B.   65%</w:t>
      </w:r>
    </w:p>
    <w:p w14:paraId="7E04F83B" w14:textId="77777777" w:rsidR="0018415D" w:rsidRPr="00B26699" w:rsidRDefault="0018415D" w:rsidP="0018415D">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18415D" w:rsidRPr="00B26699" w14:paraId="7A0C71B8" w14:textId="77777777" w:rsidTr="00352C72">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1FB3EAD8" w14:textId="77777777" w:rsidR="0018415D" w:rsidRPr="00B26699" w:rsidRDefault="0018415D" w:rsidP="00352C72">
            <w:pPr>
              <w:pStyle w:val="Sangra2det4"/>
              <w:suppressAutoHyphens/>
              <w:spacing w:after="0" w:line="240" w:lineRule="auto"/>
              <w:ind w:left="0"/>
              <w:jc w:val="center"/>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54451A3D" w14:textId="77777777" w:rsidR="0018415D" w:rsidRPr="00B26699" w:rsidRDefault="0018415D" w:rsidP="00352C72">
            <w:pPr>
              <w:pStyle w:val="Sangra2det4"/>
              <w:suppressAutoHyphens/>
              <w:spacing w:after="0" w:line="360" w:lineRule="auto"/>
              <w:ind w:left="0"/>
              <w:jc w:val="center"/>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(345.991 X 35%) + (12.809.148.2 X 65%)</w:t>
            </w:r>
          </w:p>
        </w:tc>
      </w:tr>
      <w:tr w:rsidR="0018415D" w:rsidRPr="00B26699" w14:paraId="0BC98023" w14:textId="77777777" w:rsidTr="00352C72">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4A739EB2" w14:textId="77777777" w:rsidR="0018415D" w:rsidRPr="00B26699" w:rsidRDefault="0018415D" w:rsidP="00352C72">
            <w:pPr>
              <w:rPr>
                <w:rStyle w:val="EquationCaption"/>
                <w:rFonts w:ascii="Arial Narrow" w:hAnsi="Arial Narrow" w:cs="Arial"/>
                <w:color w:val="000000" w:themeColor="text1"/>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509C006F" w14:textId="77777777" w:rsidR="0018415D" w:rsidRPr="00B26699" w:rsidRDefault="0018415D" w:rsidP="00352C72">
            <w:pPr>
              <w:pStyle w:val="Sangra2det4"/>
              <w:suppressAutoHyphens/>
              <w:spacing w:after="0" w:line="240" w:lineRule="auto"/>
              <w:ind w:left="0"/>
              <w:jc w:val="center"/>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(1.382.075X35%) + (16.708.682.6 X 65%)</w:t>
            </w:r>
          </w:p>
        </w:tc>
      </w:tr>
    </w:tbl>
    <w:p w14:paraId="4C458213" w14:textId="77777777" w:rsidR="0018415D" w:rsidRPr="00B26699" w:rsidRDefault="0018415D" w:rsidP="0018415D">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p>
    <w:p w14:paraId="219BF80F" w14:textId="77777777" w:rsidR="0018415D" w:rsidRPr="00B26699" w:rsidRDefault="0018415D" w:rsidP="0018415D">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r w:rsidRPr="00B26699">
        <w:rPr>
          <w:rStyle w:val="EquationCaption"/>
          <w:rFonts w:ascii="Arial Narrow" w:hAnsi="Arial Narrow" w:cs="Arial"/>
          <w:color w:val="000000" w:themeColor="text1"/>
          <w:sz w:val="20"/>
          <w:szCs w:val="20"/>
          <w:lang w:eastAsia="ar-SA"/>
        </w:rPr>
        <w:t>Desarrollando las operaciones planteadas el resultado es 74.46%, como Índice de Endeudamiento para el Consorcio o Unión Temporal.</w:t>
      </w:r>
    </w:p>
    <w:p w14:paraId="7788132A" w14:textId="77777777" w:rsidR="0018415D" w:rsidRPr="00B26699" w:rsidRDefault="0018415D" w:rsidP="0018415D">
      <w:pPr>
        <w:pStyle w:val="Sangra2det4"/>
        <w:suppressAutoHyphens/>
        <w:spacing w:after="0" w:line="240" w:lineRule="auto"/>
        <w:ind w:left="0"/>
        <w:jc w:val="both"/>
        <w:rPr>
          <w:rStyle w:val="EquationCaption"/>
          <w:rFonts w:ascii="Arial Narrow" w:hAnsi="Arial Narrow" w:cs="Arial"/>
          <w:color w:val="000000" w:themeColor="text1"/>
          <w:sz w:val="20"/>
          <w:szCs w:val="20"/>
          <w:lang w:eastAsia="ar-SA"/>
        </w:rPr>
      </w:pPr>
    </w:p>
    <w:p w14:paraId="3A54298B" w14:textId="77777777" w:rsidR="0018415D" w:rsidRPr="00B26699" w:rsidRDefault="0018415D" w:rsidP="0018415D">
      <w:pPr>
        <w:tabs>
          <w:tab w:val="center" w:pos="3848"/>
        </w:tabs>
        <w:jc w:val="both"/>
        <w:rPr>
          <w:rFonts w:ascii="Arial Narrow" w:hAnsi="Arial Narrow" w:cs="Arial"/>
          <w:color w:val="000000" w:themeColor="text1"/>
          <w:sz w:val="20"/>
          <w:szCs w:val="20"/>
        </w:rPr>
      </w:pPr>
      <w:r w:rsidRPr="00B26699">
        <w:rPr>
          <w:rStyle w:val="EquationCaption"/>
          <w:rFonts w:ascii="Arial Narrow" w:hAnsi="Arial Narrow" w:cs="Arial"/>
          <w:color w:val="000000" w:themeColor="text1"/>
          <w:sz w:val="20"/>
          <w:szCs w:val="20"/>
          <w:lang w:eastAsia="ar-SA"/>
        </w:rPr>
        <w:t>NOTA: El proceso es igual para cada uno de los indicadores Financieros</w:t>
      </w:r>
    </w:p>
    <w:p w14:paraId="4B7267CF" w14:textId="77777777" w:rsidR="00D112DE" w:rsidRPr="00B26699" w:rsidRDefault="00D112DE" w:rsidP="00D112DE">
      <w:pPr>
        <w:jc w:val="both"/>
        <w:rPr>
          <w:rFonts w:ascii="Arial Narrow" w:hAnsi="Arial Narrow" w:cs="Arial"/>
          <w:b/>
          <w:color w:val="000000" w:themeColor="text1"/>
          <w:sz w:val="20"/>
          <w:szCs w:val="20"/>
        </w:rPr>
      </w:pPr>
    </w:p>
    <w:p w14:paraId="7F054191" w14:textId="77777777" w:rsidR="00D112DE" w:rsidRPr="00B26699" w:rsidRDefault="00D112DE" w:rsidP="00D112DE">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4.2.</w:t>
      </w:r>
      <w:r w:rsidR="00185198" w:rsidRPr="00B26699">
        <w:rPr>
          <w:rFonts w:ascii="Arial Narrow" w:hAnsi="Arial Narrow" w:cs="Arial"/>
          <w:b/>
          <w:color w:val="000000" w:themeColor="text1"/>
          <w:sz w:val="20"/>
          <w:szCs w:val="20"/>
        </w:rPr>
        <w:t>2</w:t>
      </w:r>
      <w:r w:rsidRPr="00B26699">
        <w:rPr>
          <w:rFonts w:ascii="Arial Narrow" w:hAnsi="Arial Narrow" w:cs="Arial"/>
          <w:b/>
          <w:color w:val="000000" w:themeColor="text1"/>
          <w:sz w:val="20"/>
          <w:szCs w:val="20"/>
        </w:rPr>
        <w:t>.</w:t>
      </w:r>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 xml:space="preserve">DOCUMENTOS FINANCIEROS </w:t>
      </w:r>
      <w:r w:rsidR="008B1E86" w:rsidRPr="00B26699">
        <w:rPr>
          <w:rFonts w:ascii="Arial Narrow" w:hAnsi="Arial Narrow" w:cs="Arial"/>
          <w:b/>
          <w:color w:val="000000" w:themeColor="text1"/>
          <w:sz w:val="20"/>
          <w:szCs w:val="20"/>
        </w:rPr>
        <w:t>Y ORGANIZACIONALES</w:t>
      </w:r>
    </w:p>
    <w:p w14:paraId="07B161EC" w14:textId="77777777" w:rsidR="00537EB3" w:rsidRPr="00B26699" w:rsidRDefault="00537EB3" w:rsidP="00537EB3">
      <w:pPr>
        <w:pStyle w:val="Prrafodelista"/>
        <w:rPr>
          <w:rFonts w:ascii="Arial Narrow" w:hAnsi="Arial Narrow" w:cs="Arial"/>
          <w:color w:val="FF0000"/>
          <w:sz w:val="20"/>
          <w:szCs w:val="20"/>
        </w:rPr>
      </w:pPr>
    </w:p>
    <w:p w14:paraId="3013208C"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i/>
          <w:sz w:val="20"/>
          <w:szCs w:val="20"/>
        </w:rPr>
      </w:pPr>
      <w:r w:rsidRPr="00B26699">
        <w:rPr>
          <w:rFonts w:ascii="Arial Narrow" w:hAnsi="Arial Narrow" w:cs="Arial"/>
          <w:i/>
          <w:sz w:val="20"/>
          <w:szCs w:val="20"/>
          <w:bdr w:val="none" w:sz="0" w:space="0" w:color="auto" w:frame="1"/>
        </w:rPr>
        <w:t>Para acreditar el cumplimiento de los valores mínimos establecidos en el numeral anterior, el PROPONENTE deberá adjuntar el Registro Único de Proponentes vigente hasta el cierre del proceso fijado en el cronograma.</w:t>
      </w:r>
    </w:p>
    <w:p w14:paraId="68D46171" w14:textId="77777777" w:rsidR="00680388" w:rsidRPr="00B26699" w:rsidRDefault="00680388" w:rsidP="00680388">
      <w:pPr>
        <w:pStyle w:val="NormalWeb"/>
        <w:shd w:val="clear" w:color="auto" w:fill="FFFFFF"/>
        <w:spacing w:before="0" w:beforeAutospacing="0" w:after="0" w:afterAutospacing="0"/>
        <w:ind w:left="2160"/>
        <w:jc w:val="both"/>
        <w:rPr>
          <w:rFonts w:ascii="Arial Narrow" w:hAnsi="Arial Narrow" w:cs="Arial"/>
          <w:i/>
          <w:sz w:val="20"/>
          <w:szCs w:val="20"/>
        </w:rPr>
      </w:pPr>
      <w:r w:rsidRPr="00B26699">
        <w:rPr>
          <w:rFonts w:ascii="Arial Narrow" w:hAnsi="Arial Narrow" w:cs="Arial"/>
          <w:i/>
          <w:sz w:val="20"/>
          <w:szCs w:val="20"/>
          <w:bdr w:val="none" w:sz="0" w:space="0" w:color="auto" w:frame="1"/>
        </w:rPr>
        <w:t> </w:t>
      </w:r>
    </w:p>
    <w:p w14:paraId="36AB09F0" w14:textId="1CB1A5B6" w:rsidR="00680388" w:rsidRPr="00B26699" w:rsidRDefault="00680388" w:rsidP="00BF393B">
      <w:pPr>
        <w:pStyle w:val="NormalWeb"/>
        <w:numPr>
          <w:ilvl w:val="0"/>
          <w:numId w:val="33"/>
        </w:numPr>
        <w:shd w:val="clear" w:color="auto" w:fill="FFFFFF"/>
        <w:spacing w:before="0" w:beforeAutospacing="0" w:after="0" w:afterAutospacing="0"/>
        <w:ind w:left="1452"/>
        <w:jc w:val="both"/>
        <w:rPr>
          <w:rFonts w:ascii="Arial Narrow" w:hAnsi="Arial Narrow" w:cs="Arial"/>
          <w:i/>
          <w:sz w:val="20"/>
          <w:szCs w:val="20"/>
          <w:bdr w:val="none" w:sz="0" w:space="0" w:color="auto" w:frame="1"/>
        </w:rPr>
      </w:pPr>
      <w:r w:rsidRPr="00B26699">
        <w:rPr>
          <w:rFonts w:ascii="Arial Narrow" w:hAnsi="Arial Narrow" w:cs="Arial"/>
          <w:i/>
          <w:sz w:val="20"/>
          <w:szCs w:val="20"/>
          <w:bdr w:val="none" w:sz="0" w:space="0" w:color="auto" w:frame="1"/>
        </w:rPr>
        <w:t>El proponente deberá presentar en su propuesta el Certificado Inscripción y Clasificación en el Registro Único de Proponentes (RUP) vigente y en donde se certifique que, en relación con la Capacidad Financiera (</w:t>
      </w:r>
      <w:proofErr w:type="spellStart"/>
      <w:r w:rsidRPr="00B26699">
        <w:rPr>
          <w:rFonts w:ascii="Arial Narrow" w:hAnsi="Arial Narrow" w:cs="Arial"/>
          <w:i/>
          <w:sz w:val="20"/>
          <w:szCs w:val="20"/>
          <w:bdr w:val="none" w:sz="0" w:space="0" w:color="auto" w:frame="1"/>
        </w:rPr>
        <w:t>cf</w:t>
      </w:r>
      <w:proofErr w:type="spellEnd"/>
      <w:r w:rsidRPr="00B26699">
        <w:rPr>
          <w:rFonts w:ascii="Arial Narrow" w:hAnsi="Arial Narrow" w:cs="Arial"/>
          <w:i/>
          <w:sz w:val="20"/>
          <w:szCs w:val="20"/>
          <w:bdr w:val="none" w:sz="0" w:space="0" w:color="auto" w:frame="1"/>
        </w:rPr>
        <w:t>) y organizacional, la información objeto de verificación por parte de la Cámara de Comercio es con corte a </w:t>
      </w:r>
      <w:r w:rsidRPr="00B26699">
        <w:rPr>
          <w:rFonts w:ascii="Arial Narrow" w:hAnsi="Arial Narrow" w:cs="Arial"/>
          <w:b/>
          <w:i/>
          <w:sz w:val="20"/>
          <w:szCs w:val="20"/>
          <w:bdr w:val="none" w:sz="0" w:space="0" w:color="auto" w:frame="1"/>
        </w:rPr>
        <w:t>31 de diciembre de 2025</w:t>
      </w:r>
      <w:r w:rsidRPr="00B26699">
        <w:rPr>
          <w:rFonts w:ascii="Arial Narrow" w:hAnsi="Arial Narrow" w:cs="Arial"/>
          <w:i/>
          <w:sz w:val="20"/>
          <w:szCs w:val="20"/>
          <w:bdr w:val="none" w:sz="0" w:space="0" w:color="auto" w:frame="1"/>
        </w:rPr>
        <w:t>.</w:t>
      </w:r>
    </w:p>
    <w:p w14:paraId="5AA90684" w14:textId="77777777" w:rsidR="00680388" w:rsidRPr="00B26699" w:rsidRDefault="00680388" w:rsidP="00680388">
      <w:pPr>
        <w:pStyle w:val="NormalWeb"/>
        <w:shd w:val="clear" w:color="auto" w:fill="FFFFFF"/>
        <w:spacing w:before="0" w:beforeAutospacing="0" w:after="0" w:afterAutospacing="0"/>
        <w:ind w:left="1452"/>
        <w:jc w:val="both"/>
        <w:rPr>
          <w:rFonts w:ascii="Arial Narrow" w:hAnsi="Arial Narrow" w:cs="Arial"/>
          <w:i/>
          <w:sz w:val="20"/>
          <w:szCs w:val="20"/>
          <w:bdr w:val="none" w:sz="0" w:space="0" w:color="auto" w:frame="1"/>
        </w:rPr>
      </w:pPr>
    </w:p>
    <w:p w14:paraId="216BD6FD" w14:textId="496001C1" w:rsidR="00680388" w:rsidRPr="00B26699" w:rsidRDefault="00680388" w:rsidP="00680388">
      <w:pPr>
        <w:pStyle w:val="NormalWeb"/>
        <w:shd w:val="clear" w:color="auto" w:fill="FFFFFF"/>
        <w:spacing w:before="0" w:beforeAutospacing="0" w:after="0" w:afterAutospacing="0"/>
        <w:ind w:left="1452"/>
        <w:jc w:val="both"/>
        <w:rPr>
          <w:rFonts w:ascii="Arial Narrow" w:hAnsi="Arial Narrow" w:cs="Arial"/>
          <w:b/>
          <w:i/>
          <w:sz w:val="20"/>
          <w:szCs w:val="20"/>
          <w:bdr w:val="none" w:sz="0" w:space="0" w:color="auto" w:frame="1"/>
        </w:rPr>
      </w:pPr>
      <w:r w:rsidRPr="00B26699">
        <w:rPr>
          <w:rFonts w:ascii="Arial Narrow" w:hAnsi="Arial Narrow" w:cs="Arial"/>
          <w:b/>
          <w:i/>
          <w:sz w:val="20"/>
          <w:szCs w:val="20"/>
          <w:bdr w:val="none" w:sz="0" w:space="0" w:color="auto" w:frame="1"/>
        </w:rPr>
        <w:t>En caso de no haber renovado la información financiera con corte a 31 de diciembre de 2025, el o los proponentes deberán adjuntar el RUP vigente y anexar constancia de la radicación de renovación del RUP ante la Cámara de Comercio, la cual debe haber sido presentada a más tardar el quinto día hábil del mes de abril de 2026.</w:t>
      </w:r>
    </w:p>
    <w:p w14:paraId="41236401" w14:textId="77777777" w:rsidR="00680388" w:rsidRPr="00B26699" w:rsidRDefault="00680388" w:rsidP="00680388">
      <w:pPr>
        <w:pStyle w:val="NormalWeb"/>
        <w:shd w:val="clear" w:color="auto" w:fill="FFFFFF"/>
        <w:spacing w:before="0" w:beforeAutospacing="0" w:after="0" w:afterAutospacing="0"/>
        <w:ind w:left="1452"/>
        <w:jc w:val="both"/>
        <w:rPr>
          <w:rFonts w:ascii="Arial Narrow" w:hAnsi="Arial Narrow" w:cs="Arial"/>
          <w:i/>
          <w:sz w:val="20"/>
          <w:szCs w:val="20"/>
          <w:bdr w:val="none" w:sz="0" w:space="0" w:color="auto" w:frame="1"/>
        </w:rPr>
      </w:pPr>
    </w:p>
    <w:p w14:paraId="05C047C5" w14:textId="77777777" w:rsidR="00680388" w:rsidRPr="00B26699" w:rsidRDefault="00680388" w:rsidP="00BF393B">
      <w:pPr>
        <w:pStyle w:val="NormalWeb"/>
        <w:numPr>
          <w:ilvl w:val="0"/>
          <w:numId w:val="33"/>
        </w:numPr>
        <w:shd w:val="clear" w:color="auto" w:fill="FFFFFF"/>
        <w:spacing w:before="0" w:beforeAutospacing="0" w:after="0" w:afterAutospacing="0"/>
        <w:ind w:left="1452"/>
        <w:jc w:val="both"/>
        <w:rPr>
          <w:rFonts w:ascii="Arial Narrow" w:hAnsi="Arial Narrow" w:cs="Arial"/>
          <w:i/>
          <w:sz w:val="20"/>
          <w:szCs w:val="20"/>
          <w:bdr w:val="none" w:sz="0" w:space="0" w:color="auto" w:frame="1"/>
        </w:rPr>
      </w:pPr>
      <w:r w:rsidRPr="00B26699">
        <w:rPr>
          <w:rFonts w:ascii="Arial Narrow" w:hAnsi="Arial Narrow" w:cs="Arial"/>
          <w:i/>
          <w:sz w:val="20"/>
          <w:szCs w:val="20"/>
          <w:bdr w:val="none" w:sz="0" w:space="0" w:color="auto" w:frame="1"/>
        </w:rPr>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3C8DF608" w14:textId="77777777" w:rsidR="00680388" w:rsidRPr="00B26699" w:rsidRDefault="00680388" w:rsidP="00680388">
      <w:pPr>
        <w:pStyle w:val="NormalWeb"/>
        <w:shd w:val="clear" w:color="auto" w:fill="FFFFFF"/>
        <w:spacing w:before="0" w:beforeAutospacing="0" w:after="0" w:afterAutospacing="0"/>
        <w:ind w:left="1452"/>
        <w:jc w:val="both"/>
        <w:rPr>
          <w:rFonts w:ascii="Arial Narrow" w:hAnsi="Arial Narrow" w:cs="Arial"/>
          <w:i/>
          <w:sz w:val="20"/>
          <w:szCs w:val="20"/>
          <w:bdr w:val="none" w:sz="0" w:space="0" w:color="auto" w:frame="1"/>
        </w:rPr>
      </w:pPr>
    </w:p>
    <w:p w14:paraId="2D2463DA" w14:textId="77777777" w:rsidR="00680388" w:rsidRPr="00B26699" w:rsidRDefault="00680388" w:rsidP="00680388">
      <w:pPr>
        <w:pStyle w:val="NormalWeb"/>
        <w:shd w:val="clear" w:color="auto" w:fill="FFFFFF"/>
        <w:spacing w:before="0" w:beforeAutospacing="0" w:after="0" w:afterAutospacing="0"/>
        <w:ind w:left="1452"/>
        <w:jc w:val="both"/>
        <w:rPr>
          <w:rFonts w:ascii="Arial Narrow" w:hAnsi="Arial Narrow" w:cs="Arial"/>
          <w:i/>
          <w:sz w:val="20"/>
          <w:szCs w:val="20"/>
          <w:bdr w:val="none" w:sz="0" w:space="0" w:color="auto" w:frame="1"/>
        </w:rPr>
      </w:pPr>
      <w:r w:rsidRPr="00B26699">
        <w:rPr>
          <w:rFonts w:ascii="Arial Narrow" w:hAnsi="Arial Narrow" w:cs="Arial"/>
          <w:i/>
          <w:sz w:val="20"/>
          <w:szCs w:val="20"/>
          <w:bdr w:val="none" w:sz="0" w:space="0" w:color="auto" w:frame="1"/>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68177EF4" w14:textId="77777777" w:rsidR="00680388" w:rsidRPr="00B26699" w:rsidRDefault="00680388" w:rsidP="00680388">
      <w:pPr>
        <w:pStyle w:val="NormalWeb"/>
        <w:shd w:val="clear" w:color="auto" w:fill="FFFFFF"/>
        <w:spacing w:before="0" w:beforeAutospacing="0" w:after="0" w:afterAutospacing="0"/>
        <w:ind w:left="2160"/>
        <w:rPr>
          <w:rFonts w:ascii="Arial Narrow" w:hAnsi="Arial Narrow" w:cs="Arial"/>
          <w:i/>
          <w:sz w:val="20"/>
          <w:szCs w:val="20"/>
        </w:rPr>
      </w:pPr>
      <w:r w:rsidRPr="00B26699">
        <w:rPr>
          <w:rFonts w:ascii="Arial Narrow" w:hAnsi="Arial Narrow" w:cs="Arial"/>
          <w:i/>
          <w:sz w:val="20"/>
          <w:szCs w:val="20"/>
          <w:bdr w:val="none" w:sz="0" w:space="0" w:color="auto" w:frame="1"/>
        </w:rPr>
        <w:t> </w:t>
      </w:r>
    </w:p>
    <w:p w14:paraId="686E51E5" w14:textId="77777777" w:rsidR="00680388" w:rsidRPr="00B26699" w:rsidRDefault="00680388" w:rsidP="00BF393B">
      <w:pPr>
        <w:pStyle w:val="NormalWeb"/>
        <w:numPr>
          <w:ilvl w:val="0"/>
          <w:numId w:val="33"/>
        </w:numPr>
        <w:shd w:val="clear" w:color="auto" w:fill="FFFFFF"/>
        <w:spacing w:before="0" w:beforeAutospacing="0" w:after="0" w:afterAutospacing="0"/>
        <w:ind w:left="1452"/>
        <w:jc w:val="both"/>
        <w:rPr>
          <w:rFonts w:ascii="Arial Narrow" w:hAnsi="Arial Narrow" w:cs="Arial"/>
          <w:i/>
          <w:sz w:val="20"/>
          <w:szCs w:val="20"/>
          <w:bdr w:val="none" w:sz="0" w:space="0" w:color="auto" w:frame="1"/>
        </w:rPr>
      </w:pPr>
      <w:r w:rsidRPr="00B26699">
        <w:rPr>
          <w:rFonts w:ascii="Arial Narrow" w:hAnsi="Arial Narrow" w:cs="Arial"/>
          <w:i/>
          <w:sz w:val="20"/>
          <w:szCs w:val="20"/>
          <w:bdr w:val="none" w:sz="0" w:space="0" w:color="auto" w:frame="1"/>
        </w:rPr>
        <w:t>Los Consorcios y Uniones Temporales, deberán aportar la anterior documentación en forma individual, por cada uno de los integrantes.</w:t>
      </w:r>
    </w:p>
    <w:p w14:paraId="6B48B6AC" w14:textId="77777777" w:rsidR="00680388" w:rsidRPr="00B26699" w:rsidRDefault="00680388" w:rsidP="00680388">
      <w:pPr>
        <w:pStyle w:val="NormalWeb"/>
        <w:shd w:val="clear" w:color="auto" w:fill="FFFFFF"/>
        <w:spacing w:before="0" w:beforeAutospacing="0" w:after="0" w:afterAutospacing="0"/>
        <w:ind w:left="1428"/>
        <w:jc w:val="both"/>
        <w:rPr>
          <w:rFonts w:ascii="Arial Narrow" w:hAnsi="Arial Narrow" w:cs="Arial"/>
          <w:i/>
          <w:sz w:val="20"/>
          <w:szCs w:val="20"/>
          <w:bdr w:val="none" w:sz="0" w:space="0" w:color="auto" w:frame="1"/>
        </w:rPr>
      </w:pPr>
      <w:r w:rsidRPr="00B26699">
        <w:rPr>
          <w:rFonts w:ascii="Arial Narrow" w:hAnsi="Arial Narrow" w:cs="Arial"/>
          <w:i/>
          <w:sz w:val="20"/>
          <w:szCs w:val="20"/>
          <w:bdr w:val="none" w:sz="0" w:space="0" w:color="auto" w:frame="1"/>
        </w:rPr>
        <w:t> </w:t>
      </w:r>
    </w:p>
    <w:p w14:paraId="5F94E7AF" w14:textId="4166A6A1" w:rsidR="00680388" w:rsidRPr="00B26699" w:rsidRDefault="00680388" w:rsidP="00680388">
      <w:pPr>
        <w:pStyle w:val="NormalWeb"/>
        <w:shd w:val="clear" w:color="auto" w:fill="FFFFFF"/>
        <w:spacing w:before="0" w:beforeAutospacing="0" w:after="0" w:afterAutospacing="0"/>
        <w:ind w:left="720" w:right="51"/>
        <w:jc w:val="both"/>
        <w:rPr>
          <w:rFonts w:ascii="Arial Narrow" w:hAnsi="Arial Narrow" w:cs="Arial"/>
          <w:i/>
          <w:sz w:val="20"/>
          <w:szCs w:val="20"/>
        </w:rPr>
      </w:pPr>
      <w:r w:rsidRPr="00B26699">
        <w:rPr>
          <w:rFonts w:ascii="Arial Narrow" w:hAnsi="Arial Narrow" w:cs="Arial"/>
          <w:b/>
          <w:bCs/>
          <w:i/>
          <w:sz w:val="20"/>
          <w:szCs w:val="20"/>
          <w:bdr w:val="none" w:sz="0" w:space="0" w:color="auto" w:frame="1"/>
        </w:rPr>
        <w:lastRenderedPageBreak/>
        <w:t>NOTA:</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EL</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INSTITUTO</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PARA</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EFECTOS</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DE</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LA</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EVALUACIÓN</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CONSULTARÁ</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EN</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EL</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REGISTRO</w:t>
      </w:r>
      <w:r w:rsidRPr="00B26699">
        <w:rPr>
          <w:rFonts w:ascii="Arial Narrow" w:hAnsi="Arial Narrow" w:cs="Arial"/>
          <w:b/>
          <w:bCs/>
          <w:i/>
          <w:spacing w:val="51"/>
          <w:sz w:val="20"/>
          <w:szCs w:val="20"/>
          <w:bdr w:val="none" w:sz="0" w:space="0" w:color="auto" w:frame="1"/>
        </w:rPr>
        <w:t> </w:t>
      </w:r>
      <w:r w:rsidRPr="00B26699">
        <w:rPr>
          <w:rFonts w:ascii="Arial Narrow" w:hAnsi="Arial Narrow" w:cs="Arial"/>
          <w:b/>
          <w:bCs/>
          <w:i/>
          <w:sz w:val="20"/>
          <w:szCs w:val="20"/>
          <w:bdr w:val="none" w:sz="0" w:space="0" w:color="auto" w:frame="1"/>
        </w:rPr>
        <w:t>ÚNICO</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EMPRESARIAL</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Y</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SOCIAL</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RUES</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EL</w:t>
      </w:r>
      <w:r w:rsidRPr="00B26699">
        <w:rPr>
          <w:rFonts w:ascii="Arial Narrow" w:hAnsi="Arial Narrow" w:cs="Arial"/>
          <w:b/>
          <w:bCs/>
          <w:i/>
          <w:spacing w:val="1"/>
          <w:sz w:val="20"/>
          <w:szCs w:val="20"/>
          <w:bdr w:val="none" w:sz="0" w:space="0" w:color="auto" w:frame="1"/>
        </w:rPr>
        <w:t> REGISTRO ÚNICO DE PROPONENTES – RUP </w:t>
      </w:r>
      <w:r w:rsidRPr="00B26699">
        <w:rPr>
          <w:rFonts w:ascii="Arial Narrow" w:hAnsi="Arial Narrow" w:cs="Arial"/>
          <w:b/>
          <w:bCs/>
          <w:i/>
          <w:sz w:val="20"/>
          <w:szCs w:val="20"/>
          <w:bdr w:val="none" w:sz="0" w:space="0" w:color="auto" w:frame="1"/>
        </w:rPr>
        <w:t>DEL</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PROPONENTE,</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PERSONA</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NATURAL</w:t>
      </w:r>
      <w:r w:rsidRPr="00B26699">
        <w:rPr>
          <w:rFonts w:ascii="Arial Narrow" w:hAnsi="Arial Narrow" w:cs="Arial"/>
          <w:b/>
          <w:bCs/>
          <w:i/>
          <w:spacing w:val="51"/>
          <w:sz w:val="20"/>
          <w:szCs w:val="20"/>
          <w:bdr w:val="none" w:sz="0" w:space="0" w:color="auto" w:frame="1"/>
        </w:rPr>
        <w:t> </w:t>
      </w:r>
      <w:r w:rsidRPr="00B26699">
        <w:rPr>
          <w:rFonts w:ascii="Arial Narrow" w:hAnsi="Arial Narrow" w:cs="Arial"/>
          <w:b/>
          <w:bCs/>
          <w:i/>
          <w:sz w:val="20"/>
          <w:szCs w:val="20"/>
          <w:bdr w:val="none" w:sz="0" w:space="0" w:color="auto" w:frame="1"/>
        </w:rPr>
        <w:t>O</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JURÍDICA. EN CASO DE CONSORCIO O UNIÓN TEMPORAL, ESTE REQUISITO SE CONSULTARÁ RESPECTO DE</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CADA</w:t>
      </w:r>
      <w:r w:rsidRPr="00B26699">
        <w:rPr>
          <w:rFonts w:ascii="Arial Narrow" w:hAnsi="Arial Narrow" w:cs="Arial"/>
          <w:b/>
          <w:bCs/>
          <w:i/>
          <w:spacing w:val="-3"/>
          <w:sz w:val="20"/>
          <w:szCs w:val="20"/>
          <w:bdr w:val="none" w:sz="0" w:space="0" w:color="auto" w:frame="1"/>
        </w:rPr>
        <w:t> </w:t>
      </w:r>
      <w:r w:rsidRPr="00B26699">
        <w:rPr>
          <w:rFonts w:ascii="Arial Narrow" w:hAnsi="Arial Narrow" w:cs="Arial"/>
          <w:b/>
          <w:bCs/>
          <w:i/>
          <w:sz w:val="20"/>
          <w:szCs w:val="20"/>
          <w:bdr w:val="none" w:sz="0" w:space="0" w:color="auto" w:frame="1"/>
        </w:rPr>
        <w:t>UNO</w:t>
      </w:r>
      <w:r w:rsidRPr="00B26699">
        <w:rPr>
          <w:rFonts w:ascii="Arial Narrow" w:hAnsi="Arial Narrow" w:cs="Arial"/>
          <w:b/>
          <w:bCs/>
          <w:i/>
          <w:spacing w:val="-1"/>
          <w:sz w:val="20"/>
          <w:szCs w:val="20"/>
          <w:bdr w:val="none" w:sz="0" w:space="0" w:color="auto" w:frame="1"/>
        </w:rPr>
        <w:t> </w:t>
      </w:r>
      <w:r w:rsidRPr="00B26699">
        <w:rPr>
          <w:rFonts w:ascii="Arial Narrow" w:hAnsi="Arial Narrow" w:cs="Arial"/>
          <w:b/>
          <w:bCs/>
          <w:i/>
          <w:sz w:val="20"/>
          <w:szCs w:val="20"/>
          <w:bdr w:val="none" w:sz="0" w:space="0" w:color="auto" w:frame="1"/>
        </w:rPr>
        <w:t>DE SUS INTEGRANTES. </w:t>
      </w:r>
    </w:p>
    <w:p w14:paraId="6E890082"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i/>
          <w:sz w:val="20"/>
          <w:szCs w:val="20"/>
        </w:rPr>
      </w:pPr>
      <w:r w:rsidRPr="00B26699">
        <w:rPr>
          <w:rFonts w:ascii="Arial Narrow" w:hAnsi="Arial Narrow" w:cs="Arial"/>
          <w:b/>
          <w:bCs/>
          <w:i/>
          <w:sz w:val="20"/>
          <w:szCs w:val="20"/>
          <w:bdr w:val="none" w:sz="0" w:space="0" w:color="auto" w:frame="1"/>
        </w:rPr>
        <w:t> </w:t>
      </w:r>
    </w:p>
    <w:p w14:paraId="18E57690"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b/>
          <w:bCs/>
          <w:i/>
          <w:sz w:val="20"/>
          <w:szCs w:val="20"/>
          <w:bdr w:val="none" w:sz="0" w:space="0" w:color="auto" w:frame="1"/>
        </w:rPr>
        <w:t>4</w:t>
      </w:r>
      <w:r w:rsidRPr="00B26699">
        <w:rPr>
          <w:rFonts w:ascii="Arial Narrow" w:hAnsi="Arial Narrow" w:cs="Arial"/>
          <w:b/>
          <w:bCs/>
          <w:sz w:val="20"/>
          <w:szCs w:val="20"/>
          <w:bdr w:val="none" w:sz="0" w:space="0" w:color="auto" w:frame="1"/>
        </w:rPr>
        <w:t>.2.3 PERSONAS EXTRANJERAS SIN DOMICILIO NI SUCURSAL EN COLOMBIA – CAPACIDAD FINANCIERA Y ORGANIZACIONAL.</w:t>
      </w:r>
    </w:p>
    <w:p w14:paraId="36022531"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0B598918"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04ED0B5B"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14D946ED" w14:textId="77777777" w:rsidR="00680388" w:rsidRPr="00B26699" w:rsidRDefault="00680388" w:rsidP="00BF393B">
      <w:pPr>
        <w:pStyle w:val="Prrafodelista"/>
        <w:numPr>
          <w:ilvl w:val="0"/>
          <w:numId w:val="34"/>
        </w:numPr>
        <w:shd w:val="clear" w:color="auto" w:fill="FFFFFF"/>
        <w:ind w:left="1440"/>
        <w:jc w:val="both"/>
        <w:rPr>
          <w:rFonts w:ascii="Arial Narrow" w:hAnsi="Arial Narrow" w:cs="Arial"/>
          <w:sz w:val="20"/>
          <w:szCs w:val="20"/>
        </w:rPr>
      </w:pPr>
      <w:r w:rsidRPr="00B26699">
        <w:rPr>
          <w:rFonts w:ascii="Arial Narrow" w:hAnsi="Arial Narrow" w:cs="Arial"/>
          <w:sz w:val="20"/>
          <w:szCs w:val="20"/>
          <w:bdr w:val="none" w:sz="0" w:space="0" w:color="auto" w:frame="1"/>
        </w:rPr>
        <w:t>ESTADO DE SITUACIÓN FINANCIERA Y ESTADO DE RESULTADOS:</w:t>
      </w:r>
    </w:p>
    <w:p w14:paraId="6E82B3A8" w14:textId="77777777" w:rsidR="00680388" w:rsidRPr="00B26699" w:rsidRDefault="00680388" w:rsidP="00680388">
      <w:pPr>
        <w:pStyle w:val="NormalWeb"/>
        <w:shd w:val="clear" w:color="auto" w:fill="FFFFFF"/>
        <w:spacing w:before="0" w:beforeAutospacing="0" w:after="0" w:afterAutospacing="0"/>
        <w:ind w:left="180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273331C3"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El proponente extranjero sin domicilio ni sucursal en Colombia, deberá anexar copia simple y legible del Estado de Situación Financiera y del Estado de Resultados debidamente certificados y dictaminados, igualmente con sus notas.</w:t>
      </w:r>
    </w:p>
    <w:p w14:paraId="7208D7E2"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584EF555"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68269E03" w14:textId="15351E3F"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Así mismo, deberá presentar Estado de Situación Financiera y el Estado de Resultados en moneda legal colombiana, utilizando la tasa representativa de mercado correspondiente al </w:t>
      </w:r>
      <w:r w:rsidRPr="00B26699">
        <w:rPr>
          <w:rFonts w:ascii="Arial Narrow" w:hAnsi="Arial Narrow" w:cs="Arial"/>
          <w:b/>
          <w:bCs/>
          <w:sz w:val="20"/>
          <w:szCs w:val="20"/>
          <w:bdr w:val="none" w:sz="0" w:space="0" w:color="auto" w:frame="1"/>
        </w:rPr>
        <w:t>31 de diciembre del año 2025.</w:t>
      </w:r>
    </w:p>
    <w:p w14:paraId="2C88B4A7"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13874329"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La revisión de los documentos presentados para la verificación de la capacidad financiera no otorgará puntaje alguno, solamente determinará si el Proponente está financieramente habilitado para ejecutar el contrato.</w:t>
      </w:r>
    </w:p>
    <w:p w14:paraId="4728433A" w14:textId="77777777" w:rsidR="00680388" w:rsidRPr="00B26699" w:rsidRDefault="00680388" w:rsidP="00680388">
      <w:pPr>
        <w:pStyle w:val="NormalWeb"/>
        <w:shd w:val="clear" w:color="auto" w:fill="FFFFFF"/>
        <w:spacing w:before="0" w:beforeAutospacing="0" w:after="0" w:afterAutospacing="0"/>
        <w:ind w:left="1429"/>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6EA7DEE9"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b/>
          <w:bCs/>
          <w:sz w:val="20"/>
          <w:szCs w:val="20"/>
          <w:bdr w:val="none" w:sz="0" w:space="0" w:color="auto" w:frame="1"/>
        </w:rPr>
        <w:t>NOTA 1: </w:t>
      </w:r>
      <w:r w:rsidRPr="00B26699">
        <w:rPr>
          <w:rFonts w:ascii="Arial Narrow" w:hAnsi="Arial Narrow" w:cs="Arial"/>
          <w:sz w:val="20"/>
          <w:szCs w:val="20"/>
          <w:bdr w:val="none" w:sz="0" w:space="0" w:color="auto" w:frame="1"/>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Pr="00B26699">
        <w:rPr>
          <w:rFonts w:ascii="Arial Narrow" w:hAnsi="Arial Narrow" w:cs="Arial"/>
          <w:b/>
          <w:bCs/>
          <w:sz w:val="20"/>
          <w:szCs w:val="20"/>
          <w:bdr w:val="none" w:sz="0" w:space="0" w:color="auto" w:frame="1"/>
        </w:rPr>
        <w:t>  </w:t>
      </w:r>
    </w:p>
    <w:p w14:paraId="391F7E7D"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b/>
          <w:bCs/>
          <w:sz w:val="20"/>
          <w:szCs w:val="20"/>
          <w:bdr w:val="none" w:sz="0" w:space="0" w:color="auto" w:frame="1"/>
        </w:rPr>
        <w:t> </w:t>
      </w:r>
    </w:p>
    <w:p w14:paraId="08446658"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sz w:val="20"/>
          <w:szCs w:val="20"/>
          <w:bdr w:val="none" w:sz="0" w:space="0" w:color="auto" w:frame="1"/>
        </w:rPr>
        <w:t> </w:t>
      </w:r>
    </w:p>
    <w:p w14:paraId="4316E4C8" w14:textId="77777777" w:rsidR="00680388" w:rsidRPr="00B26699" w:rsidRDefault="00680388" w:rsidP="00680388">
      <w:pPr>
        <w:pStyle w:val="NormalWeb"/>
        <w:shd w:val="clear" w:color="auto" w:fill="FFFFFF"/>
        <w:spacing w:before="0" w:beforeAutospacing="0" w:after="0" w:afterAutospacing="0"/>
        <w:ind w:left="720"/>
        <w:jc w:val="both"/>
        <w:rPr>
          <w:rFonts w:ascii="Arial Narrow" w:hAnsi="Arial Narrow" w:cs="Arial"/>
          <w:sz w:val="20"/>
          <w:szCs w:val="20"/>
        </w:rPr>
      </w:pPr>
      <w:r w:rsidRPr="00B26699">
        <w:rPr>
          <w:rFonts w:ascii="Arial Narrow" w:hAnsi="Arial Narrow" w:cs="Arial"/>
          <w:b/>
          <w:bCs/>
          <w:sz w:val="20"/>
          <w:szCs w:val="20"/>
          <w:bdr w:val="none" w:sz="0" w:space="0" w:color="auto" w:frame="1"/>
        </w:rPr>
        <w:t>NOTA 2</w:t>
      </w:r>
      <w:r w:rsidRPr="00B26699">
        <w:rPr>
          <w:rFonts w:ascii="Arial Narrow" w:hAnsi="Arial Narrow" w:cs="Arial"/>
          <w:sz w:val="20"/>
          <w:szCs w:val="20"/>
          <w:bdr w:val="none" w:sz="0" w:space="0" w:color="auto" w:frame="1"/>
        </w:rPr>
        <w:t>: DE ACUERDO A LA NORMATIVIDAD VIGENTE, LOS IMPUESTOS Y ESTAMPILLAS QUE SERÁN APLICADOS AL PROPONENTE QUE RESULTE BENEFICIARIO EN LA ADJUDICACIÓN DE ESTE PROCESO, SERAN LOS SIGUIENTES:</w:t>
      </w:r>
    </w:p>
    <w:p w14:paraId="2A43492F" w14:textId="77777777" w:rsidR="003755A5" w:rsidRPr="00B26699" w:rsidRDefault="003755A5" w:rsidP="003755A5">
      <w:pPr>
        <w:jc w:val="both"/>
        <w:rPr>
          <w:rFonts w:ascii="Arial Narrow" w:hAnsi="Arial Narrow" w:cs="Arial"/>
          <w:color w:val="000000" w:themeColor="text1"/>
          <w:sz w:val="20"/>
          <w:szCs w:val="20"/>
        </w:rPr>
      </w:pPr>
    </w:p>
    <w:tbl>
      <w:tblPr>
        <w:tblW w:w="8079" w:type="dxa"/>
        <w:tblInd w:w="416" w:type="dxa"/>
        <w:tblCellMar>
          <w:left w:w="70" w:type="dxa"/>
          <w:right w:w="70" w:type="dxa"/>
        </w:tblCellMar>
        <w:tblLook w:val="04A0" w:firstRow="1" w:lastRow="0" w:firstColumn="1" w:lastColumn="0" w:noHBand="0" w:noVBand="1"/>
      </w:tblPr>
      <w:tblGrid>
        <w:gridCol w:w="3827"/>
        <w:gridCol w:w="4252"/>
      </w:tblGrid>
      <w:tr w:rsidR="00BA1066" w:rsidRPr="00B26699" w14:paraId="49DDA85C" w14:textId="77777777" w:rsidTr="0030210F">
        <w:trPr>
          <w:trHeight w:val="300"/>
        </w:trPr>
        <w:tc>
          <w:tcPr>
            <w:tcW w:w="8079" w:type="dxa"/>
            <w:gridSpan w:val="2"/>
            <w:tcBorders>
              <w:top w:val="single" w:sz="8" w:space="0" w:color="auto"/>
              <w:left w:val="single" w:sz="8" w:space="0" w:color="auto"/>
              <w:bottom w:val="nil"/>
              <w:right w:val="single" w:sz="8" w:space="0" w:color="000000"/>
            </w:tcBorders>
            <w:noWrap/>
            <w:vAlign w:val="bottom"/>
            <w:hideMark/>
          </w:tcPr>
          <w:p w14:paraId="5F1F2BBC" w14:textId="77777777" w:rsidR="00BA1066" w:rsidRPr="00B26699" w:rsidRDefault="00BA1066" w:rsidP="0030210F">
            <w:pPr>
              <w:jc w:val="center"/>
              <w:rPr>
                <w:rFonts w:ascii="Arial Narrow" w:hAnsi="Arial Narrow" w:cs="Arial"/>
                <w:b/>
                <w:bCs/>
                <w:color w:val="000000" w:themeColor="text1"/>
                <w:sz w:val="20"/>
                <w:szCs w:val="20"/>
                <w:lang w:val="es-CO" w:eastAsia="es-CO"/>
              </w:rPr>
            </w:pPr>
            <w:r w:rsidRPr="00B26699">
              <w:rPr>
                <w:rFonts w:ascii="Arial Narrow" w:hAnsi="Arial Narrow" w:cs="Arial"/>
                <w:b/>
                <w:bCs/>
                <w:color w:val="000000" w:themeColor="text1"/>
                <w:sz w:val="20"/>
                <w:szCs w:val="20"/>
              </w:rPr>
              <w:t>1. NACIONAL</w:t>
            </w:r>
          </w:p>
        </w:tc>
      </w:tr>
      <w:tr w:rsidR="00BA1066" w:rsidRPr="00B26699" w14:paraId="3E2F4601" w14:textId="77777777" w:rsidTr="0030210F">
        <w:trPr>
          <w:trHeight w:val="300"/>
        </w:trPr>
        <w:tc>
          <w:tcPr>
            <w:tcW w:w="3827" w:type="dxa"/>
            <w:tcBorders>
              <w:top w:val="single" w:sz="4" w:space="0" w:color="auto"/>
              <w:left w:val="single" w:sz="8" w:space="0" w:color="auto"/>
              <w:bottom w:val="single" w:sz="4" w:space="0" w:color="auto"/>
              <w:right w:val="single" w:sz="4" w:space="0" w:color="auto"/>
            </w:tcBorders>
            <w:noWrap/>
            <w:vAlign w:val="bottom"/>
            <w:hideMark/>
          </w:tcPr>
          <w:p w14:paraId="57909BD3"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single" w:sz="4" w:space="0" w:color="auto"/>
              <w:left w:val="nil"/>
              <w:bottom w:val="single" w:sz="4" w:space="0" w:color="auto"/>
              <w:right w:val="single" w:sz="8" w:space="0" w:color="auto"/>
            </w:tcBorders>
            <w:noWrap/>
            <w:vAlign w:val="bottom"/>
            <w:hideMark/>
          </w:tcPr>
          <w:p w14:paraId="61B6D5A7"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BA1066" w:rsidRPr="00B26699" w14:paraId="544FDF4E" w14:textId="77777777" w:rsidTr="0030210F">
        <w:trPr>
          <w:trHeight w:val="405"/>
        </w:trPr>
        <w:tc>
          <w:tcPr>
            <w:tcW w:w="3827" w:type="dxa"/>
            <w:tcBorders>
              <w:top w:val="nil"/>
              <w:left w:val="single" w:sz="8" w:space="0" w:color="auto"/>
              <w:bottom w:val="single" w:sz="4" w:space="0" w:color="auto"/>
              <w:right w:val="single" w:sz="4" w:space="0" w:color="auto"/>
            </w:tcBorders>
            <w:noWrap/>
            <w:vAlign w:val="bottom"/>
            <w:hideMark/>
          </w:tcPr>
          <w:p w14:paraId="369D6224"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Renta</w:t>
            </w:r>
          </w:p>
        </w:tc>
        <w:tc>
          <w:tcPr>
            <w:tcW w:w="4252" w:type="dxa"/>
            <w:tcBorders>
              <w:top w:val="nil"/>
              <w:left w:val="nil"/>
              <w:bottom w:val="single" w:sz="4" w:space="0" w:color="auto"/>
              <w:right w:val="single" w:sz="8" w:space="0" w:color="auto"/>
            </w:tcBorders>
            <w:noWrap/>
            <w:vAlign w:val="bottom"/>
            <w:hideMark/>
          </w:tcPr>
          <w:p w14:paraId="4ECAC762"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Según Tarifa </w:t>
            </w:r>
            <w:proofErr w:type="gramStart"/>
            <w:r w:rsidRPr="00B26699">
              <w:rPr>
                <w:rFonts w:ascii="Arial Narrow" w:hAnsi="Arial Narrow" w:cs="Arial"/>
                <w:color w:val="000000" w:themeColor="text1"/>
                <w:sz w:val="20"/>
                <w:szCs w:val="20"/>
              </w:rPr>
              <w:t>E.T</w:t>
            </w:r>
            <w:proofErr w:type="gramEnd"/>
          </w:p>
        </w:tc>
      </w:tr>
      <w:tr w:rsidR="00BA1066" w:rsidRPr="00B26699" w14:paraId="1D111736" w14:textId="77777777" w:rsidTr="0030210F">
        <w:trPr>
          <w:trHeight w:val="330"/>
        </w:trPr>
        <w:tc>
          <w:tcPr>
            <w:tcW w:w="3827" w:type="dxa"/>
            <w:tcBorders>
              <w:top w:val="nil"/>
              <w:left w:val="single" w:sz="8" w:space="0" w:color="auto"/>
              <w:bottom w:val="single" w:sz="4" w:space="0" w:color="auto"/>
              <w:right w:val="single" w:sz="4" w:space="0" w:color="auto"/>
            </w:tcBorders>
            <w:noWrap/>
            <w:vAlign w:val="bottom"/>
            <w:hideMark/>
          </w:tcPr>
          <w:p w14:paraId="173691F9"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Iva </w:t>
            </w:r>
          </w:p>
        </w:tc>
        <w:tc>
          <w:tcPr>
            <w:tcW w:w="4252" w:type="dxa"/>
            <w:tcBorders>
              <w:top w:val="nil"/>
              <w:left w:val="nil"/>
              <w:bottom w:val="single" w:sz="4" w:space="0" w:color="auto"/>
              <w:right w:val="single" w:sz="8" w:space="0" w:color="auto"/>
            </w:tcBorders>
            <w:noWrap/>
            <w:vAlign w:val="bottom"/>
            <w:hideMark/>
          </w:tcPr>
          <w:p w14:paraId="238AC0BF"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19%</w:t>
            </w:r>
          </w:p>
        </w:tc>
      </w:tr>
      <w:tr w:rsidR="00BA1066" w:rsidRPr="00B26699" w14:paraId="65B06DAD" w14:textId="77777777" w:rsidTr="0030210F">
        <w:trPr>
          <w:trHeight w:val="720"/>
        </w:trPr>
        <w:tc>
          <w:tcPr>
            <w:tcW w:w="3827" w:type="dxa"/>
            <w:tcBorders>
              <w:top w:val="nil"/>
              <w:left w:val="single" w:sz="8" w:space="0" w:color="auto"/>
              <w:bottom w:val="single" w:sz="4" w:space="0" w:color="auto"/>
              <w:right w:val="single" w:sz="4" w:space="0" w:color="auto"/>
            </w:tcBorders>
            <w:vAlign w:val="bottom"/>
            <w:hideMark/>
          </w:tcPr>
          <w:p w14:paraId="33B43275" w14:textId="77777777" w:rsidR="00BA1066" w:rsidRPr="00B26699" w:rsidRDefault="00BA1066" w:rsidP="0030210F">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Estampilla </w:t>
            </w:r>
            <w:proofErr w:type="gramStart"/>
            <w:r w:rsidRPr="00B26699">
              <w:rPr>
                <w:rFonts w:ascii="Arial Narrow" w:hAnsi="Arial Narrow" w:cs="Arial"/>
                <w:color w:val="000000" w:themeColor="text1"/>
                <w:sz w:val="20"/>
                <w:szCs w:val="20"/>
              </w:rPr>
              <w:t>Pro Universidad</w:t>
            </w:r>
            <w:proofErr w:type="gramEnd"/>
            <w:r w:rsidRPr="00B26699">
              <w:rPr>
                <w:rFonts w:ascii="Arial Narrow" w:hAnsi="Arial Narrow" w:cs="Arial"/>
                <w:color w:val="000000" w:themeColor="text1"/>
                <w:sz w:val="20"/>
                <w:szCs w:val="20"/>
              </w:rPr>
              <w:t xml:space="preserve"> Nacional de Colombia y demás universidades estatales de Colombia.</w:t>
            </w:r>
          </w:p>
        </w:tc>
        <w:tc>
          <w:tcPr>
            <w:tcW w:w="4252" w:type="dxa"/>
            <w:tcBorders>
              <w:top w:val="nil"/>
              <w:left w:val="nil"/>
              <w:bottom w:val="single" w:sz="4" w:space="0" w:color="auto"/>
              <w:right w:val="single" w:sz="8" w:space="0" w:color="auto"/>
            </w:tcBorders>
            <w:hideMark/>
          </w:tcPr>
          <w:p w14:paraId="2300830E"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contrato de obra y conexos, entre 0,5% y 2%</w:t>
            </w:r>
          </w:p>
        </w:tc>
      </w:tr>
      <w:tr w:rsidR="00BA1066" w:rsidRPr="00B26699" w14:paraId="2D55F8CA" w14:textId="77777777" w:rsidTr="0030210F">
        <w:trPr>
          <w:trHeight w:val="315"/>
        </w:trPr>
        <w:tc>
          <w:tcPr>
            <w:tcW w:w="3827" w:type="dxa"/>
            <w:tcBorders>
              <w:top w:val="nil"/>
              <w:left w:val="single" w:sz="8" w:space="0" w:color="auto"/>
              <w:bottom w:val="single" w:sz="8" w:space="0" w:color="auto"/>
              <w:right w:val="single" w:sz="4" w:space="0" w:color="auto"/>
            </w:tcBorders>
            <w:noWrap/>
            <w:vAlign w:val="bottom"/>
            <w:hideMark/>
          </w:tcPr>
          <w:p w14:paraId="3C6C6B87"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Contribución de Obra Publica</w:t>
            </w:r>
          </w:p>
        </w:tc>
        <w:tc>
          <w:tcPr>
            <w:tcW w:w="4252" w:type="dxa"/>
            <w:tcBorders>
              <w:top w:val="nil"/>
              <w:left w:val="nil"/>
              <w:bottom w:val="single" w:sz="8" w:space="0" w:color="auto"/>
              <w:right w:val="single" w:sz="8" w:space="0" w:color="auto"/>
            </w:tcBorders>
            <w:vAlign w:val="bottom"/>
            <w:hideMark/>
          </w:tcPr>
          <w:p w14:paraId="2665E02E"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5%</w:t>
            </w:r>
          </w:p>
        </w:tc>
      </w:tr>
      <w:tr w:rsidR="00BA1066" w:rsidRPr="00B26699" w14:paraId="749329AF" w14:textId="77777777" w:rsidTr="0030210F">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56361A13"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lastRenderedPageBreak/>
              <w:t>2. DEPARTAMENTAL</w:t>
            </w:r>
          </w:p>
        </w:tc>
      </w:tr>
      <w:tr w:rsidR="00BA1066" w:rsidRPr="00B26699" w14:paraId="1C0810B2" w14:textId="77777777" w:rsidTr="0030210F">
        <w:trPr>
          <w:trHeight w:val="300"/>
        </w:trPr>
        <w:tc>
          <w:tcPr>
            <w:tcW w:w="3827" w:type="dxa"/>
            <w:tcBorders>
              <w:top w:val="nil"/>
              <w:left w:val="single" w:sz="8" w:space="0" w:color="auto"/>
              <w:bottom w:val="single" w:sz="4" w:space="0" w:color="auto"/>
              <w:right w:val="single" w:sz="4" w:space="0" w:color="auto"/>
            </w:tcBorders>
            <w:noWrap/>
            <w:vAlign w:val="bottom"/>
            <w:hideMark/>
          </w:tcPr>
          <w:p w14:paraId="4CB31629"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0D65F8D7"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BA1066" w:rsidRPr="00B26699" w14:paraId="561B88FE" w14:textId="77777777" w:rsidTr="0030210F">
        <w:trPr>
          <w:trHeight w:val="219"/>
        </w:trPr>
        <w:tc>
          <w:tcPr>
            <w:tcW w:w="3827" w:type="dxa"/>
            <w:tcBorders>
              <w:top w:val="nil"/>
              <w:left w:val="single" w:sz="8" w:space="0" w:color="auto"/>
              <w:bottom w:val="single" w:sz="4" w:space="0" w:color="auto"/>
              <w:right w:val="single" w:sz="4" w:space="0" w:color="auto"/>
            </w:tcBorders>
            <w:vAlign w:val="center"/>
            <w:hideMark/>
          </w:tcPr>
          <w:p w14:paraId="7C75462A"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Estampilla IU digital</w:t>
            </w:r>
          </w:p>
        </w:tc>
        <w:tc>
          <w:tcPr>
            <w:tcW w:w="4252" w:type="dxa"/>
            <w:tcBorders>
              <w:top w:val="nil"/>
              <w:left w:val="nil"/>
              <w:bottom w:val="single" w:sz="4" w:space="0" w:color="auto"/>
              <w:right w:val="single" w:sz="8" w:space="0" w:color="auto"/>
            </w:tcBorders>
            <w:hideMark/>
          </w:tcPr>
          <w:p w14:paraId="3A11C0BB"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BA1066" w:rsidRPr="00B26699" w14:paraId="271CCCE7" w14:textId="77777777" w:rsidTr="0030210F">
        <w:trPr>
          <w:trHeight w:val="225"/>
        </w:trPr>
        <w:tc>
          <w:tcPr>
            <w:tcW w:w="3827" w:type="dxa"/>
            <w:tcBorders>
              <w:top w:val="single" w:sz="4" w:space="0" w:color="auto"/>
              <w:left w:val="single" w:sz="8" w:space="0" w:color="auto"/>
              <w:bottom w:val="single" w:sz="4" w:space="0" w:color="auto"/>
              <w:right w:val="single" w:sz="4" w:space="0" w:color="auto"/>
            </w:tcBorders>
            <w:vAlign w:val="center"/>
          </w:tcPr>
          <w:p w14:paraId="796367EA"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Estampilla Politécnico Jaime Isaza Cadavid</w:t>
            </w:r>
          </w:p>
        </w:tc>
        <w:tc>
          <w:tcPr>
            <w:tcW w:w="4252" w:type="dxa"/>
            <w:tcBorders>
              <w:top w:val="single" w:sz="4" w:space="0" w:color="auto"/>
              <w:left w:val="nil"/>
              <w:bottom w:val="single" w:sz="4" w:space="0" w:color="auto"/>
              <w:right w:val="single" w:sz="8" w:space="0" w:color="auto"/>
            </w:tcBorders>
          </w:tcPr>
          <w:p w14:paraId="75966E92"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BA1066" w:rsidRPr="00B26699" w14:paraId="19230DB9" w14:textId="77777777" w:rsidTr="0030210F">
        <w:trPr>
          <w:trHeight w:val="225"/>
        </w:trPr>
        <w:tc>
          <w:tcPr>
            <w:tcW w:w="3827" w:type="dxa"/>
            <w:tcBorders>
              <w:top w:val="single" w:sz="4" w:space="0" w:color="auto"/>
              <w:left w:val="single" w:sz="8" w:space="0" w:color="auto"/>
              <w:bottom w:val="single" w:sz="4" w:space="0" w:color="auto"/>
              <w:right w:val="single" w:sz="4" w:space="0" w:color="auto"/>
            </w:tcBorders>
            <w:vAlign w:val="center"/>
          </w:tcPr>
          <w:p w14:paraId="16ED891F"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Estampilla Envigado</w:t>
            </w:r>
          </w:p>
        </w:tc>
        <w:tc>
          <w:tcPr>
            <w:tcW w:w="4252" w:type="dxa"/>
            <w:tcBorders>
              <w:top w:val="single" w:sz="4" w:space="0" w:color="auto"/>
              <w:left w:val="nil"/>
              <w:bottom w:val="single" w:sz="4" w:space="0" w:color="auto"/>
              <w:right w:val="single" w:sz="8" w:space="0" w:color="auto"/>
            </w:tcBorders>
          </w:tcPr>
          <w:p w14:paraId="31B21D84"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0.4%</w:t>
            </w:r>
          </w:p>
        </w:tc>
      </w:tr>
      <w:tr w:rsidR="00BA1066" w:rsidRPr="00B26699" w14:paraId="16F31AF8" w14:textId="77777777" w:rsidTr="0030210F">
        <w:trPr>
          <w:trHeight w:val="330"/>
        </w:trPr>
        <w:tc>
          <w:tcPr>
            <w:tcW w:w="3827" w:type="dxa"/>
            <w:tcBorders>
              <w:top w:val="single" w:sz="4" w:space="0" w:color="auto"/>
              <w:left w:val="single" w:sz="8" w:space="0" w:color="auto"/>
              <w:bottom w:val="single" w:sz="4" w:space="0" w:color="auto"/>
              <w:right w:val="single" w:sz="4" w:space="0" w:color="auto"/>
            </w:tcBorders>
            <w:vAlign w:val="center"/>
          </w:tcPr>
          <w:p w14:paraId="70D23198" w14:textId="77777777" w:rsidR="00BA1066" w:rsidRPr="00B26699" w:rsidRDefault="00BA1066" w:rsidP="0030210F">
            <w:pPr>
              <w:rPr>
                <w:rFonts w:ascii="Arial Narrow" w:hAnsi="Arial Narrow" w:cs="Arial"/>
                <w:color w:val="000000" w:themeColor="text1"/>
                <w:sz w:val="20"/>
                <w:szCs w:val="20"/>
              </w:rPr>
            </w:pPr>
            <w:proofErr w:type="spellStart"/>
            <w:r w:rsidRPr="00B26699">
              <w:rPr>
                <w:rFonts w:ascii="Arial Narrow" w:hAnsi="Arial Narrow" w:cs="Arial"/>
                <w:color w:val="000000" w:themeColor="text1"/>
                <w:sz w:val="20"/>
                <w:szCs w:val="20"/>
              </w:rPr>
              <w:t>Retefuente</w:t>
            </w:r>
            <w:proofErr w:type="spellEnd"/>
            <w:r w:rsidRPr="00B26699">
              <w:rPr>
                <w:rFonts w:ascii="Arial Narrow" w:hAnsi="Arial Narrow" w:cs="Arial"/>
                <w:color w:val="000000" w:themeColor="text1"/>
                <w:sz w:val="20"/>
                <w:szCs w:val="20"/>
              </w:rPr>
              <w:t xml:space="preserve"> compras y/o servicios</w:t>
            </w:r>
          </w:p>
        </w:tc>
        <w:tc>
          <w:tcPr>
            <w:tcW w:w="4252" w:type="dxa"/>
            <w:tcBorders>
              <w:top w:val="single" w:sz="4" w:space="0" w:color="auto"/>
              <w:left w:val="nil"/>
              <w:bottom w:val="single" w:sz="4" w:space="0" w:color="auto"/>
              <w:right w:val="single" w:sz="8" w:space="0" w:color="auto"/>
            </w:tcBorders>
          </w:tcPr>
          <w:p w14:paraId="4AC587AF"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2.5% /4%</w:t>
            </w:r>
          </w:p>
        </w:tc>
      </w:tr>
      <w:tr w:rsidR="00BA1066" w:rsidRPr="00B26699" w14:paraId="2A573A58" w14:textId="77777777" w:rsidTr="0030210F">
        <w:trPr>
          <w:trHeight w:val="343"/>
        </w:trPr>
        <w:tc>
          <w:tcPr>
            <w:tcW w:w="3827" w:type="dxa"/>
            <w:tcBorders>
              <w:top w:val="single" w:sz="4" w:space="0" w:color="auto"/>
              <w:left w:val="single" w:sz="8" w:space="0" w:color="auto"/>
              <w:bottom w:val="single" w:sz="8" w:space="0" w:color="auto"/>
              <w:right w:val="single" w:sz="4" w:space="0" w:color="auto"/>
            </w:tcBorders>
            <w:vAlign w:val="center"/>
          </w:tcPr>
          <w:p w14:paraId="075E6022" w14:textId="77777777" w:rsidR="00BA1066" w:rsidRPr="00B26699" w:rsidRDefault="00BA1066" w:rsidP="0030210F">
            <w:pPr>
              <w:rPr>
                <w:rFonts w:ascii="Arial Narrow" w:hAnsi="Arial Narrow" w:cs="Arial"/>
                <w:color w:val="000000" w:themeColor="text1"/>
                <w:sz w:val="20"/>
                <w:szCs w:val="20"/>
              </w:rPr>
            </w:pPr>
            <w:proofErr w:type="spellStart"/>
            <w:r w:rsidRPr="00B26699">
              <w:rPr>
                <w:rFonts w:ascii="Arial Narrow" w:hAnsi="Arial Narrow" w:cs="Arial"/>
                <w:color w:val="000000" w:themeColor="text1"/>
                <w:sz w:val="20"/>
                <w:szCs w:val="20"/>
              </w:rPr>
              <w:t>Reteica</w:t>
            </w:r>
            <w:proofErr w:type="spellEnd"/>
            <w:r w:rsidRPr="00B26699">
              <w:rPr>
                <w:rFonts w:ascii="Arial Narrow" w:hAnsi="Arial Narrow" w:cs="Arial"/>
                <w:color w:val="000000" w:themeColor="text1"/>
                <w:sz w:val="20"/>
                <w:szCs w:val="20"/>
              </w:rPr>
              <w:t xml:space="preserve"> Medellin</w:t>
            </w:r>
          </w:p>
        </w:tc>
        <w:tc>
          <w:tcPr>
            <w:tcW w:w="4252" w:type="dxa"/>
            <w:tcBorders>
              <w:top w:val="single" w:sz="4" w:space="0" w:color="auto"/>
              <w:left w:val="nil"/>
              <w:bottom w:val="single" w:sz="8" w:space="0" w:color="auto"/>
              <w:right w:val="single" w:sz="8" w:space="0" w:color="auto"/>
            </w:tcBorders>
          </w:tcPr>
          <w:p w14:paraId="4A9AA921"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0.18%</w:t>
            </w:r>
          </w:p>
        </w:tc>
      </w:tr>
      <w:tr w:rsidR="00BA1066" w:rsidRPr="00B26699" w14:paraId="3A70EF71" w14:textId="77777777" w:rsidTr="0030210F">
        <w:trPr>
          <w:trHeight w:val="315"/>
        </w:trPr>
        <w:tc>
          <w:tcPr>
            <w:tcW w:w="8079" w:type="dxa"/>
            <w:gridSpan w:val="2"/>
            <w:tcBorders>
              <w:top w:val="single" w:sz="8" w:space="0" w:color="auto"/>
              <w:left w:val="single" w:sz="8" w:space="0" w:color="auto"/>
              <w:bottom w:val="single" w:sz="8" w:space="0" w:color="auto"/>
              <w:right w:val="single" w:sz="8" w:space="0" w:color="000000"/>
            </w:tcBorders>
            <w:noWrap/>
            <w:vAlign w:val="bottom"/>
            <w:hideMark/>
          </w:tcPr>
          <w:p w14:paraId="6F661643"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3. MUNICIPAL</w:t>
            </w:r>
          </w:p>
        </w:tc>
      </w:tr>
      <w:tr w:rsidR="00BA1066" w:rsidRPr="00B26699" w14:paraId="06C30A64" w14:textId="77777777" w:rsidTr="0030210F">
        <w:trPr>
          <w:trHeight w:val="300"/>
        </w:trPr>
        <w:tc>
          <w:tcPr>
            <w:tcW w:w="3827" w:type="dxa"/>
            <w:tcBorders>
              <w:top w:val="nil"/>
              <w:left w:val="single" w:sz="8" w:space="0" w:color="auto"/>
              <w:bottom w:val="single" w:sz="4" w:space="0" w:color="auto"/>
              <w:right w:val="single" w:sz="4" w:space="0" w:color="auto"/>
            </w:tcBorders>
            <w:noWrap/>
            <w:vAlign w:val="bottom"/>
            <w:hideMark/>
          </w:tcPr>
          <w:p w14:paraId="199E997F"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IMPUESTO A RETENER</w:t>
            </w:r>
          </w:p>
        </w:tc>
        <w:tc>
          <w:tcPr>
            <w:tcW w:w="4252" w:type="dxa"/>
            <w:tcBorders>
              <w:top w:val="nil"/>
              <w:left w:val="nil"/>
              <w:bottom w:val="single" w:sz="4" w:space="0" w:color="auto"/>
              <w:right w:val="single" w:sz="8" w:space="0" w:color="auto"/>
            </w:tcBorders>
            <w:noWrap/>
            <w:vAlign w:val="bottom"/>
            <w:hideMark/>
          </w:tcPr>
          <w:p w14:paraId="74734FA3" w14:textId="77777777" w:rsidR="00BA1066" w:rsidRPr="00B26699" w:rsidRDefault="00BA1066" w:rsidP="0030210F">
            <w:pPr>
              <w:jc w:val="center"/>
              <w:rPr>
                <w:rFonts w:ascii="Arial Narrow" w:hAnsi="Arial Narrow" w:cs="Arial"/>
                <w:b/>
                <w:bCs/>
                <w:color w:val="000000" w:themeColor="text1"/>
                <w:sz w:val="20"/>
                <w:szCs w:val="20"/>
              </w:rPr>
            </w:pPr>
            <w:r w:rsidRPr="00B26699">
              <w:rPr>
                <w:rFonts w:ascii="Arial Narrow" w:hAnsi="Arial Narrow" w:cs="Arial"/>
                <w:b/>
                <w:bCs/>
                <w:color w:val="000000" w:themeColor="text1"/>
                <w:sz w:val="20"/>
                <w:szCs w:val="20"/>
              </w:rPr>
              <w:t>TARIFA</w:t>
            </w:r>
          </w:p>
        </w:tc>
      </w:tr>
      <w:tr w:rsidR="00BA1066" w:rsidRPr="00B26699" w14:paraId="4A23C3F8" w14:textId="77777777" w:rsidTr="0030210F">
        <w:trPr>
          <w:trHeight w:val="495"/>
        </w:trPr>
        <w:tc>
          <w:tcPr>
            <w:tcW w:w="3827" w:type="dxa"/>
            <w:tcBorders>
              <w:top w:val="nil"/>
              <w:left w:val="single" w:sz="8" w:space="0" w:color="auto"/>
              <w:bottom w:val="single" w:sz="8" w:space="0" w:color="auto"/>
              <w:right w:val="single" w:sz="4" w:space="0" w:color="auto"/>
            </w:tcBorders>
            <w:vAlign w:val="center"/>
            <w:hideMark/>
          </w:tcPr>
          <w:p w14:paraId="037260A5"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Industria, Comercio, Avisos y Tableros</w:t>
            </w:r>
          </w:p>
        </w:tc>
        <w:tc>
          <w:tcPr>
            <w:tcW w:w="4252" w:type="dxa"/>
            <w:tcBorders>
              <w:top w:val="nil"/>
              <w:left w:val="nil"/>
              <w:bottom w:val="single" w:sz="4" w:space="0" w:color="auto"/>
              <w:right w:val="single" w:sz="8" w:space="0" w:color="auto"/>
            </w:tcBorders>
            <w:hideMark/>
          </w:tcPr>
          <w:p w14:paraId="55F243E6"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Acuerdos Municipales</w:t>
            </w:r>
          </w:p>
        </w:tc>
      </w:tr>
      <w:tr w:rsidR="00BA1066" w:rsidRPr="00B26699" w14:paraId="6960B830" w14:textId="77777777" w:rsidTr="0030210F">
        <w:trPr>
          <w:trHeight w:val="495"/>
        </w:trPr>
        <w:tc>
          <w:tcPr>
            <w:tcW w:w="3827" w:type="dxa"/>
            <w:tcBorders>
              <w:top w:val="single" w:sz="4" w:space="0" w:color="auto"/>
              <w:left w:val="single" w:sz="8" w:space="0" w:color="auto"/>
              <w:bottom w:val="single" w:sz="8" w:space="0" w:color="auto"/>
              <w:right w:val="single" w:sz="4" w:space="0" w:color="auto"/>
            </w:tcBorders>
            <w:vAlign w:val="center"/>
            <w:hideMark/>
          </w:tcPr>
          <w:p w14:paraId="5921CCC5" w14:textId="77777777" w:rsidR="00BA1066" w:rsidRPr="00B26699" w:rsidRDefault="00BA1066" w:rsidP="0030210F">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t>Tasa Bomberil y otras</w:t>
            </w:r>
          </w:p>
        </w:tc>
        <w:tc>
          <w:tcPr>
            <w:tcW w:w="4252" w:type="dxa"/>
            <w:tcBorders>
              <w:top w:val="nil"/>
              <w:left w:val="nil"/>
              <w:bottom w:val="single" w:sz="8" w:space="0" w:color="auto"/>
              <w:right w:val="single" w:sz="8" w:space="0" w:color="auto"/>
            </w:tcBorders>
            <w:hideMark/>
          </w:tcPr>
          <w:p w14:paraId="00B98CF1" w14:textId="77777777" w:rsidR="00BA1066" w:rsidRPr="00B26699" w:rsidRDefault="00BA1066" w:rsidP="0030210F">
            <w:pPr>
              <w:jc w:val="center"/>
              <w:rPr>
                <w:rFonts w:ascii="Arial Narrow" w:hAnsi="Arial Narrow" w:cs="Arial"/>
                <w:color w:val="000000" w:themeColor="text1"/>
                <w:sz w:val="20"/>
                <w:szCs w:val="20"/>
              </w:rPr>
            </w:pPr>
            <w:r w:rsidRPr="00B26699">
              <w:rPr>
                <w:rFonts w:ascii="Arial Narrow" w:hAnsi="Arial Narrow" w:cs="Arial"/>
                <w:color w:val="000000" w:themeColor="text1"/>
                <w:sz w:val="20"/>
                <w:szCs w:val="20"/>
              </w:rPr>
              <w:t>Según Acuerdos Municipales</w:t>
            </w:r>
          </w:p>
        </w:tc>
      </w:tr>
    </w:tbl>
    <w:p w14:paraId="297D292C" w14:textId="77777777" w:rsidR="003755A5" w:rsidRPr="00B26699" w:rsidRDefault="003755A5" w:rsidP="003755A5">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   </w:t>
      </w:r>
    </w:p>
    <w:p w14:paraId="520F993E" w14:textId="77777777" w:rsidR="00DF69D7" w:rsidRPr="00B26699" w:rsidRDefault="00786060" w:rsidP="00786060">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w:t>
      </w:r>
      <w:r w:rsidR="00E75ED1" w:rsidRPr="00B26699">
        <w:rPr>
          <w:rFonts w:ascii="Arial Narrow" w:hAnsi="Arial Narrow" w:cs="Arial"/>
          <w:b/>
          <w:color w:val="000000" w:themeColor="text1"/>
          <w:sz w:val="20"/>
          <w:szCs w:val="20"/>
        </w:rPr>
        <w:t>3</w:t>
      </w:r>
      <w:r w:rsidRPr="00B26699">
        <w:rPr>
          <w:rFonts w:ascii="Arial Narrow" w:hAnsi="Arial Narrow" w:cs="Arial"/>
          <w:b/>
          <w:color w:val="000000" w:themeColor="text1"/>
          <w:sz w:val="20"/>
          <w:szCs w:val="20"/>
        </w:rPr>
        <w:t>.</w:t>
      </w:r>
      <w:r w:rsidR="004C3812" w:rsidRPr="00B26699">
        <w:rPr>
          <w:rFonts w:ascii="Arial Narrow" w:hAnsi="Arial Narrow" w:cs="Arial"/>
          <w:b/>
          <w:color w:val="000000" w:themeColor="text1"/>
          <w:sz w:val="20"/>
          <w:szCs w:val="20"/>
        </w:rPr>
        <w:t xml:space="preserve"> </w:t>
      </w:r>
      <w:r w:rsidR="005E3BE4" w:rsidRPr="00B26699">
        <w:rPr>
          <w:rFonts w:ascii="Arial Narrow" w:hAnsi="Arial Narrow" w:cs="Arial"/>
          <w:b/>
          <w:color w:val="000000" w:themeColor="text1"/>
          <w:sz w:val="20"/>
          <w:szCs w:val="20"/>
        </w:rPr>
        <w:t>REQUISITOS HABILITANTES T</w:t>
      </w:r>
      <w:r w:rsidR="00DF69D7" w:rsidRPr="00B26699">
        <w:rPr>
          <w:rFonts w:ascii="Arial Narrow" w:hAnsi="Arial Narrow" w:cs="Arial"/>
          <w:b/>
          <w:color w:val="000000" w:themeColor="text1"/>
          <w:sz w:val="20"/>
          <w:szCs w:val="20"/>
        </w:rPr>
        <w:t>ÉCNIC</w:t>
      </w:r>
      <w:r w:rsidRPr="00B26699">
        <w:rPr>
          <w:rFonts w:ascii="Arial Narrow" w:hAnsi="Arial Narrow" w:cs="Arial"/>
          <w:b/>
          <w:color w:val="000000" w:themeColor="text1"/>
          <w:sz w:val="20"/>
          <w:szCs w:val="20"/>
        </w:rPr>
        <w:t>O</w:t>
      </w:r>
      <w:r w:rsidR="00DF69D7" w:rsidRPr="00B26699">
        <w:rPr>
          <w:rFonts w:ascii="Arial Narrow" w:hAnsi="Arial Narrow" w:cs="Arial"/>
          <w:b/>
          <w:color w:val="000000" w:themeColor="text1"/>
          <w:sz w:val="20"/>
          <w:szCs w:val="20"/>
        </w:rPr>
        <w:t>S</w:t>
      </w:r>
      <w:r w:rsidR="003C3AD4" w:rsidRPr="00B26699">
        <w:rPr>
          <w:rFonts w:ascii="Arial Narrow" w:hAnsi="Arial Narrow" w:cs="Arial"/>
          <w:b/>
          <w:color w:val="000000" w:themeColor="text1"/>
          <w:sz w:val="20"/>
          <w:szCs w:val="20"/>
        </w:rPr>
        <w:t xml:space="preserve"> – CONDICIONES TÉCNICAS MÍNIMAS</w:t>
      </w:r>
    </w:p>
    <w:p w14:paraId="3B76D0F7" w14:textId="77777777" w:rsidR="00971D5A" w:rsidRPr="00B26699" w:rsidRDefault="00971D5A" w:rsidP="00DC6552">
      <w:pPr>
        <w:jc w:val="both"/>
        <w:rPr>
          <w:rFonts w:ascii="Arial Narrow" w:hAnsi="Arial Narrow" w:cs="Arial"/>
          <w:b/>
          <w:color w:val="FF0000"/>
          <w:sz w:val="20"/>
          <w:szCs w:val="20"/>
        </w:rPr>
      </w:pPr>
    </w:p>
    <w:p w14:paraId="583B6DB8" w14:textId="77777777" w:rsidR="00EA5ADC" w:rsidRPr="00B26699" w:rsidRDefault="00EA5ADC" w:rsidP="00EA5ADC">
      <w:pPr>
        <w:jc w:val="both"/>
        <w:rPr>
          <w:rFonts w:ascii="Arial Narrow" w:hAnsi="Arial Narrow" w:cs="Arial"/>
          <w:b/>
          <w:iCs/>
          <w:color w:val="000000" w:themeColor="text1"/>
          <w:sz w:val="20"/>
          <w:szCs w:val="20"/>
        </w:rPr>
      </w:pPr>
      <w:r w:rsidRPr="00B26699">
        <w:rPr>
          <w:rFonts w:ascii="Arial Narrow" w:hAnsi="Arial Narrow" w:cs="Arial"/>
          <w:b/>
          <w:iCs/>
          <w:color w:val="000000" w:themeColor="text1"/>
          <w:sz w:val="20"/>
          <w:szCs w:val="20"/>
        </w:rPr>
        <w:t>VER CUESTIONARIO (</w:t>
      </w:r>
      <w:r w:rsidR="00317E50" w:rsidRPr="00B26699">
        <w:rPr>
          <w:rFonts w:ascii="Arial Narrow" w:hAnsi="Arial Narrow" w:cs="Arial"/>
          <w:b/>
          <w:iCs/>
          <w:color w:val="000000" w:themeColor="text1"/>
          <w:sz w:val="20"/>
          <w:szCs w:val="20"/>
        </w:rPr>
        <w:t>SECCIÓN</w:t>
      </w:r>
      <w:r w:rsidRPr="00B26699">
        <w:rPr>
          <w:rFonts w:ascii="Arial Narrow" w:hAnsi="Arial Narrow" w:cs="Arial"/>
          <w:b/>
          <w:iCs/>
          <w:color w:val="000000" w:themeColor="text1"/>
          <w:sz w:val="20"/>
          <w:szCs w:val="20"/>
        </w:rPr>
        <w:t xml:space="preserve"> 3) DEL </w:t>
      </w:r>
      <w:r w:rsidRPr="00B26699">
        <w:rPr>
          <w:rFonts w:ascii="Arial Narrow" w:hAnsi="Arial Narrow" w:cs="Arial"/>
          <w:b/>
          <w:color w:val="000000" w:themeColor="text1"/>
          <w:sz w:val="20"/>
          <w:szCs w:val="20"/>
        </w:rPr>
        <w:t xml:space="preserve">SISTEMA ELECTRÓNICO DE CONTRATACIÓN PÚBLICA – SECOP II: </w:t>
      </w:r>
      <w:hyperlink r:id="rId19" w:history="1">
        <w:r w:rsidRPr="00B26699">
          <w:rPr>
            <w:rStyle w:val="Hipervnculo"/>
            <w:rFonts w:ascii="Arial Narrow" w:hAnsi="Arial Narrow" w:cs="Arial"/>
            <w:b/>
            <w:iCs/>
            <w:color w:val="000000" w:themeColor="text1"/>
            <w:sz w:val="20"/>
            <w:szCs w:val="20"/>
          </w:rPr>
          <w:t>https://www.colombiacompra.gov.co/secop-II</w:t>
        </w:r>
      </w:hyperlink>
      <w:r w:rsidRPr="00B26699">
        <w:rPr>
          <w:rFonts w:ascii="Arial Narrow" w:hAnsi="Arial Narrow" w:cs="Arial"/>
          <w:b/>
          <w:iCs/>
          <w:color w:val="000000" w:themeColor="text1"/>
          <w:sz w:val="20"/>
          <w:szCs w:val="20"/>
        </w:rPr>
        <w:t>.</w:t>
      </w:r>
    </w:p>
    <w:p w14:paraId="7AED0B73" w14:textId="77777777" w:rsidR="00F350CD" w:rsidRPr="00B26699" w:rsidRDefault="00F350CD" w:rsidP="00DC6552">
      <w:pPr>
        <w:jc w:val="both"/>
        <w:rPr>
          <w:rFonts w:ascii="Arial Narrow" w:hAnsi="Arial Narrow" w:cs="Arial"/>
          <w:b/>
          <w:color w:val="000000" w:themeColor="text1"/>
          <w:sz w:val="20"/>
          <w:szCs w:val="20"/>
        </w:rPr>
      </w:pPr>
    </w:p>
    <w:p w14:paraId="72DD3249" w14:textId="77777777" w:rsidR="00256DF9" w:rsidRPr="00B26699" w:rsidRDefault="00E90C55" w:rsidP="00DC6552">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4.</w:t>
      </w:r>
      <w:r w:rsidR="00E75ED1" w:rsidRPr="00B26699">
        <w:rPr>
          <w:rFonts w:ascii="Arial Narrow" w:hAnsi="Arial Narrow" w:cs="Arial"/>
          <w:b/>
          <w:color w:val="000000" w:themeColor="text1"/>
          <w:sz w:val="20"/>
          <w:szCs w:val="20"/>
        </w:rPr>
        <w:t>3</w:t>
      </w:r>
      <w:r w:rsidR="00256DF9" w:rsidRPr="00B26699">
        <w:rPr>
          <w:rFonts w:ascii="Arial Narrow" w:hAnsi="Arial Narrow" w:cs="Arial"/>
          <w:b/>
          <w:color w:val="000000" w:themeColor="text1"/>
          <w:sz w:val="20"/>
          <w:szCs w:val="20"/>
        </w:rPr>
        <w:t>.1 ESPECIFICACIONES TECNICAS QUE DEBEN CUMPLIR LOS SERVICIOS</w:t>
      </w:r>
    </w:p>
    <w:p w14:paraId="2ADF0FEF" w14:textId="77777777" w:rsidR="00E31EB1" w:rsidRPr="00B26699" w:rsidRDefault="00E31EB1" w:rsidP="00DC6552">
      <w:pPr>
        <w:jc w:val="both"/>
        <w:rPr>
          <w:rFonts w:ascii="Arial Narrow" w:hAnsi="Arial Narrow" w:cs="Arial"/>
          <w:color w:val="000000" w:themeColor="text1"/>
          <w:sz w:val="20"/>
          <w:szCs w:val="20"/>
        </w:rPr>
      </w:pPr>
    </w:p>
    <w:p w14:paraId="4A730F94" w14:textId="77777777" w:rsidR="008F463D" w:rsidRPr="00B26699" w:rsidRDefault="00AD01D9" w:rsidP="00DC655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Las condiciones técnicas mínimas del objeto a contratar se encue</w:t>
      </w:r>
      <w:r w:rsidR="004C10A4" w:rsidRPr="00B26699">
        <w:rPr>
          <w:rFonts w:ascii="Arial Narrow" w:hAnsi="Arial Narrow" w:cs="Arial"/>
          <w:color w:val="000000" w:themeColor="text1"/>
          <w:sz w:val="20"/>
          <w:szCs w:val="20"/>
        </w:rPr>
        <w:t>n</w:t>
      </w:r>
      <w:r w:rsidRPr="00B26699">
        <w:rPr>
          <w:rFonts w:ascii="Arial Narrow" w:hAnsi="Arial Narrow" w:cs="Arial"/>
          <w:color w:val="000000" w:themeColor="text1"/>
          <w:sz w:val="20"/>
          <w:szCs w:val="20"/>
        </w:rPr>
        <w:t xml:space="preserve">tran detalladas en </w:t>
      </w:r>
      <w:r w:rsidR="00B649FB" w:rsidRPr="00B26699">
        <w:rPr>
          <w:rFonts w:ascii="Arial Narrow" w:hAnsi="Arial Narrow" w:cs="Arial"/>
          <w:color w:val="000000" w:themeColor="text1"/>
          <w:sz w:val="20"/>
          <w:szCs w:val="20"/>
        </w:rPr>
        <w:t>los</w:t>
      </w:r>
      <w:r w:rsidR="00B649FB" w:rsidRPr="00B26699">
        <w:rPr>
          <w:rFonts w:ascii="Arial Narrow" w:eastAsia="Arial" w:hAnsi="Arial Narrow" w:cs="Arial"/>
          <w:color w:val="000000" w:themeColor="text1"/>
          <w:sz w:val="20"/>
          <w:szCs w:val="20"/>
        </w:rPr>
        <w:t xml:space="preserve"> estudios previos</w:t>
      </w:r>
      <w:r w:rsidR="00EB7D28" w:rsidRPr="00B26699">
        <w:rPr>
          <w:rFonts w:ascii="Arial Narrow" w:eastAsia="Arial" w:hAnsi="Arial Narrow" w:cs="Arial"/>
          <w:color w:val="000000" w:themeColor="text1"/>
          <w:sz w:val="20"/>
          <w:szCs w:val="20"/>
        </w:rPr>
        <w:t xml:space="preserve"> </w:t>
      </w:r>
      <w:r w:rsidR="00B649FB" w:rsidRPr="00B26699">
        <w:rPr>
          <w:rFonts w:ascii="Arial Narrow" w:hAnsi="Arial Narrow" w:cs="Arial"/>
          <w:color w:val="000000" w:themeColor="text1"/>
          <w:sz w:val="20"/>
          <w:szCs w:val="20"/>
        </w:rPr>
        <w:t xml:space="preserve">y en </w:t>
      </w:r>
      <w:r w:rsidR="003755A5" w:rsidRPr="00B26699">
        <w:rPr>
          <w:rFonts w:ascii="Arial Narrow" w:hAnsi="Arial Narrow" w:cs="Arial"/>
          <w:color w:val="000000" w:themeColor="text1"/>
          <w:sz w:val="20"/>
          <w:szCs w:val="20"/>
        </w:rPr>
        <w:t>las</w:t>
      </w:r>
      <w:r w:rsidR="00B649FB" w:rsidRPr="00B26699">
        <w:rPr>
          <w:rFonts w:ascii="Arial Narrow" w:hAnsi="Arial Narrow" w:cs="Arial"/>
          <w:b/>
          <w:color w:val="000000" w:themeColor="text1"/>
          <w:sz w:val="20"/>
          <w:szCs w:val="20"/>
        </w:rPr>
        <w:t xml:space="preserve"> </w:t>
      </w:r>
      <w:r w:rsidR="003755A5" w:rsidRPr="00B26699">
        <w:rPr>
          <w:rFonts w:ascii="Arial Narrow" w:hAnsi="Arial Narrow" w:cs="Arial"/>
          <w:b/>
          <w:color w:val="000000" w:themeColor="text1"/>
          <w:sz w:val="20"/>
          <w:szCs w:val="20"/>
        </w:rPr>
        <w:t>FICHAS</w:t>
      </w:r>
      <w:r w:rsidRPr="00B26699">
        <w:rPr>
          <w:rFonts w:ascii="Arial Narrow" w:hAnsi="Arial Narrow" w:cs="Arial"/>
          <w:b/>
          <w:color w:val="000000" w:themeColor="text1"/>
          <w:sz w:val="20"/>
          <w:szCs w:val="20"/>
        </w:rPr>
        <w:t xml:space="preserve"> </w:t>
      </w:r>
      <w:r w:rsidR="000E62A9" w:rsidRPr="00B26699">
        <w:rPr>
          <w:rFonts w:ascii="Arial Narrow" w:hAnsi="Arial Narrow" w:cs="Arial"/>
          <w:b/>
          <w:color w:val="000000" w:themeColor="text1"/>
          <w:sz w:val="20"/>
          <w:szCs w:val="20"/>
        </w:rPr>
        <w:t>T</w:t>
      </w:r>
      <w:r w:rsidR="00601284" w:rsidRPr="00B26699">
        <w:rPr>
          <w:rFonts w:ascii="Arial Narrow" w:hAnsi="Arial Narrow" w:cs="Arial"/>
          <w:b/>
          <w:color w:val="000000" w:themeColor="text1"/>
          <w:sz w:val="20"/>
          <w:szCs w:val="20"/>
        </w:rPr>
        <w:t>ÉCNICAS</w:t>
      </w:r>
      <w:r w:rsidR="00E619C1" w:rsidRPr="00B26699">
        <w:rPr>
          <w:rFonts w:ascii="Arial Narrow" w:hAnsi="Arial Narrow" w:cs="Arial"/>
          <w:b/>
          <w:color w:val="000000" w:themeColor="text1"/>
          <w:sz w:val="20"/>
          <w:szCs w:val="20"/>
        </w:rPr>
        <w:t xml:space="preserve"> </w:t>
      </w:r>
      <w:r w:rsidR="00B649FB" w:rsidRPr="00B26699">
        <w:rPr>
          <w:rFonts w:ascii="Arial Narrow" w:hAnsi="Arial Narrow" w:cs="Arial"/>
          <w:color w:val="000000" w:themeColor="text1"/>
          <w:sz w:val="20"/>
          <w:szCs w:val="20"/>
        </w:rPr>
        <w:t>del presente documento</w:t>
      </w:r>
      <w:r w:rsidRPr="00B26699">
        <w:rPr>
          <w:rFonts w:ascii="Arial Narrow" w:hAnsi="Arial Narrow" w:cs="Arial"/>
          <w:color w:val="000000" w:themeColor="text1"/>
          <w:sz w:val="20"/>
          <w:szCs w:val="20"/>
        </w:rPr>
        <w:t>.</w:t>
      </w:r>
    </w:p>
    <w:p w14:paraId="3B296CBE" w14:textId="77777777" w:rsidR="00AD01D9" w:rsidRPr="00B26699" w:rsidRDefault="00AD01D9" w:rsidP="00DC6552">
      <w:pPr>
        <w:jc w:val="both"/>
        <w:rPr>
          <w:rFonts w:ascii="Arial Narrow" w:hAnsi="Arial Narrow" w:cs="Arial"/>
          <w:color w:val="000000" w:themeColor="text1"/>
          <w:sz w:val="22"/>
          <w:szCs w:val="22"/>
        </w:rPr>
      </w:pPr>
    </w:p>
    <w:p w14:paraId="3F3D95E8" w14:textId="77777777" w:rsidR="00914E23" w:rsidRPr="00B26699" w:rsidRDefault="00914E23" w:rsidP="00BF393B">
      <w:pPr>
        <w:pStyle w:val="Prrafodelista"/>
        <w:numPr>
          <w:ilvl w:val="2"/>
          <w:numId w:val="32"/>
        </w:num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DOCUMENTOS A PRESENTAR CON LA OFERTA</w:t>
      </w:r>
      <w:r w:rsidRPr="00B26699">
        <w:rPr>
          <w:rFonts w:ascii="Arial Narrow" w:hAnsi="Arial Narrow" w:cs="Arial"/>
          <w:color w:val="000000" w:themeColor="text1"/>
          <w:sz w:val="20"/>
          <w:szCs w:val="20"/>
        </w:rPr>
        <w:t xml:space="preserve"> </w:t>
      </w:r>
    </w:p>
    <w:p w14:paraId="38ACB9CD" w14:textId="77777777" w:rsidR="00914E23" w:rsidRPr="00B26699" w:rsidRDefault="00914E23" w:rsidP="00914E23">
      <w:pPr>
        <w:pStyle w:val="Prrafodelista"/>
        <w:ind w:left="1004"/>
        <w:jc w:val="both"/>
        <w:rPr>
          <w:rFonts w:ascii="Arial Narrow" w:hAnsi="Arial Narrow" w:cs="Arial"/>
          <w:color w:val="FF0000"/>
          <w:sz w:val="20"/>
          <w:szCs w:val="20"/>
        </w:rPr>
      </w:pPr>
    </w:p>
    <w:p w14:paraId="5560C31D" w14:textId="06D09675" w:rsidR="00157639" w:rsidRPr="00B26699" w:rsidRDefault="00157639" w:rsidP="00914E23">
      <w:pPr>
        <w:jc w:val="both"/>
        <w:rPr>
          <w:rFonts w:ascii="Arial Narrow" w:hAnsi="Arial Narrow" w:cs="Arial"/>
          <w:color w:val="000000" w:themeColor="text1"/>
        </w:rPr>
      </w:pPr>
      <w:r w:rsidRPr="00B26699">
        <w:rPr>
          <w:rFonts w:ascii="Arial Narrow" w:hAnsi="Arial Narrow" w:cs="Arial"/>
          <w:color w:val="000000" w:themeColor="text1"/>
          <w:sz w:val="20"/>
          <w:szCs w:val="20"/>
        </w:rPr>
        <w:t>Es necesario que los proponentes adjunten a su propuesta los documentos de carácter técnico que se relacionan en los</w:t>
      </w:r>
      <w:r w:rsidRPr="00B26699">
        <w:rPr>
          <w:rFonts w:ascii="Arial Narrow" w:eastAsia="Arial" w:hAnsi="Arial Narrow" w:cs="Arial"/>
          <w:color w:val="000000" w:themeColor="text1"/>
          <w:sz w:val="20"/>
          <w:szCs w:val="20"/>
        </w:rPr>
        <w:t xml:space="preserve"> estudios previos</w:t>
      </w:r>
      <w:r w:rsidR="00225E1A" w:rsidRPr="00B26699">
        <w:rPr>
          <w:rFonts w:ascii="Arial Narrow" w:eastAsia="Arial" w:hAnsi="Arial Narrow" w:cs="Arial"/>
          <w:color w:val="000000" w:themeColor="text1"/>
          <w:sz w:val="20"/>
          <w:szCs w:val="20"/>
        </w:rPr>
        <w:t xml:space="preserve"> numeral </w:t>
      </w:r>
      <w:r w:rsidR="00225E1A" w:rsidRPr="00B26699">
        <w:rPr>
          <w:rFonts w:ascii="Arial Narrow" w:eastAsia="Arial" w:hAnsi="Arial Narrow" w:cs="Arial"/>
          <w:b/>
          <w:bCs/>
          <w:color w:val="000000" w:themeColor="text1"/>
          <w:sz w:val="20"/>
          <w:szCs w:val="20"/>
        </w:rPr>
        <w:t>5.3.</w:t>
      </w:r>
      <w:r w:rsidR="00A61143" w:rsidRPr="00B26699">
        <w:rPr>
          <w:rFonts w:ascii="Arial Narrow" w:eastAsia="Arial" w:hAnsi="Arial Narrow" w:cs="Arial"/>
          <w:b/>
          <w:bCs/>
          <w:color w:val="000000" w:themeColor="text1"/>
          <w:sz w:val="20"/>
          <w:szCs w:val="20"/>
        </w:rPr>
        <w:t>3</w:t>
      </w:r>
      <w:r w:rsidR="00A53163" w:rsidRPr="00B26699">
        <w:rPr>
          <w:rFonts w:ascii="Arial Narrow" w:hAnsi="Arial Narrow" w:cs="Arial"/>
          <w:color w:val="000000" w:themeColor="text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b/>
          <w:color w:val="000000" w:themeColor="text1"/>
          <w:sz w:val="20"/>
          <w:szCs w:val="20"/>
        </w:rPr>
        <w:t xml:space="preserve"> el Sistema Electrónico de Contratación Pública – SECOP II</w:t>
      </w:r>
      <w:r w:rsidRPr="00B26699">
        <w:rPr>
          <w:rFonts w:ascii="Arial Narrow" w:hAnsi="Arial Narrow" w:cs="Arial"/>
          <w:color w:val="000000" w:themeColor="text1"/>
          <w:sz w:val="20"/>
          <w:szCs w:val="20"/>
        </w:rPr>
        <w:t>, en la Sección 3 de “CUESTIONARIO”</w:t>
      </w:r>
      <w:r w:rsidR="00081196" w:rsidRPr="00B26699">
        <w:rPr>
          <w:rFonts w:ascii="Arial Narrow" w:hAnsi="Arial Narrow" w:cs="Arial"/>
          <w:color w:val="000000" w:themeColor="text1"/>
          <w:sz w:val="20"/>
          <w:szCs w:val="20"/>
        </w:rPr>
        <w:t>.</w:t>
      </w:r>
    </w:p>
    <w:p w14:paraId="7C2A20F9" w14:textId="77777777" w:rsidR="001F0F4B" w:rsidRPr="00B26699" w:rsidRDefault="001F0F4B" w:rsidP="003C2D35">
      <w:pPr>
        <w:jc w:val="both"/>
        <w:rPr>
          <w:rFonts w:ascii="Arial Narrow" w:hAnsi="Arial Narrow" w:cs="Arial"/>
          <w:color w:val="FF0000"/>
          <w:sz w:val="20"/>
          <w:szCs w:val="20"/>
        </w:rPr>
      </w:pPr>
    </w:p>
    <w:p w14:paraId="773FF0CE" w14:textId="77777777" w:rsidR="00080A2F" w:rsidRPr="00B26699" w:rsidRDefault="003C2D35" w:rsidP="00080A2F">
      <w:pPr>
        <w:jc w:val="both"/>
        <w:rPr>
          <w:rFonts w:ascii="Arial Narrow" w:hAnsi="Arial Narrow" w:cs="Arial"/>
          <w:i/>
          <w:color w:val="000000" w:themeColor="text1"/>
          <w:sz w:val="20"/>
          <w:szCs w:val="20"/>
        </w:rPr>
      </w:pPr>
      <w:r w:rsidRPr="00B26699">
        <w:rPr>
          <w:rFonts w:ascii="Arial Narrow" w:hAnsi="Arial Narrow" w:cs="Arial"/>
          <w:b/>
          <w:iCs/>
          <w:color w:val="000000" w:themeColor="text1"/>
          <w:sz w:val="20"/>
          <w:szCs w:val="20"/>
        </w:rPr>
        <w:t>Nota 1:</w:t>
      </w:r>
      <w:r w:rsidRPr="00B26699">
        <w:rPr>
          <w:rFonts w:ascii="Arial Narrow" w:hAnsi="Arial Narrow" w:cs="Arial"/>
          <w:iCs/>
          <w:color w:val="000000" w:themeColor="text1"/>
          <w:sz w:val="20"/>
          <w:szCs w:val="20"/>
        </w:rPr>
        <w:t xml:space="preserve"> El Instituto aplicará lo establecido en la Circular Externa Única de Colom</w:t>
      </w:r>
      <w:r w:rsidR="00004097" w:rsidRPr="00B26699">
        <w:rPr>
          <w:rFonts w:ascii="Arial Narrow" w:hAnsi="Arial Narrow" w:cs="Arial"/>
          <w:iCs/>
          <w:color w:val="000000" w:themeColor="text1"/>
          <w:sz w:val="20"/>
          <w:szCs w:val="20"/>
        </w:rPr>
        <w:t>bia Compra Eficiente, numeral 8</w:t>
      </w:r>
      <w:r w:rsidRPr="00B26699">
        <w:rPr>
          <w:rFonts w:ascii="Arial Narrow" w:hAnsi="Arial Narrow" w:cs="Arial"/>
          <w:iCs/>
          <w:color w:val="000000" w:themeColor="text1"/>
          <w:sz w:val="20"/>
          <w:szCs w:val="20"/>
        </w:rPr>
        <w:t xml:space="preserve">.2 </w:t>
      </w:r>
      <w:r w:rsidR="00080A2F" w:rsidRPr="00B26699">
        <w:rPr>
          <w:rFonts w:ascii="Arial Narrow" w:hAnsi="Arial Narrow" w:cs="Arial"/>
          <w:iCs/>
          <w:color w:val="000000" w:themeColor="text1"/>
          <w:sz w:val="20"/>
          <w:szCs w:val="20"/>
        </w:rPr>
        <w:t>“</w:t>
      </w:r>
      <w:r w:rsidR="00080A2F" w:rsidRPr="00B26699">
        <w:rPr>
          <w:rFonts w:ascii="Arial Narrow" w:hAnsi="Arial Narrow" w:cs="Arial"/>
          <w:i/>
          <w:color w:val="000000" w:themeColor="text1"/>
          <w:sz w:val="20"/>
          <w:szCs w:val="20"/>
        </w:rPr>
        <w:t>Presunción de Autenticidad de los Documentos y Valor probatorio de las copias”</w:t>
      </w:r>
      <w:r w:rsidR="00080A2F" w:rsidRPr="00B26699">
        <w:rPr>
          <w:rFonts w:ascii="Arial Narrow" w:hAnsi="Arial Narrow" w:cs="Arial"/>
          <w:iCs/>
          <w:color w:val="000000" w:themeColor="text1"/>
          <w:sz w:val="20"/>
          <w:szCs w:val="20"/>
        </w:rPr>
        <w:t xml:space="preserve"> </w:t>
      </w:r>
      <w:r w:rsidRPr="00B26699">
        <w:rPr>
          <w:rFonts w:ascii="Arial Narrow" w:hAnsi="Arial Narrow" w:cs="Arial"/>
          <w:iCs/>
          <w:color w:val="000000" w:themeColor="text1"/>
          <w:sz w:val="20"/>
          <w:szCs w:val="20"/>
        </w:rPr>
        <w:t xml:space="preserve">que dice: </w:t>
      </w:r>
      <w:r w:rsidRPr="00B26699">
        <w:rPr>
          <w:rFonts w:ascii="Arial Narrow" w:hAnsi="Arial Narrow" w:cs="Arial"/>
          <w:i/>
          <w:iCs/>
          <w:color w:val="000000" w:themeColor="text1"/>
          <w:sz w:val="20"/>
          <w:szCs w:val="20"/>
        </w:rPr>
        <w:t>“</w:t>
      </w:r>
      <w:r w:rsidR="00080A2F" w:rsidRPr="00B26699">
        <w:rPr>
          <w:rFonts w:ascii="Arial Narrow" w:hAnsi="Arial Narrow" w:cs="Arial"/>
          <w:i/>
          <w:color w:val="000000" w:themeColor="text1"/>
          <w:sz w:val="20"/>
          <w:szCs w:val="20"/>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6B0614E1" w14:textId="77777777" w:rsidR="003C2D35" w:rsidRPr="00B26699" w:rsidRDefault="003C2D35" w:rsidP="003C2D35">
      <w:pPr>
        <w:jc w:val="both"/>
        <w:rPr>
          <w:rFonts w:ascii="Arial Narrow" w:hAnsi="Arial Narrow" w:cs="Arial"/>
          <w:iCs/>
          <w:color w:val="000000" w:themeColor="text1"/>
          <w:sz w:val="20"/>
          <w:szCs w:val="20"/>
        </w:rPr>
      </w:pPr>
    </w:p>
    <w:p w14:paraId="635BFA4A" w14:textId="77777777" w:rsidR="00080A2F" w:rsidRPr="00B26699" w:rsidRDefault="003C2D35" w:rsidP="00875084">
      <w:pPr>
        <w:jc w:val="both"/>
        <w:rPr>
          <w:rFonts w:ascii="Arial Narrow" w:hAnsi="Arial Narrow" w:cs="Arial"/>
          <w:i/>
          <w:color w:val="000000" w:themeColor="text1"/>
          <w:sz w:val="20"/>
          <w:szCs w:val="20"/>
        </w:rPr>
      </w:pPr>
      <w:r w:rsidRPr="00B26699">
        <w:rPr>
          <w:rFonts w:ascii="Arial Narrow" w:hAnsi="Arial Narrow" w:cs="Arial"/>
          <w:b/>
          <w:iCs/>
          <w:color w:val="000000" w:themeColor="text1"/>
          <w:sz w:val="20"/>
          <w:szCs w:val="20"/>
        </w:rPr>
        <w:lastRenderedPageBreak/>
        <w:t>Nota 2:</w:t>
      </w:r>
      <w:r w:rsidRPr="00B26699">
        <w:rPr>
          <w:rFonts w:ascii="Arial Narrow" w:hAnsi="Arial Narrow" w:cs="Arial"/>
          <w:iCs/>
          <w:color w:val="000000" w:themeColor="text1"/>
          <w:sz w:val="20"/>
          <w:szCs w:val="20"/>
        </w:rPr>
        <w:t xml:space="preserve"> El Instituto aplicará lo establecido en la Circular Externa Única de Colom</w:t>
      </w:r>
      <w:r w:rsidR="00004097" w:rsidRPr="00B26699">
        <w:rPr>
          <w:rFonts w:ascii="Arial Narrow" w:hAnsi="Arial Narrow" w:cs="Arial"/>
          <w:iCs/>
          <w:color w:val="000000" w:themeColor="text1"/>
          <w:sz w:val="20"/>
          <w:szCs w:val="20"/>
        </w:rPr>
        <w:t>bia Compra Eficiente, numeral 8</w:t>
      </w:r>
      <w:r w:rsidRPr="00B26699">
        <w:rPr>
          <w:rFonts w:ascii="Arial Narrow" w:hAnsi="Arial Narrow" w:cs="Arial"/>
          <w:iCs/>
          <w:color w:val="000000" w:themeColor="text1"/>
          <w:sz w:val="20"/>
          <w:szCs w:val="20"/>
        </w:rPr>
        <w:t xml:space="preserve">.4 </w:t>
      </w:r>
      <w:r w:rsidR="00875084" w:rsidRPr="00B26699">
        <w:rPr>
          <w:rFonts w:ascii="Arial Narrow" w:hAnsi="Arial Narrow" w:cs="Arial"/>
          <w:i/>
          <w:iCs/>
          <w:color w:val="000000" w:themeColor="text1"/>
          <w:sz w:val="20"/>
          <w:szCs w:val="20"/>
        </w:rPr>
        <w:t>“Documentos en idioma extranjero”</w:t>
      </w:r>
      <w:r w:rsidR="00875084" w:rsidRPr="00B26699">
        <w:rPr>
          <w:rFonts w:ascii="Arial Narrow" w:hAnsi="Arial Narrow" w:cs="Arial"/>
          <w:iCs/>
          <w:color w:val="000000" w:themeColor="text1"/>
          <w:sz w:val="20"/>
          <w:szCs w:val="20"/>
        </w:rPr>
        <w:t xml:space="preserve"> </w:t>
      </w:r>
      <w:r w:rsidRPr="00B26699">
        <w:rPr>
          <w:rFonts w:ascii="Arial Narrow" w:hAnsi="Arial Narrow" w:cs="Arial"/>
          <w:iCs/>
          <w:color w:val="000000" w:themeColor="text1"/>
          <w:sz w:val="20"/>
          <w:szCs w:val="20"/>
        </w:rPr>
        <w:t xml:space="preserve">que dice: </w:t>
      </w:r>
      <w:r w:rsidR="00875084" w:rsidRPr="00B26699">
        <w:rPr>
          <w:rFonts w:ascii="Arial Narrow" w:hAnsi="Arial Narrow" w:cs="Arial"/>
          <w:iCs/>
          <w:color w:val="000000" w:themeColor="text1"/>
          <w:sz w:val="20"/>
          <w:szCs w:val="20"/>
        </w:rPr>
        <w:t>“</w:t>
      </w:r>
      <w:r w:rsidR="00875084" w:rsidRPr="00B26699">
        <w:rPr>
          <w:rFonts w:ascii="Arial Narrow" w:hAnsi="Arial Narrow" w:cs="Arial"/>
          <w:i/>
          <w:color w:val="000000" w:themeColor="text1"/>
          <w:sz w:val="20"/>
          <w:szCs w:val="20"/>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5A9DE124" w14:textId="77777777" w:rsidR="00080A2F" w:rsidRPr="00B26699" w:rsidRDefault="00080A2F" w:rsidP="003C2D35">
      <w:pPr>
        <w:jc w:val="both"/>
        <w:rPr>
          <w:rFonts w:ascii="Arial Narrow" w:hAnsi="Arial Narrow" w:cs="Arial"/>
          <w:iCs/>
          <w:color w:val="000000" w:themeColor="text1"/>
          <w:sz w:val="20"/>
          <w:szCs w:val="20"/>
        </w:rPr>
      </w:pPr>
    </w:p>
    <w:p w14:paraId="75D3105F" w14:textId="56DFDF44" w:rsidR="00E67DC0" w:rsidRPr="00B26699" w:rsidRDefault="00A00F4F" w:rsidP="003A232C">
      <w:pPr>
        <w:pStyle w:val="Textocomentario"/>
        <w:jc w:val="both"/>
        <w:rPr>
          <w:rFonts w:ascii="Arial Narrow" w:eastAsia="Arial" w:hAnsi="Arial Narrow" w:cs="Arial"/>
          <w:color w:val="000000" w:themeColor="text1"/>
        </w:rPr>
      </w:pPr>
      <w:r w:rsidRPr="00B26699">
        <w:rPr>
          <w:rFonts w:ascii="Arial Narrow" w:hAnsi="Arial Narrow" w:cs="Arial"/>
          <w:color w:val="000000" w:themeColor="text1"/>
        </w:rPr>
        <w:t xml:space="preserve">Teniendo en cuenta que los documentos técnicos requeridos en el presente proceso de selección son de amplia circulación en el mercado forense, podrán ser aportados al proceso en su lengua original con traducción simple al castellano. </w:t>
      </w:r>
    </w:p>
    <w:p w14:paraId="3D27F4BD" w14:textId="77777777" w:rsidR="00C967A9" w:rsidRPr="00B26699" w:rsidRDefault="00C967A9" w:rsidP="00DF256F">
      <w:pPr>
        <w:jc w:val="both"/>
        <w:rPr>
          <w:rFonts w:ascii="Arial Narrow" w:hAnsi="Arial Narrow" w:cs="Arial"/>
          <w:color w:val="FF0000"/>
          <w:sz w:val="20"/>
          <w:szCs w:val="20"/>
        </w:rPr>
      </w:pPr>
    </w:p>
    <w:p w14:paraId="40E4C39D" w14:textId="77777777" w:rsidR="00AD01D9" w:rsidRPr="00B26699" w:rsidRDefault="00142311" w:rsidP="00AD01D9">
      <w:pPr>
        <w:ind w:right="111"/>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4.</w:t>
      </w:r>
      <w:r w:rsidR="00E75ED1" w:rsidRPr="00B26699">
        <w:rPr>
          <w:rFonts w:ascii="Arial Narrow" w:hAnsi="Arial Narrow" w:cs="Arial"/>
          <w:b/>
          <w:color w:val="000000" w:themeColor="text1"/>
          <w:sz w:val="20"/>
          <w:szCs w:val="20"/>
        </w:rPr>
        <w:t>3</w:t>
      </w:r>
      <w:r w:rsidR="00AD01D9" w:rsidRPr="00B26699">
        <w:rPr>
          <w:rFonts w:ascii="Arial Narrow" w:hAnsi="Arial Narrow" w:cs="Arial"/>
          <w:b/>
          <w:color w:val="000000" w:themeColor="text1"/>
          <w:sz w:val="20"/>
          <w:szCs w:val="20"/>
        </w:rPr>
        <w:t>.3 EXPERIENCIA MÍNIMA EXIGIDA</w:t>
      </w:r>
    </w:p>
    <w:p w14:paraId="2331266B" w14:textId="77777777" w:rsidR="00AD01D9" w:rsidRPr="00B26699" w:rsidRDefault="00AD01D9" w:rsidP="00AD01D9">
      <w:pPr>
        <w:jc w:val="both"/>
        <w:rPr>
          <w:rFonts w:ascii="Arial Narrow" w:hAnsi="Arial Narrow" w:cs="Arial"/>
          <w:b/>
          <w:i/>
          <w:color w:val="000000" w:themeColor="text1"/>
          <w:sz w:val="20"/>
          <w:szCs w:val="20"/>
        </w:rPr>
      </w:pPr>
    </w:p>
    <w:p w14:paraId="2F9B9C2E" w14:textId="26E3FE5B" w:rsidR="00586C0E" w:rsidRPr="00B26699" w:rsidRDefault="00586C0E" w:rsidP="00586C0E">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deberá acreditar la experiencia en la ejecución de contratos en los términos establecidos en </w:t>
      </w:r>
      <w:proofErr w:type="spellStart"/>
      <w:r w:rsidR="00EB7D28" w:rsidRPr="00B26699">
        <w:rPr>
          <w:rFonts w:ascii="Arial Narrow" w:hAnsi="Arial Narrow" w:cs="Arial"/>
          <w:color w:val="000000" w:themeColor="text1"/>
          <w:sz w:val="20"/>
          <w:szCs w:val="20"/>
        </w:rPr>
        <w:t>en</w:t>
      </w:r>
      <w:proofErr w:type="spellEnd"/>
      <w:r w:rsidR="00EB7D28" w:rsidRPr="00B26699">
        <w:rPr>
          <w:rFonts w:ascii="Arial Narrow" w:hAnsi="Arial Narrow" w:cs="Arial"/>
          <w:color w:val="000000" w:themeColor="text1"/>
          <w:sz w:val="20"/>
          <w:szCs w:val="20"/>
        </w:rPr>
        <w:t xml:space="preserve"> los</w:t>
      </w:r>
      <w:r w:rsidR="00EB7D28" w:rsidRPr="00B26699">
        <w:rPr>
          <w:rFonts w:ascii="Arial Narrow" w:eastAsia="Arial" w:hAnsi="Arial Narrow" w:cs="Arial"/>
          <w:color w:val="000000" w:themeColor="text1"/>
          <w:sz w:val="20"/>
          <w:szCs w:val="20"/>
        </w:rPr>
        <w:t xml:space="preserve"> estudios previos</w:t>
      </w:r>
      <w:r w:rsidR="00904E0B" w:rsidRPr="00B26699">
        <w:rPr>
          <w:rFonts w:ascii="Arial Narrow" w:eastAsia="Arial" w:hAnsi="Arial Narrow" w:cs="Arial"/>
          <w:color w:val="000000" w:themeColor="text1"/>
          <w:sz w:val="20"/>
          <w:szCs w:val="20"/>
        </w:rPr>
        <w:t xml:space="preserve"> </w:t>
      </w:r>
      <w:r w:rsidR="00E50B54" w:rsidRPr="00B26699">
        <w:rPr>
          <w:rFonts w:ascii="Arial Narrow" w:eastAsia="Arial" w:hAnsi="Arial Narrow" w:cs="Arial"/>
          <w:b/>
          <w:color w:val="000000" w:themeColor="text1"/>
          <w:sz w:val="20"/>
          <w:szCs w:val="20"/>
        </w:rPr>
        <w:t>NUMERAL</w:t>
      </w:r>
      <w:r w:rsidR="001D7BBC" w:rsidRPr="00B26699">
        <w:rPr>
          <w:rFonts w:ascii="Arial Narrow" w:eastAsia="Arial" w:hAnsi="Arial Narrow" w:cs="Arial"/>
          <w:b/>
          <w:color w:val="000000" w:themeColor="text1"/>
          <w:sz w:val="20"/>
          <w:szCs w:val="20"/>
        </w:rPr>
        <w:t xml:space="preserve"> 5.</w:t>
      </w:r>
      <w:r w:rsidR="00DF5F45" w:rsidRPr="00B26699">
        <w:rPr>
          <w:rFonts w:ascii="Arial Narrow" w:eastAsia="Arial" w:hAnsi="Arial Narrow" w:cs="Arial"/>
          <w:b/>
          <w:color w:val="000000" w:themeColor="text1"/>
          <w:sz w:val="20"/>
          <w:szCs w:val="20"/>
        </w:rPr>
        <w:t>3.1</w:t>
      </w:r>
      <w:r w:rsidR="000645D4" w:rsidRPr="00B26699">
        <w:rPr>
          <w:rFonts w:ascii="Arial Narrow" w:eastAsia="Arial" w:hAnsi="Arial Narrow" w:cs="Arial"/>
          <w:b/>
          <w:color w:val="000000" w:themeColor="text1"/>
          <w:sz w:val="20"/>
          <w:szCs w:val="20"/>
        </w:rPr>
        <w:t xml:space="preserve">, </w:t>
      </w:r>
      <w:r w:rsidR="000645D4" w:rsidRPr="00B26699">
        <w:rPr>
          <w:rFonts w:ascii="Arial Narrow" w:hAnsi="Arial Narrow" w:cs="Arial"/>
          <w:color w:val="000000" w:themeColor="text1"/>
          <w:sz w:val="20"/>
          <w:szCs w:val="20"/>
        </w:rPr>
        <w:t>en</w:t>
      </w:r>
      <w:r w:rsidR="00EB7D28" w:rsidRPr="00B26699">
        <w:rPr>
          <w:rFonts w:ascii="Arial Narrow" w:eastAsia="Arial" w:hAnsi="Arial Narrow" w:cs="Arial"/>
          <w:color w:val="000000" w:themeColor="text1"/>
          <w:sz w:val="20"/>
          <w:szCs w:val="20"/>
        </w:rPr>
        <w:t xml:space="preserve"> el pliego del </w:t>
      </w:r>
      <w:r w:rsidR="00EB7D28" w:rsidRPr="00B26699">
        <w:rPr>
          <w:rFonts w:ascii="Arial Narrow" w:hAnsi="Arial Narrow" w:cs="Arial"/>
          <w:color w:val="000000" w:themeColor="text1"/>
          <w:sz w:val="20"/>
          <w:szCs w:val="20"/>
        </w:rPr>
        <w:t xml:space="preserve">Sistema Electrónico de Contratación Pública </w:t>
      </w:r>
      <w:r w:rsidR="00A43EC4" w:rsidRPr="00B26699">
        <w:rPr>
          <w:rFonts w:ascii="Arial Narrow" w:hAnsi="Arial Narrow" w:cs="Arial"/>
          <w:color w:val="000000" w:themeColor="text1"/>
          <w:sz w:val="20"/>
          <w:szCs w:val="20"/>
        </w:rPr>
        <w:t xml:space="preserve">– </w:t>
      </w:r>
      <w:r w:rsidR="00A43EC4" w:rsidRPr="00B26699">
        <w:rPr>
          <w:rFonts w:ascii="Arial Narrow" w:hAnsi="Arial Narrow" w:cs="Arial"/>
          <w:b/>
          <w:color w:val="000000" w:themeColor="text1"/>
          <w:sz w:val="20"/>
          <w:szCs w:val="20"/>
        </w:rPr>
        <w:t>SECOP</w:t>
      </w:r>
      <w:r w:rsidRPr="00B26699">
        <w:rPr>
          <w:rFonts w:ascii="Arial Narrow" w:hAnsi="Arial Narrow" w:cs="Arial"/>
          <w:b/>
          <w:color w:val="000000" w:themeColor="text1"/>
          <w:sz w:val="20"/>
          <w:szCs w:val="20"/>
        </w:rPr>
        <w:t xml:space="preserve"> II</w:t>
      </w:r>
      <w:r w:rsidRPr="00B26699">
        <w:rPr>
          <w:rFonts w:ascii="Arial Narrow" w:hAnsi="Arial Narrow" w:cs="Arial"/>
          <w:color w:val="000000" w:themeColor="text1"/>
          <w:sz w:val="20"/>
          <w:szCs w:val="20"/>
        </w:rPr>
        <w:t xml:space="preserve">, </w:t>
      </w:r>
      <w:r w:rsidR="00EB7D28" w:rsidRPr="00B26699">
        <w:rPr>
          <w:rFonts w:ascii="Arial Narrow" w:hAnsi="Arial Narrow" w:cs="Arial"/>
          <w:color w:val="000000" w:themeColor="text1"/>
          <w:sz w:val="20"/>
          <w:szCs w:val="20"/>
        </w:rPr>
        <w:t xml:space="preserve">en la </w:t>
      </w:r>
      <w:proofErr w:type="spellStart"/>
      <w:r w:rsidRPr="00B26699">
        <w:rPr>
          <w:rFonts w:ascii="Arial Narrow" w:hAnsi="Arial Narrow" w:cs="Arial"/>
          <w:color w:val="000000" w:themeColor="text1"/>
          <w:sz w:val="20"/>
          <w:szCs w:val="20"/>
        </w:rPr>
        <w:t>Seccion</w:t>
      </w:r>
      <w:proofErr w:type="spellEnd"/>
      <w:r w:rsidRPr="00B26699">
        <w:rPr>
          <w:rFonts w:ascii="Arial Narrow" w:hAnsi="Arial Narrow" w:cs="Arial"/>
          <w:color w:val="000000" w:themeColor="text1"/>
          <w:sz w:val="20"/>
          <w:szCs w:val="20"/>
        </w:rPr>
        <w:t xml:space="preserve"> 3 “</w:t>
      </w:r>
      <w:r w:rsidRPr="00B26699">
        <w:rPr>
          <w:rFonts w:ascii="Arial Narrow" w:hAnsi="Arial Narrow" w:cs="Arial"/>
          <w:b/>
          <w:color w:val="000000" w:themeColor="text1"/>
          <w:sz w:val="20"/>
          <w:szCs w:val="20"/>
        </w:rPr>
        <w:t>CUESTIONARIO</w:t>
      </w:r>
      <w:r w:rsidRPr="00B26699">
        <w:rPr>
          <w:rFonts w:ascii="Arial Narrow" w:hAnsi="Arial Narrow" w:cs="Arial"/>
          <w:color w:val="000000" w:themeColor="text1"/>
          <w:sz w:val="20"/>
          <w:szCs w:val="20"/>
        </w:rPr>
        <w:t>”.</w:t>
      </w:r>
    </w:p>
    <w:p w14:paraId="7FC36B39" w14:textId="77777777" w:rsidR="00037651" w:rsidRPr="00B26699" w:rsidRDefault="00037651" w:rsidP="00037651">
      <w:pPr>
        <w:pStyle w:val="InviasNormal"/>
        <w:spacing w:line="276" w:lineRule="auto"/>
        <w:rPr>
          <w:rFonts w:eastAsia="Arial" w:cs="Arial"/>
          <w:color w:val="000000" w:themeColor="text1"/>
          <w:sz w:val="20"/>
          <w:szCs w:val="20"/>
          <w:lang w:val="es-CO"/>
        </w:rPr>
      </w:pPr>
      <w:bookmarkStart w:id="17" w:name="_Hlk54630778"/>
      <w:bookmarkStart w:id="18" w:name="_Hlk511331855"/>
      <w:r w:rsidRPr="00B26699">
        <w:rPr>
          <w:rFonts w:eastAsia="Arial" w:cs="Arial"/>
          <w:color w:val="000000" w:themeColor="text1"/>
          <w:sz w:val="20"/>
          <w:szCs w:val="20"/>
          <w:lang w:val="es-CO"/>
        </w:rPr>
        <w:t xml:space="preserve">Los proponentes deben acreditar su experiencia a través de: i) la información consignada en el RUP para aquellos que estén obligados a tenerlo, </w:t>
      </w:r>
      <w:proofErr w:type="spellStart"/>
      <w:r w:rsidRPr="00B26699">
        <w:rPr>
          <w:rFonts w:eastAsia="Arial" w:cs="Arial"/>
          <w:color w:val="000000" w:themeColor="text1"/>
          <w:sz w:val="20"/>
          <w:szCs w:val="20"/>
          <w:lang w:val="es-CO"/>
        </w:rPr>
        <w:t>ii</w:t>
      </w:r>
      <w:proofErr w:type="spellEnd"/>
      <w:r w:rsidRPr="00B26699">
        <w:rPr>
          <w:rFonts w:eastAsia="Arial" w:cs="Arial"/>
          <w:color w:val="000000" w:themeColor="text1"/>
          <w:sz w:val="20"/>
          <w:szCs w:val="20"/>
          <w:lang w:val="es-CO"/>
        </w:rPr>
        <w:t xml:space="preserve">) la presentación del </w:t>
      </w:r>
      <w:r w:rsidRPr="00B26699">
        <w:rPr>
          <w:rFonts w:eastAsia="Arial" w:cs="Arial"/>
          <w:b/>
          <w:bCs/>
          <w:color w:val="000000" w:themeColor="text1"/>
          <w:sz w:val="20"/>
          <w:szCs w:val="20"/>
          <w:lang w:val="es-ES"/>
        </w:rPr>
        <w:t>FORMATO</w:t>
      </w:r>
      <w:r w:rsidRPr="00B26699">
        <w:rPr>
          <w:rFonts w:cs="Arial"/>
          <w:b/>
          <w:color w:val="000000" w:themeColor="text1"/>
          <w:sz w:val="20"/>
          <w:szCs w:val="20"/>
        </w:rPr>
        <w:t xml:space="preserve">  “</w:t>
      </w:r>
      <w:r w:rsidRPr="00B26699">
        <w:rPr>
          <w:rFonts w:cs="Arial"/>
          <w:b/>
          <w:i/>
          <w:color w:val="000000" w:themeColor="text1"/>
          <w:sz w:val="20"/>
          <w:szCs w:val="20"/>
          <w:lang w:val="es-CO" w:eastAsia="es-CO"/>
        </w:rPr>
        <w:t>RELACIÓN DE EXPERIENCIA INSCRITA EN EL RUP</w:t>
      </w:r>
      <w:r w:rsidRPr="00B26699">
        <w:rPr>
          <w:rFonts w:cs="Arial"/>
          <w:b/>
          <w:color w:val="000000" w:themeColor="text1"/>
          <w:sz w:val="20"/>
          <w:szCs w:val="20"/>
          <w:lang w:val="es-CO" w:eastAsia="es-CO"/>
        </w:rPr>
        <w:t xml:space="preserve">” </w:t>
      </w:r>
      <w:r w:rsidRPr="00B26699">
        <w:rPr>
          <w:rFonts w:cs="Arial"/>
          <w:b/>
          <w:color w:val="000000" w:themeColor="text1"/>
          <w:sz w:val="20"/>
          <w:szCs w:val="20"/>
        </w:rPr>
        <w:t>DEL PRESENTE DOCUMENTO COMPLEMENTARIO</w:t>
      </w:r>
      <w:r w:rsidRPr="00B26699">
        <w:rPr>
          <w:rFonts w:cs="Arial"/>
          <w:b/>
          <w:color w:val="000000" w:themeColor="text1"/>
          <w:sz w:val="20"/>
          <w:szCs w:val="20"/>
          <w:lang w:val="es-CO" w:eastAsia="es-CO"/>
        </w:rPr>
        <w:t xml:space="preserve"> DEFINIDO PARA REGISTRAR LA EXPERIENCIA DEL OFERENTE</w:t>
      </w:r>
      <w:r w:rsidRPr="00B26699">
        <w:rPr>
          <w:rFonts w:eastAsia="Arial" w:cs="Arial"/>
          <w:color w:val="000000" w:themeColor="text1"/>
          <w:sz w:val="20"/>
          <w:szCs w:val="20"/>
          <w:lang w:val="es-CO"/>
        </w:rPr>
        <w:t xml:space="preserve"> y </w:t>
      </w:r>
      <w:proofErr w:type="spellStart"/>
      <w:r w:rsidRPr="00B26699">
        <w:rPr>
          <w:rFonts w:eastAsia="Arial" w:cs="Arial"/>
          <w:color w:val="000000" w:themeColor="text1"/>
          <w:sz w:val="20"/>
          <w:szCs w:val="20"/>
          <w:lang w:val="es-CO"/>
        </w:rPr>
        <w:t>iii</w:t>
      </w:r>
      <w:proofErr w:type="spellEnd"/>
      <w:r w:rsidRPr="00B26699">
        <w:rPr>
          <w:rFonts w:eastAsia="Arial" w:cs="Arial"/>
          <w:color w:val="000000" w:themeColor="text1"/>
          <w:sz w:val="20"/>
          <w:szCs w:val="20"/>
          <w:lang w:val="es-CO"/>
        </w:rPr>
        <w:t>) alguno de los documentos válidos para la acreditación de la experiencia indicados en el estudio previo y señalados más adelante en el presente numeral cuando se requiera la verificación de información del proponente adicional a la contenida en el RUP.</w:t>
      </w:r>
    </w:p>
    <w:p w14:paraId="06F553BC" w14:textId="77777777" w:rsidR="006C2312" w:rsidRPr="00B26699" w:rsidRDefault="006C2312" w:rsidP="006C2312">
      <w:pPr>
        <w:pStyle w:val="InviasNormal"/>
        <w:spacing w:line="276" w:lineRule="auto"/>
        <w:rPr>
          <w:rFonts w:eastAsia="Arial" w:cs="Arial"/>
          <w:color w:val="000000" w:themeColor="text1"/>
          <w:sz w:val="20"/>
          <w:szCs w:val="20"/>
          <w:lang w:val="es-CO"/>
        </w:rPr>
      </w:pPr>
      <w:r w:rsidRPr="00B26699">
        <w:rPr>
          <w:rFonts w:eastAsia="Arial" w:cs="Arial"/>
          <w:color w:val="000000" w:themeColor="text1"/>
          <w:sz w:val="20"/>
          <w:szCs w:val="20"/>
          <w:lang w:val="es-CO"/>
        </w:rPr>
        <w:t xml:space="preserve">De este modo, </w:t>
      </w:r>
      <w:bookmarkStart w:id="19" w:name="_Hlk128647637"/>
      <w:r w:rsidRPr="00B26699">
        <w:rPr>
          <w:rFonts w:eastAsia="Arial" w:cs="Arial"/>
          <w:color w:val="000000" w:themeColor="text1"/>
          <w:sz w:val="20"/>
          <w:szCs w:val="20"/>
          <w:lang w:val="es-CO"/>
        </w:rPr>
        <w:t xml:space="preserve">la evaluación de la experiencia se efectuará a partir de la información contenida en el Registro Único de Proponentes (RUP) vigente y en firme antes del cierre del proceso. </w:t>
      </w:r>
    </w:p>
    <w:bookmarkEnd w:id="17"/>
    <w:bookmarkEnd w:id="19"/>
    <w:p w14:paraId="0C9A07AD" w14:textId="77777777" w:rsidR="007B47C2" w:rsidRPr="00B26699" w:rsidRDefault="006C2312" w:rsidP="00A34F45">
      <w:pPr>
        <w:pStyle w:val="InviasNormal"/>
        <w:spacing w:line="276" w:lineRule="auto"/>
        <w:rPr>
          <w:rFonts w:eastAsia="Arial" w:cs="Arial"/>
          <w:color w:val="000000" w:themeColor="text1"/>
          <w:sz w:val="20"/>
          <w:szCs w:val="20"/>
          <w:lang w:val="es-CO"/>
        </w:rPr>
      </w:pPr>
      <w:r w:rsidRPr="00B26699">
        <w:rPr>
          <w:rFonts w:eastAsia="Arial" w:cs="Arial"/>
          <w:color w:val="000000" w:themeColor="text1"/>
          <w:sz w:val="20"/>
          <w:szCs w:val="20"/>
          <w:lang w:val="es-CO"/>
        </w:rPr>
        <w:t>Los proponentes</w:t>
      </w:r>
      <w:r w:rsidR="00A34F45" w:rsidRPr="00B26699">
        <w:rPr>
          <w:rFonts w:eastAsia="Arial" w:cs="Arial"/>
          <w:color w:val="000000" w:themeColor="text1"/>
          <w:sz w:val="20"/>
          <w:szCs w:val="20"/>
          <w:lang w:val="es-CO"/>
        </w:rPr>
        <w:t xml:space="preserve"> </w:t>
      </w:r>
      <w:r w:rsidR="00A34F45" w:rsidRPr="00B26699">
        <w:rPr>
          <w:rFonts w:eastAsia="Arial" w:cs="Arial"/>
          <w:color w:val="000000" w:themeColor="text1"/>
          <w:sz w:val="20"/>
          <w:szCs w:val="20"/>
        </w:rPr>
        <w:t>solo puede</w:t>
      </w:r>
      <w:r w:rsidR="00A34F45" w:rsidRPr="00B26699">
        <w:rPr>
          <w:rFonts w:eastAsia="Arial" w:cs="Arial"/>
          <w:color w:val="000000" w:themeColor="text1"/>
          <w:sz w:val="20"/>
          <w:szCs w:val="20"/>
          <w:lang w:val="es-VE"/>
        </w:rPr>
        <w:t>n</w:t>
      </w:r>
      <w:r w:rsidR="00A34F45" w:rsidRPr="00B26699">
        <w:rPr>
          <w:rFonts w:eastAsia="Arial" w:cs="Arial"/>
          <w:color w:val="000000" w:themeColor="text1"/>
          <w:sz w:val="20"/>
          <w:szCs w:val="20"/>
        </w:rPr>
        <w:t xml:space="preserve"> acreditar la experiencia que ha</w:t>
      </w:r>
      <w:r w:rsidR="00A34F45" w:rsidRPr="00B26699">
        <w:rPr>
          <w:rFonts w:eastAsia="Arial" w:cs="Arial"/>
          <w:color w:val="000000" w:themeColor="text1"/>
          <w:sz w:val="20"/>
          <w:szCs w:val="20"/>
          <w:lang w:val="es-VE"/>
        </w:rPr>
        <w:t>n</w:t>
      </w:r>
      <w:r w:rsidR="00A34F45" w:rsidRPr="00B26699">
        <w:rPr>
          <w:rFonts w:eastAsia="Arial" w:cs="Arial"/>
          <w:color w:val="000000" w:themeColor="text1"/>
          <w:sz w:val="20"/>
          <w:szCs w:val="20"/>
        </w:rPr>
        <w:t xml:space="preserve"> obtenido</w:t>
      </w:r>
      <w:r w:rsidRPr="00B26699">
        <w:rPr>
          <w:rFonts w:eastAsia="Arial" w:cs="Arial"/>
          <w:color w:val="000000" w:themeColor="text1"/>
          <w:sz w:val="20"/>
          <w:szCs w:val="20"/>
          <w:lang w:val="es-CO"/>
        </w:rPr>
        <w:t xml:space="preserve"> </w:t>
      </w:r>
      <w:r w:rsidR="00A34F45" w:rsidRPr="00B26699">
        <w:rPr>
          <w:rFonts w:eastAsia="Arial" w:cs="Arial"/>
          <w:color w:val="000000" w:themeColor="text1"/>
          <w:sz w:val="20"/>
          <w:szCs w:val="20"/>
          <w:lang w:val="es-CO"/>
        </w:rPr>
        <w:t xml:space="preserve">y </w:t>
      </w:r>
      <w:r w:rsidRPr="00B26699">
        <w:rPr>
          <w:rFonts w:eastAsia="Arial" w:cs="Arial"/>
          <w:color w:val="000000" w:themeColor="text1"/>
          <w:sz w:val="20"/>
          <w:szCs w:val="20"/>
          <w:lang w:val="es-CO"/>
        </w:rPr>
        <w:t>podrán acreditar experiencia proveniente de contratos celebrados con particulares o entidades estatales</w:t>
      </w:r>
      <w:bookmarkEnd w:id="18"/>
      <w:r w:rsidR="00A34F45" w:rsidRPr="00B26699">
        <w:rPr>
          <w:rFonts w:eastAsia="Arial" w:cs="Arial"/>
          <w:color w:val="000000" w:themeColor="text1"/>
          <w:sz w:val="20"/>
          <w:szCs w:val="20"/>
          <w:lang w:val="es-CO"/>
        </w:rPr>
        <w:t>.</w:t>
      </w:r>
    </w:p>
    <w:p w14:paraId="6F3FCFE6" w14:textId="77777777" w:rsidR="00E51767" w:rsidRPr="00B26699" w:rsidRDefault="00771B11" w:rsidP="00FD5227">
      <w:pPr>
        <w:jc w:val="both"/>
        <w:rPr>
          <w:rFonts w:ascii="Arial Narrow" w:hAnsi="Arial Narrow" w:cs="Arial"/>
          <w:color w:val="000000" w:themeColor="text1"/>
          <w:spacing w:val="-3"/>
          <w:sz w:val="20"/>
          <w:szCs w:val="20"/>
          <w:lang w:val="es-CO" w:eastAsia="ar-SA"/>
        </w:rPr>
      </w:pPr>
      <w:r w:rsidRPr="00B26699">
        <w:rPr>
          <w:rFonts w:ascii="Arial Narrow" w:hAnsi="Arial Narrow" w:cs="Arial"/>
          <w:color w:val="000000" w:themeColor="text1"/>
          <w:spacing w:val="-3"/>
          <w:sz w:val="20"/>
          <w:szCs w:val="20"/>
          <w:lang w:val="es-CO" w:eastAsia="ar-SA"/>
        </w:rPr>
        <w:t xml:space="preserve">Notas: </w:t>
      </w:r>
    </w:p>
    <w:p w14:paraId="7E1798C5" w14:textId="77777777" w:rsidR="00EA2783" w:rsidRPr="00B26699" w:rsidRDefault="00EA2783" w:rsidP="00FD5227">
      <w:pPr>
        <w:jc w:val="both"/>
        <w:rPr>
          <w:rFonts w:ascii="Arial Narrow" w:hAnsi="Arial Narrow" w:cs="Arial"/>
          <w:color w:val="000000" w:themeColor="text1"/>
          <w:spacing w:val="-3"/>
          <w:sz w:val="20"/>
          <w:szCs w:val="20"/>
          <w:lang w:val="es-CO" w:eastAsia="ar-SA"/>
        </w:rPr>
      </w:pPr>
    </w:p>
    <w:p w14:paraId="6A4CC542" w14:textId="77777777" w:rsidR="00FD5227" w:rsidRPr="00B26699" w:rsidRDefault="00771B11" w:rsidP="00FD5227">
      <w:pPr>
        <w:jc w:val="both"/>
        <w:rPr>
          <w:rFonts w:ascii="Arial Narrow" w:hAnsi="Arial Narrow" w:cs="Arial"/>
          <w:color w:val="000000" w:themeColor="text1"/>
          <w:spacing w:val="-3"/>
          <w:sz w:val="20"/>
          <w:szCs w:val="20"/>
          <w:lang w:val="es-CO" w:eastAsia="ar-SA"/>
        </w:rPr>
      </w:pPr>
      <w:r w:rsidRPr="00B26699">
        <w:rPr>
          <w:rFonts w:ascii="Arial Narrow" w:eastAsia="Symbol" w:hAnsi="Arial Narrow" w:cs="Symbol"/>
          <w:color w:val="000000" w:themeColor="text1"/>
          <w:spacing w:val="-3"/>
          <w:sz w:val="20"/>
          <w:szCs w:val="20"/>
          <w:lang w:val="es-CO" w:eastAsia="ar-SA"/>
        </w:rPr>
        <w:t></w:t>
      </w:r>
      <w:r w:rsidRPr="00B26699">
        <w:rPr>
          <w:rFonts w:ascii="Arial Narrow" w:hAnsi="Arial Narrow" w:cs="Arial"/>
          <w:color w:val="000000" w:themeColor="text1"/>
          <w:spacing w:val="-3"/>
          <w:sz w:val="20"/>
          <w:szCs w:val="20"/>
          <w:lang w:val="es-CO" w:eastAsia="ar-SA"/>
        </w:rPr>
        <w:t xml:space="preserve"> Se acepta para el presente proceso la clasificación hasta el tercer nivel de acuerdo con lo señalado en el Decreto 1082 de 2015 o norma vigente.</w:t>
      </w:r>
    </w:p>
    <w:p w14:paraId="1E387362" w14:textId="77777777" w:rsidR="00771B11" w:rsidRPr="00B26699" w:rsidRDefault="00771B11" w:rsidP="00750181">
      <w:pPr>
        <w:jc w:val="both"/>
        <w:rPr>
          <w:rFonts w:ascii="Arial Narrow" w:hAnsi="Arial Narrow" w:cs="Arial"/>
          <w:b/>
          <w:color w:val="000000" w:themeColor="text1"/>
          <w:sz w:val="18"/>
          <w:szCs w:val="18"/>
        </w:rPr>
      </w:pPr>
    </w:p>
    <w:p w14:paraId="76AF3A7C" w14:textId="77777777" w:rsidR="00750181" w:rsidRPr="00B26699" w:rsidRDefault="00750181" w:rsidP="00750181">
      <w:pPr>
        <w:jc w:val="both"/>
        <w:rPr>
          <w:rFonts w:ascii="Arial Narrow" w:hAnsi="Arial Narrow" w:cs="Arial"/>
          <w:color w:val="000000" w:themeColor="text1"/>
          <w:spacing w:val="-3"/>
          <w:sz w:val="20"/>
          <w:szCs w:val="20"/>
          <w:lang w:val="es-CO" w:eastAsia="ar-SA"/>
        </w:rPr>
      </w:pPr>
      <w:r w:rsidRPr="00B26699">
        <w:rPr>
          <w:rFonts w:ascii="Arial Narrow" w:hAnsi="Arial Narrow" w:cs="Arial"/>
          <w:color w:val="000000" w:themeColor="text1"/>
          <w:spacing w:val="-3"/>
          <w:sz w:val="20"/>
          <w:szCs w:val="20"/>
          <w:lang w:val="es-CO" w:eastAsia="ar-SA"/>
        </w:rPr>
        <w:t xml:space="preserve">Para efecto de </w:t>
      </w:r>
      <w:proofErr w:type="spellStart"/>
      <w:r w:rsidRPr="00B26699">
        <w:rPr>
          <w:rFonts w:ascii="Arial Narrow" w:hAnsi="Arial Narrow" w:cs="Arial"/>
          <w:color w:val="000000" w:themeColor="text1"/>
          <w:spacing w:val="-3"/>
          <w:sz w:val="20"/>
          <w:szCs w:val="20"/>
          <w:lang w:val="es-CO" w:eastAsia="ar-SA"/>
        </w:rPr>
        <w:t>verificacion</w:t>
      </w:r>
      <w:proofErr w:type="spellEnd"/>
      <w:r w:rsidRPr="00B26699">
        <w:rPr>
          <w:rFonts w:ascii="Arial Narrow" w:hAnsi="Arial Narrow" w:cs="Arial"/>
          <w:color w:val="000000" w:themeColor="text1"/>
          <w:spacing w:val="-3"/>
          <w:sz w:val="20"/>
          <w:szCs w:val="20"/>
          <w:lang w:val="es-CO" w:eastAsia="ar-SA"/>
        </w:rPr>
        <w:t xml:space="preserve"> de la experiencia solicitada por la ENTIDAD en la Sección 3 “CUESTIONARIO” de la plataforma del SECOP II se calcularán los SMMLV de cada una de las certificaciones aportadas por el proponente, correspondientes al año en el que se </w:t>
      </w:r>
      <w:r w:rsidR="003A232C" w:rsidRPr="00B26699">
        <w:rPr>
          <w:rFonts w:ascii="Arial Narrow" w:hAnsi="Arial Narrow" w:cs="Arial"/>
          <w:color w:val="000000" w:themeColor="text1"/>
          <w:spacing w:val="-3"/>
          <w:sz w:val="20"/>
          <w:szCs w:val="20"/>
          <w:lang w:val="es-CO" w:eastAsia="ar-SA"/>
        </w:rPr>
        <w:t xml:space="preserve">terminaron </w:t>
      </w:r>
      <w:r w:rsidRPr="00B26699">
        <w:rPr>
          <w:rFonts w:ascii="Arial Narrow" w:hAnsi="Arial Narrow" w:cs="Arial"/>
          <w:color w:val="000000" w:themeColor="text1"/>
          <w:spacing w:val="-3"/>
          <w:sz w:val="20"/>
          <w:szCs w:val="20"/>
          <w:lang w:val="es-CO" w:eastAsia="ar-SA"/>
        </w:rPr>
        <w:t>los contratos.</w:t>
      </w:r>
    </w:p>
    <w:p w14:paraId="3B63969E" w14:textId="77777777" w:rsidR="001159EC" w:rsidRPr="00B26699" w:rsidRDefault="001159EC" w:rsidP="00750181">
      <w:pPr>
        <w:jc w:val="both"/>
        <w:rPr>
          <w:rFonts w:ascii="Arial Narrow" w:hAnsi="Arial Narrow" w:cs="Arial"/>
          <w:color w:val="000000" w:themeColor="text1"/>
          <w:spacing w:val="-3"/>
          <w:sz w:val="20"/>
          <w:szCs w:val="20"/>
          <w:lang w:val="es-CO" w:eastAsia="ar-SA"/>
        </w:rPr>
      </w:pPr>
    </w:p>
    <w:p w14:paraId="7695F0B4" w14:textId="77777777" w:rsidR="003F60A4" w:rsidRPr="00B26699" w:rsidRDefault="001A1EC7" w:rsidP="00FA6B54">
      <w:pPr>
        <w:jc w:val="both"/>
        <w:rPr>
          <w:rFonts w:ascii="Arial Narrow" w:hAnsi="Arial Narrow" w:cs="Arial"/>
          <w:bCs/>
          <w:color w:val="000000" w:themeColor="text1"/>
          <w:sz w:val="20"/>
          <w:szCs w:val="20"/>
          <w:lang w:val="es-CO" w:eastAsia="es-CO"/>
        </w:rPr>
      </w:pPr>
      <w:r w:rsidRPr="00B26699">
        <w:rPr>
          <w:rFonts w:ascii="Arial Narrow" w:hAnsi="Arial Narrow" w:cs="Arial"/>
          <w:color w:val="000000" w:themeColor="text1"/>
          <w:spacing w:val="-3"/>
          <w:sz w:val="20"/>
          <w:szCs w:val="20"/>
          <w:lang w:val="es-CO" w:eastAsia="ar-SA"/>
        </w:rPr>
        <w:t>Asimismo,</w:t>
      </w:r>
      <w:r w:rsidR="00C25843" w:rsidRPr="00B26699">
        <w:rPr>
          <w:rFonts w:ascii="Arial Narrow" w:hAnsi="Arial Narrow" w:cs="Arial"/>
          <w:color w:val="000000" w:themeColor="text1"/>
          <w:spacing w:val="-3"/>
          <w:sz w:val="20"/>
          <w:szCs w:val="20"/>
          <w:lang w:val="es-CO" w:eastAsia="ar-SA"/>
        </w:rPr>
        <w:t xml:space="preserve"> teniendo en cuenta lo establecido</w:t>
      </w:r>
      <w:r w:rsidRPr="00B26699">
        <w:rPr>
          <w:rFonts w:ascii="Arial Narrow" w:hAnsi="Arial Narrow" w:cs="Arial"/>
          <w:color w:val="000000" w:themeColor="text1"/>
          <w:spacing w:val="-3"/>
          <w:sz w:val="20"/>
          <w:szCs w:val="20"/>
          <w:lang w:val="es-CO" w:eastAsia="ar-SA"/>
        </w:rPr>
        <w:t xml:space="preserve"> </w:t>
      </w:r>
      <w:r w:rsidR="00C25843" w:rsidRPr="00B26699">
        <w:rPr>
          <w:rFonts w:ascii="Arial Narrow" w:hAnsi="Arial Narrow" w:cs="Arial"/>
          <w:color w:val="000000" w:themeColor="text1"/>
          <w:sz w:val="20"/>
          <w:szCs w:val="20"/>
          <w:lang w:val="es-CO" w:eastAsia="es-CO"/>
        </w:rPr>
        <w:t xml:space="preserve">en el Decreto 1860 de 2021 por medio del cual se modificó y adicionó el Decreto 1082 de 2015, con el fin reglamentar los artículos 30, 31, 32, 34 y 35 de la Ley 2069 de 2020, en lo relativo al sistema de compras públicas; </w:t>
      </w:r>
      <w:r w:rsidR="00C80741" w:rsidRPr="00B26699">
        <w:rPr>
          <w:rFonts w:ascii="Arial Narrow" w:hAnsi="Arial Narrow" w:cs="Arial"/>
          <w:color w:val="000000" w:themeColor="text1"/>
          <w:sz w:val="20"/>
          <w:szCs w:val="20"/>
          <w:lang w:val="es-CO" w:eastAsia="es-CO"/>
        </w:rPr>
        <w:t>la Entidad dará aplicación a</w:t>
      </w:r>
      <w:r w:rsidR="00C25843" w:rsidRPr="00B26699">
        <w:rPr>
          <w:rFonts w:ascii="Arial Narrow" w:hAnsi="Arial Narrow" w:cs="Arial"/>
          <w:color w:val="000000" w:themeColor="text1"/>
          <w:sz w:val="20"/>
          <w:szCs w:val="20"/>
          <w:lang w:val="es-CO" w:eastAsia="es-CO"/>
        </w:rPr>
        <w:t xml:space="preserve"> lo señalado en </w:t>
      </w:r>
      <w:r w:rsidR="00C80741" w:rsidRPr="00B26699">
        <w:rPr>
          <w:rFonts w:ascii="Arial Narrow" w:hAnsi="Arial Narrow" w:cs="Arial"/>
          <w:color w:val="000000" w:themeColor="text1"/>
          <w:sz w:val="20"/>
          <w:szCs w:val="20"/>
          <w:lang w:val="es-CO" w:eastAsia="es-CO"/>
        </w:rPr>
        <w:t>el</w:t>
      </w:r>
      <w:r w:rsidR="00C25843" w:rsidRPr="00B26699">
        <w:rPr>
          <w:rFonts w:ascii="Arial Narrow" w:hAnsi="Arial Narrow" w:cs="Arial"/>
          <w:color w:val="000000" w:themeColor="text1"/>
          <w:sz w:val="20"/>
          <w:szCs w:val="20"/>
          <w:lang w:val="es-CO" w:eastAsia="es-CO"/>
        </w:rPr>
        <w:t xml:space="preserve"> artículo 2.2.1.2.4.2.18</w:t>
      </w:r>
      <w:r w:rsidR="00C80741" w:rsidRPr="00B26699">
        <w:rPr>
          <w:rFonts w:ascii="Arial Narrow" w:hAnsi="Arial Narrow" w:cs="Arial"/>
          <w:color w:val="000000" w:themeColor="text1"/>
          <w:sz w:val="20"/>
          <w:szCs w:val="20"/>
          <w:lang w:val="es-CO" w:eastAsia="es-CO"/>
        </w:rPr>
        <w:t xml:space="preserve"> del </w:t>
      </w:r>
      <w:r w:rsidR="00C80741" w:rsidRPr="00B26699">
        <w:rPr>
          <w:rFonts w:ascii="Arial Narrow" w:hAnsi="Arial Narrow" w:cs="Arial"/>
          <w:bCs/>
          <w:color w:val="000000" w:themeColor="text1"/>
          <w:sz w:val="20"/>
          <w:szCs w:val="20"/>
          <w:lang w:val="es-CO" w:eastAsia="es-CO"/>
        </w:rPr>
        <w:t xml:space="preserve">Decreto Único Reglamentario del Sector Administrativo de </w:t>
      </w:r>
      <w:r w:rsidR="00C80741" w:rsidRPr="00B26699">
        <w:rPr>
          <w:rFonts w:ascii="Arial" w:hAnsi="Arial" w:cs="Arial"/>
          <w:bCs/>
          <w:color w:val="000000" w:themeColor="text1"/>
          <w:sz w:val="20"/>
          <w:szCs w:val="20"/>
          <w:lang w:val="es-CO" w:eastAsia="es-CO"/>
        </w:rPr>
        <w:t>​​</w:t>
      </w:r>
      <w:r w:rsidR="00C80741" w:rsidRPr="00B26699">
        <w:rPr>
          <w:rFonts w:ascii="Arial Narrow" w:hAnsi="Arial Narrow" w:cs="Arial"/>
          <w:bCs/>
          <w:color w:val="000000" w:themeColor="text1"/>
          <w:sz w:val="20"/>
          <w:szCs w:val="20"/>
          <w:lang w:val="es-CO" w:eastAsia="es-CO"/>
        </w:rPr>
        <w:t>Planeaci</w:t>
      </w:r>
      <w:r w:rsidR="00C80741" w:rsidRPr="00B26699">
        <w:rPr>
          <w:rFonts w:ascii="Arial Narrow" w:hAnsi="Arial Narrow" w:cs="Arial Narrow"/>
          <w:bCs/>
          <w:color w:val="000000" w:themeColor="text1"/>
          <w:sz w:val="20"/>
          <w:szCs w:val="20"/>
          <w:lang w:val="es-CO" w:eastAsia="es-CO"/>
        </w:rPr>
        <w:t>ó</w:t>
      </w:r>
      <w:r w:rsidR="00C80741" w:rsidRPr="00B26699">
        <w:rPr>
          <w:rFonts w:ascii="Arial Narrow" w:hAnsi="Arial Narrow" w:cs="Arial"/>
          <w:bCs/>
          <w:color w:val="000000" w:themeColor="text1"/>
          <w:sz w:val="20"/>
          <w:szCs w:val="20"/>
          <w:lang w:val="es-CO" w:eastAsia="es-CO"/>
        </w:rPr>
        <w:t xml:space="preserve">n Nacional. </w:t>
      </w:r>
    </w:p>
    <w:p w14:paraId="6AFC6AAB"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70950E17" w14:textId="77777777" w:rsidR="004E0D21" w:rsidRPr="00B26699" w:rsidRDefault="004E0D21" w:rsidP="00FA6B54">
      <w:pPr>
        <w:jc w:val="both"/>
        <w:rPr>
          <w:rFonts w:ascii="Arial Narrow" w:hAnsi="Arial Narrow" w:cs="Arial"/>
          <w:bCs/>
          <w:color w:val="000000" w:themeColor="text1"/>
          <w:sz w:val="20"/>
          <w:szCs w:val="20"/>
          <w:lang w:val="es-CO" w:eastAsia="es-CO"/>
        </w:rPr>
      </w:pPr>
    </w:p>
    <w:p w14:paraId="4D27730B" w14:textId="77777777" w:rsidR="00896EAF" w:rsidRPr="00B26699" w:rsidRDefault="00896EAF" w:rsidP="00FA6B54">
      <w:pPr>
        <w:jc w:val="both"/>
        <w:rPr>
          <w:rFonts w:ascii="Arial Narrow" w:hAnsi="Arial Narrow" w:cs="Arial"/>
          <w:bCs/>
          <w:color w:val="000000" w:themeColor="text1"/>
          <w:sz w:val="20"/>
          <w:szCs w:val="20"/>
          <w:lang w:val="es-CO" w:eastAsia="es-CO"/>
        </w:rPr>
      </w:pPr>
    </w:p>
    <w:p w14:paraId="628C7D84" w14:textId="42B8216C" w:rsidR="006A3945" w:rsidRPr="00B26699" w:rsidRDefault="006A3945" w:rsidP="000B1B5A">
      <w:pPr>
        <w:jc w:val="center"/>
        <w:rPr>
          <w:rFonts w:ascii="Arial Narrow" w:hAnsi="Arial Narrow" w:cs="Arial"/>
          <w:b/>
          <w:color w:val="000000" w:themeColor="text1"/>
          <w:sz w:val="20"/>
          <w:szCs w:val="20"/>
        </w:rPr>
      </w:pPr>
    </w:p>
    <w:p w14:paraId="45A25CBA" w14:textId="07327024" w:rsidR="00DC6552" w:rsidRPr="00B26699" w:rsidRDefault="00DC6552" w:rsidP="00BF393B">
      <w:pPr>
        <w:pStyle w:val="Prrafodelista"/>
        <w:numPr>
          <w:ilvl w:val="0"/>
          <w:numId w:val="21"/>
        </w:num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CONDICIONES ECONÓMICAS</w:t>
      </w:r>
    </w:p>
    <w:p w14:paraId="00CC2650" w14:textId="77777777" w:rsidR="008842B4" w:rsidRPr="00B26699" w:rsidRDefault="008842B4" w:rsidP="000377D8">
      <w:pPr>
        <w:jc w:val="both"/>
        <w:rPr>
          <w:rFonts w:ascii="Arial Narrow" w:hAnsi="Arial Narrow" w:cs="Arial"/>
          <w:b/>
          <w:color w:val="000000" w:themeColor="text1"/>
          <w:sz w:val="20"/>
          <w:szCs w:val="20"/>
        </w:rPr>
      </w:pPr>
    </w:p>
    <w:p w14:paraId="32E67D44" w14:textId="77777777" w:rsidR="000377D8" w:rsidRPr="00B26699" w:rsidRDefault="000377D8" w:rsidP="000377D8">
      <w:pPr>
        <w:jc w:val="both"/>
        <w:rPr>
          <w:rFonts w:ascii="Arial Narrow" w:hAnsi="Arial Narrow" w:cs="Arial"/>
          <w:color w:val="000000" w:themeColor="text1"/>
          <w:sz w:val="20"/>
          <w:szCs w:val="20"/>
          <w:lang w:val="es-ES_tradnl"/>
        </w:rPr>
      </w:pPr>
      <w:r w:rsidRPr="00B26699">
        <w:rPr>
          <w:rFonts w:ascii="Arial Narrow" w:hAnsi="Arial Narrow" w:cs="Arial"/>
          <w:color w:val="000000" w:themeColor="text1"/>
          <w:sz w:val="20"/>
          <w:szCs w:val="20"/>
        </w:rPr>
        <w:t>Para la evaluación de la(s) propuesta(s) económica(s) se debe tener en cuenta</w:t>
      </w:r>
      <w:r w:rsidRPr="00B26699">
        <w:rPr>
          <w:rFonts w:ascii="Arial Narrow" w:hAnsi="Arial Narrow" w:cs="Arial"/>
          <w:color w:val="000000" w:themeColor="text1"/>
          <w:sz w:val="20"/>
          <w:szCs w:val="20"/>
          <w:lang w:val="es-ES_tradnl"/>
        </w:rPr>
        <w:t xml:space="preserve"> las reglas y parámetros establecidos en el </w:t>
      </w:r>
      <w:r w:rsidR="00B53289" w:rsidRPr="00B26699">
        <w:rPr>
          <w:rFonts w:ascii="Arial Narrow" w:hAnsi="Arial Narrow" w:cs="Arial"/>
          <w:color w:val="000000" w:themeColor="text1"/>
          <w:sz w:val="20"/>
          <w:szCs w:val="20"/>
          <w:lang w:val="es-ES_tradnl"/>
        </w:rPr>
        <w:t xml:space="preserve">artículo </w:t>
      </w:r>
      <w:r w:rsidRPr="00B26699">
        <w:rPr>
          <w:rFonts w:ascii="Arial Narrow" w:hAnsi="Arial Narrow" w:cs="Arial"/>
          <w:color w:val="000000" w:themeColor="text1"/>
          <w:sz w:val="20"/>
          <w:szCs w:val="20"/>
          <w:lang w:val="es-ES_tradnl"/>
        </w:rPr>
        <w:t>2.2.1.2.1.2.2 del Decreto 1082 de 2015.</w:t>
      </w:r>
    </w:p>
    <w:p w14:paraId="4F606801" w14:textId="77777777" w:rsidR="000377D8" w:rsidRPr="00B26699" w:rsidRDefault="000377D8" w:rsidP="000377D8">
      <w:pPr>
        <w:jc w:val="both"/>
        <w:rPr>
          <w:rFonts w:ascii="Arial Narrow" w:hAnsi="Arial Narrow" w:cs="Arial"/>
          <w:color w:val="FF0000"/>
          <w:sz w:val="16"/>
          <w:szCs w:val="20"/>
          <w:lang w:val="es-ES_tradnl"/>
        </w:rPr>
      </w:pPr>
    </w:p>
    <w:p w14:paraId="0CC42741" w14:textId="363656C3" w:rsidR="00441700" w:rsidRPr="00B26699" w:rsidRDefault="000377D8" w:rsidP="00643D9B">
      <w:pPr>
        <w:jc w:val="both"/>
        <w:rPr>
          <w:rFonts w:ascii="Arial Narrow" w:hAnsi="Arial Narrow" w:cs="Arial"/>
          <w:b/>
          <w:color w:val="000000" w:themeColor="text1"/>
          <w:sz w:val="20"/>
          <w:szCs w:val="20"/>
          <w:lang w:val="es-MX"/>
        </w:rPr>
      </w:pPr>
      <w:r w:rsidRPr="00B26699">
        <w:rPr>
          <w:rFonts w:ascii="Arial Narrow" w:hAnsi="Arial Narrow" w:cs="Arial"/>
          <w:color w:val="000000" w:themeColor="text1"/>
          <w:sz w:val="20"/>
          <w:szCs w:val="20"/>
          <w:lang w:val="es-MX"/>
        </w:rPr>
        <w:t xml:space="preserve">De conformidad con lo establecido en el </w:t>
      </w:r>
      <w:r w:rsidR="00892FA1" w:rsidRPr="00B26699">
        <w:rPr>
          <w:rFonts w:ascii="Arial Narrow" w:hAnsi="Arial Narrow" w:cs="Arial"/>
          <w:color w:val="000000" w:themeColor="text1"/>
          <w:sz w:val="20"/>
          <w:szCs w:val="20"/>
          <w:lang w:val="es-MX"/>
        </w:rPr>
        <w:t>n</w:t>
      </w:r>
      <w:r w:rsidRPr="00B26699">
        <w:rPr>
          <w:rFonts w:ascii="Arial Narrow" w:hAnsi="Arial Narrow" w:cs="Arial"/>
          <w:color w:val="000000" w:themeColor="text1"/>
          <w:sz w:val="20"/>
          <w:szCs w:val="20"/>
          <w:lang w:val="es-MX"/>
        </w:rPr>
        <w:t xml:space="preserve">umeral 3 del Artículo 5 de la Ley 1150 de 2007, en concordancia con el artículo </w:t>
      </w:r>
      <w:r w:rsidRPr="00B26699">
        <w:rPr>
          <w:rFonts w:ascii="Arial Narrow" w:hAnsi="Arial Narrow" w:cs="Arial"/>
          <w:color w:val="000000" w:themeColor="text1"/>
          <w:sz w:val="20"/>
          <w:szCs w:val="20"/>
          <w:lang w:val="es-ES_tradnl"/>
        </w:rPr>
        <w:t xml:space="preserve">2.2.1.2.1.2.2 </w:t>
      </w:r>
      <w:r w:rsidRPr="00B26699">
        <w:rPr>
          <w:rFonts w:ascii="Arial Narrow" w:hAnsi="Arial Narrow" w:cs="Arial"/>
          <w:color w:val="000000" w:themeColor="text1"/>
          <w:sz w:val="20"/>
          <w:szCs w:val="20"/>
          <w:lang w:val="es-MX"/>
        </w:rPr>
        <w:t xml:space="preserve">del Decreto 1082 de 2015, </w:t>
      </w:r>
      <w:r w:rsidRPr="00B26699">
        <w:rPr>
          <w:rFonts w:ascii="Arial Narrow" w:hAnsi="Arial Narrow" w:cs="Arial"/>
          <w:b/>
          <w:color w:val="000000" w:themeColor="text1"/>
          <w:sz w:val="20"/>
          <w:szCs w:val="20"/>
          <w:lang w:val="es-MX"/>
        </w:rPr>
        <w:t>se escogerá la propue</w:t>
      </w:r>
      <w:r w:rsidR="006048D8" w:rsidRPr="00B26699">
        <w:rPr>
          <w:rFonts w:ascii="Arial Narrow" w:hAnsi="Arial Narrow" w:cs="Arial"/>
          <w:b/>
          <w:color w:val="000000" w:themeColor="text1"/>
          <w:sz w:val="20"/>
          <w:szCs w:val="20"/>
          <w:lang w:val="es-MX"/>
        </w:rPr>
        <w:t xml:space="preserve">sta que ofrezca el menor precio producto de la subasta de ser el caso. </w:t>
      </w:r>
    </w:p>
    <w:p w14:paraId="5C22A228" w14:textId="77777777" w:rsidR="00787D1F" w:rsidRPr="00B26699" w:rsidRDefault="00787D1F" w:rsidP="00BF2F0C">
      <w:pPr>
        <w:jc w:val="both"/>
        <w:rPr>
          <w:rFonts w:ascii="Arial Narrow" w:hAnsi="Arial Narrow" w:cs="Arial"/>
          <w:color w:val="000000" w:themeColor="text1"/>
          <w:sz w:val="20"/>
          <w:szCs w:val="20"/>
        </w:rPr>
      </w:pPr>
    </w:p>
    <w:p w14:paraId="37B3C58E" w14:textId="7A1B9AD4" w:rsidR="00485C12" w:rsidRPr="00B26699" w:rsidRDefault="00D53A37" w:rsidP="00CC3723">
      <w:pPr>
        <w:pStyle w:val="LetraContrato"/>
        <w:suppressAutoHyphens/>
        <w:autoSpaceDN/>
        <w:spacing w:before="0" w:line="240" w:lineRule="auto"/>
        <w:rPr>
          <w:rFonts w:ascii="Arial Narrow" w:hAnsi="Arial Narrow"/>
          <w:b/>
          <w:color w:val="000000" w:themeColor="text1"/>
          <w:sz w:val="20"/>
          <w:szCs w:val="20"/>
          <w:lang w:val="es-ES"/>
        </w:rPr>
      </w:pPr>
      <w:r w:rsidRPr="00B26699">
        <w:rPr>
          <w:rFonts w:ascii="Arial Narrow" w:hAnsi="Arial Narrow"/>
          <w:b/>
          <w:color w:val="000000" w:themeColor="text1"/>
          <w:sz w:val="20"/>
          <w:szCs w:val="20"/>
          <w:lang w:val="es-ES"/>
        </w:rPr>
        <w:t xml:space="preserve">5.1 </w:t>
      </w:r>
      <w:r w:rsidR="002B4067" w:rsidRPr="00B26699">
        <w:rPr>
          <w:rFonts w:ascii="Arial Narrow" w:hAnsi="Arial Narrow"/>
          <w:b/>
          <w:color w:val="000000" w:themeColor="text1"/>
          <w:sz w:val="20"/>
          <w:szCs w:val="20"/>
          <w:lang w:val="es-ES"/>
        </w:rPr>
        <w:t>VERIFICACION DEL CONTENIDO DE PRECIO</w:t>
      </w:r>
    </w:p>
    <w:p w14:paraId="06AE9714" w14:textId="77777777" w:rsidR="00EB739E" w:rsidRPr="00B26699" w:rsidRDefault="00EB739E" w:rsidP="00822879">
      <w:pPr>
        <w:jc w:val="both"/>
        <w:rPr>
          <w:rFonts w:ascii="Arial Narrow" w:hAnsi="Arial Narrow" w:cs="Arial"/>
          <w:b/>
          <w:iCs/>
          <w:color w:val="000000" w:themeColor="text1"/>
          <w:sz w:val="20"/>
          <w:szCs w:val="20"/>
        </w:rPr>
      </w:pPr>
    </w:p>
    <w:p w14:paraId="72E6A078" w14:textId="77777777" w:rsidR="00822879" w:rsidRPr="00B26699" w:rsidRDefault="00822879" w:rsidP="00822879">
      <w:pPr>
        <w:jc w:val="both"/>
        <w:rPr>
          <w:rFonts w:ascii="Arial Narrow" w:hAnsi="Arial Narrow" w:cs="Arial"/>
          <w:b/>
          <w:iCs/>
          <w:color w:val="000000" w:themeColor="text1"/>
          <w:sz w:val="20"/>
          <w:szCs w:val="20"/>
        </w:rPr>
      </w:pPr>
      <w:r w:rsidRPr="00B26699">
        <w:rPr>
          <w:rFonts w:ascii="Arial Narrow" w:hAnsi="Arial Narrow" w:cs="Arial"/>
          <w:b/>
          <w:iCs/>
          <w:color w:val="000000" w:themeColor="text1"/>
          <w:sz w:val="20"/>
          <w:szCs w:val="20"/>
        </w:rPr>
        <w:t>VER CUESTIONARIO (</w:t>
      </w:r>
      <w:r w:rsidR="00BA47AD" w:rsidRPr="00B26699">
        <w:rPr>
          <w:rFonts w:ascii="Arial Narrow" w:hAnsi="Arial Narrow" w:cs="Arial"/>
          <w:b/>
          <w:iCs/>
          <w:color w:val="000000" w:themeColor="text1"/>
          <w:sz w:val="20"/>
          <w:szCs w:val="20"/>
        </w:rPr>
        <w:t>SECCION</w:t>
      </w:r>
      <w:r w:rsidRPr="00B26699">
        <w:rPr>
          <w:rFonts w:ascii="Arial Narrow" w:hAnsi="Arial Narrow" w:cs="Arial"/>
          <w:b/>
          <w:iCs/>
          <w:color w:val="000000" w:themeColor="text1"/>
          <w:sz w:val="20"/>
          <w:szCs w:val="20"/>
        </w:rPr>
        <w:t xml:space="preserve"> 3) DEL </w:t>
      </w:r>
      <w:r w:rsidRPr="00B26699">
        <w:rPr>
          <w:rFonts w:ascii="Arial Narrow" w:hAnsi="Arial Narrow" w:cs="Arial"/>
          <w:b/>
          <w:color w:val="000000" w:themeColor="text1"/>
          <w:sz w:val="20"/>
          <w:szCs w:val="20"/>
        </w:rPr>
        <w:t xml:space="preserve">SISTEMA ELECTRÓNICO DE CONTRATACIÓN PÚBLICA – SECOP II: </w:t>
      </w:r>
      <w:hyperlink r:id="rId20" w:history="1">
        <w:r w:rsidRPr="00B26699">
          <w:rPr>
            <w:rStyle w:val="Hipervnculo"/>
            <w:rFonts w:ascii="Arial Narrow" w:hAnsi="Arial Narrow" w:cs="Arial"/>
            <w:b/>
            <w:iCs/>
            <w:color w:val="000000" w:themeColor="text1"/>
            <w:sz w:val="20"/>
            <w:szCs w:val="20"/>
          </w:rPr>
          <w:t>https://www.colombiacompra.gov.co/secop-II</w:t>
        </w:r>
      </w:hyperlink>
      <w:r w:rsidRPr="00B26699">
        <w:rPr>
          <w:rFonts w:ascii="Arial Narrow" w:hAnsi="Arial Narrow" w:cs="Arial"/>
          <w:b/>
          <w:iCs/>
          <w:color w:val="000000" w:themeColor="text1"/>
          <w:sz w:val="20"/>
          <w:szCs w:val="20"/>
        </w:rPr>
        <w:t>.</w:t>
      </w:r>
    </w:p>
    <w:p w14:paraId="14A7235E" w14:textId="77777777" w:rsidR="00822879" w:rsidRPr="00B26699" w:rsidRDefault="00822879" w:rsidP="002B4067">
      <w:pPr>
        <w:jc w:val="both"/>
        <w:rPr>
          <w:rFonts w:ascii="Arial Narrow" w:hAnsi="Arial Narrow" w:cs="Arial"/>
          <w:color w:val="000000" w:themeColor="text1"/>
          <w:sz w:val="20"/>
          <w:szCs w:val="20"/>
        </w:rPr>
      </w:pPr>
    </w:p>
    <w:p w14:paraId="6B0485B8" w14:textId="77777777" w:rsidR="002B4067" w:rsidRPr="00B26699" w:rsidRDefault="002B4067" w:rsidP="002B4067">
      <w:pPr>
        <w:jc w:val="both"/>
        <w:rPr>
          <w:rFonts w:ascii="Arial Narrow" w:hAnsi="Arial Narrow" w:cs="Arial"/>
          <w:b/>
          <w:color w:val="000000" w:themeColor="text1"/>
          <w:sz w:val="20"/>
          <w:szCs w:val="20"/>
        </w:rPr>
      </w:pPr>
      <w:r w:rsidRPr="00B26699">
        <w:rPr>
          <w:rFonts w:ascii="Arial Narrow" w:hAnsi="Arial Narrow" w:cs="Arial"/>
          <w:color w:val="000000" w:themeColor="text1"/>
          <w:sz w:val="20"/>
          <w:szCs w:val="20"/>
        </w:rPr>
        <w:t xml:space="preserve">Los PROPONENTES deberán </w:t>
      </w:r>
      <w:r w:rsidRPr="00B26699">
        <w:rPr>
          <w:rFonts w:ascii="Arial Narrow" w:hAnsi="Arial Narrow" w:cs="Arial"/>
          <w:b/>
          <w:color w:val="000000" w:themeColor="text1"/>
          <w:sz w:val="20"/>
          <w:szCs w:val="20"/>
        </w:rPr>
        <w:t xml:space="preserve">DILIGENCIAR </w:t>
      </w:r>
      <w:r w:rsidR="00E50B54" w:rsidRPr="00B26699">
        <w:rPr>
          <w:rFonts w:ascii="Arial Narrow" w:hAnsi="Arial Narrow" w:cs="Arial"/>
          <w:b/>
          <w:color w:val="000000" w:themeColor="text1"/>
          <w:sz w:val="20"/>
          <w:szCs w:val="20"/>
        </w:rPr>
        <w:t xml:space="preserve">LA </w:t>
      </w:r>
      <w:r w:rsidR="00C372C4" w:rsidRPr="00B26699">
        <w:rPr>
          <w:rFonts w:ascii="Arial Narrow" w:hAnsi="Arial Narrow" w:cs="Arial"/>
          <w:b/>
          <w:color w:val="000000" w:themeColor="text1"/>
          <w:sz w:val="20"/>
          <w:szCs w:val="20"/>
        </w:rPr>
        <w:t>PROPUESTA ECONOMICA,</w:t>
      </w:r>
      <w:r w:rsidR="00D948BD" w:rsidRPr="00B26699">
        <w:rPr>
          <w:rFonts w:ascii="Arial Narrow" w:hAnsi="Arial Narrow" w:cs="Arial"/>
          <w:b/>
          <w:color w:val="000000" w:themeColor="text1"/>
          <w:sz w:val="20"/>
          <w:szCs w:val="20"/>
        </w:rPr>
        <w:t xml:space="preserve"> en la Plataforma del Sistema Electrónico de Contratación Pública </w:t>
      </w:r>
      <w:r w:rsidR="00BB1682" w:rsidRPr="00B26699">
        <w:rPr>
          <w:rFonts w:ascii="Arial Narrow" w:hAnsi="Arial Narrow" w:cs="Arial"/>
          <w:b/>
          <w:color w:val="000000" w:themeColor="text1"/>
          <w:sz w:val="20"/>
          <w:szCs w:val="20"/>
        </w:rPr>
        <w:t xml:space="preserve">- </w:t>
      </w:r>
      <w:r w:rsidR="00D948BD" w:rsidRPr="00B26699">
        <w:rPr>
          <w:rFonts w:ascii="Arial Narrow" w:hAnsi="Arial Narrow" w:cs="Arial"/>
          <w:b/>
          <w:color w:val="000000" w:themeColor="text1"/>
          <w:sz w:val="20"/>
          <w:szCs w:val="20"/>
        </w:rPr>
        <w:t xml:space="preserve">SECOP II, </w:t>
      </w:r>
      <w:r w:rsidRPr="00B26699">
        <w:rPr>
          <w:rFonts w:ascii="Arial Narrow" w:hAnsi="Arial Narrow" w:cs="Arial"/>
          <w:color w:val="000000" w:themeColor="text1"/>
          <w:sz w:val="20"/>
          <w:szCs w:val="20"/>
        </w:rPr>
        <w:t xml:space="preserve">de acuerdo con lo solicitado en </w:t>
      </w:r>
      <w:r w:rsidR="00957546" w:rsidRPr="00B26699">
        <w:rPr>
          <w:rFonts w:ascii="Arial Narrow" w:hAnsi="Arial Narrow" w:cs="Arial"/>
          <w:color w:val="000000" w:themeColor="text1"/>
          <w:sz w:val="20"/>
          <w:szCs w:val="20"/>
        </w:rPr>
        <w:t xml:space="preserve">el </w:t>
      </w:r>
      <w:r w:rsidR="00957546" w:rsidRPr="00B26699">
        <w:rPr>
          <w:rFonts w:ascii="Arial Narrow" w:hAnsi="Arial Narrow" w:cs="Arial"/>
          <w:b/>
          <w:color w:val="000000" w:themeColor="text1"/>
          <w:sz w:val="20"/>
          <w:szCs w:val="20"/>
        </w:rPr>
        <w:t>ESTUDIO PREVIO</w:t>
      </w:r>
      <w:r w:rsidR="003B6283" w:rsidRPr="00B26699">
        <w:rPr>
          <w:rFonts w:ascii="Arial Narrow" w:hAnsi="Arial Narrow" w:cs="Arial"/>
          <w:b/>
          <w:color w:val="000000" w:themeColor="text1"/>
          <w:sz w:val="20"/>
          <w:szCs w:val="20"/>
        </w:rPr>
        <w:t xml:space="preserve"> y </w:t>
      </w:r>
      <w:r w:rsidRPr="00B26699">
        <w:rPr>
          <w:rFonts w:ascii="Arial Narrow" w:hAnsi="Arial Narrow" w:cs="Arial"/>
          <w:color w:val="000000" w:themeColor="text1"/>
          <w:sz w:val="20"/>
          <w:szCs w:val="20"/>
        </w:rPr>
        <w:t xml:space="preserve">la </w:t>
      </w:r>
      <w:r w:rsidR="00120F3F" w:rsidRPr="00B26699">
        <w:rPr>
          <w:rFonts w:ascii="Arial Narrow" w:hAnsi="Arial Narrow" w:cs="Arial"/>
          <w:b/>
          <w:color w:val="000000" w:themeColor="text1"/>
          <w:sz w:val="20"/>
          <w:szCs w:val="20"/>
        </w:rPr>
        <w:t>FICHA TÉCNICA</w:t>
      </w:r>
      <w:r w:rsidR="00957546" w:rsidRPr="00B26699">
        <w:rPr>
          <w:rFonts w:ascii="Arial Narrow" w:hAnsi="Arial Narrow" w:cs="Arial"/>
          <w:color w:val="000000" w:themeColor="text1"/>
          <w:sz w:val="20"/>
          <w:szCs w:val="20"/>
        </w:rPr>
        <w:t xml:space="preserve">, </w:t>
      </w:r>
      <w:r w:rsidR="00957546" w:rsidRPr="00B26699">
        <w:rPr>
          <w:rFonts w:ascii="Arial Narrow" w:hAnsi="Arial Narrow" w:cs="Arial"/>
          <w:b/>
          <w:color w:val="000000" w:themeColor="text1"/>
          <w:sz w:val="20"/>
          <w:szCs w:val="20"/>
        </w:rPr>
        <w:t>así como</w:t>
      </w:r>
      <w:r w:rsidRPr="00B26699">
        <w:rPr>
          <w:rFonts w:ascii="Arial Narrow" w:hAnsi="Arial Narrow" w:cs="Arial"/>
          <w:b/>
          <w:color w:val="000000" w:themeColor="text1"/>
          <w:sz w:val="20"/>
          <w:szCs w:val="20"/>
        </w:rPr>
        <w:t xml:space="preserve"> lo s</w:t>
      </w:r>
      <w:r w:rsidR="00957546" w:rsidRPr="00B26699">
        <w:rPr>
          <w:rFonts w:ascii="Arial Narrow" w:hAnsi="Arial Narrow" w:cs="Arial"/>
          <w:b/>
          <w:color w:val="000000" w:themeColor="text1"/>
          <w:sz w:val="20"/>
          <w:szCs w:val="20"/>
        </w:rPr>
        <w:t xml:space="preserve">eñalado </w:t>
      </w:r>
      <w:r w:rsidRPr="00B26699">
        <w:rPr>
          <w:rFonts w:ascii="Arial Narrow" w:hAnsi="Arial Narrow" w:cs="Arial"/>
          <w:b/>
          <w:color w:val="000000" w:themeColor="text1"/>
          <w:sz w:val="20"/>
          <w:szCs w:val="20"/>
        </w:rPr>
        <w:t xml:space="preserve">en </w:t>
      </w:r>
      <w:r w:rsidR="00957546" w:rsidRPr="00B26699">
        <w:rPr>
          <w:rFonts w:ascii="Arial Narrow" w:hAnsi="Arial Narrow" w:cs="Arial"/>
          <w:b/>
          <w:color w:val="000000" w:themeColor="text1"/>
          <w:sz w:val="20"/>
          <w:szCs w:val="20"/>
        </w:rPr>
        <w:t xml:space="preserve">el pliego de condiciones de </w:t>
      </w:r>
      <w:r w:rsidRPr="00B26699">
        <w:rPr>
          <w:rFonts w:ascii="Arial Narrow" w:hAnsi="Arial Narrow" w:cs="Arial"/>
          <w:b/>
          <w:color w:val="000000" w:themeColor="text1"/>
          <w:sz w:val="20"/>
          <w:szCs w:val="20"/>
        </w:rPr>
        <w:t>la Plataforma del SECOP II</w:t>
      </w:r>
      <w:r w:rsidR="00A23CFE" w:rsidRPr="00B26699">
        <w:rPr>
          <w:rFonts w:ascii="Arial Narrow" w:hAnsi="Arial Narrow" w:cs="Arial"/>
          <w:b/>
          <w:color w:val="000000" w:themeColor="text1"/>
          <w:sz w:val="20"/>
          <w:szCs w:val="20"/>
        </w:rPr>
        <w:t xml:space="preserve">, </w:t>
      </w:r>
      <w:r w:rsidR="00957546" w:rsidRPr="00B26699">
        <w:rPr>
          <w:rFonts w:ascii="Arial Narrow" w:hAnsi="Arial Narrow" w:cs="Arial"/>
          <w:b/>
          <w:color w:val="000000" w:themeColor="text1"/>
          <w:sz w:val="20"/>
          <w:szCs w:val="20"/>
        </w:rPr>
        <w:t>su documento complementario</w:t>
      </w:r>
      <w:r w:rsidRPr="00B26699">
        <w:rPr>
          <w:rFonts w:ascii="Arial Narrow" w:hAnsi="Arial Narrow" w:cs="Arial"/>
          <w:b/>
          <w:color w:val="000000" w:themeColor="text1"/>
          <w:sz w:val="20"/>
          <w:szCs w:val="20"/>
        </w:rPr>
        <w:t xml:space="preserve">. </w:t>
      </w:r>
    </w:p>
    <w:p w14:paraId="50B710A6" w14:textId="77777777" w:rsidR="00D53FDB" w:rsidRPr="00B26699" w:rsidRDefault="00D53FDB" w:rsidP="008804D4">
      <w:pPr>
        <w:jc w:val="both"/>
        <w:rPr>
          <w:rFonts w:ascii="Arial Narrow" w:hAnsi="Arial Narrow" w:cs="Arial"/>
          <w:color w:val="000000" w:themeColor="text1"/>
          <w:sz w:val="20"/>
          <w:szCs w:val="20"/>
        </w:rPr>
      </w:pPr>
    </w:p>
    <w:p w14:paraId="1167CB38" w14:textId="42515AFE" w:rsidR="00037651" w:rsidRPr="00B26699" w:rsidRDefault="008B20F4" w:rsidP="00037651">
      <w:p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5.1</w:t>
      </w:r>
      <w:r w:rsidR="00D53A37" w:rsidRPr="00B26699">
        <w:rPr>
          <w:rFonts w:ascii="Arial Narrow" w:hAnsi="Arial Narrow" w:cs="Arial"/>
          <w:b/>
          <w:color w:val="000000" w:themeColor="text1"/>
          <w:sz w:val="20"/>
          <w:szCs w:val="20"/>
        </w:rPr>
        <w:t>.1</w:t>
      </w:r>
      <w:r w:rsidRPr="00B26699">
        <w:rPr>
          <w:rFonts w:ascii="Arial Narrow" w:hAnsi="Arial Narrow" w:cs="Arial"/>
          <w:b/>
          <w:color w:val="000000" w:themeColor="text1"/>
          <w:sz w:val="20"/>
          <w:szCs w:val="20"/>
        </w:rPr>
        <w:t xml:space="preserve"> </w:t>
      </w:r>
      <w:r w:rsidR="005B5C4F" w:rsidRPr="00B26699">
        <w:rPr>
          <w:rFonts w:ascii="Arial Narrow" w:hAnsi="Arial Narrow" w:cs="Arial"/>
          <w:b/>
          <w:color w:val="000000" w:themeColor="text1"/>
          <w:sz w:val="20"/>
          <w:szCs w:val="20"/>
        </w:rPr>
        <w:t>“OFERTA ECONÓMICA</w:t>
      </w:r>
      <w:r w:rsidR="00037651" w:rsidRPr="00B26699">
        <w:rPr>
          <w:rFonts w:ascii="Arial Narrow" w:hAnsi="Arial Narrow" w:cs="Arial"/>
          <w:b/>
          <w:color w:val="000000" w:themeColor="text1"/>
          <w:sz w:val="20"/>
          <w:szCs w:val="20"/>
        </w:rPr>
        <w:t>”</w:t>
      </w:r>
    </w:p>
    <w:p w14:paraId="55EBCC41" w14:textId="77777777" w:rsidR="00037651" w:rsidRPr="00B26699" w:rsidRDefault="00037651" w:rsidP="00037651">
      <w:pPr>
        <w:jc w:val="both"/>
        <w:rPr>
          <w:rFonts w:ascii="Arial Narrow" w:hAnsi="Arial Narrow" w:cs="Arial"/>
          <w:color w:val="000000" w:themeColor="text1"/>
          <w:sz w:val="18"/>
          <w:szCs w:val="20"/>
          <w:highlight w:val="cyan"/>
        </w:rPr>
      </w:pPr>
    </w:p>
    <w:p w14:paraId="5E726AF6"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Los proponentes deberán presentar como parte de su propuesta, una Oferta Económica en los términos y condiciones descritos en el presente numeral: </w:t>
      </w:r>
    </w:p>
    <w:p w14:paraId="667E41BF" w14:textId="77777777" w:rsidR="0088493D" w:rsidRPr="00B26699" w:rsidRDefault="0088493D" w:rsidP="0088493D">
      <w:pPr>
        <w:jc w:val="both"/>
        <w:rPr>
          <w:rFonts w:ascii="Arial Narrow" w:hAnsi="Arial Narrow" w:cs="Arial"/>
          <w:color w:val="000000" w:themeColor="text1"/>
          <w:sz w:val="20"/>
          <w:szCs w:val="20"/>
        </w:rPr>
      </w:pPr>
    </w:p>
    <w:p w14:paraId="14AD2930" w14:textId="4D5DB5F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este fin, el proponente deberá diligenciar en el Cuestionario de SECOP II el “Sobre 2 - Económico”, la Sección “Oferta Económica” </w:t>
      </w:r>
      <w:r w:rsidR="00A74881" w:rsidRPr="00B26699">
        <w:rPr>
          <w:rFonts w:ascii="Arial Narrow" w:hAnsi="Arial Narrow" w:cs="Arial"/>
          <w:color w:val="000000" w:themeColor="text1"/>
          <w:sz w:val="20"/>
          <w:szCs w:val="20"/>
        </w:rPr>
        <w:t>de la siguiente manera</w:t>
      </w:r>
      <w:r w:rsidRPr="00B26699">
        <w:rPr>
          <w:rFonts w:ascii="Arial Narrow" w:hAnsi="Arial Narrow" w:cs="Arial"/>
          <w:color w:val="000000" w:themeColor="text1"/>
          <w:sz w:val="20"/>
          <w:szCs w:val="20"/>
        </w:rPr>
        <w:t xml:space="preserve">: </w:t>
      </w:r>
    </w:p>
    <w:p w14:paraId="5211C006" w14:textId="77777777" w:rsidR="0088493D" w:rsidRPr="00B26699" w:rsidRDefault="0088493D" w:rsidP="0088493D">
      <w:pPr>
        <w:jc w:val="both"/>
        <w:rPr>
          <w:rFonts w:ascii="Arial Narrow" w:hAnsi="Arial Narrow" w:cs="Arial"/>
          <w:color w:val="000000" w:themeColor="text1"/>
          <w:sz w:val="20"/>
          <w:szCs w:val="20"/>
        </w:rPr>
      </w:pPr>
    </w:p>
    <w:p w14:paraId="36976EBC" w14:textId="77777777" w:rsidR="00A74881" w:rsidRPr="00B26699" w:rsidRDefault="00A74881" w:rsidP="00A74881">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la pregunta indicada en el numeral 1.1 deberá diligenciar el valor del presupuesto oficial. El diligenciamiento de la pregunta es de carácter informativo y cualquier error en su diligenciamiento no genera causal de rechazo ya que no corresponde al valor de la propuesta económica, es un requisito administrativo de la plataforma </w:t>
      </w:r>
      <w:proofErr w:type="spellStart"/>
      <w:r w:rsidRPr="00B26699">
        <w:rPr>
          <w:rFonts w:ascii="Arial Narrow" w:hAnsi="Arial Narrow" w:cs="Arial"/>
          <w:color w:val="000000" w:themeColor="text1"/>
          <w:sz w:val="20"/>
          <w:szCs w:val="20"/>
        </w:rPr>
        <w:t>secop</w:t>
      </w:r>
      <w:proofErr w:type="spellEnd"/>
      <w:r w:rsidRPr="00B26699">
        <w:rPr>
          <w:rFonts w:ascii="Arial Narrow" w:hAnsi="Arial Narrow" w:cs="Arial"/>
          <w:color w:val="000000" w:themeColor="text1"/>
          <w:sz w:val="20"/>
          <w:szCs w:val="20"/>
        </w:rPr>
        <w:t xml:space="preserve"> </w:t>
      </w:r>
      <w:proofErr w:type="spellStart"/>
      <w:r w:rsidRPr="00B26699">
        <w:rPr>
          <w:rFonts w:ascii="Arial Narrow" w:hAnsi="Arial Narrow" w:cs="Arial"/>
          <w:color w:val="000000" w:themeColor="text1"/>
          <w:sz w:val="20"/>
          <w:szCs w:val="20"/>
        </w:rPr>
        <w:t>ii</w:t>
      </w:r>
      <w:proofErr w:type="spellEnd"/>
      <w:r w:rsidRPr="00B26699">
        <w:rPr>
          <w:rFonts w:ascii="Arial Narrow" w:hAnsi="Arial Narrow" w:cs="Arial"/>
          <w:color w:val="000000" w:themeColor="text1"/>
          <w:sz w:val="20"/>
          <w:szCs w:val="20"/>
        </w:rPr>
        <w:t xml:space="preserve"> para la adjudicación del proceso.</w:t>
      </w:r>
    </w:p>
    <w:p w14:paraId="6A7FFF18" w14:textId="77777777" w:rsidR="00A74881" w:rsidRPr="00B26699" w:rsidRDefault="00A74881" w:rsidP="00A74881">
      <w:pPr>
        <w:jc w:val="both"/>
        <w:rPr>
          <w:rFonts w:ascii="Arial Narrow" w:hAnsi="Arial Narrow" w:cs="Arial"/>
          <w:color w:val="000000" w:themeColor="text1"/>
          <w:sz w:val="20"/>
          <w:szCs w:val="20"/>
        </w:rPr>
      </w:pPr>
    </w:p>
    <w:p w14:paraId="4B6A35A0" w14:textId="4A6D0069" w:rsidR="00A74881" w:rsidRPr="00B26699" w:rsidRDefault="00A74881" w:rsidP="00A74881">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Para la pregunta indicada en el numeral 1.2 “oferta económica inicial” deberá diligenciar el precio unitario de</w:t>
      </w:r>
      <w:r w:rsidR="00F5308E" w:rsidRPr="00B26699">
        <w:rPr>
          <w:rFonts w:ascii="Arial Narrow" w:hAnsi="Arial Narrow" w:cs="Arial"/>
          <w:color w:val="000000" w:themeColor="text1"/>
          <w:sz w:val="20"/>
          <w:szCs w:val="20"/>
        </w:rPr>
        <w:t xml:space="preserve">l </w:t>
      </w:r>
      <w:r w:rsidRPr="00B26699">
        <w:rPr>
          <w:rFonts w:ascii="Arial Narrow" w:hAnsi="Arial Narrow" w:cs="Arial"/>
          <w:color w:val="000000" w:themeColor="text1"/>
          <w:sz w:val="20"/>
          <w:szCs w:val="20"/>
        </w:rPr>
        <w:t>ítem (incluye impuestos de ley, costos directos e indirectos a que haya lugar) cuy</w:t>
      </w:r>
      <w:r w:rsidR="00E96A92" w:rsidRPr="00B26699">
        <w:rPr>
          <w:rFonts w:ascii="Arial Narrow" w:hAnsi="Arial Narrow" w:cs="Arial"/>
          <w:color w:val="000000" w:themeColor="text1"/>
          <w:sz w:val="20"/>
          <w:szCs w:val="20"/>
        </w:rPr>
        <w:t>o</w:t>
      </w:r>
      <w:r w:rsidR="00370292" w:rsidRPr="00B26699">
        <w:rPr>
          <w:rFonts w:ascii="Arial Narrow" w:hAnsi="Arial Narrow" w:cs="Arial"/>
          <w:color w:val="000000" w:themeColor="text1"/>
          <w:sz w:val="20"/>
          <w:szCs w:val="20"/>
        </w:rPr>
        <w:t xml:space="preserve"> valor </w:t>
      </w:r>
      <w:r w:rsidRPr="00B26699">
        <w:rPr>
          <w:rFonts w:ascii="Arial Narrow" w:hAnsi="Arial Narrow" w:cs="Arial"/>
          <w:color w:val="000000" w:themeColor="text1"/>
          <w:sz w:val="20"/>
          <w:szCs w:val="20"/>
        </w:rPr>
        <w:t xml:space="preserve">constituirá el </w:t>
      </w:r>
      <w:r w:rsidRPr="00B26699">
        <w:rPr>
          <w:rFonts w:ascii="Arial Narrow" w:hAnsi="Arial Narrow" w:cs="Arial"/>
          <w:b/>
          <w:bCs/>
          <w:color w:val="000000" w:themeColor="text1"/>
          <w:sz w:val="20"/>
          <w:szCs w:val="20"/>
        </w:rPr>
        <w:t>VALOR OBJETO DE SUBASTA</w:t>
      </w:r>
      <w:r w:rsidRPr="00B26699">
        <w:rPr>
          <w:rFonts w:ascii="Arial Narrow" w:hAnsi="Arial Narrow" w:cs="Arial"/>
          <w:color w:val="000000" w:themeColor="text1"/>
          <w:sz w:val="20"/>
          <w:szCs w:val="20"/>
        </w:rPr>
        <w:t>; no obstante, la entidad adjudicará el contrato por el valor del presupuesto oficial estimado.</w:t>
      </w:r>
    </w:p>
    <w:p w14:paraId="44982945" w14:textId="77777777" w:rsidR="00A74881" w:rsidRPr="00B26699" w:rsidRDefault="00A74881" w:rsidP="00A74881">
      <w:pPr>
        <w:jc w:val="both"/>
        <w:rPr>
          <w:rFonts w:ascii="Arial Narrow" w:hAnsi="Arial Narrow" w:cs="Arial"/>
          <w:color w:val="000000" w:themeColor="text1"/>
          <w:sz w:val="20"/>
          <w:szCs w:val="20"/>
        </w:rPr>
      </w:pPr>
    </w:p>
    <w:p w14:paraId="767F901D"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En el momento de dársele apertura a los Sobres Económicos (que contienen la Oferta Económica) de los proponentes HABILITADOS, la información allí contenida será objeto de verificación por el equipo evaluador del cumplimiento de los siguientes requisitos, so pena de rechazo de la propuesta: </w:t>
      </w:r>
    </w:p>
    <w:p w14:paraId="16C89A81" w14:textId="77777777" w:rsidR="0088493D" w:rsidRPr="00B26699" w:rsidRDefault="0088493D" w:rsidP="0088493D">
      <w:pPr>
        <w:jc w:val="both"/>
        <w:rPr>
          <w:rFonts w:ascii="Arial Narrow" w:hAnsi="Arial Narrow" w:cs="Arial"/>
          <w:color w:val="000000" w:themeColor="text1"/>
          <w:sz w:val="20"/>
          <w:szCs w:val="20"/>
        </w:rPr>
      </w:pPr>
    </w:p>
    <w:p w14:paraId="28DC04FB"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ab/>
        <w:t xml:space="preserve">Debe presentarse en moneda legal colombiana. </w:t>
      </w:r>
    </w:p>
    <w:p w14:paraId="1BB7DAEA"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ab/>
        <w:t xml:space="preserve">Los valores ofertados NO podrán exceder los respectivos Valores Unitarios Oficiales y deben ser mayor a cero pesos ($0). </w:t>
      </w:r>
    </w:p>
    <w:p w14:paraId="775612A7" w14:textId="77777777" w:rsidR="0088493D" w:rsidRPr="00B26699" w:rsidRDefault="0088493D" w:rsidP="0088493D">
      <w:pPr>
        <w:jc w:val="both"/>
        <w:rPr>
          <w:rFonts w:ascii="Arial Narrow" w:hAnsi="Arial Narrow" w:cs="Arial"/>
          <w:color w:val="000000" w:themeColor="text1"/>
          <w:sz w:val="20"/>
          <w:szCs w:val="20"/>
        </w:rPr>
      </w:pPr>
    </w:p>
    <w:p w14:paraId="3C169418"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 xml:space="preserve">Nota 1. Las Ofertas Económicas deberán contemplar todos los costos directos e indirectos, impuestos, estampillas, tasas y contribuciones de ley y cualquier otra erogación necesaria para la correcta suscripción y ejecución del objeto de la presente contratación y por ningún motivo se considerarán costos adicionales. </w:t>
      </w:r>
    </w:p>
    <w:p w14:paraId="493C2746" w14:textId="77777777" w:rsidR="0088493D" w:rsidRPr="00B26699" w:rsidRDefault="0088493D" w:rsidP="0088493D">
      <w:pPr>
        <w:jc w:val="both"/>
        <w:rPr>
          <w:rFonts w:ascii="Arial Narrow" w:hAnsi="Arial Narrow" w:cs="Arial"/>
          <w:color w:val="000000" w:themeColor="text1"/>
          <w:sz w:val="20"/>
          <w:szCs w:val="20"/>
        </w:rPr>
      </w:pPr>
    </w:p>
    <w:p w14:paraId="23BB7801"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Nota 2. Para la presentación de la “OFERTA ECONÓMICA” no se deben utilizar centavos; por lo tanto, los valores unitarios ofertados deben presentarse en números enteros.</w:t>
      </w:r>
    </w:p>
    <w:p w14:paraId="69F79474" w14:textId="77777777" w:rsidR="0088493D" w:rsidRPr="00B26699" w:rsidRDefault="0088493D" w:rsidP="0088493D">
      <w:pPr>
        <w:jc w:val="both"/>
        <w:rPr>
          <w:rFonts w:ascii="Arial Narrow" w:hAnsi="Arial Narrow" w:cs="Arial"/>
          <w:color w:val="000000" w:themeColor="text1"/>
          <w:sz w:val="20"/>
          <w:szCs w:val="20"/>
        </w:rPr>
      </w:pPr>
    </w:p>
    <w:p w14:paraId="5A071B07"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Una vez presentada la oferta en el cuestionario de la plataforma SECOP II, no se aceptará variación alguna en sus términos, ni la presentación de documentos o información adicional, lo cual no obsta para que el Instituto pueda solicitar las aclaraciones que considere necesarias, por tanto, no se aceptarán propuestas complementarias o modificaciones presentadas fuera del SECOP II y/o con posterioridad a la fecha y hora de cierre del presente proceso.</w:t>
      </w:r>
    </w:p>
    <w:p w14:paraId="5DA4C32B" w14:textId="77777777" w:rsidR="0088493D" w:rsidRPr="00B26699" w:rsidRDefault="0088493D" w:rsidP="0088493D">
      <w:pPr>
        <w:jc w:val="both"/>
        <w:rPr>
          <w:rFonts w:ascii="Arial Narrow" w:hAnsi="Arial Narrow" w:cs="Arial"/>
          <w:color w:val="000000" w:themeColor="text1"/>
          <w:sz w:val="20"/>
          <w:szCs w:val="20"/>
        </w:rPr>
      </w:pPr>
    </w:p>
    <w:p w14:paraId="14E02A7B"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PROPONENTE deberá contemplar e incluir en los valores de su oferta, la totalidad de sus costos directos e indirectos, fijos y variables, y demás conceptos que considere necesarios para el desarrollo del objeto del contrato, así como los impuestos de ley a que hubiere lugar para la correcta y óptima ejecución de este; razón por la cual la Entidad no reconocerá costos adicionales.</w:t>
      </w:r>
    </w:p>
    <w:p w14:paraId="76CA6CB3" w14:textId="77777777" w:rsidR="0088493D" w:rsidRPr="00B26699" w:rsidRDefault="0088493D" w:rsidP="0088493D">
      <w:pPr>
        <w:jc w:val="both"/>
        <w:rPr>
          <w:rFonts w:ascii="Arial Narrow" w:hAnsi="Arial Narrow" w:cs="Arial"/>
          <w:color w:val="000000" w:themeColor="text1"/>
          <w:sz w:val="20"/>
          <w:szCs w:val="20"/>
        </w:rPr>
      </w:pPr>
    </w:p>
    <w:p w14:paraId="4EB8FBD3"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Los proponentes deberán incluir el IVA si hay lugar a ello o en caso contrario indicar si </w:t>
      </w:r>
      <w:proofErr w:type="spellStart"/>
      <w:r w:rsidRPr="00B26699">
        <w:rPr>
          <w:rFonts w:ascii="Arial Narrow" w:hAnsi="Arial Narrow" w:cs="Arial"/>
          <w:color w:val="000000" w:themeColor="text1"/>
          <w:sz w:val="20"/>
          <w:szCs w:val="20"/>
        </w:rPr>
        <w:t>esta</w:t>
      </w:r>
      <w:proofErr w:type="spellEnd"/>
      <w:r w:rsidRPr="00B26699">
        <w:rPr>
          <w:rFonts w:ascii="Arial Narrow" w:hAnsi="Arial Narrow" w:cs="Arial"/>
          <w:color w:val="000000" w:themeColor="text1"/>
          <w:sz w:val="20"/>
          <w:szCs w:val="20"/>
        </w:rPr>
        <w:t xml:space="preserve"> exento o excluido del mismo, ante lo cual deberán manifestar las razones legales por las cuales no lo incluye.</w:t>
      </w:r>
    </w:p>
    <w:p w14:paraId="29A19D9A" w14:textId="77777777" w:rsidR="0088493D" w:rsidRPr="00B26699" w:rsidRDefault="0088493D" w:rsidP="0088493D">
      <w:pPr>
        <w:jc w:val="both"/>
        <w:rPr>
          <w:rFonts w:ascii="Arial Narrow" w:hAnsi="Arial Narrow" w:cs="Arial"/>
          <w:color w:val="000000" w:themeColor="text1"/>
          <w:sz w:val="20"/>
          <w:szCs w:val="20"/>
        </w:rPr>
      </w:pPr>
    </w:p>
    <w:p w14:paraId="3827EF84"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Los valores ofertados por Lote/</w:t>
      </w:r>
      <w:proofErr w:type="spellStart"/>
      <w:r w:rsidRPr="00B26699">
        <w:rPr>
          <w:rFonts w:ascii="Arial Narrow" w:hAnsi="Arial Narrow" w:cs="Arial"/>
          <w:color w:val="000000" w:themeColor="text1"/>
          <w:sz w:val="20"/>
          <w:szCs w:val="20"/>
        </w:rPr>
        <w:t>Item</w:t>
      </w:r>
      <w:proofErr w:type="spellEnd"/>
      <w:r w:rsidRPr="00B26699">
        <w:rPr>
          <w:rFonts w:ascii="Arial Narrow" w:hAnsi="Arial Narrow" w:cs="Arial"/>
          <w:color w:val="000000" w:themeColor="text1"/>
          <w:sz w:val="20"/>
          <w:szCs w:val="20"/>
        </w:rPr>
        <w:t xml:space="preserve"> y/o Lote/Grupo (según sea el caso y cuando aplique), así como el “valor total de la oferta” no podrán superar los “valores unitarios estimados, ni el valor total de la oferta” que han sido establecidos por la Entidad para cada Lote/ítem y/o Lote/Grupo (según sea el caso y cuando aplique), so pena de RECHAZO de la propuesta.</w:t>
      </w:r>
    </w:p>
    <w:p w14:paraId="6F1C7B3C" w14:textId="77777777" w:rsidR="0088493D" w:rsidRPr="00B26699" w:rsidRDefault="0088493D" w:rsidP="0088493D">
      <w:pPr>
        <w:jc w:val="both"/>
        <w:rPr>
          <w:rFonts w:ascii="Arial Narrow" w:hAnsi="Arial Narrow" w:cs="Arial"/>
          <w:color w:val="000000" w:themeColor="text1"/>
          <w:sz w:val="20"/>
          <w:szCs w:val="20"/>
        </w:rPr>
      </w:pPr>
    </w:p>
    <w:p w14:paraId="32B0964C"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 conformidad con lo establecido en la Ley 31 de 1992, la unidad monetaria y de cuenta del país es el peso colombiano, por tanto, los valores unitarios deben expresarse en la moneda circulante del país, esto es en pesos colombianos.</w:t>
      </w:r>
    </w:p>
    <w:p w14:paraId="3B82B1DC" w14:textId="77777777" w:rsidR="0088493D" w:rsidRPr="00B26699" w:rsidRDefault="0088493D" w:rsidP="0088493D">
      <w:pPr>
        <w:jc w:val="both"/>
        <w:rPr>
          <w:rFonts w:ascii="Arial Narrow" w:hAnsi="Arial Narrow" w:cs="Arial"/>
          <w:color w:val="000000" w:themeColor="text1"/>
          <w:sz w:val="20"/>
          <w:szCs w:val="20"/>
        </w:rPr>
      </w:pPr>
    </w:p>
    <w:p w14:paraId="1FEE0D01" w14:textId="77777777" w:rsidR="0088493D" w:rsidRPr="00B26699" w:rsidRDefault="0088493D" w:rsidP="0088493D">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Los valores unitarios con los cuales se adjudique el proceso serán fijos durante la ejecución y hasta la liquidación del contrato.</w:t>
      </w:r>
    </w:p>
    <w:p w14:paraId="0A75AF2A" w14:textId="77777777" w:rsidR="0088493D" w:rsidRPr="00B26699" w:rsidRDefault="0088493D" w:rsidP="0088493D">
      <w:pPr>
        <w:jc w:val="both"/>
        <w:rPr>
          <w:rFonts w:ascii="Arial Narrow" w:hAnsi="Arial Narrow" w:cs="Arial"/>
          <w:color w:val="000000" w:themeColor="text1"/>
          <w:sz w:val="20"/>
          <w:szCs w:val="20"/>
        </w:rPr>
      </w:pPr>
    </w:p>
    <w:p w14:paraId="56E84E6E" w14:textId="6351F333" w:rsidR="00F800E9" w:rsidRPr="00B26699" w:rsidRDefault="00F800E9" w:rsidP="00EA1214">
      <w:pPr>
        <w:jc w:val="both"/>
        <w:rPr>
          <w:rFonts w:ascii="Arial Narrow" w:hAnsi="Arial Narrow" w:cs="Arial"/>
          <w:color w:val="000000" w:themeColor="text1"/>
          <w:sz w:val="20"/>
          <w:szCs w:val="20"/>
        </w:rPr>
      </w:pPr>
    </w:p>
    <w:p w14:paraId="407F2CD5" w14:textId="50B34558" w:rsidR="00944125" w:rsidRPr="00B26699" w:rsidRDefault="00944125">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br w:type="page"/>
      </w:r>
    </w:p>
    <w:p w14:paraId="0F2A6C30" w14:textId="20AD69CD" w:rsidR="00DC6552" w:rsidRPr="00B26699" w:rsidRDefault="009377B8" w:rsidP="009B6309">
      <w:p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6</w:t>
      </w:r>
      <w:r w:rsidR="00474E45" w:rsidRPr="00B26699">
        <w:rPr>
          <w:rFonts w:ascii="Arial Narrow" w:hAnsi="Arial Narrow" w:cs="Arial"/>
          <w:b/>
          <w:color w:val="000000" w:themeColor="text1"/>
          <w:sz w:val="20"/>
          <w:szCs w:val="20"/>
        </w:rPr>
        <w:t xml:space="preserve">. </w:t>
      </w:r>
      <w:r w:rsidR="00DC6552" w:rsidRPr="00B26699">
        <w:rPr>
          <w:rFonts w:ascii="Arial Narrow" w:hAnsi="Arial Narrow" w:cs="Arial"/>
          <w:b/>
          <w:color w:val="000000" w:themeColor="text1"/>
          <w:sz w:val="20"/>
          <w:szCs w:val="20"/>
        </w:rPr>
        <w:t>PROPUESTA</w:t>
      </w:r>
    </w:p>
    <w:p w14:paraId="6985179F" w14:textId="77777777" w:rsidR="00247633" w:rsidRPr="00B26699" w:rsidRDefault="00247633" w:rsidP="009B6309">
      <w:pPr>
        <w:jc w:val="center"/>
        <w:rPr>
          <w:rFonts w:ascii="Arial Narrow" w:hAnsi="Arial Narrow" w:cs="Arial"/>
          <w:b/>
          <w:color w:val="000000" w:themeColor="text1"/>
          <w:sz w:val="20"/>
          <w:szCs w:val="20"/>
        </w:rPr>
      </w:pPr>
    </w:p>
    <w:p w14:paraId="31E812B8" w14:textId="0E2B2D3C" w:rsidR="00DC6552" w:rsidRPr="00B26699" w:rsidRDefault="00BA0D77" w:rsidP="00BF393B">
      <w:pPr>
        <w:pStyle w:val="Prrafodelista"/>
        <w:numPr>
          <w:ilvl w:val="1"/>
          <w:numId w:val="36"/>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CONTENIDO</w:t>
      </w:r>
      <w:r w:rsidR="00EF3313" w:rsidRPr="00B26699">
        <w:rPr>
          <w:rFonts w:ascii="Arial Narrow" w:hAnsi="Arial Narrow" w:cs="Arial"/>
          <w:b/>
          <w:color w:val="000000" w:themeColor="text1"/>
          <w:sz w:val="20"/>
          <w:szCs w:val="20"/>
        </w:rPr>
        <w:t xml:space="preserve"> </w:t>
      </w:r>
    </w:p>
    <w:p w14:paraId="2F22DC29" w14:textId="77777777" w:rsidR="00DC6552" w:rsidRPr="00B26699" w:rsidRDefault="00DC6552" w:rsidP="00DC6552">
      <w:pPr>
        <w:jc w:val="both"/>
        <w:rPr>
          <w:rFonts w:ascii="Arial Narrow" w:hAnsi="Arial Narrow" w:cs="Arial"/>
          <w:color w:val="000000" w:themeColor="text1"/>
          <w:sz w:val="14"/>
          <w:szCs w:val="20"/>
        </w:rPr>
      </w:pPr>
    </w:p>
    <w:p w14:paraId="6764D706" w14:textId="77777777" w:rsidR="00657D2A" w:rsidRPr="00B26699" w:rsidRDefault="00DC6552"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propuesta para el proceso de selección deberá incluir la totalidad de los documentos que permitan verificar los requerimientos habilitantes</w:t>
      </w:r>
      <w:r w:rsidR="00014984" w:rsidRPr="00B26699">
        <w:rPr>
          <w:rFonts w:ascii="Arial Narrow" w:hAnsi="Arial Narrow" w:cs="Arial"/>
          <w:color w:val="000000" w:themeColor="text1"/>
          <w:sz w:val="20"/>
          <w:szCs w:val="20"/>
        </w:rPr>
        <w:t>.</w:t>
      </w:r>
    </w:p>
    <w:p w14:paraId="229A01FC" w14:textId="77777777" w:rsidR="00971D5A" w:rsidRPr="00B26699" w:rsidRDefault="00971D5A" w:rsidP="00BA0D77">
      <w:pPr>
        <w:jc w:val="both"/>
        <w:rPr>
          <w:rFonts w:ascii="Arial Narrow" w:hAnsi="Arial Narrow" w:cs="Arial"/>
          <w:color w:val="000000" w:themeColor="text1"/>
          <w:sz w:val="20"/>
          <w:szCs w:val="20"/>
        </w:rPr>
      </w:pPr>
    </w:p>
    <w:p w14:paraId="094ADD3E" w14:textId="33301CEC" w:rsidR="00DC6552" w:rsidRPr="00B26699" w:rsidRDefault="00BA0D77" w:rsidP="00BF393B">
      <w:pPr>
        <w:pStyle w:val="Prrafodelista"/>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TÉRMINO DE VALIDEZ</w:t>
      </w:r>
    </w:p>
    <w:p w14:paraId="18164BF2" w14:textId="77777777" w:rsidR="00DC6552" w:rsidRPr="00B26699" w:rsidRDefault="00DC6552" w:rsidP="00BA0D77">
      <w:pPr>
        <w:jc w:val="both"/>
        <w:rPr>
          <w:rFonts w:ascii="Arial Narrow" w:hAnsi="Arial Narrow" w:cs="Arial"/>
          <w:color w:val="000000" w:themeColor="text1"/>
          <w:sz w:val="14"/>
          <w:szCs w:val="20"/>
        </w:rPr>
      </w:pPr>
    </w:p>
    <w:p w14:paraId="2A6C5423" w14:textId="77777777" w:rsidR="00DC6552" w:rsidRPr="00B26699" w:rsidRDefault="00DC6552" w:rsidP="007C4EE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término de validez de la oferta es igual al término de validez de la garantía de seriedad de la oferta.</w:t>
      </w:r>
    </w:p>
    <w:p w14:paraId="18E498A9" w14:textId="77777777" w:rsidR="00247633" w:rsidRPr="00B26699" w:rsidRDefault="00247633" w:rsidP="007C4EE2">
      <w:pPr>
        <w:jc w:val="both"/>
        <w:rPr>
          <w:rFonts w:ascii="Arial Narrow" w:hAnsi="Arial Narrow" w:cs="Arial"/>
          <w:color w:val="000000" w:themeColor="text1"/>
          <w:sz w:val="20"/>
          <w:szCs w:val="20"/>
        </w:rPr>
      </w:pPr>
    </w:p>
    <w:p w14:paraId="14C14BFC" w14:textId="01D7E074" w:rsidR="00E503E6" w:rsidRPr="00B26699" w:rsidRDefault="00E503E6" w:rsidP="00BF393B">
      <w:pPr>
        <w:pStyle w:val="Prrafodelista"/>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ELABORACIÓN Y PRESENTACIÓN DE OFERTAS</w:t>
      </w:r>
      <w:r w:rsidRPr="00B26699">
        <w:rPr>
          <w:rFonts w:ascii="Arial Narrow" w:hAnsi="Arial Narrow" w:cs="Arial"/>
          <w:color w:val="000000" w:themeColor="text1"/>
          <w:sz w:val="20"/>
          <w:szCs w:val="20"/>
        </w:rPr>
        <w:t xml:space="preserve"> </w:t>
      </w:r>
    </w:p>
    <w:p w14:paraId="568CCC0D" w14:textId="77777777" w:rsidR="00E503E6" w:rsidRPr="00B26699" w:rsidRDefault="00E503E6" w:rsidP="00BA0D77">
      <w:pPr>
        <w:jc w:val="both"/>
        <w:rPr>
          <w:rFonts w:ascii="Arial Narrow" w:hAnsi="Arial Narrow" w:cs="Arial"/>
          <w:color w:val="000000" w:themeColor="text1"/>
          <w:sz w:val="20"/>
          <w:szCs w:val="20"/>
        </w:rPr>
      </w:pPr>
    </w:p>
    <w:p w14:paraId="727CEFD4" w14:textId="77777777" w:rsidR="00F15196" w:rsidRPr="00B26699" w:rsidRDefault="00F15196" w:rsidP="00530D94">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propuesta deberá presentarse a través de la </w:t>
      </w:r>
      <w:r w:rsidRPr="00B26699">
        <w:rPr>
          <w:rFonts w:ascii="Arial Narrow" w:hAnsi="Arial Narrow" w:cs="Arial"/>
          <w:b/>
          <w:color w:val="000000" w:themeColor="text1"/>
          <w:sz w:val="20"/>
          <w:szCs w:val="20"/>
        </w:rPr>
        <w:t xml:space="preserve">Plataforma del Sistema Electrónico de Contratación Pública - SECOP II, </w:t>
      </w:r>
      <w:proofErr w:type="spellStart"/>
      <w:r w:rsidRPr="00B26699">
        <w:rPr>
          <w:rFonts w:ascii="Arial Narrow" w:hAnsi="Arial Narrow" w:cs="Arial"/>
          <w:b/>
          <w:color w:val="000000" w:themeColor="text1"/>
          <w:sz w:val="20"/>
          <w:szCs w:val="20"/>
        </w:rPr>
        <w:t>sopena</w:t>
      </w:r>
      <w:proofErr w:type="spellEnd"/>
      <w:r w:rsidRPr="00B26699">
        <w:rPr>
          <w:rFonts w:ascii="Arial Narrow" w:hAnsi="Arial Narrow" w:cs="Arial"/>
          <w:b/>
          <w:color w:val="000000" w:themeColor="text1"/>
          <w:sz w:val="20"/>
          <w:szCs w:val="20"/>
        </w:rPr>
        <w:t xml:space="preserve"> de rechazo, excepto </w:t>
      </w:r>
      <w:r w:rsidR="00530D94" w:rsidRPr="00B26699">
        <w:rPr>
          <w:rFonts w:ascii="Arial Narrow" w:hAnsi="Arial Narrow" w:cs="ArialNarrow"/>
          <w:b/>
          <w:color w:val="000000" w:themeColor="text1"/>
          <w:sz w:val="20"/>
          <w:szCs w:val="20"/>
          <w:lang w:val="es-CO" w:eastAsia="es-CO"/>
        </w:rPr>
        <w:t>de situación de indisponibilidad</w:t>
      </w:r>
      <w:r w:rsidR="00530D94" w:rsidRPr="00B26699">
        <w:rPr>
          <w:rFonts w:ascii="Arial Narrow" w:hAnsi="Arial Narrow" w:cs="ArialNarrow"/>
          <w:color w:val="000000" w:themeColor="text1"/>
          <w:sz w:val="20"/>
          <w:szCs w:val="20"/>
          <w:lang w:val="es-CO" w:eastAsia="es-CO"/>
        </w:rPr>
        <w:t xml:space="preserve"> la Plataforma Transaccional SECOP II debidamente certificada por la Agencia Nacional de Contratación Pública Colombia Compra Eficiente CCE, de conformidad con el “Protocolo de indisponibilidad del SECOP II.”</w:t>
      </w:r>
      <w:r w:rsidR="00530D94" w:rsidRPr="00B26699">
        <w:rPr>
          <w:rFonts w:ascii="Arial Narrow" w:hAnsi="Arial Narrow" w:cs="Arial"/>
          <w:b/>
          <w:color w:val="000000" w:themeColor="text1"/>
          <w:sz w:val="20"/>
          <w:szCs w:val="20"/>
        </w:rPr>
        <w:t>.</w:t>
      </w:r>
    </w:p>
    <w:p w14:paraId="3E098171" w14:textId="77777777" w:rsidR="00F15196" w:rsidRPr="00B26699" w:rsidRDefault="00F15196" w:rsidP="00BA0D77">
      <w:pPr>
        <w:jc w:val="both"/>
        <w:rPr>
          <w:rFonts w:ascii="Arial Narrow" w:hAnsi="Arial Narrow" w:cs="Arial"/>
          <w:color w:val="000000" w:themeColor="text1"/>
          <w:sz w:val="20"/>
          <w:szCs w:val="20"/>
        </w:rPr>
      </w:pPr>
    </w:p>
    <w:p w14:paraId="0DB79569" w14:textId="77777777" w:rsidR="00E503E6" w:rsidRPr="00B26699" w:rsidRDefault="00E503E6"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w:t>
      </w:r>
      <w:hyperlink r:id="rId21" w:history="1">
        <w:r w:rsidRPr="00B26699">
          <w:rPr>
            <w:rStyle w:val="Hipervnculo"/>
            <w:rFonts w:ascii="Arial Narrow" w:hAnsi="Arial Narrow" w:cs="Arial"/>
            <w:color w:val="000000" w:themeColor="text1"/>
            <w:sz w:val="20"/>
            <w:szCs w:val="20"/>
          </w:rPr>
          <w:t>https://community.secop.gov.co/STS/CCE/Login.aspx</w:t>
        </w:r>
      </w:hyperlink>
      <w:r w:rsidRPr="00B26699">
        <w:rPr>
          <w:rFonts w:ascii="Arial Narrow" w:hAnsi="Arial Narrow" w:cs="Arial"/>
          <w:color w:val="000000" w:themeColor="text1"/>
          <w:sz w:val="20"/>
          <w:szCs w:val="20"/>
        </w:rPr>
        <w:t xml:space="preserve">. </w:t>
      </w:r>
    </w:p>
    <w:p w14:paraId="56EB89F3" w14:textId="77777777" w:rsidR="00E503E6" w:rsidRPr="00B26699" w:rsidRDefault="00E503E6" w:rsidP="00BA0D77">
      <w:pPr>
        <w:jc w:val="both"/>
        <w:rPr>
          <w:rFonts w:ascii="Arial Narrow" w:hAnsi="Arial Narrow" w:cs="Arial"/>
          <w:color w:val="FF0000"/>
          <w:sz w:val="16"/>
          <w:szCs w:val="20"/>
        </w:rPr>
      </w:pPr>
    </w:p>
    <w:p w14:paraId="251820F2" w14:textId="77777777" w:rsidR="006B4FC7" w:rsidRPr="00B26699" w:rsidRDefault="00E503E6"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presentar </w:t>
      </w:r>
      <w:r w:rsidR="006B4FC7" w:rsidRPr="00B26699">
        <w:rPr>
          <w:rFonts w:ascii="Arial Narrow" w:hAnsi="Arial Narrow" w:cs="Arial"/>
          <w:color w:val="000000" w:themeColor="text1"/>
          <w:sz w:val="20"/>
          <w:szCs w:val="20"/>
        </w:rPr>
        <w:t xml:space="preserve">propuesta </w:t>
      </w:r>
      <w:r w:rsidRPr="00B26699">
        <w:rPr>
          <w:rFonts w:ascii="Arial Narrow" w:hAnsi="Arial Narrow" w:cs="Arial"/>
          <w:color w:val="000000" w:themeColor="text1"/>
          <w:sz w:val="20"/>
          <w:szCs w:val="20"/>
        </w:rPr>
        <w:t xml:space="preserve">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 </w:t>
      </w:r>
      <w:hyperlink r:id="rId22" w:history="1">
        <w:r w:rsidR="006B4FC7" w:rsidRPr="00B26699">
          <w:rPr>
            <w:rStyle w:val="Hipervnculo"/>
            <w:rFonts w:ascii="Arial Narrow" w:hAnsi="Arial Narrow" w:cs="Arial"/>
            <w:color w:val="000000" w:themeColor="text1"/>
            <w:sz w:val="20"/>
            <w:szCs w:val="20"/>
          </w:rPr>
          <w:t>http://www.colombiacompra.gov.co/sites/default/files/capacitacion/manual_proveedores_para_el_uso_de_secop_ii.pdf</w:t>
        </w:r>
      </w:hyperlink>
      <w:r w:rsidRPr="00B26699">
        <w:rPr>
          <w:rFonts w:ascii="Arial Narrow" w:hAnsi="Arial Narrow" w:cs="Arial"/>
          <w:color w:val="000000" w:themeColor="text1"/>
          <w:sz w:val="20"/>
          <w:szCs w:val="20"/>
        </w:rPr>
        <w:t xml:space="preserve">. </w:t>
      </w:r>
    </w:p>
    <w:p w14:paraId="29B4AC72" w14:textId="77777777" w:rsidR="006B4FC7" w:rsidRPr="00B26699" w:rsidRDefault="006B4FC7" w:rsidP="00BA0D77">
      <w:pPr>
        <w:jc w:val="both"/>
        <w:rPr>
          <w:rFonts w:ascii="Arial Narrow" w:hAnsi="Arial Narrow" w:cs="Arial"/>
          <w:color w:val="FF0000"/>
          <w:sz w:val="16"/>
          <w:szCs w:val="20"/>
        </w:rPr>
      </w:pPr>
    </w:p>
    <w:p w14:paraId="134864AA" w14:textId="77777777" w:rsidR="006B4FC7" w:rsidRPr="00B26699" w:rsidRDefault="006B4FC7"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Debe tener en cuenta q</w:t>
      </w:r>
      <w:r w:rsidR="00E503E6" w:rsidRPr="00B26699">
        <w:rPr>
          <w:rFonts w:ascii="Arial Narrow" w:hAnsi="Arial Narrow" w:cs="Arial"/>
          <w:color w:val="000000" w:themeColor="text1"/>
          <w:sz w:val="20"/>
          <w:szCs w:val="20"/>
        </w:rPr>
        <w:t xml:space="preserve">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5B4A79AA" w14:textId="77777777" w:rsidR="006B4FC7" w:rsidRPr="00B26699" w:rsidRDefault="006B4FC7" w:rsidP="00BA0D77">
      <w:pPr>
        <w:jc w:val="both"/>
        <w:rPr>
          <w:rFonts w:ascii="Arial Narrow" w:hAnsi="Arial Narrow" w:cs="Arial"/>
          <w:color w:val="FF0000"/>
          <w:sz w:val="16"/>
          <w:szCs w:val="20"/>
        </w:rPr>
      </w:pPr>
    </w:p>
    <w:p w14:paraId="532A5988" w14:textId="77777777" w:rsidR="006B4FC7" w:rsidRPr="00B26699" w:rsidRDefault="00E503E6"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1AB98A07" w14:textId="77777777" w:rsidR="006B4FC7" w:rsidRPr="00B26699" w:rsidRDefault="006B4FC7" w:rsidP="00BA0D77">
      <w:pPr>
        <w:jc w:val="both"/>
        <w:rPr>
          <w:rFonts w:ascii="Arial Narrow" w:hAnsi="Arial Narrow" w:cs="Arial"/>
          <w:color w:val="000000" w:themeColor="text1"/>
          <w:sz w:val="16"/>
          <w:szCs w:val="20"/>
        </w:rPr>
      </w:pPr>
    </w:p>
    <w:p w14:paraId="5AF0FD4B" w14:textId="77777777" w:rsidR="006B4FC7" w:rsidRPr="00B26699" w:rsidRDefault="00E503E6"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 </w:t>
      </w:r>
    </w:p>
    <w:p w14:paraId="6A31FC69" w14:textId="77777777" w:rsidR="006B4FC7" w:rsidRPr="00B26699" w:rsidRDefault="006B4FC7" w:rsidP="00BA0D77">
      <w:pPr>
        <w:jc w:val="both"/>
        <w:rPr>
          <w:rFonts w:ascii="Arial Narrow" w:hAnsi="Arial Narrow" w:cs="Arial"/>
          <w:color w:val="FF0000"/>
          <w:sz w:val="16"/>
          <w:szCs w:val="20"/>
        </w:rPr>
      </w:pPr>
    </w:p>
    <w:p w14:paraId="1AAD4401" w14:textId="77777777" w:rsidR="00E503E6" w:rsidRPr="00B26699" w:rsidRDefault="00E503E6"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usuario mediante el cual es presentada la oferta en el SECOP II sea distinto del proponente que aparece en los documentos soporte o anexos de la oferta.</w:t>
      </w:r>
    </w:p>
    <w:p w14:paraId="71BF1217" w14:textId="77777777" w:rsidR="006B4FC7" w:rsidRPr="00B26699" w:rsidRDefault="006B4FC7"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 xml:space="preserve">Las ofertas deben estar vigentes por el término de </w:t>
      </w:r>
      <w:r w:rsidR="00F15196" w:rsidRPr="00B26699">
        <w:rPr>
          <w:rFonts w:ascii="Arial Narrow" w:hAnsi="Arial Narrow" w:cs="Arial"/>
          <w:color w:val="000000" w:themeColor="text1"/>
          <w:sz w:val="20"/>
          <w:szCs w:val="20"/>
        </w:rPr>
        <w:t>tres (3) meses</w:t>
      </w:r>
      <w:r w:rsidRPr="00B26699">
        <w:rPr>
          <w:rFonts w:ascii="Arial Narrow" w:hAnsi="Arial Narrow" w:cs="Arial"/>
          <w:color w:val="000000" w:themeColor="text1"/>
          <w:sz w:val="20"/>
          <w:szCs w:val="20"/>
        </w:rPr>
        <w:t xml:space="preserve"> contados a partir de la fecha de cierre, establecida en el cronograma. </w:t>
      </w:r>
    </w:p>
    <w:p w14:paraId="4A260194" w14:textId="77777777" w:rsidR="006B4FC7" w:rsidRPr="00B26699" w:rsidRDefault="006B4FC7" w:rsidP="00BA0D77">
      <w:pPr>
        <w:jc w:val="both"/>
        <w:rPr>
          <w:rFonts w:ascii="Arial Narrow" w:hAnsi="Arial Narrow" w:cs="Arial"/>
          <w:color w:val="000000" w:themeColor="text1"/>
          <w:sz w:val="16"/>
          <w:szCs w:val="20"/>
        </w:rPr>
      </w:pPr>
    </w:p>
    <w:p w14:paraId="2F17631C" w14:textId="77777777" w:rsidR="006B4FC7" w:rsidRPr="00B26699" w:rsidRDefault="006B4FC7"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SECOP II arroja un informe con la lista de los Proponentes que presentaron oferta indicando la hora y fecha de presentación de las mismas. </w:t>
      </w:r>
    </w:p>
    <w:p w14:paraId="2F41E291" w14:textId="77777777" w:rsidR="006B4FC7" w:rsidRPr="00B26699" w:rsidRDefault="006B4FC7" w:rsidP="00BA0D77">
      <w:pPr>
        <w:jc w:val="both"/>
        <w:rPr>
          <w:rFonts w:ascii="Arial Narrow" w:hAnsi="Arial Narrow" w:cs="Arial"/>
          <w:color w:val="000000" w:themeColor="text1"/>
          <w:sz w:val="16"/>
          <w:szCs w:val="20"/>
        </w:rPr>
      </w:pPr>
    </w:p>
    <w:p w14:paraId="0D9DB3C3" w14:textId="77777777" w:rsidR="006B4FC7" w:rsidRPr="00B26699" w:rsidRDefault="006B4FC7"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Las propuestas serán presentadas en la Plataforma TRANSACCIONAL del SECOP II de acuerdo con lo establecido en dicha sección, la cual está compuesta por el cuestionario de requisitos habilitantes, propuesta técnica y propuesta económica.</w:t>
      </w:r>
    </w:p>
    <w:p w14:paraId="76060692" w14:textId="77777777" w:rsidR="0073585A" w:rsidRPr="00B26699" w:rsidRDefault="0073585A" w:rsidP="00BA0D77">
      <w:pPr>
        <w:jc w:val="both"/>
        <w:rPr>
          <w:rFonts w:ascii="Arial Narrow" w:hAnsi="Arial Narrow" w:cs="Arial"/>
          <w:color w:val="FF0000"/>
          <w:sz w:val="20"/>
          <w:szCs w:val="20"/>
        </w:rPr>
      </w:pPr>
    </w:p>
    <w:p w14:paraId="6036FADC" w14:textId="77777777" w:rsidR="001A188E" w:rsidRPr="00B26699" w:rsidRDefault="0073585A" w:rsidP="001A188E">
      <w:pPr>
        <w:tabs>
          <w:tab w:val="left" w:pos="426"/>
        </w:tabs>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CO" w:eastAsia="es-CO"/>
        </w:rPr>
        <w:t>Asimismo, en caso de que se realicen ADENDAS dentro del presente proceso de selección</w:t>
      </w:r>
      <w:r w:rsidR="00A224A0" w:rsidRPr="00B26699">
        <w:rPr>
          <w:rFonts w:ascii="Arial Narrow" w:hAnsi="Arial Narrow" w:cs="Arial"/>
          <w:color w:val="000000" w:themeColor="text1"/>
          <w:sz w:val="20"/>
          <w:szCs w:val="20"/>
          <w:lang w:val="es-CO" w:eastAsia="es-CO"/>
        </w:rPr>
        <w:t>,</w:t>
      </w:r>
      <w:r w:rsidRPr="00B26699">
        <w:rPr>
          <w:rFonts w:ascii="Arial Narrow" w:hAnsi="Arial Narrow" w:cs="Arial"/>
          <w:color w:val="000000" w:themeColor="text1"/>
          <w:sz w:val="20"/>
          <w:szCs w:val="20"/>
          <w:lang w:val="es-CO" w:eastAsia="es-CO"/>
        </w:rPr>
        <w:t xml:space="preserve"> </w:t>
      </w:r>
      <w:r w:rsidR="001A188E" w:rsidRPr="00B26699">
        <w:rPr>
          <w:rFonts w:ascii="Arial Narrow" w:hAnsi="Arial Narrow" w:cs="Arial"/>
          <w:color w:val="000000" w:themeColor="text1"/>
          <w:sz w:val="20"/>
          <w:szCs w:val="20"/>
        </w:rPr>
        <w:t xml:space="preserve">el oferente deberá tener en cuenta lo establecido en “Verificar modificaciones/adendas al Proceso de Contratación” de la “GUÍA PARA PRESENTAR OFERTAS EN EL SECOP II” que se encuentre vigente. </w:t>
      </w:r>
    </w:p>
    <w:p w14:paraId="3842B273" w14:textId="77777777" w:rsidR="00E4173C" w:rsidRPr="00B26699" w:rsidRDefault="00E4173C" w:rsidP="001A188E">
      <w:pPr>
        <w:tabs>
          <w:tab w:val="left" w:pos="426"/>
        </w:tabs>
        <w:jc w:val="both"/>
        <w:rPr>
          <w:rFonts w:ascii="Arial Narrow" w:hAnsi="Arial Narrow" w:cs="Arial"/>
          <w:color w:val="000000" w:themeColor="text1"/>
          <w:sz w:val="18"/>
          <w:szCs w:val="18"/>
          <w:lang w:val="es-CO" w:eastAsia="es-CO"/>
        </w:rPr>
      </w:pPr>
    </w:p>
    <w:p w14:paraId="71C4A829" w14:textId="0F7CDAB7" w:rsidR="00DC6552" w:rsidRPr="00B26699" w:rsidRDefault="00BA0D77" w:rsidP="00BF393B">
      <w:pPr>
        <w:pStyle w:val="Prrafodelista"/>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TEXTO DE LA PROPUESTA</w:t>
      </w:r>
    </w:p>
    <w:p w14:paraId="20742A8D" w14:textId="77777777" w:rsidR="003A0A31" w:rsidRPr="00B26699" w:rsidRDefault="003A0A31" w:rsidP="003A0A31">
      <w:pPr>
        <w:ind w:left="360"/>
        <w:jc w:val="both"/>
        <w:rPr>
          <w:rFonts w:ascii="Arial Narrow" w:hAnsi="Arial Narrow" w:cs="Arial"/>
          <w:b/>
          <w:color w:val="000000" w:themeColor="text1"/>
          <w:sz w:val="20"/>
          <w:szCs w:val="20"/>
        </w:rPr>
      </w:pPr>
    </w:p>
    <w:p w14:paraId="23912E3A" w14:textId="77777777" w:rsidR="00002B29" w:rsidRPr="00B26699" w:rsidRDefault="00F55918" w:rsidP="00002B29">
      <w:pPr>
        <w:pStyle w:val="Textocomentario"/>
        <w:jc w:val="both"/>
        <w:rPr>
          <w:rFonts w:ascii="Arial Narrow" w:hAnsi="Arial Narrow" w:cs="Arial"/>
          <w:i/>
          <w:color w:val="000000" w:themeColor="text1"/>
        </w:rPr>
      </w:pPr>
      <w:bookmarkStart w:id="20" w:name="_Hlk35327264"/>
      <w:r w:rsidRPr="00B26699">
        <w:rPr>
          <w:rFonts w:ascii="Arial Narrow" w:eastAsia="Arial Unicode MS" w:hAnsi="Arial Narrow" w:cs="Arial"/>
          <w:iCs/>
          <w:color w:val="000000" w:themeColor="text1"/>
        </w:rPr>
        <w:t xml:space="preserve">La propuesta, correspondencia y todos los documentos que la integren deberán estar escritos en idioma castellano, y </w:t>
      </w:r>
      <w:r w:rsidRPr="00B26699">
        <w:rPr>
          <w:rFonts w:ascii="Arial Narrow" w:hAnsi="Arial Narrow" w:cs="Arial"/>
          <w:color w:val="000000" w:themeColor="text1"/>
        </w:rPr>
        <w:t xml:space="preserve">tener en cuenta la Circular </w:t>
      </w:r>
      <w:r w:rsidR="005021CA" w:rsidRPr="00B26699">
        <w:rPr>
          <w:rFonts w:ascii="Arial Narrow" w:hAnsi="Arial Narrow" w:cs="Arial"/>
          <w:color w:val="000000" w:themeColor="text1"/>
        </w:rPr>
        <w:t>E</w:t>
      </w:r>
      <w:r w:rsidRPr="00B26699">
        <w:rPr>
          <w:rFonts w:ascii="Arial Narrow" w:hAnsi="Arial Narrow" w:cs="Arial"/>
          <w:color w:val="000000" w:themeColor="text1"/>
        </w:rPr>
        <w:t>xterna Única de Colombia compra eficiente que sobre el particular dice:</w:t>
      </w:r>
      <w:r w:rsidRPr="00B26699">
        <w:rPr>
          <w:rFonts w:ascii="Arial Narrow" w:hAnsi="Arial Narrow" w:cs="Arial"/>
          <w:color w:val="000000" w:themeColor="text1"/>
          <w:shd w:val="clear" w:color="auto" w:fill="FFFFFF"/>
        </w:rPr>
        <w:t xml:space="preserve"> </w:t>
      </w:r>
      <w:r w:rsidRPr="00B26699">
        <w:rPr>
          <w:rFonts w:ascii="Arial Narrow" w:hAnsi="Arial Narrow" w:cs="Arial"/>
          <w:color w:val="000000" w:themeColor="text1"/>
        </w:rPr>
        <w:t xml:space="preserve">… </w:t>
      </w:r>
      <w:r w:rsidR="00976B52" w:rsidRPr="00B26699">
        <w:rPr>
          <w:rFonts w:ascii="Arial Narrow" w:eastAsia="Arial Unicode MS" w:hAnsi="Arial Narrow" w:cs="Arial"/>
          <w:i/>
          <w:iCs/>
          <w:color w:val="000000" w:themeColor="text1"/>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976B52" w:rsidRPr="00B26699">
        <w:rPr>
          <w:rFonts w:ascii="Arial Narrow" w:hAnsi="Arial Narrow" w:cs="Arial"/>
          <w:i/>
          <w:color w:val="000000" w:themeColor="text1"/>
        </w:rPr>
        <w:t xml:space="preserve"> </w:t>
      </w:r>
      <w:r w:rsidR="00002B29" w:rsidRPr="00B26699">
        <w:rPr>
          <w:rFonts w:ascii="Arial Narrow" w:hAnsi="Arial Narrow" w:cs="Arial"/>
          <w:color w:val="000000" w:themeColor="text1"/>
        </w:rPr>
        <w:t>Lo anterior se deberá presentar por el proponente acorde con lo establecido en los estudios previos.</w:t>
      </w:r>
      <w:r w:rsidR="00002B29" w:rsidRPr="00B26699">
        <w:rPr>
          <w:rFonts w:ascii="Arial Narrow" w:eastAsia="Arial" w:hAnsi="Arial Narrow" w:cs="Arial"/>
          <w:color w:val="000000" w:themeColor="text1"/>
        </w:rPr>
        <w:t xml:space="preserve"> </w:t>
      </w:r>
    </w:p>
    <w:bookmarkEnd w:id="20"/>
    <w:p w14:paraId="13A73A18" w14:textId="77777777" w:rsidR="00F55918" w:rsidRPr="00B26699" w:rsidRDefault="00F55918" w:rsidP="00F55918">
      <w:pPr>
        <w:pStyle w:val="ndice"/>
        <w:tabs>
          <w:tab w:val="left" w:pos="7320"/>
        </w:tabs>
        <w:jc w:val="both"/>
        <w:rPr>
          <w:rFonts w:ascii="Arial Narrow" w:hAnsi="Arial Narrow" w:cs="Arial"/>
          <w:color w:val="000000" w:themeColor="text1"/>
          <w:sz w:val="16"/>
          <w:szCs w:val="20"/>
          <w:shd w:val="clear" w:color="auto" w:fill="FFFFFF"/>
        </w:rPr>
      </w:pPr>
    </w:p>
    <w:p w14:paraId="116C6817" w14:textId="77777777" w:rsidR="00DC6552" w:rsidRPr="00B26699" w:rsidRDefault="00DC6552" w:rsidP="007C4EE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Una vez, efectuado el cierre </w:t>
      </w:r>
      <w:r w:rsidR="00571929" w:rsidRPr="00B26699">
        <w:rPr>
          <w:rFonts w:ascii="Arial Narrow" w:hAnsi="Arial Narrow" w:cs="Arial"/>
          <w:color w:val="000000" w:themeColor="text1"/>
          <w:sz w:val="18"/>
          <w:szCs w:val="18"/>
        </w:rPr>
        <w:t xml:space="preserve">o </w:t>
      </w:r>
      <w:r w:rsidR="00571929" w:rsidRPr="00B26699">
        <w:rPr>
          <w:rFonts w:ascii="Arial Narrow" w:hAnsi="Arial Narrow" w:cs="Arial"/>
          <w:color w:val="000000" w:themeColor="text1"/>
          <w:sz w:val="20"/>
          <w:szCs w:val="20"/>
        </w:rPr>
        <w:t xml:space="preserve">presentación de ofertas en el presente proceso </w:t>
      </w:r>
      <w:r w:rsidRPr="00B26699">
        <w:rPr>
          <w:rFonts w:ascii="Arial Narrow" w:hAnsi="Arial Narrow" w:cs="Arial"/>
          <w:color w:val="000000" w:themeColor="text1"/>
          <w:sz w:val="20"/>
          <w:szCs w:val="20"/>
        </w:rPr>
        <w:t>de la contratación, las ofertas, no pueden ser mejoradas, modificadas o reemplazadas.</w:t>
      </w:r>
    </w:p>
    <w:p w14:paraId="06E1E4C5" w14:textId="77777777" w:rsidR="00DC6552" w:rsidRPr="00B26699" w:rsidRDefault="00DC6552" w:rsidP="00BA0D77">
      <w:pPr>
        <w:jc w:val="both"/>
        <w:rPr>
          <w:rFonts w:ascii="Arial Narrow" w:hAnsi="Arial Narrow" w:cs="Arial"/>
          <w:color w:val="000000" w:themeColor="text1"/>
          <w:sz w:val="16"/>
          <w:szCs w:val="20"/>
        </w:rPr>
      </w:pPr>
    </w:p>
    <w:p w14:paraId="231205B4" w14:textId="77777777" w:rsidR="00DC6552" w:rsidRPr="00B26699" w:rsidRDefault="00DC6552" w:rsidP="00BA0D77">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INSTITUTO, podrá comprobar la autenticidad de los documentos, aportados por los proponentes en sus ofertas.</w:t>
      </w:r>
    </w:p>
    <w:p w14:paraId="05717D59" w14:textId="77777777" w:rsidR="004F6C02" w:rsidRPr="00B26699" w:rsidRDefault="004F6C02" w:rsidP="00BA0D77">
      <w:pPr>
        <w:jc w:val="both"/>
        <w:rPr>
          <w:rFonts w:ascii="Arial Narrow" w:hAnsi="Arial Narrow" w:cs="Arial"/>
          <w:color w:val="000000" w:themeColor="text1"/>
          <w:sz w:val="16"/>
          <w:szCs w:val="20"/>
        </w:rPr>
      </w:pPr>
    </w:p>
    <w:p w14:paraId="6DE26039" w14:textId="77777777" w:rsidR="008107D9" w:rsidRPr="00B26699" w:rsidRDefault="004F6C02" w:rsidP="008107D9">
      <w:pPr>
        <w:jc w:val="both"/>
        <w:rPr>
          <w:rFonts w:ascii="Arial Narrow" w:eastAsia="Arial Unicode MS" w:hAnsi="Arial Narrow" w:cs="Arial"/>
          <w:iCs/>
          <w:color w:val="000000" w:themeColor="text1"/>
          <w:sz w:val="20"/>
          <w:szCs w:val="20"/>
        </w:rPr>
      </w:pPr>
      <w:r w:rsidRPr="00B26699">
        <w:rPr>
          <w:rFonts w:ascii="Arial Narrow" w:hAnsi="Arial Narrow" w:cs="Arial"/>
          <w:b/>
          <w:color w:val="000000" w:themeColor="text1"/>
          <w:sz w:val="20"/>
          <w:szCs w:val="20"/>
        </w:rPr>
        <w:t xml:space="preserve">NOTA: </w:t>
      </w:r>
      <w:r w:rsidRPr="00B26699">
        <w:rPr>
          <w:rFonts w:ascii="Arial Narrow" w:hAnsi="Arial Narrow" w:cs="Arial"/>
          <w:color w:val="000000" w:themeColor="text1"/>
          <w:sz w:val="20"/>
          <w:szCs w:val="20"/>
        </w:rPr>
        <w:t>En caso de contar con información sometida</w:t>
      </w:r>
      <w:r w:rsidR="008107D9" w:rsidRPr="00B26699">
        <w:rPr>
          <w:rFonts w:ascii="Arial Narrow" w:hAnsi="Arial Narrow" w:cs="Arial"/>
          <w:color w:val="000000" w:themeColor="text1"/>
          <w:sz w:val="20"/>
          <w:szCs w:val="20"/>
        </w:rPr>
        <w:t xml:space="preserve"> a reserva legal, deberá indicar</w:t>
      </w:r>
      <w:r w:rsidRPr="00B26699">
        <w:rPr>
          <w:rFonts w:ascii="Arial Narrow" w:hAnsi="Arial Narrow" w:cs="Arial"/>
          <w:color w:val="000000" w:themeColor="text1"/>
          <w:sz w:val="20"/>
          <w:szCs w:val="20"/>
        </w:rPr>
        <w:t>lo de manera expresa en la carta de presentación de la propuesta</w:t>
      </w:r>
      <w:r w:rsidRPr="00B26699">
        <w:rPr>
          <w:rFonts w:ascii="Arial Narrow" w:hAnsi="Arial Narrow" w:cs="Arial"/>
          <w:b/>
          <w:color w:val="000000" w:themeColor="text1"/>
          <w:sz w:val="20"/>
          <w:szCs w:val="20"/>
        </w:rPr>
        <w:t xml:space="preserve"> (</w:t>
      </w:r>
      <w:r w:rsidR="00D23D8C" w:rsidRPr="00B26699">
        <w:rPr>
          <w:rFonts w:ascii="Arial Narrow" w:hAnsi="Arial Narrow" w:cs="Arial"/>
          <w:b/>
          <w:color w:val="000000" w:themeColor="text1"/>
          <w:sz w:val="20"/>
          <w:szCs w:val="20"/>
        </w:rPr>
        <w:t>FORMATO CARTA DE PRESENTACIÓN</w:t>
      </w:r>
      <w:r w:rsidRPr="00B26699">
        <w:rPr>
          <w:rFonts w:ascii="Arial Narrow" w:hAnsi="Arial Narrow" w:cs="Arial"/>
          <w:b/>
          <w:color w:val="000000" w:themeColor="text1"/>
          <w:sz w:val="20"/>
          <w:szCs w:val="20"/>
        </w:rPr>
        <w:t>)</w:t>
      </w:r>
      <w:r w:rsidR="008107D9" w:rsidRPr="00B26699">
        <w:rPr>
          <w:rFonts w:ascii="Arial Narrow" w:hAnsi="Arial Narrow" w:cs="Arial"/>
          <w:b/>
          <w:color w:val="000000" w:themeColor="text1"/>
          <w:sz w:val="20"/>
          <w:szCs w:val="20"/>
        </w:rPr>
        <w:t xml:space="preserve">, </w:t>
      </w:r>
      <w:proofErr w:type="spellStart"/>
      <w:r w:rsidR="008107D9" w:rsidRPr="00B26699">
        <w:rPr>
          <w:rFonts w:ascii="Arial Narrow" w:hAnsi="Arial Narrow" w:cs="Arial"/>
          <w:color w:val="000000" w:themeColor="text1"/>
          <w:sz w:val="20"/>
          <w:szCs w:val="20"/>
          <w:lang w:val="es-CO" w:eastAsia="es-CO"/>
        </w:rPr>
        <w:t>e</w:t>
      </w:r>
      <w:proofErr w:type="spellEnd"/>
      <w:r w:rsidR="008107D9" w:rsidRPr="00B26699">
        <w:rPr>
          <w:rFonts w:ascii="Arial Narrow" w:hAnsi="Arial Narrow" w:cs="Arial"/>
          <w:color w:val="000000" w:themeColor="text1"/>
          <w:sz w:val="20"/>
          <w:szCs w:val="20"/>
          <w:lang w:val="es-CO" w:eastAsia="es-CO"/>
        </w:rPr>
        <w:t xml:space="preserve"> invocar la norma que ampara dicha reserva,</w:t>
      </w:r>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 xml:space="preserve">y </w:t>
      </w:r>
      <w:r w:rsidR="008107D9" w:rsidRPr="00B26699">
        <w:rPr>
          <w:rFonts w:ascii="Arial Narrow" w:hAnsi="Arial Narrow" w:cs="Arial"/>
          <w:b/>
          <w:color w:val="000000" w:themeColor="text1"/>
          <w:sz w:val="20"/>
          <w:szCs w:val="20"/>
        </w:rPr>
        <w:t xml:space="preserve">señalarlo </w:t>
      </w:r>
      <w:r w:rsidRPr="00B26699">
        <w:rPr>
          <w:rFonts w:ascii="Arial Narrow" w:hAnsi="Arial Narrow" w:cs="Arial"/>
          <w:b/>
          <w:color w:val="000000" w:themeColor="text1"/>
          <w:sz w:val="20"/>
          <w:szCs w:val="20"/>
        </w:rPr>
        <w:t xml:space="preserve">en la </w:t>
      </w:r>
      <w:r w:rsidR="007A7E73" w:rsidRPr="00B26699">
        <w:rPr>
          <w:rFonts w:ascii="Arial Narrow" w:hAnsi="Arial Narrow" w:cs="Arial"/>
          <w:b/>
          <w:color w:val="000000" w:themeColor="text1"/>
          <w:sz w:val="20"/>
          <w:szCs w:val="20"/>
        </w:rPr>
        <w:t>PLATAFORMA TRANSACCIONAL DEL SISTEMA ELECTRÓNICO DE CONTRATACIÓN PUBLICA - SECOP II</w:t>
      </w:r>
      <w:r w:rsidRPr="00B26699">
        <w:rPr>
          <w:rFonts w:ascii="Arial Narrow" w:hAnsi="Arial Narrow" w:cs="Arial"/>
          <w:color w:val="000000" w:themeColor="text1"/>
          <w:sz w:val="20"/>
          <w:szCs w:val="20"/>
        </w:rPr>
        <w:t>, cuando cargue los documentos deberá marcar que es confidencial.</w:t>
      </w:r>
      <w:r w:rsidR="008107D9" w:rsidRPr="00B26699">
        <w:rPr>
          <w:rFonts w:ascii="Arial Narrow" w:eastAsia="Arial Unicode MS" w:hAnsi="Arial Narrow" w:cs="Arial"/>
          <w:iCs/>
          <w:color w:val="000000" w:themeColor="text1"/>
          <w:sz w:val="20"/>
          <w:szCs w:val="20"/>
        </w:rPr>
        <w:t xml:space="preserve"> Lo anterior </w:t>
      </w:r>
      <w:r w:rsidR="008107D9" w:rsidRPr="00B26699">
        <w:rPr>
          <w:rFonts w:ascii="Arial Narrow" w:hAnsi="Arial Narrow" w:cs="Arial"/>
          <w:color w:val="000000" w:themeColor="text1"/>
          <w:sz w:val="20"/>
          <w:szCs w:val="20"/>
          <w:lang w:val="es-CO" w:eastAsia="es-CO"/>
        </w:rPr>
        <w:t xml:space="preserve">para dar cumplimiento a lo estipulado en el numeral 4º del parágrafo transitorio del artículo 24 de la Ley 80 de 1993. </w:t>
      </w:r>
    </w:p>
    <w:p w14:paraId="209260F2" w14:textId="77777777" w:rsidR="00A03337" w:rsidRPr="00B26699" w:rsidRDefault="00A03337" w:rsidP="00BA0D77">
      <w:pPr>
        <w:jc w:val="both"/>
        <w:rPr>
          <w:rFonts w:ascii="Arial Narrow" w:hAnsi="Arial Narrow" w:cs="Arial"/>
          <w:color w:val="000000" w:themeColor="text1"/>
          <w:sz w:val="20"/>
          <w:szCs w:val="20"/>
        </w:rPr>
      </w:pPr>
    </w:p>
    <w:p w14:paraId="2A9DEFAB" w14:textId="77777777" w:rsidR="005D1056" w:rsidRPr="00B26699" w:rsidRDefault="005D1056" w:rsidP="00BF393B">
      <w:pPr>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 xml:space="preserve"> MONEDA DE LA PROPUESTA</w:t>
      </w:r>
    </w:p>
    <w:p w14:paraId="08003F1A" w14:textId="77777777" w:rsidR="005D1056" w:rsidRPr="00B26699" w:rsidRDefault="005D1056" w:rsidP="005D1056">
      <w:pPr>
        <w:jc w:val="both"/>
        <w:rPr>
          <w:rFonts w:ascii="Arial Narrow" w:hAnsi="Arial Narrow" w:cs="Arial"/>
          <w:color w:val="000000" w:themeColor="text1"/>
          <w:sz w:val="20"/>
          <w:szCs w:val="20"/>
        </w:rPr>
      </w:pPr>
    </w:p>
    <w:p w14:paraId="0C8182F8" w14:textId="77777777" w:rsidR="005D1056" w:rsidRPr="00B26699" w:rsidRDefault="005D1056" w:rsidP="005D105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La propuesta y la cancelación de las obligaciones del contrato resultante del proceso de convocatoria pública se harán en pesos colombianos. </w:t>
      </w:r>
    </w:p>
    <w:p w14:paraId="5F8A123F" w14:textId="77777777" w:rsidR="005D1056" w:rsidRPr="00B26699" w:rsidRDefault="005D1056" w:rsidP="005D1056">
      <w:pPr>
        <w:jc w:val="both"/>
        <w:rPr>
          <w:rFonts w:ascii="Arial Narrow" w:hAnsi="Arial Narrow" w:cs="Arial"/>
          <w:b/>
          <w:color w:val="FF0000"/>
          <w:sz w:val="20"/>
          <w:szCs w:val="20"/>
        </w:rPr>
      </w:pPr>
    </w:p>
    <w:p w14:paraId="4EEAF6E4" w14:textId="77777777" w:rsidR="005D2891" w:rsidRPr="00B26699" w:rsidRDefault="00BA0D77" w:rsidP="00BF393B">
      <w:pPr>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CONTENIDO DE LA PROPUESTA</w:t>
      </w:r>
    </w:p>
    <w:p w14:paraId="270E7A45" w14:textId="77777777" w:rsidR="005D2891" w:rsidRPr="00B26699" w:rsidRDefault="005D2891" w:rsidP="00BA0D77">
      <w:pPr>
        <w:jc w:val="both"/>
        <w:rPr>
          <w:rFonts w:ascii="Arial Narrow" w:hAnsi="Arial Narrow" w:cs="Arial"/>
          <w:b/>
          <w:color w:val="000000" w:themeColor="text1"/>
          <w:sz w:val="20"/>
          <w:szCs w:val="20"/>
        </w:rPr>
      </w:pPr>
    </w:p>
    <w:p w14:paraId="7175830D" w14:textId="77777777" w:rsidR="00DC6552" w:rsidRPr="00B26699" w:rsidRDefault="00DC6552" w:rsidP="00092F76">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La propuesta deberá incluir la siguiente información:</w:t>
      </w:r>
    </w:p>
    <w:p w14:paraId="44318FB2" w14:textId="77777777" w:rsidR="005D2891" w:rsidRPr="00B26699" w:rsidRDefault="005D2891" w:rsidP="009A0484">
      <w:pPr>
        <w:jc w:val="both"/>
        <w:rPr>
          <w:rFonts w:ascii="Arial Narrow" w:hAnsi="Arial Narrow" w:cs="Arial"/>
          <w:color w:val="000000" w:themeColor="text1"/>
          <w:sz w:val="20"/>
          <w:szCs w:val="20"/>
        </w:rPr>
      </w:pPr>
    </w:p>
    <w:p w14:paraId="3C6270D0" w14:textId="77777777" w:rsidR="009B6309" w:rsidRPr="00B26699" w:rsidRDefault="009B6309" w:rsidP="00BF393B">
      <w:pPr>
        <w:numPr>
          <w:ilvl w:val="0"/>
          <w:numId w:val="11"/>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Carta de presentación por el proponente, y en caso de personas jurídicas por la persona competente para tal fin.</w:t>
      </w:r>
    </w:p>
    <w:p w14:paraId="278EAA8A" w14:textId="77777777" w:rsidR="00DC6552" w:rsidRPr="00B26699" w:rsidRDefault="00DC6552" w:rsidP="00BF393B">
      <w:pPr>
        <w:numPr>
          <w:ilvl w:val="0"/>
          <w:numId w:val="11"/>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lastRenderedPageBreak/>
        <w:t>Requisitos habilitantes.</w:t>
      </w:r>
    </w:p>
    <w:p w14:paraId="273134D8" w14:textId="77777777" w:rsidR="00DC6552" w:rsidRPr="00B26699" w:rsidRDefault="00DC6552" w:rsidP="00BF393B">
      <w:pPr>
        <w:numPr>
          <w:ilvl w:val="0"/>
          <w:numId w:val="11"/>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Contenido técnico.</w:t>
      </w:r>
    </w:p>
    <w:p w14:paraId="25C50B9A" w14:textId="77777777" w:rsidR="00DC6552" w:rsidRPr="00B26699" w:rsidRDefault="00DC6552" w:rsidP="00BF393B">
      <w:pPr>
        <w:numPr>
          <w:ilvl w:val="0"/>
          <w:numId w:val="11"/>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Contenido </w:t>
      </w:r>
      <w:r w:rsidR="001D2E78" w:rsidRPr="00B26699">
        <w:rPr>
          <w:rFonts w:ascii="Arial Narrow" w:hAnsi="Arial Narrow" w:cs="Arial"/>
          <w:color w:val="000000" w:themeColor="text1"/>
          <w:sz w:val="20"/>
          <w:szCs w:val="20"/>
        </w:rPr>
        <w:t>económico -</w:t>
      </w:r>
      <w:r w:rsidRPr="00B26699">
        <w:rPr>
          <w:rFonts w:ascii="Arial Narrow" w:hAnsi="Arial Narrow" w:cs="Arial"/>
          <w:color w:val="000000" w:themeColor="text1"/>
          <w:sz w:val="20"/>
          <w:szCs w:val="20"/>
        </w:rPr>
        <w:t xml:space="preserve"> de acuerdo</w:t>
      </w:r>
      <w:r w:rsidR="005D2891" w:rsidRPr="00B26699">
        <w:rPr>
          <w:rFonts w:ascii="Arial Narrow" w:hAnsi="Arial Narrow" w:cs="Arial"/>
          <w:color w:val="000000" w:themeColor="text1"/>
          <w:sz w:val="20"/>
          <w:szCs w:val="20"/>
        </w:rPr>
        <w:t xml:space="preserve"> con la propuesta presentada</w:t>
      </w:r>
      <w:r w:rsidR="00EF3313" w:rsidRPr="00B26699">
        <w:rPr>
          <w:rFonts w:ascii="Arial Narrow" w:hAnsi="Arial Narrow" w:cs="Arial"/>
          <w:color w:val="000000" w:themeColor="text1"/>
          <w:sz w:val="20"/>
          <w:szCs w:val="20"/>
        </w:rPr>
        <w:t>, sobre que se des</w:t>
      </w:r>
      <w:r w:rsidR="001D2E78" w:rsidRPr="00B26699">
        <w:rPr>
          <w:rFonts w:ascii="Arial Narrow" w:hAnsi="Arial Narrow" w:cs="Arial"/>
          <w:color w:val="000000" w:themeColor="text1"/>
          <w:sz w:val="20"/>
          <w:szCs w:val="20"/>
        </w:rPr>
        <w:t>en</w:t>
      </w:r>
      <w:r w:rsidR="00EF3313" w:rsidRPr="00B26699">
        <w:rPr>
          <w:rFonts w:ascii="Arial Narrow" w:hAnsi="Arial Narrow" w:cs="Arial"/>
          <w:color w:val="000000" w:themeColor="text1"/>
          <w:sz w:val="20"/>
          <w:szCs w:val="20"/>
        </w:rPr>
        <w:t xml:space="preserve">criptara en la audiencia </w:t>
      </w:r>
      <w:proofErr w:type="spellStart"/>
      <w:r w:rsidR="00EF3313" w:rsidRPr="00B26699">
        <w:rPr>
          <w:rFonts w:ascii="Arial Narrow" w:hAnsi="Arial Narrow" w:cs="Arial"/>
          <w:color w:val="000000" w:themeColor="text1"/>
          <w:sz w:val="20"/>
          <w:szCs w:val="20"/>
        </w:rPr>
        <w:t>publica</w:t>
      </w:r>
      <w:proofErr w:type="spellEnd"/>
      <w:r w:rsidR="00EF3313" w:rsidRPr="00B26699">
        <w:rPr>
          <w:rFonts w:ascii="Arial Narrow" w:hAnsi="Arial Narrow" w:cs="Arial"/>
          <w:color w:val="000000" w:themeColor="text1"/>
          <w:sz w:val="20"/>
          <w:szCs w:val="20"/>
        </w:rPr>
        <w:t xml:space="preserve"> de subasta</w:t>
      </w:r>
      <w:r w:rsidR="005D2891" w:rsidRPr="00B26699">
        <w:rPr>
          <w:rFonts w:ascii="Arial Narrow" w:hAnsi="Arial Narrow" w:cs="Arial"/>
          <w:color w:val="000000" w:themeColor="text1"/>
          <w:sz w:val="20"/>
          <w:szCs w:val="20"/>
        </w:rPr>
        <w:t>)</w:t>
      </w:r>
    </w:p>
    <w:p w14:paraId="135AD137" w14:textId="77777777" w:rsidR="00DC6552" w:rsidRPr="00B26699" w:rsidRDefault="00DC6552" w:rsidP="00BF393B">
      <w:pPr>
        <w:numPr>
          <w:ilvl w:val="0"/>
          <w:numId w:val="11"/>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Cualquier información adicional que se solicite </w:t>
      </w:r>
      <w:r w:rsidR="005D2891" w:rsidRPr="00B26699">
        <w:rPr>
          <w:rFonts w:ascii="Arial Narrow" w:hAnsi="Arial Narrow" w:cs="Arial"/>
          <w:color w:val="000000" w:themeColor="text1"/>
          <w:sz w:val="20"/>
          <w:szCs w:val="20"/>
        </w:rPr>
        <w:t>en el pliego</w:t>
      </w:r>
      <w:r w:rsidR="00530D94" w:rsidRPr="00B26699">
        <w:rPr>
          <w:rFonts w:ascii="Arial Narrow" w:hAnsi="Arial Narrow" w:cs="Arial"/>
          <w:color w:val="000000" w:themeColor="text1"/>
          <w:sz w:val="20"/>
          <w:szCs w:val="20"/>
        </w:rPr>
        <w:t>.</w:t>
      </w:r>
    </w:p>
    <w:p w14:paraId="1E18DC49" w14:textId="77777777" w:rsidR="00EB739E" w:rsidRPr="00B26699" w:rsidRDefault="00EB739E" w:rsidP="00A60618">
      <w:pPr>
        <w:ind w:left="720"/>
        <w:jc w:val="both"/>
        <w:rPr>
          <w:rFonts w:ascii="Arial Narrow" w:hAnsi="Arial Narrow" w:cs="Arial"/>
          <w:color w:val="000000" w:themeColor="text1"/>
          <w:sz w:val="20"/>
          <w:szCs w:val="20"/>
        </w:rPr>
      </w:pPr>
    </w:p>
    <w:p w14:paraId="3AC7A3ED" w14:textId="77777777" w:rsidR="005D2891" w:rsidRPr="00B26699" w:rsidRDefault="00984DC2" w:rsidP="00BF393B">
      <w:pPr>
        <w:numPr>
          <w:ilvl w:val="1"/>
          <w:numId w:val="37"/>
        </w:numPr>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PRESENTACIÓN/MANIFESTACIONES:</w:t>
      </w:r>
    </w:p>
    <w:p w14:paraId="17E898E9" w14:textId="77777777" w:rsidR="005D2891" w:rsidRPr="00B26699" w:rsidRDefault="005D2891" w:rsidP="00BA0D77">
      <w:pPr>
        <w:jc w:val="both"/>
        <w:rPr>
          <w:rFonts w:ascii="Arial Narrow" w:hAnsi="Arial Narrow" w:cs="Arial"/>
          <w:color w:val="000000" w:themeColor="text1"/>
          <w:sz w:val="20"/>
          <w:szCs w:val="20"/>
        </w:rPr>
      </w:pPr>
    </w:p>
    <w:p w14:paraId="513EE601" w14:textId="77777777" w:rsidR="00DC6552" w:rsidRPr="00B26699" w:rsidRDefault="00DC6552" w:rsidP="007C4EE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Con la sola presentación de la propuesta, el PROPONENTE está manifestando:</w:t>
      </w:r>
    </w:p>
    <w:p w14:paraId="750A9983" w14:textId="77777777" w:rsidR="00DC6552" w:rsidRPr="00B26699" w:rsidRDefault="00DC6552" w:rsidP="00DC6552">
      <w:pPr>
        <w:jc w:val="both"/>
        <w:rPr>
          <w:rFonts w:ascii="Arial Narrow" w:hAnsi="Arial Narrow" w:cs="Arial"/>
          <w:color w:val="000000" w:themeColor="text1"/>
          <w:sz w:val="20"/>
          <w:szCs w:val="20"/>
        </w:rPr>
      </w:pPr>
    </w:p>
    <w:p w14:paraId="32B03F09" w14:textId="77777777" w:rsidR="00DC6552" w:rsidRPr="00B26699" w:rsidRDefault="00DC6552" w:rsidP="00BF393B">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 recibió las aclaraciones necesarias sobre las inquietudes o dudas previamente consultadas y que ha aceptado que el pliego de condiciones definitivo esta completo, es compatible y adecuado para identificar el objeto a contratar.</w:t>
      </w:r>
    </w:p>
    <w:p w14:paraId="2E6F0D45" w14:textId="77777777" w:rsidR="00DC6552" w:rsidRPr="00B26699" w:rsidRDefault="00DC6552" w:rsidP="00BF393B">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Que conoce y acepta cada una de las estipulaciones del pliego de condiciones definitivo, así como las especificaciones suministradas por LA ENTIDAD para la ejecución del contrato resultado del presente proceso de contratación. </w:t>
      </w:r>
    </w:p>
    <w:p w14:paraId="755CD11A" w14:textId="77777777" w:rsidR="00DC6552" w:rsidRPr="00B26699" w:rsidRDefault="00DC6552" w:rsidP="00BF393B">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 estudió cuidadosamente las condiciones técnicas del objeto de la contratación requerida.</w:t>
      </w:r>
    </w:p>
    <w:p w14:paraId="04CEC5C4" w14:textId="77777777" w:rsidR="00DC6552" w:rsidRPr="00B26699" w:rsidRDefault="00DC6552" w:rsidP="00BF393B">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 investigó la disponibilidad local de personal, materiales, equipos y sus características.</w:t>
      </w:r>
    </w:p>
    <w:p w14:paraId="0B85924D" w14:textId="77777777" w:rsidR="00DC6552" w:rsidRPr="00B26699" w:rsidRDefault="00DC6552" w:rsidP="00BF393B">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 conoce todos los requisitos e impuestos exigidos por las leyes colombianas y toda la normatividad aplicable.</w:t>
      </w:r>
    </w:p>
    <w:p w14:paraId="1E4A39E4" w14:textId="77777777" w:rsidR="00DC6552" w:rsidRPr="00B26699" w:rsidRDefault="00DC6552" w:rsidP="00BF393B">
      <w:pPr>
        <w:numPr>
          <w:ilvl w:val="0"/>
          <w:numId w:val="12"/>
        </w:num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Que está enterado a satisfacción en cuanto al alcance del objeto a contratar y que ha tenido en cuenta todo lo anterior para definir las obligaciones que se adquieren en virtud del contrato que se celebrará.</w:t>
      </w:r>
    </w:p>
    <w:p w14:paraId="209B8FDC" w14:textId="77777777" w:rsidR="00644988" w:rsidRPr="00B26699" w:rsidRDefault="00644988" w:rsidP="00644988">
      <w:pPr>
        <w:pStyle w:val="Textoindependiente2"/>
        <w:numPr>
          <w:ilvl w:val="0"/>
          <w:numId w:val="0"/>
        </w:numPr>
        <w:ind w:left="360" w:right="34"/>
        <w:rPr>
          <w:rFonts w:ascii="Arial Narrow" w:hAnsi="Arial Narrow" w:cs="Arial"/>
          <w:color w:val="000000" w:themeColor="text1"/>
          <w:sz w:val="20"/>
        </w:rPr>
      </w:pPr>
    </w:p>
    <w:p w14:paraId="0AEAAEF6" w14:textId="77777777" w:rsidR="00530D94" w:rsidRPr="00B26699" w:rsidRDefault="00530D94" w:rsidP="00BF393B">
      <w:pPr>
        <w:pStyle w:val="Textoindependiente2"/>
        <w:numPr>
          <w:ilvl w:val="1"/>
          <w:numId w:val="37"/>
        </w:numPr>
        <w:ind w:right="34"/>
        <w:rPr>
          <w:rFonts w:ascii="Arial Narrow" w:hAnsi="Arial Narrow" w:cs="Arial"/>
          <w:color w:val="000000" w:themeColor="text1"/>
          <w:sz w:val="20"/>
        </w:rPr>
      </w:pPr>
      <w:r w:rsidRPr="00B26699">
        <w:rPr>
          <w:rFonts w:ascii="Arial Narrow" w:hAnsi="Arial Narrow" w:cs="Arial"/>
          <w:b/>
          <w:color w:val="000000" w:themeColor="text1"/>
          <w:sz w:val="20"/>
        </w:rPr>
        <w:t>ACREDITACIO</w:t>
      </w:r>
      <w:r w:rsidR="001A0B73" w:rsidRPr="00B26699">
        <w:rPr>
          <w:rFonts w:ascii="Arial Narrow" w:hAnsi="Arial Narrow" w:cs="Arial"/>
          <w:b/>
          <w:color w:val="000000" w:themeColor="text1"/>
          <w:sz w:val="20"/>
        </w:rPr>
        <w:t>N CALIDAD MIPYME</w:t>
      </w:r>
      <w:r w:rsidR="00644988" w:rsidRPr="00B26699">
        <w:rPr>
          <w:rFonts w:ascii="Arial Narrow" w:hAnsi="Arial Narrow" w:cs="Arial"/>
          <w:color w:val="000000" w:themeColor="text1"/>
          <w:sz w:val="20"/>
        </w:rPr>
        <w:t>.</w:t>
      </w:r>
      <w:r w:rsidR="00901EDF" w:rsidRPr="00B26699">
        <w:rPr>
          <w:rFonts w:ascii="Arial Narrow" w:hAnsi="Arial Narrow" w:cs="Arial"/>
          <w:color w:val="000000" w:themeColor="text1"/>
          <w:sz w:val="20"/>
        </w:rPr>
        <w:t xml:space="preserve"> </w:t>
      </w:r>
      <w:r w:rsidR="001A0B73" w:rsidRPr="00B26699">
        <w:rPr>
          <w:rFonts w:ascii="Arial Narrow" w:hAnsi="Arial Narrow" w:cs="Arial"/>
          <w:color w:val="000000" w:themeColor="text1"/>
          <w:sz w:val="20"/>
        </w:rPr>
        <w:t xml:space="preserve">En caso de que se quiera acreditar, se dará aplicación a lo señalado en </w:t>
      </w:r>
      <w:proofErr w:type="spellStart"/>
      <w:r w:rsidR="001A0B73" w:rsidRPr="00B26699">
        <w:rPr>
          <w:rFonts w:ascii="Arial Narrow" w:hAnsi="Arial Narrow" w:cs="Arial"/>
          <w:color w:val="000000" w:themeColor="text1"/>
          <w:sz w:val="20"/>
        </w:rPr>
        <w:t>e</w:t>
      </w:r>
      <w:r w:rsidR="0074160C" w:rsidRPr="00B26699">
        <w:rPr>
          <w:rFonts w:ascii="Arial Narrow" w:hAnsi="Arial Narrow" w:cs="Arial"/>
          <w:color w:val="000000" w:themeColor="text1"/>
          <w:sz w:val="20"/>
        </w:rPr>
        <w:t>L</w:t>
      </w:r>
      <w:proofErr w:type="spellEnd"/>
      <w:r w:rsidR="0074160C" w:rsidRPr="00B26699">
        <w:rPr>
          <w:rFonts w:ascii="Arial Narrow" w:hAnsi="Arial Narrow" w:cs="Arial"/>
          <w:color w:val="000000" w:themeColor="text1"/>
          <w:sz w:val="20"/>
        </w:rPr>
        <w:t xml:space="preserve"> </w:t>
      </w:r>
      <w:r w:rsidR="0074160C" w:rsidRPr="00B26699">
        <w:rPr>
          <w:rFonts w:ascii="Arial Narrow" w:hAnsi="Arial Narrow" w:cs="Arial"/>
          <w:b/>
          <w:color w:val="000000" w:themeColor="text1"/>
          <w:sz w:val="20"/>
        </w:rPr>
        <w:t>FORMATO ACREDITACIÓN CALIDAD MIPYME</w:t>
      </w:r>
      <w:r w:rsidR="0074160C" w:rsidRPr="00B26699">
        <w:rPr>
          <w:rFonts w:ascii="Arial Narrow" w:hAnsi="Arial Narrow" w:cs="Arial"/>
          <w:color w:val="000000" w:themeColor="text1"/>
          <w:sz w:val="20"/>
        </w:rPr>
        <w:t xml:space="preserve"> </w:t>
      </w:r>
      <w:r w:rsidR="001A0B73" w:rsidRPr="00B26699">
        <w:rPr>
          <w:rFonts w:ascii="Arial Narrow" w:hAnsi="Arial Narrow" w:cs="Arial"/>
          <w:color w:val="000000" w:themeColor="text1"/>
          <w:sz w:val="20"/>
        </w:rPr>
        <w:t>del presente documento complementario</w:t>
      </w:r>
      <w:r w:rsidRPr="00B26699">
        <w:rPr>
          <w:rFonts w:ascii="Arial Narrow" w:hAnsi="Arial Narrow" w:cs="Arial"/>
          <w:color w:val="000000" w:themeColor="text1"/>
          <w:sz w:val="20"/>
        </w:rPr>
        <w:t>.</w:t>
      </w:r>
    </w:p>
    <w:p w14:paraId="6846C425" w14:textId="77777777" w:rsidR="00971D5A" w:rsidRPr="00B26699" w:rsidRDefault="00CF1CE4" w:rsidP="00530D94">
      <w:pPr>
        <w:pStyle w:val="Textoindependiente2"/>
        <w:numPr>
          <w:ilvl w:val="0"/>
          <w:numId w:val="0"/>
        </w:numPr>
        <w:ind w:right="587"/>
        <w:rPr>
          <w:rFonts w:ascii="Arial Narrow" w:hAnsi="Arial Narrow" w:cs="Arial"/>
          <w:b/>
          <w:color w:val="000000" w:themeColor="text1"/>
          <w:sz w:val="20"/>
        </w:rPr>
      </w:pPr>
      <w:r w:rsidRPr="00B26699">
        <w:rPr>
          <w:rFonts w:ascii="Arial Narrow" w:hAnsi="Arial Narrow" w:cs="Arial"/>
          <w:b/>
          <w:color w:val="000000" w:themeColor="text1"/>
          <w:sz w:val="20"/>
        </w:rPr>
        <w:br w:type="page"/>
      </w:r>
    </w:p>
    <w:p w14:paraId="7DDFA2CB" w14:textId="77777777" w:rsidR="00D7339C" w:rsidRPr="00B26699" w:rsidRDefault="00D7339C" w:rsidP="00BF393B">
      <w:pPr>
        <w:numPr>
          <w:ilvl w:val="0"/>
          <w:numId w:val="37"/>
        </w:num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 xml:space="preserve">SUBASTA INVERSA </w:t>
      </w:r>
      <w:r w:rsidR="009A126B" w:rsidRPr="00B26699">
        <w:rPr>
          <w:rFonts w:ascii="Arial Narrow" w:hAnsi="Arial Narrow" w:cs="Arial"/>
          <w:b/>
          <w:color w:val="000000" w:themeColor="text1"/>
          <w:sz w:val="20"/>
          <w:szCs w:val="20"/>
        </w:rPr>
        <w:t>ELECTRONICA</w:t>
      </w:r>
    </w:p>
    <w:p w14:paraId="07754068" w14:textId="77777777" w:rsidR="006120EC" w:rsidRPr="00B26699" w:rsidRDefault="006120EC" w:rsidP="006120EC">
      <w:pPr>
        <w:rPr>
          <w:rFonts w:ascii="Arial Narrow" w:hAnsi="Arial Narrow" w:cs="Arial"/>
          <w:b/>
          <w:color w:val="000000" w:themeColor="text1"/>
          <w:sz w:val="20"/>
          <w:szCs w:val="20"/>
        </w:rPr>
      </w:pPr>
    </w:p>
    <w:p w14:paraId="38349698" w14:textId="77777777" w:rsidR="006120EC" w:rsidRPr="00B26699" w:rsidRDefault="006120EC" w:rsidP="006120EC">
      <w:pPr>
        <w:shd w:val="clear" w:color="auto" w:fill="FFFFFF"/>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El Instituto Nacional de Medicina Legal y Ciencias Forenses con el acompañamiento de la Agencia Colombia Compra Eficiente, viene implementando la Plataforma transaccional de compra pública SECOP II, la cual ofrece la posibilidad de adelantar el Proceso de Contratación en línea y permite ganar en eficiencia y transparencia, reducir los costos de transacción optimizando así los recursos públicos y generando mayor valor por dinero en el sistema de compra pública.</w:t>
      </w:r>
    </w:p>
    <w:p w14:paraId="548223A1" w14:textId="77777777" w:rsidR="006120EC" w:rsidRPr="00B26699" w:rsidRDefault="006120EC" w:rsidP="006120EC">
      <w:pPr>
        <w:shd w:val="clear" w:color="auto" w:fill="FFFFFF"/>
        <w:jc w:val="both"/>
        <w:rPr>
          <w:rFonts w:ascii="Arial Narrow" w:hAnsi="Arial Narrow" w:cs="Arial"/>
          <w:color w:val="000000" w:themeColor="text1"/>
          <w:sz w:val="20"/>
          <w:szCs w:val="20"/>
        </w:rPr>
      </w:pPr>
    </w:p>
    <w:p w14:paraId="1F9DAC3C" w14:textId="74A4FF3A" w:rsidR="001A6E54" w:rsidRPr="00B26699" w:rsidRDefault="006120EC" w:rsidP="006120EC">
      <w:pPr>
        <w:shd w:val="clear" w:color="auto" w:fill="FFFFFF"/>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En línea con lo expuesto, el presente proceso ha sido tramitado a través de la plataforma SECOP II, por lo que debe ajustarse a los procesos y procedimientos establecidos por la Agencia Nacional de Contratación Pública - Colombia Compra Eficiente, no obstante, la subasta se realizara en la modalidad electrónica, para tal fin la audiencia se encuentra programada en el cronograma del proceso</w:t>
      </w:r>
      <w:r w:rsidR="00DC0CD1" w:rsidRPr="00B26699">
        <w:rPr>
          <w:rFonts w:ascii="Arial Narrow" w:hAnsi="Arial Narrow" w:cs="Arial"/>
          <w:color w:val="000000" w:themeColor="text1"/>
          <w:sz w:val="20"/>
          <w:szCs w:val="20"/>
        </w:rPr>
        <w:t xml:space="preserve"> y se llevara a cabo de conformidad con lo señalado en el </w:t>
      </w:r>
      <w:r w:rsidRPr="00B26699">
        <w:rPr>
          <w:rFonts w:ascii="Arial Narrow" w:hAnsi="Arial Narrow" w:cs="Arial"/>
          <w:b/>
          <w:color w:val="000000" w:themeColor="text1"/>
          <w:sz w:val="20"/>
          <w:szCs w:val="20"/>
        </w:rPr>
        <w:t xml:space="preserve">ANEXO  </w:t>
      </w:r>
      <w:r w:rsidR="00DC0CD1" w:rsidRPr="00B26699">
        <w:rPr>
          <w:rFonts w:ascii="Arial Narrow" w:hAnsi="Arial Narrow" w:cs="Arial"/>
          <w:color w:val="000000" w:themeColor="text1"/>
          <w:sz w:val="20"/>
          <w:szCs w:val="20"/>
        </w:rPr>
        <w:t>– “</w:t>
      </w:r>
      <w:r w:rsidR="00DC0CD1" w:rsidRPr="00B26699">
        <w:rPr>
          <w:rFonts w:ascii="Arial Narrow" w:hAnsi="Arial Narrow" w:cs="Arial"/>
          <w:b/>
          <w:color w:val="000000" w:themeColor="text1"/>
          <w:sz w:val="20"/>
          <w:szCs w:val="20"/>
        </w:rPr>
        <w:t>REGLAMENTO SUBASTA INVERSA ELECTRONICA”</w:t>
      </w:r>
      <w:r w:rsidR="00911BF5" w:rsidRPr="00B26699">
        <w:rPr>
          <w:rFonts w:ascii="Arial Narrow" w:hAnsi="Arial Narrow" w:cs="Arial"/>
          <w:color w:val="000000" w:themeColor="text1"/>
          <w:sz w:val="20"/>
          <w:szCs w:val="20"/>
        </w:rPr>
        <w:t>.</w:t>
      </w:r>
      <w:r w:rsidRPr="00B26699">
        <w:rPr>
          <w:rFonts w:ascii="Arial Narrow" w:hAnsi="Arial Narrow" w:cs="Arial"/>
          <w:color w:val="000000" w:themeColor="text1"/>
          <w:sz w:val="20"/>
          <w:szCs w:val="20"/>
        </w:rPr>
        <w:t xml:space="preserve"> </w:t>
      </w:r>
    </w:p>
    <w:p w14:paraId="7EE53DFA" w14:textId="77777777" w:rsidR="001A6E54" w:rsidRPr="00B26699" w:rsidRDefault="001A6E54">
      <w:pPr>
        <w:rPr>
          <w:rFonts w:ascii="Arial Narrow" w:hAnsi="Arial Narrow" w:cs="Arial"/>
          <w:color w:val="000000" w:themeColor="text1"/>
          <w:sz w:val="20"/>
          <w:szCs w:val="20"/>
        </w:rPr>
      </w:pPr>
      <w:r w:rsidRPr="00B26699">
        <w:rPr>
          <w:rFonts w:ascii="Arial Narrow" w:hAnsi="Arial Narrow" w:cs="Arial"/>
          <w:color w:val="000000" w:themeColor="text1"/>
          <w:sz w:val="20"/>
          <w:szCs w:val="20"/>
        </w:rPr>
        <w:br w:type="page"/>
      </w:r>
    </w:p>
    <w:p w14:paraId="3B87AB43" w14:textId="77777777" w:rsidR="00A4066D" w:rsidRPr="00B26699" w:rsidRDefault="006120EC" w:rsidP="00BF393B">
      <w:pPr>
        <w:pStyle w:val="Prrafodelista"/>
        <w:numPr>
          <w:ilvl w:val="0"/>
          <w:numId w:val="37"/>
        </w:numPr>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lastRenderedPageBreak/>
        <w:t>CONDICIONES DEL CONTRATO</w:t>
      </w:r>
    </w:p>
    <w:p w14:paraId="5EC20487" w14:textId="77777777" w:rsidR="003F5D64" w:rsidRPr="00B26699" w:rsidRDefault="003F5D64" w:rsidP="003F5D64">
      <w:pPr>
        <w:ind w:left="360"/>
        <w:rPr>
          <w:rFonts w:ascii="Arial Narrow" w:hAnsi="Arial Narrow" w:cs="Arial"/>
          <w:b/>
          <w:color w:val="000000" w:themeColor="text1"/>
          <w:sz w:val="20"/>
          <w:szCs w:val="20"/>
        </w:rPr>
      </w:pPr>
    </w:p>
    <w:p w14:paraId="54348B0E" w14:textId="77777777" w:rsidR="006120EC" w:rsidRPr="00B26699" w:rsidRDefault="006120EC" w:rsidP="00A4066D">
      <w:pPr>
        <w:ind w:left="360"/>
        <w:jc w:val="center"/>
        <w:rPr>
          <w:rFonts w:ascii="Arial Narrow" w:hAnsi="Arial Narrow" w:cs="Arial"/>
          <w:b/>
          <w:color w:val="000000" w:themeColor="text1"/>
          <w:sz w:val="20"/>
          <w:szCs w:val="20"/>
        </w:rPr>
      </w:pPr>
      <w:r w:rsidRPr="00B26699">
        <w:rPr>
          <w:rFonts w:ascii="Arial Narrow" w:hAnsi="Arial Narrow" w:cs="Arial"/>
          <w:b/>
          <w:color w:val="000000" w:themeColor="text1"/>
          <w:sz w:val="20"/>
          <w:szCs w:val="20"/>
        </w:rPr>
        <w:t>MINUTA</w:t>
      </w:r>
      <w:r w:rsidR="0042722F" w:rsidRPr="00B26699">
        <w:rPr>
          <w:rFonts w:ascii="Arial Narrow" w:hAnsi="Arial Narrow" w:cs="Arial"/>
          <w:b/>
          <w:color w:val="000000" w:themeColor="text1"/>
          <w:sz w:val="20"/>
          <w:szCs w:val="20"/>
        </w:rPr>
        <w:t xml:space="preserve"> CLAUSULADO </w:t>
      </w:r>
      <w:r w:rsidRPr="00B26699">
        <w:rPr>
          <w:rFonts w:ascii="Arial Narrow" w:hAnsi="Arial Narrow" w:cs="Arial"/>
          <w:b/>
          <w:color w:val="000000" w:themeColor="text1"/>
          <w:sz w:val="20"/>
          <w:szCs w:val="20"/>
        </w:rPr>
        <w:t>COMPLEMENTARIO DEL CONTRATO</w:t>
      </w:r>
    </w:p>
    <w:p w14:paraId="7EC77405" w14:textId="77777777" w:rsidR="00D26DFC" w:rsidRPr="00B26699" w:rsidRDefault="00D26DFC" w:rsidP="00D26DFC">
      <w:pPr>
        <w:ind w:left="360"/>
        <w:rPr>
          <w:rFonts w:ascii="Arial Narrow" w:hAnsi="Arial Narrow" w:cs="Arial"/>
          <w:b/>
          <w:color w:val="000000" w:themeColor="text1"/>
          <w:sz w:val="20"/>
          <w:szCs w:val="20"/>
        </w:rPr>
      </w:pPr>
    </w:p>
    <w:p w14:paraId="44BADF26" w14:textId="77777777" w:rsidR="00E41CF4" w:rsidRPr="00B26699" w:rsidRDefault="006120EC" w:rsidP="00DC6552">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 xml:space="preserve">El proponente a quien se le haya adjudicado el presente proceso de </w:t>
      </w:r>
      <w:r w:rsidR="00A60618" w:rsidRPr="00B26699">
        <w:rPr>
          <w:rFonts w:ascii="Arial Narrow" w:hAnsi="Arial Narrow" w:cs="Arial"/>
          <w:color w:val="000000" w:themeColor="text1"/>
          <w:sz w:val="20"/>
          <w:szCs w:val="20"/>
        </w:rPr>
        <w:t>selección</w:t>
      </w:r>
      <w:r w:rsidRPr="00B26699">
        <w:rPr>
          <w:rFonts w:ascii="Arial Narrow" w:hAnsi="Arial Narrow" w:cs="Arial"/>
          <w:color w:val="000000" w:themeColor="text1"/>
          <w:sz w:val="20"/>
          <w:szCs w:val="20"/>
        </w:rPr>
        <w:t xml:space="preserve"> deberá firmar el contrato dentro del plazo establecido en el cronograma del proceso.</w:t>
      </w:r>
    </w:p>
    <w:p w14:paraId="500F8E0B" w14:textId="77777777" w:rsidR="006120EC" w:rsidRPr="00B26699" w:rsidRDefault="006120EC" w:rsidP="00DC6552">
      <w:pPr>
        <w:jc w:val="both"/>
        <w:rPr>
          <w:rFonts w:ascii="Arial Narrow" w:hAnsi="Arial Narrow" w:cs="Arial"/>
          <w:color w:val="000000" w:themeColor="text1"/>
          <w:sz w:val="20"/>
          <w:szCs w:val="20"/>
        </w:rPr>
      </w:pPr>
    </w:p>
    <w:p w14:paraId="7FC922A5" w14:textId="77777777" w:rsidR="006120EC" w:rsidRPr="00B26699" w:rsidRDefault="006120EC" w:rsidP="006120EC">
      <w:pPr>
        <w:autoSpaceDE w:val="0"/>
        <w:autoSpaceDN w:val="0"/>
        <w:adjustRightInd w:val="0"/>
        <w:jc w:val="both"/>
        <w:rPr>
          <w:rFonts w:ascii="Arial Narrow" w:hAnsi="Arial Narrow" w:cs="Arial"/>
          <w:color w:val="000000" w:themeColor="text1"/>
          <w:sz w:val="20"/>
          <w:szCs w:val="20"/>
        </w:rPr>
      </w:pPr>
      <w:r w:rsidRPr="00B26699">
        <w:rPr>
          <w:rFonts w:ascii="Arial Narrow" w:hAnsi="Arial Narrow" w:cs="Arial"/>
          <w:b/>
          <w:bCs/>
          <w:i/>
          <w:iCs/>
          <w:color w:val="000000" w:themeColor="text1"/>
          <w:sz w:val="20"/>
          <w:szCs w:val="20"/>
          <w:lang w:val="es-CO" w:eastAsia="es-CO"/>
        </w:rPr>
        <w:t xml:space="preserve">EL TEXTO DEL PRESENTE CLAUSULADO ESTA SUJETO A AJUSTE Y/O MODIFICACIONES POR PARTE DEL INSTITUTO NACIONAL DE MEDICINA LEGAL Y CIENCIAS FORENSES DE ACUERDO CON LAS NECESIDADES DEL MISMO, EL PLIEGO DE CONDICIONES </w:t>
      </w:r>
      <w:r w:rsidR="00365158" w:rsidRPr="00B26699">
        <w:rPr>
          <w:rFonts w:ascii="Arial Narrow" w:hAnsi="Arial Narrow" w:cs="Arial"/>
          <w:b/>
          <w:bCs/>
          <w:i/>
          <w:iCs/>
          <w:color w:val="000000" w:themeColor="text1"/>
          <w:sz w:val="20"/>
          <w:szCs w:val="20"/>
          <w:lang w:val="es-CO" w:eastAsia="es-CO"/>
        </w:rPr>
        <w:t xml:space="preserve"> </w:t>
      </w:r>
      <w:r w:rsidRPr="00B26699">
        <w:rPr>
          <w:rFonts w:ascii="Arial Narrow" w:hAnsi="Arial Narrow" w:cs="Arial"/>
          <w:b/>
          <w:bCs/>
          <w:i/>
          <w:iCs/>
          <w:color w:val="000000" w:themeColor="text1"/>
          <w:sz w:val="20"/>
          <w:szCs w:val="20"/>
          <w:lang w:val="es-CO" w:eastAsia="es-CO"/>
        </w:rPr>
        <w:t xml:space="preserve"> Y LA ADJUDICACIÓN</w:t>
      </w:r>
      <w:r w:rsidR="0042722F" w:rsidRPr="00B26699">
        <w:rPr>
          <w:rFonts w:ascii="Arial Narrow" w:hAnsi="Arial Narrow" w:cs="Arial"/>
          <w:b/>
          <w:bCs/>
          <w:i/>
          <w:iCs/>
          <w:color w:val="000000" w:themeColor="text1"/>
          <w:sz w:val="20"/>
          <w:szCs w:val="20"/>
          <w:lang w:val="es-CO" w:eastAsia="es-CO"/>
        </w:rPr>
        <w:t>:</w:t>
      </w:r>
    </w:p>
    <w:p w14:paraId="62430E4C" w14:textId="77777777" w:rsidR="007E5C9B" w:rsidRPr="00B26699" w:rsidRDefault="007E5C9B" w:rsidP="00DC6552">
      <w:pPr>
        <w:jc w:val="both"/>
        <w:rPr>
          <w:rFonts w:ascii="Arial Narrow" w:eastAsia="Arial" w:hAnsi="Arial Narrow"/>
          <w:color w:val="000000" w:themeColor="text1"/>
          <w:sz w:val="19"/>
          <w:szCs w:val="19"/>
        </w:rPr>
      </w:pPr>
    </w:p>
    <w:p w14:paraId="41886B47" w14:textId="77777777" w:rsidR="003F5D64" w:rsidRPr="00B26699" w:rsidRDefault="003F5D64" w:rsidP="00645B37">
      <w:pPr>
        <w:pStyle w:val="NormalWeb"/>
        <w:spacing w:before="0" w:beforeAutospacing="0" w:after="0" w:afterAutospacing="0"/>
        <w:ind w:right="108"/>
        <w:jc w:val="center"/>
        <w:rPr>
          <w:rFonts w:ascii="Arial Narrow" w:hAnsi="Arial Narrow" w:cs="Arial"/>
          <w:b/>
          <w:color w:val="000000" w:themeColor="text1"/>
          <w:sz w:val="20"/>
          <w:szCs w:val="20"/>
          <w:u w:val="single"/>
          <w:lang w:val="es-CO" w:eastAsia="en-US"/>
        </w:rPr>
      </w:pPr>
      <w:r w:rsidRPr="00B26699">
        <w:rPr>
          <w:rFonts w:ascii="Arial Narrow" w:hAnsi="Arial Narrow" w:cs="Arial"/>
          <w:b/>
          <w:color w:val="000000" w:themeColor="text1"/>
          <w:sz w:val="20"/>
          <w:szCs w:val="20"/>
          <w:u w:val="single"/>
          <w:lang w:val="es-CO"/>
        </w:rPr>
        <w:t>CLAUSULADO COMPLEMENTARIO</w:t>
      </w:r>
    </w:p>
    <w:p w14:paraId="29884B53" w14:textId="5A4C1669" w:rsidR="003F5D64" w:rsidRPr="00B26699" w:rsidRDefault="003951A5" w:rsidP="00645B37">
      <w:pPr>
        <w:pStyle w:val="NormalWeb"/>
        <w:spacing w:before="0" w:beforeAutospacing="0" w:after="0" w:afterAutospacing="0"/>
        <w:ind w:right="108"/>
        <w:jc w:val="center"/>
        <w:rPr>
          <w:rFonts w:ascii="Arial Narrow" w:hAnsi="Arial Narrow" w:cs="Arial"/>
          <w:color w:val="000000" w:themeColor="text1"/>
          <w:sz w:val="20"/>
          <w:szCs w:val="20"/>
          <w:lang w:val="es-CO"/>
        </w:rPr>
      </w:pPr>
      <w:r w:rsidRPr="00B26699">
        <w:rPr>
          <w:rFonts w:ascii="Arial Narrow" w:hAnsi="Arial Narrow" w:cs="Arial"/>
          <w:b/>
          <w:color w:val="000000" w:themeColor="text1"/>
          <w:sz w:val="20"/>
          <w:szCs w:val="20"/>
          <w:u w:val="single"/>
          <w:shd w:val="clear" w:color="auto" w:fill="D0CECE" w:themeFill="background2" w:themeFillShade="E6"/>
          <w:lang w:val="es-CO"/>
        </w:rPr>
        <w:t>DIRECCCION REGIONAL NOROCCIDENTE</w:t>
      </w:r>
    </w:p>
    <w:p w14:paraId="6CBE8265" w14:textId="77777777" w:rsidR="003F5D64" w:rsidRPr="00B26699" w:rsidRDefault="003F5D64" w:rsidP="00645B37">
      <w:pPr>
        <w:pStyle w:val="NormalWeb"/>
        <w:spacing w:before="0" w:beforeAutospacing="0" w:after="0" w:afterAutospacing="0"/>
        <w:ind w:right="108"/>
        <w:jc w:val="center"/>
        <w:rPr>
          <w:rFonts w:ascii="Arial Narrow" w:hAnsi="Arial Narrow" w:cs="Arial"/>
          <w:b/>
          <w:color w:val="000000" w:themeColor="text1"/>
          <w:sz w:val="20"/>
          <w:szCs w:val="20"/>
          <w:u w:val="single"/>
        </w:rPr>
      </w:pPr>
      <w:r w:rsidRPr="00B26699">
        <w:rPr>
          <w:rFonts w:ascii="Arial Narrow" w:hAnsi="Arial Narrow" w:cs="Arial"/>
          <w:b/>
          <w:color w:val="000000" w:themeColor="text1"/>
          <w:sz w:val="20"/>
          <w:szCs w:val="20"/>
          <w:u w:val="single"/>
          <w:lang w:val="es-CO"/>
        </w:rPr>
        <w:t xml:space="preserve">CONTRATO/CONVENIO ELECTRÓNICO </w:t>
      </w:r>
      <w:r w:rsidRPr="00B26699">
        <w:rPr>
          <w:rFonts w:ascii="Arial Narrow" w:hAnsi="Arial Narrow" w:cs="Arial"/>
          <w:b/>
          <w:color w:val="000000" w:themeColor="text1"/>
          <w:sz w:val="20"/>
          <w:szCs w:val="20"/>
          <w:u w:val="single"/>
          <w:shd w:val="clear" w:color="auto" w:fill="D0CECE" w:themeFill="background2" w:themeFillShade="E6"/>
          <w:lang w:val="es-CO"/>
        </w:rPr>
        <w:t>No. XXX-XX-XXX</w:t>
      </w:r>
    </w:p>
    <w:p w14:paraId="639D5553" w14:textId="77777777" w:rsidR="003F5D64" w:rsidRPr="00B26699" w:rsidRDefault="003F5D64" w:rsidP="00136569">
      <w:pPr>
        <w:pStyle w:val="NormalWeb"/>
        <w:spacing w:before="94"/>
        <w:ind w:right="105"/>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rPr>
        <w:t>De conformidad con las condiciones establecidas en el contrato/convenio, electrónico del Sistema Electrónico de Contratación Pública – SECOP II, se anexan las siguientes cláusulas, las cuales hacen parte integral del mismo:</w:t>
      </w:r>
    </w:p>
    <w:p w14:paraId="25DF3C14" w14:textId="77777777" w:rsidR="00DC183A" w:rsidRPr="00B26699" w:rsidRDefault="00DC183A" w:rsidP="00DC183A">
      <w:pPr>
        <w:pStyle w:val="Textoindependiente"/>
        <w:spacing w:after="0"/>
        <w:ind w:right="105"/>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PRIMERA. </w:t>
      </w:r>
      <w:r w:rsidRPr="00B26699">
        <w:rPr>
          <w:rFonts w:ascii="Arial Narrow" w:hAnsi="Arial Narrow" w:cs="Arial"/>
          <w:b/>
          <w:color w:val="000000" w:themeColor="text1"/>
          <w:sz w:val="20"/>
          <w:szCs w:val="20"/>
        </w:rPr>
        <w:t>OBJETO.</w:t>
      </w:r>
      <w:r w:rsidRPr="00B26699">
        <w:rPr>
          <w:rFonts w:ascii="Arial Narrow" w:hAnsi="Arial Narrow" w:cs="Arial"/>
          <w:b/>
          <w:color w:val="000000" w:themeColor="text1"/>
          <w:sz w:val="20"/>
          <w:szCs w:val="20"/>
          <w:u w:val="thick"/>
        </w:rPr>
        <w:t xml:space="preserve"> </w:t>
      </w:r>
      <w:r w:rsidRPr="00B26699">
        <w:rPr>
          <w:rFonts w:ascii="Arial Narrow" w:hAnsi="Arial Narrow" w:cs="Arial"/>
          <w:color w:val="000000" w:themeColor="text1"/>
          <w:sz w:val="20"/>
          <w:szCs w:val="20"/>
        </w:rPr>
        <w:t xml:space="preserve">Es </w:t>
      </w:r>
      <w:r w:rsidRPr="00B26699">
        <w:rPr>
          <w:rFonts w:ascii="Arial Narrow" w:hAnsi="Arial Narrow" w:cs="Arial"/>
          <w:color w:val="000000" w:themeColor="text1"/>
          <w:spacing w:val="-3"/>
          <w:sz w:val="20"/>
          <w:szCs w:val="20"/>
        </w:rPr>
        <w:t xml:space="preserve">el </w:t>
      </w:r>
      <w:r w:rsidRPr="00B26699">
        <w:rPr>
          <w:rFonts w:ascii="Arial Narrow" w:hAnsi="Arial Narrow" w:cs="Arial"/>
          <w:color w:val="000000" w:themeColor="text1"/>
          <w:spacing w:val="-4"/>
          <w:sz w:val="20"/>
          <w:szCs w:val="20"/>
        </w:rPr>
        <w:t xml:space="preserve">establecido </w:t>
      </w:r>
      <w:r w:rsidRPr="00B26699">
        <w:rPr>
          <w:rFonts w:ascii="Arial Narrow" w:hAnsi="Arial Narrow" w:cs="Arial"/>
          <w:color w:val="000000" w:themeColor="text1"/>
          <w:sz w:val="20"/>
          <w:szCs w:val="20"/>
        </w:rPr>
        <w:t xml:space="preserve">en </w:t>
      </w:r>
      <w:r w:rsidRPr="00B26699">
        <w:rPr>
          <w:rFonts w:ascii="Arial Narrow" w:hAnsi="Arial Narrow" w:cs="Arial"/>
          <w:color w:val="000000" w:themeColor="text1"/>
          <w:spacing w:val="-3"/>
          <w:sz w:val="20"/>
          <w:szCs w:val="20"/>
        </w:rPr>
        <w:t xml:space="preserve">los </w:t>
      </w:r>
      <w:r w:rsidRPr="00B26699">
        <w:rPr>
          <w:rFonts w:ascii="Arial Narrow" w:hAnsi="Arial Narrow" w:cs="Arial"/>
          <w:color w:val="000000" w:themeColor="text1"/>
          <w:spacing w:val="-4"/>
          <w:sz w:val="20"/>
          <w:szCs w:val="20"/>
        </w:rPr>
        <w:t xml:space="preserve">estudios previos, pliegos </w:t>
      </w:r>
      <w:r w:rsidRPr="00B26699">
        <w:rPr>
          <w:rFonts w:ascii="Arial Narrow" w:hAnsi="Arial Narrow" w:cs="Arial"/>
          <w:color w:val="000000" w:themeColor="text1"/>
          <w:sz w:val="20"/>
          <w:szCs w:val="20"/>
        </w:rPr>
        <w:t xml:space="preserve">de </w:t>
      </w:r>
      <w:r w:rsidRPr="00B26699">
        <w:rPr>
          <w:rFonts w:ascii="Arial Narrow" w:hAnsi="Arial Narrow" w:cs="Arial"/>
          <w:color w:val="000000" w:themeColor="text1"/>
          <w:spacing w:val="-4"/>
          <w:sz w:val="20"/>
          <w:szCs w:val="20"/>
        </w:rPr>
        <w:t xml:space="preserve">condiciones (cuando aplique), invitación pública (cuando aplique), acto de justificación (cuando aplique) </w:t>
      </w:r>
      <w:r w:rsidRPr="00B26699">
        <w:rPr>
          <w:rFonts w:ascii="Arial Narrow" w:hAnsi="Arial Narrow" w:cs="Arial"/>
          <w:color w:val="000000" w:themeColor="text1"/>
          <w:sz w:val="20"/>
          <w:szCs w:val="20"/>
        </w:rPr>
        <w:t>y en el contrato electrónico del Sistema Electrónico de Contratación Pública – SECOP II – Parte (1) Información general – Identificación del contrato.</w:t>
      </w:r>
    </w:p>
    <w:p w14:paraId="00108677"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15032361" w14:textId="77777777" w:rsidR="00DC183A" w:rsidRPr="00B26699" w:rsidRDefault="00DC183A" w:rsidP="00DC183A">
      <w:pPr>
        <w:pStyle w:val="Textoindependiente"/>
        <w:spacing w:after="0"/>
        <w:ind w:right="113"/>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SEGUNDA. </w:t>
      </w:r>
      <w:r w:rsidRPr="00B26699">
        <w:rPr>
          <w:rFonts w:ascii="Arial Narrow" w:hAnsi="Arial Narrow" w:cs="Arial"/>
          <w:b/>
          <w:color w:val="000000" w:themeColor="text1"/>
          <w:sz w:val="20"/>
          <w:szCs w:val="20"/>
        </w:rPr>
        <w:t xml:space="preserve">ESPECIFICACIONES TÉCNICAS. </w:t>
      </w:r>
      <w:r w:rsidRPr="00B26699">
        <w:rPr>
          <w:rFonts w:ascii="Arial Narrow" w:hAnsi="Arial Narrow" w:cs="Arial"/>
          <w:color w:val="000000" w:themeColor="text1"/>
          <w:sz w:val="20"/>
          <w:szCs w:val="20"/>
        </w:rPr>
        <w:t xml:space="preserve">Para el desarrollo del objeto del contrato/convenio, las </w:t>
      </w:r>
      <w:r w:rsidRPr="00B26699">
        <w:rPr>
          <w:rFonts w:ascii="Arial Narrow" w:hAnsi="Arial Narrow" w:cs="Arial"/>
          <w:b/>
          <w:color w:val="000000" w:themeColor="text1"/>
          <w:sz w:val="20"/>
          <w:szCs w:val="20"/>
        </w:rPr>
        <w:t xml:space="preserve">PARTES/ASOCIADOS </w:t>
      </w:r>
      <w:r w:rsidRPr="00B26699">
        <w:rPr>
          <w:rFonts w:ascii="Arial Narrow" w:hAnsi="Arial Narrow" w:cs="Arial"/>
          <w:color w:val="000000" w:themeColor="text1"/>
          <w:sz w:val="20"/>
          <w:szCs w:val="20"/>
        </w:rPr>
        <w:t>se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obligan a cumplir con el mismo, de acuerdo con las especificaciones técnicas establecidas en los</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z w:val="20"/>
          <w:szCs w:val="20"/>
        </w:rPr>
        <w:t xml:space="preserve">estudios previos, análisis del sector, pliego de condiciones electrónico (cuando aplique), </w:t>
      </w:r>
      <w:r w:rsidRPr="00B26699">
        <w:rPr>
          <w:rFonts w:ascii="Arial Narrow" w:hAnsi="Arial Narrow" w:cs="Arial"/>
          <w:color w:val="000000" w:themeColor="text1"/>
          <w:spacing w:val="-4"/>
          <w:sz w:val="20"/>
          <w:szCs w:val="20"/>
        </w:rPr>
        <w:t xml:space="preserve">invitación pública (cuando aplique), </w:t>
      </w:r>
      <w:r w:rsidRPr="00B26699">
        <w:rPr>
          <w:rFonts w:ascii="Arial Narrow" w:hAnsi="Arial Narrow" w:cs="Arial"/>
          <w:color w:val="000000" w:themeColor="text1"/>
          <w:sz w:val="20"/>
          <w:szCs w:val="20"/>
        </w:rPr>
        <w:t>oferta (cuando aplique),</w:t>
      </w:r>
      <w:r w:rsidRPr="00B26699">
        <w:rPr>
          <w:rFonts w:ascii="Arial Narrow" w:hAnsi="Arial Narrow" w:cs="Arial"/>
          <w:color w:val="000000" w:themeColor="text1"/>
          <w:spacing w:val="1"/>
          <w:sz w:val="20"/>
          <w:szCs w:val="20"/>
        </w:rPr>
        <w:t xml:space="preserve"> </w:t>
      </w:r>
      <w:r w:rsidRPr="00B26699">
        <w:rPr>
          <w:rFonts w:ascii="Arial Narrow" w:hAnsi="Arial Narrow" w:cs="Arial"/>
          <w:color w:val="000000" w:themeColor="text1"/>
          <w:spacing w:val="-1"/>
          <w:sz w:val="20"/>
          <w:szCs w:val="20"/>
        </w:rPr>
        <w:t>contrato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electrónico</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y</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demás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documentos</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pacing w:val="-1"/>
          <w:sz w:val="20"/>
          <w:szCs w:val="20"/>
        </w:rPr>
        <w:t>publicados</w:t>
      </w:r>
      <w:r w:rsidRPr="00B26699">
        <w:rPr>
          <w:rFonts w:ascii="Arial Narrow" w:hAnsi="Arial Narrow" w:cs="Arial"/>
          <w:color w:val="000000" w:themeColor="text1"/>
          <w:spacing w:val="-11"/>
          <w:sz w:val="20"/>
          <w:szCs w:val="20"/>
        </w:rPr>
        <w:t xml:space="preserve"> </w:t>
      </w:r>
      <w:r w:rsidRPr="00B26699">
        <w:rPr>
          <w:rFonts w:ascii="Arial Narrow" w:hAnsi="Arial Narrow" w:cs="Arial"/>
          <w:color w:val="000000" w:themeColor="text1"/>
          <w:sz w:val="20"/>
          <w:szCs w:val="20"/>
        </w:rPr>
        <w:t>en</w:t>
      </w:r>
      <w:r w:rsidRPr="00B26699">
        <w:rPr>
          <w:rFonts w:ascii="Arial Narrow" w:hAnsi="Arial Narrow" w:cs="Arial"/>
          <w:color w:val="000000" w:themeColor="text1"/>
          <w:spacing w:val="-13"/>
          <w:sz w:val="20"/>
          <w:szCs w:val="20"/>
        </w:rPr>
        <w:t xml:space="preserve"> </w:t>
      </w:r>
      <w:r w:rsidRPr="00B26699">
        <w:rPr>
          <w:rFonts w:ascii="Arial Narrow" w:hAnsi="Arial Narrow" w:cs="Arial"/>
          <w:color w:val="000000" w:themeColor="text1"/>
          <w:sz w:val="20"/>
          <w:szCs w:val="20"/>
        </w:rPr>
        <w:t>el</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Sistema</w:t>
      </w:r>
      <w:r w:rsidRPr="00B26699">
        <w:rPr>
          <w:rFonts w:ascii="Arial Narrow" w:hAnsi="Arial Narrow" w:cs="Arial"/>
          <w:color w:val="000000" w:themeColor="text1"/>
          <w:spacing w:val="-14"/>
          <w:sz w:val="20"/>
          <w:szCs w:val="20"/>
        </w:rPr>
        <w:t xml:space="preserve"> </w:t>
      </w:r>
      <w:r w:rsidRPr="00B26699">
        <w:rPr>
          <w:rFonts w:ascii="Arial Narrow" w:hAnsi="Arial Narrow" w:cs="Arial"/>
          <w:color w:val="000000" w:themeColor="text1"/>
          <w:sz w:val="20"/>
          <w:szCs w:val="20"/>
        </w:rPr>
        <w:t>Electrónico</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de</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Contratación</w:t>
      </w:r>
      <w:r w:rsidRPr="00B26699">
        <w:rPr>
          <w:rFonts w:ascii="Arial Narrow" w:hAnsi="Arial Narrow" w:cs="Arial"/>
          <w:color w:val="000000" w:themeColor="text1"/>
          <w:spacing w:val="-12"/>
          <w:sz w:val="20"/>
          <w:szCs w:val="20"/>
        </w:rPr>
        <w:t xml:space="preserve"> </w:t>
      </w:r>
      <w:r w:rsidRPr="00B26699">
        <w:rPr>
          <w:rFonts w:ascii="Arial Narrow" w:hAnsi="Arial Narrow" w:cs="Arial"/>
          <w:color w:val="000000" w:themeColor="text1"/>
          <w:sz w:val="20"/>
          <w:szCs w:val="20"/>
        </w:rPr>
        <w:t>Pública –</w:t>
      </w:r>
      <w:r w:rsidRPr="00B26699">
        <w:rPr>
          <w:rFonts w:ascii="Arial Narrow" w:hAnsi="Arial Narrow" w:cs="Arial"/>
          <w:color w:val="000000" w:themeColor="text1"/>
          <w:spacing w:val="-2"/>
          <w:sz w:val="20"/>
          <w:szCs w:val="20"/>
        </w:rPr>
        <w:t xml:space="preserve"> </w:t>
      </w:r>
      <w:r w:rsidRPr="00B26699">
        <w:rPr>
          <w:rFonts w:ascii="Arial Narrow" w:hAnsi="Arial Narrow" w:cs="Arial"/>
          <w:color w:val="000000" w:themeColor="text1"/>
          <w:sz w:val="20"/>
          <w:szCs w:val="20"/>
        </w:rPr>
        <w:t>SECOP</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II,</w:t>
      </w:r>
      <w:r w:rsidRPr="00B26699">
        <w:rPr>
          <w:rFonts w:ascii="Arial Narrow" w:hAnsi="Arial Narrow" w:cs="Arial"/>
          <w:color w:val="000000" w:themeColor="text1"/>
          <w:spacing w:val="1"/>
          <w:sz w:val="20"/>
          <w:szCs w:val="20"/>
        </w:rPr>
        <w:t xml:space="preserve"> Parte (3) Bienes y servicios.</w:t>
      </w:r>
      <w:r w:rsidRPr="00B26699">
        <w:rPr>
          <w:rFonts w:ascii="Arial Narrow" w:hAnsi="Arial Narrow" w:cs="Arial"/>
          <w:color w:val="000000" w:themeColor="text1"/>
          <w:sz w:val="20"/>
          <w:szCs w:val="20"/>
        </w:rPr>
        <w:t xml:space="preserve"> </w:t>
      </w:r>
    </w:p>
    <w:p w14:paraId="3470F0CB" w14:textId="77777777" w:rsidR="00DC183A" w:rsidRPr="00B26699" w:rsidRDefault="00DC183A" w:rsidP="00DC183A">
      <w:pPr>
        <w:pStyle w:val="Textoindependiente"/>
        <w:spacing w:after="0"/>
        <w:ind w:right="105"/>
        <w:jc w:val="both"/>
        <w:rPr>
          <w:rFonts w:ascii="Arial Narrow" w:hAnsi="Arial Narrow" w:cs="Arial"/>
          <w:color w:val="000000" w:themeColor="text1"/>
          <w:sz w:val="20"/>
          <w:szCs w:val="20"/>
        </w:rPr>
      </w:pPr>
    </w:p>
    <w:p w14:paraId="6BD277D9" w14:textId="77777777" w:rsidR="00DC183A" w:rsidRPr="00B26699" w:rsidRDefault="00DC183A" w:rsidP="00DC183A">
      <w:pPr>
        <w:pStyle w:val="Textoindependiente"/>
        <w:spacing w:after="0"/>
        <w:ind w:right="105"/>
        <w:jc w:val="both"/>
        <w:rPr>
          <w:rFonts w:ascii="Arial Narrow" w:hAnsi="Arial Narrow" w:cs="Arial"/>
          <w:color w:val="000000" w:themeColor="text1"/>
          <w:spacing w:val="1"/>
          <w:sz w:val="20"/>
          <w:szCs w:val="20"/>
        </w:rPr>
      </w:pPr>
      <w:r w:rsidRPr="00B26699">
        <w:rPr>
          <w:rFonts w:ascii="Arial Narrow" w:hAnsi="Arial Narrow" w:cs="Arial"/>
          <w:b/>
          <w:color w:val="000000" w:themeColor="text1"/>
          <w:sz w:val="20"/>
          <w:szCs w:val="20"/>
          <w:u w:val="thick"/>
        </w:rPr>
        <w:t xml:space="preserve">TERCERA. </w:t>
      </w:r>
      <w:r w:rsidRPr="00B26699">
        <w:rPr>
          <w:rFonts w:ascii="Arial Narrow" w:hAnsi="Arial Narrow" w:cs="Arial"/>
          <w:b/>
          <w:color w:val="000000" w:themeColor="text1"/>
          <w:spacing w:val="-4"/>
          <w:sz w:val="20"/>
          <w:szCs w:val="20"/>
        </w:rPr>
        <w:t>VALOR.</w:t>
      </w:r>
      <w:r w:rsidRPr="00B26699">
        <w:rPr>
          <w:rFonts w:ascii="Arial Narrow" w:hAnsi="Arial Narrow" w:cs="Arial"/>
          <w:color w:val="000000" w:themeColor="text1"/>
          <w:spacing w:val="-4"/>
          <w:sz w:val="20"/>
          <w:szCs w:val="20"/>
        </w:rPr>
        <w:t xml:space="preserve"> </w:t>
      </w:r>
      <w:r w:rsidRPr="00B26699">
        <w:rPr>
          <w:rFonts w:ascii="Arial Narrow" w:hAnsi="Arial Narrow" w:cs="Arial"/>
          <w:color w:val="000000" w:themeColor="text1"/>
          <w:sz w:val="20"/>
          <w:szCs w:val="20"/>
        </w:rPr>
        <w:t xml:space="preserve">Es </w:t>
      </w:r>
      <w:r w:rsidRPr="00B26699">
        <w:rPr>
          <w:rFonts w:ascii="Arial Narrow" w:hAnsi="Arial Narrow" w:cs="Arial"/>
          <w:color w:val="000000" w:themeColor="text1"/>
          <w:spacing w:val="-3"/>
          <w:sz w:val="20"/>
          <w:szCs w:val="20"/>
        </w:rPr>
        <w:t xml:space="preserve">el </w:t>
      </w:r>
      <w:r w:rsidRPr="00B26699">
        <w:rPr>
          <w:rFonts w:ascii="Arial Narrow" w:hAnsi="Arial Narrow" w:cs="Arial"/>
          <w:color w:val="000000" w:themeColor="text1"/>
          <w:spacing w:val="-4"/>
          <w:sz w:val="20"/>
          <w:szCs w:val="20"/>
        </w:rPr>
        <w:t xml:space="preserve">establecido </w:t>
      </w:r>
      <w:r w:rsidRPr="00B26699">
        <w:rPr>
          <w:rFonts w:ascii="Arial Narrow" w:hAnsi="Arial Narrow" w:cs="Arial"/>
          <w:color w:val="000000" w:themeColor="text1"/>
          <w:sz w:val="20"/>
          <w:szCs w:val="20"/>
        </w:rPr>
        <w:t xml:space="preserve">en el contrato electrónico del Sistema Electrónico de Contratación Pública – SECOP II – Parte (1) Información general – información del contrato y </w:t>
      </w:r>
      <w:r w:rsidRPr="00B26699">
        <w:rPr>
          <w:rFonts w:ascii="Arial Narrow" w:hAnsi="Arial Narrow" w:cs="Arial"/>
          <w:color w:val="000000" w:themeColor="text1"/>
          <w:spacing w:val="1"/>
          <w:sz w:val="20"/>
          <w:szCs w:val="20"/>
        </w:rPr>
        <w:t>(3) Bienes y servicios.</w:t>
      </w:r>
    </w:p>
    <w:p w14:paraId="044CC13D" w14:textId="77777777" w:rsidR="00DC183A" w:rsidRPr="00B26699" w:rsidRDefault="00DC183A" w:rsidP="00DC183A">
      <w:pPr>
        <w:pStyle w:val="Textoindependiente"/>
        <w:spacing w:after="0"/>
        <w:ind w:right="105"/>
        <w:jc w:val="both"/>
        <w:rPr>
          <w:rFonts w:ascii="Arial Narrow" w:hAnsi="Arial Narrow" w:cs="Arial"/>
          <w:strike/>
          <w:color w:val="000000" w:themeColor="text1"/>
          <w:sz w:val="20"/>
          <w:szCs w:val="20"/>
        </w:rPr>
      </w:pPr>
    </w:p>
    <w:p w14:paraId="0F9DE8F3" w14:textId="77777777" w:rsidR="00DC183A" w:rsidRPr="00B26699" w:rsidRDefault="00DC183A" w:rsidP="00DC183A">
      <w:pPr>
        <w:pStyle w:val="Ttulo1"/>
        <w:ind w:right="4"/>
        <w:jc w:val="both"/>
        <w:rPr>
          <w:rFonts w:ascii="Arial Narrow" w:hAnsi="Arial Narrow" w:cs="Arial"/>
          <w:color w:val="000000" w:themeColor="text1"/>
          <w:sz w:val="20"/>
          <w:szCs w:val="20"/>
        </w:rPr>
      </w:pPr>
      <w:r w:rsidRPr="00B26699">
        <w:rPr>
          <w:rFonts w:ascii="Arial Narrow" w:hAnsi="Arial Narrow" w:cs="Arial"/>
          <w:bCs/>
          <w:color w:val="000000" w:themeColor="text1"/>
          <w:sz w:val="20"/>
          <w:szCs w:val="20"/>
          <w:u w:val="thick"/>
        </w:rPr>
        <w:t xml:space="preserve">CUARTA. </w:t>
      </w:r>
      <w:r w:rsidRPr="00B26699">
        <w:rPr>
          <w:rFonts w:ascii="Arial Narrow" w:hAnsi="Arial Narrow" w:cs="Arial"/>
          <w:bCs/>
          <w:color w:val="000000" w:themeColor="text1"/>
          <w:sz w:val="20"/>
          <w:szCs w:val="20"/>
        </w:rPr>
        <w:t>IMPUTACIÓN PRESUPUESTAL – SUJECIÓN DE LOS PAGOS A LA APROPIACIÓN PRESUPUESTAL.</w:t>
      </w:r>
      <w:r w:rsidRPr="00B26699">
        <w:rPr>
          <w:rFonts w:ascii="Arial Narrow" w:hAnsi="Arial Narrow" w:cs="Arial"/>
          <w:color w:val="000000" w:themeColor="text1"/>
          <w:sz w:val="20"/>
          <w:szCs w:val="20"/>
        </w:rPr>
        <w:t xml:space="preserve"> </w:t>
      </w:r>
      <w:r w:rsidRPr="00B26699">
        <w:rPr>
          <w:rFonts w:ascii="Arial Narrow" w:hAnsi="Arial Narrow" w:cs="Arial"/>
          <w:b w:val="0"/>
          <w:color w:val="000000" w:themeColor="text1"/>
          <w:sz w:val="20"/>
          <w:szCs w:val="20"/>
        </w:rPr>
        <w:t xml:space="preserve">Cuando el contrato/convenio, requiera recursos, el </w:t>
      </w:r>
      <w:r w:rsidRPr="00B26699">
        <w:rPr>
          <w:rFonts w:ascii="Arial Narrow" w:hAnsi="Arial Narrow" w:cs="Arial"/>
          <w:bCs/>
          <w:color w:val="000000" w:themeColor="text1"/>
          <w:sz w:val="20"/>
          <w:szCs w:val="20"/>
        </w:rPr>
        <w:t>INSTITUTO</w:t>
      </w:r>
      <w:r w:rsidRPr="00B26699">
        <w:rPr>
          <w:rFonts w:ascii="Arial Narrow" w:hAnsi="Arial Narrow" w:cs="Arial"/>
          <w:b w:val="0"/>
          <w:color w:val="000000" w:themeColor="text1"/>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B26699">
        <w:rPr>
          <w:rFonts w:ascii="Arial Narrow" w:hAnsi="Arial Narrow" w:cs="Arial"/>
          <w:bCs/>
          <w:color w:val="000000" w:themeColor="text1"/>
          <w:sz w:val="20"/>
          <w:szCs w:val="20"/>
        </w:rPr>
        <w:t>INSTITUTO</w:t>
      </w:r>
      <w:r w:rsidRPr="00B26699">
        <w:rPr>
          <w:rFonts w:ascii="Arial Narrow" w:hAnsi="Arial Narrow" w:cs="Arial"/>
          <w:b w:val="0"/>
          <w:color w:val="000000" w:themeColor="text1"/>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B26699">
        <w:rPr>
          <w:rFonts w:ascii="Arial Narrow" w:hAnsi="Arial Narrow" w:cs="Arial"/>
          <w:color w:val="000000" w:themeColor="text1"/>
          <w:sz w:val="20"/>
          <w:szCs w:val="20"/>
        </w:rPr>
        <w:t>).</w:t>
      </w:r>
    </w:p>
    <w:p w14:paraId="37FE7710"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382A70E9" w14:textId="77777777" w:rsidR="00DC183A" w:rsidRPr="00B26699" w:rsidRDefault="00DC183A" w:rsidP="00DC183A">
      <w:pPr>
        <w:ind w:right="4"/>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QUINTA. </w:t>
      </w:r>
      <w:r w:rsidRPr="00B26699">
        <w:rPr>
          <w:rFonts w:ascii="Arial Narrow" w:hAnsi="Arial Narrow" w:cs="Arial"/>
          <w:b/>
          <w:color w:val="000000" w:themeColor="text1"/>
          <w:sz w:val="20"/>
          <w:szCs w:val="20"/>
        </w:rPr>
        <w:t xml:space="preserve">FORMA DE PAGO. </w:t>
      </w:r>
      <w:r w:rsidRPr="00B26699">
        <w:rPr>
          <w:rFonts w:ascii="Arial Narrow" w:hAnsi="Arial Narrow" w:cs="Arial"/>
          <w:color w:val="000000" w:themeColor="text1"/>
          <w:sz w:val="20"/>
          <w:szCs w:val="20"/>
        </w:rPr>
        <w:t xml:space="preserve">Cuando el contrato/convenio, requiera pagos/desembolsos, las </w:t>
      </w:r>
      <w:r w:rsidRPr="00B26699">
        <w:rPr>
          <w:rFonts w:ascii="Arial Narrow" w:hAnsi="Arial Narrow" w:cs="Arial"/>
          <w:b/>
          <w:color w:val="000000" w:themeColor="text1"/>
          <w:sz w:val="20"/>
          <w:szCs w:val="20"/>
        </w:rPr>
        <w:t xml:space="preserve">PARTES/ASOCIADOS </w:t>
      </w:r>
      <w:r w:rsidRPr="00B26699">
        <w:rPr>
          <w:rFonts w:ascii="Arial Narrow" w:hAnsi="Arial Narrow" w:cs="Arial"/>
          <w:color w:val="000000" w:themeColor="text1"/>
          <w:sz w:val="20"/>
          <w:szCs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B26699">
        <w:rPr>
          <w:rFonts w:ascii="Arial Narrow" w:hAnsi="Arial Narrow" w:cs="Arial"/>
          <w:b/>
          <w:color w:val="000000" w:themeColor="text1"/>
          <w:sz w:val="20"/>
          <w:szCs w:val="20"/>
        </w:rPr>
        <w:t>(</w:t>
      </w:r>
      <w:r w:rsidRPr="00B26699">
        <w:rPr>
          <w:rFonts w:ascii="Arial Narrow" w:hAnsi="Arial Narrow" w:cs="Arial"/>
          <w:color w:val="000000" w:themeColor="text1"/>
          <w:sz w:val="20"/>
          <w:szCs w:val="20"/>
        </w:rPr>
        <w:t xml:space="preserve">7) Ejecución del Contrato – Plan de pagos. Así las cosas, las </w:t>
      </w:r>
      <w:r w:rsidRPr="00B26699">
        <w:rPr>
          <w:rFonts w:ascii="Arial Narrow" w:hAnsi="Arial Narrow" w:cs="Arial"/>
          <w:b/>
          <w:color w:val="000000" w:themeColor="text1"/>
          <w:sz w:val="20"/>
          <w:szCs w:val="20"/>
        </w:rPr>
        <w:t xml:space="preserve">PARTES/ASOCIADOS </w:t>
      </w:r>
      <w:r w:rsidRPr="00B26699">
        <w:rPr>
          <w:rFonts w:ascii="Arial Narrow" w:hAnsi="Arial Narrow" w:cs="Arial"/>
          <w:color w:val="000000" w:themeColor="text1"/>
          <w:sz w:val="20"/>
          <w:szCs w:val="20"/>
        </w:rPr>
        <w:t>se comprometen a cargar en la plataforma cada una de las facturas/cuentas de cobro (previa aprobación de la supervisión, de acuerdo a lo indicado en los lineamientos internos del Instituto. Así como Decreto 358 de 2020 y la Resolución 0042 de 2020 de la DIAN: Factura Electrónica de Venta, o las normas que se encuentren vigentes.</w:t>
      </w:r>
    </w:p>
    <w:p w14:paraId="11935F36" w14:textId="77777777" w:rsidR="00DC183A" w:rsidRPr="00B26699" w:rsidRDefault="00DC183A" w:rsidP="00DC183A">
      <w:pPr>
        <w:pStyle w:val="Textoindependiente"/>
        <w:spacing w:after="0"/>
        <w:ind w:right="4"/>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lastRenderedPageBreak/>
        <w:t xml:space="preserve">SEXTA. </w:t>
      </w:r>
      <w:r w:rsidRPr="00B26699">
        <w:rPr>
          <w:rFonts w:ascii="Arial Narrow" w:hAnsi="Arial Narrow" w:cs="Arial"/>
          <w:b/>
          <w:color w:val="000000" w:themeColor="text1"/>
          <w:sz w:val="20"/>
          <w:szCs w:val="20"/>
        </w:rPr>
        <w:t xml:space="preserve">LUGAR DE EJECUCIÓN. </w:t>
      </w:r>
      <w:r w:rsidRPr="00B26699">
        <w:rPr>
          <w:rFonts w:ascii="Arial Narrow" w:hAnsi="Arial Narrow" w:cs="Arial"/>
          <w:color w:val="000000" w:themeColor="text1"/>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5DB85E80"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050E4412" w14:textId="77777777" w:rsidR="00DC183A" w:rsidRPr="00B26699" w:rsidRDefault="00DC183A" w:rsidP="00DC183A">
      <w:pPr>
        <w:pStyle w:val="Textoindependiente"/>
        <w:spacing w:after="0"/>
        <w:ind w:right="4"/>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SÉPTIMA: </w:t>
      </w:r>
      <w:r w:rsidRPr="00B26699">
        <w:rPr>
          <w:rFonts w:ascii="Arial Narrow" w:hAnsi="Arial Narrow" w:cs="Arial"/>
          <w:b/>
          <w:color w:val="000000" w:themeColor="text1"/>
          <w:sz w:val="20"/>
          <w:szCs w:val="20"/>
        </w:rPr>
        <w:t>PLAZO DE EJECUCIÓN – DURACIÓN DEL CONTRATO/CONVENIO.</w:t>
      </w:r>
      <w:r w:rsidRPr="00B26699">
        <w:rPr>
          <w:rFonts w:ascii="Arial Narrow" w:hAnsi="Arial Narrow" w:cs="Arial"/>
          <w:b/>
          <w:color w:val="000000" w:themeColor="text1"/>
          <w:sz w:val="20"/>
          <w:szCs w:val="20"/>
          <w:u w:val="thick"/>
        </w:rPr>
        <w:t xml:space="preserve"> </w:t>
      </w:r>
      <w:r w:rsidRPr="00B26699">
        <w:rPr>
          <w:rFonts w:ascii="Arial Narrow" w:hAnsi="Arial Narrow" w:cs="Arial"/>
          <w:color w:val="000000" w:themeColor="text1"/>
          <w:sz w:val="20"/>
          <w:szCs w:val="20"/>
        </w:rPr>
        <w:t>El plazo de ejecución es el establecido en los estudios previos, y en el contrato electrónico del Sistema Electrónico de Contratación Pública – SECOP II - Parte (1) Información General – Identificación del contrato.</w:t>
      </w:r>
    </w:p>
    <w:p w14:paraId="0F562BC7"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77DA1E79" w14:textId="77777777" w:rsidR="00DC183A" w:rsidRPr="00B26699" w:rsidRDefault="00DC183A" w:rsidP="00DC183A">
      <w:p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OCTAVA:</w:t>
      </w:r>
      <w:r w:rsidRPr="00B26699">
        <w:rPr>
          <w:rFonts w:ascii="Arial Narrow" w:hAnsi="Arial Narrow" w:cs="Arial"/>
          <w:b/>
          <w:color w:val="000000" w:themeColor="text1"/>
          <w:sz w:val="20"/>
          <w:szCs w:val="20"/>
          <w:u w:val="single"/>
        </w:rPr>
        <w:t xml:space="preserve"> </w:t>
      </w:r>
      <w:r w:rsidRPr="00B26699">
        <w:rPr>
          <w:rFonts w:ascii="Arial Narrow" w:hAnsi="Arial Narrow" w:cs="Arial"/>
          <w:b/>
          <w:color w:val="000000" w:themeColor="text1"/>
          <w:sz w:val="20"/>
          <w:szCs w:val="20"/>
        </w:rPr>
        <w:t xml:space="preserve">GARANTÍAS. </w:t>
      </w:r>
      <w:r w:rsidRPr="00B26699">
        <w:rPr>
          <w:rFonts w:ascii="Arial Narrow" w:hAnsi="Arial Narrow" w:cs="Arial"/>
          <w:color w:val="000000" w:themeColor="text1"/>
          <w:sz w:val="20"/>
          <w:szCs w:val="20"/>
        </w:rPr>
        <w:t xml:space="preserve">La Garantía Única de Cumplimiento que presentará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5CFF61B" w14:textId="77777777" w:rsidR="00DC183A" w:rsidRPr="00B26699" w:rsidRDefault="00DC183A" w:rsidP="00DC183A">
      <w:pPr>
        <w:jc w:val="both"/>
        <w:rPr>
          <w:rFonts w:ascii="Arial Narrow" w:hAnsi="Arial Narrow" w:cs="Arial"/>
          <w:color w:val="000000" w:themeColor="text1"/>
          <w:sz w:val="20"/>
          <w:szCs w:val="20"/>
        </w:rPr>
      </w:pPr>
    </w:p>
    <w:p w14:paraId="16211DE3" w14:textId="77777777" w:rsidR="00DC183A" w:rsidRPr="00B26699" w:rsidRDefault="00DC183A" w:rsidP="00DC183A">
      <w:pPr>
        <w:jc w:val="both"/>
        <w:rPr>
          <w:rFonts w:ascii="Arial Narrow" w:hAnsi="Arial Narrow" w:cs="Arial"/>
          <w:color w:val="000000" w:themeColor="text1"/>
          <w:sz w:val="20"/>
          <w:szCs w:val="20"/>
        </w:rPr>
      </w:pPr>
      <w:r w:rsidRPr="00B26699">
        <w:rPr>
          <w:rFonts w:ascii="Arial Narrow" w:hAnsi="Arial Narrow" w:cs="Arial"/>
          <w:color w:val="000000" w:themeColor="text1"/>
          <w:sz w:val="20"/>
          <w:szCs w:val="20"/>
          <w:lang w:val="es-MX"/>
        </w:rPr>
        <w:t xml:space="preserve">De conformidad con lo establecido en el </w:t>
      </w:r>
      <w:r w:rsidRPr="00B26699">
        <w:rPr>
          <w:rStyle w:val="Fuerte"/>
          <w:rFonts w:ascii="Arial Narrow" w:hAnsi="Arial Narrow" w:cs="Arial"/>
          <w:b w:val="0"/>
          <w:color w:val="000000" w:themeColor="text1"/>
          <w:sz w:val="20"/>
          <w:szCs w:val="20"/>
        </w:rPr>
        <w:t>artículo 2.2.1.2.3.1.2.</w:t>
      </w:r>
      <w:r w:rsidRPr="00B26699">
        <w:rPr>
          <w:rFonts w:ascii="Arial Narrow" w:hAnsi="Arial Narrow" w:cs="Arial"/>
          <w:b/>
          <w:color w:val="000000" w:themeColor="text1"/>
          <w:sz w:val="20"/>
          <w:szCs w:val="20"/>
        </w:rPr>
        <w:t> </w:t>
      </w:r>
      <w:r w:rsidRPr="00B26699">
        <w:rPr>
          <w:rFonts w:ascii="Arial Narrow" w:hAnsi="Arial Narrow" w:cs="Arial"/>
          <w:color w:val="000000" w:themeColor="text1"/>
          <w:sz w:val="20"/>
          <w:szCs w:val="20"/>
        </w:rPr>
        <w:t>del Decreto 1082 de 2015, para asegurar el cumplimiento que se derive de las obligaciones</w:t>
      </w:r>
      <w:r w:rsidRPr="00B26699">
        <w:rPr>
          <w:rFonts w:ascii="Arial Narrow" w:hAnsi="Arial Narrow" w:cs="Arial"/>
          <w:color w:val="000000" w:themeColor="text1"/>
          <w:sz w:val="20"/>
          <w:szCs w:val="20"/>
          <w:lang w:val="es-MX"/>
        </w:rPr>
        <w:t xml:space="preserve"> contractuales,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 xml:space="preserve"> dentro de los plazos establecidos en la Parte del Cronograma - </w:t>
      </w:r>
      <w:r w:rsidRPr="00B26699">
        <w:rPr>
          <w:rFonts w:ascii="Arial Narrow" w:hAnsi="Arial Narrow" w:cs="Arial"/>
          <w:bCs/>
          <w:color w:val="000000" w:themeColor="text1"/>
          <w:sz w:val="20"/>
          <w:szCs w:val="20"/>
        </w:rPr>
        <w:t>Entrega de las garantías de ejecución del contrato</w:t>
      </w:r>
      <w:r w:rsidRPr="00B26699">
        <w:rPr>
          <w:rFonts w:ascii="Arial Narrow" w:hAnsi="Arial Narrow" w:cs="Arial"/>
          <w:color w:val="000000" w:themeColor="text1"/>
          <w:sz w:val="20"/>
          <w:szCs w:val="20"/>
        </w:rPr>
        <w:t>/convenio,</w:t>
      </w:r>
      <w:r w:rsidRPr="00B26699">
        <w:rPr>
          <w:rFonts w:ascii="Arial Narrow" w:hAnsi="Arial Narrow" w:cs="Arial"/>
          <w:bCs/>
          <w:color w:val="000000" w:themeColor="text1"/>
          <w:sz w:val="20"/>
          <w:szCs w:val="20"/>
        </w:rPr>
        <w:t xml:space="preserve"> de los </w:t>
      </w:r>
      <w:r w:rsidRPr="00B26699">
        <w:rPr>
          <w:rFonts w:ascii="Arial Narrow" w:hAnsi="Arial Narrow" w:cs="Arial"/>
          <w:color w:val="000000" w:themeColor="text1"/>
          <w:spacing w:val="-4"/>
          <w:sz w:val="20"/>
          <w:szCs w:val="20"/>
        </w:rPr>
        <w:t xml:space="preserve">pliegos </w:t>
      </w:r>
      <w:r w:rsidRPr="00B26699">
        <w:rPr>
          <w:rFonts w:ascii="Arial Narrow" w:hAnsi="Arial Narrow" w:cs="Arial"/>
          <w:color w:val="000000" w:themeColor="text1"/>
          <w:sz w:val="20"/>
          <w:szCs w:val="20"/>
        </w:rPr>
        <w:t xml:space="preserve">de </w:t>
      </w:r>
      <w:r w:rsidRPr="00B26699">
        <w:rPr>
          <w:rFonts w:ascii="Arial Narrow" w:hAnsi="Arial Narrow" w:cs="Arial"/>
          <w:color w:val="000000" w:themeColor="text1"/>
          <w:spacing w:val="-4"/>
          <w:sz w:val="20"/>
          <w:szCs w:val="20"/>
        </w:rPr>
        <w:t>condiciones electrónico (cuando aplique) o de la invitación pública (cuando aplique),</w:t>
      </w:r>
      <w:r w:rsidRPr="00B26699">
        <w:rPr>
          <w:rFonts w:ascii="Arial Narrow" w:hAnsi="Arial Narrow" w:cs="Arial"/>
          <w:color w:val="000000" w:themeColor="text1"/>
          <w:sz w:val="20"/>
          <w:szCs w:val="20"/>
          <w:lang w:val="es-MX"/>
        </w:rPr>
        <w:t xml:space="preserve"> </w:t>
      </w:r>
      <w:r w:rsidRPr="00B26699">
        <w:rPr>
          <w:rFonts w:ascii="Arial Narrow" w:hAnsi="Arial Narrow" w:cs="Arial"/>
          <w:color w:val="000000" w:themeColor="text1"/>
          <w:sz w:val="20"/>
          <w:szCs w:val="20"/>
        </w:rPr>
        <w:t xml:space="preserve">se compromete a constituir a favor del </w:t>
      </w:r>
      <w:r w:rsidRPr="00B26699">
        <w:rPr>
          <w:rFonts w:ascii="Arial Narrow" w:hAnsi="Arial Narrow" w:cs="Arial"/>
          <w:b/>
          <w:color w:val="000000" w:themeColor="text1"/>
          <w:sz w:val="20"/>
          <w:szCs w:val="20"/>
        </w:rPr>
        <w:t xml:space="preserve">INSTITUTO NACIONAL DE MEDICINA LEGAL Y CIENCIAS FORENSES, </w:t>
      </w:r>
      <w:r w:rsidRPr="00B26699">
        <w:rPr>
          <w:rFonts w:ascii="Arial Narrow" w:hAnsi="Arial Narrow" w:cs="Arial"/>
          <w:color w:val="000000" w:themeColor="text1"/>
          <w:sz w:val="20"/>
          <w:szCs w:val="20"/>
        </w:rPr>
        <w:t xml:space="preserve">con </w:t>
      </w:r>
      <w:r w:rsidRPr="00B26699">
        <w:rPr>
          <w:rFonts w:ascii="Arial Narrow" w:hAnsi="Arial Narrow" w:cs="Arial"/>
          <w:bCs/>
          <w:color w:val="000000" w:themeColor="text1"/>
          <w:sz w:val="20"/>
          <w:szCs w:val="20"/>
        </w:rPr>
        <w:t>Nit 800.150.861-1</w:t>
      </w:r>
      <w:r w:rsidRPr="00B26699">
        <w:rPr>
          <w:rFonts w:ascii="Arial Narrow" w:hAnsi="Arial Narrow" w:cs="Arial"/>
          <w:color w:val="000000" w:themeColor="text1"/>
          <w:sz w:val="20"/>
          <w:szCs w:val="20"/>
        </w:rPr>
        <w:t xml:space="preserve">, una garantía única de cumplimiento consistente en un contrato de seguro contenido en una póliza o patrimonio autónomo o garantía bancaria y un contrato de seguros de </w:t>
      </w:r>
      <w:r w:rsidRPr="00B26699">
        <w:rPr>
          <w:rFonts w:ascii="Arial Narrow" w:hAnsi="Arial Narrow" w:cs="Arial"/>
          <w:iCs/>
          <w:color w:val="000000" w:themeColor="text1"/>
          <w:sz w:val="20"/>
          <w:szCs w:val="20"/>
        </w:rPr>
        <w:t xml:space="preserve">responsabilidad civil extracontractual (cuando aplique), </w:t>
      </w:r>
      <w:r w:rsidRPr="00B26699">
        <w:rPr>
          <w:rFonts w:ascii="Arial Narrow" w:hAnsi="Arial Narrow" w:cs="Arial"/>
          <w:color w:val="000000" w:themeColor="text1"/>
          <w:sz w:val="20"/>
          <w:szCs w:val="20"/>
        </w:rPr>
        <w:t>con los amparos determinados en los estudios previos, en los pliegos de condiciones</w:t>
      </w:r>
      <w:r w:rsidRPr="00B26699">
        <w:rPr>
          <w:rFonts w:ascii="Arial Narrow" w:hAnsi="Arial Narrow" w:cs="Arial"/>
          <w:color w:val="000000" w:themeColor="text1"/>
          <w:spacing w:val="-4"/>
          <w:sz w:val="20"/>
          <w:szCs w:val="20"/>
        </w:rPr>
        <w:t xml:space="preserve"> electrónico (cuando aplique), en la invitación pública (cuando aplique), y </w:t>
      </w:r>
      <w:r w:rsidRPr="00B26699">
        <w:rPr>
          <w:rFonts w:ascii="Arial Narrow" w:hAnsi="Arial Narrow" w:cs="Arial"/>
          <w:color w:val="000000" w:themeColor="text1"/>
          <w:sz w:val="20"/>
          <w:szCs w:val="20"/>
        </w:rPr>
        <w:t>en el contrato electrónico del Sistema Electrónico de Contratación Pública – SECOP II, Parte (2) Condiciones – Configuración financiera – Garantías.</w:t>
      </w:r>
    </w:p>
    <w:p w14:paraId="0F844A29" w14:textId="77777777" w:rsidR="00DC183A" w:rsidRPr="00B26699" w:rsidRDefault="00DC183A" w:rsidP="00DC183A">
      <w:pPr>
        <w:jc w:val="both"/>
        <w:rPr>
          <w:rFonts w:ascii="Arial Narrow" w:hAnsi="Arial Narrow" w:cs="Arial"/>
          <w:color w:val="000000" w:themeColor="text1"/>
          <w:sz w:val="20"/>
          <w:szCs w:val="20"/>
        </w:rPr>
      </w:pPr>
    </w:p>
    <w:p w14:paraId="611DBF50"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PARÁGRAFO PRIMERO.</w:t>
      </w:r>
      <w:r w:rsidRPr="00B26699">
        <w:rPr>
          <w:rFonts w:ascii="Arial Narrow" w:hAnsi="Arial Narrow" w:cs="Arial"/>
          <w:color w:val="000000" w:themeColor="text1"/>
          <w:sz w:val="20"/>
          <w:szCs w:val="20"/>
        </w:rPr>
        <w:t xml:space="preserve"> La(s) garantía(s) a que se refiere esta cláusula debe ser cargada y enviada por la </w:t>
      </w:r>
      <w:r w:rsidRPr="00B26699">
        <w:rPr>
          <w:rFonts w:ascii="Arial Narrow" w:hAnsi="Arial Narrow" w:cs="Arial"/>
          <w:b/>
          <w:color w:val="000000" w:themeColor="text1"/>
          <w:sz w:val="20"/>
          <w:szCs w:val="20"/>
        </w:rPr>
        <w:t>PARTE/ASOCIADO</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w:t>
      </w:r>
      <w:r w:rsidRPr="00B26699">
        <w:rPr>
          <w:rFonts w:ascii="Arial Narrow" w:hAnsi="Arial Narrow" w:cs="Arial"/>
          <w:b/>
          <w:bCs/>
          <w:color w:val="000000" w:themeColor="text1"/>
          <w:sz w:val="20"/>
          <w:szCs w:val="20"/>
        </w:rPr>
        <w:t> </w:t>
      </w:r>
    </w:p>
    <w:p w14:paraId="4D4157A6" w14:textId="77777777" w:rsidR="00DC183A" w:rsidRPr="00B26699" w:rsidRDefault="00DC183A" w:rsidP="00DC183A">
      <w:pPr>
        <w:jc w:val="both"/>
        <w:rPr>
          <w:rFonts w:ascii="Arial Narrow" w:hAnsi="Arial Narrow" w:cs="Arial"/>
          <w:color w:val="000000" w:themeColor="text1"/>
          <w:sz w:val="20"/>
          <w:szCs w:val="20"/>
        </w:rPr>
      </w:pPr>
    </w:p>
    <w:p w14:paraId="5ECC513F"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 xml:space="preserve">PARÁGRAFO SEGUNDO. </w:t>
      </w:r>
      <w:r w:rsidRPr="00B26699">
        <w:rPr>
          <w:rFonts w:ascii="Arial Narrow" w:hAnsi="Arial Narrow" w:cs="Arial"/>
          <w:bCs/>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se obliga para con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B26699">
        <w:rPr>
          <w:rFonts w:ascii="Arial Narrow" w:hAnsi="Arial Narrow" w:cs="Arial"/>
          <w:b/>
          <w:bCs/>
          <w:color w:val="000000" w:themeColor="text1"/>
          <w:sz w:val="20"/>
          <w:szCs w:val="20"/>
        </w:rPr>
        <w:t> </w:t>
      </w:r>
    </w:p>
    <w:p w14:paraId="5F55C4D6" w14:textId="77777777" w:rsidR="00DC183A" w:rsidRPr="00B26699" w:rsidRDefault="00DC183A" w:rsidP="00DC183A">
      <w:pPr>
        <w:jc w:val="both"/>
        <w:rPr>
          <w:rFonts w:ascii="Arial Narrow" w:hAnsi="Arial Narrow" w:cs="Arial"/>
          <w:color w:val="000000" w:themeColor="text1"/>
          <w:sz w:val="20"/>
          <w:szCs w:val="20"/>
        </w:rPr>
      </w:pPr>
    </w:p>
    <w:p w14:paraId="786D359B"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PARÁGRAFO</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 xml:space="preserve">TERCERO. </w:t>
      </w:r>
      <w:r w:rsidRPr="00B26699">
        <w:rPr>
          <w:rFonts w:ascii="Arial Narrow" w:hAnsi="Arial Narrow" w:cs="Arial"/>
          <w:color w:val="000000" w:themeColor="text1"/>
          <w:sz w:val="20"/>
          <w:szCs w:val="20"/>
        </w:rPr>
        <w:t xml:space="preserve">Los gastos en que debe incurrir la </w:t>
      </w:r>
      <w:r w:rsidRPr="00B26699">
        <w:rPr>
          <w:rFonts w:ascii="Arial Narrow" w:hAnsi="Arial Narrow" w:cs="Arial"/>
          <w:b/>
          <w:color w:val="000000" w:themeColor="text1"/>
          <w:sz w:val="20"/>
          <w:szCs w:val="20"/>
        </w:rPr>
        <w:t>PARTE/ASOCIADO</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 xml:space="preserve">por concepto de pago del contrato de seguro contenido en una póliza o patrimonio autónomo o garantía bancaria correrán por cuenta del él. </w:t>
      </w:r>
    </w:p>
    <w:p w14:paraId="10AE82C8" w14:textId="77777777" w:rsidR="00DC183A" w:rsidRPr="00B26699" w:rsidRDefault="00DC183A" w:rsidP="00DC183A">
      <w:pPr>
        <w:jc w:val="both"/>
        <w:rPr>
          <w:rFonts w:ascii="Arial Narrow" w:hAnsi="Arial Narrow" w:cs="Arial"/>
          <w:color w:val="000000" w:themeColor="text1"/>
          <w:sz w:val="20"/>
          <w:szCs w:val="20"/>
        </w:rPr>
      </w:pPr>
    </w:p>
    <w:p w14:paraId="11DBF5B8" w14:textId="77777777" w:rsidR="00DC183A" w:rsidRPr="00B26699" w:rsidRDefault="00DC183A" w:rsidP="00DC183A">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rPr>
        <w:t xml:space="preserve">PARÁGRAFO CUARTO. </w:t>
      </w:r>
      <w:r w:rsidRPr="00B26699">
        <w:rPr>
          <w:rFonts w:ascii="Arial Narrow" w:hAnsi="Arial Narrow" w:cs="Arial"/>
          <w:color w:val="000000" w:themeColor="text1"/>
          <w:sz w:val="20"/>
          <w:szCs w:val="20"/>
        </w:rPr>
        <w:t xml:space="preserve">En aquellos casos en los cuales no se requiera de este tipo de garantía, su justificación estará plenamente determinada en las garantías de acuerdo al estudio previo.  </w:t>
      </w:r>
      <w:r w:rsidRPr="00B26699">
        <w:rPr>
          <w:rFonts w:ascii="Arial Narrow" w:hAnsi="Arial Narrow" w:cs="Arial"/>
          <w:color w:val="000000" w:themeColor="text1"/>
          <w:sz w:val="20"/>
          <w:szCs w:val="20"/>
          <w:shd w:val="clear" w:color="auto" w:fill="FFFFFF"/>
        </w:rPr>
        <w:t>Las garantías que la Entidad Estatal contempla exigir se indicarán en el proceso de contratación</w:t>
      </w:r>
      <w:r w:rsidRPr="00B26699">
        <w:rPr>
          <w:rFonts w:ascii="Arial Narrow" w:hAnsi="Arial Narrow" w:cs="Arial"/>
          <w:color w:val="000000" w:themeColor="text1"/>
          <w:sz w:val="20"/>
          <w:szCs w:val="20"/>
        </w:rPr>
        <w:t xml:space="preserve"> – del respectivo estudio previo. </w:t>
      </w:r>
    </w:p>
    <w:p w14:paraId="3E6E5D20" w14:textId="77777777" w:rsidR="001A6E54" w:rsidRPr="00B26699" w:rsidRDefault="001A6E54" w:rsidP="00DC183A">
      <w:pPr>
        <w:jc w:val="both"/>
        <w:rPr>
          <w:rFonts w:ascii="Arial Narrow" w:hAnsi="Arial Narrow" w:cs="Arial"/>
          <w:color w:val="000000" w:themeColor="text1"/>
          <w:sz w:val="20"/>
          <w:szCs w:val="20"/>
        </w:rPr>
      </w:pPr>
    </w:p>
    <w:p w14:paraId="2AF760D4"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rPr>
        <w:t xml:space="preserve">PARÁGRAFO QUINTO. </w:t>
      </w:r>
      <w:r w:rsidRPr="00B26699">
        <w:rPr>
          <w:rFonts w:ascii="Arial Narrow" w:hAnsi="Arial Narrow" w:cs="Arial"/>
          <w:bCs/>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se obliga para con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6F4A7470" w14:textId="77777777" w:rsidR="00FC39B5" w:rsidRPr="00B26699" w:rsidRDefault="00FC39B5" w:rsidP="00DC183A">
      <w:pPr>
        <w:pStyle w:val="NormalWeb"/>
        <w:spacing w:before="0" w:beforeAutospacing="0" w:after="0" w:afterAutospacing="0"/>
        <w:jc w:val="both"/>
        <w:rPr>
          <w:rFonts w:ascii="Arial Narrow" w:hAnsi="Arial Narrow" w:cs="Arial"/>
          <w:color w:val="000000" w:themeColor="text1"/>
          <w:sz w:val="20"/>
          <w:szCs w:val="20"/>
        </w:rPr>
      </w:pPr>
    </w:p>
    <w:p w14:paraId="1661DB36" w14:textId="77777777" w:rsidR="00DC183A" w:rsidRPr="00B26699" w:rsidRDefault="00DC183A" w:rsidP="00DC183A">
      <w:pPr>
        <w:pStyle w:val="Ttulo1"/>
        <w:jc w:val="both"/>
        <w:rPr>
          <w:rFonts w:ascii="Arial Narrow" w:hAnsi="Arial Narrow" w:cs="Arial"/>
          <w:color w:val="000000" w:themeColor="text1"/>
          <w:sz w:val="20"/>
          <w:szCs w:val="20"/>
        </w:rPr>
      </w:pPr>
      <w:r w:rsidRPr="00B26699">
        <w:rPr>
          <w:rFonts w:ascii="Arial Narrow" w:hAnsi="Arial Narrow" w:cs="Arial"/>
          <w:bCs/>
          <w:color w:val="000000" w:themeColor="text1"/>
          <w:sz w:val="20"/>
          <w:szCs w:val="20"/>
          <w:u w:val="thick"/>
        </w:rPr>
        <w:t>NOVENA.</w:t>
      </w:r>
      <w:r w:rsidRPr="00B26699">
        <w:rPr>
          <w:rFonts w:ascii="Arial Narrow" w:hAnsi="Arial Narrow" w:cs="Arial"/>
          <w:bCs/>
          <w:color w:val="000000" w:themeColor="text1"/>
          <w:sz w:val="20"/>
          <w:szCs w:val="20"/>
        </w:rPr>
        <w:t xml:space="preserve">  OBLIGACIONES DE LA PARTE/ASOCIADO</w:t>
      </w:r>
      <w:r w:rsidRPr="00B26699">
        <w:rPr>
          <w:rFonts w:ascii="Arial Narrow" w:hAnsi="Arial Narrow" w:cs="Arial"/>
          <w:color w:val="000000" w:themeColor="text1"/>
          <w:sz w:val="20"/>
          <w:szCs w:val="20"/>
        </w:rPr>
        <w:t xml:space="preserve">. Las OBLIGACIONES GENERALES y las OBLIGACIONES ESPECÍFICAS de las PARTES/ASOCIADOS son las establecidas en el estudio previo, análisis del sector, pliego de </w:t>
      </w:r>
      <w:r w:rsidRPr="00B26699">
        <w:rPr>
          <w:rFonts w:ascii="Arial Narrow" w:hAnsi="Arial Narrow" w:cs="Arial"/>
          <w:color w:val="000000" w:themeColor="text1"/>
          <w:sz w:val="20"/>
          <w:szCs w:val="20"/>
        </w:rPr>
        <w:lastRenderedPageBreak/>
        <w:t>condiciones electrónicos – invitación pública (cuando aplique), oferta presentada por la PARTE/ASOCIADO</w:t>
      </w:r>
      <w:r w:rsidRPr="00B26699">
        <w:rPr>
          <w:rFonts w:ascii="Arial Narrow" w:hAnsi="Arial Narrow" w:cs="Arial"/>
          <w:iCs/>
          <w:color w:val="000000" w:themeColor="text1"/>
          <w:spacing w:val="-6"/>
          <w:sz w:val="20"/>
          <w:szCs w:val="20"/>
        </w:rPr>
        <w:t xml:space="preserve"> (cuando aplique); documentos que forman parte integral </w:t>
      </w:r>
      <w:r w:rsidRPr="00B26699">
        <w:rPr>
          <w:rFonts w:ascii="Arial Narrow" w:hAnsi="Arial Narrow" w:cs="Arial"/>
          <w:color w:val="000000" w:themeColor="text1"/>
          <w:sz w:val="20"/>
          <w:szCs w:val="20"/>
        </w:rPr>
        <w:t>del contrato electrónico en el Sistema Electrónico de Contratación Pública – SECOP II</w:t>
      </w:r>
      <w:r w:rsidRPr="00B26699">
        <w:rPr>
          <w:rFonts w:ascii="Arial Narrow" w:hAnsi="Arial Narrow" w:cs="Arial"/>
          <w:iCs/>
          <w:color w:val="000000" w:themeColor="text1"/>
          <w:spacing w:val="-6"/>
          <w:sz w:val="20"/>
          <w:szCs w:val="20"/>
        </w:rPr>
        <w:t xml:space="preserve">. </w:t>
      </w:r>
      <w:r w:rsidRPr="00B26699">
        <w:rPr>
          <w:rFonts w:ascii="Arial Narrow" w:hAnsi="Arial Narrow" w:cs="Arial"/>
          <w:color w:val="000000" w:themeColor="text1"/>
          <w:sz w:val="20"/>
          <w:szCs w:val="20"/>
        </w:rPr>
        <w:t>La PARTE/ASOCIADO se compromete a cumplir todas aquellas obligaciones que se deriven de los mencionados documentos, y que por su naturaleza se consideren imprescindibles para su correcta ejecución.</w:t>
      </w:r>
    </w:p>
    <w:p w14:paraId="43235719" w14:textId="77777777" w:rsidR="00DC183A" w:rsidRPr="00B26699" w:rsidRDefault="00DC183A" w:rsidP="00DC183A">
      <w:pPr>
        <w:ind w:left="19" w:right="18"/>
        <w:jc w:val="both"/>
        <w:rPr>
          <w:rFonts w:ascii="Arial Narrow" w:hAnsi="Arial Narrow" w:cs="Arial"/>
          <w:color w:val="000000" w:themeColor="text1"/>
          <w:sz w:val="20"/>
          <w:szCs w:val="20"/>
          <w:u w:val="thick"/>
        </w:rPr>
      </w:pPr>
    </w:p>
    <w:p w14:paraId="3DD12190" w14:textId="77777777" w:rsidR="00DC183A" w:rsidRPr="00B26699" w:rsidRDefault="00DC183A" w:rsidP="00DC183A">
      <w:pPr>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DÉCIMA. </w:t>
      </w:r>
      <w:r w:rsidRPr="00B26699">
        <w:rPr>
          <w:rFonts w:ascii="Arial Narrow" w:hAnsi="Arial Narrow" w:cs="Arial"/>
          <w:b/>
          <w:bCs/>
          <w:color w:val="000000" w:themeColor="text1"/>
          <w:sz w:val="20"/>
          <w:szCs w:val="20"/>
        </w:rPr>
        <w:t>OBLIGACIONES DEL INSTITUTO.</w:t>
      </w:r>
      <w:r w:rsidRPr="00B26699">
        <w:rPr>
          <w:rFonts w:ascii="Arial Narrow" w:hAnsi="Arial Narrow" w:cs="Arial"/>
          <w:color w:val="000000" w:themeColor="text1"/>
          <w:sz w:val="20"/>
          <w:szCs w:val="20"/>
        </w:rPr>
        <w:t xml:space="preserve"> El</w:t>
      </w:r>
      <w:r w:rsidRPr="00B26699">
        <w:rPr>
          <w:rFonts w:ascii="Arial Narrow" w:hAnsi="Arial Narrow" w:cs="Arial"/>
          <w:b/>
          <w:color w:val="000000" w:themeColor="text1"/>
          <w:sz w:val="20"/>
          <w:szCs w:val="20"/>
        </w:rPr>
        <w:t xml:space="preserve"> INSTITUTO</w:t>
      </w:r>
      <w:r w:rsidRPr="00B26699">
        <w:rPr>
          <w:rFonts w:ascii="Arial Narrow" w:hAnsi="Arial Narrow" w:cs="Arial"/>
          <w:color w:val="000000" w:themeColor="text1"/>
          <w:sz w:val="20"/>
          <w:szCs w:val="20"/>
        </w:rPr>
        <w:t xml:space="preserve"> se obliga a cumplir con las obligaciones establecidas en el estudio previo, pliego de condiciones electrónico y el contrato electrónico (cuando aplique);</w:t>
      </w:r>
      <w:r w:rsidRPr="00B26699">
        <w:rPr>
          <w:rFonts w:ascii="Arial Narrow" w:hAnsi="Arial Narrow" w:cs="Arial"/>
          <w:iCs/>
          <w:color w:val="000000" w:themeColor="text1"/>
          <w:spacing w:val="-6"/>
          <w:sz w:val="20"/>
          <w:szCs w:val="20"/>
        </w:rPr>
        <w:t xml:space="preserve"> documentos que forman parte integral </w:t>
      </w:r>
      <w:r w:rsidRPr="00B26699">
        <w:rPr>
          <w:rFonts w:ascii="Arial Narrow" w:hAnsi="Arial Narrow" w:cs="Arial"/>
          <w:color w:val="000000" w:themeColor="text1"/>
          <w:sz w:val="20"/>
          <w:szCs w:val="20"/>
        </w:rPr>
        <w:t>del contrato electrónico en el Sistema Electrónico de Contratación Pública – SECOP II.</w:t>
      </w:r>
    </w:p>
    <w:p w14:paraId="1B017618" w14:textId="77777777" w:rsidR="00DC183A" w:rsidRPr="00B26699" w:rsidRDefault="00DC183A" w:rsidP="00DC183A">
      <w:pPr>
        <w:jc w:val="both"/>
        <w:rPr>
          <w:rFonts w:ascii="Arial Narrow" w:hAnsi="Arial Narrow" w:cs="Arial"/>
          <w:b/>
          <w:color w:val="000000" w:themeColor="text1"/>
          <w:sz w:val="20"/>
          <w:szCs w:val="20"/>
        </w:rPr>
      </w:pPr>
    </w:p>
    <w:p w14:paraId="221C35F6" w14:textId="77777777" w:rsidR="00DC183A" w:rsidRPr="00B26699" w:rsidRDefault="00DC183A" w:rsidP="00DC183A">
      <w:pPr>
        <w:pStyle w:val="Prrafodelista"/>
        <w:ind w:left="0"/>
        <w:contextualSpacing/>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 xml:space="preserve">DÉCIMA PRIMERA. </w:t>
      </w:r>
      <w:r w:rsidRPr="00B26699">
        <w:rPr>
          <w:rFonts w:ascii="Arial Narrow" w:hAnsi="Arial Narrow" w:cs="Arial"/>
          <w:b/>
          <w:color w:val="000000" w:themeColor="text1"/>
          <w:sz w:val="20"/>
          <w:szCs w:val="20"/>
        </w:rPr>
        <w:t>SUPERVISIÓN.</w:t>
      </w:r>
      <w:r w:rsidRPr="00B26699">
        <w:rPr>
          <w:rFonts w:ascii="Arial Narrow" w:hAnsi="Arial Narrow" w:cs="Arial"/>
          <w:color w:val="000000" w:themeColor="text1"/>
          <w:sz w:val="20"/>
          <w:szCs w:val="20"/>
        </w:rPr>
        <w:t xml:space="preserve">  La supervisión será ejercida por quién(es) se señaló en el estudio previo o quien</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 xml:space="preserve">Dicha supervisión deberá cumplir entre otras las siguientes acciones: </w:t>
      </w:r>
      <w:r w:rsidRPr="00B26699">
        <w:rPr>
          <w:rFonts w:ascii="Arial Narrow" w:hAnsi="Arial Narrow" w:cs="Arial"/>
          <w:b/>
          <w:bCs/>
          <w:color w:val="000000" w:themeColor="text1"/>
          <w:sz w:val="20"/>
          <w:szCs w:val="20"/>
        </w:rPr>
        <w:t>1)</w:t>
      </w:r>
      <w:r w:rsidRPr="00B26699">
        <w:rPr>
          <w:rFonts w:ascii="Arial Narrow" w:hAnsi="Arial Narrow" w:cs="Arial"/>
          <w:color w:val="000000" w:themeColor="text1"/>
          <w:sz w:val="20"/>
          <w:szCs w:val="20"/>
        </w:rPr>
        <w:t xml:space="preserve"> Verificar el pleno cumplimiento de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del objeto y las obligaciones contenidas en el contrato/convenio. </w:t>
      </w:r>
      <w:r w:rsidRPr="00B26699">
        <w:rPr>
          <w:rFonts w:ascii="Arial Narrow" w:hAnsi="Arial Narrow" w:cs="Arial"/>
          <w:b/>
          <w:bCs/>
          <w:color w:val="000000" w:themeColor="text1"/>
          <w:sz w:val="20"/>
          <w:szCs w:val="20"/>
        </w:rPr>
        <w:t>2)</w:t>
      </w:r>
      <w:r w:rsidRPr="00B26699">
        <w:rPr>
          <w:rFonts w:ascii="Arial Narrow" w:hAnsi="Arial Narrow" w:cs="Arial"/>
          <w:color w:val="000000" w:themeColor="text1"/>
          <w:sz w:val="20"/>
          <w:szCs w:val="20"/>
        </w:rPr>
        <w:t xml:space="preserve"> Recibir los bienes/obras/servicios objeto del contrato/convenio, de acuerdo con las especificaciones técnicas. </w:t>
      </w:r>
      <w:r w:rsidRPr="00B26699">
        <w:rPr>
          <w:rFonts w:ascii="Arial Narrow" w:hAnsi="Arial Narrow" w:cs="Arial"/>
          <w:b/>
          <w:bCs/>
          <w:color w:val="000000" w:themeColor="text1"/>
          <w:sz w:val="20"/>
          <w:szCs w:val="20"/>
        </w:rPr>
        <w:t>3)</w:t>
      </w:r>
      <w:r w:rsidRPr="00B26699">
        <w:rPr>
          <w:rFonts w:ascii="Arial Narrow" w:hAnsi="Arial Narrow" w:cs="Arial"/>
          <w:color w:val="000000" w:themeColor="text1"/>
          <w:sz w:val="20"/>
          <w:szCs w:val="20"/>
        </w:rPr>
        <w:t xml:space="preserve"> Suscribir el recibo a satisfacción de los bienes/obras/servicios objeto del contrato/convenio, de acuerdo a las especificaciones técnicas. </w:t>
      </w:r>
      <w:r w:rsidRPr="00B26699">
        <w:rPr>
          <w:rFonts w:ascii="Arial Narrow" w:hAnsi="Arial Narrow" w:cs="Arial"/>
          <w:b/>
          <w:bCs/>
          <w:color w:val="000000" w:themeColor="text1"/>
          <w:sz w:val="20"/>
          <w:szCs w:val="20"/>
        </w:rPr>
        <w:t>4)</w:t>
      </w:r>
      <w:r w:rsidRPr="00B26699">
        <w:rPr>
          <w:rFonts w:ascii="Arial Narrow" w:hAnsi="Arial Narrow" w:cs="Arial"/>
          <w:color w:val="000000" w:themeColor="text1"/>
          <w:sz w:val="20"/>
          <w:szCs w:val="20"/>
        </w:rPr>
        <w:t xml:space="preserve"> Informar por escrito al Ordenador del Gasto con copia al Grupo Nacional de Gestión Contractual/Grupo Administrativo y Financiero Regional (o quien haga sus veces), de todos los actos y hechos constitutivos de incumplimiento de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y en general, dar parte a ella de todas las actuaciones del mismo constitutivas de sanción o multa. </w:t>
      </w:r>
      <w:r w:rsidRPr="00B26699">
        <w:rPr>
          <w:rFonts w:ascii="Arial Narrow" w:hAnsi="Arial Narrow" w:cs="Arial"/>
          <w:b/>
          <w:bCs/>
          <w:color w:val="000000" w:themeColor="text1"/>
          <w:sz w:val="20"/>
          <w:szCs w:val="20"/>
        </w:rPr>
        <w:t>5)</w:t>
      </w:r>
      <w:r w:rsidRPr="00B26699">
        <w:rPr>
          <w:rFonts w:ascii="Arial Narrow" w:hAnsi="Arial Narrow" w:cs="Arial"/>
          <w:color w:val="000000" w:themeColor="text1"/>
          <w:sz w:val="20"/>
          <w:szCs w:val="20"/>
        </w:rPr>
        <w:t xml:space="preserve"> Entregar por escrito sus observaciones, recomendaciones o sugerencias, enmarcadas dentro de los términos del contrato/convenio, y siempre que sean pertinentes con relación a la correcta ejecución del mismo</w:t>
      </w:r>
      <w:r w:rsidRPr="00B26699">
        <w:rPr>
          <w:rFonts w:ascii="Arial Narrow" w:hAnsi="Arial Narrow" w:cs="Arial"/>
          <w:b/>
          <w:bCs/>
          <w:color w:val="000000" w:themeColor="text1"/>
          <w:sz w:val="20"/>
          <w:szCs w:val="20"/>
        </w:rPr>
        <w:t>. 6)</w:t>
      </w:r>
      <w:r w:rsidRPr="00B26699">
        <w:rPr>
          <w:rFonts w:ascii="Arial Narrow" w:hAnsi="Arial Narrow" w:cs="Arial"/>
          <w:color w:val="000000" w:themeColor="text1"/>
          <w:sz w:val="20"/>
          <w:szCs w:val="20"/>
        </w:rPr>
        <w:t xml:space="preserve"> Solicitar las modificaciones al contrato/convenio cuando las condiciones del objeto contractual así lo requieran. </w:t>
      </w:r>
      <w:r w:rsidRPr="00B26699">
        <w:rPr>
          <w:rFonts w:ascii="Arial Narrow" w:hAnsi="Arial Narrow" w:cs="Arial"/>
          <w:b/>
          <w:bCs/>
          <w:color w:val="000000" w:themeColor="text1"/>
          <w:sz w:val="20"/>
          <w:szCs w:val="20"/>
        </w:rPr>
        <w:t>7)</w:t>
      </w:r>
      <w:r w:rsidRPr="00B26699">
        <w:rPr>
          <w:rFonts w:ascii="Arial Narrow" w:hAnsi="Arial Narrow" w:cs="Arial"/>
          <w:color w:val="000000" w:themeColor="text1"/>
          <w:sz w:val="20"/>
          <w:szCs w:val="20"/>
        </w:rPr>
        <w:t xml:space="preserve"> Certificar respecto al cumplimiento de las obligaciones de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documento que se constituye en requisito previo para el pago/desembolso que debe realizar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8)</w:t>
      </w:r>
      <w:r w:rsidRPr="00B26699">
        <w:rPr>
          <w:rFonts w:ascii="Arial Narrow" w:hAnsi="Arial Narrow" w:cs="Arial"/>
          <w:color w:val="000000" w:themeColor="text1"/>
          <w:sz w:val="20"/>
          <w:szCs w:val="20"/>
        </w:rPr>
        <w:t xml:space="preserve"> Sugerir, en caso de ser necesario, la suspensión temporal del contrato/convenio, por razones de fuerza mayor o caso fortuito, o aquellas que impidan el cabal cumplimiento del objeto contractual.</w:t>
      </w:r>
      <w:r w:rsidRPr="00B26699">
        <w:rPr>
          <w:rFonts w:ascii="Arial Narrow" w:hAnsi="Arial Narrow" w:cs="Arial"/>
          <w:b/>
          <w:bCs/>
          <w:color w:val="000000" w:themeColor="text1"/>
          <w:sz w:val="20"/>
          <w:szCs w:val="20"/>
        </w:rPr>
        <w:t xml:space="preserve"> 9)</w:t>
      </w:r>
      <w:r w:rsidRPr="00B26699">
        <w:rPr>
          <w:rFonts w:ascii="Arial Narrow" w:hAnsi="Arial Narrow" w:cs="Arial"/>
          <w:color w:val="000000" w:themeColor="text1"/>
          <w:sz w:val="20"/>
          <w:szCs w:val="20"/>
        </w:rPr>
        <w:t xml:space="preserve"> Identificar las eventualidades que puedan afectar el trabajo de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con el fin de corregirlas; Impartir por escrito 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las instrucciones relativas a la aplicación de instrumentos para el desarrollo de la supervisión </w:t>
      </w:r>
      <w:r w:rsidRPr="00B26699">
        <w:rPr>
          <w:rFonts w:ascii="Arial Narrow" w:hAnsi="Arial Narrow" w:cs="Arial"/>
          <w:b/>
          <w:bCs/>
          <w:color w:val="000000" w:themeColor="text1"/>
          <w:sz w:val="20"/>
          <w:szCs w:val="20"/>
        </w:rPr>
        <w:t>10)</w:t>
      </w:r>
      <w:r w:rsidRPr="00B26699">
        <w:rPr>
          <w:rFonts w:ascii="Arial Narrow" w:hAnsi="Arial Narrow" w:cs="Arial"/>
          <w:color w:val="000000" w:themeColor="text1"/>
          <w:sz w:val="20"/>
          <w:szCs w:val="20"/>
        </w:rPr>
        <w:t xml:space="preserve"> Elaborar informes de evaluación, respecto de la ejecución del contrato/convenio, así como documentar las razones de incumplimiento en que incurra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para que el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 xml:space="preserve"> adopte las medidas pertinentes con base en lo allí establecido. </w:t>
      </w:r>
      <w:r w:rsidRPr="00B26699">
        <w:rPr>
          <w:rFonts w:ascii="Arial Narrow" w:hAnsi="Arial Narrow" w:cs="Arial"/>
          <w:b/>
          <w:bCs/>
          <w:color w:val="000000" w:themeColor="text1"/>
          <w:sz w:val="20"/>
          <w:szCs w:val="20"/>
        </w:rPr>
        <w:t>11)</w:t>
      </w:r>
      <w:r w:rsidRPr="00B26699">
        <w:rPr>
          <w:rFonts w:ascii="Arial Narrow" w:hAnsi="Arial Narrow" w:cs="Arial"/>
          <w:color w:val="000000" w:themeColor="text1"/>
          <w:sz w:val="20"/>
          <w:szCs w:val="20"/>
        </w:rPr>
        <w:t xml:space="preserve"> Hacer seguimiento a la organización, cargue y archivo de los documentos relacionados con el contrato electrónico del Sistema Electrónico de Contratación Pública – SECOP II y la supervisión a su cargo. </w:t>
      </w:r>
      <w:r w:rsidRPr="00B26699">
        <w:rPr>
          <w:rFonts w:ascii="Arial Narrow" w:hAnsi="Arial Narrow" w:cs="Arial"/>
          <w:b/>
          <w:bCs/>
          <w:color w:val="000000" w:themeColor="text1"/>
          <w:sz w:val="20"/>
          <w:szCs w:val="20"/>
        </w:rPr>
        <w:t>12)</w:t>
      </w:r>
      <w:r w:rsidRPr="00B26699">
        <w:rPr>
          <w:rFonts w:ascii="Arial Narrow" w:hAnsi="Arial Narrow" w:cs="Arial"/>
          <w:color w:val="000000" w:themeColor="text1"/>
          <w:sz w:val="20"/>
          <w:szCs w:val="20"/>
        </w:rPr>
        <w:t xml:space="preserve"> Promover la conciliación de conflictos entre las partes en la eventualidad que se presenten. </w:t>
      </w:r>
      <w:r w:rsidRPr="00B26699">
        <w:rPr>
          <w:rFonts w:ascii="Arial Narrow" w:hAnsi="Arial Narrow" w:cs="Arial"/>
          <w:b/>
          <w:bCs/>
          <w:color w:val="000000" w:themeColor="text1"/>
          <w:sz w:val="20"/>
          <w:szCs w:val="20"/>
        </w:rPr>
        <w:t>13)</w:t>
      </w:r>
      <w:r w:rsidRPr="00B26699">
        <w:rPr>
          <w:rFonts w:ascii="Arial Narrow" w:hAnsi="Arial Narrow" w:cs="Arial"/>
          <w:color w:val="000000" w:themeColor="text1"/>
          <w:sz w:val="20"/>
          <w:szCs w:val="20"/>
        </w:rPr>
        <w:t xml:space="preserve"> Velar por que las garantías permanezcan vigentes y suficientes, durante toda la vigencia del contrato/convenio, y hasta la liquidación, en caso de que aplique. </w:t>
      </w:r>
      <w:r w:rsidRPr="00B26699">
        <w:rPr>
          <w:rFonts w:ascii="Arial Narrow" w:hAnsi="Arial Narrow" w:cs="Arial"/>
          <w:b/>
          <w:bCs/>
          <w:color w:val="000000" w:themeColor="text1"/>
          <w:sz w:val="20"/>
          <w:szCs w:val="20"/>
        </w:rPr>
        <w:t>14)</w:t>
      </w:r>
      <w:r w:rsidRPr="00B26699">
        <w:rPr>
          <w:rFonts w:ascii="Arial Narrow" w:hAnsi="Arial Narrow" w:cs="Arial"/>
          <w:color w:val="000000" w:themeColor="text1"/>
          <w:sz w:val="20"/>
          <w:szCs w:val="20"/>
        </w:rPr>
        <w:t xml:space="preserve"> Verificar y dejar constancia del cumplimiento de las obligaciones parafiscales de conformidad con lo establecido en el artículo 50 de la ley 789 de 2002, y demás normas que le apliquen. </w:t>
      </w:r>
      <w:r w:rsidRPr="00B26699">
        <w:rPr>
          <w:rFonts w:ascii="Arial Narrow" w:hAnsi="Arial Narrow" w:cs="Arial"/>
          <w:b/>
          <w:bCs/>
          <w:color w:val="000000" w:themeColor="text1"/>
          <w:sz w:val="20"/>
          <w:szCs w:val="20"/>
        </w:rPr>
        <w:t xml:space="preserve">15) </w:t>
      </w:r>
      <w:r w:rsidRPr="00B26699">
        <w:rPr>
          <w:rFonts w:ascii="Arial Narrow" w:hAnsi="Arial Narrow" w:cs="Arial"/>
          <w:color w:val="000000" w:themeColor="text1"/>
          <w:sz w:val="20"/>
          <w:szCs w:val="20"/>
        </w:rPr>
        <w:t xml:space="preserve">Participar activamente en la liquidación del contrato/convenio. </w:t>
      </w:r>
      <w:r w:rsidRPr="00B26699">
        <w:rPr>
          <w:rFonts w:ascii="Arial Narrow" w:hAnsi="Arial Narrow" w:cs="Arial"/>
          <w:b/>
          <w:bCs/>
          <w:color w:val="000000" w:themeColor="text1"/>
          <w:sz w:val="20"/>
          <w:szCs w:val="20"/>
        </w:rPr>
        <w:t>16)</w:t>
      </w:r>
      <w:r w:rsidRPr="00B26699">
        <w:rPr>
          <w:rFonts w:ascii="Arial Narrow" w:hAnsi="Arial Narrow" w:cs="Arial"/>
          <w:color w:val="000000" w:themeColor="text1"/>
          <w:sz w:val="20"/>
          <w:szCs w:val="20"/>
        </w:rPr>
        <w:t xml:space="preserve"> Elaborar y suscribir junto con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un cronograma de entregas parciales dentro del plazo establecido en </w:t>
      </w:r>
      <w:r w:rsidRPr="00B26699">
        <w:rPr>
          <w:rFonts w:ascii="Arial Narrow" w:hAnsi="Arial Narrow" w:cs="Arial"/>
          <w:color w:val="000000" w:themeColor="text1"/>
          <w:sz w:val="20"/>
          <w:szCs w:val="20"/>
        </w:rPr>
        <w:lastRenderedPageBreak/>
        <w:t xml:space="preserve">el estudio previo, sino lo determina se deberá realizar dentro de los 5 días hábiles siguientes del cumplimiento de los requisitos de perfeccionamiento y ejecución del contrato/convenio (en caso de que aplique). </w:t>
      </w:r>
      <w:r w:rsidRPr="00B26699">
        <w:rPr>
          <w:rFonts w:ascii="Arial Narrow" w:hAnsi="Arial Narrow" w:cs="Arial"/>
          <w:b/>
          <w:bCs/>
          <w:color w:val="000000" w:themeColor="text1"/>
          <w:sz w:val="20"/>
          <w:szCs w:val="20"/>
        </w:rPr>
        <w:t>17)</w:t>
      </w:r>
      <w:r w:rsidRPr="00B26699">
        <w:rPr>
          <w:rFonts w:ascii="Arial Narrow" w:hAnsi="Arial Narrow" w:cs="Arial"/>
          <w:color w:val="000000" w:themeColor="text1"/>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B26699">
        <w:rPr>
          <w:rFonts w:ascii="Arial Narrow" w:hAnsi="Arial Narrow" w:cs="Arial"/>
          <w:color w:val="000000" w:themeColor="text1"/>
          <w:sz w:val="20"/>
          <w:szCs w:val="20"/>
        </w:rPr>
        <w:t>ii</w:t>
      </w:r>
      <w:proofErr w:type="spellEnd"/>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 xml:space="preserve">18) </w:t>
      </w:r>
      <w:r w:rsidRPr="00B26699">
        <w:rPr>
          <w:rFonts w:ascii="Arial Narrow" w:hAnsi="Arial Narrow" w:cs="Arial"/>
          <w:color w:val="000000" w:themeColor="text1"/>
          <w:sz w:val="20"/>
          <w:szCs w:val="20"/>
        </w:rPr>
        <w:t xml:space="preserve">Todas las demás atribuciones que se contemplen en los documentos del contrato/convenio y en la Ley o que le sean asignadas por el Ordenador del Gasto. </w:t>
      </w:r>
      <w:r w:rsidRPr="00B26699">
        <w:rPr>
          <w:rFonts w:ascii="Arial Narrow" w:hAnsi="Arial Narrow" w:cs="Arial"/>
          <w:b/>
          <w:color w:val="000000" w:themeColor="text1"/>
          <w:sz w:val="20"/>
          <w:szCs w:val="20"/>
        </w:rPr>
        <w:t>PARÁGRAFO PRIMERO</w:t>
      </w:r>
      <w:r w:rsidRPr="00B26699">
        <w:rPr>
          <w:rFonts w:ascii="Arial Narrow" w:hAnsi="Arial Narrow" w:cs="Arial"/>
          <w:color w:val="000000" w:themeColor="text1"/>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mediante la suscripción de modificaciones al contrato/convenio. </w:t>
      </w:r>
      <w:r w:rsidRPr="00B26699">
        <w:rPr>
          <w:rFonts w:ascii="Arial Narrow" w:hAnsi="Arial Narrow" w:cs="Arial"/>
          <w:b/>
          <w:color w:val="000000" w:themeColor="text1"/>
          <w:sz w:val="20"/>
          <w:szCs w:val="20"/>
        </w:rPr>
        <w:t>PARÁGRAFO SEGUNDO</w:t>
      </w:r>
      <w:r w:rsidRPr="00B26699">
        <w:rPr>
          <w:rFonts w:ascii="Arial Narrow" w:hAnsi="Arial Narrow" w:cs="Arial"/>
          <w:color w:val="000000" w:themeColor="text1"/>
          <w:sz w:val="20"/>
          <w:szCs w:val="20"/>
        </w:rPr>
        <w:t xml:space="preserve">: Los supervisores tendrán la obligación de advertir sobre posibles incumplimientos de la </w:t>
      </w:r>
      <w:r w:rsidRPr="00B26699">
        <w:rPr>
          <w:rFonts w:ascii="Arial Narrow" w:hAnsi="Arial Narrow" w:cs="Arial"/>
          <w:b/>
          <w:color w:val="000000" w:themeColor="text1"/>
          <w:sz w:val="20"/>
          <w:szCs w:val="20"/>
        </w:rPr>
        <w:t xml:space="preserve">PARTE/ASOCIADO, </w:t>
      </w:r>
      <w:r w:rsidRPr="00B26699">
        <w:rPr>
          <w:rFonts w:ascii="Arial Narrow" w:hAnsi="Arial Narrow" w:cs="Arial"/>
          <w:color w:val="000000" w:themeColor="text1"/>
          <w:sz w:val="20"/>
          <w:szCs w:val="20"/>
        </w:rPr>
        <w:t xml:space="preserve">en la ejecución a los ordenadores del gasto </w:t>
      </w:r>
      <w:r w:rsidRPr="00B26699">
        <w:rPr>
          <w:rFonts w:ascii="Arial Narrow" w:hAnsi="Arial Narrow" w:cs="Arial"/>
          <w:color w:val="000000" w:themeColor="text1"/>
          <w:spacing w:val="-3"/>
          <w:sz w:val="20"/>
          <w:szCs w:val="20"/>
        </w:rPr>
        <w:t>de</w:t>
      </w:r>
      <w:r w:rsidRPr="00B26699">
        <w:rPr>
          <w:rFonts w:ascii="Arial Narrow" w:hAnsi="Arial Narrow" w:cs="Arial"/>
          <w:color w:val="000000" w:themeColor="text1"/>
          <w:spacing w:val="52"/>
          <w:sz w:val="20"/>
          <w:szCs w:val="20"/>
        </w:rPr>
        <w:t xml:space="preserve"> </w:t>
      </w:r>
      <w:r w:rsidRPr="00B26699">
        <w:rPr>
          <w:rFonts w:ascii="Arial Narrow" w:hAnsi="Arial Narrow" w:cs="Arial"/>
          <w:color w:val="000000" w:themeColor="text1"/>
          <w:sz w:val="20"/>
          <w:szCs w:val="20"/>
        </w:rPr>
        <w:t xml:space="preserve">cada una de las partes. De igual manera, informar sobre la necesidad de modificaciones, con ocho (8) días hábiles de anterioridad al vencimiento del mismo. </w:t>
      </w:r>
      <w:r w:rsidRPr="00B26699">
        <w:rPr>
          <w:rFonts w:ascii="Arial Narrow" w:hAnsi="Arial Narrow" w:cs="Arial"/>
          <w:b/>
          <w:color w:val="000000" w:themeColor="text1"/>
          <w:sz w:val="20"/>
          <w:szCs w:val="20"/>
        </w:rPr>
        <w:t xml:space="preserve">PARÁGRAFO TERCERO. </w:t>
      </w:r>
      <w:r w:rsidRPr="00B26699">
        <w:rPr>
          <w:rFonts w:ascii="Arial Narrow" w:hAnsi="Arial Narrow" w:cs="Arial"/>
          <w:color w:val="000000" w:themeColor="text1"/>
          <w:sz w:val="20"/>
          <w:szCs w:val="20"/>
        </w:rPr>
        <w:t xml:space="preserve">En el evento de cambio del supervisor, no será necesario modificar el presente contrato/convenio; la designación se efectuará mediante comunicación escrita del respetivo ordenador del gasto. </w:t>
      </w:r>
      <w:r w:rsidRPr="00B26699">
        <w:rPr>
          <w:rFonts w:ascii="Arial Narrow" w:hAnsi="Arial Narrow" w:cs="Arial"/>
          <w:b/>
          <w:color w:val="000000" w:themeColor="text1"/>
          <w:sz w:val="20"/>
          <w:szCs w:val="20"/>
        </w:rPr>
        <w:t>PARÁGRAFO CUARTO</w:t>
      </w:r>
      <w:r w:rsidRPr="00B26699">
        <w:rPr>
          <w:rFonts w:ascii="Arial Narrow" w:hAnsi="Arial Narrow" w:cs="Arial"/>
          <w:color w:val="000000" w:themeColor="text1"/>
          <w:sz w:val="20"/>
          <w:szCs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2F4EDD88"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7F9588F6" w14:textId="77777777"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u w:val="thick"/>
        </w:rPr>
        <w:t xml:space="preserve">DÉCIMA SEGUNDA. </w:t>
      </w:r>
      <w:r w:rsidRPr="00B26699">
        <w:rPr>
          <w:rFonts w:ascii="Arial Narrow" w:hAnsi="Arial Narrow" w:cs="Arial"/>
          <w:b/>
          <w:color w:val="000000" w:themeColor="text1"/>
          <w:sz w:val="20"/>
          <w:szCs w:val="20"/>
        </w:rPr>
        <w:t>SUSPENSIÓN TEMPORAL DEL CONTRATO/CONVENIO</w:t>
      </w:r>
      <w:r w:rsidRPr="00B26699">
        <w:rPr>
          <w:rFonts w:ascii="Arial Narrow" w:hAnsi="Arial Narrow" w:cs="Arial"/>
          <w:b/>
          <w:color w:val="000000" w:themeColor="text1"/>
          <w:sz w:val="20"/>
          <w:szCs w:val="20"/>
          <w:u w:val="thick"/>
        </w:rPr>
        <w:t>.</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lang w:val="es-MX"/>
        </w:rPr>
        <w:t>Por circunstancias de fuerza mayor, caso fortuito o por debida justificación que imposibilite la ejecución del objeto y d</w:t>
      </w:r>
      <w:proofErr w:type="spellStart"/>
      <w:r w:rsidRPr="00B26699">
        <w:rPr>
          <w:rFonts w:ascii="Arial Narrow" w:hAnsi="Arial Narrow" w:cs="Arial"/>
          <w:color w:val="000000" w:themeColor="text1"/>
          <w:sz w:val="20"/>
          <w:szCs w:val="20"/>
        </w:rPr>
        <w:t>e</w:t>
      </w:r>
      <w:proofErr w:type="spellEnd"/>
      <w:r w:rsidRPr="00B26699">
        <w:rPr>
          <w:rFonts w:ascii="Arial Narrow" w:hAnsi="Arial Narrow" w:cs="Arial"/>
          <w:color w:val="000000" w:themeColor="text1"/>
          <w:sz w:val="20"/>
          <w:szCs w:val="20"/>
        </w:rPr>
        <w:t xml:space="preserve"> común acuerdo,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B26699">
        <w:rPr>
          <w:rFonts w:ascii="Arial Narrow" w:hAnsi="Arial Narrow" w:cs="Arial"/>
          <w:b/>
          <w:color w:val="000000" w:themeColor="text1"/>
          <w:spacing w:val="-3"/>
          <w:sz w:val="20"/>
          <w:szCs w:val="20"/>
        </w:rPr>
        <w:t xml:space="preserve"> </w:t>
      </w:r>
      <w:r w:rsidRPr="00B26699">
        <w:rPr>
          <w:rFonts w:ascii="Arial Narrow" w:hAnsi="Arial Narrow" w:cs="Arial"/>
          <w:color w:val="000000" w:themeColor="text1"/>
          <w:sz w:val="20"/>
          <w:szCs w:val="20"/>
          <w:lang w:val="es-MX"/>
        </w:rPr>
        <w:t xml:space="preserve">De todo lo anterior,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 xml:space="preserve"> dará aviso al garante (Cuando aplique). </w:t>
      </w:r>
      <w:r w:rsidRPr="00B26699">
        <w:rPr>
          <w:rFonts w:ascii="Arial Narrow" w:hAnsi="Arial Narrow" w:cs="Arial"/>
          <w:b/>
          <w:color w:val="000000" w:themeColor="text1"/>
          <w:sz w:val="20"/>
          <w:szCs w:val="20"/>
          <w:lang w:val="es-MX"/>
        </w:rPr>
        <w:t>PARÁGRAFO PRIMERO.</w:t>
      </w:r>
      <w:r w:rsidRPr="00B26699">
        <w:rPr>
          <w:rFonts w:ascii="Arial Narrow" w:hAnsi="Arial Narrow" w:cs="Arial"/>
          <w:color w:val="000000" w:themeColor="text1"/>
          <w:sz w:val="20"/>
          <w:szCs w:val="20"/>
          <w:lang w:val="es-MX"/>
        </w:rPr>
        <w:t xml:space="preserve"> Se entienden por fuerza mayor o caso fortuito las situaciones contempladas y definidas en la Ley. </w:t>
      </w:r>
      <w:r w:rsidRPr="00B26699">
        <w:rPr>
          <w:rFonts w:ascii="Arial Narrow" w:hAnsi="Arial Narrow" w:cs="Arial"/>
          <w:b/>
          <w:color w:val="000000" w:themeColor="text1"/>
          <w:sz w:val="20"/>
          <w:szCs w:val="20"/>
          <w:lang w:val="es-MX"/>
        </w:rPr>
        <w:t xml:space="preserve">PARÁGRAFO SEGUNDO. </w:t>
      </w:r>
      <w:r w:rsidRPr="00B26699">
        <w:rPr>
          <w:rFonts w:ascii="Arial Narrow" w:hAnsi="Arial Narrow" w:cs="Arial"/>
          <w:b/>
          <w:noProof/>
          <w:color w:val="000000" w:themeColor="text1"/>
          <w:sz w:val="20"/>
          <w:szCs w:val="20"/>
        </w:rPr>
        <w:fldChar w:fldCharType="begin"/>
      </w:r>
      <w:r w:rsidRPr="00B26699">
        <w:rPr>
          <w:rFonts w:ascii="Arial Narrow" w:hAnsi="Arial Narrow" w:cs="Arial"/>
          <w:b/>
          <w:noProof/>
          <w:color w:val="000000" w:themeColor="text1"/>
          <w:sz w:val="20"/>
          <w:szCs w:val="20"/>
        </w:rPr>
        <w:instrText xml:space="preserve"> MERGEFIELD LAEL </w:instrText>
      </w:r>
      <w:r w:rsidRPr="00B26699">
        <w:rPr>
          <w:rFonts w:ascii="Arial Narrow" w:hAnsi="Arial Narrow" w:cs="Arial"/>
          <w:b/>
          <w:noProof/>
          <w:color w:val="000000" w:themeColor="text1"/>
          <w:sz w:val="20"/>
          <w:szCs w:val="20"/>
        </w:rPr>
        <w:fldChar w:fldCharType="separate"/>
      </w:r>
      <w:r w:rsidRPr="00B26699">
        <w:rPr>
          <w:rFonts w:ascii="Arial Narrow" w:hAnsi="Arial Narrow" w:cs="Arial"/>
          <w:noProof/>
          <w:color w:val="000000" w:themeColor="text1"/>
          <w:sz w:val="20"/>
          <w:szCs w:val="20"/>
        </w:rPr>
        <w:t>El</w:t>
      </w:r>
      <w:r w:rsidRPr="00B26699">
        <w:rPr>
          <w:rFonts w:ascii="Arial Narrow" w:hAnsi="Arial Narrow" w:cs="Arial"/>
          <w:b/>
          <w:noProof/>
          <w:color w:val="000000" w:themeColor="text1"/>
          <w:sz w:val="20"/>
          <w:szCs w:val="20"/>
        </w:rPr>
        <w:fldChar w:fldCharType="end"/>
      </w:r>
      <w:r w:rsidRPr="00B26699">
        <w:rPr>
          <w:rFonts w:ascii="Arial Narrow" w:hAnsi="Arial Narrow" w:cs="Arial"/>
          <w:b/>
          <w:color w:val="000000" w:themeColor="text1"/>
          <w:spacing w:val="-3"/>
          <w:sz w:val="20"/>
          <w:szCs w:val="20"/>
        </w:rPr>
        <w:t xml:space="preserve"> INSTITUTO</w:t>
      </w:r>
      <w:r w:rsidRPr="00B26699">
        <w:rPr>
          <w:rFonts w:ascii="Arial Narrow" w:hAnsi="Arial Narrow" w:cs="Arial"/>
          <w:color w:val="000000" w:themeColor="text1"/>
          <w:spacing w:val="-3"/>
          <w:sz w:val="20"/>
          <w:szCs w:val="20"/>
        </w:rPr>
        <w:t>,</w:t>
      </w:r>
      <w:r w:rsidRPr="00B26699">
        <w:rPr>
          <w:rFonts w:ascii="Arial Narrow" w:hAnsi="Arial Narrow" w:cs="Arial"/>
          <w:b/>
          <w:color w:val="000000" w:themeColor="text1"/>
          <w:spacing w:val="-3"/>
          <w:sz w:val="20"/>
          <w:szCs w:val="20"/>
        </w:rPr>
        <w:t xml:space="preserve"> </w:t>
      </w:r>
      <w:r w:rsidRPr="00B26699">
        <w:rPr>
          <w:rFonts w:ascii="Arial Narrow" w:hAnsi="Arial Narrow" w:cs="Arial"/>
          <w:color w:val="000000" w:themeColor="text1"/>
          <w:sz w:val="20"/>
          <w:szCs w:val="20"/>
          <w:lang w:val="es-MX"/>
        </w:rPr>
        <w:t xml:space="preserve">no indemnizará los daños y perjuicios que sufra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 xml:space="preserve"> como consecuencia de la fuerza mayor o caso fortuito debidamente comprobado. </w:t>
      </w:r>
      <w:r w:rsidRPr="00B26699">
        <w:rPr>
          <w:rFonts w:ascii="Arial Narrow" w:hAnsi="Arial Narrow" w:cs="Arial"/>
          <w:b/>
          <w:color w:val="000000" w:themeColor="text1"/>
          <w:sz w:val="20"/>
          <w:szCs w:val="20"/>
          <w:lang w:val="es-MX"/>
        </w:rPr>
        <w:t>PARÁGRAFO TERCERO.</w:t>
      </w:r>
      <w:r w:rsidRPr="00B26699">
        <w:rPr>
          <w:rFonts w:ascii="Arial Narrow" w:hAnsi="Arial Narrow" w:cs="Arial"/>
          <w:color w:val="000000" w:themeColor="text1"/>
          <w:sz w:val="20"/>
          <w:szCs w:val="20"/>
          <w:lang w:val="es-MX"/>
        </w:rPr>
        <w:t xml:space="preserve"> Reiniciado el contrato/convenio,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 xml:space="preserve"> a través d</w:t>
      </w:r>
      <w:r w:rsidRPr="00B26699">
        <w:rPr>
          <w:rFonts w:ascii="Arial Narrow" w:hAnsi="Arial Narrow" w:cs="Arial"/>
          <w:color w:val="000000" w:themeColor="text1"/>
          <w:sz w:val="20"/>
          <w:szCs w:val="20"/>
        </w:rPr>
        <w:t xml:space="preserve">el contrato electrónico del Sistema Electrónico de Contratación Pública – </w:t>
      </w:r>
      <w:r w:rsidRPr="00B26699">
        <w:rPr>
          <w:rFonts w:ascii="Arial Narrow" w:hAnsi="Arial Narrow" w:cs="Arial"/>
          <w:color w:val="000000" w:themeColor="text1"/>
          <w:sz w:val="20"/>
          <w:szCs w:val="20"/>
          <w:lang w:val="es-MX"/>
        </w:rPr>
        <w:t xml:space="preserve">SECOP II deberá remitir al </w:t>
      </w:r>
      <w:r w:rsidRPr="00B26699">
        <w:rPr>
          <w:rFonts w:ascii="Arial Narrow" w:hAnsi="Arial Narrow" w:cs="Arial"/>
          <w:color w:val="000000" w:themeColor="text1"/>
          <w:sz w:val="20"/>
          <w:szCs w:val="20"/>
        </w:rPr>
        <w:t>Grupo Nacional de Gestión Contractual/Grupo Administrativo y Financiero Regional (o quien haga sus veces)</w:t>
      </w:r>
      <w:r w:rsidRPr="00B26699">
        <w:rPr>
          <w:rFonts w:ascii="Arial Narrow" w:hAnsi="Arial Narrow" w:cs="Arial"/>
          <w:color w:val="000000" w:themeColor="text1"/>
          <w:sz w:val="20"/>
          <w:szCs w:val="20"/>
          <w:lang w:val="es-MX"/>
        </w:rPr>
        <w:t xml:space="preserve">, el certificado de modificación de la garantía, ajustándola en el plazo – para su respectiva aprobación (en caso de que aplique). </w:t>
      </w:r>
      <w:r w:rsidRPr="00B26699">
        <w:rPr>
          <w:rFonts w:ascii="Arial Narrow" w:hAnsi="Arial Narrow" w:cs="Arial"/>
          <w:b/>
          <w:color w:val="000000" w:themeColor="text1"/>
          <w:sz w:val="20"/>
          <w:szCs w:val="20"/>
        </w:rPr>
        <w:t>PARÁGRAFO CUARTO</w:t>
      </w:r>
      <w:r w:rsidRPr="00B26699">
        <w:rPr>
          <w:rFonts w:ascii="Arial Narrow" w:hAnsi="Arial Narrow" w:cs="Arial"/>
          <w:color w:val="000000" w:themeColor="text1"/>
          <w:sz w:val="20"/>
          <w:szCs w:val="20"/>
        </w:rPr>
        <w:t xml:space="preserve">. La suspensión, será cargada con los documentos que soportan la solicitud, la justificación otorgada por la supervisión, la cual se efectuará con la aprobación electrónica de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y, la publicación por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26B44E6A" w14:textId="77777777" w:rsidR="00DC183A" w:rsidRPr="00B26699" w:rsidRDefault="00DC183A" w:rsidP="00DC183A">
      <w:pPr>
        <w:jc w:val="both"/>
        <w:rPr>
          <w:rFonts w:ascii="Arial Narrow" w:hAnsi="Arial Narrow" w:cs="Arial"/>
          <w:color w:val="000000" w:themeColor="text1"/>
          <w:sz w:val="20"/>
          <w:szCs w:val="20"/>
          <w:lang w:val="es-MX"/>
        </w:rPr>
      </w:pPr>
    </w:p>
    <w:p w14:paraId="6E30F486" w14:textId="77777777"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u w:val="thick"/>
        </w:rPr>
        <w:t xml:space="preserve">DÉCIMA TERCERA. </w:t>
      </w:r>
      <w:r w:rsidRPr="00B26699">
        <w:rPr>
          <w:rFonts w:ascii="Arial Narrow" w:hAnsi="Arial Narrow" w:cs="Arial"/>
          <w:b/>
          <w:color w:val="000000" w:themeColor="text1"/>
          <w:sz w:val="20"/>
          <w:szCs w:val="20"/>
        </w:rPr>
        <w:t>CESIÓN</w:t>
      </w:r>
      <w:r w:rsidRPr="00B26699">
        <w:rPr>
          <w:rFonts w:ascii="Arial Narrow" w:hAnsi="Arial Narrow" w:cs="Arial"/>
          <w:color w:val="000000" w:themeColor="text1"/>
          <w:sz w:val="20"/>
          <w:szCs w:val="20"/>
        </w:rPr>
        <w:t xml:space="preserve">. De conformidad con lo establecido en el inciso 3 del artículo 41 de la Ley 80 de 1993,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no podrá ceder a persona natural o jurídica alguna, los derechos y obligaciones emanados del contrato/convenio, sin que medie previa autorización expresa y por escrito por parte del </w:t>
      </w:r>
      <w:r w:rsidRPr="00B26699">
        <w:rPr>
          <w:rFonts w:ascii="Arial Narrow" w:hAnsi="Arial Narrow" w:cs="Arial"/>
          <w:b/>
          <w:color w:val="000000" w:themeColor="text1"/>
          <w:sz w:val="20"/>
          <w:szCs w:val="20"/>
        </w:rPr>
        <w:t>INSTITUTO. PARÁGRAFO PRIMERO: SUBCONTRATACIÓN.</w:t>
      </w:r>
      <w:r w:rsidRPr="00B26699">
        <w:rPr>
          <w:rFonts w:ascii="Arial Narrow" w:hAnsi="Arial Narrow" w:cs="Arial"/>
          <w:color w:val="000000" w:themeColor="text1"/>
          <w:sz w:val="20"/>
          <w:szCs w:val="20"/>
        </w:rPr>
        <w:t xml:space="preserve"> En todos los casos el</w:t>
      </w:r>
      <w:r w:rsidRPr="00B26699">
        <w:rPr>
          <w:rFonts w:ascii="Arial Narrow" w:hAnsi="Arial Narrow" w:cs="Arial"/>
          <w:b/>
          <w:color w:val="000000" w:themeColor="text1"/>
          <w:sz w:val="20"/>
          <w:szCs w:val="20"/>
        </w:rPr>
        <w:t xml:space="preserve"> CONTRATISTA</w:t>
      </w:r>
      <w:r w:rsidRPr="00B26699">
        <w:rPr>
          <w:rFonts w:ascii="Arial Narrow" w:hAnsi="Arial Narrow" w:cs="Arial"/>
          <w:color w:val="000000" w:themeColor="text1"/>
          <w:sz w:val="20"/>
          <w:szCs w:val="20"/>
        </w:rPr>
        <w:t xml:space="preserve"> es el único responsable por la celebración de subcontratos y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no adquiere vínculo alguno con los subcontratistas.</w:t>
      </w:r>
      <w:r w:rsidRPr="00B26699">
        <w:rPr>
          <w:rFonts w:ascii="Arial Narrow" w:hAnsi="Arial Narrow" w:cs="Arial"/>
          <w:b/>
          <w:color w:val="000000" w:themeColor="text1"/>
          <w:sz w:val="20"/>
          <w:szCs w:val="20"/>
        </w:rPr>
        <w:t xml:space="preserve"> PARÁGRAFO SEGUNDO</w:t>
      </w:r>
      <w:r w:rsidRPr="00B26699">
        <w:rPr>
          <w:rFonts w:ascii="Arial Narrow" w:hAnsi="Arial Narrow" w:cs="Arial"/>
          <w:color w:val="000000" w:themeColor="text1"/>
          <w:sz w:val="20"/>
          <w:szCs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en la Parte (8) Modificaciones del Contrato del contrato electrónico del Sistema Electrónico de Contratación Pública – SECOP II</w:t>
      </w:r>
      <w:r w:rsidRPr="00B26699">
        <w:rPr>
          <w:rFonts w:ascii="Arial Narrow" w:hAnsi="Arial Narrow" w:cs="Arial"/>
          <w:b/>
          <w:color w:val="000000" w:themeColor="text1"/>
          <w:sz w:val="20"/>
          <w:szCs w:val="20"/>
        </w:rPr>
        <w:t>.</w:t>
      </w:r>
    </w:p>
    <w:p w14:paraId="6721A579" w14:textId="77777777" w:rsidR="00DC183A" w:rsidRPr="00B26699" w:rsidRDefault="00DC183A" w:rsidP="00DC183A">
      <w:pPr>
        <w:pStyle w:val="Prrafodelista"/>
        <w:ind w:left="0"/>
        <w:contextualSpacing/>
        <w:jc w:val="both"/>
        <w:rPr>
          <w:rFonts w:ascii="Arial Narrow" w:hAnsi="Arial Narrow" w:cs="Arial"/>
          <w:color w:val="000000" w:themeColor="text1"/>
          <w:sz w:val="20"/>
          <w:szCs w:val="20"/>
        </w:rPr>
      </w:pPr>
    </w:p>
    <w:p w14:paraId="10D60946" w14:textId="77777777"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u w:val="thick"/>
        </w:rPr>
        <w:lastRenderedPageBreak/>
        <w:t xml:space="preserve">DÉCIMA CUARTA. </w:t>
      </w:r>
      <w:r w:rsidRPr="00B26699">
        <w:rPr>
          <w:rFonts w:ascii="Arial Narrow" w:hAnsi="Arial Narrow" w:cs="Arial"/>
          <w:b/>
          <w:color w:val="000000" w:themeColor="text1"/>
          <w:sz w:val="20"/>
          <w:szCs w:val="20"/>
        </w:rPr>
        <w:t xml:space="preserve">MODIFICACIÓN. </w:t>
      </w:r>
      <w:r w:rsidRPr="00B26699">
        <w:rPr>
          <w:rFonts w:ascii="Arial Narrow" w:hAnsi="Arial Narrow" w:cs="Arial"/>
          <w:color w:val="000000" w:themeColor="text1"/>
          <w:sz w:val="20"/>
          <w:szCs w:val="20"/>
        </w:rPr>
        <w:t xml:space="preserve">El contrato/convenio, podrá ser modificado de mutuo acuerdo entre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en la Parte (8) Modificaciones del Contrato del contrato electrónico del Sistema Electrónico de Contratación Pública – SECOP II</w:t>
      </w:r>
      <w:r w:rsidRPr="00B26699">
        <w:rPr>
          <w:rFonts w:ascii="Arial Narrow" w:hAnsi="Arial Narrow" w:cs="Arial"/>
          <w:b/>
          <w:color w:val="000000" w:themeColor="text1"/>
          <w:sz w:val="20"/>
          <w:szCs w:val="20"/>
        </w:rPr>
        <w:t>.</w:t>
      </w:r>
    </w:p>
    <w:p w14:paraId="7E2E6EA2"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5657437F" w14:textId="77777777" w:rsidR="00DC183A" w:rsidRPr="00B26699" w:rsidRDefault="00DC183A" w:rsidP="00DC183A">
      <w:pPr>
        <w:pStyle w:val="Textoindependiente"/>
        <w:spacing w:after="0"/>
        <w:ind w:right="4"/>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thick"/>
        </w:rPr>
        <w:t>DÉCIMA QUINTA</w:t>
      </w:r>
      <w:r w:rsidRPr="00B26699">
        <w:rPr>
          <w:rFonts w:ascii="Arial Narrow" w:hAnsi="Arial Narrow" w:cs="Arial"/>
          <w:b/>
          <w:color w:val="000000" w:themeColor="text1"/>
          <w:sz w:val="20"/>
          <w:szCs w:val="20"/>
          <w:u w:val="single"/>
        </w:rPr>
        <w:t xml:space="preserve">. </w:t>
      </w:r>
      <w:r w:rsidRPr="00B26699">
        <w:rPr>
          <w:rFonts w:ascii="Arial Narrow" w:hAnsi="Arial Narrow" w:cs="Arial"/>
          <w:b/>
          <w:color w:val="000000" w:themeColor="text1"/>
          <w:sz w:val="20"/>
          <w:szCs w:val="20"/>
        </w:rPr>
        <w:t xml:space="preserve">MULTAS. </w:t>
      </w:r>
      <w:r w:rsidRPr="00B26699">
        <w:rPr>
          <w:rFonts w:ascii="Arial Narrow" w:hAnsi="Arial Narrow" w:cs="Arial"/>
          <w:color w:val="000000" w:themeColor="text1"/>
          <w:sz w:val="20"/>
          <w:szCs w:val="20"/>
        </w:rPr>
        <w:t xml:space="preserve">En caso de incumplimiento durante la ejecución del contrato/convenio de cualquiera de las obligaciones adquiridas por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el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 xml:space="preserve"> podrá imponer y hacer efectivas multas diarias sucesivas equivalentes hasta el </w:t>
      </w:r>
      <w:r w:rsidRPr="00B26699">
        <w:rPr>
          <w:rFonts w:ascii="Arial Narrow" w:hAnsi="Arial Narrow" w:cs="Arial"/>
          <w:b/>
          <w:bCs/>
          <w:color w:val="000000" w:themeColor="text1"/>
          <w:sz w:val="20"/>
          <w:szCs w:val="20"/>
        </w:rPr>
        <w:t>uno por ciento (1%)</w:t>
      </w:r>
      <w:r w:rsidRPr="00B26699">
        <w:rPr>
          <w:rFonts w:ascii="Arial Narrow" w:hAnsi="Arial Narrow" w:cs="Arial"/>
          <w:color w:val="000000" w:themeColor="text1"/>
          <w:sz w:val="20"/>
          <w:szCs w:val="20"/>
        </w:rPr>
        <w:t xml:space="preserve"> del valor del contrato, sin que en su totalidad exceda el </w:t>
      </w:r>
      <w:r w:rsidR="00DD7A54" w:rsidRPr="00B26699">
        <w:rPr>
          <w:rFonts w:ascii="Arial Narrow" w:hAnsi="Arial Narrow" w:cs="Arial"/>
          <w:b/>
          <w:bCs/>
          <w:color w:val="000000" w:themeColor="text1"/>
          <w:sz w:val="20"/>
          <w:szCs w:val="20"/>
        </w:rPr>
        <w:t>veinte</w:t>
      </w:r>
      <w:r w:rsidRPr="00B26699">
        <w:rPr>
          <w:rFonts w:ascii="Arial Narrow" w:hAnsi="Arial Narrow" w:cs="Arial"/>
          <w:b/>
          <w:bCs/>
          <w:color w:val="000000" w:themeColor="text1"/>
          <w:sz w:val="20"/>
          <w:szCs w:val="20"/>
        </w:rPr>
        <w:t xml:space="preserve"> por ciento (</w:t>
      </w:r>
      <w:r w:rsidR="00DD7A54" w:rsidRPr="00B26699">
        <w:rPr>
          <w:rFonts w:ascii="Arial Narrow" w:hAnsi="Arial Narrow" w:cs="Arial"/>
          <w:b/>
          <w:bCs/>
          <w:color w:val="000000" w:themeColor="text1"/>
          <w:sz w:val="20"/>
          <w:szCs w:val="20"/>
        </w:rPr>
        <w:t>2</w:t>
      </w:r>
      <w:r w:rsidRPr="00B26699">
        <w:rPr>
          <w:rFonts w:ascii="Arial Narrow" w:hAnsi="Arial Narrow" w:cs="Arial"/>
          <w:b/>
          <w:bCs/>
          <w:color w:val="000000" w:themeColor="text1"/>
          <w:sz w:val="20"/>
          <w:szCs w:val="20"/>
        </w:rPr>
        <w:t xml:space="preserve">0%) </w:t>
      </w:r>
      <w:r w:rsidRPr="00B26699">
        <w:rPr>
          <w:rFonts w:ascii="Arial Narrow" w:hAnsi="Arial Narrow" w:cs="Arial"/>
          <w:color w:val="000000" w:themeColor="text1"/>
          <w:sz w:val="20"/>
          <w:szCs w:val="20"/>
        </w:rPr>
        <w:t xml:space="preserve">del mismo. </w:t>
      </w:r>
      <w:r w:rsidRPr="00B26699">
        <w:rPr>
          <w:rFonts w:ascii="Arial Narrow" w:hAnsi="Arial Narrow" w:cs="Arial"/>
          <w:b/>
          <w:bCs/>
          <w:color w:val="000000" w:themeColor="text1"/>
          <w:sz w:val="20"/>
          <w:szCs w:val="20"/>
        </w:rPr>
        <w:t>PARÁGRAFO PRIMERO:</w:t>
      </w:r>
      <w:r w:rsidRPr="00B26699">
        <w:rPr>
          <w:rFonts w:ascii="Arial Narrow" w:hAnsi="Arial Narrow" w:cs="Arial"/>
          <w:color w:val="000000" w:themeColor="text1"/>
          <w:sz w:val="20"/>
          <w:szCs w:val="20"/>
        </w:rPr>
        <w:t xml:space="preserve"> Las multas aquí pactadas se impondrán de conformidad con el procedimiento señalado en el artículo 17 de la ley 1150 de 2007, el artículo 86 de la ley 1474 de 2011 y lo indicado en el </w:t>
      </w:r>
      <w:r w:rsidRPr="00B26699">
        <w:rPr>
          <w:rFonts w:ascii="Arial Narrow" w:hAnsi="Arial Narrow" w:cs="Arial"/>
          <w:b/>
          <w:bCs/>
          <w:color w:val="000000" w:themeColor="text1"/>
          <w:sz w:val="20"/>
          <w:szCs w:val="20"/>
        </w:rPr>
        <w:t xml:space="preserve">PROCEDIMIENTO PARA LA IMPOSICIÓN DE MULTAS, SANCIONES Y DECLARATORIAS DE INCUMPLIMIENTO. PARÁGRAFO SEGUNDO: </w:t>
      </w:r>
      <w:r w:rsidRPr="00B26699">
        <w:rPr>
          <w:rFonts w:ascii="Arial Narrow" w:hAnsi="Arial Narrow" w:cs="Arial"/>
          <w:bCs/>
          <w:color w:val="000000" w:themeColor="text1"/>
          <w:sz w:val="20"/>
          <w:szCs w:val="20"/>
        </w:rPr>
        <w:t>L</w:t>
      </w:r>
      <w:r w:rsidRPr="00B26699">
        <w:rPr>
          <w:rFonts w:ascii="Arial Narrow" w:hAnsi="Arial Narrow" w:cs="Arial"/>
          <w:color w:val="000000" w:themeColor="text1"/>
          <w:sz w:val="20"/>
          <w:szCs w:val="20"/>
        </w:rPr>
        <w:t xml:space="preserve">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y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acuerdan que el valor de las multas se descontará por </w:t>
      </w:r>
      <w:r w:rsidRPr="00B26699">
        <w:rPr>
          <w:rFonts w:ascii="Arial Narrow" w:hAnsi="Arial Narrow" w:cs="Arial"/>
          <w:bCs/>
          <w:color w:val="000000" w:themeColor="text1"/>
          <w:sz w:val="20"/>
          <w:szCs w:val="20"/>
        </w:rPr>
        <w:t>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del saldo a favor de la </w:t>
      </w:r>
      <w:r w:rsidRPr="00B26699">
        <w:rPr>
          <w:rFonts w:ascii="Arial Narrow" w:hAnsi="Arial Narrow" w:cs="Arial"/>
          <w:b/>
          <w:color w:val="000000" w:themeColor="text1"/>
          <w:sz w:val="20"/>
          <w:szCs w:val="20"/>
        </w:rPr>
        <w:t xml:space="preserve">PARTE/ASOCIADO </w:t>
      </w:r>
      <w:r w:rsidRPr="00B26699">
        <w:rPr>
          <w:rFonts w:ascii="Arial Narrow" w:hAnsi="Arial Narrow" w:cs="Arial"/>
          <w:color w:val="000000" w:themeColor="text1"/>
          <w:sz w:val="20"/>
          <w:szCs w:val="20"/>
        </w:rPr>
        <w:t xml:space="preserve">si lo hubiere, previa comunicación escrita 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En el caso de que la garantía sea una garantía bancaria, se realizará la comunicación a la respectiva entidad bancaria para el cobro atendiendo a que dicha d</w:t>
      </w:r>
      <w:r w:rsidRPr="00B26699">
        <w:rPr>
          <w:rFonts w:ascii="Arial Narrow" w:hAnsi="Arial Narrow" w:cs="Arial"/>
          <w:color w:val="000000" w:themeColor="text1"/>
          <w:sz w:val="20"/>
          <w:szCs w:val="20"/>
          <w:shd w:val="clear" w:color="auto" w:fill="FFFFFF"/>
        </w:rPr>
        <w:t xml:space="preserve">ebe ser efectiva a primer requerimiento o primera demanda de la Entidad Estatal y en aquel caso que la garantía sea un </w:t>
      </w:r>
      <w:r w:rsidRPr="00B26699">
        <w:rPr>
          <w:rFonts w:ascii="Arial Narrow" w:hAnsi="Arial Narrow" w:cs="Arial"/>
          <w:color w:val="000000" w:themeColor="text1"/>
          <w:sz w:val="20"/>
          <w:szCs w:val="20"/>
        </w:rPr>
        <w:t>patrimonio autónomo e</w:t>
      </w:r>
      <w:r w:rsidRPr="00B26699">
        <w:rPr>
          <w:rFonts w:ascii="Arial Narrow" w:hAnsi="Arial Narrow" w:cs="Arial"/>
          <w:color w:val="000000" w:themeColor="text1"/>
          <w:sz w:val="20"/>
          <w:szCs w:val="20"/>
          <w:shd w:val="clear" w:color="auto" w:fill="FFFFFF"/>
        </w:rPr>
        <w:t xml:space="preserve">l procedimiento que debe seguirse para el cobro es el consignado en el contrato de fiducia mercantil por medio del cual se crea el patrimonio autónomo. </w:t>
      </w:r>
      <w:r w:rsidRPr="00B26699">
        <w:rPr>
          <w:rFonts w:ascii="Arial Narrow" w:hAnsi="Arial Narrow" w:cs="Arial"/>
          <w:b/>
          <w:bCs/>
          <w:color w:val="000000" w:themeColor="text1"/>
          <w:sz w:val="20"/>
          <w:szCs w:val="20"/>
        </w:rPr>
        <w:t>PARÁGRAFO TERCERO:</w:t>
      </w:r>
      <w:r w:rsidRPr="00B26699">
        <w:rPr>
          <w:rFonts w:ascii="Arial Narrow" w:hAnsi="Arial Narrow" w:cs="Arial"/>
          <w:color w:val="000000" w:themeColor="text1"/>
          <w:sz w:val="20"/>
          <w:szCs w:val="20"/>
        </w:rPr>
        <w:t xml:space="preserve"> Sin perjuicio de lo anterior,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adelantará las acciones pertinentes ante la jurisdicción competente, incluida la coactiva, cuando así lo requiera.</w:t>
      </w:r>
      <w:r w:rsidRPr="00B26699">
        <w:rPr>
          <w:rFonts w:ascii="Arial Narrow" w:hAnsi="Arial Narrow" w:cs="Arial"/>
          <w:b/>
          <w:bCs/>
          <w:color w:val="000000" w:themeColor="text1"/>
          <w:sz w:val="20"/>
          <w:szCs w:val="20"/>
        </w:rPr>
        <w:t> PARÁGRAFO CUARTO.</w:t>
      </w:r>
      <w:r w:rsidRPr="00B26699">
        <w:rPr>
          <w:rFonts w:ascii="Arial Narrow" w:hAnsi="Arial Narrow" w:cs="Arial"/>
          <w:bCs/>
          <w:color w:val="000000" w:themeColor="text1"/>
          <w:sz w:val="20"/>
          <w:szCs w:val="20"/>
        </w:rPr>
        <w:t xml:space="preserve"> La presente cláusula no aplicará para contratos/convenios gratuitos. </w:t>
      </w:r>
      <w:r w:rsidRPr="00B26699">
        <w:rPr>
          <w:rFonts w:ascii="Arial Narrow" w:hAnsi="Arial Narrow" w:cs="Arial"/>
          <w:b/>
          <w:color w:val="000000" w:themeColor="text1"/>
          <w:sz w:val="20"/>
          <w:szCs w:val="20"/>
        </w:rPr>
        <w:t>PARÁGRAFO QUINTO</w:t>
      </w:r>
      <w:r w:rsidRPr="00B26699">
        <w:rPr>
          <w:rFonts w:ascii="Arial Narrow" w:hAnsi="Arial Narrow" w:cs="Arial"/>
          <w:color w:val="000000" w:themeColor="text1"/>
          <w:sz w:val="20"/>
          <w:szCs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B26699">
        <w:rPr>
          <w:rFonts w:ascii="Arial Narrow" w:hAnsi="Arial Narrow" w:cs="Arial"/>
          <w:b/>
          <w:color w:val="000000" w:themeColor="text1"/>
          <w:sz w:val="20"/>
          <w:szCs w:val="20"/>
        </w:rPr>
        <w:t xml:space="preserve">PARTE/ASOCIADO </w:t>
      </w:r>
      <w:r w:rsidRPr="00B26699">
        <w:rPr>
          <w:rFonts w:ascii="Arial Narrow" w:hAnsi="Arial Narrow" w:cs="Arial"/>
          <w:color w:val="000000" w:themeColor="text1"/>
          <w:sz w:val="20"/>
          <w:szCs w:val="20"/>
        </w:rPr>
        <w:t xml:space="preserve">(según aplique – ya que para aquellas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que no están inscritos en el Registro Único de Proponentes – RUP, dicha comunicación no se podrá cargar). </w:t>
      </w:r>
    </w:p>
    <w:p w14:paraId="6CC548B5" w14:textId="77777777" w:rsidR="00DC183A" w:rsidRPr="00B26699" w:rsidRDefault="00DC183A" w:rsidP="00DC183A">
      <w:pPr>
        <w:ind w:left="19" w:right="18"/>
        <w:jc w:val="both"/>
        <w:rPr>
          <w:rFonts w:ascii="Arial Narrow" w:hAnsi="Arial Narrow" w:cs="Arial"/>
          <w:b/>
          <w:color w:val="000000" w:themeColor="text1"/>
          <w:sz w:val="20"/>
          <w:szCs w:val="20"/>
          <w:u w:val="thick"/>
        </w:rPr>
      </w:pPr>
    </w:p>
    <w:p w14:paraId="67834555" w14:textId="77777777"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 xml:space="preserve">DÉCIMA SEXTA. </w:t>
      </w:r>
      <w:r w:rsidRPr="00B26699">
        <w:rPr>
          <w:rFonts w:ascii="Arial Narrow" w:hAnsi="Arial Narrow" w:cs="Arial"/>
          <w:b/>
          <w:color w:val="000000" w:themeColor="text1"/>
          <w:spacing w:val="-3"/>
          <w:sz w:val="20"/>
          <w:szCs w:val="20"/>
        </w:rPr>
        <w:t xml:space="preserve">PENAL PECUNIARIA. </w:t>
      </w:r>
      <w:r w:rsidRPr="00B26699">
        <w:rPr>
          <w:rFonts w:ascii="Arial Narrow" w:hAnsi="Arial Narrow" w:cs="Arial"/>
          <w:color w:val="000000" w:themeColor="text1"/>
          <w:spacing w:val="-3"/>
          <w:sz w:val="20"/>
          <w:szCs w:val="20"/>
        </w:rPr>
        <w:t>L</w:t>
      </w:r>
      <w:r w:rsidRPr="00B26699">
        <w:rPr>
          <w:rFonts w:ascii="Arial Narrow" w:hAnsi="Arial Narrow" w:cs="Arial"/>
          <w:color w:val="000000" w:themeColor="text1"/>
          <w:sz w:val="20"/>
          <w:szCs w:val="20"/>
        </w:rPr>
        <w:t xml:space="preserve">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reconocerá al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 xml:space="preserve"> a título de cláusula penal pecuniaria como estimación anticipada de los perjuicios, una suma equivalente al</w:t>
      </w:r>
      <w:r w:rsidRPr="00B26699">
        <w:rPr>
          <w:rFonts w:ascii="Arial Narrow" w:hAnsi="Arial Narrow" w:cs="Arial"/>
          <w:b/>
          <w:color w:val="000000" w:themeColor="text1"/>
          <w:sz w:val="20"/>
          <w:szCs w:val="20"/>
        </w:rPr>
        <w:t xml:space="preserve"> veinte por ciento (20%)</w:t>
      </w:r>
      <w:r w:rsidRPr="00B26699">
        <w:rPr>
          <w:rFonts w:ascii="Arial Narrow" w:hAnsi="Arial Narrow" w:cs="Arial"/>
          <w:color w:val="000000" w:themeColor="text1"/>
          <w:sz w:val="20"/>
          <w:szCs w:val="20"/>
        </w:rPr>
        <w:t xml:space="preserve"> del valor del contrato/convenio, suma que de conformidad con lo dispuesto en el artículo 17 de la Ley 1150 de 2007 el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 xml:space="preserve"> hará efectiva, previa declaratoria del incumplimiento y podrá directamente hacerla efectiva por compensación de los saldos que adeude 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si los hubiere o mediante cobro de la garantía, o si esto no fuere posible, podrá acudir a la jurisdicción competente, incluida la coactiva. </w:t>
      </w:r>
      <w:r w:rsidRPr="00B26699">
        <w:rPr>
          <w:rFonts w:ascii="Arial Narrow" w:hAnsi="Arial Narrow" w:cs="Arial"/>
          <w:b/>
          <w:bCs/>
          <w:color w:val="000000" w:themeColor="text1"/>
          <w:sz w:val="20"/>
          <w:szCs w:val="20"/>
        </w:rPr>
        <w:t>PARÁGRAFO PRIMERO:</w:t>
      </w:r>
      <w:r w:rsidRPr="00B26699">
        <w:rPr>
          <w:rFonts w:ascii="Arial Narrow" w:hAnsi="Arial Narrow" w:cs="Arial"/>
          <w:color w:val="000000" w:themeColor="text1"/>
          <w:sz w:val="20"/>
          <w:szCs w:val="20"/>
        </w:rPr>
        <w:t xml:space="preserve"> La cláusula penal no excluye la indemnización de perjuicios no cubiertos por la aplicación de dicha sanción.</w:t>
      </w:r>
      <w:r w:rsidRPr="00B26699">
        <w:rPr>
          <w:rFonts w:ascii="Arial Narrow" w:hAnsi="Arial Narrow" w:cs="Arial"/>
          <w:b/>
          <w:bCs/>
          <w:color w:val="000000" w:themeColor="text1"/>
          <w:sz w:val="20"/>
          <w:szCs w:val="20"/>
        </w:rPr>
        <w:t xml:space="preserve"> PARÁGRAFO SEGUNDO:</w:t>
      </w:r>
      <w:r w:rsidRPr="00B26699">
        <w:rPr>
          <w:rFonts w:ascii="Arial Narrow" w:hAnsi="Arial Narrow" w:cs="Arial"/>
          <w:color w:val="000000" w:themeColor="text1"/>
          <w:sz w:val="20"/>
          <w:szCs w:val="20"/>
        </w:rPr>
        <w:t xml:space="preserve"> La cláusula penal pecuniaria aquí pactada se impondrán de conformidad con el procedimiento señalado en el artículo 17 de la ley 1150 de 2007, el artículo 86 de la ley 1474 de 2011 y lo indicado en el </w:t>
      </w:r>
      <w:r w:rsidRPr="00B26699">
        <w:rPr>
          <w:rFonts w:ascii="Arial Narrow" w:hAnsi="Arial Narrow" w:cs="Arial"/>
          <w:b/>
          <w:bCs/>
          <w:color w:val="000000" w:themeColor="text1"/>
          <w:sz w:val="20"/>
          <w:szCs w:val="20"/>
        </w:rPr>
        <w:t xml:space="preserve">PROCEDIMIENTO PARA LA IMPOSICIÓN DE MULTAS, SANCIONES Y DECLARATORIAS DE INCUMPLIMIENTO. PARÁGRAFO TERCERO. </w:t>
      </w:r>
      <w:r w:rsidRPr="00B26699">
        <w:rPr>
          <w:rFonts w:ascii="Arial Narrow" w:hAnsi="Arial Narrow" w:cs="Arial"/>
          <w:bCs/>
          <w:color w:val="000000" w:themeColor="text1"/>
          <w:sz w:val="20"/>
          <w:szCs w:val="20"/>
        </w:rPr>
        <w:t>La presente cláusula no aplicará para contratos</w:t>
      </w:r>
      <w:r w:rsidRPr="00B26699">
        <w:rPr>
          <w:rFonts w:ascii="Arial Narrow" w:hAnsi="Arial Narrow" w:cs="Arial"/>
          <w:color w:val="000000" w:themeColor="text1"/>
          <w:sz w:val="20"/>
          <w:szCs w:val="20"/>
        </w:rPr>
        <w:t>/convenio</w:t>
      </w:r>
      <w:r w:rsidRPr="00B26699">
        <w:rPr>
          <w:rFonts w:ascii="Arial Narrow" w:hAnsi="Arial Narrow" w:cs="Arial"/>
          <w:bCs/>
          <w:color w:val="000000" w:themeColor="text1"/>
          <w:sz w:val="20"/>
          <w:szCs w:val="20"/>
        </w:rPr>
        <w:t xml:space="preserve">s gratuitos. </w:t>
      </w:r>
      <w:r w:rsidRPr="00B26699">
        <w:rPr>
          <w:rFonts w:ascii="Arial Narrow" w:hAnsi="Arial Narrow" w:cs="Arial"/>
          <w:b/>
          <w:color w:val="000000" w:themeColor="text1"/>
          <w:sz w:val="20"/>
          <w:szCs w:val="20"/>
        </w:rPr>
        <w:t>PARÁGRAFO QUINTO</w:t>
      </w:r>
      <w:r w:rsidRPr="00B26699">
        <w:rPr>
          <w:rFonts w:ascii="Arial Narrow" w:hAnsi="Arial Narrow" w:cs="Arial"/>
          <w:color w:val="000000" w:themeColor="text1"/>
          <w:sz w:val="20"/>
          <w:szCs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B26699">
        <w:rPr>
          <w:rFonts w:ascii="Arial Narrow" w:hAnsi="Arial Narrow" w:cs="Arial"/>
          <w:b/>
          <w:color w:val="000000" w:themeColor="text1"/>
          <w:sz w:val="20"/>
          <w:szCs w:val="20"/>
        </w:rPr>
        <w:t>.</w:t>
      </w:r>
    </w:p>
    <w:p w14:paraId="6D327310" w14:textId="77777777"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lastRenderedPageBreak/>
        <w:t>DÉCIMA SÉPTIMA</w:t>
      </w:r>
      <w:r w:rsidRPr="00B26699">
        <w:rPr>
          <w:rFonts w:ascii="Arial Narrow" w:hAnsi="Arial Narrow" w:cs="Arial"/>
          <w:b/>
          <w:color w:val="000000" w:themeColor="text1"/>
          <w:spacing w:val="-3"/>
          <w:sz w:val="20"/>
          <w:szCs w:val="20"/>
        </w:rPr>
        <w:t xml:space="preserve">. DECLARATORIA DE INCUMPLIMIENTO. </w:t>
      </w:r>
      <w:r w:rsidRPr="00B26699">
        <w:rPr>
          <w:rFonts w:ascii="Arial Narrow" w:hAnsi="Arial Narrow" w:cs="Arial"/>
          <w:color w:val="000000" w:themeColor="text1"/>
          <w:sz w:val="20"/>
          <w:szCs w:val="20"/>
        </w:rPr>
        <w:t>El</w:t>
      </w:r>
      <w:r w:rsidRPr="00B26699">
        <w:rPr>
          <w:rFonts w:ascii="Arial Narrow" w:hAnsi="Arial Narrow" w:cs="Arial"/>
          <w:b/>
          <w:color w:val="000000" w:themeColor="text1"/>
          <w:spacing w:val="-3"/>
          <w:sz w:val="20"/>
          <w:szCs w:val="20"/>
        </w:rPr>
        <w:t xml:space="preserve"> INSTITUTO </w:t>
      </w:r>
      <w:r w:rsidRPr="00B26699">
        <w:rPr>
          <w:rFonts w:ascii="Arial Narrow" w:hAnsi="Arial Narrow" w:cs="Arial"/>
          <w:color w:val="000000" w:themeColor="text1"/>
          <w:spacing w:val="-3"/>
          <w:sz w:val="20"/>
          <w:szCs w:val="20"/>
        </w:rPr>
        <w:t xml:space="preserve">podrá declarar el incumplimiento de cualquiera de las obligaciones a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pacing w:val="-3"/>
          <w:sz w:val="20"/>
          <w:szCs w:val="20"/>
        </w:rPr>
        <w:t xml:space="preserve"> durante la etapa contractual y </w:t>
      </w:r>
      <w:proofErr w:type="spellStart"/>
      <w:r w:rsidRPr="00B26699">
        <w:rPr>
          <w:rFonts w:ascii="Arial Narrow" w:hAnsi="Arial Narrow" w:cs="Arial"/>
          <w:color w:val="000000" w:themeColor="text1"/>
          <w:spacing w:val="-3"/>
          <w:sz w:val="20"/>
          <w:szCs w:val="20"/>
        </w:rPr>
        <w:t>pos</w:t>
      </w:r>
      <w:proofErr w:type="spellEnd"/>
      <w:r w:rsidRPr="00B26699">
        <w:rPr>
          <w:rFonts w:ascii="Arial Narrow" w:hAnsi="Arial Narrow" w:cs="Arial"/>
          <w:color w:val="000000" w:themeColor="text1"/>
          <w:spacing w:val="-3"/>
          <w:sz w:val="20"/>
          <w:szCs w:val="20"/>
        </w:rPr>
        <w:t xml:space="preserve"> contractual de conformidad con el procedimiento señalado en el artículo 17 de la ley 1150 de 2007, el artículo 86 de la ley 1474 de 2011 y lo indicado en el </w:t>
      </w:r>
      <w:r w:rsidRPr="00B26699">
        <w:rPr>
          <w:rFonts w:ascii="Arial Narrow" w:hAnsi="Arial Narrow" w:cs="Arial"/>
          <w:b/>
          <w:color w:val="000000" w:themeColor="text1"/>
          <w:sz w:val="20"/>
          <w:szCs w:val="20"/>
        </w:rPr>
        <w:t xml:space="preserve">PROCEDIMIENTO PARA LA IMPOSICIÓN DE MULTAS, SANCIONES Y DECLARATORIAS DE INCUMPLIMIENTO. </w:t>
      </w:r>
      <w:r w:rsidRPr="00B26699">
        <w:rPr>
          <w:rFonts w:ascii="Arial Narrow" w:hAnsi="Arial Narrow" w:cs="Arial"/>
          <w:b/>
          <w:bCs/>
          <w:color w:val="000000" w:themeColor="text1"/>
          <w:sz w:val="20"/>
          <w:szCs w:val="20"/>
        </w:rPr>
        <w:t xml:space="preserve">PARÁGRAFO PRIMERO. </w:t>
      </w:r>
      <w:r w:rsidRPr="00B26699">
        <w:rPr>
          <w:rFonts w:ascii="Arial Narrow" w:hAnsi="Arial Narrow" w:cs="Arial"/>
          <w:bCs/>
          <w:color w:val="000000" w:themeColor="text1"/>
          <w:sz w:val="20"/>
          <w:szCs w:val="20"/>
        </w:rPr>
        <w:t>La presente cláusula no aplicará para contratos</w:t>
      </w:r>
      <w:r w:rsidRPr="00B26699">
        <w:rPr>
          <w:rFonts w:ascii="Arial Narrow" w:hAnsi="Arial Narrow" w:cs="Arial"/>
          <w:color w:val="000000" w:themeColor="text1"/>
          <w:sz w:val="20"/>
          <w:szCs w:val="20"/>
        </w:rPr>
        <w:t>/convenios</w:t>
      </w:r>
      <w:r w:rsidRPr="00B26699">
        <w:rPr>
          <w:rFonts w:ascii="Arial Narrow" w:hAnsi="Arial Narrow" w:cs="Arial"/>
          <w:bCs/>
          <w:color w:val="000000" w:themeColor="text1"/>
          <w:sz w:val="20"/>
          <w:szCs w:val="20"/>
        </w:rPr>
        <w:t xml:space="preserve"> gratuitos que no la permitan. </w:t>
      </w:r>
      <w:r w:rsidRPr="00B26699">
        <w:rPr>
          <w:rFonts w:ascii="Arial Narrow" w:hAnsi="Arial Narrow" w:cs="Arial"/>
          <w:b/>
          <w:color w:val="000000" w:themeColor="text1"/>
          <w:sz w:val="20"/>
          <w:szCs w:val="20"/>
        </w:rPr>
        <w:t>PARÁGRAFO SEGUNDO</w:t>
      </w:r>
      <w:r w:rsidRPr="00B26699">
        <w:rPr>
          <w:rFonts w:ascii="Arial Narrow" w:hAnsi="Arial Narrow" w:cs="Arial"/>
          <w:color w:val="000000" w:themeColor="text1"/>
          <w:sz w:val="20"/>
          <w:szCs w:val="20"/>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375144A" w14:textId="77777777" w:rsidR="00DC183A" w:rsidRPr="00B26699" w:rsidRDefault="00DC183A" w:rsidP="00DC183A">
      <w:pPr>
        <w:pStyle w:val="Textoindependiente"/>
        <w:spacing w:after="0"/>
        <w:ind w:right="4"/>
        <w:jc w:val="both"/>
        <w:rPr>
          <w:rFonts w:ascii="Arial Narrow" w:hAnsi="Arial Narrow" w:cs="Arial"/>
          <w:color w:val="000000" w:themeColor="text1"/>
          <w:sz w:val="20"/>
          <w:szCs w:val="20"/>
        </w:rPr>
      </w:pPr>
    </w:p>
    <w:p w14:paraId="7D982EE0"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DÉCIMA OCTAVA</w:t>
      </w:r>
      <w:r w:rsidRPr="00B26699">
        <w:rPr>
          <w:rFonts w:ascii="Arial Narrow" w:hAnsi="Arial Narrow" w:cs="Arial"/>
          <w:b/>
          <w:color w:val="000000" w:themeColor="text1"/>
          <w:sz w:val="20"/>
          <w:szCs w:val="20"/>
        </w:rPr>
        <w:t xml:space="preserve">. PROCEDIMIENTO PARA LA IMPOSICIÓN DE MULTAS, SANCIONES Y DECLARATORIAS DE INCUMPLIMIENTO. 1) </w:t>
      </w:r>
      <w:r w:rsidRPr="00B26699">
        <w:rPr>
          <w:rFonts w:ascii="Arial Narrow" w:hAnsi="Arial Narrow" w:cs="Arial"/>
          <w:color w:val="000000" w:themeColor="text1"/>
          <w:sz w:val="20"/>
          <w:szCs w:val="20"/>
        </w:rPr>
        <w:t xml:space="preserve">Una vez verificada la existencia de un posible incumplimiento ya sea a través de informe presentado por el Supervisor del contrato/convenio o por cualquier otro medio, el Ordenador del Gasto citará a la </w:t>
      </w:r>
      <w:r w:rsidRPr="00B26699">
        <w:rPr>
          <w:rFonts w:ascii="Arial Narrow" w:hAnsi="Arial Narrow" w:cs="Arial"/>
          <w:b/>
          <w:color w:val="000000" w:themeColor="text1"/>
          <w:sz w:val="20"/>
          <w:szCs w:val="20"/>
        </w:rPr>
        <w:t xml:space="preserve">PARTE/ASOCIADO </w:t>
      </w:r>
      <w:r w:rsidRPr="00B26699">
        <w:rPr>
          <w:rFonts w:ascii="Arial Narrow" w:hAnsi="Arial Narrow" w:cs="Arial"/>
          <w:color w:val="000000" w:themeColor="text1"/>
          <w:sz w:val="20"/>
          <w:szCs w:val="20"/>
        </w:rPr>
        <w:t xml:space="preserve">para </w:t>
      </w:r>
      <w:r w:rsidRPr="00B26699">
        <w:rPr>
          <w:rFonts w:ascii="Arial Narrow" w:hAnsi="Arial Narrow" w:cs="Arial"/>
          <w:b/>
          <w:color w:val="000000" w:themeColor="text1"/>
          <w:sz w:val="20"/>
          <w:szCs w:val="20"/>
        </w:rPr>
        <w:t>AUDIENCIA DE DESCARGOS</w:t>
      </w:r>
      <w:r w:rsidRPr="00B26699">
        <w:rPr>
          <w:rFonts w:ascii="Arial Narrow" w:hAnsi="Arial Narrow" w:cs="Arial"/>
          <w:color w:val="000000" w:themeColor="text1"/>
          <w:sz w:val="20"/>
          <w:szCs w:val="20"/>
        </w:rPr>
        <w:t>, haciendo</w:t>
      </w:r>
      <w:r w:rsidRPr="00B26699">
        <w:rPr>
          <w:rFonts w:ascii="Arial Narrow" w:hAnsi="Arial Narrow" w:cs="Arial"/>
          <w:i/>
          <w:color w:val="000000" w:themeColor="text1"/>
          <w:sz w:val="20"/>
          <w:szCs w:val="20"/>
        </w:rPr>
        <w:t xml:space="preserve"> mención expresa y detallada de </w:t>
      </w:r>
      <w:r w:rsidRPr="00B26699">
        <w:rPr>
          <w:rFonts w:ascii="Arial Narrow" w:hAnsi="Arial Narrow" w:cs="Arial"/>
          <w:color w:val="000000" w:themeColor="text1"/>
          <w:sz w:val="20"/>
          <w:szCs w:val="20"/>
        </w:rPr>
        <w:t xml:space="preserve">los hechos que la soportan, acompañando el informe de supervisión en el que se sustente la actuación y enunciará las normas y cláusulas posiblemente violadas y las consecuencias que podrían derivarse para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B26699">
        <w:rPr>
          <w:rFonts w:ascii="Arial Narrow" w:hAnsi="Arial Narrow" w:cs="Arial"/>
          <w:b/>
          <w:color w:val="000000" w:themeColor="text1"/>
          <w:sz w:val="20"/>
          <w:szCs w:val="20"/>
        </w:rPr>
        <w:t>2)</w:t>
      </w:r>
      <w:r w:rsidRPr="00B26699">
        <w:rPr>
          <w:rFonts w:ascii="Arial Narrow" w:hAnsi="Arial Narrow" w:cs="Arial"/>
          <w:color w:val="000000" w:themeColor="text1"/>
          <w:sz w:val="20"/>
          <w:szCs w:val="20"/>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en desarrollo de la actuación y la cuantificación de los perjuicios. Acto seguido se concederá el uso de la palabra a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o a quien la represente, y al garante, para que presenten sus descargos, en desarrollo de lo cual podrá rendir las explicaciones del caso, aportar pruebas y controvertir las presentadas por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w:t>
      </w:r>
      <w:r w:rsidRPr="00B26699">
        <w:rPr>
          <w:rFonts w:ascii="Arial Narrow" w:hAnsi="Arial Narrow" w:cs="Arial"/>
          <w:b/>
          <w:color w:val="000000" w:themeColor="text1"/>
          <w:sz w:val="20"/>
          <w:szCs w:val="20"/>
        </w:rPr>
        <w:t xml:space="preserve">3) </w:t>
      </w:r>
      <w:r w:rsidRPr="00B26699">
        <w:rPr>
          <w:rFonts w:ascii="Arial Narrow" w:hAnsi="Arial Narrow" w:cs="Arial"/>
          <w:color w:val="000000" w:themeColor="text1"/>
          <w:sz w:val="20"/>
          <w:szCs w:val="20"/>
        </w:rPr>
        <w:t xml:space="preserve">Hecho lo precedente, mediante resolución motivada en la que se consigne lo ocurrido en desarrollo de la audiencia y la cual se entenderá notificada en dicho acto público, el </w:t>
      </w:r>
      <w:r w:rsidRPr="00B26699">
        <w:rPr>
          <w:rFonts w:ascii="Arial Narrow" w:hAnsi="Arial Narrow" w:cs="Arial"/>
          <w:b/>
          <w:color w:val="000000" w:themeColor="text1"/>
          <w:sz w:val="20"/>
          <w:szCs w:val="20"/>
        </w:rPr>
        <w:t xml:space="preserve">INSTITUTO </w:t>
      </w:r>
      <w:r w:rsidRPr="00B26699">
        <w:rPr>
          <w:rFonts w:ascii="Arial Narrow" w:hAnsi="Arial Narrow" w:cs="Arial"/>
          <w:color w:val="000000" w:themeColor="text1"/>
          <w:sz w:val="20"/>
          <w:szCs w:val="20"/>
        </w:rPr>
        <w:t xml:space="preserve">procederá a decidir sobre la imposición o no de la multa, sanción o declaratoria de incumplimiento. </w:t>
      </w:r>
      <w:r w:rsidRPr="00B26699">
        <w:rPr>
          <w:rFonts w:ascii="Arial Narrow" w:hAnsi="Arial Narrow" w:cs="Arial"/>
          <w:b/>
          <w:color w:val="000000" w:themeColor="text1"/>
          <w:sz w:val="20"/>
          <w:szCs w:val="20"/>
        </w:rPr>
        <w:t>4)</w:t>
      </w:r>
      <w:r w:rsidRPr="00B26699">
        <w:rPr>
          <w:rFonts w:ascii="Arial Narrow" w:hAnsi="Arial Narrow" w:cs="Arial"/>
          <w:color w:val="000000" w:themeColor="text1"/>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z w:val="20"/>
          <w:szCs w:val="20"/>
          <w:lang w:val="es-MX"/>
        </w:rPr>
        <w:t xml:space="preserve">PARÁGRAFO PRIMERO. </w:t>
      </w:r>
      <w:r w:rsidRPr="00B26699">
        <w:rPr>
          <w:rFonts w:ascii="Arial Narrow" w:hAnsi="Arial Narrow" w:cs="Arial"/>
          <w:color w:val="000000" w:themeColor="text1"/>
          <w:sz w:val="20"/>
          <w:szCs w:val="20"/>
          <w:lang w:val="es-MX"/>
        </w:rPr>
        <w:t>De conformidad con lo establecido en el parágrafo del artículo 17 de la Ley 1150 de 2011</w:t>
      </w:r>
      <w:r w:rsidRPr="00B26699">
        <w:rPr>
          <w:rFonts w:ascii="Arial Narrow" w:hAnsi="Arial Narrow" w:cs="Arial"/>
          <w:color w:val="000000" w:themeColor="text1"/>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cobro de la garantía, o a cualquier otro medio para obtener el pago, incluyendo el de la jurisdicción coactiva.</w:t>
      </w:r>
      <w:r w:rsidRPr="00B26699">
        <w:rPr>
          <w:rFonts w:ascii="Arial Narrow" w:hAnsi="Arial Narrow" w:cs="Arial"/>
          <w:b/>
          <w:color w:val="000000" w:themeColor="text1"/>
          <w:sz w:val="20"/>
          <w:szCs w:val="20"/>
        </w:rPr>
        <w:t xml:space="preserve"> </w:t>
      </w:r>
      <w:r w:rsidRPr="00B26699">
        <w:rPr>
          <w:rFonts w:ascii="Arial Narrow" w:hAnsi="Arial Narrow" w:cs="Arial"/>
          <w:b/>
          <w:bCs/>
          <w:color w:val="000000" w:themeColor="text1"/>
          <w:sz w:val="20"/>
          <w:szCs w:val="20"/>
        </w:rPr>
        <w:t xml:space="preserve">PARÁGRAFO SEGUNDO. </w:t>
      </w:r>
      <w:r w:rsidRPr="00B26699">
        <w:rPr>
          <w:rFonts w:ascii="Arial Narrow" w:hAnsi="Arial Narrow" w:cs="Arial"/>
          <w:bCs/>
          <w:color w:val="000000" w:themeColor="text1"/>
          <w:sz w:val="20"/>
          <w:szCs w:val="20"/>
        </w:rPr>
        <w:t>La presente cláusula no aplicará para contratos</w:t>
      </w:r>
      <w:r w:rsidRPr="00B26699">
        <w:rPr>
          <w:rFonts w:ascii="Arial Narrow" w:hAnsi="Arial Narrow" w:cs="Arial"/>
          <w:color w:val="000000" w:themeColor="text1"/>
          <w:sz w:val="20"/>
          <w:szCs w:val="20"/>
        </w:rPr>
        <w:t>/convenios</w:t>
      </w:r>
      <w:r w:rsidRPr="00B26699">
        <w:rPr>
          <w:rFonts w:ascii="Arial Narrow" w:hAnsi="Arial Narrow" w:cs="Arial"/>
          <w:bCs/>
          <w:color w:val="000000" w:themeColor="text1"/>
          <w:sz w:val="20"/>
          <w:szCs w:val="20"/>
        </w:rPr>
        <w:t xml:space="preserve"> gratuitos.  </w:t>
      </w:r>
    </w:p>
    <w:p w14:paraId="524B38F7" w14:textId="77777777" w:rsidR="00DC183A" w:rsidRPr="00B26699" w:rsidRDefault="00DC183A" w:rsidP="00DC183A">
      <w:pPr>
        <w:jc w:val="both"/>
        <w:rPr>
          <w:rFonts w:ascii="Arial Narrow" w:hAnsi="Arial Narrow" w:cs="Arial"/>
          <w:b/>
          <w:color w:val="000000" w:themeColor="text1"/>
          <w:sz w:val="20"/>
          <w:szCs w:val="20"/>
        </w:rPr>
      </w:pPr>
    </w:p>
    <w:p w14:paraId="2AD543A8" w14:textId="3A2164F8" w:rsidR="00DC183A" w:rsidRPr="00B26699" w:rsidRDefault="00DC183A" w:rsidP="00DC183A">
      <w:pPr>
        <w:pStyle w:val="Textoindependiente"/>
        <w:spacing w:after="0"/>
        <w:ind w:right="4"/>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DÉCIMA NOVENA</w:t>
      </w:r>
      <w:r w:rsidRPr="00B26699">
        <w:rPr>
          <w:rFonts w:ascii="Arial Narrow" w:hAnsi="Arial Narrow" w:cs="Arial"/>
          <w:b/>
          <w:color w:val="000000" w:themeColor="text1"/>
          <w:spacing w:val="-3"/>
          <w:sz w:val="20"/>
          <w:szCs w:val="20"/>
        </w:rPr>
        <w:t>.  CLÁUSULAS EXCEPCIONALES.</w:t>
      </w:r>
      <w:r w:rsidR="005260B7" w:rsidRPr="00B26699">
        <w:rPr>
          <w:rFonts w:ascii="Arial Narrow" w:hAnsi="Arial Narrow" w:cs="Arial"/>
          <w:b/>
          <w:color w:val="000000" w:themeColor="text1"/>
          <w:spacing w:val="-3"/>
          <w:sz w:val="20"/>
          <w:szCs w:val="20"/>
        </w:rPr>
        <w:t xml:space="preserve"> </w:t>
      </w:r>
      <w:r w:rsidR="003F0407" w:rsidRPr="00B26699">
        <w:rPr>
          <w:rFonts w:ascii="Arial Narrow" w:hAnsi="Arial Narrow" w:cs="Arial"/>
          <w:color w:val="000000" w:themeColor="text1"/>
          <w:spacing w:val="-3"/>
          <w:sz w:val="20"/>
          <w:szCs w:val="20"/>
        </w:rPr>
        <w:t>S</w:t>
      </w:r>
      <w:r w:rsidR="002A5130" w:rsidRPr="00B26699">
        <w:rPr>
          <w:rFonts w:ascii="Arial Narrow" w:hAnsi="Arial Narrow" w:cs="Arial"/>
          <w:color w:val="000000" w:themeColor="text1"/>
          <w:spacing w:val="-3"/>
          <w:sz w:val="20"/>
          <w:szCs w:val="20"/>
        </w:rPr>
        <w:t>on</w:t>
      </w:r>
      <w:r w:rsidRPr="00B26699">
        <w:rPr>
          <w:rFonts w:ascii="Arial Narrow" w:hAnsi="Arial Narrow" w:cs="Arial"/>
          <w:color w:val="000000" w:themeColor="text1"/>
          <w:spacing w:val="-3"/>
          <w:sz w:val="20"/>
          <w:szCs w:val="20"/>
        </w:rPr>
        <w:t xml:space="preserve"> aplicables al presente contrato</w:t>
      </w:r>
      <w:r w:rsidRPr="00B26699">
        <w:rPr>
          <w:rFonts w:ascii="Arial Narrow" w:hAnsi="Arial Narrow" w:cs="Arial"/>
          <w:color w:val="000000" w:themeColor="text1"/>
          <w:sz w:val="20"/>
          <w:szCs w:val="20"/>
        </w:rPr>
        <w:t xml:space="preserve">/convenio, </w:t>
      </w:r>
      <w:r w:rsidRPr="00B26699">
        <w:rPr>
          <w:rFonts w:ascii="Arial Narrow" w:hAnsi="Arial Narrow" w:cs="Arial"/>
          <w:color w:val="000000" w:themeColor="text1"/>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B26699">
        <w:rPr>
          <w:rFonts w:ascii="Arial Narrow" w:hAnsi="Arial Narrow" w:cs="Arial"/>
          <w:b/>
          <w:color w:val="000000" w:themeColor="text1"/>
          <w:spacing w:val="-3"/>
          <w:sz w:val="20"/>
          <w:szCs w:val="20"/>
        </w:rPr>
        <w:t>PARÁGRAFO PRIMERO:</w:t>
      </w:r>
      <w:r w:rsidRPr="00B26699">
        <w:rPr>
          <w:rFonts w:ascii="Arial Narrow" w:hAnsi="Arial Narrow" w:cs="Arial"/>
          <w:color w:val="000000" w:themeColor="text1"/>
          <w:spacing w:val="-3"/>
          <w:sz w:val="20"/>
          <w:szCs w:val="20"/>
        </w:rPr>
        <w:t xml:space="preserve"> La caducidad se impondrán de conformidad con el procedimiento señalado en el artículo 17 de la ley 1150 de 2007, el artículo 86 de la ley 1474 de 2011 y lo indicado en la anterior cláusula</w:t>
      </w:r>
      <w:r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z w:val="20"/>
          <w:szCs w:val="20"/>
          <w:lang w:val="es-MX"/>
        </w:rPr>
        <w:t xml:space="preserve">PARÁGRAFO SEGUNDO: </w:t>
      </w:r>
      <w:r w:rsidRPr="00B26699">
        <w:rPr>
          <w:rFonts w:ascii="Arial Narrow" w:hAnsi="Arial Narrow" w:cs="Arial"/>
          <w:color w:val="000000" w:themeColor="text1"/>
          <w:sz w:val="20"/>
          <w:szCs w:val="20"/>
          <w:lang w:val="es-MX"/>
        </w:rPr>
        <w:t xml:space="preserve">Declarada la caducidad: </w:t>
      </w:r>
      <w:r w:rsidRPr="00B26699">
        <w:rPr>
          <w:rFonts w:ascii="Arial Narrow" w:hAnsi="Arial Narrow" w:cs="Arial"/>
          <w:b/>
          <w:color w:val="000000" w:themeColor="text1"/>
          <w:sz w:val="20"/>
          <w:szCs w:val="20"/>
          <w:lang w:val="es-MX"/>
        </w:rPr>
        <w:t>a)</w:t>
      </w:r>
      <w:r w:rsidRPr="00B26699">
        <w:rPr>
          <w:rFonts w:ascii="Arial Narrow" w:hAnsi="Arial Narrow" w:cs="Arial"/>
          <w:color w:val="000000" w:themeColor="text1"/>
          <w:sz w:val="20"/>
          <w:szCs w:val="20"/>
          <w:lang w:val="es-MX"/>
        </w:rPr>
        <w:t xml:space="preserve"> No habrá lugar a indemnización para la </w:t>
      </w:r>
      <w:r w:rsidRPr="00B26699">
        <w:rPr>
          <w:rFonts w:ascii="Arial Narrow" w:hAnsi="Arial Narrow" w:cs="Arial"/>
          <w:b/>
          <w:color w:val="000000" w:themeColor="text1"/>
          <w:sz w:val="20"/>
          <w:szCs w:val="20"/>
          <w:lang w:val="es-MX"/>
        </w:rPr>
        <w:t>PARTE/ASOCIADO</w:t>
      </w:r>
      <w:r w:rsidRPr="00B26699">
        <w:rPr>
          <w:rFonts w:ascii="Arial Narrow" w:hAnsi="Arial Narrow" w:cs="Arial"/>
          <w:color w:val="000000" w:themeColor="text1"/>
          <w:sz w:val="20"/>
          <w:szCs w:val="20"/>
          <w:lang w:val="es-MX"/>
        </w:rPr>
        <w:t xml:space="preserve">, quien se hará acreedor de las sanciones e inhabilidades previstas en la ley. </w:t>
      </w:r>
      <w:r w:rsidRPr="00B26699">
        <w:rPr>
          <w:rFonts w:ascii="Arial Narrow" w:hAnsi="Arial Narrow" w:cs="Arial"/>
          <w:b/>
          <w:color w:val="000000" w:themeColor="text1"/>
          <w:sz w:val="20"/>
          <w:szCs w:val="20"/>
          <w:lang w:val="es-MX"/>
        </w:rPr>
        <w:t>b)</w:t>
      </w:r>
      <w:r w:rsidRPr="00B26699">
        <w:rPr>
          <w:rFonts w:ascii="Arial Narrow" w:hAnsi="Arial Narrow" w:cs="Arial"/>
          <w:color w:val="000000" w:themeColor="text1"/>
          <w:sz w:val="20"/>
          <w:szCs w:val="20"/>
          <w:lang w:val="es-MX"/>
        </w:rPr>
        <w:t xml:space="preserve"> Quedarán sin efecto los derechos no causados a favor de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 xml:space="preserve">. </w:t>
      </w:r>
      <w:r w:rsidRPr="00B26699">
        <w:rPr>
          <w:rFonts w:ascii="Arial Narrow" w:hAnsi="Arial Narrow" w:cs="Arial"/>
          <w:b/>
          <w:color w:val="000000" w:themeColor="text1"/>
          <w:sz w:val="20"/>
          <w:szCs w:val="20"/>
          <w:lang w:val="es-MX"/>
        </w:rPr>
        <w:t>c)</w:t>
      </w:r>
      <w:r w:rsidRPr="00B26699">
        <w:rPr>
          <w:rFonts w:ascii="Arial Narrow" w:hAnsi="Arial Narrow" w:cs="Arial"/>
          <w:color w:val="000000" w:themeColor="text1"/>
          <w:sz w:val="20"/>
          <w:szCs w:val="20"/>
          <w:lang w:val="es-MX"/>
        </w:rPr>
        <w:t xml:space="preserve"> Se harán efectivas las garantías a que haya lugar, las multas previamente decretadas y no hechas efectivas anteriormente y la cláusula penal pecuniaria. </w:t>
      </w:r>
      <w:r w:rsidRPr="00B26699">
        <w:rPr>
          <w:rFonts w:ascii="Arial Narrow" w:hAnsi="Arial Narrow" w:cs="Arial"/>
          <w:b/>
          <w:color w:val="000000" w:themeColor="text1"/>
          <w:sz w:val="20"/>
          <w:szCs w:val="20"/>
          <w:lang w:val="es-MX"/>
        </w:rPr>
        <w:t>d)</w:t>
      </w:r>
      <w:r w:rsidRPr="00B26699">
        <w:rPr>
          <w:rFonts w:ascii="Arial Narrow" w:hAnsi="Arial Narrow" w:cs="Arial"/>
          <w:color w:val="000000" w:themeColor="text1"/>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B26699">
        <w:rPr>
          <w:rFonts w:ascii="Arial Narrow" w:hAnsi="Arial Narrow" w:cs="Arial"/>
          <w:b/>
          <w:color w:val="000000" w:themeColor="text1"/>
          <w:sz w:val="20"/>
          <w:szCs w:val="20"/>
        </w:rPr>
        <w:t>PARÁGRAFO TERCERO</w:t>
      </w:r>
      <w:r w:rsidRPr="00B26699">
        <w:rPr>
          <w:rFonts w:ascii="Arial Narrow" w:hAnsi="Arial Narrow" w:cs="Arial"/>
          <w:color w:val="000000" w:themeColor="text1"/>
          <w:sz w:val="20"/>
          <w:szCs w:val="20"/>
        </w:rPr>
        <w:t xml:space="preserve">. La aplicación de la respectiva clausula exorbitante (cuando aplique), se efectuará con acto administrativo debidamente motivado y ejecutoriado, el cual será cargada por el Grupo Nacional </w:t>
      </w:r>
      <w:r w:rsidRPr="00B26699">
        <w:rPr>
          <w:rFonts w:ascii="Arial Narrow" w:hAnsi="Arial Narrow" w:cs="Arial"/>
          <w:color w:val="000000" w:themeColor="text1"/>
          <w:sz w:val="20"/>
          <w:szCs w:val="20"/>
        </w:rPr>
        <w:lastRenderedPageBreak/>
        <w:t>de Gestión Contractual/Grupo Administrativo y Financiero Regional (o quien haga sus veces) en el contrato electrónico del Sistema Electrónico de Contratación Pública – SECOP II, en la Parte (8) Modificaciones del Contrato</w:t>
      </w:r>
      <w:r w:rsidRPr="00B26699">
        <w:rPr>
          <w:rFonts w:ascii="Arial Narrow" w:hAnsi="Arial Narrow" w:cs="Arial"/>
          <w:b/>
          <w:color w:val="000000" w:themeColor="text1"/>
          <w:sz w:val="20"/>
          <w:szCs w:val="20"/>
        </w:rPr>
        <w:t>.</w:t>
      </w:r>
    </w:p>
    <w:p w14:paraId="52915B66" w14:textId="77777777" w:rsidR="00DC183A" w:rsidRPr="00B26699" w:rsidRDefault="00DC183A" w:rsidP="00DC183A">
      <w:pPr>
        <w:jc w:val="both"/>
        <w:rPr>
          <w:rFonts w:ascii="Arial Narrow" w:hAnsi="Arial Narrow" w:cs="Arial"/>
          <w:color w:val="000000" w:themeColor="text1"/>
          <w:sz w:val="20"/>
          <w:szCs w:val="20"/>
          <w:lang w:val="es-MX"/>
        </w:rPr>
      </w:pPr>
    </w:p>
    <w:p w14:paraId="2D6C29F4" w14:textId="77777777" w:rsidR="00DC183A" w:rsidRPr="00B26699" w:rsidRDefault="00DC183A" w:rsidP="00DC183A">
      <w:pPr>
        <w:ind w:left="19" w:right="18"/>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VIGÉSIMA</w:t>
      </w:r>
      <w:r w:rsidRPr="00B26699">
        <w:rPr>
          <w:rFonts w:ascii="Arial Narrow" w:hAnsi="Arial Narrow" w:cs="Arial"/>
          <w:b/>
          <w:color w:val="000000" w:themeColor="text1"/>
          <w:sz w:val="20"/>
          <w:szCs w:val="20"/>
        </w:rPr>
        <w:t xml:space="preserve">. EXCLUSIÓN DE LA RELACIÓN LABORAL.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se obliga a desarrollar el objeto contractual con </w:t>
      </w:r>
      <w:r w:rsidRPr="00B26699">
        <w:rPr>
          <w:rFonts w:ascii="Arial Narrow" w:hAnsi="Arial Narrow" w:cs="Arial"/>
          <w:color w:val="000000" w:themeColor="text1"/>
          <w:sz w:val="20"/>
          <w:szCs w:val="20"/>
          <w:lang w:val="es-MX"/>
        </w:rPr>
        <w:t xml:space="preserve">autonomía técnica, administrativa y </w:t>
      </w:r>
      <w:r w:rsidRPr="00B26699">
        <w:rPr>
          <w:rFonts w:ascii="Arial Narrow" w:hAnsi="Arial Narrow" w:cs="Arial"/>
          <w:color w:val="000000" w:themeColor="text1"/>
          <w:sz w:val="20"/>
          <w:szCs w:val="20"/>
        </w:rPr>
        <w:t xml:space="preserve">por su cuenta y riesgo bajo su exclusiva responsabilidad. Por lo tanto, el contrato electrónico no genera vínculo laboral alguno entre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y 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ni éste último con relación a las personas que emplee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para la ejecución del mismo. </w:t>
      </w:r>
      <w:r w:rsidRPr="00B26699">
        <w:rPr>
          <w:rFonts w:ascii="Arial Narrow" w:hAnsi="Arial Narrow" w:cs="Arial"/>
          <w:color w:val="000000" w:themeColor="text1"/>
          <w:sz w:val="20"/>
          <w:szCs w:val="20"/>
          <w:lang w:val="es-MX"/>
        </w:rPr>
        <w:t>El contrato</w:t>
      </w:r>
      <w:r w:rsidRPr="00B26699">
        <w:rPr>
          <w:rFonts w:ascii="Arial Narrow" w:hAnsi="Arial Narrow" w:cs="Arial"/>
          <w:color w:val="000000" w:themeColor="text1"/>
          <w:sz w:val="20"/>
          <w:szCs w:val="20"/>
        </w:rPr>
        <w:t xml:space="preserve">/convenio, </w:t>
      </w:r>
      <w:r w:rsidRPr="00B26699">
        <w:rPr>
          <w:rFonts w:ascii="Arial Narrow" w:hAnsi="Arial Narrow" w:cs="Arial"/>
          <w:color w:val="000000" w:themeColor="text1"/>
          <w:sz w:val="20"/>
          <w:szCs w:val="20"/>
          <w:lang w:val="es-MX"/>
        </w:rPr>
        <w:t>en ningún caso causará el pago de prestaciones sociales y demás inherentes a la previsión social a favor de</w:t>
      </w:r>
      <w:r w:rsidRPr="00B26699">
        <w:rPr>
          <w:rFonts w:ascii="Arial Narrow" w:hAnsi="Arial Narrow" w:cs="Arial"/>
          <w:color w:val="000000" w:themeColor="text1"/>
          <w:sz w:val="20"/>
          <w:szCs w:val="20"/>
        </w:rPr>
        <w:t xml:space="preserve"> 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lang w:val="es-MX"/>
        </w:rPr>
        <w:t>.</w:t>
      </w:r>
      <w:r w:rsidRPr="00B26699">
        <w:rPr>
          <w:rFonts w:ascii="Arial Narrow" w:hAnsi="Arial Narrow" w:cs="Arial"/>
          <w:b/>
          <w:color w:val="000000" w:themeColor="text1"/>
          <w:sz w:val="20"/>
          <w:szCs w:val="20"/>
        </w:rPr>
        <w:t xml:space="preserve"> </w:t>
      </w:r>
    </w:p>
    <w:p w14:paraId="29923D93" w14:textId="77777777" w:rsidR="00DC183A" w:rsidRPr="00B26699" w:rsidRDefault="00DC183A" w:rsidP="00DC183A">
      <w:pPr>
        <w:pStyle w:val="Textoindependiente"/>
        <w:spacing w:after="0"/>
        <w:jc w:val="both"/>
        <w:rPr>
          <w:rFonts w:ascii="Arial Narrow" w:hAnsi="Arial Narrow" w:cs="Arial"/>
          <w:color w:val="000000" w:themeColor="text1"/>
          <w:sz w:val="20"/>
          <w:szCs w:val="20"/>
        </w:rPr>
      </w:pPr>
    </w:p>
    <w:p w14:paraId="6A50F243" w14:textId="77777777" w:rsidR="00DC183A" w:rsidRPr="00B26699" w:rsidRDefault="00DC183A" w:rsidP="00DC183A">
      <w:pPr>
        <w:ind w:right="4"/>
        <w:jc w:val="both"/>
        <w:rPr>
          <w:rFonts w:ascii="Arial Narrow" w:hAnsi="Arial Narrow" w:cs="Arial"/>
          <w:b/>
          <w:color w:val="000000" w:themeColor="text1"/>
          <w:sz w:val="20"/>
          <w:szCs w:val="20"/>
        </w:rPr>
      </w:pPr>
      <w:r w:rsidRPr="00B26699">
        <w:rPr>
          <w:rFonts w:ascii="Arial Narrow" w:hAnsi="Arial Narrow" w:cs="Arial"/>
          <w:b/>
          <w:color w:val="000000" w:themeColor="text1"/>
          <w:sz w:val="20"/>
          <w:szCs w:val="20"/>
          <w:u w:val="thick"/>
          <w:lang w:val="pt-PT"/>
        </w:rPr>
        <w:t>VIGÉSIMA PRIMERA.</w:t>
      </w:r>
      <w:r w:rsidRPr="00B26699">
        <w:rPr>
          <w:rFonts w:ascii="Arial Narrow" w:hAnsi="Arial Narrow" w:cs="Arial"/>
          <w:color w:val="000000" w:themeColor="text1"/>
          <w:sz w:val="20"/>
          <w:szCs w:val="20"/>
          <w:lang w:val="pt-PT"/>
        </w:rPr>
        <w:t xml:space="preserve"> </w:t>
      </w:r>
      <w:r w:rsidRPr="00B26699">
        <w:rPr>
          <w:rFonts w:ascii="Arial Narrow" w:hAnsi="Arial Narrow" w:cs="Arial"/>
          <w:b/>
          <w:color w:val="000000" w:themeColor="text1"/>
          <w:sz w:val="20"/>
          <w:szCs w:val="20"/>
          <w:lang w:val="pt-PT"/>
        </w:rPr>
        <w:t xml:space="preserve">INHABILIDADES E INCOMPATIBILIDADES.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B26699">
        <w:rPr>
          <w:rFonts w:ascii="Arial Narrow" w:hAnsi="Arial Narrow" w:cs="Arial"/>
          <w:b/>
          <w:color w:val="000000" w:themeColor="text1"/>
          <w:sz w:val="20"/>
          <w:szCs w:val="20"/>
        </w:rPr>
        <w:t xml:space="preserve"> INSTITUTO</w:t>
      </w:r>
      <w:r w:rsidRPr="00B26699">
        <w:rPr>
          <w:rFonts w:ascii="Arial Narrow" w:hAnsi="Arial Narrow" w:cs="Arial"/>
          <w:color w:val="000000" w:themeColor="text1"/>
          <w:sz w:val="20"/>
          <w:szCs w:val="20"/>
          <w:lang w:val="es-MX"/>
        </w:rPr>
        <w:t xml:space="preserve"> a que se refieren los artículos 8º y 9º de la Ley 80 de 1993, Ley 1150 de 2007, Ley 1474 de 2011 y demás disposiciones constitucionales y legales vigentes</w:t>
      </w:r>
      <w:r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pacing w:val="-3"/>
          <w:sz w:val="20"/>
          <w:szCs w:val="20"/>
        </w:rPr>
        <w:t xml:space="preserve">PARÁGRAFO PRIMERO: </w:t>
      </w:r>
      <w:r w:rsidRPr="00B26699">
        <w:rPr>
          <w:rFonts w:ascii="Arial Narrow" w:hAnsi="Arial Narrow" w:cs="Arial"/>
          <w:color w:val="000000" w:themeColor="text1"/>
          <w:spacing w:val="-3"/>
          <w:sz w:val="20"/>
          <w:szCs w:val="20"/>
        </w:rPr>
        <w:t xml:space="preserve">Así mismo se obliga a comunicar inmediatamente al </w:t>
      </w:r>
      <w:r w:rsidRPr="00B26699">
        <w:rPr>
          <w:rFonts w:ascii="Arial Narrow" w:hAnsi="Arial Narrow" w:cs="Arial"/>
          <w:b/>
          <w:color w:val="000000" w:themeColor="text1"/>
          <w:spacing w:val="-3"/>
          <w:sz w:val="20"/>
          <w:szCs w:val="20"/>
        </w:rPr>
        <w:t>INSTITUTO</w:t>
      </w:r>
      <w:r w:rsidRPr="00B26699">
        <w:rPr>
          <w:rFonts w:ascii="Arial Narrow" w:hAnsi="Arial Narrow" w:cs="Arial"/>
          <w:color w:val="000000" w:themeColor="text1"/>
          <w:spacing w:val="-3"/>
          <w:sz w:val="20"/>
          <w:szCs w:val="20"/>
        </w:rPr>
        <w:t xml:space="preserve"> si llegase a sobrevenir inhabilidad o incompatibilidad de conformidad con el artículo 9° de la Ley 80 de 1993.</w:t>
      </w:r>
      <w:r w:rsidRPr="00B26699">
        <w:rPr>
          <w:rFonts w:ascii="Arial Narrow" w:hAnsi="Arial Narrow" w:cs="Arial"/>
          <w:b/>
          <w:color w:val="000000" w:themeColor="text1"/>
          <w:spacing w:val="-3"/>
          <w:sz w:val="20"/>
          <w:szCs w:val="20"/>
        </w:rPr>
        <w:t xml:space="preserve"> PARÁGRAFO SEGUNDO: </w:t>
      </w:r>
      <w:r w:rsidRPr="00B26699">
        <w:rPr>
          <w:rFonts w:ascii="Arial Narrow" w:hAnsi="Arial Narrow" w:cs="Arial"/>
          <w:color w:val="000000" w:themeColor="text1"/>
          <w:sz w:val="20"/>
          <w:szCs w:val="20"/>
        </w:rPr>
        <w:t xml:space="preserve">La </w:t>
      </w:r>
      <w:r w:rsidRPr="00B26699">
        <w:rPr>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se obliga que, en caso de presentarse alguna inhabilidad o incompatibilidad, cederá el contrato/convenio, previa autorización escrita del </w:t>
      </w:r>
      <w:r w:rsidRPr="00B26699">
        <w:rPr>
          <w:rFonts w:ascii="Arial Narrow" w:hAnsi="Arial Narrow" w:cs="Arial"/>
          <w:b/>
          <w:color w:val="000000" w:themeColor="text1"/>
          <w:sz w:val="20"/>
          <w:szCs w:val="20"/>
        </w:rPr>
        <w:t xml:space="preserve">INSTITUTO </w:t>
      </w:r>
      <w:r w:rsidRPr="00B26699">
        <w:rPr>
          <w:rFonts w:ascii="Arial Narrow" w:hAnsi="Arial Narrow" w:cs="Arial"/>
          <w:color w:val="000000" w:themeColor="text1"/>
          <w:sz w:val="20"/>
          <w:szCs w:val="20"/>
        </w:rPr>
        <w:t>y si ello no fuere posible renunciará a su ejecución.</w:t>
      </w:r>
      <w:r w:rsidRPr="00B26699">
        <w:rPr>
          <w:rFonts w:ascii="Arial Narrow" w:hAnsi="Arial Narrow" w:cs="Arial"/>
          <w:b/>
          <w:color w:val="000000" w:themeColor="text1"/>
          <w:sz w:val="20"/>
          <w:szCs w:val="20"/>
        </w:rPr>
        <w:t xml:space="preserve"> </w:t>
      </w:r>
    </w:p>
    <w:p w14:paraId="3E6AE794" w14:textId="77777777" w:rsidR="00DC183A" w:rsidRPr="00B26699" w:rsidRDefault="00DC183A" w:rsidP="00DC183A">
      <w:pPr>
        <w:jc w:val="both"/>
        <w:rPr>
          <w:rFonts w:ascii="Arial Narrow" w:hAnsi="Arial Narrow" w:cs="Arial"/>
          <w:b/>
          <w:bCs/>
          <w:color w:val="000000" w:themeColor="text1"/>
          <w:sz w:val="20"/>
          <w:szCs w:val="20"/>
          <w:u w:val="single"/>
        </w:rPr>
      </w:pPr>
    </w:p>
    <w:p w14:paraId="2643008B" w14:textId="77777777" w:rsidR="00DC183A" w:rsidRPr="00B26699" w:rsidRDefault="00DC183A" w:rsidP="00DC183A">
      <w:pPr>
        <w:jc w:val="both"/>
        <w:rPr>
          <w:rFonts w:ascii="Arial Narrow" w:hAnsi="Arial Narrow" w:cs="Arial"/>
          <w:b/>
          <w:color w:val="000000" w:themeColor="text1"/>
          <w:spacing w:val="-3"/>
          <w:sz w:val="20"/>
          <w:szCs w:val="20"/>
        </w:rPr>
      </w:pPr>
      <w:r w:rsidRPr="00B26699">
        <w:rPr>
          <w:rFonts w:ascii="Arial Narrow" w:hAnsi="Arial Narrow" w:cs="Arial"/>
          <w:b/>
          <w:bCs/>
          <w:color w:val="000000" w:themeColor="text1"/>
          <w:sz w:val="20"/>
          <w:szCs w:val="20"/>
          <w:u w:val="single"/>
        </w:rPr>
        <w:t>VIGÉSIMA SEGUNDA</w:t>
      </w:r>
      <w:r w:rsidRPr="00B26699">
        <w:rPr>
          <w:rFonts w:ascii="Arial Narrow" w:hAnsi="Arial Narrow" w:cs="Arial"/>
          <w:b/>
          <w:color w:val="000000" w:themeColor="text1"/>
          <w:sz w:val="20"/>
          <w:szCs w:val="20"/>
        </w:rPr>
        <w:t xml:space="preserve">. </w:t>
      </w:r>
      <w:r w:rsidRPr="00B26699">
        <w:rPr>
          <w:rFonts w:ascii="Arial Narrow" w:hAnsi="Arial Narrow" w:cs="Arial"/>
          <w:b/>
          <w:color w:val="000000" w:themeColor="text1"/>
          <w:spacing w:val="-3"/>
          <w:sz w:val="20"/>
          <w:szCs w:val="20"/>
        </w:rPr>
        <w:t>CAUSALES DE TERMINACIÓN.</w:t>
      </w:r>
      <w:r w:rsidRPr="00B26699">
        <w:rPr>
          <w:rFonts w:ascii="Arial Narrow" w:hAnsi="Arial Narrow" w:cs="Arial"/>
          <w:color w:val="000000" w:themeColor="text1"/>
          <w:spacing w:val="-3"/>
          <w:sz w:val="20"/>
          <w:szCs w:val="20"/>
        </w:rPr>
        <w:t xml:space="preserve"> Este contrato</w:t>
      </w:r>
      <w:r w:rsidRPr="00B26699">
        <w:rPr>
          <w:rFonts w:ascii="Arial Narrow" w:hAnsi="Arial Narrow" w:cs="Arial"/>
          <w:color w:val="000000" w:themeColor="text1"/>
          <w:sz w:val="20"/>
          <w:szCs w:val="20"/>
        </w:rPr>
        <w:t xml:space="preserve">/convenio, </w:t>
      </w:r>
      <w:r w:rsidRPr="00B26699">
        <w:rPr>
          <w:rFonts w:ascii="Arial Narrow" w:hAnsi="Arial Narrow" w:cs="Arial"/>
          <w:color w:val="000000" w:themeColor="text1"/>
          <w:spacing w:val="-3"/>
          <w:sz w:val="20"/>
          <w:szCs w:val="20"/>
        </w:rPr>
        <w:t xml:space="preserve">se dará por terminado en cualquiera de los siguientes eventos: </w:t>
      </w:r>
      <w:r w:rsidRPr="00B26699">
        <w:rPr>
          <w:rFonts w:ascii="Arial Narrow" w:hAnsi="Arial Narrow" w:cs="Arial"/>
          <w:b/>
          <w:color w:val="000000" w:themeColor="text1"/>
          <w:spacing w:val="-3"/>
          <w:sz w:val="20"/>
          <w:szCs w:val="20"/>
        </w:rPr>
        <w:t>a)</w:t>
      </w:r>
      <w:r w:rsidRPr="00B26699">
        <w:rPr>
          <w:rFonts w:ascii="Arial Narrow" w:hAnsi="Arial Narrow" w:cs="Arial"/>
          <w:color w:val="000000" w:themeColor="text1"/>
          <w:spacing w:val="-3"/>
          <w:sz w:val="20"/>
          <w:szCs w:val="20"/>
        </w:rPr>
        <w:t xml:space="preserve"> Por mutuo acuerdo de las </w:t>
      </w:r>
      <w:r w:rsidRPr="00B26699">
        <w:rPr>
          <w:rFonts w:ascii="Arial Narrow" w:hAnsi="Arial Narrow" w:cs="Arial"/>
          <w:b/>
          <w:color w:val="000000" w:themeColor="text1"/>
          <w:spacing w:val="-3"/>
          <w:sz w:val="20"/>
          <w:szCs w:val="20"/>
        </w:rPr>
        <w:t>PARTES/ASOCIADOS</w:t>
      </w:r>
      <w:r w:rsidRPr="00B26699">
        <w:rPr>
          <w:rFonts w:ascii="Arial Narrow" w:hAnsi="Arial Narrow" w:cs="Arial"/>
          <w:color w:val="000000" w:themeColor="text1"/>
          <w:spacing w:val="-3"/>
          <w:sz w:val="20"/>
          <w:szCs w:val="20"/>
        </w:rPr>
        <w:t xml:space="preserve">, siempre que con ello no se causen perjuicios al </w:t>
      </w:r>
      <w:r w:rsidRPr="00B26699">
        <w:rPr>
          <w:rFonts w:ascii="Arial Narrow" w:hAnsi="Arial Narrow" w:cs="Arial"/>
          <w:b/>
          <w:color w:val="000000" w:themeColor="text1"/>
          <w:spacing w:val="-3"/>
          <w:sz w:val="20"/>
          <w:szCs w:val="20"/>
        </w:rPr>
        <w:t>INSTITUTO</w:t>
      </w:r>
      <w:r w:rsidRPr="00B26699">
        <w:rPr>
          <w:rFonts w:ascii="Arial Narrow" w:hAnsi="Arial Narrow" w:cs="Arial"/>
          <w:color w:val="000000" w:themeColor="text1"/>
          <w:spacing w:val="-3"/>
          <w:sz w:val="20"/>
          <w:szCs w:val="20"/>
        </w:rPr>
        <w:t>.  La terminación anticipada del contrato</w:t>
      </w:r>
      <w:r w:rsidRPr="00B26699">
        <w:rPr>
          <w:rFonts w:ascii="Arial Narrow" w:hAnsi="Arial Narrow" w:cs="Arial"/>
          <w:color w:val="000000" w:themeColor="text1"/>
          <w:sz w:val="20"/>
          <w:szCs w:val="20"/>
        </w:rPr>
        <w:t xml:space="preserve">/convenio, </w:t>
      </w:r>
      <w:r w:rsidRPr="00B26699">
        <w:rPr>
          <w:rFonts w:ascii="Arial Narrow" w:hAnsi="Arial Narrow" w:cs="Arial"/>
          <w:color w:val="000000" w:themeColor="text1"/>
          <w:spacing w:val="-3"/>
          <w:sz w:val="20"/>
          <w:szCs w:val="20"/>
        </w:rPr>
        <w:t xml:space="preserve">se hará constar en un otrosí suscrito por las </w:t>
      </w:r>
      <w:r w:rsidRPr="00B26699">
        <w:rPr>
          <w:rFonts w:ascii="Arial Narrow" w:hAnsi="Arial Narrow" w:cs="Arial"/>
          <w:b/>
          <w:color w:val="000000" w:themeColor="text1"/>
          <w:spacing w:val="-3"/>
          <w:sz w:val="20"/>
          <w:szCs w:val="20"/>
        </w:rPr>
        <w:t>PARTES/ASOCIADOS</w:t>
      </w:r>
      <w:r w:rsidRPr="00B26699">
        <w:rPr>
          <w:rFonts w:ascii="Arial Narrow" w:hAnsi="Arial Narrow" w:cs="Arial"/>
          <w:color w:val="000000" w:themeColor="text1"/>
          <w:spacing w:val="-3"/>
          <w:sz w:val="20"/>
          <w:szCs w:val="20"/>
        </w:rPr>
        <w:t xml:space="preserve">. </w:t>
      </w:r>
      <w:r w:rsidRPr="00B26699">
        <w:rPr>
          <w:rFonts w:ascii="Arial Narrow" w:hAnsi="Arial Narrow" w:cs="Arial"/>
          <w:b/>
          <w:color w:val="000000" w:themeColor="text1"/>
          <w:spacing w:val="-3"/>
          <w:sz w:val="20"/>
          <w:szCs w:val="20"/>
        </w:rPr>
        <w:t>b)</w:t>
      </w:r>
      <w:r w:rsidRPr="00B26699">
        <w:rPr>
          <w:rFonts w:ascii="Arial Narrow" w:hAnsi="Arial Narrow" w:cs="Arial"/>
          <w:color w:val="000000" w:themeColor="text1"/>
          <w:spacing w:val="-3"/>
          <w:sz w:val="20"/>
          <w:szCs w:val="20"/>
        </w:rPr>
        <w:t xml:space="preserve"> </w:t>
      </w:r>
      <w:r w:rsidRPr="00B26699">
        <w:rPr>
          <w:rFonts w:ascii="Arial Narrow" w:hAnsi="Arial Narrow" w:cs="Arial"/>
          <w:bCs/>
          <w:color w:val="000000" w:themeColor="text1"/>
          <w:sz w:val="20"/>
          <w:szCs w:val="20"/>
          <w:shd w:val="clear" w:color="auto" w:fill="FFFFFF"/>
          <w:lang w:val="es-MX"/>
        </w:rPr>
        <w:t xml:space="preserve">Por el cumplimiento del objeto contractual. </w:t>
      </w:r>
      <w:r w:rsidRPr="00B26699">
        <w:rPr>
          <w:rFonts w:ascii="Arial Narrow" w:hAnsi="Arial Narrow" w:cs="Arial"/>
          <w:b/>
          <w:color w:val="000000" w:themeColor="text1"/>
          <w:spacing w:val="-3"/>
          <w:sz w:val="20"/>
          <w:szCs w:val="20"/>
        </w:rPr>
        <w:t xml:space="preserve">c) </w:t>
      </w:r>
      <w:r w:rsidRPr="00B26699">
        <w:rPr>
          <w:rFonts w:ascii="Arial Narrow" w:hAnsi="Arial Narrow" w:cs="Arial"/>
          <w:color w:val="000000" w:themeColor="text1"/>
          <w:spacing w:val="-3"/>
          <w:sz w:val="20"/>
          <w:szCs w:val="20"/>
        </w:rPr>
        <w:t xml:space="preserve">Por agotamiento del presupuesto asignado, cuando aplique. </w:t>
      </w:r>
      <w:r w:rsidRPr="00B26699">
        <w:rPr>
          <w:rFonts w:ascii="Arial Narrow" w:hAnsi="Arial Narrow" w:cs="Arial"/>
          <w:b/>
          <w:color w:val="000000" w:themeColor="text1"/>
          <w:spacing w:val="-3"/>
          <w:sz w:val="20"/>
          <w:szCs w:val="20"/>
        </w:rPr>
        <w:t>d)</w:t>
      </w:r>
      <w:r w:rsidRPr="00B26699">
        <w:rPr>
          <w:rFonts w:ascii="Arial Narrow" w:hAnsi="Arial Narrow" w:cs="Arial"/>
          <w:color w:val="000000" w:themeColor="text1"/>
          <w:spacing w:val="-3"/>
          <w:sz w:val="20"/>
          <w:szCs w:val="20"/>
        </w:rPr>
        <w:t xml:space="preserve"> Por vencimiento del plazo sin que se haya suscrito una prórroga. </w:t>
      </w:r>
      <w:r w:rsidRPr="00B26699">
        <w:rPr>
          <w:rFonts w:ascii="Arial Narrow" w:hAnsi="Arial Narrow" w:cs="Arial"/>
          <w:b/>
          <w:color w:val="000000" w:themeColor="text1"/>
          <w:spacing w:val="-3"/>
          <w:sz w:val="20"/>
          <w:szCs w:val="20"/>
        </w:rPr>
        <w:t>e)</w:t>
      </w:r>
      <w:r w:rsidRPr="00B26699">
        <w:rPr>
          <w:rFonts w:ascii="Arial Narrow" w:hAnsi="Arial Narrow" w:cs="Arial"/>
          <w:color w:val="000000" w:themeColor="text1"/>
          <w:spacing w:val="-3"/>
          <w:sz w:val="20"/>
          <w:szCs w:val="20"/>
        </w:rPr>
        <w:t xml:space="preserve"> Por fuerza mayor o caso fortuito que hagan imposible continuar su ejecución. </w:t>
      </w:r>
      <w:r w:rsidRPr="00B26699">
        <w:rPr>
          <w:rFonts w:ascii="Arial Narrow" w:hAnsi="Arial Narrow" w:cs="Arial"/>
          <w:b/>
          <w:color w:val="000000" w:themeColor="text1"/>
          <w:spacing w:val="-3"/>
          <w:sz w:val="20"/>
          <w:szCs w:val="20"/>
        </w:rPr>
        <w:t xml:space="preserve">PARÁGRAFO: </w:t>
      </w:r>
      <w:r w:rsidRPr="00B26699">
        <w:rPr>
          <w:rFonts w:ascii="Arial Narrow" w:hAnsi="Arial Narrow" w:cs="Arial"/>
          <w:color w:val="000000" w:themeColor="text1"/>
          <w:spacing w:val="-3"/>
          <w:sz w:val="20"/>
          <w:szCs w:val="20"/>
        </w:rPr>
        <w:t xml:space="preserve">En los eventos de terminación señalados en el literal </w:t>
      </w:r>
      <w:r w:rsidRPr="00B26699">
        <w:rPr>
          <w:rFonts w:ascii="Arial Narrow" w:hAnsi="Arial Narrow" w:cs="Arial"/>
          <w:b/>
          <w:color w:val="000000" w:themeColor="text1"/>
          <w:spacing w:val="-3"/>
          <w:sz w:val="20"/>
          <w:szCs w:val="20"/>
        </w:rPr>
        <w:t>a)</w:t>
      </w:r>
      <w:r w:rsidRPr="00B26699">
        <w:rPr>
          <w:rFonts w:ascii="Arial Narrow" w:hAnsi="Arial Narrow" w:cs="Arial"/>
          <w:color w:val="000000" w:themeColor="text1"/>
          <w:spacing w:val="-3"/>
          <w:sz w:val="20"/>
          <w:szCs w:val="20"/>
        </w:rPr>
        <w:t xml:space="preserve"> y </w:t>
      </w:r>
      <w:r w:rsidRPr="00B26699">
        <w:rPr>
          <w:rFonts w:ascii="Arial Narrow" w:hAnsi="Arial Narrow" w:cs="Arial"/>
          <w:b/>
          <w:color w:val="000000" w:themeColor="text1"/>
          <w:spacing w:val="-3"/>
          <w:sz w:val="20"/>
          <w:szCs w:val="20"/>
        </w:rPr>
        <w:t>e)</w:t>
      </w:r>
      <w:r w:rsidRPr="00B26699">
        <w:rPr>
          <w:rFonts w:ascii="Arial Narrow" w:hAnsi="Arial Narrow" w:cs="Arial"/>
          <w:color w:val="000000" w:themeColor="text1"/>
          <w:spacing w:val="-3"/>
          <w:sz w:val="20"/>
          <w:szCs w:val="20"/>
        </w:rPr>
        <w:t>, se procederá a liquidar el contrato</w:t>
      </w:r>
      <w:r w:rsidRPr="00B26699">
        <w:rPr>
          <w:rFonts w:ascii="Arial Narrow" w:hAnsi="Arial Narrow" w:cs="Arial"/>
          <w:color w:val="000000" w:themeColor="text1"/>
          <w:sz w:val="20"/>
          <w:szCs w:val="20"/>
        </w:rPr>
        <w:t xml:space="preserve">/convenio </w:t>
      </w:r>
      <w:r w:rsidRPr="00B26699">
        <w:rPr>
          <w:rFonts w:ascii="Arial Narrow" w:hAnsi="Arial Narrow" w:cs="Arial"/>
          <w:color w:val="000000" w:themeColor="text1"/>
          <w:spacing w:val="-3"/>
          <w:sz w:val="20"/>
          <w:szCs w:val="20"/>
        </w:rPr>
        <w:t>y a realizar el pago a que haya lugar</w:t>
      </w:r>
      <w:r w:rsidRPr="00B26699">
        <w:rPr>
          <w:rFonts w:ascii="Arial Narrow" w:hAnsi="Arial Narrow" w:cs="Arial"/>
          <w:b/>
          <w:color w:val="000000" w:themeColor="text1"/>
          <w:spacing w:val="-3"/>
          <w:sz w:val="20"/>
          <w:szCs w:val="20"/>
        </w:rPr>
        <w:t>.</w:t>
      </w:r>
    </w:p>
    <w:p w14:paraId="73789DEC" w14:textId="77777777" w:rsidR="00DC183A" w:rsidRPr="00B26699" w:rsidRDefault="00DC183A" w:rsidP="00DC183A">
      <w:pPr>
        <w:jc w:val="both"/>
        <w:rPr>
          <w:rFonts w:ascii="Arial Narrow" w:eastAsia="Verdana" w:hAnsi="Arial Narrow" w:cs="Arial"/>
          <w:color w:val="000000" w:themeColor="text1"/>
          <w:sz w:val="20"/>
          <w:szCs w:val="20"/>
        </w:rPr>
      </w:pPr>
    </w:p>
    <w:p w14:paraId="754F673C" w14:textId="77777777" w:rsidR="00DC183A" w:rsidRPr="00B26699" w:rsidRDefault="00DC183A" w:rsidP="00DC183A">
      <w:pPr>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VIGÉSIMA TERCERA.</w:t>
      </w:r>
      <w:r w:rsidRPr="00B26699">
        <w:rPr>
          <w:rStyle w:val="EquationCaption"/>
          <w:rFonts w:ascii="Arial Narrow" w:hAnsi="Arial Narrow" w:cs="Arial"/>
          <w:b/>
          <w:color w:val="000000" w:themeColor="text1"/>
          <w:sz w:val="20"/>
          <w:szCs w:val="20"/>
        </w:rPr>
        <w:t xml:space="preserve"> EJERCICIO DE DERECHOS.</w:t>
      </w:r>
      <w:r w:rsidRPr="00B26699">
        <w:rPr>
          <w:rStyle w:val="EquationCaption"/>
          <w:rFonts w:ascii="Arial Narrow" w:hAnsi="Arial Narrow" w:cs="Arial"/>
          <w:color w:val="000000" w:themeColor="text1"/>
          <w:sz w:val="20"/>
          <w:szCs w:val="20"/>
        </w:rPr>
        <w:t xml:space="preserve"> El retardo u omisión por parte del </w:t>
      </w:r>
      <w:r w:rsidRPr="00B26699">
        <w:rPr>
          <w:rStyle w:val="EquationCaption"/>
          <w:rFonts w:ascii="Arial Narrow" w:hAnsi="Arial Narrow" w:cs="Arial"/>
          <w:b/>
          <w:color w:val="000000" w:themeColor="text1"/>
          <w:sz w:val="20"/>
          <w:szCs w:val="20"/>
        </w:rPr>
        <w:t>INSTITUTO</w:t>
      </w:r>
      <w:r w:rsidRPr="00B26699">
        <w:rPr>
          <w:rStyle w:val="EquationCaption"/>
          <w:rFonts w:ascii="Arial Narrow" w:hAnsi="Arial Narrow" w:cs="Arial"/>
          <w:color w:val="000000" w:themeColor="text1"/>
          <w:sz w:val="20"/>
          <w:szCs w:val="20"/>
        </w:rPr>
        <w:t xml:space="preserve"> en el ejercicio de los derechos y acciones que surjan a su favor por mora o por incumplimiento de las obligaciones contraídas por parte de la </w:t>
      </w:r>
      <w:r w:rsidRPr="00B26699">
        <w:rPr>
          <w:rStyle w:val="EquationCaption"/>
          <w:rFonts w:ascii="Arial Narrow" w:hAnsi="Arial Narrow" w:cs="Arial"/>
          <w:b/>
          <w:color w:val="000000" w:themeColor="text1"/>
          <w:sz w:val="20"/>
          <w:szCs w:val="20"/>
        </w:rPr>
        <w:t>PARTE/ASOCIADO</w:t>
      </w:r>
      <w:r w:rsidRPr="00B26699">
        <w:rPr>
          <w:rStyle w:val="EquationCaption"/>
          <w:rFonts w:ascii="Arial Narrow" w:hAnsi="Arial Narrow" w:cs="Arial"/>
          <w:color w:val="000000" w:themeColor="text1"/>
          <w:sz w:val="20"/>
          <w:szCs w:val="20"/>
        </w:rPr>
        <w:t xml:space="preserve">, no podrá interpretarse como renuncia del </w:t>
      </w:r>
      <w:r w:rsidRPr="00B26699">
        <w:rPr>
          <w:rStyle w:val="EquationCaption"/>
          <w:rFonts w:ascii="Arial Narrow" w:hAnsi="Arial Narrow" w:cs="Arial"/>
          <w:b/>
          <w:color w:val="000000" w:themeColor="text1"/>
          <w:sz w:val="20"/>
          <w:szCs w:val="20"/>
        </w:rPr>
        <w:t>INSTITUTO</w:t>
      </w:r>
      <w:r w:rsidRPr="00B26699">
        <w:rPr>
          <w:rStyle w:val="EquationCaption"/>
          <w:rFonts w:ascii="Arial Narrow" w:hAnsi="Arial Narrow" w:cs="Arial"/>
          <w:color w:val="000000" w:themeColor="text1"/>
          <w:sz w:val="20"/>
          <w:szCs w:val="20"/>
        </w:rPr>
        <w:t xml:space="preserve"> a ejercitarlos ni como aceptación de las circunstancias que conllevaron la mora o el incumplimiento por la </w:t>
      </w:r>
      <w:r w:rsidRPr="00B26699">
        <w:rPr>
          <w:rStyle w:val="EquationCaption"/>
          <w:rFonts w:ascii="Arial Narrow" w:hAnsi="Arial Narrow" w:cs="Arial"/>
          <w:b/>
          <w:color w:val="000000" w:themeColor="text1"/>
          <w:sz w:val="20"/>
          <w:szCs w:val="20"/>
        </w:rPr>
        <w:t>PARTE/ASOCIADO</w:t>
      </w:r>
      <w:r w:rsidRPr="00B26699">
        <w:rPr>
          <w:rStyle w:val="EquationCaption"/>
          <w:rFonts w:ascii="Arial Narrow" w:hAnsi="Arial Narrow" w:cs="Arial"/>
          <w:color w:val="000000" w:themeColor="text1"/>
          <w:sz w:val="20"/>
          <w:szCs w:val="20"/>
        </w:rPr>
        <w:t>.</w:t>
      </w:r>
      <w:r w:rsidRPr="00B26699">
        <w:rPr>
          <w:rFonts w:ascii="Arial Narrow" w:hAnsi="Arial Narrow" w:cs="Arial"/>
          <w:b/>
          <w:color w:val="000000" w:themeColor="text1"/>
          <w:sz w:val="20"/>
          <w:szCs w:val="20"/>
        </w:rPr>
        <w:t xml:space="preserve"> </w:t>
      </w:r>
    </w:p>
    <w:p w14:paraId="0238566C" w14:textId="77777777" w:rsidR="00DC183A" w:rsidRPr="00B26699" w:rsidRDefault="00DC183A" w:rsidP="00DC183A">
      <w:pPr>
        <w:jc w:val="both"/>
        <w:rPr>
          <w:rStyle w:val="EquationCaption"/>
          <w:rFonts w:ascii="Arial Narrow" w:hAnsi="Arial Narrow" w:cs="Arial"/>
          <w:b/>
          <w:color w:val="000000" w:themeColor="text1"/>
          <w:sz w:val="20"/>
          <w:szCs w:val="20"/>
        </w:rPr>
      </w:pPr>
    </w:p>
    <w:p w14:paraId="465816D2" w14:textId="77777777" w:rsidR="00DC183A" w:rsidRPr="00B26699" w:rsidRDefault="00DC183A" w:rsidP="00DC183A">
      <w:pPr>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VIGÉSIMA CUARTA</w:t>
      </w:r>
      <w:r w:rsidRPr="00B26699">
        <w:rPr>
          <w:rStyle w:val="EquationCaption"/>
          <w:rFonts w:ascii="Arial Narrow" w:hAnsi="Arial Narrow" w:cs="Arial"/>
          <w:b/>
          <w:color w:val="000000" w:themeColor="text1"/>
          <w:sz w:val="20"/>
          <w:szCs w:val="20"/>
        </w:rPr>
        <w:t xml:space="preserve">. SOLUCIÓN DE LAS CONTROVERSIAS. </w:t>
      </w:r>
      <w:r w:rsidRPr="00B26699">
        <w:rPr>
          <w:rFonts w:ascii="Arial Narrow" w:hAnsi="Arial Narrow" w:cs="Arial"/>
          <w:color w:val="000000" w:themeColor="text1"/>
          <w:sz w:val="20"/>
          <w:szCs w:val="20"/>
        </w:rPr>
        <w:t>Las controversias o diferencias que surjan entre el</w:t>
      </w:r>
      <w:r w:rsidRPr="00B26699">
        <w:rPr>
          <w:rFonts w:ascii="Arial Narrow" w:hAnsi="Arial Narrow" w:cs="Arial"/>
          <w:b/>
          <w:color w:val="000000" w:themeColor="text1"/>
          <w:sz w:val="20"/>
          <w:szCs w:val="20"/>
        </w:rPr>
        <w:t xml:space="preserve"> INSTITUTO</w:t>
      </w:r>
      <w:r w:rsidRPr="00B26699">
        <w:rPr>
          <w:rFonts w:ascii="Arial Narrow" w:hAnsi="Arial Narrow" w:cs="Arial"/>
          <w:color w:val="000000" w:themeColor="text1"/>
          <w:sz w:val="20"/>
          <w:szCs w:val="20"/>
        </w:rPr>
        <w:t xml:space="preserve"> y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con ocasión de la firma, ejecución, interpretación, prórroga, desarrollo, terminación o liquidación del contrato electrónico (en caso de que aplique), serán sometidas a la revisión de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b/>
          <w:color w:val="000000" w:themeColor="text1"/>
          <w:sz w:val="20"/>
          <w:szCs w:val="20"/>
        </w:rPr>
        <w:t xml:space="preserve"> </w:t>
      </w:r>
      <w:r w:rsidRPr="00B26699">
        <w:rPr>
          <w:rFonts w:ascii="Arial Narrow" w:hAnsi="Arial Narrow" w:cs="Arial"/>
          <w:color w:val="000000" w:themeColor="text1"/>
          <w:sz w:val="20"/>
          <w:szCs w:val="20"/>
        </w:rPr>
        <w:t xml:space="preserve">y al representante legal o el delegado del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B26699">
        <w:rPr>
          <w:rFonts w:ascii="Arial Narrow" w:hAnsi="Arial Narrow" w:cs="Arial"/>
          <w:b/>
          <w:color w:val="000000" w:themeColor="text1"/>
          <w:sz w:val="20"/>
          <w:szCs w:val="20"/>
          <w:lang w:val="es-MX"/>
        </w:rPr>
        <w:t xml:space="preserve">PARÁGRAFO PRIMERO: </w:t>
      </w:r>
      <w:r w:rsidRPr="00B26699">
        <w:rPr>
          <w:rFonts w:ascii="Arial Narrow" w:hAnsi="Arial Narrow" w:cs="Arial"/>
          <w:color w:val="000000" w:themeColor="text1"/>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B26699">
        <w:rPr>
          <w:rFonts w:ascii="Arial Narrow" w:hAnsi="Arial Narrow" w:cs="Arial"/>
          <w:b/>
          <w:color w:val="000000" w:themeColor="text1"/>
          <w:sz w:val="20"/>
          <w:szCs w:val="20"/>
          <w:lang w:val="es-MX"/>
        </w:rPr>
        <w:t xml:space="preserve">PARÁGRAFO SEGUNDO: </w:t>
      </w:r>
      <w:r w:rsidRPr="00B26699">
        <w:rPr>
          <w:rFonts w:ascii="Arial Narrow" w:hAnsi="Arial Narrow" w:cs="Arial"/>
          <w:color w:val="000000" w:themeColor="text1"/>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B26699">
        <w:rPr>
          <w:rFonts w:ascii="Arial Narrow" w:hAnsi="Arial Narrow" w:cs="Arial"/>
          <w:b/>
          <w:color w:val="000000" w:themeColor="text1"/>
          <w:spacing w:val="-3"/>
          <w:sz w:val="20"/>
          <w:szCs w:val="20"/>
        </w:rPr>
        <w:t xml:space="preserve">DOMICILIO CONTRACTUAL, </w:t>
      </w:r>
      <w:r w:rsidRPr="00B26699">
        <w:rPr>
          <w:rFonts w:ascii="Arial Narrow" w:hAnsi="Arial Narrow" w:cs="Arial"/>
          <w:b/>
          <w:color w:val="000000" w:themeColor="text1"/>
          <w:sz w:val="20"/>
          <w:szCs w:val="20"/>
          <w:lang w:val="es-MX"/>
        </w:rPr>
        <w:t>DIRECCIÓN PARA NOTIFICACIONES Y NOTIFICACIÓN ELECTRÓNICA.</w:t>
      </w:r>
    </w:p>
    <w:p w14:paraId="3AA81735" w14:textId="2E2B5024" w:rsidR="00C248D9" w:rsidRPr="00B26699" w:rsidRDefault="00DC183A" w:rsidP="007334E8">
      <w:pPr>
        <w:pStyle w:val="Textoindependiente"/>
        <w:ind w:right="4"/>
        <w:jc w:val="both"/>
        <w:rPr>
          <w:rFonts w:ascii="Arial Narrow" w:hAnsi="Arial Narrow" w:cs="Arial"/>
          <w:color w:val="000000" w:themeColor="text1"/>
          <w:sz w:val="20"/>
          <w:szCs w:val="20"/>
        </w:rPr>
      </w:pPr>
      <w:r w:rsidRPr="00B26699">
        <w:rPr>
          <w:rFonts w:ascii="Arial Narrow" w:hAnsi="Arial Narrow" w:cs="Arial"/>
          <w:b/>
          <w:color w:val="000000" w:themeColor="text1"/>
          <w:sz w:val="20"/>
          <w:szCs w:val="20"/>
          <w:u w:val="single"/>
        </w:rPr>
        <w:lastRenderedPageBreak/>
        <w:t>VIGÉSIMA QUINTA</w:t>
      </w:r>
      <w:r w:rsidRPr="00B26699">
        <w:rPr>
          <w:rFonts w:ascii="Arial Narrow" w:hAnsi="Arial Narrow" w:cs="Arial"/>
          <w:b/>
          <w:color w:val="000000" w:themeColor="text1"/>
          <w:sz w:val="20"/>
          <w:szCs w:val="20"/>
        </w:rPr>
        <w:t>. LIQUIDACIÓN.</w:t>
      </w:r>
      <w:r w:rsidR="00C248D9" w:rsidRPr="00B26699">
        <w:rPr>
          <w:rFonts w:ascii="Arial Narrow" w:hAnsi="Arial Narrow" w:cs="Arial"/>
          <w:color w:val="000000" w:themeColor="text1"/>
          <w:sz w:val="20"/>
          <w:szCs w:val="20"/>
        </w:rPr>
        <w:t xml:space="preserve"> El contrato/convenio 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PARTE/ASOCIADO no accede a la liquidación que le presente el INSTITUTO previa notificación o convocatoria o no hay acuerdo sobre el contenido, el INSTITUTO 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 PARÁGRAFO. Para dar trámite a la liquidación el Grupo Nacional de Gestión Contractual/Grupo Administrativo y Financiero Regional (o quien haga sus veces), revisará todos los documentos que hacen parte del contrato electrónico, en especial los apartes de la plataforma SECOP II: (1) Información General – identificación del contrato, (2) Condiciones – Garantías del proveedor – en especial ante los amparos </w:t>
      </w:r>
      <w:proofErr w:type="spellStart"/>
      <w:r w:rsidR="00C248D9" w:rsidRPr="00B26699">
        <w:rPr>
          <w:rFonts w:ascii="Arial Narrow" w:hAnsi="Arial Narrow" w:cs="Arial"/>
          <w:color w:val="000000" w:themeColor="text1"/>
          <w:sz w:val="20"/>
          <w:szCs w:val="20"/>
        </w:rPr>
        <w:t>pos</w:t>
      </w:r>
      <w:proofErr w:type="spellEnd"/>
      <w:r w:rsidR="00C248D9" w:rsidRPr="00B26699">
        <w:rPr>
          <w:rFonts w:ascii="Arial Narrow" w:hAnsi="Arial Narrow" w:cs="Arial"/>
          <w:color w:val="000000" w:themeColor="text1"/>
          <w:sz w:val="20"/>
          <w:szCs w:val="20"/>
        </w:rPr>
        <w:t xml:space="preserve">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SECOP II en el aparte (8) Modificaciones del contrato – debidamente firmada electrónicamente por las partes  y publicada. </w:t>
      </w:r>
    </w:p>
    <w:p w14:paraId="5D8F2CAF" w14:textId="77777777" w:rsidR="00DC183A" w:rsidRPr="00B26699" w:rsidRDefault="00DC183A" w:rsidP="007334E8">
      <w:pPr>
        <w:pStyle w:val="Textoindependiente"/>
        <w:ind w:right="4"/>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VIGÉSIMA SEXTA</w:t>
      </w:r>
      <w:r w:rsidRPr="00B26699">
        <w:rPr>
          <w:rFonts w:ascii="Arial Narrow" w:hAnsi="Arial Narrow" w:cs="Arial"/>
          <w:b/>
          <w:color w:val="000000" w:themeColor="text1"/>
          <w:spacing w:val="-3"/>
          <w:sz w:val="20"/>
          <w:szCs w:val="20"/>
        </w:rPr>
        <w:t>. RÉGIMEN LEGAL APLICABLE Y JURISDICCIÓN.</w:t>
      </w:r>
      <w:r w:rsidRPr="00B26699">
        <w:rPr>
          <w:rFonts w:ascii="Arial Narrow" w:hAnsi="Arial Narrow" w:cs="Arial"/>
          <w:color w:val="000000" w:themeColor="text1"/>
          <w:spacing w:val="-3"/>
          <w:sz w:val="20"/>
          <w:szCs w:val="20"/>
        </w:rPr>
        <w:t xml:space="preserve">  </w:t>
      </w:r>
      <w:r w:rsidRPr="00B26699">
        <w:rPr>
          <w:rFonts w:ascii="Arial Narrow" w:hAnsi="Arial Narrow" w:cs="Arial"/>
          <w:color w:val="000000" w:themeColor="text1"/>
          <w:sz w:val="20"/>
          <w:szCs w:val="20"/>
        </w:rPr>
        <w:t xml:space="preserve">El contrato/convenio, se rige por lo dispuesto en las Leyes 80 de 1993, 1150 de 2007, 1474 de 2011, 1882 de 2018, </w:t>
      </w:r>
      <w:r w:rsidR="00375E9A" w:rsidRPr="00B26699">
        <w:rPr>
          <w:rFonts w:ascii="Arial Narrow" w:hAnsi="Arial Narrow" w:cs="Arial"/>
          <w:color w:val="000000" w:themeColor="text1"/>
          <w:sz w:val="20"/>
          <w:szCs w:val="20"/>
        </w:rPr>
        <w:t>2294 de 2023</w:t>
      </w:r>
      <w:r w:rsidRPr="00B26699">
        <w:rPr>
          <w:rFonts w:ascii="Arial Narrow" w:hAnsi="Arial Narrow" w:cs="Arial"/>
          <w:color w:val="000000" w:themeColor="text1"/>
          <w:sz w:val="20"/>
          <w:szCs w:val="20"/>
        </w:rPr>
        <w:t xml:space="preserve">, 2022 de 2020, 2069 de 2020 y sus decretos reglamentarios, así como las demás normas que los modifiquen. </w:t>
      </w:r>
    </w:p>
    <w:p w14:paraId="58B22D02" w14:textId="77777777" w:rsidR="00DC183A" w:rsidRPr="00B26699" w:rsidRDefault="00DC183A" w:rsidP="00DC183A">
      <w:pPr>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VIGÉSIMA SÉPTIMA</w:t>
      </w:r>
      <w:r w:rsidRPr="00B26699">
        <w:rPr>
          <w:rFonts w:ascii="Arial Narrow" w:hAnsi="Arial Narrow" w:cs="Arial"/>
          <w:b/>
          <w:color w:val="000000" w:themeColor="text1"/>
          <w:sz w:val="20"/>
          <w:szCs w:val="20"/>
        </w:rPr>
        <w:t>. DOCUMENTOS DEL CONTRATO/CONVENIO.</w:t>
      </w:r>
      <w:r w:rsidRPr="00B26699">
        <w:rPr>
          <w:rFonts w:ascii="Arial Narrow" w:hAnsi="Arial Narrow" w:cs="Arial"/>
          <w:color w:val="000000" w:themeColor="text1"/>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B26699">
        <w:rPr>
          <w:rFonts w:ascii="Arial Narrow" w:hAnsi="Arial Narrow" w:cs="Arial"/>
          <w:b/>
          <w:color w:val="000000" w:themeColor="text1"/>
          <w:sz w:val="20"/>
          <w:szCs w:val="20"/>
        </w:rPr>
        <w:t xml:space="preserve">INSTITUTO </w:t>
      </w:r>
      <w:r w:rsidRPr="00B26699">
        <w:rPr>
          <w:rFonts w:ascii="Arial Narrow" w:hAnsi="Arial Narrow" w:cs="Arial"/>
          <w:color w:val="000000" w:themeColor="text1"/>
          <w:sz w:val="20"/>
          <w:szCs w:val="20"/>
        </w:rPr>
        <w:t xml:space="preserve">y a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Asimismo, formarán parte integral los demás documentos que suscriban las partes, durante la vigencia o ejecución del contrato/convenio. </w:t>
      </w:r>
    </w:p>
    <w:p w14:paraId="46759419" w14:textId="77777777" w:rsidR="00C248D9" w:rsidRPr="00B26699" w:rsidRDefault="00C248D9" w:rsidP="00DC183A">
      <w:pPr>
        <w:pStyle w:val="NormalWeb"/>
        <w:spacing w:before="0" w:beforeAutospacing="0" w:after="0" w:afterAutospacing="0"/>
        <w:jc w:val="both"/>
        <w:rPr>
          <w:rFonts w:ascii="Arial Narrow" w:hAnsi="Arial Narrow" w:cs="Arial"/>
          <w:b/>
          <w:bCs/>
          <w:color w:val="000000" w:themeColor="text1"/>
          <w:sz w:val="20"/>
          <w:szCs w:val="20"/>
          <w:u w:val="single"/>
        </w:rPr>
      </w:pPr>
    </w:p>
    <w:p w14:paraId="27BF4BEA"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VIGÉSIMA OCTAVA</w:t>
      </w:r>
      <w:r w:rsidRPr="00B26699">
        <w:rPr>
          <w:rFonts w:ascii="Arial Narrow" w:hAnsi="Arial Narrow" w:cs="Arial"/>
          <w:b/>
          <w:color w:val="000000" w:themeColor="text1"/>
          <w:spacing w:val="-3"/>
          <w:sz w:val="20"/>
          <w:szCs w:val="20"/>
        </w:rPr>
        <w:t xml:space="preserve">. </w:t>
      </w:r>
      <w:r w:rsidRPr="00B26699">
        <w:rPr>
          <w:rFonts w:ascii="Arial Narrow" w:hAnsi="Arial Narrow" w:cs="Arial"/>
          <w:b/>
          <w:bCs/>
          <w:color w:val="000000" w:themeColor="text1"/>
          <w:sz w:val="20"/>
          <w:szCs w:val="20"/>
        </w:rPr>
        <w:t xml:space="preserve">PACTO DE TRANSPARENCIA: </w:t>
      </w:r>
      <w:r w:rsidRPr="00B26699">
        <w:rPr>
          <w:rFonts w:ascii="Arial Narrow" w:hAnsi="Arial Narrow" w:cs="Arial"/>
          <w:color w:val="000000" w:themeColor="text1"/>
          <w:sz w:val="20"/>
          <w:szCs w:val="20"/>
        </w:rPr>
        <w:t xml:space="preserve">El </w:t>
      </w:r>
      <w:r w:rsidRPr="00B26699">
        <w:rPr>
          <w:rFonts w:ascii="Arial Narrow" w:hAnsi="Arial Narrow" w:cs="Arial"/>
          <w:b/>
          <w:bCs/>
          <w:color w:val="000000" w:themeColor="text1"/>
          <w:sz w:val="20"/>
          <w:szCs w:val="20"/>
        </w:rPr>
        <w:t xml:space="preserve">INSTITUTO </w:t>
      </w:r>
      <w:r w:rsidRPr="00B26699">
        <w:rPr>
          <w:rFonts w:ascii="Arial Narrow" w:hAnsi="Arial Narrow" w:cs="Arial"/>
          <w:color w:val="000000" w:themeColor="text1"/>
          <w:sz w:val="20"/>
          <w:szCs w:val="20"/>
        </w:rPr>
        <w:t>y</w:t>
      </w:r>
      <w:r w:rsidRPr="00B26699">
        <w:rPr>
          <w:rFonts w:ascii="Arial Narrow" w:hAnsi="Arial Narrow" w:cs="Arial"/>
          <w:b/>
          <w:bCs/>
          <w:color w:val="000000" w:themeColor="text1"/>
          <w:sz w:val="20"/>
          <w:szCs w:val="20"/>
        </w:rPr>
        <w:t xml:space="preserve">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deberán dar cabal cumplimiento al pacto de transparencia y el compromiso anticorrupción, apoyando la acción del Estado Colombiano. Igualmente, el</w:t>
      </w:r>
      <w:r w:rsidRPr="00B26699">
        <w:rPr>
          <w:rFonts w:ascii="Arial Narrow" w:hAnsi="Arial Narrow" w:cs="Arial"/>
          <w:b/>
          <w:bCs/>
          <w:color w:val="000000" w:themeColor="text1"/>
          <w:sz w:val="20"/>
          <w:szCs w:val="20"/>
        </w:rPr>
        <w:t xml:space="preserve"> INSTITUTO y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apoyarán este pacto para fortalecer la transparencia y la responsabilidad de rendir cuentas. Dentro de este marco, el</w:t>
      </w:r>
      <w:r w:rsidRPr="00B26699">
        <w:rPr>
          <w:rFonts w:ascii="Arial Narrow" w:hAnsi="Arial Narrow" w:cs="Arial"/>
          <w:b/>
          <w:bCs/>
          <w:color w:val="000000" w:themeColor="text1"/>
          <w:sz w:val="20"/>
          <w:szCs w:val="20"/>
        </w:rPr>
        <w:t xml:space="preserve"> INSTITUTO </w:t>
      </w:r>
      <w:r w:rsidRPr="00B26699">
        <w:rPr>
          <w:rFonts w:ascii="Arial Narrow" w:hAnsi="Arial Narrow" w:cs="Arial"/>
          <w:color w:val="000000" w:themeColor="text1"/>
          <w:sz w:val="20"/>
          <w:szCs w:val="20"/>
        </w:rPr>
        <w:t>y</w:t>
      </w:r>
      <w:r w:rsidRPr="00B26699">
        <w:rPr>
          <w:rFonts w:ascii="Arial Narrow" w:hAnsi="Arial Narrow" w:cs="Arial"/>
          <w:b/>
          <w:bCs/>
          <w:color w:val="000000" w:themeColor="text1"/>
          <w:sz w:val="20"/>
          <w:szCs w:val="20"/>
        </w:rPr>
        <w:t xml:space="preserve">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0D018C3" w14:textId="77777777" w:rsidR="00DC183A" w:rsidRPr="00B26699" w:rsidRDefault="00DC183A" w:rsidP="00DC183A">
      <w:pPr>
        <w:jc w:val="both"/>
        <w:rPr>
          <w:rFonts w:ascii="Arial Narrow" w:hAnsi="Arial Narrow" w:cs="Arial"/>
          <w:b/>
          <w:color w:val="000000" w:themeColor="text1"/>
          <w:spacing w:val="-3"/>
          <w:sz w:val="20"/>
          <w:szCs w:val="20"/>
        </w:rPr>
      </w:pPr>
    </w:p>
    <w:p w14:paraId="7A52D8FD"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 xml:space="preserve">VIGÉSIMA NOVENA. </w:t>
      </w:r>
      <w:r w:rsidRPr="00B26699">
        <w:rPr>
          <w:rFonts w:ascii="Arial Narrow" w:hAnsi="Arial Narrow" w:cs="Arial"/>
          <w:b/>
          <w:color w:val="000000" w:themeColor="text1"/>
          <w:spacing w:val="-3"/>
          <w:sz w:val="20"/>
          <w:szCs w:val="20"/>
        </w:rPr>
        <w:t xml:space="preserve">DOMICILIO CONTRACTUAL, </w:t>
      </w:r>
      <w:r w:rsidRPr="00B26699">
        <w:rPr>
          <w:rFonts w:ascii="Arial Narrow" w:hAnsi="Arial Narrow" w:cs="Arial"/>
          <w:b/>
          <w:color w:val="000000" w:themeColor="text1"/>
          <w:sz w:val="20"/>
          <w:szCs w:val="20"/>
          <w:lang w:val="es-MX"/>
        </w:rPr>
        <w:t xml:space="preserve">DIRECCIÓN PARA NOTIFICACIONES Y NOTIFICACIÓN ELECTRÓNICA. </w:t>
      </w:r>
      <w:r w:rsidRPr="00B26699">
        <w:rPr>
          <w:rFonts w:ascii="Arial Narrow" w:hAnsi="Arial Narrow" w:cs="Arial"/>
          <w:color w:val="000000" w:themeColor="text1"/>
          <w:spacing w:val="-3"/>
          <w:sz w:val="20"/>
          <w:szCs w:val="20"/>
        </w:rPr>
        <w:t xml:space="preserve"> </w:t>
      </w:r>
      <w:r w:rsidRPr="00B26699">
        <w:rPr>
          <w:rFonts w:ascii="Arial Narrow" w:hAnsi="Arial Narrow" w:cs="Arial"/>
          <w:color w:val="000000" w:themeColor="text1"/>
          <w:sz w:val="20"/>
          <w:szCs w:val="20"/>
        </w:rPr>
        <w:t xml:space="preserve">Para todos los efectos legales del contrato electrónico se tendrá como domicilio contractual la ciudad de Bogotá D.C. </w:t>
      </w:r>
      <w:r w:rsidRPr="00B26699">
        <w:rPr>
          <w:rFonts w:ascii="Arial Narrow" w:hAnsi="Arial Narrow" w:cs="Arial"/>
          <w:b/>
          <w:bCs/>
          <w:color w:val="000000" w:themeColor="text1"/>
          <w:sz w:val="20"/>
          <w:szCs w:val="20"/>
        </w:rPr>
        <w:t>PARÁGRAFO</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 xml:space="preserve">PRIMERO. DIRECCIÓN PARA NOTIFICACIONES: </w:t>
      </w:r>
      <w:r w:rsidRPr="00B26699">
        <w:rPr>
          <w:rFonts w:ascii="Arial Narrow" w:hAnsi="Arial Narrow" w:cs="Arial"/>
          <w:color w:val="000000" w:themeColor="text1"/>
          <w:sz w:val="20"/>
          <w:szCs w:val="20"/>
        </w:rPr>
        <w:t xml:space="preserve">Para efectos de notificación </w:t>
      </w:r>
      <w:r w:rsidRPr="00B26699">
        <w:rPr>
          <w:rFonts w:ascii="Arial Narrow" w:hAnsi="Arial Narrow" w:cs="Arial"/>
          <w:b/>
          <w:bCs/>
          <w:color w:val="000000" w:themeColor="text1"/>
          <w:sz w:val="20"/>
          <w:szCs w:val="20"/>
        </w:rPr>
        <w:t>EL</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INSTITUTO</w:t>
      </w:r>
      <w:r w:rsidRPr="00B26699">
        <w:rPr>
          <w:rFonts w:ascii="Arial Narrow" w:hAnsi="Arial Narrow" w:cs="Arial"/>
          <w:color w:val="000000" w:themeColor="text1"/>
          <w:sz w:val="20"/>
          <w:szCs w:val="20"/>
        </w:rPr>
        <w:t xml:space="preserve">, tiene su domicilio en la calle 7 A No 12 A 51 en Bogotá D.C. y para efectos de notificación a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la dirección de correspondencia será la inscrita en la dirección de notificación judicial del Certificado de Existencia y Representación Legal expedido por la Cámara de Comercio/ al </w:t>
      </w:r>
      <w:r w:rsidRPr="00B26699">
        <w:rPr>
          <w:rFonts w:ascii="Arial Narrow" w:hAnsi="Arial Narrow" w:cs="Arial"/>
          <w:b/>
          <w:bCs/>
          <w:color w:val="000000" w:themeColor="text1"/>
          <w:sz w:val="20"/>
          <w:szCs w:val="20"/>
        </w:rPr>
        <w:t xml:space="preserve">CONTRATISTA DE PRESTACIÓN DE SERVICIOS PROFESIONALES O APOYO A LA GESTIÓN </w:t>
      </w:r>
      <w:r w:rsidRPr="00B26699">
        <w:rPr>
          <w:rFonts w:ascii="Arial Narrow" w:hAnsi="Arial Narrow" w:cs="Arial"/>
          <w:color w:val="000000" w:themeColor="text1"/>
          <w:sz w:val="20"/>
          <w:szCs w:val="20"/>
        </w:rPr>
        <w:t xml:space="preserve">será la dirección de correspondencia inscrita en el formato único de la hoja de vida de persona natural del Sistema de Información y Gestión del Empleo Público - SIGEP. </w:t>
      </w:r>
      <w:r w:rsidRPr="00B26699">
        <w:rPr>
          <w:rFonts w:ascii="Arial Narrow" w:hAnsi="Arial Narrow" w:cs="Arial"/>
          <w:b/>
          <w:bCs/>
          <w:color w:val="000000" w:themeColor="text1"/>
          <w:sz w:val="20"/>
          <w:szCs w:val="20"/>
        </w:rPr>
        <w:t xml:space="preserve">PARÁGRAFO SEGUNDO. NOTIFICACIÓN ELECTRÓNICA: </w:t>
      </w:r>
      <w:r w:rsidRPr="00B26699">
        <w:rPr>
          <w:rFonts w:ascii="Arial Narrow" w:hAnsi="Arial Narrow" w:cs="Arial"/>
          <w:color w:val="000000" w:themeColor="text1"/>
          <w:sz w:val="20"/>
          <w:szCs w:val="20"/>
        </w:rPr>
        <w:t xml:space="preserve">La notificación electrónica se acepta por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B26699">
        <w:rPr>
          <w:rFonts w:ascii="Arial Narrow" w:hAnsi="Arial Narrow" w:cs="Arial"/>
          <w:b/>
          <w:bCs/>
          <w:color w:val="000000" w:themeColor="text1"/>
          <w:sz w:val="20"/>
          <w:szCs w:val="20"/>
        </w:rPr>
        <w:t xml:space="preserve"> INSTITUTO</w:t>
      </w:r>
      <w:r w:rsidRPr="00B26699">
        <w:rPr>
          <w:rFonts w:ascii="Arial Narrow" w:hAnsi="Arial Narrow" w:cs="Arial"/>
          <w:color w:val="000000" w:themeColor="text1"/>
          <w:sz w:val="20"/>
          <w:szCs w:val="20"/>
        </w:rPr>
        <w:t xml:space="preserve"> deba realizar a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lastRenderedPageBreak/>
        <w:t>PARTE/ASOCIADO</w:t>
      </w:r>
      <w:r w:rsidRPr="00B26699">
        <w:rPr>
          <w:rFonts w:ascii="Arial Narrow" w:hAnsi="Arial Narrow" w:cs="Arial"/>
          <w:color w:val="000000" w:themeColor="text1"/>
          <w:sz w:val="20"/>
          <w:szCs w:val="20"/>
        </w:rPr>
        <w:t xml:space="preserve">, en desarrollo del presente contrato/convenio, serán efectuadas al Email de notificación judicial inscrito en el Certificado de Existencia y Representación Legal expedido por la Cámara de Comercio/ al </w:t>
      </w:r>
      <w:r w:rsidRPr="00B26699">
        <w:rPr>
          <w:rFonts w:ascii="Arial Narrow" w:hAnsi="Arial Narrow" w:cs="Arial"/>
          <w:b/>
          <w:bCs/>
          <w:color w:val="000000" w:themeColor="text1"/>
          <w:sz w:val="20"/>
          <w:szCs w:val="20"/>
        </w:rPr>
        <w:t xml:space="preserve">CONTRATISTA DE PRESTACIÓN DE SERVICIOS PROFESIONALES O APOYO A LA GESTIÓN, </w:t>
      </w:r>
      <w:r w:rsidRPr="00B26699">
        <w:rPr>
          <w:rFonts w:ascii="Arial Narrow" w:hAnsi="Arial Narrow" w:cs="Arial"/>
          <w:color w:val="000000" w:themeColor="text1"/>
          <w:sz w:val="20"/>
          <w:szCs w:val="20"/>
        </w:rPr>
        <w:t>serán efectuados al Email inscrito en el formato único de la hoja de vida de persona natural del Sistema de Información y Gestión del Empleo Público - SIGEP.</w:t>
      </w:r>
    </w:p>
    <w:p w14:paraId="575B4E55" w14:textId="77777777" w:rsidR="00DC183A" w:rsidRPr="00B26699" w:rsidRDefault="00DC183A" w:rsidP="00DC183A">
      <w:pPr>
        <w:jc w:val="both"/>
        <w:rPr>
          <w:rFonts w:ascii="Arial Narrow" w:eastAsia="Verdana" w:hAnsi="Arial Narrow" w:cs="Arial"/>
          <w:color w:val="000000" w:themeColor="text1"/>
          <w:sz w:val="20"/>
          <w:szCs w:val="20"/>
        </w:rPr>
      </w:pPr>
    </w:p>
    <w:p w14:paraId="64D8E66C" w14:textId="77777777" w:rsidR="00DC183A" w:rsidRPr="00B26699" w:rsidRDefault="00DC183A" w:rsidP="00DC183A">
      <w:pPr>
        <w:jc w:val="both"/>
        <w:rPr>
          <w:rFonts w:ascii="Arial Narrow" w:hAnsi="Arial Narrow" w:cs="Arial"/>
          <w:b/>
          <w:color w:val="000000" w:themeColor="text1"/>
          <w:sz w:val="20"/>
          <w:szCs w:val="20"/>
        </w:rPr>
      </w:pPr>
      <w:r w:rsidRPr="00B26699">
        <w:rPr>
          <w:rFonts w:ascii="Arial Narrow" w:hAnsi="Arial Narrow" w:cs="Arial"/>
          <w:b/>
          <w:bCs/>
          <w:color w:val="000000" w:themeColor="text1"/>
          <w:sz w:val="20"/>
          <w:szCs w:val="20"/>
          <w:u w:val="single"/>
        </w:rPr>
        <w:t>TRIGÉSIMA</w:t>
      </w:r>
      <w:r w:rsidRPr="00B26699">
        <w:rPr>
          <w:rFonts w:ascii="Arial Narrow" w:hAnsi="Arial Narrow" w:cs="Arial"/>
          <w:b/>
          <w:color w:val="000000" w:themeColor="text1"/>
          <w:sz w:val="20"/>
          <w:szCs w:val="20"/>
        </w:rPr>
        <w:t>. DERECHO DE AUTOR</w:t>
      </w:r>
      <w:r w:rsidRPr="00B26699">
        <w:rPr>
          <w:rFonts w:ascii="Arial Narrow" w:eastAsia="Verdana" w:hAnsi="Arial Narrow" w:cs="Arial"/>
          <w:b/>
          <w:color w:val="000000" w:themeColor="text1"/>
          <w:sz w:val="20"/>
          <w:szCs w:val="20"/>
        </w:rPr>
        <w:t>.</w:t>
      </w:r>
      <w:r w:rsidRPr="00B26699">
        <w:rPr>
          <w:rFonts w:ascii="Arial Narrow" w:eastAsia="Verdana" w:hAnsi="Arial Narrow" w:cs="Arial"/>
          <w:color w:val="000000" w:themeColor="text1"/>
          <w:sz w:val="20"/>
          <w:szCs w:val="20"/>
        </w:rPr>
        <w:t xml:space="preserve"> </w:t>
      </w:r>
      <w:r w:rsidRPr="00B26699">
        <w:rPr>
          <w:rFonts w:ascii="Arial Narrow" w:hAnsi="Arial Narrow" w:cs="Arial"/>
          <w:iCs/>
          <w:color w:val="000000" w:themeColor="text1"/>
          <w:sz w:val="20"/>
          <w:szCs w:val="20"/>
        </w:rPr>
        <w:t>El</w:t>
      </w:r>
      <w:r w:rsidRPr="00B26699">
        <w:rPr>
          <w:rFonts w:ascii="Arial Narrow" w:hAnsi="Arial Narrow" w:cs="Arial"/>
          <w:b/>
          <w:iCs/>
          <w:color w:val="000000" w:themeColor="text1"/>
          <w:sz w:val="20"/>
          <w:szCs w:val="20"/>
        </w:rPr>
        <w:t xml:space="preserve"> INSTITUTO</w:t>
      </w:r>
      <w:r w:rsidRPr="00B26699">
        <w:rPr>
          <w:rFonts w:ascii="Arial Narrow" w:hAnsi="Arial Narrow" w:cs="Arial"/>
          <w:iCs/>
          <w:color w:val="000000" w:themeColor="text1"/>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quien es e</w:t>
      </w:r>
      <w:r w:rsidRPr="00B26699">
        <w:rPr>
          <w:rFonts w:ascii="Arial Narrow" w:eastAsia="Verdana" w:hAnsi="Arial Narrow" w:cs="Arial"/>
          <w:color w:val="000000" w:themeColor="text1"/>
          <w:sz w:val="20"/>
          <w:szCs w:val="20"/>
        </w:rPr>
        <w:t>l gestor, desarrollador y creador de los mismos</w:t>
      </w:r>
      <w:r w:rsidRPr="00B26699">
        <w:rPr>
          <w:rFonts w:ascii="Arial Narrow" w:hAnsi="Arial Narrow" w:cs="Arial"/>
          <w:color w:val="000000" w:themeColor="text1"/>
          <w:sz w:val="20"/>
          <w:szCs w:val="20"/>
          <w:lang w:val="es-MX"/>
        </w:rPr>
        <w:t>.</w:t>
      </w:r>
    </w:p>
    <w:p w14:paraId="700CAB60" w14:textId="77777777" w:rsidR="00DC183A" w:rsidRPr="00B26699" w:rsidRDefault="00DC183A" w:rsidP="00DC183A">
      <w:pPr>
        <w:jc w:val="both"/>
        <w:rPr>
          <w:rFonts w:ascii="Arial Narrow" w:hAnsi="Arial Narrow" w:cs="Arial"/>
          <w:b/>
          <w:color w:val="000000" w:themeColor="text1"/>
          <w:sz w:val="20"/>
          <w:szCs w:val="20"/>
        </w:rPr>
      </w:pPr>
    </w:p>
    <w:p w14:paraId="31178287"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TRIGÉSIMA PRIMERA</w:t>
      </w:r>
      <w:r w:rsidRPr="00B26699">
        <w:rPr>
          <w:rFonts w:ascii="Arial Narrow" w:eastAsia="Arial" w:hAnsi="Arial Narrow" w:cs="Arial"/>
          <w:b/>
          <w:color w:val="000000" w:themeColor="text1"/>
          <w:sz w:val="20"/>
          <w:szCs w:val="20"/>
        </w:rPr>
        <w:t xml:space="preserve">. REQUISITOS DE PERFECCIONAMIENTO </w:t>
      </w:r>
      <w:r w:rsidRPr="00B26699">
        <w:rPr>
          <w:rFonts w:ascii="Arial Narrow" w:hAnsi="Arial Narrow" w:cs="Arial"/>
          <w:b/>
          <w:color w:val="000000" w:themeColor="text1"/>
          <w:sz w:val="20"/>
          <w:szCs w:val="20"/>
        </w:rPr>
        <w:t>Y</w:t>
      </w:r>
      <w:r w:rsidRPr="00B26699">
        <w:rPr>
          <w:rFonts w:ascii="Arial Narrow" w:eastAsia="Arial" w:hAnsi="Arial Narrow" w:cs="Arial"/>
          <w:b/>
          <w:color w:val="000000" w:themeColor="text1"/>
          <w:sz w:val="20"/>
          <w:szCs w:val="20"/>
        </w:rPr>
        <w:t xml:space="preserve"> </w:t>
      </w:r>
      <w:r w:rsidRPr="00B26699">
        <w:rPr>
          <w:rFonts w:ascii="Arial Narrow" w:hAnsi="Arial Narrow" w:cs="Arial"/>
          <w:b/>
          <w:color w:val="000000" w:themeColor="text1"/>
          <w:sz w:val="20"/>
          <w:szCs w:val="20"/>
        </w:rPr>
        <w:t>EJECUCIÓN.</w:t>
      </w:r>
      <w:r w:rsidRPr="00B26699">
        <w:rPr>
          <w:rFonts w:ascii="Arial Narrow" w:eastAsia="Arial" w:hAnsi="Arial Narrow" w:cs="Arial"/>
          <w:color w:val="000000" w:themeColor="text1"/>
          <w:sz w:val="20"/>
          <w:szCs w:val="20"/>
        </w:rPr>
        <w:t xml:space="preserve"> </w:t>
      </w:r>
      <w:r w:rsidRPr="00B26699">
        <w:rPr>
          <w:rFonts w:ascii="Arial Narrow" w:hAnsi="Arial Narrow" w:cs="Arial"/>
          <w:color w:val="000000" w:themeColor="text1"/>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B26699">
        <w:rPr>
          <w:rStyle w:val="EquationCaption"/>
          <w:rFonts w:ascii="Arial Narrow" w:hAnsi="Arial Narrow" w:cs="Arial"/>
          <w:color w:val="000000" w:themeColor="text1"/>
          <w:sz w:val="20"/>
          <w:szCs w:val="20"/>
        </w:rPr>
        <w:t xml:space="preserve">la </w:t>
      </w:r>
      <w:r w:rsidRPr="00B26699">
        <w:rPr>
          <w:rStyle w:val="EquationCaption"/>
          <w:rFonts w:ascii="Arial Narrow" w:hAnsi="Arial Narrow" w:cs="Arial"/>
          <w:b/>
          <w:color w:val="000000" w:themeColor="text1"/>
          <w:sz w:val="20"/>
          <w:szCs w:val="20"/>
        </w:rPr>
        <w:t>PARTE/ASOCIADO</w:t>
      </w:r>
      <w:r w:rsidRPr="00B26699">
        <w:rPr>
          <w:rFonts w:ascii="Arial Narrow" w:hAnsi="Arial Narrow" w:cs="Arial"/>
          <w:color w:val="000000" w:themeColor="text1"/>
          <w:sz w:val="20"/>
          <w:szCs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B26699">
        <w:rPr>
          <w:rFonts w:ascii="Arial Narrow" w:hAnsi="Arial Narrow" w:cs="Arial"/>
          <w:b/>
          <w:color w:val="000000" w:themeColor="text1"/>
          <w:sz w:val="20"/>
          <w:szCs w:val="20"/>
        </w:rPr>
        <w:t>PARTES/ASOCIADOS</w:t>
      </w:r>
      <w:r w:rsidRPr="00B26699">
        <w:rPr>
          <w:rFonts w:ascii="Arial Narrow" w:hAnsi="Arial Narrow" w:cs="Arial"/>
          <w:color w:val="000000" w:themeColor="text1"/>
          <w:sz w:val="20"/>
          <w:szCs w:val="20"/>
        </w:rPr>
        <w:t xml:space="preserve"> darán inicio a la ejecución del presente contrato/convenio.</w:t>
      </w:r>
    </w:p>
    <w:p w14:paraId="6DF74A3C"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p>
    <w:p w14:paraId="42E7CDCB" w14:textId="77777777" w:rsidR="00DC183A" w:rsidRPr="00B26699" w:rsidRDefault="00DC183A" w:rsidP="00DC183A">
      <w:pPr>
        <w:pStyle w:val="NormalWeb"/>
        <w:spacing w:before="0" w:beforeAutospacing="0" w:after="0" w:afterAutospacing="0"/>
        <w:jc w:val="both"/>
        <w:rPr>
          <w:rFonts w:ascii="Arial Narrow" w:hAnsi="Arial Narrow" w:cs="Arial"/>
          <w:color w:val="000000" w:themeColor="text1"/>
          <w:sz w:val="20"/>
          <w:szCs w:val="20"/>
        </w:rPr>
      </w:pPr>
      <w:r w:rsidRPr="00B26699">
        <w:rPr>
          <w:rFonts w:ascii="Arial Narrow" w:hAnsi="Arial Narrow" w:cs="Arial"/>
          <w:b/>
          <w:bCs/>
          <w:color w:val="000000" w:themeColor="text1"/>
          <w:sz w:val="20"/>
          <w:szCs w:val="20"/>
          <w:u w:val="single"/>
        </w:rPr>
        <w:t xml:space="preserve">TRIGÉSIMA SEGUNDA. </w:t>
      </w:r>
      <w:r w:rsidRPr="00B26699">
        <w:rPr>
          <w:rFonts w:ascii="Arial Narrow" w:hAnsi="Arial Narrow" w:cs="Arial"/>
          <w:b/>
          <w:bCs/>
          <w:color w:val="000000" w:themeColor="text1"/>
          <w:sz w:val="20"/>
          <w:szCs w:val="20"/>
        </w:rPr>
        <w:t>FIRMA ELECTRÓNICA.</w:t>
      </w:r>
      <w:r w:rsidRPr="00B26699">
        <w:rPr>
          <w:rFonts w:ascii="Arial Narrow" w:hAnsi="Arial Narrow" w:cs="Arial"/>
          <w:color w:val="000000" w:themeColor="text1"/>
          <w:sz w:val="20"/>
          <w:szCs w:val="20"/>
        </w:rPr>
        <w:t xml:space="preserve"> Las actuaciones de los usuarios en el SECOP II comprometen al </w:t>
      </w:r>
      <w:r w:rsidRPr="00B26699">
        <w:rPr>
          <w:rFonts w:ascii="Arial Narrow" w:hAnsi="Arial Narrow" w:cs="Arial"/>
          <w:b/>
          <w:color w:val="000000" w:themeColor="text1"/>
          <w:sz w:val="20"/>
          <w:szCs w:val="20"/>
        </w:rPr>
        <w:t>INSTITUTO</w:t>
      </w:r>
      <w:r w:rsidRPr="00B26699">
        <w:rPr>
          <w:rFonts w:ascii="Arial Narrow" w:hAnsi="Arial Narrow" w:cs="Arial"/>
          <w:color w:val="000000" w:themeColor="text1"/>
          <w:sz w:val="20"/>
          <w:szCs w:val="20"/>
        </w:rPr>
        <w:t xml:space="preserve"> o al Proveedor (</w:t>
      </w:r>
      <w:r w:rsidRPr="00B26699">
        <w:rPr>
          <w:rFonts w:ascii="Arial Narrow" w:hAnsi="Arial Narrow" w:cs="Arial"/>
          <w:b/>
          <w:color w:val="000000" w:themeColor="text1"/>
          <w:sz w:val="20"/>
          <w:szCs w:val="20"/>
        </w:rPr>
        <w:t xml:space="preserve">PARTE/ASOCIADO) </w:t>
      </w:r>
      <w:r w:rsidRPr="00B26699">
        <w:rPr>
          <w:rFonts w:ascii="Arial Narrow" w:hAnsi="Arial Narrow" w:cs="Arial"/>
          <w:color w:val="000000" w:themeColor="text1"/>
          <w:sz w:val="20"/>
          <w:szCs w:val="20"/>
        </w:rPr>
        <w:t>del cual son agentes. La autenticación del SECOP II, es decir, el nombre de usuario y la contraseña constituyen una firma electrónica en los términos del artículo 7 de la Ley 527 de 1999 y las normas que la reglamentan. </w:t>
      </w:r>
    </w:p>
    <w:p w14:paraId="51CEB119" w14:textId="77777777" w:rsidR="00DC183A" w:rsidRPr="00B26699" w:rsidRDefault="00DC183A" w:rsidP="00DC183A">
      <w:pPr>
        <w:jc w:val="both"/>
        <w:rPr>
          <w:rFonts w:ascii="Arial Narrow" w:eastAsia="Verdana" w:hAnsi="Arial Narrow" w:cs="Arial"/>
          <w:color w:val="000000" w:themeColor="text1"/>
          <w:sz w:val="20"/>
          <w:szCs w:val="20"/>
        </w:rPr>
      </w:pPr>
    </w:p>
    <w:p w14:paraId="016CE972" w14:textId="77777777" w:rsidR="00DC183A" w:rsidRPr="00B26699" w:rsidRDefault="00DC183A" w:rsidP="00DC183A">
      <w:pPr>
        <w:pStyle w:val="Prrafodelista"/>
        <w:tabs>
          <w:tab w:val="left" w:pos="0"/>
          <w:tab w:val="left" w:pos="426"/>
        </w:tabs>
        <w:ind w:left="0" w:right="71"/>
        <w:jc w:val="both"/>
        <w:rPr>
          <w:rFonts w:ascii="Arial Narrow" w:hAnsi="Arial Narrow" w:cs="Arial"/>
          <w:b/>
          <w:color w:val="000000" w:themeColor="text1"/>
          <w:sz w:val="20"/>
          <w:szCs w:val="20"/>
          <w:lang w:val="es-CO"/>
        </w:rPr>
      </w:pPr>
      <w:r w:rsidRPr="00B26699">
        <w:rPr>
          <w:rFonts w:ascii="Arial Narrow" w:hAnsi="Arial Narrow" w:cs="Arial"/>
          <w:color w:val="000000" w:themeColor="text1"/>
          <w:spacing w:val="-3"/>
          <w:sz w:val="20"/>
          <w:szCs w:val="20"/>
        </w:rPr>
        <w:t xml:space="preserve">Las </w:t>
      </w:r>
      <w:r w:rsidRPr="00B26699">
        <w:rPr>
          <w:rFonts w:ascii="Arial Narrow" w:hAnsi="Arial Narrow" w:cs="Arial"/>
          <w:b/>
          <w:color w:val="000000" w:themeColor="text1"/>
          <w:spacing w:val="-3"/>
          <w:sz w:val="20"/>
          <w:szCs w:val="20"/>
        </w:rPr>
        <w:t>PARTES/ASOCIADOS</w:t>
      </w:r>
      <w:r w:rsidRPr="00B26699">
        <w:rPr>
          <w:rFonts w:ascii="Arial Narrow" w:hAnsi="Arial Narrow" w:cs="Arial"/>
          <w:color w:val="000000" w:themeColor="text1"/>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B26699">
        <w:rPr>
          <w:rFonts w:ascii="Arial Narrow" w:hAnsi="Arial Narrow" w:cs="Arial"/>
          <w:color w:val="000000" w:themeColor="text1"/>
          <w:sz w:val="20"/>
          <w:szCs w:val="20"/>
        </w:rPr>
        <w:t>en el Sistema Electrónico de Contratación Pública – SECOP I</w:t>
      </w:r>
      <w:r w:rsidRPr="00B26699">
        <w:rPr>
          <w:rFonts w:ascii="Arial Narrow" w:hAnsi="Arial Narrow" w:cs="Arial"/>
          <w:color w:val="000000" w:themeColor="text1"/>
          <w:sz w:val="20"/>
          <w:szCs w:val="20"/>
          <w:lang w:val="es-CO"/>
        </w:rPr>
        <w:t>I.</w:t>
      </w:r>
    </w:p>
    <w:p w14:paraId="4A447A54" w14:textId="77777777" w:rsidR="00434B7A" w:rsidRPr="00B26699" w:rsidRDefault="00434B7A" w:rsidP="00680D4C">
      <w:pPr>
        <w:jc w:val="both"/>
        <w:rPr>
          <w:rFonts w:ascii="Arial Narrow" w:hAnsi="Arial Narrow" w:cs="Arial"/>
          <w:b/>
          <w:color w:val="FF0000"/>
          <w:szCs w:val="20"/>
          <w:u w:val="single"/>
        </w:rPr>
      </w:pPr>
    </w:p>
    <w:p w14:paraId="4015C009" w14:textId="77777777" w:rsidR="00906827" w:rsidRPr="00B26699" w:rsidRDefault="00906827" w:rsidP="00906827">
      <w:pPr>
        <w:jc w:val="both"/>
        <w:rPr>
          <w:rFonts w:ascii="Arial Narrow" w:eastAsia="Arial" w:hAnsi="Arial Narrow" w:cs="Arial"/>
          <w:color w:val="FF0000"/>
          <w:sz w:val="18"/>
          <w:szCs w:val="18"/>
        </w:rPr>
      </w:pPr>
    </w:p>
    <w:p w14:paraId="1D74DE35" w14:textId="77777777" w:rsidR="00906827" w:rsidRPr="00B26699" w:rsidRDefault="00906827" w:rsidP="00906827">
      <w:pPr>
        <w:jc w:val="both"/>
        <w:rPr>
          <w:rFonts w:ascii="Arial Narrow" w:eastAsia="Arial" w:hAnsi="Arial Narrow" w:cs="Arial"/>
          <w:color w:val="FF0000"/>
          <w:sz w:val="18"/>
          <w:szCs w:val="18"/>
        </w:rPr>
      </w:pPr>
    </w:p>
    <w:p w14:paraId="60CE1CFC" w14:textId="77777777" w:rsidR="002043EE" w:rsidRDefault="002043EE" w:rsidP="002043EE">
      <w:pPr>
        <w:jc w:val="both"/>
        <w:rPr>
          <w:rFonts w:ascii="Arial Narrow" w:eastAsia="Arial" w:hAnsi="Arial Narrow" w:cs="Arial"/>
          <w:color w:val="FF0000"/>
          <w:sz w:val="20"/>
          <w:szCs w:val="20"/>
        </w:rPr>
      </w:pPr>
    </w:p>
    <w:p w14:paraId="6CAECE7E" w14:textId="77777777" w:rsidR="00B44F02" w:rsidRDefault="00B44F02" w:rsidP="002043EE">
      <w:pPr>
        <w:jc w:val="both"/>
        <w:rPr>
          <w:rFonts w:ascii="Arial Narrow" w:eastAsia="Arial" w:hAnsi="Arial Narrow" w:cs="Arial"/>
          <w:color w:val="FF0000"/>
          <w:sz w:val="20"/>
          <w:szCs w:val="20"/>
        </w:rPr>
      </w:pPr>
    </w:p>
    <w:p w14:paraId="457A4F77" w14:textId="77777777" w:rsidR="00B44F02" w:rsidRDefault="00B44F02" w:rsidP="002043EE">
      <w:pPr>
        <w:jc w:val="both"/>
        <w:rPr>
          <w:rFonts w:ascii="Arial Narrow" w:eastAsia="Arial" w:hAnsi="Arial Narrow" w:cs="Arial"/>
          <w:color w:val="FF0000"/>
          <w:sz w:val="20"/>
          <w:szCs w:val="20"/>
        </w:rPr>
      </w:pPr>
    </w:p>
    <w:p w14:paraId="4DD7BAB8" w14:textId="77777777" w:rsidR="00B44F02" w:rsidRDefault="00B44F02" w:rsidP="002043EE">
      <w:pPr>
        <w:jc w:val="both"/>
        <w:rPr>
          <w:rFonts w:ascii="Arial Narrow" w:eastAsia="Arial" w:hAnsi="Arial Narrow" w:cs="Arial"/>
          <w:color w:val="FF0000"/>
          <w:sz w:val="20"/>
          <w:szCs w:val="20"/>
        </w:rPr>
      </w:pPr>
    </w:p>
    <w:p w14:paraId="2212B9D1" w14:textId="77777777" w:rsidR="00B44F02" w:rsidRDefault="00B44F02" w:rsidP="002043EE">
      <w:pPr>
        <w:jc w:val="both"/>
        <w:rPr>
          <w:rFonts w:ascii="Arial Narrow" w:eastAsia="Arial" w:hAnsi="Arial Narrow" w:cs="Arial"/>
          <w:color w:val="FF0000"/>
          <w:sz w:val="20"/>
          <w:szCs w:val="20"/>
        </w:rPr>
      </w:pPr>
    </w:p>
    <w:p w14:paraId="1D4B7127" w14:textId="77777777" w:rsidR="00B44F02" w:rsidRDefault="00B44F02" w:rsidP="002043EE">
      <w:pPr>
        <w:jc w:val="both"/>
        <w:rPr>
          <w:rFonts w:ascii="Arial Narrow" w:eastAsia="Arial" w:hAnsi="Arial Narrow" w:cs="Arial"/>
          <w:color w:val="FF0000"/>
          <w:sz w:val="20"/>
          <w:szCs w:val="20"/>
        </w:rPr>
      </w:pPr>
    </w:p>
    <w:p w14:paraId="35578AA8" w14:textId="77777777" w:rsidR="00B44F02" w:rsidRDefault="00B44F02" w:rsidP="002043EE">
      <w:pPr>
        <w:jc w:val="both"/>
        <w:rPr>
          <w:rFonts w:ascii="Arial Narrow" w:eastAsia="Arial" w:hAnsi="Arial Narrow" w:cs="Arial"/>
          <w:color w:val="FF0000"/>
          <w:sz w:val="20"/>
          <w:szCs w:val="20"/>
        </w:rPr>
      </w:pPr>
    </w:p>
    <w:p w14:paraId="113B75D5" w14:textId="77777777" w:rsidR="00B44F02" w:rsidRDefault="00B44F02" w:rsidP="002043EE">
      <w:pPr>
        <w:jc w:val="both"/>
        <w:rPr>
          <w:rFonts w:ascii="Arial Narrow" w:eastAsia="Arial" w:hAnsi="Arial Narrow" w:cs="Arial"/>
          <w:color w:val="FF0000"/>
          <w:sz w:val="20"/>
          <w:szCs w:val="20"/>
        </w:rPr>
      </w:pPr>
    </w:p>
    <w:p w14:paraId="50D2F2A5" w14:textId="77777777" w:rsidR="00B44F02" w:rsidRDefault="00B44F02" w:rsidP="002043EE">
      <w:pPr>
        <w:jc w:val="both"/>
        <w:rPr>
          <w:rFonts w:ascii="Arial Narrow" w:eastAsia="Arial" w:hAnsi="Arial Narrow" w:cs="Arial"/>
          <w:color w:val="FF0000"/>
          <w:sz w:val="20"/>
          <w:szCs w:val="20"/>
        </w:rPr>
      </w:pPr>
    </w:p>
    <w:p w14:paraId="4DA7DF69" w14:textId="77777777" w:rsidR="00B44F02" w:rsidRDefault="00B44F02" w:rsidP="002043EE">
      <w:pPr>
        <w:jc w:val="both"/>
        <w:rPr>
          <w:rFonts w:ascii="Arial Narrow" w:eastAsia="Arial" w:hAnsi="Arial Narrow" w:cs="Arial"/>
          <w:color w:val="FF0000"/>
          <w:sz w:val="20"/>
          <w:szCs w:val="20"/>
        </w:rPr>
      </w:pPr>
    </w:p>
    <w:p w14:paraId="7EB32FBB" w14:textId="77777777" w:rsidR="00B44F02" w:rsidRDefault="00B44F02" w:rsidP="002043EE">
      <w:pPr>
        <w:jc w:val="both"/>
        <w:rPr>
          <w:rFonts w:ascii="Arial Narrow" w:eastAsia="Arial" w:hAnsi="Arial Narrow" w:cs="Arial"/>
          <w:color w:val="FF0000"/>
          <w:sz w:val="20"/>
          <w:szCs w:val="20"/>
        </w:rPr>
      </w:pPr>
    </w:p>
    <w:p w14:paraId="625A86D3" w14:textId="77777777" w:rsidR="00B44F02" w:rsidRDefault="00B44F02" w:rsidP="002043EE">
      <w:pPr>
        <w:jc w:val="both"/>
        <w:rPr>
          <w:rFonts w:ascii="Arial Narrow" w:eastAsia="Arial" w:hAnsi="Arial Narrow" w:cs="Arial"/>
          <w:color w:val="FF0000"/>
          <w:sz w:val="20"/>
          <w:szCs w:val="20"/>
        </w:rPr>
      </w:pPr>
    </w:p>
    <w:p w14:paraId="212EA6DD" w14:textId="77777777" w:rsidR="00B44F02" w:rsidRDefault="00B44F02" w:rsidP="002043EE">
      <w:pPr>
        <w:jc w:val="both"/>
        <w:rPr>
          <w:rFonts w:ascii="Arial Narrow" w:eastAsia="Arial" w:hAnsi="Arial Narrow" w:cs="Arial"/>
          <w:color w:val="FF0000"/>
          <w:sz w:val="20"/>
          <w:szCs w:val="20"/>
        </w:rPr>
      </w:pPr>
    </w:p>
    <w:p w14:paraId="21E357EB" w14:textId="77777777" w:rsidR="00B44F02" w:rsidRPr="00B26699" w:rsidRDefault="00B44F02" w:rsidP="002043EE">
      <w:pPr>
        <w:jc w:val="both"/>
        <w:rPr>
          <w:rFonts w:ascii="Arial Narrow" w:eastAsia="Arial" w:hAnsi="Arial Narrow" w:cs="Arial"/>
          <w:color w:val="FF0000"/>
          <w:sz w:val="20"/>
          <w:szCs w:val="20"/>
        </w:rPr>
      </w:pPr>
    </w:p>
    <w:p w14:paraId="5E3AE45C" w14:textId="77777777" w:rsidR="002043EE" w:rsidRPr="00B26699" w:rsidRDefault="002043EE" w:rsidP="002043EE">
      <w:pPr>
        <w:pBdr>
          <w:top w:val="single" w:sz="4" w:space="0" w:color="auto"/>
          <w:left w:val="single" w:sz="4" w:space="0"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1</w:t>
      </w:r>
    </w:p>
    <w:p w14:paraId="14577E15" w14:textId="77777777" w:rsidR="002043EE" w:rsidRPr="00B26699" w:rsidRDefault="002043EE" w:rsidP="002043EE">
      <w:pPr>
        <w:pBdr>
          <w:top w:val="single" w:sz="4" w:space="0" w:color="auto"/>
          <w:left w:val="single" w:sz="4" w:space="0"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CARTA DE PRESENTACIÓN</w:t>
      </w:r>
    </w:p>
    <w:p w14:paraId="7B8CAB3D" w14:textId="77777777" w:rsidR="002043EE" w:rsidRPr="00B26699" w:rsidRDefault="002043EE" w:rsidP="002043EE">
      <w:pPr>
        <w:jc w:val="center"/>
        <w:outlineLvl w:val="0"/>
        <w:rPr>
          <w:rFonts w:ascii="Arial Narrow" w:hAnsi="Arial Narrow" w:cs="Arial"/>
          <w:b/>
          <w:i/>
          <w:sz w:val="20"/>
          <w:szCs w:val="20"/>
          <w:highlight w:val="yellow"/>
          <w:shd w:val="pct5" w:color="auto" w:fill="E6E6E6"/>
        </w:rPr>
      </w:pPr>
    </w:p>
    <w:p w14:paraId="5E924B87"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Lugar, </w:t>
      </w:r>
      <w:proofErr w:type="spellStart"/>
      <w:r w:rsidRPr="00B26699">
        <w:rPr>
          <w:rFonts w:ascii="Arial Narrow" w:eastAsia="Calibri" w:hAnsi="Arial Narrow" w:cs="Arial"/>
          <w:b/>
          <w:bCs/>
          <w:color w:val="000000"/>
          <w:sz w:val="20"/>
          <w:szCs w:val="20"/>
          <w:lang w:val="es-CO" w:eastAsia="en-US"/>
        </w:rPr>
        <w:t>dd</w:t>
      </w:r>
      <w:proofErr w:type="spellEnd"/>
      <w:r w:rsidRPr="00B26699">
        <w:rPr>
          <w:rFonts w:ascii="Arial Narrow" w:eastAsia="Calibri" w:hAnsi="Arial Narrow" w:cs="Arial"/>
          <w:b/>
          <w:bCs/>
          <w:color w:val="000000"/>
          <w:sz w:val="20"/>
          <w:szCs w:val="20"/>
          <w:lang w:val="es-CO" w:eastAsia="en-US"/>
        </w:rPr>
        <w:t>/mm/</w:t>
      </w:r>
      <w:proofErr w:type="spellStart"/>
      <w:r w:rsidRPr="00B26699">
        <w:rPr>
          <w:rFonts w:ascii="Arial Narrow" w:eastAsia="Calibri" w:hAnsi="Arial Narrow" w:cs="Arial"/>
          <w:b/>
          <w:bCs/>
          <w:color w:val="000000"/>
          <w:sz w:val="20"/>
          <w:szCs w:val="20"/>
          <w:lang w:val="es-CO" w:eastAsia="en-US"/>
        </w:rPr>
        <w:t>aaaa</w:t>
      </w:r>
      <w:proofErr w:type="spellEnd"/>
      <w:r w:rsidRPr="00B26699">
        <w:rPr>
          <w:rFonts w:ascii="Arial Narrow" w:eastAsia="Calibri" w:hAnsi="Arial Narrow" w:cs="Arial"/>
          <w:b/>
          <w:bCs/>
          <w:color w:val="000000"/>
          <w:sz w:val="20"/>
          <w:szCs w:val="20"/>
          <w:lang w:val="es-CO" w:eastAsia="en-US"/>
        </w:rPr>
        <w:t xml:space="preserve"> </w:t>
      </w:r>
    </w:p>
    <w:p w14:paraId="2D686A5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A: </w:t>
      </w:r>
      <w:r w:rsidRPr="00B26699">
        <w:rPr>
          <w:rFonts w:ascii="Arial Narrow" w:eastAsia="Calibri" w:hAnsi="Arial Narrow" w:cs="Arial"/>
          <w:b/>
          <w:bCs/>
          <w:color w:val="000000"/>
          <w:sz w:val="20"/>
          <w:szCs w:val="20"/>
          <w:lang w:val="es-CO" w:eastAsia="en-US"/>
        </w:rPr>
        <w:t xml:space="preserve">Nombre y dirección de LA ENTIDAD </w:t>
      </w:r>
    </w:p>
    <w:p w14:paraId="19C52FF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Asunto: Carta de presentación de oferta Proceso de Selección </w:t>
      </w:r>
      <w:proofErr w:type="gramStart"/>
      <w:r w:rsidRPr="00B26699">
        <w:rPr>
          <w:rFonts w:ascii="Arial Narrow" w:eastAsia="Calibri" w:hAnsi="Arial Narrow" w:cs="Arial"/>
          <w:color w:val="000000"/>
          <w:sz w:val="20"/>
          <w:szCs w:val="20"/>
          <w:lang w:val="es-CO" w:eastAsia="en-US"/>
        </w:rPr>
        <w:t>No._</w:t>
      </w:r>
      <w:proofErr w:type="gramEnd"/>
      <w:r w:rsidRPr="00B26699">
        <w:rPr>
          <w:rFonts w:ascii="Arial Narrow" w:eastAsia="Calibri" w:hAnsi="Arial Narrow" w:cs="Arial"/>
          <w:color w:val="000000"/>
          <w:sz w:val="20"/>
          <w:szCs w:val="20"/>
          <w:lang w:val="es-CO" w:eastAsia="en-US"/>
        </w:rPr>
        <w:t xml:space="preserve">_____. Cuyo objeto es: _____________________________________________________________________________________________________________________________________________________________________. </w:t>
      </w:r>
    </w:p>
    <w:p w14:paraId="3CCE5A85"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53736BD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Señoras/Señores: </w:t>
      </w:r>
    </w:p>
    <w:p w14:paraId="0DFD1AE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41FDFD2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El abajo firmante, legalmente autorizado para actuar en nombre de </w:t>
      </w:r>
      <w:r w:rsidRPr="00B26699">
        <w:rPr>
          <w:rFonts w:ascii="Arial Narrow" w:eastAsia="Calibri" w:hAnsi="Arial Narrow" w:cs="Arial"/>
          <w:i/>
          <w:iCs/>
          <w:color w:val="000000"/>
          <w:sz w:val="20"/>
          <w:szCs w:val="20"/>
          <w:lang w:val="es-CO" w:eastAsia="en-US"/>
        </w:rPr>
        <w:t xml:space="preserve">“Incluya el nombre del proponente”, </w:t>
      </w:r>
      <w:r w:rsidRPr="00B26699">
        <w:rPr>
          <w:rFonts w:ascii="Arial Narrow" w:eastAsia="Calibri" w:hAnsi="Arial Narrow" w:cs="Arial"/>
          <w:color w:val="000000"/>
          <w:sz w:val="20"/>
          <w:szCs w:val="20"/>
          <w:lang w:val="es-CO" w:eastAsia="en-US"/>
        </w:rPr>
        <w:t xml:space="preserve">ofrezco cumplir a cabalidad con el objeto y las obligaciones establecidas en el proceso del asunto, de conformidad con los requisitos y reglas del pliego de condiciones del proceso de selección No. _________________ y con nuestra propuesta. </w:t>
      </w:r>
    </w:p>
    <w:p w14:paraId="47E607A7"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5EC071E0" w14:textId="77777777" w:rsidR="002043EE" w:rsidRPr="00B26699" w:rsidRDefault="002043EE" w:rsidP="002043EE">
      <w:pPr>
        <w:pStyle w:val="Prrafodelista"/>
        <w:widowControl w:val="0"/>
        <w:tabs>
          <w:tab w:val="left" w:pos="1829"/>
        </w:tabs>
        <w:autoSpaceDE w:val="0"/>
        <w:autoSpaceDN w:val="0"/>
        <w:ind w:left="0"/>
        <w:jc w:val="both"/>
        <w:rPr>
          <w:rFonts w:ascii="Arial Narrow" w:hAnsi="Arial Narrow"/>
          <w:sz w:val="20"/>
          <w:szCs w:val="20"/>
        </w:rPr>
      </w:pPr>
      <w:r w:rsidRPr="00B26699">
        <w:rPr>
          <w:rFonts w:ascii="Arial Narrow" w:hAnsi="Arial Narrow"/>
          <w:w w:val="80"/>
          <w:sz w:val="20"/>
          <w:szCs w:val="20"/>
        </w:rPr>
        <w:t>Tengo</w:t>
      </w:r>
      <w:r w:rsidRPr="00B26699">
        <w:rPr>
          <w:rFonts w:ascii="Arial Narrow" w:hAnsi="Arial Narrow"/>
          <w:spacing w:val="9"/>
          <w:w w:val="80"/>
          <w:sz w:val="20"/>
          <w:szCs w:val="20"/>
        </w:rPr>
        <w:t xml:space="preserve"> </w:t>
      </w:r>
      <w:r w:rsidRPr="00B26699">
        <w:rPr>
          <w:rFonts w:ascii="Arial Narrow" w:hAnsi="Arial Narrow"/>
          <w:w w:val="80"/>
          <w:sz w:val="20"/>
          <w:szCs w:val="20"/>
        </w:rPr>
        <w:t>capacidad</w:t>
      </w:r>
      <w:r w:rsidRPr="00B26699">
        <w:rPr>
          <w:rFonts w:ascii="Arial Narrow" w:hAnsi="Arial Narrow"/>
          <w:spacing w:val="13"/>
          <w:w w:val="80"/>
          <w:sz w:val="20"/>
          <w:szCs w:val="20"/>
        </w:rPr>
        <w:t xml:space="preserve"> </w:t>
      </w:r>
      <w:r w:rsidRPr="00B26699">
        <w:rPr>
          <w:rFonts w:ascii="Arial Narrow" w:hAnsi="Arial Narrow"/>
          <w:w w:val="80"/>
          <w:sz w:val="20"/>
          <w:szCs w:val="20"/>
        </w:rPr>
        <w:t>legal</w:t>
      </w:r>
      <w:r w:rsidRPr="00B26699">
        <w:rPr>
          <w:rFonts w:ascii="Arial Narrow" w:hAnsi="Arial Narrow"/>
          <w:spacing w:val="11"/>
          <w:w w:val="80"/>
          <w:sz w:val="20"/>
          <w:szCs w:val="20"/>
        </w:rPr>
        <w:t xml:space="preserve"> </w:t>
      </w:r>
      <w:r w:rsidRPr="00B26699">
        <w:rPr>
          <w:rFonts w:ascii="Arial Narrow" w:hAnsi="Arial Narrow"/>
          <w:w w:val="80"/>
          <w:sz w:val="20"/>
          <w:szCs w:val="20"/>
        </w:rPr>
        <w:t>y</w:t>
      </w:r>
      <w:r w:rsidRPr="00B26699">
        <w:rPr>
          <w:rFonts w:ascii="Arial Narrow" w:hAnsi="Arial Narrow"/>
          <w:spacing w:val="11"/>
          <w:w w:val="80"/>
          <w:sz w:val="20"/>
          <w:szCs w:val="20"/>
        </w:rPr>
        <w:t xml:space="preserve"> </w:t>
      </w:r>
      <w:r w:rsidRPr="00B26699">
        <w:rPr>
          <w:rFonts w:ascii="Arial Narrow" w:hAnsi="Arial Narrow"/>
          <w:w w:val="80"/>
          <w:sz w:val="20"/>
          <w:szCs w:val="20"/>
        </w:rPr>
        <w:t>estoy</w:t>
      </w:r>
      <w:r w:rsidRPr="00B26699">
        <w:rPr>
          <w:rFonts w:ascii="Arial Narrow" w:hAnsi="Arial Narrow"/>
          <w:spacing w:val="11"/>
          <w:w w:val="80"/>
          <w:sz w:val="20"/>
          <w:szCs w:val="20"/>
        </w:rPr>
        <w:t xml:space="preserve"> </w:t>
      </w:r>
      <w:r w:rsidRPr="00B26699">
        <w:rPr>
          <w:rFonts w:ascii="Arial Narrow" w:hAnsi="Arial Narrow"/>
          <w:w w:val="80"/>
          <w:sz w:val="20"/>
          <w:szCs w:val="20"/>
        </w:rPr>
        <w:t>facultado(a)</w:t>
      </w:r>
      <w:r w:rsidRPr="00B26699">
        <w:rPr>
          <w:rFonts w:ascii="Arial Narrow" w:hAnsi="Arial Narrow"/>
          <w:spacing w:val="12"/>
          <w:w w:val="80"/>
          <w:sz w:val="20"/>
          <w:szCs w:val="20"/>
        </w:rPr>
        <w:t xml:space="preserve"> </w:t>
      </w:r>
      <w:r w:rsidRPr="00B26699">
        <w:rPr>
          <w:rFonts w:ascii="Arial Narrow" w:hAnsi="Arial Narrow"/>
          <w:w w:val="80"/>
          <w:sz w:val="20"/>
          <w:szCs w:val="20"/>
        </w:rPr>
        <w:t>para</w:t>
      </w:r>
      <w:r w:rsidRPr="00B26699">
        <w:rPr>
          <w:rFonts w:ascii="Arial Narrow" w:hAnsi="Arial Narrow"/>
          <w:spacing w:val="12"/>
          <w:w w:val="80"/>
          <w:sz w:val="20"/>
          <w:szCs w:val="20"/>
        </w:rPr>
        <w:t xml:space="preserve"> </w:t>
      </w:r>
      <w:r w:rsidRPr="00B26699">
        <w:rPr>
          <w:rFonts w:ascii="Arial Narrow" w:hAnsi="Arial Narrow"/>
          <w:w w:val="80"/>
          <w:sz w:val="20"/>
          <w:szCs w:val="20"/>
        </w:rPr>
        <w:t>presentar</w:t>
      </w:r>
      <w:r w:rsidRPr="00B26699">
        <w:rPr>
          <w:rFonts w:ascii="Arial Narrow" w:hAnsi="Arial Narrow"/>
          <w:spacing w:val="13"/>
          <w:w w:val="80"/>
          <w:sz w:val="20"/>
          <w:szCs w:val="20"/>
        </w:rPr>
        <w:t xml:space="preserve"> </w:t>
      </w:r>
      <w:r w:rsidRPr="00B26699">
        <w:rPr>
          <w:rFonts w:ascii="Arial Narrow" w:hAnsi="Arial Narrow"/>
          <w:w w:val="80"/>
          <w:sz w:val="20"/>
          <w:szCs w:val="20"/>
        </w:rPr>
        <w:t>esta</w:t>
      </w:r>
      <w:r w:rsidRPr="00B26699">
        <w:rPr>
          <w:rFonts w:ascii="Arial Narrow" w:hAnsi="Arial Narrow"/>
          <w:spacing w:val="11"/>
          <w:w w:val="80"/>
          <w:sz w:val="20"/>
          <w:szCs w:val="20"/>
        </w:rPr>
        <w:t xml:space="preserve"> </w:t>
      </w:r>
      <w:r w:rsidRPr="00B26699">
        <w:rPr>
          <w:rFonts w:ascii="Arial Narrow" w:hAnsi="Arial Narrow"/>
          <w:w w:val="80"/>
          <w:sz w:val="20"/>
          <w:szCs w:val="20"/>
        </w:rPr>
        <w:t>propuesta.</w:t>
      </w:r>
    </w:p>
    <w:p w14:paraId="17DD80E9" w14:textId="77777777" w:rsidR="002043EE" w:rsidRPr="00B26699" w:rsidRDefault="002043EE" w:rsidP="002043EE">
      <w:pPr>
        <w:pStyle w:val="Textoindependiente"/>
        <w:spacing w:before="9"/>
        <w:rPr>
          <w:rFonts w:ascii="Arial Narrow" w:hAnsi="Arial Narrow"/>
          <w:sz w:val="20"/>
          <w:szCs w:val="20"/>
        </w:rPr>
      </w:pPr>
    </w:p>
    <w:p w14:paraId="27A718A7" w14:textId="77777777" w:rsidR="002043EE" w:rsidRPr="00B26699" w:rsidRDefault="002043EE" w:rsidP="002043EE">
      <w:pPr>
        <w:pStyle w:val="Prrafodelista"/>
        <w:widowControl w:val="0"/>
        <w:tabs>
          <w:tab w:val="left" w:pos="1829"/>
        </w:tabs>
        <w:autoSpaceDE w:val="0"/>
        <w:autoSpaceDN w:val="0"/>
        <w:ind w:left="0" w:right="1383"/>
        <w:jc w:val="both"/>
        <w:rPr>
          <w:rFonts w:ascii="Arial Narrow" w:hAnsi="Arial Narrow"/>
          <w:sz w:val="20"/>
          <w:szCs w:val="20"/>
        </w:rPr>
      </w:pPr>
      <w:r w:rsidRPr="00B26699">
        <w:rPr>
          <w:rFonts w:ascii="Arial Narrow" w:hAnsi="Arial Narrow"/>
          <w:w w:val="80"/>
          <w:sz w:val="20"/>
          <w:szCs w:val="20"/>
        </w:rPr>
        <w:t>La información suministrada es veraz y no fija condiciones económicas artificialmente bajas</w:t>
      </w:r>
      <w:r w:rsidRPr="00B26699">
        <w:rPr>
          <w:rFonts w:ascii="Arial Narrow" w:hAnsi="Arial Narrow"/>
          <w:spacing w:val="1"/>
          <w:w w:val="80"/>
          <w:sz w:val="20"/>
          <w:szCs w:val="20"/>
        </w:rPr>
        <w:t xml:space="preserve"> </w:t>
      </w:r>
      <w:r w:rsidRPr="00B26699">
        <w:rPr>
          <w:rFonts w:ascii="Arial Narrow" w:hAnsi="Arial Narrow"/>
          <w:w w:val="80"/>
          <w:sz w:val="20"/>
          <w:szCs w:val="20"/>
        </w:rPr>
        <w:t>con</w:t>
      </w:r>
      <w:r w:rsidRPr="00B26699">
        <w:rPr>
          <w:rFonts w:ascii="Arial Narrow" w:hAnsi="Arial Narrow"/>
          <w:spacing w:val="2"/>
          <w:w w:val="80"/>
          <w:sz w:val="20"/>
          <w:szCs w:val="20"/>
        </w:rPr>
        <w:t xml:space="preserve"> </w:t>
      </w:r>
      <w:r w:rsidRPr="00B26699">
        <w:rPr>
          <w:rFonts w:ascii="Arial Narrow" w:hAnsi="Arial Narrow"/>
          <w:w w:val="80"/>
          <w:sz w:val="20"/>
          <w:szCs w:val="20"/>
        </w:rPr>
        <w:t>el propósito de</w:t>
      </w:r>
      <w:r w:rsidRPr="00B26699">
        <w:rPr>
          <w:rFonts w:ascii="Arial Narrow" w:hAnsi="Arial Narrow"/>
          <w:spacing w:val="1"/>
          <w:w w:val="80"/>
          <w:sz w:val="20"/>
          <w:szCs w:val="20"/>
        </w:rPr>
        <w:t xml:space="preserve"> </w:t>
      </w:r>
      <w:r w:rsidRPr="00B26699">
        <w:rPr>
          <w:rFonts w:ascii="Arial Narrow" w:hAnsi="Arial Narrow"/>
          <w:w w:val="80"/>
          <w:sz w:val="20"/>
          <w:szCs w:val="20"/>
        </w:rPr>
        <w:t>obtener</w:t>
      </w:r>
      <w:r w:rsidRPr="00B26699">
        <w:rPr>
          <w:rFonts w:ascii="Arial Narrow" w:hAnsi="Arial Narrow"/>
          <w:spacing w:val="-1"/>
          <w:w w:val="80"/>
          <w:sz w:val="20"/>
          <w:szCs w:val="20"/>
        </w:rPr>
        <w:t xml:space="preserve"> </w:t>
      </w:r>
      <w:r w:rsidRPr="00B26699">
        <w:rPr>
          <w:rFonts w:ascii="Arial Narrow" w:hAnsi="Arial Narrow"/>
          <w:w w:val="80"/>
          <w:sz w:val="20"/>
          <w:szCs w:val="20"/>
        </w:rPr>
        <w:t>la</w:t>
      </w:r>
      <w:r w:rsidRPr="00B26699">
        <w:rPr>
          <w:rFonts w:ascii="Arial Narrow" w:hAnsi="Arial Narrow"/>
          <w:spacing w:val="3"/>
          <w:w w:val="80"/>
          <w:sz w:val="20"/>
          <w:szCs w:val="20"/>
        </w:rPr>
        <w:t xml:space="preserve"> </w:t>
      </w:r>
      <w:r w:rsidRPr="00B26699">
        <w:rPr>
          <w:rFonts w:ascii="Arial Narrow" w:hAnsi="Arial Narrow"/>
          <w:w w:val="80"/>
          <w:sz w:val="20"/>
          <w:szCs w:val="20"/>
        </w:rPr>
        <w:t>adjudicación del</w:t>
      </w:r>
      <w:r w:rsidRPr="00B26699">
        <w:rPr>
          <w:rFonts w:ascii="Arial Narrow" w:hAnsi="Arial Narrow"/>
          <w:spacing w:val="2"/>
          <w:w w:val="80"/>
          <w:sz w:val="20"/>
          <w:szCs w:val="20"/>
        </w:rPr>
        <w:t xml:space="preserve"> </w:t>
      </w:r>
      <w:r w:rsidRPr="00B26699">
        <w:rPr>
          <w:rFonts w:ascii="Arial Narrow" w:hAnsi="Arial Narrow"/>
          <w:w w:val="80"/>
          <w:sz w:val="20"/>
          <w:szCs w:val="20"/>
        </w:rPr>
        <w:t>contrato.</w:t>
      </w:r>
    </w:p>
    <w:p w14:paraId="50698660" w14:textId="77777777" w:rsidR="002043EE" w:rsidRPr="00B26699" w:rsidRDefault="002043EE" w:rsidP="002043EE">
      <w:pPr>
        <w:pStyle w:val="Textoindependiente"/>
        <w:spacing w:before="9"/>
        <w:rPr>
          <w:rFonts w:ascii="Arial Narrow" w:hAnsi="Arial Narrow"/>
          <w:sz w:val="20"/>
          <w:szCs w:val="20"/>
        </w:rPr>
      </w:pPr>
    </w:p>
    <w:p w14:paraId="7B54E431" w14:textId="77777777" w:rsidR="002043EE" w:rsidRPr="00B26699" w:rsidRDefault="002043EE" w:rsidP="002043EE">
      <w:pPr>
        <w:pStyle w:val="Prrafodelista"/>
        <w:widowControl w:val="0"/>
        <w:tabs>
          <w:tab w:val="left" w:pos="1829"/>
        </w:tabs>
        <w:autoSpaceDE w:val="0"/>
        <w:autoSpaceDN w:val="0"/>
        <w:ind w:left="0" w:right="1386"/>
        <w:jc w:val="both"/>
        <w:rPr>
          <w:rFonts w:ascii="Arial Narrow" w:hAnsi="Arial Narrow"/>
          <w:sz w:val="20"/>
          <w:szCs w:val="20"/>
        </w:rPr>
      </w:pPr>
      <w:r w:rsidRPr="00B26699">
        <w:rPr>
          <w:rFonts w:ascii="Arial Narrow" w:hAnsi="Arial Narrow"/>
          <w:w w:val="85"/>
          <w:sz w:val="20"/>
          <w:szCs w:val="20"/>
        </w:rPr>
        <w:t>En</w:t>
      </w:r>
      <w:r w:rsidRPr="00B26699">
        <w:rPr>
          <w:rFonts w:ascii="Arial Narrow" w:hAnsi="Arial Narrow"/>
          <w:spacing w:val="-3"/>
          <w:w w:val="85"/>
          <w:sz w:val="20"/>
          <w:szCs w:val="20"/>
        </w:rPr>
        <w:t xml:space="preserve"> </w:t>
      </w:r>
      <w:r w:rsidRPr="00B26699">
        <w:rPr>
          <w:rFonts w:ascii="Arial Narrow" w:hAnsi="Arial Narrow"/>
          <w:w w:val="85"/>
          <w:sz w:val="20"/>
          <w:szCs w:val="20"/>
        </w:rPr>
        <w:t>el</w:t>
      </w:r>
      <w:r w:rsidRPr="00B26699">
        <w:rPr>
          <w:rFonts w:ascii="Arial Narrow" w:hAnsi="Arial Narrow"/>
          <w:spacing w:val="-5"/>
          <w:w w:val="85"/>
          <w:sz w:val="20"/>
          <w:szCs w:val="20"/>
        </w:rPr>
        <w:t xml:space="preserve"> </w:t>
      </w:r>
      <w:r w:rsidRPr="00B26699">
        <w:rPr>
          <w:rFonts w:ascii="Arial Narrow" w:hAnsi="Arial Narrow"/>
          <w:w w:val="85"/>
          <w:sz w:val="20"/>
          <w:szCs w:val="20"/>
        </w:rPr>
        <w:t>evento</w:t>
      </w:r>
      <w:r w:rsidRPr="00B26699">
        <w:rPr>
          <w:rFonts w:ascii="Arial Narrow" w:hAnsi="Arial Narrow"/>
          <w:spacing w:val="-3"/>
          <w:w w:val="85"/>
          <w:sz w:val="20"/>
          <w:szCs w:val="20"/>
        </w:rPr>
        <w:t xml:space="preserve"> </w:t>
      </w:r>
      <w:r w:rsidRPr="00B26699">
        <w:rPr>
          <w:rFonts w:ascii="Arial Narrow" w:hAnsi="Arial Narrow"/>
          <w:w w:val="85"/>
          <w:sz w:val="20"/>
          <w:szCs w:val="20"/>
        </w:rPr>
        <w:t>en</w:t>
      </w:r>
      <w:r w:rsidRPr="00B26699">
        <w:rPr>
          <w:rFonts w:ascii="Arial Narrow" w:hAnsi="Arial Narrow"/>
          <w:spacing w:val="-4"/>
          <w:w w:val="85"/>
          <w:sz w:val="20"/>
          <w:szCs w:val="20"/>
        </w:rPr>
        <w:t xml:space="preserve"> </w:t>
      </w:r>
      <w:r w:rsidRPr="00B26699">
        <w:rPr>
          <w:rFonts w:ascii="Arial Narrow" w:hAnsi="Arial Narrow"/>
          <w:w w:val="85"/>
          <w:sz w:val="20"/>
          <w:szCs w:val="20"/>
        </w:rPr>
        <w:t>que</w:t>
      </w:r>
      <w:r w:rsidRPr="00B26699">
        <w:rPr>
          <w:rFonts w:ascii="Arial Narrow" w:hAnsi="Arial Narrow"/>
          <w:spacing w:val="-2"/>
          <w:w w:val="85"/>
          <w:sz w:val="20"/>
          <w:szCs w:val="20"/>
        </w:rPr>
        <w:t xml:space="preserve"> </w:t>
      </w:r>
      <w:r w:rsidRPr="00B26699">
        <w:rPr>
          <w:rFonts w:ascii="Arial Narrow" w:hAnsi="Arial Narrow"/>
          <w:w w:val="85"/>
          <w:sz w:val="20"/>
          <w:szCs w:val="20"/>
        </w:rPr>
        <w:t>me</w:t>
      </w:r>
      <w:r w:rsidRPr="00B26699">
        <w:rPr>
          <w:rFonts w:ascii="Arial Narrow" w:hAnsi="Arial Narrow"/>
          <w:spacing w:val="-4"/>
          <w:w w:val="85"/>
          <w:sz w:val="20"/>
          <w:szCs w:val="20"/>
        </w:rPr>
        <w:t xml:space="preserve"> </w:t>
      </w:r>
      <w:r w:rsidRPr="00B26699">
        <w:rPr>
          <w:rFonts w:ascii="Arial Narrow" w:hAnsi="Arial Narrow"/>
          <w:w w:val="85"/>
          <w:sz w:val="20"/>
          <w:szCs w:val="20"/>
        </w:rPr>
        <w:t>sea</w:t>
      </w:r>
      <w:r w:rsidRPr="00B26699">
        <w:rPr>
          <w:rFonts w:ascii="Arial Narrow" w:hAnsi="Arial Narrow"/>
          <w:spacing w:val="-2"/>
          <w:w w:val="85"/>
          <w:sz w:val="20"/>
          <w:szCs w:val="20"/>
        </w:rPr>
        <w:t xml:space="preserve"> </w:t>
      </w:r>
      <w:r w:rsidRPr="00B26699">
        <w:rPr>
          <w:rFonts w:ascii="Arial Narrow" w:hAnsi="Arial Narrow"/>
          <w:w w:val="85"/>
          <w:sz w:val="20"/>
          <w:szCs w:val="20"/>
        </w:rPr>
        <w:t>adjudicada</w:t>
      </w:r>
      <w:r w:rsidRPr="00B26699">
        <w:rPr>
          <w:rFonts w:ascii="Arial Narrow" w:hAnsi="Arial Narrow"/>
          <w:spacing w:val="-2"/>
          <w:w w:val="85"/>
          <w:sz w:val="20"/>
          <w:szCs w:val="20"/>
        </w:rPr>
        <w:t xml:space="preserve"> </w:t>
      </w:r>
      <w:r w:rsidRPr="00B26699">
        <w:rPr>
          <w:rFonts w:ascii="Arial Narrow" w:hAnsi="Arial Narrow"/>
          <w:w w:val="85"/>
          <w:sz w:val="20"/>
          <w:szCs w:val="20"/>
        </w:rPr>
        <w:t>la</w:t>
      </w:r>
      <w:r w:rsidRPr="00B26699">
        <w:rPr>
          <w:rFonts w:ascii="Arial Narrow" w:hAnsi="Arial Narrow"/>
          <w:spacing w:val="-4"/>
          <w:w w:val="85"/>
          <w:sz w:val="20"/>
          <w:szCs w:val="20"/>
        </w:rPr>
        <w:t xml:space="preserve"> </w:t>
      </w:r>
      <w:r w:rsidRPr="00B26699">
        <w:rPr>
          <w:rFonts w:ascii="Arial Narrow" w:hAnsi="Arial Narrow"/>
          <w:w w:val="85"/>
          <w:sz w:val="20"/>
          <w:szCs w:val="20"/>
        </w:rPr>
        <w:t>Contratación,</w:t>
      </w:r>
      <w:r w:rsidRPr="00B26699">
        <w:rPr>
          <w:rFonts w:ascii="Arial Narrow" w:hAnsi="Arial Narrow"/>
          <w:spacing w:val="-3"/>
          <w:w w:val="85"/>
          <w:sz w:val="20"/>
          <w:szCs w:val="20"/>
        </w:rPr>
        <w:t xml:space="preserve"> </w:t>
      </w:r>
      <w:r w:rsidRPr="00B26699">
        <w:rPr>
          <w:rFonts w:ascii="Arial Narrow" w:hAnsi="Arial Narrow"/>
          <w:w w:val="85"/>
          <w:sz w:val="20"/>
          <w:szCs w:val="20"/>
        </w:rPr>
        <w:t>me</w:t>
      </w:r>
      <w:r w:rsidRPr="00B26699">
        <w:rPr>
          <w:rFonts w:ascii="Arial Narrow" w:hAnsi="Arial Narrow"/>
          <w:spacing w:val="-2"/>
          <w:w w:val="85"/>
          <w:sz w:val="20"/>
          <w:szCs w:val="20"/>
        </w:rPr>
        <w:t xml:space="preserve"> </w:t>
      </w:r>
      <w:r w:rsidRPr="00B26699">
        <w:rPr>
          <w:rFonts w:ascii="Arial Narrow" w:hAnsi="Arial Narrow"/>
          <w:w w:val="85"/>
          <w:sz w:val="20"/>
          <w:szCs w:val="20"/>
        </w:rPr>
        <w:t>comprometo</w:t>
      </w:r>
      <w:r w:rsidRPr="00B26699">
        <w:rPr>
          <w:rFonts w:ascii="Arial Narrow" w:hAnsi="Arial Narrow"/>
          <w:spacing w:val="-4"/>
          <w:w w:val="85"/>
          <w:sz w:val="20"/>
          <w:szCs w:val="20"/>
        </w:rPr>
        <w:t xml:space="preserve"> </w:t>
      </w:r>
      <w:r w:rsidRPr="00B26699">
        <w:rPr>
          <w:rFonts w:ascii="Arial Narrow" w:hAnsi="Arial Narrow"/>
          <w:w w:val="85"/>
          <w:sz w:val="20"/>
          <w:szCs w:val="20"/>
        </w:rPr>
        <w:t>a</w:t>
      </w:r>
      <w:r w:rsidRPr="00B26699">
        <w:rPr>
          <w:rFonts w:ascii="Arial Narrow" w:hAnsi="Arial Narrow"/>
          <w:spacing w:val="-4"/>
          <w:w w:val="85"/>
          <w:sz w:val="20"/>
          <w:szCs w:val="20"/>
        </w:rPr>
        <w:t xml:space="preserve"> </w:t>
      </w:r>
      <w:r w:rsidRPr="00B26699">
        <w:rPr>
          <w:rFonts w:ascii="Arial Narrow" w:hAnsi="Arial Narrow"/>
          <w:w w:val="85"/>
          <w:sz w:val="20"/>
          <w:szCs w:val="20"/>
        </w:rPr>
        <w:t>realizar</w:t>
      </w:r>
      <w:r w:rsidRPr="00B26699">
        <w:rPr>
          <w:rFonts w:ascii="Arial Narrow" w:hAnsi="Arial Narrow"/>
          <w:spacing w:val="-3"/>
          <w:w w:val="85"/>
          <w:sz w:val="20"/>
          <w:szCs w:val="20"/>
        </w:rPr>
        <w:t xml:space="preserve"> </w:t>
      </w:r>
      <w:r w:rsidRPr="00B26699">
        <w:rPr>
          <w:rFonts w:ascii="Arial Narrow" w:hAnsi="Arial Narrow"/>
          <w:w w:val="85"/>
          <w:sz w:val="20"/>
          <w:szCs w:val="20"/>
        </w:rPr>
        <w:t>todos</w:t>
      </w:r>
      <w:r w:rsidRPr="00B26699">
        <w:rPr>
          <w:rFonts w:ascii="Arial Narrow" w:hAnsi="Arial Narrow"/>
          <w:spacing w:val="-55"/>
          <w:w w:val="85"/>
          <w:sz w:val="20"/>
          <w:szCs w:val="20"/>
        </w:rPr>
        <w:t xml:space="preserve"> </w:t>
      </w:r>
      <w:r w:rsidRPr="00B26699">
        <w:rPr>
          <w:rFonts w:ascii="Arial Narrow" w:hAnsi="Arial Narrow"/>
          <w:w w:val="85"/>
          <w:sz w:val="20"/>
          <w:szCs w:val="20"/>
        </w:rPr>
        <w:t>los trámites tendientes al perfeccionamiento y ejecución del contrato, dentro de los términos y</w:t>
      </w:r>
      <w:r w:rsidRPr="00B26699">
        <w:rPr>
          <w:rFonts w:ascii="Arial Narrow" w:hAnsi="Arial Narrow"/>
          <w:spacing w:val="1"/>
          <w:w w:val="85"/>
          <w:sz w:val="20"/>
          <w:szCs w:val="20"/>
        </w:rPr>
        <w:t xml:space="preserve"> </w:t>
      </w:r>
      <w:r w:rsidRPr="00B26699">
        <w:rPr>
          <w:rFonts w:ascii="Arial Narrow" w:hAnsi="Arial Narrow"/>
          <w:w w:val="80"/>
          <w:sz w:val="20"/>
          <w:szCs w:val="20"/>
        </w:rPr>
        <w:t>condiciones</w:t>
      </w:r>
      <w:r w:rsidRPr="00B26699">
        <w:rPr>
          <w:rFonts w:ascii="Arial Narrow" w:hAnsi="Arial Narrow"/>
          <w:spacing w:val="5"/>
          <w:w w:val="80"/>
          <w:sz w:val="20"/>
          <w:szCs w:val="20"/>
        </w:rPr>
        <w:t xml:space="preserve"> </w:t>
      </w:r>
      <w:r w:rsidRPr="00B26699">
        <w:rPr>
          <w:rFonts w:ascii="Arial Narrow" w:hAnsi="Arial Narrow"/>
          <w:w w:val="80"/>
          <w:sz w:val="20"/>
          <w:szCs w:val="20"/>
        </w:rPr>
        <w:t>establecidos</w:t>
      </w:r>
      <w:r w:rsidRPr="00B26699">
        <w:rPr>
          <w:rFonts w:ascii="Arial Narrow" w:hAnsi="Arial Narrow"/>
          <w:spacing w:val="5"/>
          <w:w w:val="80"/>
          <w:sz w:val="20"/>
          <w:szCs w:val="20"/>
        </w:rPr>
        <w:t xml:space="preserve"> </w:t>
      </w:r>
      <w:r w:rsidRPr="00B26699">
        <w:rPr>
          <w:rFonts w:ascii="Arial Narrow" w:hAnsi="Arial Narrow"/>
          <w:w w:val="80"/>
          <w:sz w:val="20"/>
          <w:szCs w:val="20"/>
        </w:rPr>
        <w:t>en</w:t>
      </w:r>
      <w:r w:rsidRPr="00B26699">
        <w:rPr>
          <w:rFonts w:ascii="Arial Narrow" w:hAnsi="Arial Narrow"/>
          <w:spacing w:val="6"/>
          <w:w w:val="80"/>
          <w:sz w:val="20"/>
          <w:szCs w:val="20"/>
        </w:rPr>
        <w:t xml:space="preserve"> </w:t>
      </w:r>
      <w:r w:rsidRPr="00B26699">
        <w:rPr>
          <w:rFonts w:ascii="Arial Narrow" w:hAnsi="Arial Narrow"/>
          <w:w w:val="80"/>
          <w:sz w:val="20"/>
          <w:szCs w:val="20"/>
        </w:rPr>
        <w:t>los</w:t>
      </w:r>
      <w:r w:rsidRPr="00B26699">
        <w:rPr>
          <w:rFonts w:ascii="Arial Narrow" w:hAnsi="Arial Narrow"/>
          <w:spacing w:val="6"/>
          <w:w w:val="80"/>
          <w:sz w:val="20"/>
          <w:szCs w:val="20"/>
        </w:rPr>
        <w:t xml:space="preserve"> </w:t>
      </w:r>
      <w:r w:rsidRPr="00B26699">
        <w:rPr>
          <w:rFonts w:ascii="Arial Narrow" w:hAnsi="Arial Narrow"/>
          <w:w w:val="80"/>
          <w:sz w:val="20"/>
          <w:szCs w:val="20"/>
        </w:rPr>
        <w:t>estudios</w:t>
      </w:r>
      <w:r w:rsidRPr="00B26699">
        <w:rPr>
          <w:rFonts w:ascii="Arial Narrow" w:hAnsi="Arial Narrow"/>
          <w:spacing w:val="4"/>
          <w:w w:val="80"/>
          <w:sz w:val="20"/>
          <w:szCs w:val="20"/>
        </w:rPr>
        <w:t xml:space="preserve"> </w:t>
      </w:r>
      <w:r w:rsidRPr="00B26699">
        <w:rPr>
          <w:rFonts w:ascii="Arial Narrow" w:hAnsi="Arial Narrow"/>
          <w:w w:val="80"/>
          <w:sz w:val="20"/>
          <w:szCs w:val="20"/>
        </w:rPr>
        <w:t>previos,</w:t>
      </w:r>
      <w:r w:rsidRPr="00B26699">
        <w:rPr>
          <w:rFonts w:ascii="Arial Narrow" w:hAnsi="Arial Narrow"/>
          <w:spacing w:val="5"/>
          <w:w w:val="80"/>
          <w:sz w:val="20"/>
          <w:szCs w:val="20"/>
        </w:rPr>
        <w:t xml:space="preserve"> </w:t>
      </w:r>
      <w:r w:rsidRPr="00B26699">
        <w:rPr>
          <w:rFonts w:ascii="Arial Narrow" w:hAnsi="Arial Narrow"/>
          <w:w w:val="80"/>
          <w:sz w:val="20"/>
          <w:szCs w:val="20"/>
        </w:rPr>
        <w:t>en</w:t>
      </w:r>
      <w:r w:rsidRPr="00B26699">
        <w:rPr>
          <w:rFonts w:ascii="Arial Narrow" w:hAnsi="Arial Narrow"/>
          <w:spacing w:val="4"/>
          <w:w w:val="80"/>
          <w:sz w:val="20"/>
          <w:szCs w:val="20"/>
        </w:rPr>
        <w:t xml:space="preserve"> </w:t>
      </w:r>
      <w:r w:rsidRPr="00B26699">
        <w:rPr>
          <w:rFonts w:ascii="Arial Narrow" w:hAnsi="Arial Narrow"/>
          <w:w w:val="80"/>
          <w:sz w:val="20"/>
          <w:szCs w:val="20"/>
        </w:rPr>
        <w:t>los</w:t>
      </w:r>
      <w:r w:rsidRPr="00B26699">
        <w:rPr>
          <w:rFonts w:ascii="Arial Narrow" w:hAnsi="Arial Narrow"/>
          <w:spacing w:val="6"/>
          <w:w w:val="80"/>
          <w:sz w:val="20"/>
          <w:szCs w:val="20"/>
        </w:rPr>
        <w:t xml:space="preserve"> </w:t>
      </w:r>
      <w:r w:rsidRPr="00B26699">
        <w:rPr>
          <w:rFonts w:ascii="Arial Narrow" w:hAnsi="Arial Narrow"/>
          <w:w w:val="80"/>
          <w:sz w:val="20"/>
          <w:szCs w:val="20"/>
        </w:rPr>
        <w:t>pliegos</w:t>
      </w:r>
      <w:r w:rsidRPr="00B26699">
        <w:rPr>
          <w:rFonts w:ascii="Arial Narrow" w:hAnsi="Arial Narrow"/>
          <w:spacing w:val="5"/>
          <w:w w:val="80"/>
          <w:sz w:val="20"/>
          <w:szCs w:val="20"/>
        </w:rPr>
        <w:t xml:space="preserve"> </w:t>
      </w:r>
      <w:r w:rsidRPr="00B26699">
        <w:rPr>
          <w:rFonts w:ascii="Arial Narrow" w:hAnsi="Arial Narrow"/>
          <w:w w:val="80"/>
          <w:sz w:val="20"/>
          <w:szCs w:val="20"/>
        </w:rPr>
        <w:t>de</w:t>
      </w:r>
      <w:r w:rsidRPr="00B26699">
        <w:rPr>
          <w:rFonts w:ascii="Arial Narrow" w:hAnsi="Arial Narrow"/>
          <w:spacing w:val="6"/>
          <w:w w:val="80"/>
          <w:sz w:val="20"/>
          <w:szCs w:val="20"/>
        </w:rPr>
        <w:t xml:space="preserve"> </w:t>
      </w:r>
      <w:r w:rsidRPr="00B26699">
        <w:rPr>
          <w:rFonts w:ascii="Arial Narrow" w:hAnsi="Arial Narrow"/>
          <w:w w:val="80"/>
          <w:sz w:val="20"/>
          <w:szCs w:val="20"/>
        </w:rPr>
        <w:t>condiciones</w:t>
      </w:r>
      <w:r w:rsidRPr="00B26699">
        <w:rPr>
          <w:rFonts w:ascii="Arial Narrow" w:hAnsi="Arial Narrow"/>
          <w:spacing w:val="4"/>
          <w:w w:val="80"/>
          <w:sz w:val="20"/>
          <w:szCs w:val="20"/>
        </w:rPr>
        <w:t xml:space="preserve"> </w:t>
      </w:r>
      <w:r w:rsidRPr="00B26699">
        <w:rPr>
          <w:rFonts w:ascii="Arial Narrow" w:hAnsi="Arial Narrow"/>
          <w:w w:val="80"/>
          <w:sz w:val="20"/>
          <w:szCs w:val="20"/>
        </w:rPr>
        <w:t>y</w:t>
      </w:r>
      <w:r w:rsidRPr="00B26699">
        <w:rPr>
          <w:rFonts w:ascii="Arial Narrow" w:hAnsi="Arial Narrow"/>
          <w:spacing w:val="4"/>
          <w:w w:val="80"/>
          <w:sz w:val="20"/>
          <w:szCs w:val="20"/>
        </w:rPr>
        <w:t xml:space="preserve"> </w:t>
      </w:r>
      <w:r w:rsidRPr="00B26699">
        <w:rPr>
          <w:rFonts w:ascii="Arial Narrow" w:hAnsi="Arial Narrow"/>
          <w:w w:val="80"/>
          <w:sz w:val="20"/>
          <w:szCs w:val="20"/>
        </w:rPr>
        <w:t>en</w:t>
      </w:r>
      <w:r w:rsidRPr="00B26699">
        <w:rPr>
          <w:rFonts w:ascii="Arial Narrow" w:hAnsi="Arial Narrow"/>
          <w:spacing w:val="7"/>
          <w:w w:val="80"/>
          <w:sz w:val="20"/>
          <w:szCs w:val="20"/>
        </w:rPr>
        <w:t xml:space="preserve"> </w:t>
      </w:r>
      <w:r w:rsidRPr="00B26699">
        <w:rPr>
          <w:rFonts w:ascii="Arial Narrow" w:hAnsi="Arial Narrow"/>
          <w:w w:val="80"/>
          <w:sz w:val="20"/>
          <w:szCs w:val="20"/>
        </w:rPr>
        <w:t>la</w:t>
      </w:r>
      <w:r w:rsidRPr="00B26699">
        <w:rPr>
          <w:rFonts w:ascii="Arial Narrow" w:hAnsi="Arial Narrow"/>
          <w:spacing w:val="4"/>
          <w:w w:val="80"/>
          <w:sz w:val="20"/>
          <w:szCs w:val="20"/>
        </w:rPr>
        <w:t xml:space="preserve"> </w:t>
      </w:r>
      <w:r w:rsidRPr="00B26699">
        <w:rPr>
          <w:rFonts w:ascii="Arial Narrow" w:hAnsi="Arial Narrow"/>
          <w:w w:val="80"/>
          <w:sz w:val="20"/>
          <w:szCs w:val="20"/>
        </w:rPr>
        <w:t>Ley.</w:t>
      </w:r>
    </w:p>
    <w:p w14:paraId="02C32B68" w14:textId="77777777" w:rsidR="002043EE" w:rsidRPr="00B26699" w:rsidRDefault="002043EE" w:rsidP="002043EE">
      <w:pPr>
        <w:pStyle w:val="Textoindependiente"/>
        <w:spacing w:before="10"/>
        <w:rPr>
          <w:rFonts w:ascii="Arial Narrow" w:hAnsi="Arial Narrow"/>
          <w:sz w:val="20"/>
          <w:szCs w:val="20"/>
        </w:rPr>
      </w:pPr>
    </w:p>
    <w:p w14:paraId="1464F526" w14:textId="77777777" w:rsidR="002043EE" w:rsidRPr="00B26699" w:rsidRDefault="002043EE" w:rsidP="002043EE">
      <w:pPr>
        <w:pStyle w:val="Prrafodelista"/>
        <w:widowControl w:val="0"/>
        <w:tabs>
          <w:tab w:val="left" w:pos="1829"/>
        </w:tabs>
        <w:autoSpaceDE w:val="0"/>
        <w:autoSpaceDN w:val="0"/>
        <w:ind w:left="0" w:right="1382"/>
        <w:jc w:val="both"/>
        <w:rPr>
          <w:rFonts w:ascii="Arial Narrow" w:hAnsi="Arial Narrow"/>
          <w:sz w:val="20"/>
          <w:szCs w:val="20"/>
        </w:rPr>
      </w:pPr>
      <w:r w:rsidRPr="00B26699">
        <w:rPr>
          <w:rFonts w:ascii="Arial Narrow" w:hAnsi="Arial Narrow"/>
          <w:w w:val="85"/>
          <w:sz w:val="20"/>
          <w:szCs w:val="20"/>
        </w:rPr>
        <w:t>Conozco las causales de inhabilidad e incompatibilidad para contratar con las Entidades</w:t>
      </w:r>
      <w:r w:rsidRPr="00B26699">
        <w:rPr>
          <w:rFonts w:ascii="Arial Narrow" w:hAnsi="Arial Narrow"/>
          <w:spacing w:val="-54"/>
          <w:w w:val="85"/>
          <w:sz w:val="20"/>
          <w:szCs w:val="20"/>
        </w:rPr>
        <w:t xml:space="preserve"> </w:t>
      </w:r>
      <w:r w:rsidRPr="00B26699">
        <w:rPr>
          <w:rFonts w:ascii="Arial Narrow" w:hAnsi="Arial Narrow"/>
          <w:w w:val="85"/>
          <w:sz w:val="20"/>
          <w:szCs w:val="20"/>
        </w:rPr>
        <w:t>Estatales de conformidad con los artículos 8o. y siguientes de la Ley</w:t>
      </w:r>
      <w:r w:rsidRPr="00B26699">
        <w:rPr>
          <w:rFonts w:ascii="Arial Narrow" w:hAnsi="Arial Narrow"/>
          <w:spacing w:val="1"/>
          <w:w w:val="85"/>
          <w:sz w:val="20"/>
          <w:szCs w:val="20"/>
        </w:rPr>
        <w:t xml:space="preserve"> </w:t>
      </w:r>
      <w:r w:rsidRPr="00B26699">
        <w:rPr>
          <w:rFonts w:ascii="Arial Narrow" w:hAnsi="Arial Narrow"/>
          <w:w w:val="85"/>
          <w:sz w:val="20"/>
          <w:szCs w:val="20"/>
        </w:rPr>
        <w:t>80 de 1993 y sus decretos</w:t>
      </w:r>
      <w:r w:rsidRPr="00B26699">
        <w:rPr>
          <w:rFonts w:ascii="Arial Narrow" w:hAnsi="Arial Narrow"/>
          <w:spacing w:val="-54"/>
          <w:w w:val="85"/>
          <w:sz w:val="20"/>
          <w:szCs w:val="20"/>
        </w:rPr>
        <w:t xml:space="preserve"> </w:t>
      </w:r>
      <w:r w:rsidRPr="00B26699">
        <w:rPr>
          <w:rFonts w:ascii="Arial Narrow" w:hAnsi="Arial Narrow"/>
          <w:w w:val="85"/>
          <w:sz w:val="20"/>
          <w:szCs w:val="20"/>
        </w:rPr>
        <w:t>reglamentarios, de las sanciones establecidas por trasgresión a las mismas en los artículos 26</w:t>
      </w:r>
      <w:r w:rsidRPr="00B26699">
        <w:rPr>
          <w:rFonts w:ascii="Arial Narrow" w:hAnsi="Arial Narrow"/>
          <w:spacing w:val="1"/>
          <w:w w:val="85"/>
          <w:sz w:val="20"/>
          <w:szCs w:val="20"/>
        </w:rPr>
        <w:t xml:space="preserve"> </w:t>
      </w:r>
      <w:proofErr w:type="spellStart"/>
      <w:r w:rsidRPr="00B26699">
        <w:rPr>
          <w:rFonts w:ascii="Arial Narrow" w:hAnsi="Arial Narrow"/>
          <w:w w:val="80"/>
          <w:sz w:val="20"/>
          <w:szCs w:val="20"/>
        </w:rPr>
        <w:t>num</w:t>
      </w:r>
      <w:proofErr w:type="spellEnd"/>
      <w:r w:rsidRPr="00B26699">
        <w:rPr>
          <w:rFonts w:ascii="Arial Narrow" w:hAnsi="Arial Narrow"/>
          <w:w w:val="80"/>
          <w:sz w:val="20"/>
          <w:szCs w:val="20"/>
        </w:rPr>
        <w:t>.</w:t>
      </w:r>
      <w:r w:rsidRPr="00B26699">
        <w:rPr>
          <w:rFonts w:ascii="Arial Narrow" w:hAnsi="Arial Narrow"/>
          <w:spacing w:val="18"/>
          <w:w w:val="80"/>
          <w:sz w:val="20"/>
          <w:szCs w:val="20"/>
        </w:rPr>
        <w:t xml:space="preserve"> </w:t>
      </w:r>
      <w:r w:rsidRPr="00B26699">
        <w:rPr>
          <w:rFonts w:ascii="Arial Narrow" w:hAnsi="Arial Narrow"/>
          <w:w w:val="80"/>
          <w:sz w:val="20"/>
          <w:szCs w:val="20"/>
        </w:rPr>
        <w:t>7o.</w:t>
      </w:r>
      <w:r w:rsidRPr="00B26699">
        <w:rPr>
          <w:rFonts w:ascii="Arial Narrow" w:hAnsi="Arial Narrow"/>
          <w:spacing w:val="18"/>
          <w:w w:val="80"/>
          <w:sz w:val="20"/>
          <w:szCs w:val="20"/>
        </w:rPr>
        <w:t xml:space="preserve"> </w:t>
      </w:r>
      <w:r w:rsidRPr="00B26699">
        <w:rPr>
          <w:rFonts w:ascii="Arial Narrow" w:hAnsi="Arial Narrow"/>
          <w:w w:val="80"/>
          <w:sz w:val="20"/>
          <w:szCs w:val="20"/>
        </w:rPr>
        <w:t>y</w:t>
      </w:r>
      <w:r w:rsidRPr="00B26699">
        <w:rPr>
          <w:rFonts w:ascii="Arial Narrow" w:hAnsi="Arial Narrow"/>
          <w:spacing w:val="16"/>
          <w:w w:val="80"/>
          <w:sz w:val="20"/>
          <w:szCs w:val="20"/>
        </w:rPr>
        <w:t xml:space="preserve"> </w:t>
      </w:r>
      <w:r w:rsidRPr="00B26699">
        <w:rPr>
          <w:rFonts w:ascii="Arial Narrow" w:hAnsi="Arial Narrow"/>
          <w:w w:val="80"/>
          <w:sz w:val="20"/>
          <w:szCs w:val="20"/>
        </w:rPr>
        <w:t>52</w:t>
      </w:r>
      <w:r w:rsidRPr="00B26699">
        <w:rPr>
          <w:rFonts w:ascii="Arial Narrow" w:hAnsi="Arial Narrow"/>
          <w:spacing w:val="18"/>
          <w:w w:val="80"/>
          <w:sz w:val="20"/>
          <w:szCs w:val="20"/>
        </w:rPr>
        <w:t xml:space="preserve"> </w:t>
      </w:r>
      <w:r w:rsidRPr="00B26699">
        <w:rPr>
          <w:rFonts w:ascii="Arial Narrow" w:hAnsi="Arial Narrow"/>
          <w:w w:val="80"/>
          <w:sz w:val="20"/>
          <w:szCs w:val="20"/>
        </w:rPr>
        <w:t>de</w:t>
      </w:r>
      <w:r w:rsidRPr="00B26699">
        <w:rPr>
          <w:rFonts w:ascii="Arial Narrow" w:hAnsi="Arial Narrow"/>
          <w:spacing w:val="18"/>
          <w:w w:val="80"/>
          <w:sz w:val="20"/>
          <w:szCs w:val="20"/>
        </w:rPr>
        <w:t xml:space="preserve"> </w:t>
      </w:r>
      <w:r w:rsidRPr="00B26699">
        <w:rPr>
          <w:rFonts w:ascii="Arial Narrow" w:hAnsi="Arial Narrow"/>
          <w:w w:val="80"/>
          <w:sz w:val="20"/>
          <w:szCs w:val="20"/>
        </w:rPr>
        <w:t>la</w:t>
      </w:r>
      <w:r w:rsidRPr="00B26699">
        <w:rPr>
          <w:rFonts w:ascii="Arial Narrow" w:hAnsi="Arial Narrow"/>
          <w:spacing w:val="18"/>
          <w:w w:val="80"/>
          <w:sz w:val="20"/>
          <w:szCs w:val="20"/>
        </w:rPr>
        <w:t xml:space="preserve"> </w:t>
      </w:r>
      <w:r w:rsidRPr="00B26699">
        <w:rPr>
          <w:rFonts w:ascii="Arial Narrow" w:hAnsi="Arial Narrow"/>
          <w:w w:val="80"/>
          <w:sz w:val="20"/>
          <w:szCs w:val="20"/>
        </w:rPr>
        <w:t>citada</w:t>
      </w:r>
      <w:r w:rsidRPr="00B26699">
        <w:rPr>
          <w:rFonts w:ascii="Arial Narrow" w:hAnsi="Arial Narrow"/>
          <w:spacing w:val="18"/>
          <w:w w:val="80"/>
          <w:sz w:val="20"/>
          <w:szCs w:val="20"/>
        </w:rPr>
        <w:t xml:space="preserve"> </w:t>
      </w:r>
      <w:r w:rsidRPr="00B26699">
        <w:rPr>
          <w:rFonts w:ascii="Arial Narrow" w:hAnsi="Arial Narrow"/>
          <w:w w:val="80"/>
          <w:sz w:val="20"/>
          <w:szCs w:val="20"/>
        </w:rPr>
        <w:t>ley,</w:t>
      </w:r>
      <w:r w:rsidRPr="00B26699">
        <w:rPr>
          <w:rFonts w:ascii="Arial Narrow" w:hAnsi="Arial Narrow"/>
          <w:spacing w:val="18"/>
          <w:w w:val="80"/>
          <w:sz w:val="20"/>
          <w:szCs w:val="20"/>
        </w:rPr>
        <w:t xml:space="preserve"> </w:t>
      </w:r>
      <w:r w:rsidRPr="00B26699">
        <w:rPr>
          <w:rFonts w:ascii="Arial Narrow" w:hAnsi="Arial Narrow"/>
          <w:w w:val="80"/>
          <w:sz w:val="20"/>
          <w:szCs w:val="20"/>
        </w:rPr>
        <w:t>así</w:t>
      </w:r>
      <w:r w:rsidRPr="00B26699">
        <w:rPr>
          <w:rFonts w:ascii="Arial Narrow" w:hAnsi="Arial Narrow"/>
          <w:spacing w:val="19"/>
          <w:w w:val="80"/>
          <w:sz w:val="20"/>
          <w:szCs w:val="20"/>
        </w:rPr>
        <w:t xml:space="preserve"> </w:t>
      </w:r>
      <w:r w:rsidRPr="00B26699">
        <w:rPr>
          <w:rFonts w:ascii="Arial Narrow" w:hAnsi="Arial Narrow"/>
          <w:w w:val="80"/>
          <w:sz w:val="20"/>
          <w:szCs w:val="20"/>
        </w:rPr>
        <w:t>como</w:t>
      </w:r>
      <w:r w:rsidRPr="00B26699">
        <w:rPr>
          <w:rFonts w:ascii="Arial Narrow" w:hAnsi="Arial Narrow"/>
          <w:spacing w:val="18"/>
          <w:w w:val="80"/>
          <w:sz w:val="20"/>
          <w:szCs w:val="20"/>
        </w:rPr>
        <w:t xml:space="preserve"> </w:t>
      </w:r>
      <w:r w:rsidRPr="00B26699">
        <w:rPr>
          <w:rFonts w:ascii="Arial Narrow" w:hAnsi="Arial Narrow"/>
          <w:w w:val="80"/>
          <w:sz w:val="20"/>
          <w:szCs w:val="20"/>
        </w:rPr>
        <w:t>los</w:t>
      </w:r>
      <w:r w:rsidRPr="00B26699">
        <w:rPr>
          <w:rFonts w:ascii="Arial Narrow" w:hAnsi="Arial Narrow"/>
          <w:spacing w:val="14"/>
          <w:w w:val="80"/>
          <w:sz w:val="20"/>
          <w:szCs w:val="20"/>
        </w:rPr>
        <w:t xml:space="preserve"> </w:t>
      </w:r>
      <w:r w:rsidRPr="00B26699">
        <w:rPr>
          <w:rFonts w:ascii="Arial Narrow" w:hAnsi="Arial Narrow"/>
          <w:w w:val="80"/>
          <w:sz w:val="20"/>
          <w:szCs w:val="20"/>
        </w:rPr>
        <w:t>efectos</w:t>
      </w:r>
      <w:r w:rsidRPr="00B26699">
        <w:rPr>
          <w:rFonts w:ascii="Arial Narrow" w:hAnsi="Arial Narrow"/>
          <w:spacing w:val="17"/>
          <w:w w:val="80"/>
          <w:sz w:val="20"/>
          <w:szCs w:val="20"/>
        </w:rPr>
        <w:t xml:space="preserve"> </w:t>
      </w:r>
      <w:r w:rsidRPr="00B26699">
        <w:rPr>
          <w:rFonts w:ascii="Arial Narrow" w:hAnsi="Arial Narrow"/>
          <w:w w:val="80"/>
          <w:sz w:val="20"/>
          <w:szCs w:val="20"/>
        </w:rPr>
        <w:t>legales</w:t>
      </w:r>
      <w:r w:rsidRPr="00B26699">
        <w:rPr>
          <w:rFonts w:ascii="Arial Narrow" w:hAnsi="Arial Narrow"/>
          <w:spacing w:val="18"/>
          <w:w w:val="80"/>
          <w:sz w:val="20"/>
          <w:szCs w:val="20"/>
        </w:rPr>
        <w:t xml:space="preserve"> </w:t>
      </w:r>
      <w:r w:rsidRPr="00B26699">
        <w:rPr>
          <w:rFonts w:ascii="Arial Narrow" w:hAnsi="Arial Narrow"/>
          <w:w w:val="80"/>
          <w:sz w:val="20"/>
          <w:szCs w:val="20"/>
        </w:rPr>
        <w:t>consagrados</w:t>
      </w:r>
      <w:r w:rsidRPr="00B26699">
        <w:rPr>
          <w:rFonts w:ascii="Arial Narrow" w:hAnsi="Arial Narrow"/>
          <w:spacing w:val="15"/>
          <w:w w:val="80"/>
          <w:sz w:val="20"/>
          <w:szCs w:val="20"/>
        </w:rPr>
        <w:t xml:space="preserve"> </w:t>
      </w:r>
      <w:r w:rsidRPr="00B26699">
        <w:rPr>
          <w:rFonts w:ascii="Arial Narrow" w:hAnsi="Arial Narrow"/>
          <w:w w:val="80"/>
          <w:sz w:val="20"/>
          <w:szCs w:val="20"/>
        </w:rPr>
        <w:t>en</w:t>
      </w:r>
      <w:r w:rsidRPr="00B26699">
        <w:rPr>
          <w:rFonts w:ascii="Arial Narrow" w:hAnsi="Arial Narrow"/>
          <w:spacing w:val="18"/>
          <w:w w:val="80"/>
          <w:sz w:val="20"/>
          <w:szCs w:val="20"/>
        </w:rPr>
        <w:t xml:space="preserve"> </w:t>
      </w:r>
      <w:r w:rsidRPr="00B26699">
        <w:rPr>
          <w:rFonts w:ascii="Arial Narrow" w:hAnsi="Arial Narrow"/>
          <w:w w:val="80"/>
          <w:sz w:val="20"/>
          <w:szCs w:val="20"/>
        </w:rPr>
        <w:t>el</w:t>
      </w:r>
      <w:r w:rsidRPr="00B26699">
        <w:rPr>
          <w:rFonts w:ascii="Arial Narrow" w:hAnsi="Arial Narrow"/>
          <w:spacing w:val="17"/>
          <w:w w:val="80"/>
          <w:sz w:val="20"/>
          <w:szCs w:val="20"/>
        </w:rPr>
        <w:t xml:space="preserve"> </w:t>
      </w:r>
      <w:r w:rsidRPr="00B26699">
        <w:rPr>
          <w:rFonts w:ascii="Arial Narrow" w:hAnsi="Arial Narrow"/>
          <w:w w:val="80"/>
          <w:sz w:val="20"/>
          <w:szCs w:val="20"/>
        </w:rPr>
        <w:t>Art.</w:t>
      </w:r>
      <w:r w:rsidRPr="00B26699">
        <w:rPr>
          <w:rFonts w:ascii="Arial Narrow" w:hAnsi="Arial Narrow"/>
          <w:spacing w:val="18"/>
          <w:w w:val="80"/>
          <w:sz w:val="20"/>
          <w:szCs w:val="20"/>
        </w:rPr>
        <w:t xml:space="preserve"> </w:t>
      </w:r>
      <w:r w:rsidRPr="00B26699">
        <w:rPr>
          <w:rFonts w:ascii="Arial Narrow" w:hAnsi="Arial Narrow"/>
          <w:w w:val="80"/>
          <w:sz w:val="20"/>
          <w:szCs w:val="20"/>
        </w:rPr>
        <w:t>44</w:t>
      </w:r>
      <w:r w:rsidRPr="00B26699">
        <w:rPr>
          <w:rFonts w:ascii="Arial Narrow" w:hAnsi="Arial Narrow"/>
          <w:spacing w:val="18"/>
          <w:w w:val="80"/>
          <w:sz w:val="20"/>
          <w:szCs w:val="20"/>
        </w:rPr>
        <w:t xml:space="preserve"> </w:t>
      </w:r>
      <w:proofErr w:type="spellStart"/>
      <w:r w:rsidRPr="00B26699">
        <w:rPr>
          <w:rFonts w:ascii="Arial Narrow" w:hAnsi="Arial Narrow"/>
          <w:w w:val="80"/>
          <w:sz w:val="20"/>
          <w:szCs w:val="20"/>
        </w:rPr>
        <w:t>num</w:t>
      </w:r>
      <w:proofErr w:type="spellEnd"/>
      <w:r w:rsidRPr="00B26699">
        <w:rPr>
          <w:rFonts w:ascii="Arial Narrow" w:hAnsi="Arial Narrow"/>
          <w:w w:val="80"/>
          <w:sz w:val="20"/>
          <w:szCs w:val="20"/>
        </w:rPr>
        <w:t>.</w:t>
      </w:r>
      <w:r w:rsidRPr="00B26699">
        <w:rPr>
          <w:rFonts w:ascii="Arial Narrow" w:hAnsi="Arial Narrow"/>
          <w:spacing w:val="18"/>
          <w:w w:val="80"/>
          <w:sz w:val="20"/>
          <w:szCs w:val="20"/>
        </w:rPr>
        <w:t xml:space="preserve"> </w:t>
      </w:r>
      <w:r w:rsidRPr="00B26699">
        <w:rPr>
          <w:rFonts w:ascii="Arial Narrow" w:hAnsi="Arial Narrow"/>
          <w:w w:val="80"/>
          <w:sz w:val="20"/>
          <w:szCs w:val="20"/>
        </w:rPr>
        <w:t>1o.</w:t>
      </w:r>
      <w:r w:rsidRPr="00B26699">
        <w:rPr>
          <w:rFonts w:ascii="Arial Narrow" w:hAnsi="Arial Narrow"/>
          <w:spacing w:val="18"/>
          <w:w w:val="80"/>
          <w:sz w:val="20"/>
          <w:szCs w:val="20"/>
        </w:rPr>
        <w:t xml:space="preserve"> </w:t>
      </w:r>
      <w:r w:rsidRPr="00B26699">
        <w:rPr>
          <w:rFonts w:ascii="Arial Narrow" w:hAnsi="Arial Narrow"/>
          <w:w w:val="80"/>
          <w:sz w:val="20"/>
          <w:szCs w:val="20"/>
        </w:rPr>
        <w:t>de</w:t>
      </w:r>
      <w:r w:rsidRPr="00B26699">
        <w:rPr>
          <w:rFonts w:ascii="Arial Narrow" w:hAnsi="Arial Narrow"/>
          <w:spacing w:val="1"/>
          <w:w w:val="80"/>
          <w:sz w:val="20"/>
          <w:szCs w:val="20"/>
        </w:rPr>
        <w:t xml:space="preserve"> </w:t>
      </w:r>
      <w:r w:rsidRPr="00B26699">
        <w:rPr>
          <w:rFonts w:ascii="Arial Narrow" w:hAnsi="Arial Narrow"/>
          <w:w w:val="85"/>
          <w:sz w:val="20"/>
          <w:szCs w:val="20"/>
        </w:rPr>
        <w:t>la misma norma y en las demás normas que contemplen inhabilidades e incompatibilidades,</w:t>
      </w:r>
      <w:r w:rsidRPr="00B26699">
        <w:rPr>
          <w:rFonts w:ascii="Arial Narrow" w:hAnsi="Arial Narrow"/>
          <w:spacing w:val="1"/>
          <w:w w:val="85"/>
          <w:sz w:val="20"/>
          <w:szCs w:val="20"/>
        </w:rPr>
        <w:t xml:space="preserve"> </w:t>
      </w:r>
      <w:r w:rsidRPr="00B26699">
        <w:rPr>
          <w:rFonts w:ascii="Arial Narrow" w:hAnsi="Arial Narrow"/>
          <w:w w:val="85"/>
          <w:sz w:val="20"/>
          <w:szCs w:val="20"/>
        </w:rPr>
        <w:t>declaro bajo la gravedad del juramento que se entiende prestado con la firma del presente</w:t>
      </w:r>
      <w:r w:rsidRPr="00B26699">
        <w:rPr>
          <w:rFonts w:ascii="Arial Narrow" w:hAnsi="Arial Narrow"/>
          <w:spacing w:val="1"/>
          <w:w w:val="85"/>
          <w:sz w:val="20"/>
          <w:szCs w:val="20"/>
        </w:rPr>
        <w:t xml:space="preserve"> </w:t>
      </w:r>
      <w:r w:rsidRPr="00B26699">
        <w:rPr>
          <w:rFonts w:ascii="Arial Narrow" w:hAnsi="Arial Narrow"/>
          <w:w w:val="85"/>
          <w:sz w:val="20"/>
          <w:szCs w:val="20"/>
        </w:rPr>
        <w:t>documento, que no me encuentro incurso en ninguna de ellas, ni tampoco la sociedad que</w:t>
      </w:r>
      <w:r w:rsidRPr="00B26699">
        <w:rPr>
          <w:rFonts w:ascii="Arial Narrow" w:hAnsi="Arial Narrow"/>
          <w:spacing w:val="1"/>
          <w:w w:val="85"/>
          <w:sz w:val="20"/>
          <w:szCs w:val="20"/>
        </w:rPr>
        <w:t xml:space="preserve"> </w:t>
      </w:r>
      <w:r w:rsidRPr="00B26699">
        <w:rPr>
          <w:rFonts w:ascii="Arial Narrow" w:hAnsi="Arial Narrow"/>
          <w:w w:val="90"/>
          <w:sz w:val="20"/>
          <w:szCs w:val="20"/>
        </w:rPr>
        <w:t>represento.</w:t>
      </w:r>
    </w:p>
    <w:p w14:paraId="001D6769" w14:textId="77777777" w:rsidR="002043EE" w:rsidRPr="00B26699" w:rsidRDefault="002043EE" w:rsidP="002043EE">
      <w:pPr>
        <w:pStyle w:val="Prrafodelista"/>
        <w:widowControl w:val="0"/>
        <w:tabs>
          <w:tab w:val="left" w:pos="1829"/>
        </w:tabs>
        <w:autoSpaceDE w:val="0"/>
        <w:autoSpaceDN w:val="0"/>
        <w:ind w:left="0" w:right="1373"/>
        <w:jc w:val="both"/>
        <w:rPr>
          <w:rFonts w:ascii="Arial Narrow" w:hAnsi="Arial Narrow"/>
          <w:sz w:val="20"/>
          <w:szCs w:val="20"/>
          <w:lang w:val="es-MX"/>
        </w:rPr>
      </w:pPr>
    </w:p>
    <w:p w14:paraId="0314DEE5" w14:textId="77777777" w:rsidR="002043EE" w:rsidRPr="00B26699" w:rsidRDefault="002043EE" w:rsidP="002043EE">
      <w:pPr>
        <w:pStyle w:val="Prrafodelista"/>
        <w:widowControl w:val="0"/>
        <w:tabs>
          <w:tab w:val="left" w:pos="1829"/>
        </w:tabs>
        <w:autoSpaceDE w:val="0"/>
        <w:autoSpaceDN w:val="0"/>
        <w:ind w:left="0" w:right="1373"/>
        <w:jc w:val="both"/>
        <w:rPr>
          <w:rFonts w:ascii="Arial Narrow" w:hAnsi="Arial Narrow"/>
          <w:sz w:val="20"/>
          <w:szCs w:val="20"/>
        </w:rPr>
      </w:pPr>
      <w:r w:rsidRPr="00B26699">
        <w:rPr>
          <w:rFonts w:ascii="Arial Narrow" w:hAnsi="Arial Narrow"/>
          <w:w w:val="80"/>
          <w:sz w:val="20"/>
          <w:szCs w:val="20"/>
        </w:rPr>
        <w:t>Conozco el contenido del Estatuto General de Contratación de la Administración</w:t>
      </w:r>
      <w:r w:rsidRPr="00B26699">
        <w:rPr>
          <w:rFonts w:ascii="Arial Narrow" w:hAnsi="Arial Narrow"/>
          <w:spacing w:val="40"/>
          <w:sz w:val="20"/>
          <w:szCs w:val="20"/>
        </w:rPr>
        <w:t xml:space="preserve"> </w:t>
      </w:r>
      <w:r w:rsidRPr="00B26699">
        <w:rPr>
          <w:rFonts w:ascii="Arial Narrow" w:hAnsi="Arial Narrow"/>
          <w:w w:val="80"/>
          <w:sz w:val="20"/>
          <w:szCs w:val="20"/>
        </w:rPr>
        <w:t>Pública y</w:t>
      </w:r>
      <w:r w:rsidRPr="00B26699">
        <w:rPr>
          <w:rFonts w:ascii="Arial Narrow" w:hAnsi="Arial Narrow"/>
          <w:spacing w:val="1"/>
          <w:w w:val="80"/>
          <w:sz w:val="20"/>
          <w:szCs w:val="20"/>
        </w:rPr>
        <w:t xml:space="preserve"> </w:t>
      </w:r>
      <w:r w:rsidRPr="00B26699">
        <w:rPr>
          <w:rFonts w:ascii="Arial Narrow" w:hAnsi="Arial Narrow"/>
          <w:w w:val="90"/>
          <w:sz w:val="20"/>
          <w:szCs w:val="20"/>
        </w:rPr>
        <w:t>sus</w:t>
      </w:r>
      <w:r w:rsidRPr="00B26699">
        <w:rPr>
          <w:rFonts w:ascii="Arial Narrow" w:hAnsi="Arial Narrow"/>
          <w:spacing w:val="-9"/>
          <w:w w:val="90"/>
          <w:sz w:val="20"/>
          <w:szCs w:val="20"/>
        </w:rPr>
        <w:t xml:space="preserve"> </w:t>
      </w:r>
      <w:r w:rsidRPr="00B26699">
        <w:rPr>
          <w:rFonts w:ascii="Arial Narrow" w:hAnsi="Arial Narrow"/>
          <w:w w:val="90"/>
          <w:sz w:val="20"/>
          <w:szCs w:val="20"/>
        </w:rPr>
        <w:t>decretos</w:t>
      </w:r>
      <w:r w:rsidRPr="00B26699">
        <w:rPr>
          <w:rFonts w:ascii="Arial Narrow" w:hAnsi="Arial Narrow"/>
          <w:spacing w:val="-8"/>
          <w:w w:val="90"/>
          <w:sz w:val="20"/>
          <w:szCs w:val="20"/>
        </w:rPr>
        <w:t xml:space="preserve"> </w:t>
      </w:r>
      <w:r w:rsidRPr="00B26699">
        <w:rPr>
          <w:rFonts w:ascii="Arial Narrow" w:hAnsi="Arial Narrow"/>
          <w:w w:val="90"/>
          <w:sz w:val="20"/>
          <w:szCs w:val="20"/>
        </w:rPr>
        <w:t>reglamentarios.</w:t>
      </w:r>
    </w:p>
    <w:p w14:paraId="52B7B01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w:t>
      </w:r>
    </w:p>
    <w:p w14:paraId="6BEA38DB"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En mi condición de Representante Legal de la Firma______________________________________, declaro que: </w:t>
      </w:r>
    </w:p>
    <w:p w14:paraId="1394086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3113C936"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a) Conozco el contenido total de los pliegos de condiciones con su documento complementario y que me encuentro de acuerdo con el mismo. </w:t>
      </w:r>
    </w:p>
    <w:p w14:paraId="5F1AFC6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2950CDF6"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b) Conozco las </w:t>
      </w:r>
      <w:r w:rsidRPr="00B26699">
        <w:rPr>
          <w:rFonts w:ascii="Arial Narrow" w:eastAsia="Calibri" w:hAnsi="Arial Narrow" w:cs="Arial"/>
          <w:b/>
          <w:color w:val="000000"/>
          <w:sz w:val="20"/>
          <w:szCs w:val="20"/>
          <w:lang w:val="es-CO" w:eastAsia="en-US"/>
        </w:rPr>
        <w:t>ADENDAS, PREGUNTAS, ACLARACIONES, OBSERVACIONES Y RESPUESTAS</w:t>
      </w:r>
      <w:r w:rsidRPr="00B26699">
        <w:rPr>
          <w:rFonts w:ascii="Arial Narrow" w:eastAsia="Calibri" w:hAnsi="Arial Narrow" w:cs="Arial"/>
          <w:color w:val="000000"/>
          <w:sz w:val="20"/>
          <w:szCs w:val="20"/>
          <w:lang w:val="es-CO" w:eastAsia="en-US"/>
        </w:rPr>
        <w:t xml:space="preserve"> a las mismas y que me encuentro de acuerdo con su contenido. </w:t>
      </w:r>
    </w:p>
    <w:p w14:paraId="1BFA1D1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653B33E7"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c) Conozco y acepto los procedimientos y el trámite del proceso de contratación a través de la Plataforma </w:t>
      </w:r>
      <w:r w:rsidRPr="00B26699">
        <w:rPr>
          <w:rFonts w:ascii="Arial Narrow" w:eastAsia="Calibri" w:hAnsi="Arial Narrow" w:cs="Arial"/>
          <w:b/>
          <w:color w:val="000000"/>
          <w:sz w:val="20"/>
          <w:szCs w:val="20"/>
          <w:lang w:val="es-CO" w:eastAsia="en-US"/>
        </w:rPr>
        <w:t>SECOP II,</w:t>
      </w:r>
      <w:r w:rsidRPr="00B26699">
        <w:rPr>
          <w:rFonts w:ascii="Arial Narrow" w:eastAsia="Calibri" w:hAnsi="Arial Narrow" w:cs="Arial"/>
          <w:color w:val="000000"/>
          <w:sz w:val="20"/>
          <w:szCs w:val="20"/>
          <w:lang w:val="es-CO" w:eastAsia="en-US"/>
        </w:rPr>
        <w:t xml:space="preserve"> comprometiéndome a cumplir con la entrega de cualquier información inherente al proceso a través de la mencionada </w:t>
      </w:r>
      <w:r w:rsidRPr="00B26699">
        <w:rPr>
          <w:rFonts w:ascii="Arial Narrow" w:eastAsia="Calibri" w:hAnsi="Arial Narrow" w:cs="Arial"/>
          <w:color w:val="000000"/>
          <w:sz w:val="20"/>
          <w:szCs w:val="20"/>
          <w:lang w:val="es-CO" w:eastAsia="en-US"/>
        </w:rPr>
        <w:lastRenderedPageBreak/>
        <w:t xml:space="preserve">Plataforma en los términos y plazos que se señalen para tal fin y por lo mismo, asumo la responsabilidad de no dar trámite a los documentos a través de la Plataforma, excepto indisponibilidad del Sistema. </w:t>
      </w:r>
    </w:p>
    <w:p w14:paraId="2B430D5F"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d)Que, de llegar a obtener la adjudicación del contrato, existe compromiso de ejecutar el mismo en el plazo del contrato según el estudio previo y/o lo pliegos de condiciones, a constituir las pólizas y/o garantías requeridas y a suscribir éstas y aquel dentro de los términos señalados para ello.</w:t>
      </w:r>
    </w:p>
    <w:p w14:paraId="4664B0E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1FE475E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Esta propuesta es de carácter obligatorio para nosotros y autorizamos expresamente a LA ENTIDAD a verificar toda la información incluida en ella. </w:t>
      </w:r>
    </w:p>
    <w:p w14:paraId="1A8ADCE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5C4A660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Manifiesto (manifestamos) expresamente bajo la gravedad de juramento que los activos y recursos de mi (nuestro) patrimonio y que se emplearán para el desarrollo del contrato provienen de actividades lícitas. </w:t>
      </w:r>
    </w:p>
    <w:p w14:paraId="2D393D5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07F3E75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Manifiesto que la documentación que relaciono a continuación tiene reserva legal: __________________________________________________________________________________________________________________________________________________________________________________- </w:t>
      </w:r>
    </w:p>
    <w:p w14:paraId="32FDA95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4855B70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Lo anterior se invoca en la norma que ampara dicha reserva y que se relaciona a continuación: ___________________________________________________________________________________</w:t>
      </w:r>
    </w:p>
    <w:p w14:paraId="1B5AAA1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003CBA9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Declaro bajo la gravedad del juramento que como representante legal (persona jurídica) o como persona Natural proponente o como representante de la figura asociativa que presente la oferta, no me encuentro como deudor moroso de materia de alimentos ley 2097 de 2021 (Redam). Ver formato diligenciado-</w:t>
      </w:r>
    </w:p>
    <w:p w14:paraId="34CF9C4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1BAA628D" w14:textId="77777777" w:rsidR="002043EE" w:rsidRPr="00B26699" w:rsidRDefault="002043EE" w:rsidP="002043EE">
      <w:pPr>
        <w:autoSpaceDE w:val="0"/>
        <w:autoSpaceDN w:val="0"/>
        <w:adjustRightInd w:val="0"/>
        <w:jc w:val="both"/>
        <w:rPr>
          <w:rFonts w:ascii="Arial Narrow" w:hAnsi="Arial Narrow"/>
          <w:sz w:val="20"/>
          <w:szCs w:val="20"/>
        </w:rPr>
      </w:pPr>
      <w:bookmarkStart w:id="21" w:name="_Hlk202864425"/>
      <w:r w:rsidRPr="00B26699">
        <w:rPr>
          <w:rFonts w:ascii="Arial Narrow" w:hAnsi="Arial Narrow"/>
          <w:sz w:val="20"/>
          <w:szCs w:val="20"/>
        </w:rPr>
        <w:t xml:space="preserve">Manifestó bajo la gravedad de juramento lo siguiente en cuanto situaciones de control conforme a la Ley 222 de 1995 y a lo exigido por el artículo 2.1.4.3.2.1 del Decreto 1600 de 2024: </w:t>
      </w:r>
      <w:r w:rsidRPr="00B26699">
        <w:rPr>
          <w:rFonts w:ascii="Arial Narrow" w:hAnsi="Arial Narrow"/>
          <w:sz w:val="20"/>
          <w:szCs w:val="20"/>
          <w:highlight w:val="lightGray"/>
        </w:rPr>
        <w:t>(Elija la opción 1 si es proponente individual, o la 2 si es proponente plural (Consorcio o Unión temporal}</w:t>
      </w:r>
      <w:r w:rsidRPr="00B26699">
        <w:rPr>
          <w:rFonts w:ascii="Arial Narrow" w:hAnsi="Arial Narrow"/>
          <w:sz w:val="20"/>
          <w:szCs w:val="20"/>
        </w:rPr>
        <w:t xml:space="preserve"> </w:t>
      </w:r>
    </w:p>
    <w:p w14:paraId="72938387" w14:textId="77777777" w:rsidR="002043EE" w:rsidRPr="00B26699" w:rsidRDefault="002043EE" w:rsidP="002043EE">
      <w:pPr>
        <w:autoSpaceDE w:val="0"/>
        <w:autoSpaceDN w:val="0"/>
        <w:adjustRightInd w:val="0"/>
        <w:jc w:val="both"/>
        <w:rPr>
          <w:rFonts w:ascii="Arial Narrow" w:hAnsi="Arial Narrow"/>
          <w:sz w:val="20"/>
          <w:szCs w:val="20"/>
        </w:rPr>
      </w:pPr>
    </w:p>
    <w:p w14:paraId="2029B6C0"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Opción 1. Que la sociedad que represento: (marque con una “x”) </w:t>
      </w:r>
    </w:p>
    <w:p w14:paraId="7B549C05" w14:textId="77777777" w:rsidR="002043EE" w:rsidRPr="00B26699" w:rsidRDefault="002043EE" w:rsidP="002043EE">
      <w:pPr>
        <w:autoSpaceDE w:val="0"/>
        <w:autoSpaceDN w:val="0"/>
        <w:adjustRightInd w:val="0"/>
        <w:jc w:val="both"/>
        <w:rPr>
          <w:rFonts w:ascii="Arial Narrow" w:hAnsi="Arial Narrow"/>
          <w:sz w:val="20"/>
          <w:szCs w:val="20"/>
        </w:rPr>
      </w:pPr>
    </w:p>
    <w:p w14:paraId="77F25576"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highlight w:val="lightGray"/>
        </w:rPr>
        <w:t xml:space="preserve">[     </w:t>
      </w:r>
      <w:proofErr w:type="gramStart"/>
      <w:r w:rsidRPr="00B26699">
        <w:rPr>
          <w:rFonts w:ascii="Arial Narrow" w:hAnsi="Arial Narrow"/>
          <w:sz w:val="20"/>
          <w:szCs w:val="20"/>
          <w:highlight w:val="lightGray"/>
        </w:rPr>
        <w:t xml:space="preserve">  ]</w:t>
      </w:r>
      <w:proofErr w:type="gramEnd"/>
      <w:r w:rsidRPr="00B26699">
        <w:rPr>
          <w:rFonts w:ascii="Arial Narrow" w:hAnsi="Arial Narrow"/>
          <w:sz w:val="20"/>
          <w:szCs w:val="20"/>
        </w:rPr>
        <w:t xml:space="preserve"> No se encuentra en situación de control ni pertenece a un grupo empresarial. </w:t>
      </w:r>
    </w:p>
    <w:p w14:paraId="26C59491"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highlight w:val="lightGray"/>
        </w:rPr>
        <w:t xml:space="preserve">[     </w:t>
      </w:r>
      <w:proofErr w:type="gramStart"/>
      <w:r w:rsidRPr="00B26699">
        <w:rPr>
          <w:rFonts w:ascii="Arial Narrow" w:hAnsi="Arial Narrow"/>
          <w:sz w:val="20"/>
          <w:szCs w:val="20"/>
          <w:highlight w:val="lightGray"/>
        </w:rPr>
        <w:t xml:space="preserve">  ]</w:t>
      </w:r>
      <w:proofErr w:type="gramEnd"/>
      <w:r w:rsidRPr="00B26699">
        <w:rPr>
          <w:rFonts w:ascii="Arial Narrow" w:hAnsi="Arial Narrow"/>
          <w:sz w:val="20"/>
          <w:szCs w:val="20"/>
        </w:rPr>
        <w:t xml:space="preserve"> sí se encuentra en situación de control o pertenece a un grupo empresarial </w:t>
      </w:r>
    </w:p>
    <w:p w14:paraId="04E14C88" w14:textId="77777777" w:rsidR="002043EE" w:rsidRPr="00B26699" w:rsidRDefault="002043EE" w:rsidP="002043EE">
      <w:pPr>
        <w:autoSpaceDE w:val="0"/>
        <w:autoSpaceDN w:val="0"/>
        <w:adjustRightInd w:val="0"/>
        <w:jc w:val="both"/>
        <w:rPr>
          <w:rFonts w:ascii="Arial Narrow" w:hAnsi="Arial Narrow"/>
          <w:sz w:val="20"/>
          <w:szCs w:val="20"/>
        </w:rPr>
      </w:pPr>
    </w:p>
    <w:p w14:paraId="5241A651"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En caso de encontrarse en situación de control, se detalla la siguiente información: </w:t>
      </w:r>
    </w:p>
    <w:p w14:paraId="3B965202" w14:textId="77777777" w:rsidR="002043EE" w:rsidRPr="00B26699" w:rsidRDefault="002043EE" w:rsidP="002043EE">
      <w:pPr>
        <w:autoSpaceDE w:val="0"/>
        <w:autoSpaceDN w:val="0"/>
        <w:adjustRightInd w:val="0"/>
        <w:jc w:val="both"/>
        <w:rPr>
          <w:rFonts w:ascii="Arial Narrow" w:hAnsi="Arial Narrow"/>
          <w:sz w:val="20"/>
          <w:szCs w:val="20"/>
        </w:rPr>
      </w:pPr>
    </w:p>
    <w:p w14:paraId="10D4F5BD"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a) Tipo de Relación (Controlante / Controlada / Compartida) </w:t>
      </w:r>
    </w:p>
    <w:p w14:paraId="54E4136C"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b) El Proponente pertenece a un grupo empresarial: </w:t>
      </w:r>
      <w:proofErr w:type="spellStart"/>
      <w:r w:rsidRPr="00B26699">
        <w:rPr>
          <w:rFonts w:ascii="Arial Narrow" w:hAnsi="Arial Narrow"/>
          <w:sz w:val="20"/>
          <w:szCs w:val="20"/>
        </w:rPr>
        <w:t>sí______no</w:t>
      </w:r>
      <w:proofErr w:type="spellEnd"/>
      <w:r w:rsidRPr="00B26699">
        <w:rPr>
          <w:rFonts w:ascii="Arial Narrow" w:hAnsi="Arial Narrow"/>
          <w:sz w:val="20"/>
          <w:szCs w:val="20"/>
        </w:rPr>
        <w:t>_____- Nombre del grupo empresarial_________________-</w:t>
      </w:r>
    </w:p>
    <w:p w14:paraId="4CCA062D" w14:textId="77777777" w:rsidR="002043EE" w:rsidRPr="00B26699" w:rsidRDefault="002043EE" w:rsidP="002043EE">
      <w:pPr>
        <w:autoSpaceDE w:val="0"/>
        <w:autoSpaceDN w:val="0"/>
        <w:adjustRightInd w:val="0"/>
        <w:jc w:val="both"/>
        <w:rPr>
          <w:rFonts w:ascii="Arial Narrow" w:hAnsi="Arial Narrow"/>
          <w:sz w:val="20"/>
          <w:szCs w:val="20"/>
        </w:rPr>
      </w:pPr>
    </w:p>
    <w:p w14:paraId="7D5BD46B"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En caso de que la respuesta anterior sea afirmativa, la participación en el grupo empresarial es en calidad de:</w:t>
      </w:r>
    </w:p>
    <w:p w14:paraId="46F1188A"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 </w:t>
      </w:r>
    </w:p>
    <w:p w14:paraId="2A472FCA"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Matriz __________</w:t>
      </w:r>
    </w:p>
    <w:p w14:paraId="08012111"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Subordinada_____________</w:t>
      </w:r>
    </w:p>
    <w:p w14:paraId="2E5E43FF"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Subsidiaria ______________</w:t>
      </w:r>
    </w:p>
    <w:p w14:paraId="716357AA"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Filial ________________</w:t>
      </w:r>
    </w:p>
    <w:p w14:paraId="0B270049"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Otro (indicar cuál) ______________</w:t>
      </w:r>
    </w:p>
    <w:p w14:paraId="724296CE" w14:textId="77777777" w:rsidR="002043EE" w:rsidRPr="00B26699" w:rsidRDefault="002043EE" w:rsidP="002043EE">
      <w:pPr>
        <w:autoSpaceDE w:val="0"/>
        <w:autoSpaceDN w:val="0"/>
        <w:adjustRightInd w:val="0"/>
        <w:jc w:val="both"/>
        <w:rPr>
          <w:rFonts w:ascii="Arial Narrow" w:hAnsi="Arial Narrow"/>
          <w:sz w:val="20"/>
          <w:szCs w:val="20"/>
        </w:rPr>
      </w:pPr>
    </w:p>
    <w:p w14:paraId="7FA05611"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c) ¿Participa en el mismo procedimiento de contratación? (Sí / No) </w:t>
      </w:r>
    </w:p>
    <w:p w14:paraId="4512C67B" w14:textId="77777777" w:rsidR="002043EE" w:rsidRPr="00B26699" w:rsidRDefault="002043EE" w:rsidP="002043EE">
      <w:pPr>
        <w:autoSpaceDE w:val="0"/>
        <w:autoSpaceDN w:val="0"/>
        <w:adjustRightInd w:val="0"/>
        <w:jc w:val="both"/>
        <w:rPr>
          <w:rFonts w:ascii="Arial Narrow" w:hAnsi="Arial Narrow"/>
          <w:sz w:val="20"/>
          <w:szCs w:val="20"/>
        </w:rPr>
      </w:pPr>
    </w:p>
    <w:p w14:paraId="7C5543B5"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rPr>
        <w:t xml:space="preserve">Opción 2. Que las personas que conforman la figura plural se encuentran en </w:t>
      </w:r>
      <w:proofErr w:type="spellStart"/>
      <w:r w:rsidRPr="00B26699">
        <w:rPr>
          <w:rFonts w:ascii="Arial Narrow" w:hAnsi="Arial Narrow"/>
          <w:sz w:val="20"/>
          <w:szCs w:val="20"/>
        </w:rPr>
        <w:t>alquna</w:t>
      </w:r>
      <w:proofErr w:type="spellEnd"/>
      <w:r w:rsidRPr="00B26699">
        <w:rPr>
          <w:rFonts w:ascii="Arial Narrow" w:hAnsi="Arial Narrow"/>
          <w:sz w:val="20"/>
          <w:szCs w:val="20"/>
        </w:rPr>
        <w:t xml:space="preserve"> de las situaciones descritas anteriormente: (marque con una x) </w:t>
      </w:r>
    </w:p>
    <w:p w14:paraId="6E136D96" w14:textId="77777777" w:rsidR="002043EE" w:rsidRPr="00B26699" w:rsidRDefault="002043EE" w:rsidP="002043EE">
      <w:pPr>
        <w:autoSpaceDE w:val="0"/>
        <w:autoSpaceDN w:val="0"/>
        <w:adjustRightInd w:val="0"/>
        <w:jc w:val="both"/>
        <w:rPr>
          <w:rFonts w:ascii="Arial Narrow" w:hAnsi="Arial Narrow"/>
          <w:sz w:val="20"/>
          <w:szCs w:val="20"/>
        </w:rPr>
      </w:pPr>
      <w:r w:rsidRPr="00B26699">
        <w:rPr>
          <w:rFonts w:ascii="Arial Narrow" w:hAnsi="Arial Narrow"/>
          <w:sz w:val="20"/>
          <w:szCs w:val="20"/>
          <w:highlight w:val="lightGray"/>
        </w:rPr>
        <w:t xml:space="preserve">[     </w:t>
      </w:r>
      <w:proofErr w:type="gramStart"/>
      <w:r w:rsidRPr="00B26699">
        <w:rPr>
          <w:rFonts w:ascii="Arial Narrow" w:hAnsi="Arial Narrow"/>
          <w:sz w:val="20"/>
          <w:szCs w:val="20"/>
          <w:highlight w:val="lightGray"/>
        </w:rPr>
        <w:t xml:space="preserve">  ]</w:t>
      </w:r>
      <w:r w:rsidRPr="00B26699">
        <w:rPr>
          <w:rFonts w:ascii="Arial Narrow" w:hAnsi="Arial Narrow"/>
          <w:sz w:val="20"/>
          <w:szCs w:val="20"/>
        </w:rPr>
        <w:t>Ninguno</w:t>
      </w:r>
      <w:proofErr w:type="gramEnd"/>
      <w:r w:rsidRPr="00B26699">
        <w:rPr>
          <w:rFonts w:ascii="Arial Narrow" w:hAnsi="Arial Narrow"/>
          <w:sz w:val="20"/>
          <w:szCs w:val="20"/>
        </w:rPr>
        <w:t xml:space="preserve"> de los integrantes del proponente plural se encuentra en situación de control ni pertenece a un grupo empresarial </w:t>
      </w:r>
    </w:p>
    <w:p w14:paraId="7A6016F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hAnsi="Arial Narrow"/>
          <w:sz w:val="20"/>
          <w:szCs w:val="20"/>
          <w:highlight w:val="lightGray"/>
        </w:rPr>
        <w:t xml:space="preserve">[     </w:t>
      </w:r>
      <w:proofErr w:type="gramStart"/>
      <w:r w:rsidRPr="00B26699">
        <w:rPr>
          <w:rFonts w:ascii="Arial Narrow" w:hAnsi="Arial Narrow"/>
          <w:sz w:val="20"/>
          <w:szCs w:val="20"/>
          <w:highlight w:val="lightGray"/>
        </w:rPr>
        <w:t xml:space="preserve">  ]</w:t>
      </w:r>
      <w:r w:rsidRPr="00B26699">
        <w:rPr>
          <w:rFonts w:ascii="Arial Narrow" w:hAnsi="Arial Narrow"/>
          <w:sz w:val="20"/>
          <w:szCs w:val="20"/>
        </w:rPr>
        <w:t>Uno</w:t>
      </w:r>
      <w:proofErr w:type="gramEnd"/>
      <w:r w:rsidRPr="00B26699">
        <w:rPr>
          <w:rFonts w:ascii="Arial Narrow" w:hAnsi="Arial Narrow"/>
          <w:sz w:val="20"/>
          <w:szCs w:val="20"/>
        </w:rPr>
        <w:t xml:space="preserve"> o más integrantes del proponente plural se encuentran en situación de control o pertenecen a un grupo empresarial, conforme al siguiente detalle:</w:t>
      </w:r>
    </w:p>
    <w:p w14:paraId="535EDFB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79B980C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En caso de encontrarse en situación de control, se detalla la siguiente información: </w:t>
      </w:r>
    </w:p>
    <w:p w14:paraId="5C8DC0C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4528BF7F"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a) Nombre del Integrante </w:t>
      </w:r>
    </w:p>
    <w:p w14:paraId="47474FF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b) Tipo de Relación (Controlante / Controlada / Compartida) </w:t>
      </w:r>
    </w:p>
    <w:p w14:paraId="15D4897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c) Alguno de los miembros del Proponente Plural pertenece a un grupo empresarial: sí____ no____ Nombre del grupo empresarial: ___________</w:t>
      </w:r>
    </w:p>
    <w:p w14:paraId="15AB151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5F54F24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En caso de que la respuesta anterior sea afirmativa, la participación en el grupo empresarial es en calidad de:</w:t>
      </w:r>
    </w:p>
    <w:p w14:paraId="58DFE00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1FA2D3B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Matriz___________ </w:t>
      </w:r>
    </w:p>
    <w:p w14:paraId="44A03B5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Subordinada ___________</w:t>
      </w:r>
    </w:p>
    <w:p w14:paraId="5212479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Subsidiaria ___________</w:t>
      </w:r>
    </w:p>
    <w:p w14:paraId="225209EF"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Filial ___________</w:t>
      </w:r>
    </w:p>
    <w:p w14:paraId="4053DCA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Otro (indicar </w:t>
      </w:r>
      <w:proofErr w:type="gramStart"/>
      <w:r w:rsidRPr="00B26699">
        <w:rPr>
          <w:rFonts w:ascii="Arial Narrow" w:eastAsia="Calibri" w:hAnsi="Arial Narrow" w:cs="Arial"/>
          <w:color w:val="000000"/>
          <w:sz w:val="20"/>
          <w:szCs w:val="20"/>
          <w:lang w:val="es-CO" w:eastAsia="en-US"/>
        </w:rPr>
        <w:t>cuál)_</w:t>
      </w:r>
      <w:proofErr w:type="gramEnd"/>
      <w:r w:rsidRPr="00B26699">
        <w:rPr>
          <w:rFonts w:ascii="Arial Narrow" w:eastAsia="Calibri" w:hAnsi="Arial Narrow" w:cs="Arial"/>
          <w:color w:val="000000"/>
          <w:sz w:val="20"/>
          <w:szCs w:val="20"/>
          <w:lang w:val="es-CO" w:eastAsia="en-US"/>
        </w:rPr>
        <w:t xml:space="preserve">__________ </w:t>
      </w:r>
    </w:p>
    <w:p w14:paraId="6C43FF47"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07A52B2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d) ¿Participa en el mismo procedimiento de contratación? (Sí / No)</w:t>
      </w:r>
    </w:p>
    <w:p w14:paraId="6674267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10F58EA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Así mismo, me obligo a que, en caso de identificar situaciones de control posteriores al cierre del proceso de selección como las definidas en el párrafo anterior, y dentro de los tres días siguientes del cierre del proceso de selección, lo informaré a la entidad a través de la plataforma transaccional SECOP 2 (mensaje público), conforme a lo definido en el artículo 2.1.4.3.2.1 del Decreto 1600 de 2024</w:t>
      </w:r>
    </w:p>
    <w:bookmarkEnd w:id="21"/>
    <w:p w14:paraId="376DB50B"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06C738D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De conformidad con lo señalado en el Código de Procedimiento Administrativo y de lo Contencioso Administrativo (Ley 1437 de 2011) artículo 56, se autoriza al Instituto notificarnos a través de la plataforma del </w:t>
      </w:r>
      <w:r w:rsidRPr="00B26699">
        <w:rPr>
          <w:rFonts w:ascii="Arial Narrow" w:eastAsia="Calibri" w:hAnsi="Arial Narrow" w:cs="Arial"/>
          <w:b/>
          <w:color w:val="000000"/>
          <w:sz w:val="20"/>
          <w:szCs w:val="20"/>
          <w:lang w:val="es-CO" w:eastAsia="en-US"/>
        </w:rPr>
        <w:t>SECOP II</w:t>
      </w:r>
      <w:r w:rsidRPr="00B26699">
        <w:rPr>
          <w:rFonts w:ascii="Arial Narrow" w:eastAsia="Calibri" w:hAnsi="Arial Narrow" w:cs="Arial"/>
          <w:color w:val="000000"/>
          <w:sz w:val="20"/>
          <w:szCs w:val="20"/>
          <w:lang w:val="es-CO" w:eastAsia="en-US"/>
        </w:rPr>
        <w:t xml:space="preserve"> cualquier actuación administrativa que adelante el Instituto Nacional de Medicina Legal y Ciencias Forenses, en relación con el proceso de Selección Abreviada para la Adquisición de Bienes y Servicios de Características Técnicas Uniformes y de Común Utilización, bajo el procedimiento de </w:t>
      </w:r>
      <w:r w:rsidRPr="00B26699">
        <w:rPr>
          <w:rFonts w:ascii="Arial Narrow" w:eastAsia="Calibri" w:hAnsi="Arial Narrow" w:cs="Arial"/>
          <w:b/>
          <w:bCs/>
          <w:color w:val="000000"/>
          <w:sz w:val="20"/>
          <w:szCs w:val="20"/>
          <w:lang w:val="es-CO" w:eastAsia="en-US"/>
        </w:rPr>
        <w:t>Subasta Inversa Electrónica No. _____________________</w:t>
      </w:r>
      <w:r w:rsidRPr="00B26699">
        <w:rPr>
          <w:rFonts w:ascii="Arial Narrow" w:eastAsia="Calibri" w:hAnsi="Arial Narrow" w:cs="Arial"/>
          <w:color w:val="000000"/>
          <w:sz w:val="20"/>
          <w:szCs w:val="20"/>
          <w:lang w:val="es-CO" w:eastAsia="en-US"/>
        </w:rPr>
        <w:t xml:space="preserve">. </w:t>
      </w:r>
    </w:p>
    <w:p w14:paraId="23DB9141"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3A352A16" w14:textId="29B087B9" w:rsidR="002043EE" w:rsidRPr="00B44F02"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Atentamente, </w:t>
      </w:r>
    </w:p>
    <w:p w14:paraId="249C52E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Nombre o Razón Social del proponente________________________________________________ </w:t>
      </w:r>
    </w:p>
    <w:p w14:paraId="1C262C2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NIT: _______________________ </w:t>
      </w:r>
    </w:p>
    <w:p w14:paraId="7F77EC9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Nombre del Representante Legal _____________________________________________________ </w:t>
      </w:r>
    </w:p>
    <w:p w14:paraId="36BD4230"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C.C. _______________________ de _____________ </w:t>
      </w:r>
    </w:p>
    <w:p w14:paraId="15A10EB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Dirección, ________________________________________________________________________ </w:t>
      </w:r>
    </w:p>
    <w:p w14:paraId="5EBE762B"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Teléfono ___________________________ Fax __________________________________________ </w:t>
      </w:r>
    </w:p>
    <w:p w14:paraId="4BC83AD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Ciudad. ______________________Correo Electrónico ___________________________________ </w:t>
      </w:r>
    </w:p>
    <w:p w14:paraId="5B86478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Firma del Representante legal </w:t>
      </w:r>
    </w:p>
    <w:p w14:paraId="49732F2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Ciudad. ______________________Correo Electrónico ___________________________________ </w:t>
      </w:r>
    </w:p>
    <w:p w14:paraId="6BF4C1D3" w14:textId="74538445" w:rsidR="002043EE" w:rsidRPr="00B26699" w:rsidRDefault="002043EE" w:rsidP="002043EE">
      <w:pPr>
        <w:jc w:val="both"/>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Firma del Representante legal</w:t>
      </w:r>
    </w:p>
    <w:p w14:paraId="27BCB15E"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2</w:t>
      </w:r>
    </w:p>
    <w:p w14:paraId="0CED246A"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CARTA DE COMPROMISO ANTICORRUPCIÓN</w:t>
      </w:r>
    </w:p>
    <w:p w14:paraId="009AB201" w14:textId="77777777" w:rsidR="002043EE" w:rsidRPr="00B26699" w:rsidRDefault="002043EE" w:rsidP="002043EE">
      <w:pPr>
        <w:ind w:right="-3"/>
        <w:jc w:val="both"/>
        <w:rPr>
          <w:rFonts w:ascii="Arial Narrow" w:hAnsi="Arial Narrow" w:cs="Arial"/>
          <w:sz w:val="20"/>
          <w:szCs w:val="20"/>
        </w:rPr>
      </w:pPr>
      <w:r w:rsidRPr="00B26699">
        <w:rPr>
          <w:rFonts w:ascii="Arial Narrow" w:hAnsi="Arial Narrow" w:cs="Arial"/>
          <w:sz w:val="20"/>
          <w:szCs w:val="20"/>
        </w:rPr>
        <w:t xml:space="preserve">El (los) suscrito (s) a saber: _______________, domiciliado en _________________, identificado(s) con C.C. </w:t>
      </w:r>
      <w:proofErr w:type="spellStart"/>
      <w:r w:rsidRPr="00B26699">
        <w:rPr>
          <w:rFonts w:ascii="Arial Narrow" w:hAnsi="Arial Narrow" w:cs="Arial"/>
          <w:sz w:val="20"/>
          <w:szCs w:val="20"/>
        </w:rPr>
        <w:t>N°</w:t>
      </w:r>
      <w:proofErr w:type="spellEnd"/>
      <w:r w:rsidRPr="00B26699">
        <w:rPr>
          <w:rFonts w:ascii="Arial Narrow" w:hAnsi="Arial Narrow" w:cs="Arial"/>
          <w:sz w:val="20"/>
          <w:szCs w:val="20"/>
        </w:rPr>
        <w:t xml:space="preserve"> ______________, quien obra en calidad de _____________ que en adelante se denominara </w:t>
      </w:r>
      <w:r w:rsidRPr="00B26699">
        <w:rPr>
          <w:rFonts w:ascii="Arial Narrow" w:hAnsi="Arial Narrow" w:cs="Arial"/>
          <w:b/>
          <w:sz w:val="20"/>
          <w:szCs w:val="20"/>
        </w:rPr>
        <w:t>EL PROPONENTE</w:t>
      </w:r>
      <w:r w:rsidRPr="00B26699">
        <w:rPr>
          <w:rFonts w:ascii="Arial Narrow" w:hAnsi="Arial Narrow" w:cs="Arial"/>
          <w:sz w:val="20"/>
          <w:szCs w:val="20"/>
        </w:rPr>
        <w:t xml:space="preserve">, manifiesta(n) su voluntad de asumir, de manera unilateral, el presente </w:t>
      </w:r>
      <w:r w:rsidRPr="00B26699">
        <w:rPr>
          <w:rFonts w:ascii="Arial Narrow" w:hAnsi="Arial Narrow" w:cs="Arial"/>
          <w:b/>
          <w:sz w:val="20"/>
          <w:szCs w:val="20"/>
        </w:rPr>
        <w:t>COMPROMISO ANTICORRUPCIÓN</w:t>
      </w:r>
      <w:r w:rsidRPr="00B26699">
        <w:rPr>
          <w:rFonts w:ascii="Arial Narrow" w:hAnsi="Arial Narrow" w:cs="Arial"/>
          <w:sz w:val="20"/>
          <w:szCs w:val="20"/>
        </w:rPr>
        <w:t xml:space="preserve">, teniendo en cuenta las siguientes consideraciones: </w:t>
      </w:r>
      <w:r w:rsidRPr="00B26699">
        <w:rPr>
          <w:rFonts w:ascii="Arial Narrow" w:hAnsi="Arial Narrow" w:cs="Arial"/>
          <w:b/>
          <w:sz w:val="20"/>
          <w:szCs w:val="20"/>
        </w:rPr>
        <w:t>PRIMERA:</w:t>
      </w:r>
      <w:r w:rsidRPr="00B26699">
        <w:rPr>
          <w:rFonts w:ascii="Arial Narrow" w:hAnsi="Arial Narrow" w:cs="Arial"/>
          <w:sz w:val="20"/>
          <w:szCs w:val="20"/>
        </w:rPr>
        <w:t xml:space="preserve"> Que </w:t>
      </w:r>
      <w:r w:rsidRPr="00B26699">
        <w:rPr>
          <w:rFonts w:ascii="Arial Narrow" w:hAnsi="Arial Narrow" w:cs="Arial"/>
          <w:b/>
          <w:sz w:val="20"/>
          <w:szCs w:val="20"/>
        </w:rPr>
        <w:t>EL INSTITUTO NACIONAL DE MEDICINA LEGAL Y CIENCIAS FORENSES</w:t>
      </w:r>
      <w:r w:rsidRPr="00B26699">
        <w:rPr>
          <w:rFonts w:ascii="Arial Narrow" w:hAnsi="Arial Narrow" w:cs="Arial"/>
          <w:sz w:val="20"/>
          <w:szCs w:val="20"/>
        </w:rPr>
        <w:t xml:space="preserve"> adelanta un proceso de Selección Abreviada para la celebración del respectivo contrato estatal para la ________________________________________. </w:t>
      </w:r>
      <w:r w:rsidRPr="00B26699">
        <w:rPr>
          <w:rFonts w:ascii="Arial Narrow" w:hAnsi="Arial Narrow" w:cs="Arial"/>
          <w:b/>
          <w:sz w:val="20"/>
          <w:szCs w:val="20"/>
        </w:rPr>
        <w:t>SEGUNDA:</w:t>
      </w:r>
      <w:r w:rsidRPr="00B26699">
        <w:rPr>
          <w:rFonts w:ascii="Arial Narrow" w:hAnsi="Arial Narrow" w:cs="Arial"/>
          <w:sz w:val="20"/>
          <w:szCs w:val="20"/>
        </w:rPr>
        <w:t xml:space="preserve"> Que es interés de EL </w:t>
      </w:r>
      <w:r w:rsidRPr="00B26699">
        <w:rPr>
          <w:rFonts w:ascii="Arial Narrow" w:hAnsi="Arial Narrow" w:cs="Arial"/>
          <w:b/>
          <w:sz w:val="20"/>
          <w:szCs w:val="20"/>
        </w:rPr>
        <w:t>PROPONENTE</w:t>
      </w:r>
      <w:r w:rsidRPr="00B26699">
        <w:rPr>
          <w:rFonts w:ascii="Arial Narrow" w:hAnsi="Arial Narrow" w:cs="Arial"/>
          <w:sz w:val="20"/>
          <w:szCs w:val="20"/>
        </w:rPr>
        <w:t xml:space="preserve"> apoyar la acción del Estado colombiano y del </w:t>
      </w:r>
      <w:r w:rsidRPr="00B26699">
        <w:rPr>
          <w:rFonts w:ascii="Arial Narrow" w:hAnsi="Arial Narrow" w:cs="Arial"/>
          <w:b/>
          <w:sz w:val="20"/>
          <w:szCs w:val="20"/>
        </w:rPr>
        <w:t>INSTITUTO</w:t>
      </w:r>
      <w:r w:rsidRPr="00B26699">
        <w:rPr>
          <w:rFonts w:ascii="Arial Narrow" w:hAnsi="Arial Narrow" w:cs="Arial"/>
          <w:sz w:val="20"/>
          <w:szCs w:val="20"/>
        </w:rPr>
        <w:t xml:space="preserve"> para fortalecer la transparencia en los procesos de contratación, y la responsabilidad de rendir cuentas; </w:t>
      </w:r>
      <w:r w:rsidRPr="00B26699">
        <w:rPr>
          <w:rFonts w:ascii="Arial Narrow" w:hAnsi="Arial Narrow" w:cs="Arial"/>
          <w:b/>
          <w:sz w:val="20"/>
          <w:szCs w:val="20"/>
        </w:rPr>
        <w:t>TERCERA</w:t>
      </w:r>
      <w:r w:rsidRPr="00B26699">
        <w:rPr>
          <w:rFonts w:ascii="Arial Narrow" w:hAnsi="Arial Narrow" w:cs="Arial"/>
          <w:sz w:val="20"/>
          <w:szCs w:val="20"/>
        </w:rPr>
        <w:t xml:space="preserve">: Que siendo el interés de </w:t>
      </w:r>
      <w:r w:rsidRPr="00B26699">
        <w:rPr>
          <w:rFonts w:ascii="Arial Narrow" w:hAnsi="Arial Narrow" w:cs="Arial"/>
          <w:b/>
          <w:sz w:val="20"/>
          <w:szCs w:val="20"/>
        </w:rPr>
        <w:t>EL PROPONENTE</w:t>
      </w:r>
      <w:r w:rsidRPr="00B26699">
        <w:rPr>
          <w:rFonts w:ascii="Arial Narrow" w:hAnsi="Arial Narrow" w:cs="Arial"/>
          <w:sz w:val="20"/>
          <w:szCs w:val="20"/>
        </w:rPr>
        <w:t xml:space="preserve"> participar en el proceso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r w:rsidRPr="00B26699">
        <w:rPr>
          <w:rFonts w:ascii="Arial Narrow" w:hAnsi="Arial Narrow" w:cs="Arial"/>
          <w:b/>
          <w:sz w:val="20"/>
          <w:szCs w:val="20"/>
        </w:rPr>
        <w:t>CLÁUSULA PRIMERA. COMPROMISOS ASUMIDOS. EL PROPONENTE,</w:t>
      </w:r>
      <w:r w:rsidRPr="00B26699">
        <w:rPr>
          <w:rFonts w:ascii="Arial Narrow" w:hAnsi="Arial Narrow" w:cs="Arial"/>
          <w:sz w:val="20"/>
          <w:szCs w:val="20"/>
        </w:rPr>
        <w:t xml:space="preserve"> mediante la suscripción del presente documento, asume los siguientes compromisos: 1. </w:t>
      </w:r>
      <w:r w:rsidRPr="00B26699">
        <w:rPr>
          <w:rFonts w:ascii="Arial Narrow" w:hAnsi="Arial Narrow" w:cs="Arial"/>
          <w:b/>
          <w:sz w:val="20"/>
          <w:szCs w:val="20"/>
        </w:rPr>
        <w:t>EL PROPONENTE</w:t>
      </w:r>
      <w:r w:rsidRPr="00B26699">
        <w:rPr>
          <w:rFonts w:ascii="Arial Narrow" w:hAnsi="Arial Narrow" w:cs="Arial"/>
          <w:sz w:val="20"/>
          <w:szCs w:val="20"/>
        </w:rPr>
        <w:t xml:space="preserve"> no ofrecerá ni dará sobornos ni ninguna otra forma de halago a ningún funcionario público en relación con su propuesta, con el proceso de contratación, ni con la ejecución del contrato que pueda celebrarse como resultado de la adjudicación de su propuesta. 2.</w:t>
      </w:r>
      <w:r w:rsidRPr="00B26699">
        <w:rPr>
          <w:rFonts w:ascii="Arial Narrow" w:hAnsi="Arial Narrow" w:cs="Arial"/>
          <w:b/>
          <w:sz w:val="20"/>
          <w:szCs w:val="20"/>
        </w:rPr>
        <w:t xml:space="preserve"> EL PROPONENTE</w:t>
      </w:r>
      <w:r w:rsidRPr="00B26699">
        <w:rPr>
          <w:rFonts w:ascii="Arial Narrow" w:hAnsi="Arial Narrow" w:cs="Arial"/>
          <w:sz w:val="20"/>
          <w:szCs w:val="20"/>
        </w:rPr>
        <w:t xml:space="preserve"> se compromete a no permitir que nadie, bien sea servidor público o un contratista o asesor independiente, haga lo señalado anteriormente en su nombre. 3.</w:t>
      </w:r>
      <w:r w:rsidRPr="00B26699">
        <w:rPr>
          <w:rFonts w:ascii="Arial Narrow" w:hAnsi="Arial Narrow" w:cs="Arial"/>
          <w:b/>
          <w:sz w:val="20"/>
          <w:szCs w:val="20"/>
        </w:rPr>
        <w:t xml:space="preserve"> EL PROPONENTE</w:t>
      </w:r>
      <w:r w:rsidRPr="00B26699">
        <w:rPr>
          <w:rFonts w:ascii="Arial Narrow" w:hAnsi="Arial Narrow" w:cs="Arial"/>
          <w:sz w:val="20"/>
          <w:szCs w:val="20"/>
        </w:rPr>
        <w:t xml:space="preserv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del </w:t>
      </w:r>
      <w:r w:rsidRPr="00B26699">
        <w:rPr>
          <w:rFonts w:ascii="Arial Narrow" w:hAnsi="Arial Narrow" w:cs="Arial"/>
          <w:b/>
          <w:sz w:val="20"/>
          <w:szCs w:val="20"/>
        </w:rPr>
        <w:t>INSTITUTO</w:t>
      </w:r>
      <w:r w:rsidRPr="00B26699">
        <w:rPr>
          <w:rFonts w:ascii="Arial Narrow" w:hAnsi="Arial Narrow" w:cs="Arial"/>
          <w:sz w:val="20"/>
          <w:szCs w:val="20"/>
        </w:rPr>
        <w:t xml:space="preserve">,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w:t>
      </w:r>
      <w:r w:rsidRPr="00B26699">
        <w:rPr>
          <w:rFonts w:ascii="Arial Narrow" w:hAnsi="Arial Narrow" w:cs="Arial"/>
          <w:b/>
          <w:sz w:val="20"/>
          <w:szCs w:val="20"/>
        </w:rPr>
        <w:t>INSTITUTO</w:t>
      </w:r>
      <w:r w:rsidRPr="00B26699">
        <w:rPr>
          <w:rFonts w:ascii="Arial Narrow" w:hAnsi="Arial Narrow" w:cs="Arial"/>
          <w:sz w:val="20"/>
          <w:szCs w:val="20"/>
        </w:rPr>
        <w:t xml:space="preserve"> durante el desarrollo del contrato que se suscriba si llegase a ser elegida su propuesta. 4. </w:t>
      </w:r>
      <w:r w:rsidRPr="00B26699">
        <w:rPr>
          <w:rFonts w:ascii="Arial Narrow" w:hAnsi="Arial Narrow" w:cs="Arial"/>
          <w:b/>
          <w:sz w:val="20"/>
          <w:szCs w:val="20"/>
        </w:rPr>
        <w:t>EL PROPONENTE</w:t>
      </w:r>
      <w:r w:rsidRPr="00B26699">
        <w:rPr>
          <w:rFonts w:ascii="Arial Narrow" w:hAnsi="Arial Narrow" w:cs="Arial"/>
          <w:sz w:val="20"/>
          <w:szCs w:val="20"/>
        </w:rPr>
        <w:t xml:space="preserv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r w:rsidRPr="00B26699">
        <w:rPr>
          <w:rFonts w:ascii="Arial Narrow" w:hAnsi="Arial Narrow" w:cs="Arial"/>
          <w:b/>
          <w:sz w:val="20"/>
          <w:szCs w:val="20"/>
        </w:rPr>
        <w:t>CLÁUSULA SEGUNDA. CONSECUENCIAS DE INCUMPLIMIENTO: EL PROPONENTE</w:t>
      </w:r>
      <w:r w:rsidRPr="00B26699">
        <w:rPr>
          <w:rFonts w:ascii="Arial Narrow" w:hAnsi="Arial Narrow" w:cs="Arial"/>
          <w:sz w:val="20"/>
          <w:szCs w:val="20"/>
        </w:rPr>
        <w:t xml:space="preserv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Medellín, a los ___ de _______ </w:t>
      </w:r>
      <w:proofErr w:type="spellStart"/>
      <w:r w:rsidRPr="00B26699">
        <w:rPr>
          <w:rFonts w:ascii="Arial Narrow" w:hAnsi="Arial Narrow" w:cs="Arial"/>
          <w:sz w:val="20"/>
          <w:szCs w:val="20"/>
        </w:rPr>
        <w:t>de</w:t>
      </w:r>
      <w:proofErr w:type="spellEnd"/>
      <w:r w:rsidRPr="00B26699">
        <w:rPr>
          <w:rFonts w:ascii="Arial Narrow" w:hAnsi="Arial Narrow" w:cs="Arial"/>
          <w:sz w:val="20"/>
          <w:szCs w:val="20"/>
        </w:rPr>
        <w:t xml:space="preserve"> _______.</w:t>
      </w:r>
    </w:p>
    <w:p w14:paraId="49AB8C61" w14:textId="77777777" w:rsidR="002043EE" w:rsidRPr="00B26699" w:rsidRDefault="002043EE" w:rsidP="002043EE">
      <w:pPr>
        <w:ind w:right="-3"/>
        <w:jc w:val="both"/>
        <w:rPr>
          <w:rFonts w:ascii="Arial Narrow" w:hAnsi="Arial Narrow" w:cs="Arial"/>
          <w:sz w:val="20"/>
          <w:szCs w:val="20"/>
        </w:rPr>
      </w:pPr>
      <w:r w:rsidRPr="00B26699">
        <w:rPr>
          <w:rFonts w:ascii="Arial Narrow" w:hAnsi="Arial Narrow" w:cs="Arial"/>
          <w:sz w:val="20"/>
          <w:szCs w:val="20"/>
        </w:rPr>
        <w:t>Firma:</w:t>
      </w:r>
    </w:p>
    <w:p w14:paraId="55355209" w14:textId="77777777" w:rsidR="002043EE" w:rsidRPr="00B26699" w:rsidRDefault="002043EE" w:rsidP="002043EE">
      <w:pPr>
        <w:ind w:right="-3"/>
        <w:jc w:val="both"/>
        <w:rPr>
          <w:rFonts w:ascii="Arial Narrow" w:hAnsi="Arial Narrow" w:cs="Arial"/>
          <w:sz w:val="20"/>
          <w:szCs w:val="20"/>
        </w:rPr>
      </w:pPr>
      <w:r w:rsidRPr="00B26699">
        <w:rPr>
          <w:rFonts w:ascii="Arial Narrow" w:hAnsi="Arial Narrow" w:cs="Arial"/>
          <w:sz w:val="20"/>
          <w:szCs w:val="20"/>
        </w:rPr>
        <w:t>_______________________</w:t>
      </w:r>
    </w:p>
    <w:p w14:paraId="7998FEAE" w14:textId="77777777" w:rsidR="002043EE" w:rsidRPr="00B26699" w:rsidRDefault="002043EE" w:rsidP="002043EE">
      <w:pPr>
        <w:ind w:right="-3"/>
        <w:jc w:val="both"/>
        <w:rPr>
          <w:rFonts w:ascii="Arial Narrow" w:hAnsi="Arial Narrow" w:cs="Arial"/>
          <w:b/>
          <w:sz w:val="20"/>
          <w:szCs w:val="20"/>
        </w:rPr>
      </w:pPr>
      <w:r w:rsidRPr="00B26699">
        <w:rPr>
          <w:rFonts w:ascii="Arial Narrow" w:hAnsi="Arial Narrow" w:cs="Arial"/>
          <w:b/>
          <w:sz w:val="20"/>
          <w:szCs w:val="20"/>
        </w:rPr>
        <w:t>REPRESENTANTE LEGAL</w:t>
      </w:r>
    </w:p>
    <w:p w14:paraId="7D6F4A20" w14:textId="77777777" w:rsidR="002043EE" w:rsidRPr="00B26699" w:rsidRDefault="002043EE" w:rsidP="002043EE">
      <w:pPr>
        <w:ind w:right="-3"/>
        <w:jc w:val="both"/>
        <w:rPr>
          <w:rFonts w:ascii="Arial Narrow" w:hAnsi="Arial Narrow" w:cs="Arial"/>
          <w:b/>
          <w:sz w:val="20"/>
          <w:szCs w:val="20"/>
        </w:rPr>
      </w:pPr>
      <w:r w:rsidRPr="00B26699">
        <w:rPr>
          <w:rFonts w:ascii="Arial Narrow" w:hAnsi="Arial Narrow" w:cs="Arial"/>
          <w:b/>
          <w:sz w:val="20"/>
          <w:szCs w:val="20"/>
        </w:rPr>
        <w:t>EL PROPONENTE</w:t>
      </w:r>
    </w:p>
    <w:p w14:paraId="317BA3A3" w14:textId="77777777" w:rsidR="002043EE" w:rsidRPr="00B26699" w:rsidRDefault="002043EE" w:rsidP="002043EE">
      <w:pPr>
        <w:ind w:right="-3"/>
        <w:jc w:val="both"/>
        <w:rPr>
          <w:rFonts w:ascii="Arial Narrow" w:hAnsi="Arial Narrow" w:cs="Arial"/>
          <w:b/>
          <w:sz w:val="20"/>
          <w:szCs w:val="20"/>
        </w:rPr>
      </w:pPr>
      <w:r w:rsidRPr="00B26699">
        <w:rPr>
          <w:rFonts w:ascii="Arial Narrow" w:hAnsi="Arial Narrow" w:cs="Arial"/>
          <w:b/>
          <w:sz w:val="20"/>
          <w:szCs w:val="20"/>
        </w:rPr>
        <w:t>NOTA: EN CASO DE CONSORCIO O UNIÓN TEMPORAL, CADA UNO DE LOS INTEGRANTES DEBERÁ DILIGENCIAR ESTE ANEXO</w:t>
      </w:r>
    </w:p>
    <w:p w14:paraId="6F418159" w14:textId="77777777" w:rsidR="002043EE" w:rsidRPr="00B26699" w:rsidRDefault="002043EE" w:rsidP="002043EE">
      <w:pPr>
        <w:ind w:right="-3"/>
        <w:jc w:val="both"/>
        <w:rPr>
          <w:rFonts w:ascii="Arial Narrow" w:hAnsi="Arial Narrow" w:cs="Arial"/>
          <w:sz w:val="20"/>
          <w:szCs w:val="20"/>
        </w:rPr>
      </w:pPr>
    </w:p>
    <w:p w14:paraId="3F0C2B11" w14:textId="77777777" w:rsidR="002043EE" w:rsidRPr="00B26699" w:rsidRDefault="002043EE" w:rsidP="002043EE">
      <w:pPr>
        <w:ind w:right="-3"/>
        <w:jc w:val="both"/>
        <w:rPr>
          <w:rFonts w:ascii="Arial Narrow" w:hAnsi="Arial Narrow" w:cs="Arial"/>
          <w:sz w:val="20"/>
          <w:szCs w:val="20"/>
        </w:rPr>
      </w:pPr>
    </w:p>
    <w:p w14:paraId="50DD0F34" w14:textId="77777777" w:rsidR="002043EE" w:rsidRPr="00B26699" w:rsidRDefault="002043EE" w:rsidP="002043EE">
      <w:pPr>
        <w:ind w:right="-3"/>
        <w:jc w:val="both"/>
        <w:rPr>
          <w:rFonts w:ascii="Arial Narrow" w:hAnsi="Arial Narrow" w:cs="Arial"/>
          <w:sz w:val="20"/>
          <w:szCs w:val="20"/>
        </w:rPr>
      </w:pPr>
    </w:p>
    <w:p w14:paraId="4B9D2A89" w14:textId="77777777" w:rsidR="002043EE" w:rsidRDefault="002043EE" w:rsidP="002043EE">
      <w:pPr>
        <w:ind w:right="-3"/>
        <w:jc w:val="both"/>
        <w:rPr>
          <w:rFonts w:ascii="Arial Narrow" w:hAnsi="Arial Narrow" w:cs="Arial"/>
          <w:sz w:val="20"/>
          <w:szCs w:val="20"/>
        </w:rPr>
      </w:pPr>
    </w:p>
    <w:p w14:paraId="5F80360E" w14:textId="77777777" w:rsidR="00B44F02" w:rsidRDefault="00B44F02" w:rsidP="002043EE">
      <w:pPr>
        <w:ind w:right="-3"/>
        <w:jc w:val="both"/>
        <w:rPr>
          <w:rFonts w:ascii="Arial Narrow" w:hAnsi="Arial Narrow" w:cs="Arial"/>
          <w:sz w:val="20"/>
          <w:szCs w:val="20"/>
        </w:rPr>
      </w:pPr>
    </w:p>
    <w:p w14:paraId="191A9758" w14:textId="77777777" w:rsidR="00B44F02" w:rsidRPr="00B26699" w:rsidRDefault="00B44F02" w:rsidP="002043EE">
      <w:pPr>
        <w:ind w:right="-3"/>
        <w:jc w:val="both"/>
        <w:rPr>
          <w:rFonts w:ascii="Arial Narrow" w:hAnsi="Arial Narrow" w:cs="Arial"/>
          <w:sz w:val="20"/>
          <w:szCs w:val="20"/>
        </w:rPr>
      </w:pPr>
    </w:p>
    <w:p w14:paraId="29401042" w14:textId="77777777" w:rsidR="002043EE" w:rsidRPr="00B26699" w:rsidRDefault="002043EE" w:rsidP="002043EE">
      <w:pPr>
        <w:ind w:right="-3"/>
        <w:jc w:val="both"/>
        <w:rPr>
          <w:rFonts w:ascii="Arial Narrow" w:hAnsi="Arial Narrow" w:cs="Arial"/>
          <w:sz w:val="20"/>
          <w:szCs w:val="20"/>
        </w:rPr>
      </w:pPr>
    </w:p>
    <w:p w14:paraId="19BC6D26" w14:textId="77777777" w:rsidR="002043EE" w:rsidRPr="00B26699" w:rsidRDefault="002043EE" w:rsidP="002043EE">
      <w:pPr>
        <w:tabs>
          <w:tab w:val="left" w:pos="284"/>
        </w:tabs>
        <w:autoSpaceDE w:val="0"/>
        <w:autoSpaceDN w:val="0"/>
        <w:adjustRightInd w:val="0"/>
        <w:jc w:val="center"/>
        <w:rPr>
          <w:rFonts w:ascii="Arial Narrow" w:eastAsia="Calibri" w:hAnsi="Arial Narrow" w:cs="Arial"/>
          <w:color w:val="000000"/>
          <w:sz w:val="20"/>
          <w:szCs w:val="20"/>
          <w:highlight w:val="yellow"/>
          <w:lang w:val="es-CO" w:eastAsia="en-US"/>
        </w:rPr>
      </w:pPr>
    </w:p>
    <w:p w14:paraId="6CB414FB"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3</w:t>
      </w:r>
    </w:p>
    <w:p w14:paraId="5395DAA4"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DESCRIPCIÓN TÉCNICA DETALLADA DEL OBJETO A CONTRATAR</w:t>
      </w:r>
    </w:p>
    <w:p w14:paraId="36F1B05A" w14:textId="77777777" w:rsidR="002043EE" w:rsidRPr="00B26699" w:rsidRDefault="002043EE" w:rsidP="002043EE">
      <w:pPr>
        <w:tabs>
          <w:tab w:val="left" w:pos="284"/>
        </w:tabs>
        <w:autoSpaceDE w:val="0"/>
        <w:autoSpaceDN w:val="0"/>
        <w:adjustRightInd w:val="0"/>
        <w:jc w:val="both"/>
        <w:rPr>
          <w:rFonts w:ascii="Arial Narrow" w:eastAsia="Calibri" w:hAnsi="Arial Narrow" w:cs="Arial"/>
          <w:color w:val="000000"/>
          <w:sz w:val="20"/>
          <w:szCs w:val="20"/>
          <w:highlight w:val="yellow"/>
          <w:lang w:val="es-CO" w:eastAsia="en-US"/>
        </w:rPr>
      </w:pPr>
    </w:p>
    <w:p w14:paraId="71074050" w14:textId="77777777" w:rsidR="002043EE" w:rsidRPr="00B26699" w:rsidRDefault="002043EE" w:rsidP="00BF393B">
      <w:pPr>
        <w:pStyle w:val="Prrafodelista"/>
        <w:numPr>
          <w:ilvl w:val="1"/>
          <w:numId w:val="38"/>
        </w:numPr>
        <w:suppressAutoHyphens/>
        <w:jc w:val="both"/>
        <w:rPr>
          <w:rFonts w:ascii="Arial Narrow" w:hAnsi="Arial Narrow" w:cs="Arial"/>
          <w:b/>
          <w:bCs/>
          <w:sz w:val="20"/>
          <w:szCs w:val="20"/>
        </w:rPr>
      </w:pPr>
      <w:r w:rsidRPr="00B26699">
        <w:rPr>
          <w:rFonts w:ascii="Arial Narrow" w:hAnsi="Arial Narrow" w:cs="Arial"/>
          <w:b/>
          <w:bCs/>
          <w:sz w:val="20"/>
          <w:szCs w:val="20"/>
        </w:rPr>
        <w:t>ESPECIFICACIONES TÉCNICAS DE LOS BIENES</w:t>
      </w:r>
    </w:p>
    <w:p w14:paraId="3E3B322D" w14:textId="77777777" w:rsidR="002043EE" w:rsidRPr="00B26699" w:rsidRDefault="002043EE" w:rsidP="002043EE">
      <w:pPr>
        <w:jc w:val="both"/>
        <w:rPr>
          <w:rFonts w:ascii="Arial Narrow" w:hAnsi="Arial Narrow" w:cs="Arial"/>
          <w:b/>
          <w:bCs/>
          <w:sz w:val="20"/>
          <w:szCs w:val="20"/>
        </w:rPr>
      </w:pPr>
    </w:p>
    <w:p w14:paraId="0000BE98" w14:textId="77777777" w:rsidR="002043EE" w:rsidRPr="00B26699" w:rsidRDefault="002043EE" w:rsidP="002043EE">
      <w:pPr>
        <w:jc w:val="both"/>
        <w:rPr>
          <w:rFonts w:ascii="Arial Narrow" w:hAnsi="Arial Narrow" w:cs="Arial"/>
          <w:b/>
          <w:bCs/>
          <w:sz w:val="20"/>
          <w:szCs w:val="20"/>
        </w:rPr>
      </w:pPr>
      <w:r w:rsidRPr="00B26699">
        <w:rPr>
          <w:rFonts w:ascii="Arial Narrow" w:hAnsi="Arial Narrow" w:cs="Arial"/>
          <w:b/>
          <w:bCs/>
          <w:sz w:val="20"/>
          <w:szCs w:val="20"/>
        </w:rPr>
        <w:t>SER DEBE DETALLAR CONFORME A LO SOLICITADO ENE LOS ESTUDIOS Y DOCUMENTOS PREVIOS.</w:t>
      </w:r>
    </w:p>
    <w:p w14:paraId="379C8351" w14:textId="77777777" w:rsidR="002043EE" w:rsidRPr="00B26699" w:rsidRDefault="002043EE" w:rsidP="002043EE">
      <w:pPr>
        <w:autoSpaceDE w:val="0"/>
        <w:autoSpaceDN w:val="0"/>
        <w:adjustRightInd w:val="0"/>
        <w:rPr>
          <w:rFonts w:ascii="Arial Narrow" w:hAnsi="Arial Narrow" w:cs="Arial"/>
          <w:b/>
          <w:bCs/>
          <w:color w:val="000000"/>
          <w:sz w:val="20"/>
          <w:szCs w:val="20"/>
          <w:lang w:val="es-CO" w:eastAsia="es-CO"/>
        </w:rPr>
      </w:pPr>
    </w:p>
    <w:p w14:paraId="0A6699D1" w14:textId="77777777" w:rsidR="002043EE" w:rsidRPr="00B26699" w:rsidRDefault="002043EE" w:rsidP="002043EE">
      <w:pPr>
        <w:autoSpaceDE w:val="0"/>
        <w:autoSpaceDN w:val="0"/>
        <w:adjustRightInd w:val="0"/>
        <w:rPr>
          <w:rFonts w:ascii="Arial Narrow" w:hAnsi="Arial Narrow" w:cs="Arial"/>
          <w:b/>
          <w:iCs/>
          <w:sz w:val="20"/>
          <w:szCs w:val="20"/>
        </w:rPr>
      </w:pPr>
      <w:r w:rsidRPr="00B26699">
        <w:rPr>
          <w:rFonts w:ascii="Arial Narrow" w:hAnsi="Arial Narrow" w:cs="Arial"/>
          <w:b/>
          <w:bCs/>
          <w:color w:val="000000"/>
          <w:sz w:val="20"/>
          <w:szCs w:val="20"/>
          <w:lang w:val="es-CO" w:eastAsia="es-CO"/>
        </w:rPr>
        <w:t xml:space="preserve">3.2 </w:t>
      </w:r>
      <w:r w:rsidRPr="00B26699">
        <w:rPr>
          <w:rFonts w:ascii="Arial Narrow" w:hAnsi="Arial Narrow" w:cs="Arial"/>
          <w:b/>
          <w:iCs/>
          <w:sz w:val="20"/>
          <w:szCs w:val="20"/>
        </w:rPr>
        <w:t>PLAZO DE EJECUCIÓN</w:t>
      </w:r>
    </w:p>
    <w:p w14:paraId="1D278A98" w14:textId="77777777" w:rsidR="002043EE" w:rsidRPr="00B26699" w:rsidRDefault="002043EE" w:rsidP="002043EE">
      <w:pPr>
        <w:autoSpaceDE w:val="0"/>
        <w:autoSpaceDN w:val="0"/>
        <w:adjustRightInd w:val="0"/>
        <w:rPr>
          <w:rFonts w:ascii="Arial Narrow" w:hAnsi="Arial Narrow" w:cs="Arial"/>
          <w:b/>
          <w:bCs/>
          <w:color w:val="000000"/>
          <w:sz w:val="20"/>
          <w:szCs w:val="20"/>
          <w:lang w:val="es-CO" w:eastAsia="es-CO"/>
        </w:rPr>
      </w:pPr>
    </w:p>
    <w:p w14:paraId="10FCAE61"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VER ESTUDIOS PREVIOS PUBLICADOS EN LA PLATAFORMA SECOP II. </w:t>
      </w:r>
    </w:p>
    <w:p w14:paraId="48BA8BD1" w14:textId="77777777" w:rsidR="002043EE" w:rsidRPr="00B26699" w:rsidRDefault="002043EE" w:rsidP="002043EE">
      <w:pPr>
        <w:autoSpaceDE w:val="0"/>
        <w:autoSpaceDN w:val="0"/>
        <w:adjustRightInd w:val="0"/>
        <w:rPr>
          <w:rFonts w:ascii="Arial Narrow" w:hAnsi="Arial Narrow" w:cs="Arial"/>
          <w:b/>
          <w:bCs/>
          <w:color w:val="000000"/>
          <w:sz w:val="20"/>
          <w:szCs w:val="20"/>
          <w:lang w:val="es-CO" w:eastAsia="es-CO"/>
        </w:rPr>
      </w:pPr>
    </w:p>
    <w:p w14:paraId="37929CD4" w14:textId="77777777" w:rsidR="002043EE" w:rsidRPr="00B26699" w:rsidRDefault="002043EE" w:rsidP="002043EE">
      <w:pPr>
        <w:autoSpaceDE w:val="0"/>
        <w:autoSpaceDN w:val="0"/>
        <w:adjustRightInd w:val="0"/>
        <w:rPr>
          <w:rFonts w:ascii="Arial Narrow" w:hAnsi="Arial Narrow" w:cs="Arial"/>
          <w:b/>
          <w:bCs/>
          <w:color w:val="000000"/>
          <w:sz w:val="20"/>
          <w:szCs w:val="20"/>
          <w:lang w:val="es-CO" w:eastAsia="es-CO"/>
        </w:rPr>
      </w:pPr>
      <w:r w:rsidRPr="00B26699">
        <w:rPr>
          <w:rFonts w:ascii="Arial Narrow" w:hAnsi="Arial Narrow" w:cs="Arial"/>
          <w:b/>
          <w:bCs/>
          <w:color w:val="000000"/>
          <w:sz w:val="20"/>
          <w:szCs w:val="20"/>
          <w:lang w:val="es-CO" w:eastAsia="es-CO"/>
        </w:rPr>
        <w:t xml:space="preserve">3.3. SITIO DE EJECUCION </w:t>
      </w:r>
    </w:p>
    <w:p w14:paraId="0E974AEF"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5D22651A"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VER ESTUDIOS PREVIOS PUBLICADOS EN LA PLATAFORMA SECOP II. </w:t>
      </w:r>
    </w:p>
    <w:p w14:paraId="0B8D6BB8" w14:textId="77777777" w:rsidR="002043EE" w:rsidRPr="00B26699" w:rsidRDefault="002043EE" w:rsidP="002043EE">
      <w:pPr>
        <w:autoSpaceDE w:val="0"/>
        <w:autoSpaceDN w:val="0"/>
        <w:adjustRightInd w:val="0"/>
        <w:rPr>
          <w:rFonts w:ascii="Arial Narrow" w:hAnsi="Arial Narrow" w:cs="Arial"/>
          <w:b/>
          <w:bCs/>
          <w:color w:val="000000"/>
          <w:sz w:val="20"/>
          <w:szCs w:val="20"/>
          <w:lang w:val="es-CO" w:eastAsia="es-CO"/>
        </w:rPr>
      </w:pPr>
    </w:p>
    <w:p w14:paraId="4B6A1A14"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3.4 OBLIGACIONES </w:t>
      </w:r>
    </w:p>
    <w:p w14:paraId="40775FDC" w14:textId="77777777" w:rsidR="002043EE" w:rsidRPr="00B26699" w:rsidRDefault="002043EE" w:rsidP="002043EE">
      <w:pPr>
        <w:jc w:val="both"/>
        <w:rPr>
          <w:rFonts w:ascii="Arial Narrow" w:hAnsi="Arial Narrow" w:cs="Arial"/>
          <w:color w:val="000000"/>
          <w:sz w:val="20"/>
          <w:szCs w:val="20"/>
          <w:lang w:val="es-CO" w:eastAsia="es-CO"/>
        </w:rPr>
      </w:pPr>
    </w:p>
    <w:p w14:paraId="3EA558A8" w14:textId="77777777" w:rsidR="002043EE" w:rsidRPr="00B26699" w:rsidRDefault="002043EE" w:rsidP="002043EE">
      <w:pPr>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VER ESTUDIOS PREVIOS PUBLICADOS EN LA PLATAFORMA SECOP II.</w:t>
      </w:r>
    </w:p>
    <w:p w14:paraId="684707C9" w14:textId="77777777" w:rsidR="002043EE" w:rsidRPr="00B26699" w:rsidRDefault="002043EE" w:rsidP="002043EE">
      <w:pPr>
        <w:jc w:val="both"/>
        <w:rPr>
          <w:rFonts w:ascii="Arial Narrow" w:eastAsia="Calibri" w:hAnsi="Arial Narrow" w:cs="Arial"/>
          <w:color w:val="000000"/>
          <w:sz w:val="20"/>
          <w:szCs w:val="20"/>
          <w:lang w:val="es-CO" w:eastAsia="en-US"/>
        </w:rPr>
      </w:pPr>
    </w:p>
    <w:p w14:paraId="0802934C" w14:textId="77777777" w:rsidR="002043EE" w:rsidRPr="00B26699" w:rsidRDefault="002043EE" w:rsidP="002043EE">
      <w:pPr>
        <w:jc w:val="both"/>
        <w:rPr>
          <w:rFonts w:ascii="Arial Narrow" w:eastAsia="Calibri" w:hAnsi="Arial Narrow" w:cs="Arial"/>
          <w:color w:val="000000"/>
          <w:sz w:val="20"/>
          <w:szCs w:val="20"/>
          <w:lang w:val="es-CO" w:eastAsia="en-US"/>
        </w:rPr>
      </w:pPr>
    </w:p>
    <w:p w14:paraId="65D985F3" w14:textId="77777777" w:rsidR="002043EE" w:rsidRPr="00B26699" w:rsidRDefault="002043EE" w:rsidP="002043EE">
      <w:pPr>
        <w:jc w:val="both"/>
        <w:rPr>
          <w:rFonts w:ascii="Arial Narrow" w:eastAsia="Calibri" w:hAnsi="Arial Narrow" w:cs="Arial"/>
          <w:color w:val="000000"/>
          <w:sz w:val="20"/>
          <w:szCs w:val="20"/>
          <w:lang w:val="es-CO" w:eastAsia="en-US"/>
        </w:rPr>
      </w:pPr>
    </w:p>
    <w:p w14:paraId="64F4B615" w14:textId="77777777" w:rsidR="002043EE" w:rsidRPr="00B26699" w:rsidRDefault="002043EE" w:rsidP="002043EE">
      <w:pPr>
        <w:jc w:val="both"/>
        <w:rPr>
          <w:rFonts w:ascii="Arial Narrow" w:eastAsia="Calibri" w:hAnsi="Arial Narrow" w:cs="Arial"/>
          <w:color w:val="000000"/>
          <w:sz w:val="20"/>
          <w:szCs w:val="20"/>
          <w:lang w:val="es-CO" w:eastAsia="en-US"/>
        </w:rPr>
      </w:pPr>
    </w:p>
    <w:p w14:paraId="1AFA38AB" w14:textId="77777777" w:rsidR="002043EE" w:rsidRPr="00B26699" w:rsidRDefault="002043EE" w:rsidP="002043EE">
      <w:pPr>
        <w:jc w:val="both"/>
        <w:rPr>
          <w:rFonts w:ascii="Arial Narrow" w:eastAsia="Calibri" w:hAnsi="Arial Narrow" w:cs="Arial"/>
          <w:color w:val="000000"/>
          <w:sz w:val="20"/>
          <w:szCs w:val="20"/>
          <w:lang w:val="es-CO" w:eastAsia="en-US"/>
        </w:rPr>
      </w:pPr>
    </w:p>
    <w:p w14:paraId="0C5CC753" w14:textId="77777777" w:rsidR="002043EE" w:rsidRPr="00B26699" w:rsidRDefault="002043EE" w:rsidP="002043EE">
      <w:pPr>
        <w:jc w:val="both"/>
        <w:rPr>
          <w:rFonts w:ascii="Arial Narrow" w:eastAsia="Calibri" w:hAnsi="Arial Narrow" w:cs="Arial"/>
          <w:color w:val="000000"/>
          <w:sz w:val="20"/>
          <w:szCs w:val="20"/>
          <w:lang w:val="es-CO" w:eastAsia="en-US"/>
        </w:rPr>
      </w:pPr>
    </w:p>
    <w:p w14:paraId="5E576E67" w14:textId="77777777" w:rsidR="002043EE" w:rsidRPr="00B26699" w:rsidRDefault="002043EE" w:rsidP="002043EE">
      <w:pPr>
        <w:jc w:val="both"/>
        <w:rPr>
          <w:rFonts w:ascii="Arial Narrow" w:eastAsia="Calibri" w:hAnsi="Arial Narrow" w:cs="Arial"/>
          <w:color w:val="000000"/>
          <w:sz w:val="20"/>
          <w:szCs w:val="20"/>
          <w:lang w:val="es-CO" w:eastAsia="en-US"/>
        </w:rPr>
      </w:pPr>
    </w:p>
    <w:p w14:paraId="5B33488C" w14:textId="77777777" w:rsidR="002043EE" w:rsidRPr="00B26699" w:rsidRDefault="002043EE" w:rsidP="002043EE">
      <w:pPr>
        <w:jc w:val="both"/>
        <w:rPr>
          <w:rFonts w:ascii="Arial Narrow" w:eastAsia="Calibri" w:hAnsi="Arial Narrow" w:cs="Arial"/>
          <w:color w:val="000000"/>
          <w:sz w:val="20"/>
          <w:szCs w:val="20"/>
          <w:lang w:val="es-CO" w:eastAsia="en-US"/>
        </w:rPr>
      </w:pPr>
    </w:p>
    <w:p w14:paraId="5973089C" w14:textId="77777777" w:rsidR="002043EE" w:rsidRPr="00B26699" w:rsidRDefault="002043EE" w:rsidP="002043EE">
      <w:pPr>
        <w:jc w:val="both"/>
        <w:rPr>
          <w:rFonts w:ascii="Arial Narrow" w:eastAsia="Calibri" w:hAnsi="Arial Narrow" w:cs="Arial"/>
          <w:color w:val="000000"/>
          <w:sz w:val="20"/>
          <w:szCs w:val="20"/>
          <w:lang w:val="es-CO" w:eastAsia="en-US"/>
        </w:rPr>
      </w:pPr>
    </w:p>
    <w:p w14:paraId="2D1E3C23" w14:textId="77777777" w:rsidR="002043EE" w:rsidRPr="00B26699" w:rsidRDefault="002043EE" w:rsidP="002043EE">
      <w:pPr>
        <w:jc w:val="both"/>
        <w:rPr>
          <w:rFonts w:ascii="Arial Narrow" w:eastAsia="Calibri" w:hAnsi="Arial Narrow" w:cs="Arial"/>
          <w:color w:val="000000"/>
          <w:sz w:val="20"/>
          <w:szCs w:val="20"/>
          <w:lang w:val="es-CO" w:eastAsia="en-US"/>
        </w:rPr>
      </w:pPr>
    </w:p>
    <w:p w14:paraId="7BF5E107" w14:textId="77777777" w:rsidR="002043EE" w:rsidRPr="00B26699" w:rsidRDefault="002043EE" w:rsidP="002043EE">
      <w:pPr>
        <w:jc w:val="both"/>
        <w:rPr>
          <w:rFonts w:ascii="Arial Narrow" w:eastAsia="Calibri" w:hAnsi="Arial Narrow" w:cs="Arial"/>
          <w:color w:val="000000"/>
          <w:sz w:val="20"/>
          <w:szCs w:val="20"/>
          <w:lang w:val="es-CO" w:eastAsia="en-US"/>
        </w:rPr>
      </w:pPr>
    </w:p>
    <w:p w14:paraId="22C6D357" w14:textId="77777777" w:rsidR="002043EE" w:rsidRPr="00B26699" w:rsidRDefault="002043EE" w:rsidP="002043EE">
      <w:pPr>
        <w:jc w:val="both"/>
        <w:rPr>
          <w:rFonts w:ascii="Arial Narrow" w:eastAsia="Calibri" w:hAnsi="Arial Narrow" w:cs="Arial"/>
          <w:color w:val="000000"/>
          <w:sz w:val="20"/>
          <w:szCs w:val="20"/>
          <w:lang w:val="es-CO" w:eastAsia="en-US"/>
        </w:rPr>
      </w:pPr>
    </w:p>
    <w:p w14:paraId="40A66594" w14:textId="77777777" w:rsidR="002043EE" w:rsidRPr="00B26699" w:rsidRDefault="002043EE" w:rsidP="002043EE">
      <w:pPr>
        <w:jc w:val="both"/>
        <w:rPr>
          <w:rFonts w:ascii="Arial Narrow" w:eastAsia="Calibri" w:hAnsi="Arial Narrow" w:cs="Arial"/>
          <w:color w:val="000000"/>
          <w:sz w:val="20"/>
          <w:szCs w:val="20"/>
          <w:lang w:val="es-CO" w:eastAsia="en-US"/>
        </w:rPr>
      </w:pPr>
    </w:p>
    <w:p w14:paraId="4A93C8B7" w14:textId="77777777" w:rsidR="002043EE" w:rsidRPr="00B26699" w:rsidRDefault="002043EE" w:rsidP="002043EE">
      <w:pPr>
        <w:jc w:val="both"/>
        <w:rPr>
          <w:rFonts w:ascii="Arial Narrow" w:eastAsia="Calibri" w:hAnsi="Arial Narrow" w:cs="Arial"/>
          <w:color w:val="000000"/>
          <w:sz w:val="20"/>
          <w:szCs w:val="20"/>
          <w:lang w:val="es-CO" w:eastAsia="en-US"/>
        </w:rPr>
      </w:pPr>
    </w:p>
    <w:p w14:paraId="2287E82D" w14:textId="77777777" w:rsidR="002043EE" w:rsidRPr="00B26699" w:rsidRDefault="002043EE" w:rsidP="002043EE">
      <w:pPr>
        <w:jc w:val="both"/>
        <w:rPr>
          <w:rFonts w:ascii="Arial Narrow" w:eastAsia="Calibri" w:hAnsi="Arial Narrow" w:cs="Arial"/>
          <w:color w:val="000000"/>
          <w:sz w:val="20"/>
          <w:szCs w:val="20"/>
          <w:lang w:val="es-CO" w:eastAsia="en-US"/>
        </w:rPr>
      </w:pPr>
    </w:p>
    <w:p w14:paraId="52E2DC11" w14:textId="77777777" w:rsidR="002043EE" w:rsidRPr="00B26699" w:rsidRDefault="002043EE" w:rsidP="002043EE">
      <w:pPr>
        <w:jc w:val="both"/>
        <w:rPr>
          <w:rFonts w:ascii="Arial Narrow" w:eastAsia="Calibri" w:hAnsi="Arial Narrow" w:cs="Arial"/>
          <w:color w:val="000000"/>
          <w:sz w:val="20"/>
          <w:szCs w:val="20"/>
          <w:lang w:val="es-CO" w:eastAsia="en-US"/>
        </w:rPr>
      </w:pPr>
    </w:p>
    <w:p w14:paraId="64214A38" w14:textId="77777777" w:rsidR="002043EE" w:rsidRPr="00B26699" w:rsidRDefault="002043EE" w:rsidP="002043EE">
      <w:pPr>
        <w:jc w:val="both"/>
        <w:rPr>
          <w:rFonts w:ascii="Arial Narrow" w:eastAsia="Calibri" w:hAnsi="Arial Narrow" w:cs="Arial"/>
          <w:color w:val="000000"/>
          <w:sz w:val="20"/>
          <w:szCs w:val="20"/>
          <w:lang w:val="es-CO" w:eastAsia="en-US"/>
        </w:rPr>
      </w:pPr>
    </w:p>
    <w:p w14:paraId="6C294293" w14:textId="77777777" w:rsidR="002043EE" w:rsidRPr="00B26699" w:rsidRDefault="002043EE" w:rsidP="002043EE">
      <w:pPr>
        <w:jc w:val="both"/>
        <w:rPr>
          <w:rFonts w:ascii="Arial Narrow" w:eastAsia="Calibri" w:hAnsi="Arial Narrow" w:cs="Arial"/>
          <w:color w:val="000000"/>
          <w:sz w:val="20"/>
          <w:szCs w:val="20"/>
          <w:lang w:val="es-CO" w:eastAsia="en-US"/>
        </w:rPr>
      </w:pPr>
    </w:p>
    <w:p w14:paraId="05EBE164" w14:textId="77777777" w:rsidR="002043EE" w:rsidRPr="00B26699" w:rsidRDefault="002043EE" w:rsidP="002043EE">
      <w:pPr>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 </w:t>
      </w:r>
    </w:p>
    <w:p w14:paraId="453260AA" w14:textId="77777777" w:rsidR="002043EE" w:rsidRPr="00B26699" w:rsidRDefault="002043EE" w:rsidP="002043EE">
      <w:pPr>
        <w:jc w:val="both"/>
        <w:rPr>
          <w:rFonts w:ascii="Arial Narrow" w:eastAsia="Calibri" w:hAnsi="Arial Narrow" w:cs="Arial"/>
          <w:color w:val="000000"/>
          <w:sz w:val="20"/>
          <w:szCs w:val="20"/>
          <w:lang w:val="es-CO" w:eastAsia="en-US"/>
        </w:rPr>
      </w:pPr>
    </w:p>
    <w:p w14:paraId="38B34176" w14:textId="77777777" w:rsidR="002043EE" w:rsidRPr="00B26699" w:rsidRDefault="002043EE" w:rsidP="002043EE">
      <w:pPr>
        <w:jc w:val="both"/>
        <w:rPr>
          <w:rFonts w:ascii="Arial Narrow" w:eastAsia="Calibri" w:hAnsi="Arial Narrow" w:cs="Arial"/>
          <w:color w:val="000000"/>
          <w:sz w:val="20"/>
          <w:szCs w:val="20"/>
          <w:lang w:val="es-CO" w:eastAsia="en-US"/>
        </w:rPr>
      </w:pPr>
    </w:p>
    <w:p w14:paraId="4FE30E54" w14:textId="77777777" w:rsidR="002043EE" w:rsidRPr="00B26699" w:rsidRDefault="002043EE" w:rsidP="002043EE">
      <w:pPr>
        <w:jc w:val="both"/>
        <w:rPr>
          <w:rFonts w:ascii="Arial Narrow" w:eastAsia="Calibri" w:hAnsi="Arial Narrow" w:cs="Arial"/>
          <w:color w:val="000000"/>
          <w:sz w:val="20"/>
          <w:szCs w:val="20"/>
          <w:lang w:val="es-CO" w:eastAsia="en-US"/>
        </w:rPr>
      </w:pPr>
    </w:p>
    <w:p w14:paraId="54A98AC6" w14:textId="77777777" w:rsidR="002043EE" w:rsidRPr="00B26699" w:rsidRDefault="002043EE" w:rsidP="002043EE">
      <w:pPr>
        <w:jc w:val="both"/>
        <w:rPr>
          <w:rFonts w:ascii="Arial Narrow" w:hAnsi="Arial Narrow" w:cs="Arial"/>
          <w:sz w:val="20"/>
          <w:szCs w:val="20"/>
        </w:rPr>
      </w:pPr>
    </w:p>
    <w:p w14:paraId="073DBB1B" w14:textId="77777777" w:rsidR="002043EE" w:rsidRDefault="002043EE" w:rsidP="002043EE">
      <w:pPr>
        <w:jc w:val="both"/>
        <w:rPr>
          <w:rFonts w:ascii="Arial Narrow" w:hAnsi="Arial Narrow" w:cs="Arial"/>
          <w:sz w:val="20"/>
          <w:szCs w:val="20"/>
        </w:rPr>
      </w:pPr>
    </w:p>
    <w:p w14:paraId="4E02B106" w14:textId="77777777" w:rsidR="00B44F02" w:rsidRDefault="00B44F02" w:rsidP="002043EE">
      <w:pPr>
        <w:jc w:val="both"/>
        <w:rPr>
          <w:rFonts w:ascii="Arial Narrow" w:hAnsi="Arial Narrow" w:cs="Arial"/>
          <w:sz w:val="20"/>
          <w:szCs w:val="20"/>
        </w:rPr>
      </w:pPr>
    </w:p>
    <w:p w14:paraId="437BFFD4" w14:textId="77777777" w:rsidR="00B44F02" w:rsidRDefault="00B44F02" w:rsidP="002043EE">
      <w:pPr>
        <w:jc w:val="both"/>
        <w:rPr>
          <w:rFonts w:ascii="Arial Narrow" w:hAnsi="Arial Narrow" w:cs="Arial"/>
          <w:sz w:val="20"/>
          <w:szCs w:val="20"/>
        </w:rPr>
      </w:pPr>
    </w:p>
    <w:p w14:paraId="60CEB33D" w14:textId="77777777" w:rsidR="00B44F02" w:rsidRDefault="00B44F02" w:rsidP="002043EE">
      <w:pPr>
        <w:jc w:val="both"/>
        <w:rPr>
          <w:rFonts w:ascii="Arial Narrow" w:hAnsi="Arial Narrow" w:cs="Arial"/>
          <w:sz w:val="20"/>
          <w:szCs w:val="20"/>
        </w:rPr>
      </w:pPr>
    </w:p>
    <w:p w14:paraId="63AA8F12" w14:textId="77777777" w:rsidR="00B44F02" w:rsidRPr="00B26699" w:rsidRDefault="00B44F02" w:rsidP="002043EE">
      <w:pPr>
        <w:jc w:val="both"/>
        <w:rPr>
          <w:rFonts w:ascii="Arial Narrow" w:hAnsi="Arial Narrow" w:cs="Arial"/>
          <w:sz w:val="20"/>
          <w:szCs w:val="20"/>
        </w:rPr>
      </w:pPr>
    </w:p>
    <w:p w14:paraId="663FA0DF" w14:textId="77777777" w:rsidR="002043EE" w:rsidRPr="00B26699" w:rsidRDefault="002043EE" w:rsidP="002043EE">
      <w:pPr>
        <w:jc w:val="both"/>
        <w:rPr>
          <w:rFonts w:ascii="Arial Narrow" w:hAnsi="Arial Narrow" w:cs="Arial"/>
          <w:sz w:val="20"/>
          <w:szCs w:val="20"/>
        </w:rPr>
      </w:pPr>
    </w:p>
    <w:p w14:paraId="320B6F58"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ANEXO 4</w:t>
      </w:r>
    </w:p>
    <w:p w14:paraId="7BBB3EC2"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IDENTIFICACIÓN Y COBERTURA DEL RIESGO</w:t>
      </w:r>
    </w:p>
    <w:p w14:paraId="596396BB" w14:textId="77777777" w:rsidR="002043EE" w:rsidRPr="00B26699" w:rsidRDefault="002043EE" w:rsidP="002043EE">
      <w:pPr>
        <w:jc w:val="both"/>
        <w:rPr>
          <w:rFonts w:ascii="Arial Narrow" w:hAnsi="Arial Narrow" w:cs="Arial"/>
          <w:sz w:val="20"/>
          <w:szCs w:val="20"/>
          <w:highlight w:val="yellow"/>
        </w:rPr>
      </w:pPr>
    </w:p>
    <w:p w14:paraId="5C9A6052"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sz w:val="20"/>
          <w:szCs w:val="20"/>
        </w:rPr>
        <w:t xml:space="preserve">Para la presente contratación los riesgos se describen de acuerdo a lo estipulado en los estudios previos, ya que de conformidad con lo establecido en el artículo 4° de la Ley 1150 de 2007 y el Decreto 1082 de 2015 y "El Manual para la Identificación y Cobertura del Riesgo en los Proceso de Contratación", de Colombia Compra Eficiente, el cual se encuentra disponible en la página: http://colombiacompra.gov.co/es/manuales , el riesgo, descrito en la </w:t>
      </w:r>
      <w:r w:rsidRPr="00B26699">
        <w:rPr>
          <w:rFonts w:ascii="Arial Narrow" w:hAnsi="Arial Narrow" w:cs="Arial"/>
          <w:b/>
          <w:bCs/>
          <w:sz w:val="20"/>
          <w:szCs w:val="20"/>
        </w:rPr>
        <w:t xml:space="preserve">Tabla 2 – </w:t>
      </w:r>
      <w:r w:rsidRPr="00B26699">
        <w:rPr>
          <w:rFonts w:ascii="Arial Narrow" w:hAnsi="Arial Narrow" w:cs="Arial"/>
          <w:sz w:val="20"/>
          <w:szCs w:val="20"/>
        </w:rPr>
        <w:t>Probabilidad del Riesgo, se categoriza y valora de la siguiente manera:</w:t>
      </w:r>
    </w:p>
    <w:p w14:paraId="296E0235" w14:textId="77777777" w:rsidR="002043EE" w:rsidRPr="00B26699" w:rsidRDefault="002043EE" w:rsidP="002043EE">
      <w:pPr>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8"/>
        <w:gridCol w:w="278"/>
        <w:gridCol w:w="278"/>
        <w:gridCol w:w="278"/>
        <w:gridCol w:w="277"/>
        <w:gridCol w:w="1006"/>
        <w:gridCol w:w="1008"/>
        <w:gridCol w:w="277"/>
        <w:gridCol w:w="277"/>
        <w:gridCol w:w="277"/>
        <w:gridCol w:w="277"/>
        <w:gridCol w:w="277"/>
        <w:gridCol w:w="1053"/>
        <w:gridCol w:w="277"/>
        <w:gridCol w:w="277"/>
        <w:gridCol w:w="284"/>
        <w:gridCol w:w="419"/>
        <w:gridCol w:w="747"/>
        <w:gridCol w:w="991"/>
        <w:gridCol w:w="277"/>
      </w:tblGrid>
      <w:tr w:rsidR="002043EE" w:rsidRPr="00B26699" w14:paraId="4EBF5996" w14:textId="77777777" w:rsidTr="0030210F">
        <w:trPr>
          <w:trHeight w:val="772"/>
        </w:trPr>
        <w:tc>
          <w:tcPr>
            <w:tcW w:w="152" w:type="pct"/>
            <w:vMerge w:val="restart"/>
            <w:shd w:val="clear" w:color="000000" w:fill="BFBFBF"/>
            <w:textDirection w:val="btLr"/>
            <w:vAlign w:val="center"/>
            <w:hideMark/>
          </w:tcPr>
          <w:p w14:paraId="7C576B9D"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 xml:space="preserve">No. </w:t>
            </w:r>
          </w:p>
        </w:tc>
        <w:tc>
          <w:tcPr>
            <w:tcW w:w="152" w:type="pct"/>
            <w:vMerge w:val="restart"/>
            <w:shd w:val="clear" w:color="000000" w:fill="BFBFBF"/>
            <w:textDirection w:val="btLr"/>
            <w:vAlign w:val="center"/>
            <w:hideMark/>
          </w:tcPr>
          <w:p w14:paraId="40C8675D"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Clase</w:t>
            </w:r>
          </w:p>
        </w:tc>
        <w:tc>
          <w:tcPr>
            <w:tcW w:w="152" w:type="pct"/>
            <w:vMerge w:val="restart"/>
            <w:shd w:val="clear" w:color="000000" w:fill="BFBFBF"/>
            <w:textDirection w:val="btLr"/>
            <w:vAlign w:val="center"/>
            <w:hideMark/>
          </w:tcPr>
          <w:p w14:paraId="6332220A"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Fuente</w:t>
            </w:r>
          </w:p>
        </w:tc>
        <w:tc>
          <w:tcPr>
            <w:tcW w:w="152" w:type="pct"/>
            <w:vMerge w:val="restart"/>
            <w:shd w:val="clear" w:color="000000" w:fill="BFBFBF"/>
            <w:textDirection w:val="btLr"/>
            <w:vAlign w:val="center"/>
            <w:hideMark/>
          </w:tcPr>
          <w:p w14:paraId="1550CFDF"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Etapa</w:t>
            </w:r>
          </w:p>
        </w:tc>
        <w:tc>
          <w:tcPr>
            <w:tcW w:w="152" w:type="pct"/>
            <w:vMerge w:val="restart"/>
            <w:shd w:val="clear" w:color="000000" w:fill="BFBFBF"/>
            <w:textDirection w:val="btLr"/>
            <w:vAlign w:val="center"/>
            <w:hideMark/>
          </w:tcPr>
          <w:p w14:paraId="5843699D"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Tipo</w:t>
            </w:r>
          </w:p>
        </w:tc>
        <w:tc>
          <w:tcPr>
            <w:tcW w:w="552" w:type="pct"/>
            <w:shd w:val="clear" w:color="000000" w:fill="BFBFBF"/>
            <w:vAlign w:val="center"/>
            <w:hideMark/>
          </w:tcPr>
          <w:p w14:paraId="2D379071"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DESCRIPCIÓN</w:t>
            </w:r>
          </w:p>
        </w:tc>
        <w:tc>
          <w:tcPr>
            <w:tcW w:w="553" w:type="pct"/>
            <w:vMerge w:val="restart"/>
            <w:shd w:val="clear" w:color="000000" w:fill="BFBFBF"/>
            <w:vAlign w:val="center"/>
            <w:hideMark/>
          </w:tcPr>
          <w:p w14:paraId="47AD01D0"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Consecuencia de la ocurrencia del evento</w:t>
            </w:r>
          </w:p>
        </w:tc>
        <w:tc>
          <w:tcPr>
            <w:tcW w:w="152" w:type="pct"/>
            <w:vMerge w:val="restart"/>
            <w:shd w:val="clear" w:color="000000" w:fill="BFBFBF"/>
            <w:textDirection w:val="btLr"/>
            <w:vAlign w:val="center"/>
            <w:hideMark/>
          </w:tcPr>
          <w:p w14:paraId="532B5C55"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Probabilidad</w:t>
            </w:r>
          </w:p>
        </w:tc>
        <w:tc>
          <w:tcPr>
            <w:tcW w:w="152" w:type="pct"/>
            <w:vMerge w:val="restart"/>
            <w:shd w:val="clear" w:color="000000" w:fill="BFBFBF"/>
            <w:textDirection w:val="btLr"/>
            <w:vAlign w:val="center"/>
            <w:hideMark/>
          </w:tcPr>
          <w:p w14:paraId="41820591"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Impacto</w:t>
            </w:r>
          </w:p>
        </w:tc>
        <w:tc>
          <w:tcPr>
            <w:tcW w:w="152" w:type="pct"/>
            <w:vMerge w:val="restart"/>
            <w:shd w:val="clear" w:color="000000" w:fill="BFBFBF"/>
            <w:textDirection w:val="btLr"/>
            <w:vAlign w:val="center"/>
            <w:hideMark/>
          </w:tcPr>
          <w:p w14:paraId="341C599A"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Valoración</w:t>
            </w:r>
          </w:p>
        </w:tc>
        <w:tc>
          <w:tcPr>
            <w:tcW w:w="152" w:type="pct"/>
            <w:vMerge w:val="restart"/>
            <w:shd w:val="clear" w:color="000000" w:fill="BFBFBF"/>
            <w:textDirection w:val="btLr"/>
            <w:vAlign w:val="center"/>
            <w:hideMark/>
          </w:tcPr>
          <w:p w14:paraId="3EA63F30"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Categoría</w:t>
            </w:r>
          </w:p>
        </w:tc>
        <w:tc>
          <w:tcPr>
            <w:tcW w:w="152" w:type="pct"/>
            <w:vMerge w:val="restart"/>
            <w:shd w:val="clear" w:color="000000" w:fill="BFBFBF"/>
            <w:textDirection w:val="btLr"/>
            <w:vAlign w:val="center"/>
            <w:hideMark/>
          </w:tcPr>
          <w:p w14:paraId="0AD2F0E7"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¿A quién se le asigna?</w:t>
            </w:r>
          </w:p>
        </w:tc>
        <w:tc>
          <w:tcPr>
            <w:tcW w:w="578" w:type="pct"/>
            <w:vMerge w:val="restart"/>
            <w:shd w:val="clear" w:color="000000" w:fill="BFBFBF"/>
            <w:vAlign w:val="center"/>
            <w:hideMark/>
          </w:tcPr>
          <w:p w14:paraId="597086F0"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Tratamiento/ Controles a ser implementados</w:t>
            </w:r>
          </w:p>
        </w:tc>
        <w:tc>
          <w:tcPr>
            <w:tcW w:w="460" w:type="pct"/>
            <w:gridSpan w:val="3"/>
            <w:shd w:val="clear" w:color="000000" w:fill="BFBFBF"/>
            <w:vAlign w:val="center"/>
            <w:hideMark/>
          </w:tcPr>
          <w:p w14:paraId="4CF587CB"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Impacto después del tratamiento</w:t>
            </w:r>
          </w:p>
        </w:tc>
        <w:tc>
          <w:tcPr>
            <w:tcW w:w="230" w:type="pct"/>
            <w:vMerge w:val="restart"/>
            <w:shd w:val="clear" w:color="000000" w:fill="BFBFBF"/>
            <w:textDirection w:val="btLr"/>
            <w:vAlign w:val="center"/>
            <w:hideMark/>
          </w:tcPr>
          <w:p w14:paraId="02675216"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¿Afecta el equilibrio económico del contrato?</w:t>
            </w:r>
          </w:p>
        </w:tc>
        <w:tc>
          <w:tcPr>
            <w:tcW w:w="410" w:type="pct"/>
            <w:vMerge w:val="restart"/>
            <w:shd w:val="clear" w:color="000000" w:fill="BFBFBF"/>
            <w:vAlign w:val="center"/>
            <w:hideMark/>
          </w:tcPr>
          <w:p w14:paraId="50C4D994"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Persona responsable por implementar el tratamiento</w:t>
            </w:r>
          </w:p>
        </w:tc>
        <w:tc>
          <w:tcPr>
            <w:tcW w:w="696" w:type="pct"/>
            <w:gridSpan w:val="2"/>
            <w:shd w:val="clear" w:color="000000" w:fill="BFBFBF"/>
            <w:vAlign w:val="center"/>
            <w:hideMark/>
          </w:tcPr>
          <w:p w14:paraId="2ADBD677"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Monitoreo y revisión</w:t>
            </w:r>
          </w:p>
        </w:tc>
      </w:tr>
      <w:tr w:rsidR="002043EE" w:rsidRPr="00B26699" w14:paraId="5E6F324A" w14:textId="77777777" w:rsidTr="0030210F">
        <w:trPr>
          <w:trHeight w:val="3026"/>
        </w:trPr>
        <w:tc>
          <w:tcPr>
            <w:tcW w:w="152" w:type="pct"/>
            <w:vMerge/>
            <w:vAlign w:val="center"/>
            <w:hideMark/>
          </w:tcPr>
          <w:p w14:paraId="1DDCBED7"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3891EE6F"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5174F83B"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0F63DC75"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050D32FF" w14:textId="77777777" w:rsidR="002043EE" w:rsidRPr="00B26699" w:rsidRDefault="002043EE" w:rsidP="0030210F">
            <w:pPr>
              <w:rPr>
                <w:rFonts w:ascii="Arial Narrow" w:hAnsi="Arial Narrow" w:cs="Arial"/>
                <w:b/>
                <w:bCs/>
                <w:sz w:val="20"/>
                <w:szCs w:val="20"/>
              </w:rPr>
            </w:pPr>
          </w:p>
        </w:tc>
        <w:tc>
          <w:tcPr>
            <w:tcW w:w="552" w:type="pct"/>
            <w:shd w:val="clear" w:color="000000" w:fill="BFBFBF"/>
            <w:vAlign w:val="center"/>
            <w:hideMark/>
          </w:tcPr>
          <w:p w14:paraId="666A26D8"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(Qué puede pasar y cómo puede ocurrir)</w:t>
            </w:r>
          </w:p>
        </w:tc>
        <w:tc>
          <w:tcPr>
            <w:tcW w:w="553" w:type="pct"/>
            <w:vMerge/>
            <w:vAlign w:val="center"/>
            <w:hideMark/>
          </w:tcPr>
          <w:p w14:paraId="11610DE1"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535E294F"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5E639ADB"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2E38B7A0"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50E93676" w14:textId="77777777" w:rsidR="002043EE" w:rsidRPr="00B26699" w:rsidRDefault="002043EE" w:rsidP="0030210F">
            <w:pPr>
              <w:rPr>
                <w:rFonts w:ascii="Arial Narrow" w:hAnsi="Arial Narrow" w:cs="Arial"/>
                <w:b/>
                <w:bCs/>
                <w:sz w:val="20"/>
                <w:szCs w:val="20"/>
              </w:rPr>
            </w:pPr>
          </w:p>
        </w:tc>
        <w:tc>
          <w:tcPr>
            <w:tcW w:w="152" w:type="pct"/>
            <w:vMerge/>
            <w:vAlign w:val="center"/>
            <w:hideMark/>
          </w:tcPr>
          <w:p w14:paraId="1DDB35B2" w14:textId="77777777" w:rsidR="002043EE" w:rsidRPr="00B26699" w:rsidRDefault="002043EE" w:rsidP="0030210F">
            <w:pPr>
              <w:rPr>
                <w:rFonts w:ascii="Arial Narrow" w:hAnsi="Arial Narrow" w:cs="Arial"/>
                <w:b/>
                <w:bCs/>
                <w:sz w:val="20"/>
                <w:szCs w:val="20"/>
              </w:rPr>
            </w:pPr>
          </w:p>
        </w:tc>
        <w:tc>
          <w:tcPr>
            <w:tcW w:w="578" w:type="pct"/>
            <w:vMerge/>
            <w:vAlign w:val="center"/>
            <w:hideMark/>
          </w:tcPr>
          <w:p w14:paraId="7DA7A58F" w14:textId="77777777" w:rsidR="002043EE" w:rsidRPr="00B26699" w:rsidRDefault="002043EE" w:rsidP="0030210F">
            <w:pPr>
              <w:rPr>
                <w:rFonts w:ascii="Arial Narrow" w:hAnsi="Arial Narrow" w:cs="Arial"/>
                <w:b/>
                <w:bCs/>
                <w:sz w:val="20"/>
                <w:szCs w:val="20"/>
              </w:rPr>
            </w:pPr>
          </w:p>
        </w:tc>
        <w:tc>
          <w:tcPr>
            <w:tcW w:w="152" w:type="pct"/>
            <w:shd w:val="clear" w:color="000000" w:fill="BFBFBF"/>
            <w:textDirection w:val="btLr"/>
            <w:vAlign w:val="center"/>
            <w:hideMark/>
          </w:tcPr>
          <w:p w14:paraId="23874C1F"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Probabilidad</w:t>
            </w:r>
          </w:p>
        </w:tc>
        <w:tc>
          <w:tcPr>
            <w:tcW w:w="152" w:type="pct"/>
            <w:shd w:val="clear" w:color="000000" w:fill="BFBFBF"/>
            <w:textDirection w:val="btLr"/>
            <w:vAlign w:val="center"/>
            <w:hideMark/>
          </w:tcPr>
          <w:p w14:paraId="18800DC4"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Impacto</w:t>
            </w:r>
          </w:p>
        </w:tc>
        <w:tc>
          <w:tcPr>
            <w:tcW w:w="156" w:type="pct"/>
            <w:shd w:val="clear" w:color="000000" w:fill="BFBFBF"/>
            <w:textDirection w:val="btLr"/>
            <w:vAlign w:val="center"/>
            <w:hideMark/>
          </w:tcPr>
          <w:p w14:paraId="039CDD24"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Calificación Total</w:t>
            </w:r>
          </w:p>
        </w:tc>
        <w:tc>
          <w:tcPr>
            <w:tcW w:w="230" w:type="pct"/>
            <w:vMerge/>
            <w:vAlign w:val="center"/>
            <w:hideMark/>
          </w:tcPr>
          <w:p w14:paraId="33DC65C0" w14:textId="77777777" w:rsidR="002043EE" w:rsidRPr="00B26699" w:rsidRDefault="002043EE" w:rsidP="0030210F">
            <w:pPr>
              <w:rPr>
                <w:rFonts w:ascii="Arial Narrow" w:hAnsi="Arial Narrow" w:cs="Arial"/>
                <w:b/>
                <w:bCs/>
                <w:sz w:val="20"/>
                <w:szCs w:val="20"/>
              </w:rPr>
            </w:pPr>
          </w:p>
        </w:tc>
        <w:tc>
          <w:tcPr>
            <w:tcW w:w="410" w:type="pct"/>
            <w:vMerge/>
            <w:vAlign w:val="center"/>
            <w:hideMark/>
          </w:tcPr>
          <w:p w14:paraId="29384F04" w14:textId="77777777" w:rsidR="002043EE" w:rsidRPr="00B26699" w:rsidRDefault="002043EE" w:rsidP="0030210F">
            <w:pPr>
              <w:rPr>
                <w:rFonts w:ascii="Arial Narrow" w:hAnsi="Arial Narrow" w:cs="Arial"/>
                <w:b/>
                <w:bCs/>
                <w:sz w:val="20"/>
                <w:szCs w:val="20"/>
              </w:rPr>
            </w:pPr>
          </w:p>
        </w:tc>
        <w:tc>
          <w:tcPr>
            <w:tcW w:w="544" w:type="pct"/>
            <w:shd w:val="clear" w:color="000000" w:fill="BFBFBF"/>
            <w:vAlign w:val="center"/>
            <w:hideMark/>
          </w:tcPr>
          <w:p w14:paraId="703C253E" w14:textId="77777777" w:rsidR="002043EE" w:rsidRPr="00B26699" w:rsidRDefault="002043EE" w:rsidP="0030210F">
            <w:pPr>
              <w:rPr>
                <w:rFonts w:ascii="Arial Narrow" w:hAnsi="Arial Narrow" w:cs="Arial"/>
                <w:b/>
                <w:bCs/>
                <w:sz w:val="20"/>
                <w:szCs w:val="20"/>
              </w:rPr>
            </w:pPr>
            <w:r w:rsidRPr="00B26699">
              <w:rPr>
                <w:rFonts w:ascii="Arial Narrow" w:hAnsi="Arial Narrow" w:cs="Arial"/>
                <w:b/>
                <w:bCs/>
                <w:sz w:val="20"/>
                <w:szCs w:val="20"/>
              </w:rPr>
              <w:t>¿Cómo se realiza el monitoreo?</w:t>
            </w:r>
          </w:p>
        </w:tc>
        <w:tc>
          <w:tcPr>
            <w:tcW w:w="152" w:type="pct"/>
            <w:shd w:val="clear" w:color="000000" w:fill="BFBFBF"/>
            <w:textDirection w:val="btLr"/>
            <w:vAlign w:val="center"/>
            <w:hideMark/>
          </w:tcPr>
          <w:p w14:paraId="4E6D9EBA" w14:textId="77777777" w:rsidR="002043EE" w:rsidRPr="00B26699" w:rsidRDefault="002043EE" w:rsidP="0030210F">
            <w:pPr>
              <w:jc w:val="center"/>
              <w:rPr>
                <w:rFonts w:ascii="Arial Narrow" w:hAnsi="Arial Narrow" w:cs="Arial"/>
                <w:b/>
                <w:bCs/>
                <w:sz w:val="20"/>
                <w:szCs w:val="20"/>
              </w:rPr>
            </w:pPr>
            <w:r w:rsidRPr="00B26699">
              <w:rPr>
                <w:rFonts w:ascii="Arial Narrow" w:hAnsi="Arial Narrow" w:cs="Arial"/>
                <w:b/>
                <w:bCs/>
                <w:sz w:val="20"/>
                <w:szCs w:val="20"/>
              </w:rPr>
              <w:t>Periodicidad</w:t>
            </w:r>
          </w:p>
        </w:tc>
      </w:tr>
      <w:tr w:rsidR="002043EE" w:rsidRPr="00B26699" w14:paraId="69CB2F52" w14:textId="77777777" w:rsidTr="0030210F">
        <w:trPr>
          <w:cantSplit/>
          <w:trHeight w:val="837"/>
        </w:trPr>
        <w:tc>
          <w:tcPr>
            <w:tcW w:w="152" w:type="pct"/>
            <w:shd w:val="clear" w:color="000000" w:fill="FFFFFF"/>
            <w:vAlign w:val="center"/>
            <w:hideMark/>
          </w:tcPr>
          <w:p w14:paraId="6AE93039"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2" w:type="pct"/>
            <w:shd w:val="clear" w:color="000000" w:fill="FFFFFF"/>
            <w:textDirection w:val="btLr"/>
            <w:vAlign w:val="center"/>
            <w:hideMark/>
          </w:tcPr>
          <w:p w14:paraId="0EEBF7C4"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Específico</w:t>
            </w:r>
          </w:p>
        </w:tc>
        <w:tc>
          <w:tcPr>
            <w:tcW w:w="152" w:type="pct"/>
            <w:shd w:val="clear" w:color="000000" w:fill="FFFFFF"/>
            <w:textDirection w:val="btLr"/>
            <w:vAlign w:val="center"/>
            <w:hideMark/>
          </w:tcPr>
          <w:p w14:paraId="0D8CD3D4"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Externo</w:t>
            </w:r>
          </w:p>
        </w:tc>
        <w:tc>
          <w:tcPr>
            <w:tcW w:w="152" w:type="pct"/>
            <w:shd w:val="clear" w:color="000000" w:fill="FFFFFF"/>
            <w:textDirection w:val="btLr"/>
            <w:vAlign w:val="center"/>
            <w:hideMark/>
          </w:tcPr>
          <w:p w14:paraId="6EA7134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Ejecución</w:t>
            </w:r>
          </w:p>
        </w:tc>
        <w:tc>
          <w:tcPr>
            <w:tcW w:w="152" w:type="pct"/>
            <w:shd w:val="clear" w:color="000000" w:fill="FFFFFF"/>
            <w:textDirection w:val="btLr"/>
            <w:vAlign w:val="center"/>
            <w:hideMark/>
          </w:tcPr>
          <w:p w14:paraId="1A9B6B8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Operacionales</w:t>
            </w:r>
          </w:p>
        </w:tc>
        <w:tc>
          <w:tcPr>
            <w:tcW w:w="552" w:type="pct"/>
            <w:shd w:val="clear" w:color="000000" w:fill="FFFFFF"/>
            <w:vAlign w:val="center"/>
            <w:hideMark/>
          </w:tcPr>
          <w:p w14:paraId="5778E0B3"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Descontinuación de fabricación de un bien</w:t>
            </w:r>
          </w:p>
        </w:tc>
        <w:tc>
          <w:tcPr>
            <w:tcW w:w="553" w:type="pct"/>
            <w:shd w:val="clear" w:color="000000" w:fill="FFFFFF"/>
            <w:vAlign w:val="center"/>
            <w:hideMark/>
          </w:tcPr>
          <w:p w14:paraId="535117E1"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 xml:space="preserve">Retraso en la entrega de los bienes </w:t>
            </w:r>
          </w:p>
        </w:tc>
        <w:tc>
          <w:tcPr>
            <w:tcW w:w="152" w:type="pct"/>
            <w:shd w:val="clear" w:color="000000" w:fill="FFFFFF"/>
            <w:vAlign w:val="center"/>
            <w:hideMark/>
          </w:tcPr>
          <w:p w14:paraId="690DFF4F"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hideMark/>
          </w:tcPr>
          <w:p w14:paraId="59085B1B"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2" w:type="pct"/>
            <w:shd w:val="clear" w:color="000000" w:fill="FFFFFF"/>
            <w:vAlign w:val="center"/>
            <w:hideMark/>
          </w:tcPr>
          <w:p w14:paraId="309BF9BE"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4</w:t>
            </w:r>
          </w:p>
        </w:tc>
        <w:tc>
          <w:tcPr>
            <w:tcW w:w="152" w:type="pct"/>
            <w:shd w:val="clear" w:color="000000" w:fill="FFFFFF"/>
            <w:textDirection w:val="btLr"/>
            <w:vAlign w:val="center"/>
            <w:hideMark/>
          </w:tcPr>
          <w:p w14:paraId="6AC8CD2E" w14:textId="77777777" w:rsidR="002043EE" w:rsidRPr="00B26699" w:rsidRDefault="002043EE" w:rsidP="0030210F">
            <w:pPr>
              <w:ind w:left="113" w:right="113"/>
              <w:jc w:val="center"/>
              <w:rPr>
                <w:rFonts w:ascii="Arial Narrow" w:hAnsi="Arial Narrow" w:cs="Arial"/>
                <w:sz w:val="20"/>
                <w:szCs w:val="20"/>
              </w:rPr>
            </w:pPr>
            <w:r w:rsidRPr="00B26699">
              <w:rPr>
                <w:rFonts w:ascii="Arial Narrow" w:hAnsi="Arial Narrow" w:cs="Arial"/>
                <w:sz w:val="20"/>
                <w:szCs w:val="20"/>
              </w:rPr>
              <w:t>PROBABLE</w:t>
            </w:r>
          </w:p>
        </w:tc>
        <w:tc>
          <w:tcPr>
            <w:tcW w:w="152" w:type="pct"/>
            <w:shd w:val="clear" w:color="000000" w:fill="FFFFFF"/>
            <w:textDirection w:val="btLr"/>
            <w:vAlign w:val="center"/>
            <w:hideMark/>
          </w:tcPr>
          <w:p w14:paraId="347451C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CONTRATISTA</w:t>
            </w:r>
          </w:p>
        </w:tc>
        <w:tc>
          <w:tcPr>
            <w:tcW w:w="578" w:type="pct"/>
            <w:shd w:val="clear" w:color="000000" w:fill="FFFFFF"/>
            <w:vAlign w:val="center"/>
            <w:hideMark/>
          </w:tcPr>
          <w:p w14:paraId="6D7200B4"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 xml:space="preserve">El Contratista debe buscar alternativas para proveer el bien, que cumpla con las características de calidad </w:t>
            </w:r>
          </w:p>
        </w:tc>
        <w:tc>
          <w:tcPr>
            <w:tcW w:w="152" w:type="pct"/>
            <w:shd w:val="clear" w:color="000000" w:fill="FFFFFF"/>
            <w:vAlign w:val="center"/>
            <w:hideMark/>
          </w:tcPr>
          <w:p w14:paraId="4991E92F"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2</w:t>
            </w:r>
          </w:p>
        </w:tc>
        <w:tc>
          <w:tcPr>
            <w:tcW w:w="152" w:type="pct"/>
            <w:shd w:val="clear" w:color="000000" w:fill="FFFFFF"/>
            <w:vAlign w:val="center"/>
            <w:hideMark/>
          </w:tcPr>
          <w:p w14:paraId="7DAB8A36"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6" w:type="pct"/>
            <w:vAlign w:val="center"/>
            <w:hideMark/>
          </w:tcPr>
          <w:p w14:paraId="38E2272A"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230" w:type="pct"/>
            <w:shd w:val="clear" w:color="000000" w:fill="FFFFFF"/>
            <w:vAlign w:val="center"/>
            <w:hideMark/>
          </w:tcPr>
          <w:p w14:paraId="57053F50"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No</w:t>
            </w:r>
          </w:p>
        </w:tc>
        <w:tc>
          <w:tcPr>
            <w:tcW w:w="410" w:type="pct"/>
            <w:shd w:val="clear" w:color="000000" w:fill="FFFFFF"/>
            <w:vAlign w:val="center"/>
            <w:hideMark/>
          </w:tcPr>
          <w:p w14:paraId="7F5ABDB8"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Contratista</w:t>
            </w:r>
          </w:p>
        </w:tc>
        <w:tc>
          <w:tcPr>
            <w:tcW w:w="544" w:type="pct"/>
            <w:shd w:val="clear" w:color="000000" w:fill="FFFFFF"/>
            <w:vAlign w:val="center"/>
            <w:hideMark/>
          </w:tcPr>
          <w:p w14:paraId="572D3DFE"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 xml:space="preserve">El Contratista deberá enviar propuestas alternativas para revisión del supervisor </w:t>
            </w:r>
          </w:p>
        </w:tc>
        <w:tc>
          <w:tcPr>
            <w:tcW w:w="152" w:type="pct"/>
            <w:shd w:val="clear" w:color="000000" w:fill="FFFFFF"/>
            <w:textDirection w:val="btLr"/>
            <w:vAlign w:val="center"/>
            <w:hideMark/>
          </w:tcPr>
          <w:p w14:paraId="7DB026BD"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Semanal</w:t>
            </w:r>
          </w:p>
        </w:tc>
      </w:tr>
      <w:tr w:rsidR="002043EE" w:rsidRPr="00B26699" w14:paraId="4A322DB3" w14:textId="77777777" w:rsidTr="0030210F">
        <w:trPr>
          <w:cantSplit/>
          <w:trHeight w:val="863"/>
        </w:trPr>
        <w:tc>
          <w:tcPr>
            <w:tcW w:w="152" w:type="pct"/>
            <w:shd w:val="clear" w:color="000000" w:fill="FFFFFF"/>
            <w:vAlign w:val="center"/>
          </w:tcPr>
          <w:p w14:paraId="32E35700"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lastRenderedPageBreak/>
              <w:t>2</w:t>
            </w:r>
          </w:p>
        </w:tc>
        <w:tc>
          <w:tcPr>
            <w:tcW w:w="152" w:type="pct"/>
            <w:shd w:val="clear" w:color="000000" w:fill="FFFFFF"/>
            <w:textDirection w:val="btLr"/>
            <w:vAlign w:val="center"/>
          </w:tcPr>
          <w:p w14:paraId="568D584A"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General</w:t>
            </w:r>
          </w:p>
        </w:tc>
        <w:tc>
          <w:tcPr>
            <w:tcW w:w="152" w:type="pct"/>
            <w:shd w:val="clear" w:color="000000" w:fill="FFFFFF"/>
            <w:textDirection w:val="btLr"/>
            <w:vAlign w:val="center"/>
          </w:tcPr>
          <w:p w14:paraId="0780FF0E"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Externo</w:t>
            </w:r>
          </w:p>
        </w:tc>
        <w:tc>
          <w:tcPr>
            <w:tcW w:w="152" w:type="pct"/>
            <w:shd w:val="clear" w:color="000000" w:fill="FFFFFF"/>
            <w:textDirection w:val="btLr"/>
            <w:vAlign w:val="center"/>
          </w:tcPr>
          <w:p w14:paraId="7AC56C56"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Ejecución</w:t>
            </w:r>
          </w:p>
        </w:tc>
        <w:tc>
          <w:tcPr>
            <w:tcW w:w="152" w:type="pct"/>
            <w:shd w:val="clear" w:color="000000" w:fill="FFFFFF"/>
            <w:textDirection w:val="btLr"/>
            <w:vAlign w:val="center"/>
          </w:tcPr>
          <w:p w14:paraId="02DA1E8D"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lang w:eastAsia="es-CO"/>
              </w:rPr>
              <w:t>Operacionales</w:t>
            </w:r>
          </w:p>
        </w:tc>
        <w:tc>
          <w:tcPr>
            <w:tcW w:w="552" w:type="pct"/>
            <w:shd w:val="clear" w:color="000000" w:fill="FFFFFF"/>
            <w:vAlign w:val="center"/>
          </w:tcPr>
          <w:p w14:paraId="04D2ABB7"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El contratista no tiene un stock del bien a adquirir por lo que podría haber incumplimiento en la fecha de entrega.</w:t>
            </w:r>
          </w:p>
        </w:tc>
        <w:tc>
          <w:tcPr>
            <w:tcW w:w="553" w:type="pct"/>
            <w:shd w:val="clear" w:color="000000" w:fill="FFFFFF"/>
            <w:vAlign w:val="center"/>
          </w:tcPr>
          <w:p w14:paraId="21125092" w14:textId="77777777" w:rsidR="002043EE" w:rsidRPr="00B26699" w:rsidRDefault="002043EE" w:rsidP="0030210F">
            <w:pPr>
              <w:jc w:val="both"/>
              <w:rPr>
                <w:rFonts w:ascii="Arial Narrow" w:hAnsi="Arial Narrow" w:cs="Arial"/>
                <w:bCs/>
                <w:sz w:val="20"/>
                <w:szCs w:val="20"/>
                <w:lang w:eastAsia="es-CO"/>
              </w:rPr>
            </w:pPr>
            <w:r w:rsidRPr="00B26699">
              <w:rPr>
                <w:rFonts w:ascii="Arial Narrow" w:hAnsi="Arial Narrow" w:cs="Arial"/>
                <w:sz w:val="20"/>
                <w:szCs w:val="20"/>
                <w:lang w:eastAsia="es-CO"/>
              </w:rPr>
              <w:t>No se pueden realizar los análisis en los que se utilizan estos bienes</w:t>
            </w:r>
          </w:p>
        </w:tc>
        <w:tc>
          <w:tcPr>
            <w:tcW w:w="152" w:type="pct"/>
            <w:shd w:val="clear" w:color="000000" w:fill="FFFFFF"/>
            <w:vAlign w:val="center"/>
          </w:tcPr>
          <w:p w14:paraId="56A9A74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45832CDE"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545D092E"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6</w:t>
            </w:r>
          </w:p>
        </w:tc>
        <w:tc>
          <w:tcPr>
            <w:tcW w:w="152" w:type="pct"/>
            <w:shd w:val="clear" w:color="000000" w:fill="FFFFFF"/>
            <w:textDirection w:val="btLr"/>
            <w:vAlign w:val="center"/>
          </w:tcPr>
          <w:p w14:paraId="1035FCF6" w14:textId="77777777" w:rsidR="002043EE" w:rsidRPr="00B26699" w:rsidRDefault="002043EE" w:rsidP="0030210F">
            <w:pPr>
              <w:ind w:left="113" w:right="113"/>
              <w:jc w:val="center"/>
              <w:rPr>
                <w:rFonts w:ascii="Arial Narrow" w:hAnsi="Arial Narrow" w:cs="Arial"/>
                <w:sz w:val="20"/>
                <w:szCs w:val="20"/>
              </w:rPr>
            </w:pPr>
            <w:r w:rsidRPr="00B26699">
              <w:rPr>
                <w:rFonts w:ascii="Arial Narrow" w:hAnsi="Arial Narrow" w:cs="Arial"/>
                <w:sz w:val="20"/>
                <w:szCs w:val="20"/>
              </w:rPr>
              <w:t>PROBABLE</w:t>
            </w:r>
          </w:p>
        </w:tc>
        <w:tc>
          <w:tcPr>
            <w:tcW w:w="152" w:type="pct"/>
            <w:shd w:val="clear" w:color="000000" w:fill="FFFFFF"/>
            <w:textDirection w:val="btLr"/>
            <w:vAlign w:val="center"/>
          </w:tcPr>
          <w:p w14:paraId="0236154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CONTRATISTA</w:t>
            </w:r>
          </w:p>
        </w:tc>
        <w:tc>
          <w:tcPr>
            <w:tcW w:w="578" w:type="pct"/>
            <w:shd w:val="clear" w:color="000000" w:fill="FFFFFF"/>
            <w:vAlign w:val="center"/>
          </w:tcPr>
          <w:p w14:paraId="6FDB0933"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El proveedor deberá prever la situación y tener un manejo adecuado y un sistema de inventarios u otro mecanismo que permita cumplir con la entrega de los bienes.</w:t>
            </w:r>
          </w:p>
        </w:tc>
        <w:tc>
          <w:tcPr>
            <w:tcW w:w="152" w:type="pct"/>
            <w:shd w:val="clear" w:color="000000" w:fill="FFFFFF"/>
            <w:vAlign w:val="center"/>
          </w:tcPr>
          <w:p w14:paraId="40FCE383"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2</w:t>
            </w:r>
          </w:p>
        </w:tc>
        <w:tc>
          <w:tcPr>
            <w:tcW w:w="152" w:type="pct"/>
            <w:shd w:val="clear" w:color="000000" w:fill="FFFFFF"/>
            <w:vAlign w:val="center"/>
          </w:tcPr>
          <w:p w14:paraId="40B0FE6B"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4</w:t>
            </w:r>
          </w:p>
        </w:tc>
        <w:tc>
          <w:tcPr>
            <w:tcW w:w="156" w:type="pct"/>
            <w:vAlign w:val="center"/>
          </w:tcPr>
          <w:p w14:paraId="611D22F0"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6</w:t>
            </w:r>
          </w:p>
        </w:tc>
        <w:tc>
          <w:tcPr>
            <w:tcW w:w="230" w:type="pct"/>
            <w:shd w:val="clear" w:color="000000" w:fill="FFFFFF"/>
            <w:vAlign w:val="center"/>
          </w:tcPr>
          <w:p w14:paraId="35D249C0"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No</w:t>
            </w:r>
          </w:p>
        </w:tc>
        <w:tc>
          <w:tcPr>
            <w:tcW w:w="410" w:type="pct"/>
            <w:shd w:val="clear" w:color="000000" w:fill="FFFFFF"/>
            <w:vAlign w:val="center"/>
          </w:tcPr>
          <w:p w14:paraId="5F640831"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 xml:space="preserve">Contratista </w:t>
            </w:r>
          </w:p>
        </w:tc>
        <w:tc>
          <w:tcPr>
            <w:tcW w:w="544" w:type="pct"/>
            <w:shd w:val="clear" w:color="000000" w:fill="FFFFFF"/>
            <w:vAlign w:val="center"/>
          </w:tcPr>
          <w:p w14:paraId="1B9B178B"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El Contratista debe mantener informado al supervisor respecto de los trámites de importación que ha realizado</w:t>
            </w:r>
          </w:p>
        </w:tc>
        <w:tc>
          <w:tcPr>
            <w:tcW w:w="152" w:type="pct"/>
            <w:shd w:val="clear" w:color="000000" w:fill="FFFFFF"/>
            <w:textDirection w:val="btLr"/>
            <w:vAlign w:val="center"/>
          </w:tcPr>
          <w:p w14:paraId="27E2FDDF"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Mensual</w:t>
            </w:r>
          </w:p>
        </w:tc>
      </w:tr>
      <w:tr w:rsidR="002043EE" w:rsidRPr="00B26699" w14:paraId="038FCC06" w14:textId="77777777" w:rsidTr="0030210F">
        <w:trPr>
          <w:cantSplit/>
          <w:trHeight w:val="1454"/>
        </w:trPr>
        <w:tc>
          <w:tcPr>
            <w:tcW w:w="152" w:type="pct"/>
            <w:vAlign w:val="center"/>
            <w:hideMark/>
          </w:tcPr>
          <w:p w14:paraId="02101621"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152" w:type="pct"/>
            <w:textDirection w:val="btLr"/>
            <w:vAlign w:val="center"/>
            <w:hideMark/>
          </w:tcPr>
          <w:p w14:paraId="3E2DAB42"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 xml:space="preserve">General </w:t>
            </w:r>
          </w:p>
        </w:tc>
        <w:tc>
          <w:tcPr>
            <w:tcW w:w="152" w:type="pct"/>
            <w:textDirection w:val="btLr"/>
            <w:vAlign w:val="center"/>
            <w:hideMark/>
          </w:tcPr>
          <w:p w14:paraId="790FD074"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Externo</w:t>
            </w:r>
          </w:p>
        </w:tc>
        <w:tc>
          <w:tcPr>
            <w:tcW w:w="152" w:type="pct"/>
            <w:textDirection w:val="btLr"/>
            <w:vAlign w:val="center"/>
            <w:hideMark/>
          </w:tcPr>
          <w:p w14:paraId="6EBCDBF0"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Ejecución</w:t>
            </w:r>
          </w:p>
        </w:tc>
        <w:tc>
          <w:tcPr>
            <w:tcW w:w="152" w:type="pct"/>
            <w:textDirection w:val="btLr"/>
            <w:vAlign w:val="center"/>
            <w:hideMark/>
          </w:tcPr>
          <w:p w14:paraId="5E4E724F"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Social o político</w:t>
            </w:r>
          </w:p>
        </w:tc>
        <w:tc>
          <w:tcPr>
            <w:tcW w:w="552" w:type="pct"/>
            <w:vAlign w:val="center"/>
            <w:hideMark/>
          </w:tcPr>
          <w:p w14:paraId="02841EBD"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Paros huelgas o situaciones de orden público que afecten el cumplimiento de obligaciones cuando se hace trabajo en campo</w:t>
            </w:r>
          </w:p>
        </w:tc>
        <w:tc>
          <w:tcPr>
            <w:tcW w:w="553" w:type="pct"/>
            <w:vAlign w:val="center"/>
            <w:hideMark/>
          </w:tcPr>
          <w:p w14:paraId="219BEA91"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Retraso en los procesos</w:t>
            </w:r>
          </w:p>
        </w:tc>
        <w:tc>
          <w:tcPr>
            <w:tcW w:w="152" w:type="pct"/>
            <w:vAlign w:val="center"/>
            <w:hideMark/>
          </w:tcPr>
          <w:p w14:paraId="75826F1A"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2" w:type="pct"/>
            <w:vAlign w:val="center"/>
            <w:hideMark/>
          </w:tcPr>
          <w:p w14:paraId="27ED32A8"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2</w:t>
            </w:r>
          </w:p>
        </w:tc>
        <w:tc>
          <w:tcPr>
            <w:tcW w:w="152" w:type="pct"/>
            <w:vAlign w:val="center"/>
            <w:hideMark/>
          </w:tcPr>
          <w:p w14:paraId="51BD1466"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3</w:t>
            </w:r>
          </w:p>
        </w:tc>
        <w:tc>
          <w:tcPr>
            <w:tcW w:w="152" w:type="pct"/>
            <w:textDirection w:val="btLr"/>
            <w:vAlign w:val="center"/>
            <w:hideMark/>
          </w:tcPr>
          <w:p w14:paraId="5DC45DD3" w14:textId="77777777" w:rsidR="002043EE" w:rsidRPr="00B26699" w:rsidRDefault="002043EE" w:rsidP="0030210F">
            <w:pPr>
              <w:ind w:left="113" w:right="113"/>
              <w:jc w:val="center"/>
              <w:rPr>
                <w:rFonts w:ascii="Arial Narrow" w:hAnsi="Arial Narrow" w:cs="Arial"/>
                <w:sz w:val="20"/>
                <w:szCs w:val="20"/>
              </w:rPr>
            </w:pPr>
            <w:r w:rsidRPr="00B26699">
              <w:rPr>
                <w:rFonts w:ascii="Arial Narrow" w:hAnsi="Arial Narrow" w:cs="Arial"/>
                <w:sz w:val="20"/>
                <w:szCs w:val="20"/>
              </w:rPr>
              <w:t>POSIBLE</w:t>
            </w:r>
          </w:p>
        </w:tc>
        <w:tc>
          <w:tcPr>
            <w:tcW w:w="152" w:type="pct"/>
            <w:textDirection w:val="btLr"/>
            <w:vAlign w:val="center"/>
            <w:hideMark/>
          </w:tcPr>
          <w:p w14:paraId="51506083"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ENTIDAD</w:t>
            </w:r>
          </w:p>
        </w:tc>
        <w:tc>
          <w:tcPr>
            <w:tcW w:w="578" w:type="pct"/>
            <w:vAlign w:val="center"/>
            <w:hideMark/>
          </w:tcPr>
          <w:p w14:paraId="13935AE8"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 xml:space="preserve">Acordar la nueva fecha de entrega </w:t>
            </w:r>
          </w:p>
        </w:tc>
        <w:tc>
          <w:tcPr>
            <w:tcW w:w="152" w:type="pct"/>
            <w:vAlign w:val="center"/>
            <w:hideMark/>
          </w:tcPr>
          <w:p w14:paraId="17133D8A"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2" w:type="pct"/>
            <w:vAlign w:val="center"/>
            <w:hideMark/>
          </w:tcPr>
          <w:p w14:paraId="582CA701"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1</w:t>
            </w:r>
          </w:p>
        </w:tc>
        <w:tc>
          <w:tcPr>
            <w:tcW w:w="156" w:type="pct"/>
            <w:vAlign w:val="center"/>
            <w:hideMark/>
          </w:tcPr>
          <w:p w14:paraId="440FC354"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2</w:t>
            </w:r>
          </w:p>
        </w:tc>
        <w:tc>
          <w:tcPr>
            <w:tcW w:w="230" w:type="pct"/>
            <w:vAlign w:val="center"/>
            <w:hideMark/>
          </w:tcPr>
          <w:p w14:paraId="2BC551EC"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No</w:t>
            </w:r>
          </w:p>
        </w:tc>
        <w:tc>
          <w:tcPr>
            <w:tcW w:w="410" w:type="pct"/>
            <w:vAlign w:val="center"/>
            <w:hideMark/>
          </w:tcPr>
          <w:p w14:paraId="4BE48D7F"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 xml:space="preserve">La entidad </w:t>
            </w:r>
          </w:p>
        </w:tc>
        <w:tc>
          <w:tcPr>
            <w:tcW w:w="544" w:type="pct"/>
            <w:vAlign w:val="center"/>
            <w:hideMark/>
          </w:tcPr>
          <w:p w14:paraId="1A1514E9"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Verificación de medios de comunicación de situaciones de orden publico</w:t>
            </w:r>
          </w:p>
        </w:tc>
        <w:tc>
          <w:tcPr>
            <w:tcW w:w="152" w:type="pct"/>
            <w:textDirection w:val="btLr"/>
            <w:vAlign w:val="center"/>
            <w:hideMark/>
          </w:tcPr>
          <w:p w14:paraId="35CFE4F8"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Semanalmente</w:t>
            </w:r>
          </w:p>
        </w:tc>
      </w:tr>
      <w:tr w:rsidR="002043EE" w:rsidRPr="00B26699" w14:paraId="2513AEBE" w14:textId="77777777" w:rsidTr="0030210F">
        <w:trPr>
          <w:cantSplit/>
          <w:trHeight w:val="748"/>
        </w:trPr>
        <w:tc>
          <w:tcPr>
            <w:tcW w:w="152" w:type="pct"/>
            <w:shd w:val="clear" w:color="000000" w:fill="FFFFFF"/>
            <w:vAlign w:val="center"/>
          </w:tcPr>
          <w:p w14:paraId="3E92B20F" w14:textId="77777777" w:rsidR="002043EE" w:rsidRPr="00B26699" w:rsidRDefault="002043EE" w:rsidP="0030210F">
            <w:pPr>
              <w:jc w:val="center"/>
              <w:rPr>
                <w:rFonts w:ascii="Arial Narrow" w:hAnsi="Arial Narrow" w:cs="Arial"/>
                <w:sz w:val="20"/>
                <w:szCs w:val="20"/>
              </w:rPr>
            </w:pPr>
          </w:p>
          <w:p w14:paraId="1CC5C5EA"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4</w:t>
            </w:r>
          </w:p>
        </w:tc>
        <w:tc>
          <w:tcPr>
            <w:tcW w:w="152" w:type="pct"/>
            <w:shd w:val="clear" w:color="000000" w:fill="FFFFFF"/>
            <w:textDirection w:val="btLr"/>
            <w:vAlign w:val="center"/>
          </w:tcPr>
          <w:p w14:paraId="6A465B0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General</w:t>
            </w:r>
          </w:p>
        </w:tc>
        <w:tc>
          <w:tcPr>
            <w:tcW w:w="152" w:type="pct"/>
            <w:shd w:val="clear" w:color="000000" w:fill="FFFFFF"/>
            <w:textDirection w:val="btLr"/>
            <w:vAlign w:val="center"/>
          </w:tcPr>
          <w:p w14:paraId="281EFE26"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Externo</w:t>
            </w:r>
          </w:p>
        </w:tc>
        <w:tc>
          <w:tcPr>
            <w:tcW w:w="152" w:type="pct"/>
            <w:shd w:val="clear" w:color="000000" w:fill="FFFFFF"/>
            <w:textDirection w:val="btLr"/>
            <w:vAlign w:val="center"/>
          </w:tcPr>
          <w:p w14:paraId="4808D324"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Ejecución</w:t>
            </w:r>
          </w:p>
        </w:tc>
        <w:tc>
          <w:tcPr>
            <w:tcW w:w="152" w:type="pct"/>
            <w:shd w:val="clear" w:color="000000" w:fill="FFFFFF"/>
            <w:textDirection w:val="btLr"/>
            <w:vAlign w:val="center"/>
          </w:tcPr>
          <w:p w14:paraId="1598F608"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Económico</w:t>
            </w:r>
          </w:p>
        </w:tc>
        <w:tc>
          <w:tcPr>
            <w:tcW w:w="552" w:type="pct"/>
            <w:vAlign w:val="center"/>
          </w:tcPr>
          <w:p w14:paraId="28233E3D" w14:textId="77777777" w:rsidR="002043EE" w:rsidRPr="00B26699" w:rsidRDefault="002043EE" w:rsidP="0030210F">
            <w:pPr>
              <w:jc w:val="both"/>
              <w:rPr>
                <w:rFonts w:ascii="Arial Narrow" w:hAnsi="Arial Narrow" w:cs="Arial"/>
                <w:b/>
                <w:sz w:val="20"/>
                <w:szCs w:val="20"/>
                <w:lang w:val="es-CO" w:eastAsia="es-CO"/>
              </w:rPr>
            </w:pPr>
            <w:r w:rsidRPr="00B26699">
              <w:rPr>
                <w:rFonts w:ascii="Arial Narrow" w:hAnsi="Arial Narrow" w:cs="Arial"/>
                <w:sz w:val="20"/>
                <w:szCs w:val="20"/>
                <w:lang w:val="es-CO" w:eastAsia="es-CO"/>
              </w:rPr>
              <w:t xml:space="preserve">Efectos derivados de la variación de las tasas de cambio: </w:t>
            </w:r>
            <w:r w:rsidRPr="00B26699">
              <w:rPr>
                <w:rFonts w:ascii="Arial Narrow" w:hAnsi="Arial Narrow" w:cs="Arial"/>
                <w:b/>
                <w:sz w:val="20"/>
                <w:szCs w:val="20"/>
                <w:lang w:val="es-CO" w:eastAsia="es-CO"/>
              </w:rPr>
              <w:t xml:space="preserve">si la tasa de cambio no supera el 20% de su valor </w:t>
            </w:r>
          </w:p>
        </w:tc>
        <w:tc>
          <w:tcPr>
            <w:tcW w:w="553" w:type="pct"/>
            <w:vAlign w:val="center"/>
          </w:tcPr>
          <w:p w14:paraId="6B177FE0"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 xml:space="preserve">El contratista asume el valor diferencial </w:t>
            </w:r>
          </w:p>
        </w:tc>
        <w:tc>
          <w:tcPr>
            <w:tcW w:w="152" w:type="pct"/>
            <w:shd w:val="clear" w:color="000000" w:fill="FFFFFF"/>
            <w:vAlign w:val="center"/>
          </w:tcPr>
          <w:p w14:paraId="7F91ACC8"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129E70F7"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2</w:t>
            </w:r>
          </w:p>
        </w:tc>
        <w:tc>
          <w:tcPr>
            <w:tcW w:w="152" w:type="pct"/>
            <w:shd w:val="clear" w:color="000000" w:fill="FFFFFF"/>
            <w:vAlign w:val="center"/>
          </w:tcPr>
          <w:p w14:paraId="63607464"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5</w:t>
            </w:r>
          </w:p>
        </w:tc>
        <w:tc>
          <w:tcPr>
            <w:tcW w:w="152" w:type="pct"/>
            <w:shd w:val="clear" w:color="000000" w:fill="FFFFFF"/>
            <w:textDirection w:val="btLr"/>
            <w:vAlign w:val="center"/>
          </w:tcPr>
          <w:p w14:paraId="065E172B" w14:textId="77777777" w:rsidR="002043EE" w:rsidRPr="00B26699" w:rsidRDefault="002043EE" w:rsidP="0030210F">
            <w:pPr>
              <w:ind w:left="113" w:right="113"/>
              <w:rPr>
                <w:rFonts w:ascii="Arial Narrow" w:hAnsi="Arial Narrow" w:cs="Arial"/>
                <w:sz w:val="20"/>
                <w:szCs w:val="20"/>
              </w:rPr>
            </w:pPr>
            <w:r w:rsidRPr="00B26699">
              <w:rPr>
                <w:rFonts w:ascii="Arial Narrow" w:hAnsi="Arial Narrow" w:cs="Arial"/>
                <w:sz w:val="20"/>
                <w:szCs w:val="20"/>
              </w:rPr>
              <w:t>CASI CIERTO</w:t>
            </w:r>
          </w:p>
        </w:tc>
        <w:tc>
          <w:tcPr>
            <w:tcW w:w="152" w:type="pct"/>
            <w:shd w:val="clear" w:color="000000" w:fill="FFFFFF"/>
            <w:textDirection w:val="btLr"/>
            <w:vAlign w:val="center"/>
          </w:tcPr>
          <w:p w14:paraId="62AB833E"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CONTRATISTA</w:t>
            </w:r>
          </w:p>
        </w:tc>
        <w:tc>
          <w:tcPr>
            <w:tcW w:w="578" w:type="pct"/>
            <w:vAlign w:val="center"/>
          </w:tcPr>
          <w:p w14:paraId="68D6CB52"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lang w:eastAsia="es-CO"/>
              </w:rPr>
              <w:t>El contratista deberá asumir el valor ocasionado por la fluctuación en las tasas de cambio correspondientes.</w:t>
            </w:r>
          </w:p>
        </w:tc>
        <w:tc>
          <w:tcPr>
            <w:tcW w:w="152" w:type="pct"/>
            <w:shd w:val="clear" w:color="000000" w:fill="FFFFFF"/>
            <w:vAlign w:val="center"/>
          </w:tcPr>
          <w:p w14:paraId="1342F4EA"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0ABA6C9C"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1</w:t>
            </w:r>
          </w:p>
        </w:tc>
        <w:tc>
          <w:tcPr>
            <w:tcW w:w="156" w:type="pct"/>
            <w:vAlign w:val="center"/>
          </w:tcPr>
          <w:p w14:paraId="2CE5479B"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4</w:t>
            </w:r>
          </w:p>
        </w:tc>
        <w:tc>
          <w:tcPr>
            <w:tcW w:w="230" w:type="pct"/>
            <w:shd w:val="clear" w:color="000000" w:fill="FFFFFF"/>
            <w:vAlign w:val="center"/>
          </w:tcPr>
          <w:p w14:paraId="72F8E238"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No</w:t>
            </w:r>
          </w:p>
        </w:tc>
        <w:tc>
          <w:tcPr>
            <w:tcW w:w="410" w:type="pct"/>
            <w:shd w:val="clear" w:color="000000" w:fill="FFFFFF"/>
            <w:vAlign w:val="center"/>
          </w:tcPr>
          <w:p w14:paraId="510B612C"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 xml:space="preserve">Contratista </w:t>
            </w:r>
          </w:p>
        </w:tc>
        <w:tc>
          <w:tcPr>
            <w:tcW w:w="544" w:type="pct"/>
            <w:vAlign w:val="center"/>
          </w:tcPr>
          <w:p w14:paraId="3C9BC54D"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 xml:space="preserve">Verificar el porcentaje de la fluctuación  </w:t>
            </w:r>
          </w:p>
        </w:tc>
        <w:tc>
          <w:tcPr>
            <w:tcW w:w="152" w:type="pct"/>
            <w:shd w:val="clear" w:color="000000" w:fill="FFFFFF"/>
            <w:textDirection w:val="btLr"/>
            <w:vAlign w:val="center"/>
          </w:tcPr>
          <w:p w14:paraId="3EECFF87"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Diariamente</w:t>
            </w:r>
          </w:p>
        </w:tc>
      </w:tr>
      <w:tr w:rsidR="002043EE" w:rsidRPr="00B26699" w14:paraId="69619313" w14:textId="77777777" w:rsidTr="0030210F">
        <w:trPr>
          <w:cantSplit/>
          <w:trHeight w:val="921"/>
        </w:trPr>
        <w:tc>
          <w:tcPr>
            <w:tcW w:w="152" w:type="pct"/>
            <w:shd w:val="clear" w:color="000000" w:fill="FFFFFF"/>
            <w:vAlign w:val="center"/>
          </w:tcPr>
          <w:p w14:paraId="7F237A8C"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lastRenderedPageBreak/>
              <w:t>5</w:t>
            </w:r>
          </w:p>
        </w:tc>
        <w:tc>
          <w:tcPr>
            <w:tcW w:w="152" w:type="pct"/>
            <w:shd w:val="clear" w:color="000000" w:fill="FFFFFF"/>
            <w:textDirection w:val="btLr"/>
            <w:vAlign w:val="center"/>
          </w:tcPr>
          <w:p w14:paraId="0F2150A9"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General</w:t>
            </w:r>
          </w:p>
        </w:tc>
        <w:tc>
          <w:tcPr>
            <w:tcW w:w="152" w:type="pct"/>
            <w:shd w:val="clear" w:color="000000" w:fill="FFFFFF"/>
            <w:textDirection w:val="btLr"/>
            <w:vAlign w:val="center"/>
          </w:tcPr>
          <w:p w14:paraId="0C202A5B"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Externo</w:t>
            </w:r>
          </w:p>
        </w:tc>
        <w:tc>
          <w:tcPr>
            <w:tcW w:w="152" w:type="pct"/>
            <w:shd w:val="clear" w:color="000000" w:fill="FFFFFF"/>
            <w:textDirection w:val="btLr"/>
            <w:vAlign w:val="center"/>
          </w:tcPr>
          <w:p w14:paraId="4905990F"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Ejecución</w:t>
            </w:r>
          </w:p>
        </w:tc>
        <w:tc>
          <w:tcPr>
            <w:tcW w:w="152" w:type="pct"/>
            <w:shd w:val="clear" w:color="000000" w:fill="FFFFFF"/>
            <w:textDirection w:val="btLr"/>
            <w:vAlign w:val="center"/>
          </w:tcPr>
          <w:p w14:paraId="76CDB088"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Económico</w:t>
            </w:r>
          </w:p>
        </w:tc>
        <w:tc>
          <w:tcPr>
            <w:tcW w:w="552" w:type="pct"/>
            <w:vAlign w:val="center"/>
          </w:tcPr>
          <w:p w14:paraId="4BFA5AAD" w14:textId="77777777" w:rsidR="002043EE" w:rsidRPr="00B26699" w:rsidRDefault="002043EE" w:rsidP="0030210F">
            <w:pPr>
              <w:jc w:val="both"/>
              <w:rPr>
                <w:rFonts w:ascii="Arial Narrow" w:hAnsi="Arial Narrow" w:cs="Arial"/>
                <w:b/>
                <w:sz w:val="20"/>
                <w:szCs w:val="20"/>
                <w:lang w:val="es-CO" w:eastAsia="es-CO"/>
              </w:rPr>
            </w:pPr>
            <w:r w:rsidRPr="00B26699">
              <w:rPr>
                <w:rFonts w:ascii="Arial Narrow" w:hAnsi="Arial Narrow" w:cs="Arial"/>
                <w:sz w:val="20"/>
                <w:szCs w:val="20"/>
                <w:lang w:val="es-CO" w:eastAsia="es-CO"/>
              </w:rPr>
              <w:t xml:space="preserve">Efectos derivados de la variación de las tasas de cambio: </w:t>
            </w:r>
            <w:r w:rsidRPr="00B26699">
              <w:rPr>
                <w:rFonts w:ascii="Arial Narrow" w:hAnsi="Arial Narrow" w:cs="Arial"/>
                <w:b/>
                <w:sz w:val="20"/>
                <w:szCs w:val="20"/>
                <w:lang w:val="es-CO" w:eastAsia="es-CO"/>
              </w:rPr>
              <w:t xml:space="preserve">si la tasa de cambio supera el 20% de su valor </w:t>
            </w:r>
          </w:p>
        </w:tc>
        <w:tc>
          <w:tcPr>
            <w:tcW w:w="553" w:type="pct"/>
            <w:vAlign w:val="center"/>
          </w:tcPr>
          <w:p w14:paraId="5E756FB2" w14:textId="77777777" w:rsidR="002043EE" w:rsidRPr="00B26699" w:rsidRDefault="002043EE" w:rsidP="0030210F">
            <w:pPr>
              <w:jc w:val="both"/>
              <w:rPr>
                <w:rFonts w:ascii="Arial Narrow" w:hAnsi="Arial Narrow" w:cs="Arial"/>
                <w:sz w:val="20"/>
                <w:szCs w:val="20"/>
                <w:lang w:eastAsia="es-CO"/>
              </w:rPr>
            </w:pPr>
            <w:r w:rsidRPr="00B26699">
              <w:rPr>
                <w:rFonts w:ascii="Arial Narrow" w:hAnsi="Arial Narrow" w:cs="Arial"/>
                <w:sz w:val="20"/>
                <w:szCs w:val="20"/>
                <w:lang w:eastAsia="es-CO"/>
              </w:rPr>
              <w:t>El Instituto asume el valor diferencial</w:t>
            </w:r>
          </w:p>
        </w:tc>
        <w:tc>
          <w:tcPr>
            <w:tcW w:w="152" w:type="pct"/>
            <w:shd w:val="clear" w:color="000000" w:fill="FFFFFF"/>
            <w:vAlign w:val="center"/>
          </w:tcPr>
          <w:p w14:paraId="5A4AD921"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04789C30"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2</w:t>
            </w:r>
          </w:p>
        </w:tc>
        <w:tc>
          <w:tcPr>
            <w:tcW w:w="152" w:type="pct"/>
            <w:shd w:val="clear" w:color="000000" w:fill="FFFFFF"/>
            <w:vAlign w:val="center"/>
          </w:tcPr>
          <w:p w14:paraId="220C7EB5"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5</w:t>
            </w:r>
          </w:p>
        </w:tc>
        <w:tc>
          <w:tcPr>
            <w:tcW w:w="152" w:type="pct"/>
            <w:shd w:val="clear" w:color="000000" w:fill="FFFFFF"/>
            <w:textDirection w:val="btLr"/>
            <w:vAlign w:val="center"/>
          </w:tcPr>
          <w:p w14:paraId="5465B21B" w14:textId="77777777" w:rsidR="002043EE" w:rsidRPr="00B26699" w:rsidRDefault="002043EE" w:rsidP="0030210F">
            <w:pPr>
              <w:ind w:left="113" w:right="113"/>
              <w:rPr>
                <w:rFonts w:ascii="Arial Narrow" w:hAnsi="Arial Narrow" w:cs="Arial"/>
                <w:sz w:val="20"/>
                <w:szCs w:val="20"/>
              </w:rPr>
            </w:pPr>
            <w:r w:rsidRPr="00B26699">
              <w:rPr>
                <w:rFonts w:ascii="Arial Narrow" w:hAnsi="Arial Narrow" w:cs="Arial"/>
                <w:sz w:val="20"/>
                <w:szCs w:val="20"/>
              </w:rPr>
              <w:t>CASI CIERTO</w:t>
            </w:r>
          </w:p>
        </w:tc>
        <w:tc>
          <w:tcPr>
            <w:tcW w:w="152" w:type="pct"/>
            <w:shd w:val="clear" w:color="000000" w:fill="FFFFFF"/>
            <w:textDirection w:val="btLr"/>
            <w:vAlign w:val="center"/>
          </w:tcPr>
          <w:p w14:paraId="5C6E932B"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LA ENTIDAD</w:t>
            </w:r>
          </w:p>
        </w:tc>
        <w:tc>
          <w:tcPr>
            <w:tcW w:w="578" w:type="pct"/>
            <w:vAlign w:val="center"/>
          </w:tcPr>
          <w:p w14:paraId="1910BEE7" w14:textId="77777777" w:rsidR="002043EE" w:rsidRPr="00B26699" w:rsidRDefault="002043EE" w:rsidP="0030210F">
            <w:pPr>
              <w:jc w:val="both"/>
              <w:rPr>
                <w:rFonts w:ascii="Arial Narrow" w:hAnsi="Arial Narrow" w:cs="Arial"/>
                <w:sz w:val="20"/>
                <w:szCs w:val="20"/>
                <w:lang w:eastAsia="es-CO"/>
              </w:rPr>
            </w:pPr>
            <w:r w:rsidRPr="00B26699">
              <w:rPr>
                <w:rFonts w:ascii="Arial Narrow" w:hAnsi="Arial Narrow" w:cs="Arial"/>
                <w:sz w:val="20"/>
                <w:szCs w:val="20"/>
                <w:lang w:eastAsia="es-CO"/>
              </w:rPr>
              <w:t>El Instituto deberá asumir el valor ocasionado por la fluctuación en las tasas de cambio correspondientes.</w:t>
            </w:r>
          </w:p>
        </w:tc>
        <w:tc>
          <w:tcPr>
            <w:tcW w:w="152" w:type="pct"/>
            <w:shd w:val="clear" w:color="000000" w:fill="FFFFFF"/>
            <w:vAlign w:val="center"/>
          </w:tcPr>
          <w:p w14:paraId="32785512"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3</w:t>
            </w:r>
          </w:p>
        </w:tc>
        <w:tc>
          <w:tcPr>
            <w:tcW w:w="152" w:type="pct"/>
            <w:shd w:val="clear" w:color="000000" w:fill="FFFFFF"/>
            <w:vAlign w:val="center"/>
          </w:tcPr>
          <w:p w14:paraId="4D64735F"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1</w:t>
            </w:r>
          </w:p>
        </w:tc>
        <w:tc>
          <w:tcPr>
            <w:tcW w:w="156" w:type="pct"/>
            <w:vAlign w:val="center"/>
          </w:tcPr>
          <w:p w14:paraId="21AAE991"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4</w:t>
            </w:r>
          </w:p>
        </w:tc>
        <w:tc>
          <w:tcPr>
            <w:tcW w:w="230" w:type="pct"/>
            <w:shd w:val="clear" w:color="000000" w:fill="FFFFFF"/>
            <w:vAlign w:val="center"/>
          </w:tcPr>
          <w:p w14:paraId="34CF224A"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No</w:t>
            </w:r>
          </w:p>
        </w:tc>
        <w:tc>
          <w:tcPr>
            <w:tcW w:w="410" w:type="pct"/>
            <w:shd w:val="clear" w:color="000000" w:fill="FFFFFF"/>
            <w:vAlign w:val="center"/>
          </w:tcPr>
          <w:p w14:paraId="096336B8"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La Entidad</w:t>
            </w:r>
          </w:p>
        </w:tc>
        <w:tc>
          <w:tcPr>
            <w:tcW w:w="544" w:type="pct"/>
            <w:vAlign w:val="center"/>
          </w:tcPr>
          <w:p w14:paraId="3E36EF69" w14:textId="77777777" w:rsidR="002043EE" w:rsidRPr="00B26699" w:rsidRDefault="002043EE" w:rsidP="0030210F">
            <w:pPr>
              <w:rPr>
                <w:rFonts w:ascii="Arial Narrow" w:hAnsi="Arial Narrow" w:cs="Arial"/>
                <w:sz w:val="20"/>
                <w:szCs w:val="20"/>
              </w:rPr>
            </w:pPr>
            <w:r w:rsidRPr="00B26699">
              <w:rPr>
                <w:rFonts w:ascii="Arial Narrow" w:hAnsi="Arial Narrow" w:cs="Arial"/>
                <w:sz w:val="20"/>
                <w:szCs w:val="20"/>
              </w:rPr>
              <w:t xml:space="preserve">Verificar el porcentaje de la fluctuación  </w:t>
            </w:r>
          </w:p>
        </w:tc>
        <w:tc>
          <w:tcPr>
            <w:tcW w:w="152" w:type="pct"/>
            <w:shd w:val="clear" w:color="000000" w:fill="FFFFFF"/>
            <w:textDirection w:val="btLr"/>
            <w:vAlign w:val="center"/>
          </w:tcPr>
          <w:p w14:paraId="5C8B5C52" w14:textId="77777777" w:rsidR="002043EE" w:rsidRPr="00B26699" w:rsidRDefault="002043EE" w:rsidP="0030210F">
            <w:pPr>
              <w:jc w:val="center"/>
              <w:rPr>
                <w:rFonts w:ascii="Arial Narrow" w:hAnsi="Arial Narrow" w:cs="Arial"/>
                <w:sz w:val="20"/>
                <w:szCs w:val="20"/>
              </w:rPr>
            </w:pPr>
            <w:r w:rsidRPr="00B26699">
              <w:rPr>
                <w:rFonts w:ascii="Arial Narrow" w:hAnsi="Arial Narrow" w:cs="Arial"/>
                <w:sz w:val="20"/>
                <w:szCs w:val="20"/>
              </w:rPr>
              <w:t>Diariamente</w:t>
            </w:r>
          </w:p>
        </w:tc>
      </w:tr>
    </w:tbl>
    <w:p w14:paraId="5F541F36" w14:textId="77777777" w:rsidR="002043EE" w:rsidRPr="00B26699" w:rsidRDefault="002043EE" w:rsidP="002043EE">
      <w:pPr>
        <w:jc w:val="both"/>
        <w:rPr>
          <w:rFonts w:ascii="Arial Narrow" w:hAnsi="Arial Narrow" w:cs="Arial"/>
          <w:sz w:val="20"/>
          <w:szCs w:val="20"/>
          <w:highlight w:val="yellow"/>
        </w:rPr>
      </w:pPr>
    </w:p>
    <w:tbl>
      <w:tblPr>
        <w:tblW w:w="0" w:type="auto"/>
        <w:jc w:val="center"/>
        <w:tblBorders>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2568"/>
      </w:tblGrid>
      <w:tr w:rsidR="002043EE" w:rsidRPr="00B26699" w14:paraId="774B0B1C" w14:textId="77777777" w:rsidTr="0030210F">
        <w:trPr>
          <w:trHeight w:val="126"/>
          <w:jc w:val="center"/>
        </w:trPr>
        <w:tc>
          <w:tcPr>
            <w:tcW w:w="2965" w:type="dxa"/>
            <w:tcBorders>
              <w:top w:val="single" w:sz="12" w:space="0" w:color="auto"/>
              <w:left w:val="single" w:sz="12" w:space="0" w:color="auto"/>
              <w:bottom w:val="single" w:sz="12" w:space="0" w:color="auto"/>
              <w:right w:val="single" w:sz="6" w:space="0" w:color="auto"/>
            </w:tcBorders>
            <w:vAlign w:val="center"/>
          </w:tcPr>
          <w:p w14:paraId="393E3641" w14:textId="77777777" w:rsidR="002043EE" w:rsidRPr="00B26699" w:rsidRDefault="002043EE" w:rsidP="0030210F">
            <w:pPr>
              <w:jc w:val="both"/>
              <w:rPr>
                <w:rFonts w:ascii="Arial Narrow" w:hAnsi="Arial Narrow" w:cs="Arial"/>
                <w:b/>
                <w:sz w:val="20"/>
                <w:szCs w:val="20"/>
              </w:rPr>
            </w:pPr>
            <w:r w:rsidRPr="00B26699">
              <w:rPr>
                <w:rFonts w:ascii="Arial Narrow" w:hAnsi="Arial Narrow" w:cs="Arial"/>
                <w:b/>
                <w:sz w:val="20"/>
                <w:szCs w:val="20"/>
              </w:rPr>
              <w:t>VALORACIÓN DEL RIESGO</w:t>
            </w:r>
          </w:p>
        </w:tc>
        <w:tc>
          <w:tcPr>
            <w:tcW w:w="2568" w:type="dxa"/>
            <w:tcBorders>
              <w:top w:val="single" w:sz="12" w:space="0" w:color="auto"/>
              <w:left w:val="single" w:sz="6" w:space="0" w:color="auto"/>
              <w:bottom w:val="single" w:sz="12" w:space="0" w:color="auto"/>
              <w:right w:val="single" w:sz="12" w:space="0" w:color="auto"/>
            </w:tcBorders>
            <w:vAlign w:val="center"/>
          </w:tcPr>
          <w:p w14:paraId="22B43B13" w14:textId="77777777" w:rsidR="002043EE" w:rsidRPr="00B26699" w:rsidRDefault="002043EE" w:rsidP="0030210F">
            <w:pPr>
              <w:jc w:val="both"/>
              <w:rPr>
                <w:rFonts w:ascii="Arial Narrow" w:hAnsi="Arial Narrow" w:cs="Arial"/>
                <w:b/>
                <w:sz w:val="20"/>
                <w:szCs w:val="20"/>
              </w:rPr>
            </w:pPr>
            <w:r w:rsidRPr="00B26699">
              <w:rPr>
                <w:rFonts w:ascii="Arial Narrow" w:hAnsi="Arial Narrow" w:cs="Arial"/>
                <w:b/>
                <w:sz w:val="20"/>
                <w:szCs w:val="20"/>
              </w:rPr>
              <w:t>CATEGORIA</w:t>
            </w:r>
          </w:p>
        </w:tc>
      </w:tr>
      <w:tr w:rsidR="002043EE" w:rsidRPr="00B26699" w14:paraId="3094B714" w14:textId="77777777" w:rsidTr="0030210F">
        <w:trPr>
          <w:trHeight w:val="101"/>
          <w:jc w:val="center"/>
        </w:trPr>
        <w:tc>
          <w:tcPr>
            <w:tcW w:w="2965" w:type="dxa"/>
            <w:tcBorders>
              <w:top w:val="single" w:sz="12" w:space="0" w:color="auto"/>
              <w:left w:val="single" w:sz="12" w:space="0" w:color="auto"/>
              <w:bottom w:val="single" w:sz="6" w:space="0" w:color="auto"/>
              <w:right w:val="single" w:sz="6" w:space="0" w:color="auto"/>
            </w:tcBorders>
            <w:vAlign w:val="center"/>
          </w:tcPr>
          <w:p w14:paraId="14F62EC1"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 xml:space="preserve"> 8, 9 Y 10</w:t>
            </w:r>
          </w:p>
        </w:tc>
        <w:tc>
          <w:tcPr>
            <w:tcW w:w="2568" w:type="dxa"/>
            <w:tcBorders>
              <w:top w:val="single" w:sz="12" w:space="0" w:color="auto"/>
              <w:left w:val="single" w:sz="6" w:space="0" w:color="auto"/>
              <w:bottom w:val="single" w:sz="6" w:space="0" w:color="auto"/>
              <w:right w:val="single" w:sz="12" w:space="0" w:color="auto"/>
            </w:tcBorders>
            <w:vAlign w:val="center"/>
          </w:tcPr>
          <w:p w14:paraId="436C6613"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Riesgo Extremo</w:t>
            </w:r>
          </w:p>
        </w:tc>
      </w:tr>
      <w:tr w:rsidR="002043EE" w:rsidRPr="00B26699" w14:paraId="1ACF0528" w14:textId="77777777" w:rsidTr="0030210F">
        <w:trPr>
          <w:trHeight w:val="89"/>
          <w:jc w:val="center"/>
        </w:trPr>
        <w:tc>
          <w:tcPr>
            <w:tcW w:w="2965" w:type="dxa"/>
            <w:tcBorders>
              <w:top w:val="single" w:sz="6" w:space="0" w:color="auto"/>
              <w:left w:val="single" w:sz="12" w:space="0" w:color="auto"/>
              <w:bottom w:val="single" w:sz="6" w:space="0" w:color="auto"/>
              <w:right w:val="single" w:sz="6" w:space="0" w:color="auto"/>
            </w:tcBorders>
            <w:vAlign w:val="center"/>
          </w:tcPr>
          <w:p w14:paraId="54403B61"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 xml:space="preserve">6 </w:t>
            </w:r>
            <w:proofErr w:type="gramStart"/>
            <w:r w:rsidRPr="00B26699">
              <w:rPr>
                <w:rFonts w:ascii="Arial Narrow" w:hAnsi="Arial Narrow" w:cs="Arial"/>
                <w:sz w:val="20"/>
                <w:szCs w:val="20"/>
              </w:rPr>
              <w:t>Y</w:t>
            </w:r>
            <w:proofErr w:type="gramEnd"/>
            <w:r w:rsidRPr="00B26699">
              <w:rPr>
                <w:rFonts w:ascii="Arial Narrow" w:hAnsi="Arial Narrow" w:cs="Arial"/>
                <w:sz w:val="20"/>
                <w:szCs w:val="20"/>
              </w:rPr>
              <w:t xml:space="preserve"> 7</w:t>
            </w:r>
          </w:p>
        </w:tc>
        <w:tc>
          <w:tcPr>
            <w:tcW w:w="2568" w:type="dxa"/>
            <w:tcBorders>
              <w:top w:val="single" w:sz="6" w:space="0" w:color="auto"/>
              <w:left w:val="single" w:sz="6" w:space="0" w:color="auto"/>
              <w:bottom w:val="single" w:sz="6" w:space="0" w:color="auto"/>
              <w:right w:val="single" w:sz="12" w:space="0" w:color="auto"/>
            </w:tcBorders>
            <w:vAlign w:val="center"/>
          </w:tcPr>
          <w:p w14:paraId="3F32CC29"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Riesgo Alto</w:t>
            </w:r>
          </w:p>
        </w:tc>
      </w:tr>
      <w:tr w:rsidR="002043EE" w:rsidRPr="00B26699" w14:paraId="4C3566E0" w14:textId="77777777" w:rsidTr="0030210F">
        <w:trPr>
          <w:trHeight w:val="77"/>
          <w:jc w:val="center"/>
        </w:trPr>
        <w:tc>
          <w:tcPr>
            <w:tcW w:w="2965" w:type="dxa"/>
            <w:tcBorders>
              <w:top w:val="single" w:sz="6" w:space="0" w:color="auto"/>
              <w:left w:val="single" w:sz="12" w:space="0" w:color="auto"/>
              <w:bottom w:val="single" w:sz="6" w:space="0" w:color="auto"/>
              <w:right w:val="single" w:sz="6" w:space="0" w:color="auto"/>
            </w:tcBorders>
            <w:vAlign w:val="center"/>
          </w:tcPr>
          <w:p w14:paraId="13059538"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5</w:t>
            </w:r>
          </w:p>
        </w:tc>
        <w:tc>
          <w:tcPr>
            <w:tcW w:w="2568" w:type="dxa"/>
            <w:tcBorders>
              <w:top w:val="single" w:sz="6" w:space="0" w:color="auto"/>
              <w:left w:val="single" w:sz="6" w:space="0" w:color="auto"/>
              <w:bottom w:val="single" w:sz="6" w:space="0" w:color="auto"/>
              <w:right w:val="single" w:sz="12" w:space="0" w:color="auto"/>
            </w:tcBorders>
            <w:vAlign w:val="center"/>
          </w:tcPr>
          <w:p w14:paraId="583A35F9"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Riesgo Medio</w:t>
            </w:r>
          </w:p>
        </w:tc>
      </w:tr>
      <w:tr w:rsidR="002043EE" w:rsidRPr="00B26699" w14:paraId="4C19381F" w14:textId="77777777" w:rsidTr="0030210F">
        <w:trPr>
          <w:trHeight w:val="66"/>
          <w:jc w:val="center"/>
        </w:trPr>
        <w:tc>
          <w:tcPr>
            <w:tcW w:w="2965" w:type="dxa"/>
            <w:tcBorders>
              <w:top w:val="single" w:sz="6" w:space="0" w:color="auto"/>
              <w:left w:val="single" w:sz="12" w:space="0" w:color="auto"/>
              <w:bottom w:val="single" w:sz="12" w:space="0" w:color="auto"/>
              <w:right w:val="single" w:sz="6" w:space="0" w:color="auto"/>
            </w:tcBorders>
            <w:vAlign w:val="center"/>
          </w:tcPr>
          <w:p w14:paraId="37B87BEA"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2, 3 Y 4</w:t>
            </w:r>
          </w:p>
        </w:tc>
        <w:tc>
          <w:tcPr>
            <w:tcW w:w="2568" w:type="dxa"/>
            <w:tcBorders>
              <w:top w:val="single" w:sz="6" w:space="0" w:color="auto"/>
              <w:left w:val="single" w:sz="6" w:space="0" w:color="auto"/>
              <w:bottom w:val="single" w:sz="12" w:space="0" w:color="auto"/>
              <w:right w:val="single" w:sz="12" w:space="0" w:color="auto"/>
            </w:tcBorders>
            <w:vAlign w:val="center"/>
          </w:tcPr>
          <w:p w14:paraId="3B767FFF"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Riesgo bajo</w:t>
            </w:r>
          </w:p>
        </w:tc>
      </w:tr>
    </w:tbl>
    <w:p w14:paraId="7E8AD8F8" w14:textId="77777777" w:rsidR="002043EE" w:rsidRPr="00B26699" w:rsidRDefault="002043EE" w:rsidP="002043EE">
      <w:pPr>
        <w:autoSpaceDE w:val="0"/>
        <w:autoSpaceDN w:val="0"/>
        <w:adjustRightInd w:val="0"/>
        <w:jc w:val="both"/>
        <w:rPr>
          <w:rFonts w:ascii="Arial Narrow" w:hAnsi="Arial Narrow" w:cs="Arial"/>
          <w:b/>
          <w:sz w:val="20"/>
          <w:szCs w:val="20"/>
        </w:rPr>
      </w:pPr>
    </w:p>
    <w:p w14:paraId="2FB2AEE3" w14:textId="77777777" w:rsidR="002043EE" w:rsidRPr="00B26699" w:rsidRDefault="002043EE" w:rsidP="002043EE">
      <w:pPr>
        <w:autoSpaceDE w:val="0"/>
        <w:autoSpaceDN w:val="0"/>
        <w:adjustRightInd w:val="0"/>
        <w:jc w:val="both"/>
        <w:rPr>
          <w:rFonts w:ascii="Arial Narrow" w:hAnsi="Arial Narrow" w:cs="Arial"/>
          <w:b/>
          <w:sz w:val="20"/>
          <w:szCs w:val="20"/>
        </w:rPr>
      </w:pPr>
    </w:p>
    <w:p w14:paraId="74EBF9A0" w14:textId="77777777" w:rsidR="002043EE" w:rsidRPr="00B26699" w:rsidRDefault="002043EE" w:rsidP="002043EE">
      <w:pPr>
        <w:autoSpaceDE w:val="0"/>
        <w:autoSpaceDN w:val="0"/>
        <w:adjustRightInd w:val="0"/>
        <w:jc w:val="center"/>
        <w:rPr>
          <w:rFonts w:ascii="Arial Narrow" w:hAnsi="Arial Narrow" w:cs="Arial"/>
          <w:b/>
          <w:sz w:val="20"/>
          <w:szCs w:val="20"/>
        </w:rPr>
      </w:pPr>
      <w:r w:rsidRPr="00B26699">
        <w:rPr>
          <w:rFonts w:ascii="Arial Narrow" w:hAnsi="Arial Narrow" w:cs="Arial"/>
          <w:b/>
          <w:sz w:val="20"/>
          <w:szCs w:val="20"/>
        </w:rPr>
        <w:t>CATEGORIA DEL RIESGO</w:t>
      </w:r>
    </w:p>
    <w:p w14:paraId="1BD4740D" w14:textId="77777777" w:rsidR="002043EE" w:rsidRPr="00B26699" w:rsidRDefault="002043EE" w:rsidP="002043EE">
      <w:pPr>
        <w:autoSpaceDE w:val="0"/>
        <w:autoSpaceDN w:val="0"/>
        <w:adjustRightInd w:val="0"/>
        <w:jc w:val="both"/>
        <w:rPr>
          <w:rFonts w:ascii="Arial Narrow" w:hAnsi="Arial Narrow" w:cs="Arial"/>
          <w:b/>
          <w:sz w:val="20"/>
          <w:szCs w:val="20"/>
        </w:rPr>
      </w:pPr>
    </w:p>
    <w:tbl>
      <w:tblPr>
        <w:tblW w:w="0" w:type="auto"/>
        <w:jc w:val="center"/>
        <w:tblBorders>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
        <w:gridCol w:w="5236"/>
        <w:gridCol w:w="1459"/>
      </w:tblGrid>
      <w:tr w:rsidR="002043EE" w:rsidRPr="00B26699" w14:paraId="6E3B9EED" w14:textId="77777777" w:rsidTr="0030210F">
        <w:trPr>
          <w:trHeight w:val="19"/>
          <w:jc w:val="center"/>
        </w:trPr>
        <w:tc>
          <w:tcPr>
            <w:tcW w:w="374" w:type="dxa"/>
            <w:tcBorders>
              <w:top w:val="nil"/>
              <w:left w:val="nil"/>
              <w:bottom w:val="single" w:sz="12" w:space="0" w:color="auto"/>
              <w:right w:val="single" w:sz="12" w:space="0" w:color="auto"/>
            </w:tcBorders>
            <w:textDirection w:val="btLr"/>
            <w:vAlign w:val="center"/>
          </w:tcPr>
          <w:p w14:paraId="4074D331" w14:textId="77777777" w:rsidR="002043EE" w:rsidRPr="00B26699" w:rsidRDefault="002043EE" w:rsidP="0030210F">
            <w:pPr>
              <w:ind w:left="113" w:right="113"/>
              <w:jc w:val="both"/>
              <w:rPr>
                <w:rFonts w:ascii="Arial Narrow" w:hAnsi="Arial Narrow" w:cs="Arial"/>
                <w:b/>
                <w:sz w:val="20"/>
                <w:szCs w:val="20"/>
              </w:rPr>
            </w:pPr>
          </w:p>
        </w:tc>
        <w:tc>
          <w:tcPr>
            <w:tcW w:w="5236" w:type="dxa"/>
            <w:tcBorders>
              <w:top w:val="single" w:sz="12" w:space="0" w:color="auto"/>
              <w:left w:val="single" w:sz="12" w:space="0" w:color="auto"/>
              <w:bottom w:val="single" w:sz="12" w:space="0" w:color="auto"/>
              <w:right w:val="single" w:sz="6" w:space="0" w:color="auto"/>
            </w:tcBorders>
            <w:vAlign w:val="center"/>
          </w:tcPr>
          <w:p w14:paraId="5CD6C8AE" w14:textId="77777777" w:rsidR="002043EE" w:rsidRPr="00B26699" w:rsidRDefault="002043EE" w:rsidP="0030210F">
            <w:pPr>
              <w:jc w:val="both"/>
              <w:rPr>
                <w:rFonts w:ascii="Arial Narrow" w:hAnsi="Arial Narrow" w:cs="Arial"/>
                <w:b/>
                <w:sz w:val="20"/>
                <w:szCs w:val="20"/>
              </w:rPr>
            </w:pPr>
            <w:r w:rsidRPr="00B26699">
              <w:rPr>
                <w:rFonts w:ascii="Arial Narrow" w:hAnsi="Arial Narrow" w:cs="Arial"/>
                <w:b/>
                <w:sz w:val="20"/>
                <w:szCs w:val="20"/>
              </w:rPr>
              <w:t>CATEGORIA</w:t>
            </w:r>
          </w:p>
        </w:tc>
        <w:tc>
          <w:tcPr>
            <w:tcW w:w="1459" w:type="dxa"/>
            <w:tcBorders>
              <w:top w:val="single" w:sz="12" w:space="0" w:color="auto"/>
              <w:left w:val="single" w:sz="6" w:space="0" w:color="auto"/>
              <w:bottom w:val="single" w:sz="12" w:space="0" w:color="auto"/>
              <w:right w:val="single" w:sz="12" w:space="0" w:color="auto"/>
            </w:tcBorders>
            <w:vAlign w:val="center"/>
          </w:tcPr>
          <w:p w14:paraId="36DD98CC" w14:textId="77777777" w:rsidR="002043EE" w:rsidRPr="00B26699" w:rsidRDefault="002043EE" w:rsidP="0030210F">
            <w:pPr>
              <w:jc w:val="both"/>
              <w:rPr>
                <w:rFonts w:ascii="Arial Narrow" w:hAnsi="Arial Narrow" w:cs="Arial"/>
                <w:b/>
                <w:sz w:val="20"/>
                <w:szCs w:val="20"/>
              </w:rPr>
            </w:pPr>
            <w:r w:rsidRPr="00B26699">
              <w:rPr>
                <w:rFonts w:ascii="Arial Narrow" w:hAnsi="Arial Narrow" w:cs="Arial"/>
                <w:b/>
                <w:sz w:val="20"/>
                <w:szCs w:val="20"/>
              </w:rPr>
              <w:t>VALORACIÓN</w:t>
            </w:r>
          </w:p>
        </w:tc>
      </w:tr>
      <w:tr w:rsidR="002043EE" w:rsidRPr="00B26699" w14:paraId="100A07A4" w14:textId="77777777" w:rsidTr="0030210F">
        <w:trPr>
          <w:trHeight w:val="230"/>
          <w:jc w:val="center"/>
        </w:trPr>
        <w:tc>
          <w:tcPr>
            <w:tcW w:w="374" w:type="dxa"/>
            <w:vMerge w:val="restart"/>
            <w:tcBorders>
              <w:top w:val="single" w:sz="12" w:space="0" w:color="auto"/>
              <w:left w:val="single" w:sz="12" w:space="0" w:color="auto"/>
              <w:bottom w:val="single" w:sz="12" w:space="0" w:color="auto"/>
              <w:right w:val="single" w:sz="12" w:space="0" w:color="auto"/>
            </w:tcBorders>
            <w:textDirection w:val="btLr"/>
            <w:vAlign w:val="center"/>
          </w:tcPr>
          <w:p w14:paraId="004CDB9E" w14:textId="77777777" w:rsidR="002043EE" w:rsidRPr="00B26699" w:rsidRDefault="002043EE" w:rsidP="0030210F">
            <w:pPr>
              <w:ind w:left="113" w:right="113"/>
              <w:jc w:val="both"/>
              <w:rPr>
                <w:rFonts w:ascii="Arial Narrow" w:hAnsi="Arial Narrow" w:cs="Arial"/>
                <w:b/>
                <w:sz w:val="20"/>
                <w:szCs w:val="20"/>
              </w:rPr>
            </w:pPr>
            <w:r w:rsidRPr="00B26699">
              <w:rPr>
                <w:rFonts w:ascii="Arial Narrow" w:hAnsi="Arial Narrow" w:cs="Arial"/>
                <w:b/>
                <w:sz w:val="20"/>
                <w:szCs w:val="20"/>
              </w:rPr>
              <w:t>PROBABILIDAD</w:t>
            </w:r>
          </w:p>
        </w:tc>
        <w:tc>
          <w:tcPr>
            <w:tcW w:w="5236" w:type="dxa"/>
            <w:tcBorders>
              <w:top w:val="single" w:sz="12" w:space="0" w:color="auto"/>
              <w:left w:val="single" w:sz="12" w:space="0" w:color="auto"/>
              <w:bottom w:val="single" w:sz="6" w:space="0" w:color="auto"/>
              <w:right w:val="single" w:sz="6" w:space="0" w:color="auto"/>
            </w:tcBorders>
            <w:vAlign w:val="center"/>
          </w:tcPr>
          <w:p w14:paraId="1F91F712"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b/>
                <w:sz w:val="20"/>
                <w:szCs w:val="20"/>
              </w:rPr>
              <w:t xml:space="preserve">Raro </w:t>
            </w:r>
            <w:r w:rsidRPr="00B26699">
              <w:rPr>
                <w:rFonts w:ascii="Arial Narrow" w:hAnsi="Arial Narrow" w:cs="Arial"/>
                <w:sz w:val="20"/>
                <w:szCs w:val="20"/>
              </w:rPr>
              <w:t>(Puede ocurrir excepcionalmente)</w:t>
            </w:r>
          </w:p>
        </w:tc>
        <w:tc>
          <w:tcPr>
            <w:tcW w:w="1459" w:type="dxa"/>
            <w:tcBorders>
              <w:top w:val="single" w:sz="12" w:space="0" w:color="auto"/>
              <w:left w:val="single" w:sz="6" w:space="0" w:color="auto"/>
              <w:bottom w:val="single" w:sz="6" w:space="0" w:color="auto"/>
              <w:right w:val="single" w:sz="12" w:space="0" w:color="auto"/>
            </w:tcBorders>
            <w:vAlign w:val="center"/>
          </w:tcPr>
          <w:p w14:paraId="3DC029A2"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1</w:t>
            </w:r>
          </w:p>
        </w:tc>
      </w:tr>
      <w:tr w:rsidR="002043EE" w:rsidRPr="00B26699" w14:paraId="13C5EAAB" w14:textId="77777777" w:rsidTr="0030210F">
        <w:trPr>
          <w:trHeight w:val="167"/>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6BD3E59C" w14:textId="77777777" w:rsidR="002043EE" w:rsidRPr="00B26699" w:rsidRDefault="002043EE" w:rsidP="0030210F">
            <w:pPr>
              <w:jc w:val="both"/>
              <w:rPr>
                <w:rFonts w:ascii="Arial Narrow" w:hAnsi="Arial Narrow" w:cs="Arial"/>
                <w:b/>
                <w:sz w:val="20"/>
                <w:szCs w:val="20"/>
              </w:rPr>
            </w:pPr>
          </w:p>
        </w:tc>
        <w:tc>
          <w:tcPr>
            <w:tcW w:w="5236" w:type="dxa"/>
            <w:tcBorders>
              <w:top w:val="single" w:sz="6" w:space="0" w:color="auto"/>
              <w:left w:val="single" w:sz="12" w:space="0" w:color="auto"/>
              <w:bottom w:val="single" w:sz="6" w:space="0" w:color="auto"/>
              <w:right w:val="single" w:sz="6" w:space="0" w:color="auto"/>
            </w:tcBorders>
            <w:vAlign w:val="center"/>
          </w:tcPr>
          <w:p w14:paraId="3B1C7301"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b/>
                <w:sz w:val="20"/>
                <w:szCs w:val="20"/>
              </w:rPr>
              <w:t xml:space="preserve">Improbable </w:t>
            </w:r>
            <w:r w:rsidRPr="00B26699">
              <w:rPr>
                <w:rFonts w:ascii="Arial Narrow" w:hAnsi="Arial Narrow" w:cs="Arial"/>
                <w:sz w:val="20"/>
                <w:szCs w:val="20"/>
              </w:rPr>
              <w:t>(Puede ocurrir ocasionalmente)</w:t>
            </w:r>
          </w:p>
        </w:tc>
        <w:tc>
          <w:tcPr>
            <w:tcW w:w="1459" w:type="dxa"/>
            <w:tcBorders>
              <w:top w:val="single" w:sz="6" w:space="0" w:color="auto"/>
              <w:left w:val="single" w:sz="6" w:space="0" w:color="auto"/>
              <w:bottom w:val="single" w:sz="6" w:space="0" w:color="auto"/>
              <w:right w:val="single" w:sz="12" w:space="0" w:color="auto"/>
            </w:tcBorders>
            <w:vAlign w:val="center"/>
          </w:tcPr>
          <w:p w14:paraId="4D74C567"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2</w:t>
            </w:r>
          </w:p>
        </w:tc>
      </w:tr>
      <w:tr w:rsidR="002043EE" w:rsidRPr="00B26699" w14:paraId="24844A65" w14:textId="77777777" w:rsidTr="0030210F">
        <w:trPr>
          <w:trHeight w:val="114"/>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2AC86B54" w14:textId="77777777" w:rsidR="002043EE" w:rsidRPr="00B26699" w:rsidRDefault="002043EE" w:rsidP="0030210F">
            <w:pPr>
              <w:jc w:val="both"/>
              <w:rPr>
                <w:rFonts w:ascii="Arial Narrow" w:hAnsi="Arial Narrow" w:cs="Arial"/>
                <w:b/>
                <w:sz w:val="20"/>
                <w:szCs w:val="20"/>
              </w:rPr>
            </w:pPr>
          </w:p>
        </w:tc>
        <w:tc>
          <w:tcPr>
            <w:tcW w:w="5236" w:type="dxa"/>
            <w:tcBorders>
              <w:top w:val="single" w:sz="6" w:space="0" w:color="auto"/>
              <w:left w:val="single" w:sz="12" w:space="0" w:color="auto"/>
              <w:bottom w:val="single" w:sz="6" w:space="0" w:color="auto"/>
              <w:right w:val="single" w:sz="6" w:space="0" w:color="auto"/>
            </w:tcBorders>
            <w:vAlign w:val="center"/>
          </w:tcPr>
          <w:p w14:paraId="65CA3ABF"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b/>
                <w:sz w:val="20"/>
                <w:szCs w:val="20"/>
              </w:rPr>
              <w:t xml:space="preserve">Posible </w:t>
            </w:r>
            <w:r w:rsidRPr="00B26699">
              <w:rPr>
                <w:rFonts w:ascii="Arial Narrow" w:hAnsi="Arial Narrow" w:cs="Arial"/>
                <w:sz w:val="20"/>
                <w:szCs w:val="20"/>
              </w:rPr>
              <w:t>(Puede ocurrir en cualquier momento futuro)</w:t>
            </w:r>
          </w:p>
        </w:tc>
        <w:tc>
          <w:tcPr>
            <w:tcW w:w="1459" w:type="dxa"/>
            <w:tcBorders>
              <w:top w:val="single" w:sz="6" w:space="0" w:color="auto"/>
              <w:left w:val="single" w:sz="6" w:space="0" w:color="auto"/>
              <w:bottom w:val="single" w:sz="6" w:space="0" w:color="auto"/>
              <w:right w:val="single" w:sz="12" w:space="0" w:color="auto"/>
            </w:tcBorders>
            <w:vAlign w:val="center"/>
          </w:tcPr>
          <w:p w14:paraId="1A3CAB4C"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3</w:t>
            </w:r>
          </w:p>
        </w:tc>
      </w:tr>
      <w:tr w:rsidR="002043EE" w:rsidRPr="00B26699" w14:paraId="040B64AA" w14:textId="77777777" w:rsidTr="0030210F">
        <w:trPr>
          <w:trHeight w:val="20"/>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0226B89F" w14:textId="77777777" w:rsidR="002043EE" w:rsidRPr="00B26699" w:rsidRDefault="002043EE" w:rsidP="0030210F">
            <w:pPr>
              <w:jc w:val="both"/>
              <w:rPr>
                <w:rFonts w:ascii="Arial Narrow" w:hAnsi="Arial Narrow" w:cs="Arial"/>
                <w:b/>
                <w:sz w:val="20"/>
                <w:szCs w:val="20"/>
              </w:rPr>
            </w:pPr>
          </w:p>
        </w:tc>
        <w:tc>
          <w:tcPr>
            <w:tcW w:w="5236" w:type="dxa"/>
            <w:tcBorders>
              <w:top w:val="single" w:sz="6" w:space="0" w:color="auto"/>
              <w:left w:val="single" w:sz="12" w:space="0" w:color="auto"/>
              <w:bottom w:val="single" w:sz="6" w:space="0" w:color="auto"/>
              <w:right w:val="single" w:sz="6" w:space="0" w:color="auto"/>
            </w:tcBorders>
            <w:vAlign w:val="center"/>
          </w:tcPr>
          <w:p w14:paraId="22855A85"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b/>
                <w:sz w:val="20"/>
                <w:szCs w:val="20"/>
              </w:rPr>
              <w:t xml:space="preserve">Probable </w:t>
            </w:r>
            <w:r w:rsidRPr="00B26699">
              <w:rPr>
                <w:rFonts w:ascii="Arial Narrow" w:hAnsi="Arial Narrow" w:cs="Arial"/>
                <w:sz w:val="20"/>
                <w:szCs w:val="20"/>
              </w:rPr>
              <w:t>(Probablemente va a ocurrir)</w:t>
            </w:r>
          </w:p>
        </w:tc>
        <w:tc>
          <w:tcPr>
            <w:tcW w:w="1459" w:type="dxa"/>
            <w:tcBorders>
              <w:top w:val="single" w:sz="6" w:space="0" w:color="auto"/>
              <w:left w:val="single" w:sz="6" w:space="0" w:color="auto"/>
              <w:bottom w:val="single" w:sz="6" w:space="0" w:color="auto"/>
              <w:right w:val="single" w:sz="12" w:space="0" w:color="auto"/>
            </w:tcBorders>
            <w:vAlign w:val="center"/>
          </w:tcPr>
          <w:p w14:paraId="70EE60FB"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4</w:t>
            </w:r>
          </w:p>
        </w:tc>
      </w:tr>
      <w:tr w:rsidR="002043EE" w:rsidRPr="00B26699" w14:paraId="2AFF31F5" w14:textId="77777777" w:rsidTr="0030210F">
        <w:trPr>
          <w:trHeight w:val="114"/>
          <w:jc w:val="center"/>
        </w:trPr>
        <w:tc>
          <w:tcPr>
            <w:tcW w:w="374" w:type="dxa"/>
            <w:vMerge/>
            <w:tcBorders>
              <w:top w:val="single" w:sz="12" w:space="0" w:color="auto"/>
              <w:left w:val="single" w:sz="12" w:space="0" w:color="auto"/>
              <w:bottom w:val="single" w:sz="12" w:space="0" w:color="auto"/>
              <w:right w:val="single" w:sz="12" w:space="0" w:color="auto"/>
            </w:tcBorders>
            <w:vAlign w:val="center"/>
          </w:tcPr>
          <w:p w14:paraId="44217B64" w14:textId="77777777" w:rsidR="002043EE" w:rsidRPr="00B26699" w:rsidRDefault="002043EE" w:rsidP="0030210F">
            <w:pPr>
              <w:jc w:val="both"/>
              <w:rPr>
                <w:rFonts w:ascii="Arial Narrow" w:hAnsi="Arial Narrow" w:cs="Arial"/>
                <w:b/>
                <w:sz w:val="20"/>
                <w:szCs w:val="20"/>
              </w:rPr>
            </w:pPr>
          </w:p>
        </w:tc>
        <w:tc>
          <w:tcPr>
            <w:tcW w:w="5236" w:type="dxa"/>
            <w:tcBorders>
              <w:top w:val="single" w:sz="6" w:space="0" w:color="auto"/>
              <w:left w:val="single" w:sz="12" w:space="0" w:color="auto"/>
              <w:bottom w:val="single" w:sz="12" w:space="0" w:color="auto"/>
              <w:right w:val="single" w:sz="6" w:space="0" w:color="auto"/>
            </w:tcBorders>
            <w:vAlign w:val="center"/>
          </w:tcPr>
          <w:p w14:paraId="5387768E"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b/>
                <w:sz w:val="20"/>
                <w:szCs w:val="20"/>
              </w:rPr>
              <w:t xml:space="preserve">Casi Cierto </w:t>
            </w:r>
            <w:r w:rsidRPr="00B26699">
              <w:rPr>
                <w:rFonts w:ascii="Arial Narrow" w:hAnsi="Arial Narrow" w:cs="Arial"/>
                <w:sz w:val="20"/>
                <w:szCs w:val="20"/>
              </w:rPr>
              <w:t xml:space="preserve">(Ocurre en la mayoría de </w:t>
            </w:r>
            <w:proofErr w:type="gramStart"/>
            <w:r w:rsidRPr="00B26699">
              <w:rPr>
                <w:rFonts w:ascii="Arial Narrow" w:hAnsi="Arial Narrow" w:cs="Arial"/>
                <w:sz w:val="20"/>
                <w:szCs w:val="20"/>
              </w:rPr>
              <w:t>circunstancias</w:t>
            </w:r>
            <w:proofErr w:type="gramEnd"/>
            <w:r w:rsidRPr="00B26699">
              <w:rPr>
                <w:rFonts w:ascii="Arial Narrow" w:hAnsi="Arial Narrow" w:cs="Arial"/>
                <w:sz w:val="20"/>
                <w:szCs w:val="20"/>
              </w:rPr>
              <w:t>)</w:t>
            </w:r>
          </w:p>
        </w:tc>
        <w:tc>
          <w:tcPr>
            <w:tcW w:w="1459" w:type="dxa"/>
            <w:tcBorders>
              <w:top w:val="single" w:sz="6" w:space="0" w:color="auto"/>
              <w:left w:val="single" w:sz="6" w:space="0" w:color="auto"/>
              <w:bottom w:val="single" w:sz="12" w:space="0" w:color="auto"/>
              <w:right w:val="single" w:sz="12" w:space="0" w:color="auto"/>
            </w:tcBorders>
            <w:vAlign w:val="center"/>
          </w:tcPr>
          <w:p w14:paraId="0EDC0D84" w14:textId="77777777" w:rsidR="002043EE" w:rsidRPr="00B26699" w:rsidRDefault="002043EE" w:rsidP="0030210F">
            <w:pPr>
              <w:jc w:val="both"/>
              <w:rPr>
                <w:rFonts w:ascii="Arial Narrow" w:hAnsi="Arial Narrow" w:cs="Arial"/>
                <w:sz w:val="20"/>
                <w:szCs w:val="20"/>
              </w:rPr>
            </w:pPr>
            <w:r w:rsidRPr="00B26699">
              <w:rPr>
                <w:rFonts w:ascii="Arial Narrow" w:hAnsi="Arial Narrow" w:cs="Arial"/>
                <w:sz w:val="20"/>
                <w:szCs w:val="20"/>
              </w:rPr>
              <w:t>5</w:t>
            </w:r>
          </w:p>
        </w:tc>
      </w:tr>
    </w:tbl>
    <w:p w14:paraId="1B2C55E7" w14:textId="77777777" w:rsidR="002043EE" w:rsidRPr="00B26699" w:rsidRDefault="002043EE" w:rsidP="002043EE">
      <w:pPr>
        <w:jc w:val="both"/>
        <w:rPr>
          <w:rFonts w:ascii="Arial Narrow" w:hAnsi="Arial Narrow" w:cs="Arial"/>
          <w:sz w:val="20"/>
          <w:szCs w:val="20"/>
          <w:highlight w:val="yellow"/>
        </w:rPr>
      </w:pPr>
    </w:p>
    <w:p w14:paraId="0EE846DA" w14:textId="77777777" w:rsidR="002043EE" w:rsidRPr="00B26699" w:rsidRDefault="002043EE" w:rsidP="002043EE">
      <w:pPr>
        <w:jc w:val="both"/>
        <w:rPr>
          <w:rFonts w:ascii="Arial Narrow" w:hAnsi="Arial Narrow" w:cs="Arial"/>
          <w:sz w:val="20"/>
          <w:szCs w:val="20"/>
          <w:highlight w:val="yellow"/>
        </w:rPr>
      </w:pPr>
    </w:p>
    <w:p w14:paraId="7FF2DB0E" w14:textId="77777777" w:rsidR="002043EE" w:rsidRPr="00B26699" w:rsidRDefault="002043EE" w:rsidP="002043EE">
      <w:pPr>
        <w:jc w:val="both"/>
        <w:rPr>
          <w:rFonts w:ascii="Arial Narrow" w:hAnsi="Arial Narrow" w:cs="Arial"/>
          <w:sz w:val="20"/>
          <w:szCs w:val="20"/>
          <w:highlight w:val="yellow"/>
        </w:rPr>
      </w:pPr>
    </w:p>
    <w:p w14:paraId="22CA9B54" w14:textId="77777777" w:rsidR="002043EE" w:rsidRPr="00B26699" w:rsidRDefault="002043EE" w:rsidP="002043EE">
      <w:pPr>
        <w:jc w:val="both"/>
        <w:rPr>
          <w:rFonts w:ascii="Arial Narrow" w:hAnsi="Arial Narrow" w:cs="Arial"/>
          <w:sz w:val="20"/>
          <w:szCs w:val="20"/>
          <w:highlight w:val="yellow"/>
        </w:rPr>
      </w:pPr>
    </w:p>
    <w:p w14:paraId="51B5A714" w14:textId="77777777" w:rsidR="002043EE" w:rsidRPr="00B26699" w:rsidRDefault="002043EE" w:rsidP="002043EE">
      <w:pPr>
        <w:jc w:val="both"/>
        <w:rPr>
          <w:rFonts w:ascii="Arial Narrow" w:hAnsi="Arial Narrow" w:cs="Arial"/>
          <w:sz w:val="20"/>
          <w:szCs w:val="20"/>
          <w:highlight w:val="yellow"/>
        </w:rPr>
      </w:pPr>
    </w:p>
    <w:p w14:paraId="40D781A2" w14:textId="77777777" w:rsidR="002043EE" w:rsidRPr="00B26699" w:rsidRDefault="002043EE" w:rsidP="002043EE">
      <w:pPr>
        <w:jc w:val="both"/>
        <w:rPr>
          <w:rFonts w:ascii="Arial Narrow" w:hAnsi="Arial Narrow" w:cs="Arial"/>
          <w:sz w:val="20"/>
          <w:szCs w:val="20"/>
          <w:highlight w:val="yellow"/>
        </w:rPr>
      </w:pPr>
    </w:p>
    <w:p w14:paraId="2694F5C0" w14:textId="77777777" w:rsidR="002043EE" w:rsidRPr="00B26699" w:rsidRDefault="002043EE" w:rsidP="002043EE">
      <w:pPr>
        <w:jc w:val="both"/>
        <w:rPr>
          <w:rFonts w:ascii="Arial Narrow" w:hAnsi="Arial Narrow" w:cs="Arial"/>
          <w:sz w:val="20"/>
          <w:szCs w:val="20"/>
          <w:highlight w:val="yellow"/>
        </w:rPr>
      </w:pPr>
    </w:p>
    <w:p w14:paraId="3BA48EAF" w14:textId="77777777" w:rsidR="002043EE" w:rsidRPr="00B26699" w:rsidRDefault="002043EE" w:rsidP="002043EE">
      <w:pPr>
        <w:jc w:val="both"/>
        <w:rPr>
          <w:rFonts w:ascii="Arial Narrow" w:hAnsi="Arial Narrow" w:cs="Arial"/>
          <w:sz w:val="20"/>
          <w:szCs w:val="20"/>
          <w:highlight w:val="yellow"/>
        </w:rPr>
      </w:pPr>
    </w:p>
    <w:p w14:paraId="33029170" w14:textId="77777777" w:rsidR="002043EE" w:rsidRPr="00B26699" w:rsidRDefault="002043EE" w:rsidP="002043EE">
      <w:pPr>
        <w:jc w:val="both"/>
        <w:rPr>
          <w:rFonts w:ascii="Arial Narrow" w:hAnsi="Arial Narrow" w:cs="Arial"/>
          <w:sz w:val="20"/>
          <w:szCs w:val="20"/>
          <w:highlight w:val="yellow"/>
        </w:rPr>
      </w:pPr>
    </w:p>
    <w:p w14:paraId="04924291" w14:textId="77777777" w:rsidR="002043EE" w:rsidRPr="00B26699" w:rsidRDefault="002043EE" w:rsidP="002043EE">
      <w:pPr>
        <w:jc w:val="both"/>
        <w:rPr>
          <w:rFonts w:ascii="Arial Narrow" w:hAnsi="Arial Narrow" w:cs="Arial"/>
          <w:sz w:val="20"/>
          <w:szCs w:val="20"/>
          <w:highlight w:val="yellow"/>
        </w:rPr>
      </w:pPr>
    </w:p>
    <w:p w14:paraId="7A107616" w14:textId="77777777" w:rsidR="002043EE" w:rsidRPr="00B26699" w:rsidRDefault="002043EE" w:rsidP="002043EE">
      <w:pPr>
        <w:jc w:val="both"/>
        <w:rPr>
          <w:rFonts w:ascii="Arial Narrow" w:hAnsi="Arial Narrow" w:cs="Arial"/>
          <w:sz w:val="20"/>
          <w:szCs w:val="20"/>
          <w:highlight w:val="yellow"/>
        </w:rPr>
      </w:pPr>
    </w:p>
    <w:p w14:paraId="648F19C9" w14:textId="77777777" w:rsidR="002043EE" w:rsidRPr="00B26699" w:rsidRDefault="002043EE" w:rsidP="002043EE">
      <w:pPr>
        <w:jc w:val="both"/>
        <w:rPr>
          <w:rFonts w:ascii="Arial Narrow" w:hAnsi="Arial Narrow" w:cs="Arial"/>
          <w:sz w:val="20"/>
          <w:szCs w:val="20"/>
          <w:highlight w:val="yellow"/>
        </w:rPr>
      </w:pPr>
    </w:p>
    <w:p w14:paraId="60DD0E28" w14:textId="77777777" w:rsidR="002043EE" w:rsidRPr="00B26699" w:rsidRDefault="002043EE" w:rsidP="002043EE">
      <w:pPr>
        <w:jc w:val="both"/>
        <w:rPr>
          <w:rFonts w:ascii="Arial Narrow" w:hAnsi="Arial Narrow" w:cs="Arial"/>
          <w:sz w:val="20"/>
          <w:szCs w:val="20"/>
          <w:highlight w:val="yellow"/>
        </w:rPr>
      </w:pPr>
    </w:p>
    <w:p w14:paraId="1B750214" w14:textId="77777777" w:rsidR="002043EE" w:rsidRPr="00B26699" w:rsidRDefault="002043EE" w:rsidP="002043EE">
      <w:pPr>
        <w:jc w:val="both"/>
        <w:rPr>
          <w:rFonts w:ascii="Arial Narrow" w:hAnsi="Arial Narrow" w:cs="Arial"/>
          <w:sz w:val="20"/>
          <w:szCs w:val="20"/>
          <w:highlight w:val="yellow"/>
        </w:rPr>
      </w:pPr>
    </w:p>
    <w:p w14:paraId="72DD822B" w14:textId="77777777" w:rsidR="002043EE" w:rsidRDefault="002043EE" w:rsidP="002043EE">
      <w:pPr>
        <w:jc w:val="both"/>
        <w:rPr>
          <w:rFonts w:ascii="Arial Narrow" w:hAnsi="Arial Narrow" w:cs="Arial"/>
          <w:sz w:val="20"/>
          <w:szCs w:val="20"/>
          <w:highlight w:val="yellow"/>
        </w:rPr>
      </w:pPr>
    </w:p>
    <w:p w14:paraId="1CC43561" w14:textId="77777777" w:rsidR="00B44F02" w:rsidRDefault="00B44F02" w:rsidP="002043EE">
      <w:pPr>
        <w:jc w:val="both"/>
        <w:rPr>
          <w:rFonts w:ascii="Arial Narrow" w:hAnsi="Arial Narrow" w:cs="Arial"/>
          <w:sz w:val="20"/>
          <w:szCs w:val="20"/>
          <w:highlight w:val="yellow"/>
        </w:rPr>
      </w:pPr>
    </w:p>
    <w:p w14:paraId="7A8E2DE0" w14:textId="77777777" w:rsidR="00B44F02" w:rsidRPr="00B26699" w:rsidRDefault="00B44F02" w:rsidP="002043EE">
      <w:pPr>
        <w:jc w:val="both"/>
        <w:rPr>
          <w:rFonts w:ascii="Arial Narrow" w:hAnsi="Arial Narrow" w:cs="Arial"/>
          <w:sz w:val="20"/>
          <w:szCs w:val="20"/>
          <w:highlight w:val="yellow"/>
        </w:rPr>
      </w:pPr>
    </w:p>
    <w:p w14:paraId="36D7A1B5" w14:textId="77777777" w:rsidR="002043EE" w:rsidRPr="00B26699" w:rsidRDefault="002043EE" w:rsidP="002043EE">
      <w:pPr>
        <w:jc w:val="both"/>
        <w:rPr>
          <w:rFonts w:ascii="Arial Narrow" w:hAnsi="Arial Narrow" w:cs="Arial"/>
          <w:sz w:val="20"/>
          <w:szCs w:val="20"/>
          <w:highlight w:val="yellow"/>
        </w:rPr>
      </w:pPr>
    </w:p>
    <w:p w14:paraId="096380C9"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5</w:t>
      </w:r>
    </w:p>
    <w:p w14:paraId="4950654D"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t>FORMATO MODELOS DE CONSTITUCIÓN DE CONSORCIOS O UNIONES TEMPORALES</w:t>
      </w:r>
    </w:p>
    <w:p w14:paraId="2C4B235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5997E825" w14:textId="77777777" w:rsidR="002043EE" w:rsidRPr="00B26699" w:rsidRDefault="002043EE" w:rsidP="002043EE">
      <w:pPr>
        <w:jc w:val="center"/>
        <w:rPr>
          <w:rFonts w:ascii="Arial Narrow" w:hAnsi="Arial Narrow" w:cs="Arial"/>
          <w:b/>
          <w:bCs/>
          <w:color w:val="0624BA"/>
          <w:spacing w:val="-3"/>
          <w:sz w:val="20"/>
          <w:szCs w:val="20"/>
        </w:rPr>
      </w:pPr>
      <w:r w:rsidRPr="00B26699">
        <w:rPr>
          <w:rFonts w:ascii="Arial Narrow" w:hAnsi="Arial Narrow" w:cs="Arial"/>
          <w:b/>
          <w:bCs/>
          <w:spacing w:val="-3"/>
          <w:sz w:val="20"/>
          <w:szCs w:val="20"/>
          <w:u w:val="single"/>
        </w:rPr>
        <w:t>MODELO DE DOCUMENTOS DE CONSTITUCION PARA CONSORCIO</w:t>
      </w:r>
    </w:p>
    <w:p w14:paraId="33B1B2FA" w14:textId="77777777" w:rsidR="002043EE" w:rsidRPr="00B26699" w:rsidRDefault="002043EE" w:rsidP="002043EE">
      <w:pPr>
        <w:ind w:left="708"/>
        <w:jc w:val="both"/>
        <w:rPr>
          <w:rFonts w:ascii="Arial Narrow" w:hAnsi="Arial Narrow" w:cs="Arial"/>
          <w:bCs/>
          <w:spacing w:val="-3"/>
          <w:sz w:val="20"/>
          <w:szCs w:val="20"/>
        </w:rPr>
      </w:pPr>
    </w:p>
    <w:p w14:paraId="432BEB0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Entre los suscritos, a saber: ________________________________________, mayor de edad de nacionalidad colombiana, identificado con la cédula de ciudadanía </w:t>
      </w:r>
      <w:proofErr w:type="spellStart"/>
      <w:r w:rsidRPr="00B26699">
        <w:rPr>
          <w:rFonts w:ascii="Arial Narrow" w:hAnsi="Arial Narrow" w:cs="Arial"/>
          <w:color w:val="000000"/>
          <w:sz w:val="20"/>
          <w:szCs w:val="20"/>
          <w:lang w:val="es-CO" w:eastAsia="es-CO"/>
        </w:rPr>
        <w:t>N°</w:t>
      </w:r>
      <w:proofErr w:type="spellEnd"/>
      <w:r w:rsidRPr="00B26699">
        <w:rPr>
          <w:rFonts w:ascii="Arial Narrow" w:hAnsi="Arial Narrow" w:cs="Arial"/>
          <w:color w:val="000000"/>
          <w:sz w:val="20"/>
          <w:szCs w:val="20"/>
          <w:lang w:val="es-CO" w:eastAsia="es-CO"/>
        </w:rPr>
        <w:t xml:space="preserve"> _______ expedida en ______, quien obra en nombre propio o en representación legal de (Escribir el nombre completo incluyendo el tipo de sociedad o de entidad) legalmente constituida, con domicilio principal en ________, con NIT _______________ , y debidamente facultado por los estatutos sociales (O Junta de Socios o el órgano directivo correspondiente, en este evento allegar el documento respectivo) , </w:t>
      </w:r>
      <w:proofErr w:type="spellStart"/>
      <w:r w:rsidRPr="00B26699">
        <w:rPr>
          <w:rFonts w:ascii="Arial Narrow" w:hAnsi="Arial Narrow" w:cs="Arial"/>
          <w:color w:val="000000"/>
          <w:sz w:val="20"/>
          <w:szCs w:val="20"/>
          <w:lang w:val="es-CO" w:eastAsia="es-CO"/>
        </w:rPr>
        <w:t>ó</w:t>
      </w:r>
      <w:proofErr w:type="spellEnd"/>
      <w:r w:rsidRPr="00B26699">
        <w:rPr>
          <w:rFonts w:ascii="Arial Narrow" w:hAnsi="Arial Narrow" w:cs="Arial"/>
          <w:color w:val="000000"/>
          <w:sz w:val="20"/>
          <w:szCs w:val="20"/>
          <w:lang w:val="es-CO" w:eastAsia="es-CO"/>
        </w:rPr>
        <w:t xml:space="preserve"> ____ (Persona natural, identificada con cédula de ciudadanía </w:t>
      </w:r>
      <w:proofErr w:type="spellStart"/>
      <w:r w:rsidRPr="00B26699">
        <w:rPr>
          <w:rFonts w:ascii="Arial Narrow" w:hAnsi="Arial Narrow" w:cs="Arial"/>
          <w:color w:val="000000"/>
          <w:sz w:val="20"/>
          <w:szCs w:val="20"/>
          <w:lang w:val="es-CO" w:eastAsia="es-CO"/>
        </w:rPr>
        <w:t>N°</w:t>
      </w:r>
      <w:proofErr w:type="spellEnd"/>
      <w:r w:rsidRPr="00B26699">
        <w:rPr>
          <w:rFonts w:ascii="Arial Narrow" w:hAnsi="Arial Narrow" w:cs="Arial"/>
          <w:color w:val="000000"/>
          <w:sz w:val="20"/>
          <w:szCs w:val="20"/>
          <w:lang w:val="es-CO" w:eastAsia="es-CO"/>
        </w:rPr>
        <w:t xml:space="preserve">____________________) y ____ mayor de edad de nacionalidad colombiana, identificado con la cédula de ciudadanía </w:t>
      </w:r>
      <w:proofErr w:type="spellStart"/>
      <w:r w:rsidRPr="00B26699">
        <w:rPr>
          <w:rFonts w:ascii="Arial Narrow" w:hAnsi="Arial Narrow" w:cs="Arial"/>
          <w:color w:val="000000"/>
          <w:sz w:val="20"/>
          <w:szCs w:val="20"/>
          <w:lang w:val="es-CO" w:eastAsia="es-CO"/>
        </w:rPr>
        <w:t>N°</w:t>
      </w:r>
      <w:proofErr w:type="spellEnd"/>
      <w:r w:rsidRPr="00B26699">
        <w:rPr>
          <w:rFonts w:ascii="Arial Narrow" w:hAnsi="Arial Narrow" w:cs="Arial"/>
          <w:color w:val="000000"/>
          <w:sz w:val="20"/>
          <w:szCs w:val="20"/>
          <w:lang w:val="es-CO" w:eastAsia="es-CO"/>
        </w:rPr>
        <w:t xml:space="preserve"> _____ expedida en ______, quien obra en nombre propio o en representación legal de (Escribir el nombre completo incluyendo el tipo de sociedad, o de entidad) legalmente constituida, con domicilio principal en ________, con NIT _______________, y debidamente facultado por los estatutos sociales (O Junta de Socios o el órgano directivo correspondiente, en este evento allegar el documento respectivo), </w:t>
      </w:r>
      <w:proofErr w:type="spellStart"/>
      <w:r w:rsidRPr="00B26699">
        <w:rPr>
          <w:rFonts w:ascii="Arial Narrow" w:hAnsi="Arial Narrow" w:cs="Arial"/>
          <w:color w:val="000000"/>
          <w:sz w:val="20"/>
          <w:szCs w:val="20"/>
          <w:lang w:val="es-CO" w:eastAsia="es-CO"/>
        </w:rPr>
        <w:t>ó</w:t>
      </w:r>
      <w:proofErr w:type="spellEnd"/>
      <w:r w:rsidRPr="00B26699">
        <w:rPr>
          <w:rFonts w:ascii="Arial Narrow" w:hAnsi="Arial Narrow" w:cs="Arial"/>
          <w:color w:val="000000"/>
          <w:sz w:val="20"/>
          <w:szCs w:val="20"/>
          <w:lang w:val="es-CO" w:eastAsia="es-CO"/>
        </w:rPr>
        <w:t xml:space="preserve"> __ (Persona natural, identificada con cédula de ciudadanía </w:t>
      </w:r>
      <w:proofErr w:type="spellStart"/>
      <w:r w:rsidRPr="00B26699">
        <w:rPr>
          <w:rFonts w:ascii="Arial Narrow" w:hAnsi="Arial Narrow" w:cs="Arial"/>
          <w:color w:val="000000"/>
          <w:sz w:val="20"/>
          <w:szCs w:val="20"/>
          <w:lang w:val="es-CO" w:eastAsia="es-CO"/>
        </w:rPr>
        <w:t>N°</w:t>
      </w:r>
      <w:proofErr w:type="spellEnd"/>
      <w:r w:rsidRPr="00B26699">
        <w:rPr>
          <w:rFonts w:ascii="Arial Narrow" w:hAnsi="Arial Narrow" w:cs="Arial"/>
          <w:color w:val="000000"/>
          <w:sz w:val="20"/>
          <w:szCs w:val="20"/>
          <w:lang w:val="es-CO" w:eastAsia="es-CO"/>
        </w:rPr>
        <w:t xml:space="preserve">______________), manifestamos que mediante el presente documento hemos acordado integrar un </w:t>
      </w:r>
      <w:r w:rsidRPr="00B26699">
        <w:rPr>
          <w:rFonts w:ascii="Arial Narrow" w:hAnsi="Arial Narrow" w:cs="Arial"/>
          <w:b/>
          <w:bCs/>
          <w:color w:val="000000"/>
          <w:sz w:val="20"/>
          <w:szCs w:val="20"/>
          <w:lang w:val="es-CO" w:eastAsia="es-CO"/>
        </w:rPr>
        <w:t xml:space="preserve">CONSORCIO </w:t>
      </w:r>
      <w:r w:rsidRPr="00B26699">
        <w:rPr>
          <w:rFonts w:ascii="Arial Narrow" w:hAnsi="Arial Narrow" w:cs="Arial"/>
          <w:color w:val="000000"/>
          <w:sz w:val="20"/>
          <w:szCs w:val="20"/>
          <w:lang w:val="es-CO" w:eastAsia="es-CO"/>
        </w:rPr>
        <w:t xml:space="preserve">cuya integración, conformación y reglamentación se regirá por las siguientes cláusulas: </w:t>
      </w:r>
    </w:p>
    <w:p w14:paraId="06E33219"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505AD6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ARTICULO 1. OBJETO DEL CONSORCIO</w:t>
      </w:r>
      <w:r w:rsidRPr="00B26699">
        <w:rPr>
          <w:rFonts w:ascii="Arial Narrow" w:hAnsi="Arial Narrow" w:cs="Arial"/>
          <w:color w:val="000000"/>
          <w:sz w:val="20"/>
          <w:szCs w:val="20"/>
          <w:lang w:val="es-CO" w:eastAsia="es-CO"/>
        </w:rPr>
        <w:t>. - El objeto del presente acuerdo es la integración de un consorcio entre: _________y ___</w:t>
      </w:r>
      <w:proofErr w:type="gramStart"/>
      <w:r w:rsidRPr="00B26699">
        <w:rPr>
          <w:rFonts w:ascii="Arial Narrow" w:hAnsi="Arial Narrow" w:cs="Arial"/>
          <w:color w:val="000000"/>
          <w:sz w:val="20"/>
          <w:szCs w:val="20"/>
          <w:lang w:val="es-CO" w:eastAsia="es-CO"/>
        </w:rPr>
        <w:t xml:space="preserve">_ </w:t>
      </w:r>
      <w:r w:rsidRPr="00B26699">
        <w:rPr>
          <w:rFonts w:ascii="Arial Narrow" w:hAnsi="Arial Narrow" w:cs="Arial"/>
          <w:b/>
          <w:bCs/>
          <w:color w:val="000000"/>
          <w:sz w:val="20"/>
          <w:szCs w:val="20"/>
          <w:lang w:val="es-CO" w:eastAsia="es-CO"/>
        </w:rPr>
        <w:t>,</w:t>
      </w:r>
      <w:proofErr w:type="gramEnd"/>
      <w:r w:rsidRPr="00B26699">
        <w:rPr>
          <w:rFonts w:ascii="Arial Narrow" w:hAnsi="Arial Narrow" w:cs="Arial"/>
          <w:b/>
          <w:bCs/>
          <w:color w:val="000000"/>
          <w:sz w:val="20"/>
          <w:szCs w:val="20"/>
          <w:lang w:val="es-CO" w:eastAsia="es-CO"/>
        </w:rPr>
        <w:t xml:space="preserve"> </w:t>
      </w:r>
      <w:r w:rsidRPr="00B26699">
        <w:rPr>
          <w:rFonts w:ascii="Arial Narrow" w:hAnsi="Arial Narrow" w:cs="Arial"/>
          <w:color w:val="000000"/>
          <w:sz w:val="20"/>
          <w:szCs w:val="20"/>
          <w:lang w:val="es-CO" w:eastAsia="es-CO"/>
        </w:rPr>
        <w:t xml:space="preserve">plenamente identificados en el encabezamiento del presente documento, con el propósito de presentar en forma conjunta propuesta, para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 abierta por el Instituto de Medicina Legal y Ciencias Forenses, cuyo objeto es _____________________________________________ y para la ejecución del contrato si nos fuere adjudicado. </w:t>
      </w:r>
    </w:p>
    <w:p w14:paraId="55DAAE8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41661D8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La integración del consorcio se refiere únicamente al desarrollo de las actividades y ejecución de los actos necesarios para la preparación y presentación de la Propuesta para participar en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w:t>
      </w:r>
      <w:r w:rsidRPr="00B26699">
        <w:rPr>
          <w:rFonts w:ascii="Arial Narrow" w:hAnsi="Arial Narrow" w:cs="Arial"/>
          <w:color w:val="000000"/>
          <w:sz w:val="20"/>
          <w:szCs w:val="20"/>
          <w:lang w:val="es-CO" w:eastAsia="es-CO"/>
        </w:rPr>
        <w:t xml:space="preserve"> No. ________, así como al cumplimiento de las obligaciones directamente emanadas de la eventual adjudicación, de acuerdo con los términos y condiciones de la selección, así como la ejecución del contrato en los términos y condiciones establecidos en los estudios previos, anexo técnico, pliego de condiciones y los términos contractuales del contrato en caso de ser adjudicatarios de la </w:t>
      </w:r>
      <w:r w:rsidRPr="00B26699">
        <w:rPr>
          <w:rFonts w:ascii="Arial Narrow" w:hAnsi="Arial Narrow" w:cs="Arial"/>
          <w:b/>
          <w:color w:val="000000"/>
          <w:sz w:val="20"/>
          <w:szCs w:val="20"/>
          <w:lang w:val="es-CO" w:eastAsia="es-CO"/>
        </w:rPr>
        <w:t xml:space="preserve">SELECCIÓN ABREVIADA PARA LA ADQUISICIÓN DE BIENES Y SERVICIOS DE CARACTERÍSTICAS TÉCNICAS UNIFORMES Y DE COMÚN UTILIZACIÓN POR SUBASTA INVERSA ELECTRÓNICA </w:t>
      </w:r>
      <w:r w:rsidRPr="00B26699">
        <w:rPr>
          <w:rFonts w:ascii="Arial Narrow" w:hAnsi="Arial Narrow" w:cs="Arial"/>
          <w:color w:val="000000"/>
          <w:sz w:val="20"/>
          <w:szCs w:val="20"/>
          <w:lang w:val="es-CO" w:eastAsia="es-CO"/>
        </w:rPr>
        <w:t xml:space="preserve"> No. _________. </w:t>
      </w:r>
    </w:p>
    <w:p w14:paraId="05888005"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Las Partes acuerdan y manifiestan que el presente consorcio no constituye una persona jurídica distinta de las Partes individualmente consideradas, ni sociedad de hecho, o sociedad alguna. </w:t>
      </w:r>
    </w:p>
    <w:p w14:paraId="60A3F27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0C99B75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2. NOMBRE Y </w:t>
      </w:r>
      <w:proofErr w:type="gramStart"/>
      <w:r w:rsidRPr="00B26699">
        <w:rPr>
          <w:rFonts w:ascii="Arial Narrow" w:hAnsi="Arial Narrow" w:cs="Arial"/>
          <w:b/>
          <w:bCs/>
          <w:color w:val="000000"/>
          <w:sz w:val="20"/>
          <w:szCs w:val="20"/>
          <w:lang w:val="es-CO" w:eastAsia="es-CO"/>
        </w:rPr>
        <w:t>DOMICILIO.-</w:t>
      </w:r>
      <w:proofErr w:type="gramEnd"/>
      <w:r w:rsidRPr="00B26699">
        <w:rPr>
          <w:rFonts w:ascii="Arial Narrow" w:hAnsi="Arial Narrow" w:cs="Arial"/>
          <w:b/>
          <w:bCs/>
          <w:color w:val="000000"/>
          <w:sz w:val="20"/>
          <w:szCs w:val="20"/>
          <w:lang w:val="es-CO" w:eastAsia="es-CO"/>
        </w:rPr>
        <w:t xml:space="preserve"> </w:t>
      </w:r>
      <w:r w:rsidRPr="00B26699">
        <w:rPr>
          <w:rFonts w:ascii="Arial Narrow" w:hAnsi="Arial Narrow" w:cs="Arial"/>
          <w:color w:val="000000"/>
          <w:sz w:val="20"/>
          <w:szCs w:val="20"/>
          <w:lang w:val="es-CO" w:eastAsia="es-CO"/>
        </w:rPr>
        <w:t xml:space="preserve">El Consorcio que las partes constituyen mediante el presente Acuerdo se denominará para todos los efectos de la selección y de la ejecución del contrato, en caso de resultar adjudicatario, "Consorcio ____________ </w:t>
      </w:r>
      <w:proofErr w:type="gramStart"/>
      <w:r w:rsidRPr="00B26699">
        <w:rPr>
          <w:rFonts w:ascii="Arial Narrow" w:hAnsi="Arial Narrow" w:cs="Arial"/>
          <w:color w:val="000000"/>
          <w:sz w:val="20"/>
          <w:szCs w:val="20"/>
          <w:lang w:val="es-CO" w:eastAsia="es-CO"/>
        </w:rPr>
        <w:t>“ y</w:t>
      </w:r>
      <w:proofErr w:type="gramEnd"/>
      <w:r w:rsidRPr="00B26699">
        <w:rPr>
          <w:rFonts w:ascii="Arial Narrow" w:hAnsi="Arial Narrow" w:cs="Arial"/>
          <w:color w:val="000000"/>
          <w:sz w:val="20"/>
          <w:szCs w:val="20"/>
          <w:lang w:val="es-CO" w:eastAsia="es-CO"/>
        </w:rPr>
        <w:t xml:space="preserve"> su domicilio será la ciudad de _____, Dirección: ____________ Teléfono: ___________, Fax: ____________, Correo Electrónico __________. </w:t>
      </w:r>
    </w:p>
    <w:p w14:paraId="001B64F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3. SOLIDARIDAD. - </w:t>
      </w:r>
      <w:r w:rsidRPr="00B26699">
        <w:rPr>
          <w:rFonts w:ascii="Arial Narrow" w:hAnsi="Arial Narrow" w:cs="Arial"/>
          <w:color w:val="000000"/>
          <w:sz w:val="20"/>
          <w:szCs w:val="20"/>
          <w:lang w:val="es-CO" w:eastAsia="es-CO"/>
        </w:rPr>
        <w:t xml:space="preserve">Para efectos de lo ordenado en el artículo 7 de la ley 80 de 1.993, las Partes reconocen </w:t>
      </w:r>
      <w:r w:rsidRPr="00B26699">
        <w:rPr>
          <w:rFonts w:ascii="Arial Narrow" w:hAnsi="Arial Narrow" w:cs="Arial"/>
          <w:b/>
          <w:bCs/>
          <w:color w:val="000000"/>
          <w:sz w:val="20"/>
          <w:szCs w:val="20"/>
          <w:lang w:val="es-CO" w:eastAsia="es-CO"/>
        </w:rPr>
        <w:t xml:space="preserve">la solidaridad </w:t>
      </w:r>
      <w:r w:rsidRPr="00B26699">
        <w:rPr>
          <w:rFonts w:ascii="Arial Narrow" w:hAnsi="Arial Narrow" w:cs="Arial"/>
          <w:color w:val="000000"/>
          <w:sz w:val="20"/>
          <w:szCs w:val="20"/>
          <w:lang w:val="es-CO" w:eastAsia="es-CO"/>
        </w:rPr>
        <w:t xml:space="preserve">que resulte de todas y cada una de las obligaciones derivadas de la Propuesta y del contrato que se llegare a celebrar con el </w:t>
      </w:r>
      <w:r w:rsidRPr="00B26699">
        <w:rPr>
          <w:rFonts w:ascii="Arial Narrow" w:hAnsi="Arial Narrow" w:cs="Arial"/>
          <w:b/>
          <w:color w:val="000000"/>
          <w:sz w:val="20"/>
          <w:szCs w:val="20"/>
          <w:lang w:val="es-CO" w:eastAsia="es-CO"/>
        </w:rPr>
        <w:t>INSTITUTO NACIONAL DE MEDICINA LEGAL Y CIENCIAS FORENSES</w:t>
      </w:r>
      <w:r w:rsidRPr="00B26699">
        <w:rPr>
          <w:rFonts w:ascii="Arial Narrow" w:hAnsi="Arial Narrow" w:cs="Arial"/>
          <w:color w:val="000000"/>
          <w:sz w:val="20"/>
          <w:szCs w:val="20"/>
          <w:lang w:val="es-CO" w:eastAsia="es-CO"/>
        </w:rPr>
        <w:t xml:space="preserve">. En consecuencia, nuestra responsabilidad será solidaria, mancomunada e ilimitada en todas y cada una de las obligaciones derivadas de la propuesta y el contrato, por virtud de lo cual entendemos que las actuaciones, hechos y omisiones que se presenten en desarrollo de la </w:t>
      </w:r>
      <w:r w:rsidRPr="00B26699">
        <w:rPr>
          <w:rFonts w:ascii="Arial Narrow" w:hAnsi="Arial Narrow" w:cs="Arial"/>
          <w:b/>
          <w:color w:val="000000"/>
          <w:sz w:val="20"/>
          <w:szCs w:val="20"/>
          <w:lang w:val="es-CO" w:eastAsia="es-CO"/>
        </w:rPr>
        <w:lastRenderedPageBreak/>
        <w:t xml:space="preserve">SELECCIÓN ABREVIADA PARA LA ADQUISICIÓN DE BIENES Y SERVICIOS DE CARACTERÍSTICAS TÉCNICAS UNIFORMES Y DE COMÚN UTILIZACIÓN POR SUBASTA INVERSA </w:t>
      </w:r>
      <w:r w:rsidRPr="00B26699">
        <w:rPr>
          <w:rFonts w:ascii="Arial Narrow" w:hAnsi="Arial Narrow" w:cs="Arial"/>
          <w:color w:val="000000"/>
          <w:sz w:val="20"/>
          <w:szCs w:val="20"/>
          <w:lang w:val="es-CO" w:eastAsia="es-CO"/>
        </w:rPr>
        <w:t xml:space="preserve">ELECTRÓNICA No. _________ del contrato afectan a todos los integrantes que la conforman. </w:t>
      </w:r>
    </w:p>
    <w:p w14:paraId="35FD21D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4B07DADF"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ARTICULO 4. REPRESENTANTE DEL CONSORCIO</w:t>
      </w:r>
      <w:r w:rsidRPr="00B26699">
        <w:rPr>
          <w:rFonts w:ascii="Arial Narrow" w:hAnsi="Arial Narrow" w:cs="Arial"/>
          <w:color w:val="000000"/>
          <w:sz w:val="20"/>
          <w:szCs w:val="20"/>
          <w:lang w:val="es-CO" w:eastAsia="es-CO"/>
        </w:rPr>
        <w:t xml:space="preserve">. - Las Partes han designado a _______, domiciliado en ______, ciudadano colombiano, identificado con la cédula de ciudadanía No. ___________, expedida en __________, para que actúe como representante y vocero del Consorcio frente al </w:t>
      </w:r>
      <w:r w:rsidRPr="00B26699">
        <w:rPr>
          <w:rFonts w:ascii="Arial Narrow" w:hAnsi="Arial Narrow" w:cs="Arial"/>
          <w:b/>
          <w:color w:val="000000"/>
          <w:sz w:val="20"/>
          <w:szCs w:val="20"/>
          <w:lang w:val="es-CO" w:eastAsia="es-CO"/>
        </w:rPr>
        <w:t>INSTITUTO NACIONAL DE MEDICINA LEGAL Y CIENCIAS FORENSES</w:t>
      </w:r>
      <w:r w:rsidRPr="00B26699">
        <w:rPr>
          <w:rFonts w:ascii="Arial Narrow" w:hAnsi="Arial Narrow" w:cs="Arial"/>
          <w:color w:val="000000"/>
          <w:sz w:val="20"/>
          <w:szCs w:val="20"/>
          <w:lang w:val="es-CO" w:eastAsia="es-CO"/>
        </w:rPr>
        <w:t xml:space="preserve"> y terceros. En caso de ausencia o falta temporal, accidental o absoluta del representante legal, se designa como suplente a _______, domiciliado en _______, ciudadano colombiano, identificado con la cédula de ciudadanía No. ___________, expedida en __________, con las mismas facultades del principal. </w:t>
      </w:r>
    </w:p>
    <w:p w14:paraId="076473DB"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33BD600B"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Instituto de Medicina Legal y Ciencias Forenses adjudicase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 al consorcio. En especial tendrá las facultades suficientes para: </w:t>
      </w:r>
    </w:p>
    <w:p w14:paraId="031A446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21BF55C0" w14:textId="77777777" w:rsidR="002043EE" w:rsidRPr="00B26699" w:rsidRDefault="002043EE" w:rsidP="00BF393B">
      <w:pPr>
        <w:numPr>
          <w:ilvl w:val="0"/>
          <w:numId w:val="39"/>
        </w:numPr>
        <w:autoSpaceDE w:val="0"/>
        <w:autoSpaceDN w:val="0"/>
        <w:adjustRightInd w:val="0"/>
        <w:spacing w:after="2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Presentar la Propuesta. </w:t>
      </w:r>
    </w:p>
    <w:p w14:paraId="444965EB" w14:textId="77777777" w:rsidR="002043EE" w:rsidRPr="00B26699" w:rsidRDefault="002043EE" w:rsidP="00BF393B">
      <w:pPr>
        <w:numPr>
          <w:ilvl w:val="0"/>
          <w:numId w:val="39"/>
        </w:numPr>
        <w:autoSpaceDE w:val="0"/>
        <w:autoSpaceDN w:val="0"/>
        <w:adjustRightInd w:val="0"/>
        <w:spacing w:after="2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Suscribir la carta de presentación de la Propuesta. </w:t>
      </w:r>
    </w:p>
    <w:p w14:paraId="4ED7B792" w14:textId="77777777" w:rsidR="002043EE" w:rsidRPr="00B26699" w:rsidRDefault="002043EE" w:rsidP="00BF393B">
      <w:pPr>
        <w:numPr>
          <w:ilvl w:val="0"/>
          <w:numId w:val="39"/>
        </w:numPr>
        <w:autoSpaceDE w:val="0"/>
        <w:autoSpaceDN w:val="0"/>
        <w:adjustRightInd w:val="0"/>
        <w:spacing w:after="2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Atender todos los posibles requerimientos que formule el </w:t>
      </w:r>
      <w:r w:rsidRPr="00B26699">
        <w:rPr>
          <w:rFonts w:ascii="Arial Narrow" w:hAnsi="Arial Narrow" w:cs="Arial"/>
          <w:b/>
          <w:color w:val="000000"/>
          <w:sz w:val="20"/>
          <w:szCs w:val="20"/>
          <w:lang w:val="es-CO" w:eastAsia="es-CO"/>
        </w:rPr>
        <w:t xml:space="preserve">INSTITUTO NACIONAL DE MEDICINA LEGAL Y CIENCIAS FORENSES </w:t>
      </w:r>
      <w:r w:rsidRPr="00B26699">
        <w:rPr>
          <w:rFonts w:ascii="Arial Narrow" w:hAnsi="Arial Narrow" w:cs="Arial"/>
          <w:color w:val="000000"/>
          <w:sz w:val="20"/>
          <w:szCs w:val="20"/>
          <w:lang w:val="es-CO" w:eastAsia="es-CO"/>
        </w:rPr>
        <w:t xml:space="preserve">con aclaraciones a la Propuesta. </w:t>
      </w:r>
    </w:p>
    <w:p w14:paraId="44AA35A7" w14:textId="77777777" w:rsidR="002043EE" w:rsidRPr="00B26699" w:rsidRDefault="002043EE" w:rsidP="00BF393B">
      <w:pPr>
        <w:numPr>
          <w:ilvl w:val="0"/>
          <w:numId w:val="39"/>
        </w:num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Suscribir cualquier otro documento y ejecutar cualquier otro acto que se requiera para la elaboración y presentación de la Propuesta, dentro de los términos y condiciones de la </w:t>
      </w:r>
      <w:r w:rsidRPr="00B26699">
        <w:rPr>
          <w:rFonts w:ascii="Arial Narrow" w:hAnsi="Arial Narrow" w:cs="Arial"/>
          <w:b/>
          <w:color w:val="000000"/>
          <w:sz w:val="20"/>
          <w:szCs w:val="20"/>
          <w:lang w:val="es-CO" w:eastAsia="es-CO"/>
        </w:rPr>
        <w:t xml:space="preserve">SELECCIÓN ABREVIADA PARA LA ADQUISICIÓN DE BIENES Y SERVICIOS DE CARACTERÍSTICAS TÉCNICAS UNIFORMES Y DE COMÚN UTILIZACIÓN POR SUBASTA INVERSA ELECTRÓNICA </w:t>
      </w:r>
      <w:r w:rsidRPr="00B26699">
        <w:rPr>
          <w:rFonts w:ascii="Arial Narrow" w:hAnsi="Arial Narrow" w:cs="Arial"/>
          <w:color w:val="000000"/>
          <w:sz w:val="20"/>
          <w:szCs w:val="20"/>
          <w:lang w:val="es-CO" w:eastAsia="es-CO"/>
        </w:rPr>
        <w:t xml:space="preserve">No. ___________. </w:t>
      </w:r>
    </w:p>
    <w:p w14:paraId="50D92ACC" w14:textId="77777777" w:rsidR="002043EE" w:rsidRPr="00B26699" w:rsidRDefault="002043EE" w:rsidP="00BF393B">
      <w:pPr>
        <w:numPr>
          <w:ilvl w:val="0"/>
          <w:numId w:val="39"/>
        </w:num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Notificarse del acto de adjudicación de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 así como de todos los documentos que el Instituto de Medicina Legal y Ciencias Forenses emita en el curso del proceso de selección como en la ejecución del contrato, en el evento que el consorcio resulte adjudicatario. </w:t>
      </w:r>
    </w:p>
    <w:p w14:paraId="364BB9DD" w14:textId="77777777" w:rsidR="002043EE" w:rsidRPr="00B26699" w:rsidRDefault="002043EE" w:rsidP="00BF393B">
      <w:pPr>
        <w:numPr>
          <w:ilvl w:val="0"/>
          <w:numId w:val="39"/>
        </w:numPr>
        <w:autoSpaceDE w:val="0"/>
        <w:autoSpaceDN w:val="0"/>
        <w:adjustRightInd w:val="0"/>
        <w:spacing w:after="17"/>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Suscribir el contrato correspondiente, así como las modificaciones, prorrogas, adiciones, liquidación y demás documentos que se produzcan en desarrollo </w:t>
      </w:r>
      <w:proofErr w:type="gramStart"/>
      <w:r w:rsidRPr="00B26699">
        <w:rPr>
          <w:rFonts w:ascii="Arial Narrow" w:hAnsi="Arial Narrow" w:cs="Arial"/>
          <w:color w:val="000000"/>
          <w:sz w:val="20"/>
          <w:szCs w:val="20"/>
          <w:lang w:val="es-CO" w:eastAsia="es-CO"/>
        </w:rPr>
        <w:t>del mismo</w:t>
      </w:r>
      <w:proofErr w:type="gramEnd"/>
      <w:r w:rsidRPr="00B26699">
        <w:rPr>
          <w:rFonts w:ascii="Arial Narrow" w:hAnsi="Arial Narrow" w:cs="Arial"/>
          <w:color w:val="000000"/>
          <w:sz w:val="20"/>
          <w:szCs w:val="20"/>
          <w:lang w:val="es-CO" w:eastAsia="es-CO"/>
        </w:rPr>
        <w:t xml:space="preserve">. </w:t>
      </w:r>
    </w:p>
    <w:p w14:paraId="12262064" w14:textId="77777777" w:rsidR="002043EE" w:rsidRPr="00B26699" w:rsidRDefault="002043EE" w:rsidP="00BF393B">
      <w:pPr>
        <w:numPr>
          <w:ilvl w:val="0"/>
          <w:numId w:val="39"/>
        </w:numPr>
        <w:autoSpaceDE w:val="0"/>
        <w:autoSpaceDN w:val="0"/>
        <w:adjustRightInd w:val="0"/>
        <w:spacing w:after="17"/>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Ejecutar todos los actos y suscribir todos los documentos necesarios para la ejecución del Contrato, dentro de los términos y condiciones del pliego de condiciones de la </w:t>
      </w:r>
      <w:r w:rsidRPr="00B26699">
        <w:rPr>
          <w:rFonts w:ascii="Arial Narrow" w:hAnsi="Arial Narrow" w:cs="Arial"/>
          <w:b/>
          <w:color w:val="000000"/>
          <w:sz w:val="20"/>
          <w:szCs w:val="20"/>
          <w:lang w:val="es-CO" w:eastAsia="es-CO"/>
        </w:rPr>
        <w:t xml:space="preserve">SELECCIÓN ABREVIADA PARA LA ADQUISICIÓN DE BIENES Y SERVICIOS DE CARACTERÍSTICAS TÉCNICAS UNIFORMES Y DE COMÚN UTILIZACIÓN POR SUBASTA INVERSA ELECTRÓNICA </w:t>
      </w:r>
      <w:r w:rsidRPr="00B26699">
        <w:rPr>
          <w:rFonts w:ascii="Arial Narrow" w:hAnsi="Arial Narrow" w:cs="Arial"/>
          <w:color w:val="000000"/>
          <w:sz w:val="20"/>
          <w:szCs w:val="20"/>
          <w:lang w:val="es-CO" w:eastAsia="es-CO"/>
        </w:rPr>
        <w:t xml:space="preserve">____________. </w:t>
      </w:r>
    </w:p>
    <w:p w14:paraId="5BB54C48" w14:textId="77777777" w:rsidR="002043EE" w:rsidRPr="00B26699" w:rsidRDefault="002043EE" w:rsidP="00BF393B">
      <w:pPr>
        <w:numPr>
          <w:ilvl w:val="0"/>
          <w:numId w:val="39"/>
        </w:numPr>
        <w:autoSpaceDE w:val="0"/>
        <w:autoSpaceDN w:val="0"/>
        <w:adjustRightInd w:val="0"/>
        <w:spacing w:after="17"/>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Presentar los recursos pertinentes tanto en nombre del consorcio como en nombre sus integrantes. </w:t>
      </w:r>
    </w:p>
    <w:p w14:paraId="553C499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En el evento de presentarse inhabilidades sobrevivientes para el consorcio, los miembros del consorcio o los representantes legales de éstos, el representante del consorcio tendrá la obligación de informarlo por escrito al Instituto de Medicina Legal y Ciencias Forenses dentro de los cinco (5) días hábiles siguientes a la ocurrencia de los hechos que dieron lugar a ella. </w:t>
      </w:r>
    </w:p>
    <w:p w14:paraId="04DFDAC2"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1AD80119"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Durante la ejecución del contrato, si llegare a ser adjudicado, las partes podrán reemplazar de mutuo acuerdo el representante del consorcio, mediante documento suscrito por los integrantes </w:t>
      </w:r>
      <w:proofErr w:type="gramStart"/>
      <w:r w:rsidRPr="00B26699">
        <w:rPr>
          <w:rFonts w:ascii="Arial Narrow" w:hAnsi="Arial Narrow" w:cs="Arial"/>
          <w:color w:val="000000"/>
          <w:sz w:val="20"/>
          <w:szCs w:val="20"/>
          <w:lang w:val="es-CO" w:eastAsia="es-CO"/>
        </w:rPr>
        <w:t>del mismo</w:t>
      </w:r>
      <w:proofErr w:type="gramEnd"/>
      <w:r w:rsidRPr="00B26699">
        <w:rPr>
          <w:rFonts w:ascii="Arial Narrow" w:hAnsi="Arial Narrow" w:cs="Arial"/>
          <w:color w:val="000000"/>
          <w:sz w:val="20"/>
          <w:szCs w:val="20"/>
          <w:lang w:val="es-CO" w:eastAsia="es-CO"/>
        </w:rPr>
        <w:t xml:space="preserve">, que se comunicará a la entidad contratante. </w:t>
      </w:r>
    </w:p>
    <w:p w14:paraId="6BAECD8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2C0FD61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lastRenderedPageBreak/>
        <w:t xml:space="preserve">Por el sólo hecho de la firma del presente Acuerdo, el representante legal y el suplente aceptan esta designación y entiende las obligaciones que se deriva del mismo. </w:t>
      </w:r>
    </w:p>
    <w:p w14:paraId="7695EC2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70926BC9" w14:textId="77777777" w:rsidR="002043EE" w:rsidRPr="00B26699" w:rsidRDefault="002043EE" w:rsidP="002043EE">
      <w:pPr>
        <w:autoSpaceDE w:val="0"/>
        <w:autoSpaceDN w:val="0"/>
        <w:adjustRightInd w:val="0"/>
        <w:jc w:val="both"/>
        <w:rPr>
          <w:rFonts w:ascii="Arial Narrow" w:hAnsi="Arial Narrow" w:cs="Arial"/>
          <w:bCs/>
          <w:spacing w:val="-3"/>
          <w:sz w:val="20"/>
          <w:szCs w:val="20"/>
        </w:rPr>
      </w:pPr>
      <w:r w:rsidRPr="00B26699">
        <w:rPr>
          <w:rFonts w:ascii="Arial Narrow" w:hAnsi="Arial Narrow"/>
          <w:b/>
          <w:bCs/>
          <w:sz w:val="20"/>
          <w:szCs w:val="20"/>
        </w:rPr>
        <w:t>ARTICULO 5. PORCENTAJE DE PARTICIPACIÓN</w:t>
      </w:r>
      <w:r w:rsidRPr="00B26699">
        <w:rPr>
          <w:rFonts w:ascii="Arial Narrow" w:hAnsi="Arial Narrow"/>
          <w:sz w:val="20"/>
          <w:szCs w:val="20"/>
        </w:rPr>
        <w:t>. - Los miembros del consorcio tienen la siguiente participación:</w:t>
      </w:r>
    </w:p>
    <w:p w14:paraId="3C3DFE8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7"/>
        <w:gridCol w:w="4558"/>
      </w:tblGrid>
      <w:tr w:rsidR="002043EE" w:rsidRPr="00B26699" w14:paraId="2272656B" w14:textId="77777777" w:rsidTr="0030210F">
        <w:tc>
          <w:tcPr>
            <w:tcW w:w="4523" w:type="dxa"/>
          </w:tcPr>
          <w:p w14:paraId="315A21F0"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INTEGRANTE</w:t>
            </w:r>
          </w:p>
        </w:tc>
        <w:tc>
          <w:tcPr>
            <w:tcW w:w="4632" w:type="dxa"/>
          </w:tcPr>
          <w:p w14:paraId="69D4C40F"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 DE PARTICIPACION</w:t>
            </w:r>
          </w:p>
        </w:tc>
      </w:tr>
      <w:tr w:rsidR="002043EE" w:rsidRPr="00B26699" w14:paraId="20C56F57" w14:textId="77777777" w:rsidTr="0030210F">
        <w:tc>
          <w:tcPr>
            <w:tcW w:w="4523" w:type="dxa"/>
          </w:tcPr>
          <w:p w14:paraId="19A977EA"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4632" w:type="dxa"/>
          </w:tcPr>
          <w:p w14:paraId="156A0EC6"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r w:rsidR="002043EE" w:rsidRPr="00B26699" w14:paraId="57546635" w14:textId="77777777" w:rsidTr="0030210F">
        <w:tc>
          <w:tcPr>
            <w:tcW w:w="4523" w:type="dxa"/>
          </w:tcPr>
          <w:p w14:paraId="514D12EE"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4632" w:type="dxa"/>
          </w:tcPr>
          <w:p w14:paraId="14DC0264"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r w:rsidR="002043EE" w:rsidRPr="00B26699" w14:paraId="3BF732E4" w14:textId="77777777" w:rsidTr="0030210F">
        <w:tc>
          <w:tcPr>
            <w:tcW w:w="4523" w:type="dxa"/>
          </w:tcPr>
          <w:p w14:paraId="5BE1DBB7"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4632" w:type="dxa"/>
          </w:tcPr>
          <w:p w14:paraId="02B6DADE"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r w:rsidR="002043EE" w:rsidRPr="00B26699" w14:paraId="589D2E3F" w14:textId="77777777" w:rsidTr="0030210F">
        <w:tc>
          <w:tcPr>
            <w:tcW w:w="4523" w:type="dxa"/>
          </w:tcPr>
          <w:p w14:paraId="1568302C"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4632" w:type="dxa"/>
          </w:tcPr>
          <w:p w14:paraId="590CBC35"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bl>
    <w:p w14:paraId="2103FD6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11E36EF"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6. EXCLUSIVIDAD. - </w:t>
      </w:r>
      <w:r w:rsidRPr="00B26699">
        <w:rPr>
          <w:rFonts w:ascii="Arial Narrow" w:hAnsi="Arial Narrow" w:cs="Arial"/>
          <w:color w:val="000000"/>
          <w:sz w:val="20"/>
          <w:szCs w:val="20"/>
          <w:lang w:val="es-CO" w:eastAsia="es-CO"/>
        </w:rPr>
        <w:t xml:space="preserve">Durante la vigencia del presente Acuerdo las Partes se obligan a no participar directa o indirectamente en cualquier acto, negocio o contrato, relacionado con la presentación de otra Propuesta para la presente selección. </w:t>
      </w:r>
    </w:p>
    <w:p w14:paraId="6F2E3DB9"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C02C64F"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7. REGLAS BÁSICAS. </w:t>
      </w:r>
      <w:r w:rsidRPr="00B26699">
        <w:rPr>
          <w:rFonts w:ascii="Arial Narrow" w:hAnsi="Arial Narrow" w:cs="Arial"/>
          <w:color w:val="000000"/>
          <w:sz w:val="20"/>
          <w:szCs w:val="20"/>
          <w:lang w:val="es-CO" w:eastAsia="es-CO"/>
        </w:rPr>
        <w:t xml:space="preserve">– (LAS PARTES PODRÁN INDICAR LAS REGLAS BÁSICAS POR LAS CUALES SE REGIRÁN LAS RELACIONES INTERNAS DE LOS INTEGRANTES DEL CONSORCIO.) </w:t>
      </w:r>
    </w:p>
    <w:p w14:paraId="717EB85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2571B952"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8. DURACIÓN. - </w:t>
      </w:r>
      <w:r w:rsidRPr="00B26699">
        <w:rPr>
          <w:rFonts w:ascii="Arial Narrow" w:hAnsi="Arial Narrow" w:cs="Arial"/>
          <w:color w:val="000000"/>
          <w:sz w:val="20"/>
          <w:szCs w:val="20"/>
          <w:lang w:val="es-CO" w:eastAsia="es-CO"/>
        </w:rPr>
        <w:t xml:space="preserve">La duración del presente CONSORCIO en caso de salir favorecido con la adjudicación será igual al plazo de ejecución del contrato, su liquidación y un (1) año más. En todo caso </w:t>
      </w:r>
      <w:r w:rsidRPr="00B26699">
        <w:rPr>
          <w:rFonts w:ascii="Arial Narrow" w:hAnsi="Arial Narrow" w:cs="Arial"/>
          <w:b/>
          <w:color w:val="000000"/>
          <w:sz w:val="20"/>
          <w:szCs w:val="20"/>
          <w:lang w:val="es-CO" w:eastAsia="es-CO"/>
        </w:rPr>
        <w:t>EL CONSORCIO</w:t>
      </w:r>
      <w:r w:rsidRPr="00B26699">
        <w:rPr>
          <w:rFonts w:ascii="Arial Narrow" w:hAnsi="Arial Narrow" w:cs="Arial"/>
          <w:color w:val="000000"/>
          <w:sz w:val="20"/>
          <w:szCs w:val="20"/>
          <w:lang w:val="es-CO" w:eastAsia="es-CO"/>
        </w:rPr>
        <w:t xml:space="preserve"> durará todo el término necesario para liquidar el contrato y atender las garantías prestadas. </w:t>
      </w:r>
      <w:proofErr w:type="gramStart"/>
      <w:r w:rsidRPr="00B26699">
        <w:rPr>
          <w:rFonts w:ascii="Arial Narrow" w:hAnsi="Arial Narrow" w:cs="Arial"/>
          <w:color w:val="000000"/>
          <w:sz w:val="20"/>
          <w:szCs w:val="20"/>
          <w:lang w:val="es-CO" w:eastAsia="es-CO"/>
        </w:rPr>
        <w:t>En caso que</w:t>
      </w:r>
      <w:proofErr w:type="gramEnd"/>
      <w:r w:rsidRPr="00B26699">
        <w:rPr>
          <w:rFonts w:ascii="Arial Narrow" w:hAnsi="Arial Narrow" w:cs="Arial"/>
          <w:color w:val="000000"/>
          <w:sz w:val="20"/>
          <w:szCs w:val="20"/>
          <w:lang w:val="es-CO" w:eastAsia="es-CO"/>
        </w:rPr>
        <w:t xml:space="preserve"> la Propuesta presentada por el Consorcio no resulte favorecida, la vigencia del presente Acuerdo se extinguirá de manera automática. </w:t>
      </w:r>
    </w:p>
    <w:p w14:paraId="16DF33C4"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0BD1A9CB"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9. CESIÓN. - </w:t>
      </w:r>
      <w:r w:rsidRPr="00B26699">
        <w:rPr>
          <w:rFonts w:ascii="Arial Narrow" w:hAnsi="Arial Narrow" w:cs="Arial"/>
          <w:color w:val="000000"/>
          <w:sz w:val="20"/>
          <w:szCs w:val="20"/>
          <w:lang w:val="es-CO" w:eastAsia="es-CO"/>
        </w:rPr>
        <w:t xml:space="preserve">No se podrá ceder en todo o en parte la participación de alguno de los integrantes del CONSORCIO, entre ellos. Cuando se trate de cesión a un tercero se requerirá aprobación escrita previa del Instituto de Medicina Legal y Ciencias Forenses, quien, en virtud de la ley, podrá reservarse la facultad de aprobar dicha cesión. </w:t>
      </w:r>
    </w:p>
    <w:p w14:paraId="056B7E15"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07D09AF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10. LEY Y JURISDICCIÓN APLICABLE- </w:t>
      </w:r>
      <w:r w:rsidRPr="00B26699">
        <w:rPr>
          <w:rFonts w:ascii="Arial Narrow" w:hAnsi="Arial Narrow" w:cs="Arial"/>
          <w:color w:val="000000"/>
          <w:sz w:val="20"/>
          <w:szCs w:val="20"/>
          <w:lang w:val="es-CO" w:eastAsia="es-CO"/>
        </w:rPr>
        <w:t xml:space="preserve">EL presente Acuerdo se rige por las leyes de la República de Colombia, en especial en lo dispuesto por la Ley 80 de 1993 y demás disposiciones complementarias. </w:t>
      </w:r>
    </w:p>
    <w:p w14:paraId="68D6879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091CA817"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r w:rsidRPr="00B26699">
        <w:rPr>
          <w:rFonts w:ascii="Arial Narrow" w:hAnsi="Arial Narrow" w:cs="Arial"/>
          <w:b/>
          <w:bCs/>
          <w:color w:val="000000"/>
          <w:sz w:val="20"/>
          <w:szCs w:val="20"/>
          <w:lang w:val="es-CO" w:eastAsia="es-CO"/>
        </w:rPr>
        <w:t xml:space="preserve">En constancia de lo anterior, se firma por quienes intervinieron en el presente documento a los _____ días del mes de _____ del año______, </w:t>
      </w:r>
    </w:p>
    <w:p w14:paraId="2B6933F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7DFBCB71"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roofErr w:type="gramStart"/>
      <w:r w:rsidRPr="00B26699">
        <w:rPr>
          <w:rFonts w:ascii="Arial Narrow" w:hAnsi="Arial Narrow" w:cs="Arial"/>
          <w:color w:val="000000"/>
          <w:sz w:val="20"/>
          <w:szCs w:val="20"/>
          <w:lang w:val="es-CO" w:eastAsia="es-CO"/>
        </w:rPr>
        <w:t xml:space="preserve">POR  </w:t>
      </w:r>
      <w:r w:rsidRPr="00B26699">
        <w:rPr>
          <w:rFonts w:ascii="Arial Narrow" w:hAnsi="Arial Narrow" w:cs="Arial"/>
          <w:color w:val="000000"/>
          <w:sz w:val="20"/>
          <w:szCs w:val="20"/>
          <w:lang w:val="es-CO" w:eastAsia="es-CO"/>
        </w:rPr>
        <w:tab/>
      </w:r>
      <w:proofErr w:type="gramEnd"/>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proofErr w:type="spellStart"/>
      <w:r w:rsidRPr="00B26699">
        <w:rPr>
          <w:rFonts w:ascii="Arial Narrow" w:hAnsi="Arial Narrow" w:cs="Arial"/>
          <w:color w:val="000000"/>
          <w:sz w:val="20"/>
          <w:szCs w:val="20"/>
          <w:lang w:val="es-CO" w:eastAsia="es-CO"/>
        </w:rPr>
        <w:t>POR</w:t>
      </w:r>
      <w:proofErr w:type="spellEnd"/>
    </w:p>
    <w:p w14:paraId="3FB8B52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Representante Legal Representante Legal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Representante Legal Representante Legal </w:t>
      </w:r>
    </w:p>
    <w:p w14:paraId="2C0A397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Nombre: </w:t>
      </w:r>
    </w:p>
    <w:p w14:paraId="1F4B48B9"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2631A76B"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proofErr w:type="spellStart"/>
      <w:r w:rsidRPr="00B26699">
        <w:rPr>
          <w:rFonts w:ascii="Arial Narrow" w:hAnsi="Arial Narrow" w:cs="Arial"/>
          <w:color w:val="000000"/>
          <w:sz w:val="20"/>
          <w:szCs w:val="20"/>
          <w:lang w:val="es-CO" w:eastAsia="es-CO"/>
        </w:rPr>
        <w:t>C.C</w:t>
      </w:r>
      <w:proofErr w:type="spellEnd"/>
      <w:r w:rsidRPr="00B26699">
        <w:rPr>
          <w:rFonts w:ascii="Arial Narrow" w:hAnsi="Arial Narrow" w:cs="Arial"/>
          <w:color w:val="000000"/>
          <w:sz w:val="20"/>
          <w:szCs w:val="20"/>
          <w:lang w:val="es-CO" w:eastAsia="es-CO"/>
        </w:rPr>
        <w:t>.</w:t>
      </w:r>
    </w:p>
    <w:p w14:paraId="59F06EE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Firma: ____________________</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 Firma: _________________________ </w:t>
      </w:r>
    </w:p>
    <w:p w14:paraId="77DBE5F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4A112DB6"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p>
    <w:p w14:paraId="10136CF9"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Acepto el nombramiento como Representante del Consorcio:</w:t>
      </w:r>
    </w:p>
    <w:p w14:paraId="5448355E"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p>
    <w:p w14:paraId="713437B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p>
    <w:p w14:paraId="7B4ADFF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Firma: ____________________ </w:t>
      </w:r>
    </w:p>
    <w:p w14:paraId="027E06AF"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37D30ADE"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lastRenderedPageBreak/>
        <w:t>Acepto el nombramiento como Representante Suplente del Consorcio:</w:t>
      </w:r>
    </w:p>
    <w:p w14:paraId="3654AF55"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p>
    <w:p w14:paraId="69D721B3"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p>
    <w:p w14:paraId="7D34B75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Firma: ____________________ </w:t>
      </w:r>
    </w:p>
    <w:p w14:paraId="6A6AE40A"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21BB46A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r w:rsidRPr="00B26699">
        <w:rPr>
          <w:rFonts w:ascii="Arial Narrow" w:hAnsi="Arial Narrow" w:cs="Arial"/>
          <w:b/>
          <w:bCs/>
          <w:color w:val="000000"/>
          <w:sz w:val="20"/>
          <w:szCs w:val="20"/>
          <w:lang w:val="es-CO" w:eastAsia="es-CO"/>
        </w:rPr>
        <w:t>Nota: El documento de consorcio podrá contener otras CLÁUSULAS que los integrantes consideren pertinentes, siempre y cuando no contravengan lo dispuesto en la ley 80 de 1993 o incluyan limitaciones o exclusiones de los Consorciados</w:t>
      </w:r>
      <w:r w:rsidRPr="00B26699">
        <w:rPr>
          <w:rFonts w:ascii="Arial Narrow" w:hAnsi="Arial Narrow" w:cs="Arial"/>
          <w:color w:val="000000"/>
          <w:sz w:val="20"/>
          <w:szCs w:val="20"/>
          <w:lang w:val="es-CO" w:eastAsia="es-CO"/>
        </w:rPr>
        <w:t>.</w:t>
      </w:r>
    </w:p>
    <w:p w14:paraId="2892212D" w14:textId="77777777" w:rsidR="002043EE" w:rsidRPr="00B26699" w:rsidRDefault="002043EE" w:rsidP="002043EE">
      <w:pPr>
        <w:autoSpaceDE w:val="0"/>
        <w:autoSpaceDN w:val="0"/>
        <w:adjustRightInd w:val="0"/>
        <w:jc w:val="center"/>
        <w:rPr>
          <w:rFonts w:ascii="Arial Narrow" w:eastAsia="Calibri" w:hAnsi="Arial Narrow" w:cs="Arial"/>
          <w:b/>
          <w:bCs/>
          <w:color w:val="000000"/>
          <w:sz w:val="20"/>
          <w:szCs w:val="20"/>
          <w:highlight w:val="yellow"/>
          <w:u w:val="single"/>
          <w:lang w:val="es-CO" w:eastAsia="en-US"/>
        </w:rPr>
      </w:pPr>
    </w:p>
    <w:p w14:paraId="090F9125" w14:textId="77777777" w:rsidR="002043EE" w:rsidRPr="00B26699" w:rsidRDefault="002043EE" w:rsidP="002043EE">
      <w:pPr>
        <w:autoSpaceDE w:val="0"/>
        <w:autoSpaceDN w:val="0"/>
        <w:adjustRightInd w:val="0"/>
        <w:jc w:val="center"/>
        <w:rPr>
          <w:rFonts w:ascii="Arial Narrow" w:hAnsi="Arial Narrow" w:cs="Arial"/>
          <w:color w:val="000000"/>
          <w:sz w:val="20"/>
          <w:szCs w:val="20"/>
          <w:u w:val="single"/>
          <w:lang w:val="es-CO" w:eastAsia="es-CO"/>
        </w:rPr>
      </w:pPr>
      <w:r w:rsidRPr="00B26699">
        <w:rPr>
          <w:rFonts w:ascii="Arial Narrow" w:hAnsi="Arial Narrow" w:cs="Arial"/>
          <w:b/>
          <w:bCs/>
          <w:color w:val="000000"/>
          <w:sz w:val="20"/>
          <w:szCs w:val="20"/>
          <w:u w:val="single"/>
          <w:lang w:val="es-CO" w:eastAsia="es-CO"/>
        </w:rPr>
        <w:t>MODELO DE DOCUMENTO DE CONSTITUCIÓN PARA UNIÓN TEMPORAL</w:t>
      </w:r>
    </w:p>
    <w:p w14:paraId="353FEB1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702AC97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Entre los suscritos, a saber: _______, mayor de edad de nacionalidad colombiana, identificado con la cédula de ciudadanía No. _____ expedida en ____ __, quien obra en nombre propio o en representación legal de (Escribir el nombre completo incluyendo el tipo de sociedad, o de entidad) legalmente constituida, con domicilio principal en ________, con NIT ____ , y debidamente facultado por los estatutos sociales (O Junta de Socios o el órgano directivo correspondiente, en este evento allegar el documento respectivo) , </w:t>
      </w:r>
      <w:proofErr w:type="spellStart"/>
      <w:r w:rsidRPr="00B26699">
        <w:rPr>
          <w:rFonts w:ascii="Arial Narrow" w:hAnsi="Arial Narrow" w:cs="Arial"/>
          <w:color w:val="000000"/>
          <w:sz w:val="20"/>
          <w:szCs w:val="20"/>
          <w:lang w:val="es-CO" w:eastAsia="es-CO"/>
        </w:rPr>
        <w:t>ó</w:t>
      </w:r>
      <w:proofErr w:type="spellEnd"/>
      <w:r w:rsidRPr="00B26699">
        <w:rPr>
          <w:rFonts w:ascii="Arial Narrow" w:hAnsi="Arial Narrow" w:cs="Arial"/>
          <w:color w:val="000000"/>
          <w:sz w:val="20"/>
          <w:szCs w:val="20"/>
          <w:lang w:val="es-CO" w:eastAsia="es-CO"/>
        </w:rPr>
        <w:t xml:space="preserve"> ____(Persona natural, identificada con cédula de ciudadanía No.____________________) y ____mayor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w:t>
      </w:r>
      <w:proofErr w:type="spellStart"/>
      <w:r w:rsidRPr="00B26699">
        <w:rPr>
          <w:rFonts w:ascii="Arial Narrow" w:hAnsi="Arial Narrow" w:cs="Arial"/>
          <w:color w:val="000000"/>
          <w:sz w:val="20"/>
          <w:szCs w:val="20"/>
          <w:lang w:val="es-CO" w:eastAsia="es-CO"/>
        </w:rPr>
        <w:t>ó</w:t>
      </w:r>
      <w:proofErr w:type="spellEnd"/>
      <w:r w:rsidRPr="00B26699">
        <w:rPr>
          <w:rFonts w:ascii="Arial Narrow" w:hAnsi="Arial Narrow" w:cs="Arial"/>
          <w:color w:val="000000"/>
          <w:sz w:val="20"/>
          <w:szCs w:val="20"/>
          <w:lang w:val="es-CO" w:eastAsia="es-CO"/>
        </w:rPr>
        <w:t xml:space="preserve"> ____(Persona natural, identificada con cédula de ciudadanía No.____________________), manifestamos que mediante el presente documento hemos acordado integrar una </w:t>
      </w:r>
      <w:r w:rsidRPr="00B26699">
        <w:rPr>
          <w:rFonts w:ascii="Arial Narrow" w:hAnsi="Arial Narrow" w:cs="Arial"/>
          <w:b/>
          <w:bCs/>
          <w:color w:val="000000"/>
          <w:sz w:val="20"/>
          <w:szCs w:val="20"/>
          <w:lang w:val="es-CO" w:eastAsia="es-CO"/>
        </w:rPr>
        <w:t xml:space="preserve">UNIÓN TEMPORAL </w:t>
      </w:r>
      <w:r w:rsidRPr="00B26699">
        <w:rPr>
          <w:rFonts w:ascii="Arial Narrow" w:hAnsi="Arial Narrow" w:cs="Arial"/>
          <w:color w:val="000000"/>
          <w:sz w:val="20"/>
          <w:szCs w:val="20"/>
          <w:lang w:val="es-CO" w:eastAsia="es-CO"/>
        </w:rPr>
        <w:t xml:space="preserve">cuya integración, conformación y reglamentación se regirá por las siguientes cláusulas: </w:t>
      </w:r>
    </w:p>
    <w:p w14:paraId="347FBA9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2325FD1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1. OBJETO DE LA UNIÓN </w:t>
      </w:r>
      <w:proofErr w:type="gramStart"/>
      <w:r w:rsidRPr="00B26699">
        <w:rPr>
          <w:rFonts w:ascii="Arial Narrow" w:hAnsi="Arial Narrow" w:cs="Arial"/>
          <w:b/>
          <w:bCs/>
          <w:color w:val="000000"/>
          <w:sz w:val="20"/>
          <w:szCs w:val="20"/>
          <w:lang w:val="es-CO" w:eastAsia="es-CO"/>
        </w:rPr>
        <w:t>TEMPORAL</w:t>
      </w:r>
      <w:r w:rsidRPr="00B26699">
        <w:rPr>
          <w:rFonts w:ascii="Arial Narrow" w:hAnsi="Arial Narrow" w:cs="Arial"/>
          <w:color w:val="000000"/>
          <w:sz w:val="20"/>
          <w:szCs w:val="20"/>
          <w:lang w:val="es-CO" w:eastAsia="es-CO"/>
        </w:rPr>
        <w:t>.-</w:t>
      </w:r>
      <w:proofErr w:type="gramEnd"/>
      <w:r w:rsidRPr="00B26699">
        <w:rPr>
          <w:rFonts w:ascii="Arial Narrow" w:hAnsi="Arial Narrow" w:cs="Arial"/>
          <w:color w:val="000000"/>
          <w:sz w:val="20"/>
          <w:szCs w:val="20"/>
          <w:lang w:val="es-CO" w:eastAsia="es-CO"/>
        </w:rPr>
        <w:t xml:space="preserve"> El objeto del presente acuerdo es la integración de una UNION TEMPORAL entre: ___ y____</w:t>
      </w:r>
      <w:r w:rsidRPr="00B26699">
        <w:rPr>
          <w:rFonts w:ascii="Arial Narrow" w:hAnsi="Arial Narrow" w:cs="Arial"/>
          <w:b/>
          <w:bCs/>
          <w:color w:val="000000"/>
          <w:sz w:val="20"/>
          <w:szCs w:val="20"/>
          <w:lang w:val="es-CO" w:eastAsia="es-CO"/>
        </w:rPr>
        <w:t xml:space="preserve">, </w:t>
      </w:r>
      <w:r w:rsidRPr="00B26699">
        <w:rPr>
          <w:rFonts w:ascii="Arial Narrow" w:hAnsi="Arial Narrow" w:cs="Arial"/>
          <w:color w:val="000000"/>
          <w:sz w:val="20"/>
          <w:szCs w:val="20"/>
          <w:lang w:val="es-CO" w:eastAsia="es-CO"/>
        </w:rPr>
        <w:t xml:space="preserve">plenamente identificados en el encabezamiento del presente documento, con el propósito de presentar en forma conjunta propuesta, para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 abierta por el Instituto de Medicina Legal y Ciencias Forenses, cuyo objeto es _______________________________________________________________________ y para la ejecución del contrato si nos fuere adjudicado. </w:t>
      </w:r>
    </w:p>
    <w:p w14:paraId="036BF53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FABE55F"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La integración de la </w:t>
      </w:r>
      <w:r w:rsidRPr="00B26699">
        <w:rPr>
          <w:rFonts w:ascii="Arial Narrow" w:hAnsi="Arial Narrow" w:cs="Arial"/>
          <w:b/>
          <w:color w:val="000000"/>
          <w:sz w:val="20"/>
          <w:szCs w:val="20"/>
          <w:lang w:val="es-CO" w:eastAsia="es-CO"/>
        </w:rPr>
        <w:t>UNIÓN TEMPORAL</w:t>
      </w:r>
      <w:r w:rsidRPr="00B26699">
        <w:rPr>
          <w:rFonts w:ascii="Arial Narrow" w:hAnsi="Arial Narrow" w:cs="Arial"/>
          <w:color w:val="000000"/>
          <w:sz w:val="20"/>
          <w:szCs w:val="20"/>
          <w:lang w:val="es-CO" w:eastAsia="es-CO"/>
        </w:rPr>
        <w:t xml:space="preserve"> se refiere únicamente al desarrollo de las actividades y ejecución de los actos necesarios para la preparación y presentación de la propuesta para participar en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 así como al cumplimiento de las obligaciones directamente emanadas de la eventual adjudicación, de acuerdo con los términos y condiciones de la selección, así como la ejecución del contrato en los términos y condiciones establecidos en los estudios previos, anexo técnico, pliego de condiciones y los términos contractuales del contrato en caso de ser adjudicatarios de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___________. </w:t>
      </w:r>
    </w:p>
    <w:p w14:paraId="608B60E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E114D44"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Las Partes acuerdan y manifiestan que la presente unión temporal no constituye una persona jurídica distinta de las Partes individualmente consideradas, ni sociedad de hecho, o sociedad alguna. </w:t>
      </w:r>
    </w:p>
    <w:p w14:paraId="58CE1141"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7478C58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lastRenderedPageBreak/>
        <w:t xml:space="preserve">ARTICULO 2. NOMBRE Y </w:t>
      </w:r>
      <w:proofErr w:type="gramStart"/>
      <w:r w:rsidRPr="00B26699">
        <w:rPr>
          <w:rFonts w:ascii="Arial Narrow" w:hAnsi="Arial Narrow" w:cs="Arial"/>
          <w:b/>
          <w:bCs/>
          <w:color w:val="000000"/>
          <w:sz w:val="20"/>
          <w:szCs w:val="20"/>
          <w:lang w:val="es-CO" w:eastAsia="es-CO"/>
        </w:rPr>
        <w:t>DOMICILIO.-</w:t>
      </w:r>
      <w:proofErr w:type="gramEnd"/>
      <w:r w:rsidRPr="00B26699">
        <w:rPr>
          <w:rFonts w:ascii="Arial Narrow" w:hAnsi="Arial Narrow" w:cs="Arial"/>
          <w:b/>
          <w:bCs/>
          <w:color w:val="000000"/>
          <w:sz w:val="20"/>
          <w:szCs w:val="20"/>
          <w:lang w:val="es-CO" w:eastAsia="es-CO"/>
        </w:rPr>
        <w:t xml:space="preserve"> </w:t>
      </w:r>
      <w:r w:rsidRPr="00B26699">
        <w:rPr>
          <w:rFonts w:ascii="Arial Narrow" w:hAnsi="Arial Narrow" w:cs="Arial"/>
          <w:color w:val="000000"/>
          <w:sz w:val="20"/>
          <w:szCs w:val="20"/>
          <w:lang w:val="es-CO" w:eastAsia="es-CO"/>
        </w:rPr>
        <w:t xml:space="preserve">La </w:t>
      </w:r>
      <w:r w:rsidRPr="00B26699">
        <w:rPr>
          <w:rFonts w:ascii="Arial Narrow" w:hAnsi="Arial Narrow" w:cs="Arial"/>
          <w:b/>
          <w:color w:val="000000"/>
          <w:sz w:val="20"/>
          <w:szCs w:val="20"/>
          <w:lang w:val="es-CO" w:eastAsia="es-CO"/>
        </w:rPr>
        <w:t>UNIÓN TEMPORAL</w:t>
      </w:r>
      <w:r w:rsidRPr="00B26699">
        <w:rPr>
          <w:rFonts w:ascii="Arial Narrow" w:hAnsi="Arial Narrow" w:cs="Arial"/>
          <w:color w:val="000000"/>
          <w:sz w:val="20"/>
          <w:szCs w:val="20"/>
          <w:lang w:val="es-CO" w:eastAsia="es-CO"/>
        </w:rPr>
        <w:t xml:space="preserve"> que las partes constituyen mediante el presente Acuerdo se denominará para todos los efectos de la selección y de la ejecución del contrato, en caso de resultar adjudicatario, "</w:t>
      </w:r>
      <w:r w:rsidRPr="00B26699">
        <w:rPr>
          <w:rFonts w:ascii="Arial Narrow" w:hAnsi="Arial Narrow" w:cs="Arial"/>
          <w:b/>
          <w:color w:val="000000"/>
          <w:sz w:val="20"/>
          <w:szCs w:val="20"/>
          <w:lang w:val="es-CO" w:eastAsia="es-CO"/>
        </w:rPr>
        <w:t>UNIÓN TEMPORA</w:t>
      </w:r>
      <w:r w:rsidRPr="00B26699">
        <w:rPr>
          <w:rFonts w:ascii="Arial Narrow" w:hAnsi="Arial Narrow" w:cs="Arial"/>
          <w:color w:val="000000"/>
          <w:sz w:val="20"/>
          <w:szCs w:val="20"/>
          <w:lang w:val="es-CO" w:eastAsia="es-CO"/>
        </w:rPr>
        <w:t>L ____ “y su domicilio será la ciudad de _____, con Dirección: ____________ Teléfono: ___________, Fax: _________________, Correo Electrónico __________</w:t>
      </w:r>
      <w:proofErr w:type="gramStart"/>
      <w:r w:rsidRPr="00B26699">
        <w:rPr>
          <w:rFonts w:ascii="Arial Narrow" w:hAnsi="Arial Narrow" w:cs="Arial"/>
          <w:color w:val="000000"/>
          <w:sz w:val="20"/>
          <w:szCs w:val="20"/>
          <w:lang w:val="es-CO" w:eastAsia="es-CO"/>
        </w:rPr>
        <w:t>_ .</w:t>
      </w:r>
      <w:proofErr w:type="gramEnd"/>
      <w:r w:rsidRPr="00B26699">
        <w:rPr>
          <w:rFonts w:ascii="Arial Narrow" w:hAnsi="Arial Narrow" w:cs="Arial"/>
          <w:color w:val="000000"/>
          <w:sz w:val="20"/>
          <w:szCs w:val="20"/>
          <w:lang w:val="es-CO" w:eastAsia="es-CO"/>
        </w:rPr>
        <w:t xml:space="preserve"> </w:t>
      </w:r>
    </w:p>
    <w:p w14:paraId="583DA60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0163A6C"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3. SOLIDARIDAD. - </w:t>
      </w:r>
      <w:r w:rsidRPr="00B26699">
        <w:rPr>
          <w:rFonts w:ascii="Arial Narrow" w:hAnsi="Arial Narrow" w:cs="Arial"/>
          <w:color w:val="000000"/>
          <w:sz w:val="20"/>
          <w:szCs w:val="20"/>
          <w:lang w:val="es-CO" w:eastAsia="es-CO"/>
        </w:rPr>
        <w:t xml:space="preserve">Para efectos de lo ordenado en el artículo 7 de la ley 80 de 1.993, las Partes reconocen </w:t>
      </w:r>
      <w:r w:rsidRPr="00B26699">
        <w:rPr>
          <w:rFonts w:ascii="Arial Narrow" w:hAnsi="Arial Narrow" w:cs="Arial"/>
          <w:b/>
          <w:bCs/>
          <w:color w:val="000000"/>
          <w:sz w:val="20"/>
          <w:szCs w:val="20"/>
          <w:lang w:val="es-CO" w:eastAsia="es-CO"/>
        </w:rPr>
        <w:t xml:space="preserve">la solidaridad </w:t>
      </w:r>
      <w:r w:rsidRPr="00B26699">
        <w:rPr>
          <w:rFonts w:ascii="Arial Narrow" w:hAnsi="Arial Narrow" w:cs="Arial"/>
          <w:color w:val="000000"/>
          <w:sz w:val="20"/>
          <w:szCs w:val="20"/>
          <w:lang w:val="es-CO" w:eastAsia="es-CO"/>
        </w:rPr>
        <w:t xml:space="preserve">que resulte de todas y cada una de las obligaciones derivadas de la Propuesta y del contrato que se llegare a celebrar con el </w:t>
      </w:r>
      <w:r w:rsidRPr="00B26699">
        <w:rPr>
          <w:rFonts w:ascii="Arial Narrow" w:hAnsi="Arial Narrow" w:cs="Arial"/>
          <w:b/>
          <w:color w:val="000000"/>
          <w:sz w:val="20"/>
          <w:szCs w:val="20"/>
          <w:lang w:val="es-CO" w:eastAsia="es-CO"/>
        </w:rPr>
        <w:t>INSTITUTO DE MEDICINA LEGAL Y CIENCIAS FORENSES</w:t>
      </w:r>
      <w:r w:rsidRPr="00B26699">
        <w:rPr>
          <w:rFonts w:ascii="Arial Narrow" w:hAnsi="Arial Narrow" w:cs="Arial"/>
          <w:color w:val="000000"/>
          <w:sz w:val="20"/>
          <w:szCs w:val="20"/>
          <w:lang w:val="es-CO" w:eastAsia="es-CO"/>
        </w:rPr>
        <w:t xml:space="preserve">. En consecuencia, nuestra responsabilidad será solidaria, mancomunada e ilimitada en todas y cada una de las obligaciones derivadas de la propuesta y el contrato, por virtud de lo cual entendemos que las actuaciones, hechos y omisiones que se presenten en desarrollo de la Subasta Pública y del contrato afectan a todos los integrantes que la conforman. </w:t>
      </w:r>
    </w:p>
    <w:p w14:paraId="7FCC14B3"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5343249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r w:rsidRPr="00B26699">
        <w:rPr>
          <w:rFonts w:ascii="Arial Narrow" w:hAnsi="Arial Narrow" w:cs="Arial"/>
          <w:b/>
          <w:bCs/>
          <w:color w:val="000000"/>
          <w:sz w:val="20"/>
          <w:szCs w:val="20"/>
          <w:lang w:val="es-CO" w:eastAsia="es-CO"/>
        </w:rPr>
        <w:t>ARTÍCULO 4. TERMINOS Y EXTENSIÓN DE LA PARTICIPACIÓN DE ACUERDO CON LA LEY</w:t>
      </w:r>
      <w:r w:rsidRPr="00B26699">
        <w:rPr>
          <w:rFonts w:ascii="Arial Narrow" w:hAnsi="Arial Narrow" w:cs="Arial"/>
          <w:color w:val="000000"/>
          <w:sz w:val="20"/>
          <w:szCs w:val="20"/>
          <w:lang w:val="es-CO" w:eastAsia="es-CO"/>
        </w:rPr>
        <w:t xml:space="preserve">.- Sin perjuicio de la solidaridad consagrada en el artículo 3 inmediatamente anterior, las Partes acuerdan y manifiestan que los términos y extensión de participación de cada uno de los integrantes, en la presentación de la Propuesta y en la ejecución y cumplimiento del contrato, en el evento en que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_______________, sea adjudicada a la Unión Temporal, son los que se describen en las siguientes actividades y porcentajes de participación:</w:t>
      </w:r>
    </w:p>
    <w:p w14:paraId="51DEAD2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034"/>
        <w:gridCol w:w="3040"/>
      </w:tblGrid>
      <w:tr w:rsidR="002043EE" w:rsidRPr="00B26699" w14:paraId="5A5D2757" w14:textId="77777777" w:rsidTr="0030210F">
        <w:tc>
          <w:tcPr>
            <w:tcW w:w="2837" w:type="dxa"/>
          </w:tcPr>
          <w:p w14:paraId="66A5D99B"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INTEGRANTE</w:t>
            </w:r>
          </w:p>
        </w:tc>
        <w:tc>
          <w:tcPr>
            <w:tcW w:w="3088" w:type="dxa"/>
          </w:tcPr>
          <w:p w14:paraId="0399F5BD"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lang w:val="es-CO" w:eastAsia="en-US"/>
              </w:rPr>
            </w:pPr>
            <w:proofErr w:type="gramStart"/>
            <w:r w:rsidRPr="00B26699">
              <w:rPr>
                <w:rFonts w:ascii="Arial Narrow" w:eastAsia="Calibri" w:hAnsi="Arial Narrow" w:cs="Arial"/>
                <w:b/>
                <w:bCs/>
                <w:color w:val="000000"/>
                <w:sz w:val="20"/>
                <w:szCs w:val="20"/>
                <w:lang w:val="es-CO" w:eastAsia="en-US"/>
              </w:rPr>
              <w:t>ACTIVIDADES A EJECUTAR</w:t>
            </w:r>
            <w:proofErr w:type="gramEnd"/>
            <w:r w:rsidRPr="00B26699">
              <w:rPr>
                <w:rFonts w:ascii="Arial Narrow" w:eastAsia="Calibri" w:hAnsi="Arial Narrow" w:cs="Arial"/>
                <w:b/>
                <w:bCs/>
                <w:color w:val="000000"/>
                <w:sz w:val="20"/>
                <w:szCs w:val="20"/>
                <w:lang w:val="es-CO" w:eastAsia="en-US"/>
              </w:rPr>
              <w:t xml:space="preserve"> (*)</w:t>
            </w:r>
          </w:p>
        </w:tc>
        <w:tc>
          <w:tcPr>
            <w:tcW w:w="3088" w:type="dxa"/>
          </w:tcPr>
          <w:p w14:paraId="447512C0"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 DE PARTICIPACIÓN</w:t>
            </w:r>
          </w:p>
        </w:tc>
      </w:tr>
      <w:tr w:rsidR="002043EE" w:rsidRPr="00B26699" w14:paraId="41A5C6E8" w14:textId="77777777" w:rsidTr="0030210F">
        <w:tc>
          <w:tcPr>
            <w:tcW w:w="2837" w:type="dxa"/>
          </w:tcPr>
          <w:p w14:paraId="42BB1B68"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highlight w:val="yellow"/>
                <w:lang w:val="es-CO" w:eastAsia="en-US"/>
              </w:rPr>
            </w:pPr>
          </w:p>
        </w:tc>
        <w:tc>
          <w:tcPr>
            <w:tcW w:w="3088" w:type="dxa"/>
          </w:tcPr>
          <w:p w14:paraId="1F1746B7"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highlight w:val="yellow"/>
                <w:lang w:val="es-CO" w:eastAsia="en-US"/>
              </w:rPr>
            </w:pPr>
          </w:p>
        </w:tc>
        <w:tc>
          <w:tcPr>
            <w:tcW w:w="3088" w:type="dxa"/>
          </w:tcPr>
          <w:p w14:paraId="5B009D77" w14:textId="77777777" w:rsidR="002043EE" w:rsidRPr="00B26699" w:rsidRDefault="002043EE" w:rsidP="0030210F">
            <w:pPr>
              <w:autoSpaceDE w:val="0"/>
              <w:autoSpaceDN w:val="0"/>
              <w:adjustRightInd w:val="0"/>
              <w:jc w:val="center"/>
              <w:rPr>
                <w:rFonts w:ascii="Arial Narrow" w:eastAsia="Calibri" w:hAnsi="Arial Narrow" w:cs="Arial"/>
                <w:b/>
                <w:bCs/>
                <w:color w:val="000000"/>
                <w:sz w:val="20"/>
                <w:szCs w:val="20"/>
                <w:highlight w:val="yellow"/>
                <w:lang w:val="es-CO" w:eastAsia="en-US"/>
              </w:rPr>
            </w:pPr>
          </w:p>
        </w:tc>
      </w:tr>
      <w:tr w:rsidR="002043EE" w:rsidRPr="00B26699" w14:paraId="41556674" w14:textId="77777777" w:rsidTr="0030210F">
        <w:tc>
          <w:tcPr>
            <w:tcW w:w="2837" w:type="dxa"/>
          </w:tcPr>
          <w:p w14:paraId="0FCC829C"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3088" w:type="dxa"/>
          </w:tcPr>
          <w:p w14:paraId="33BB435C"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c>
          <w:tcPr>
            <w:tcW w:w="3088" w:type="dxa"/>
          </w:tcPr>
          <w:p w14:paraId="3213EC1A"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highlight w:val="yellow"/>
                <w:lang w:val="es-CO" w:eastAsia="en-US"/>
              </w:rPr>
            </w:pPr>
          </w:p>
        </w:tc>
      </w:tr>
    </w:tbl>
    <w:p w14:paraId="0448552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5F74095"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r w:rsidRPr="00B26699">
        <w:rPr>
          <w:rFonts w:ascii="Arial Narrow" w:hAnsi="Arial Narrow" w:cs="Arial"/>
          <w:b/>
          <w:bCs/>
          <w:color w:val="000000"/>
          <w:sz w:val="20"/>
          <w:szCs w:val="20"/>
          <w:lang w:val="es-CO" w:eastAsia="es-CO"/>
        </w:rPr>
        <w:t xml:space="preserve">(*) Se deben discriminar actividades a ejecutar tanto en la presentación de la propuesta como en la ejecución del contrato, para cada uno de los integrantes de la unión Temporal. </w:t>
      </w:r>
    </w:p>
    <w:p w14:paraId="597593A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0EAE73B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PARÁGRAFO: </w:t>
      </w:r>
      <w:r w:rsidRPr="00B26699">
        <w:rPr>
          <w:rFonts w:ascii="Arial Narrow" w:hAnsi="Arial Narrow" w:cs="Arial"/>
          <w:color w:val="000000"/>
          <w:sz w:val="20"/>
          <w:szCs w:val="20"/>
          <w:lang w:val="es-CO" w:eastAsia="es-CO"/>
        </w:rPr>
        <w:t xml:space="preserve">La participación de cada una de las partes que conforman el ciento por ciento (100%), de la </w:t>
      </w:r>
      <w:r w:rsidRPr="00B26699">
        <w:rPr>
          <w:rFonts w:ascii="Arial Narrow" w:hAnsi="Arial Narrow" w:cs="Arial"/>
          <w:b/>
          <w:color w:val="000000"/>
          <w:sz w:val="20"/>
          <w:szCs w:val="20"/>
          <w:lang w:val="es-CO" w:eastAsia="es-CO"/>
        </w:rPr>
        <w:t>UNIÓN TEMPORA</w:t>
      </w:r>
      <w:r w:rsidRPr="00B26699">
        <w:rPr>
          <w:rFonts w:ascii="Arial Narrow" w:hAnsi="Arial Narrow" w:cs="Arial"/>
          <w:color w:val="000000"/>
          <w:sz w:val="20"/>
          <w:szCs w:val="20"/>
          <w:lang w:val="es-CO" w:eastAsia="es-CO"/>
        </w:rPr>
        <w:t xml:space="preserve">L no podrá ser modificada sin el consentimiento escrito previo del Instituto de Medicina Legal y Ciencias Forenses. </w:t>
      </w:r>
    </w:p>
    <w:p w14:paraId="559A0B98"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11BBB770"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ARTICULO 5. OBLIGACIONES Y SANCIONES</w:t>
      </w:r>
      <w:r w:rsidRPr="00B26699">
        <w:rPr>
          <w:rFonts w:ascii="Arial Narrow" w:hAnsi="Arial Narrow" w:cs="Arial"/>
          <w:color w:val="000000"/>
          <w:sz w:val="20"/>
          <w:szCs w:val="20"/>
          <w:lang w:val="es-CO" w:eastAsia="es-CO"/>
        </w:rPr>
        <w:t xml:space="preserve">. - Los miembros de la </w:t>
      </w:r>
      <w:r w:rsidRPr="00B26699">
        <w:rPr>
          <w:rFonts w:ascii="Arial Narrow" w:hAnsi="Arial Narrow" w:cs="Arial"/>
          <w:b/>
          <w:color w:val="000000"/>
          <w:sz w:val="20"/>
          <w:szCs w:val="20"/>
          <w:lang w:val="es-CO" w:eastAsia="es-CO"/>
        </w:rPr>
        <w:t>UNIÓN TEMPORAL</w:t>
      </w:r>
      <w:r w:rsidRPr="00B26699">
        <w:rPr>
          <w:rFonts w:ascii="Arial Narrow" w:hAnsi="Arial Narrow" w:cs="Arial"/>
          <w:color w:val="000000"/>
          <w:sz w:val="20"/>
          <w:szCs w:val="20"/>
          <w:lang w:val="es-CO" w:eastAsia="es-CO"/>
        </w:rPr>
        <w:t xml:space="preserve"> responderán solidariamente en cada uno de los compromisos que esta celebre con el Instituto de Medicina Legal y Ciencias Forenses. Las sanciones por el incumplimiento de las obligaciones derivadas de la propuesta y del contrato se impondrán de acuerdo con la participación en la ejecución de cada uno de los miembros de la Unión Temporal, (numeral 2, del artículo 7° de la Ley 80 de 1993). </w:t>
      </w:r>
    </w:p>
    <w:p w14:paraId="697908C5"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ARTICULO 6. REPRESENTANTE DE LA UNIÓN TEMPORAL</w:t>
      </w:r>
      <w:r w:rsidRPr="00B26699">
        <w:rPr>
          <w:rFonts w:ascii="Arial Narrow" w:hAnsi="Arial Narrow" w:cs="Arial"/>
          <w:color w:val="000000"/>
          <w:sz w:val="20"/>
          <w:szCs w:val="20"/>
          <w:lang w:val="es-CO" w:eastAsia="es-CO"/>
        </w:rPr>
        <w:t xml:space="preserve">. - Las Partes han designado a _______, domiciliado en XXXXXXXX., ciudadano colombiano, identificado con la cédula de ciudadanía No. ___________, expedida en __________, para que actúe como representante y vocero de la unión temporal frente a la </w:t>
      </w:r>
      <w:r w:rsidRPr="00B26699">
        <w:rPr>
          <w:rFonts w:ascii="Arial Narrow" w:hAnsi="Arial Narrow" w:cs="Arial"/>
          <w:b/>
          <w:color w:val="000000"/>
          <w:sz w:val="20"/>
          <w:szCs w:val="20"/>
          <w:lang w:val="es-CO" w:eastAsia="es-CO"/>
        </w:rPr>
        <w:t xml:space="preserve">INSTITUTO DE MEDICINA LEGAL Y CIENCIAS FORENSES </w:t>
      </w:r>
      <w:r w:rsidRPr="00B26699">
        <w:rPr>
          <w:rFonts w:ascii="Arial Narrow" w:hAnsi="Arial Narrow" w:cs="Arial"/>
          <w:color w:val="000000"/>
          <w:sz w:val="20"/>
          <w:szCs w:val="20"/>
          <w:lang w:val="es-CO" w:eastAsia="es-CO"/>
        </w:rPr>
        <w:t xml:space="preserve">y terceros. En caso de ausencia o falta temporal, accidental o absoluta del representante legal, se designa como suplente a ______, domiciliado en _______, ciudadano colombiano, identificado con la cédula de ciudadanía No. ___________, expedida en __________, con las mismas facultades del principal. </w:t>
      </w:r>
    </w:p>
    <w:p w14:paraId="63525989"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6941D327"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El Representante tendrá todas las facultades necesarias para actuar en nombre de la </w:t>
      </w:r>
      <w:r w:rsidRPr="00B26699">
        <w:rPr>
          <w:rFonts w:ascii="Arial Narrow" w:hAnsi="Arial Narrow" w:cs="Arial"/>
          <w:b/>
          <w:color w:val="000000"/>
          <w:sz w:val="20"/>
          <w:szCs w:val="20"/>
          <w:lang w:val="es-CO" w:eastAsia="es-CO"/>
        </w:rPr>
        <w:t>UNIÓN TEMPORAL</w:t>
      </w:r>
      <w:r w:rsidRPr="00B26699">
        <w:rPr>
          <w:rFonts w:ascii="Arial Narrow" w:hAnsi="Arial Narrow" w:cs="Arial"/>
          <w:color w:val="000000"/>
          <w:sz w:val="20"/>
          <w:szCs w:val="20"/>
          <w:lang w:val="es-CO" w:eastAsia="es-CO"/>
        </w:rPr>
        <w:t xml:space="preserve"> y en el de cada uno de sus miembros, en los asuntos relacionados directa e indirectamente con la elaboración y presentación de la Propuesta y la celebración y ejecución del contrato en el caso de que el Instituto de Medicina Legal y Ciencias Forenses adjudicase la </w:t>
      </w:r>
      <w:r w:rsidRPr="00B26699">
        <w:rPr>
          <w:rFonts w:ascii="Arial Narrow" w:hAnsi="Arial Narrow" w:cs="Arial"/>
          <w:b/>
          <w:color w:val="000000"/>
          <w:sz w:val="20"/>
          <w:szCs w:val="20"/>
          <w:lang w:val="es-CO" w:eastAsia="es-CO"/>
        </w:rPr>
        <w:t xml:space="preserve">SELECCIÓN ABREVIADA PARA LA ADQUISICIÓN DE BIENES Y SERVICIOS DE CARACTERÍSTICAS TÉCNICAS </w:t>
      </w:r>
      <w:r w:rsidRPr="00B26699">
        <w:rPr>
          <w:rFonts w:ascii="Arial Narrow" w:hAnsi="Arial Narrow" w:cs="Arial"/>
          <w:b/>
          <w:color w:val="000000"/>
          <w:sz w:val="20"/>
          <w:szCs w:val="20"/>
          <w:lang w:val="es-CO" w:eastAsia="es-CO"/>
        </w:rPr>
        <w:lastRenderedPageBreak/>
        <w:t>UNIFORMES Y DE COMÚN UTILIZACIÓN POR SUBASTA INVERSA ELECTRÓNICA No</w:t>
      </w:r>
      <w:r w:rsidRPr="00B26699">
        <w:rPr>
          <w:rFonts w:ascii="Arial Narrow" w:hAnsi="Arial Narrow" w:cs="Arial"/>
          <w:color w:val="000000"/>
          <w:sz w:val="20"/>
          <w:szCs w:val="20"/>
          <w:lang w:val="es-CO" w:eastAsia="es-CO"/>
        </w:rPr>
        <w:t xml:space="preserve">. _________. La unión temporal. En especial tendrá las facultades suficientes para: </w:t>
      </w:r>
    </w:p>
    <w:p w14:paraId="1D4E7F13"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676DB1B3"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Presentar la Propuesta. </w:t>
      </w:r>
    </w:p>
    <w:p w14:paraId="764709E6"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Suscribir la carta de presentación de la Propuesta. </w:t>
      </w:r>
    </w:p>
    <w:p w14:paraId="1E53AFA6"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Atender todos los posibles requerimientos que formule Instituto de Medicina Legal y Ciencias Forenses con aclaraciones a la Propuesta. </w:t>
      </w:r>
    </w:p>
    <w:p w14:paraId="0B8626C9"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Suscribir cualquier otro documento y ejecutar cualquier otro acto que se requiera para la elaboración y presentación de la Propuesta, dentro de los términos y condiciones de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_____________. </w:t>
      </w:r>
    </w:p>
    <w:p w14:paraId="348A9854"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Notificarse del acto de adjudicación de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_____________, así como de todos los documentos que la Instituto de Medicina Legal y Ciencias Forenses emita en el curso del proceso de selección como en la ejecución del contrato, en el evento que la unión temporal resulte adjudicataria. </w:t>
      </w:r>
    </w:p>
    <w:p w14:paraId="4402A7E8"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sz w:val="20"/>
          <w:szCs w:val="20"/>
          <w:lang w:val="es-CO" w:eastAsia="es-CO"/>
        </w:rPr>
        <w:t xml:space="preserve">Suscribir el contrato correspondiente, así como las modificaciones, prorrogas, adiciones, liquidación y demás documentos que se produzcan en desarrollo </w:t>
      </w:r>
      <w:proofErr w:type="gramStart"/>
      <w:r w:rsidRPr="00B26699">
        <w:rPr>
          <w:rFonts w:ascii="Arial Narrow" w:hAnsi="Arial Narrow" w:cs="Arial"/>
          <w:sz w:val="20"/>
          <w:szCs w:val="20"/>
          <w:lang w:val="es-CO" w:eastAsia="es-CO"/>
        </w:rPr>
        <w:t>del mismo</w:t>
      </w:r>
      <w:proofErr w:type="gramEnd"/>
      <w:r w:rsidRPr="00B26699">
        <w:rPr>
          <w:rFonts w:ascii="Arial Narrow" w:hAnsi="Arial Narrow" w:cs="Arial"/>
          <w:sz w:val="20"/>
          <w:szCs w:val="20"/>
          <w:lang w:val="es-CO" w:eastAsia="es-CO"/>
        </w:rPr>
        <w:t xml:space="preserve">. </w:t>
      </w:r>
    </w:p>
    <w:p w14:paraId="34F03D82"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Ejecutar todos los actos y suscribir todos los documentos necesarios para la ejecución del Contrato, dentro de los términos y condiciones del pliego de condiciones de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___________. </w:t>
      </w:r>
    </w:p>
    <w:p w14:paraId="7F746FFA" w14:textId="77777777" w:rsidR="002043EE" w:rsidRPr="00B26699" w:rsidRDefault="002043EE" w:rsidP="00BF393B">
      <w:pPr>
        <w:numPr>
          <w:ilvl w:val="0"/>
          <w:numId w:val="40"/>
        </w:numPr>
        <w:autoSpaceDE w:val="0"/>
        <w:autoSpaceDN w:val="0"/>
        <w:adjustRightInd w:val="0"/>
        <w:spacing w:after="11"/>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 Presentar los recursos pertinentes tanto en nombre de la unión temporal como en nombre sus integrantes </w:t>
      </w:r>
    </w:p>
    <w:p w14:paraId="30F8BC2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En el evento de presentarse inhabilidades sobrevivientes para la unión temporal, los miembros de </w:t>
      </w:r>
      <w:proofErr w:type="gramStart"/>
      <w:r w:rsidRPr="00B26699">
        <w:rPr>
          <w:rFonts w:ascii="Arial Narrow" w:hAnsi="Arial Narrow" w:cs="Arial"/>
          <w:color w:val="000000"/>
          <w:sz w:val="20"/>
          <w:szCs w:val="20"/>
          <w:lang w:val="es-CO" w:eastAsia="es-CO"/>
        </w:rPr>
        <w:t>la misma</w:t>
      </w:r>
      <w:proofErr w:type="gramEnd"/>
      <w:r w:rsidRPr="00B26699">
        <w:rPr>
          <w:rFonts w:ascii="Arial Narrow" w:hAnsi="Arial Narrow" w:cs="Arial"/>
          <w:color w:val="000000"/>
          <w:sz w:val="20"/>
          <w:szCs w:val="20"/>
          <w:lang w:val="es-CO" w:eastAsia="es-CO"/>
        </w:rPr>
        <w:t xml:space="preserve">, o los representantes legales de éstos, el representante del consorcio tendrá la obligación de informarlo por escrito a la Instituto de Medicina Legal y Ciencias Forenses, dentro de los cinco (5) días hábiles siguientes a la ocurrencia de los hechos que dieron lugar a ella. </w:t>
      </w:r>
    </w:p>
    <w:p w14:paraId="515751E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Durante la ejecución del contrato, si llegare a ser adjudicado, las partes podrán reemplazar de mutuo acuerdo el representante de la unión temporal, mediante documento suscrito por los integrantes </w:t>
      </w:r>
      <w:proofErr w:type="gramStart"/>
      <w:r w:rsidRPr="00B26699">
        <w:rPr>
          <w:rFonts w:ascii="Arial Narrow" w:hAnsi="Arial Narrow" w:cs="Arial"/>
          <w:color w:val="000000"/>
          <w:sz w:val="20"/>
          <w:szCs w:val="20"/>
          <w:lang w:val="es-CO" w:eastAsia="es-CO"/>
        </w:rPr>
        <w:t>del mismo</w:t>
      </w:r>
      <w:proofErr w:type="gramEnd"/>
      <w:r w:rsidRPr="00B26699">
        <w:rPr>
          <w:rFonts w:ascii="Arial Narrow" w:hAnsi="Arial Narrow" w:cs="Arial"/>
          <w:color w:val="000000"/>
          <w:sz w:val="20"/>
          <w:szCs w:val="20"/>
          <w:lang w:val="es-CO" w:eastAsia="es-CO"/>
        </w:rPr>
        <w:t xml:space="preserve">, que se comunicará a la entidad contratante. </w:t>
      </w:r>
    </w:p>
    <w:p w14:paraId="1DEED38E"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6E36BBFC"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Por el sólo hecho de la firma del presente Acuerdo, el representante legal y el suplente aceptan esta designación y entiende las obligaciones que se deriva del mismo. </w:t>
      </w:r>
    </w:p>
    <w:p w14:paraId="44D6A4BD"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797AB99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7. EXCLUSIVIDAD. - </w:t>
      </w:r>
      <w:r w:rsidRPr="00B26699">
        <w:rPr>
          <w:rFonts w:ascii="Arial Narrow" w:hAnsi="Arial Narrow" w:cs="Arial"/>
          <w:color w:val="000000"/>
          <w:sz w:val="20"/>
          <w:szCs w:val="20"/>
          <w:lang w:val="es-CO" w:eastAsia="es-CO"/>
        </w:rPr>
        <w:t xml:space="preserve">Durante la vigencia del presente Acuerdo las Partes se obligan a no participar directa o indirectamente en cualquier acto, negocio o contrato, relacionado con la presentación de otra Propuesta para la </w:t>
      </w:r>
      <w:r w:rsidRPr="00B26699">
        <w:rPr>
          <w:rFonts w:ascii="Arial Narrow" w:hAnsi="Arial Narrow" w:cs="Arial"/>
          <w:b/>
          <w:color w:val="000000"/>
          <w:sz w:val="20"/>
          <w:szCs w:val="20"/>
          <w:lang w:val="es-CO" w:eastAsia="es-CO"/>
        </w:rPr>
        <w:t>SELECCIÓN ABREVIADA PARA LA ADQUISICIÓN DE BIENES Y SERVICIOS DE CARACTERÍSTICAS TÉCNICAS UNIFORMES Y DE COMÚN UTILIZACIÓN POR SUBASTA INVERSA ELECTRÓNICA No</w:t>
      </w:r>
      <w:r w:rsidRPr="00B26699">
        <w:rPr>
          <w:rFonts w:ascii="Arial Narrow" w:hAnsi="Arial Narrow" w:cs="Arial"/>
          <w:color w:val="000000"/>
          <w:sz w:val="20"/>
          <w:szCs w:val="20"/>
          <w:lang w:val="es-CO" w:eastAsia="es-CO"/>
        </w:rPr>
        <w:t xml:space="preserve">.  _________________ </w:t>
      </w:r>
    </w:p>
    <w:p w14:paraId="742F4C11"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55862395"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8. REGLAS BÁSICAS. </w:t>
      </w:r>
      <w:r w:rsidRPr="00B26699">
        <w:rPr>
          <w:rFonts w:ascii="Arial Narrow" w:hAnsi="Arial Narrow" w:cs="Arial"/>
          <w:color w:val="000000"/>
          <w:sz w:val="20"/>
          <w:szCs w:val="20"/>
          <w:lang w:val="es-CO" w:eastAsia="es-CO"/>
        </w:rPr>
        <w:t xml:space="preserve">– (LAS PARTES PODRÁN INDICAR LAS REGLAS BÁSICAS POR LAS CUALES SE REGIRÁN LAS RELACIONES INTERNAS DE LOS INTEGRANTES DE LA UNION TEMPORAL.) </w:t>
      </w:r>
    </w:p>
    <w:p w14:paraId="160FEB44"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7BC144E6"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9. DURACIÓN. - </w:t>
      </w:r>
      <w:r w:rsidRPr="00B26699">
        <w:rPr>
          <w:rFonts w:ascii="Arial Narrow" w:hAnsi="Arial Narrow" w:cs="Arial"/>
          <w:color w:val="000000"/>
          <w:sz w:val="20"/>
          <w:szCs w:val="20"/>
          <w:lang w:val="es-CO" w:eastAsia="es-CO"/>
        </w:rPr>
        <w:t xml:space="preserve">La duración de la unión temporal, en caso de salir favorecida con la adjudicación, será igual al plazo de ejecución contrato del contrato, su liquidación y un (1) año más. En todo caso la unión temporal durará todo el término necesario para liquidar el contrato y atender las garantías prestadas. </w:t>
      </w:r>
      <w:proofErr w:type="gramStart"/>
      <w:r w:rsidRPr="00B26699">
        <w:rPr>
          <w:rFonts w:ascii="Arial Narrow" w:hAnsi="Arial Narrow" w:cs="Arial"/>
          <w:color w:val="000000"/>
          <w:sz w:val="20"/>
          <w:szCs w:val="20"/>
          <w:lang w:val="es-CO" w:eastAsia="es-CO"/>
        </w:rPr>
        <w:t>En caso que</w:t>
      </w:r>
      <w:proofErr w:type="gramEnd"/>
      <w:r w:rsidRPr="00B26699">
        <w:rPr>
          <w:rFonts w:ascii="Arial Narrow" w:hAnsi="Arial Narrow" w:cs="Arial"/>
          <w:color w:val="000000"/>
          <w:sz w:val="20"/>
          <w:szCs w:val="20"/>
          <w:lang w:val="es-CO" w:eastAsia="es-CO"/>
        </w:rPr>
        <w:t xml:space="preserve"> la Propuesta presentada por la unión temporal no resulte favorecida, la vigencia del presente Acuerdo se extinguirá de manera automática. </w:t>
      </w:r>
    </w:p>
    <w:p w14:paraId="407D2A69"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1CD0C58E"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10. CESIÓN. - </w:t>
      </w:r>
      <w:r w:rsidRPr="00B26699">
        <w:rPr>
          <w:rFonts w:ascii="Arial Narrow" w:hAnsi="Arial Narrow" w:cs="Arial"/>
          <w:color w:val="000000"/>
          <w:sz w:val="20"/>
          <w:szCs w:val="20"/>
          <w:lang w:val="es-CO" w:eastAsia="es-CO"/>
        </w:rPr>
        <w:t xml:space="preserve">No se podrá ceder en todo o en parte la participación de alguno de los integrantes de la unión temporal, entre ellos. Cuando se trate de cesión a un tercero se requerirá aprobación escrita previa de la Instituto de Medicina Legal y Ciencias Forenses, quien, en virtud de la ley, podrá reservarse la facultad de aprobar dicha cesión. </w:t>
      </w:r>
    </w:p>
    <w:p w14:paraId="10379009" w14:textId="77777777" w:rsidR="002043EE" w:rsidRPr="00B26699" w:rsidRDefault="002043EE" w:rsidP="002043EE">
      <w:pPr>
        <w:autoSpaceDE w:val="0"/>
        <w:autoSpaceDN w:val="0"/>
        <w:adjustRightInd w:val="0"/>
        <w:jc w:val="both"/>
        <w:rPr>
          <w:rFonts w:ascii="Arial Narrow" w:hAnsi="Arial Narrow" w:cs="Arial"/>
          <w:b/>
          <w:bCs/>
          <w:color w:val="000000"/>
          <w:sz w:val="20"/>
          <w:szCs w:val="20"/>
          <w:lang w:val="es-CO" w:eastAsia="es-CO"/>
        </w:rPr>
      </w:pPr>
    </w:p>
    <w:p w14:paraId="3E9D6CA1"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b/>
          <w:bCs/>
          <w:color w:val="000000"/>
          <w:sz w:val="20"/>
          <w:szCs w:val="20"/>
          <w:lang w:val="es-CO" w:eastAsia="es-CO"/>
        </w:rPr>
        <w:t xml:space="preserve">ARTICULO 11. LEY Y JURISDICCIÓN APLICABLE- </w:t>
      </w:r>
      <w:r w:rsidRPr="00B26699">
        <w:rPr>
          <w:rFonts w:ascii="Arial Narrow" w:hAnsi="Arial Narrow" w:cs="Arial"/>
          <w:color w:val="000000"/>
          <w:sz w:val="20"/>
          <w:szCs w:val="20"/>
          <w:lang w:val="es-CO" w:eastAsia="es-CO"/>
        </w:rPr>
        <w:t xml:space="preserve">EL presente Acuerdo se rige por las leyes de la República de Colombia, en especial en lo dispuesto por la Ley 80 de 1993 y demás disposiciones complementarias. </w:t>
      </w:r>
    </w:p>
    <w:p w14:paraId="385D41A4"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6CAC12A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r w:rsidRPr="00B26699">
        <w:rPr>
          <w:rFonts w:ascii="Arial Narrow" w:hAnsi="Arial Narrow" w:cs="Arial"/>
          <w:color w:val="000000"/>
          <w:sz w:val="20"/>
          <w:szCs w:val="20"/>
          <w:lang w:val="es-CO" w:eastAsia="es-CO"/>
        </w:rPr>
        <w:t>En constancia de lo anterior, se firma por quienes intervinieron en el presente documento a los _______ días del mes de _____ del año______,</w:t>
      </w:r>
    </w:p>
    <w:p w14:paraId="2054AE52"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BB039DB"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roofErr w:type="gramStart"/>
      <w:r w:rsidRPr="00B26699">
        <w:rPr>
          <w:rFonts w:ascii="Arial Narrow" w:hAnsi="Arial Narrow" w:cs="Arial"/>
          <w:color w:val="000000"/>
          <w:sz w:val="20"/>
          <w:szCs w:val="20"/>
          <w:lang w:val="es-CO" w:eastAsia="es-CO"/>
        </w:rPr>
        <w:t xml:space="preserve">POR  </w:t>
      </w:r>
      <w:r w:rsidRPr="00B26699">
        <w:rPr>
          <w:rFonts w:ascii="Arial Narrow" w:hAnsi="Arial Narrow" w:cs="Arial"/>
          <w:color w:val="000000"/>
          <w:sz w:val="20"/>
          <w:szCs w:val="20"/>
          <w:lang w:val="es-CO" w:eastAsia="es-CO"/>
        </w:rPr>
        <w:tab/>
      </w:r>
      <w:proofErr w:type="gramEnd"/>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proofErr w:type="spellStart"/>
      <w:r w:rsidRPr="00B26699">
        <w:rPr>
          <w:rFonts w:ascii="Arial Narrow" w:hAnsi="Arial Narrow" w:cs="Arial"/>
          <w:color w:val="000000"/>
          <w:sz w:val="20"/>
          <w:szCs w:val="20"/>
          <w:lang w:val="es-CO" w:eastAsia="es-CO"/>
        </w:rPr>
        <w:t>POR</w:t>
      </w:r>
      <w:proofErr w:type="spellEnd"/>
    </w:p>
    <w:p w14:paraId="62A87DFE"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Representante Legal Representante Legal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Representante Legal Representante Legal </w:t>
      </w:r>
    </w:p>
    <w:p w14:paraId="74F667C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Nombre: </w:t>
      </w:r>
    </w:p>
    <w:p w14:paraId="2BF8AD84"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proofErr w:type="spellStart"/>
      <w:r w:rsidRPr="00B26699">
        <w:rPr>
          <w:rFonts w:ascii="Arial Narrow" w:hAnsi="Arial Narrow" w:cs="Arial"/>
          <w:color w:val="000000"/>
          <w:sz w:val="20"/>
          <w:szCs w:val="20"/>
          <w:lang w:val="es-CO" w:eastAsia="es-CO"/>
        </w:rPr>
        <w:t>C.C</w:t>
      </w:r>
      <w:proofErr w:type="spellEnd"/>
      <w:r w:rsidRPr="00B26699">
        <w:rPr>
          <w:rFonts w:ascii="Arial Narrow" w:hAnsi="Arial Narrow" w:cs="Arial"/>
          <w:color w:val="000000"/>
          <w:sz w:val="20"/>
          <w:szCs w:val="20"/>
          <w:lang w:val="es-CO" w:eastAsia="es-CO"/>
        </w:rPr>
        <w:t>.</w:t>
      </w:r>
    </w:p>
    <w:p w14:paraId="7E25619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Firma: ____________________</w:t>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r>
      <w:r w:rsidRPr="00B26699">
        <w:rPr>
          <w:rFonts w:ascii="Arial Narrow" w:hAnsi="Arial Narrow" w:cs="Arial"/>
          <w:color w:val="000000"/>
          <w:sz w:val="20"/>
          <w:szCs w:val="20"/>
          <w:lang w:val="es-CO" w:eastAsia="es-CO"/>
        </w:rPr>
        <w:tab/>
        <w:t xml:space="preserve"> Firma: _________________________ </w:t>
      </w:r>
    </w:p>
    <w:p w14:paraId="7B1EBADE"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64F3DA25"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p>
    <w:p w14:paraId="7A04B540"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Acepto el nombramiento como Representante de la Unión Temporal </w:t>
      </w:r>
    </w:p>
    <w:p w14:paraId="21AA431A"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p>
    <w:p w14:paraId="1BDCF0D3"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p>
    <w:p w14:paraId="060F80DC"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Firma: ____________________ </w:t>
      </w:r>
    </w:p>
    <w:p w14:paraId="1BCF1FDC"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p>
    <w:p w14:paraId="74060DA4"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Acepto el nombramiento como Representante Suplente de la Unión Temporal</w:t>
      </w:r>
    </w:p>
    <w:p w14:paraId="27463ACD"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Nombre: </w:t>
      </w:r>
    </w:p>
    <w:p w14:paraId="4C4A8571"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C.C. </w:t>
      </w:r>
    </w:p>
    <w:p w14:paraId="61EE1804" w14:textId="77777777" w:rsidR="002043EE" w:rsidRPr="00B26699" w:rsidRDefault="002043EE" w:rsidP="002043EE">
      <w:pPr>
        <w:autoSpaceDE w:val="0"/>
        <w:autoSpaceDN w:val="0"/>
        <w:adjustRightInd w:val="0"/>
        <w:jc w:val="both"/>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Firma: ____________________ </w:t>
      </w:r>
    </w:p>
    <w:p w14:paraId="061C34BD"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031FDDA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r w:rsidRPr="00B26699">
        <w:rPr>
          <w:rFonts w:ascii="Arial Narrow" w:hAnsi="Arial Narrow"/>
          <w:b/>
          <w:bCs/>
          <w:sz w:val="20"/>
          <w:szCs w:val="20"/>
        </w:rPr>
        <w:t>Nota: El documento de unión temporal podrá contener otras CLÁUSULAS que los integrantes consideren pertinentes, siempre y cuando no contravengan lo dispuesto en la ley 80 de 1993 o incluyan limitaciones o exclusiones de los Consorciados</w:t>
      </w:r>
    </w:p>
    <w:p w14:paraId="788607F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8ED259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CC8EB8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2FF63D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AA52C5B" w14:textId="77777777" w:rsidR="002043EE"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5FB5DB5" w14:textId="77777777" w:rsidR="00B44F02" w:rsidRDefault="00B44F02"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E458E2E" w14:textId="77777777" w:rsidR="00B44F02" w:rsidRDefault="00B44F02"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DF7ADC8" w14:textId="77777777" w:rsidR="00B44F02" w:rsidRDefault="00B44F02"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FCC9677" w14:textId="77777777" w:rsidR="00B44F02" w:rsidRDefault="00B44F02"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EDF8519" w14:textId="77777777" w:rsidR="00B44F02" w:rsidRDefault="00B44F02"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7941095" w14:textId="77777777" w:rsidR="00B44F02" w:rsidRDefault="00B44F02"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40DF561" w14:textId="77777777" w:rsidR="00B44F02" w:rsidRDefault="00B44F02"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7F93992" w14:textId="77777777" w:rsidR="00B44F02" w:rsidRDefault="00B44F02"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B3E4D77" w14:textId="77777777" w:rsidR="00B44F02" w:rsidRPr="00B26699" w:rsidRDefault="00B44F02"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DA37A5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3987EC5"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6</w:t>
      </w:r>
    </w:p>
    <w:p w14:paraId="2C442362"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0"/>
          <w:szCs w:val="20"/>
          <w:highlight w:val="yellow"/>
          <w:lang w:val="es-CO" w:eastAsia="en-US"/>
        </w:rPr>
      </w:pPr>
      <w:r w:rsidRPr="00B26699">
        <w:rPr>
          <w:rFonts w:ascii="Arial Narrow" w:hAnsi="Arial Narrow" w:cs="Arial"/>
          <w:b/>
          <w:color w:val="FFFFFF"/>
          <w:sz w:val="20"/>
          <w:szCs w:val="20"/>
        </w:rPr>
        <w:t>PROPUESTA ECONOMICA</w:t>
      </w:r>
    </w:p>
    <w:p w14:paraId="4D0E3BF2" w14:textId="77777777" w:rsidR="002043EE" w:rsidRPr="00B26699" w:rsidRDefault="002043EE" w:rsidP="002043EE">
      <w:pPr>
        <w:jc w:val="center"/>
        <w:rPr>
          <w:rFonts w:ascii="Arial Narrow" w:hAnsi="Arial Narrow" w:cs="Arial"/>
          <w:b/>
          <w:bCs/>
          <w:sz w:val="20"/>
          <w:szCs w:val="20"/>
        </w:rPr>
      </w:pPr>
      <w:r w:rsidRPr="00B26699">
        <w:rPr>
          <w:rFonts w:ascii="Arial Narrow" w:hAnsi="Arial Narrow" w:cs="Arial"/>
          <w:b/>
          <w:bCs/>
          <w:sz w:val="20"/>
          <w:szCs w:val="20"/>
        </w:rPr>
        <w:t xml:space="preserve">SE DEBERÁ DILIGENCIAR LA PROPUESTA ECONOMICA EN LA PLATAFORMA </w:t>
      </w:r>
      <w:r w:rsidRPr="00B26699">
        <w:rPr>
          <w:rFonts w:ascii="Arial Narrow" w:hAnsi="Arial Narrow" w:cs="Arial"/>
          <w:b/>
          <w:sz w:val="20"/>
          <w:szCs w:val="20"/>
        </w:rPr>
        <w:t xml:space="preserve">DEL SISTEMA ELECTRÓNICO DE CONTRATACION PÚBLICA – </w:t>
      </w:r>
      <w:r w:rsidRPr="00B26699">
        <w:rPr>
          <w:rFonts w:ascii="Arial Narrow" w:hAnsi="Arial Narrow" w:cs="Arial"/>
          <w:b/>
          <w:bCs/>
          <w:sz w:val="20"/>
          <w:szCs w:val="20"/>
        </w:rPr>
        <w:t>SECOP II Y ADJUNTAR EL FORMATO DE OFERTA ECONÓMICA (CUANDO APLIQUE)</w:t>
      </w:r>
    </w:p>
    <w:p w14:paraId="361E887C" w14:textId="77777777" w:rsidR="002043EE" w:rsidRPr="00B26699" w:rsidRDefault="002043EE" w:rsidP="002043EE">
      <w:pPr>
        <w:jc w:val="both"/>
        <w:rPr>
          <w:rFonts w:ascii="Arial Narrow" w:hAnsi="Arial Narrow" w:cs="Arial"/>
          <w:sz w:val="20"/>
          <w:szCs w:val="20"/>
        </w:rPr>
      </w:pPr>
    </w:p>
    <w:p w14:paraId="4C66C128"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sz w:val="20"/>
          <w:szCs w:val="20"/>
        </w:rPr>
        <w:t>Para la verificación económica el oferente deberá:</w:t>
      </w:r>
    </w:p>
    <w:p w14:paraId="1D0CF9A5" w14:textId="77777777" w:rsidR="002043EE" w:rsidRPr="00B26699" w:rsidRDefault="002043EE" w:rsidP="002043EE">
      <w:pPr>
        <w:jc w:val="both"/>
        <w:rPr>
          <w:rFonts w:ascii="Arial Narrow" w:hAnsi="Arial Narrow" w:cs="Arial"/>
          <w:sz w:val="20"/>
          <w:szCs w:val="20"/>
          <w:highlight w:val="yellow"/>
        </w:rPr>
      </w:pPr>
    </w:p>
    <w:p w14:paraId="15D1E7D1"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 xml:space="preserve">NOTA 1: </w:t>
      </w:r>
      <w:r w:rsidRPr="00B26699">
        <w:rPr>
          <w:rFonts w:ascii="Arial Narrow" w:hAnsi="Arial Narrow" w:cs="Arial"/>
          <w:sz w:val="20"/>
          <w:szCs w:val="20"/>
        </w:rPr>
        <w:t xml:space="preserve">En el Cuestionario Sobre 2 - Económico en SECOP II, diligenciar en la pregunta </w:t>
      </w:r>
      <w:r w:rsidRPr="00B26699">
        <w:rPr>
          <w:rFonts w:ascii="Arial Narrow" w:hAnsi="Arial Narrow" w:cs="Arial"/>
          <w:b/>
          <w:sz w:val="20"/>
          <w:szCs w:val="20"/>
        </w:rPr>
        <w:t>precio de unitario(s)</w:t>
      </w:r>
      <w:r w:rsidRPr="00B26699">
        <w:rPr>
          <w:rFonts w:ascii="Arial Narrow" w:hAnsi="Arial Narrow" w:cs="Arial"/>
          <w:sz w:val="20"/>
          <w:szCs w:val="20"/>
        </w:rPr>
        <w:t>, el TOTAL SUMATORIA DE PRECIOS UNITARIOS, ofertados, resultado del diligenciamiento del formato Oferta Económica en Excel. (</w:t>
      </w:r>
      <w:r w:rsidRPr="00B26699">
        <w:rPr>
          <w:rFonts w:ascii="Arial Narrow" w:hAnsi="Arial Narrow" w:cs="Arial"/>
          <w:b/>
          <w:sz w:val="20"/>
          <w:szCs w:val="20"/>
        </w:rPr>
        <w:t>precio a subastar</w:t>
      </w:r>
      <w:r w:rsidRPr="00B26699">
        <w:rPr>
          <w:rFonts w:ascii="Arial Narrow" w:hAnsi="Arial Narrow" w:cs="Arial"/>
          <w:sz w:val="20"/>
          <w:szCs w:val="20"/>
        </w:rPr>
        <w:t xml:space="preserve">) </w:t>
      </w:r>
    </w:p>
    <w:p w14:paraId="30B6EB3C" w14:textId="77777777" w:rsidR="002043EE" w:rsidRPr="00B26699" w:rsidRDefault="002043EE" w:rsidP="002043EE">
      <w:pPr>
        <w:jc w:val="both"/>
        <w:rPr>
          <w:rFonts w:ascii="Arial Narrow" w:hAnsi="Arial Narrow" w:cs="Arial"/>
          <w:sz w:val="20"/>
          <w:szCs w:val="20"/>
        </w:rPr>
      </w:pPr>
    </w:p>
    <w:p w14:paraId="746B1A03"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NOTA 2:</w:t>
      </w:r>
      <w:r w:rsidRPr="00B26699">
        <w:rPr>
          <w:rFonts w:ascii="Arial Narrow" w:hAnsi="Arial Narrow" w:cs="Arial"/>
          <w:sz w:val="20"/>
          <w:szCs w:val="20"/>
        </w:rPr>
        <w:t xml:space="preserve"> El proponente debe diligenciar el precio unitario de todos los ítems, ofertados que compone el formato Oferta Económica en Excel, so pena a rechazo (CUANDO APLIQUE)</w:t>
      </w:r>
    </w:p>
    <w:p w14:paraId="4BD1CE4A" w14:textId="77777777" w:rsidR="002043EE" w:rsidRPr="00B26699" w:rsidRDefault="002043EE" w:rsidP="002043EE">
      <w:pPr>
        <w:jc w:val="both"/>
        <w:rPr>
          <w:rFonts w:ascii="Arial Narrow" w:hAnsi="Arial Narrow" w:cs="Arial"/>
          <w:b/>
          <w:sz w:val="20"/>
          <w:szCs w:val="20"/>
        </w:rPr>
      </w:pPr>
    </w:p>
    <w:p w14:paraId="4AE3C79F"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NOTA 3:</w:t>
      </w:r>
      <w:r w:rsidRPr="00B26699">
        <w:rPr>
          <w:rFonts w:ascii="Arial Narrow" w:hAnsi="Arial Narrow" w:cs="Arial"/>
          <w:sz w:val="20"/>
          <w:szCs w:val="20"/>
        </w:rPr>
        <w:t xml:space="preserve"> El valor ofertado unitario no podrá exceder el respectivo valor unitario de los ítems estimados por la entidad y debe ser mayor a cero pesos ($0,00)</w:t>
      </w:r>
    </w:p>
    <w:p w14:paraId="1F6DF754" w14:textId="77777777" w:rsidR="002043EE" w:rsidRPr="00B26699" w:rsidRDefault="002043EE" w:rsidP="002043EE">
      <w:pPr>
        <w:jc w:val="both"/>
        <w:rPr>
          <w:rFonts w:ascii="Arial Narrow" w:hAnsi="Arial Narrow" w:cs="Arial"/>
          <w:sz w:val="20"/>
          <w:szCs w:val="20"/>
        </w:rPr>
      </w:pPr>
    </w:p>
    <w:p w14:paraId="58B61FD1" w14:textId="77777777" w:rsidR="002043EE" w:rsidRPr="00B26699" w:rsidRDefault="002043EE" w:rsidP="002043EE">
      <w:pPr>
        <w:jc w:val="both"/>
        <w:rPr>
          <w:rFonts w:ascii="Arial Narrow" w:hAnsi="Arial Narrow" w:cs="Arial"/>
          <w:b/>
          <w:sz w:val="20"/>
          <w:szCs w:val="20"/>
        </w:rPr>
      </w:pPr>
      <w:r w:rsidRPr="00B26699">
        <w:rPr>
          <w:rFonts w:ascii="Arial Narrow" w:hAnsi="Arial Narrow" w:cs="Arial"/>
          <w:b/>
          <w:sz w:val="20"/>
          <w:szCs w:val="20"/>
        </w:rPr>
        <w:t>NOTA 4:</w:t>
      </w:r>
      <w:r w:rsidRPr="00B26699">
        <w:rPr>
          <w:rFonts w:ascii="Arial Narrow" w:hAnsi="Arial Narrow" w:cs="Arial"/>
          <w:sz w:val="20"/>
          <w:szCs w:val="20"/>
        </w:rPr>
        <w:t xml:space="preserve"> La oferta económica deberá contemplar el IVA, demás impuestos de ley, costos directos e indirectos a que haya lugar.</w:t>
      </w:r>
    </w:p>
    <w:p w14:paraId="5DEF67A5" w14:textId="77777777" w:rsidR="002043EE" w:rsidRPr="00B26699" w:rsidRDefault="002043EE" w:rsidP="002043EE">
      <w:pPr>
        <w:jc w:val="both"/>
        <w:rPr>
          <w:rFonts w:ascii="Arial Narrow" w:hAnsi="Arial Narrow" w:cs="Arial"/>
          <w:b/>
          <w:sz w:val="20"/>
          <w:szCs w:val="20"/>
        </w:rPr>
      </w:pPr>
    </w:p>
    <w:p w14:paraId="44681329"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NOTA 5:</w:t>
      </w:r>
      <w:r w:rsidRPr="00B26699">
        <w:rPr>
          <w:rFonts w:ascii="Arial Narrow" w:hAnsi="Arial Narrow" w:cs="Arial"/>
          <w:sz w:val="20"/>
          <w:szCs w:val="20"/>
        </w:rPr>
        <w:t xml:space="preserve"> Para la presentación de la oferta económica no se deben utilizar centavos; por lo tanto, el valor unitario ofertado debe presentarse en números enteros</w:t>
      </w:r>
      <w:r w:rsidRPr="00B26699">
        <w:rPr>
          <w:rFonts w:ascii="Arial Narrow" w:hAnsi="Arial Narrow" w:cs="Arial"/>
          <w:b/>
          <w:sz w:val="20"/>
          <w:szCs w:val="20"/>
        </w:rPr>
        <w:t>.</w:t>
      </w:r>
    </w:p>
    <w:p w14:paraId="67B3ED26" w14:textId="77777777" w:rsidR="002043EE" w:rsidRPr="00B26699" w:rsidRDefault="002043EE" w:rsidP="002043EE">
      <w:pPr>
        <w:jc w:val="both"/>
        <w:rPr>
          <w:rFonts w:ascii="Arial Narrow" w:hAnsi="Arial Narrow" w:cs="Arial"/>
          <w:sz w:val="20"/>
          <w:szCs w:val="20"/>
        </w:rPr>
      </w:pPr>
    </w:p>
    <w:p w14:paraId="7C9DC229" w14:textId="77777777" w:rsidR="002043EE" w:rsidRPr="00B26699" w:rsidRDefault="002043EE" w:rsidP="002043EE">
      <w:pPr>
        <w:jc w:val="both"/>
        <w:rPr>
          <w:rFonts w:ascii="Arial Narrow" w:hAnsi="Arial Narrow" w:cs="Arial"/>
          <w:b/>
          <w:sz w:val="20"/>
          <w:szCs w:val="20"/>
        </w:rPr>
      </w:pPr>
      <w:r w:rsidRPr="00B26699">
        <w:rPr>
          <w:rFonts w:ascii="Arial Narrow" w:hAnsi="Arial Narrow" w:cs="Arial"/>
          <w:b/>
          <w:sz w:val="20"/>
          <w:szCs w:val="20"/>
        </w:rPr>
        <w:t xml:space="preserve">NOTA 6: </w:t>
      </w:r>
      <w:r w:rsidRPr="00B26699">
        <w:rPr>
          <w:rFonts w:ascii="Arial Narrow" w:hAnsi="Arial Narrow" w:cs="Arial"/>
          <w:sz w:val="20"/>
          <w:szCs w:val="20"/>
        </w:rPr>
        <w:t>La presentación de la propuesta constituye una manifestación explícita que el proponente ha efectuado un estudio completo de la documentación que compone el presente proceso de contratación, el objeto a contratar, precio, plazos, especificaciones técnicas, económicas y/o financieras, condiciones de ejecución del contrato y demás elementos que influyan directa e indirectamente durante la ejecución del contrato sobre el valor de su oferta; por lo tanto, el proponente debe proyectar el valor de su "oferta económica" de forma responsable y son de exclusiva responsabilidad del proponente, los errores en que incurra al indicar el valor unitario por cada ítem y el total en su propuesta, debiendo asumir los mayores costos o pérdidas que se deriven de dichos errores.</w:t>
      </w:r>
    </w:p>
    <w:p w14:paraId="4B2EACA9" w14:textId="77777777" w:rsidR="002043EE" w:rsidRPr="00B26699" w:rsidRDefault="002043EE" w:rsidP="002043EE">
      <w:pPr>
        <w:jc w:val="both"/>
        <w:rPr>
          <w:rFonts w:ascii="Arial Narrow" w:hAnsi="Arial Narrow" w:cs="Arial"/>
          <w:b/>
          <w:sz w:val="20"/>
          <w:szCs w:val="20"/>
        </w:rPr>
      </w:pPr>
    </w:p>
    <w:p w14:paraId="58A29C58" w14:textId="77777777" w:rsidR="002043EE" w:rsidRPr="00B26699" w:rsidRDefault="002043EE" w:rsidP="002043EE">
      <w:pPr>
        <w:jc w:val="both"/>
        <w:rPr>
          <w:rFonts w:ascii="Arial Narrow" w:hAnsi="Arial Narrow" w:cs="Arial"/>
          <w:b/>
          <w:sz w:val="20"/>
          <w:szCs w:val="20"/>
        </w:rPr>
      </w:pPr>
      <w:r w:rsidRPr="00B26699">
        <w:rPr>
          <w:rFonts w:ascii="Arial Narrow" w:hAnsi="Arial Narrow" w:cs="Arial"/>
          <w:b/>
          <w:sz w:val="20"/>
          <w:szCs w:val="20"/>
        </w:rPr>
        <w:t>NOTA 7:</w:t>
      </w:r>
      <w:r w:rsidRPr="00B26699">
        <w:rPr>
          <w:rFonts w:ascii="Arial Narrow" w:hAnsi="Arial Narrow" w:cs="Arial"/>
          <w:sz w:val="20"/>
          <w:szCs w:val="20"/>
        </w:rPr>
        <w:t xml:space="preserve"> El valor unitario de los ítems ofertados por el proponente, en caso de ser adjudicatario se mantendrán fijos durante todo el término de ejecución del contrato, razón por la cual, el proponente deberá prever en su oferta los posibles incrementos que se ocasionen, inclusive aquellos que se presenten en la ejecución del contrato por cambio de año.</w:t>
      </w:r>
    </w:p>
    <w:p w14:paraId="7154CAB6" w14:textId="77777777" w:rsidR="002043EE" w:rsidRPr="00B26699" w:rsidRDefault="002043EE" w:rsidP="002043EE">
      <w:pPr>
        <w:jc w:val="both"/>
        <w:rPr>
          <w:rFonts w:ascii="Arial Narrow" w:hAnsi="Arial Narrow" w:cs="Arial"/>
          <w:b/>
          <w:sz w:val="20"/>
          <w:szCs w:val="20"/>
        </w:rPr>
      </w:pPr>
    </w:p>
    <w:p w14:paraId="5CF193CA"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 xml:space="preserve">NOTA 8: </w:t>
      </w:r>
      <w:r w:rsidRPr="00B26699">
        <w:rPr>
          <w:rFonts w:ascii="Arial Narrow" w:hAnsi="Arial Narrow" w:cs="Arial"/>
          <w:sz w:val="20"/>
          <w:szCs w:val="20"/>
        </w:rPr>
        <w:t>se deberá diligenciar el valor unitarios incluido IVA (cuando aplique) y demás impuestos y emolumentos de ley a que haya lugar. En caso contrario indicar si está exento o excluido del mismo, deberá manifestar las razones legales por las cuales no se incluye</w:t>
      </w:r>
    </w:p>
    <w:p w14:paraId="3ABF86F9" w14:textId="77777777" w:rsidR="002043EE" w:rsidRPr="00B26699" w:rsidRDefault="002043EE" w:rsidP="002043EE">
      <w:pPr>
        <w:jc w:val="both"/>
        <w:rPr>
          <w:rFonts w:ascii="Arial Narrow" w:hAnsi="Arial Narrow" w:cs="Arial"/>
          <w:b/>
          <w:sz w:val="20"/>
          <w:szCs w:val="20"/>
        </w:rPr>
      </w:pPr>
    </w:p>
    <w:p w14:paraId="60A9C915"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 xml:space="preserve">NOTA 9: </w:t>
      </w:r>
      <w:r w:rsidRPr="00B26699">
        <w:rPr>
          <w:rFonts w:ascii="Arial Narrow" w:hAnsi="Arial Narrow" w:cs="Arial"/>
          <w:sz w:val="20"/>
          <w:szCs w:val="20"/>
        </w:rPr>
        <w:t>El Instituto Nacional de Medicina Legal y Ciencias Forenses realizará la revisión de las operaciones aritméticas y se revisarán los valores unitarios frente al resultado del estudio de mercado (valor promedio), mediante el cual se estableció el presupuesto oficial por ítem.</w:t>
      </w:r>
    </w:p>
    <w:p w14:paraId="6C942788" w14:textId="77777777" w:rsidR="002043EE" w:rsidRPr="00B26699" w:rsidRDefault="002043EE" w:rsidP="002043EE">
      <w:pPr>
        <w:jc w:val="both"/>
        <w:rPr>
          <w:rFonts w:ascii="Arial Narrow" w:hAnsi="Arial Narrow" w:cs="Arial"/>
          <w:b/>
          <w:sz w:val="20"/>
          <w:szCs w:val="20"/>
        </w:rPr>
      </w:pPr>
    </w:p>
    <w:p w14:paraId="0ABD84BF" w14:textId="77777777" w:rsidR="002043EE" w:rsidRPr="00B26699" w:rsidRDefault="002043EE" w:rsidP="002043EE">
      <w:pPr>
        <w:jc w:val="both"/>
        <w:rPr>
          <w:rFonts w:ascii="Arial Narrow" w:hAnsi="Arial Narrow" w:cs="Arial"/>
          <w:sz w:val="20"/>
          <w:szCs w:val="20"/>
        </w:rPr>
      </w:pPr>
      <w:r w:rsidRPr="00B26699">
        <w:rPr>
          <w:rFonts w:ascii="Arial Narrow" w:hAnsi="Arial Narrow" w:cs="Arial"/>
          <w:b/>
          <w:sz w:val="20"/>
          <w:szCs w:val="20"/>
        </w:rPr>
        <w:t xml:space="preserve">NOTA 10: </w:t>
      </w:r>
      <w:r w:rsidRPr="00B26699">
        <w:rPr>
          <w:rFonts w:ascii="Arial Narrow" w:hAnsi="Arial Narrow" w:cs="Arial"/>
          <w:sz w:val="20"/>
          <w:szCs w:val="20"/>
        </w:rPr>
        <w:t xml:space="preserve">No se podrá superar el valor del presupuesto oficial total ni por ítem, </w:t>
      </w:r>
      <w:proofErr w:type="gramStart"/>
      <w:r w:rsidRPr="00B26699">
        <w:rPr>
          <w:rFonts w:ascii="Arial Narrow" w:hAnsi="Arial Narrow" w:cs="Arial"/>
          <w:sz w:val="20"/>
          <w:szCs w:val="20"/>
        </w:rPr>
        <w:t>de acuerdo al</w:t>
      </w:r>
      <w:proofErr w:type="gramEnd"/>
      <w:r w:rsidRPr="00B26699">
        <w:rPr>
          <w:rFonts w:ascii="Arial Narrow" w:hAnsi="Arial Narrow" w:cs="Arial"/>
          <w:sz w:val="20"/>
          <w:szCs w:val="20"/>
        </w:rPr>
        <w:t xml:space="preserve"> estudio de mercado y análisis del sector.</w:t>
      </w:r>
    </w:p>
    <w:p w14:paraId="239A3C13" w14:textId="77777777" w:rsidR="002043EE" w:rsidRPr="00B26699" w:rsidRDefault="002043EE" w:rsidP="002043EE">
      <w:pPr>
        <w:jc w:val="both"/>
        <w:rPr>
          <w:rFonts w:ascii="Arial Narrow" w:hAnsi="Arial Narrow" w:cs="Arial"/>
          <w:sz w:val="20"/>
          <w:szCs w:val="20"/>
        </w:rPr>
      </w:pPr>
    </w:p>
    <w:p w14:paraId="6EFF709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r w:rsidRPr="00B26699">
        <w:rPr>
          <w:rFonts w:ascii="Arial Narrow" w:hAnsi="Arial Narrow" w:cs="Arial"/>
          <w:b/>
          <w:sz w:val="20"/>
          <w:szCs w:val="20"/>
        </w:rPr>
        <w:lastRenderedPageBreak/>
        <w:t>NOTA 11:</w:t>
      </w:r>
      <w:r w:rsidRPr="00B26699">
        <w:rPr>
          <w:rFonts w:ascii="Arial Narrow" w:hAnsi="Arial Narrow" w:cs="Arial"/>
          <w:sz w:val="20"/>
          <w:szCs w:val="20"/>
        </w:rPr>
        <w:t xml:space="preserve"> El instituto Nacional de Medicina Legal y Ciencias Forenses informa que la adjudicación del presente proceso se hará por el presupuesto Oficial asignado, por lo anterior y como trámite administrativo de la Plataforma, al momento de la adjudicación la entidad procederá a relacionar manualmente el valor del presupuesto oficial</w:t>
      </w:r>
    </w:p>
    <w:p w14:paraId="588EC92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8C728CA"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B74CEDD"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1B30A2F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33E8BDCA"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2C5C2F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7D5CD6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6036E24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3493D58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67348B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FB8DEC2"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6246893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470C2EB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396A2EB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398E76A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96A8E2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7DD464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EDF4F7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57F8715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12183E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DCE189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5691895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84F4C9D"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53AF3BD"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41A53ED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B68021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6024F33C"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4943EB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46366D8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3114FB0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CF04392"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85CF8B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1BDE1D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C8EB86D"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5A45D89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4493963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6CF58E25"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235B121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77D0A396" w14:textId="77777777" w:rsidR="002043EE"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p>
    <w:p w14:paraId="08E9EC9A" w14:textId="77777777" w:rsidR="00B44F02" w:rsidRDefault="00B44F02" w:rsidP="002043EE">
      <w:pPr>
        <w:autoSpaceDE w:val="0"/>
        <w:autoSpaceDN w:val="0"/>
        <w:adjustRightInd w:val="0"/>
        <w:jc w:val="both"/>
        <w:rPr>
          <w:rFonts w:ascii="Arial Narrow" w:eastAsia="Calibri" w:hAnsi="Arial Narrow" w:cs="Arial"/>
          <w:b/>
          <w:bCs/>
          <w:color w:val="000000"/>
          <w:sz w:val="20"/>
          <w:szCs w:val="20"/>
          <w:lang w:val="es-CO" w:eastAsia="en-US"/>
        </w:rPr>
      </w:pPr>
    </w:p>
    <w:p w14:paraId="0F55A359" w14:textId="77777777" w:rsidR="00B44F02" w:rsidRDefault="00B44F02" w:rsidP="002043EE">
      <w:pPr>
        <w:autoSpaceDE w:val="0"/>
        <w:autoSpaceDN w:val="0"/>
        <w:adjustRightInd w:val="0"/>
        <w:jc w:val="both"/>
        <w:rPr>
          <w:rFonts w:ascii="Arial Narrow" w:eastAsia="Calibri" w:hAnsi="Arial Narrow" w:cs="Arial"/>
          <w:b/>
          <w:bCs/>
          <w:color w:val="000000"/>
          <w:sz w:val="20"/>
          <w:szCs w:val="20"/>
          <w:lang w:val="es-CO" w:eastAsia="en-US"/>
        </w:rPr>
      </w:pPr>
    </w:p>
    <w:p w14:paraId="3103FCF3" w14:textId="77777777" w:rsidR="00B44F02" w:rsidRDefault="00B44F02" w:rsidP="002043EE">
      <w:pPr>
        <w:autoSpaceDE w:val="0"/>
        <w:autoSpaceDN w:val="0"/>
        <w:adjustRightInd w:val="0"/>
        <w:jc w:val="both"/>
        <w:rPr>
          <w:rFonts w:ascii="Arial Narrow" w:eastAsia="Calibri" w:hAnsi="Arial Narrow" w:cs="Arial"/>
          <w:b/>
          <w:bCs/>
          <w:color w:val="000000"/>
          <w:sz w:val="20"/>
          <w:szCs w:val="20"/>
          <w:lang w:val="es-CO" w:eastAsia="en-US"/>
        </w:rPr>
      </w:pPr>
    </w:p>
    <w:p w14:paraId="4563BB81" w14:textId="77777777" w:rsidR="00B44F02" w:rsidRPr="00B26699" w:rsidRDefault="00B44F02" w:rsidP="002043EE">
      <w:pPr>
        <w:autoSpaceDE w:val="0"/>
        <w:autoSpaceDN w:val="0"/>
        <w:adjustRightInd w:val="0"/>
        <w:jc w:val="both"/>
        <w:rPr>
          <w:rFonts w:ascii="Arial Narrow" w:eastAsia="Calibri" w:hAnsi="Arial Narrow" w:cs="Arial"/>
          <w:b/>
          <w:bCs/>
          <w:color w:val="000000"/>
          <w:sz w:val="20"/>
          <w:szCs w:val="20"/>
          <w:lang w:val="es-CO" w:eastAsia="en-US"/>
        </w:rPr>
      </w:pPr>
    </w:p>
    <w:p w14:paraId="1A209F0A"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7</w:t>
      </w:r>
    </w:p>
    <w:p w14:paraId="70820BAF"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0"/>
          <w:szCs w:val="20"/>
          <w:highlight w:val="yellow"/>
          <w:lang w:val="es-CO" w:eastAsia="en-US"/>
        </w:rPr>
      </w:pPr>
      <w:r w:rsidRPr="00B26699">
        <w:rPr>
          <w:rFonts w:ascii="Arial Narrow" w:hAnsi="Arial Narrow" w:cs="Arial"/>
          <w:b/>
          <w:color w:val="FFFFFF"/>
          <w:sz w:val="20"/>
          <w:szCs w:val="20"/>
        </w:rPr>
        <w:t>REGLAMENTO SUBASTA ELECTRONICA</w:t>
      </w:r>
    </w:p>
    <w:p w14:paraId="48073C99" w14:textId="77777777" w:rsidR="002043EE" w:rsidRPr="00B26699" w:rsidRDefault="002043EE" w:rsidP="002043EE">
      <w:pPr>
        <w:pStyle w:val="Textoindependiente"/>
        <w:spacing w:after="0"/>
        <w:ind w:right="149"/>
        <w:jc w:val="both"/>
        <w:rPr>
          <w:rFonts w:ascii="Arial Narrow" w:hAnsi="Arial Narrow" w:cs="Arial"/>
          <w:sz w:val="20"/>
          <w:szCs w:val="20"/>
        </w:rPr>
      </w:pPr>
      <w:r w:rsidRPr="00B26699">
        <w:rPr>
          <w:rFonts w:ascii="Arial Narrow" w:hAnsi="Arial Narrow" w:cs="Arial"/>
          <w:sz w:val="20"/>
          <w:szCs w:val="20"/>
        </w:rPr>
        <w:t>En atención a lo señalado en el numeral 8 del artículo 2.2.1.2.1.2.2 del Decreto 1082 de 2015 y conforme al</w:t>
      </w:r>
      <w:r w:rsidRPr="00B26699">
        <w:rPr>
          <w:rFonts w:ascii="Arial Narrow" w:hAnsi="Arial Narrow" w:cs="Arial"/>
          <w:spacing w:val="1"/>
          <w:sz w:val="20"/>
          <w:szCs w:val="20"/>
        </w:rPr>
        <w:t xml:space="preserve"> </w:t>
      </w:r>
      <w:r w:rsidRPr="00B26699">
        <w:rPr>
          <w:rFonts w:ascii="Arial Narrow" w:hAnsi="Arial Narrow" w:cs="Arial"/>
          <w:sz w:val="20"/>
          <w:szCs w:val="20"/>
        </w:rPr>
        <w:t>procedimiento establecido en la Guía para participar en una subasta en el SECOP II de Colombia Compra</w:t>
      </w:r>
      <w:r w:rsidRPr="00B26699">
        <w:rPr>
          <w:rFonts w:ascii="Arial Narrow" w:hAnsi="Arial Narrow" w:cs="Arial"/>
          <w:spacing w:val="1"/>
          <w:sz w:val="20"/>
          <w:szCs w:val="20"/>
        </w:rPr>
        <w:t xml:space="preserve"> </w:t>
      </w:r>
      <w:r w:rsidRPr="00B26699">
        <w:rPr>
          <w:rFonts w:ascii="Arial Narrow" w:hAnsi="Arial Narrow" w:cs="Arial"/>
          <w:sz w:val="20"/>
          <w:szCs w:val="20"/>
        </w:rPr>
        <w:t>Eficiente y el comunicado “Módulo de Subasta del SECOP II”, emitidas por Colombia Compra Eficiente, LA</w:t>
      </w:r>
      <w:r w:rsidRPr="00B26699">
        <w:rPr>
          <w:rFonts w:ascii="Arial Narrow" w:hAnsi="Arial Narrow" w:cs="Arial"/>
          <w:spacing w:val="1"/>
          <w:sz w:val="20"/>
          <w:szCs w:val="20"/>
        </w:rPr>
        <w:t xml:space="preserve"> </w:t>
      </w:r>
      <w:r w:rsidRPr="00B26699">
        <w:rPr>
          <w:rFonts w:ascii="Arial Narrow" w:hAnsi="Arial Narrow" w:cs="Arial"/>
          <w:sz w:val="20"/>
          <w:szCs w:val="20"/>
        </w:rPr>
        <w:t>ENTIDAD</w:t>
      </w:r>
      <w:r w:rsidRPr="00B26699">
        <w:rPr>
          <w:rFonts w:ascii="Arial Narrow" w:hAnsi="Arial Narrow" w:cs="Arial"/>
          <w:spacing w:val="-2"/>
          <w:sz w:val="20"/>
          <w:szCs w:val="20"/>
        </w:rPr>
        <w:t xml:space="preserve"> </w:t>
      </w:r>
      <w:r w:rsidRPr="00B26699">
        <w:rPr>
          <w:rFonts w:ascii="Arial Narrow" w:hAnsi="Arial Narrow" w:cs="Arial"/>
          <w:sz w:val="20"/>
          <w:szCs w:val="20"/>
        </w:rPr>
        <w:t>utilizará la plataforma</w:t>
      </w:r>
      <w:r w:rsidRPr="00B26699">
        <w:rPr>
          <w:rFonts w:ascii="Arial Narrow" w:hAnsi="Arial Narrow" w:cs="Arial"/>
          <w:spacing w:val="-3"/>
          <w:sz w:val="20"/>
          <w:szCs w:val="20"/>
        </w:rPr>
        <w:t xml:space="preserve"> </w:t>
      </w:r>
      <w:r w:rsidRPr="00B26699">
        <w:rPr>
          <w:rFonts w:ascii="Arial Narrow" w:hAnsi="Arial Narrow" w:cs="Arial"/>
          <w:sz w:val="20"/>
          <w:szCs w:val="20"/>
        </w:rPr>
        <w:t>electrónica de</w:t>
      </w:r>
      <w:r w:rsidRPr="00B26699">
        <w:rPr>
          <w:rFonts w:ascii="Arial Narrow" w:hAnsi="Arial Narrow" w:cs="Arial"/>
          <w:spacing w:val="1"/>
          <w:sz w:val="20"/>
          <w:szCs w:val="20"/>
        </w:rPr>
        <w:t xml:space="preserve"> </w:t>
      </w:r>
      <w:r w:rsidRPr="00B26699">
        <w:rPr>
          <w:rFonts w:ascii="Arial Narrow" w:hAnsi="Arial Narrow" w:cs="Arial"/>
          <w:sz w:val="20"/>
          <w:szCs w:val="20"/>
        </w:rPr>
        <w:t>SECOP</w:t>
      </w:r>
      <w:r w:rsidRPr="00B26699">
        <w:rPr>
          <w:rFonts w:ascii="Arial Narrow" w:hAnsi="Arial Narrow" w:cs="Arial"/>
          <w:spacing w:val="-3"/>
          <w:sz w:val="20"/>
          <w:szCs w:val="20"/>
        </w:rPr>
        <w:t xml:space="preserve"> </w:t>
      </w:r>
      <w:r w:rsidRPr="00B26699">
        <w:rPr>
          <w:rFonts w:ascii="Arial Narrow" w:hAnsi="Arial Narrow" w:cs="Arial"/>
          <w:sz w:val="20"/>
          <w:szCs w:val="20"/>
        </w:rPr>
        <w:t>II</w:t>
      </w:r>
      <w:r w:rsidRPr="00B26699">
        <w:rPr>
          <w:rFonts w:ascii="Arial Narrow" w:hAnsi="Arial Narrow" w:cs="Arial"/>
          <w:spacing w:val="-2"/>
          <w:sz w:val="20"/>
          <w:szCs w:val="20"/>
        </w:rPr>
        <w:t xml:space="preserve"> </w:t>
      </w:r>
      <w:r w:rsidRPr="00B26699">
        <w:rPr>
          <w:rFonts w:ascii="Arial Narrow" w:hAnsi="Arial Narrow" w:cs="Arial"/>
          <w:sz w:val="20"/>
          <w:szCs w:val="20"/>
        </w:rPr>
        <w:t>con</w:t>
      </w:r>
      <w:r w:rsidRPr="00B26699">
        <w:rPr>
          <w:rFonts w:ascii="Arial Narrow" w:hAnsi="Arial Narrow" w:cs="Arial"/>
          <w:spacing w:val="-2"/>
          <w:sz w:val="20"/>
          <w:szCs w:val="20"/>
        </w:rPr>
        <w:t xml:space="preserve"> </w:t>
      </w:r>
      <w:r w:rsidRPr="00B26699">
        <w:rPr>
          <w:rFonts w:ascii="Arial Narrow" w:hAnsi="Arial Narrow" w:cs="Arial"/>
          <w:sz w:val="20"/>
          <w:szCs w:val="20"/>
        </w:rPr>
        <w:t>el</w:t>
      </w:r>
      <w:r w:rsidRPr="00B26699">
        <w:rPr>
          <w:rFonts w:ascii="Arial Narrow" w:hAnsi="Arial Narrow" w:cs="Arial"/>
          <w:spacing w:val="-3"/>
          <w:sz w:val="20"/>
          <w:szCs w:val="20"/>
        </w:rPr>
        <w:t xml:space="preserve"> </w:t>
      </w:r>
      <w:r w:rsidRPr="00B26699">
        <w:rPr>
          <w:rFonts w:ascii="Arial Narrow" w:hAnsi="Arial Narrow" w:cs="Arial"/>
          <w:sz w:val="20"/>
          <w:szCs w:val="20"/>
        </w:rPr>
        <w:t>fin</w:t>
      </w:r>
      <w:r w:rsidRPr="00B26699">
        <w:rPr>
          <w:rFonts w:ascii="Arial Narrow" w:hAnsi="Arial Narrow" w:cs="Arial"/>
          <w:spacing w:val="-3"/>
          <w:sz w:val="20"/>
          <w:szCs w:val="20"/>
        </w:rPr>
        <w:t xml:space="preserve"> </w:t>
      </w:r>
      <w:r w:rsidRPr="00B26699">
        <w:rPr>
          <w:rFonts w:ascii="Arial Narrow" w:hAnsi="Arial Narrow" w:cs="Arial"/>
          <w:sz w:val="20"/>
          <w:szCs w:val="20"/>
        </w:rPr>
        <w:t>de</w:t>
      </w:r>
      <w:r w:rsidRPr="00B26699">
        <w:rPr>
          <w:rFonts w:ascii="Arial Narrow" w:hAnsi="Arial Narrow" w:cs="Arial"/>
          <w:spacing w:val="-3"/>
          <w:sz w:val="20"/>
          <w:szCs w:val="20"/>
        </w:rPr>
        <w:t xml:space="preserve"> </w:t>
      </w:r>
      <w:r w:rsidRPr="00B26699">
        <w:rPr>
          <w:rFonts w:ascii="Arial Narrow" w:hAnsi="Arial Narrow" w:cs="Arial"/>
          <w:sz w:val="20"/>
          <w:szCs w:val="20"/>
        </w:rPr>
        <w:t>adelantar la</w:t>
      </w:r>
      <w:r w:rsidRPr="00B26699">
        <w:rPr>
          <w:rFonts w:ascii="Arial Narrow" w:hAnsi="Arial Narrow" w:cs="Arial"/>
          <w:spacing w:val="-2"/>
          <w:sz w:val="20"/>
          <w:szCs w:val="20"/>
        </w:rPr>
        <w:t xml:space="preserve"> </w:t>
      </w:r>
      <w:r w:rsidRPr="00B26699">
        <w:rPr>
          <w:rFonts w:ascii="Arial Narrow" w:hAnsi="Arial Narrow" w:cs="Arial"/>
          <w:sz w:val="20"/>
          <w:szCs w:val="20"/>
        </w:rPr>
        <w:t>Subasta</w:t>
      </w:r>
      <w:r w:rsidRPr="00B26699">
        <w:rPr>
          <w:rFonts w:ascii="Arial Narrow" w:hAnsi="Arial Narrow" w:cs="Arial"/>
          <w:spacing w:val="1"/>
          <w:sz w:val="20"/>
          <w:szCs w:val="20"/>
        </w:rPr>
        <w:t xml:space="preserve"> </w:t>
      </w:r>
      <w:r w:rsidRPr="00B26699">
        <w:rPr>
          <w:rFonts w:ascii="Arial Narrow" w:hAnsi="Arial Narrow" w:cs="Arial"/>
          <w:sz w:val="20"/>
          <w:szCs w:val="20"/>
        </w:rPr>
        <w:t>Electrónica.</w:t>
      </w:r>
    </w:p>
    <w:p w14:paraId="58AC9585" w14:textId="77777777" w:rsidR="002043EE" w:rsidRPr="00B26699" w:rsidRDefault="002043EE" w:rsidP="002043EE">
      <w:pPr>
        <w:pStyle w:val="Textoindependiente"/>
        <w:spacing w:after="0"/>
        <w:ind w:right="148"/>
        <w:jc w:val="both"/>
        <w:rPr>
          <w:rFonts w:ascii="Arial Narrow" w:hAnsi="Arial Narrow" w:cs="Arial"/>
          <w:color w:val="FF0000"/>
          <w:sz w:val="20"/>
          <w:szCs w:val="20"/>
        </w:rPr>
      </w:pPr>
    </w:p>
    <w:p w14:paraId="6FF0E448" w14:textId="77777777" w:rsidR="002043EE" w:rsidRPr="00B26699" w:rsidRDefault="002043EE" w:rsidP="002043EE">
      <w:pPr>
        <w:pStyle w:val="Textoindependiente"/>
        <w:spacing w:after="0"/>
        <w:ind w:right="148"/>
        <w:jc w:val="both"/>
        <w:rPr>
          <w:rFonts w:ascii="Arial Narrow" w:hAnsi="Arial Narrow" w:cs="Arial"/>
          <w:sz w:val="20"/>
          <w:szCs w:val="20"/>
        </w:rPr>
      </w:pPr>
      <w:r w:rsidRPr="00B26699">
        <w:rPr>
          <w:rFonts w:ascii="Arial Narrow" w:hAnsi="Arial Narrow" w:cs="Arial"/>
          <w:sz w:val="20"/>
          <w:szCs w:val="20"/>
        </w:rPr>
        <w:t>De conformidad con</w:t>
      </w:r>
      <w:r w:rsidRPr="00B26699">
        <w:rPr>
          <w:rFonts w:ascii="Arial Narrow" w:hAnsi="Arial Narrow" w:cs="Arial"/>
          <w:spacing w:val="1"/>
          <w:sz w:val="20"/>
          <w:szCs w:val="20"/>
        </w:rPr>
        <w:t xml:space="preserve"> </w:t>
      </w:r>
      <w:r w:rsidRPr="00B26699">
        <w:rPr>
          <w:rFonts w:ascii="Arial Narrow" w:hAnsi="Arial Narrow" w:cs="Arial"/>
          <w:sz w:val="20"/>
          <w:szCs w:val="20"/>
        </w:rPr>
        <w:t>lo</w:t>
      </w:r>
      <w:r w:rsidRPr="00B26699">
        <w:rPr>
          <w:rFonts w:ascii="Arial Narrow" w:hAnsi="Arial Narrow" w:cs="Arial"/>
          <w:spacing w:val="1"/>
          <w:sz w:val="20"/>
          <w:szCs w:val="20"/>
        </w:rPr>
        <w:t xml:space="preserve"> </w:t>
      </w:r>
      <w:r w:rsidRPr="00B26699">
        <w:rPr>
          <w:rFonts w:ascii="Arial Narrow" w:hAnsi="Arial Narrow" w:cs="Arial"/>
          <w:sz w:val="20"/>
          <w:szCs w:val="20"/>
        </w:rPr>
        <w:t>establecido en</w:t>
      </w:r>
      <w:r w:rsidRPr="00B26699">
        <w:rPr>
          <w:rFonts w:ascii="Arial Narrow" w:hAnsi="Arial Narrow" w:cs="Arial"/>
          <w:spacing w:val="1"/>
          <w:sz w:val="20"/>
          <w:szCs w:val="20"/>
        </w:rPr>
        <w:t xml:space="preserve"> </w:t>
      </w:r>
      <w:r w:rsidRPr="00B26699">
        <w:rPr>
          <w:rFonts w:ascii="Arial Narrow" w:hAnsi="Arial Narrow" w:cs="Arial"/>
          <w:sz w:val="20"/>
          <w:szCs w:val="20"/>
        </w:rPr>
        <w:t>el numeral</w:t>
      </w:r>
      <w:r w:rsidRPr="00B26699">
        <w:rPr>
          <w:rFonts w:ascii="Arial Narrow" w:hAnsi="Arial Narrow" w:cs="Arial"/>
          <w:spacing w:val="1"/>
          <w:sz w:val="20"/>
          <w:szCs w:val="20"/>
        </w:rPr>
        <w:t xml:space="preserve"> </w:t>
      </w:r>
      <w:r w:rsidRPr="00B26699">
        <w:rPr>
          <w:rFonts w:ascii="Arial Narrow" w:hAnsi="Arial Narrow" w:cs="Arial"/>
          <w:sz w:val="20"/>
          <w:szCs w:val="20"/>
        </w:rPr>
        <w:t>4 del</w:t>
      </w:r>
      <w:r w:rsidRPr="00B26699">
        <w:rPr>
          <w:rFonts w:ascii="Arial Narrow" w:hAnsi="Arial Narrow" w:cs="Arial"/>
          <w:spacing w:val="1"/>
          <w:sz w:val="20"/>
          <w:szCs w:val="20"/>
        </w:rPr>
        <w:t xml:space="preserve"> </w:t>
      </w:r>
      <w:r w:rsidRPr="00B26699">
        <w:rPr>
          <w:rFonts w:ascii="Arial Narrow" w:hAnsi="Arial Narrow" w:cs="Arial"/>
          <w:sz w:val="20"/>
          <w:szCs w:val="20"/>
        </w:rPr>
        <w:t>artículo</w:t>
      </w:r>
      <w:r w:rsidRPr="00B26699">
        <w:rPr>
          <w:rFonts w:ascii="Arial Narrow" w:hAnsi="Arial Narrow" w:cs="Arial"/>
          <w:spacing w:val="1"/>
          <w:sz w:val="20"/>
          <w:szCs w:val="20"/>
        </w:rPr>
        <w:t xml:space="preserve"> </w:t>
      </w:r>
      <w:r w:rsidRPr="00B26699">
        <w:rPr>
          <w:rFonts w:ascii="Arial Narrow" w:hAnsi="Arial Narrow" w:cs="Arial"/>
          <w:sz w:val="20"/>
          <w:szCs w:val="20"/>
        </w:rPr>
        <w:t>2.2.1.2.1.2.2 del Decreto</w:t>
      </w:r>
      <w:r w:rsidRPr="00B26699">
        <w:rPr>
          <w:rFonts w:ascii="Arial Narrow" w:hAnsi="Arial Narrow" w:cs="Arial"/>
          <w:spacing w:val="1"/>
          <w:sz w:val="20"/>
          <w:szCs w:val="20"/>
        </w:rPr>
        <w:t xml:space="preserve"> </w:t>
      </w:r>
      <w:r w:rsidRPr="00B26699">
        <w:rPr>
          <w:rFonts w:ascii="Arial Narrow" w:hAnsi="Arial Narrow" w:cs="Arial"/>
          <w:sz w:val="20"/>
          <w:szCs w:val="20"/>
        </w:rPr>
        <w:t>1082</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2015,</w:t>
      </w:r>
      <w:r w:rsidRPr="00B26699">
        <w:rPr>
          <w:rFonts w:ascii="Arial Narrow" w:hAnsi="Arial Narrow" w:cs="Arial"/>
          <w:spacing w:val="1"/>
          <w:sz w:val="20"/>
          <w:szCs w:val="20"/>
        </w:rPr>
        <w:t xml:space="preserve"> </w:t>
      </w:r>
      <w:r w:rsidRPr="00B26699">
        <w:rPr>
          <w:rFonts w:ascii="Arial Narrow" w:hAnsi="Arial Narrow" w:cs="Arial"/>
          <w:sz w:val="20"/>
          <w:szCs w:val="20"/>
        </w:rPr>
        <w:t>solamente</w:t>
      </w:r>
      <w:r w:rsidRPr="00B26699">
        <w:rPr>
          <w:rFonts w:ascii="Arial Narrow" w:hAnsi="Arial Narrow" w:cs="Arial"/>
          <w:spacing w:val="21"/>
          <w:sz w:val="20"/>
          <w:szCs w:val="20"/>
        </w:rPr>
        <w:t xml:space="preserve"> </w:t>
      </w:r>
      <w:r w:rsidRPr="00B26699">
        <w:rPr>
          <w:rFonts w:ascii="Arial Narrow" w:hAnsi="Arial Narrow" w:cs="Arial"/>
          <w:sz w:val="20"/>
          <w:szCs w:val="20"/>
        </w:rPr>
        <w:t>podrá</w:t>
      </w:r>
      <w:r w:rsidRPr="00B26699">
        <w:rPr>
          <w:rFonts w:ascii="Arial Narrow" w:hAnsi="Arial Narrow" w:cs="Arial"/>
          <w:spacing w:val="22"/>
          <w:sz w:val="20"/>
          <w:szCs w:val="20"/>
        </w:rPr>
        <w:t xml:space="preserve"> </w:t>
      </w:r>
      <w:r w:rsidRPr="00B26699">
        <w:rPr>
          <w:rFonts w:ascii="Arial Narrow" w:hAnsi="Arial Narrow" w:cs="Arial"/>
          <w:sz w:val="20"/>
          <w:szCs w:val="20"/>
        </w:rPr>
        <w:t>efectuarse</w:t>
      </w:r>
      <w:r w:rsidRPr="00B26699">
        <w:rPr>
          <w:rFonts w:ascii="Arial Narrow" w:hAnsi="Arial Narrow" w:cs="Arial"/>
          <w:spacing w:val="19"/>
          <w:sz w:val="20"/>
          <w:szCs w:val="20"/>
        </w:rPr>
        <w:t xml:space="preserve"> </w:t>
      </w:r>
      <w:r w:rsidRPr="00B26699">
        <w:rPr>
          <w:rFonts w:ascii="Arial Narrow" w:hAnsi="Arial Narrow" w:cs="Arial"/>
          <w:sz w:val="20"/>
          <w:szCs w:val="20"/>
        </w:rPr>
        <w:t>la</w:t>
      </w:r>
      <w:r w:rsidRPr="00B26699">
        <w:rPr>
          <w:rFonts w:ascii="Arial Narrow" w:hAnsi="Arial Narrow" w:cs="Arial"/>
          <w:spacing w:val="22"/>
          <w:sz w:val="20"/>
          <w:szCs w:val="20"/>
        </w:rPr>
        <w:t xml:space="preserve"> </w:t>
      </w:r>
      <w:r w:rsidRPr="00B26699">
        <w:rPr>
          <w:rFonts w:ascii="Arial Narrow" w:hAnsi="Arial Narrow" w:cs="Arial"/>
          <w:sz w:val="20"/>
          <w:szCs w:val="20"/>
        </w:rPr>
        <w:t>subasta</w:t>
      </w:r>
      <w:r w:rsidRPr="00B26699">
        <w:rPr>
          <w:rFonts w:ascii="Arial Narrow" w:hAnsi="Arial Narrow" w:cs="Arial"/>
          <w:spacing w:val="19"/>
          <w:sz w:val="20"/>
          <w:szCs w:val="20"/>
        </w:rPr>
        <w:t xml:space="preserve"> </w:t>
      </w:r>
      <w:r w:rsidRPr="00B26699">
        <w:rPr>
          <w:rFonts w:ascii="Arial Narrow" w:hAnsi="Arial Narrow" w:cs="Arial"/>
          <w:sz w:val="20"/>
          <w:szCs w:val="20"/>
        </w:rPr>
        <w:t>inversa</w:t>
      </w:r>
      <w:r w:rsidRPr="00B26699">
        <w:rPr>
          <w:rFonts w:ascii="Arial Narrow" w:hAnsi="Arial Narrow" w:cs="Arial"/>
          <w:spacing w:val="22"/>
          <w:sz w:val="20"/>
          <w:szCs w:val="20"/>
        </w:rPr>
        <w:t xml:space="preserve"> </w:t>
      </w:r>
      <w:r w:rsidRPr="00B26699">
        <w:rPr>
          <w:rFonts w:ascii="Arial Narrow" w:hAnsi="Arial Narrow" w:cs="Arial"/>
          <w:sz w:val="20"/>
          <w:szCs w:val="20"/>
        </w:rPr>
        <w:t>para</w:t>
      </w:r>
      <w:r w:rsidRPr="00B26699">
        <w:rPr>
          <w:rFonts w:ascii="Arial Narrow" w:hAnsi="Arial Narrow" w:cs="Arial"/>
          <w:spacing w:val="23"/>
          <w:sz w:val="20"/>
          <w:szCs w:val="20"/>
        </w:rPr>
        <w:t xml:space="preserve"> </w:t>
      </w:r>
      <w:r w:rsidRPr="00B26699">
        <w:rPr>
          <w:rFonts w:ascii="Arial Narrow" w:hAnsi="Arial Narrow" w:cs="Arial"/>
          <w:sz w:val="20"/>
          <w:szCs w:val="20"/>
        </w:rPr>
        <w:t>mejorar</w:t>
      </w:r>
      <w:r w:rsidRPr="00B26699">
        <w:rPr>
          <w:rFonts w:ascii="Arial Narrow" w:hAnsi="Arial Narrow" w:cs="Arial"/>
          <w:spacing w:val="23"/>
          <w:sz w:val="20"/>
          <w:szCs w:val="20"/>
        </w:rPr>
        <w:t xml:space="preserve"> </w:t>
      </w:r>
      <w:r w:rsidRPr="00B26699">
        <w:rPr>
          <w:rFonts w:ascii="Arial Narrow" w:hAnsi="Arial Narrow" w:cs="Arial"/>
          <w:sz w:val="20"/>
          <w:szCs w:val="20"/>
        </w:rPr>
        <w:t>OFERTAS</w:t>
      </w:r>
      <w:r w:rsidRPr="00B26699">
        <w:rPr>
          <w:rFonts w:ascii="Arial Narrow" w:hAnsi="Arial Narrow" w:cs="Arial"/>
          <w:spacing w:val="23"/>
          <w:sz w:val="20"/>
          <w:szCs w:val="20"/>
        </w:rPr>
        <w:t xml:space="preserve"> </w:t>
      </w:r>
      <w:r w:rsidRPr="00B26699">
        <w:rPr>
          <w:rFonts w:ascii="Arial Narrow" w:hAnsi="Arial Narrow" w:cs="Arial"/>
          <w:sz w:val="20"/>
          <w:szCs w:val="20"/>
        </w:rPr>
        <w:t>económicas</w:t>
      </w:r>
      <w:r w:rsidRPr="00B26699">
        <w:rPr>
          <w:rFonts w:ascii="Arial Narrow" w:hAnsi="Arial Narrow" w:cs="Arial"/>
          <w:spacing w:val="24"/>
          <w:sz w:val="20"/>
          <w:szCs w:val="20"/>
        </w:rPr>
        <w:t xml:space="preserve"> </w:t>
      </w:r>
      <w:r w:rsidRPr="00B26699">
        <w:rPr>
          <w:rFonts w:ascii="Arial Narrow" w:hAnsi="Arial Narrow" w:cs="Arial"/>
          <w:sz w:val="20"/>
          <w:szCs w:val="20"/>
        </w:rPr>
        <w:t>iniciales,</w:t>
      </w:r>
      <w:r w:rsidRPr="00B26699">
        <w:rPr>
          <w:rFonts w:ascii="Arial Narrow" w:hAnsi="Arial Narrow" w:cs="Arial"/>
          <w:spacing w:val="19"/>
          <w:sz w:val="20"/>
          <w:szCs w:val="20"/>
        </w:rPr>
        <w:t xml:space="preserve"> </w:t>
      </w:r>
      <w:r w:rsidRPr="00B26699">
        <w:rPr>
          <w:rFonts w:ascii="Arial Narrow" w:hAnsi="Arial Narrow" w:cs="Arial"/>
          <w:sz w:val="20"/>
          <w:szCs w:val="20"/>
        </w:rPr>
        <w:t>cuando</w:t>
      </w:r>
      <w:r w:rsidRPr="00B26699">
        <w:rPr>
          <w:rFonts w:ascii="Arial Narrow" w:hAnsi="Arial Narrow" w:cs="Arial"/>
          <w:spacing w:val="24"/>
          <w:sz w:val="20"/>
          <w:szCs w:val="20"/>
        </w:rPr>
        <w:t xml:space="preserve"> </w:t>
      </w:r>
      <w:r w:rsidRPr="00B26699">
        <w:rPr>
          <w:rFonts w:ascii="Arial Narrow" w:hAnsi="Arial Narrow" w:cs="Arial"/>
          <w:sz w:val="20"/>
          <w:szCs w:val="20"/>
        </w:rPr>
        <w:t>existan</w:t>
      </w:r>
      <w:r w:rsidRPr="00B26699">
        <w:rPr>
          <w:rFonts w:ascii="Arial Narrow" w:hAnsi="Arial Narrow" w:cs="Arial"/>
          <w:spacing w:val="-54"/>
          <w:sz w:val="20"/>
          <w:szCs w:val="20"/>
        </w:rPr>
        <w:t xml:space="preserve"> </w:t>
      </w:r>
      <w:r w:rsidRPr="00B26699">
        <w:rPr>
          <w:rFonts w:ascii="Arial Narrow" w:hAnsi="Arial Narrow" w:cs="Arial"/>
          <w:sz w:val="20"/>
          <w:szCs w:val="20"/>
        </w:rPr>
        <w:t>por lo menos dos (2) proponentes habilitados; así pues, los proponentes que se califiquen como HABILITADOS</w:t>
      </w:r>
      <w:r w:rsidRPr="00B26699">
        <w:rPr>
          <w:rFonts w:ascii="Arial Narrow" w:hAnsi="Arial Narrow" w:cs="Arial"/>
          <w:spacing w:val="1"/>
          <w:sz w:val="20"/>
          <w:szCs w:val="20"/>
        </w:rPr>
        <w:t xml:space="preserve"> </w:t>
      </w:r>
      <w:r w:rsidRPr="00B26699">
        <w:rPr>
          <w:rFonts w:ascii="Arial Narrow" w:hAnsi="Arial Narrow" w:cs="Arial"/>
          <w:sz w:val="20"/>
          <w:szCs w:val="20"/>
        </w:rPr>
        <w:t>en los criterios de verificación podrán participar en la Subasta Inversa Electrónica, para hacer mejoras de precio</w:t>
      </w:r>
      <w:r w:rsidRPr="00B26699">
        <w:rPr>
          <w:rFonts w:ascii="Arial Narrow" w:hAnsi="Arial Narrow" w:cs="Arial"/>
          <w:spacing w:val="-53"/>
          <w:sz w:val="20"/>
          <w:szCs w:val="20"/>
        </w:rPr>
        <w:t xml:space="preserve"> </w:t>
      </w:r>
      <w:r w:rsidRPr="00B26699">
        <w:rPr>
          <w:rFonts w:ascii="Arial Narrow" w:hAnsi="Arial Narrow" w:cs="Arial"/>
          <w:sz w:val="20"/>
          <w:szCs w:val="20"/>
        </w:rPr>
        <w:t>y buscar ofrecer el menor precio a la entidad. En caso de existir un solo proponente habilitado, la Entidad dará</w:t>
      </w:r>
      <w:r w:rsidRPr="00B26699">
        <w:rPr>
          <w:rFonts w:ascii="Arial Narrow" w:hAnsi="Arial Narrow" w:cs="Arial"/>
          <w:spacing w:val="1"/>
          <w:sz w:val="20"/>
          <w:szCs w:val="20"/>
        </w:rPr>
        <w:t xml:space="preserve"> </w:t>
      </w:r>
      <w:r w:rsidRPr="00B26699">
        <w:rPr>
          <w:rFonts w:ascii="Arial Narrow" w:hAnsi="Arial Narrow" w:cs="Arial"/>
          <w:sz w:val="20"/>
          <w:szCs w:val="20"/>
        </w:rPr>
        <w:t>aplicación</w:t>
      </w:r>
      <w:r w:rsidRPr="00B26699">
        <w:rPr>
          <w:rFonts w:ascii="Arial Narrow" w:hAnsi="Arial Narrow" w:cs="Arial"/>
          <w:spacing w:val="-3"/>
          <w:sz w:val="20"/>
          <w:szCs w:val="20"/>
        </w:rPr>
        <w:t xml:space="preserve"> </w:t>
      </w:r>
      <w:r w:rsidRPr="00B26699">
        <w:rPr>
          <w:rFonts w:ascii="Arial Narrow" w:hAnsi="Arial Narrow" w:cs="Arial"/>
          <w:sz w:val="20"/>
          <w:szCs w:val="20"/>
        </w:rPr>
        <w:t>a</w:t>
      </w:r>
      <w:r w:rsidRPr="00B26699">
        <w:rPr>
          <w:rFonts w:ascii="Arial Narrow" w:hAnsi="Arial Narrow" w:cs="Arial"/>
          <w:spacing w:val="1"/>
          <w:sz w:val="20"/>
          <w:szCs w:val="20"/>
        </w:rPr>
        <w:t xml:space="preserve"> </w:t>
      </w:r>
      <w:r w:rsidRPr="00B26699">
        <w:rPr>
          <w:rFonts w:ascii="Arial Narrow" w:hAnsi="Arial Narrow" w:cs="Arial"/>
          <w:sz w:val="20"/>
          <w:szCs w:val="20"/>
        </w:rPr>
        <w:t>lo establecido en</w:t>
      </w:r>
      <w:r w:rsidRPr="00B26699">
        <w:rPr>
          <w:rFonts w:ascii="Arial Narrow" w:hAnsi="Arial Narrow" w:cs="Arial"/>
          <w:spacing w:val="-2"/>
          <w:sz w:val="20"/>
          <w:szCs w:val="20"/>
        </w:rPr>
        <w:t xml:space="preserve"> </w:t>
      </w:r>
      <w:r w:rsidRPr="00B26699">
        <w:rPr>
          <w:rFonts w:ascii="Arial Narrow" w:hAnsi="Arial Narrow" w:cs="Arial"/>
          <w:sz w:val="20"/>
          <w:szCs w:val="20"/>
        </w:rPr>
        <w:t>el</w:t>
      </w:r>
      <w:r w:rsidRPr="00B26699">
        <w:rPr>
          <w:rFonts w:ascii="Arial Narrow" w:hAnsi="Arial Narrow" w:cs="Arial"/>
          <w:spacing w:val="-2"/>
          <w:sz w:val="20"/>
          <w:szCs w:val="20"/>
        </w:rPr>
        <w:t xml:space="preserve"> </w:t>
      </w:r>
      <w:r w:rsidRPr="00B26699">
        <w:rPr>
          <w:rFonts w:ascii="Arial Narrow" w:hAnsi="Arial Narrow" w:cs="Arial"/>
          <w:sz w:val="20"/>
          <w:szCs w:val="20"/>
        </w:rPr>
        <w:t>numeral</w:t>
      </w:r>
      <w:r w:rsidRPr="00B26699">
        <w:rPr>
          <w:rFonts w:ascii="Arial Narrow" w:hAnsi="Arial Narrow" w:cs="Arial"/>
          <w:spacing w:val="-4"/>
          <w:sz w:val="20"/>
          <w:szCs w:val="20"/>
        </w:rPr>
        <w:t xml:space="preserve"> </w:t>
      </w:r>
      <w:r w:rsidRPr="00B26699">
        <w:rPr>
          <w:rFonts w:ascii="Arial Narrow" w:hAnsi="Arial Narrow" w:cs="Arial"/>
          <w:sz w:val="20"/>
          <w:szCs w:val="20"/>
        </w:rPr>
        <w:t>5º</w:t>
      </w:r>
      <w:r w:rsidRPr="00B26699">
        <w:rPr>
          <w:rFonts w:ascii="Arial Narrow" w:hAnsi="Arial Narrow" w:cs="Arial"/>
          <w:spacing w:val="-2"/>
          <w:sz w:val="20"/>
          <w:szCs w:val="20"/>
        </w:rPr>
        <w:t xml:space="preserve"> </w:t>
      </w:r>
      <w:r w:rsidRPr="00B26699">
        <w:rPr>
          <w:rFonts w:ascii="Arial Narrow" w:hAnsi="Arial Narrow" w:cs="Arial"/>
          <w:sz w:val="20"/>
          <w:szCs w:val="20"/>
        </w:rPr>
        <w:t>del</w:t>
      </w:r>
      <w:r w:rsidRPr="00B26699">
        <w:rPr>
          <w:rFonts w:ascii="Arial Narrow" w:hAnsi="Arial Narrow" w:cs="Arial"/>
          <w:spacing w:val="-2"/>
          <w:sz w:val="20"/>
          <w:szCs w:val="20"/>
        </w:rPr>
        <w:t xml:space="preserve"> </w:t>
      </w:r>
      <w:r w:rsidRPr="00B26699">
        <w:rPr>
          <w:rFonts w:ascii="Arial Narrow" w:hAnsi="Arial Narrow" w:cs="Arial"/>
          <w:sz w:val="20"/>
          <w:szCs w:val="20"/>
        </w:rPr>
        <w:t>artículo</w:t>
      </w:r>
      <w:r w:rsidRPr="00B26699">
        <w:rPr>
          <w:rFonts w:ascii="Arial Narrow" w:hAnsi="Arial Narrow" w:cs="Arial"/>
          <w:spacing w:val="-2"/>
          <w:sz w:val="20"/>
          <w:szCs w:val="20"/>
        </w:rPr>
        <w:t xml:space="preserve"> </w:t>
      </w:r>
      <w:r w:rsidRPr="00B26699">
        <w:rPr>
          <w:rFonts w:ascii="Arial Narrow" w:hAnsi="Arial Narrow" w:cs="Arial"/>
          <w:sz w:val="20"/>
          <w:szCs w:val="20"/>
        </w:rPr>
        <w:t>2.2.1.2.1.2.2</w:t>
      </w:r>
      <w:r w:rsidRPr="00B26699">
        <w:rPr>
          <w:rFonts w:ascii="Arial Narrow" w:hAnsi="Arial Narrow" w:cs="Arial"/>
          <w:spacing w:val="-2"/>
          <w:sz w:val="20"/>
          <w:szCs w:val="20"/>
        </w:rPr>
        <w:t xml:space="preserve"> </w:t>
      </w:r>
      <w:r w:rsidRPr="00B26699">
        <w:rPr>
          <w:rFonts w:ascii="Arial Narrow" w:hAnsi="Arial Narrow" w:cs="Arial"/>
          <w:sz w:val="20"/>
          <w:szCs w:val="20"/>
        </w:rPr>
        <w:t>del</w:t>
      </w:r>
      <w:r w:rsidRPr="00B26699">
        <w:rPr>
          <w:rFonts w:ascii="Arial Narrow" w:hAnsi="Arial Narrow" w:cs="Arial"/>
          <w:spacing w:val="-1"/>
          <w:sz w:val="20"/>
          <w:szCs w:val="20"/>
        </w:rPr>
        <w:t xml:space="preserve"> </w:t>
      </w:r>
      <w:r w:rsidRPr="00B26699">
        <w:rPr>
          <w:rFonts w:ascii="Arial Narrow" w:hAnsi="Arial Narrow" w:cs="Arial"/>
          <w:sz w:val="20"/>
          <w:szCs w:val="20"/>
        </w:rPr>
        <w:t>Decreto 1082</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2015.</w:t>
      </w:r>
    </w:p>
    <w:p w14:paraId="07729D9D" w14:textId="77777777" w:rsidR="002043EE" w:rsidRPr="00B26699" w:rsidRDefault="002043EE" w:rsidP="002043EE">
      <w:pPr>
        <w:pStyle w:val="Textoindependiente"/>
        <w:spacing w:after="0"/>
        <w:ind w:right="148"/>
        <w:jc w:val="both"/>
        <w:rPr>
          <w:rFonts w:ascii="Arial Narrow" w:hAnsi="Arial Narrow" w:cs="Arial"/>
          <w:color w:val="FF0000"/>
          <w:sz w:val="20"/>
          <w:szCs w:val="20"/>
        </w:rPr>
      </w:pPr>
    </w:p>
    <w:p w14:paraId="53154276" w14:textId="77777777" w:rsidR="002043EE" w:rsidRPr="00B26699" w:rsidRDefault="002043EE" w:rsidP="002043EE">
      <w:pPr>
        <w:pStyle w:val="Textoindependiente"/>
        <w:spacing w:after="0"/>
        <w:ind w:right="150"/>
        <w:jc w:val="both"/>
        <w:rPr>
          <w:rFonts w:ascii="Arial Narrow" w:hAnsi="Arial Narrow" w:cs="Arial"/>
          <w:sz w:val="20"/>
          <w:szCs w:val="20"/>
        </w:rPr>
      </w:pPr>
      <w:r w:rsidRPr="00B26699">
        <w:rPr>
          <w:rFonts w:ascii="Arial Narrow" w:hAnsi="Arial Narrow" w:cs="Arial"/>
          <w:sz w:val="20"/>
          <w:szCs w:val="20"/>
        </w:rPr>
        <w:t xml:space="preserve">En el caso que un proponente habilitado no participe en la Subasta Inversa Electrónica, la Entidad tomará como  </w:t>
      </w:r>
      <w:r w:rsidRPr="00B26699">
        <w:rPr>
          <w:rFonts w:ascii="Arial Narrow" w:hAnsi="Arial Narrow" w:cs="Arial"/>
          <w:spacing w:val="-53"/>
          <w:sz w:val="20"/>
          <w:szCs w:val="20"/>
        </w:rPr>
        <w:t xml:space="preserve"> </w:t>
      </w:r>
      <w:r w:rsidRPr="00B26699">
        <w:rPr>
          <w:rFonts w:ascii="Arial Narrow" w:hAnsi="Arial Narrow" w:cs="Arial"/>
          <w:sz w:val="20"/>
          <w:szCs w:val="20"/>
        </w:rPr>
        <w:t>su</w:t>
      </w:r>
      <w:r w:rsidRPr="00B26699">
        <w:rPr>
          <w:rFonts w:ascii="Arial Narrow" w:hAnsi="Arial Narrow" w:cs="Arial"/>
          <w:spacing w:val="-3"/>
          <w:sz w:val="20"/>
          <w:szCs w:val="20"/>
        </w:rPr>
        <w:t xml:space="preserve"> </w:t>
      </w:r>
      <w:r w:rsidRPr="00B26699">
        <w:rPr>
          <w:rFonts w:ascii="Arial Narrow" w:hAnsi="Arial Narrow" w:cs="Arial"/>
          <w:sz w:val="20"/>
          <w:szCs w:val="20"/>
        </w:rPr>
        <w:t>oferta</w:t>
      </w:r>
      <w:r w:rsidRPr="00B26699">
        <w:rPr>
          <w:rFonts w:ascii="Arial Narrow" w:hAnsi="Arial Narrow" w:cs="Arial"/>
          <w:spacing w:val="2"/>
          <w:sz w:val="20"/>
          <w:szCs w:val="20"/>
        </w:rPr>
        <w:t xml:space="preserve"> </w:t>
      </w:r>
      <w:r w:rsidRPr="00B26699">
        <w:rPr>
          <w:rFonts w:ascii="Arial Narrow" w:hAnsi="Arial Narrow" w:cs="Arial"/>
          <w:sz w:val="20"/>
          <w:szCs w:val="20"/>
        </w:rPr>
        <w:t>económica</w:t>
      </w:r>
      <w:r w:rsidRPr="00B26699">
        <w:rPr>
          <w:rFonts w:ascii="Arial Narrow" w:hAnsi="Arial Narrow" w:cs="Arial"/>
          <w:spacing w:val="-2"/>
          <w:sz w:val="20"/>
          <w:szCs w:val="20"/>
        </w:rPr>
        <w:t xml:space="preserve"> </w:t>
      </w:r>
      <w:r w:rsidRPr="00B26699">
        <w:rPr>
          <w:rFonts w:ascii="Arial Narrow" w:hAnsi="Arial Narrow" w:cs="Arial"/>
          <w:sz w:val="20"/>
          <w:szCs w:val="20"/>
        </w:rPr>
        <w:t>definitiva</w:t>
      </w:r>
      <w:r w:rsidRPr="00B26699">
        <w:rPr>
          <w:rFonts w:ascii="Arial Narrow" w:hAnsi="Arial Narrow" w:cs="Arial"/>
          <w:spacing w:val="-1"/>
          <w:sz w:val="20"/>
          <w:szCs w:val="20"/>
        </w:rPr>
        <w:t xml:space="preserve"> </w:t>
      </w:r>
      <w:r w:rsidRPr="00B26699">
        <w:rPr>
          <w:rFonts w:ascii="Arial Narrow" w:hAnsi="Arial Narrow" w:cs="Arial"/>
          <w:sz w:val="20"/>
          <w:szCs w:val="20"/>
        </w:rPr>
        <w:t>la oferta</w:t>
      </w:r>
      <w:r w:rsidRPr="00B26699">
        <w:rPr>
          <w:rFonts w:ascii="Arial Narrow" w:hAnsi="Arial Narrow" w:cs="Arial"/>
          <w:spacing w:val="1"/>
          <w:sz w:val="20"/>
          <w:szCs w:val="20"/>
        </w:rPr>
        <w:t xml:space="preserve"> </w:t>
      </w:r>
      <w:r w:rsidRPr="00B26699">
        <w:rPr>
          <w:rFonts w:ascii="Arial Narrow" w:hAnsi="Arial Narrow" w:cs="Arial"/>
          <w:sz w:val="20"/>
          <w:szCs w:val="20"/>
        </w:rPr>
        <w:t>económica</w:t>
      </w:r>
      <w:r w:rsidRPr="00B26699">
        <w:rPr>
          <w:rFonts w:ascii="Arial Narrow" w:hAnsi="Arial Narrow" w:cs="Arial"/>
          <w:spacing w:val="1"/>
          <w:sz w:val="20"/>
          <w:szCs w:val="20"/>
        </w:rPr>
        <w:t xml:space="preserve"> </w:t>
      </w:r>
      <w:r w:rsidRPr="00B26699">
        <w:rPr>
          <w:rFonts w:ascii="Arial Narrow" w:hAnsi="Arial Narrow" w:cs="Arial"/>
          <w:sz w:val="20"/>
          <w:szCs w:val="20"/>
        </w:rPr>
        <w:t>inicial</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2"/>
          <w:sz w:val="20"/>
          <w:szCs w:val="20"/>
        </w:rPr>
        <w:t xml:space="preserve"> </w:t>
      </w:r>
      <w:r w:rsidRPr="00B26699">
        <w:rPr>
          <w:rFonts w:ascii="Arial Narrow" w:hAnsi="Arial Narrow" w:cs="Arial"/>
          <w:sz w:val="20"/>
          <w:szCs w:val="20"/>
        </w:rPr>
        <w:t>menor</w:t>
      </w:r>
      <w:r w:rsidRPr="00B26699">
        <w:rPr>
          <w:rFonts w:ascii="Arial Narrow" w:hAnsi="Arial Narrow" w:cs="Arial"/>
          <w:spacing w:val="3"/>
          <w:sz w:val="20"/>
          <w:szCs w:val="20"/>
        </w:rPr>
        <w:t xml:space="preserve"> </w:t>
      </w:r>
      <w:r w:rsidRPr="00B26699">
        <w:rPr>
          <w:rFonts w:ascii="Arial Narrow" w:hAnsi="Arial Narrow" w:cs="Arial"/>
          <w:sz w:val="20"/>
          <w:szCs w:val="20"/>
        </w:rPr>
        <w:t>precio ofertado.</w:t>
      </w:r>
    </w:p>
    <w:p w14:paraId="71A38C12" w14:textId="77777777" w:rsidR="002043EE" w:rsidRPr="00B26699" w:rsidRDefault="002043EE" w:rsidP="002043EE">
      <w:pPr>
        <w:pStyle w:val="Textoindependiente"/>
        <w:spacing w:after="0"/>
        <w:ind w:right="194"/>
        <w:jc w:val="both"/>
        <w:rPr>
          <w:rFonts w:ascii="Arial Narrow" w:hAnsi="Arial Narrow" w:cs="Arial"/>
          <w:sz w:val="20"/>
          <w:szCs w:val="20"/>
        </w:rPr>
      </w:pPr>
    </w:p>
    <w:p w14:paraId="2A417B43" w14:textId="77777777" w:rsidR="002043EE" w:rsidRPr="00B26699" w:rsidRDefault="002043EE" w:rsidP="002043EE">
      <w:pPr>
        <w:pStyle w:val="Textoindependiente"/>
        <w:spacing w:after="0"/>
        <w:ind w:right="194"/>
        <w:jc w:val="both"/>
        <w:rPr>
          <w:rFonts w:ascii="Arial Narrow" w:hAnsi="Arial Narrow" w:cs="Arial"/>
          <w:sz w:val="20"/>
          <w:szCs w:val="20"/>
        </w:rPr>
      </w:pPr>
      <w:r w:rsidRPr="00B26699">
        <w:rPr>
          <w:rFonts w:ascii="Arial Narrow" w:hAnsi="Arial Narrow" w:cs="Arial"/>
          <w:sz w:val="20"/>
          <w:szCs w:val="20"/>
        </w:rPr>
        <w:t>Los errores e imprecisiones cometidos por el proponente en el aspecto económico durante los lances que</w:t>
      </w:r>
      <w:r w:rsidRPr="00B26699">
        <w:rPr>
          <w:rFonts w:ascii="Arial Narrow" w:hAnsi="Arial Narrow" w:cs="Arial"/>
          <w:spacing w:val="1"/>
          <w:sz w:val="20"/>
          <w:szCs w:val="20"/>
        </w:rPr>
        <w:t xml:space="preserve"> </w:t>
      </w:r>
      <w:r w:rsidRPr="00B26699">
        <w:rPr>
          <w:rFonts w:ascii="Arial Narrow" w:hAnsi="Arial Narrow" w:cs="Arial"/>
          <w:sz w:val="20"/>
          <w:szCs w:val="20"/>
        </w:rPr>
        <w:t xml:space="preserve">realice en la audiencia de Subasta Inversa Electrónica </w:t>
      </w:r>
      <w:r w:rsidRPr="00B26699">
        <w:rPr>
          <w:rFonts w:ascii="Arial Narrow" w:hAnsi="Arial Narrow" w:cs="Arial"/>
          <w:b/>
          <w:sz w:val="20"/>
          <w:szCs w:val="20"/>
        </w:rPr>
        <w:t xml:space="preserve">no </w:t>
      </w:r>
      <w:r w:rsidRPr="00B26699">
        <w:rPr>
          <w:rFonts w:ascii="Arial Narrow" w:hAnsi="Arial Narrow" w:cs="Arial"/>
          <w:sz w:val="20"/>
          <w:szCs w:val="20"/>
        </w:rPr>
        <w:t>serán corregidos por la entidad, por lo tanto, vinculan</w:t>
      </w:r>
      <w:r w:rsidRPr="00B26699">
        <w:rPr>
          <w:rFonts w:ascii="Arial Narrow" w:hAnsi="Arial Narrow" w:cs="Arial"/>
          <w:spacing w:val="-53"/>
          <w:sz w:val="20"/>
          <w:szCs w:val="20"/>
        </w:rPr>
        <w:t xml:space="preserve"> </w:t>
      </w:r>
      <w:r w:rsidRPr="00B26699">
        <w:rPr>
          <w:rFonts w:ascii="Arial Narrow" w:hAnsi="Arial Narrow" w:cs="Arial"/>
          <w:sz w:val="20"/>
          <w:szCs w:val="20"/>
        </w:rPr>
        <w:t>legítimamente al</w:t>
      </w:r>
      <w:r w:rsidRPr="00B26699">
        <w:rPr>
          <w:rFonts w:ascii="Arial Narrow" w:hAnsi="Arial Narrow" w:cs="Arial"/>
          <w:spacing w:val="1"/>
          <w:sz w:val="20"/>
          <w:szCs w:val="20"/>
        </w:rPr>
        <w:t xml:space="preserve"> </w:t>
      </w:r>
      <w:r w:rsidRPr="00B26699">
        <w:rPr>
          <w:rFonts w:ascii="Arial Narrow" w:hAnsi="Arial Narrow" w:cs="Arial"/>
          <w:sz w:val="20"/>
          <w:szCs w:val="20"/>
        </w:rPr>
        <w:t>proponente</w:t>
      </w:r>
      <w:r w:rsidRPr="00B26699">
        <w:rPr>
          <w:rFonts w:ascii="Arial Narrow" w:hAnsi="Arial Narrow" w:cs="Arial"/>
          <w:spacing w:val="-2"/>
          <w:sz w:val="20"/>
          <w:szCs w:val="20"/>
        </w:rPr>
        <w:t xml:space="preserve"> </w:t>
      </w:r>
      <w:r w:rsidRPr="00B26699">
        <w:rPr>
          <w:rFonts w:ascii="Arial Narrow" w:hAnsi="Arial Narrow" w:cs="Arial"/>
          <w:sz w:val="20"/>
          <w:szCs w:val="20"/>
        </w:rPr>
        <w:t>y lo</w:t>
      </w:r>
      <w:r w:rsidRPr="00B26699">
        <w:rPr>
          <w:rFonts w:ascii="Arial Narrow" w:hAnsi="Arial Narrow" w:cs="Arial"/>
          <w:spacing w:val="1"/>
          <w:sz w:val="20"/>
          <w:szCs w:val="20"/>
        </w:rPr>
        <w:t xml:space="preserve"> </w:t>
      </w:r>
      <w:r w:rsidRPr="00B26699">
        <w:rPr>
          <w:rFonts w:ascii="Arial Narrow" w:hAnsi="Arial Narrow" w:cs="Arial"/>
          <w:sz w:val="20"/>
          <w:szCs w:val="20"/>
        </w:rPr>
        <w:t>obligan</w:t>
      </w:r>
      <w:r w:rsidRPr="00B26699">
        <w:rPr>
          <w:rFonts w:ascii="Arial Narrow" w:hAnsi="Arial Narrow" w:cs="Arial"/>
          <w:spacing w:val="2"/>
          <w:sz w:val="20"/>
          <w:szCs w:val="20"/>
        </w:rPr>
        <w:t xml:space="preserve"> </w:t>
      </w:r>
      <w:r w:rsidRPr="00B26699">
        <w:rPr>
          <w:rFonts w:ascii="Arial Narrow" w:hAnsi="Arial Narrow" w:cs="Arial"/>
          <w:sz w:val="20"/>
          <w:szCs w:val="20"/>
        </w:rPr>
        <w:t>al</w:t>
      </w:r>
      <w:r w:rsidRPr="00B26699">
        <w:rPr>
          <w:rFonts w:ascii="Arial Narrow" w:hAnsi="Arial Narrow" w:cs="Arial"/>
          <w:spacing w:val="-3"/>
          <w:sz w:val="20"/>
          <w:szCs w:val="20"/>
        </w:rPr>
        <w:t xml:space="preserve"> </w:t>
      </w:r>
      <w:r w:rsidRPr="00B26699">
        <w:rPr>
          <w:rFonts w:ascii="Arial Narrow" w:hAnsi="Arial Narrow" w:cs="Arial"/>
          <w:sz w:val="20"/>
          <w:szCs w:val="20"/>
        </w:rPr>
        <w:t>cumplimiento</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2"/>
          <w:sz w:val="20"/>
          <w:szCs w:val="20"/>
        </w:rPr>
        <w:t xml:space="preserve"> </w:t>
      </w:r>
      <w:r w:rsidRPr="00B26699">
        <w:rPr>
          <w:rFonts w:ascii="Arial Narrow" w:hAnsi="Arial Narrow" w:cs="Arial"/>
          <w:sz w:val="20"/>
          <w:szCs w:val="20"/>
        </w:rPr>
        <w:t>lo</w:t>
      </w:r>
      <w:r w:rsidRPr="00B26699">
        <w:rPr>
          <w:rFonts w:ascii="Arial Narrow" w:hAnsi="Arial Narrow" w:cs="Arial"/>
          <w:spacing w:val="-2"/>
          <w:sz w:val="20"/>
          <w:szCs w:val="20"/>
        </w:rPr>
        <w:t xml:space="preserve"> </w:t>
      </w:r>
      <w:r w:rsidRPr="00B26699">
        <w:rPr>
          <w:rFonts w:ascii="Arial Narrow" w:hAnsi="Arial Narrow" w:cs="Arial"/>
          <w:sz w:val="20"/>
          <w:szCs w:val="20"/>
        </w:rPr>
        <w:t>OFERTADO.</w:t>
      </w:r>
    </w:p>
    <w:p w14:paraId="2D228265" w14:textId="77777777" w:rsidR="002043EE" w:rsidRPr="00B26699" w:rsidRDefault="002043EE" w:rsidP="002043EE">
      <w:pPr>
        <w:ind w:right="147"/>
        <w:jc w:val="both"/>
        <w:rPr>
          <w:rFonts w:ascii="Arial Narrow" w:hAnsi="Arial Narrow" w:cs="Arial"/>
          <w:color w:val="FF0000"/>
          <w:sz w:val="20"/>
          <w:szCs w:val="20"/>
        </w:rPr>
      </w:pPr>
    </w:p>
    <w:p w14:paraId="1FF13A5B" w14:textId="77777777" w:rsidR="002043EE" w:rsidRPr="00B26699" w:rsidRDefault="002043EE" w:rsidP="002043EE">
      <w:pPr>
        <w:ind w:right="147"/>
        <w:jc w:val="both"/>
        <w:rPr>
          <w:rFonts w:ascii="Arial Narrow" w:hAnsi="Arial Narrow" w:cs="Arial"/>
          <w:b/>
          <w:bCs/>
          <w:sz w:val="20"/>
          <w:szCs w:val="20"/>
        </w:rPr>
      </w:pPr>
      <w:r w:rsidRPr="00B26699">
        <w:rPr>
          <w:rFonts w:ascii="Arial Narrow" w:hAnsi="Arial Narrow" w:cs="Arial"/>
          <w:sz w:val="20"/>
          <w:szCs w:val="20"/>
        </w:rPr>
        <w:t xml:space="preserve">Es importante señalar que la plataforma SECOP II, </w:t>
      </w:r>
      <w:r w:rsidRPr="00B26699">
        <w:rPr>
          <w:rFonts w:ascii="Arial Narrow" w:hAnsi="Arial Narrow" w:cs="Arial"/>
          <w:b/>
          <w:sz w:val="20"/>
          <w:szCs w:val="20"/>
        </w:rPr>
        <w:t>informa a cada proponente el orden del valor de su</w:t>
      </w:r>
      <w:r w:rsidRPr="00B26699">
        <w:rPr>
          <w:rFonts w:ascii="Arial Narrow" w:hAnsi="Arial Narrow" w:cs="Arial"/>
          <w:b/>
          <w:spacing w:val="1"/>
          <w:sz w:val="20"/>
          <w:szCs w:val="20"/>
        </w:rPr>
        <w:t xml:space="preserve"> </w:t>
      </w:r>
      <w:r w:rsidRPr="00B26699">
        <w:rPr>
          <w:rFonts w:ascii="Arial Narrow" w:hAnsi="Arial Narrow" w:cs="Arial"/>
          <w:b/>
          <w:sz w:val="20"/>
          <w:szCs w:val="20"/>
        </w:rPr>
        <w:t>lance,</w:t>
      </w:r>
      <w:r w:rsidRPr="00B26699">
        <w:rPr>
          <w:rFonts w:ascii="Arial Narrow" w:hAnsi="Arial Narrow" w:cs="Arial"/>
          <w:b/>
          <w:spacing w:val="1"/>
          <w:sz w:val="20"/>
          <w:szCs w:val="20"/>
        </w:rPr>
        <w:t xml:space="preserve"> </w:t>
      </w:r>
      <w:r w:rsidRPr="00B26699">
        <w:rPr>
          <w:rFonts w:ascii="Arial Narrow" w:hAnsi="Arial Narrow" w:cs="Arial"/>
          <w:b/>
          <w:sz w:val="20"/>
          <w:szCs w:val="20"/>
        </w:rPr>
        <w:t>la</w:t>
      </w:r>
      <w:r w:rsidRPr="00B26699">
        <w:rPr>
          <w:rFonts w:ascii="Arial Narrow" w:hAnsi="Arial Narrow" w:cs="Arial"/>
          <w:b/>
          <w:spacing w:val="1"/>
          <w:sz w:val="20"/>
          <w:szCs w:val="20"/>
        </w:rPr>
        <w:t xml:space="preserve"> </w:t>
      </w:r>
      <w:r w:rsidRPr="00B26699">
        <w:rPr>
          <w:rFonts w:ascii="Arial Narrow" w:hAnsi="Arial Narrow" w:cs="Arial"/>
          <w:b/>
          <w:sz w:val="20"/>
          <w:szCs w:val="20"/>
        </w:rPr>
        <w:t>herramienta</w:t>
      </w:r>
      <w:r w:rsidRPr="00B26699">
        <w:rPr>
          <w:rFonts w:ascii="Arial Narrow" w:hAnsi="Arial Narrow" w:cs="Arial"/>
          <w:b/>
          <w:spacing w:val="1"/>
          <w:sz w:val="20"/>
          <w:szCs w:val="20"/>
        </w:rPr>
        <w:t xml:space="preserve"> </w:t>
      </w:r>
      <w:r w:rsidRPr="00B26699">
        <w:rPr>
          <w:rFonts w:ascii="Arial Narrow" w:hAnsi="Arial Narrow" w:cs="Arial"/>
          <w:b/>
          <w:sz w:val="20"/>
          <w:szCs w:val="20"/>
        </w:rPr>
        <w:t>no</w:t>
      </w:r>
      <w:r w:rsidRPr="00B26699">
        <w:rPr>
          <w:rFonts w:ascii="Arial Narrow" w:hAnsi="Arial Narrow" w:cs="Arial"/>
          <w:b/>
          <w:spacing w:val="1"/>
          <w:sz w:val="20"/>
          <w:szCs w:val="20"/>
        </w:rPr>
        <w:t xml:space="preserve"> </w:t>
      </w:r>
      <w:r w:rsidRPr="00B26699">
        <w:rPr>
          <w:rFonts w:ascii="Arial Narrow" w:hAnsi="Arial Narrow" w:cs="Arial"/>
          <w:b/>
          <w:sz w:val="20"/>
          <w:szCs w:val="20"/>
        </w:rPr>
        <w:t>indica</w:t>
      </w:r>
      <w:r w:rsidRPr="00B26699">
        <w:rPr>
          <w:rFonts w:ascii="Arial Narrow" w:hAnsi="Arial Narrow" w:cs="Arial"/>
          <w:b/>
          <w:spacing w:val="1"/>
          <w:sz w:val="20"/>
          <w:szCs w:val="20"/>
        </w:rPr>
        <w:t xml:space="preserve"> </w:t>
      </w:r>
      <w:r w:rsidRPr="00B26699">
        <w:rPr>
          <w:rFonts w:ascii="Arial Narrow" w:hAnsi="Arial Narrow" w:cs="Arial"/>
          <w:b/>
          <w:sz w:val="20"/>
          <w:szCs w:val="20"/>
        </w:rPr>
        <w:t>a</w:t>
      </w:r>
      <w:r w:rsidRPr="00B26699">
        <w:rPr>
          <w:rFonts w:ascii="Arial Narrow" w:hAnsi="Arial Narrow" w:cs="Arial"/>
          <w:b/>
          <w:spacing w:val="1"/>
          <w:sz w:val="20"/>
          <w:szCs w:val="20"/>
        </w:rPr>
        <w:t xml:space="preserve"> </w:t>
      </w:r>
      <w:r w:rsidRPr="00B26699">
        <w:rPr>
          <w:rFonts w:ascii="Arial Narrow" w:hAnsi="Arial Narrow" w:cs="Arial"/>
          <w:b/>
          <w:sz w:val="20"/>
          <w:szCs w:val="20"/>
        </w:rPr>
        <w:t>los</w:t>
      </w:r>
      <w:r w:rsidRPr="00B26699">
        <w:rPr>
          <w:rFonts w:ascii="Arial Narrow" w:hAnsi="Arial Narrow" w:cs="Arial"/>
          <w:b/>
          <w:spacing w:val="1"/>
          <w:sz w:val="20"/>
          <w:szCs w:val="20"/>
        </w:rPr>
        <w:t xml:space="preserve"> </w:t>
      </w:r>
      <w:r w:rsidRPr="00B26699">
        <w:rPr>
          <w:rFonts w:ascii="Arial Narrow" w:hAnsi="Arial Narrow" w:cs="Arial"/>
          <w:b/>
          <w:sz w:val="20"/>
          <w:szCs w:val="20"/>
        </w:rPr>
        <w:t>participantes</w:t>
      </w:r>
      <w:r w:rsidRPr="00B26699">
        <w:rPr>
          <w:rFonts w:ascii="Arial Narrow" w:hAnsi="Arial Narrow" w:cs="Arial"/>
          <w:b/>
          <w:spacing w:val="1"/>
          <w:sz w:val="20"/>
          <w:szCs w:val="20"/>
        </w:rPr>
        <w:t xml:space="preserve"> </w:t>
      </w:r>
      <w:r w:rsidRPr="00B26699">
        <w:rPr>
          <w:rFonts w:ascii="Arial Narrow" w:hAnsi="Arial Narrow" w:cs="Arial"/>
          <w:b/>
          <w:sz w:val="20"/>
          <w:szCs w:val="20"/>
        </w:rPr>
        <w:t>el</w:t>
      </w:r>
      <w:r w:rsidRPr="00B26699">
        <w:rPr>
          <w:rFonts w:ascii="Arial Narrow" w:hAnsi="Arial Narrow" w:cs="Arial"/>
          <w:b/>
          <w:spacing w:val="1"/>
          <w:sz w:val="20"/>
          <w:szCs w:val="20"/>
        </w:rPr>
        <w:t xml:space="preserve"> </w:t>
      </w:r>
      <w:r w:rsidRPr="00B26699">
        <w:rPr>
          <w:rFonts w:ascii="Arial Narrow" w:hAnsi="Arial Narrow" w:cs="Arial"/>
          <w:b/>
          <w:sz w:val="20"/>
          <w:szCs w:val="20"/>
        </w:rPr>
        <w:t>valor</w:t>
      </w:r>
      <w:r w:rsidRPr="00B26699">
        <w:rPr>
          <w:rFonts w:ascii="Arial Narrow" w:hAnsi="Arial Narrow" w:cs="Arial"/>
          <w:b/>
          <w:spacing w:val="1"/>
          <w:sz w:val="20"/>
          <w:szCs w:val="20"/>
        </w:rPr>
        <w:t xml:space="preserve"> </w:t>
      </w:r>
      <w:r w:rsidRPr="00B26699">
        <w:rPr>
          <w:rFonts w:ascii="Arial Narrow" w:hAnsi="Arial Narrow" w:cs="Arial"/>
          <w:b/>
          <w:sz w:val="20"/>
          <w:szCs w:val="20"/>
        </w:rPr>
        <w:t>del</w:t>
      </w:r>
      <w:r w:rsidRPr="00B26699">
        <w:rPr>
          <w:rFonts w:ascii="Arial Narrow" w:hAnsi="Arial Narrow" w:cs="Arial"/>
          <w:b/>
          <w:spacing w:val="1"/>
          <w:sz w:val="20"/>
          <w:szCs w:val="20"/>
        </w:rPr>
        <w:t xml:space="preserve"> </w:t>
      </w:r>
      <w:r w:rsidRPr="00B26699">
        <w:rPr>
          <w:rFonts w:ascii="Arial Narrow" w:hAnsi="Arial Narrow" w:cs="Arial"/>
          <w:b/>
          <w:sz w:val="20"/>
          <w:szCs w:val="20"/>
        </w:rPr>
        <w:t>menor</w:t>
      </w:r>
      <w:r w:rsidRPr="00B26699">
        <w:rPr>
          <w:rFonts w:ascii="Arial Narrow" w:hAnsi="Arial Narrow" w:cs="Arial"/>
          <w:b/>
          <w:spacing w:val="1"/>
          <w:sz w:val="20"/>
          <w:szCs w:val="20"/>
        </w:rPr>
        <w:t xml:space="preserve"> </w:t>
      </w:r>
      <w:r w:rsidRPr="00B26699">
        <w:rPr>
          <w:rFonts w:ascii="Arial Narrow" w:hAnsi="Arial Narrow" w:cs="Arial"/>
          <w:b/>
          <w:sz w:val="20"/>
          <w:szCs w:val="20"/>
        </w:rPr>
        <w:t>lance</w:t>
      </w:r>
      <w:r w:rsidRPr="00B26699">
        <w:rPr>
          <w:rFonts w:ascii="Arial Narrow" w:hAnsi="Arial Narrow" w:cs="Arial"/>
          <w:b/>
          <w:spacing w:val="1"/>
          <w:sz w:val="20"/>
          <w:szCs w:val="20"/>
        </w:rPr>
        <w:t xml:space="preserve"> </w:t>
      </w:r>
      <w:r w:rsidRPr="00B26699">
        <w:rPr>
          <w:rFonts w:ascii="Arial Narrow" w:hAnsi="Arial Narrow" w:cs="Arial"/>
          <w:b/>
          <w:sz w:val="20"/>
          <w:szCs w:val="20"/>
        </w:rPr>
        <w:t>realizado</w:t>
      </w:r>
      <w:r w:rsidRPr="00B26699">
        <w:rPr>
          <w:rFonts w:ascii="Arial Narrow" w:hAnsi="Arial Narrow" w:cs="Arial"/>
          <w:b/>
          <w:spacing w:val="1"/>
          <w:sz w:val="20"/>
          <w:szCs w:val="20"/>
        </w:rPr>
        <w:t xml:space="preserve"> </w:t>
      </w:r>
      <w:r w:rsidRPr="00B26699">
        <w:rPr>
          <w:rFonts w:ascii="Arial Narrow" w:hAnsi="Arial Narrow" w:cs="Arial"/>
          <w:b/>
          <w:sz w:val="20"/>
          <w:szCs w:val="20"/>
        </w:rPr>
        <w:t>por</w:t>
      </w:r>
      <w:r w:rsidRPr="00B26699">
        <w:rPr>
          <w:rFonts w:ascii="Arial Narrow" w:hAnsi="Arial Narrow" w:cs="Arial"/>
          <w:b/>
          <w:spacing w:val="55"/>
          <w:sz w:val="20"/>
          <w:szCs w:val="20"/>
        </w:rPr>
        <w:t xml:space="preserve"> </w:t>
      </w:r>
      <w:r w:rsidRPr="00B26699">
        <w:rPr>
          <w:rFonts w:ascii="Arial Narrow" w:hAnsi="Arial Narrow" w:cs="Arial"/>
          <w:b/>
          <w:sz w:val="20"/>
          <w:szCs w:val="20"/>
        </w:rPr>
        <w:t>los</w:t>
      </w:r>
      <w:r w:rsidRPr="00B26699">
        <w:rPr>
          <w:rFonts w:ascii="Arial Narrow" w:hAnsi="Arial Narrow" w:cs="Arial"/>
          <w:b/>
          <w:spacing w:val="1"/>
          <w:sz w:val="20"/>
          <w:szCs w:val="20"/>
        </w:rPr>
        <w:t xml:space="preserve"> </w:t>
      </w:r>
      <w:r w:rsidRPr="00B26699">
        <w:rPr>
          <w:rFonts w:ascii="Arial Narrow" w:hAnsi="Arial Narrow" w:cs="Arial"/>
          <w:b/>
          <w:sz w:val="20"/>
          <w:szCs w:val="20"/>
        </w:rPr>
        <w:t xml:space="preserve">proponentes en el evento y </w:t>
      </w:r>
      <w:r w:rsidRPr="00B26699">
        <w:rPr>
          <w:rFonts w:ascii="Arial Narrow" w:hAnsi="Arial Narrow" w:cs="Arial"/>
          <w:sz w:val="20"/>
          <w:szCs w:val="20"/>
        </w:rPr>
        <w:t xml:space="preserve">desarrollo de la subasta, solamente muestra la posición en la que se encuentra cada uno de los participantes. Asimismo, la ENTIDAD deja de presente que </w:t>
      </w:r>
      <w:r w:rsidRPr="00B26699">
        <w:rPr>
          <w:rFonts w:ascii="Arial Narrow" w:hAnsi="Arial Narrow" w:cs="Arial"/>
          <w:b/>
          <w:bCs/>
          <w:sz w:val="20"/>
          <w:szCs w:val="20"/>
        </w:rPr>
        <w:t>EL SISTEMA ELECTRÓNICO DE CONTRATACIÓN PÚBLICA – SECOP II INFORMARÁ                 AUTOMATICAMENTE EL PRECIO DE ARRANQUE O DE INICIO DE LA SUBASTA O PUJA, EL CUAL CORRESPONDE AL MENOR PRECIO DE LOS OFERTADOS POR LOS PROPONENTES QUE RESULTEN HABILITADOS PARA PARTICIPAR EN EL EVENTO.</w:t>
      </w:r>
    </w:p>
    <w:p w14:paraId="04586A7D" w14:textId="77777777" w:rsidR="002043EE" w:rsidRPr="00B26699" w:rsidRDefault="002043EE" w:rsidP="002043EE">
      <w:pPr>
        <w:pStyle w:val="Textoindependiente"/>
        <w:spacing w:after="0"/>
        <w:rPr>
          <w:rFonts w:ascii="Arial Narrow" w:hAnsi="Arial Narrow"/>
          <w:b/>
          <w:sz w:val="20"/>
          <w:szCs w:val="20"/>
        </w:rPr>
      </w:pPr>
    </w:p>
    <w:p w14:paraId="4EF9DE14" w14:textId="77777777" w:rsidR="002043EE" w:rsidRPr="00B26699" w:rsidRDefault="002043EE" w:rsidP="002043EE">
      <w:pPr>
        <w:jc w:val="both"/>
        <w:rPr>
          <w:rFonts w:ascii="Arial Narrow" w:hAnsi="Arial Narrow" w:cs="Arial"/>
          <w:b/>
          <w:sz w:val="20"/>
          <w:szCs w:val="20"/>
          <w:u w:val="single"/>
        </w:rPr>
      </w:pPr>
      <w:r w:rsidRPr="00B26699">
        <w:rPr>
          <w:rFonts w:ascii="Arial Narrow" w:hAnsi="Arial Narrow" w:cs="Arial"/>
          <w:b/>
          <w:sz w:val="20"/>
          <w:szCs w:val="20"/>
          <w:u w:val="single"/>
        </w:rPr>
        <w:t>APERTURA</w:t>
      </w:r>
      <w:r w:rsidRPr="00B26699">
        <w:rPr>
          <w:rFonts w:ascii="Arial Narrow" w:hAnsi="Arial Narrow" w:cs="Arial"/>
          <w:b/>
          <w:spacing w:val="-4"/>
          <w:sz w:val="20"/>
          <w:szCs w:val="20"/>
          <w:u w:val="single"/>
        </w:rPr>
        <w:t xml:space="preserve"> </w:t>
      </w:r>
      <w:r w:rsidRPr="00B26699">
        <w:rPr>
          <w:rFonts w:ascii="Arial Narrow" w:hAnsi="Arial Narrow" w:cs="Arial"/>
          <w:b/>
          <w:sz w:val="20"/>
          <w:szCs w:val="20"/>
          <w:u w:val="single"/>
        </w:rPr>
        <w:t>DEL SOBRE ECONÓMICO</w:t>
      </w:r>
    </w:p>
    <w:p w14:paraId="62C98698" w14:textId="77777777" w:rsidR="002043EE" w:rsidRPr="00B26699" w:rsidRDefault="002043EE" w:rsidP="002043EE">
      <w:pPr>
        <w:pStyle w:val="Textoindependiente"/>
        <w:spacing w:after="0"/>
        <w:rPr>
          <w:rFonts w:ascii="Arial Narrow" w:hAnsi="Arial Narrow" w:cs="Arial"/>
          <w:b/>
          <w:sz w:val="20"/>
          <w:szCs w:val="20"/>
        </w:rPr>
      </w:pPr>
    </w:p>
    <w:p w14:paraId="683D738C" w14:textId="77777777" w:rsidR="002043EE" w:rsidRPr="00B26699" w:rsidRDefault="002043EE" w:rsidP="002043EE">
      <w:pPr>
        <w:ind w:right="51"/>
        <w:jc w:val="both"/>
        <w:rPr>
          <w:rFonts w:ascii="Arial Narrow" w:hAnsi="Arial Narrow" w:cs="Arial"/>
          <w:spacing w:val="1"/>
          <w:sz w:val="20"/>
          <w:szCs w:val="20"/>
        </w:rPr>
      </w:pPr>
      <w:r w:rsidRPr="00B26699">
        <w:rPr>
          <w:rFonts w:ascii="Arial Narrow" w:hAnsi="Arial Narrow" w:cs="Arial"/>
          <w:sz w:val="20"/>
          <w:szCs w:val="20"/>
        </w:rPr>
        <w:t>Se</w:t>
      </w:r>
      <w:r w:rsidRPr="00B26699">
        <w:rPr>
          <w:rFonts w:ascii="Arial Narrow" w:hAnsi="Arial Narrow" w:cs="Arial"/>
          <w:spacing w:val="11"/>
          <w:sz w:val="20"/>
          <w:szCs w:val="20"/>
        </w:rPr>
        <w:t xml:space="preserve"> </w:t>
      </w:r>
      <w:r w:rsidRPr="00B26699">
        <w:rPr>
          <w:rFonts w:ascii="Arial Narrow" w:hAnsi="Arial Narrow" w:cs="Arial"/>
          <w:sz w:val="20"/>
          <w:szCs w:val="20"/>
        </w:rPr>
        <w:t>precisa</w:t>
      </w:r>
      <w:r w:rsidRPr="00B26699">
        <w:rPr>
          <w:rFonts w:ascii="Arial Narrow" w:hAnsi="Arial Narrow" w:cs="Arial"/>
          <w:spacing w:val="12"/>
          <w:sz w:val="20"/>
          <w:szCs w:val="20"/>
        </w:rPr>
        <w:t xml:space="preserve"> </w:t>
      </w:r>
      <w:r w:rsidRPr="00B26699">
        <w:rPr>
          <w:rFonts w:ascii="Arial Narrow" w:hAnsi="Arial Narrow" w:cs="Arial"/>
          <w:sz w:val="20"/>
          <w:szCs w:val="20"/>
        </w:rPr>
        <w:t>que,</w:t>
      </w:r>
      <w:r w:rsidRPr="00B26699">
        <w:rPr>
          <w:rFonts w:ascii="Arial Narrow" w:hAnsi="Arial Narrow" w:cs="Arial"/>
          <w:spacing w:val="12"/>
          <w:sz w:val="20"/>
          <w:szCs w:val="20"/>
        </w:rPr>
        <w:t xml:space="preserve"> </w:t>
      </w:r>
      <w:r w:rsidRPr="00B26699">
        <w:rPr>
          <w:rFonts w:ascii="Arial Narrow" w:hAnsi="Arial Narrow" w:cs="Arial"/>
          <w:sz w:val="20"/>
          <w:szCs w:val="20"/>
        </w:rPr>
        <w:t>la</w:t>
      </w:r>
      <w:r w:rsidRPr="00B26699">
        <w:rPr>
          <w:rFonts w:ascii="Arial Narrow" w:hAnsi="Arial Narrow" w:cs="Arial"/>
          <w:spacing w:val="14"/>
          <w:sz w:val="20"/>
          <w:szCs w:val="20"/>
        </w:rPr>
        <w:t xml:space="preserve"> </w:t>
      </w:r>
      <w:r w:rsidRPr="00B26699">
        <w:rPr>
          <w:rFonts w:ascii="Arial Narrow" w:hAnsi="Arial Narrow" w:cs="Arial"/>
          <w:sz w:val="20"/>
          <w:szCs w:val="20"/>
        </w:rPr>
        <w:t>Audiencia</w:t>
      </w:r>
      <w:r w:rsidRPr="00B26699">
        <w:rPr>
          <w:rFonts w:ascii="Arial Narrow" w:hAnsi="Arial Narrow" w:cs="Arial"/>
          <w:spacing w:val="12"/>
          <w:sz w:val="20"/>
          <w:szCs w:val="20"/>
        </w:rPr>
        <w:t xml:space="preserve"> </w:t>
      </w:r>
      <w:r w:rsidRPr="00B26699">
        <w:rPr>
          <w:rFonts w:ascii="Arial Narrow" w:hAnsi="Arial Narrow" w:cs="Arial"/>
          <w:sz w:val="20"/>
          <w:szCs w:val="20"/>
        </w:rPr>
        <w:t>de</w:t>
      </w:r>
      <w:r w:rsidRPr="00B26699">
        <w:rPr>
          <w:rFonts w:ascii="Arial Narrow" w:hAnsi="Arial Narrow" w:cs="Arial"/>
          <w:spacing w:val="10"/>
          <w:sz w:val="20"/>
          <w:szCs w:val="20"/>
        </w:rPr>
        <w:t xml:space="preserve"> </w:t>
      </w:r>
      <w:r w:rsidRPr="00B26699">
        <w:rPr>
          <w:rFonts w:ascii="Arial Narrow" w:hAnsi="Arial Narrow" w:cs="Arial"/>
          <w:sz w:val="20"/>
          <w:szCs w:val="20"/>
        </w:rPr>
        <w:t>Subasta</w:t>
      </w:r>
      <w:r w:rsidRPr="00B26699">
        <w:rPr>
          <w:rFonts w:ascii="Arial Narrow" w:hAnsi="Arial Narrow" w:cs="Arial"/>
          <w:spacing w:val="8"/>
          <w:sz w:val="20"/>
          <w:szCs w:val="20"/>
        </w:rPr>
        <w:t xml:space="preserve"> </w:t>
      </w:r>
      <w:r w:rsidRPr="00B26699">
        <w:rPr>
          <w:rFonts w:ascii="Arial Narrow" w:hAnsi="Arial Narrow" w:cs="Arial"/>
          <w:sz w:val="20"/>
          <w:szCs w:val="20"/>
        </w:rPr>
        <w:t>Inversa</w:t>
      </w:r>
      <w:r w:rsidRPr="00B26699">
        <w:rPr>
          <w:rFonts w:ascii="Arial Narrow" w:hAnsi="Arial Narrow" w:cs="Arial"/>
          <w:spacing w:val="12"/>
          <w:sz w:val="20"/>
          <w:szCs w:val="20"/>
        </w:rPr>
        <w:t xml:space="preserve"> </w:t>
      </w:r>
      <w:r w:rsidRPr="00B26699">
        <w:rPr>
          <w:rFonts w:ascii="Arial Narrow" w:hAnsi="Arial Narrow" w:cs="Arial"/>
          <w:sz w:val="20"/>
          <w:szCs w:val="20"/>
        </w:rPr>
        <w:t>Electrónica</w:t>
      </w:r>
      <w:r w:rsidRPr="00B26699">
        <w:rPr>
          <w:rFonts w:ascii="Arial Narrow" w:hAnsi="Arial Narrow" w:cs="Arial"/>
          <w:spacing w:val="11"/>
          <w:sz w:val="20"/>
          <w:szCs w:val="20"/>
        </w:rPr>
        <w:t xml:space="preserve"> </w:t>
      </w:r>
      <w:r w:rsidRPr="00B26699">
        <w:rPr>
          <w:rFonts w:ascii="Arial Narrow" w:hAnsi="Arial Narrow" w:cs="Arial"/>
          <w:sz w:val="20"/>
          <w:szCs w:val="20"/>
        </w:rPr>
        <w:t>inicia</w:t>
      </w:r>
      <w:r w:rsidRPr="00B26699">
        <w:rPr>
          <w:rFonts w:ascii="Arial Narrow" w:hAnsi="Arial Narrow" w:cs="Arial"/>
          <w:spacing w:val="12"/>
          <w:sz w:val="20"/>
          <w:szCs w:val="20"/>
        </w:rPr>
        <w:t xml:space="preserve"> </w:t>
      </w:r>
      <w:r w:rsidRPr="00B26699">
        <w:rPr>
          <w:rFonts w:ascii="Arial Narrow" w:hAnsi="Arial Narrow" w:cs="Arial"/>
          <w:sz w:val="20"/>
          <w:szCs w:val="20"/>
        </w:rPr>
        <w:t>a</w:t>
      </w:r>
      <w:r w:rsidRPr="00B26699">
        <w:rPr>
          <w:rFonts w:ascii="Arial Narrow" w:hAnsi="Arial Narrow" w:cs="Arial"/>
          <w:spacing w:val="10"/>
          <w:sz w:val="20"/>
          <w:szCs w:val="20"/>
        </w:rPr>
        <w:t xml:space="preserve"> </w:t>
      </w:r>
      <w:r w:rsidRPr="00B26699">
        <w:rPr>
          <w:rFonts w:ascii="Arial Narrow" w:hAnsi="Arial Narrow" w:cs="Arial"/>
          <w:sz w:val="20"/>
          <w:szCs w:val="20"/>
        </w:rPr>
        <w:t>la</w:t>
      </w:r>
      <w:r w:rsidRPr="00B26699">
        <w:rPr>
          <w:rFonts w:ascii="Arial Narrow" w:hAnsi="Arial Narrow" w:cs="Arial"/>
          <w:spacing w:val="10"/>
          <w:sz w:val="20"/>
          <w:szCs w:val="20"/>
        </w:rPr>
        <w:t xml:space="preserve"> </w:t>
      </w:r>
      <w:r w:rsidRPr="00B26699">
        <w:rPr>
          <w:rFonts w:ascii="Arial Narrow" w:hAnsi="Arial Narrow" w:cs="Arial"/>
          <w:sz w:val="20"/>
          <w:szCs w:val="20"/>
        </w:rPr>
        <w:t>hora</w:t>
      </w:r>
      <w:r w:rsidRPr="00B26699">
        <w:rPr>
          <w:rFonts w:ascii="Arial Narrow" w:hAnsi="Arial Narrow" w:cs="Arial"/>
          <w:spacing w:val="11"/>
          <w:sz w:val="20"/>
          <w:szCs w:val="20"/>
        </w:rPr>
        <w:t xml:space="preserve"> </w:t>
      </w:r>
      <w:r w:rsidRPr="00B26699">
        <w:rPr>
          <w:rFonts w:ascii="Arial Narrow" w:hAnsi="Arial Narrow" w:cs="Arial"/>
          <w:sz w:val="20"/>
          <w:szCs w:val="20"/>
        </w:rPr>
        <w:t>y</w:t>
      </w:r>
      <w:r w:rsidRPr="00B26699">
        <w:rPr>
          <w:rFonts w:ascii="Arial Narrow" w:hAnsi="Arial Narrow" w:cs="Arial"/>
          <w:spacing w:val="12"/>
          <w:sz w:val="20"/>
          <w:szCs w:val="20"/>
        </w:rPr>
        <w:t xml:space="preserve"> </w:t>
      </w:r>
      <w:r w:rsidRPr="00B26699">
        <w:rPr>
          <w:rFonts w:ascii="Arial Narrow" w:hAnsi="Arial Narrow" w:cs="Arial"/>
          <w:sz w:val="20"/>
          <w:szCs w:val="20"/>
        </w:rPr>
        <w:t>fecha</w:t>
      </w:r>
      <w:r w:rsidRPr="00B26699">
        <w:rPr>
          <w:rFonts w:ascii="Arial Narrow" w:hAnsi="Arial Narrow" w:cs="Arial"/>
          <w:spacing w:val="8"/>
          <w:sz w:val="20"/>
          <w:szCs w:val="20"/>
        </w:rPr>
        <w:t xml:space="preserve"> </w:t>
      </w:r>
      <w:r w:rsidRPr="00B26699">
        <w:rPr>
          <w:rFonts w:ascii="Arial Narrow" w:hAnsi="Arial Narrow" w:cs="Arial"/>
          <w:sz w:val="20"/>
          <w:szCs w:val="20"/>
        </w:rPr>
        <w:t>señalada</w:t>
      </w:r>
      <w:r w:rsidRPr="00B26699">
        <w:rPr>
          <w:rFonts w:ascii="Arial Narrow" w:hAnsi="Arial Narrow" w:cs="Arial"/>
          <w:spacing w:val="10"/>
          <w:sz w:val="20"/>
          <w:szCs w:val="20"/>
        </w:rPr>
        <w:t xml:space="preserve"> </w:t>
      </w:r>
      <w:r w:rsidRPr="00B26699">
        <w:rPr>
          <w:rFonts w:ascii="Arial Narrow" w:hAnsi="Arial Narrow" w:cs="Arial"/>
          <w:sz w:val="20"/>
          <w:szCs w:val="20"/>
        </w:rPr>
        <w:t>para</w:t>
      </w:r>
      <w:r w:rsidRPr="00B26699">
        <w:rPr>
          <w:rFonts w:ascii="Arial Narrow" w:hAnsi="Arial Narrow" w:cs="Arial"/>
          <w:spacing w:val="12"/>
          <w:sz w:val="20"/>
          <w:szCs w:val="20"/>
        </w:rPr>
        <w:t xml:space="preserve"> </w:t>
      </w:r>
      <w:r w:rsidRPr="00B26699">
        <w:rPr>
          <w:rFonts w:ascii="Arial Narrow" w:hAnsi="Arial Narrow" w:cs="Arial"/>
          <w:sz w:val="20"/>
          <w:szCs w:val="20"/>
        </w:rPr>
        <w:t>la</w:t>
      </w:r>
      <w:r w:rsidRPr="00B26699">
        <w:rPr>
          <w:rFonts w:ascii="Arial Narrow" w:hAnsi="Arial Narrow" w:cs="Arial"/>
          <w:spacing w:val="10"/>
          <w:sz w:val="20"/>
          <w:szCs w:val="20"/>
        </w:rPr>
        <w:t xml:space="preserve"> </w:t>
      </w:r>
      <w:r w:rsidRPr="00B26699">
        <w:rPr>
          <w:rFonts w:ascii="Arial Narrow" w:hAnsi="Arial Narrow" w:cs="Arial"/>
          <w:sz w:val="20"/>
          <w:szCs w:val="20"/>
        </w:rPr>
        <w:t xml:space="preserve">apertura  </w:t>
      </w:r>
      <w:r w:rsidRPr="00B26699">
        <w:rPr>
          <w:rFonts w:ascii="Arial Narrow" w:hAnsi="Arial Narrow" w:cs="Arial"/>
          <w:spacing w:val="-54"/>
          <w:sz w:val="20"/>
          <w:szCs w:val="20"/>
        </w:rPr>
        <w:t xml:space="preserve"> </w:t>
      </w:r>
      <w:r w:rsidRPr="00B26699">
        <w:rPr>
          <w:rFonts w:ascii="Arial Narrow" w:hAnsi="Arial Narrow" w:cs="Arial"/>
          <w:sz w:val="20"/>
          <w:szCs w:val="20"/>
        </w:rPr>
        <w:t>de los sobres económicos establecida a través del Sistema Electrónico de Contratación Pública – SECOP II en</w:t>
      </w:r>
      <w:r w:rsidRPr="00B26699">
        <w:rPr>
          <w:rFonts w:ascii="Arial Narrow" w:hAnsi="Arial Narrow" w:cs="Arial"/>
          <w:spacing w:val="1"/>
          <w:sz w:val="20"/>
          <w:szCs w:val="20"/>
        </w:rPr>
        <w:t xml:space="preserve"> </w:t>
      </w:r>
      <w:r w:rsidRPr="00B26699">
        <w:rPr>
          <w:rFonts w:ascii="Arial Narrow" w:hAnsi="Arial Narrow" w:cs="Arial"/>
          <w:sz w:val="20"/>
          <w:szCs w:val="20"/>
        </w:rPr>
        <w:t>la</w:t>
      </w:r>
      <w:r w:rsidRPr="00B26699">
        <w:rPr>
          <w:rFonts w:ascii="Arial Narrow" w:hAnsi="Arial Narrow" w:cs="Arial"/>
          <w:spacing w:val="1"/>
          <w:sz w:val="20"/>
          <w:szCs w:val="20"/>
        </w:rPr>
        <w:t xml:space="preserve"> </w:t>
      </w:r>
      <w:r w:rsidRPr="00B26699">
        <w:rPr>
          <w:rFonts w:ascii="Arial Narrow" w:hAnsi="Arial Narrow" w:cs="Arial"/>
          <w:sz w:val="20"/>
          <w:szCs w:val="20"/>
        </w:rPr>
        <w:t>Sección</w:t>
      </w:r>
      <w:r w:rsidRPr="00B26699">
        <w:rPr>
          <w:rFonts w:ascii="Arial Narrow" w:hAnsi="Arial Narrow" w:cs="Arial"/>
          <w:spacing w:val="1"/>
          <w:sz w:val="20"/>
          <w:szCs w:val="20"/>
        </w:rPr>
        <w:t xml:space="preserve"> </w:t>
      </w:r>
      <w:r w:rsidRPr="00B26699">
        <w:rPr>
          <w:rFonts w:ascii="Arial Narrow" w:hAnsi="Arial Narrow" w:cs="Arial"/>
          <w:sz w:val="20"/>
          <w:szCs w:val="20"/>
        </w:rPr>
        <w:t>2</w:t>
      </w:r>
      <w:r w:rsidRPr="00B26699">
        <w:rPr>
          <w:rFonts w:ascii="Arial Narrow" w:hAnsi="Arial Narrow" w:cs="Arial"/>
          <w:spacing w:val="1"/>
          <w:sz w:val="20"/>
          <w:szCs w:val="20"/>
        </w:rPr>
        <w:t xml:space="preserve"> </w:t>
      </w:r>
      <w:r w:rsidRPr="00B26699">
        <w:rPr>
          <w:rFonts w:ascii="Arial Narrow" w:hAnsi="Arial Narrow" w:cs="Arial"/>
          <w:i/>
          <w:sz w:val="20"/>
          <w:szCs w:val="20"/>
        </w:rPr>
        <w:t>“CONFIGURACION”</w:t>
      </w:r>
      <w:r w:rsidRPr="00B26699">
        <w:rPr>
          <w:rFonts w:ascii="Arial Narrow" w:hAnsi="Arial Narrow" w:cs="Arial"/>
          <w:i/>
          <w:spacing w:val="1"/>
          <w:sz w:val="20"/>
          <w:szCs w:val="20"/>
        </w:rPr>
        <w:t xml:space="preserve"> </w:t>
      </w:r>
      <w:r w:rsidRPr="00B26699">
        <w:rPr>
          <w:rFonts w:ascii="Arial Narrow" w:hAnsi="Arial Narrow" w:cs="Arial"/>
          <w:i/>
          <w:sz w:val="20"/>
          <w:szCs w:val="20"/>
        </w:rPr>
        <w:t>-</w:t>
      </w:r>
      <w:r w:rsidRPr="00B26699">
        <w:rPr>
          <w:rFonts w:ascii="Arial Narrow" w:hAnsi="Arial Narrow" w:cs="Arial"/>
          <w:i/>
          <w:spacing w:val="1"/>
          <w:sz w:val="20"/>
          <w:szCs w:val="20"/>
        </w:rPr>
        <w:t xml:space="preserve"> </w:t>
      </w:r>
      <w:r w:rsidRPr="00B26699">
        <w:rPr>
          <w:rFonts w:ascii="Arial Narrow" w:hAnsi="Arial Narrow" w:cs="Arial"/>
          <w:sz w:val="20"/>
          <w:szCs w:val="20"/>
        </w:rPr>
        <w:t>CRONOGRAMA.</w:t>
      </w:r>
      <w:r w:rsidRPr="00B26699">
        <w:rPr>
          <w:rFonts w:ascii="Arial Narrow" w:hAnsi="Arial Narrow" w:cs="Arial"/>
          <w:spacing w:val="1"/>
          <w:sz w:val="20"/>
          <w:szCs w:val="20"/>
        </w:rPr>
        <w:t xml:space="preserve"> </w:t>
      </w:r>
    </w:p>
    <w:p w14:paraId="1886A524" w14:textId="77777777" w:rsidR="002043EE" w:rsidRPr="00B26699" w:rsidRDefault="002043EE" w:rsidP="002043EE">
      <w:pPr>
        <w:ind w:right="51"/>
        <w:jc w:val="both"/>
        <w:rPr>
          <w:rFonts w:ascii="Arial Narrow" w:hAnsi="Arial Narrow" w:cs="Arial"/>
          <w:color w:val="FF0000"/>
          <w:sz w:val="20"/>
          <w:szCs w:val="20"/>
          <w:lang w:val="es-CO" w:eastAsia="es-CO"/>
        </w:rPr>
      </w:pPr>
    </w:p>
    <w:p w14:paraId="007A2369" w14:textId="77777777" w:rsidR="002043EE" w:rsidRPr="00B26699" w:rsidRDefault="002043EE" w:rsidP="002043EE">
      <w:pPr>
        <w:ind w:right="51"/>
        <w:jc w:val="both"/>
        <w:rPr>
          <w:rFonts w:ascii="Arial Narrow" w:hAnsi="Arial Narrow" w:cs="Arial"/>
          <w:sz w:val="20"/>
          <w:szCs w:val="20"/>
          <w:lang w:val="es-CO" w:eastAsia="es-CO"/>
        </w:rPr>
      </w:pPr>
      <w:r w:rsidRPr="00B26699">
        <w:rPr>
          <w:rFonts w:ascii="Arial Narrow" w:hAnsi="Arial Narrow" w:cs="Arial"/>
          <w:sz w:val="20"/>
          <w:szCs w:val="20"/>
          <w:lang w:val="es-CO" w:eastAsia="es-CO"/>
        </w:rPr>
        <w:t xml:space="preserve">Asimismo, la Entidad indica que, solo se recibirán documentos subsanables HASTA </w:t>
      </w:r>
      <w:r w:rsidRPr="00B26699">
        <w:rPr>
          <w:rFonts w:ascii="Arial Narrow" w:hAnsi="Arial Narrow" w:cs="Arial"/>
          <w:b/>
          <w:bCs/>
          <w:sz w:val="20"/>
          <w:szCs w:val="20"/>
          <w:lang w:val="es-CO" w:eastAsia="es-CO"/>
        </w:rPr>
        <w:t>ANTES DE LA FECHA Y HORA SEÑALADA</w:t>
      </w:r>
      <w:r w:rsidRPr="00B26699">
        <w:rPr>
          <w:rFonts w:ascii="Arial Narrow" w:hAnsi="Arial Narrow" w:cs="Arial"/>
          <w:sz w:val="20"/>
          <w:szCs w:val="20"/>
          <w:lang w:val="es-CO" w:eastAsia="es-CO"/>
        </w:rPr>
        <w:t xml:space="preserve"> </w:t>
      </w:r>
      <w:r w:rsidRPr="00B26699">
        <w:rPr>
          <w:rFonts w:ascii="Arial Narrow" w:hAnsi="Arial Narrow" w:cs="Arial"/>
          <w:b/>
          <w:bCs/>
          <w:sz w:val="20"/>
          <w:szCs w:val="20"/>
          <w:lang w:val="es-CO" w:eastAsia="es-CO"/>
        </w:rPr>
        <w:t>PARA LA APERTURA DE LOS SOBRES ECONÓMICOS</w:t>
      </w:r>
      <w:r w:rsidRPr="00B26699">
        <w:rPr>
          <w:rFonts w:ascii="Arial Narrow" w:hAnsi="Arial Narrow" w:cs="Arial"/>
          <w:sz w:val="20"/>
          <w:szCs w:val="20"/>
          <w:lang w:val="es-CO" w:eastAsia="es-CO"/>
        </w:rPr>
        <w:t xml:space="preserve"> establecida a través del Sistema Electrónico de Contratación Pública – SECOP II en la Sección 2 “CONFIGURACION” - CRONOGRAMA, lo anterior de conformidad con lo indicado en el parágrafo 1º del artículo 5 de la Ley 1882 de 2018.</w:t>
      </w:r>
    </w:p>
    <w:p w14:paraId="68AD11A3" w14:textId="77777777" w:rsidR="002043EE" w:rsidRPr="00B26699" w:rsidRDefault="002043EE" w:rsidP="002043EE">
      <w:pPr>
        <w:pStyle w:val="Textoindependiente"/>
        <w:spacing w:after="0"/>
        <w:ind w:right="147"/>
        <w:jc w:val="both"/>
        <w:rPr>
          <w:rFonts w:ascii="Arial Narrow" w:hAnsi="Arial Narrow" w:cs="Arial"/>
          <w:sz w:val="20"/>
          <w:szCs w:val="20"/>
        </w:rPr>
      </w:pPr>
    </w:p>
    <w:p w14:paraId="528A97A5" w14:textId="77777777" w:rsidR="002043EE" w:rsidRPr="00B26699" w:rsidRDefault="002043EE" w:rsidP="002043EE">
      <w:pPr>
        <w:pStyle w:val="Textoindependiente"/>
        <w:spacing w:after="0"/>
        <w:ind w:right="150"/>
        <w:jc w:val="both"/>
        <w:rPr>
          <w:rFonts w:ascii="Arial Narrow" w:hAnsi="Arial Narrow" w:cs="Arial"/>
          <w:sz w:val="20"/>
          <w:szCs w:val="20"/>
        </w:rPr>
      </w:pPr>
      <w:r w:rsidRPr="00B26699">
        <w:rPr>
          <w:rFonts w:ascii="Arial Narrow" w:hAnsi="Arial Narrow" w:cs="Arial"/>
          <w:sz w:val="20"/>
          <w:szCs w:val="20"/>
        </w:rPr>
        <w:t>El</w:t>
      </w:r>
      <w:r w:rsidRPr="00B26699">
        <w:rPr>
          <w:rFonts w:ascii="Arial Narrow" w:hAnsi="Arial Narrow" w:cs="Arial"/>
          <w:spacing w:val="1"/>
          <w:sz w:val="20"/>
          <w:szCs w:val="20"/>
        </w:rPr>
        <w:t xml:space="preserve"> </w:t>
      </w:r>
      <w:r w:rsidRPr="00B26699">
        <w:rPr>
          <w:rFonts w:ascii="Arial Narrow" w:hAnsi="Arial Narrow" w:cs="Arial"/>
          <w:sz w:val="20"/>
          <w:szCs w:val="20"/>
        </w:rPr>
        <w:t>Instituto</w:t>
      </w:r>
      <w:r w:rsidRPr="00B26699">
        <w:rPr>
          <w:rFonts w:ascii="Arial Narrow" w:hAnsi="Arial Narrow" w:cs="Arial"/>
          <w:spacing w:val="1"/>
          <w:sz w:val="20"/>
          <w:szCs w:val="20"/>
        </w:rPr>
        <w:t xml:space="preserve"> </w:t>
      </w:r>
      <w:r w:rsidRPr="00B26699">
        <w:rPr>
          <w:rFonts w:ascii="Arial Narrow" w:hAnsi="Arial Narrow" w:cs="Arial"/>
          <w:sz w:val="20"/>
          <w:szCs w:val="20"/>
        </w:rPr>
        <w:t>procederá</w:t>
      </w:r>
      <w:r w:rsidRPr="00B26699">
        <w:rPr>
          <w:rFonts w:ascii="Arial Narrow" w:hAnsi="Arial Narrow" w:cs="Arial"/>
          <w:spacing w:val="1"/>
          <w:sz w:val="20"/>
          <w:szCs w:val="20"/>
        </w:rPr>
        <w:t xml:space="preserve"> </w:t>
      </w:r>
      <w:r w:rsidRPr="00B26699">
        <w:rPr>
          <w:rFonts w:ascii="Arial Narrow" w:hAnsi="Arial Narrow" w:cs="Arial"/>
          <w:sz w:val="20"/>
          <w:szCs w:val="20"/>
        </w:rPr>
        <w:t>a</w:t>
      </w:r>
      <w:r w:rsidRPr="00B26699">
        <w:rPr>
          <w:rFonts w:ascii="Arial Narrow" w:hAnsi="Arial Narrow" w:cs="Arial"/>
          <w:spacing w:val="1"/>
          <w:sz w:val="20"/>
          <w:szCs w:val="20"/>
        </w:rPr>
        <w:t xml:space="preserve"> </w:t>
      </w:r>
      <w:r w:rsidRPr="00B26699">
        <w:rPr>
          <w:rFonts w:ascii="Arial Narrow" w:hAnsi="Arial Narrow" w:cs="Arial"/>
          <w:sz w:val="20"/>
          <w:szCs w:val="20"/>
        </w:rPr>
        <w:t>abrir</w:t>
      </w:r>
      <w:r w:rsidRPr="00B26699">
        <w:rPr>
          <w:rFonts w:ascii="Arial Narrow" w:hAnsi="Arial Narrow" w:cs="Arial"/>
          <w:spacing w:val="1"/>
          <w:sz w:val="20"/>
          <w:szCs w:val="20"/>
        </w:rPr>
        <w:t xml:space="preserve"> </w:t>
      </w:r>
      <w:r w:rsidRPr="00B26699">
        <w:rPr>
          <w:rFonts w:ascii="Arial Narrow" w:hAnsi="Arial Narrow" w:cs="Arial"/>
          <w:sz w:val="20"/>
          <w:szCs w:val="20"/>
        </w:rPr>
        <w:t>los</w:t>
      </w:r>
      <w:r w:rsidRPr="00B26699">
        <w:rPr>
          <w:rFonts w:ascii="Arial Narrow" w:hAnsi="Arial Narrow" w:cs="Arial"/>
          <w:spacing w:val="1"/>
          <w:sz w:val="20"/>
          <w:szCs w:val="20"/>
        </w:rPr>
        <w:t xml:space="preserve"> </w:t>
      </w:r>
      <w:r w:rsidRPr="00B26699">
        <w:rPr>
          <w:rFonts w:ascii="Arial Narrow" w:hAnsi="Arial Narrow" w:cs="Arial"/>
          <w:sz w:val="20"/>
          <w:szCs w:val="20"/>
        </w:rPr>
        <w:t>sobres</w:t>
      </w:r>
      <w:r w:rsidRPr="00B26699">
        <w:rPr>
          <w:rFonts w:ascii="Arial Narrow" w:hAnsi="Arial Narrow" w:cs="Arial"/>
          <w:spacing w:val="1"/>
          <w:sz w:val="20"/>
          <w:szCs w:val="20"/>
        </w:rPr>
        <w:t xml:space="preserve"> </w:t>
      </w:r>
      <w:r w:rsidRPr="00B26699">
        <w:rPr>
          <w:rFonts w:ascii="Arial Narrow" w:hAnsi="Arial Narrow" w:cs="Arial"/>
          <w:sz w:val="20"/>
          <w:szCs w:val="20"/>
        </w:rPr>
        <w:t>que</w:t>
      </w:r>
      <w:r w:rsidRPr="00B26699">
        <w:rPr>
          <w:rFonts w:ascii="Arial Narrow" w:hAnsi="Arial Narrow" w:cs="Arial"/>
          <w:spacing w:val="1"/>
          <w:sz w:val="20"/>
          <w:szCs w:val="20"/>
        </w:rPr>
        <w:t xml:space="preserve"> </w:t>
      </w:r>
      <w:r w:rsidRPr="00B26699">
        <w:rPr>
          <w:rFonts w:ascii="Arial Narrow" w:hAnsi="Arial Narrow" w:cs="Arial"/>
          <w:sz w:val="20"/>
          <w:szCs w:val="20"/>
        </w:rPr>
        <w:t>contienen</w:t>
      </w:r>
      <w:r w:rsidRPr="00B26699">
        <w:rPr>
          <w:rFonts w:ascii="Arial Narrow" w:hAnsi="Arial Narrow" w:cs="Arial"/>
          <w:spacing w:val="1"/>
          <w:sz w:val="20"/>
          <w:szCs w:val="20"/>
        </w:rPr>
        <w:t xml:space="preserve"> </w:t>
      </w:r>
      <w:r w:rsidRPr="00B26699">
        <w:rPr>
          <w:rFonts w:ascii="Arial Narrow" w:hAnsi="Arial Narrow" w:cs="Arial"/>
          <w:sz w:val="20"/>
          <w:szCs w:val="20"/>
        </w:rPr>
        <w:t>la</w:t>
      </w:r>
      <w:r w:rsidRPr="00B26699">
        <w:rPr>
          <w:rFonts w:ascii="Arial Narrow" w:hAnsi="Arial Narrow" w:cs="Arial"/>
          <w:spacing w:val="1"/>
          <w:sz w:val="20"/>
          <w:szCs w:val="20"/>
        </w:rPr>
        <w:t xml:space="preserve"> </w:t>
      </w:r>
      <w:r w:rsidRPr="00B26699">
        <w:rPr>
          <w:rFonts w:ascii="Arial Narrow" w:hAnsi="Arial Narrow" w:cs="Arial"/>
          <w:sz w:val="20"/>
          <w:szCs w:val="20"/>
        </w:rPr>
        <w:t>propuesta</w:t>
      </w:r>
      <w:r w:rsidRPr="00B26699">
        <w:rPr>
          <w:rFonts w:ascii="Arial Narrow" w:hAnsi="Arial Narrow" w:cs="Arial"/>
          <w:spacing w:val="1"/>
          <w:sz w:val="20"/>
          <w:szCs w:val="20"/>
        </w:rPr>
        <w:t xml:space="preserve"> </w:t>
      </w:r>
      <w:r w:rsidRPr="00B26699">
        <w:rPr>
          <w:rFonts w:ascii="Arial Narrow" w:hAnsi="Arial Narrow" w:cs="Arial"/>
          <w:sz w:val="20"/>
          <w:szCs w:val="20"/>
        </w:rPr>
        <w:t>inicial</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precio</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los</w:t>
      </w:r>
      <w:r w:rsidRPr="00B26699">
        <w:rPr>
          <w:rFonts w:ascii="Arial Narrow" w:hAnsi="Arial Narrow" w:cs="Arial"/>
          <w:spacing w:val="1"/>
          <w:sz w:val="20"/>
          <w:szCs w:val="20"/>
        </w:rPr>
        <w:t xml:space="preserve"> </w:t>
      </w:r>
      <w:r w:rsidRPr="00B26699">
        <w:rPr>
          <w:rFonts w:ascii="Arial Narrow" w:hAnsi="Arial Narrow" w:cs="Arial"/>
          <w:b/>
          <w:sz w:val="20"/>
          <w:szCs w:val="20"/>
        </w:rPr>
        <w:t>oferentes</w:t>
      </w:r>
      <w:r w:rsidRPr="00B26699">
        <w:rPr>
          <w:rFonts w:ascii="Arial Narrow" w:hAnsi="Arial Narrow" w:cs="Arial"/>
          <w:b/>
          <w:spacing w:val="1"/>
          <w:sz w:val="20"/>
          <w:szCs w:val="20"/>
        </w:rPr>
        <w:t xml:space="preserve"> </w:t>
      </w:r>
      <w:r w:rsidRPr="00B26699">
        <w:rPr>
          <w:rFonts w:ascii="Arial Narrow" w:hAnsi="Arial Narrow" w:cs="Arial"/>
          <w:b/>
          <w:sz w:val="20"/>
          <w:szCs w:val="20"/>
        </w:rPr>
        <w:t xml:space="preserve">habilitados, </w:t>
      </w:r>
      <w:r w:rsidRPr="00B26699">
        <w:rPr>
          <w:rFonts w:ascii="Arial Narrow" w:hAnsi="Arial Narrow" w:cs="Arial"/>
          <w:sz w:val="20"/>
          <w:szCs w:val="20"/>
        </w:rPr>
        <w:t>antes de la diligencia de Subasta Inversa Electrónica, para que los evaluadores del subcomité</w:t>
      </w:r>
      <w:r w:rsidRPr="00B26699">
        <w:rPr>
          <w:rFonts w:ascii="Arial Narrow" w:hAnsi="Arial Narrow" w:cs="Arial"/>
          <w:spacing w:val="1"/>
          <w:sz w:val="20"/>
          <w:szCs w:val="20"/>
        </w:rPr>
        <w:t xml:space="preserve"> </w:t>
      </w:r>
      <w:r w:rsidRPr="00B26699">
        <w:rPr>
          <w:rFonts w:ascii="Arial Narrow" w:hAnsi="Arial Narrow" w:cs="Arial"/>
          <w:sz w:val="20"/>
          <w:szCs w:val="20"/>
        </w:rPr>
        <w:t>económico</w:t>
      </w:r>
      <w:r w:rsidRPr="00B26699">
        <w:rPr>
          <w:rFonts w:ascii="Arial Narrow" w:hAnsi="Arial Narrow" w:cs="Arial"/>
          <w:spacing w:val="21"/>
          <w:sz w:val="20"/>
          <w:szCs w:val="20"/>
        </w:rPr>
        <w:t xml:space="preserve"> </w:t>
      </w:r>
      <w:r w:rsidRPr="00B26699">
        <w:rPr>
          <w:rFonts w:ascii="Arial Narrow" w:hAnsi="Arial Narrow" w:cs="Arial"/>
          <w:sz w:val="20"/>
          <w:szCs w:val="20"/>
        </w:rPr>
        <w:t>verifiquen</w:t>
      </w:r>
      <w:r w:rsidRPr="00B26699">
        <w:rPr>
          <w:rFonts w:ascii="Arial Narrow" w:hAnsi="Arial Narrow" w:cs="Arial"/>
          <w:spacing w:val="24"/>
          <w:sz w:val="20"/>
          <w:szCs w:val="20"/>
        </w:rPr>
        <w:t xml:space="preserve"> </w:t>
      </w:r>
      <w:r w:rsidRPr="00B26699">
        <w:rPr>
          <w:rFonts w:ascii="Arial Narrow" w:hAnsi="Arial Narrow" w:cs="Arial"/>
          <w:sz w:val="20"/>
          <w:szCs w:val="20"/>
        </w:rPr>
        <w:t>dichas</w:t>
      </w:r>
      <w:r w:rsidRPr="00B26699">
        <w:rPr>
          <w:rFonts w:ascii="Arial Narrow" w:hAnsi="Arial Narrow" w:cs="Arial"/>
          <w:spacing w:val="24"/>
          <w:sz w:val="20"/>
          <w:szCs w:val="20"/>
        </w:rPr>
        <w:t xml:space="preserve"> </w:t>
      </w:r>
      <w:r w:rsidRPr="00B26699">
        <w:rPr>
          <w:rFonts w:ascii="Arial Narrow" w:hAnsi="Arial Narrow" w:cs="Arial"/>
          <w:sz w:val="20"/>
          <w:szCs w:val="20"/>
        </w:rPr>
        <w:t>propuestas</w:t>
      </w:r>
      <w:r w:rsidRPr="00B26699">
        <w:rPr>
          <w:rFonts w:ascii="Arial Narrow" w:hAnsi="Arial Narrow" w:cs="Arial"/>
          <w:spacing w:val="21"/>
          <w:sz w:val="20"/>
          <w:szCs w:val="20"/>
        </w:rPr>
        <w:t xml:space="preserve"> </w:t>
      </w:r>
      <w:r w:rsidRPr="00B26699">
        <w:rPr>
          <w:rFonts w:ascii="Arial Narrow" w:hAnsi="Arial Narrow" w:cs="Arial"/>
          <w:sz w:val="20"/>
          <w:szCs w:val="20"/>
        </w:rPr>
        <w:t>y</w:t>
      </w:r>
      <w:r w:rsidRPr="00B26699">
        <w:rPr>
          <w:rFonts w:ascii="Arial Narrow" w:hAnsi="Arial Narrow" w:cs="Arial"/>
          <w:spacing w:val="24"/>
          <w:sz w:val="20"/>
          <w:szCs w:val="20"/>
        </w:rPr>
        <w:t xml:space="preserve"> </w:t>
      </w:r>
      <w:r w:rsidRPr="00B26699">
        <w:rPr>
          <w:rFonts w:ascii="Arial Narrow" w:hAnsi="Arial Narrow" w:cs="Arial"/>
          <w:sz w:val="20"/>
          <w:szCs w:val="20"/>
        </w:rPr>
        <w:t>determinen</w:t>
      </w:r>
      <w:r w:rsidRPr="00B26699">
        <w:rPr>
          <w:rFonts w:ascii="Arial Narrow" w:hAnsi="Arial Narrow" w:cs="Arial"/>
          <w:spacing w:val="20"/>
          <w:sz w:val="20"/>
          <w:szCs w:val="20"/>
        </w:rPr>
        <w:t xml:space="preserve"> </w:t>
      </w:r>
      <w:r w:rsidRPr="00B26699">
        <w:rPr>
          <w:rFonts w:ascii="Arial Narrow" w:hAnsi="Arial Narrow" w:cs="Arial"/>
          <w:sz w:val="20"/>
          <w:szCs w:val="20"/>
        </w:rPr>
        <w:t>el</w:t>
      </w:r>
      <w:r w:rsidRPr="00B26699">
        <w:rPr>
          <w:rFonts w:ascii="Arial Narrow" w:hAnsi="Arial Narrow" w:cs="Arial"/>
          <w:spacing w:val="24"/>
          <w:sz w:val="20"/>
          <w:szCs w:val="20"/>
        </w:rPr>
        <w:t xml:space="preserve"> </w:t>
      </w:r>
      <w:r w:rsidRPr="00B26699">
        <w:rPr>
          <w:rFonts w:ascii="Arial Narrow" w:hAnsi="Arial Narrow" w:cs="Arial"/>
          <w:sz w:val="20"/>
          <w:szCs w:val="20"/>
        </w:rPr>
        <w:t>precio</w:t>
      </w:r>
      <w:r w:rsidRPr="00B26699">
        <w:rPr>
          <w:rFonts w:ascii="Arial Narrow" w:hAnsi="Arial Narrow" w:cs="Arial"/>
          <w:spacing w:val="21"/>
          <w:sz w:val="20"/>
          <w:szCs w:val="20"/>
        </w:rPr>
        <w:t xml:space="preserve"> </w:t>
      </w:r>
      <w:r w:rsidRPr="00B26699">
        <w:rPr>
          <w:rFonts w:ascii="Arial Narrow" w:hAnsi="Arial Narrow" w:cs="Arial"/>
          <w:sz w:val="20"/>
          <w:szCs w:val="20"/>
        </w:rPr>
        <w:t>de</w:t>
      </w:r>
      <w:r w:rsidRPr="00B26699">
        <w:rPr>
          <w:rFonts w:ascii="Arial Narrow" w:hAnsi="Arial Narrow" w:cs="Arial"/>
          <w:spacing w:val="20"/>
          <w:sz w:val="20"/>
          <w:szCs w:val="20"/>
        </w:rPr>
        <w:t xml:space="preserve"> </w:t>
      </w:r>
      <w:r w:rsidRPr="00B26699">
        <w:rPr>
          <w:rFonts w:ascii="Arial Narrow" w:hAnsi="Arial Narrow" w:cs="Arial"/>
          <w:sz w:val="20"/>
          <w:szCs w:val="20"/>
        </w:rPr>
        <w:t>arranque</w:t>
      </w:r>
      <w:r w:rsidRPr="00B26699">
        <w:rPr>
          <w:rFonts w:ascii="Arial Narrow" w:hAnsi="Arial Narrow" w:cs="Arial"/>
          <w:spacing w:val="20"/>
          <w:sz w:val="20"/>
          <w:szCs w:val="20"/>
        </w:rPr>
        <w:t xml:space="preserve"> </w:t>
      </w:r>
      <w:r w:rsidRPr="00B26699">
        <w:rPr>
          <w:rFonts w:ascii="Arial Narrow" w:hAnsi="Arial Narrow" w:cs="Arial"/>
          <w:sz w:val="20"/>
          <w:szCs w:val="20"/>
        </w:rPr>
        <w:t>de</w:t>
      </w:r>
      <w:r w:rsidRPr="00B26699">
        <w:rPr>
          <w:rFonts w:ascii="Arial Narrow" w:hAnsi="Arial Narrow" w:cs="Arial"/>
          <w:spacing w:val="22"/>
          <w:sz w:val="20"/>
          <w:szCs w:val="20"/>
        </w:rPr>
        <w:t xml:space="preserve"> </w:t>
      </w:r>
      <w:r w:rsidRPr="00B26699">
        <w:rPr>
          <w:rFonts w:ascii="Arial Narrow" w:hAnsi="Arial Narrow" w:cs="Arial"/>
          <w:sz w:val="20"/>
          <w:szCs w:val="20"/>
        </w:rPr>
        <w:t>la</w:t>
      </w:r>
      <w:r w:rsidRPr="00B26699">
        <w:rPr>
          <w:rFonts w:ascii="Arial Narrow" w:hAnsi="Arial Narrow" w:cs="Arial"/>
          <w:spacing w:val="19"/>
          <w:sz w:val="20"/>
          <w:szCs w:val="20"/>
        </w:rPr>
        <w:t xml:space="preserve"> </w:t>
      </w:r>
      <w:r w:rsidRPr="00B26699">
        <w:rPr>
          <w:rFonts w:ascii="Arial Narrow" w:hAnsi="Arial Narrow" w:cs="Arial"/>
          <w:sz w:val="20"/>
          <w:szCs w:val="20"/>
        </w:rPr>
        <w:t>subasta</w:t>
      </w:r>
      <w:r w:rsidRPr="00B26699">
        <w:rPr>
          <w:rFonts w:ascii="Arial Narrow" w:hAnsi="Arial Narrow" w:cs="Arial"/>
          <w:spacing w:val="22"/>
          <w:sz w:val="20"/>
          <w:szCs w:val="20"/>
        </w:rPr>
        <w:t xml:space="preserve"> </w:t>
      </w:r>
      <w:r w:rsidRPr="00B26699">
        <w:rPr>
          <w:rFonts w:ascii="Arial Narrow" w:hAnsi="Arial Narrow" w:cs="Arial"/>
          <w:sz w:val="20"/>
          <w:szCs w:val="20"/>
        </w:rPr>
        <w:t>e</w:t>
      </w:r>
      <w:r w:rsidRPr="00B26699">
        <w:rPr>
          <w:rFonts w:ascii="Arial Narrow" w:hAnsi="Arial Narrow" w:cs="Arial"/>
          <w:spacing w:val="22"/>
          <w:sz w:val="20"/>
          <w:szCs w:val="20"/>
        </w:rPr>
        <w:t xml:space="preserve"> </w:t>
      </w:r>
      <w:r w:rsidRPr="00B26699">
        <w:rPr>
          <w:rFonts w:ascii="Arial Narrow" w:hAnsi="Arial Narrow" w:cs="Arial"/>
          <w:sz w:val="20"/>
          <w:szCs w:val="20"/>
        </w:rPr>
        <w:t>informen</w:t>
      </w:r>
      <w:r w:rsidRPr="00B26699">
        <w:rPr>
          <w:rFonts w:ascii="Arial Narrow" w:hAnsi="Arial Narrow" w:cs="Arial"/>
          <w:spacing w:val="22"/>
          <w:sz w:val="20"/>
          <w:szCs w:val="20"/>
        </w:rPr>
        <w:t xml:space="preserve"> </w:t>
      </w:r>
      <w:r w:rsidRPr="00B26699">
        <w:rPr>
          <w:rFonts w:ascii="Arial Narrow" w:hAnsi="Arial Narrow" w:cs="Arial"/>
          <w:sz w:val="20"/>
          <w:szCs w:val="20"/>
        </w:rPr>
        <w:t>la</w:t>
      </w:r>
      <w:r w:rsidRPr="00B26699">
        <w:rPr>
          <w:rFonts w:ascii="Arial Narrow" w:hAnsi="Arial Narrow" w:cs="Arial"/>
          <w:spacing w:val="21"/>
          <w:sz w:val="20"/>
          <w:szCs w:val="20"/>
        </w:rPr>
        <w:t xml:space="preserve"> </w:t>
      </w:r>
      <w:r w:rsidRPr="00B26699">
        <w:rPr>
          <w:rFonts w:ascii="Arial Narrow" w:hAnsi="Arial Narrow" w:cs="Arial"/>
          <w:sz w:val="20"/>
          <w:szCs w:val="20"/>
        </w:rPr>
        <w:t>lista</w:t>
      </w:r>
      <w:r w:rsidRPr="00B26699">
        <w:rPr>
          <w:rFonts w:ascii="Arial Narrow" w:hAnsi="Arial Narrow" w:cs="Arial"/>
          <w:spacing w:val="-53"/>
          <w:sz w:val="20"/>
          <w:szCs w:val="20"/>
        </w:rPr>
        <w:t xml:space="preserve">                              </w:t>
      </w:r>
      <w:r w:rsidRPr="00B26699">
        <w:rPr>
          <w:rFonts w:ascii="Arial Narrow" w:hAnsi="Arial Narrow" w:cs="Arial"/>
          <w:sz w:val="20"/>
          <w:szCs w:val="20"/>
        </w:rPr>
        <w:t>final</w:t>
      </w:r>
      <w:r w:rsidRPr="00B26699">
        <w:rPr>
          <w:rFonts w:ascii="Arial Narrow" w:hAnsi="Arial Narrow" w:cs="Arial"/>
          <w:spacing w:val="-2"/>
          <w:sz w:val="20"/>
          <w:szCs w:val="20"/>
        </w:rPr>
        <w:t xml:space="preserve"> </w:t>
      </w:r>
      <w:r w:rsidRPr="00B26699">
        <w:rPr>
          <w:rFonts w:ascii="Arial Narrow" w:hAnsi="Arial Narrow" w:cs="Arial"/>
          <w:sz w:val="20"/>
          <w:szCs w:val="20"/>
        </w:rPr>
        <w:t>de</w:t>
      </w:r>
      <w:r w:rsidRPr="00B26699">
        <w:rPr>
          <w:rFonts w:ascii="Arial Narrow" w:hAnsi="Arial Narrow" w:cs="Arial"/>
          <w:spacing w:val="-2"/>
          <w:sz w:val="20"/>
          <w:szCs w:val="20"/>
        </w:rPr>
        <w:t xml:space="preserve"> </w:t>
      </w:r>
      <w:r w:rsidRPr="00B26699">
        <w:rPr>
          <w:rFonts w:ascii="Arial Narrow" w:hAnsi="Arial Narrow" w:cs="Arial"/>
          <w:sz w:val="20"/>
          <w:szCs w:val="20"/>
        </w:rPr>
        <w:t>participantes</w:t>
      </w:r>
      <w:r w:rsidRPr="00B26699">
        <w:rPr>
          <w:rFonts w:ascii="Arial Narrow" w:hAnsi="Arial Narrow" w:cs="Arial"/>
          <w:spacing w:val="1"/>
          <w:sz w:val="20"/>
          <w:szCs w:val="20"/>
        </w:rPr>
        <w:t xml:space="preserve"> </w:t>
      </w:r>
      <w:r w:rsidRPr="00B26699">
        <w:rPr>
          <w:rFonts w:ascii="Arial Narrow" w:hAnsi="Arial Narrow" w:cs="Arial"/>
          <w:sz w:val="20"/>
          <w:szCs w:val="20"/>
        </w:rPr>
        <w:t>en</w:t>
      </w:r>
      <w:r w:rsidRPr="00B26699">
        <w:rPr>
          <w:rFonts w:ascii="Arial Narrow" w:hAnsi="Arial Narrow" w:cs="Arial"/>
          <w:spacing w:val="2"/>
          <w:sz w:val="20"/>
          <w:szCs w:val="20"/>
        </w:rPr>
        <w:t xml:space="preserve"> </w:t>
      </w:r>
      <w:r w:rsidRPr="00B26699">
        <w:rPr>
          <w:rFonts w:ascii="Arial Narrow" w:hAnsi="Arial Narrow" w:cs="Arial"/>
          <w:sz w:val="20"/>
          <w:szCs w:val="20"/>
        </w:rPr>
        <w:t>la</w:t>
      </w:r>
      <w:r w:rsidRPr="00B26699">
        <w:rPr>
          <w:rFonts w:ascii="Arial Narrow" w:hAnsi="Arial Narrow" w:cs="Arial"/>
          <w:spacing w:val="1"/>
          <w:sz w:val="20"/>
          <w:szCs w:val="20"/>
        </w:rPr>
        <w:t xml:space="preserve"> </w:t>
      </w:r>
      <w:r w:rsidRPr="00B26699">
        <w:rPr>
          <w:rFonts w:ascii="Arial Narrow" w:hAnsi="Arial Narrow" w:cs="Arial"/>
          <w:sz w:val="20"/>
          <w:szCs w:val="20"/>
        </w:rPr>
        <w:t>subasta.</w:t>
      </w:r>
    </w:p>
    <w:p w14:paraId="29E87CCB" w14:textId="77777777" w:rsidR="002043EE" w:rsidRPr="00B26699" w:rsidRDefault="002043EE" w:rsidP="002043EE">
      <w:pPr>
        <w:pStyle w:val="Textoindependiente"/>
        <w:spacing w:after="0"/>
        <w:rPr>
          <w:rFonts w:ascii="Arial Narrow" w:hAnsi="Arial Narrow" w:cs="Arial"/>
          <w:color w:val="FF0000"/>
          <w:sz w:val="20"/>
          <w:szCs w:val="20"/>
        </w:rPr>
      </w:pPr>
    </w:p>
    <w:p w14:paraId="57084825" w14:textId="77777777" w:rsidR="002043EE" w:rsidRPr="00B26699" w:rsidRDefault="002043EE" w:rsidP="002043EE">
      <w:pPr>
        <w:pStyle w:val="Textoindependiente"/>
        <w:spacing w:after="0"/>
        <w:ind w:right="147"/>
        <w:jc w:val="both"/>
        <w:rPr>
          <w:rFonts w:ascii="Arial Narrow" w:hAnsi="Arial Narrow" w:cs="Arial"/>
          <w:sz w:val="20"/>
          <w:szCs w:val="20"/>
        </w:rPr>
      </w:pPr>
      <w:r w:rsidRPr="00B26699">
        <w:rPr>
          <w:rFonts w:ascii="Arial Narrow" w:hAnsi="Arial Narrow" w:cs="Arial"/>
          <w:sz w:val="20"/>
          <w:szCs w:val="20"/>
        </w:rPr>
        <w:t xml:space="preserve">El proponente que haya sido habilitado para participar en la Subasta Inversa Electrónica deberá tener en cuenta  </w:t>
      </w:r>
      <w:r w:rsidRPr="00B26699">
        <w:rPr>
          <w:rFonts w:ascii="Arial Narrow" w:hAnsi="Arial Narrow" w:cs="Arial"/>
          <w:spacing w:val="-53"/>
          <w:sz w:val="20"/>
          <w:szCs w:val="20"/>
        </w:rPr>
        <w:t xml:space="preserve"> </w:t>
      </w:r>
      <w:r w:rsidRPr="00B26699">
        <w:rPr>
          <w:rFonts w:ascii="Arial Narrow" w:hAnsi="Arial Narrow" w:cs="Arial"/>
          <w:sz w:val="20"/>
          <w:szCs w:val="20"/>
        </w:rPr>
        <w:t>las</w:t>
      </w:r>
      <w:r w:rsidRPr="00B26699">
        <w:rPr>
          <w:rFonts w:ascii="Arial Narrow" w:hAnsi="Arial Narrow" w:cs="Arial"/>
          <w:spacing w:val="-2"/>
          <w:sz w:val="20"/>
          <w:szCs w:val="20"/>
        </w:rPr>
        <w:t xml:space="preserve"> </w:t>
      </w:r>
      <w:r w:rsidRPr="00B26699">
        <w:rPr>
          <w:rFonts w:ascii="Arial Narrow" w:hAnsi="Arial Narrow" w:cs="Arial"/>
          <w:sz w:val="20"/>
          <w:szCs w:val="20"/>
        </w:rPr>
        <w:t>siguientes</w:t>
      </w:r>
      <w:r w:rsidRPr="00B26699">
        <w:rPr>
          <w:rFonts w:ascii="Arial Narrow" w:hAnsi="Arial Narrow" w:cs="Arial"/>
          <w:spacing w:val="1"/>
          <w:sz w:val="20"/>
          <w:szCs w:val="20"/>
        </w:rPr>
        <w:t xml:space="preserve"> </w:t>
      </w:r>
      <w:r w:rsidRPr="00B26699">
        <w:rPr>
          <w:rFonts w:ascii="Arial Narrow" w:hAnsi="Arial Narrow" w:cs="Arial"/>
          <w:sz w:val="20"/>
          <w:szCs w:val="20"/>
        </w:rPr>
        <w:t>recomendaciones</w:t>
      </w:r>
      <w:r w:rsidRPr="00B26699">
        <w:rPr>
          <w:rFonts w:ascii="Arial Narrow" w:hAnsi="Arial Narrow" w:cs="Arial"/>
          <w:spacing w:val="1"/>
          <w:sz w:val="20"/>
          <w:szCs w:val="20"/>
        </w:rPr>
        <w:t xml:space="preserve"> </w:t>
      </w:r>
      <w:r w:rsidRPr="00B26699">
        <w:rPr>
          <w:rFonts w:ascii="Arial Narrow" w:hAnsi="Arial Narrow" w:cs="Arial"/>
          <w:sz w:val="20"/>
          <w:szCs w:val="20"/>
        </w:rPr>
        <w:t>técnicas,</w:t>
      </w:r>
      <w:r w:rsidRPr="00B26699">
        <w:rPr>
          <w:rFonts w:ascii="Arial Narrow" w:hAnsi="Arial Narrow" w:cs="Arial"/>
          <w:spacing w:val="-2"/>
          <w:sz w:val="20"/>
          <w:szCs w:val="20"/>
        </w:rPr>
        <w:t xml:space="preserve"> </w:t>
      </w:r>
      <w:r w:rsidRPr="00B26699">
        <w:rPr>
          <w:rFonts w:ascii="Arial Narrow" w:hAnsi="Arial Narrow" w:cs="Arial"/>
          <w:sz w:val="20"/>
          <w:szCs w:val="20"/>
        </w:rPr>
        <w:t>para</w:t>
      </w:r>
      <w:r w:rsidRPr="00B26699">
        <w:rPr>
          <w:rFonts w:ascii="Arial Narrow" w:hAnsi="Arial Narrow" w:cs="Arial"/>
          <w:spacing w:val="-2"/>
          <w:sz w:val="20"/>
          <w:szCs w:val="20"/>
        </w:rPr>
        <w:t xml:space="preserve"> </w:t>
      </w:r>
      <w:r w:rsidRPr="00B26699">
        <w:rPr>
          <w:rFonts w:ascii="Arial Narrow" w:hAnsi="Arial Narrow" w:cs="Arial"/>
          <w:sz w:val="20"/>
          <w:szCs w:val="20"/>
        </w:rPr>
        <w:t>su</w:t>
      </w:r>
      <w:r w:rsidRPr="00B26699">
        <w:rPr>
          <w:rFonts w:ascii="Arial Narrow" w:hAnsi="Arial Narrow" w:cs="Arial"/>
          <w:spacing w:val="-3"/>
          <w:sz w:val="20"/>
          <w:szCs w:val="20"/>
        </w:rPr>
        <w:t xml:space="preserve"> </w:t>
      </w:r>
      <w:r w:rsidRPr="00B26699">
        <w:rPr>
          <w:rFonts w:ascii="Arial Narrow" w:hAnsi="Arial Narrow" w:cs="Arial"/>
          <w:sz w:val="20"/>
          <w:szCs w:val="20"/>
        </w:rPr>
        <w:t>participación:</w:t>
      </w:r>
    </w:p>
    <w:p w14:paraId="73C48975" w14:textId="77777777" w:rsidR="002043EE" w:rsidRPr="00B26699" w:rsidRDefault="002043EE" w:rsidP="002043EE">
      <w:pPr>
        <w:pStyle w:val="Textoindependiente"/>
        <w:spacing w:after="0"/>
        <w:ind w:right="147"/>
        <w:jc w:val="both"/>
        <w:rPr>
          <w:rFonts w:ascii="Arial Narrow" w:hAnsi="Arial Narrow" w:cs="Arial"/>
          <w:sz w:val="20"/>
          <w:szCs w:val="20"/>
        </w:rPr>
      </w:pPr>
    </w:p>
    <w:p w14:paraId="55DA3B6C" w14:textId="77777777" w:rsidR="002043EE" w:rsidRPr="00B26699" w:rsidRDefault="002043EE" w:rsidP="00BF393B">
      <w:pPr>
        <w:pStyle w:val="Textoindependiente"/>
        <w:numPr>
          <w:ilvl w:val="1"/>
          <w:numId w:val="41"/>
        </w:numPr>
        <w:tabs>
          <w:tab w:val="clear" w:pos="1440"/>
          <w:tab w:val="num" w:pos="1134"/>
        </w:tabs>
        <w:spacing w:after="0"/>
        <w:ind w:left="709" w:right="147"/>
        <w:jc w:val="both"/>
        <w:rPr>
          <w:rFonts w:ascii="Arial Narrow" w:hAnsi="Arial Narrow" w:cs="Arial"/>
          <w:sz w:val="20"/>
          <w:szCs w:val="20"/>
        </w:rPr>
      </w:pPr>
      <w:r w:rsidRPr="00B26699">
        <w:rPr>
          <w:rFonts w:ascii="Arial Narrow" w:hAnsi="Arial Narrow" w:cs="Arial"/>
          <w:sz w:val="20"/>
          <w:szCs w:val="20"/>
        </w:rPr>
        <w:t>Tener</w:t>
      </w:r>
      <w:r w:rsidRPr="00B26699">
        <w:rPr>
          <w:rFonts w:ascii="Arial Narrow" w:hAnsi="Arial Narrow" w:cs="Arial"/>
          <w:spacing w:val="-3"/>
          <w:sz w:val="20"/>
          <w:szCs w:val="20"/>
        </w:rPr>
        <w:t xml:space="preserve"> </w:t>
      </w:r>
      <w:r w:rsidRPr="00B26699">
        <w:rPr>
          <w:rFonts w:ascii="Arial Narrow" w:hAnsi="Arial Narrow" w:cs="Arial"/>
          <w:sz w:val="20"/>
          <w:szCs w:val="20"/>
        </w:rPr>
        <w:t>conexión</w:t>
      </w:r>
      <w:r w:rsidRPr="00B26699">
        <w:rPr>
          <w:rFonts w:ascii="Arial Narrow" w:hAnsi="Arial Narrow" w:cs="Arial"/>
          <w:spacing w:val="-3"/>
          <w:sz w:val="20"/>
          <w:szCs w:val="20"/>
        </w:rPr>
        <w:t xml:space="preserve"> </w:t>
      </w:r>
      <w:r w:rsidRPr="00B26699">
        <w:rPr>
          <w:rFonts w:ascii="Arial Narrow" w:hAnsi="Arial Narrow" w:cs="Arial"/>
          <w:sz w:val="20"/>
          <w:szCs w:val="20"/>
        </w:rPr>
        <w:t>a internet estable</w:t>
      </w:r>
    </w:p>
    <w:p w14:paraId="30268A0F" w14:textId="77777777" w:rsidR="002043EE" w:rsidRPr="00B26699" w:rsidRDefault="002043EE" w:rsidP="002043EE">
      <w:pPr>
        <w:pStyle w:val="Prrafodelista"/>
        <w:widowControl w:val="0"/>
        <w:tabs>
          <w:tab w:val="left" w:pos="822"/>
          <w:tab w:val="num" w:pos="1134"/>
        </w:tabs>
        <w:autoSpaceDE w:val="0"/>
        <w:autoSpaceDN w:val="0"/>
        <w:ind w:left="709"/>
        <w:jc w:val="both"/>
        <w:rPr>
          <w:rFonts w:ascii="Arial Narrow" w:hAnsi="Arial Narrow" w:cs="Arial"/>
          <w:color w:val="FF0000"/>
          <w:sz w:val="20"/>
          <w:szCs w:val="20"/>
        </w:rPr>
      </w:pPr>
    </w:p>
    <w:p w14:paraId="518B2389" w14:textId="77777777" w:rsidR="002043EE" w:rsidRPr="00B26699" w:rsidRDefault="002043EE" w:rsidP="00BF393B">
      <w:pPr>
        <w:pStyle w:val="Prrafodelista"/>
        <w:widowControl w:val="0"/>
        <w:numPr>
          <w:ilvl w:val="1"/>
          <w:numId w:val="41"/>
        </w:numPr>
        <w:tabs>
          <w:tab w:val="left" w:pos="822"/>
          <w:tab w:val="num" w:pos="1134"/>
        </w:tabs>
        <w:autoSpaceDE w:val="0"/>
        <w:autoSpaceDN w:val="0"/>
        <w:ind w:left="709"/>
        <w:jc w:val="both"/>
        <w:rPr>
          <w:rFonts w:ascii="Arial Narrow" w:hAnsi="Arial Narrow" w:cs="Arial"/>
          <w:sz w:val="20"/>
          <w:szCs w:val="20"/>
        </w:rPr>
      </w:pPr>
      <w:r w:rsidRPr="00B26699">
        <w:rPr>
          <w:rFonts w:ascii="Arial Narrow" w:hAnsi="Arial Narrow" w:cs="Arial"/>
          <w:sz w:val="20"/>
          <w:szCs w:val="20"/>
        </w:rPr>
        <w:t>Estar registrado, tener usuario y clave de acceso a SECOP II. El usuario del proveedor habilitado que</w:t>
      </w:r>
      <w:r w:rsidRPr="00B26699">
        <w:rPr>
          <w:rFonts w:ascii="Arial Narrow" w:hAnsi="Arial Narrow" w:cs="Arial"/>
          <w:spacing w:val="1"/>
          <w:sz w:val="20"/>
          <w:szCs w:val="20"/>
        </w:rPr>
        <w:t xml:space="preserve"> </w:t>
      </w:r>
      <w:r w:rsidRPr="00B26699">
        <w:rPr>
          <w:rFonts w:ascii="Arial Narrow" w:hAnsi="Arial Narrow" w:cs="Arial"/>
          <w:sz w:val="20"/>
          <w:szCs w:val="20"/>
        </w:rPr>
        <w:t>participe</w:t>
      </w:r>
      <w:r w:rsidRPr="00B26699">
        <w:rPr>
          <w:rFonts w:ascii="Arial Narrow" w:hAnsi="Arial Narrow" w:cs="Arial"/>
          <w:spacing w:val="1"/>
          <w:sz w:val="20"/>
          <w:szCs w:val="20"/>
        </w:rPr>
        <w:t xml:space="preserve"> </w:t>
      </w:r>
      <w:r w:rsidRPr="00B26699">
        <w:rPr>
          <w:rFonts w:ascii="Arial Narrow" w:hAnsi="Arial Narrow" w:cs="Arial"/>
          <w:sz w:val="20"/>
          <w:szCs w:val="20"/>
        </w:rPr>
        <w:t>en</w:t>
      </w:r>
      <w:r w:rsidRPr="00B26699">
        <w:rPr>
          <w:rFonts w:ascii="Arial Narrow" w:hAnsi="Arial Narrow" w:cs="Arial"/>
          <w:spacing w:val="1"/>
          <w:sz w:val="20"/>
          <w:szCs w:val="20"/>
        </w:rPr>
        <w:t xml:space="preserve"> </w:t>
      </w:r>
      <w:r w:rsidRPr="00B26699">
        <w:rPr>
          <w:rFonts w:ascii="Arial Narrow" w:hAnsi="Arial Narrow" w:cs="Arial"/>
          <w:sz w:val="20"/>
          <w:szCs w:val="20"/>
        </w:rPr>
        <w:t>el</w:t>
      </w:r>
      <w:r w:rsidRPr="00B26699">
        <w:rPr>
          <w:rFonts w:ascii="Arial Narrow" w:hAnsi="Arial Narrow" w:cs="Arial"/>
          <w:spacing w:val="1"/>
          <w:sz w:val="20"/>
          <w:szCs w:val="20"/>
        </w:rPr>
        <w:t xml:space="preserve"> </w:t>
      </w:r>
      <w:r w:rsidRPr="00B26699">
        <w:rPr>
          <w:rFonts w:ascii="Arial Narrow" w:hAnsi="Arial Narrow" w:cs="Arial"/>
          <w:sz w:val="20"/>
          <w:szCs w:val="20"/>
        </w:rPr>
        <w:t>evento</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Subasta</w:t>
      </w:r>
      <w:r w:rsidRPr="00B26699">
        <w:rPr>
          <w:rFonts w:ascii="Arial Narrow" w:hAnsi="Arial Narrow" w:cs="Arial"/>
          <w:spacing w:val="1"/>
          <w:sz w:val="20"/>
          <w:szCs w:val="20"/>
        </w:rPr>
        <w:t xml:space="preserve"> </w:t>
      </w:r>
      <w:r w:rsidRPr="00B26699">
        <w:rPr>
          <w:rFonts w:ascii="Arial Narrow" w:hAnsi="Arial Narrow" w:cs="Arial"/>
          <w:sz w:val="20"/>
          <w:szCs w:val="20"/>
        </w:rPr>
        <w:t>Inversa</w:t>
      </w:r>
      <w:r w:rsidRPr="00B26699">
        <w:rPr>
          <w:rFonts w:ascii="Arial Narrow" w:hAnsi="Arial Narrow" w:cs="Arial"/>
          <w:spacing w:val="1"/>
          <w:sz w:val="20"/>
          <w:szCs w:val="20"/>
        </w:rPr>
        <w:t xml:space="preserve"> </w:t>
      </w:r>
      <w:r w:rsidRPr="00B26699">
        <w:rPr>
          <w:rFonts w:ascii="Arial Narrow" w:hAnsi="Arial Narrow" w:cs="Arial"/>
          <w:sz w:val="20"/>
          <w:szCs w:val="20"/>
        </w:rPr>
        <w:t>Electrónica,</w:t>
      </w:r>
      <w:r w:rsidRPr="00B26699">
        <w:rPr>
          <w:rFonts w:ascii="Arial Narrow" w:hAnsi="Arial Narrow" w:cs="Arial"/>
          <w:spacing w:val="1"/>
          <w:sz w:val="20"/>
          <w:szCs w:val="20"/>
        </w:rPr>
        <w:t xml:space="preserve"> </w:t>
      </w:r>
      <w:r w:rsidRPr="00B26699">
        <w:rPr>
          <w:rFonts w:ascii="Arial Narrow" w:hAnsi="Arial Narrow" w:cs="Arial"/>
          <w:sz w:val="20"/>
          <w:szCs w:val="20"/>
        </w:rPr>
        <w:t>en</w:t>
      </w:r>
      <w:r w:rsidRPr="00B26699">
        <w:rPr>
          <w:rFonts w:ascii="Arial Narrow" w:hAnsi="Arial Narrow" w:cs="Arial"/>
          <w:spacing w:val="1"/>
          <w:sz w:val="20"/>
          <w:szCs w:val="20"/>
        </w:rPr>
        <w:t xml:space="preserve"> </w:t>
      </w:r>
      <w:r w:rsidRPr="00B26699">
        <w:rPr>
          <w:rFonts w:ascii="Arial Narrow" w:hAnsi="Arial Narrow" w:cs="Arial"/>
          <w:sz w:val="20"/>
          <w:szCs w:val="20"/>
        </w:rPr>
        <w:t>caso</w:t>
      </w:r>
      <w:r w:rsidRPr="00B26699">
        <w:rPr>
          <w:rFonts w:ascii="Arial Narrow" w:hAnsi="Arial Narrow" w:cs="Arial"/>
          <w:spacing w:val="1"/>
          <w:sz w:val="20"/>
          <w:szCs w:val="20"/>
        </w:rPr>
        <w:t xml:space="preserve"> </w:t>
      </w:r>
      <w:r w:rsidRPr="00B26699">
        <w:rPr>
          <w:rFonts w:ascii="Arial Narrow" w:hAnsi="Arial Narrow" w:cs="Arial"/>
          <w:sz w:val="20"/>
          <w:szCs w:val="20"/>
        </w:rPr>
        <w:t>de</w:t>
      </w:r>
      <w:r w:rsidRPr="00B26699">
        <w:rPr>
          <w:rFonts w:ascii="Arial Narrow" w:hAnsi="Arial Narrow" w:cs="Arial"/>
          <w:spacing w:val="1"/>
          <w:sz w:val="20"/>
          <w:szCs w:val="20"/>
        </w:rPr>
        <w:t xml:space="preserve"> </w:t>
      </w:r>
      <w:r w:rsidRPr="00B26699">
        <w:rPr>
          <w:rFonts w:ascii="Arial Narrow" w:hAnsi="Arial Narrow" w:cs="Arial"/>
          <w:sz w:val="20"/>
          <w:szCs w:val="20"/>
        </w:rPr>
        <w:t>ser</w:t>
      </w:r>
      <w:r w:rsidRPr="00B26699">
        <w:rPr>
          <w:rFonts w:ascii="Arial Narrow" w:hAnsi="Arial Narrow" w:cs="Arial"/>
          <w:spacing w:val="1"/>
          <w:sz w:val="20"/>
          <w:szCs w:val="20"/>
        </w:rPr>
        <w:t xml:space="preserve"> </w:t>
      </w:r>
      <w:r w:rsidRPr="00B26699">
        <w:rPr>
          <w:rFonts w:ascii="Arial Narrow" w:hAnsi="Arial Narrow" w:cs="Arial"/>
          <w:sz w:val="20"/>
          <w:szCs w:val="20"/>
        </w:rPr>
        <w:t>persona</w:t>
      </w:r>
      <w:r w:rsidRPr="00B26699">
        <w:rPr>
          <w:rFonts w:ascii="Arial Narrow" w:hAnsi="Arial Narrow" w:cs="Arial"/>
          <w:spacing w:val="1"/>
          <w:sz w:val="20"/>
          <w:szCs w:val="20"/>
        </w:rPr>
        <w:t xml:space="preserve"> </w:t>
      </w:r>
      <w:r w:rsidRPr="00B26699">
        <w:rPr>
          <w:rFonts w:ascii="Arial Narrow" w:hAnsi="Arial Narrow" w:cs="Arial"/>
          <w:sz w:val="20"/>
          <w:szCs w:val="20"/>
        </w:rPr>
        <w:t>jurídica</w:t>
      </w:r>
      <w:r w:rsidRPr="00B26699">
        <w:rPr>
          <w:rFonts w:ascii="Arial Narrow" w:hAnsi="Arial Narrow" w:cs="Arial"/>
          <w:spacing w:val="1"/>
          <w:sz w:val="20"/>
          <w:szCs w:val="20"/>
        </w:rPr>
        <w:t xml:space="preserve"> </w:t>
      </w:r>
      <w:r w:rsidRPr="00B26699">
        <w:rPr>
          <w:rFonts w:ascii="Arial Narrow" w:hAnsi="Arial Narrow" w:cs="Arial"/>
          <w:sz w:val="20"/>
          <w:szCs w:val="20"/>
        </w:rPr>
        <w:t>debe</w:t>
      </w:r>
      <w:r w:rsidRPr="00B26699">
        <w:rPr>
          <w:rFonts w:ascii="Arial Narrow" w:hAnsi="Arial Narrow" w:cs="Arial"/>
          <w:spacing w:val="1"/>
          <w:sz w:val="20"/>
          <w:szCs w:val="20"/>
        </w:rPr>
        <w:t xml:space="preserve"> </w:t>
      </w:r>
      <w:r w:rsidRPr="00B26699">
        <w:rPr>
          <w:rFonts w:ascii="Arial Narrow" w:hAnsi="Arial Narrow" w:cs="Arial"/>
          <w:sz w:val="20"/>
          <w:szCs w:val="20"/>
        </w:rPr>
        <w:t>corresponder</w:t>
      </w:r>
      <w:r w:rsidRPr="00B26699">
        <w:rPr>
          <w:rFonts w:ascii="Arial Narrow" w:hAnsi="Arial Narrow" w:cs="Arial"/>
          <w:spacing w:val="6"/>
          <w:sz w:val="20"/>
          <w:szCs w:val="20"/>
        </w:rPr>
        <w:t xml:space="preserve"> </w:t>
      </w:r>
      <w:r w:rsidRPr="00B26699">
        <w:rPr>
          <w:rFonts w:ascii="Arial Narrow" w:hAnsi="Arial Narrow" w:cs="Arial"/>
          <w:sz w:val="20"/>
          <w:szCs w:val="20"/>
        </w:rPr>
        <w:t>al</w:t>
      </w:r>
      <w:r w:rsidRPr="00B26699">
        <w:rPr>
          <w:rFonts w:ascii="Arial Narrow" w:hAnsi="Arial Narrow" w:cs="Arial"/>
          <w:spacing w:val="5"/>
          <w:sz w:val="20"/>
          <w:szCs w:val="20"/>
        </w:rPr>
        <w:t xml:space="preserve"> </w:t>
      </w:r>
      <w:r w:rsidRPr="00B26699">
        <w:rPr>
          <w:rFonts w:ascii="Arial Narrow" w:hAnsi="Arial Narrow" w:cs="Arial"/>
          <w:sz w:val="20"/>
          <w:szCs w:val="20"/>
        </w:rPr>
        <w:t>usuario</w:t>
      </w:r>
      <w:r w:rsidRPr="00B26699">
        <w:rPr>
          <w:rFonts w:ascii="Arial Narrow" w:hAnsi="Arial Narrow" w:cs="Arial"/>
          <w:spacing w:val="5"/>
          <w:sz w:val="20"/>
          <w:szCs w:val="20"/>
        </w:rPr>
        <w:t xml:space="preserve"> </w:t>
      </w:r>
      <w:r w:rsidRPr="00B26699">
        <w:rPr>
          <w:rFonts w:ascii="Arial Narrow" w:hAnsi="Arial Narrow" w:cs="Arial"/>
          <w:sz w:val="20"/>
          <w:szCs w:val="20"/>
        </w:rPr>
        <w:t>del</w:t>
      </w:r>
      <w:r w:rsidRPr="00B26699">
        <w:rPr>
          <w:rFonts w:ascii="Arial Narrow" w:hAnsi="Arial Narrow" w:cs="Arial"/>
          <w:spacing w:val="5"/>
          <w:sz w:val="20"/>
          <w:szCs w:val="20"/>
        </w:rPr>
        <w:t xml:space="preserve"> </w:t>
      </w:r>
      <w:r w:rsidRPr="00B26699">
        <w:rPr>
          <w:rFonts w:ascii="Arial Narrow" w:hAnsi="Arial Narrow" w:cs="Arial"/>
          <w:sz w:val="20"/>
          <w:szCs w:val="20"/>
        </w:rPr>
        <w:t>representante</w:t>
      </w:r>
      <w:r w:rsidRPr="00B26699">
        <w:rPr>
          <w:rFonts w:ascii="Arial Narrow" w:hAnsi="Arial Narrow" w:cs="Arial"/>
          <w:spacing w:val="6"/>
          <w:sz w:val="20"/>
          <w:szCs w:val="20"/>
        </w:rPr>
        <w:t xml:space="preserve"> </w:t>
      </w:r>
      <w:r w:rsidRPr="00B26699">
        <w:rPr>
          <w:rFonts w:ascii="Arial Narrow" w:hAnsi="Arial Narrow" w:cs="Arial"/>
          <w:sz w:val="20"/>
          <w:szCs w:val="20"/>
        </w:rPr>
        <w:t>legal</w:t>
      </w:r>
      <w:r w:rsidRPr="00B26699">
        <w:rPr>
          <w:rFonts w:ascii="Arial Narrow" w:hAnsi="Arial Narrow" w:cs="Arial"/>
          <w:spacing w:val="6"/>
          <w:sz w:val="20"/>
          <w:szCs w:val="20"/>
        </w:rPr>
        <w:t xml:space="preserve"> </w:t>
      </w:r>
      <w:r w:rsidRPr="00B26699">
        <w:rPr>
          <w:rFonts w:ascii="Arial Narrow" w:hAnsi="Arial Narrow" w:cs="Arial"/>
          <w:sz w:val="20"/>
          <w:szCs w:val="20"/>
        </w:rPr>
        <w:t>y/o</w:t>
      </w:r>
      <w:r w:rsidRPr="00B26699">
        <w:rPr>
          <w:rFonts w:ascii="Arial Narrow" w:hAnsi="Arial Narrow" w:cs="Arial"/>
          <w:spacing w:val="8"/>
          <w:sz w:val="20"/>
          <w:szCs w:val="20"/>
        </w:rPr>
        <w:t xml:space="preserve"> </w:t>
      </w:r>
      <w:r w:rsidRPr="00B26699">
        <w:rPr>
          <w:rFonts w:ascii="Arial Narrow" w:hAnsi="Arial Narrow" w:cs="Arial"/>
          <w:sz w:val="20"/>
          <w:szCs w:val="20"/>
        </w:rPr>
        <w:t>apoderado</w:t>
      </w:r>
      <w:r w:rsidRPr="00B26699">
        <w:rPr>
          <w:rFonts w:ascii="Arial Narrow" w:hAnsi="Arial Narrow" w:cs="Arial"/>
          <w:spacing w:val="5"/>
          <w:sz w:val="20"/>
          <w:szCs w:val="20"/>
        </w:rPr>
        <w:t xml:space="preserve"> </w:t>
      </w:r>
      <w:r w:rsidRPr="00B26699">
        <w:rPr>
          <w:rFonts w:ascii="Arial Narrow" w:hAnsi="Arial Narrow" w:cs="Arial"/>
          <w:sz w:val="20"/>
          <w:szCs w:val="20"/>
        </w:rPr>
        <w:t>registrado</w:t>
      </w:r>
      <w:r w:rsidRPr="00B26699">
        <w:rPr>
          <w:rFonts w:ascii="Arial Narrow" w:hAnsi="Arial Narrow" w:cs="Arial"/>
          <w:spacing w:val="8"/>
          <w:sz w:val="20"/>
          <w:szCs w:val="20"/>
        </w:rPr>
        <w:t xml:space="preserve"> </w:t>
      </w:r>
      <w:r w:rsidRPr="00B26699">
        <w:rPr>
          <w:rFonts w:ascii="Arial Narrow" w:hAnsi="Arial Narrow" w:cs="Arial"/>
          <w:sz w:val="20"/>
          <w:szCs w:val="20"/>
        </w:rPr>
        <w:t>en</w:t>
      </w:r>
      <w:r w:rsidRPr="00B26699">
        <w:rPr>
          <w:rFonts w:ascii="Arial Narrow" w:hAnsi="Arial Narrow" w:cs="Arial"/>
          <w:spacing w:val="5"/>
          <w:sz w:val="20"/>
          <w:szCs w:val="20"/>
        </w:rPr>
        <w:t xml:space="preserve"> </w:t>
      </w:r>
      <w:r w:rsidRPr="00B26699">
        <w:rPr>
          <w:rFonts w:ascii="Arial Narrow" w:hAnsi="Arial Narrow" w:cs="Arial"/>
          <w:sz w:val="20"/>
          <w:szCs w:val="20"/>
        </w:rPr>
        <w:t>el</w:t>
      </w:r>
      <w:r w:rsidRPr="00B26699">
        <w:rPr>
          <w:rFonts w:ascii="Arial Narrow" w:hAnsi="Arial Narrow" w:cs="Arial"/>
          <w:spacing w:val="5"/>
          <w:sz w:val="20"/>
          <w:szCs w:val="20"/>
        </w:rPr>
        <w:t xml:space="preserve"> </w:t>
      </w:r>
      <w:r w:rsidRPr="00B26699">
        <w:rPr>
          <w:rFonts w:ascii="Arial Narrow" w:hAnsi="Arial Narrow" w:cs="Arial"/>
          <w:sz w:val="20"/>
          <w:szCs w:val="20"/>
        </w:rPr>
        <w:t>certificado</w:t>
      </w:r>
      <w:r w:rsidRPr="00B26699">
        <w:rPr>
          <w:rFonts w:ascii="Arial Narrow" w:hAnsi="Arial Narrow" w:cs="Arial"/>
          <w:spacing w:val="5"/>
          <w:sz w:val="20"/>
          <w:szCs w:val="20"/>
        </w:rPr>
        <w:t xml:space="preserve"> </w:t>
      </w:r>
      <w:r w:rsidRPr="00B26699">
        <w:rPr>
          <w:rFonts w:ascii="Arial Narrow" w:hAnsi="Arial Narrow" w:cs="Arial"/>
          <w:sz w:val="20"/>
          <w:szCs w:val="20"/>
        </w:rPr>
        <w:t>de</w:t>
      </w:r>
      <w:r w:rsidRPr="00B26699">
        <w:rPr>
          <w:rFonts w:ascii="Arial Narrow" w:hAnsi="Arial Narrow" w:cs="Arial"/>
          <w:spacing w:val="6"/>
          <w:sz w:val="20"/>
          <w:szCs w:val="20"/>
        </w:rPr>
        <w:t xml:space="preserve"> </w:t>
      </w:r>
      <w:r w:rsidRPr="00B26699">
        <w:rPr>
          <w:rFonts w:ascii="Arial Narrow" w:hAnsi="Arial Narrow" w:cs="Arial"/>
          <w:sz w:val="20"/>
          <w:szCs w:val="20"/>
        </w:rPr>
        <w:t>existencia</w:t>
      </w:r>
      <w:r w:rsidRPr="00B26699">
        <w:rPr>
          <w:rFonts w:ascii="Arial Narrow" w:hAnsi="Arial Narrow" w:cs="Arial"/>
          <w:spacing w:val="-53"/>
          <w:sz w:val="20"/>
          <w:szCs w:val="20"/>
        </w:rPr>
        <w:t xml:space="preserve"> </w:t>
      </w:r>
      <w:r w:rsidRPr="00B26699">
        <w:rPr>
          <w:rFonts w:ascii="Arial Narrow" w:hAnsi="Arial Narrow" w:cs="Arial"/>
          <w:sz w:val="20"/>
          <w:szCs w:val="20"/>
        </w:rPr>
        <w:t>y</w:t>
      </w:r>
      <w:r w:rsidRPr="00B26699">
        <w:rPr>
          <w:rFonts w:ascii="Arial Narrow" w:hAnsi="Arial Narrow" w:cs="Arial"/>
          <w:spacing w:val="-1"/>
          <w:sz w:val="20"/>
          <w:szCs w:val="20"/>
        </w:rPr>
        <w:t xml:space="preserve"> </w:t>
      </w:r>
      <w:r w:rsidRPr="00B26699">
        <w:rPr>
          <w:rFonts w:ascii="Arial Narrow" w:hAnsi="Arial Narrow" w:cs="Arial"/>
          <w:sz w:val="20"/>
          <w:szCs w:val="20"/>
        </w:rPr>
        <w:t>representación</w:t>
      </w:r>
      <w:r w:rsidRPr="00B26699">
        <w:rPr>
          <w:rFonts w:ascii="Arial Narrow" w:hAnsi="Arial Narrow" w:cs="Arial"/>
          <w:spacing w:val="1"/>
          <w:sz w:val="20"/>
          <w:szCs w:val="20"/>
        </w:rPr>
        <w:t xml:space="preserve"> </w:t>
      </w:r>
      <w:r w:rsidRPr="00B26699">
        <w:rPr>
          <w:rFonts w:ascii="Arial Narrow" w:hAnsi="Arial Narrow" w:cs="Arial"/>
          <w:sz w:val="20"/>
          <w:szCs w:val="20"/>
        </w:rPr>
        <w:t>legal o</w:t>
      </w:r>
      <w:r w:rsidRPr="00B26699">
        <w:rPr>
          <w:rFonts w:ascii="Arial Narrow" w:hAnsi="Arial Narrow" w:cs="Arial"/>
          <w:spacing w:val="-2"/>
          <w:sz w:val="20"/>
          <w:szCs w:val="20"/>
        </w:rPr>
        <w:t xml:space="preserve"> </w:t>
      </w:r>
      <w:r w:rsidRPr="00B26699">
        <w:rPr>
          <w:rFonts w:ascii="Arial Narrow" w:hAnsi="Arial Narrow" w:cs="Arial"/>
          <w:sz w:val="20"/>
          <w:szCs w:val="20"/>
        </w:rPr>
        <w:t>del usuario</w:t>
      </w:r>
      <w:r w:rsidRPr="00B26699">
        <w:rPr>
          <w:rFonts w:ascii="Arial Narrow" w:hAnsi="Arial Narrow" w:cs="Arial"/>
          <w:spacing w:val="1"/>
          <w:sz w:val="20"/>
          <w:szCs w:val="20"/>
        </w:rPr>
        <w:t xml:space="preserve"> </w:t>
      </w:r>
      <w:r w:rsidRPr="00B26699">
        <w:rPr>
          <w:rFonts w:ascii="Arial Narrow" w:hAnsi="Arial Narrow" w:cs="Arial"/>
          <w:sz w:val="20"/>
          <w:szCs w:val="20"/>
        </w:rPr>
        <w:t>que</w:t>
      </w:r>
      <w:r w:rsidRPr="00B26699">
        <w:rPr>
          <w:rFonts w:ascii="Arial Narrow" w:hAnsi="Arial Narrow" w:cs="Arial"/>
          <w:spacing w:val="-2"/>
          <w:sz w:val="20"/>
          <w:szCs w:val="20"/>
        </w:rPr>
        <w:t xml:space="preserve"> </w:t>
      </w:r>
      <w:r w:rsidRPr="00B26699">
        <w:rPr>
          <w:rFonts w:ascii="Arial Narrow" w:hAnsi="Arial Narrow" w:cs="Arial"/>
          <w:sz w:val="20"/>
          <w:szCs w:val="20"/>
        </w:rPr>
        <w:t>cuente</w:t>
      </w:r>
      <w:r w:rsidRPr="00B26699">
        <w:rPr>
          <w:rFonts w:ascii="Arial Narrow" w:hAnsi="Arial Narrow" w:cs="Arial"/>
          <w:spacing w:val="-3"/>
          <w:sz w:val="20"/>
          <w:szCs w:val="20"/>
        </w:rPr>
        <w:t xml:space="preserve"> </w:t>
      </w:r>
      <w:r w:rsidRPr="00B26699">
        <w:rPr>
          <w:rFonts w:ascii="Arial Narrow" w:hAnsi="Arial Narrow" w:cs="Arial"/>
          <w:sz w:val="20"/>
          <w:szCs w:val="20"/>
        </w:rPr>
        <w:t>con</w:t>
      </w:r>
      <w:r w:rsidRPr="00B26699">
        <w:rPr>
          <w:rFonts w:ascii="Arial Narrow" w:hAnsi="Arial Narrow" w:cs="Arial"/>
          <w:spacing w:val="-3"/>
          <w:sz w:val="20"/>
          <w:szCs w:val="20"/>
        </w:rPr>
        <w:t xml:space="preserve"> </w:t>
      </w:r>
      <w:r w:rsidRPr="00B26699">
        <w:rPr>
          <w:rFonts w:ascii="Arial Narrow" w:hAnsi="Arial Narrow" w:cs="Arial"/>
          <w:sz w:val="20"/>
          <w:szCs w:val="20"/>
        </w:rPr>
        <w:t>poder</w:t>
      </w:r>
      <w:r w:rsidRPr="00B26699">
        <w:rPr>
          <w:rFonts w:ascii="Arial Narrow" w:hAnsi="Arial Narrow" w:cs="Arial"/>
          <w:spacing w:val="-1"/>
          <w:sz w:val="20"/>
          <w:szCs w:val="20"/>
        </w:rPr>
        <w:t xml:space="preserve"> </w:t>
      </w:r>
      <w:r w:rsidRPr="00B26699">
        <w:rPr>
          <w:rFonts w:ascii="Arial Narrow" w:hAnsi="Arial Narrow" w:cs="Arial"/>
          <w:sz w:val="20"/>
          <w:szCs w:val="20"/>
        </w:rPr>
        <w:t>debidamente</w:t>
      </w:r>
      <w:r w:rsidRPr="00B26699">
        <w:rPr>
          <w:rFonts w:ascii="Arial Narrow" w:hAnsi="Arial Narrow" w:cs="Arial"/>
          <w:spacing w:val="1"/>
          <w:sz w:val="20"/>
          <w:szCs w:val="20"/>
        </w:rPr>
        <w:t xml:space="preserve"> </w:t>
      </w:r>
      <w:r w:rsidRPr="00B26699">
        <w:rPr>
          <w:rFonts w:ascii="Arial Narrow" w:hAnsi="Arial Narrow" w:cs="Arial"/>
          <w:sz w:val="20"/>
          <w:szCs w:val="20"/>
        </w:rPr>
        <w:t>otorgado.</w:t>
      </w:r>
    </w:p>
    <w:p w14:paraId="61DF208D" w14:textId="77777777" w:rsidR="002043EE" w:rsidRPr="00B26699" w:rsidRDefault="002043EE" w:rsidP="002043EE">
      <w:pPr>
        <w:pStyle w:val="Textoindependiente"/>
        <w:spacing w:after="0"/>
        <w:rPr>
          <w:rFonts w:ascii="Arial Narrow" w:hAnsi="Arial Narrow" w:cs="Arial"/>
          <w:sz w:val="20"/>
          <w:szCs w:val="20"/>
        </w:rPr>
      </w:pPr>
    </w:p>
    <w:p w14:paraId="47F09CA3" w14:textId="77777777" w:rsidR="002043EE" w:rsidRPr="00B26699" w:rsidRDefault="002043EE" w:rsidP="002043EE">
      <w:pPr>
        <w:pStyle w:val="Textoindependiente"/>
        <w:spacing w:after="0"/>
        <w:ind w:right="151"/>
        <w:jc w:val="both"/>
        <w:rPr>
          <w:rFonts w:ascii="Arial Narrow" w:hAnsi="Arial Narrow" w:cs="Arial"/>
          <w:sz w:val="20"/>
          <w:szCs w:val="20"/>
        </w:rPr>
      </w:pPr>
      <w:r w:rsidRPr="00B26699">
        <w:rPr>
          <w:rFonts w:ascii="Arial Narrow" w:hAnsi="Arial Narrow" w:cs="Arial"/>
          <w:sz w:val="20"/>
          <w:szCs w:val="20"/>
        </w:rPr>
        <w:t>Con la presentación de la propuesta el proponente acepta las condiciones establecidas en el proceso y por lo</w:t>
      </w:r>
      <w:r w:rsidRPr="00B26699">
        <w:rPr>
          <w:rFonts w:ascii="Arial Narrow" w:hAnsi="Arial Narrow" w:cs="Arial"/>
          <w:spacing w:val="1"/>
          <w:sz w:val="20"/>
          <w:szCs w:val="20"/>
        </w:rPr>
        <w:t xml:space="preserve"> </w:t>
      </w:r>
      <w:r w:rsidRPr="00B26699">
        <w:rPr>
          <w:rFonts w:ascii="Arial Narrow" w:hAnsi="Arial Narrow" w:cs="Arial"/>
          <w:sz w:val="20"/>
          <w:szCs w:val="20"/>
        </w:rPr>
        <w:t>tanto es su</w:t>
      </w:r>
      <w:r w:rsidRPr="00B26699">
        <w:rPr>
          <w:rFonts w:ascii="Arial Narrow" w:hAnsi="Arial Narrow" w:cs="Arial"/>
          <w:spacing w:val="-3"/>
          <w:sz w:val="20"/>
          <w:szCs w:val="20"/>
        </w:rPr>
        <w:t xml:space="preserve"> </w:t>
      </w:r>
      <w:r w:rsidRPr="00B26699">
        <w:rPr>
          <w:rFonts w:ascii="Arial Narrow" w:hAnsi="Arial Narrow" w:cs="Arial"/>
          <w:sz w:val="20"/>
          <w:szCs w:val="20"/>
        </w:rPr>
        <w:t>responsabilidad</w:t>
      </w:r>
      <w:r w:rsidRPr="00B26699">
        <w:rPr>
          <w:rFonts w:ascii="Arial Narrow" w:hAnsi="Arial Narrow" w:cs="Arial"/>
          <w:spacing w:val="2"/>
          <w:sz w:val="20"/>
          <w:szCs w:val="20"/>
        </w:rPr>
        <w:t xml:space="preserve"> </w:t>
      </w:r>
      <w:r w:rsidRPr="00B26699">
        <w:rPr>
          <w:rFonts w:ascii="Arial Narrow" w:hAnsi="Arial Narrow" w:cs="Arial"/>
          <w:sz w:val="20"/>
          <w:szCs w:val="20"/>
        </w:rPr>
        <w:t>estar</w:t>
      </w:r>
      <w:r w:rsidRPr="00B26699">
        <w:rPr>
          <w:rFonts w:ascii="Arial Narrow" w:hAnsi="Arial Narrow" w:cs="Arial"/>
          <w:spacing w:val="1"/>
          <w:sz w:val="20"/>
          <w:szCs w:val="20"/>
        </w:rPr>
        <w:t xml:space="preserve"> </w:t>
      </w:r>
      <w:r w:rsidRPr="00B26699">
        <w:rPr>
          <w:rFonts w:ascii="Arial Narrow" w:hAnsi="Arial Narrow" w:cs="Arial"/>
          <w:sz w:val="20"/>
          <w:szCs w:val="20"/>
        </w:rPr>
        <w:t>enterado</w:t>
      </w:r>
      <w:r w:rsidRPr="00B26699">
        <w:rPr>
          <w:rFonts w:ascii="Arial Narrow" w:hAnsi="Arial Narrow" w:cs="Arial"/>
          <w:spacing w:val="-3"/>
          <w:sz w:val="20"/>
          <w:szCs w:val="20"/>
        </w:rPr>
        <w:t xml:space="preserve"> </w:t>
      </w:r>
      <w:r w:rsidRPr="00B26699">
        <w:rPr>
          <w:rFonts w:ascii="Arial Narrow" w:hAnsi="Arial Narrow" w:cs="Arial"/>
          <w:sz w:val="20"/>
          <w:szCs w:val="20"/>
        </w:rPr>
        <w:t>y</w:t>
      </w:r>
      <w:r w:rsidRPr="00B26699">
        <w:rPr>
          <w:rFonts w:ascii="Arial Narrow" w:hAnsi="Arial Narrow" w:cs="Arial"/>
          <w:spacing w:val="1"/>
          <w:sz w:val="20"/>
          <w:szCs w:val="20"/>
        </w:rPr>
        <w:t xml:space="preserve"> </w:t>
      </w:r>
      <w:r w:rsidRPr="00B26699">
        <w:rPr>
          <w:rFonts w:ascii="Arial Narrow" w:hAnsi="Arial Narrow" w:cs="Arial"/>
          <w:sz w:val="20"/>
          <w:szCs w:val="20"/>
        </w:rPr>
        <w:t>capacitarse</w:t>
      </w:r>
      <w:r w:rsidRPr="00B26699">
        <w:rPr>
          <w:rFonts w:ascii="Arial Narrow" w:hAnsi="Arial Narrow" w:cs="Arial"/>
          <w:spacing w:val="-3"/>
          <w:sz w:val="20"/>
          <w:szCs w:val="20"/>
        </w:rPr>
        <w:t xml:space="preserve"> </w:t>
      </w:r>
      <w:r w:rsidRPr="00B26699">
        <w:rPr>
          <w:rFonts w:ascii="Arial Narrow" w:hAnsi="Arial Narrow" w:cs="Arial"/>
          <w:sz w:val="20"/>
          <w:szCs w:val="20"/>
        </w:rPr>
        <w:t>adecuadamente</w:t>
      </w:r>
      <w:r w:rsidRPr="00B26699">
        <w:rPr>
          <w:rFonts w:ascii="Arial Narrow" w:hAnsi="Arial Narrow" w:cs="Arial"/>
          <w:spacing w:val="-1"/>
          <w:sz w:val="20"/>
          <w:szCs w:val="20"/>
        </w:rPr>
        <w:t xml:space="preserve"> </w:t>
      </w:r>
      <w:r w:rsidRPr="00B26699">
        <w:rPr>
          <w:rFonts w:ascii="Arial Narrow" w:hAnsi="Arial Narrow" w:cs="Arial"/>
          <w:sz w:val="20"/>
          <w:szCs w:val="20"/>
        </w:rPr>
        <w:t>en</w:t>
      </w:r>
      <w:r w:rsidRPr="00B26699">
        <w:rPr>
          <w:rFonts w:ascii="Arial Narrow" w:hAnsi="Arial Narrow" w:cs="Arial"/>
          <w:spacing w:val="-2"/>
          <w:sz w:val="20"/>
          <w:szCs w:val="20"/>
        </w:rPr>
        <w:t xml:space="preserve"> </w:t>
      </w:r>
      <w:r w:rsidRPr="00B26699">
        <w:rPr>
          <w:rFonts w:ascii="Arial Narrow" w:hAnsi="Arial Narrow" w:cs="Arial"/>
          <w:sz w:val="20"/>
          <w:szCs w:val="20"/>
        </w:rPr>
        <w:t>la</w:t>
      </w:r>
      <w:r w:rsidRPr="00B26699">
        <w:rPr>
          <w:rFonts w:ascii="Arial Narrow" w:hAnsi="Arial Narrow" w:cs="Arial"/>
          <w:spacing w:val="-3"/>
          <w:sz w:val="20"/>
          <w:szCs w:val="20"/>
        </w:rPr>
        <w:t xml:space="preserve"> </w:t>
      </w:r>
      <w:r w:rsidRPr="00B26699">
        <w:rPr>
          <w:rFonts w:ascii="Arial Narrow" w:hAnsi="Arial Narrow" w:cs="Arial"/>
          <w:sz w:val="20"/>
          <w:szCs w:val="20"/>
        </w:rPr>
        <w:t>subasta.</w:t>
      </w:r>
    </w:p>
    <w:p w14:paraId="74B5E3C4" w14:textId="77777777" w:rsidR="002043EE" w:rsidRPr="00B26699" w:rsidRDefault="002043EE" w:rsidP="002043EE">
      <w:pPr>
        <w:pStyle w:val="Textoindependiente"/>
        <w:spacing w:after="0"/>
        <w:rPr>
          <w:rFonts w:ascii="Arial Narrow" w:hAnsi="Arial Narrow" w:cs="Arial"/>
          <w:sz w:val="20"/>
          <w:szCs w:val="20"/>
        </w:rPr>
      </w:pPr>
    </w:p>
    <w:p w14:paraId="00EFCC25" w14:textId="77777777" w:rsidR="002043EE" w:rsidRPr="00B26699" w:rsidRDefault="002043EE" w:rsidP="002043EE">
      <w:pPr>
        <w:jc w:val="both"/>
        <w:rPr>
          <w:rFonts w:ascii="Arial Narrow" w:hAnsi="Arial Narrow" w:cs="Arial"/>
          <w:b/>
          <w:sz w:val="20"/>
          <w:szCs w:val="20"/>
          <w:u w:val="single"/>
        </w:rPr>
      </w:pPr>
      <w:r w:rsidRPr="00B26699">
        <w:rPr>
          <w:rFonts w:ascii="Arial Narrow" w:hAnsi="Arial Narrow" w:cs="Arial"/>
          <w:b/>
          <w:sz w:val="20"/>
          <w:szCs w:val="20"/>
          <w:u w:val="single"/>
        </w:rPr>
        <w:t>MARGEN MÍNIMO</w:t>
      </w:r>
      <w:r w:rsidRPr="00B26699">
        <w:rPr>
          <w:rFonts w:ascii="Arial Narrow" w:hAnsi="Arial Narrow" w:cs="Arial"/>
          <w:b/>
          <w:spacing w:val="-2"/>
          <w:sz w:val="20"/>
          <w:szCs w:val="20"/>
          <w:u w:val="single"/>
        </w:rPr>
        <w:t xml:space="preserve"> </w:t>
      </w:r>
      <w:r w:rsidRPr="00B26699">
        <w:rPr>
          <w:rFonts w:ascii="Arial Narrow" w:hAnsi="Arial Narrow" w:cs="Arial"/>
          <w:b/>
          <w:sz w:val="20"/>
          <w:szCs w:val="20"/>
          <w:u w:val="single"/>
        </w:rPr>
        <w:t>DE</w:t>
      </w:r>
      <w:r w:rsidRPr="00B26699">
        <w:rPr>
          <w:rFonts w:ascii="Arial Narrow" w:hAnsi="Arial Narrow" w:cs="Arial"/>
          <w:b/>
          <w:spacing w:val="-2"/>
          <w:sz w:val="20"/>
          <w:szCs w:val="20"/>
          <w:u w:val="single"/>
        </w:rPr>
        <w:t xml:space="preserve"> </w:t>
      </w:r>
      <w:r w:rsidRPr="00B26699">
        <w:rPr>
          <w:rFonts w:ascii="Arial Narrow" w:hAnsi="Arial Narrow" w:cs="Arial"/>
          <w:b/>
          <w:sz w:val="20"/>
          <w:szCs w:val="20"/>
          <w:u w:val="single"/>
        </w:rPr>
        <w:t>MEJORA</w:t>
      </w:r>
      <w:r w:rsidRPr="00B26699">
        <w:rPr>
          <w:rFonts w:ascii="Arial Narrow" w:hAnsi="Arial Narrow" w:cs="Arial"/>
          <w:b/>
          <w:spacing w:val="-3"/>
          <w:sz w:val="20"/>
          <w:szCs w:val="20"/>
          <w:u w:val="single"/>
        </w:rPr>
        <w:t xml:space="preserve"> </w:t>
      </w:r>
      <w:r w:rsidRPr="00B26699">
        <w:rPr>
          <w:rFonts w:ascii="Arial Narrow" w:hAnsi="Arial Narrow" w:cs="Arial"/>
          <w:b/>
          <w:sz w:val="20"/>
          <w:szCs w:val="20"/>
          <w:u w:val="single"/>
        </w:rPr>
        <w:t>DE</w:t>
      </w:r>
      <w:r w:rsidRPr="00B26699">
        <w:rPr>
          <w:rFonts w:ascii="Arial Narrow" w:hAnsi="Arial Narrow" w:cs="Arial"/>
          <w:b/>
          <w:spacing w:val="-2"/>
          <w:sz w:val="20"/>
          <w:szCs w:val="20"/>
          <w:u w:val="single"/>
        </w:rPr>
        <w:t xml:space="preserve"> </w:t>
      </w:r>
      <w:r w:rsidRPr="00B26699">
        <w:rPr>
          <w:rFonts w:ascii="Arial Narrow" w:hAnsi="Arial Narrow" w:cs="Arial"/>
          <w:b/>
          <w:sz w:val="20"/>
          <w:szCs w:val="20"/>
          <w:u w:val="single"/>
        </w:rPr>
        <w:t>OFERTA</w:t>
      </w:r>
    </w:p>
    <w:p w14:paraId="0A775753" w14:textId="77777777" w:rsidR="002043EE" w:rsidRPr="00B26699" w:rsidRDefault="002043EE" w:rsidP="002043EE">
      <w:pPr>
        <w:pStyle w:val="Textoindependiente"/>
        <w:spacing w:after="0"/>
        <w:rPr>
          <w:rFonts w:ascii="Arial Narrow" w:hAnsi="Arial Narrow" w:cs="Arial"/>
          <w:b/>
          <w:sz w:val="20"/>
          <w:szCs w:val="20"/>
        </w:rPr>
      </w:pPr>
    </w:p>
    <w:p w14:paraId="1F5DC141" w14:textId="77777777" w:rsidR="002043EE" w:rsidRPr="00B26699" w:rsidRDefault="002043EE" w:rsidP="002043EE">
      <w:pPr>
        <w:ind w:right="146"/>
        <w:jc w:val="both"/>
        <w:rPr>
          <w:rFonts w:ascii="Arial Narrow" w:hAnsi="Arial Narrow" w:cs="Arial"/>
          <w:sz w:val="20"/>
          <w:szCs w:val="20"/>
        </w:rPr>
      </w:pPr>
      <w:r w:rsidRPr="00B26699">
        <w:rPr>
          <w:rFonts w:ascii="Arial Narrow" w:hAnsi="Arial Narrow" w:cs="Arial"/>
          <w:sz w:val="20"/>
          <w:szCs w:val="20"/>
        </w:rPr>
        <w:t>En atención a lo establecido en el artículo 2.2.1.2.1.2.2 del Decreto 1082 de 2015, para la presente Subasta</w:t>
      </w:r>
      <w:r w:rsidRPr="00B26699">
        <w:rPr>
          <w:rFonts w:ascii="Arial Narrow" w:hAnsi="Arial Narrow" w:cs="Arial"/>
          <w:spacing w:val="1"/>
          <w:sz w:val="20"/>
          <w:szCs w:val="20"/>
        </w:rPr>
        <w:t xml:space="preserve"> </w:t>
      </w:r>
      <w:r w:rsidRPr="00B26699">
        <w:rPr>
          <w:rFonts w:ascii="Arial Narrow" w:hAnsi="Arial Narrow" w:cs="Arial"/>
          <w:sz w:val="20"/>
          <w:szCs w:val="20"/>
        </w:rPr>
        <w:t>Inversa Electrónica, el Instituto establece que el margen mínimo de mejora de ofertas para el presente proceso</w:t>
      </w:r>
      <w:r w:rsidRPr="00B26699">
        <w:rPr>
          <w:rFonts w:ascii="Arial Narrow" w:hAnsi="Arial Narrow" w:cs="Arial"/>
          <w:spacing w:val="1"/>
          <w:sz w:val="20"/>
          <w:szCs w:val="20"/>
        </w:rPr>
        <w:t xml:space="preserve"> </w:t>
      </w:r>
      <w:r w:rsidRPr="00B26699">
        <w:rPr>
          <w:rFonts w:ascii="Arial Narrow" w:hAnsi="Arial Narrow" w:cs="Arial"/>
          <w:b/>
          <w:sz w:val="20"/>
          <w:szCs w:val="20"/>
        </w:rPr>
        <w:t>no</w:t>
      </w:r>
      <w:r w:rsidRPr="00B26699">
        <w:rPr>
          <w:rFonts w:ascii="Arial Narrow" w:hAnsi="Arial Narrow" w:cs="Arial"/>
          <w:b/>
          <w:spacing w:val="29"/>
          <w:sz w:val="20"/>
          <w:szCs w:val="20"/>
        </w:rPr>
        <w:t xml:space="preserve"> </w:t>
      </w:r>
      <w:r w:rsidRPr="00B26699">
        <w:rPr>
          <w:rFonts w:ascii="Arial Narrow" w:hAnsi="Arial Narrow" w:cs="Arial"/>
          <w:b/>
          <w:sz w:val="20"/>
          <w:szCs w:val="20"/>
        </w:rPr>
        <w:t>podrá</w:t>
      </w:r>
      <w:r w:rsidRPr="00B26699">
        <w:rPr>
          <w:rFonts w:ascii="Arial Narrow" w:hAnsi="Arial Narrow" w:cs="Arial"/>
          <w:b/>
          <w:spacing w:val="28"/>
          <w:sz w:val="20"/>
          <w:szCs w:val="20"/>
        </w:rPr>
        <w:t xml:space="preserve"> </w:t>
      </w:r>
      <w:r w:rsidRPr="00B26699">
        <w:rPr>
          <w:rFonts w:ascii="Arial Narrow" w:hAnsi="Arial Narrow" w:cs="Arial"/>
          <w:b/>
          <w:sz w:val="20"/>
          <w:szCs w:val="20"/>
        </w:rPr>
        <w:t>ser</w:t>
      </w:r>
      <w:r w:rsidRPr="00B26699">
        <w:rPr>
          <w:rFonts w:ascii="Arial Narrow" w:hAnsi="Arial Narrow" w:cs="Arial"/>
          <w:b/>
          <w:spacing w:val="27"/>
          <w:sz w:val="20"/>
          <w:szCs w:val="20"/>
        </w:rPr>
        <w:t xml:space="preserve"> </w:t>
      </w:r>
      <w:r w:rsidRPr="00B26699">
        <w:rPr>
          <w:rFonts w:ascii="Arial Narrow" w:hAnsi="Arial Narrow" w:cs="Arial"/>
          <w:b/>
          <w:sz w:val="20"/>
          <w:szCs w:val="20"/>
        </w:rPr>
        <w:t>menor</w:t>
      </w:r>
      <w:r w:rsidRPr="00B26699">
        <w:rPr>
          <w:rFonts w:ascii="Arial Narrow" w:hAnsi="Arial Narrow" w:cs="Arial"/>
          <w:b/>
          <w:spacing w:val="28"/>
          <w:sz w:val="20"/>
          <w:szCs w:val="20"/>
        </w:rPr>
        <w:t xml:space="preserve"> </w:t>
      </w:r>
      <w:r w:rsidRPr="00B26699">
        <w:rPr>
          <w:rFonts w:ascii="Arial Narrow" w:hAnsi="Arial Narrow" w:cs="Arial"/>
          <w:b/>
          <w:sz w:val="20"/>
          <w:szCs w:val="20"/>
        </w:rPr>
        <w:t>del</w:t>
      </w:r>
      <w:r w:rsidRPr="00B26699">
        <w:rPr>
          <w:rFonts w:ascii="Arial Narrow" w:hAnsi="Arial Narrow" w:cs="Arial"/>
          <w:b/>
          <w:spacing w:val="29"/>
          <w:sz w:val="20"/>
          <w:szCs w:val="20"/>
        </w:rPr>
        <w:t xml:space="preserve"> </w:t>
      </w:r>
      <w:r w:rsidRPr="00B26699">
        <w:rPr>
          <w:rFonts w:ascii="Arial Narrow" w:hAnsi="Arial Narrow" w:cs="Arial"/>
          <w:b/>
          <w:sz w:val="20"/>
          <w:szCs w:val="20"/>
          <w:u w:val="single"/>
        </w:rPr>
        <w:t>CINCO</w:t>
      </w:r>
      <w:r w:rsidRPr="00B26699">
        <w:rPr>
          <w:rFonts w:ascii="Arial Narrow" w:hAnsi="Arial Narrow" w:cs="Arial"/>
          <w:b/>
          <w:spacing w:val="29"/>
          <w:sz w:val="20"/>
          <w:szCs w:val="20"/>
          <w:u w:val="single"/>
        </w:rPr>
        <w:t xml:space="preserve"> </w:t>
      </w:r>
      <w:r w:rsidRPr="00B26699">
        <w:rPr>
          <w:rFonts w:ascii="Arial Narrow" w:hAnsi="Arial Narrow" w:cs="Arial"/>
          <w:b/>
          <w:sz w:val="20"/>
          <w:szCs w:val="20"/>
          <w:u w:val="single"/>
        </w:rPr>
        <w:t>(5)</w:t>
      </w:r>
      <w:r w:rsidRPr="00B26699">
        <w:rPr>
          <w:rFonts w:ascii="Arial Narrow" w:hAnsi="Arial Narrow" w:cs="Arial"/>
          <w:b/>
          <w:spacing w:val="29"/>
          <w:sz w:val="20"/>
          <w:szCs w:val="20"/>
          <w:u w:val="single"/>
        </w:rPr>
        <w:t xml:space="preserve"> </w:t>
      </w:r>
      <w:r w:rsidRPr="00B26699">
        <w:rPr>
          <w:rFonts w:ascii="Arial Narrow" w:hAnsi="Arial Narrow" w:cs="Arial"/>
          <w:b/>
          <w:sz w:val="20"/>
          <w:szCs w:val="20"/>
          <w:u w:val="single"/>
        </w:rPr>
        <w:t>POR</w:t>
      </w:r>
      <w:r w:rsidRPr="00B26699">
        <w:rPr>
          <w:rFonts w:ascii="Arial Narrow" w:hAnsi="Arial Narrow" w:cs="Arial"/>
          <w:b/>
          <w:spacing w:val="29"/>
          <w:sz w:val="20"/>
          <w:szCs w:val="20"/>
          <w:u w:val="single"/>
        </w:rPr>
        <w:t xml:space="preserve"> </w:t>
      </w:r>
      <w:r w:rsidRPr="00B26699">
        <w:rPr>
          <w:rFonts w:ascii="Arial Narrow" w:hAnsi="Arial Narrow" w:cs="Arial"/>
          <w:b/>
          <w:sz w:val="20"/>
          <w:szCs w:val="20"/>
          <w:u w:val="single"/>
        </w:rPr>
        <w:t>CIENTO</w:t>
      </w:r>
      <w:r w:rsidRPr="00B26699">
        <w:rPr>
          <w:rFonts w:ascii="Arial Narrow" w:hAnsi="Arial Narrow" w:cs="Arial"/>
          <w:b/>
          <w:spacing w:val="31"/>
          <w:sz w:val="20"/>
          <w:szCs w:val="20"/>
          <w:u w:val="single"/>
        </w:rPr>
        <w:t xml:space="preserve"> </w:t>
      </w:r>
      <w:r w:rsidRPr="00B26699">
        <w:rPr>
          <w:rFonts w:ascii="Arial Narrow" w:hAnsi="Arial Narrow" w:cs="Arial"/>
          <w:b/>
          <w:sz w:val="20"/>
          <w:szCs w:val="20"/>
          <w:u w:val="single"/>
        </w:rPr>
        <w:t>(%)</w:t>
      </w:r>
      <w:r w:rsidRPr="00B26699">
        <w:rPr>
          <w:rFonts w:ascii="Arial Narrow" w:hAnsi="Arial Narrow" w:cs="Arial"/>
          <w:b/>
          <w:spacing w:val="27"/>
          <w:sz w:val="20"/>
          <w:szCs w:val="20"/>
          <w:u w:val="single"/>
        </w:rPr>
        <w:t xml:space="preserve"> </w:t>
      </w:r>
      <w:r w:rsidRPr="00B26699">
        <w:rPr>
          <w:rFonts w:ascii="Arial Narrow" w:hAnsi="Arial Narrow" w:cs="Arial"/>
          <w:b/>
          <w:sz w:val="20"/>
          <w:szCs w:val="20"/>
          <w:u w:val="single"/>
        </w:rPr>
        <w:t>DEL</w:t>
      </w:r>
      <w:r w:rsidRPr="00B26699">
        <w:rPr>
          <w:rFonts w:ascii="Arial Narrow" w:hAnsi="Arial Narrow" w:cs="Arial"/>
          <w:b/>
          <w:spacing w:val="30"/>
          <w:sz w:val="20"/>
          <w:szCs w:val="20"/>
          <w:u w:val="single"/>
        </w:rPr>
        <w:t xml:space="preserve"> </w:t>
      </w:r>
      <w:r w:rsidRPr="00B26699">
        <w:rPr>
          <w:rFonts w:ascii="Arial Narrow" w:hAnsi="Arial Narrow" w:cs="Arial"/>
          <w:b/>
          <w:sz w:val="20"/>
          <w:szCs w:val="20"/>
          <w:u w:val="single"/>
        </w:rPr>
        <w:t>PRECIO</w:t>
      </w:r>
      <w:r w:rsidRPr="00B26699">
        <w:rPr>
          <w:rFonts w:ascii="Arial Narrow" w:hAnsi="Arial Narrow" w:cs="Arial"/>
          <w:b/>
          <w:spacing w:val="30"/>
          <w:sz w:val="20"/>
          <w:szCs w:val="20"/>
          <w:u w:val="single"/>
        </w:rPr>
        <w:t xml:space="preserve"> </w:t>
      </w:r>
      <w:r w:rsidRPr="00B26699">
        <w:rPr>
          <w:rFonts w:ascii="Arial Narrow" w:hAnsi="Arial Narrow" w:cs="Arial"/>
          <w:b/>
          <w:sz w:val="20"/>
          <w:szCs w:val="20"/>
          <w:u w:val="single"/>
        </w:rPr>
        <w:t>DE</w:t>
      </w:r>
      <w:r w:rsidRPr="00B26699">
        <w:rPr>
          <w:rFonts w:ascii="Arial Narrow" w:hAnsi="Arial Narrow" w:cs="Arial"/>
          <w:b/>
          <w:spacing w:val="27"/>
          <w:sz w:val="20"/>
          <w:szCs w:val="20"/>
          <w:u w:val="single"/>
        </w:rPr>
        <w:t xml:space="preserve"> </w:t>
      </w:r>
      <w:r w:rsidRPr="00B26699">
        <w:rPr>
          <w:rFonts w:ascii="Arial Narrow" w:hAnsi="Arial Narrow" w:cs="Arial"/>
          <w:b/>
          <w:sz w:val="20"/>
          <w:szCs w:val="20"/>
          <w:u w:val="single"/>
        </w:rPr>
        <w:t>ARRANQUE</w:t>
      </w:r>
      <w:r w:rsidRPr="00B26699">
        <w:rPr>
          <w:rFonts w:ascii="Arial Narrow" w:hAnsi="Arial Narrow" w:cs="Arial"/>
          <w:b/>
          <w:spacing w:val="27"/>
          <w:sz w:val="20"/>
          <w:szCs w:val="20"/>
          <w:u w:val="single"/>
        </w:rPr>
        <w:t xml:space="preserve"> </w:t>
      </w:r>
      <w:r w:rsidRPr="00B26699">
        <w:rPr>
          <w:rFonts w:ascii="Arial Narrow" w:hAnsi="Arial Narrow" w:cs="Arial"/>
          <w:b/>
          <w:sz w:val="20"/>
          <w:szCs w:val="20"/>
          <w:u w:val="single"/>
        </w:rPr>
        <w:t>ESTABLECIDO</w:t>
      </w:r>
      <w:r w:rsidRPr="00B26699">
        <w:rPr>
          <w:rFonts w:ascii="Arial Narrow" w:hAnsi="Arial Narrow" w:cs="Arial"/>
          <w:b/>
          <w:spacing w:val="32"/>
          <w:sz w:val="20"/>
          <w:szCs w:val="20"/>
          <w:u w:val="single"/>
        </w:rPr>
        <w:t xml:space="preserve"> </w:t>
      </w:r>
      <w:r w:rsidRPr="00B26699">
        <w:rPr>
          <w:rFonts w:ascii="Arial Narrow" w:hAnsi="Arial Narrow" w:cs="Arial"/>
          <w:b/>
          <w:sz w:val="20"/>
          <w:szCs w:val="20"/>
          <w:u w:val="single"/>
        </w:rPr>
        <w:t>AL INICIO</w:t>
      </w:r>
      <w:r w:rsidRPr="00B26699">
        <w:rPr>
          <w:rFonts w:ascii="Arial Narrow" w:hAnsi="Arial Narrow" w:cs="Arial"/>
          <w:b/>
          <w:spacing w:val="-1"/>
          <w:sz w:val="20"/>
          <w:szCs w:val="20"/>
          <w:u w:val="single"/>
        </w:rPr>
        <w:t xml:space="preserve"> </w:t>
      </w:r>
      <w:r w:rsidRPr="00B26699">
        <w:rPr>
          <w:rFonts w:ascii="Arial Narrow" w:hAnsi="Arial Narrow" w:cs="Arial"/>
          <w:sz w:val="20"/>
          <w:szCs w:val="20"/>
        </w:rPr>
        <w:t>de</w:t>
      </w:r>
      <w:r w:rsidRPr="00B26699">
        <w:rPr>
          <w:rFonts w:ascii="Arial Narrow" w:hAnsi="Arial Narrow" w:cs="Arial"/>
          <w:spacing w:val="-3"/>
          <w:sz w:val="20"/>
          <w:szCs w:val="20"/>
        </w:rPr>
        <w:t xml:space="preserve"> </w:t>
      </w:r>
      <w:r w:rsidRPr="00B26699">
        <w:rPr>
          <w:rFonts w:ascii="Arial Narrow" w:hAnsi="Arial Narrow" w:cs="Arial"/>
          <w:sz w:val="20"/>
          <w:szCs w:val="20"/>
        </w:rPr>
        <w:t>la</w:t>
      </w:r>
      <w:r w:rsidRPr="00B26699">
        <w:rPr>
          <w:rFonts w:ascii="Arial Narrow" w:hAnsi="Arial Narrow" w:cs="Arial"/>
          <w:spacing w:val="-3"/>
          <w:sz w:val="20"/>
          <w:szCs w:val="20"/>
        </w:rPr>
        <w:t xml:space="preserve"> </w:t>
      </w:r>
      <w:r w:rsidRPr="00B26699">
        <w:rPr>
          <w:rFonts w:ascii="Arial Narrow" w:hAnsi="Arial Narrow" w:cs="Arial"/>
          <w:sz w:val="20"/>
          <w:szCs w:val="20"/>
        </w:rPr>
        <w:t>subasta</w:t>
      </w:r>
      <w:r w:rsidRPr="00B26699">
        <w:rPr>
          <w:rFonts w:ascii="Arial Narrow" w:hAnsi="Arial Narrow" w:cs="Arial"/>
          <w:spacing w:val="-3"/>
          <w:sz w:val="20"/>
          <w:szCs w:val="20"/>
        </w:rPr>
        <w:t xml:space="preserve"> </w:t>
      </w:r>
      <w:r w:rsidRPr="00B26699">
        <w:rPr>
          <w:rFonts w:ascii="Arial Narrow" w:hAnsi="Arial Narrow" w:cs="Arial"/>
          <w:sz w:val="20"/>
          <w:szCs w:val="20"/>
        </w:rPr>
        <w:t>Inversa</w:t>
      </w:r>
      <w:r w:rsidRPr="00B26699">
        <w:rPr>
          <w:rFonts w:ascii="Arial Narrow" w:hAnsi="Arial Narrow" w:cs="Arial"/>
          <w:spacing w:val="-3"/>
          <w:sz w:val="20"/>
          <w:szCs w:val="20"/>
        </w:rPr>
        <w:t xml:space="preserve"> </w:t>
      </w:r>
      <w:r w:rsidRPr="00B26699">
        <w:rPr>
          <w:rFonts w:ascii="Arial Narrow" w:hAnsi="Arial Narrow" w:cs="Arial"/>
          <w:sz w:val="20"/>
          <w:szCs w:val="20"/>
        </w:rPr>
        <w:t>Electrónica.</w:t>
      </w:r>
    </w:p>
    <w:p w14:paraId="6ACB9F22" w14:textId="77777777" w:rsidR="002043EE" w:rsidRPr="00B26699" w:rsidRDefault="002043EE" w:rsidP="002043EE">
      <w:pPr>
        <w:pStyle w:val="Textoindependiente"/>
        <w:spacing w:after="0"/>
        <w:rPr>
          <w:rFonts w:ascii="Arial Narrow" w:hAnsi="Arial Narrow" w:cs="Arial"/>
          <w:sz w:val="20"/>
          <w:szCs w:val="20"/>
        </w:rPr>
      </w:pPr>
    </w:p>
    <w:p w14:paraId="20A4CC9C" w14:textId="77777777" w:rsidR="002043EE" w:rsidRPr="00B26699" w:rsidRDefault="002043EE" w:rsidP="002043EE">
      <w:pPr>
        <w:ind w:right="148"/>
        <w:jc w:val="both"/>
        <w:rPr>
          <w:rFonts w:ascii="Arial Narrow" w:hAnsi="Arial Narrow" w:cs="Arial"/>
          <w:b/>
          <w:sz w:val="20"/>
          <w:szCs w:val="20"/>
        </w:rPr>
      </w:pPr>
      <w:r w:rsidRPr="00B26699">
        <w:rPr>
          <w:rFonts w:ascii="Arial Narrow" w:hAnsi="Arial Narrow" w:cs="Arial"/>
          <w:sz w:val="20"/>
          <w:szCs w:val="20"/>
        </w:rPr>
        <w:t>Asimismo,</w:t>
      </w:r>
      <w:r w:rsidRPr="00B26699">
        <w:rPr>
          <w:rFonts w:ascii="Arial Narrow" w:hAnsi="Arial Narrow" w:cs="Arial"/>
          <w:spacing w:val="15"/>
          <w:sz w:val="20"/>
          <w:szCs w:val="20"/>
        </w:rPr>
        <w:t xml:space="preserve"> </w:t>
      </w:r>
      <w:r w:rsidRPr="00B26699">
        <w:rPr>
          <w:rFonts w:ascii="Arial Narrow" w:hAnsi="Arial Narrow" w:cs="Arial"/>
          <w:sz w:val="20"/>
          <w:szCs w:val="20"/>
        </w:rPr>
        <w:t>la</w:t>
      </w:r>
      <w:r w:rsidRPr="00B26699">
        <w:rPr>
          <w:rFonts w:ascii="Arial Narrow" w:hAnsi="Arial Narrow" w:cs="Arial"/>
          <w:spacing w:val="16"/>
          <w:sz w:val="20"/>
          <w:szCs w:val="20"/>
        </w:rPr>
        <w:t xml:space="preserve"> </w:t>
      </w:r>
      <w:r w:rsidRPr="00B26699">
        <w:rPr>
          <w:rFonts w:ascii="Arial Narrow" w:hAnsi="Arial Narrow" w:cs="Arial"/>
          <w:sz w:val="20"/>
          <w:szCs w:val="20"/>
        </w:rPr>
        <w:t>Entidad</w:t>
      </w:r>
      <w:r w:rsidRPr="00B26699">
        <w:rPr>
          <w:rFonts w:ascii="Arial Narrow" w:hAnsi="Arial Narrow" w:cs="Arial"/>
          <w:spacing w:val="13"/>
          <w:sz w:val="20"/>
          <w:szCs w:val="20"/>
        </w:rPr>
        <w:t xml:space="preserve"> </w:t>
      </w:r>
      <w:r w:rsidRPr="00B26699">
        <w:rPr>
          <w:rFonts w:ascii="Arial Narrow" w:hAnsi="Arial Narrow" w:cs="Arial"/>
          <w:sz w:val="20"/>
          <w:szCs w:val="20"/>
        </w:rPr>
        <w:t>indica</w:t>
      </w:r>
      <w:r w:rsidRPr="00B26699">
        <w:rPr>
          <w:rFonts w:ascii="Arial Narrow" w:hAnsi="Arial Narrow" w:cs="Arial"/>
          <w:spacing w:val="12"/>
          <w:sz w:val="20"/>
          <w:szCs w:val="20"/>
        </w:rPr>
        <w:t xml:space="preserve"> </w:t>
      </w:r>
      <w:r w:rsidRPr="00B26699">
        <w:rPr>
          <w:rFonts w:ascii="Arial Narrow" w:hAnsi="Arial Narrow" w:cs="Arial"/>
          <w:sz w:val="20"/>
          <w:szCs w:val="20"/>
        </w:rPr>
        <w:t>que</w:t>
      </w:r>
      <w:r w:rsidRPr="00B26699">
        <w:rPr>
          <w:rFonts w:ascii="Arial Narrow" w:hAnsi="Arial Narrow" w:cs="Arial"/>
          <w:spacing w:val="14"/>
          <w:sz w:val="20"/>
          <w:szCs w:val="20"/>
        </w:rPr>
        <w:t xml:space="preserve"> </w:t>
      </w:r>
      <w:r w:rsidRPr="00B26699">
        <w:rPr>
          <w:rFonts w:ascii="Arial Narrow" w:hAnsi="Arial Narrow" w:cs="Arial"/>
          <w:sz w:val="20"/>
          <w:szCs w:val="20"/>
        </w:rPr>
        <w:t>respecto</w:t>
      </w:r>
      <w:r w:rsidRPr="00B26699">
        <w:rPr>
          <w:rFonts w:ascii="Arial Narrow" w:hAnsi="Arial Narrow" w:cs="Arial"/>
          <w:spacing w:val="14"/>
          <w:sz w:val="20"/>
          <w:szCs w:val="20"/>
        </w:rPr>
        <w:t xml:space="preserve"> </w:t>
      </w:r>
      <w:r w:rsidRPr="00B26699">
        <w:rPr>
          <w:rFonts w:ascii="Arial Narrow" w:hAnsi="Arial Narrow" w:cs="Arial"/>
          <w:sz w:val="20"/>
          <w:szCs w:val="20"/>
        </w:rPr>
        <w:t>a</w:t>
      </w:r>
      <w:r w:rsidRPr="00B26699">
        <w:rPr>
          <w:rFonts w:ascii="Arial Narrow" w:hAnsi="Arial Narrow" w:cs="Arial"/>
          <w:spacing w:val="13"/>
          <w:sz w:val="20"/>
          <w:szCs w:val="20"/>
        </w:rPr>
        <w:t xml:space="preserve"> </w:t>
      </w:r>
      <w:r w:rsidRPr="00B26699">
        <w:rPr>
          <w:rFonts w:ascii="Arial Narrow" w:hAnsi="Arial Narrow" w:cs="Arial"/>
          <w:b/>
          <w:sz w:val="20"/>
          <w:szCs w:val="20"/>
        </w:rPr>
        <w:t>los</w:t>
      </w:r>
      <w:r w:rsidRPr="00B26699">
        <w:rPr>
          <w:rFonts w:ascii="Arial Narrow" w:hAnsi="Arial Narrow" w:cs="Arial"/>
          <w:b/>
          <w:spacing w:val="16"/>
          <w:sz w:val="20"/>
          <w:szCs w:val="20"/>
        </w:rPr>
        <w:t xml:space="preserve"> </w:t>
      </w:r>
      <w:r w:rsidRPr="00B26699">
        <w:rPr>
          <w:rFonts w:ascii="Arial Narrow" w:hAnsi="Arial Narrow" w:cs="Arial"/>
          <w:b/>
          <w:sz w:val="20"/>
          <w:szCs w:val="20"/>
        </w:rPr>
        <w:t>lances</w:t>
      </w:r>
      <w:r w:rsidRPr="00B26699">
        <w:rPr>
          <w:rFonts w:ascii="Arial Narrow" w:hAnsi="Arial Narrow" w:cs="Arial"/>
          <w:b/>
          <w:spacing w:val="14"/>
          <w:sz w:val="20"/>
          <w:szCs w:val="20"/>
        </w:rPr>
        <w:t xml:space="preserve"> </w:t>
      </w:r>
      <w:r w:rsidRPr="00B26699">
        <w:rPr>
          <w:rFonts w:ascii="Arial Narrow" w:hAnsi="Arial Narrow" w:cs="Arial"/>
          <w:b/>
          <w:sz w:val="20"/>
          <w:szCs w:val="20"/>
        </w:rPr>
        <w:t>que</w:t>
      </w:r>
      <w:r w:rsidRPr="00B26699">
        <w:rPr>
          <w:rFonts w:ascii="Arial Narrow" w:hAnsi="Arial Narrow" w:cs="Arial"/>
          <w:b/>
          <w:spacing w:val="14"/>
          <w:sz w:val="20"/>
          <w:szCs w:val="20"/>
        </w:rPr>
        <w:t xml:space="preserve"> </w:t>
      </w:r>
      <w:r w:rsidRPr="00B26699">
        <w:rPr>
          <w:rFonts w:ascii="Arial Narrow" w:hAnsi="Arial Narrow" w:cs="Arial"/>
          <w:b/>
          <w:sz w:val="20"/>
          <w:szCs w:val="20"/>
        </w:rPr>
        <w:t>se</w:t>
      </w:r>
      <w:r w:rsidRPr="00B26699">
        <w:rPr>
          <w:rFonts w:ascii="Arial Narrow" w:hAnsi="Arial Narrow" w:cs="Arial"/>
          <w:b/>
          <w:spacing w:val="16"/>
          <w:sz w:val="20"/>
          <w:szCs w:val="20"/>
        </w:rPr>
        <w:t xml:space="preserve"> </w:t>
      </w:r>
      <w:r w:rsidRPr="00B26699">
        <w:rPr>
          <w:rFonts w:ascii="Arial Narrow" w:hAnsi="Arial Narrow" w:cs="Arial"/>
          <w:b/>
          <w:sz w:val="20"/>
          <w:szCs w:val="20"/>
        </w:rPr>
        <w:t>efectúen</w:t>
      </w:r>
      <w:r w:rsidRPr="00B26699">
        <w:rPr>
          <w:rFonts w:ascii="Arial Narrow" w:hAnsi="Arial Narrow" w:cs="Arial"/>
          <w:b/>
          <w:spacing w:val="16"/>
          <w:sz w:val="20"/>
          <w:szCs w:val="20"/>
        </w:rPr>
        <w:t xml:space="preserve"> </w:t>
      </w:r>
      <w:r w:rsidRPr="00B26699">
        <w:rPr>
          <w:rFonts w:ascii="Arial Narrow" w:hAnsi="Arial Narrow" w:cs="Arial"/>
          <w:b/>
          <w:sz w:val="20"/>
          <w:szCs w:val="20"/>
        </w:rPr>
        <w:t>por</w:t>
      </w:r>
      <w:r w:rsidRPr="00B26699">
        <w:rPr>
          <w:rFonts w:ascii="Arial Narrow" w:hAnsi="Arial Narrow" w:cs="Arial"/>
          <w:b/>
          <w:spacing w:val="12"/>
          <w:sz w:val="20"/>
          <w:szCs w:val="20"/>
        </w:rPr>
        <w:t xml:space="preserve"> </w:t>
      </w:r>
      <w:r w:rsidRPr="00B26699">
        <w:rPr>
          <w:rFonts w:ascii="Arial Narrow" w:hAnsi="Arial Narrow" w:cs="Arial"/>
          <w:b/>
          <w:sz w:val="20"/>
          <w:szCs w:val="20"/>
        </w:rPr>
        <w:t>los</w:t>
      </w:r>
      <w:r w:rsidRPr="00B26699">
        <w:rPr>
          <w:rFonts w:ascii="Arial Narrow" w:hAnsi="Arial Narrow" w:cs="Arial"/>
          <w:b/>
          <w:spacing w:val="12"/>
          <w:sz w:val="20"/>
          <w:szCs w:val="20"/>
        </w:rPr>
        <w:t xml:space="preserve"> </w:t>
      </w:r>
      <w:r w:rsidRPr="00B26699">
        <w:rPr>
          <w:rFonts w:ascii="Arial Narrow" w:hAnsi="Arial Narrow" w:cs="Arial"/>
          <w:b/>
          <w:sz w:val="20"/>
          <w:szCs w:val="20"/>
        </w:rPr>
        <w:t>proponentes</w:t>
      </w:r>
      <w:r w:rsidRPr="00B26699">
        <w:rPr>
          <w:rFonts w:ascii="Arial Narrow" w:hAnsi="Arial Narrow" w:cs="Arial"/>
          <w:b/>
          <w:spacing w:val="14"/>
          <w:sz w:val="20"/>
          <w:szCs w:val="20"/>
        </w:rPr>
        <w:t xml:space="preserve"> </w:t>
      </w:r>
      <w:r w:rsidRPr="00B26699">
        <w:rPr>
          <w:rFonts w:ascii="Arial Narrow" w:hAnsi="Arial Narrow" w:cs="Arial"/>
          <w:b/>
          <w:sz w:val="20"/>
          <w:szCs w:val="20"/>
        </w:rPr>
        <w:t>en</w:t>
      </w:r>
      <w:r w:rsidRPr="00B26699">
        <w:rPr>
          <w:rFonts w:ascii="Arial Narrow" w:hAnsi="Arial Narrow" w:cs="Arial"/>
          <w:b/>
          <w:spacing w:val="16"/>
          <w:sz w:val="20"/>
          <w:szCs w:val="20"/>
        </w:rPr>
        <w:t xml:space="preserve"> </w:t>
      </w:r>
      <w:r w:rsidRPr="00B26699">
        <w:rPr>
          <w:rFonts w:ascii="Arial Narrow" w:hAnsi="Arial Narrow" w:cs="Arial"/>
          <w:b/>
          <w:sz w:val="20"/>
          <w:szCs w:val="20"/>
        </w:rPr>
        <w:t xml:space="preserve">desarrollo  </w:t>
      </w:r>
      <w:r w:rsidRPr="00B26699">
        <w:rPr>
          <w:rFonts w:ascii="Arial Narrow" w:hAnsi="Arial Narrow" w:cs="Arial"/>
          <w:b/>
          <w:spacing w:val="-53"/>
          <w:sz w:val="20"/>
          <w:szCs w:val="20"/>
        </w:rPr>
        <w:t xml:space="preserve"> </w:t>
      </w:r>
      <w:r w:rsidRPr="00B26699">
        <w:rPr>
          <w:rFonts w:ascii="Arial Narrow" w:hAnsi="Arial Narrow" w:cs="Arial"/>
          <w:b/>
          <w:sz w:val="20"/>
          <w:szCs w:val="20"/>
        </w:rPr>
        <w:t>de la Subasta Inversa Electrónica</w:t>
      </w:r>
      <w:r w:rsidRPr="00B26699">
        <w:rPr>
          <w:rFonts w:ascii="Arial Narrow" w:hAnsi="Arial Narrow" w:cs="Arial"/>
          <w:sz w:val="20"/>
          <w:szCs w:val="20"/>
        </w:rPr>
        <w:t xml:space="preserve">, </w:t>
      </w:r>
      <w:r w:rsidRPr="00B26699">
        <w:rPr>
          <w:rFonts w:ascii="Arial Narrow" w:hAnsi="Arial Narrow" w:cs="Arial"/>
          <w:b/>
          <w:sz w:val="20"/>
          <w:szCs w:val="20"/>
        </w:rPr>
        <w:t>SÓLO SE TENDRÁN COMO VÁLIDOS, LOS LANCES QUE MEJOREN</w:t>
      </w:r>
      <w:r w:rsidRPr="00B26699">
        <w:rPr>
          <w:rFonts w:ascii="Arial Narrow" w:hAnsi="Arial Narrow" w:cs="Arial"/>
          <w:b/>
          <w:spacing w:val="1"/>
          <w:sz w:val="20"/>
          <w:szCs w:val="20"/>
        </w:rPr>
        <w:t xml:space="preserve"> </w:t>
      </w:r>
      <w:r w:rsidRPr="00B26699">
        <w:rPr>
          <w:rFonts w:ascii="Arial Narrow" w:hAnsi="Arial Narrow" w:cs="Arial"/>
          <w:b/>
          <w:sz w:val="20"/>
          <w:szCs w:val="20"/>
        </w:rPr>
        <w:t>SU ÚLTIMO LANCE VÁLIDO, EN POR LO MENOS EL MARGEN MÍNIMO ESTABLECIDO DEL CINCO (5)</w:t>
      </w:r>
      <w:r w:rsidRPr="00B26699">
        <w:rPr>
          <w:rFonts w:ascii="Arial Narrow" w:hAnsi="Arial Narrow" w:cs="Arial"/>
          <w:b/>
          <w:spacing w:val="1"/>
          <w:sz w:val="20"/>
          <w:szCs w:val="20"/>
        </w:rPr>
        <w:t xml:space="preserve"> </w:t>
      </w:r>
      <w:r w:rsidRPr="00B26699">
        <w:rPr>
          <w:rFonts w:ascii="Arial Narrow" w:hAnsi="Arial Narrow" w:cs="Arial"/>
          <w:b/>
          <w:sz w:val="20"/>
          <w:szCs w:val="20"/>
        </w:rPr>
        <w:t>PORCIENTO</w:t>
      </w:r>
      <w:r w:rsidRPr="00B26699">
        <w:rPr>
          <w:rFonts w:ascii="Arial Narrow" w:hAnsi="Arial Narrow" w:cs="Arial"/>
          <w:b/>
          <w:spacing w:val="-2"/>
          <w:sz w:val="20"/>
          <w:szCs w:val="20"/>
        </w:rPr>
        <w:t xml:space="preserve"> </w:t>
      </w:r>
      <w:r w:rsidRPr="00B26699">
        <w:rPr>
          <w:rFonts w:ascii="Arial Narrow" w:hAnsi="Arial Narrow" w:cs="Arial"/>
          <w:b/>
          <w:sz w:val="20"/>
          <w:szCs w:val="20"/>
        </w:rPr>
        <w:t>(%).</w:t>
      </w:r>
    </w:p>
    <w:p w14:paraId="6D4A3218" w14:textId="77777777" w:rsidR="002043EE" w:rsidRPr="00B26699" w:rsidRDefault="002043EE" w:rsidP="002043EE">
      <w:pPr>
        <w:ind w:right="148"/>
        <w:jc w:val="both"/>
        <w:rPr>
          <w:rFonts w:ascii="Arial Narrow" w:hAnsi="Arial Narrow" w:cs="Arial"/>
          <w:b/>
          <w:sz w:val="20"/>
          <w:szCs w:val="20"/>
        </w:rPr>
      </w:pPr>
    </w:p>
    <w:p w14:paraId="5270B01D" w14:textId="77777777" w:rsidR="002043EE" w:rsidRPr="00B26699" w:rsidRDefault="002043EE" w:rsidP="002043EE">
      <w:pPr>
        <w:tabs>
          <w:tab w:val="left" w:pos="426"/>
          <w:tab w:val="left" w:pos="567"/>
        </w:tabs>
        <w:jc w:val="both"/>
        <w:rPr>
          <w:rFonts w:ascii="Arial Narrow" w:hAnsi="Arial Narrow" w:cs="Arial"/>
          <w:sz w:val="20"/>
          <w:szCs w:val="20"/>
        </w:rPr>
      </w:pPr>
      <w:r w:rsidRPr="00B26699">
        <w:rPr>
          <w:rFonts w:ascii="Arial Narrow" w:hAnsi="Arial Narrow" w:cs="Arial"/>
          <w:sz w:val="20"/>
          <w:szCs w:val="20"/>
        </w:rPr>
        <w:t>En caso de que el proponente realice lance(s) con valor igual a cero ($0), durante la puja de la subasta inversa electrónica, incurrirá en causal de rechazo de la propuesta, toda vez que da por terminado el evento de subasta.</w:t>
      </w:r>
    </w:p>
    <w:p w14:paraId="482129DE" w14:textId="77777777" w:rsidR="002043EE" w:rsidRPr="00B26699" w:rsidRDefault="002043EE" w:rsidP="002043EE">
      <w:pPr>
        <w:jc w:val="both"/>
        <w:rPr>
          <w:rFonts w:ascii="Arial Narrow" w:hAnsi="Arial Narrow" w:cs="Arial"/>
          <w:sz w:val="20"/>
          <w:szCs w:val="20"/>
        </w:rPr>
      </w:pPr>
    </w:p>
    <w:p w14:paraId="3B50019D" w14:textId="77777777" w:rsidR="002043EE" w:rsidRPr="00B26699" w:rsidRDefault="002043EE" w:rsidP="002043EE">
      <w:pPr>
        <w:jc w:val="both"/>
        <w:rPr>
          <w:rFonts w:ascii="Arial Narrow" w:hAnsi="Arial Narrow" w:cs="Arial"/>
          <w:b/>
          <w:bCs/>
          <w:sz w:val="20"/>
          <w:szCs w:val="20"/>
          <w:u w:val="single"/>
        </w:rPr>
      </w:pPr>
      <w:r w:rsidRPr="00B26699">
        <w:rPr>
          <w:rFonts w:ascii="Arial Narrow" w:hAnsi="Arial Narrow" w:cs="Arial"/>
          <w:b/>
          <w:bCs/>
          <w:sz w:val="20"/>
          <w:szCs w:val="20"/>
          <w:u w:val="single"/>
        </w:rPr>
        <w:t>PERIODICIDAD DE LOS LANCES</w:t>
      </w:r>
    </w:p>
    <w:p w14:paraId="075AC752" w14:textId="77777777" w:rsidR="002043EE" w:rsidRPr="00B26699" w:rsidRDefault="002043EE" w:rsidP="002043EE">
      <w:pPr>
        <w:pStyle w:val="Textoindependiente"/>
        <w:spacing w:after="0"/>
        <w:rPr>
          <w:rFonts w:ascii="Arial Narrow" w:hAnsi="Arial Narrow" w:cs="Arial"/>
          <w:b/>
          <w:sz w:val="20"/>
          <w:szCs w:val="20"/>
        </w:rPr>
      </w:pPr>
    </w:p>
    <w:p w14:paraId="409D3BC1" w14:textId="77777777" w:rsidR="002043EE" w:rsidRPr="00B26699" w:rsidRDefault="002043EE" w:rsidP="002043EE">
      <w:pPr>
        <w:ind w:right="51"/>
        <w:jc w:val="both"/>
        <w:rPr>
          <w:rFonts w:ascii="Arial Narrow" w:hAnsi="Arial Narrow" w:cs="Arial"/>
          <w:sz w:val="20"/>
          <w:szCs w:val="20"/>
        </w:rPr>
      </w:pPr>
      <w:r w:rsidRPr="00B26699">
        <w:rPr>
          <w:rFonts w:ascii="Arial Narrow" w:hAnsi="Arial Narrow" w:cs="Arial"/>
          <w:sz w:val="20"/>
          <w:szCs w:val="20"/>
        </w:rPr>
        <w:t xml:space="preserve">En la audiencia de la Subasta Inversa Electrónica, el Instituto otorgará para la realización de los lances el </w:t>
      </w:r>
      <w:proofErr w:type="gramStart"/>
      <w:r w:rsidRPr="00B26699">
        <w:rPr>
          <w:rFonts w:ascii="Arial Narrow" w:hAnsi="Arial Narrow" w:cs="Arial"/>
          <w:sz w:val="20"/>
          <w:szCs w:val="20"/>
        </w:rPr>
        <w:t>lapso de tiempo</w:t>
      </w:r>
      <w:proofErr w:type="gramEnd"/>
      <w:r w:rsidRPr="00B26699">
        <w:rPr>
          <w:rFonts w:ascii="Arial Narrow" w:hAnsi="Arial Narrow" w:cs="Arial"/>
          <w:sz w:val="20"/>
          <w:szCs w:val="20"/>
        </w:rPr>
        <w:t xml:space="preserve"> configurado en la plataforma transaccional SECOP II para la subasta. </w:t>
      </w:r>
    </w:p>
    <w:p w14:paraId="6B0A1FF8" w14:textId="77777777" w:rsidR="002043EE" w:rsidRPr="00B26699" w:rsidRDefault="002043EE" w:rsidP="002043EE">
      <w:pPr>
        <w:ind w:right="51"/>
        <w:jc w:val="both"/>
        <w:rPr>
          <w:rFonts w:ascii="Arial Narrow" w:hAnsi="Arial Narrow" w:cs="Arial"/>
          <w:color w:val="000000" w:themeColor="text1"/>
          <w:sz w:val="20"/>
          <w:szCs w:val="20"/>
        </w:rPr>
      </w:pPr>
    </w:p>
    <w:p w14:paraId="7E796A85" w14:textId="77777777" w:rsidR="002043EE" w:rsidRPr="00B26699" w:rsidRDefault="002043EE" w:rsidP="002043EE">
      <w:pPr>
        <w:ind w:right="147"/>
        <w:jc w:val="both"/>
        <w:rPr>
          <w:rFonts w:ascii="Arial Narrow" w:hAnsi="Arial Narrow" w:cs="Arial"/>
          <w:b/>
          <w:bCs/>
          <w:color w:val="000000" w:themeColor="text1"/>
          <w:sz w:val="20"/>
          <w:szCs w:val="20"/>
        </w:rPr>
      </w:pPr>
      <w:r w:rsidRPr="00B26699">
        <w:rPr>
          <w:rFonts w:ascii="Arial Narrow" w:hAnsi="Arial Narrow" w:cs="Arial"/>
          <w:bCs/>
          <w:color w:val="000000" w:themeColor="text1"/>
          <w:sz w:val="20"/>
          <w:szCs w:val="20"/>
        </w:rPr>
        <w:t>Igualmente,</w:t>
      </w:r>
      <w:r w:rsidRPr="00B26699">
        <w:rPr>
          <w:rFonts w:ascii="Arial Narrow" w:hAnsi="Arial Narrow" w:cs="Arial"/>
          <w:b/>
          <w:bCs/>
          <w:color w:val="000000" w:themeColor="text1"/>
          <w:sz w:val="20"/>
          <w:szCs w:val="20"/>
        </w:rPr>
        <w:t xml:space="preserve"> </w:t>
      </w:r>
      <w:r w:rsidRPr="00B26699">
        <w:rPr>
          <w:rFonts w:ascii="Arial Narrow" w:hAnsi="Arial Narrow" w:cs="Arial"/>
          <w:color w:val="000000" w:themeColor="text1"/>
          <w:sz w:val="20"/>
          <w:szCs w:val="20"/>
        </w:rPr>
        <w:t>la</w:t>
      </w:r>
      <w:r w:rsidRPr="00B26699">
        <w:rPr>
          <w:rFonts w:ascii="Arial Narrow" w:hAnsi="Arial Narrow" w:cs="Arial"/>
          <w:color w:val="000000" w:themeColor="text1"/>
          <w:spacing w:val="16"/>
          <w:sz w:val="20"/>
          <w:szCs w:val="20"/>
        </w:rPr>
        <w:t xml:space="preserve"> </w:t>
      </w:r>
      <w:r w:rsidRPr="00B26699">
        <w:rPr>
          <w:rFonts w:ascii="Arial Narrow" w:hAnsi="Arial Narrow" w:cs="Arial"/>
          <w:color w:val="000000" w:themeColor="text1"/>
          <w:sz w:val="20"/>
          <w:szCs w:val="20"/>
        </w:rPr>
        <w:t>Entidad informa que</w:t>
      </w:r>
      <w:r w:rsidRPr="00B26699">
        <w:rPr>
          <w:rFonts w:ascii="Arial Narrow" w:hAnsi="Arial Narrow" w:cs="Arial"/>
          <w:color w:val="000000" w:themeColor="text1"/>
          <w:spacing w:val="13"/>
          <w:sz w:val="20"/>
          <w:szCs w:val="20"/>
        </w:rPr>
        <w:t xml:space="preserve"> </w:t>
      </w:r>
      <w:r w:rsidRPr="00B26699">
        <w:rPr>
          <w:rFonts w:ascii="Arial Narrow" w:hAnsi="Arial Narrow" w:cs="Arial"/>
          <w:b/>
          <w:color w:val="000000" w:themeColor="text1"/>
          <w:sz w:val="20"/>
          <w:szCs w:val="20"/>
        </w:rPr>
        <w:t>EL SISTEMA ELECTRÓNICO DE CONTRATACIÓN PÚBLICA – SECOP II</w:t>
      </w:r>
      <w:r w:rsidRPr="00B26699">
        <w:rPr>
          <w:rFonts w:ascii="Arial Narrow" w:hAnsi="Arial Narrow" w:cs="Arial"/>
          <w:b/>
          <w:color w:val="000000" w:themeColor="text1"/>
          <w:spacing w:val="8"/>
          <w:sz w:val="20"/>
          <w:szCs w:val="20"/>
        </w:rPr>
        <w:t xml:space="preserve"> </w:t>
      </w:r>
      <w:r w:rsidRPr="00B26699">
        <w:rPr>
          <w:rFonts w:ascii="Arial Narrow" w:hAnsi="Arial Narrow" w:cs="Arial"/>
          <w:b/>
          <w:color w:val="000000" w:themeColor="text1"/>
          <w:sz w:val="20"/>
          <w:szCs w:val="20"/>
        </w:rPr>
        <w:t xml:space="preserve">INFORMARÁ </w:t>
      </w:r>
      <w:r w:rsidRPr="00B26699">
        <w:rPr>
          <w:rFonts w:ascii="Arial Narrow" w:hAnsi="Arial Narrow" w:cs="Arial"/>
          <w:b/>
          <w:color w:val="000000" w:themeColor="text1"/>
          <w:spacing w:val="-53"/>
          <w:sz w:val="20"/>
          <w:szCs w:val="20"/>
        </w:rPr>
        <w:t xml:space="preserve">     </w:t>
      </w:r>
      <w:r w:rsidRPr="00B26699">
        <w:rPr>
          <w:rFonts w:ascii="Arial Narrow" w:hAnsi="Arial Narrow" w:cs="Arial"/>
          <w:b/>
          <w:color w:val="000000" w:themeColor="text1"/>
          <w:sz w:val="20"/>
          <w:szCs w:val="20"/>
        </w:rPr>
        <w:t>AUTOMATICAMENTE EL</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PRECIO</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DE</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ARRANQUE O DE INICIO DE LA SUBASTA O PUJA,</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EL</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CUAL</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CORRESPONDE AL MENOR PRECIO OFERTADO POR LOS PROPONENTES QUE RESULTEN</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HABILITADOS</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PARA</w:t>
      </w:r>
      <w:r w:rsidRPr="00B26699">
        <w:rPr>
          <w:rFonts w:ascii="Arial Narrow" w:hAnsi="Arial Narrow" w:cs="Arial"/>
          <w:b/>
          <w:color w:val="000000" w:themeColor="text1"/>
          <w:spacing w:val="2"/>
          <w:sz w:val="20"/>
          <w:szCs w:val="20"/>
        </w:rPr>
        <w:t xml:space="preserve"> </w:t>
      </w:r>
      <w:r w:rsidRPr="00B26699">
        <w:rPr>
          <w:rFonts w:ascii="Arial Narrow" w:hAnsi="Arial Narrow" w:cs="Arial"/>
          <w:b/>
          <w:color w:val="000000" w:themeColor="text1"/>
          <w:sz w:val="20"/>
          <w:szCs w:val="20"/>
        </w:rPr>
        <w:t>PARTICIPAR</w:t>
      </w:r>
      <w:r w:rsidRPr="00B26699">
        <w:rPr>
          <w:rFonts w:ascii="Arial Narrow" w:hAnsi="Arial Narrow" w:cs="Arial"/>
          <w:b/>
          <w:color w:val="000000" w:themeColor="text1"/>
          <w:spacing w:val="-2"/>
          <w:sz w:val="20"/>
          <w:szCs w:val="20"/>
        </w:rPr>
        <w:t xml:space="preserve"> </w:t>
      </w:r>
      <w:r w:rsidRPr="00B26699">
        <w:rPr>
          <w:rFonts w:ascii="Arial Narrow" w:hAnsi="Arial Narrow" w:cs="Arial"/>
          <w:b/>
          <w:color w:val="000000" w:themeColor="text1"/>
          <w:sz w:val="20"/>
          <w:szCs w:val="20"/>
        </w:rPr>
        <w:t>EN</w:t>
      </w:r>
      <w:r w:rsidRPr="00B26699">
        <w:rPr>
          <w:rFonts w:ascii="Arial Narrow" w:hAnsi="Arial Narrow" w:cs="Arial"/>
          <w:b/>
          <w:color w:val="000000" w:themeColor="text1"/>
          <w:spacing w:val="1"/>
          <w:sz w:val="20"/>
          <w:szCs w:val="20"/>
        </w:rPr>
        <w:t xml:space="preserve"> </w:t>
      </w:r>
      <w:r w:rsidRPr="00B26699">
        <w:rPr>
          <w:rFonts w:ascii="Arial Narrow" w:hAnsi="Arial Narrow" w:cs="Arial"/>
          <w:b/>
          <w:color w:val="000000" w:themeColor="text1"/>
          <w:sz w:val="20"/>
          <w:szCs w:val="20"/>
        </w:rPr>
        <w:t>EL</w:t>
      </w:r>
      <w:r w:rsidRPr="00B26699">
        <w:rPr>
          <w:rFonts w:ascii="Arial Narrow" w:hAnsi="Arial Narrow" w:cs="Arial"/>
          <w:b/>
          <w:color w:val="000000" w:themeColor="text1"/>
          <w:spacing w:val="4"/>
          <w:sz w:val="20"/>
          <w:szCs w:val="20"/>
        </w:rPr>
        <w:t xml:space="preserve"> </w:t>
      </w:r>
      <w:r w:rsidRPr="00B26699">
        <w:rPr>
          <w:rFonts w:ascii="Arial Narrow" w:hAnsi="Arial Narrow" w:cs="Arial"/>
          <w:b/>
          <w:color w:val="000000" w:themeColor="text1"/>
          <w:sz w:val="20"/>
          <w:szCs w:val="20"/>
        </w:rPr>
        <w:t>EVENTO</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y con ello los proponentes iniciarán a realizar los lances sobre dicho precio, mejorándolo en por lo menos el margen establecido</w:t>
      </w:r>
      <w:r w:rsidRPr="00B26699">
        <w:rPr>
          <w:rFonts w:ascii="Arial Narrow" w:hAnsi="Arial Narrow" w:cs="Arial"/>
          <w:color w:val="000000" w:themeColor="text1"/>
          <w:sz w:val="20"/>
          <w:szCs w:val="20"/>
        </w:rPr>
        <w:t xml:space="preserve">:  </w:t>
      </w:r>
      <w:r w:rsidRPr="00B26699">
        <w:rPr>
          <w:rFonts w:ascii="Arial Narrow" w:hAnsi="Arial Narrow" w:cs="Arial"/>
          <w:b/>
          <w:bCs/>
          <w:color w:val="000000" w:themeColor="text1"/>
          <w:sz w:val="20"/>
          <w:szCs w:val="20"/>
        </w:rPr>
        <w:t xml:space="preserve">CINCO (5) POR CIENTO (%). </w:t>
      </w:r>
    </w:p>
    <w:p w14:paraId="12F87338" w14:textId="77777777" w:rsidR="002043EE" w:rsidRPr="00B26699" w:rsidRDefault="002043EE" w:rsidP="002043EE">
      <w:pPr>
        <w:ind w:right="147"/>
        <w:jc w:val="both"/>
        <w:rPr>
          <w:rFonts w:ascii="Arial Narrow" w:hAnsi="Arial Narrow" w:cs="Arial"/>
          <w:b/>
          <w:color w:val="000000" w:themeColor="text1"/>
          <w:sz w:val="20"/>
          <w:szCs w:val="20"/>
        </w:rPr>
      </w:pPr>
    </w:p>
    <w:p w14:paraId="6068EB68" w14:textId="77777777" w:rsidR="002043EE" w:rsidRPr="00B26699" w:rsidRDefault="002043EE" w:rsidP="002043EE">
      <w:pPr>
        <w:jc w:val="both"/>
        <w:rPr>
          <w:rFonts w:ascii="Arial Narrow" w:hAnsi="Arial Narrow" w:cs="Arial"/>
          <w:b/>
          <w:bCs/>
          <w:color w:val="000000" w:themeColor="text1"/>
          <w:sz w:val="20"/>
          <w:szCs w:val="20"/>
          <w:u w:val="single"/>
        </w:rPr>
      </w:pPr>
      <w:r w:rsidRPr="00B26699">
        <w:rPr>
          <w:rFonts w:ascii="Arial Narrow" w:hAnsi="Arial Narrow" w:cs="Arial"/>
          <w:b/>
          <w:bCs/>
          <w:color w:val="000000" w:themeColor="text1"/>
          <w:sz w:val="20"/>
          <w:szCs w:val="20"/>
          <w:u w:val="single"/>
        </w:rPr>
        <w:t>DESARROLLO DE LA SUBASTA INVERSA ELECTRÓNICA</w:t>
      </w:r>
    </w:p>
    <w:p w14:paraId="341BDA3C" w14:textId="77777777" w:rsidR="002043EE" w:rsidRPr="00B26699" w:rsidRDefault="002043EE" w:rsidP="002043EE">
      <w:pPr>
        <w:pStyle w:val="Textoindependiente"/>
        <w:spacing w:before="7"/>
        <w:rPr>
          <w:rFonts w:ascii="Arial Narrow" w:hAnsi="Arial Narrow" w:cs="Arial"/>
          <w:b/>
          <w:color w:val="000000" w:themeColor="text1"/>
          <w:sz w:val="20"/>
          <w:szCs w:val="20"/>
        </w:rPr>
      </w:pPr>
    </w:p>
    <w:p w14:paraId="2B900764"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La Subasta Inversa Electrónica se realizará de acuerdo con la configuración establecida en la plataforma transaccional de Colombia Compra Eficiente SECOP II y la guía “Guía para hacer un Proceso de Selección Abreviada con Subasta en el SECOP II”.</w:t>
      </w:r>
    </w:p>
    <w:p w14:paraId="4F7847C4"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54660C22" w14:textId="77777777" w:rsidR="002043EE" w:rsidRPr="00B26699" w:rsidRDefault="002043EE" w:rsidP="00BF393B">
      <w:pPr>
        <w:pStyle w:val="Textoindependiente"/>
        <w:widowControl w:val="0"/>
        <w:numPr>
          <w:ilvl w:val="0"/>
          <w:numId w:val="42"/>
        </w:numPr>
        <w:tabs>
          <w:tab w:val="left" w:pos="142"/>
        </w:tabs>
        <w:autoSpaceDE w:val="0"/>
        <w:autoSpaceDN w:val="0"/>
        <w:spacing w:before="100" w:after="0"/>
        <w:ind w:right="312"/>
        <w:jc w:val="both"/>
        <w:rPr>
          <w:rFonts w:ascii="Arial Narrow" w:hAnsi="Arial Narrow" w:cs="Arial"/>
          <w:b/>
          <w:bCs/>
          <w:sz w:val="20"/>
          <w:szCs w:val="20"/>
        </w:rPr>
      </w:pPr>
      <w:r w:rsidRPr="00B26699">
        <w:rPr>
          <w:rFonts w:ascii="Arial Narrow" w:hAnsi="Arial Narrow" w:cs="Arial"/>
          <w:sz w:val="20"/>
          <w:szCs w:val="20"/>
        </w:rPr>
        <w:t>La Subasta Inversa Electrónica se efectuará y dará inicio en la fecha y hora señalada en el cronograma establecido en el pliego electrónico, y se desarrollará en el transcurso de señalado en el cronograma del proceso.</w:t>
      </w:r>
    </w:p>
    <w:p w14:paraId="69EC5DB3" w14:textId="77777777" w:rsidR="002043EE" w:rsidRPr="00B26699" w:rsidRDefault="002043EE" w:rsidP="002043EE">
      <w:pPr>
        <w:pStyle w:val="Textoindependiente"/>
        <w:widowControl w:val="0"/>
        <w:tabs>
          <w:tab w:val="left" w:pos="142"/>
        </w:tabs>
        <w:autoSpaceDE w:val="0"/>
        <w:autoSpaceDN w:val="0"/>
        <w:spacing w:before="100" w:after="0"/>
        <w:ind w:right="312"/>
        <w:jc w:val="both"/>
        <w:rPr>
          <w:rFonts w:ascii="Arial Narrow" w:hAnsi="Arial Narrow" w:cs="Arial"/>
          <w:b/>
          <w:bCs/>
          <w:sz w:val="20"/>
          <w:szCs w:val="20"/>
        </w:rPr>
      </w:pPr>
    </w:p>
    <w:p w14:paraId="2BD384B4"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lastRenderedPageBreak/>
        <w:t xml:space="preserve">Llegado el día y hora señalada para llevar a cabo el evento de la Subasta Inversa Electrónica solo podrán participar en el evento de subasta las propuestas que resulten </w:t>
      </w:r>
      <w:r w:rsidRPr="00B26699">
        <w:rPr>
          <w:rFonts w:ascii="Arial Narrow" w:hAnsi="Arial Narrow" w:cs="Arial"/>
          <w:b/>
          <w:sz w:val="20"/>
          <w:szCs w:val="20"/>
        </w:rPr>
        <w:t>HABILITADAS</w:t>
      </w:r>
      <w:r w:rsidRPr="00B26699">
        <w:rPr>
          <w:rFonts w:ascii="Arial Narrow" w:hAnsi="Arial Narrow" w:cs="Arial"/>
          <w:sz w:val="20"/>
          <w:szCs w:val="20"/>
        </w:rPr>
        <w:t xml:space="preserve"> en las condiciones jurídicas, financieras técnicas y económicas.</w:t>
      </w:r>
    </w:p>
    <w:p w14:paraId="6C96BDB6" w14:textId="77777777" w:rsidR="002043EE" w:rsidRPr="00B26699" w:rsidRDefault="002043EE" w:rsidP="002043EE">
      <w:pPr>
        <w:pStyle w:val="Prrafodelista"/>
        <w:rPr>
          <w:rFonts w:ascii="Arial Narrow" w:hAnsi="Arial Narrow" w:cs="Arial"/>
          <w:sz w:val="20"/>
          <w:szCs w:val="20"/>
        </w:rPr>
      </w:pPr>
    </w:p>
    <w:p w14:paraId="6DF8E487"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Los proponentes habilitados que participarán en el evento de Subasta Inversa Electrónica</w:t>
      </w:r>
      <w:r w:rsidRPr="00B26699">
        <w:rPr>
          <w:rFonts w:ascii="Arial Narrow" w:hAnsi="Arial Narrow" w:cs="Arial"/>
          <w:spacing w:val="-1"/>
          <w:sz w:val="20"/>
          <w:szCs w:val="20"/>
        </w:rPr>
        <w:t xml:space="preserve"> </w:t>
      </w:r>
      <w:r w:rsidRPr="00B26699">
        <w:rPr>
          <w:rFonts w:ascii="Arial Narrow" w:hAnsi="Arial Narrow" w:cs="Arial"/>
          <w:sz w:val="20"/>
          <w:szCs w:val="20"/>
        </w:rPr>
        <w:t xml:space="preserve">deberán acceder a la misma a través de sus propios recursos. La Entidad </w:t>
      </w:r>
      <w:r w:rsidRPr="00B26699">
        <w:rPr>
          <w:rFonts w:ascii="Arial Narrow" w:hAnsi="Arial Narrow" w:cs="Arial"/>
          <w:b/>
          <w:bCs/>
          <w:sz w:val="20"/>
          <w:szCs w:val="20"/>
        </w:rPr>
        <w:t>no provee</w:t>
      </w:r>
      <w:r w:rsidRPr="00B26699">
        <w:rPr>
          <w:rFonts w:ascii="Arial Narrow" w:hAnsi="Arial Narrow" w:cs="Arial"/>
          <w:sz w:val="20"/>
          <w:szCs w:val="20"/>
        </w:rPr>
        <w:t xml:space="preserve"> conexiones desde sus instalaciones para este evento, por lo tanto, los proponentes habilitados deberán tener conexión internet estable, usuario y clave de acceso al SECOP II, a fin de poder participar en el evento de subasta a través de la herramienta destinada para tal fin.</w:t>
      </w:r>
    </w:p>
    <w:p w14:paraId="0064012A" w14:textId="77777777" w:rsidR="002043EE" w:rsidRPr="00B26699" w:rsidRDefault="002043EE" w:rsidP="002043EE">
      <w:pPr>
        <w:pStyle w:val="Prrafodelista"/>
        <w:rPr>
          <w:rFonts w:ascii="Arial Narrow" w:hAnsi="Arial Narrow" w:cs="Arial"/>
          <w:sz w:val="20"/>
          <w:szCs w:val="20"/>
        </w:rPr>
      </w:pPr>
    </w:p>
    <w:p w14:paraId="178D4DF3"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 xml:space="preserve">Los oferentes habilitados podrán acceder a la subasta desde su cuenta de proveedor de SECOP II. </w:t>
      </w:r>
    </w:p>
    <w:p w14:paraId="22F424C5" w14:textId="77777777" w:rsidR="002043EE" w:rsidRPr="00B26699" w:rsidRDefault="002043EE" w:rsidP="002043EE">
      <w:pPr>
        <w:pStyle w:val="Textoindependiente"/>
        <w:spacing w:after="0"/>
        <w:ind w:right="51"/>
        <w:jc w:val="both"/>
        <w:rPr>
          <w:rFonts w:ascii="Arial Narrow" w:hAnsi="Arial Narrow" w:cs="Arial"/>
          <w:color w:val="FF0000"/>
          <w:sz w:val="20"/>
          <w:szCs w:val="20"/>
        </w:rPr>
      </w:pPr>
    </w:p>
    <w:p w14:paraId="0B3351F9"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Si el proponente tiene problemas de conexión al momento del evento de Subasta Inversa Electrónica, se aplicará lo definido en el artículo 2.2.1.2.1.2.6. del Decreto 1082 de 2015, que señaló: …“</w:t>
      </w:r>
      <w:r w:rsidRPr="00B26699">
        <w:rPr>
          <w:rFonts w:ascii="Arial Narrow" w:hAnsi="Arial Narrow" w:cs="Arial"/>
          <w:i/>
          <w:iCs/>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B26699">
        <w:rPr>
          <w:rFonts w:ascii="Arial Narrow" w:hAnsi="Arial Narrow" w:cs="Arial"/>
          <w:sz w:val="20"/>
          <w:szCs w:val="20"/>
        </w:rPr>
        <w:t xml:space="preserve">”, salvo que logre volver a conectarse antes de la terminación del evento, entendiendo que su propuesta está constituida por la presentación de oferta inicial de precio dentro del proceso de selección de conformidad con los artículos </w:t>
      </w:r>
      <w:r w:rsidRPr="00B26699">
        <w:rPr>
          <w:rFonts w:ascii="Arial Narrow" w:hAnsi="Arial Narrow" w:cs="Arial"/>
          <w:sz w:val="20"/>
          <w:szCs w:val="20"/>
          <w:lang w:val="es-CO" w:eastAsia="es-CO"/>
        </w:rPr>
        <w:t>2.2.1.2.1.2.2.</w:t>
      </w:r>
      <w:r w:rsidRPr="00B26699">
        <w:rPr>
          <w:rFonts w:ascii="Arial Narrow" w:hAnsi="Arial Narrow" w:cs="Arial"/>
          <w:sz w:val="20"/>
          <w:szCs w:val="20"/>
        </w:rPr>
        <w:t xml:space="preserve"> y 2.2.1.2.1.2.6. del Decreto 1082 de 2015, o por el último lance mientras estuviera conectado a la plataforma tecnológica de subasta.</w:t>
      </w:r>
    </w:p>
    <w:p w14:paraId="4ADC702F" w14:textId="77777777" w:rsidR="002043EE" w:rsidRPr="00B26699" w:rsidRDefault="002043EE" w:rsidP="002043EE">
      <w:pPr>
        <w:widowControl w:val="0"/>
        <w:tabs>
          <w:tab w:val="left" w:pos="142"/>
        </w:tabs>
        <w:autoSpaceDE w:val="0"/>
        <w:autoSpaceDN w:val="0"/>
        <w:ind w:right="321"/>
        <w:jc w:val="both"/>
        <w:rPr>
          <w:rFonts w:ascii="Arial Narrow" w:hAnsi="Arial Narrow" w:cs="Arial"/>
          <w:color w:val="FF0000"/>
          <w:sz w:val="20"/>
          <w:szCs w:val="20"/>
        </w:rPr>
      </w:pPr>
    </w:p>
    <w:p w14:paraId="05C893CB"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En el módulo de Subasta Inversa Electrónica de la plataforma transaccional SECOP II, la Ordenadora del Gasto de la Entidad cuando se cumpla el plazo establecido en el cronograma del proceso para la apertura del sobre económico abrirá los mismos exclusivamente de las ofertas iniciales de precio que hayan sido habilitadas jurídica, financiera y técnicamente.</w:t>
      </w:r>
    </w:p>
    <w:p w14:paraId="7ADA889E"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2CB8063E" w14:textId="77777777" w:rsidR="002043EE" w:rsidRPr="00B26699" w:rsidRDefault="002043EE" w:rsidP="00BF393B">
      <w:pPr>
        <w:pStyle w:val="Textoindependiente"/>
        <w:numPr>
          <w:ilvl w:val="0"/>
          <w:numId w:val="42"/>
        </w:numPr>
        <w:ind w:right="51"/>
        <w:jc w:val="both"/>
        <w:rPr>
          <w:rFonts w:ascii="Arial Narrow" w:hAnsi="Arial Narrow" w:cs="Arial"/>
          <w:sz w:val="20"/>
          <w:szCs w:val="20"/>
        </w:rPr>
      </w:pPr>
      <w:r w:rsidRPr="00B26699">
        <w:rPr>
          <w:rFonts w:ascii="Arial Narrow" w:hAnsi="Arial Narrow" w:cs="Arial"/>
          <w:sz w:val="20"/>
          <w:szCs w:val="20"/>
        </w:rPr>
        <w:t>La Subasta Inversa Electrónica comenzará automáticamente con la mejor oferta económica presentada</w:t>
      </w:r>
      <w:r w:rsidRPr="00B26699">
        <w:rPr>
          <w:rFonts w:ascii="Arial Narrow" w:hAnsi="Arial Narrow" w:cs="Arial"/>
          <w:spacing w:val="1"/>
          <w:sz w:val="20"/>
          <w:szCs w:val="20"/>
        </w:rPr>
        <w:t xml:space="preserve"> </w:t>
      </w:r>
      <w:r w:rsidRPr="00B26699">
        <w:rPr>
          <w:rFonts w:ascii="Arial Narrow" w:hAnsi="Arial Narrow" w:cs="Arial"/>
          <w:sz w:val="20"/>
          <w:szCs w:val="20"/>
        </w:rPr>
        <w:t>en la plataforma transaccional SECOP II de la subasta total o de la subasta para el lote/ítem o lote/grupo respectivo (según aplique), en la fecha y hora señalada en la</w:t>
      </w:r>
      <w:r w:rsidRPr="00B26699">
        <w:rPr>
          <w:rFonts w:ascii="Arial Narrow" w:hAnsi="Arial Narrow" w:cs="Arial"/>
          <w:spacing w:val="1"/>
          <w:sz w:val="20"/>
          <w:szCs w:val="20"/>
        </w:rPr>
        <w:t xml:space="preserve"> </w:t>
      </w:r>
      <w:r w:rsidRPr="00B26699">
        <w:rPr>
          <w:rFonts w:ascii="Arial Narrow" w:hAnsi="Arial Narrow" w:cs="Arial"/>
          <w:i/>
          <w:sz w:val="20"/>
          <w:szCs w:val="20"/>
        </w:rPr>
        <w:t xml:space="preserve">“CONFIGURACION DE SUBASTA” </w:t>
      </w:r>
      <w:r w:rsidRPr="00B26699">
        <w:rPr>
          <w:rFonts w:ascii="Arial Narrow" w:hAnsi="Arial Narrow" w:cs="Arial"/>
          <w:sz w:val="20"/>
          <w:szCs w:val="20"/>
        </w:rPr>
        <w:t>de la Plataforma del Sistema Electrónico de Contratación Pública -</w:t>
      </w:r>
      <w:r w:rsidRPr="00B26699">
        <w:rPr>
          <w:rFonts w:ascii="Arial Narrow" w:hAnsi="Arial Narrow" w:cs="Arial"/>
          <w:spacing w:val="1"/>
          <w:sz w:val="20"/>
          <w:szCs w:val="20"/>
        </w:rPr>
        <w:t xml:space="preserve"> </w:t>
      </w:r>
      <w:r w:rsidRPr="00B26699">
        <w:rPr>
          <w:rFonts w:ascii="Arial Narrow" w:hAnsi="Arial Narrow" w:cs="Arial"/>
          <w:sz w:val="20"/>
          <w:szCs w:val="20"/>
        </w:rPr>
        <w:t>SECOP</w:t>
      </w:r>
      <w:r w:rsidRPr="00B26699">
        <w:rPr>
          <w:rFonts w:ascii="Arial Narrow" w:hAnsi="Arial Narrow" w:cs="Arial"/>
          <w:spacing w:val="-3"/>
          <w:sz w:val="20"/>
          <w:szCs w:val="20"/>
        </w:rPr>
        <w:t xml:space="preserve"> </w:t>
      </w:r>
      <w:r w:rsidRPr="00B26699">
        <w:rPr>
          <w:rFonts w:ascii="Arial Narrow" w:hAnsi="Arial Narrow" w:cs="Arial"/>
          <w:sz w:val="20"/>
          <w:szCs w:val="20"/>
        </w:rPr>
        <w:t>II.</w:t>
      </w:r>
      <w:r w:rsidRPr="00B26699">
        <w:rPr>
          <w:rFonts w:ascii="Arial Narrow" w:hAnsi="Arial Narrow" w:cs="Arial"/>
          <w:spacing w:val="2"/>
          <w:sz w:val="20"/>
          <w:szCs w:val="20"/>
        </w:rPr>
        <w:t xml:space="preserve"> </w:t>
      </w:r>
      <w:r w:rsidRPr="00B26699">
        <w:rPr>
          <w:rFonts w:ascii="Arial Narrow" w:hAnsi="Arial Narrow" w:cs="Arial"/>
          <w:sz w:val="20"/>
          <w:szCs w:val="20"/>
        </w:rPr>
        <w:t>La</w:t>
      </w:r>
      <w:r w:rsidRPr="00B26699">
        <w:rPr>
          <w:rFonts w:ascii="Arial Narrow" w:hAnsi="Arial Narrow" w:cs="Arial"/>
          <w:spacing w:val="2"/>
          <w:sz w:val="20"/>
          <w:szCs w:val="20"/>
        </w:rPr>
        <w:t xml:space="preserve"> </w:t>
      </w:r>
      <w:r w:rsidRPr="00B26699">
        <w:rPr>
          <w:rFonts w:ascii="Arial Narrow" w:hAnsi="Arial Narrow" w:cs="Arial"/>
          <w:sz w:val="20"/>
          <w:szCs w:val="20"/>
        </w:rPr>
        <w:t>mejor</w:t>
      </w:r>
      <w:r w:rsidRPr="00B26699">
        <w:rPr>
          <w:rFonts w:ascii="Arial Narrow" w:hAnsi="Arial Narrow" w:cs="Arial"/>
          <w:spacing w:val="-2"/>
          <w:sz w:val="20"/>
          <w:szCs w:val="20"/>
        </w:rPr>
        <w:t xml:space="preserve"> </w:t>
      </w:r>
      <w:r w:rsidRPr="00B26699">
        <w:rPr>
          <w:rFonts w:ascii="Arial Narrow" w:hAnsi="Arial Narrow" w:cs="Arial"/>
          <w:sz w:val="20"/>
          <w:szCs w:val="20"/>
        </w:rPr>
        <w:t>oferta</w:t>
      </w:r>
      <w:r w:rsidRPr="00B26699">
        <w:rPr>
          <w:rFonts w:ascii="Arial Narrow" w:hAnsi="Arial Narrow" w:cs="Arial"/>
          <w:spacing w:val="1"/>
          <w:sz w:val="20"/>
          <w:szCs w:val="20"/>
        </w:rPr>
        <w:t xml:space="preserve"> </w:t>
      </w:r>
      <w:r w:rsidRPr="00B26699">
        <w:rPr>
          <w:rFonts w:ascii="Arial Narrow" w:hAnsi="Arial Narrow" w:cs="Arial"/>
          <w:sz w:val="20"/>
          <w:szCs w:val="20"/>
        </w:rPr>
        <w:t>se</w:t>
      </w:r>
      <w:r w:rsidRPr="00B26699">
        <w:rPr>
          <w:rFonts w:ascii="Arial Narrow" w:hAnsi="Arial Narrow" w:cs="Arial"/>
          <w:spacing w:val="-2"/>
          <w:sz w:val="20"/>
          <w:szCs w:val="20"/>
        </w:rPr>
        <w:t xml:space="preserve"> </w:t>
      </w:r>
      <w:r w:rsidRPr="00B26699">
        <w:rPr>
          <w:rFonts w:ascii="Arial Narrow" w:hAnsi="Arial Narrow" w:cs="Arial"/>
          <w:sz w:val="20"/>
          <w:szCs w:val="20"/>
        </w:rPr>
        <w:t>define</w:t>
      </w:r>
      <w:r w:rsidRPr="00B26699">
        <w:rPr>
          <w:rFonts w:ascii="Arial Narrow" w:hAnsi="Arial Narrow" w:cs="Arial"/>
          <w:spacing w:val="1"/>
          <w:sz w:val="20"/>
          <w:szCs w:val="20"/>
        </w:rPr>
        <w:t xml:space="preserve"> </w:t>
      </w:r>
      <w:r w:rsidRPr="00B26699">
        <w:rPr>
          <w:rFonts w:ascii="Arial Narrow" w:hAnsi="Arial Narrow" w:cs="Arial"/>
          <w:sz w:val="20"/>
          <w:szCs w:val="20"/>
        </w:rPr>
        <w:t>por</w:t>
      </w:r>
      <w:r w:rsidRPr="00B26699">
        <w:rPr>
          <w:rFonts w:ascii="Arial Narrow" w:hAnsi="Arial Narrow" w:cs="Arial"/>
          <w:spacing w:val="1"/>
          <w:sz w:val="20"/>
          <w:szCs w:val="20"/>
        </w:rPr>
        <w:t xml:space="preserve"> </w:t>
      </w:r>
      <w:r w:rsidRPr="00B26699">
        <w:rPr>
          <w:rFonts w:ascii="Arial Narrow" w:hAnsi="Arial Narrow" w:cs="Arial"/>
          <w:sz w:val="20"/>
          <w:szCs w:val="20"/>
        </w:rPr>
        <w:t>el</w:t>
      </w:r>
      <w:r w:rsidRPr="00B26699">
        <w:rPr>
          <w:rFonts w:ascii="Arial Narrow" w:hAnsi="Arial Narrow" w:cs="Arial"/>
          <w:spacing w:val="-1"/>
          <w:sz w:val="20"/>
          <w:szCs w:val="20"/>
        </w:rPr>
        <w:t xml:space="preserve"> </w:t>
      </w:r>
      <w:r w:rsidRPr="00B26699">
        <w:rPr>
          <w:rFonts w:ascii="Arial Narrow" w:hAnsi="Arial Narrow" w:cs="Arial"/>
          <w:sz w:val="20"/>
          <w:szCs w:val="20"/>
        </w:rPr>
        <w:t>valor</w:t>
      </w:r>
      <w:r w:rsidRPr="00B26699">
        <w:rPr>
          <w:rFonts w:ascii="Arial Narrow" w:hAnsi="Arial Narrow" w:cs="Arial"/>
          <w:spacing w:val="-1"/>
          <w:sz w:val="20"/>
          <w:szCs w:val="20"/>
        </w:rPr>
        <w:t xml:space="preserve"> </w:t>
      </w:r>
      <w:r w:rsidRPr="00B26699">
        <w:rPr>
          <w:rFonts w:ascii="Arial Narrow" w:hAnsi="Arial Narrow" w:cs="Arial"/>
          <w:sz w:val="20"/>
          <w:szCs w:val="20"/>
        </w:rPr>
        <w:t>total</w:t>
      </w:r>
      <w:r w:rsidRPr="00B26699">
        <w:rPr>
          <w:rFonts w:ascii="Arial Narrow" w:hAnsi="Arial Narrow" w:cs="Arial"/>
          <w:spacing w:val="1"/>
          <w:sz w:val="20"/>
          <w:szCs w:val="20"/>
        </w:rPr>
        <w:t xml:space="preserve"> </w:t>
      </w:r>
      <w:r w:rsidRPr="00B26699">
        <w:rPr>
          <w:rFonts w:ascii="Arial Narrow" w:hAnsi="Arial Narrow" w:cs="Arial"/>
          <w:sz w:val="20"/>
          <w:szCs w:val="20"/>
        </w:rPr>
        <w:t>del</w:t>
      </w:r>
      <w:r w:rsidRPr="00B26699">
        <w:rPr>
          <w:rFonts w:ascii="Arial Narrow" w:hAnsi="Arial Narrow" w:cs="Arial"/>
          <w:spacing w:val="-1"/>
          <w:sz w:val="20"/>
          <w:szCs w:val="20"/>
        </w:rPr>
        <w:t xml:space="preserve"> </w:t>
      </w:r>
      <w:r w:rsidRPr="00B26699">
        <w:rPr>
          <w:rFonts w:ascii="Arial Narrow" w:hAnsi="Arial Narrow" w:cs="Arial"/>
          <w:sz w:val="20"/>
          <w:szCs w:val="20"/>
        </w:rPr>
        <w:t>lote/ítem o lote/grupo.</w:t>
      </w:r>
    </w:p>
    <w:p w14:paraId="2AD44148" w14:textId="77777777" w:rsidR="002043EE" w:rsidRPr="00B26699" w:rsidRDefault="002043EE" w:rsidP="00BF393B">
      <w:pPr>
        <w:pStyle w:val="Textoindependiente"/>
        <w:numPr>
          <w:ilvl w:val="0"/>
          <w:numId w:val="42"/>
        </w:numPr>
        <w:spacing w:after="0"/>
        <w:ind w:right="147"/>
        <w:jc w:val="both"/>
        <w:rPr>
          <w:rFonts w:ascii="Arial Narrow" w:hAnsi="Arial Narrow" w:cs="Arial"/>
          <w:b/>
          <w:sz w:val="20"/>
          <w:szCs w:val="20"/>
        </w:rPr>
      </w:pPr>
      <w:r w:rsidRPr="00B26699">
        <w:rPr>
          <w:rFonts w:ascii="Arial Narrow" w:hAnsi="Arial Narrow" w:cs="Arial"/>
          <w:sz w:val="20"/>
          <w:szCs w:val="20"/>
        </w:rPr>
        <w:t>El precio de arranque o de inicio de la Subasta Inversa Electrónica será el menor de los precios ofrecidos en el valor de la subasta total o de la subasta para el</w:t>
      </w:r>
      <w:r w:rsidRPr="00B26699">
        <w:rPr>
          <w:rFonts w:ascii="Arial Narrow" w:hAnsi="Arial Narrow" w:cs="Arial"/>
          <w:spacing w:val="1"/>
          <w:sz w:val="20"/>
          <w:szCs w:val="20"/>
        </w:rPr>
        <w:t xml:space="preserve"> </w:t>
      </w:r>
      <w:r w:rsidRPr="00B26699">
        <w:rPr>
          <w:rFonts w:ascii="Arial Narrow" w:hAnsi="Arial Narrow" w:cs="Arial"/>
          <w:sz w:val="20"/>
          <w:szCs w:val="20"/>
        </w:rPr>
        <w:t>lote/ítem o lote/grupo (según aplique),</w:t>
      </w:r>
      <w:r w:rsidRPr="00B26699">
        <w:rPr>
          <w:rFonts w:ascii="Arial Narrow" w:hAnsi="Arial Narrow" w:cs="Arial"/>
          <w:spacing w:val="1"/>
          <w:sz w:val="20"/>
          <w:szCs w:val="20"/>
        </w:rPr>
        <w:t xml:space="preserve"> </w:t>
      </w:r>
      <w:r w:rsidRPr="00B26699">
        <w:rPr>
          <w:rFonts w:ascii="Arial Narrow" w:hAnsi="Arial Narrow" w:cs="Arial"/>
          <w:sz w:val="20"/>
          <w:szCs w:val="20"/>
        </w:rPr>
        <w:t>por</w:t>
      </w:r>
      <w:r w:rsidRPr="00B26699">
        <w:rPr>
          <w:rFonts w:ascii="Arial Narrow" w:hAnsi="Arial Narrow" w:cs="Arial"/>
          <w:spacing w:val="1"/>
          <w:sz w:val="20"/>
          <w:szCs w:val="20"/>
        </w:rPr>
        <w:t xml:space="preserve"> </w:t>
      </w:r>
      <w:r w:rsidRPr="00B26699">
        <w:rPr>
          <w:rFonts w:ascii="Arial Narrow" w:hAnsi="Arial Narrow" w:cs="Arial"/>
          <w:sz w:val="20"/>
          <w:szCs w:val="20"/>
        </w:rPr>
        <w:t>los</w:t>
      </w:r>
      <w:r w:rsidRPr="00B26699">
        <w:rPr>
          <w:rFonts w:ascii="Arial Narrow" w:hAnsi="Arial Narrow" w:cs="Arial"/>
          <w:spacing w:val="1"/>
          <w:sz w:val="20"/>
          <w:szCs w:val="20"/>
        </w:rPr>
        <w:t xml:space="preserve"> </w:t>
      </w:r>
      <w:r w:rsidRPr="00B26699">
        <w:rPr>
          <w:rFonts w:ascii="Arial Narrow" w:hAnsi="Arial Narrow" w:cs="Arial"/>
          <w:sz w:val="20"/>
          <w:szCs w:val="20"/>
        </w:rPr>
        <w:t>oferentes</w:t>
      </w:r>
      <w:r w:rsidRPr="00B26699">
        <w:rPr>
          <w:rFonts w:ascii="Arial Narrow" w:hAnsi="Arial Narrow" w:cs="Arial"/>
          <w:spacing w:val="1"/>
          <w:sz w:val="20"/>
          <w:szCs w:val="20"/>
        </w:rPr>
        <w:t xml:space="preserve"> </w:t>
      </w:r>
      <w:r w:rsidRPr="00B26699">
        <w:rPr>
          <w:rFonts w:ascii="Arial Narrow" w:hAnsi="Arial Narrow" w:cs="Arial"/>
          <w:sz w:val="20"/>
          <w:szCs w:val="20"/>
        </w:rPr>
        <w:t>que</w:t>
      </w:r>
      <w:r w:rsidRPr="00B26699">
        <w:rPr>
          <w:rFonts w:ascii="Arial Narrow" w:hAnsi="Arial Narrow" w:cs="Arial"/>
          <w:spacing w:val="1"/>
          <w:sz w:val="20"/>
          <w:szCs w:val="20"/>
        </w:rPr>
        <w:t xml:space="preserve"> </w:t>
      </w:r>
      <w:r w:rsidRPr="00B26699">
        <w:rPr>
          <w:rFonts w:ascii="Arial Narrow" w:hAnsi="Arial Narrow" w:cs="Arial"/>
          <w:sz w:val="20"/>
          <w:szCs w:val="20"/>
        </w:rPr>
        <w:t>resulten</w:t>
      </w:r>
      <w:r w:rsidRPr="00B26699">
        <w:rPr>
          <w:rFonts w:ascii="Arial Narrow" w:hAnsi="Arial Narrow" w:cs="Arial"/>
          <w:spacing w:val="1"/>
          <w:sz w:val="20"/>
          <w:szCs w:val="20"/>
        </w:rPr>
        <w:t xml:space="preserve"> </w:t>
      </w:r>
      <w:r w:rsidRPr="00B26699">
        <w:rPr>
          <w:rFonts w:ascii="Arial Narrow" w:hAnsi="Arial Narrow" w:cs="Arial"/>
          <w:sz w:val="20"/>
          <w:szCs w:val="20"/>
        </w:rPr>
        <w:t>habilitados</w:t>
      </w:r>
      <w:r w:rsidRPr="00B26699">
        <w:rPr>
          <w:rFonts w:ascii="Arial Narrow" w:hAnsi="Arial Narrow" w:cs="Arial"/>
          <w:spacing w:val="1"/>
          <w:sz w:val="20"/>
          <w:szCs w:val="20"/>
        </w:rPr>
        <w:t xml:space="preserve"> </w:t>
      </w:r>
      <w:r w:rsidRPr="00B26699">
        <w:rPr>
          <w:rFonts w:ascii="Arial Narrow" w:hAnsi="Arial Narrow" w:cs="Arial"/>
          <w:sz w:val="20"/>
          <w:szCs w:val="20"/>
        </w:rPr>
        <w:t>jurídica,</w:t>
      </w:r>
      <w:r w:rsidRPr="00B26699">
        <w:rPr>
          <w:rFonts w:ascii="Arial Narrow" w:hAnsi="Arial Narrow" w:cs="Arial"/>
          <w:spacing w:val="1"/>
          <w:sz w:val="20"/>
          <w:szCs w:val="20"/>
        </w:rPr>
        <w:t xml:space="preserve"> </w:t>
      </w:r>
      <w:r w:rsidRPr="00B26699">
        <w:rPr>
          <w:rFonts w:ascii="Arial Narrow" w:hAnsi="Arial Narrow" w:cs="Arial"/>
          <w:sz w:val="20"/>
          <w:szCs w:val="20"/>
        </w:rPr>
        <w:t>financiera,</w:t>
      </w:r>
      <w:r w:rsidRPr="00B26699">
        <w:rPr>
          <w:rFonts w:ascii="Arial Narrow" w:hAnsi="Arial Narrow" w:cs="Arial"/>
          <w:spacing w:val="1"/>
          <w:sz w:val="20"/>
          <w:szCs w:val="20"/>
        </w:rPr>
        <w:t xml:space="preserve"> </w:t>
      </w:r>
      <w:r w:rsidRPr="00B26699">
        <w:rPr>
          <w:rFonts w:ascii="Arial Narrow" w:hAnsi="Arial Narrow" w:cs="Arial"/>
          <w:sz w:val="20"/>
          <w:szCs w:val="20"/>
        </w:rPr>
        <w:t>técnica</w:t>
      </w:r>
      <w:r w:rsidRPr="00B26699">
        <w:rPr>
          <w:rFonts w:ascii="Arial Narrow" w:hAnsi="Arial Narrow" w:cs="Arial"/>
          <w:spacing w:val="56"/>
          <w:sz w:val="20"/>
          <w:szCs w:val="20"/>
        </w:rPr>
        <w:t xml:space="preserve"> </w:t>
      </w:r>
      <w:r w:rsidRPr="00B26699">
        <w:rPr>
          <w:rFonts w:ascii="Arial Narrow" w:hAnsi="Arial Narrow" w:cs="Arial"/>
          <w:sz w:val="20"/>
          <w:szCs w:val="20"/>
        </w:rPr>
        <w:t>y</w:t>
      </w:r>
      <w:r w:rsidRPr="00B26699">
        <w:rPr>
          <w:rFonts w:ascii="Arial Narrow" w:hAnsi="Arial Narrow" w:cs="Arial"/>
          <w:spacing w:val="1"/>
          <w:sz w:val="20"/>
          <w:szCs w:val="20"/>
        </w:rPr>
        <w:t xml:space="preserve"> </w:t>
      </w:r>
      <w:r w:rsidRPr="00B26699">
        <w:rPr>
          <w:rFonts w:ascii="Arial Narrow" w:hAnsi="Arial Narrow" w:cs="Arial"/>
          <w:sz w:val="20"/>
          <w:szCs w:val="20"/>
        </w:rPr>
        <w:t>económicamente</w:t>
      </w:r>
      <w:r w:rsidRPr="00B26699">
        <w:rPr>
          <w:rFonts w:ascii="Arial Narrow" w:hAnsi="Arial Narrow" w:cs="Arial"/>
          <w:spacing w:val="-3"/>
          <w:sz w:val="20"/>
          <w:szCs w:val="20"/>
        </w:rPr>
        <w:t xml:space="preserve"> </w:t>
      </w:r>
      <w:r w:rsidRPr="00B26699">
        <w:rPr>
          <w:rFonts w:ascii="Arial Narrow" w:hAnsi="Arial Narrow" w:cs="Arial"/>
          <w:sz w:val="20"/>
          <w:szCs w:val="20"/>
        </w:rPr>
        <w:t>para</w:t>
      </w:r>
      <w:r w:rsidRPr="00B26699">
        <w:rPr>
          <w:rFonts w:ascii="Arial Narrow" w:hAnsi="Arial Narrow" w:cs="Arial"/>
          <w:spacing w:val="-2"/>
          <w:sz w:val="20"/>
          <w:szCs w:val="20"/>
        </w:rPr>
        <w:t xml:space="preserve"> </w:t>
      </w:r>
      <w:r w:rsidRPr="00B26699">
        <w:rPr>
          <w:rFonts w:ascii="Arial Narrow" w:hAnsi="Arial Narrow" w:cs="Arial"/>
          <w:sz w:val="20"/>
          <w:szCs w:val="20"/>
        </w:rPr>
        <w:t>participar</w:t>
      </w:r>
      <w:r w:rsidRPr="00B26699">
        <w:rPr>
          <w:rFonts w:ascii="Arial Narrow" w:hAnsi="Arial Narrow" w:cs="Arial"/>
          <w:spacing w:val="1"/>
          <w:sz w:val="20"/>
          <w:szCs w:val="20"/>
        </w:rPr>
        <w:t xml:space="preserve"> </w:t>
      </w:r>
      <w:r w:rsidRPr="00B26699">
        <w:rPr>
          <w:rFonts w:ascii="Arial Narrow" w:hAnsi="Arial Narrow" w:cs="Arial"/>
          <w:sz w:val="20"/>
          <w:szCs w:val="20"/>
        </w:rPr>
        <w:t>en</w:t>
      </w:r>
      <w:r w:rsidRPr="00B26699">
        <w:rPr>
          <w:rFonts w:ascii="Arial Narrow" w:hAnsi="Arial Narrow" w:cs="Arial"/>
          <w:spacing w:val="1"/>
          <w:sz w:val="20"/>
          <w:szCs w:val="20"/>
        </w:rPr>
        <w:t xml:space="preserve"> </w:t>
      </w:r>
      <w:r w:rsidRPr="00B26699">
        <w:rPr>
          <w:rFonts w:ascii="Arial Narrow" w:hAnsi="Arial Narrow" w:cs="Arial"/>
          <w:sz w:val="20"/>
          <w:szCs w:val="20"/>
        </w:rPr>
        <w:t>el</w:t>
      </w:r>
      <w:r w:rsidRPr="00B26699">
        <w:rPr>
          <w:rFonts w:ascii="Arial Narrow" w:hAnsi="Arial Narrow" w:cs="Arial"/>
          <w:spacing w:val="-2"/>
          <w:sz w:val="20"/>
          <w:szCs w:val="20"/>
        </w:rPr>
        <w:t xml:space="preserve"> </w:t>
      </w:r>
      <w:r w:rsidRPr="00B26699">
        <w:rPr>
          <w:rFonts w:ascii="Arial Narrow" w:hAnsi="Arial Narrow" w:cs="Arial"/>
          <w:sz w:val="20"/>
          <w:szCs w:val="20"/>
        </w:rPr>
        <w:t xml:space="preserve">evento. Asimismo, la ENTIDAD informa que </w:t>
      </w:r>
      <w:r w:rsidRPr="00B26699">
        <w:rPr>
          <w:rFonts w:ascii="Arial Narrow" w:hAnsi="Arial Narrow" w:cs="Arial"/>
          <w:b/>
          <w:sz w:val="20"/>
          <w:szCs w:val="20"/>
        </w:rPr>
        <w:t>EL SISTEMA ELECTRÓNICO DE CONTRATACIÓN PÚBLICA – SECOP II</w:t>
      </w:r>
      <w:r w:rsidRPr="00B26699">
        <w:rPr>
          <w:rFonts w:ascii="Arial Narrow" w:hAnsi="Arial Narrow" w:cs="Arial"/>
          <w:b/>
          <w:spacing w:val="8"/>
          <w:sz w:val="20"/>
          <w:szCs w:val="20"/>
        </w:rPr>
        <w:t xml:space="preserve"> </w:t>
      </w:r>
      <w:r w:rsidRPr="00B26699">
        <w:rPr>
          <w:rFonts w:ascii="Arial Narrow" w:hAnsi="Arial Narrow" w:cs="Arial"/>
          <w:b/>
          <w:sz w:val="20"/>
          <w:szCs w:val="20"/>
        </w:rPr>
        <w:t>INFORMARÁ</w:t>
      </w:r>
      <w:r w:rsidRPr="00B26699">
        <w:rPr>
          <w:rFonts w:ascii="Arial Narrow" w:hAnsi="Arial Narrow" w:cs="Arial"/>
          <w:b/>
          <w:spacing w:val="-53"/>
          <w:sz w:val="20"/>
          <w:szCs w:val="20"/>
        </w:rPr>
        <w:t xml:space="preserve">                              </w:t>
      </w:r>
      <w:r w:rsidRPr="00B26699">
        <w:rPr>
          <w:rFonts w:ascii="Arial Narrow" w:hAnsi="Arial Narrow" w:cs="Arial"/>
          <w:b/>
          <w:sz w:val="20"/>
          <w:szCs w:val="20"/>
        </w:rPr>
        <w:t>ATOMATICAMENTE EL</w:t>
      </w:r>
      <w:r w:rsidRPr="00B26699">
        <w:rPr>
          <w:rFonts w:ascii="Arial Narrow" w:hAnsi="Arial Narrow" w:cs="Arial"/>
          <w:b/>
          <w:spacing w:val="1"/>
          <w:sz w:val="20"/>
          <w:szCs w:val="20"/>
        </w:rPr>
        <w:t xml:space="preserve"> </w:t>
      </w:r>
      <w:r w:rsidRPr="00B26699">
        <w:rPr>
          <w:rFonts w:ascii="Arial Narrow" w:hAnsi="Arial Narrow" w:cs="Arial"/>
          <w:b/>
          <w:sz w:val="20"/>
          <w:szCs w:val="20"/>
        </w:rPr>
        <w:t>PRECIO</w:t>
      </w:r>
      <w:r w:rsidRPr="00B26699">
        <w:rPr>
          <w:rFonts w:ascii="Arial Narrow" w:hAnsi="Arial Narrow" w:cs="Arial"/>
          <w:b/>
          <w:spacing w:val="1"/>
          <w:sz w:val="20"/>
          <w:szCs w:val="20"/>
        </w:rPr>
        <w:t xml:space="preserve"> </w:t>
      </w:r>
      <w:r w:rsidRPr="00B26699">
        <w:rPr>
          <w:rFonts w:ascii="Arial Narrow" w:hAnsi="Arial Narrow" w:cs="Arial"/>
          <w:b/>
          <w:sz w:val="20"/>
          <w:szCs w:val="20"/>
        </w:rPr>
        <w:t>DE</w:t>
      </w:r>
      <w:r w:rsidRPr="00B26699">
        <w:rPr>
          <w:rFonts w:ascii="Arial Narrow" w:hAnsi="Arial Narrow" w:cs="Arial"/>
          <w:b/>
          <w:spacing w:val="1"/>
          <w:sz w:val="20"/>
          <w:szCs w:val="20"/>
        </w:rPr>
        <w:t xml:space="preserve"> </w:t>
      </w:r>
      <w:r w:rsidRPr="00B26699">
        <w:rPr>
          <w:rFonts w:ascii="Arial Narrow" w:hAnsi="Arial Narrow" w:cs="Arial"/>
          <w:b/>
          <w:sz w:val="20"/>
          <w:szCs w:val="20"/>
        </w:rPr>
        <w:t>ARRANQUE O DE INICIO DE LA SUBASTA O PUJA,</w:t>
      </w:r>
      <w:r w:rsidRPr="00B26699">
        <w:rPr>
          <w:rFonts w:ascii="Arial Narrow" w:hAnsi="Arial Narrow" w:cs="Arial"/>
          <w:b/>
          <w:spacing w:val="1"/>
          <w:sz w:val="20"/>
          <w:szCs w:val="20"/>
        </w:rPr>
        <w:t xml:space="preserve"> </w:t>
      </w:r>
      <w:r w:rsidRPr="00B26699">
        <w:rPr>
          <w:rFonts w:ascii="Arial Narrow" w:hAnsi="Arial Narrow" w:cs="Arial"/>
          <w:b/>
          <w:sz w:val="20"/>
          <w:szCs w:val="20"/>
        </w:rPr>
        <w:t>EL</w:t>
      </w:r>
      <w:r w:rsidRPr="00B26699">
        <w:rPr>
          <w:rFonts w:ascii="Arial Narrow" w:hAnsi="Arial Narrow" w:cs="Arial"/>
          <w:b/>
          <w:spacing w:val="1"/>
          <w:sz w:val="20"/>
          <w:szCs w:val="20"/>
        </w:rPr>
        <w:t xml:space="preserve"> </w:t>
      </w:r>
      <w:r w:rsidRPr="00B26699">
        <w:rPr>
          <w:rFonts w:ascii="Arial Narrow" w:hAnsi="Arial Narrow" w:cs="Arial"/>
          <w:b/>
          <w:sz w:val="20"/>
          <w:szCs w:val="20"/>
        </w:rPr>
        <w:t>CUAL</w:t>
      </w:r>
      <w:r w:rsidRPr="00B26699">
        <w:rPr>
          <w:rFonts w:ascii="Arial Narrow" w:hAnsi="Arial Narrow" w:cs="Arial"/>
          <w:b/>
          <w:spacing w:val="1"/>
          <w:sz w:val="20"/>
          <w:szCs w:val="20"/>
        </w:rPr>
        <w:t xml:space="preserve"> </w:t>
      </w:r>
      <w:r w:rsidRPr="00B26699">
        <w:rPr>
          <w:rFonts w:ascii="Arial Narrow" w:hAnsi="Arial Narrow" w:cs="Arial"/>
          <w:b/>
          <w:sz w:val="20"/>
          <w:szCs w:val="20"/>
        </w:rPr>
        <w:t>CORRESPONDE AL MENOR PRECIO DE LOS OFERTADOS POR LOS PROPONENTES QUE RESULTEN</w:t>
      </w:r>
      <w:r w:rsidRPr="00B26699">
        <w:rPr>
          <w:rFonts w:ascii="Arial Narrow" w:hAnsi="Arial Narrow" w:cs="Arial"/>
          <w:b/>
          <w:spacing w:val="1"/>
          <w:sz w:val="20"/>
          <w:szCs w:val="20"/>
        </w:rPr>
        <w:t xml:space="preserve"> </w:t>
      </w:r>
      <w:r w:rsidRPr="00B26699">
        <w:rPr>
          <w:rFonts w:ascii="Arial Narrow" w:hAnsi="Arial Narrow" w:cs="Arial"/>
          <w:b/>
          <w:sz w:val="20"/>
          <w:szCs w:val="20"/>
        </w:rPr>
        <w:t>HABILITADOS</w:t>
      </w:r>
      <w:r w:rsidRPr="00B26699">
        <w:rPr>
          <w:rFonts w:ascii="Arial Narrow" w:hAnsi="Arial Narrow" w:cs="Arial"/>
          <w:b/>
          <w:spacing w:val="-1"/>
          <w:sz w:val="20"/>
          <w:szCs w:val="20"/>
        </w:rPr>
        <w:t xml:space="preserve"> </w:t>
      </w:r>
      <w:r w:rsidRPr="00B26699">
        <w:rPr>
          <w:rFonts w:ascii="Arial Narrow" w:hAnsi="Arial Narrow" w:cs="Arial"/>
          <w:b/>
          <w:sz w:val="20"/>
          <w:szCs w:val="20"/>
        </w:rPr>
        <w:t>PARA</w:t>
      </w:r>
      <w:r w:rsidRPr="00B26699">
        <w:rPr>
          <w:rFonts w:ascii="Arial Narrow" w:hAnsi="Arial Narrow" w:cs="Arial"/>
          <w:b/>
          <w:spacing w:val="2"/>
          <w:sz w:val="20"/>
          <w:szCs w:val="20"/>
        </w:rPr>
        <w:t xml:space="preserve"> </w:t>
      </w:r>
      <w:r w:rsidRPr="00B26699">
        <w:rPr>
          <w:rFonts w:ascii="Arial Narrow" w:hAnsi="Arial Narrow" w:cs="Arial"/>
          <w:b/>
          <w:sz w:val="20"/>
          <w:szCs w:val="20"/>
        </w:rPr>
        <w:t>PARTICIPAR</w:t>
      </w:r>
      <w:r w:rsidRPr="00B26699">
        <w:rPr>
          <w:rFonts w:ascii="Arial Narrow" w:hAnsi="Arial Narrow" w:cs="Arial"/>
          <w:b/>
          <w:spacing w:val="-2"/>
          <w:sz w:val="20"/>
          <w:szCs w:val="20"/>
        </w:rPr>
        <w:t xml:space="preserve"> </w:t>
      </w:r>
      <w:r w:rsidRPr="00B26699">
        <w:rPr>
          <w:rFonts w:ascii="Arial Narrow" w:hAnsi="Arial Narrow" w:cs="Arial"/>
          <w:b/>
          <w:sz w:val="20"/>
          <w:szCs w:val="20"/>
        </w:rPr>
        <w:t>EN</w:t>
      </w:r>
      <w:r w:rsidRPr="00B26699">
        <w:rPr>
          <w:rFonts w:ascii="Arial Narrow" w:hAnsi="Arial Narrow" w:cs="Arial"/>
          <w:b/>
          <w:spacing w:val="1"/>
          <w:sz w:val="20"/>
          <w:szCs w:val="20"/>
        </w:rPr>
        <w:t xml:space="preserve"> </w:t>
      </w:r>
      <w:r w:rsidRPr="00B26699">
        <w:rPr>
          <w:rFonts w:ascii="Arial Narrow" w:hAnsi="Arial Narrow" w:cs="Arial"/>
          <w:b/>
          <w:sz w:val="20"/>
          <w:szCs w:val="20"/>
        </w:rPr>
        <w:t>EL</w:t>
      </w:r>
      <w:r w:rsidRPr="00B26699">
        <w:rPr>
          <w:rFonts w:ascii="Arial Narrow" w:hAnsi="Arial Narrow" w:cs="Arial"/>
          <w:b/>
          <w:spacing w:val="4"/>
          <w:sz w:val="20"/>
          <w:szCs w:val="20"/>
        </w:rPr>
        <w:t xml:space="preserve"> </w:t>
      </w:r>
      <w:r w:rsidRPr="00B26699">
        <w:rPr>
          <w:rFonts w:ascii="Arial Narrow" w:hAnsi="Arial Narrow" w:cs="Arial"/>
          <w:b/>
          <w:sz w:val="20"/>
          <w:szCs w:val="20"/>
        </w:rPr>
        <w:t>EVENTO.</w:t>
      </w:r>
    </w:p>
    <w:p w14:paraId="2BD928F2"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450491D2"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Los lances de los proponentes se harán en el módulo de Subasta Inversa Electrónica de la plataforma transaccional SECOP II en donde se registrarán los lances válidos. Cada vez que un oferente efectúe un nuevo lance, el valor y la posición relacionada se actualiza automáticamente por la plataforma.</w:t>
      </w:r>
    </w:p>
    <w:p w14:paraId="5B5B112F" w14:textId="77777777" w:rsidR="002043EE" w:rsidRPr="00B26699" w:rsidRDefault="002043EE" w:rsidP="002043EE">
      <w:pPr>
        <w:pStyle w:val="Textoindependiente"/>
        <w:spacing w:after="0"/>
        <w:ind w:left="720" w:right="51"/>
        <w:jc w:val="both"/>
        <w:rPr>
          <w:rFonts w:ascii="Arial Narrow" w:hAnsi="Arial Narrow" w:cs="Arial"/>
          <w:sz w:val="20"/>
          <w:szCs w:val="20"/>
        </w:rPr>
      </w:pPr>
    </w:p>
    <w:p w14:paraId="4FAF277E"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Serán lances no válidos:</w:t>
      </w:r>
    </w:p>
    <w:p w14:paraId="0D8AEA70"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2550801D" w14:textId="77777777" w:rsidR="002043EE" w:rsidRPr="00B26699" w:rsidRDefault="002043EE" w:rsidP="00BF393B">
      <w:pPr>
        <w:pStyle w:val="Textoindependiente"/>
        <w:numPr>
          <w:ilvl w:val="0"/>
          <w:numId w:val="43"/>
        </w:numPr>
        <w:spacing w:after="0"/>
        <w:ind w:left="1134" w:right="51"/>
        <w:jc w:val="both"/>
        <w:rPr>
          <w:rFonts w:ascii="Arial Narrow" w:hAnsi="Arial Narrow" w:cs="Arial"/>
          <w:b/>
          <w:sz w:val="20"/>
          <w:szCs w:val="20"/>
        </w:rPr>
      </w:pPr>
      <w:r w:rsidRPr="00B26699">
        <w:rPr>
          <w:rFonts w:ascii="Arial Narrow" w:hAnsi="Arial Narrow" w:cs="Arial"/>
          <w:sz w:val="20"/>
          <w:szCs w:val="20"/>
        </w:rPr>
        <w:t xml:space="preserve">Si el lance está por debajo del margen mínimo de mejora, es decir del </w:t>
      </w:r>
      <w:r w:rsidRPr="00B26699">
        <w:rPr>
          <w:rFonts w:ascii="Arial Narrow" w:hAnsi="Arial Narrow" w:cs="Arial"/>
          <w:b/>
          <w:sz w:val="20"/>
          <w:szCs w:val="20"/>
        </w:rPr>
        <w:t>CINCO (5) POR CIENTO (%).</w:t>
      </w:r>
    </w:p>
    <w:p w14:paraId="1C4F9F92" w14:textId="77777777" w:rsidR="002043EE" w:rsidRPr="00B26699" w:rsidRDefault="002043EE" w:rsidP="00BF393B">
      <w:pPr>
        <w:pStyle w:val="Textoindependiente"/>
        <w:numPr>
          <w:ilvl w:val="0"/>
          <w:numId w:val="43"/>
        </w:numPr>
        <w:spacing w:after="0"/>
        <w:ind w:left="1134" w:right="51"/>
        <w:jc w:val="both"/>
        <w:rPr>
          <w:rFonts w:ascii="Arial Narrow" w:hAnsi="Arial Narrow" w:cs="Arial"/>
          <w:sz w:val="20"/>
          <w:szCs w:val="20"/>
        </w:rPr>
      </w:pPr>
      <w:r w:rsidRPr="00B26699">
        <w:rPr>
          <w:rFonts w:ascii="Arial Narrow" w:hAnsi="Arial Narrow" w:cs="Arial"/>
          <w:sz w:val="20"/>
          <w:szCs w:val="20"/>
        </w:rPr>
        <w:t>Si el lance es corregido a través de mensaje por el chat del módulo de la subasta de la plataforma transaccional SECOP II.</w:t>
      </w:r>
    </w:p>
    <w:p w14:paraId="35A95F02" w14:textId="77777777" w:rsidR="002043EE" w:rsidRPr="00B26699" w:rsidRDefault="002043EE" w:rsidP="00BF393B">
      <w:pPr>
        <w:pStyle w:val="Textoindependiente"/>
        <w:numPr>
          <w:ilvl w:val="0"/>
          <w:numId w:val="43"/>
        </w:numPr>
        <w:spacing w:after="0"/>
        <w:ind w:left="1134" w:right="51"/>
        <w:jc w:val="both"/>
        <w:rPr>
          <w:rFonts w:ascii="Arial Narrow" w:hAnsi="Arial Narrow" w:cs="Arial"/>
          <w:sz w:val="20"/>
          <w:szCs w:val="20"/>
        </w:rPr>
      </w:pPr>
      <w:r w:rsidRPr="00B26699">
        <w:rPr>
          <w:rFonts w:ascii="Arial Narrow" w:hAnsi="Arial Narrow" w:cs="Arial"/>
          <w:sz w:val="20"/>
          <w:szCs w:val="20"/>
        </w:rPr>
        <w:lastRenderedPageBreak/>
        <w:t>Si el proponente realiza lances por fuera del tiempo establecido, determinados para realizar la Subasta Inversa Electrónica para</w:t>
      </w:r>
      <w:r w:rsidRPr="00B26699">
        <w:rPr>
          <w:rFonts w:ascii="Arial Narrow" w:hAnsi="Arial Narrow" w:cs="Arial"/>
          <w:b/>
          <w:bCs/>
          <w:sz w:val="20"/>
          <w:szCs w:val="20"/>
        </w:rPr>
        <w:t xml:space="preserve"> CADA LOTE/ÎTEM O LOTE/GRUPO </w:t>
      </w:r>
      <w:r w:rsidRPr="00B26699">
        <w:rPr>
          <w:rFonts w:ascii="Arial Narrow" w:hAnsi="Arial Narrow" w:cs="Arial"/>
          <w:b/>
          <w:sz w:val="20"/>
          <w:szCs w:val="20"/>
        </w:rPr>
        <w:t>O SUBASTA TOTAL</w:t>
      </w:r>
      <w:r w:rsidRPr="00B26699">
        <w:rPr>
          <w:rFonts w:ascii="Arial Narrow" w:hAnsi="Arial Narrow" w:cs="Arial"/>
          <w:b/>
          <w:bCs/>
          <w:sz w:val="20"/>
          <w:szCs w:val="20"/>
        </w:rPr>
        <w:t xml:space="preserve">, SEGÚN APLIQUE. </w:t>
      </w:r>
    </w:p>
    <w:p w14:paraId="3DAEA7B1" w14:textId="77777777" w:rsidR="002043EE" w:rsidRPr="00B26699" w:rsidRDefault="002043EE" w:rsidP="002043EE">
      <w:pPr>
        <w:pStyle w:val="Prrafodelista"/>
        <w:widowControl w:val="0"/>
        <w:tabs>
          <w:tab w:val="left" w:pos="142"/>
        </w:tabs>
        <w:autoSpaceDE w:val="0"/>
        <w:autoSpaceDN w:val="0"/>
        <w:ind w:left="1036" w:right="321"/>
        <w:jc w:val="both"/>
        <w:rPr>
          <w:rFonts w:ascii="Arial Narrow" w:hAnsi="Arial Narrow" w:cs="Arial"/>
          <w:sz w:val="20"/>
          <w:szCs w:val="20"/>
          <w:lang w:val="es-ES" w:eastAsia="es-ES"/>
        </w:rPr>
      </w:pPr>
    </w:p>
    <w:p w14:paraId="70641494"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El Instituto advierte que no será tenido en cuenta el lance que no respete el margen mínimo y se catalogará como no válido, manteniéndose la OFERTA anterior.</w:t>
      </w:r>
    </w:p>
    <w:p w14:paraId="4A766574" w14:textId="77777777" w:rsidR="002043EE" w:rsidRPr="00B26699" w:rsidRDefault="002043EE" w:rsidP="002043EE">
      <w:pPr>
        <w:pStyle w:val="Textoindependiente"/>
        <w:spacing w:after="0"/>
        <w:ind w:left="720" w:right="51"/>
        <w:jc w:val="both"/>
        <w:rPr>
          <w:rFonts w:ascii="Arial Narrow" w:hAnsi="Arial Narrow" w:cs="Arial"/>
          <w:sz w:val="20"/>
          <w:szCs w:val="20"/>
        </w:rPr>
      </w:pPr>
    </w:p>
    <w:p w14:paraId="3B1EFE5D" w14:textId="77777777" w:rsidR="002043EE" w:rsidRPr="00B26699" w:rsidRDefault="002043EE" w:rsidP="002043EE">
      <w:pPr>
        <w:widowControl w:val="0"/>
        <w:tabs>
          <w:tab w:val="left" w:pos="142"/>
        </w:tabs>
        <w:autoSpaceDE w:val="0"/>
        <w:autoSpaceDN w:val="0"/>
        <w:ind w:right="51"/>
        <w:jc w:val="both"/>
        <w:rPr>
          <w:rFonts w:ascii="Arial Narrow" w:hAnsi="Arial Narrow" w:cs="Arial"/>
          <w:b/>
          <w:bCs/>
          <w:sz w:val="20"/>
          <w:szCs w:val="20"/>
          <w:u w:val="single"/>
        </w:rPr>
      </w:pPr>
      <w:r w:rsidRPr="00B26699">
        <w:rPr>
          <w:rFonts w:ascii="Arial Narrow" w:hAnsi="Arial Narrow" w:cs="Arial"/>
          <w:sz w:val="20"/>
          <w:szCs w:val="20"/>
        </w:rPr>
        <w:t xml:space="preserve">Finalizada la Subasta Inversa Electrónica el subcomité evaluador económico </w:t>
      </w:r>
      <w:r w:rsidRPr="00B26699">
        <w:rPr>
          <w:rFonts w:ascii="Arial Narrow" w:hAnsi="Arial Narrow" w:cs="Arial"/>
          <w:b/>
          <w:bCs/>
          <w:sz w:val="20"/>
          <w:szCs w:val="20"/>
        </w:rPr>
        <w:t>revisará que el menor precio obtenido de la subasta haya respetado las reglas establecidas en el presente</w:t>
      </w:r>
      <w:r w:rsidRPr="00B26699">
        <w:rPr>
          <w:rFonts w:ascii="Arial Narrow" w:hAnsi="Arial Narrow" w:cs="Arial"/>
          <w:sz w:val="20"/>
          <w:szCs w:val="20"/>
        </w:rPr>
        <w:t xml:space="preserve"> </w:t>
      </w:r>
      <w:r w:rsidRPr="00B26699">
        <w:rPr>
          <w:rFonts w:ascii="Arial Narrow" w:hAnsi="Arial Narrow" w:cs="Arial"/>
          <w:b/>
          <w:bCs/>
          <w:sz w:val="20"/>
          <w:szCs w:val="20"/>
        </w:rPr>
        <w:t>anexo</w:t>
      </w:r>
      <w:r w:rsidRPr="00B26699">
        <w:rPr>
          <w:rFonts w:ascii="Arial Narrow" w:hAnsi="Arial Narrow" w:cs="Arial"/>
          <w:sz w:val="20"/>
          <w:szCs w:val="20"/>
        </w:rPr>
        <w:t xml:space="preserve">, es decir que cada lance haya reflejado mínimo el </w:t>
      </w:r>
      <w:r w:rsidRPr="00B26699">
        <w:rPr>
          <w:rFonts w:ascii="Arial Narrow" w:hAnsi="Arial Narrow" w:cs="Arial"/>
          <w:b/>
          <w:bCs/>
          <w:sz w:val="20"/>
          <w:szCs w:val="20"/>
        </w:rPr>
        <w:t>CINCO (5) PORCIENTO</w:t>
      </w:r>
      <w:r w:rsidRPr="00B26699">
        <w:rPr>
          <w:rFonts w:ascii="Arial Narrow" w:hAnsi="Arial Narrow" w:cs="Arial"/>
          <w:sz w:val="20"/>
          <w:szCs w:val="20"/>
        </w:rPr>
        <w:t xml:space="preserve"> </w:t>
      </w:r>
      <w:r w:rsidRPr="00B26699">
        <w:rPr>
          <w:rFonts w:ascii="Arial Narrow" w:hAnsi="Arial Narrow" w:cs="Arial"/>
          <w:b/>
          <w:bCs/>
          <w:sz w:val="20"/>
          <w:szCs w:val="20"/>
        </w:rPr>
        <w:t>(%) r</w:t>
      </w:r>
      <w:r w:rsidRPr="00B26699">
        <w:rPr>
          <w:rFonts w:ascii="Arial Narrow" w:hAnsi="Arial Narrow" w:cs="Arial"/>
          <w:sz w:val="20"/>
          <w:szCs w:val="20"/>
        </w:rPr>
        <w:t xml:space="preserve">especto de su anterior lance válido. En caso de que el subcomité evaluador económico </w:t>
      </w:r>
      <w:r w:rsidRPr="00B26699">
        <w:rPr>
          <w:rFonts w:ascii="Arial Narrow" w:hAnsi="Arial Narrow" w:cs="Arial"/>
          <w:b/>
          <w:bCs/>
          <w:sz w:val="20"/>
          <w:szCs w:val="20"/>
          <w:u w:val="single"/>
        </w:rPr>
        <w:t>determine que el oferente no realizó los lances de conformidad con las reglas establecidas en el presente anexo, procederá a evaluar al proponente que haya ofrecido el segundo mejor precio y así sucesivamente.</w:t>
      </w:r>
    </w:p>
    <w:p w14:paraId="2F110CDA" w14:textId="77777777" w:rsidR="002043EE" w:rsidRPr="00B26699" w:rsidRDefault="002043EE" w:rsidP="002043EE">
      <w:pPr>
        <w:widowControl w:val="0"/>
        <w:tabs>
          <w:tab w:val="left" w:pos="142"/>
        </w:tabs>
        <w:autoSpaceDE w:val="0"/>
        <w:autoSpaceDN w:val="0"/>
        <w:ind w:left="709" w:right="51"/>
        <w:jc w:val="both"/>
        <w:rPr>
          <w:rFonts w:ascii="Arial Narrow" w:hAnsi="Arial Narrow" w:cs="Arial"/>
          <w:b/>
          <w:bCs/>
          <w:color w:val="FF0000"/>
          <w:sz w:val="20"/>
          <w:szCs w:val="20"/>
          <w:u w:val="single"/>
        </w:rPr>
      </w:pPr>
    </w:p>
    <w:p w14:paraId="3C26E395"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El chat del módulo de la subasta de la plataforma transaccional SECOP II no será tenido en cuenta para presentar o corregir lances no válidos.</w:t>
      </w:r>
    </w:p>
    <w:p w14:paraId="3AF5A38C" w14:textId="77777777" w:rsidR="002043EE" w:rsidRPr="00B26699" w:rsidRDefault="002043EE" w:rsidP="002043EE">
      <w:pPr>
        <w:pStyle w:val="Textoindependiente"/>
        <w:spacing w:after="0"/>
        <w:ind w:left="720" w:right="51"/>
        <w:jc w:val="both"/>
        <w:rPr>
          <w:rFonts w:ascii="Arial Narrow" w:hAnsi="Arial Narrow" w:cs="Arial"/>
          <w:sz w:val="20"/>
          <w:szCs w:val="20"/>
        </w:rPr>
      </w:pPr>
    </w:p>
    <w:p w14:paraId="7C8FF238"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La subasta continuará con el último lance válido, independientemente de la posición que ocupe, toda vez que si el que está en primer (1) lugar en la posición, hizo un lance no valido, la plataforma lo sigue visualizando con la primera posición.</w:t>
      </w:r>
    </w:p>
    <w:p w14:paraId="394C4FAC" w14:textId="77777777" w:rsidR="002043EE" w:rsidRPr="00B26699" w:rsidRDefault="002043EE" w:rsidP="002043EE">
      <w:pPr>
        <w:widowControl w:val="0"/>
        <w:tabs>
          <w:tab w:val="left" w:pos="142"/>
        </w:tabs>
        <w:autoSpaceDE w:val="0"/>
        <w:autoSpaceDN w:val="0"/>
        <w:ind w:right="321"/>
        <w:jc w:val="both"/>
        <w:rPr>
          <w:rFonts w:ascii="Arial Narrow" w:hAnsi="Arial Narrow" w:cs="Arial"/>
          <w:sz w:val="20"/>
          <w:szCs w:val="20"/>
        </w:rPr>
      </w:pPr>
    </w:p>
    <w:p w14:paraId="3F9940BE"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El Instituto adjudicará el contrato al proponente que haga la menor oferta en la Subasta Inversa Electrónica siempre y cuando esta cumpla con las reglas establecidas por la Entidad en el presente anexo, en el estudio previo, pliego de condiciones definitivo, adendas y documento complementario.</w:t>
      </w:r>
    </w:p>
    <w:p w14:paraId="755588E5" w14:textId="77777777" w:rsidR="002043EE" w:rsidRPr="00B26699" w:rsidRDefault="002043EE" w:rsidP="002043EE">
      <w:pPr>
        <w:pStyle w:val="Textoindependiente"/>
        <w:spacing w:after="0"/>
        <w:ind w:right="51"/>
        <w:jc w:val="both"/>
        <w:rPr>
          <w:rFonts w:ascii="Arial Narrow" w:hAnsi="Arial Narrow" w:cs="Arial"/>
          <w:sz w:val="20"/>
          <w:szCs w:val="20"/>
        </w:rPr>
      </w:pPr>
    </w:p>
    <w:p w14:paraId="6D71AB28"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El lance posterior anula el anterior del mismo proponente, de tal forma que al final del proceso la última propuesta que se toma de cada proponente se constituirá como la propuesta económica definitiva, siempre que sea un lance valido.</w:t>
      </w:r>
    </w:p>
    <w:p w14:paraId="3CC00203"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2D19F6E5"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En el caso que un proponente no haga lances de precio durante el tiempo que se ha establecido para hacer los mismos, se entenderá que su propuesta económica inicial en caso de ser el primer lance o su propuesta económica de su último lance es su propuesta económica definitiva.</w:t>
      </w:r>
    </w:p>
    <w:p w14:paraId="582185CF" w14:textId="77777777" w:rsidR="002043EE" w:rsidRPr="00B26699" w:rsidRDefault="002043EE" w:rsidP="002043EE">
      <w:pPr>
        <w:pStyle w:val="Prrafodelista"/>
        <w:rPr>
          <w:rFonts w:ascii="Arial Narrow" w:hAnsi="Arial Narrow" w:cs="Arial"/>
          <w:sz w:val="20"/>
          <w:szCs w:val="20"/>
        </w:rPr>
      </w:pPr>
    </w:p>
    <w:p w14:paraId="19172F24"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Si en el curso de la subasta electrónica dos (02) o más proponentes presentan una postura del mismo valor, SECOP II tiene la capacidad de establecer cuál proponente envió cronológicamente primero dicha postura. De igual manera, si dos (02) o más oferentes resultaran en la posición número uno (1) con lances exactamente iguales se aplicarán las reglas o factores de desempate establecidos en el artículo 35 de la Ley 2069 del 2020, en concordancia con el artículo 2.2.1.2.4.2.17 del Decreto 1082 de 2015 el cual fue modificado por el artículo 5 del Decreto 1860 de 2021.</w:t>
      </w:r>
    </w:p>
    <w:p w14:paraId="297842DC" w14:textId="77777777" w:rsidR="002043EE" w:rsidRPr="00B26699" w:rsidRDefault="002043EE" w:rsidP="002043EE">
      <w:pPr>
        <w:pStyle w:val="Textoindependiente"/>
        <w:spacing w:after="0"/>
        <w:ind w:right="51"/>
        <w:jc w:val="both"/>
        <w:rPr>
          <w:rFonts w:ascii="Arial Narrow" w:hAnsi="Arial Narrow" w:cs="Arial"/>
          <w:color w:val="FF0000"/>
          <w:sz w:val="20"/>
          <w:szCs w:val="20"/>
        </w:rPr>
      </w:pPr>
    </w:p>
    <w:p w14:paraId="05A9B00B"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La subasta termina cuando haya culminado el tiempo para la presentación de lances y la Entidad registre la finalización del evento en la plataforma transaccional del SECOP II, ante lo cual los proponentes no podrán seguir enviando lances.</w:t>
      </w:r>
    </w:p>
    <w:p w14:paraId="59D3395C"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174C7470"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 xml:space="preserve">El Instituto adjudicará el contrato al oferente que haya presentado </w:t>
      </w:r>
      <w:r w:rsidRPr="00B26699">
        <w:rPr>
          <w:rFonts w:ascii="Arial Narrow" w:hAnsi="Arial Narrow" w:cs="Arial"/>
          <w:b/>
          <w:bCs/>
          <w:sz w:val="20"/>
          <w:szCs w:val="20"/>
        </w:rPr>
        <w:t xml:space="preserve">EL ÚLTIMO VALOR DEL MEJOR LANCE VÁLIDO PARA CADA LOTE/ÎTEM O LOTE/GRUPO </w:t>
      </w:r>
      <w:r w:rsidRPr="00B26699">
        <w:rPr>
          <w:rFonts w:ascii="Arial Narrow" w:hAnsi="Arial Narrow" w:cs="Arial"/>
          <w:b/>
          <w:sz w:val="20"/>
          <w:szCs w:val="20"/>
        </w:rPr>
        <w:t>O SUBASTA TOTAL</w:t>
      </w:r>
      <w:r w:rsidRPr="00B26699">
        <w:rPr>
          <w:rFonts w:ascii="Arial Narrow" w:hAnsi="Arial Narrow" w:cs="Arial"/>
          <w:b/>
          <w:bCs/>
          <w:sz w:val="20"/>
          <w:szCs w:val="20"/>
        </w:rPr>
        <w:t>, SEGÚN APLIQUE</w:t>
      </w:r>
      <w:r w:rsidRPr="00B26699">
        <w:rPr>
          <w:rFonts w:ascii="Arial Narrow" w:hAnsi="Arial Narrow" w:cs="Arial"/>
          <w:b/>
          <w:sz w:val="20"/>
          <w:szCs w:val="20"/>
        </w:rPr>
        <w:t>.</w:t>
      </w:r>
    </w:p>
    <w:p w14:paraId="6B1BA362" w14:textId="77777777" w:rsidR="002043EE" w:rsidRPr="00B26699" w:rsidRDefault="002043EE" w:rsidP="002043EE">
      <w:pPr>
        <w:pStyle w:val="Textoindependiente"/>
        <w:spacing w:after="0"/>
        <w:ind w:right="51"/>
        <w:jc w:val="both"/>
        <w:rPr>
          <w:rFonts w:ascii="Arial Narrow" w:hAnsi="Arial Narrow" w:cs="Arial"/>
          <w:color w:val="FF0000"/>
          <w:sz w:val="20"/>
          <w:szCs w:val="20"/>
        </w:rPr>
      </w:pPr>
      <w:r w:rsidRPr="00B26699">
        <w:rPr>
          <w:rFonts w:ascii="Arial Narrow" w:hAnsi="Arial Narrow" w:cs="Arial"/>
          <w:color w:val="FF0000"/>
          <w:sz w:val="20"/>
          <w:szCs w:val="20"/>
        </w:rPr>
        <w:t xml:space="preserve"> </w:t>
      </w:r>
    </w:p>
    <w:p w14:paraId="1E57D75F"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lastRenderedPageBreak/>
        <w:t>Si los oferentes no presentan lances durante la subasta el Instituto adjudicará el contrato al oferente que haya presentado el menor precio (artículo 2.2.1.2.1.2.2. del Decreto 1082 de 2015), siempre que este sea igual o inferior al presupuesto oficial determinado en el estudio previo y análisis del sector.</w:t>
      </w:r>
    </w:p>
    <w:p w14:paraId="2AEE193A"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0B4A8503"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Conforme avanza la Subasta Inversa Electrónica, al llevar a cabo un lance, los oferentes serán informados por parte del sistema de la recepción de su postura y la confirmación de su valor, así como de la ubicación en que se encuentra su propuesta.</w:t>
      </w:r>
    </w:p>
    <w:p w14:paraId="44DD8DBF"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0293A112"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Si en el curso de la Subasta Inversa Electrónica se presentan fallas tecnológicas en la plataforma SECOP II,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7496EA5B" w14:textId="77777777" w:rsidR="002043EE" w:rsidRPr="00B26699" w:rsidRDefault="002043EE" w:rsidP="002043EE">
      <w:pPr>
        <w:pStyle w:val="Textoindependiente"/>
        <w:spacing w:after="0"/>
        <w:ind w:left="720" w:right="51"/>
        <w:jc w:val="both"/>
        <w:rPr>
          <w:rFonts w:ascii="Arial Narrow" w:hAnsi="Arial Narrow" w:cs="Arial"/>
          <w:color w:val="FF0000"/>
          <w:sz w:val="20"/>
          <w:szCs w:val="20"/>
        </w:rPr>
      </w:pPr>
    </w:p>
    <w:p w14:paraId="5CA99574"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En ningún caso la plataforma tecnológica SECOP II, determinará precios artificialmente bajos. En el evento que se den las circunstancias contempladas en el artículo 2.2.1.1.2.2.4. del Decreto 1082 de 2015 “oferta con valor artificialmente bajo”, previo análisis de los métodos que contempla la “Guía para el manejo de ofertas artificialmente bajas”, expedida por Colombia Compra Eficiente, por parte del subcomité evaluador económico, el Instituto requerirá al oferente para que explique las razones que sustenten el valor por él ofertado; respuesta que deberá ser analizada por parte del subcomité evaluador, quienes previa deliberación recomendarán o no sobre si el precio se considera artificialmente bajo. Lo anterior aplica igualmente para el caso de oferta única que haya cumplido con los requisitos habilitantes.</w:t>
      </w:r>
    </w:p>
    <w:p w14:paraId="70D75F60" w14:textId="77777777" w:rsidR="002043EE" w:rsidRPr="00B26699" w:rsidRDefault="002043EE" w:rsidP="002043EE">
      <w:pPr>
        <w:pStyle w:val="Textoindependiente"/>
        <w:spacing w:after="0"/>
        <w:ind w:left="720" w:right="51"/>
        <w:jc w:val="both"/>
        <w:rPr>
          <w:rFonts w:ascii="Arial Narrow" w:hAnsi="Arial Narrow" w:cs="Arial"/>
          <w:sz w:val="20"/>
          <w:szCs w:val="20"/>
        </w:rPr>
      </w:pPr>
    </w:p>
    <w:p w14:paraId="1172D6B8"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Este proceso de aclaración de ofertas no es una oportunidad para que los proponentes modifiquen sus ofertas.</w:t>
      </w:r>
    </w:p>
    <w:p w14:paraId="7DA41998" w14:textId="77777777" w:rsidR="002043EE" w:rsidRPr="00B26699" w:rsidRDefault="002043EE" w:rsidP="002043EE">
      <w:pPr>
        <w:pStyle w:val="Textoindependiente"/>
        <w:spacing w:after="0"/>
        <w:ind w:left="720" w:right="51"/>
        <w:jc w:val="both"/>
        <w:rPr>
          <w:rFonts w:ascii="Arial Narrow" w:hAnsi="Arial Narrow" w:cs="Arial"/>
          <w:sz w:val="20"/>
          <w:szCs w:val="20"/>
        </w:rPr>
      </w:pPr>
    </w:p>
    <w:p w14:paraId="1B76EABC" w14:textId="77777777" w:rsidR="002043EE" w:rsidRPr="00B26699" w:rsidRDefault="002043EE" w:rsidP="00BF393B">
      <w:pPr>
        <w:pStyle w:val="Textoindependiente"/>
        <w:numPr>
          <w:ilvl w:val="0"/>
          <w:numId w:val="42"/>
        </w:numPr>
        <w:spacing w:after="0"/>
        <w:ind w:right="51"/>
        <w:jc w:val="both"/>
        <w:rPr>
          <w:rFonts w:ascii="Arial Narrow" w:hAnsi="Arial Narrow" w:cs="Arial"/>
          <w:sz w:val="20"/>
          <w:szCs w:val="20"/>
        </w:rPr>
      </w:pPr>
      <w:r w:rsidRPr="00B26699">
        <w:rPr>
          <w:rFonts w:ascii="Arial Narrow" w:hAnsi="Arial Narrow" w:cs="Arial"/>
          <w:sz w:val="20"/>
          <w:szCs w:val="20"/>
        </w:rPr>
        <w:t>Una vez terminado el evento de la Subasta Inversa Electrónica y antes de la adjudicación la Entidad hará público el desarrollo y resultado de la subasta incluyendo la identidad de los oferentes habilitados a través de la plataforma transaccional SECOP II.</w:t>
      </w:r>
    </w:p>
    <w:p w14:paraId="3C17F45B" w14:textId="77777777" w:rsidR="002043EE" w:rsidRPr="00B26699" w:rsidRDefault="002043EE" w:rsidP="002043EE">
      <w:pPr>
        <w:pStyle w:val="Default"/>
        <w:rPr>
          <w:rFonts w:ascii="Arial Narrow" w:hAnsi="Arial Narrow" w:cs="Arial"/>
          <w:color w:val="auto"/>
          <w:sz w:val="20"/>
          <w:szCs w:val="20"/>
        </w:rPr>
      </w:pPr>
      <w:r w:rsidRPr="00B26699">
        <w:rPr>
          <w:rFonts w:ascii="Arial Narrow" w:hAnsi="Arial Narrow" w:cs="Arial"/>
          <w:color w:val="auto"/>
          <w:sz w:val="20"/>
          <w:szCs w:val="20"/>
        </w:rPr>
        <w:t>NOTAS:</w:t>
      </w:r>
    </w:p>
    <w:p w14:paraId="7E061A86" w14:textId="77777777" w:rsidR="002043EE" w:rsidRPr="00B26699" w:rsidRDefault="002043EE" w:rsidP="00BF393B">
      <w:pPr>
        <w:pStyle w:val="Prrafodelista"/>
        <w:widowControl w:val="0"/>
        <w:numPr>
          <w:ilvl w:val="0"/>
          <w:numId w:val="44"/>
        </w:numPr>
        <w:tabs>
          <w:tab w:val="left" w:pos="541"/>
        </w:tabs>
        <w:autoSpaceDE w:val="0"/>
        <w:autoSpaceDN w:val="0"/>
        <w:spacing w:before="156"/>
        <w:ind w:right="51"/>
        <w:jc w:val="both"/>
        <w:rPr>
          <w:rFonts w:ascii="Arial Narrow" w:hAnsi="Arial Narrow" w:cs="Arial"/>
          <w:b/>
          <w:sz w:val="20"/>
          <w:szCs w:val="20"/>
        </w:rPr>
      </w:pPr>
      <w:r w:rsidRPr="00B26699">
        <w:rPr>
          <w:rFonts w:ascii="Arial Narrow" w:hAnsi="Arial Narrow" w:cs="Arial"/>
          <w:b/>
          <w:sz w:val="20"/>
          <w:szCs w:val="20"/>
        </w:rPr>
        <w:t xml:space="preserve">PARA UN ADECUADO DESARROLLO </w:t>
      </w:r>
      <w:r w:rsidRPr="00B26699">
        <w:rPr>
          <w:rFonts w:ascii="Arial Narrow" w:hAnsi="Arial Narrow" w:cs="Arial"/>
          <w:b/>
          <w:spacing w:val="-3"/>
          <w:sz w:val="20"/>
          <w:szCs w:val="20"/>
        </w:rPr>
        <w:t xml:space="preserve">DEL </w:t>
      </w:r>
      <w:r w:rsidRPr="00B26699">
        <w:rPr>
          <w:rFonts w:ascii="Arial Narrow" w:hAnsi="Arial Narrow" w:cs="Arial"/>
          <w:b/>
          <w:sz w:val="20"/>
          <w:szCs w:val="20"/>
        </w:rPr>
        <w:t xml:space="preserve">EVENTO DE SUBASTA ELECTRÓNICA SE RECOMIENDA ACTUALIZAR PERIÓDICAMENTE LA PÁGINA PARA VISUALIZAR EL </w:t>
      </w:r>
      <w:r w:rsidRPr="00B26699">
        <w:rPr>
          <w:rFonts w:ascii="Arial Narrow" w:hAnsi="Arial Narrow" w:cs="Arial"/>
          <w:b/>
          <w:spacing w:val="-3"/>
          <w:sz w:val="20"/>
          <w:szCs w:val="20"/>
        </w:rPr>
        <w:t xml:space="preserve">AVANCE </w:t>
      </w:r>
      <w:r w:rsidRPr="00B26699">
        <w:rPr>
          <w:rFonts w:ascii="Arial Narrow" w:hAnsi="Arial Narrow" w:cs="Arial"/>
          <w:b/>
          <w:sz w:val="20"/>
          <w:szCs w:val="20"/>
        </w:rPr>
        <w:t>LA SUBASTA Y PREVENIR FALLAS FRENTE A PÉRDIDAS DE CONEXIÓN DE</w:t>
      </w:r>
      <w:r w:rsidRPr="00B26699">
        <w:rPr>
          <w:rFonts w:ascii="Arial Narrow" w:hAnsi="Arial Narrow" w:cs="Arial"/>
          <w:b/>
          <w:spacing w:val="-15"/>
          <w:sz w:val="20"/>
          <w:szCs w:val="20"/>
        </w:rPr>
        <w:t xml:space="preserve"> </w:t>
      </w:r>
      <w:r w:rsidRPr="00B26699">
        <w:rPr>
          <w:rFonts w:ascii="Arial Narrow" w:hAnsi="Arial Narrow" w:cs="Arial"/>
          <w:b/>
          <w:sz w:val="20"/>
          <w:szCs w:val="20"/>
        </w:rPr>
        <w:t>INTERNET.</w:t>
      </w:r>
    </w:p>
    <w:p w14:paraId="4B349438" w14:textId="77777777" w:rsidR="002043EE" w:rsidRPr="00B26699" w:rsidRDefault="002043EE" w:rsidP="00BF393B">
      <w:pPr>
        <w:pStyle w:val="Prrafodelista"/>
        <w:widowControl w:val="0"/>
        <w:numPr>
          <w:ilvl w:val="0"/>
          <w:numId w:val="44"/>
        </w:numPr>
        <w:tabs>
          <w:tab w:val="left" w:pos="541"/>
        </w:tabs>
        <w:autoSpaceDE w:val="0"/>
        <w:autoSpaceDN w:val="0"/>
        <w:spacing w:before="1" w:line="235" w:lineRule="auto"/>
        <w:ind w:right="51" w:hanging="312"/>
        <w:jc w:val="both"/>
        <w:rPr>
          <w:rFonts w:ascii="Arial Narrow" w:hAnsi="Arial Narrow" w:cs="Arial"/>
          <w:b/>
          <w:sz w:val="20"/>
          <w:szCs w:val="20"/>
        </w:rPr>
      </w:pPr>
      <w:r w:rsidRPr="00B26699">
        <w:rPr>
          <w:rFonts w:ascii="Arial Narrow" w:hAnsi="Arial Narrow" w:cs="Arial"/>
          <w:b/>
          <w:sz w:val="20"/>
          <w:szCs w:val="20"/>
        </w:rPr>
        <w:t xml:space="preserve">SE SOLICITA A TODOS LOS PROPONENTES TENER EL SUFICIENTE </w:t>
      </w:r>
      <w:r w:rsidRPr="00B26699">
        <w:rPr>
          <w:rFonts w:ascii="Arial Narrow" w:hAnsi="Arial Narrow" w:cs="Arial"/>
          <w:b/>
          <w:spacing w:val="-3"/>
          <w:sz w:val="20"/>
          <w:szCs w:val="20"/>
        </w:rPr>
        <w:t xml:space="preserve">CUIDADO </w:t>
      </w:r>
      <w:r w:rsidRPr="00B26699">
        <w:rPr>
          <w:rFonts w:ascii="Arial Narrow" w:hAnsi="Arial Narrow" w:cs="Arial"/>
          <w:b/>
          <w:sz w:val="20"/>
          <w:szCs w:val="20"/>
        </w:rPr>
        <w:t xml:space="preserve">Y ESTUDIO DE </w:t>
      </w:r>
      <w:r w:rsidRPr="00B26699">
        <w:rPr>
          <w:rFonts w:ascii="Arial Narrow" w:hAnsi="Arial Narrow" w:cs="Arial"/>
          <w:b/>
          <w:spacing w:val="-3"/>
          <w:sz w:val="20"/>
          <w:szCs w:val="20"/>
        </w:rPr>
        <w:t xml:space="preserve">SUS </w:t>
      </w:r>
      <w:r w:rsidRPr="00B26699">
        <w:rPr>
          <w:rFonts w:ascii="Arial Narrow" w:hAnsi="Arial Narrow" w:cs="Arial"/>
          <w:b/>
          <w:sz w:val="20"/>
          <w:szCs w:val="20"/>
        </w:rPr>
        <w:t xml:space="preserve">LANCES, TODA VEZ QUE NINGÚN ERROR COMETIDO DENTRO </w:t>
      </w:r>
      <w:r w:rsidRPr="00B26699">
        <w:rPr>
          <w:rFonts w:ascii="Arial Narrow" w:hAnsi="Arial Narrow" w:cs="Arial"/>
          <w:b/>
          <w:spacing w:val="-3"/>
          <w:sz w:val="20"/>
          <w:szCs w:val="20"/>
        </w:rPr>
        <w:t xml:space="preserve">DEL </w:t>
      </w:r>
      <w:r w:rsidRPr="00B26699">
        <w:rPr>
          <w:rFonts w:ascii="Arial Narrow" w:hAnsi="Arial Narrow" w:cs="Arial"/>
          <w:b/>
          <w:sz w:val="20"/>
          <w:szCs w:val="20"/>
        </w:rPr>
        <w:t xml:space="preserve">EVENTO DE SUBASTA ES REVERSIBLE EN </w:t>
      </w:r>
      <w:r w:rsidRPr="00B26699">
        <w:rPr>
          <w:rFonts w:ascii="Arial Narrow" w:hAnsi="Arial Narrow" w:cs="Arial"/>
          <w:b/>
          <w:spacing w:val="-3"/>
          <w:sz w:val="20"/>
          <w:szCs w:val="20"/>
        </w:rPr>
        <w:t xml:space="preserve">EL </w:t>
      </w:r>
      <w:r w:rsidRPr="00B26699">
        <w:rPr>
          <w:rFonts w:ascii="Arial Narrow" w:hAnsi="Arial Narrow" w:cs="Arial"/>
          <w:b/>
          <w:sz w:val="20"/>
          <w:szCs w:val="20"/>
        </w:rPr>
        <w:t>SECOP</w:t>
      </w:r>
      <w:r w:rsidRPr="00B26699">
        <w:rPr>
          <w:rFonts w:ascii="Arial Narrow" w:hAnsi="Arial Narrow" w:cs="Arial"/>
          <w:b/>
          <w:spacing w:val="-1"/>
          <w:sz w:val="20"/>
          <w:szCs w:val="20"/>
        </w:rPr>
        <w:t xml:space="preserve"> </w:t>
      </w:r>
      <w:r w:rsidRPr="00B26699">
        <w:rPr>
          <w:rFonts w:ascii="Arial Narrow" w:hAnsi="Arial Narrow" w:cs="Arial"/>
          <w:b/>
          <w:sz w:val="20"/>
          <w:szCs w:val="20"/>
        </w:rPr>
        <w:t>II.</w:t>
      </w:r>
    </w:p>
    <w:p w14:paraId="3B2706D4" w14:textId="77777777" w:rsidR="002043EE" w:rsidRPr="00B26699" w:rsidRDefault="002043EE" w:rsidP="002043EE">
      <w:pPr>
        <w:widowControl w:val="0"/>
        <w:tabs>
          <w:tab w:val="left" w:pos="754"/>
        </w:tabs>
        <w:autoSpaceDE w:val="0"/>
        <w:autoSpaceDN w:val="0"/>
        <w:spacing w:before="6" w:line="232" w:lineRule="auto"/>
        <w:ind w:right="51"/>
        <w:rPr>
          <w:rFonts w:ascii="Arial Narrow" w:hAnsi="Arial Narrow" w:cs="Arial"/>
          <w:b/>
          <w:bCs/>
          <w:sz w:val="20"/>
          <w:szCs w:val="20"/>
        </w:rPr>
      </w:pPr>
    </w:p>
    <w:p w14:paraId="633DCEBA" w14:textId="77777777" w:rsidR="002043EE" w:rsidRPr="00B26699" w:rsidRDefault="002043EE" w:rsidP="00BF393B">
      <w:pPr>
        <w:pStyle w:val="Prrafodelista"/>
        <w:widowControl w:val="0"/>
        <w:numPr>
          <w:ilvl w:val="0"/>
          <w:numId w:val="44"/>
        </w:numPr>
        <w:tabs>
          <w:tab w:val="left" w:pos="541"/>
        </w:tabs>
        <w:autoSpaceDE w:val="0"/>
        <w:autoSpaceDN w:val="0"/>
        <w:spacing w:before="1" w:line="235" w:lineRule="auto"/>
        <w:ind w:right="51" w:hanging="312"/>
        <w:jc w:val="both"/>
        <w:rPr>
          <w:rFonts w:ascii="Arial Narrow" w:hAnsi="Arial Narrow" w:cs="Arial"/>
          <w:b/>
          <w:sz w:val="20"/>
          <w:szCs w:val="20"/>
        </w:rPr>
      </w:pPr>
      <w:r w:rsidRPr="00B26699">
        <w:rPr>
          <w:rFonts w:ascii="Arial Narrow" w:hAnsi="Arial Narrow" w:cs="Arial"/>
          <w:b/>
          <w:sz w:val="20"/>
          <w:szCs w:val="20"/>
        </w:rPr>
        <w:t>UNA  VEZ  INICIADA  LA  AUDIENCIA  DE  SUBASTA  LOS PROPONENTES  NO PODRÁN, EN  DESARROLLO  DEL EVENTO DE SUBASTA ELECTRONICA, REALIZAR OBSERVACIONES NI PREGUNTAS EN CASO DE HACERLO ÉSTAS NO  SERÁN  ATENDIDAS,  COMO  TAMPOCO  PODRÁN  HACER  USO  DEL  MECANISMO  DE  SUBSANACIÓN PREVISTO EN LA LEY.</w:t>
      </w:r>
    </w:p>
    <w:p w14:paraId="55309BFF" w14:textId="77777777" w:rsidR="002043EE" w:rsidRPr="00B26699" w:rsidRDefault="002043EE" w:rsidP="002043EE">
      <w:pPr>
        <w:pStyle w:val="Prrafodelista"/>
        <w:rPr>
          <w:rFonts w:ascii="Arial Narrow" w:hAnsi="Arial Narrow" w:cs="Arial"/>
          <w:b/>
          <w:sz w:val="20"/>
          <w:szCs w:val="20"/>
        </w:rPr>
      </w:pPr>
    </w:p>
    <w:p w14:paraId="44DD6B17"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1008A9E1" w14:textId="77777777" w:rsidR="002043EE" w:rsidRPr="00B26699" w:rsidRDefault="002043EE" w:rsidP="002043EE">
      <w:pPr>
        <w:widowControl w:val="0"/>
        <w:tabs>
          <w:tab w:val="left" w:pos="541"/>
        </w:tabs>
        <w:autoSpaceDE w:val="0"/>
        <w:autoSpaceDN w:val="0"/>
        <w:spacing w:before="1" w:line="235" w:lineRule="auto"/>
        <w:ind w:right="51"/>
        <w:jc w:val="both"/>
        <w:rPr>
          <w:rFonts w:ascii="Arial Narrow" w:hAnsi="Arial Narrow" w:cs="Arial"/>
          <w:b/>
          <w:sz w:val="20"/>
          <w:szCs w:val="20"/>
        </w:rPr>
      </w:pPr>
    </w:p>
    <w:p w14:paraId="3769E168"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8</w:t>
      </w:r>
    </w:p>
    <w:p w14:paraId="73F923FB"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0"/>
          <w:szCs w:val="20"/>
          <w:highlight w:val="yellow"/>
          <w:lang w:val="es-CO" w:eastAsia="en-US"/>
        </w:rPr>
      </w:pPr>
      <w:r w:rsidRPr="00B26699">
        <w:rPr>
          <w:rFonts w:ascii="Arial Narrow" w:hAnsi="Arial Narrow" w:cs="Arial"/>
          <w:b/>
          <w:color w:val="FFFFFF"/>
          <w:sz w:val="20"/>
          <w:szCs w:val="20"/>
        </w:rPr>
        <w:t>FORMATO DE INFORMACIÓN TRIBUTARIA</w:t>
      </w:r>
    </w:p>
    <w:p w14:paraId="37E6585C"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AD884C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FORMULARIO </w:t>
      </w:r>
      <w:proofErr w:type="spellStart"/>
      <w:r w:rsidRPr="00B26699">
        <w:rPr>
          <w:rFonts w:ascii="Arial Narrow" w:eastAsia="Calibri" w:hAnsi="Arial Narrow" w:cs="Arial"/>
          <w:b/>
          <w:bCs/>
          <w:i/>
          <w:iCs/>
          <w:color w:val="000000"/>
          <w:sz w:val="20"/>
          <w:szCs w:val="20"/>
          <w:lang w:val="es-CO" w:eastAsia="en-US"/>
        </w:rPr>
        <w:t>N°</w:t>
      </w:r>
      <w:proofErr w:type="spellEnd"/>
      <w:r w:rsidRPr="00B26699">
        <w:rPr>
          <w:rFonts w:ascii="Arial Narrow" w:eastAsia="Calibri" w:hAnsi="Arial Narrow" w:cs="Arial"/>
          <w:b/>
          <w:bCs/>
          <w:i/>
          <w:iCs/>
          <w:color w:val="000000"/>
          <w:sz w:val="20"/>
          <w:szCs w:val="20"/>
          <w:lang w:val="es-CO" w:eastAsia="en-US"/>
        </w:rPr>
        <w:t xml:space="preserve">________ </w:t>
      </w:r>
    </w:p>
    <w:p w14:paraId="7F6AD1C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(Esta numeración será diligenciada por la Entidad) </w:t>
      </w:r>
    </w:p>
    <w:p w14:paraId="3FFFD448" w14:textId="77777777" w:rsidR="002043EE" w:rsidRPr="00B26699" w:rsidRDefault="002043EE" w:rsidP="002043EE">
      <w:pPr>
        <w:autoSpaceDE w:val="0"/>
        <w:autoSpaceDN w:val="0"/>
        <w:adjustRightInd w:val="0"/>
        <w:jc w:val="both"/>
        <w:rPr>
          <w:rFonts w:ascii="Arial Narrow" w:eastAsia="Calibri" w:hAnsi="Arial Narrow" w:cs="Arial"/>
          <w:b/>
          <w:bCs/>
          <w:i/>
          <w:iCs/>
          <w:color w:val="000000"/>
          <w:sz w:val="20"/>
          <w:szCs w:val="20"/>
          <w:lang w:val="es-CO" w:eastAsia="en-US"/>
        </w:rPr>
      </w:pPr>
    </w:p>
    <w:p w14:paraId="547F9F27"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Para facilitar el proceso administrativo y financiero y tramitar correctamente las cuentas, le solicitamos el diligenciamiento de la siguiente información. Se debe adjuntar certificado de existencia y representación legal de la empresa en el caso de personas jurídicas, cédula de ciudadanía en caso de personas naturales y fotocopia legible del RUT actualizado. </w:t>
      </w:r>
    </w:p>
    <w:p w14:paraId="3F098292" w14:textId="77777777" w:rsidR="002043EE" w:rsidRPr="00B26699" w:rsidRDefault="002043EE" w:rsidP="002043EE">
      <w:pPr>
        <w:autoSpaceDE w:val="0"/>
        <w:autoSpaceDN w:val="0"/>
        <w:adjustRightInd w:val="0"/>
        <w:jc w:val="both"/>
        <w:rPr>
          <w:rFonts w:ascii="Arial Narrow" w:eastAsia="Calibri" w:hAnsi="Arial Narrow" w:cs="Arial"/>
          <w:i/>
          <w:iCs/>
          <w:color w:val="000000"/>
          <w:sz w:val="20"/>
          <w:szCs w:val="20"/>
          <w:lang w:val="es-CO" w:eastAsia="en-US"/>
        </w:rPr>
      </w:pPr>
    </w:p>
    <w:p w14:paraId="6AE2E7F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Ciudad y Fecha: _______________________ NIT___ C. C.___ No. _____________________ </w:t>
      </w:r>
    </w:p>
    <w:p w14:paraId="1DEAC3A8"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Nombre o Razón Social __________________________________________________________ </w:t>
      </w:r>
    </w:p>
    <w:p w14:paraId="5260C97D" w14:textId="77777777" w:rsidR="002043EE" w:rsidRPr="00B26699" w:rsidRDefault="002043EE" w:rsidP="002043EE">
      <w:pPr>
        <w:autoSpaceDE w:val="0"/>
        <w:autoSpaceDN w:val="0"/>
        <w:adjustRightInd w:val="0"/>
        <w:jc w:val="both"/>
        <w:rPr>
          <w:rFonts w:ascii="Arial Narrow" w:eastAsia="Calibri" w:hAnsi="Arial Narrow" w:cs="Arial"/>
          <w:b/>
          <w:bCs/>
          <w:i/>
          <w:iCs/>
          <w:color w:val="000000"/>
          <w:sz w:val="20"/>
          <w:szCs w:val="20"/>
          <w:lang w:val="es-CO" w:eastAsia="en-US"/>
        </w:rPr>
      </w:pPr>
    </w:p>
    <w:p w14:paraId="661EA8D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Entidad Pública _______Si marco X escriba el Código asignado por la Contaduría Pública_______________. </w:t>
      </w:r>
    </w:p>
    <w:p w14:paraId="4140E1B4"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Dirección Principal _______________________Ciudad: ___________Teléfono_____________ </w:t>
      </w:r>
    </w:p>
    <w:p w14:paraId="711F91CD" w14:textId="77777777" w:rsidR="002043EE" w:rsidRPr="00B26699" w:rsidRDefault="002043EE" w:rsidP="002043EE">
      <w:pPr>
        <w:autoSpaceDE w:val="0"/>
        <w:autoSpaceDN w:val="0"/>
        <w:adjustRightInd w:val="0"/>
        <w:jc w:val="both"/>
        <w:rPr>
          <w:rFonts w:ascii="Arial Narrow" w:eastAsia="Calibri" w:hAnsi="Arial Narrow" w:cs="Arial"/>
          <w:i/>
          <w:iCs/>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Página WEB _____________________________ CORREO ELECTRONICO: ________________________ </w:t>
      </w:r>
    </w:p>
    <w:p w14:paraId="6329566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43E409FA" w14:textId="77777777" w:rsidR="002043EE" w:rsidRPr="00B26699" w:rsidRDefault="002043EE" w:rsidP="00BF393B">
      <w:pPr>
        <w:pStyle w:val="Prrafodelista"/>
        <w:numPr>
          <w:ilvl w:val="0"/>
          <w:numId w:val="45"/>
        </w:numPr>
        <w:tabs>
          <w:tab w:val="left" w:pos="142"/>
          <w:tab w:val="left" w:pos="284"/>
        </w:tabs>
        <w:autoSpaceDE w:val="0"/>
        <w:autoSpaceDN w:val="0"/>
        <w:adjustRightInd w:val="0"/>
        <w:ind w:left="142" w:hanging="142"/>
        <w:jc w:val="both"/>
        <w:rPr>
          <w:rFonts w:ascii="Arial Narrow" w:eastAsia="Calibri" w:hAnsi="Arial Narrow" w:cs="Arial"/>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Marque con una X si ante la Dirección de Impuestos y Aduanas Nacionales es: </w:t>
      </w:r>
    </w:p>
    <w:p w14:paraId="1E5F98E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a) Contribuyente del impuesto de renta ____ </w:t>
      </w:r>
    </w:p>
    <w:p w14:paraId="5478E081"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b) Gran contribuyente ____ Resolución ___________ </w:t>
      </w:r>
    </w:p>
    <w:p w14:paraId="3C499CD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c) responsable del IVA ____ </w:t>
      </w:r>
    </w:p>
    <w:p w14:paraId="6F13A89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d) Autor retenedor de renta ____ Resolución ____________ </w:t>
      </w:r>
    </w:p>
    <w:p w14:paraId="6038A98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e) Retenedor de IVA ____ Resolución ____________ </w:t>
      </w:r>
    </w:p>
    <w:p w14:paraId="78CCDB96" w14:textId="77777777" w:rsidR="002043EE" w:rsidRPr="00B26699" w:rsidRDefault="002043EE" w:rsidP="002043EE">
      <w:pPr>
        <w:autoSpaceDE w:val="0"/>
        <w:autoSpaceDN w:val="0"/>
        <w:adjustRightInd w:val="0"/>
        <w:jc w:val="both"/>
        <w:rPr>
          <w:rFonts w:ascii="Arial Narrow" w:eastAsia="Calibri" w:hAnsi="Arial Narrow" w:cs="Arial"/>
          <w:i/>
          <w:iCs/>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f) Régimen Simple de tributación______________________________ </w:t>
      </w:r>
    </w:p>
    <w:p w14:paraId="6610FC21"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34A57AE5" w14:textId="77777777" w:rsidR="002043EE" w:rsidRPr="00B26699" w:rsidRDefault="002043EE" w:rsidP="00BF393B">
      <w:pPr>
        <w:pStyle w:val="Prrafodelista"/>
        <w:numPr>
          <w:ilvl w:val="0"/>
          <w:numId w:val="45"/>
        </w:numPr>
        <w:tabs>
          <w:tab w:val="left" w:pos="142"/>
          <w:tab w:val="left" w:pos="284"/>
        </w:tabs>
        <w:autoSpaceDE w:val="0"/>
        <w:autoSpaceDN w:val="0"/>
        <w:adjustRightInd w:val="0"/>
        <w:ind w:left="142" w:hanging="142"/>
        <w:jc w:val="both"/>
        <w:rPr>
          <w:rFonts w:ascii="Arial Narrow" w:eastAsia="Calibri" w:hAnsi="Arial Narrow" w:cs="Arial"/>
          <w:b/>
          <w:bCs/>
          <w:i/>
          <w:iCs/>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Por la Administración de Impuestos Distritales o municipales como: </w:t>
      </w:r>
    </w:p>
    <w:p w14:paraId="4B68752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Contribuyente de Industria y Comercio SI ____ NO _____ </w:t>
      </w:r>
    </w:p>
    <w:p w14:paraId="01639B2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Actividad económica Principal: Código __________________Código CIIU _________________ </w:t>
      </w:r>
    </w:p>
    <w:p w14:paraId="654431A2" w14:textId="77777777" w:rsidR="002043EE" w:rsidRPr="00B26699" w:rsidRDefault="002043EE" w:rsidP="002043EE">
      <w:pPr>
        <w:autoSpaceDE w:val="0"/>
        <w:autoSpaceDN w:val="0"/>
        <w:adjustRightInd w:val="0"/>
        <w:jc w:val="both"/>
        <w:rPr>
          <w:rFonts w:ascii="Arial Narrow" w:eastAsia="Calibri" w:hAnsi="Arial Narrow" w:cs="Arial"/>
          <w:i/>
          <w:iCs/>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Tarifa ___________ </w:t>
      </w:r>
    </w:p>
    <w:p w14:paraId="0431077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67F84FF2" w14:textId="77777777" w:rsidR="002043EE" w:rsidRPr="00B26699" w:rsidRDefault="002043EE" w:rsidP="002043EE">
      <w:pPr>
        <w:autoSpaceDE w:val="0"/>
        <w:autoSpaceDN w:val="0"/>
        <w:adjustRightInd w:val="0"/>
        <w:jc w:val="both"/>
        <w:rPr>
          <w:rFonts w:ascii="Arial Narrow" w:eastAsia="Calibri" w:hAnsi="Arial Narrow" w:cs="Arial"/>
          <w:b/>
          <w:bCs/>
          <w:i/>
          <w:iCs/>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NOTA: Si es responsable de ICA, en otras ciudades, relacionar en anexo </w:t>
      </w:r>
    </w:p>
    <w:p w14:paraId="3C1FF073" w14:textId="77777777" w:rsidR="002043EE" w:rsidRPr="00B26699" w:rsidRDefault="002043EE" w:rsidP="002043EE">
      <w:pPr>
        <w:autoSpaceDE w:val="0"/>
        <w:autoSpaceDN w:val="0"/>
        <w:adjustRightInd w:val="0"/>
        <w:jc w:val="both"/>
        <w:rPr>
          <w:rFonts w:ascii="Arial Narrow" w:eastAsia="Calibri" w:hAnsi="Arial Narrow" w:cs="Arial"/>
          <w:b/>
          <w:bCs/>
          <w:i/>
          <w:iCs/>
          <w:color w:val="000000"/>
          <w:sz w:val="20"/>
          <w:szCs w:val="20"/>
          <w:lang w:val="es-CO" w:eastAsia="en-US"/>
        </w:rPr>
      </w:pPr>
    </w:p>
    <w:p w14:paraId="30583715" w14:textId="77777777" w:rsidR="002043EE" w:rsidRPr="00B26699" w:rsidRDefault="002043EE" w:rsidP="00BF393B">
      <w:pPr>
        <w:pStyle w:val="Prrafodelista"/>
        <w:numPr>
          <w:ilvl w:val="0"/>
          <w:numId w:val="45"/>
        </w:numPr>
        <w:tabs>
          <w:tab w:val="left" w:pos="142"/>
          <w:tab w:val="left" w:pos="284"/>
        </w:tabs>
        <w:autoSpaceDE w:val="0"/>
        <w:autoSpaceDN w:val="0"/>
        <w:adjustRightInd w:val="0"/>
        <w:ind w:left="142" w:hanging="142"/>
        <w:jc w:val="both"/>
        <w:rPr>
          <w:rFonts w:ascii="Arial Narrow" w:eastAsia="Calibri" w:hAnsi="Arial Narrow" w:cs="Arial"/>
          <w:b/>
          <w:bCs/>
          <w:i/>
          <w:iCs/>
          <w:color w:val="000000"/>
          <w:sz w:val="20"/>
          <w:szCs w:val="20"/>
          <w:lang w:val="es-CO" w:eastAsia="en-US"/>
        </w:rPr>
      </w:pPr>
      <w:r w:rsidRPr="00B26699">
        <w:rPr>
          <w:rFonts w:ascii="Arial Narrow" w:eastAsia="Calibri" w:hAnsi="Arial Narrow" w:cs="Arial"/>
          <w:b/>
          <w:bCs/>
          <w:i/>
          <w:iCs/>
          <w:color w:val="000000"/>
          <w:sz w:val="20"/>
          <w:szCs w:val="20"/>
          <w:lang w:val="es-CO" w:eastAsia="en-US"/>
        </w:rPr>
        <w:t xml:space="preserve">Para efectuar el pago o abono se puede realizar mediante traslado o consignación en la cuenta: </w:t>
      </w:r>
    </w:p>
    <w:p w14:paraId="4345E929"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Cte.____ Ahorro ___ No __________________ Banco______________________, </w:t>
      </w:r>
    </w:p>
    <w:p w14:paraId="6C0E9D23" w14:textId="77777777" w:rsidR="002043EE" w:rsidRPr="00B26699" w:rsidRDefault="002043EE" w:rsidP="002043EE">
      <w:pPr>
        <w:autoSpaceDE w:val="0"/>
        <w:autoSpaceDN w:val="0"/>
        <w:adjustRightInd w:val="0"/>
        <w:jc w:val="both"/>
        <w:rPr>
          <w:rFonts w:ascii="Arial Narrow" w:eastAsia="Calibri" w:hAnsi="Arial Narrow" w:cs="Arial"/>
          <w:i/>
          <w:iCs/>
          <w:color w:val="000000"/>
          <w:sz w:val="20"/>
          <w:szCs w:val="20"/>
          <w:lang w:val="es-CO" w:eastAsia="en-US"/>
        </w:rPr>
      </w:pPr>
      <w:r w:rsidRPr="00B26699">
        <w:rPr>
          <w:rFonts w:ascii="Arial Narrow" w:eastAsia="Calibri" w:hAnsi="Arial Narrow" w:cs="Arial"/>
          <w:i/>
          <w:iCs/>
          <w:color w:val="000000"/>
          <w:sz w:val="20"/>
          <w:szCs w:val="20"/>
          <w:lang w:val="es-CO" w:eastAsia="en-US"/>
        </w:rPr>
        <w:t xml:space="preserve">Ciudad ______________________, Sucursal _____________________ </w:t>
      </w:r>
    </w:p>
    <w:p w14:paraId="07AF405A"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6944814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NOTA: El titular de la cuenta bancaria debe coincidir con el nombre o razón social del proveedor. – Para actualizar la información se debe enviar el documento original a la Cr 13 6 A 97 piso 1 Edificio Docencia Bogotá. </w:t>
      </w:r>
    </w:p>
    <w:p w14:paraId="041F7C2D"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  </w:t>
      </w:r>
    </w:p>
    <w:p w14:paraId="46EB6A7E"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50613AB1" w14:textId="77777777" w:rsidR="002043EE" w:rsidRPr="00B26699" w:rsidRDefault="002043EE" w:rsidP="002043EE">
      <w:pPr>
        <w:autoSpaceDE w:val="0"/>
        <w:autoSpaceDN w:val="0"/>
        <w:adjustRightInd w:val="0"/>
        <w:jc w:val="center"/>
        <w:rPr>
          <w:rFonts w:ascii="Arial Narrow" w:eastAsia="Calibri" w:hAnsi="Arial Narrow" w:cs="Arial"/>
          <w:b/>
          <w:color w:val="000000"/>
          <w:sz w:val="20"/>
          <w:szCs w:val="20"/>
          <w:lang w:val="es-CO" w:eastAsia="en-US"/>
        </w:rPr>
      </w:pPr>
      <w:r w:rsidRPr="00B26699">
        <w:rPr>
          <w:rFonts w:ascii="Arial Narrow" w:eastAsia="Calibri" w:hAnsi="Arial Narrow" w:cs="Arial"/>
          <w:b/>
          <w:i/>
          <w:iCs/>
          <w:color w:val="000000"/>
          <w:sz w:val="20"/>
          <w:szCs w:val="20"/>
          <w:lang w:val="es-CO" w:eastAsia="en-US"/>
        </w:rPr>
        <w:t>REPRESENTANTE LEGAL</w:t>
      </w:r>
    </w:p>
    <w:p w14:paraId="3D1566C0" w14:textId="77777777" w:rsidR="002043EE" w:rsidRPr="00B26699" w:rsidRDefault="002043EE" w:rsidP="002043EE">
      <w:pPr>
        <w:autoSpaceDE w:val="0"/>
        <w:autoSpaceDN w:val="0"/>
        <w:adjustRightInd w:val="0"/>
        <w:jc w:val="both"/>
        <w:rPr>
          <w:rFonts w:ascii="Arial Narrow" w:eastAsia="Calibri" w:hAnsi="Arial Narrow" w:cs="Arial"/>
          <w:b/>
          <w:color w:val="000000"/>
          <w:sz w:val="20"/>
          <w:szCs w:val="20"/>
          <w:lang w:val="es-CO" w:eastAsia="en-US"/>
        </w:rPr>
      </w:pPr>
      <w:r w:rsidRPr="00B26699">
        <w:rPr>
          <w:rFonts w:ascii="Arial Narrow" w:eastAsia="Calibri" w:hAnsi="Arial Narrow" w:cs="Arial"/>
          <w:b/>
          <w:iCs/>
          <w:color w:val="000000"/>
          <w:sz w:val="20"/>
          <w:szCs w:val="20"/>
          <w:lang w:val="es-CO" w:eastAsia="en-US"/>
        </w:rPr>
        <w:t xml:space="preserve">NOMBRE: _________________________________________________________________________ </w:t>
      </w:r>
    </w:p>
    <w:p w14:paraId="7913B468" w14:textId="77777777" w:rsidR="002043EE" w:rsidRPr="00B26699" w:rsidRDefault="002043EE" w:rsidP="002043EE">
      <w:pPr>
        <w:autoSpaceDE w:val="0"/>
        <w:autoSpaceDN w:val="0"/>
        <w:adjustRightInd w:val="0"/>
        <w:jc w:val="both"/>
        <w:rPr>
          <w:rFonts w:ascii="Arial Narrow" w:eastAsia="Calibri" w:hAnsi="Arial Narrow" w:cs="Arial"/>
          <w:b/>
          <w:color w:val="000000"/>
          <w:sz w:val="20"/>
          <w:szCs w:val="20"/>
          <w:lang w:val="es-CO" w:eastAsia="en-US"/>
        </w:rPr>
      </w:pPr>
      <w:r w:rsidRPr="00B26699">
        <w:rPr>
          <w:rFonts w:ascii="Arial Narrow" w:eastAsia="Calibri" w:hAnsi="Arial Narrow" w:cs="Arial"/>
          <w:b/>
          <w:iCs/>
          <w:color w:val="000000"/>
          <w:sz w:val="20"/>
          <w:szCs w:val="20"/>
          <w:lang w:val="es-CO" w:eastAsia="en-US"/>
        </w:rPr>
        <w:t xml:space="preserve">FIRMA: ___________________________ C. C.________________ DE _______________ </w:t>
      </w:r>
    </w:p>
    <w:p w14:paraId="03FCDFC3"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color w:val="000000"/>
          <w:sz w:val="20"/>
          <w:szCs w:val="20"/>
          <w:lang w:val="es-CO" w:eastAsia="en-US"/>
        </w:rPr>
        <w:t>FECHA____________________________________________________</w:t>
      </w:r>
      <w:r w:rsidRPr="00B26699">
        <w:rPr>
          <w:rFonts w:ascii="Arial Narrow" w:eastAsia="Calibri" w:hAnsi="Arial Narrow" w:cs="Arial"/>
          <w:color w:val="000000"/>
          <w:sz w:val="20"/>
          <w:szCs w:val="20"/>
          <w:lang w:val="es-CO" w:eastAsia="en-US"/>
        </w:rPr>
        <w:t xml:space="preserve"> </w:t>
      </w:r>
    </w:p>
    <w:p w14:paraId="1720F78F"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Uso exclusivo del Grupo Nacional de Gestión Contable y de Costos </w:t>
      </w:r>
    </w:p>
    <w:p w14:paraId="66C5F9DF"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lastRenderedPageBreak/>
        <w:t>Creación y/o actualización en SIAF: funcionario:</w:t>
      </w:r>
    </w:p>
    <w:p w14:paraId="540FC072"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p>
    <w:p w14:paraId="7B56A67C" w14:textId="77777777" w:rsidR="002043EE" w:rsidRPr="00B26699" w:rsidRDefault="002043EE" w:rsidP="002043EE">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 ______________, Firma: _________Fecha ___________. Dependencia: ________ </w:t>
      </w:r>
    </w:p>
    <w:p w14:paraId="463DD16B" w14:textId="77777777" w:rsidR="002043EE" w:rsidRPr="00B26699" w:rsidRDefault="002043EE" w:rsidP="002043EE">
      <w:pPr>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 xml:space="preserve">Creación y/o actualización en SIIF: funcionario: </w:t>
      </w:r>
    </w:p>
    <w:p w14:paraId="4C97BEC7" w14:textId="77777777" w:rsidR="002043EE" w:rsidRPr="00B26699" w:rsidRDefault="002043EE" w:rsidP="002043EE">
      <w:pPr>
        <w:jc w:val="both"/>
        <w:rPr>
          <w:rFonts w:ascii="Arial Narrow" w:eastAsia="Calibri" w:hAnsi="Arial Narrow" w:cs="Arial"/>
          <w:color w:val="000000"/>
          <w:sz w:val="20"/>
          <w:szCs w:val="20"/>
          <w:lang w:val="es-CO" w:eastAsia="en-US"/>
        </w:rPr>
      </w:pPr>
      <w:r w:rsidRPr="00B26699">
        <w:rPr>
          <w:rFonts w:ascii="Arial Narrow" w:eastAsia="Calibri" w:hAnsi="Arial Narrow" w:cs="Arial"/>
          <w:color w:val="000000"/>
          <w:sz w:val="20"/>
          <w:szCs w:val="20"/>
          <w:lang w:val="es-CO" w:eastAsia="en-US"/>
        </w:rPr>
        <w:t>____________Firma: __________Fecha ___________Dependencia: _________</w:t>
      </w:r>
    </w:p>
    <w:p w14:paraId="747EA80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A00857C"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10DAC6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49BDAC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A24418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BF2DE5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F479015"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76F5A7C"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5EF0D4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EDC580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62996C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48922FB"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C0FF236"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0ACC0B9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0E4563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2CCAA6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0B278F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9D6F75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06DAADA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0E43ACBE"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546B1CA"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41F7823"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650A3D2"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EA95F3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32B7B0F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C0C5BE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12E8FE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253425F"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0F260BDC"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1A1A62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16F041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AFD113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69896408"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6CF81F0"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1B8B7C4"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566EC36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724B2127"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4743D41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02C9189"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18D7EF11" w14:textId="77777777" w:rsidR="002043EE" w:rsidRPr="00B26699" w:rsidRDefault="002043EE" w:rsidP="002043EE">
      <w:pPr>
        <w:autoSpaceDE w:val="0"/>
        <w:autoSpaceDN w:val="0"/>
        <w:adjustRightInd w:val="0"/>
        <w:jc w:val="both"/>
        <w:rPr>
          <w:rFonts w:ascii="Arial Narrow" w:eastAsia="Calibri" w:hAnsi="Arial Narrow" w:cs="Arial"/>
          <w:b/>
          <w:bCs/>
          <w:color w:val="000000"/>
          <w:sz w:val="20"/>
          <w:szCs w:val="20"/>
          <w:highlight w:val="yellow"/>
          <w:lang w:val="es-CO" w:eastAsia="en-US"/>
        </w:rPr>
      </w:pPr>
    </w:p>
    <w:p w14:paraId="2EFB1ECB"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rPr>
          <w:rFonts w:ascii="Arial Narrow" w:hAnsi="Arial Narrow" w:cs="Arial"/>
          <w:b/>
          <w:color w:val="FFFFFF"/>
          <w:sz w:val="20"/>
          <w:szCs w:val="20"/>
        </w:rPr>
        <w:sectPr w:rsidR="002043EE" w:rsidRPr="00B26699" w:rsidSect="002043EE">
          <w:headerReference w:type="default" r:id="rId23"/>
          <w:footerReference w:type="default" r:id="rId24"/>
          <w:pgSz w:w="12242" w:h="15842" w:code="1"/>
          <w:pgMar w:top="1701" w:right="1701" w:bottom="1418" w:left="1418" w:header="147" w:footer="1418" w:gutter="0"/>
          <w:cols w:space="720"/>
          <w:docGrid w:linePitch="272"/>
        </w:sectPr>
      </w:pPr>
    </w:p>
    <w:p w14:paraId="72D90D63"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B26699">
        <w:rPr>
          <w:rFonts w:ascii="Arial Narrow" w:hAnsi="Arial Narrow" w:cs="Arial"/>
          <w:b/>
          <w:color w:val="FFFFFF"/>
          <w:sz w:val="20"/>
          <w:szCs w:val="20"/>
        </w:rPr>
        <w:lastRenderedPageBreak/>
        <w:t>ANEXO 9</w:t>
      </w:r>
    </w:p>
    <w:p w14:paraId="0BE37F49"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0"/>
          <w:szCs w:val="20"/>
          <w:highlight w:val="yellow"/>
          <w:lang w:val="es-CO" w:eastAsia="en-US"/>
        </w:rPr>
      </w:pPr>
      <w:r w:rsidRPr="00B26699">
        <w:rPr>
          <w:rFonts w:ascii="Arial Narrow" w:hAnsi="Arial Narrow" w:cs="Arial"/>
          <w:b/>
          <w:color w:val="FFFFFF"/>
          <w:sz w:val="20"/>
          <w:szCs w:val="20"/>
        </w:rPr>
        <w:t>RELACION DE EXPERIENCIA INSCRITA EN EL RUP</w:t>
      </w:r>
    </w:p>
    <w:p w14:paraId="3196D1C9" w14:textId="77777777" w:rsidR="002043EE" w:rsidRPr="00B26699" w:rsidRDefault="002043EE" w:rsidP="002043EE">
      <w:pPr>
        <w:autoSpaceDE w:val="0"/>
        <w:autoSpaceDN w:val="0"/>
        <w:adjustRightInd w:val="0"/>
        <w:jc w:val="both"/>
        <w:rPr>
          <w:rFonts w:ascii="Arial Narrow" w:hAnsi="Arial Narrow"/>
          <w:sz w:val="20"/>
          <w:szCs w:val="20"/>
        </w:rPr>
      </w:pPr>
    </w:p>
    <w:p w14:paraId="01FAE3B1" w14:textId="77777777" w:rsidR="002043EE" w:rsidRPr="00B26699" w:rsidRDefault="002043EE" w:rsidP="002043EE">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PARA LA VERIFICACIÓN DEL REQUISITO DE EXPERIENCIA, EL PROPONENTE DEBERÁ INDICAR POR CADA CONTRATO Y/O ORDEN DE COMPRA PRESENTADO PARA ACREDITAR LA EXPERIENCIA EL NÚMERO DEL CONSECUTIVO CON EL QUE EL CONTRATO SE ENCUENTRA REGISTRADO EN EL REGISTRO ÚNICO DE PROPONENTES (RUP) Y DILIGENCIAR LAS DEMÁS CASILLAS DEL PRESENTE ANEXO DEFINIDO PARA REGISTRAR LA EXPERIENCIA DEL OFERENTE.</w:t>
      </w:r>
    </w:p>
    <w:p w14:paraId="10FD9E59" w14:textId="77777777" w:rsidR="002043EE" w:rsidRPr="00B26699" w:rsidRDefault="002043EE" w:rsidP="002043EE">
      <w:pPr>
        <w:autoSpaceDE w:val="0"/>
        <w:autoSpaceDN w:val="0"/>
        <w:adjustRightInd w:val="0"/>
        <w:jc w:val="both"/>
        <w:rPr>
          <w:rFonts w:ascii="Arial Narrow" w:hAnsi="Arial Narrow" w:cs="Arial"/>
          <w:b/>
          <w:bCs/>
          <w:sz w:val="20"/>
          <w:szCs w:val="20"/>
        </w:rPr>
      </w:pPr>
    </w:p>
    <w:p w14:paraId="6CB073C7" w14:textId="77777777" w:rsidR="002043EE" w:rsidRPr="00B26699" w:rsidRDefault="002043EE" w:rsidP="002043EE">
      <w:pPr>
        <w:autoSpaceDE w:val="0"/>
        <w:autoSpaceDN w:val="0"/>
        <w:adjustRightInd w:val="0"/>
        <w:jc w:val="center"/>
        <w:rPr>
          <w:rFonts w:ascii="Arial Narrow" w:hAnsi="Arial Narrow"/>
          <w:b/>
          <w:bCs/>
          <w:sz w:val="20"/>
          <w:szCs w:val="20"/>
        </w:rPr>
      </w:pPr>
      <w:r w:rsidRPr="00B26699">
        <w:rPr>
          <w:rFonts w:ascii="Arial Narrow" w:hAnsi="Arial Narrow"/>
          <w:b/>
          <w:bCs/>
          <w:sz w:val="20"/>
          <w:szCs w:val="20"/>
        </w:rPr>
        <w:t>DILIGENCIAR EL PRESENTE ANEXO EN EL CUADRO EXCEL QUE SE PUBLICA EN EL SECOP II</w:t>
      </w:r>
    </w:p>
    <w:p w14:paraId="48569A05" w14:textId="77777777" w:rsidR="002043EE" w:rsidRPr="00B26699" w:rsidRDefault="002043EE" w:rsidP="002043EE">
      <w:pPr>
        <w:autoSpaceDE w:val="0"/>
        <w:autoSpaceDN w:val="0"/>
        <w:adjustRightInd w:val="0"/>
        <w:jc w:val="both"/>
        <w:rPr>
          <w:rFonts w:ascii="Arial Narrow" w:hAnsi="Arial Narrow"/>
          <w:b/>
          <w:bCs/>
          <w:sz w:val="20"/>
          <w:szCs w:val="20"/>
        </w:rPr>
      </w:pPr>
    </w:p>
    <w:p w14:paraId="3D5F8E0E" w14:textId="77777777" w:rsidR="002043EE" w:rsidRPr="00B26699" w:rsidRDefault="002043EE" w:rsidP="002043EE">
      <w:pPr>
        <w:autoSpaceDE w:val="0"/>
        <w:autoSpaceDN w:val="0"/>
        <w:adjustRightInd w:val="0"/>
        <w:jc w:val="both"/>
        <w:rPr>
          <w:rFonts w:ascii="Arial Narrow" w:eastAsia="Calibri" w:hAnsi="Arial Narrow" w:cs="Arial"/>
          <w:b/>
          <w:bCs/>
          <w:sz w:val="20"/>
          <w:szCs w:val="20"/>
          <w:lang w:val="es-CO" w:eastAsia="en-US"/>
        </w:rPr>
      </w:pPr>
      <w:r w:rsidRPr="00B26699">
        <w:rPr>
          <w:rFonts w:ascii="Arial Narrow" w:eastAsia="Calibri" w:hAnsi="Arial Narrow" w:cs="Arial"/>
          <w:b/>
          <w:bCs/>
          <w:color w:val="000000"/>
          <w:sz w:val="20"/>
          <w:szCs w:val="20"/>
          <w:lang w:val="es-CO" w:eastAsia="en-US"/>
        </w:rPr>
        <w:t xml:space="preserve">RELACION DE EXPERIENCIA INSCRITA EN EL RUP PROCESO DE SELECCIÓN ABREVIADA POR SUBASTA </w:t>
      </w:r>
      <w:r w:rsidRPr="00B26699">
        <w:rPr>
          <w:rFonts w:ascii="Arial Narrow" w:eastAsia="Calibri" w:hAnsi="Arial Narrow" w:cs="Arial"/>
          <w:b/>
          <w:bCs/>
          <w:sz w:val="20"/>
          <w:szCs w:val="20"/>
          <w:lang w:val="es-CO" w:eastAsia="en-US"/>
        </w:rPr>
        <w:t xml:space="preserve">INVERSA ELECTRONICA No_________________, CUYO OBJETO CONSISTE EN: “XXXXXXXXXXXXXXXXXX”. </w:t>
      </w:r>
    </w:p>
    <w:p w14:paraId="15D97991" w14:textId="77777777" w:rsidR="002043EE" w:rsidRPr="00B26699" w:rsidRDefault="002043EE" w:rsidP="002043EE">
      <w:pPr>
        <w:autoSpaceDE w:val="0"/>
        <w:autoSpaceDN w:val="0"/>
        <w:adjustRightInd w:val="0"/>
        <w:jc w:val="both"/>
        <w:rPr>
          <w:rFonts w:ascii="Arial Narrow" w:hAnsi="Arial Narrow"/>
          <w:b/>
          <w:bCs/>
          <w:sz w:val="20"/>
          <w:szCs w:val="20"/>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052"/>
      </w:tblGrid>
      <w:tr w:rsidR="002043EE" w:rsidRPr="00B26699" w14:paraId="13283C5F" w14:textId="77777777" w:rsidTr="0030210F">
        <w:trPr>
          <w:trHeight w:val="218"/>
        </w:trPr>
        <w:tc>
          <w:tcPr>
            <w:tcW w:w="8052" w:type="dxa"/>
          </w:tcPr>
          <w:p w14:paraId="53197848"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RAZON SOCIAL: _____________________________________________________</w:t>
            </w:r>
          </w:p>
        </w:tc>
      </w:tr>
      <w:tr w:rsidR="002043EE" w:rsidRPr="00B26699" w14:paraId="7A57FC8A" w14:textId="77777777" w:rsidTr="0030210F">
        <w:trPr>
          <w:trHeight w:val="218"/>
        </w:trPr>
        <w:tc>
          <w:tcPr>
            <w:tcW w:w="8052" w:type="dxa"/>
          </w:tcPr>
          <w:p w14:paraId="09A0D6AA"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NIT O C.C: ___________________________________________________________</w:t>
            </w:r>
          </w:p>
        </w:tc>
      </w:tr>
      <w:tr w:rsidR="002043EE" w:rsidRPr="00B26699" w14:paraId="70A93ECF" w14:textId="77777777" w:rsidTr="0030210F">
        <w:trPr>
          <w:trHeight w:val="218"/>
        </w:trPr>
        <w:tc>
          <w:tcPr>
            <w:tcW w:w="8052" w:type="dxa"/>
          </w:tcPr>
          <w:p w14:paraId="1C803099"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QUE PRESENTAMOS LA EXPERIENCIA </w:t>
            </w:r>
          </w:p>
          <w:p w14:paraId="7CD517CC" w14:textId="77777777" w:rsidR="002043EE" w:rsidRPr="00B26699" w:rsidRDefault="002043EE" w:rsidP="0030210F">
            <w:pPr>
              <w:autoSpaceDE w:val="0"/>
              <w:autoSpaceDN w:val="0"/>
              <w:adjustRightInd w:val="0"/>
              <w:jc w:val="both"/>
              <w:rPr>
                <w:rFonts w:ascii="Arial Narrow" w:eastAsia="Calibri" w:hAnsi="Arial Narrow" w:cs="Arial"/>
                <w:b/>
                <w:bCs/>
                <w:color w:val="000000"/>
                <w:sz w:val="20"/>
                <w:szCs w:val="20"/>
                <w:lang w:val="es-CO" w:eastAsia="en-US"/>
              </w:rPr>
            </w:pPr>
          </w:p>
          <w:p w14:paraId="15FEF27C" w14:textId="77777777" w:rsidR="002043EE" w:rsidRPr="00B26699" w:rsidRDefault="002043EE" w:rsidP="0030210F">
            <w:pPr>
              <w:autoSpaceDE w:val="0"/>
              <w:autoSpaceDN w:val="0"/>
              <w:adjustRightInd w:val="0"/>
              <w:jc w:val="both"/>
              <w:rPr>
                <w:rFonts w:ascii="Arial Narrow" w:eastAsia="Calibri" w:hAnsi="Arial Narrow" w:cs="Arial"/>
                <w:color w:val="000000"/>
                <w:sz w:val="20"/>
                <w:szCs w:val="20"/>
                <w:lang w:val="es-CO" w:eastAsia="en-US"/>
              </w:rPr>
            </w:pPr>
          </w:p>
        </w:tc>
      </w:tr>
    </w:tbl>
    <w:p w14:paraId="27DB7B25" w14:textId="77777777" w:rsidR="002043EE" w:rsidRPr="00B26699" w:rsidRDefault="002043EE" w:rsidP="002043EE">
      <w:pPr>
        <w:tabs>
          <w:tab w:val="left" w:pos="2835"/>
        </w:tabs>
        <w:autoSpaceDE w:val="0"/>
        <w:autoSpaceDN w:val="0"/>
        <w:adjustRightInd w:val="0"/>
        <w:jc w:val="both"/>
        <w:rPr>
          <w:rFonts w:ascii="Arial Narrow" w:hAnsi="Arial Narrow"/>
          <w:b/>
          <w:bCs/>
          <w:sz w:val="20"/>
          <w:szCs w:val="20"/>
        </w:rPr>
      </w:pPr>
    </w:p>
    <w:tbl>
      <w:tblPr>
        <w:tblW w:w="14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1437"/>
        <w:gridCol w:w="1419"/>
        <w:gridCol w:w="1391"/>
        <w:gridCol w:w="945"/>
        <w:gridCol w:w="1009"/>
        <w:gridCol w:w="1228"/>
        <w:gridCol w:w="336"/>
        <w:gridCol w:w="1510"/>
        <w:gridCol w:w="781"/>
        <w:gridCol w:w="1373"/>
        <w:gridCol w:w="1255"/>
        <w:gridCol w:w="1255"/>
      </w:tblGrid>
      <w:tr w:rsidR="002043EE" w:rsidRPr="00B26699" w14:paraId="7924F43A" w14:textId="77777777" w:rsidTr="0030210F">
        <w:trPr>
          <w:trHeight w:val="1442"/>
          <w:jc w:val="center"/>
        </w:trPr>
        <w:tc>
          <w:tcPr>
            <w:tcW w:w="581" w:type="dxa"/>
          </w:tcPr>
          <w:p w14:paraId="2A0FFC4E"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ITEM</w:t>
            </w:r>
          </w:p>
        </w:tc>
        <w:tc>
          <w:tcPr>
            <w:tcW w:w="1422" w:type="dxa"/>
          </w:tcPr>
          <w:p w14:paraId="424F0936"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CODIGO UNSPSC DEL CONTRATO RELACIONADO CONFORME A LO REQUERIDO</w:t>
            </w:r>
          </w:p>
        </w:tc>
        <w:tc>
          <w:tcPr>
            <w:tcW w:w="1404" w:type="dxa"/>
          </w:tcPr>
          <w:p w14:paraId="6D214464"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NUMERO DE CONSECUTIVO REPORTE DEL CONTRATO EJECUTADO EN EL jurídico</w:t>
            </w:r>
          </w:p>
        </w:tc>
        <w:tc>
          <w:tcPr>
            <w:tcW w:w="1375" w:type="dxa"/>
          </w:tcPr>
          <w:p w14:paraId="3049A01F"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CONTRATISTA</w:t>
            </w:r>
          </w:p>
        </w:tc>
        <w:tc>
          <w:tcPr>
            <w:tcW w:w="1911" w:type="dxa"/>
            <w:gridSpan w:val="2"/>
          </w:tcPr>
          <w:p w14:paraId="13909F6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CONTRATO</w:t>
            </w:r>
          </w:p>
        </w:tc>
        <w:tc>
          <w:tcPr>
            <w:tcW w:w="1551" w:type="dxa"/>
            <w:gridSpan w:val="2"/>
          </w:tcPr>
          <w:p w14:paraId="2E3FF99A"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CONTRATATNTE (RAZON SOCIAL)</w:t>
            </w:r>
          </w:p>
        </w:tc>
        <w:tc>
          <w:tcPr>
            <w:tcW w:w="1496" w:type="dxa"/>
          </w:tcPr>
          <w:p w14:paraId="675751D9"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PORCENTAJE DE PARTICIPACION</w:t>
            </w:r>
          </w:p>
        </w:tc>
        <w:tc>
          <w:tcPr>
            <w:tcW w:w="756" w:type="dxa"/>
          </w:tcPr>
          <w:p w14:paraId="1BEBE7EC"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FECHA DE INICIO</w:t>
            </w:r>
          </w:p>
        </w:tc>
        <w:tc>
          <w:tcPr>
            <w:tcW w:w="1361" w:type="dxa"/>
          </w:tcPr>
          <w:p w14:paraId="442D066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FECHA DE TERMINACIÓN</w:t>
            </w:r>
          </w:p>
        </w:tc>
        <w:tc>
          <w:tcPr>
            <w:tcW w:w="1236" w:type="dxa"/>
          </w:tcPr>
          <w:p w14:paraId="0E5B63B4"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VALOR TOTAL EJECUTADO O FACTURADO</w:t>
            </w:r>
          </w:p>
        </w:tc>
        <w:tc>
          <w:tcPr>
            <w:tcW w:w="1236" w:type="dxa"/>
          </w:tcPr>
          <w:p w14:paraId="630CB26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VALOR TOTAL O FACTURADO</w:t>
            </w:r>
          </w:p>
        </w:tc>
      </w:tr>
      <w:tr w:rsidR="002043EE" w:rsidRPr="00B26699" w14:paraId="10767A67" w14:textId="77777777" w:rsidTr="0030210F">
        <w:trPr>
          <w:trHeight w:val="480"/>
          <w:jc w:val="center"/>
        </w:trPr>
        <w:tc>
          <w:tcPr>
            <w:tcW w:w="581" w:type="dxa"/>
          </w:tcPr>
          <w:p w14:paraId="19BA5AF8"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1</w:t>
            </w:r>
          </w:p>
        </w:tc>
        <w:tc>
          <w:tcPr>
            <w:tcW w:w="1422" w:type="dxa"/>
          </w:tcPr>
          <w:p w14:paraId="1D40A65A"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1404" w:type="dxa"/>
          </w:tcPr>
          <w:p w14:paraId="543A7E65"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1375" w:type="dxa"/>
          </w:tcPr>
          <w:p w14:paraId="630FCF44"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923" w:type="dxa"/>
          </w:tcPr>
          <w:p w14:paraId="708F571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NUMERO</w:t>
            </w:r>
          </w:p>
        </w:tc>
        <w:tc>
          <w:tcPr>
            <w:tcW w:w="988" w:type="dxa"/>
          </w:tcPr>
          <w:p w14:paraId="460D0311"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VIGENCIA</w:t>
            </w:r>
          </w:p>
        </w:tc>
        <w:tc>
          <w:tcPr>
            <w:tcW w:w="1200" w:type="dxa"/>
          </w:tcPr>
          <w:p w14:paraId="7C3B8ACC"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OBJETO</w:t>
            </w:r>
          </w:p>
        </w:tc>
        <w:tc>
          <w:tcPr>
            <w:tcW w:w="351" w:type="dxa"/>
          </w:tcPr>
          <w:p w14:paraId="1348BC55"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1496" w:type="dxa"/>
          </w:tcPr>
          <w:p w14:paraId="686DC50B"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756" w:type="dxa"/>
          </w:tcPr>
          <w:p w14:paraId="562D31BA"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1361" w:type="dxa"/>
          </w:tcPr>
          <w:p w14:paraId="1ED99AA4" w14:textId="77777777" w:rsidR="002043EE" w:rsidRPr="00B26699" w:rsidRDefault="002043EE" w:rsidP="0030210F">
            <w:pPr>
              <w:autoSpaceDE w:val="0"/>
              <w:autoSpaceDN w:val="0"/>
              <w:adjustRightInd w:val="0"/>
              <w:jc w:val="both"/>
              <w:rPr>
                <w:rFonts w:ascii="Arial Narrow" w:hAnsi="Arial Narrow" w:cs="Arial"/>
                <w:b/>
                <w:bCs/>
                <w:sz w:val="20"/>
                <w:szCs w:val="20"/>
              </w:rPr>
            </w:pPr>
          </w:p>
        </w:tc>
        <w:tc>
          <w:tcPr>
            <w:tcW w:w="1236" w:type="dxa"/>
          </w:tcPr>
          <w:p w14:paraId="1D0E58E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EN MILES DE PASOS</w:t>
            </w:r>
          </w:p>
        </w:tc>
        <w:tc>
          <w:tcPr>
            <w:tcW w:w="1236" w:type="dxa"/>
          </w:tcPr>
          <w:p w14:paraId="4A7548CB"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EN SMMLV</w:t>
            </w:r>
          </w:p>
        </w:tc>
      </w:tr>
      <w:tr w:rsidR="002043EE" w:rsidRPr="00B26699" w14:paraId="257D3CC1" w14:textId="77777777" w:rsidTr="0030210F">
        <w:trPr>
          <w:trHeight w:val="599"/>
          <w:jc w:val="center"/>
        </w:trPr>
        <w:tc>
          <w:tcPr>
            <w:tcW w:w="581" w:type="dxa"/>
          </w:tcPr>
          <w:p w14:paraId="2C426F0D"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2</w:t>
            </w:r>
          </w:p>
        </w:tc>
        <w:tc>
          <w:tcPr>
            <w:tcW w:w="1422" w:type="dxa"/>
          </w:tcPr>
          <w:p w14:paraId="0BAB10F4"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04" w:type="dxa"/>
          </w:tcPr>
          <w:p w14:paraId="3CB62234"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75" w:type="dxa"/>
          </w:tcPr>
          <w:p w14:paraId="324AFC42"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23" w:type="dxa"/>
          </w:tcPr>
          <w:p w14:paraId="01BC41E1"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88" w:type="dxa"/>
          </w:tcPr>
          <w:p w14:paraId="2E37F64F"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00" w:type="dxa"/>
          </w:tcPr>
          <w:p w14:paraId="33F0F691"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351" w:type="dxa"/>
          </w:tcPr>
          <w:p w14:paraId="3E2FD631"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96" w:type="dxa"/>
          </w:tcPr>
          <w:p w14:paraId="4C38F482"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756" w:type="dxa"/>
          </w:tcPr>
          <w:p w14:paraId="40090FD8"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61" w:type="dxa"/>
          </w:tcPr>
          <w:p w14:paraId="36B1AB89"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590E66FB"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18919E93" w14:textId="77777777" w:rsidR="002043EE" w:rsidRPr="00B26699" w:rsidRDefault="002043EE" w:rsidP="0030210F">
            <w:pPr>
              <w:autoSpaceDE w:val="0"/>
              <w:autoSpaceDN w:val="0"/>
              <w:adjustRightInd w:val="0"/>
              <w:jc w:val="both"/>
              <w:rPr>
                <w:rFonts w:ascii="Arial Narrow" w:hAnsi="Arial Narrow"/>
                <w:b/>
                <w:bCs/>
                <w:sz w:val="20"/>
                <w:szCs w:val="20"/>
              </w:rPr>
            </w:pPr>
          </w:p>
        </w:tc>
      </w:tr>
      <w:tr w:rsidR="002043EE" w:rsidRPr="00B26699" w14:paraId="2CCDA527" w14:textId="77777777" w:rsidTr="0030210F">
        <w:trPr>
          <w:trHeight w:val="599"/>
          <w:jc w:val="center"/>
        </w:trPr>
        <w:tc>
          <w:tcPr>
            <w:tcW w:w="581" w:type="dxa"/>
          </w:tcPr>
          <w:p w14:paraId="5090794D"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lastRenderedPageBreak/>
              <w:t>3</w:t>
            </w:r>
          </w:p>
        </w:tc>
        <w:tc>
          <w:tcPr>
            <w:tcW w:w="1422" w:type="dxa"/>
          </w:tcPr>
          <w:p w14:paraId="518A59DC"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04" w:type="dxa"/>
          </w:tcPr>
          <w:p w14:paraId="43A6336D"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75" w:type="dxa"/>
          </w:tcPr>
          <w:p w14:paraId="5A0FA2A8"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23" w:type="dxa"/>
          </w:tcPr>
          <w:p w14:paraId="24DFDA81"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88" w:type="dxa"/>
          </w:tcPr>
          <w:p w14:paraId="3ACE47AD"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00" w:type="dxa"/>
          </w:tcPr>
          <w:p w14:paraId="16A09643"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351" w:type="dxa"/>
          </w:tcPr>
          <w:p w14:paraId="29B136B9"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96" w:type="dxa"/>
          </w:tcPr>
          <w:p w14:paraId="0E8D1B65"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756" w:type="dxa"/>
          </w:tcPr>
          <w:p w14:paraId="5660B068"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61" w:type="dxa"/>
          </w:tcPr>
          <w:p w14:paraId="565C60E5"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30FE063C"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1C420BDC" w14:textId="77777777" w:rsidR="002043EE" w:rsidRPr="00B26699" w:rsidRDefault="002043EE" w:rsidP="0030210F">
            <w:pPr>
              <w:autoSpaceDE w:val="0"/>
              <w:autoSpaceDN w:val="0"/>
              <w:adjustRightInd w:val="0"/>
              <w:jc w:val="both"/>
              <w:rPr>
                <w:rFonts w:ascii="Arial Narrow" w:hAnsi="Arial Narrow"/>
                <w:b/>
                <w:bCs/>
                <w:sz w:val="20"/>
                <w:szCs w:val="20"/>
              </w:rPr>
            </w:pPr>
          </w:p>
        </w:tc>
      </w:tr>
      <w:tr w:rsidR="002043EE" w:rsidRPr="00B26699" w14:paraId="38CF0B25" w14:textId="77777777" w:rsidTr="0030210F">
        <w:trPr>
          <w:trHeight w:val="599"/>
          <w:jc w:val="center"/>
        </w:trPr>
        <w:tc>
          <w:tcPr>
            <w:tcW w:w="581" w:type="dxa"/>
          </w:tcPr>
          <w:p w14:paraId="6845A5C7"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4</w:t>
            </w:r>
          </w:p>
        </w:tc>
        <w:tc>
          <w:tcPr>
            <w:tcW w:w="1422" w:type="dxa"/>
          </w:tcPr>
          <w:p w14:paraId="52F5B09D"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04" w:type="dxa"/>
          </w:tcPr>
          <w:p w14:paraId="36855166"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75" w:type="dxa"/>
          </w:tcPr>
          <w:p w14:paraId="33909225"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23" w:type="dxa"/>
          </w:tcPr>
          <w:p w14:paraId="4C4351FC"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88" w:type="dxa"/>
          </w:tcPr>
          <w:p w14:paraId="4DAD0165"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00" w:type="dxa"/>
          </w:tcPr>
          <w:p w14:paraId="011B5929"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351" w:type="dxa"/>
          </w:tcPr>
          <w:p w14:paraId="113828BA"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96" w:type="dxa"/>
          </w:tcPr>
          <w:p w14:paraId="327F2F34"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756" w:type="dxa"/>
          </w:tcPr>
          <w:p w14:paraId="5442B5BE"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61" w:type="dxa"/>
          </w:tcPr>
          <w:p w14:paraId="1E432609"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1116E790"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36BE2CF2" w14:textId="77777777" w:rsidR="002043EE" w:rsidRPr="00B26699" w:rsidRDefault="002043EE" w:rsidP="0030210F">
            <w:pPr>
              <w:autoSpaceDE w:val="0"/>
              <w:autoSpaceDN w:val="0"/>
              <w:adjustRightInd w:val="0"/>
              <w:jc w:val="both"/>
              <w:rPr>
                <w:rFonts w:ascii="Arial Narrow" w:hAnsi="Arial Narrow"/>
                <w:b/>
                <w:bCs/>
                <w:sz w:val="20"/>
                <w:szCs w:val="20"/>
              </w:rPr>
            </w:pPr>
          </w:p>
        </w:tc>
      </w:tr>
      <w:tr w:rsidR="002043EE" w:rsidRPr="00B26699" w14:paraId="2E169EF6" w14:textId="77777777" w:rsidTr="0030210F">
        <w:trPr>
          <w:trHeight w:val="599"/>
          <w:jc w:val="center"/>
        </w:trPr>
        <w:tc>
          <w:tcPr>
            <w:tcW w:w="581" w:type="dxa"/>
          </w:tcPr>
          <w:p w14:paraId="79EB4C00" w14:textId="77777777" w:rsidR="002043EE" w:rsidRPr="00B26699" w:rsidRDefault="002043EE" w:rsidP="0030210F">
            <w:pPr>
              <w:autoSpaceDE w:val="0"/>
              <w:autoSpaceDN w:val="0"/>
              <w:adjustRightInd w:val="0"/>
              <w:jc w:val="both"/>
              <w:rPr>
                <w:rFonts w:ascii="Arial Narrow" w:hAnsi="Arial Narrow" w:cs="Arial"/>
                <w:b/>
                <w:bCs/>
                <w:sz w:val="20"/>
                <w:szCs w:val="20"/>
              </w:rPr>
            </w:pPr>
            <w:r w:rsidRPr="00B26699">
              <w:rPr>
                <w:rFonts w:ascii="Arial Narrow" w:hAnsi="Arial Narrow" w:cs="Arial"/>
                <w:b/>
                <w:bCs/>
                <w:sz w:val="20"/>
                <w:szCs w:val="20"/>
              </w:rPr>
              <w:t>5</w:t>
            </w:r>
          </w:p>
        </w:tc>
        <w:tc>
          <w:tcPr>
            <w:tcW w:w="1422" w:type="dxa"/>
          </w:tcPr>
          <w:p w14:paraId="52CF99BB"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04" w:type="dxa"/>
          </w:tcPr>
          <w:p w14:paraId="01496CFC"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75" w:type="dxa"/>
          </w:tcPr>
          <w:p w14:paraId="78E6AF0C"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23" w:type="dxa"/>
          </w:tcPr>
          <w:p w14:paraId="44D665B5"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988" w:type="dxa"/>
          </w:tcPr>
          <w:p w14:paraId="7008A9FE"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00" w:type="dxa"/>
          </w:tcPr>
          <w:p w14:paraId="176E5BEE"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351" w:type="dxa"/>
          </w:tcPr>
          <w:p w14:paraId="7FC9673D"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496" w:type="dxa"/>
          </w:tcPr>
          <w:p w14:paraId="6C8A8EB0"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756" w:type="dxa"/>
          </w:tcPr>
          <w:p w14:paraId="1A90D5C6"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361" w:type="dxa"/>
          </w:tcPr>
          <w:p w14:paraId="4165CCB2"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796A923E"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08793C9A" w14:textId="77777777" w:rsidR="002043EE" w:rsidRPr="00B26699" w:rsidRDefault="002043EE" w:rsidP="0030210F">
            <w:pPr>
              <w:autoSpaceDE w:val="0"/>
              <w:autoSpaceDN w:val="0"/>
              <w:adjustRightInd w:val="0"/>
              <w:jc w:val="both"/>
              <w:rPr>
                <w:rFonts w:ascii="Arial Narrow" w:hAnsi="Arial Narrow"/>
                <w:b/>
                <w:bCs/>
                <w:sz w:val="20"/>
                <w:szCs w:val="20"/>
              </w:rPr>
            </w:pPr>
          </w:p>
        </w:tc>
      </w:tr>
      <w:tr w:rsidR="002043EE" w:rsidRPr="00B26699" w14:paraId="1654ACB3" w14:textId="77777777" w:rsidTr="0030210F">
        <w:trPr>
          <w:trHeight w:val="599"/>
          <w:jc w:val="center"/>
        </w:trPr>
        <w:tc>
          <w:tcPr>
            <w:tcW w:w="11857" w:type="dxa"/>
            <w:gridSpan w:val="11"/>
          </w:tcPr>
          <w:p w14:paraId="34DD13FE" w14:textId="77777777" w:rsidR="002043EE" w:rsidRPr="00B26699" w:rsidRDefault="002043EE" w:rsidP="0030210F">
            <w:pPr>
              <w:autoSpaceDE w:val="0"/>
              <w:autoSpaceDN w:val="0"/>
              <w:adjustRightInd w:val="0"/>
              <w:jc w:val="both"/>
              <w:rPr>
                <w:rFonts w:ascii="Arial Narrow" w:hAnsi="Arial Narrow"/>
                <w:b/>
                <w:bCs/>
                <w:sz w:val="20"/>
                <w:szCs w:val="20"/>
              </w:rPr>
            </w:pPr>
            <w:r w:rsidRPr="00B26699">
              <w:rPr>
                <w:rFonts w:ascii="Arial Narrow" w:hAnsi="Arial Narrow" w:cs="Arial"/>
                <w:b/>
                <w:bCs/>
                <w:sz w:val="20"/>
                <w:szCs w:val="20"/>
              </w:rPr>
              <w:t>SUMATORIA EXPERIENCIA APORTADA</w:t>
            </w:r>
          </w:p>
        </w:tc>
        <w:tc>
          <w:tcPr>
            <w:tcW w:w="1236" w:type="dxa"/>
          </w:tcPr>
          <w:p w14:paraId="2054BBD6" w14:textId="77777777" w:rsidR="002043EE" w:rsidRPr="00B26699" w:rsidRDefault="002043EE" w:rsidP="0030210F">
            <w:pPr>
              <w:autoSpaceDE w:val="0"/>
              <w:autoSpaceDN w:val="0"/>
              <w:adjustRightInd w:val="0"/>
              <w:jc w:val="both"/>
              <w:rPr>
                <w:rFonts w:ascii="Arial Narrow" w:hAnsi="Arial Narrow"/>
                <w:b/>
                <w:bCs/>
                <w:sz w:val="20"/>
                <w:szCs w:val="20"/>
              </w:rPr>
            </w:pPr>
          </w:p>
        </w:tc>
        <w:tc>
          <w:tcPr>
            <w:tcW w:w="1236" w:type="dxa"/>
          </w:tcPr>
          <w:p w14:paraId="6DB6BBEF" w14:textId="77777777" w:rsidR="002043EE" w:rsidRPr="00B26699" w:rsidRDefault="002043EE" w:rsidP="0030210F">
            <w:pPr>
              <w:autoSpaceDE w:val="0"/>
              <w:autoSpaceDN w:val="0"/>
              <w:adjustRightInd w:val="0"/>
              <w:jc w:val="both"/>
              <w:rPr>
                <w:rFonts w:ascii="Arial Narrow" w:hAnsi="Arial Narrow"/>
                <w:b/>
                <w:bCs/>
                <w:sz w:val="20"/>
                <w:szCs w:val="20"/>
              </w:rPr>
            </w:pPr>
          </w:p>
        </w:tc>
      </w:tr>
    </w:tbl>
    <w:p w14:paraId="4971FFA8" w14:textId="77777777" w:rsidR="002043EE" w:rsidRPr="00B26699" w:rsidRDefault="002043EE" w:rsidP="002043EE">
      <w:pPr>
        <w:autoSpaceDE w:val="0"/>
        <w:autoSpaceDN w:val="0"/>
        <w:adjustRightInd w:val="0"/>
        <w:jc w:val="both"/>
        <w:rPr>
          <w:rFonts w:ascii="Arial Narrow" w:hAnsi="Arial Narrow"/>
          <w:b/>
          <w:bCs/>
          <w:sz w:val="20"/>
          <w:szCs w:val="20"/>
        </w:rPr>
      </w:pPr>
    </w:p>
    <w:p w14:paraId="3569A573" w14:textId="77777777" w:rsidR="002043EE" w:rsidRPr="00B26699" w:rsidRDefault="002043EE" w:rsidP="002043EE">
      <w:pPr>
        <w:autoSpaceDE w:val="0"/>
        <w:autoSpaceDN w:val="0"/>
        <w:adjustRightInd w:val="0"/>
        <w:jc w:val="both"/>
        <w:rPr>
          <w:rFonts w:ascii="Arial Narrow" w:hAnsi="Arial Narrow"/>
          <w:b/>
          <w:bCs/>
          <w:sz w:val="20"/>
          <w:szCs w:val="20"/>
        </w:rPr>
      </w:pPr>
    </w:p>
    <w:tbl>
      <w:tblPr>
        <w:tblW w:w="12593" w:type="dxa"/>
        <w:tblInd w:w="-598" w:type="dxa"/>
        <w:tblBorders>
          <w:top w:val="nil"/>
          <w:left w:val="nil"/>
          <w:bottom w:val="nil"/>
          <w:right w:val="nil"/>
        </w:tblBorders>
        <w:tblLayout w:type="fixed"/>
        <w:tblLook w:val="0000" w:firstRow="0" w:lastRow="0" w:firstColumn="0" w:lastColumn="0" w:noHBand="0" w:noVBand="0"/>
      </w:tblPr>
      <w:tblGrid>
        <w:gridCol w:w="12593"/>
      </w:tblGrid>
      <w:tr w:rsidR="002043EE" w:rsidRPr="00B26699" w14:paraId="765B2869" w14:textId="77777777" w:rsidTr="0030210F">
        <w:trPr>
          <w:trHeight w:val="59"/>
        </w:trPr>
        <w:tc>
          <w:tcPr>
            <w:tcW w:w="12593" w:type="dxa"/>
          </w:tcPr>
          <w:p w14:paraId="30FD0951" w14:textId="77777777" w:rsidR="002043EE" w:rsidRPr="00B26699" w:rsidRDefault="002043EE" w:rsidP="0030210F">
            <w:pPr>
              <w:autoSpaceDE w:val="0"/>
              <w:autoSpaceDN w:val="0"/>
              <w:adjustRightInd w:val="0"/>
              <w:jc w:val="both"/>
              <w:rPr>
                <w:rFonts w:ascii="Arial Narrow" w:eastAsia="Calibri" w:hAnsi="Arial Narrow" w:cs="Arial"/>
                <w:color w:val="000000"/>
                <w:sz w:val="20"/>
                <w:szCs w:val="20"/>
                <w:lang w:val="es-CO" w:eastAsia="en-US"/>
              </w:rPr>
            </w:pPr>
            <w:r w:rsidRPr="00B26699">
              <w:rPr>
                <w:rFonts w:ascii="Arial Narrow" w:eastAsia="Calibri" w:hAnsi="Arial Narrow" w:cs="Arial"/>
                <w:b/>
                <w:bCs/>
                <w:color w:val="000000"/>
                <w:sz w:val="20"/>
                <w:szCs w:val="20"/>
                <w:lang w:val="es-CO" w:eastAsia="en-US"/>
              </w:rPr>
              <w:t xml:space="preserve">NOTA 1: </w:t>
            </w:r>
            <w:r w:rsidRPr="00B26699">
              <w:rPr>
                <w:rFonts w:ascii="Arial Narrow" w:eastAsia="Calibri" w:hAnsi="Arial Narrow" w:cs="Arial"/>
                <w:color w:val="000000"/>
                <w:sz w:val="20"/>
                <w:szCs w:val="20"/>
                <w:lang w:val="es-CO" w:eastAsia="en-US"/>
              </w:rPr>
              <w:t>El proponente deberá cumplir con las condiciones indicadas en el numeral EXPERIENCIA DEL PROPONENTE del pliego de condiciones.</w:t>
            </w:r>
          </w:p>
        </w:tc>
      </w:tr>
    </w:tbl>
    <w:p w14:paraId="222A48FF" w14:textId="77777777" w:rsidR="002043EE" w:rsidRPr="00B26699" w:rsidRDefault="002043EE" w:rsidP="002043EE">
      <w:pPr>
        <w:pBdr>
          <w:top w:val="single" w:sz="4" w:space="0" w:color="auto"/>
          <w:left w:val="single" w:sz="4" w:space="4" w:color="auto"/>
          <w:bottom w:val="single" w:sz="4" w:space="1" w:color="auto"/>
          <w:right w:val="single" w:sz="4" w:space="4" w:color="auto"/>
        </w:pBdr>
        <w:shd w:val="clear" w:color="auto" w:fill="0C0C0C"/>
        <w:rPr>
          <w:rFonts w:ascii="Arial Narrow" w:hAnsi="Arial Narrow" w:cs="Arial"/>
          <w:b/>
          <w:color w:val="FFFFFF"/>
          <w:sz w:val="20"/>
          <w:szCs w:val="20"/>
        </w:rPr>
        <w:sectPr w:rsidR="002043EE" w:rsidRPr="00B26699" w:rsidSect="002043EE">
          <w:pgSz w:w="15842" w:h="12242" w:orient="landscape" w:code="1"/>
          <w:pgMar w:top="1418" w:right="1701" w:bottom="1701" w:left="1418" w:header="147" w:footer="1418" w:gutter="0"/>
          <w:cols w:space="720"/>
          <w:docGrid w:linePitch="272"/>
        </w:sectPr>
      </w:pPr>
    </w:p>
    <w:p w14:paraId="4B3F140F" w14:textId="77777777" w:rsidR="002043EE" w:rsidRPr="00B26699" w:rsidRDefault="002043EE" w:rsidP="002043EE">
      <w:pPr>
        <w:pBdr>
          <w:top w:val="single" w:sz="4" w:space="0" w:color="auto"/>
          <w:left w:val="single" w:sz="4" w:space="4" w:color="auto"/>
          <w:bottom w:val="single" w:sz="4" w:space="2" w:color="auto"/>
          <w:right w:val="single" w:sz="4" w:space="4" w:color="auto"/>
        </w:pBdr>
        <w:shd w:val="clear" w:color="auto" w:fill="0C0C0C"/>
        <w:ind w:right="-3"/>
        <w:jc w:val="center"/>
        <w:outlineLvl w:val="0"/>
        <w:rPr>
          <w:rFonts w:ascii="Arial Narrow" w:hAnsi="Arial Narrow" w:cs="Arial"/>
          <w:b/>
          <w:bCs/>
          <w:color w:val="FFFFFF"/>
          <w:sz w:val="20"/>
          <w:szCs w:val="20"/>
          <w:lang w:eastAsia="es-CO"/>
        </w:rPr>
      </w:pPr>
      <w:r w:rsidRPr="00B26699">
        <w:rPr>
          <w:rFonts w:ascii="Arial Narrow" w:hAnsi="Arial Narrow" w:cs="Arial"/>
          <w:b/>
          <w:bCs/>
          <w:color w:val="FFFFFF"/>
          <w:sz w:val="20"/>
          <w:szCs w:val="20"/>
          <w:lang w:eastAsia="es-CO"/>
        </w:rPr>
        <w:lastRenderedPageBreak/>
        <w:t>ANEXO 10</w:t>
      </w:r>
    </w:p>
    <w:p w14:paraId="4DF170D8" w14:textId="77777777" w:rsidR="002043EE" w:rsidRPr="00B26699" w:rsidRDefault="002043EE" w:rsidP="002043EE">
      <w:pPr>
        <w:pBdr>
          <w:top w:val="single" w:sz="4" w:space="0" w:color="auto"/>
          <w:left w:val="single" w:sz="4" w:space="4" w:color="auto"/>
          <w:bottom w:val="single" w:sz="4" w:space="2" w:color="auto"/>
          <w:right w:val="single" w:sz="4" w:space="4" w:color="auto"/>
        </w:pBdr>
        <w:shd w:val="clear" w:color="auto" w:fill="0C0C0C"/>
        <w:ind w:right="-3"/>
        <w:jc w:val="center"/>
        <w:outlineLvl w:val="0"/>
        <w:rPr>
          <w:rFonts w:ascii="Arial Narrow" w:hAnsi="Arial Narrow" w:cs="Arial"/>
          <w:b/>
          <w:bCs/>
          <w:color w:val="FFFFFF"/>
          <w:sz w:val="20"/>
          <w:szCs w:val="20"/>
          <w:lang w:eastAsia="es-CO"/>
        </w:rPr>
      </w:pPr>
      <w:r w:rsidRPr="00B26699">
        <w:rPr>
          <w:rFonts w:ascii="Arial Narrow" w:hAnsi="Arial Narrow" w:cs="Arial"/>
          <w:b/>
          <w:bCs/>
          <w:color w:val="FFFFFF"/>
          <w:sz w:val="20"/>
          <w:szCs w:val="20"/>
          <w:lang w:eastAsia="es-CO"/>
        </w:rPr>
        <w:t>HOJA DE VIDA DE LA FUNCIÓN PÚBLICA, DECLARACIÓN DE BIENES Y RENTA Y CONFLICTO DE INTERÉS DE PERSONA JURÍDICA Y/O PERSONA NATURAL</w:t>
      </w:r>
    </w:p>
    <w:p w14:paraId="4282EFCD" w14:textId="77777777" w:rsidR="002043EE" w:rsidRPr="00B26699" w:rsidRDefault="002043EE" w:rsidP="002043EE">
      <w:pPr>
        <w:pStyle w:val="Sinespaciado"/>
        <w:jc w:val="both"/>
        <w:rPr>
          <w:rFonts w:ascii="Arial Narrow" w:hAnsi="Arial Narrow"/>
          <w:sz w:val="20"/>
          <w:szCs w:val="20"/>
        </w:rPr>
      </w:pPr>
    </w:p>
    <w:p w14:paraId="34366371" w14:textId="77777777" w:rsidR="002043EE" w:rsidRPr="00B26699" w:rsidRDefault="002043EE" w:rsidP="002043EE">
      <w:pPr>
        <w:pStyle w:val="Sinespaciado"/>
        <w:ind w:left="-1418" w:firstLine="1418"/>
        <w:jc w:val="both"/>
        <w:rPr>
          <w:rFonts w:ascii="Arial Narrow" w:hAnsi="Arial Narrow"/>
          <w:sz w:val="20"/>
          <w:szCs w:val="20"/>
        </w:rPr>
      </w:pPr>
    </w:p>
    <w:p w14:paraId="2591A2F8"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r w:rsidRPr="00B26699">
        <w:rPr>
          <w:rFonts w:ascii="Arial Narrow" w:hAnsi="Arial Narrow" w:cs="Arial"/>
          <w:b/>
          <w:bCs/>
          <w:color w:val="000000"/>
          <w:sz w:val="20"/>
          <w:szCs w:val="20"/>
          <w:lang w:eastAsia="es-CO"/>
        </w:rPr>
        <w:t xml:space="preserve">NOTA: </w:t>
      </w:r>
      <w:r w:rsidRPr="00B26699">
        <w:rPr>
          <w:rFonts w:ascii="Arial Narrow" w:hAnsi="Arial Narrow" w:cs="Arial"/>
          <w:color w:val="000000"/>
          <w:sz w:val="20"/>
          <w:szCs w:val="20"/>
          <w:lang w:eastAsia="es-CO"/>
        </w:rPr>
        <w:t xml:space="preserve">Deberá allegar, la </w:t>
      </w:r>
      <w:r w:rsidRPr="00B26699">
        <w:rPr>
          <w:rFonts w:ascii="Arial Narrow" w:hAnsi="Arial Narrow" w:cs="Arial"/>
          <w:b/>
          <w:color w:val="000000"/>
          <w:sz w:val="20"/>
          <w:szCs w:val="20"/>
          <w:lang w:eastAsia="es-CO"/>
        </w:rPr>
        <w:t>HOJA DE VIDA DE LA FUNCIÓN PÚBLICA DE PERSONA JURÍDICA</w:t>
      </w:r>
      <w:r w:rsidRPr="00B26699">
        <w:rPr>
          <w:rFonts w:ascii="Arial Narrow" w:hAnsi="Arial Narrow" w:cs="Arial"/>
          <w:color w:val="000000"/>
          <w:sz w:val="20"/>
          <w:szCs w:val="20"/>
          <w:lang w:eastAsia="es-CO"/>
        </w:rPr>
        <w:t xml:space="preserve"> </w:t>
      </w:r>
      <w:r w:rsidRPr="00B26699">
        <w:rPr>
          <w:rFonts w:ascii="Arial Narrow" w:hAnsi="Arial Narrow" w:cs="Arial"/>
          <w:b/>
          <w:color w:val="000000"/>
          <w:sz w:val="20"/>
          <w:szCs w:val="20"/>
          <w:lang w:eastAsia="es-CO"/>
        </w:rPr>
        <w:t>Y/O PERSONA NATURAL</w:t>
      </w:r>
      <w:r w:rsidRPr="00B26699">
        <w:rPr>
          <w:rFonts w:ascii="Arial Narrow" w:hAnsi="Arial Narrow" w:cs="Arial"/>
          <w:color w:val="000000"/>
          <w:sz w:val="20"/>
          <w:szCs w:val="20"/>
          <w:lang w:eastAsia="es-CO"/>
        </w:rPr>
        <w:t xml:space="preserve"> (bajar formato en el siguiente link: </w:t>
      </w:r>
      <w:hyperlink r:id="rId25" w:history="1">
        <w:r w:rsidRPr="00B26699">
          <w:rPr>
            <w:rStyle w:val="Hipervnculo"/>
            <w:rFonts w:ascii="Arial Narrow" w:hAnsi="Arial Narrow" w:cs="Arial"/>
            <w:sz w:val="20"/>
            <w:szCs w:val="20"/>
            <w:lang w:eastAsia="es-CO"/>
          </w:rPr>
          <w:t>https://www.funcionpublica.gov.co/descargade-</w:t>
        </w:r>
      </w:hyperlink>
      <w:r w:rsidRPr="00B26699">
        <w:rPr>
          <w:rFonts w:ascii="Arial Narrow" w:hAnsi="Arial Narrow" w:cs="Arial"/>
          <w:color w:val="000000"/>
          <w:sz w:val="20"/>
          <w:szCs w:val="20"/>
          <w:lang w:eastAsia="es-CO"/>
        </w:rPr>
        <w:t xml:space="preserve"> formatos), así como la </w:t>
      </w:r>
      <w:r w:rsidRPr="00B26699">
        <w:rPr>
          <w:rFonts w:ascii="Arial Narrow" w:hAnsi="Arial Narrow" w:cs="Arial"/>
          <w:b/>
          <w:color w:val="000000"/>
          <w:sz w:val="20"/>
          <w:szCs w:val="20"/>
          <w:lang w:eastAsia="es-CO"/>
        </w:rPr>
        <w:t>DECLARACIÓN DE BIENES Y RENTA Y CONFLICTOS DE INTERÉS DE PERSONA JURÍDICA Y/O PERSONA NATURAL</w:t>
      </w:r>
      <w:r w:rsidRPr="00B26699">
        <w:rPr>
          <w:rFonts w:ascii="Arial Narrow" w:hAnsi="Arial Narrow" w:cs="Arial"/>
          <w:color w:val="000000"/>
          <w:sz w:val="20"/>
          <w:szCs w:val="20"/>
          <w:lang w:eastAsia="es-CO"/>
        </w:rPr>
        <w:t xml:space="preserve"> (bajar formato en el siguiente link: </w:t>
      </w:r>
      <w:hyperlink r:id="rId26" w:history="1">
        <w:r w:rsidRPr="00B26699">
          <w:rPr>
            <w:rStyle w:val="Hipervnculo"/>
            <w:rFonts w:ascii="Arial Narrow" w:hAnsi="Arial Narrow" w:cs="Arial"/>
            <w:sz w:val="20"/>
            <w:szCs w:val="20"/>
            <w:lang w:eastAsia="es-CO"/>
          </w:rPr>
          <w:t>https://www.funcionpublica.gov.co/fdci/login/auth</w:t>
        </w:r>
      </w:hyperlink>
      <w:r w:rsidRPr="00B26699">
        <w:rPr>
          <w:rFonts w:ascii="Arial Narrow" w:hAnsi="Arial Narrow" w:cs="Arial"/>
          <w:color w:val="000000"/>
          <w:sz w:val="20"/>
          <w:szCs w:val="20"/>
          <w:lang w:eastAsia="es-CO"/>
        </w:rPr>
        <w:t>)</w:t>
      </w:r>
    </w:p>
    <w:p w14:paraId="5F25D16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48DFE118"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4FCB2CC9"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4081F768"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54FD2932"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0F2249E5"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31798AC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1ECE54D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6C9A177E"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6E8436F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613E1EE9"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734C7D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EE3F606"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7A62195F"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0743F82"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6B52A95"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0F2F4D21"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4AEAAE7"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5BDF376F"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1D5E7D29"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4CF44D95"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5351361A"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6D956FA4"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18E8CB82"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35D4077B"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22FB794"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1BA25D98"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3EED45DE"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2F9E3196"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62E11C76"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710DB3F4"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35BD96B8"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454BED15"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0CD3091C" w14:textId="77777777" w:rsidR="002043EE" w:rsidRPr="00B26699" w:rsidRDefault="002043EE" w:rsidP="002043EE">
      <w:pPr>
        <w:autoSpaceDE w:val="0"/>
        <w:autoSpaceDN w:val="0"/>
        <w:adjustRightInd w:val="0"/>
        <w:jc w:val="both"/>
        <w:rPr>
          <w:rFonts w:ascii="Arial Narrow" w:hAnsi="Arial Narrow" w:cs="Arial"/>
          <w:color w:val="000000"/>
          <w:sz w:val="20"/>
          <w:szCs w:val="20"/>
          <w:lang w:eastAsia="es-CO"/>
        </w:rPr>
      </w:pPr>
    </w:p>
    <w:p w14:paraId="17113FC8" w14:textId="77777777" w:rsidR="002043EE" w:rsidRDefault="002043EE" w:rsidP="002043EE">
      <w:pPr>
        <w:autoSpaceDE w:val="0"/>
        <w:autoSpaceDN w:val="0"/>
        <w:adjustRightInd w:val="0"/>
        <w:jc w:val="both"/>
        <w:rPr>
          <w:rFonts w:ascii="Arial Narrow" w:hAnsi="Arial Narrow" w:cs="Arial"/>
          <w:color w:val="000000"/>
          <w:sz w:val="20"/>
          <w:szCs w:val="20"/>
          <w:lang w:eastAsia="es-CO"/>
        </w:rPr>
      </w:pPr>
    </w:p>
    <w:p w14:paraId="3FC1CF69" w14:textId="77777777" w:rsidR="00896EAF" w:rsidRDefault="00896EAF" w:rsidP="002043EE">
      <w:pPr>
        <w:autoSpaceDE w:val="0"/>
        <w:autoSpaceDN w:val="0"/>
        <w:adjustRightInd w:val="0"/>
        <w:jc w:val="both"/>
        <w:rPr>
          <w:rFonts w:ascii="Arial Narrow" w:hAnsi="Arial Narrow" w:cs="Arial"/>
          <w:color w:val="000000"/>
          <w:sz w:val="20"/>
          <w:szCs w:val="20"/>
          <w:lang w:eastAsia="es-CO"/>
        </w:rPr>
      </w:pPr>
    </w:p>
    <w:p w14:paraId="457B2235" w14:textId="77777777" w:rsidR="00896EAF" w:rsidRDefault="00896EAF" w:rsidP="002043EE">
      <w:pPr>
        <w:autoSpaceDE w:val="0"/>
        <w:autoSpaceDN w:val="0"/>
        <w:adjustRightInd w:val="0"/>
        <w:jc w:val="both"/>
        <w:rPr>
          <w:rFonts w:ascii="Arial Narrow" w:hAnsi="Arial Narrow" w:cs="Arial"/>
          <w:color w:val="000000"/>
          <w:sz w:val="20"/>
          <w:szCs w:val="20"/>
          <w:lang w:eastAsia="es-CO"/>
        </w:rPr>
      </w:pPr>
    </w:p>
    <w:p w14:paraId="67BBC0F5" w14:textId="77777777" w:rsidR="00B44F02" w:rsidRDefault="00B44F02" w:rsidP="002043EE">
      <w:pPr>
        <w:autoSpaceDE w:val="0"/>
        <w:autoSpaceDN w:val="0"/>
        <w:adjustRightInd w:val="0"/>
        <w:jc w:val="both"/>
        <w:rPr>
          <w:rFonts w:ascii="Arial Narrow" w:hAnsi="Arial Narrow" w:cs="Arial"/>
          <w:color w:val="000000"/>
          <w:sz w:val="20"/>
          <w:szCs w:val="20"/>
          <w:lang w:eastAsia="es-CO"/>
        </w:rPr>
      </w:pPr>
    </w:p>
    <w:p w14:paraId="59DE6E88" w14:textId="77777777" w:rsidR="00896EAF" w:rsidRPr="00B26699" w:rsidRDefault="00896EAF" w:rsidP="002043EE">
      <w:pPr>
        <w:autoSpaceDE w:val="0"/>
        <w:autoSpaceDN w:val="0"/>
        <w:adjustRightInd w:val="0"/>
        <w:jc w:val="both"/>
        <w:rPr>
          <w:rFonts w:ascii="Arial Narrow" w:hAnsi="Arial Narrow" w:cs="Arial"/>
          <w:color w:val="000000"/>
          <w:sz w:val="20"/>
          <w:szCs w:val="20"/>
          <w:lang w:eastAsia="es-CO"/>
        </w:rPr>
      </w:pPr>
    </w:p>
    <w:p w14:paraId="0BC88F83" w14:textId="77777777" w:rsidR="002043EE" w:rsidRPr="00B26699" w:rsidRDefault="002043EE" w:rsidP="002043EE">
      <w:pPr>
        <w:autoSpaceDE w:val="0"/>
        <w:autoSpaceDN w:val="0"/>
        <w:adjustRightInd w:val="0"/>
        <w:jc w:val="center"/>
        <w:rPr>
          <w:rFonts w:ascii="Arial Narrow" w:hAnsi="Arial Narrow" w:cs="Arial"/>
          <w:b/>
          <w:bCs/>
          <w:color w:val="000000"/>
          <w:sz w:val="20"/>
          <w:szCs w:val="20"/>
          <w:lang w:val="es-CO" w:eastAsia="es-CO"/>
        </w:rPr>
      </w:pPr>
      <w:r w:rsidRPr="00B26699">
        <w:rPr>
          <w:rFonts w:ascii="Arial Narrow" w:hAnsi="Arial Narrow" w:cs="Arial"/>
          <w:b/>
          <w:bCs/>
          <w:color w:val="000000"/>
          <w:sz w:val="20"/>
          <w:szCs w:val="20"/>
          <w:highlight w:val="lightGray"/>
          <w:lang w:val="es-CO" w:eastAsia="es-CO"/>
        </w:rPr>
        <w:lastRenderedPageBreak/>
        <w:t>ANEXO 11</w:t>
      </w:r>
    </w:p>
    <w:p w14:paraId="28363C61" w14:textId="77777777" w:rsidR="002043EE" w:rsidRPr="00B26699" w:rsidRDefault="002043EE" w:rsidP="002043EE">
      <w:pPr>
        <w:autoSpaceDE w:val="0"/>
        <w:autoSpaceDN w:val="0"/>
        <w:adjustRightInd w:val="0"/>
        <w:jc w:val="center"/>
        <w:rPr>
          <w:rFonts w:ascii="Arial Narrow" w:hAnsi="Arial Narrow" w:cs="Arial"/>
          <w:color w:val="000000"/>
          <w:sz w:val="20"/>
          <w:szCs w:val="20"/>
          <w:lang w:val="es-CO" w:eastAsia="es-CO"/>
        </w:rPr>
      </w:pPr>
      <w:r w:rsidRPr="00B26699">
        <w:rPr>
          <w:rFonts w:ascii="Arial Narrow" w:hAnsi="Arial Narrow" w:cs="Arial"/>
          <w:b/>
          <w:bCs/>
          <w:color w:val="000000"/>
          <w:sz w:val="20"/>
          <w:szCs w:val="20"/>
          <w:highlight w:val="lightGray"/>
          <w:lang w:val="es-CO" w:eastAsia="es-CO"/>
        </w:rPr>
        <w:t>DECLARACIÓN DE NO SER DEUDOR ALIMENTARIO</w:t>
      </w:r>
    </w:p>
    <w:p w14:paraId="43B71A06"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626E2847"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Declaro bajo la gravedad del juramento que como representante legal (persona jurídica) o como persona Natural proponente o como integrante de la figura asociativa, todos los que la integran que presente la oferta no me encuentro como deudor moroso de materia de alimentos ley 2097 de 2021 </w:t>
      </w:r>
    </w:p>
    <w:p w14:paraId="370C0C4D"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6440BE03"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22C66357"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En constancia, se firma en _______________, a los _____ días del mes de __________ </w:t>
      </w:r>
      <w:proofErr w:type="spellStart"/>
      <w:r w:rsidRPr="00B26699">
        <w:rPr>
          <w:rFonts w:ascii="Arial Narrow" w:hAnsi="Arial Narrow" w:cs="Arial"/>
          <w:color w:val="000000"/>
          <w:sz w:val="20"/>
          <w:szCs w:val="20"/>
          <w:lang w:val="es-CO" w:eastAsia="es-CO"/>
        </w:rPr>
        <w:t>de</w:t>
      </w:r>
      <w:proofErr w:type="spellEnd"/>
      <w:r w:rsidRPr="00B26699">
        <w:rPr>
          <w:rFonts w:ascii="Arial Narrow" w:hAnsi="Arial Narrow" w:cs="Arial"/>
          <w:color w:val="000000"/>
          <w:sz w:val="20"/>
          <w:szCs w:val="20"/>
          <w:lang w:val="es-CO" w:eastAsia="es-CO"/>
        </w:rPr>
        <w:t xml:space="preserve"> 2026 </w:t>
      </w:r>
    </w:p>
    <w:p w14:paraId="2FDDC9D0"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6A93F5CB"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494966A7"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1FF402D1"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p>
    <w:p w14:paraId="6F1CBFD9" w14:textId="77777777" w:rsidR="002043EE" w:rsidRPr="00B26699" w:rsidRDefault="002043EE" w:rsidP="002043EE">
      <w:pPr>
        <w:autoSpaceDE w:val="0"/>
        <w:autoSpaceDN w:val="0"/>
        <w:adjustRightInd w:val="0"/>
        <w:rPr>
          <w:rFonts w:ascii="Arial Narrow" w:hAnsi="Arial Narrow" w:cs="Arial"/>
          <w:color w:val="000000"/>
          <w:sz w:val="20"/>
          <w:szCs w:val="20"/>
          <w:lang w:val="es-CO" w:eastAsia="es-CO"/>
        </w:rPr>
      </w:pPr>
      <w:r w:rsidRPr="00B26699">
        <w:rPr>
          <w:rFonts w:ascii="Arial Narrow" w:hAnsi="Arial Narrow" w:cs="Arial"/>
          <w:color w:val="000000"/>
          <w:sz w:val="20"/>
          <w:szCs w:val="20"/>
          <w:lang w:val="es-CO" w:eastAsia="es-CO"/>
        </w:rPr>
        <w:t xml:space="preserve">_____________________________________________ </w:t>
      </w:r>
    </w:p>
    <w:p w14:paraId="3CF8E350"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Nombre y firma del Representante Legal</w:t>
      </w:r>
    </w:p>
    <w:p w14:paraId="33355B17" w14:textId="77777777" w:rsidR="002043EE" w:rsidRPr="00B26699" w:rsidRDefault="002043EE" w:rsidP="002043EE">
      <w:pPr>
        <w:autoSpaceDE w:val="0"/>
        <w:autoSpaceDN w:val="0"/>
        <w:adjustRightInd w:val="0"/>
        <w:rPr>
          <w:rFonts w:ascii="Arial Narrow" w:hAnsi="Arial Narrow"/>
          <w:b/>
          <w:iCs/>
          <w:sz w:val="20"/>
          <w:szCs w:val="20"/>
        </w:rPr>
      </w:pPr>
    </w:p>
    <w:p w14:paraId="20F451D5" w14:textId="77777777" w:rsidR="002043EE" w:rsidRPr="00B26699" w:rsidRDefault="002043EE" w:rsidP="002043EE">
      <w:pPr>
        <w:autoSpaceDE w:val="0"/>
        <w:autoSpaceDN w:val="0"/>
        <w:adjustRightInd w:val="0"/>
        <w:rPr>
          <w:rFonts w:ascii="Arial Narrow" w:hAnsi="Arial Narrow"/>
          <w:b/>
          <w:iCs/>
          <w:sz w:val="20"/>
          <w:szCs w:val="20"/>
        </w:rPr>
      </w:pPr>
    </w:p>
    <w:p w14:paraId="57F40F00" w14:textId="77777777" w:rsidR="002043EE" w:rsidRPr="00B26699" w:rsidRDefault="002043EE" w:rsidP="002043EE">
      <w:pPr>
        <w:autoSpaceDE w:val="0"/>
        <w:autoSpaceDN w:val="0"/>
        <w:adjustRightInd w:val="0"/>
        <w:rPr>
          <w:rFonts w:ascii="Arial Narrow" w:hAnsi="Arial Narrow"/>
          <w:b/>
          <w:iCs/>
          <w:sz w:val="20"/>
          <w:szCs w:val="20"/>
        </w:rPr>
      </w:pPr>
    </w:p>
    <w:p w14:paraId="48F05CCC" w14:textId="77777777" w:rsidR="002043EE" w:rsidRPr="00B26699" w:rsidRDefault="002043EE" w:rsidP="002043EE">
      <w:pPr>
        <w:autoSpaceDE w:val="0"/>
        <w:autoSpaceDN w:val="0"/>
        <w:adjustRightInd w:val="0"/>
        <w:rPr>
          <w:rFonts w:ascii="Arial Narrow" w:hAnsi="Arial Narrow"/>
          <w:b/>
          <w:iCs/>
          <w:sz w:val="20"/>
          <w:szCs w:val="20"/>
        </w:rPr>
      </w:pPr>
    </w:p>
    <w:p w14:paraId="4824EA3B" w14:textId="77777777" w:rsidR="002043EE" w:rsidRPr="00B26699" w:rsidRDefault="002043EE" w:rsidP="002043EE">
      <w:pPr>
        <w:autoSpaceDE w:val="0"/>
        <w:autoSpaceDN w:val="0"/>
        <w:adjustRightInd w:val="0"/>
        <w:rPr>
          <w:rFonts w:ascii="Arial Narrow" w:hAnsi="Arial Narrow"/>
          <w:b/>
          <w:iCs/>
          <w:sz w:val="20"/>
          <w:szCs w:val="20"/>
        </w:rPr>
      </w:pPr>
    </w:p>
    <w:p w14:paraId="4B3AB765" w14:textId="77777777" w:rsidR="002043EE" w:rsidRPr="00B26699" w:rsidRDefault="002043EE" w:rsidP="002043EE">
      <w:pPr>
        <w:autoSpaceDE w:val="0"/>
        <w:autoSpaceDN w:val="0"/>
        <w:adjustRightInd w:val="0"/>
        <w:rPr>
          <w:rFonts w:ascii="Arial Narrow" w:hAnsi="Arial Narrow"/>
          <w:b/>
          <w:iCs/>
          <w:sz w:val="20"/>
          <w:szCs w:val="20"/>
        </w:rPr>
      </w:pPr>
    </w:p>
    <w:p w14:paraId="269A6EFE" w14:textId="77777777" w:rsidR="002043EE" w:rsidRPr="00B26699" w:rsidRDefault="002043EE" w:rsidP="002043EE">
      <w:pPr>
        <w:autoSpaceDE w:val="0"/>
        <w:autoSpaceDN w:val="0"/>
        <w:adjustRightInd w:val="0"/>
        <w:rPr>
          <w:rFonts w:ascii="Arial Narrow" w:hAnsi="Arial Narrow"/>
          <w:b/>
          <w:iCs/>
          <w:sz w:val="20"/>
          <w:szCs w:val="20"/>
        </w:rPr>
      </w:pPr>
    </w:p>
    <w:p w14:paraId="0DA0BCD3" w14:textId="77777777" w:rsidR="002043EE" w:rsidRPr="00B26699" w:rsidRDefault="002043EE" w:rsidP="002043EE">
      <w:pPr>
        <w:autoSpaceDE w:val="0"/>
        <w:autoSpaceDN w:val="0"/>
        <w:adjustRightInd w:val="0"/>
        <w:rPr>
          <w:rFonts w:ascii="Arial Narrow" w:hAnsi="Arial Narrow"/>
          <w:b/>
          <w:iCs/>
          <w:sz w:val="20"/>
          <w:szCs w:val="20"/>
        </w:rPr>
      </w:pPr>
    </w:p>
    <w:p w14:paraId="6A78A71E" w14:textId="77777777" w:rsidR="002043EE" w:rsidRPr="00B26699" w:rsidRDefault="002043EE" w:rsidP="002043EE">
      <w:pPr>
        <w:autoSpaceDE w:val="0"/>
        <w:autoSpaceDN w:val="0"/>
        <w:adjustRightInd w:val="0"/>
        <w:rPr>
          <w:rFonts w:ascii="Arial Narrow" w:hAnsi="Arial Narrow"/>
          <w:b/>
          <w:iCs/>
          <w:sz w:val="20"/>
          <w:szCs w:val="20"/>
        </w:rPr>
      </w:pPr>
    </w:p>
    <w:p w14:paraId="31B01A24" w14:textId="77777777" w:rsidR="002043EE" w:rsidRPr="00B26699" w:rsidRDefault="002043EE" w:rsidP="002043EE">
      <w:pPr>
        <w:autoSpaceDE w:val="0"/>
        <w:autoSpaceDN w:val="0"/>
        <w:adjustRightInd w:val="0"/>
        <w:rPr>
          <w:rFonts w:ascii="Arial Narrow" w:hAnsi="Arial Narrow"/>
          <w:b/>
          <w:iCs/>
          <w:sz w:val="20"/>
          <w:szCs w:val="20"/>
        </w:rPr>
      </w:pPr>
    </w:p>
    <w:p w14:paraId="4BE7B4AA" w14:textId="77777777" w:rsidR="002043EE" w:rsidRPr="00B26699" w:rsidRDefault="002043EE" w:rsidP="002043EE">
      <w:pPr>
        <w:autoSpaceDE w:val="0"/>
        <w:autoSpaceDN w:val="0"/>
        <w:adjustRightInd w:val="0"/>
        <w:rPr>
          <w:rFonts w:ascii="Arial Narrow" w:hAnsi="Arial Narrow"/>
          <w:b/>
          <w:iCs/>
          <w:sz w:val="20"/>
          <w:szCs w:val="20"/>
        </w:rPr>
      </w:pPr>
    </w:p>
    <w:p w14:paraId="130AB294" w14:textId="77777777" w:rsidR="002043EE" w:rsidRPr="00B26699" w:rsidRDefault="002043EE" w:rsidP="002043EE">
      <w:pPr>
        <w:autoSpaceDE w:val="0"/>
        <w:autoSpaceDN w:val="0"/>
        <w:adjustRightInd w:val="0"/>
        <w:rPr>
          <w:rFonts w:ascii="Arial Narrow" w:hAnsi="Arial Narrow"/>
          <w:b/>
          <w:iCs/>
          <w:sz w:val="20"/>
          <w:szCs w:val="20"/>
        </w:rPr>
      </w:pPr>
    </w:p>
    <w:p w14:paraId="1C71A2EC" w14:textId="77777777" w:rsidR="002043EE" w:rsidRPr="00B26699" w:rsidRDefault="002043EE" w:rsidP="002043EE">
      <w:pPr>
        <w:autoSpaceDE w:val="0"/>
        <w:autoSpaceDN w:val="0"/>
        <w:adjustRightInd w:val="0"/>
        <w:rPr>
          <w:rFonts w:ascii="Arial Narrow" w:hAnsi="Arial Narrow"/>
          <w:b/>
          <w:iCs/>
          <w:sz w:val="20"/>
          <w:szCs w:val="20"/>
        </w:rPr>
      </w:pPr>
    </w:p>
    <w:p w14:paraId="4E83F254" w14:textId="77777777" w:rsidR="002043EE" w:rsidRPr="00B26699" w:rsidRDefault="002043EE" w:rsidP="002043EE">
      <w:pPr>
        <w:autoSpaceDE w:val="0"/>
        <w:autoSpaceDN w:val="0"/>
        <w:adjustRightInd w:val="0"/>
        <w:rPr>
          <w:rFonts w:ascii="Arial Narrow" w:hAnsi="Arial Narrow"/>
          <w:b/>
          <w:iCs/>
          <w:sz w:val="20"/>
          <w:szCs w:val="20"/>
        </w:rPr>
      </w:pPr>
    </w:p>
    <w:p w14:paraId="36F45C01" w14:textId="77777777" w:rsidR="002043EE" w:rsidRPr="00B26699" w:rsidRDefault="002043EE" w:rsidP="002043EE">
      <w:pPr>
        <w:autoSpaceDE w:val="0"/>
        <w:autoSpaceDN w:val="0"/>
        <w:adjustRightInd w:val="0"/>
        <w:rPr>
          <w:rFonts w:ascii="Arial Narrow" w:hAnsi="Arial Narrow"/>
          <w:b/>
          <w:iCs/>
          <w:sz w:val="20"/>
          <w:szCs w:val="20"/>
        </w:rPr>
      </w:pPr>
    </w:p>
    <w:p w14:paraId="577A63E2" w14:textId="77777777" w:rsidR="002043EE" w:rsidRPr="00B26699" w:rsidRDefault="002043EE" w:rsidP="002043EE">
      <w:pPr>
        <w:autoSpaceDE w:val="0"/>
        <w:autoSpaceDN w:val="0"/>
        <w:adjustRightInd w:val="0"/>
        <w:rPr>
          <w:rFonts w:ascii="Arial Narrow" w:hAnsi="Arial Narrow"/>
          <w:b/>
          <w:iCs/>
          <w:sz w:val="20"/>
          <w:szCs w:val="20"/>
        </w:rPr>
      </w:pPr>
    </w:p>
    <w:p w14:paraId="0D56C6EC" w14:textId="77777777" w:rsidR="002043EE" w:rsidRPr="00B26699" w:rsidRDefault="002043EE" w:rsidP="002043EE">
      <w:pPr>
        <w:autoSpaceDE w:val="0"/>
        <w:autoSpaceDN w:val="0"/>
        <w:adjustRightInd w:val="0"/>
        <w:rPr>
          <w:rFonts w:ascii="Arial Narrow" w:hAnsi="Arial Narrow"/>
          <w:b/>
          <w:iCs/>
          <w:sz w:val="20"/>
          <w:szCs w:val="20"/>
        </w:rPr>
      </w:pPr>
    </w:p>
    <w:p w14:paraId="5519FBD6" w14:textId="77777777" w:rsidR="002043EE" w:rsidRPr="00B26699" w:rsidRDefault="002043EE" w:rsidP="002043EE">
      <w:pPr>
        <w:autoSpaceDE w:val="0"/>
        <w:autoSpaceDN w:val="0"/>
        <w:adjustRightInd w:val="0"/>
        <w:rPr>
          <w:rFonts w:ascii="Arial Narrow" w:hAnsi="Arial Narrow"/>
          <w:b/>
          <w:iCs/>
          <w:sz w:val="20"/>
          <w:szCs w:val="20"/>
        </w:rPr>
      </w:pPr>
    </w:p>
    <w:p w14:paraId="60DF321B" w14:textId="77777777" w:rsidR="002043EE" w:rsidRPr="00B26699" w:rsidRDefault="002043EE" w:rsidP="002043EE">
      <w:pPr>
        <w:autoSpaceDE w:val="0"/>
        <w:autoSpaceDN w:val="0"/>
        <w:adjustRightInd w:val="0"/>
        <w:rPr>
          <w:rFonts w:ascii="Arial Narrow" w:hAnsi="Arial Narrow"/>
          <w:b/>
          <w:iCs/>
          <w:sz w:val="20"/>
          <w:szCs w:val="20"/>
        </w:rPr>
      </w:pPr>
    </w:p>
    <w:p w14:paraId="6D922F31" w14:textId="77777777" w:rsidR="002043EE" w:rsidRPr="00B26699" w:rsidRDefault="002043EE" w:rsidP="002043EE">
      <w:pPr>
        <w:autoSpaceDE w:val="0"/>
        <w:autoSpaceDN w:val="0"/>
        <w:adjustRightInd w:val="0"/>
        <w:rPr>
          <w:rFonts w:ascii="Arial Narrow" w:hAnsi="Arial Narrow"/>
          <w:b/>
          <w:iCs/>
          <w:sz w:val="20"/>
          <w:szCs w:val="20"/>
        </w:rPr>
      </w:pPr>
    </w:p>
    <w:p w14:paraId="1C294E88" w14:textId="77777777" w:rsidR="002043EE" w:rsidRPr="00B26699" w:rsidRDefault="002043EE" w:rsidP="002043EE">
      <w:pPr>
        <w:autoSpaceDE w:val="0"/>
        <w:autoSpaceDN w:val="0"/>
        <w:adjustRightInd w:val="0"/>
        <w:rPr>
          <w:rFonts w:ascii="Arial Narrow" w:hAnsi="Arial Narrow"/>
          <w:b/>
          <w:iCs/>
          <w:sz w:val="20"/>
          <w:szCs w:val="20"/>
        </w:rPr>
      </w:pPr>
    </w:p>
    <w:p w14:paraId="77B68840" w14:textId="77777777" w:rsidR="002043EE" w:rsidRPr="00B26699" w:rsidRDefault="002043EE" w:rsidP="002043EE">
      <w:pPr>
        <w:autoSpaceDE w:val="0"/>
        <w:autoSpaceDN w:val="0"/>
        <w:adjustRightInd w:val="0"/>
        <w:rPr>
          <w:rFonts w:ascii="Arial Narrow" w:hAnsi="Arial Narrow"/>
          <w:b/>
          <w:iCs/>
          <w:sz w:val="20"/>
          <w:szCs w:val="20"/>
        </w:rPr>
      </w:pPr>
    </w:p>
    <w:p w14:paraId="3095FF14" w14:textId="77777777" w:rsidR="002043EE" w:rsidRPr="00B26699" w:rsidRDefault="002043EE" w:rsidP="002043EE">
      <w:pPr>
        <w:autoSpaceDE w:val="0"/>
        <w:autoSpaceDN w:val="0"/>
        <w:adjustRightInd w:val="0"/>
        <w:rPr>
          <w:rFonts w:ascii="Arial Narrow" w:hAnsi="Arial Narrow"/>
          <w:b/>
          <w:iCs/>
          <w:sz w:val="20"/>
          <w:szCs w:val="20"/>
        </w:rPr>
      </w:pPr>
    </w:p>
    <w:p w14:paraId="0567779D" w14:textId="77777777" w:rsidR="002043EE" w:rsidRPr="00B26699" w:rsidRDefault="002043EE" w:rsidP="002043EE">
      <w:pPr>
        <w:autoSpaceDE w:val="0"/>
        <w:autoSpaceDN w:val="0"/>
        <w:adjustRightInd w:val="0"/>
        <w:rPr>
          <w:rFonts w:ascii="Arial Narrow" w:hAnsi="Arial Narrow"/>
          <w:b/>
          <w:iCs/>
          <w:sz w:val="20"/>
          <w:szCs w:val="20"/>
        </w:rPr>
      </w:pPr>
    </w:p>
    <w:p w14:paraId="6D64713D" w14:textId="77777777" w:rsidR="002043EE" w:rsidRPr="00B26699" w:rsidRDefault="002043EE" w:rsidP="002043EE">
      <w:pPr>
        <w:autoSpaceDE w:val="0"/>
        <w:autoSpaceDN w:val="0"/>
        <w:adjustRightInd w:val="0"/>
        <w:rPr>
          <w:rFonts w:ascii="Arial Narrow" w:hAnsi="Arial Narrow"/>
          <w:b/>
          <w:iCs/>
          <w:sz w:val="20"/>
          <w:szCs w:val="20"/>
        </w:rPr>
      </w:pPr>
    </w:p>
    <w:p w14:paraId="41591BA2" w14:textId="77777777" w:rsidR="002043EE" w:rsidRPr="00B26699" w:rsidRDefault="002043EE" w:rsidP="002043EE">
      <w:pPr>
        <w:autoSpaceDE w:val="0"/>
        <w:autoSpaceDN w:val="0"/>
        <w:adjustRightInd w:val="0"/>
        <w:rPr>
          <w:rFonts w:ascii="Arial Narrow" w:hAnsi="Arial Narrow"/>
          <w:b/>
          <w:iCs/>
          <w:sz w:val="20"/>
          <w:szCs w:val="20"/>
        </w:rPr>
      </w:pPr>
    </w:p>
    <w:p w14:paraId="1285F40A" w14:textId="77777777" w:rsidR="002043EE" w:rsidRPr="00B26699" w:rsidRDefault="002043EE" w:rsidP="002043EE">
      <w:pPr>
        <w:autoSpaceDE w:val="0"/>
        <w:autoSpaceDN w:val="0"/>
        <w:adjustRightInd w:val="0"/>
        <w:rPr>
          <w:rFonts w:ascii="Arial Narrow" w:hAnsi="Arial Narrow"/>
          <w:b/>
          <w:iCs/>
          <w:sz w:val="20"/>
          <w:szCs w:val="20"/>
        </w:rPr>
      </w:pPr>
    </w:p>
    <w:p w14:paraId="37EFE379" w14:textId="77777777" w:rsidR="002043EE" w:rsidRPr="00B26699" w:rsidRDefault="002043EE" w:rsidP="002043EE">
      <w:pPr>
        <w:autoSpaceDE w:val="0"/>
        <w:autoSpaceDN w:val="0"/>
        <w:adjustRightInd w:val="0"/>
        <w:rPr>
          <w:rFonts w:ascii="Arial Narrow" w:hAnsi="Arial Narrow"/>
          <w:b/>
          <w:iCs/>
          <w:sz w:val="20"/>
          <w:szCs w:val="20"/>
        </w:rPr>
      </w:pPr>
    </w:p>
    <w:p w14:paraId="08F66982" w14:textId="77777777" w:rsidR="002043EE" w:rsidRDefault="002043EE" w:rsidP="002043EE">
      <w:pPr>
        <w:autoSpaceDE w:val="0"/>
        <w:autoSpaceDN w:val="0"/>
        <w:adjustRightInd w:val="0"/>
        <w:rPr>
          <w:rFonts w:ascii="Arial Narrow" w:hAnsi="Arial Narrow"/>
          <w:b/>
          <w:iCs/>
          <w:sz w:val="20"/>
          <w:szCs w:val="20"/>
        </w:rPr>
      </w:pPr>
    </w:p>
    <w:p w14:paraId="3D1E570F" w14:textId="77777777" w:rsidR="00896EAF" w:rsidRDefault="00896EAF" w:rsidP="002043EE">
      <w:pPr>
        <w:autoSpaceDE w:val="0"/>
        <w:autoSpaceDN w:val="0"/>
        <w:adjustRightInd w:val="0"/>
        <w:rPr>
          <w:rFonts w:ascii="Arial Narrow" w:hAnsi="Arial Narrow"/>
          <w:b/>
          <w:iCs/>
          <w:sz w:val="20"/>
          <w:szCs w:val="20"/>
        </w:rPr>
      </w:pPr>
    </w:p>
    <w:p w14:paraId="7A993E11" w14:textId="77777777" w:rsidR="00896EAF" w:rsidRDefault="00896EAF" w:rsidP="002043EE">
      <w:pPr>
        <w:autoSpaceDE w:val="0"/>
        <w:autoSpaceDN w:val="0"/>
        <w:adjustRightInd w:val="0"/>
        <w:rPr>
          <w:rFonts w:ascii="Arial Narrow" w:hAnsi="Arial Narrow"/>
          <w:b/>
          <w:iCs/>
          <w:sz w:val="20"/>
          <w:szCs w:val="20"/>
        </w:rPr>
      </w:pPr>
    </w:p>
    <w:p w14:paraId="6561A7D4" w14:textId="77777777" w:rsidR="00896EAF" w:rsidRDefault="00896EAF" w:rsidP="002043EE">
      <w:pPr>
        <w:autoSpaceDE w:val="0"/>
        <w:autoSpaceDN w:val="0"/>
        <w:adjustRightInd w:val="0"/>
        <w:rPr>
          <w:rFonts w:ascii="Arial Narrow" w:hAnsi="Arial Narrow"/>
          <w:b/>
          <w:iCs/>
          <w:sz w:val="20"/>
          <w:szCs w:val="20"/>
        </w:rPr>
      </w:pPr>
    </w:p>
    <w:p w14:paraId="67DEE4EC" w14:textId="77777777" w:rsidR="00896EAF" w:rsidRPr="00B26699" w:rsidRDefault="00896EAF" w:rsidP="002043EE">
      <w:pPr>
        <w:autoSpaceDE w:val="0"/>
        <w:autoSpaceDN w:val="0"/>
        <w:adjustRightInd w:val="0"/>
        <w:rPr>
          <w:rFonts w:ascii="Arial Narrow" w:hAnsi="Arial Narrow"/>
          <w:b/>
          <w:iCs/>
          <w:sz w:val="20"/>
          <w:szCs w:val="20"/>
        </w:rPr>
      </w:pPr>
    </w:p>
    <w:p w14:paraId="703A5DD1"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rPr>
        <w:lastRenderedPageBreak/>
        <w:t>ANEXO 12</w:t>
      </w:r>
    </w:p>
    <w:p w14:paraId="0A2E009B"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rPr>
        <w:t>MULTAS O SANCIONES</w:t>
      </w:r>
    </w:p>
    <w:p w14:paraId="21DA0085" w14:textId="77777777" w:rsidR="002043EE" w:rsidRPr="00B26699" w:rsidRDefault="002043EE" w:rsidP="002043EE">
      <w:pPr>
        <w:autoSpaceDE w:val="0"/>
        <w:autoSpaceDN w:val="0"/>
        <w:adjustRightInd w:val="0"/>
        <w:jc w:val="center"/>
        <w:rPr>
          <w:rFonts w:ascii="Arial Narrow" w:hAnsi="Arial Narrow"/>
          <w:b/>
          <w:iCs/>
          <w:sz w:val="20"/>
          <w:szCs w:val="20"/>
        </w:rPr>
      </w:pPr>
    </w:p>
    <w:p w14:paraId="4352A95C"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SEÑORES</w:t>
      </w:r>
    </w:p>
    <w:p w14:paraId="55380D5B"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INSTITUTO NACIONAL DE MEDICINA LEGAL Y CIENCIAS FORENSES</w:t>
      </w:r>
    </w:p>
    <w:p w14:paraId="62653B37" w14:textId="77777777" w:rsidR="002043EE" w:rsidRPr="00B26699" w:rsidRDefault="002043EE" w:rsidP="002043EE">
      <w:pPr>
        <w:autoSpaceDE w:val="0"/>
        <w:autoSpaceDN w:val="0"/>
        <w:adjustRightInd w:val="0"/>
        <w:rPr>
          <w:rFonts w:ascii="Arial Narrow" w:hAnsi="Arial Narrow"/>
          <w:iCs/>
          <w:sz w:val="20"/>
          <w:szCs w:val="20"/>
        </w:rPr>
      </w:pPr>
      <w:r w:rsidRPr="00B26699">
        <w:rPr>
          <w:rFonts w:ascii="Arial Narrow" w:hAnsi="Arial Narrow"/>
          <w:iCs/>
          <w:sz w:val="20"/>
          <w:szCs w:val="20"/>
        </w:rPr>
        <w:t>Ciudad</w:t>
      </w:r>
    </w:p>
    <w:p w14:paraId="609DA10B" w14:textId="77777777" w:rsidR="002043EE" w:rsidRPr="00B26699" w:rsidRDefault="002043EE" w:rsidP="002043EE">
      <w:pPr>
        <w:autoSpaceDE w:val="0"/>
        <w:autoSpaceDN w:val="0"/>
        <w:adjustRightInd w:val="0"/>
        <w:rPr>
          <w:rFonts w:ascii="Arial Narrow" w:hAnsi="Arial Narrow"/>
          <w:iCs/>
          <w:sz w:val="20"/>
          <w:szCs w:val="20"/>
        </w:rPr>
      </w:pPr>
    </w:p>
    <w:p w14:paraId="1A380AB3" w14:textId="77777777" w:rsidR="002043EE" w:rsidRPr="00B26699" w:rsidRDefault="002043EE" w:rsidP="002043EE">
      <w:pPr>
        <w:autoSpaceDE w:val="0"/>
        <w:autoSpaceDN w:val="0"/>
        <w:adjustRightInd w:val="0"/>
        <w:rPr>
          <w:rFonts w:ascii="Arial Narrow" w:hAnsi="Arial Narrow"/>
          <w:iCs/>
          <w:sz w:val="20"/>
          <w:szCs w:val="20"/>
        </w:rPr>
      </w:pPr>
    </w:p>
    <w:p w14:paraId="72FF377C" w14:textId="77777777" w:rsidR="002043EE" w:rsidRPr="00B26699" w:rsidRDefault="002043EE" w:rsidP="002043EE">
      <w:pPr>
        <w:autoSpaceDE w:val="0"/>
        <w:autoSpaceDN w:val="0"/>
        <w:adjustRightInd w:val="0"/>
        <w:rPr>
          <w:rFonts w:ascii="Arial Narrow" w:hAnsi="Arial Narrow"/>
          <w:iCs/>
          <w:sz w:val="20"/>
          <w:szCs w:val="20"/>
        </w:rPr>
      </w:pPr>
      <w:r w:rsidRPr="00B26699">
        <w:rPr>
          <w:rFonts w:ascii="Arial Narrow" w:hAnsi="Arial Narrow"/>
          <w:iCs/>
          <w:sz w:val="20"/>
          <w:szCs w:val="20"/>
        </w:rPr>
        <w:t>Asunto:</w:t>
      </w:r>
      <w:r w:rsidRPr="00B26699">
        <w:rPr>
          <w:rFonts w:ascii="Arial Narrow" w:hAnsi="Arial Narrow"/>
          <w:iCs/>
          <w:sz w:val="20"/>
          <w:szCs w:val="20"/>
        </w:rPr>
        <w:tab/>
      </w:r>
      <w:r w:rsidRPr="00B26699">
        <w:rPr>
          <w:rFonts w:ascii="Arial Narrow" w:hAnsi="Arial Narrow"/>
          <w:iCs/>
          <w:sz w:val="20"/>
          <w:szCs w:val="20"/>
        </w:rPr>
        <w:tab/>
        <w:t xml:space="preserve">Subasta Inversa Electrónica </w:t>
      </w:r>
      <w:proofErr w:type="gramStart"/>
      <w:r w:rsidRPr="00B26699">
        <w:rPr>
          <w:rFonts w:ascii="Arial Narrow" w:hAnsi="Arial Narrow"/>
          <w:iCs/>
          <w:sz w:val="20"/>
          <w:szCs w:val="20"/>
        </w:rPr>
        <w:t>N.XXXXXX</w:t>
      </w:r>
      <w:proofErr w:type="gramEnd"/>
    </w:p>
    <w:p w14:paraId="440094AC" w14:textId="77777777" w:rsidR="002043EE" w:rsidRPr="00B26699" w:rsidRDefault="002043EE" w:rsidP="002043EE">
      <w:pPr>
        <w:autoSpaceDE w:val="0"/>
        <w:autoSpaceDN w:val="0"/>
        <w:adjustRightInd w:val="0"/>
        <w:rPr>
          <w:rFonts w:ascii="Arial Narrow" w:hAnsi="Arial Narrow"/>
          <w:iCs/>
          <w:sz w:val="20"/>
          <w:szCs w:val="20"/>
        </w:rPr>
      </w:pPr>
    </w:p>
    <w:p w14:paraId="65545171" w14:textId="77777777" w:rsidR="002043EE" w:rsidRPr="00B26699" w:rsidRDefault="002043EE" w:rsidP="002043EE">
      <w:pPr>
        <w:autoSpaceDE w:val="0"/>
        <w:autoSpaceDN w:val="0"/>
        <w:adjustRightInd w:val="0"/>
        <w:rPr>
          <w:rFonts w:ascii="Arial Narrow" w:hAnsi="Arial Narrow"/>
          <w:iCs/>
          <w:sz w:val="20"/>
          <w:szCs w:val="20"/>
        </w:rPr>
      </w:pPr>
    </w:p>
    <w:tbl>
      <w:tblPr>
        <w:tblW w:w="10215" w:type="dxa"/>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0"/>
        <w:gridCol w:w="1985"/>
        <w:gridCol w:w="1879"/>
        <w:gridCol w:w="2280"/>
        <w:gridCol w:w="1936"/>
        <w:gridCol w:w="1575"/>
      </w:tblGrid>
      <w:tr w:rsidR="002043EE" w:rsidRPr="00B26699" w14:paraId="1792F27B" w14:textId="77777777" w:rsidTr="0030210F">
        <w:trPr>
          <w:trHeight w:val="1184"/>
        </w:trPr>
        <w:tc>
          <w:tcPr>
            <w:tcW w:w="560" w:type="dxa"/>
            <w:vAlign w:val="center"/>
          </w:tcPr>
          <w:p w14:paraId="6EC53669" w14:textId="77777777" w:rsidR="002043EE" w:rsidRPr="00B26699" w:rsidRDefault="002043EE" w:rsidP="0030210F">
            <w:pPr>
              <w:autoSpaceDE w:val="0"/>
              <w:autoSpaceDN w:val="0"/>
              <w:adjustRightInd w:val="0"/>
              <w:ind w:left="-7"/>
              <w:jc w:val="center"/>
              <w:rPr>
                <w:rFonts w:ascii="Arial Narrow" w:hAnsi="Arial Narrow"/>
                <w:b/>
                <w:iCs/>
                <w:sz w:val="20"/>
                <w:szCs w:val="20"/>
              </w:rPr>
            </w:pPr>
            <w:proofErr w:type="spellStart"/>
            <w:r w:rsidRPr="00B26699">
              <w:rPr>
                <w:rFonts w:ascii="Arial Narrow" w:hAnsi="Arial Narrow"/>
                <w:b/>
                <w:iCs/>
                <w:sz w:val="20"/>
                <w:szCs w:val="20"/>
              </w:rPr>
              <w:t>N°</w:t>
            </w:r>
            <w:proofErr w:type="spellEnd"/>
          </w:p>
        </w:tc>
        <w:tc>
          <w:tcPr>
            <w:tcW w:w="1985" w:type="dxa"/>
            <w:vAlign w:val="center"/>
          </w:tcPr>
          <w:p w14:paraId="1EC55C99" w14:textId="77777777" w:rsidR="002043EE" w:rsidRPr="00B26699" w:rsidRDefault="002043EE" w:rsidP="0030210F">
            <w:pPr>
              <w:pStyle w:val="TableParagraph"/>
              <w:spacing w:before="130"/>
              <w:ind w:left="69" w:firstLine="55"/>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NO. DE CONTRATO EN EL RUP</w:t>
            </w:r>
          </w:p>
        </w:tc>
        <w:tc>
          <w:tcPr>
            <w:tcW w:w="1879" w:type="dxa"/>
            <w:vAlign w:val="center"/>
          </w:tcPr>
          <w:p w14:paraId="147E1634" w14:textId="77777777" w:rsidR="002043EE" w:rsidRPr="00B26699" w:rsidRDefault="002043EE" w:rsidP="0030210F">
            <w:pPr>
              <w:pStyle w:val="TableParagraph"/>
              <w:spacing w:before="130"/>
              <w:ind w:left="68"/>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RESOLUCIÓN MULTA O SANCION No</w:t>
            </w:r>
          </w:p>
        </w:tc>
        <w:tc>
          <w:tcPr>
            <w:tcW w:w="2280" w:type="dxa"/>
            <w:vAlign w:val="center"/>
          </w:tcPr>
          <w:p w14:paraId="44267A58" w14:textId="77777777" w:rsidR="002043EE" w:rsidRPr="00B26699" w:rsidRDefault="002043EE" w:rsidP="0030210F">
            <w:pPr>
              <w:pStyle w:val="TableParagraph"/>
              <w:spacing w:line="269" w:lineRule="exact"/>
              <w:ind w:left="68"/>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FECHA DE FIRMA DEL ACTO ADMINISTRATIVO</w:t>
            </w:r>
          </w:p>
        </w:tc>
        <w:tc>
          <w:tcPr>
            <w:tcW w:w="1936" w:type="dxa"/>
            <w:vAlign w:val="center"/>
          </w:tcPr>
          <w:p w14:paraId="13305751" w14:textId="77777777" w:rsidR="002043EE" w:rsidRPr="00B26699" w:rsidRDefault="002043EE" w:rsidP="0030210F">
            <w:pPr>
              <w:pStyle w:val="TableParagraph"/>
              <w:ind w:left="68"/>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FECHA DE EJECUTORIADA LA MULTA O</w:t>
            </w:r>
          </w:p>
          <w:p w14:paraId="40926DA2" w14:textId="77777777" w:rsidR="002043EE" w:rsidRPr="00B26699" w:rsidRDefault="002043EE" w:rsidP="0030210F">
            <w:pPr>
              <w:pStyle w:val="TableParagraph"/>
              <w:spacing w:line="260" w:lineRule="exact"/>
              <w:ind w:left="68"/>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SANCION</w:t>
            </w:r>
          </w:p>
        </w:tc>
        <w:tc>
          <w:tcPr>
            <w:tcW w:w="1575" w:type="dxa"/>
            <w:vAlign w:val="center"/>
          </w:tcPr>
          <w:p w14:paraId="4C84A3F6" w14:textId="77777777" w:rsidR="002043EE" w:rsidRPr="00B26699" w:rsidRDefault="002043EE" w:rsidP="0030210F">
            <w:pPr>
              <w:pStyle w:val="TableParagraph"/>
              <w:spacing w:before="130"/>
              <w:ind w:left="68"/>
              <w:jc w:val="center"/>
              <w:rPr>
                <w:rFonts w:ascii="Arial Narrow" w:eastAsia="Times New Roman" w:hAnsi="Arial Narrow" w:cs="Times New Roman"/>
                <w:b/>
                <w:iCs/>
                <w:sz w:val="20"/>
                <w:szCs w:val="20"/>
                <w:lang w:val="es-ES_tradnl" w:eastAsia="es-ES"/>
              </w:rPr>
            </w:pPr>
            <w:r w:rsidRPr="00B26699">
              <w:rPr>
                <w:rFonts w:ascii="Arial Narrow" w:eastAsia="Times New Roman" w:hAnsi="Arial Narrow" w:cs="Times New Roman"/>
                <w:b/>
                <w:iCs/>
                <w:sz w:val="20"/>
                <w:szCs w:val="20"/>
                <w:lang w:val="es-ES_tradnl" w:eastAsia="es-ES"/>
              </w:rPr>
              <w:t>ENTIDAD QUE IMPONE LA SANCION</w:t>
            </w:r>
          </w:p>
        </w:tc>
      </w:tr>
      <w:tr w:rsidR="002043EE" w:rsidRPr="00B26699" w14:paraId="7BBF421B" w14:textId="77777777" w:rsidTr="0030210F">
        <w:trPr>
          <w:trHeight w:val="389"/>
        </w:trPr>
        <w:tc>
          <w:tcPr>
            <w:tcW w:w="560" w:type="dxa"/>
          </w:tcPr>
          <w:p w14:paraId="7B6D118D" w14:textId="77777777" w:rsidR="002043EE" w:rsidRPr="00B26699" w:rsidRDefault="002043EE" w:rsidP="0030210F">
            <w:pPr>
              <w:autoSpaceDE w:val="0"/>
              <w:autoSpaceDN w:val="0"/>
              <w:adjustRightInd w:val="0"/>
              <w:ind w:left="-7"/>
              <w:rPr>
                <w:rFonts w:ascii="Arial Narrow" w:hAnsi="Arial Narrow"/>
                <w:iCs/>
                <w:sz w:val="20"/>
                <w:szCs w:val="20"/>
              </w:rPr>
            </w:pPr>
          </w:p>
        </w:tc>
        <w:tc>
          <w:tcPr>
            <w:tcW w:w="1985" w:type="dxa"/>
          </w:tcPr>
          <w:p w14:paraId="22474942" w14:textId="77777777" w:rsidR="002043EE" w:rsidRPr="00B26699" w:rsidRDefault="002043EE" w:rsidP="0030210F">
            <w:pPr>
              <w:autoSpaceDE w:val="0"/>
              <w:autoSpaceDN w:val="0"/>
              <w:adjustRightInd w:val="0"/>
              <w:ind w:left="-7"/>
              <w:rPr>
                <w:rFonts w:ascii="Arial Narrow" w:hAnsi="Arial Narrow"/>
                <w:iCs/>
                <w:sz w:val="20"/>
                <w:szCs w:val="20"/>
              </w:rPr>
            </w:pPr>
          </w:p>
        </w:tc>
        <w:tc>
          <w:tcPr>
            <w:tcW w:w="1879" w:type="dxa"/>
          </w:tcPr>
          <w:p w14:paraId="23D22658" w14:textId="77777777" w:rsidR="002043EE" w:rsidRPr="00B26699" w:rsidRDefault="002043EE" w:rsidP="0030210F">
            <w:pPr>
              <w:autoSpaceDE w:val="0"/>
              <w:autoSpaceDN w:val="0"/>
              <w:adjustRightInd w:val="0"/>
              <w:ind w:left="-7"/>
              <w:rPr>
                <w:rFonts w:ascii="Arial Narrow" w:hAnsi="Arial Narrow"/>
                <w:iCs/>
                <w:sz w:val="20"/>
                <w:szCs w:val="20"/>
              </w:rPr>
            </w:pPr>
          </w:p>
        </w:tc>
        <w:tc>
          <w:tcPr>
            <w:tcW w:w="2280" w:type="dxa"/>
          </w:tcPr>
          <w:p w14:paraId="5015CEBE" w14:textId="77777777" w:rsidR="002043EE" w:rsidRPr="00B26699" w:rsidRDefault="002043EE" w:rsidP="0030210F">
            <w:pPr>
              <w:autoSpaceDE w:val="0"/>
              <w:autoSpaceDN w:val="0"/>
              <w:adjustRightInd w:val="0"/>
              <w:ind w:left="-7"/>
              <w:rPr>
                <w:rFonts w:ascii="Arial Narrow" w:hAnsi="Arial Narrow"/>
                <w:iCs/>
                <w:sz w:val="20"/>
                <w:szCs w:val="20"/>
              </w:rPr>
            </w:pPr>
          </w:p>
        </w:tc>
        <w:tc>
          <w:tcPr>
            <w:tcW w:w="1936" w:type="dxa"/>
          </w:tcPr>
          <w:p w14:paraId="6FA92184" w14:textId="77777777" w:rsidR="002043EE" w:rsidRPr="00B26699" w:rsidRDefault="002043EE" w:rsidP="0030210F">
            <w:pPr>
              <w:autoSpaceDE w:val="0"/>
              <w:autoSpaceDN w:val="0"/>
              <w:adjustRightInd w:val="0"/>
              <w:ind w:left="-7"/>
              <w:rPr>
                <w:rFonts w:ascii="Arial Narrow" w:hAnsi="Arial Narrow"/>
                <w:iCs/>
                <w:sz w:val="20"/>
                <w:szCs w:val="20"/>
              </w:rPr>
            </w:pPr>
          </w:p>
        </w:tc>
        <w:tc>
          <w:tcPr>
            <w:tcW w:w="1575" w:type="dxa"/>
          </w:tcPr>
          <w:p w14:paraId="4677C4A2" w14:textId="77777777" w:rsidR="002043EE" w:rsidRPr="00B26699" w:rsidRDefault="002043EE" w:rsidP="0030210F">
            <w:pPr>
              <w:autoSpaceDE w:val="0"/>
              <w:autoSpaceDN w:val="0"/>
              <w:adjustRightInd w:val="0"/>
              <w:ind w:left="-7"/>
              <w:rPr>
                <w:rFonts w:ascii="Arial Narrow" w:hAnsi="Arial Narrow"/>
                <w:iCs/>
                <w:sz w:val="20"/>
                <w:szCs w:val="20"/>
              </w:rPr>
            </w:pPr>
          </w:p>
        </w:tc>
      </w:tr>
    </w:tbl>
    <w:p w14:paraId="7357FC0B" w14:textId="77777777" w:rsidR="002043EE" w:rsidRPr="00B26699" w:rsidRDefault="002043EE" w:rsidP="002043EE">
      <w:pPr>
        <w:rPr>
          <w:rFonts w:ascii="Arial Narrow" w:hAnsi="Arial Narrow"/>
          <w:iCs/>
          <w:sz w:val="20"/>
          <w:szCs w:val="20"/>
        </w:rPr>
      </w:pPr>
    </w:p>
    <w:p w14:paraId="116D241D" w14:textId="77777777" w:rsidR="002043EE" w:rsidRPr="00B26699" w:rsidRDefault="002043EE" w:rsidP="002043EE">
      <w:pPr>
        <w:rPr>
          <w:rFonts w:ascii="Arial Narrow" w:hAnsi="Arial Narrow"/>
          <w:iCs/>
          <w:sz w:val="20"/>
          <w:szCs w:val="20"/>
        </w:rPr>
      </w:pPr>
      <w:r w:rsidRPr="00B26699">
        <w:rPr>
          <w:rFonts w:ascii="Arial Narrow" w:hAnsi="Arial Narrow"/>
          <w:iCs/>
          <w:noProof/>
          <w:sz w:val="20"/>
          <w:szCs w:val="20"/>
          <w:lang w:val="es-CO" w:eastAsia="es-CO"/>
        </w:rPr>
        <mc:AlternateContent>
          <mc:Choice Requires="wps">
            <w:drawing>
              <wp:anchor distT="0" distB="0" distL="0" distR="0" simplePos="0" relativeHeight="251665408" behindDoc="1" locked="0" layoutInCell="1" allowOverlap="1" wp14:anchorId="181827C4" wp14:editId="71BA50EF">
                <wp:simplePos x="0" y="0"/>
                <wp:positionH relativeFrom="page">
                  <wp:posOffset>914400</wp:posOffset>
                </wp:positionH>
                <wp:positionV relativeFrom="paragraph">
                  <wp:posOffset>259080</wp:posOffset>
                </wp:positionV>
                <wp:extent cx="2520315" cy="45085"/>
                <wp:effectExtent l="9525" t="13970" r="13335" b="0"/>
                <wp:wrapTopAndBottom/>
                <wp:docPr id="7" name="Forma lib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0315" cy="45085"/>
                        </a:xfrm>
                        <a:custGeom>
                          <a:avLst/>
                          <a:gdLst>
                            <a:gd name="T0" fmla="+- 0 1800 1800"/>
                            <a:gd name="T1" fmla="*/ T0 w 3609"/>
                            <a:gd name="T2" fmla="+- 0 5409 1800"/>
                            <a:gd name="T3" fmla="*/ T2 w 3609"/>
                          </a:gdLst>
                          <a:ahLst/>
                          <a:cxnLst>
                            <a:cxn ang="0">
                              <a:pos x="T1" y="0"/>
                            </a:cxn>
                            <a:cxn ang="0">
                              <a:pos x="T3" y="0"/>
                            </a:cxn>
                          </a:cxnLst>
                          <a:rect l="0" t="0" r="r" b="b"/>
                          <a:pathLst>
                            <a:path w="3609">
                              <a:moveTo>
                                <a:pt x="0" y="0"/>
                              </a:moveTo>
                              <a:lnTo>
                                <a:pt x="3609"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65F4B6" id="Forma libre: forma 7" o:spid="_x0000_s1026" style="position:absolute;margin-left:1in;margin-top:20.4pt;width:198.45pt;height:3.5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9,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" path="m,l3609,e" filled="f" strokeweight=".6pt">
                <v:path arrowok="t" o:connecttype="custom" o:connectlocs="0,0;2520315,0" o:connectangles="0,0"/>
                <w10:wrap type="topAndBottom" anchorx="page"/>
              </v:shape>
            </w:pict>
          </mc:Fallback>
        </mc:AlternateContent>
      </w:r>
    </w:p>
    <w:p w14:paraId="230F3897" w14:textId="77777777" w:rsidR="002043EE" w:rsidRPr="00B26699" w:rsidRDefault="002043EE" w:rsidP="002043EE">
      <w:pPr>
        <w:pStyle w:val="Textoindependiente"/>
        <w:ind w:right="7167"/>
        <w:rPr>
          <w:rFonts w:ascii="Arial Narrow" w:hAnsi="Arial Narrow"/>
          <w:iCs/>
          <w:sz w:val="20"/>
          <w:szCs w:val="20"/>
          <w:lang w:val="es-ES_tradnl"/>
        </w:rPr>
      </w:pPr>
      <w:r w:rsidRPr="00B26699">
        <w:rPr>
          <w:rFonts w:ascii="Arial Narrow" w:hAnsi="Arial Narrow"/>
          <w:iCs/>
          <w:sz w:val="20"/>
          <w:szCs w:val="20"/>
          <w:lang w:val="es-ES_tradnl"/>
        </w:rPr>
        <w:t>NOMBRE DEL PROPONENTE CC. o NIT</w:t>
      </w:r>
    </w:p>
    <w:p w14:paraId="19FABA58" w14:textId="77777777" w:rsidR="002043EE" w:rsidRPr="00B26699" w:rsidRDefault="002043EE" w:rsidP="002043EE">
      <w:pPr>
        <w:pStyle w:val="Textoindependiente"/>
        <w:ind w:right="7167"/>
        <w:rPr>
          <w:rFonts w:ascii="Arial Narrow" w:hAnsi="Arial Narrow"/>
          <w:iCs/>
          <w:sz w:val="20"/>
          <w:szCs w:val="20"/>
          <w:lang w:val="es-ES_tradnl"/>
        </w:rPr>
      </w:pPr>
    </w:p>
    <w:p w14:paraId="42CB925E" w14:textId="77777777" w:rsidR="002043EE" w:rsidRPr="00B26699" w:rsidRDefault="002043EE" w:rsidP="002043EE">
      <w:pPr>
        <w:pStyle w:val="Textoindependiente"/>
        <w:ind w:right="7167"/>
        <w:rPr>
          <w:rFonts w:ascii="Arial Narrow" w:hAnsi="Arial Narrow"/>
          <w:iCs/>
          <w:sz w:val="20"/>
          <w:szCs w:val="20"/>
          <w:lang w:val="es-ES_tradnl"/>
        </w:rPr>
      </w:pPr>
    </w:p>
    <w:p w14:paraId="16BAF62B" w14:textId="77777777" w:rsidR="002043EE" w:rsidRPr="00B26699" w:rsidRDefault="002043EE" w:rsidP="002043EE">
      <w:pPr>
        <w:pStyle w:val="Textoindependiente"/>
        <w:ind w:right="6346"/>
        <w:rPr>
          <w:rFonts w:ascii="Arial Narrow" w:hAnsi="Arial Narrow"/>
          <w:iCs/>
          <w:sz w:val="20"/>
          <w:szCs w:val="20"/>
          <w:lang w:val="es-ES_tradnl"/>
        </w:rPr>
      </w:pPr>
      <w:r w:rsidRPr="00B26699">
        <w:rPr>
          <w:rFonts w:ascii="Arial Narrow" w:hAnsi="Arial Narrow"/>
          <w:iCs/>
          <w:sz w:val="20"/>
          <w:szCs w:val="20"/>
          <w:lang w:val="es-ES_tradnl"/>
        </w:rPr>
        <w:t xml:space="preserve"> ------------------------------------------</w:t>
      </w:r>
    </w:p>
    <w:p w14:paraId="1D82972E" w14:textId="77777777" w:rsidR="002043EE" w:rsidRPr="00B26699" w:rsidRDefault="002043EE" w:rsidP="002043EE">
      <w:pPr>
        <w:pStyle w:val="Textoindependiente"/>
        <w:ind w:right="6346"/>
        <w:rPr>
          <w:rFonts w:ascii="Arial Narrow" w:hAnsi="Arial Narrow"/>
          <w:iCs/>
          <w:sz w:val="20"/>
          <w:szCs w:val="20"/>
          <w:lang w:val="es-ES_tradnl"/>
        </w:rPr>
      </w:pPr>
      <w:r w:rsidRPr="00B26699">
        <w:rPr>
          <w:rFonts w:ascii="Arial Narrow" w:hAnsi="Arial Narrow"/>
          <w:iCs/>
          <w:sz w:val="20"/>
          <w:szCs w:val="20"/>
          <w:lang w:val="es-ES_tradnl"/>
        </w:rPr>
        <w:t>FIRMA DEL REPRESENTANTE LEGAL O PERSONA NATURAL</w:t>
      </w:r>
    </w:p>
    <w:p w14:paraId="35EE8518" w14:textId="77777777" w:rsidR="002043EE" w:rsidRPr="00B26699" w:rsidRDefault="002043EE" w:rsidP="002043EE">
      <w:pPr>
        <w:jc w:val="both"/>
        <w:rPr>
          <w:rFonts w:ascii="Arial Narrow" w:hAnsi="Arial Narrow"/>
          <w:b/>
          <w:iCs/>
          <w:sz w:val="20"/>
          <w:szCs w:val="20"/>
        </w:rPr>
      </w:pPr>
    </w:p>
    <w:p w14:paraId="1A74CB34" w14:textId="77777777" w:rsidR="002043EE" w:rsidRPr="00B26699" w:rsidRDefault="002043EE" w:rsidP="002043EE">
      <w:pPr>
        <w:jc w:val="both"/>
        <w:rPr>
          <w:rFonts w:ascii="Arial Narrow" w:hAnsi="Arial Narrow"/>
          <w:b/>
          <w:iCs/>
          <w:sz w:val="20"/>
          <w:szCs w:val="20"/>
        </w:rPr>
      </w:pPr>
    </w:p>
    <w:p w14:paraId="0DA4496F" w14:textId="77777777" w:rsidR="002043EE" w:rsidRPr="00B26699" w:rsidRDefault="002043EE" w:rsidP="002043EE">
      <w:pPr>
        <w:jc w:val="both"/>
        <w:rPr>
          <w:rFonts w:ascii="Arial Narrow" w:hAnsi="Arial Narrow"/>
          <w:b/>
          <w:iCs/>
          <w:sz w:val="20"/>
          <w:szCs w:val="20"/>
        </w:rPr>
      </w:pPr>
    </w:p>
    <w:p w14:paraId="72A1DBFF" w14:textId="77777777" w:rsidR="002043EE" w:rsidRPr="00B26699" w:rsidRDefault="002043EE" w:rsidP="002043EE">
      <w:pPr>
        <w:jc w:val="both"/>
        <w:rPr>
          <w:rFonts w:ascii="Arial Narrow" w:hAnsi="Arial Narrow"/>
          <w:b/>
          <w:iCs/>
          <w:sz w:val="20"/>
          <w:szCs w:val="20"/>
        </w:rPr>
      </w:pPr>
    </w:p>
    <w:p w14:paraId="4681BA13" w14:textId="77777777" w:rsidR="002043EE" w:rsidRPr="00B26699" w:rsidRDefault="002043EE" w:rsidP="002043EE">
      <w:pPr>
        <w:jc w:val="both"/>
        <w:rPr>
          <w:rFonts w:ascii="Arial Narrow" w:hAnsi="Arial Narrow"/>
          <w:b/>
          <w:iCs/>
          <w:sz w:val="20"/>
          <w:szCs w:val="20"/>
        </w:rPr>
      </w:pPr>
    </w:p>
    <w:p w14:paraId="79CC4F3A" w14:textId="77777777" w:rsidR="002043EE" w:rsidRPr="00B26699" w:rsidRDefault="002043EE" w:rsidP="002043EE">
      <w:pPr>
        <w:jc w:val="both"/>
        <w:rPr>
          <w:rFonts w:ascii="Arial Narrow" w:hAnsi="Arial Narrow"/>
          <w:b/>
          <w:iCs/>
          <w:sz w:val="20"/>
          <w:szCs w:val="20"/>
        </w:rPr>
      </w:pPr>
    </w:p>
    <w:p w14:paraId="2E086C97" w14:textId="77777777" w:rsidR="002043EE" w:rsidRPr="00B26699" w:rsidRDefault="002043EE" w:rsidP="002043EE">
      <w:pPr>
        <w:jc w:val="both"/>
        <w:rPr>
          <w:rFonts w:ascii="Arial Narrow" w:hAnsi="Arial Narrow"/>
          <w:b/>
          <w:iCs/>
          <w:sz w:val="20"/>
          <w:szCs w:val="20"/>
        </w:rPr>
      </w:pPr>
    </w:p>
    <w:p w14:paraId="143AB4E6" w14:textId="77777777" w:rsidR="002043EE" w:rsidRPr="00B26699" w:rsidRDefault="002043EE" w:rsidP="002043EE">
      <w:pPr>
        <w:jc w:val="both"/>
        <w:rPr>
          <w:rFonts w:ascii="Arial Narrow" w:hAnsi="Arial Narrow"/>
          <w:b/>
          <w:iCs/>
          <w:sz w:val="20"/>
          <w:szCs w:val="20"/>
        </w:rPr>
      </w:pPr>
    </w:p>
    <w:p w14:paraId="2B3A9F71" w14:textId="77777777" w:rsidR="002043EE" w:rsidRPr="00B26699" w:rsidRDefault="002043EE" w:rsidP="002043EE">
      <w:pPr>
        <w:jc w:val="both"/>
        <w:rPr>
          <w:rFonts w:ascii="Arial Narrow" w:hAnsi="Arial Narrow"/>
          <w:b/>
          <w:iCs/>
          <w:sz w:val="20"/>
          <w:szCs w:val="20"/>
        </w:rPr>
      </w:pPr>
    </w:p>
    <w:p w14:paraId="03037B43" w14:textId="77777777" w:rsidR="002043EE" w:rsidRPr="00B26699" w:rsidRDefault="002043EE" w:rsidP="002043EE">
      <w:pPr>
        <w:jc w:val="both"/>
        <w:rPr>
          <w:rFonts w:ascii="Arial Narrow" w:hAnsi="Arial Narrow"/>
          <w:b/>
          <w:iCs/>
          <w:sz w:val="20"/>
          <w:szCs w:val="20"/>
        </w:rPr>
      </w:pPr>
    </w:p>
    <w:p w14:paraId="379C5836" w14:textId="77777777" w:rsidR="002043EE" w:rsidRPr="00B26699" w:rsidRDefault="002043EE" w:rsidP="002043EE">
      <w:pPr>
        <w:jc w:val="both"/>
        <w:rPr>
          <w:rFonts w:ascii="Arial Narrow" w:hAnsi="Arial Narrow"/>
          <w:b/>
          <w:iCs/>
          <w:sz w:val="20"/>
          <w:szCs w:val="20"/>
        </w:rPr>
      </w:pPr>
    </w:p>
    <w:p w14:paraId="03F0E32B" w14:textId="77777777" w:rsidR="002043EE" w:rsidRDefault="002043EE" w:rsidP="002043EE">
      <w:pPr>
        <w:jc w:val="both"/>
        <w:rPr>
          <w:rFonts w:ascii="Arial Narrow" w:hAnsi="Arial Narrow"/>
          <w:b/>
          <w:iCs/>
          <w:sz w:val="20"/>
          <w:szCs w:val="20"/>
        </w:rPr>
      </w:pPr>
    </w:p>
    <w:p w14:paraId="5FF72C1A" w14:textId="77777777" w:rsidR="00896EAF" w:rsidRDefault="00896EAF" w:rsidP="002043EE">
      <w:pPr>
        <w:jc w:val="both"/>
        <w:rPr>
          <w:rFonts w:ascii="Arial Narrow" w:hAnsi="Arial Narrow"/>
          <w:b/>
          <w:iCs/>
          <w:sz w:val="20"/>
          <w:szCs w:val="20"/>
        </w:rPr>
      </w:pPr>
    </w:p>
    <w:p w14:paraId="17C69228" w14:textId="77777777" w:rsidR="00896EAF" w:rsidRDefault="00896EAF" w:rsidP="002043EE">
      <w:pPr>
        <w:jc w:val="both"/>
        <w:rPr>
          <w:rFonts w:ascii="Arial Narrow" w:hAnsi="Arial Narrow"/>
          <w:b/>
          <w:iCs/>
          <w:sz w:val="20"/>
          <w:szCs w:val="20"/>
        </w:rPr>
      </w:pPr>
    </w:p>
    <w:p w14:paraId="6B271CB0" w14:textId="77777777" w:rsidR="00896EAF" w:rsidRDefault="00896EAF" w:rsidP="002043EE">
      <w:pPr>
        <w:jc w:val="both"/>
        <w:rPr>
          <w:rFonts w:ascii="Arial Narrow" w:hAnsi="Arial Narrow"/>
          <w:b/>
          <w:iCs/>
          <w:sz w:val="20"/>
          <w:szCs w:val="20"/>
        </w:rPr>
      </w:pPr>
    </w:p>
    <w:p w14:paraId="33B6AD35" w14:textId="77777777" w:rsidR="00896EAF" w:rsidRPr="00B26699" w:rsidRDefault="00896EAF" w:rsidP="002043EE">
      <w:pPr>
        <w:jc w:val="both"/>
        <w:rPr>
          <w:rFonts w:ascii="Arial Narrow" w:hAnsi="Arial Narrow"/>
          <w:b/>
          <w:iCs/>
          <w:sz w:val="20"/>
          <w:szCs w:val="20"/>
        </w:rPr>
      </w:pPr>
    </w:p>
    <w:p w14:paraId="4B47A10B" w14:textId="77777777" w:rsidR="002043EE" w:rsidRPr="00B26699" w:rsidRDefault="002043EE" w:rsidP="002043EE">
      <w:pPr>
        <w:jc w:val="both"/>
        <w:rPr>
          <w:rFonts w:ascii="Arial Narrow" w:hAnsi="Arial Narrow"/>
          <w:b/>
          <w:iCs/>
          <w:sz w:val="20"/>
          <w:szCs w:val="20"/>
        </w:rPr>
      </w:pPr>
    </w:p>
    <w:p w14:paraId="15F9F439" w14:textId="77777777" w:rsidR="002043EE" w:rsidRPr="00B26699" w:rsidRDefault="002043EE" w:rsidP="002043EE">
      <w:pPr>
        <w:autoSpaceDE w:val="0"/>
        <w:autoSpaceDN w:val="0"/>
        <w:adjustRightInd w:val="0"/>
        <w:jc w:val="center"/>
        <w:rPr>
          <w:rFonts w:ascii="Arial Narrow" w:hAnsi="Arial Narrow"/>
          <w:b/>
          <w:iCs/>
          <w:sz w:val="20"/>
          <w:szCs w:val="20"/>
          <w:highlight w:val="lightGray"/>
        </w:rPr>
      </w:pPr>
      <w:r w:rsidRPr="00B26699">
        <w:rPr>
          <w:rFonts w:ascii="Arial Narrow" w:hAnsi="Arial Narrow"/>
          <w:b/>
          <w:iCs/>
          <w:sz w:val="20"/>
          <w:szCs w:val="20"/>
          <w:highlight w:val="lightGray"/>
        </w:rPr>
        <w:lastRenderedPageBreak/>
        <w:t>FORMATO 13</w:t>
      </w:r>
    </w:p>
    <w:p w14:paraId="311ADE4A"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highlight w:val="lightGray"/>
        </w:rPr>
        <w:t>DECLARACIÓN JURAMENTADA DECLARACIÓN DE MULTAS Y/O SANCIONES</w:t>
      </w:r>
    </w:p>
    <w:p w14:paraId="6ECE7D78" w14:textId="77777777" w:rsidR="002043EE" w:rsidRPr="00B26699" w:rsidRDefault="002043EE" w:rsidP="002043EE">
      <w:pPr>
        <w:autoSpaceDE w:val="0"/>
        <w:autoSpaceDN w:val="0"/>
        <w:adjustRightInd w:val="0"/>
        <w:jc w:val="center"/>
        <w:rPr>
          <w:rFonts w:ascii="Arial Narrow" w:hAnsi="Arial Narrow"/>
          <w:iCs/>
          <w:sz w:val="20"/>
          <w:szCs w:val="20"/>
        </w:rPr>
      </w:pPr>
    </w:p>
    <w:p w14:paraId="02B05477"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Señores:</w:t>
      </w:r>
    </w:p>
    <w:p w14:paraId="41A5140D"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 xml:space="preserve">INSTITUTO NACIONAL DE MEDICINA LEGAL Y CIENCIAS FORENSES </w:t>
      </w:r>
    </w:p>
    <w:p w14:paraId="74FF00C0" w14:textId="77777777" w:rsidR="002043EE" w:rsidRPr="00B26699" w:rsidRDefault="002043EE" w:rsidP="002043EE">
      <w:pPr>
        <w:autoSpaceDE w:val="0"/>
        <w:autoSpaceDN w:val="0"/>
        <w:adjustRightInd w:val="0"/>
        <w:rPr>
          <w:rFonts w:ascii="Arial Narrow" w:hAnsi="Arial Narrow"/>
          <w:iCs/>
          <w:sz w:val="20"/>
          <w:szCs w:val="20"/>
        </w:rPr>
      </w:pPr>
      <w:r w:rsidRPr="00B26699">
        <w:rPr>
          <w:rFonts w:ascii="Arial Narrow" w:hAnsi="Arial Narrow"/>
          <w:iCs/>
          <w:sz w:val="20"/>
          <w:szCs w:val="20"/>
        </w:rPr>
        <w:t>Ciudad.</w:t>
      </w:r>
    </w:p>
    <w:p w14:paraId="75CCC846" w14:textId="77777777" w:rsidR="002043EE" w:rsidRPr="00B26699" w:rsidRDefault="002043EE" w:rsidP="002043EE">
      <w:pPr>
        <w:autoSpaceDE w:val="0"/>
        <w:autoSpaceDN w:val="0"/>
        <w:adjustRightInd w:val="0"/>
        <w:rPr>
          <w:rFonts w:ascii="Arial Narrow" w:hAnsi="Arial Narrow"/>
          <w:b/>
          <w:iCs/>
          <w:sz w:val="20"/>
          <w:szCs w:val="20"/>
        </w:rPr>
      </w:pPr>
    </w:p>
    <w:p w14:paraId="4C2C0F74" w14:textId="77777777" w:rsidR="002043EE" w:rsidRPr="00B26699" w:rsidRDefault="002043EE" w:rsidP="002043EE">
      <w:pPr>
        <w:autoSpaceDE w:val="0"/>
        <w:autoSpaceDN w:val="0"/>
        <w:adjustRightInd w:val="0"/>
        <w:rPr>
          <w:rFonts w:ascii="Arial Narrow" w:hAnsi="Arial Narrow"/>
          <w:b/>
          <w:iCs/>
          <w:sz w:val="20"/>
          <w:szCs w:val="20"/>
        </w:rPr>
      </w:pPr>
    </w:p>
    <w:p w14:paraId="5159AFE1"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 xml:space="preserve">Asunto: </w:t>
      </w:r>
      <w:r w:rsidRPr="00B26699">
        <w:rPr>
          <w:rFonts w:ascii="Arial Narrow" w:hAnsi="Arial Narrow"/>
          <w:b/>
          <w:iCs/>
          <w:sz w:val="20"/>
          <w:szCs w:val="20"/>
        </w:rPr>
        <w:tab/>
      </w:r>
      <w:r w:rsidRPr="00B26699">
        <w:rPr>
          <w:rFonts w:ascii="Arial Narrow" w:hAnsi="Arial Narrow"/>
          <w:b/>
          <w:iCs/>
          <w:sz w:val="20"/>
          <w:szCs w:val="20"/>
        </w:rPr>
        <w:tab/>
        <w:t>Certificado de No Existencia de Sanciones o Incumplimiento Contractual.</w:t>
      </w:r>
    </w:p>
    <w:p w14:paraId="78BD234D" w14:textId="77777777" w:rsidR="002043EE" w:rsidRPr="00B26699" w:rsidRDefault="002043EE" w:rsidP="002043EE">
      <w:pPr>
        <w:autoSpaceDE w:val="0"/>
        <w:autoSpaceDN w:val="0"/>
        <w:adjustRightInd w:val="0"/>
        <w:rPr>
          <w:rFonts w:ascii="Arial Narrow" w:hAnsi="Arial Narrow"/>
          <w:b/>
          <w:iCs/>
          <w:sz w:val="20"/>
          <w:szCs w:val="20"/>
        </w:rPr>
      </w:pPr>
    </w:p>
    <w:p w14:paraId="0B0035A4" w14:textId="77777777" w:rsidR="002043EE" w:rsidRPr="00B26699" w:rsidRDefault="002043EE" w:rsidP="002043EE">
      <w:pPr>
        <w:autoSpaceDE w:val="0"/>
        <w:autoSpaceDN w:val="0"/>
        <w:adjustRightInd w:val="0"/>
        <w:rPr>
          <w:rFonts w:ascii="Arial Narrow" w:hAnsi="Arial Narrow"/>
          <w:b/>
          <w:iCs/>
          <w:sz w:val="20"/>
          <w:szCs w:val="20"/>
        </w:rPr>
      </w:pPr>
    </w:p>
    <w:p w14:paraId="22168103"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El Suscrito, en calidad de Representante Legal de la sociedad con domicilio en  ----------------------------------------------------------, de manera respetuosa me permito certificar que la empresa que regento, identificada con el número de identificación tributaria – NIT ----------------------------------------------------------------------, (O como persona Natural), no ha sido sancionada ni ha incumplido contratos estatales.</w:t>
      </w:r>
    </w:p>
    <w:p w14:paraId="54601EEA" w14:textId="77777777" w:rsidR="002043EE" w:rsidRPr="00B26699" w:rsidRDefault="002043EE" w:rsidP="002043EE">
      <w:pPr>
        <w:autoSpaceDE w:val="0"/>
        <w:autoSpaceDN w:val="0"/>
        <w:adjustRightInd w:val="0"/>
        <w:jc w:val="both"/>
        <w:rPr>
          <w:rFonts w:ascii="Arial Narrow" w:hAnsi="Arial Narrow"/>
          <w:iCs/>
          <w:sz w:val="20"/>
          <w:szCs w:val="20"/>
        </w:rPr>
      </w:pPr>
    </w:p>
    <w:p w14:paraId="068ED426"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Dicha manifestación se entiende prestada bajo la gravedad del juramento, con la firma de esta certificación.</w:t>
      </w:r>
    </w:p>
    <w:p w14:paraId="306D60D1" w14:textId="77777777" w:rsidR="002043EE" w:rsidRPr="00B26699" w:rsidRDefault="002043EE" w:rsidP="002043EE">
      <w:pPr>
        <w:autoSpaceDE w:val="0"/>
        <w:autoSpaceDN w:val="0"/>
        <w:adjustRightInd w:val="0"/>
        <w:jc w:val="both"/>
        <w:rPr>
          <w:rFonts w:ascii="Arial Narrow" w:hAnsi="Arial Narrow"/>
          <w:iCs/>
          <w:sz w:val="20"/>
          <w:szCs w:val="20"/>
        </w:rPr>
      </w:pPr>
    </w:p>
    <w:p w14:paraId="6F27EF70"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Dada en    XXXXXXX; el --------------- de --------------------------</w:t>
      </w:r>
      <w:proofErr w:type="spellStart"/>
      <w:r w:rsidRPr="00B26699">
        <w:rPr>
          <w:rFonts w:ascii="Arial Narrow" w:hAnsi="Arial Narrow"/>
          <w:iCs/>
          <w:sz w:val="20"/>
          <w:szCs w:val="20"/>
        </w:rPr>
        <w:t>de</w:t>
      </w:r>
      <w:proofErr w:type="spellEnd"/>
      <w:r w:rsidRPr="00B26699">
        <w:rPr>
          <w:rFonts w:ascii="Arial Narrow" w:hAnsi="Arial Narrow"/>
          <w:iCs/>
          <w:sz w:val="20"/>
          <w:szCs w:val="20"/>
        </w:rPr>
        <w:t xml:space="preserve"> 2026 </w:t>
      </w:r>
    </w:p>
    <w:p w14:paraId="6A19A0C2" w14:textId="77777777" w:rsidR="002043EE" w:rsidRPr="00B26699" w:rsidRDefault="002043EE" w:rsidP="002043EE">
      <w:pPr>
        <w:autoSpaceDE w:val="0"/>
        <w:autoSpaceDN w:val="0"/>
        <w:adjustRightInd w:val="0"/>
        <w:jc w:val="both"/>
        <w:rPr>
          <w:rFonts w:ascii="Arial Narrow" w:hAnsi="Arial Narrow"/>
          <w:iCs/>
          <w:sz w:val="20"/>
          <w:szCs w:val="20"/>
        </w:rPr>
      </w:pPr>
    </w:p>
    <w:p w14:paraId="74392317" w14:textId="77777777" w:rsidR="002043EE" w:rsidRPr="00B26699" w:rsidRDefault="002043EE" w:rsidP="002043EE">
      <w:pPr>
        <w:autoSpaceDE w:val="0"/>
        <w:autoSpaceDN w:val="0"/>
        <w:adjustRightInd w:val="0"/>
        <w:jc w:val="both"/>
        <w:rPr>
          <w:rFonts w:ascii="Arial Narrow" w:hAnsi="Arial Narrow"/>
          <w:iCs/>
          <w:sz w:val="20"/>
          <w:szCs w:val="20"/>
        </w:rPr>
      </w:pPr>
    </w:p>
    <w:p w14:paraId="4F0429C8"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Cordialmente,</w:t>
      </w:r>
    </w:p>
    <w:p w14:paraId="6DC3C461" w14:textId="77777777" w:rsidR="002043EE" w:rsidRPr="00B26699" w:rsidRDefault="002043EE" w:rsidP="002043EE">
      <w:pPr>
        <w:autoSpaceDE w:val="0"/>
        <w:autoSpaceDN w:val="0"/>
        <w:adjustRightInd w:val="0"/>
        <w:rPr>
          <w:rFonts w:ascii="Arial Narrow" w:hAnsi="Arial Narrow"/>
          <w:b/>
          <w:iCs/>
          <w:sz w:val="20"/>
          <w:szCs w:val="20"/>
        </w:rPr>
      </w:pPr>
    </w:p>
    <w:p w14:paraId="0A51BE91" w14:textId="77777777" w:rsidR="002043EE" w:rsidRPr="00B26699" w:rsidRDefault="002043EE" w:rsidP="002043EE">
      <w:pPr>
        <w:autoSpaceDE w:val="0"/>
        <w:autoSpaceDN w:val="0"/>
        <w:adjustRightInd w:val="0"/>
        <w:rPr>
          <w:rFonts w:ascii="Arial Narrow" w:hAnsi="Arial Narrow"/>
          <w:b/>
          <w:iCs/>
          <w:sz w:val="20"/>
          <w:szCs w:val="20"/>
        </w:rPr>
      </w:pPr>
    </w:p>
    <w:p w14:paraId="7D0887EE" w14:textId="77777777" w:rsidR="002043EE" w:rsidRPr="00B26699" w:rsidRDefault="002043EE" w:rsidP="002043EE">
      <w:pPr>
        <w:autoSpaceDE w:val="0"/>
        <w:autoSpaceDN w:val="0"/>
        <w:adjustRightInd w:val="0"/>
        <w:rPr>
          <w:rFonts w:ascii="Arial Narrow" w:hAnsi="Arial Narrow"/>
          <w:b/>
          <w:iCs/>
          <w:sz w:val="20"/>
          <w:szCs w:val="20"/>
        </w:rPr>
      </w:pPr>
    </w:p>
    <w:p w14:paraId="4B53ABB3" w14:textId="77777777" w:rsidR="002043EE" w:rsidRPr="00B26699" w:rsidRDefault="002043EE" w:rsidP="002043EE">
      <w:pPr>
        <w:autoSpaceDE w:val="0"/>
        <w:autoSpaceDN w:val="0"/>
        <w:adjustRightInd w:val="0"/>
        <w:rPr>
          <w:rFonts w:ascii="Arial Narrow" w:hAnsi="Arial Narrow"/>
          <w:b/>
          <w:iCs/>
          <w:sz w:val="20"/>
          <w:szCs w:val="20"/>
        </w:rPr>
      </w:pPr>
    </w:p>
    <w:p w14:paraId="63EEBDC7"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noProof/>
          <w:sz w:val="20"/>
          <w:szCs w:val="20"/>
          <w:lang w:val="es-CO" w:eastAsia="es-CO"/>
        </w:rPr>
        <mc:AlternateContent>
          <mc:Choice Requires="wps">
            <w:drawing>
              <wp:anchor distT="0" distB="0" distL="0" distR="0" simplePos="0" relativeHeight="251666432" behindDoc="1" locked="0" layoutInCell="1" allowOverlap="1" wp14:anchorId="13BFCCA6" wp14:editId="401ABE77">
                <wp:simplePos x="0" y="0"/>
                <wp:positionH relativeFrom="page">
                  <wp:posOffset>1143000</wp:posOffset>
                </wp:positionH>
                <wp:positionV relativeFrom="paragraph">
                  <wp:posOffset>188595</wp:posOffset>
                </wp:positionV>
                <wp:extent cx="2291715" cy="1270"/>
                <wp:effectExtent l="9525" t="10160" r="13335" b="7620"/>
                <wp:wrapTopAndBottom/>
                <wp:docPr id="6" name="Forma lib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1715" cy="1270"/>
                        </a:xfrm>
                        <a:custGeom>
                          <a:avLst/>
                          <a:gdLst>
                            <a:gd name="T0" fmla="+- 0 1800 1800"/>
                            <a:gd name="T1" fmla="*/ T0 w 3609"/>
                            <a:gd name="T2" fmla="+- 0 5409 1800"/>
                            <a:gd name="T3" fmla="*/ T2 w 3609"/>
                          </a:gdLst>
                          <a:ahLst/>
                          <a:cxnLst>
                            <a:cxn ang="0">
                              <a:pos x="T1" y="0"/>
                            </a:cxn>
                            <a:cxn ang="0">
                              <a:pos x="T3" y="0"/>
                            </a:cxn>
                          </a:cxnLst>
                          <a:rect l="0" t="0" r="r" b="b"/>
                          <a:pathLst>
                            <a:path w="3609">
                              <a:moveTo>
                                <a:pt x="0" y="0"/>
                              </a:moveTo>
                              <a:lnTo>
                                <a:pt x="3609"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F3E2DA" id="Forma libre: forma 6" o:spid="_x0000_s1026" style="position:absolute;margin-left:90pt;margin-top:14.85pt;width:180.4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" path="m,l3609,e" filled="f" strokeweight=".6pt">
                <v:path arrowok="t" o:connecttype="custom" o:connectlocs="0,0;2291715,0" o:connectangles="0,0"/>
                <w10:wrap type="topAndBottom" anchorx="page"/>
              </v:shape>
            </w:pict>
          </mc:Fallback>
        </mc:AlternateContent>
      </w:r>
    </w:p>
    <w:p w14:paraId="58F36DA2"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Firma Representante Legal Proponente.</w:t>
      </w:r>
    </w:p>
    <w:p w14:paraId="0DC1C0BD" w14:textId="77777777" w:rsidR="002043EE" w:rsidRPr="00B26699" w:rsidRDefault="002043EE" w:rsidP="002043EE">
      <w:pPr>
        <w:autoSpaceDE w:val="0"/>
        <w:autoSpaceDN w:val="0"/>
        <w:adjustRightInd w:val="0"/>
        <w:rPr>
          <w:rFonts w:ascii="Arial Narrow" w:hAnsi="Arial Narrow"/>
          <w:b/>
          <w:iCs/>
          <w:sz w:val="20"/>
          <w:szCs w:val="20"/>
        </w:rPr>
      </w:pPr>
      <w:r w:rsidRPr="00B26699">
        <w:rPr>
          <w:rFonts w:ascii="Arial Narrow" w:hAnsi="Arial Narrow"/>
          <w:b/>
          <w:iCs/>
          <w:sz w:val="20"/>
          <w:szCs w:val="20"/>
        </w:rPr>
        <w:t>O firma de la persona natural contratista</w:t>
      </w:r>
    </w:p>
    <w:p w14:paraId="5D0BC0D1" w14:textId="77777777" w:rsidR="002043EE" w:rsidRPr="00B26699" w:rsidRDefault="002043EE" w:rsidP="002043EE">
      <w:pPr>
        <w:autoSpaceDE w:val="0"/>
        <w:autoSpaceDN w:val="0"/>
        <w:adjustRightInd w:val="0"/>
        <w:rPr>
          <w:rFonts w:ascii="Arial Narrow" w:hAnsi="Arial Narrow"/>
          <w:b/>
          <w:iCs/>
          <w:sz w:val="20"/>
          <w:szCs w:val="20"/>
        </w:rPr>
      </w:pPr>
    </w:p>
    <w:p w14:paraId="26F0E792" w14:textId="77777777" w:rsidR="002043EE" w:rsidRPr="00B26699" w:rsidRDefault="002043EE" w:rsidP="002043EE">
      <w:pPr>
        <w:autoSpaceDE w:val="0"/>
        <w:autoSpaceDN w:val="0"/>
        <w:adjustRightInd w:val="0"/>
        <w:rPr>
          <w:rFonts w:ascii="Arial Narrow" w:hAnsi="Arial Narrow"/>
          <w:b/>
          <w:iCs/>
          <w:sz w:val="20"/>
          <w:szCs w:val="20"/>
        </w:rPr>
      </w:pPr>
    </w:p>
    <w:p w14:paraId="02F0971F" w14:textId="77777777" w:rsidR="002043EE" w:rsidRPr="00B26699" w:rsidRDefault="002043EE" w:rsidP="002043EE">
      <w:pPr>
        <w:autoSpaceDE w:val="0"/>
        <w:autoSpaceDN w:val="0"/>
        <w:adjustRightInd w:val="0"/>
        <w:rPr>
          <w:rFonts w:ascii="Arial Narrow" w:hAnsi="Arial Narrow"/>
          <w:b/>
          <w:iCs/>
          <w:sz w:val="20"/>
          <w:szCs w:val="20"/>
        </w:rPr>
      </w:pPr>
    </w:p>
    <w:p w14:paraId="62E233E3" w14:textId="77777777" w:rsidR="002043EE" w:rsidRPr="00B26699" w:rsidRDefault="002043EE" w:rsidP="002043EE">
      <w:pPr>
        <w:autoSpaceDE w:val="0"/>
        <w:autoSpaceDN w:val="0"/>
        <w:adjustRightInd w:val="0"/>
        <w:rPr>
          <w:rFonts w:ascii="Arial Narrow" w:hAnsi="Arial Narrow"/>
          <w:b/>
          <w:iCs/>
          <w:sz w:val="20"/>
          <w:szCs w:val="20"/>
        </w:rPr>
      </w:pPr>
    </w:p>
    <w:p w14:paraId="1AED6B14" w14:textId="77777777" w:rsidR="002043EE" w:rsidRPr="00B26699" w:rsidRDefault="002043EE" w:rsidP="002043EE">
      <w:pPr>
        <w:autoSpaceDE w:val="0"/>
        <w:autoSpaceDN w:val="0"/>
        <w:adjustRightInd w:val="0"/>
        <w:rPr>
          <w:rFonts w:ascii="Arial Narrow" w:hAnsi="Arial Narrow"/>
          <w:b/>
          <w:iCs/>
          <w:sz w:val="20"/>
          <w:szCs w:val="20"/>
        </w:rPr>
      </w:pPr>
    </w:p>
    <w:p w14:paraId="2131A00E" w14:textId="77777777" w:rsidR="002043EE" w:rsidRPr="00B26699" w:rsidRDefault="002043EE" w:rsidP="002043EE">
      <w:pPr>
        <w:autoSpaceDE w:val="0"/>
        <w:autoSpaceDN w:val="0"/>
        <w:adjustRightInd w:val="0"/>
        <w:rPr>
          <w:rFonts w:ascii="Arial Narrow" w:hAnsi="Arial Narrow"/>
          <w:b/>
          <w:iCs/>
          <w:sz w:val="20"/>
          <w:szCs w:val="20"/>
        </w:rPr>
      </w:pPr>
    </w:p>
    <w:p w14:paraId="07D5FEFF" w14:textId="77777777" w:rsidR="002043EE" w:rsidRPr="00B26699" w:rsidRDefault="002043EE" w:rsidP="002043EE">
      <w:pPr>
        <w:autoSpaceDE w:val="0"/>
        <w:autoSpaceDN w:val="0"/>
        <w:adjustRightInd w:val="0"/>
        <w:rPr>
          <w:rFonts w:ascii="Arial Narrow" w:hAnsi="Arial Narrow"/>
          <w:b/>
          <w:iCs/>
          <w:sz w:val="20"/>
          <w:szCs w:val="20"/>
        </w:rPr>
      </w:pPr>
    </w:p>
    <w:p w14:paraId="37A4422C" w14:textId="77777777" w:rsidR="002043EE" w:rsidRPr="00B26699" w:rsidRDefault="002043EE" w:rsidP="002043EE">
      <w:pPr>
        <w:autoSpaceDE w:val="0"/>
        <w:autoSpaceDN w:val="0"/>
        <w:adjustRightInd w:val="0"/>
        <w:rPr>
          <w:rFonts w:ascii="Arial Narrow" w:hAnsi="Arial Narrow"/>
          <w:b/>
          <w:iCs/>
          <w:sz w:val="20"/>
          <w:szCs w:val="20"/>
        </w:rPr>
      </w:pPr>
    </w:p>
    <w:p w14:paraId="338B5B0A" w14:textId="77777777" w:rsidR="002043EE" w:rsidRPr="00B26699" w:rsidRDefault="002043EE" w:rsidP="002043EE">
      <w:pPr>
        <w:autoSpaceDE w:val="0"/>
        <w:autoSpaceDN w:val="0"/>
        <w:adjustRightInd w:val="0"/>
        <w:rPr>
          <w:rFonts w:ascii="Arial Narrow" w:hAnsi="Arial Narrow"/>
          <w:b/>
          <w:iCs/>
          <w:sz w:val="20"/>
          <w:szCs w:val="20"/>
        </w:rPr>
      </w:pPr>
    </w:p>
    <w:p w14:paraId="04306C4C" w14:textId="77777777" w:rsidR="002043EE" w:rsidRPr="00B26699" w:rsidRDefault="002043EE" w:rsidP="002043EE">
      <w:pPr>
        <w:autoSpaceDE w:val="0"/>
        <w:autoSpaceDN w:val="0"/>
        <w:adjustRightInd w:val="0"/>
        <w:rPr>
          <w:rFonts w:ascii="Arial Narrow" w:hAnsi="Arial Narrow"/>
          <w:b/>
          <w:iCs/>
          <w:sz w:val="20"/>
          <w:szCs w:val="20"/>
        </w:rPr>
      </w:pPr>
    </w:p>
    <w:p w14:paraId="50B75508" w14:textId="77777777" w:rsidR="002043EE" w:rsidRPr="00B26699" w:rsidRDefault="002043EE" w:rsidP="002043EE">
      <w:pPr>
        <w:autoSpaceDE w:val="0"/>
        <w:autoSpaceDN w:val="0"/>
        <w:adjustRightInd w:val="0"/>
        <w:rPr>
          <w:rFonts w:ascii="Arial Narrow" w:hAnsi="Arial Narrow"/>
          <w:b/>
          <w:iCs/>
          <w:sz w:val="20"/>
          <w:szCs w:val="20"/>
        </w:rPr>
      </w:pPr>
    </w:p>
    <w:p w14:paraId="2446014E" w14:textId="77777777" w:rsidR="002043EE" w:rsidRDefault="002043EE" w:rsidP="002043EE">
      <w:pPr>
        <w:autoSpaceDE w:val="0"/>
        <w:autoSpaceDN w:val="0"/>
        <w:adjustRightInd w:val="0"/>
        <w:rPr>
          <w:rFonts w:ascii="Arial Narrow" w:hAnsi="Arial Narrow"/>
          <w:b/>
          <w:iCs/>
          <w:sz w:val="20"/>
          <w:szCs w:val="20"/>
        </w:rPr>
      </w:pPr>
    </w:p>
    <w:p w14:paraId="5C31E945" w14:textId="77777777" w:rsidR="00B44F02" w:rsidRDefault="00B44F02" w:rsidP="002043EE">
      <w:pPr>
        <w:autoSpaceDE w:val="0"/>
        <w:autoSpaceDN w:val="0"/>
        <w:adjustRightInd w:val="0"/>
        <w:rPr>
          <w:rFonts w:ascii="Arial Narrow" w:hAnsi="Arial Narrow"/>
          <w:b/>
          <w:iCs/>
          <w:sz w:val="20"/>
          <w:szCs w:val="20"/>
        </w:rPr>
      </w:pPr>
    </w:p>
    <w:p w14:paraId="7A6C0EDC" w14:textId="77777777" w:rsidR="00B44F02" w:rsidRDefault="00B44F02" w:rsidP="002043EE">
      <w:pPr>
        <w:autoSpaceDE w:val="0"/>
        <w:autoSpaceDN w:val="0"/>
        <w:adjustRightInd w:val="0"/>
        <w:rPr>
          <w:rFonts w:ascii="Arial Narrow" w:hAnsi="Arial Narrow"/>
          <w:b/>
          <w:iCs/>
          <w:sz w:val="20"/>
          <w:szCs w:val="20"/>
        </w:rPr>
      </w:pPr>
    </w:p>
    <w:p w14:paraId="22F5DEFE" w14:textId="77777777" w:rsidR="00B44F02" w:rsidRDefault="00B44F02" w:rsidP="002043EE">
      <w:pPr>
        <w:autoSpaceDE w:val="0"/>
        <w:autoSpaceDN w:val="0"/>
        <w:adjustRightInd w:val="0"/>
        <w:rPr>
          <w:rFonts w:ascii="Arial Narrow" w:hAnsi="Arial Narrow"/>
          <w:b/>
          <w:iCs/>
          <w:sz w:val="20"/>
          <w:szCs w:val="20"/>
        </w:rPr>
      </w:pPr>
    </w:p>
    <w:p w14:paraId="24E45E38" w14:textId="77777777" w:rsidR="00B44F02" w:rsidRDefault="00B44F02" w:rsidP="002043EE">
      <w:pPr>
        <w:autoSpaceDE w:val="0"/>
        <w:autoSpaceDN w:val="0"/>
        <w:adjustRightInd w:val="0"/>
        <w:rPr>
          <w:rFonts w:ascii="Arial Narrow" w:hAnsi="Arial Narrow"/>
          <w:b/>
          <w:iCs/>
          <w:sz w:val="20"/>
          <w:szCs w:val="20"/>
        </w:rPr>
      </w:pPr>
    </w:p>
    <w:p w14:paraId="47C7FDE1" w14:textId="77777777" w:rsidR="00B44F02" w:rsidRPr="00B26699" w:rsidRDefault="00B44F02" w:rsidP="002043EE">
      <w:pPr>
        <w:autoSpaceDE w:val="0"/>
        <w:autoSpaceDN w:val="0"/>
        <w:adjustRightInd w:val="0"/>
        <w:rPr>
          <w:rFonts w:ascii="Arial Narrow" w:hAnsi="Arial Narrow"/>
          <w:b/>
          <w:iCs/>
          <w:sz w:val="20"/>
          <w:szCs w:val="20"/>
        </w:rPr>
      </w:pPr>
    </w:p>
    <w:p w14:paraId="2CACC84E" w14:textId="77777777" w:rsidR="002043EE" w:rsidRPr="00B26699" w:rsidRDefault="002043EE" w:rsidP="002043EE">
      <w:pPr>
        <w:autoSpaceDE w:val="0"/>
        <w:autoSpaceDN w:val="0"/>
        <w:adjustRightInd w:val="0"/>
        <w:rPr>
          <w:rFonts w:ascii="Arial Narrow" w:hAnsi="Arial Narrow"/>
          <w:b/>
          <w:iCs/>
          <w:sz w:val="20"/>
          <w:szCs w:val="20"/>
        </w:rPr>
      </w:pPr>
    </w:p>
    <w:p w14:paraId="7282DD40" w14:textId="77777777" w:rsidR="002043EE" w:rsidRPr="00B26699" w:rsidRDefault="002043EE" w:rsidP="002043EE">
      <w:pPr>
        <w:autoSpaceDE w:val="0"/>
        <w:autoSpaceDN w:val="0"/>
        <w:adjustRightInd w:val="0"/>
        <w:rPr>
          <w:rFonts w:ascii="Arial Narrow" w:hAnsi="Arial Narrow"/>
          <w:b/>
          <w:iCs/>
          <w:sz w:val="20"/>
          <w:szCs w:val="20"/>
        </w:rPr>
      </w:pPr>
    </w:p>
    <w:p w14:paraId="216ED404" w14:textId="77777777" w:rsidR="002043EE" w:rsidRPr="00B26699" w:rsidRDefault="002043EE" w:rsidP="002043EE">
      <w:pPr>
        <w:autoSpaceDE w:val="0"/>
        <w:autoSpaceDN w:val="0"/>
        <w:adjustRightInd w:val="0"/>
        <w:jc w:val="center"/>
        <w:rPr>
          <w:rFonts w:ascii="Arial Narrow" w:hAnsi="Arial Narrow"/>
          <w:b/>
          <w:iCs/>
          <w:sz w:val="20"/>
          <w:szCs w:val="20"/>
          <w:highlight w:val="lightGray"/>
        </w:rPr>
      </w:pPr>
      <w:r w:rsidRPr="00B26699">
        <w:rPr>
          <w:rFonts w:ascii="Arial Narrow" w:hAnsi="Arial Narrow"/>
          <w:b/>
          <w:iCs/>
          <w:sz w:val="20"/>
          <w:szCs w:val="20"/>
          <w:highlight w:val="lightGray"/>
        </w:rPr>
        <w:lastRenderedPageBreak/>
        <w:t>ANEXO 14</w:t>
      </w:r>
    </w:p>
    <w:p w14:paraId="33C8695B"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highlight w:val="lightGray"/>
        </w:rPr>
        <w:t>PAGOS DE SEGURIDAD SOCIAL Y APORTES LEGALES</w:t>
      </w:r>
    </w:p>
    <w:p w14:paraId="2A7EA1F9" w14:textId="77777777" w:rsidR="002043EE" w:rsidRPr="00B26699" w:rsidRDefault="002043EE" w:rsidP="002043EE">
      <w:pPr>
        <w:autoSpaceDE w:val="0"/>
        <w:autoSpaceDN w:val="0"/>
        <w:adjustRightInd w:val="0"/>
        <w:jc w:val="both"/>
        <w:rPr>
          <w:rFonts w:ascii="Arial Narrow" w:hAnsi="Arial Narrow"/>
          <w:iCs/>
          <w:sz w:val="20"/>
          <w:szCs w:val="20"/>
        </w:rPr>
      </w:pPr>
    </w:p>
    <w:p w14:paraId="5718A619"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rPr>
        <w:t>(PARA PROPONENTE SIN REVISOR FISCAL)</w:t>
      </w:r>
    </w:p>
    <w:p w14:paraId="67A8E259" w14:textId="77777777" w:rsidR="002043EE" w:rsidRPr="00B26699" w:rsidRDefault="002043EE" w:rsidP="002043EE">
      <w:pPr>
        <w:autoSpaceDE w:val="0"/>
        <w:autoSpaceDN w:val="0"/>
        <w:adjustRightInd w:val="0"/>
        <w:jc w:val="both"/>
        <w:rPr>
          <w:rFonts w:ascii="Arial Narrow" w:hAnsi="Arial Narrow"/>
          <w:iCs/>
          <w:sz w:val="20"/>
          <w:szCs w:val="20"/>
        </w:rPr>
      </w:pPr>
    </w:p>
    <w:p w14:paraId="5500654B"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 xml:space="preserve">Yo,_______________________________________, identificado con ____________________________________________, en mi condición de Representante Legal de (Razón social de la compañía) identificada con </w:t>
      </w:r>
      <w:proofErr w:type="spellStart"/>
      <w:r w:rsidRPr="00B26699">
        <w:rPr>
          <w:rFonts w:ascii="Arial Narrow" w:hAnsi="Arial Narrow"/>
          <w:iCs/>
          <w:sz w:val="20"/>
          <w:szCs w:val="20"/>
        </w:rPr>
        <w:t>Nit</w:t>
      </w:r>
      <w:proofErr w:type="spellEnd"/>
      <w:r w:rsidRPr="00B26699">
        <w:rPr>
          <w:rFonts w:ascii="Arial Narrow" w:hAnsi="Arial Narrow"/>
          <w:iCs/>
          <w:sz w:val="20"/>
          <w:szCs w:val="20"/>
        </w:rPr>
        <w:t>__________________________________, debidamente inscrito en la Cámara de Comercio de_________________________________________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B3ADCD8" w14:textId="77777777" w:rsidR="002043EE" w:rsidRPr="00B26699" w:rsidRDefault="002043EE" w:rsidP="002043EE">
      <w:pPr>
        <w:autoSpaceDE w:val="0"/>
        <w:autoSpaceDN w:val="0"/>
        <w:adjustRightInd w:val="0"/>
        <w:jc w:val="both"/>
        <w:rPr>
          <w:rFonts w:ascii="Arial Narrow" w:hAnsi="Arial Narrow"/>
          <w:iCs/>
          <w:sz w:val="20"/>
          <w:szCs w:val="20"/>
        </w:rPr>
      </w:pPr>
    </w:p>
    <w:p w14:paraId="6C3701D7" w14:textId="77777777" w:rsidR="002043EE" w:rsidRPr="00B26699" w:rsidRDefault="002043EE" w:rsidP="002043EE">
      <w:pPr>
        <w:autoSpaceDE w:val="0"/>
        <w:autoSpaceDN w:val="0"/>
        <w:adjustRightInd w:val="0"/>
        <w:jc w:val="center"/>
        <w:rPr>
          <w:rFonts w:ascii="Arial Narrow" w:hAnsi="Arial Narrow"/>
          <w:iCs/>
          <w:sz w:val="20"/>
          <w:szCs w:val="20"/>
        </w:rPr>
      </w:pPr>
    </w:p>
    <w:p w14:paraId="154E77DD" w14:textId="77777777" w:rsidR="002043EE" w:rsidRPr="00B26699" w:rsidRDefault="002043EE" w:rsidP="002043EE">
      <w:pPr>
        <w:autoSpaceDE w:val="0"/>
        <w:autoSpaceDN w:val="0"/>
        <w:adjustRightInd w:val="0"/>
        <w:jc w:val="center"/>
        <w:rPr>
          <w:rFonts w:ascii="Arial Narrow" w:hAnsi="Arial Narrow"/>
          <w:b/>
          <w:iCs/>
          <w:sz w:val="20"/>
          <w:szCs w:val="20"/>
        </w:rPr>
      </w:pPr>
      <w:r w:rsidRPr="00B26699">
        <w:rPr>
          <w:rFonts w:ascii="Arial Narrow" w:hAnsi="Arial Narrow"/>
          <w:b/>
          <w:iCs/>
          <w:sz w:val="20"/>
          <w:szCs w:val="20"/>
        </w:rPr>
        <w:t>(PARA PROPONENTE CON REVISOR FISCAL)</w:t>
      </w:r>
    </w:p>
    <w:p w14:paraId="7E591C58" w14:textId="77777777" w:rsidR="002043EE" w:rsidRPr="00B26699" w:rsidRDefault="002043EE" w:rsidP="002043EE">
      <w:pPr>
        <w:autoSpaceDE w:val="0"/>
        <w:autoSpaceDN w:val="0"/>
        <w:adjustRightInd w:val="0"/>
        <w:jc w:val="both"/>
        <w:rPr>
          <w:rFonts w:ascii="Arial Narrow" w:hAnsi="Arial Narrow"/>
          <w:iCs/>
          <w:sz w:val="20"/>
          <w:szCs w:val="20"/>
        </w:rPr>
      </w:pPr>
    </w:p>
    <w:p w14:paraId="3BA14B9D"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sz w:val="20"/>
          <w:szCs w:val="20"/>
        </w:rPr>
        <w:t>Yo,______________________________________, identificado con</w:t>
      </w:r>
      <w:r w:rsidRPr="00B26699">
        <w:rPr>
          <w:rFonts w:ascii="Arial Narrow" w:hAnsi="Arial Narrow"/>
          <w:iCs/>
          <w:sz w:val="20"/>
          <w:szCs w:val="20"/>
        </w:rPr>
        <w:tab/>
        <w:t xml:space="preserve">, y con Tarjeta Profesional No.___________________________ de la Junta Central de Contadores de Colombia, en mi condición de Revisor Fiscal de (Razón social de la compañía) identificada con </w:t>
      </w:r>
      <w:proofErr w:type="spellStart"/>
      <w:r w:rsidRPr="00B26699">
        <w:rPr>
          <w:rFonts w:ascii="Arial Narrow" w:hAnsi="Arial Narrow"/>
          <w:iCs/>
          <w:sz w:val="20"/>
          <w:szCs w:val="20"/>
        </w:rPr>
        <w:t>Nit</w:t>
      </w:r>
      <w:proofErr w:type="spellEnd"/>
      <w:r w:rsidRPr="00B26699">
        <w:rPr>
          <w:rFonts w:ascii="Arial Narrow" w:hAnsi="Arial Narrow"/>
          <w:iCs/>
          <w:sz w:val="20"/>
          <w:szCs w:val="20"/>
        </w:rPr>
        <w:t>_____________________________________ , debidamente inscrito en la Cámara de Comercio de_____________________________________,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35DE9263" w14:textId="77777777" w:rsidR="002043EE" w:rsidRPr="00B26699" w:rsidRDefault="002043EE" w:rsidP="002043EE">
      <w:pPr>
        <w:autoSpaceDE w:val="0"/>
        <w:autoSpaceDN w:val="0"/>
        <w:adjustRightInd w:val="0"/>
        <w:jc w:val="both"/>
        <w:rPr>
          <w:rFonts w:ascii="Arial Narrow" w:hAnsi="Arial Narrow"/>
          <w:iCs/>
          <w:sz w:val="20"/>
          <w:szCs w:val="20"/>
        </w:rPr>
      </w:pPr>
    </w:p>
    <w:p w14:paraId="36A2BD54"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noProof/>
          <w:sz w:val="20"/>
          <w:szCs w:val="20"/>
          <w:lang w:val="es-CO" w:eastAsia="es-CO"/>
        </w:rPr>
        <mc:AlternateContent>
          <mc:Choice Requires="wps">
            <w:drawing>
              <wp:anchor distT="0" distB="0" distL="114300" distR="114300" simplePos="0" relativeHeight="251667456" behindDoc="1" locked="0" layoutInCell="1" allowOverlap="1" wp14:anchorId="5D09C3FB" wp14:editId="5AB04B79">
                <wp:simplePos x="0" y="0"/>
                <wp:positionH relativeFrom="page">
                  <wp:posOffset>2765425</wp:posOffset>
                </wp:positionH>
                <wp:positionV relativeFrom="paragraph">
                  <wp:posOffset>60960</wp:posOffset>
                </wp:positionV>
                <wp:extent cx="1088390" cy="161290"/>
                <wp:effectExtent l="0" t="0" r="0" b="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839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62707" id="Rectángulo 81" o:spid="_x0000_s1026" style="position:absolute;margin-left:217.75pt;margin-top:4.8pt;width:85.7pt;height:12.7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" fillcolor="#d2d2d2" stroked="f">
                <w10:wrap anchorx="page"/>
              </v:rect>
            </w:pict>
          </mc:Fallback>
        </mc:AlternateContent>
      </w:r>
      <w:r w:rsidRPr="00B26699">
        <w:rPr>
          <w:rFonts w:ascii="Arial Narrow" w:hAnsi="Arial Narrow"/>
          <w:iCs/>
          <w:noProof/>
          <w:sz w:val="20"/>
          <w:szCs w:val="20"/>
          <w:lang w:val="es-CO" w:eastAsia="es-CO"/>
        </w:rPr>
        <mc:AlternateContent>
          <mc:Choice Requires="wps">
            <w:drawing>
              <wp:anchor distT="0" distB="0" distL="114300" distR="114300" simplePos="0" relativeHeight="251668480" behindDoc="1" locked="0" layoutInCell="1" allowOverlap="1" wp14:anchorId="384C5240" wp14:editId="62FC2D4D">
                <wp:simplePos x="0" y="0"/>
                <wp:positionH relativeFrom="page">
                  <wp:posOffset>4265295</wp:posOffset>
                </wp:positionH>
                <wp:positionV relativeFrom="paragraph">
                  <wp:posOffset>60960</wp:posOffset>
                </wp:positionV>
                <wp:extent cx="311150" cy="161290"/>
                <wp:effectExtent l="0" t="0" r="0" b="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188F7E" id="Rectángulo 80" o:spid="_x0000_s1026" style="position:absolute;margin-left:335.85pt;margin-top:4.8pt;width:24.5pt;height:12.7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" fillcolor="#d2d2d2" stroked="f">
                <w10:wrap anchorx="page"/>
              </v:rect>
            </w:pict>
          </mc:Fallback>
        </mc:AlternateContent>
      </w:r>
      <w:r w:rsidRPr="00B26699">
        <w:rPr>
          <w:rFonts w:ascii="Arial Narrow" w:hAnsi="Arial Narrow"/>
          <w:iCs/>
          <w:noProof/>
          <w:sz w:val="20"/>
          <w:szCs w:val="20"/>
          <w:lang w:val="es-CO" w:eastAsia="es-CO"/>
        </w:rPr>
        <mc:AlternateContent>
          <mc:Choice Requires="wps">
            <w:drawing>
              <wp:anchor distT="0" distB="0" distL="114300" distR="114300" simplePos="0" relativeHeight="251669504" behindDoc="1" locked="0" layoutInCell="1" allowOverlap="1" wp14:anchorId="7F62CAD2" wp14:editId="0C0BD10E">
                <wp:simplePos x="0" y="0"/>
                <wp:positionH relativeFrom="page">
                  <wp:posOffset>5639435</wp:posOffset>
                </wp:positionH>
                <wp:positionV relativeFrom="paragraph">
                  <wp:posOffset>60960</wp:posOffset>
                </wp:positionV>
                <wp:extent cx="388620" cy="161290"/>
                <wp:effectExtent l="0" t="0" r="0" b="0"/>
                <wp:wrapNone/>
                <wp:docPr id="79"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CAD32" id="Rectángulo 79" o:spid="_x0000_s1026" style="position:absolute;margin-left:444.05pt;margin-top:4.8pt;width:30.6pt;height:12.7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" fillcolor="#d2d2d2" stroked="f">
                <w10:wrap anchorx="page"/>
              </v:rect>
            </w:pict>
          </mc:Fallback>
        </mc:AlternateContent>
      </w:r>
      <w:r w:rsidRPr="00B26699">
        <w:rPr>
          <w:rFonts w:ascii="Arial Narrow" w:hAnsi="Arial Narrow"/>
          <w:iCs/>
          <w:sz w:val="20"/>
          <w:szCs w:val="20"/>
        </w:rPr>
        <w:t xml:space="preserve">En constancia, se firma en _______________________, a los ______días del mes de ______________ </w:t>
      </w:r>
      <w:proofErr w:type="spellStart"/>
      <w:r w:rsidRPr="00B26699">
        <w:rPr>
          <w:rFonts w:ascii="Arial Narrow" w:hAnsi="Arial Narrow"/>
          <w:iCs/>
          <w:sz w:val="20"/>
          <w:szCs w:val="20"/>
        </w:rPr>
        <w:t>de</w:t>
      </w:r>
      <w:proofErr w:type="spellEnd"/>
      <w:r w:rsidRPr="00B26699">
        <w:rPr>
          <w:rFonts w:ascii="Arial Narrow" w:hAnsi="Arial Narrow"/>
          <w:iCs/>
          <w:sz w:val="20"/>
          <w:szCs w:val="20"/>
        </w:rPr>
        <w:t xml:space="preserve"> 2026</w:t>
      </w:r>
    </w:p>
    <w:p w14:paraId="1C45FF6F" w14:textId="77777777" w:rsidR="002043EE" w:rsidRPr="00B26699" w:rsidRDefault="002043EE" w:rsidP="002043EE">
      <w:pPr>
        <w:autoSpaceDE w:val="0"/>
        <w:autoSpaceDN w:val="0"/>
        <w:adjustRightInd w:val="0"/>
        <w:jc w:val="both"/>
        <w:rPr>
          <w:rFonts w:ascii="Arial Narrow" w:hAnsi="Arial Narrow"/>
          <w:iCs/>
          <w:sz w:val="20"/>
          <w:szCs w:val="20"/>
        </w:rPr>
      </w:pPr>
    </w:p>
    <w:p w14:paraId="4464F67A" w14:textId="77777777" w:rsidR="002043EE" w:rsidRPr="00B26699" w:rsidRDefault="002043EE" w:rsidP="002043EE">
      <w:pPr>
        <w:autoSpaceDE w:val="0"/>
        <w:autoSpaceDN w:val="0"/>
        <w:adjustRightInd w:val="0"/>
        <w:jc w:val="both"/>
        <w:rPr>
          <w:rFonts w:ascii="Arial Narrow" w:hAnsi="Arial Narrow"/>
          <w:iCs/>
          <w:sz w:val="20"/>
          <w:szCs w:val="20"/>
        </w:rPr>
      </w:pPr>
      <w:r w:rsidRPr="00B26699">
        <w:rPr>
          <w:rFonts w:ascii="Arial Narrow" w:hAnsi="Arial Narrow"/>
          <w:iCs/>
          <w:noProof/>
          <w:sz w:val="20"/>
          <w:szCs w:val="20"/>
          <w:lang w:val="es-CO" w:eastAsia="es-CO"/>
        </w:rPr>
        <mc:AlternateContent>
          <mc:Choice Requires="wps">
            <w:drawing>
              <wp:anchor distT="0" distB="0" distL="0" distR="0" simplePos="0" relativeHeight="251670528" behindDoc="1" locked="0" layoutInCell="1" allowOverlap="1" wp14:anchorId="3C5FB5D1" wp14:editId="3ECEE173">
                <wp:simplePos x="0" y="0"/>
                <wp:positionH relativeFrom="page">
                  <wp:posOffset>2409825</wp:posOffset>
                </wp:positionH>
                <wp:positionV relativeFrom="paragraph">
                  <wp:posOffset>241935</wp:posOffset>
                </wp:positionV>
                <wp:extent cx="2954655" cy="1270"/>
                <wp:effectExtent l="0" t="0" r="0" b="0"/>
                <wp:wrapTopAndBottom/>
                <wp:docPr id="78" name="Forma libre: forma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4655" cy="1270"/>
                        </a:xfrm>
                        <a:custGeom>
                          <a:avLst/>
                          <a:gdLst>
                            <a:gd name="T0" fmla="+- 0 3795 3795"/>
                            <a:gd name="T1" fmla="*/ T0 w 4653"/>
                            <a:gd name="T2" fmla="+- 0 8447 3795"/>
                            <a:gd name="T3" fmla="*/ T2 w 4653"/>
                          </a:gdLst>
                          <a:ahLst/>
                          <a:cxnLst>
                            <a:cxn ang="0">
                              <a:pos x="T1" y="0"/>
                            </a:cxn>
                            <a:cxn ang="0">
                              <a:pos x="T3" y="0"/>
                            </a:cxn>
                          </a:cxnLst>
                          <a:rect l="0" t="0" r="r" b="b"/>
                          <a:pathLst>
                            <a:path w="4653">
                              <a:moveTo>
                                <a:pt x="0" y="0"/>
                              </a:moveTo>
                              <a:lnTo>
                                <a:pt x="4652" y="0"/>
                              </a:lnTo>
                            </a:path>
                          </a:pathLst>
                        </a:custGeom>
                        <a:noFill/>
                        <a:ln w="124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43CBF5" id="Forma libre: forma 78" o:spid="_x0000_s1026" style="position:absolute;margin-left:189.75pt;margin-top:19.05pt;width:232.65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5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" path="m,l4652,e" filled="f" strokeweight=".34664mm">
                <v:path arrowok="t" o:connecttype="custom" o:connectlocs="0,0;2954020,0" o:connectangles="0,0"/>
                <w10:wrap type="topAndBottom" anchorx="page"/>
              </v:shape>
            </w:pict>
          </mc:Fallback>
        </mc:AlternateContent>
      </w:r>
    </w:p>
    <w:p w14:paraId="70508627" w14:textId="77777777" w:rsidR="002043EE" w:rsidRPr="00B26699" w:rsidRDefault="002043EE" w:rsidP="002043EE">
      <w:pPr>
        <w:autoSpaceDE w:val="0"/>
        <w:autoSpaceDN w:val="0"/>
        <w:adjustRightInd w:val="0"/>
        <w:jc w:val="center"/>
        <w:rPr>
          <w:rFonts w:ascii="Arial Narrow" w:hAnsi="Arial Narrow"/>
          <w:iCs/>
          <w:sz w:val="20"/>
          <w:szCs w:val="20"/>
        </w:rPr>
      </w:pPr>
      <w:r w:rsidRPr="00B26699">
        <w:rPr>
          <w:rFonts w:ascii="Arial Narrow" w:hAnsi="Arial Narrow"/>
          <w:iCs/>
          <w:sz w:val="20"/>
          <w:szCs w:val="20"/>
        </w:rPr>
        <w:t>[Nombre y firma de la persona natural, el representante legal de la persona jurídica o el</w:t>
      </w:r>
    </w:p>
    <w:p w14:paraId="5C376C38" w14:textId="77777777" w:rsidR="002043EE" w:rsidRPr="00B26699" w:rsidRDefault="002043EE" w:rsidP="002043EE">
      <w:pPr>
        <w:autoSpaceDE w:val="0"/>
        <w:autoSpaceDN w:val="0"/>
        <w:adjustRightInd w:val="0"/>
        <w:jc w:val="center"/>
        <w:rPr>
          <w:rFonts w:ascii="Arial Narrow" w:hAnsi="Arial Narrow"/>
          <w:iCs/>
          <w:sz w:val="20"/>
          <w:szCs w:val="20"/>
        </w:rPr>
      </w:pPr>
      <w:r w:rsidRPr="00B26699">
        <w:rPr>
          <w:rFonts w:ascii="Arial Narrow" w:hAnsi="Arial Narrow"/>
          <w:iCs/>
          <w:sz w:val="20"/>
          <w:szCs w:val="20"/>
        </w:rPr>
        <w:t>revisor fiscal, según corresponda, o el representante del Proponente Plural]</w:t>
      </w:r>
    </w:p>
    <w:p w14:paraId="553F8978" w14:textId="77777777" w:rsidR="002043EE" w:rsidRPr="00B26699" w:rsidRDefault="002043EE" w:rsidP="002043EE">
      <w:pPr>
        <w:autoSpaceDE w:val="0"/>
        <w:autoSpaceDN w:val="0"/>
        <w:adjustRightInd w:val="0"/>
        <w:rPr>
          <w:rFonts w:ascii="Arial Narrow" w:hAnsi="Arial Narrow"/>
          <w:iCs/>
          <w:sz w:val="20"/>
          <w:szCs w:val="20"/>
        </w:rPr>
      </w:pPr>
    </w:p>
    <w:p w14:paraId="0189945E" w14:textId="77777777" w:rsidR="002043EE" w:rsidRPr="00B26699" w:rsidRDefault="002043EE" w:rsidP="002043EE">
      <w:pPr>
        <w:pStyle w:val="Textoindependiente"/>
        <w:ind w:left="93" w:right="91"/>
        <w:jc w:val="both"/>
        <w:rPr>
          <w:rFonts w:ascii="Arial Narrow" w:hAnsi="Arial Narrow"/>
          <w:iCs/>
          <w:sz w:val="20"/>
          <w:szCs w:val="20"/>
          <w:lang w:val="es-ES_tradnl"/>
        </w:rPr>
      </w:pPr>
      <w:r w:rsidRPr="00B26699">
        <w:rPr>
          <w:rFonts w:ascii="Arial Narrow" w:hAnsi="Arial Narrow"/>
          <w:b/>
          <w:iCs/>
          <w:sz w:val="20"/>
          <w:szCs w:val="20"/>
          <w:lang w:val="es-ES_tradnl"/>
        </w:rPr>
        <w:t>NOTA 1:</w:t>
      </w:r>
      <w:r w:rsidRPr="00B26699">
        <w:rPr>
          <w:rFonts w:ascii="Arial Narrow" w:hAnsi="Arial Narrow"/>
          <w:iCs/>
          <w:sz w:val="20"/>
          <w:szCs w:val="20"/>
          <w:lang w:val="es-ES_tradnl"/>
        </w:rPr>
        <w:t xml:space="preserve"> Para certificar el pago de los aportes correspondientes a los Sistemas de Seguridad Social, se deberán tener en cuenta los plazos previstos en el Decreto 1406 de 1999 artículos 19 a 24. Así mismo, en el caso del pago correspondiente a los aportes parafiscales, se deberá tener en cuenta el plazo dispuesto para tal efecto por el artículo 10 de la ley 21 de 1982, reglamentado por el Decreto 1464 de 2005 y por el Decreto 1670 de 2007.</w:t>
      </w:r>
    </w:p>
    <w:p w14:paraId="160D9079" w14:textId="77777777" w:rsidR="002043EE" w:rsidRPr="00B26699" w:rsidRDefault="002043EE" w:rsidP="002043EE">
      <w:pPr>
        <w:pStyle w:val="Textoindependiente"/>
        <w:ind w:left="93" w:right="91"/>
        <w:jc w:val="both"/>
        <w:rPr>
          <w:rFonts w:ascii="Arial Narrow" w:hAnsi="Arial Narrow"/>
          <w:sz w:val="20"/>
          <w:szCs w:val="20"/>
          <w:lang w:val="es-ES_tradnl"/>
        </w:rPr>
      </w:pPr>
    </w:p>
    <w:p w14:paraId="15032395" w14:textId="77777777" w:rsidR="002043EE" w:rsidRPr="00B26699" w:rsidRDefault="002043EE" w:rsidP="00681678">
      <w:pPr>
        <w:pStyle w:val="Textoindependiente"/>
        <w:ind w:right="91"/>
        <w:jc w:val="both"/>
        <w:rPr>
          <w:rFonts w:ascii="Arial Narrow" w:hAnsi="Arial Narrow"/>
          <w:sz w:val="20"/>
          <w:szCs w:val="20"/>
          <w:lang w:val="es-ES_tradnl"/>
        </w:rPr>
      </w:pPr>
    </w:p>
    <w:p w14:paraId="3478C486" w14:textId="77777777" w:rsidR="002043EE" w:rsidRPr="00B26699" w:rsidRDefault="002043EE" w:rsidP="002043EE">
      <w:pPr>
        <w:pStyle w:val="Textoindependiente"/>
        <w:ind w:right="91"/>
        <w:jc w:val="both"/>
        <w:rPr>
          <w:rFonts w:ascii="Arial Narrow" w:hAnsi="Arial Narrow"/>
          <w:sz w:val="20"/>
          <w:szCs w:val="20"/>
          <w:lang w:val="es-ES_tradnl"/>
        </w:rPr>
      </w:pPr>
    </w:p>
    <w:p w14:paraId="0747993B" w14:textId="77777777" w:rsidR="002043EE" w:rsidRPr="00B26699" w:rsidRDefault="002043EE" w:rsidP="00906827">
      <w:pPr>
        <w:jc w:val="both"/>
        <w:rPr>
          <w:rFonts w:ascii="Arial Narrow" w:eastAsia="Arial" w:hAnsi="Arial Narrow" w:cs="Arial"/>
          <w:color w:val="FF0000"/>
          <w:sz w:val="18"/>
          <w:szCs w:val="18"/>
        </w:rPr>
      </w:pPr>
    </w:p>
    <w:sectPr w:rsidR="002043EE" w:rsidRPr="00B26699" w:rsidSect="00BE08FC">
      <w:headerReference w:type="even" r:id="rId27"/>
      <w:headerReference w:type="default" r:id="rId28"/>
      <w:footerReference w:type="default" r:id="rId29"/>
      <w:headerReference w:type="first" r:id="rId30"/>
      <w:pgSz w:w="12242" w:h="15842" w:code="146"/>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B085F" w14:textId="77777777" w:rsidR="00324DB3" w:rsidRDefault="00324DB3">
      <w:r>
        <w:separator/>
      </w:r>
    </w:p>
  </w:endnote>
  <w:endnote w:type="continuationSeparator" w:id="0">
    <w:p w14:paraId="615FFCF9" w14:textId="77777777" w:rsidR="00324DB3" w:rsidRDefault="00324D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Narrow">
    <w:altName w:val="Arial"/>
    <w:charset w:val="00"/>
    <w:family w:val="swiss"/>
    <w:pitch w:val="default"/>
    <w:sig w:usb0="00000003" w:usb1="00000000" w:usb2="00000000" w:usb3="00000000" w:csb0="00000001" w:csb1="00000000"/>
  </w:font>
  <w:font w:name="Helvetica">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63014" w14:textId="77777777" w:rsidR="002043EE" w:rsidRPr="00362942" w:rsidRDefault="002043EE" w:rsidP="00A30CB9">
    <w:pPr>
      <w:spacing w:line="207" w:lineRule="exact"/>
      <w:ind w:left="943" w:right="1219"/>
      <w:jc w:val="center"/>
      <w:rPr>
        <w:rFonts w:ascii="Arial Narrow" w:hAnsi="Arial Narrow"/>
        <w:b/>
        <w:sz w:val="16"/>
        <w:szCs w:val="16"/>
      </w:rPr>
    </w:pPr>
    <w:r w:rsidRPr="00362942">
      <w:rPr>
        <w:rFonts w:ascii="Arial Narrow" w:hAnsi="Arial Narrow"/>
        <w:b/>
        <w:sz w:val="16"/>
        <w:szCs w:val="16"/>
      </w:rPr>
      <w:t>Dirección:</w:t>
    </w:r>
    <w:r w:rsidRPr="00362942">
      <w:rPr>
        <w:rFonts w:ascii="Arial Narrow" w:hAnsi="Arial Narrow"/>
        <w:b/>
        <w:spacing w:val="-3"/>
        <w:sz w:val="16"/>
        <w:szCs w:val="16"/>
      </w:rPr>
      <w:t xml:space="preserve"> </w:t>
    </w:r>
    <w:r w:rsidRPr="00362942">
      <w:rPr>
        <w:rFonts w:ascii="Arial Narrow" w:hAnsi="Arial Narrow"/>
        <w:b/>
        <w:sz w:val="16"/>
        <w:szCs w:val="16"/>
      </w:rPr>
      <w:t>Carrera</w:t>
    </w:r>
    <w:r w:rsidRPr="00362942">
      <w:rPr>
        <w:rFonts w:ascii="Arial Narrow" w:hAnsi="Arial Narrow"/>
        <w:b/>
        <w:spacing w:val="-3"/>
        <w:sz w:val="16"/>
        <w:szCs w:val="16"/>
      </w:rPr>
      <w:t xml:space="preserve"> </w:t>
    </w:r>
    <w:r w:rsidRPr="00362942">
      <w:rPr>
        <w:rFonts w:ascii="Arial Narrow" w:hAnsi="Arial Narrow"/>
        <w:b/>
        <w:sz w:val="16"/>
        <w:szCs w:val="16"/>
      </w:rPr>
      <w:t>65</w:t>
    </w:r>
    <w:r w:rsidRPr="00362942">
      <w:rPr>
        <w:rFonts w:ascii="Arial Narrow" w:hAnsi="Arial Narrow"/>
        <w:b/>
        <w:spacing w:val="-2"/>
        <w:sz w:val="16"/>
        <w:szCs w:val="16"/>
      </w:rPr>
      <w:t xml:space="preserve"> </w:t>
    </w:r>
    <w:r w:rsidRPr="00362942">
      <w:rPr>
        <w:rFonts w:ascii="Arial Narrow" w:hAnsi="Arial Narrow"/>
        <w:b/>
        <w:sz w:val="16"/>
        <w:szCs w:val="16"/>
      </w:rPr>
      <w:t>Nro.</w:t>
    </w:r>
    <w:r w:rsidRPr="00362942">
      <w:rPr>
        <w:rFonts w:ascii="Arial Narrow" w:hAnsi="Arial Narrow"/>
        <w:b/>
        <w:spacing w:val="-3"/>
        <w:sz w:val="16"/>
        <w:szCs w:val="16"/>
      </w:rPr>
      <w:t xml:space="preserve"> </w:t>
    </w:r>
    <w:r w:rsidRPr="00362942">
      <w:rPr>
        <w:rFonts w:ascii="Arial Narrow" w:hAnsi="Arial Narrow"/>
        <w:b/>
        <w:sz w:val="16"/>
        <w:szCs w:val="16"/>
      </w:rPr>
      <w:t>80</w:t>
    </w:r>
    <w:r w:rsidRPr="00362942">
      <w:rPr>
        <w:rFonts w:ascii="Arial Narrow" w:hAnsi="Arial Narrow"/>
        <w:b/>
        <w:spacing w:val="-3"/>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325.</w:t>
    </w:r>
    <w:r w:rsidRPr="00362942">
      <w:rPr>
        <w:rFonts w:ascii="Arial Narrow" w:hAnsi="Arial Narrow"/>
        <w:b/>
        <w:spacing w:val="-5"/>
        <w:sz w:val="16"/>
        <w:szCs w:val="16"/>
      </w:rPr>
      <w:t xml:space="preserve"> </w:t>
    </w:r>
    <w:r w:rsidRPr="00362942">
      <w:rPr>
        <w:rFonts w:ascii="Arial Narrow" w:hAnsi="Arial Narrow"/>
        <w:b/>
        <w:sz w:val="16"/>
        <w:szCs w:val="16"/>
      </w:rPr>
      <w:t>Correo</w:t>
    </w:r>
    <w:r w:rsidRPr="00362942">
      <w:rPr>
        <w:rFonts w:ascii="Arial Narrow" w:hAnsi="Arial Narrow"/>
        <w:b/>
        <w:spacing w:val="-4"/>
        <w:sz w:val="16"/>
        <w:szCs w:val="16"/>
      </w:rPr>
      <w:t xml:space="preserve"> </w:t>
    </w:r>
    <w:r w:rsidRPr="00362942">
      <w:rPr>
        <w:rFonts w:ascii="Arial Narrow" w:hAnsi="Arial Narrow"/>
        <w:b/>
        <w:sz w:val="16"/>
        <w:szCs w:val="16"/>
      </w:rPr>
      <w:t>electrónico</w:t>
    </w:r>
    <w:r w:rsidRPr="00362942">
      <w:rPr>
        <w:rFonts w:ascii="Arial Narrow" w:hAnsi="Arial Narrow"/>
        <w:b/>
        <w:spacing w:val="-1"/>
        <w:sz w:val="16"/>
        <w:szCs w:val="16"/>
      </w:rPr>
      <w:t xml:space="preserve"> </w:t>
    </w:r>
    <w:hyperlink r:id="rId1">
      <w:r w:rsidRPr="00362942">
        <w:rPr>
          <w:rFonts w:ascii="Arial Narrow" w:hAnsi="Arial Narrow"/>
          <w:b/>
          <w:sz w:val="16"/>
          <w:szCs w:val="16"/>
          <w:u w:val="single"/>
        </w:rPr>
        <w:t>drnoccompras@medicinalegal.gov.co</w:t>
      </w:r>
    </w:hyperlink>
  </w:p>
  <w:p w14:paraId="5A6F5671" w14:textId="77777777" w:rsidR="002043EE" w:rsidRPr="00362942" w:rsidRDefault="002043EE" w:rsidP="00A30CB9">
    <w:pPr>
      <w:spacing w:before="1" w:line="207" w:lineRule="exact"/>
      <w:ind w:left="943" w:right="514"/>
      <w:jc w:val="center"/>
      <w:rPr>
        <w:rFonts w:ascii="Arial Narrow" w:hAnsi="Arial Narrow"/>
        <w:b/>
        <w:sz w:val="16"/>
        <w:szCs w:val="16"/>
      </w:rPr>
    </w:pPr>
    <w:r w:rsidRPr="00362942">
      <w:rPr>
        <w:rFonts w:ascii="Arial Narrow" w:hAnsi="Arial Narrow"/>
        <w:b/>
        <w:sz w:val="16"/>
        <w:szCs w:val="16"/>
      </w:rPr>
      <w:t>Conmutador6045012420, EXT34100–</w:t>
    </w:r>
  </w:p>
  <w:p w14:paraId="7C540B88" w14:textId="77777777" w:rsidR="002043EE" w:rsidRPr="00362942" w:rsidRDefault="002043EE" w:rsidP="00A30CB9">
    <w:pPr>
      <w:spacing w:line="205" w:lineRule="exact"/>
      <w:ind w:left="943" w:right="515"/>
      <w:jc w:val="center"/>
      <w:rPr>
        <w:rFonts w:ascii="Arial Narrow" w:hAnsi="Arial Narrow"/>
        <w:b/>
        <w:sz w:val="16"/>
        <w:szCs w:val="16"/>
      </w:rPr>
    </w:pPr>
    <w:r w:rsidRPr="00362942">
      <w:rPr>
        <w:rFonts w:ascii="Arial Narrow" w:hAnsi="Arial Narrow"/>
        <w:b/>
        <w:sz w:val="16"/>
        <w:szCs w:val="16"/>
      </w:rPr>
      <w:t>Medellín</w:t>
    </w:r>
    <w:r w:rsidRPr="00362942">
      <w:rPr>
        <w:rFonts w:ascii="Arial Narrow" w:hAnsi="Arial Narrow"/>
        <w:b/>
        <w:spacing w:val="-1"/>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Antioquia</w:t>
    </w:r>
  </w:p>
  <w:p w14:paraId="3F4B627B" w14:textId="77777777" w:rsidR="002043EE" w:rsidRPr="00362942" w:rsidRDefault="002043EE" w:rsidP="00A30CB9">
    <w:pPr>
      <w:spacing w:line="182" w:lineRule="exact"/>
      <w:ind w:left="943" w:right="1219"/>
      <w:jc w:val="center"/>
      <w:rPr>
        <w:rFonts w:ascii="Arial Narrow" w:hAnsi="Arial Narrow"/>
        <w:b/>
        <w:sz w:val="16"/>
        <w:szCs w:val="16"/>
      </w:rPr>
    </w:pPr>
    <w:hyperlink r:id="rId2">
      <w:r w:rsidRPr="00362942">
        <w:rPr>
          <w:rFonts w:ascii="Arial Narrow" w:hAnsi="Arial Narrow"/>
          <w:b/>
          <w:sz w:val="16"/>
          <w:szCs w:val="16"/>
          <w:u w:val="single" w:color="0000FF"/>
        </w:rPr>
        <w:t>www.medicinalegal.gov.co</w:t>
      </w:r>
    </w:hyperlink>
  </w:p>
  <w:p w14:paraId="4A0DEF1C" w14:textId="77777777" w:rsidR="002043EE" w:rsidRDefault="002043EE" w:rsidP="008B7E55">
    <w:pPr>
      <w:pStyle w:val="Piedepgina"/>
      <w:jc w:val="center"/>
    </w:pPr>
    <w:r>
      <w:fldChar w:fldCharType="begin"/>
    </w:r>
    <w:r>
      <w:instrText>PAGE   \* MERGEFORMAT</w:instrText>
    </w:r>
    <w:r>
      <w:fldChar w:fldCharType="separate"/>
    </w:r>
    <w:r w:rsidRPr="0033343E">
      <w:rPr>
        <w:noProof/>
        <w:lang w:val="es-ES"/>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74FA0" w14:textId="77777777" w:rsidR="002859C8" w:rsidRDefault="002859C8" w:rsidP="00655120">
    <w:pPr>
      <w:pStyle w:val="Piedepgina"/>
      <w:jc w:val="center"/>
      <w:rPr>
        <w:rFonts w:ascii="Helvetica" w:hAnsi="Helvetica" w:cs="Arial"/>
        <w:color w:val="000000"/>
        <w:sz w:val="8"/>
        <w:szCs w:val="16"/>
        <w:lang w:val="pt-BR"/>
      </w:rPr>
    </w:pPr>
  </w:p>
  <w:p w14:paraId="4F66682B" w14:textId="77777777" w:rsidR="002859C8" w:rsidRPr="00F349C8" w:rsidRDefault="002859C8" w:rsidP="00655120">
    <w:pPr>
      <w:pStyle w:val="Piedepgina"/>
      <w:jc w:val="center"/>
      <w:rPr>
        <w:rFonts w:ascii="Helvetica" w:hAnsi="Helvetica" w:cs="Arial"/>
        <w:color w:val="000000"/>
        <w:sz w:val="8"/>
        <w:szCs w:val="16"/>
        <w:lang w:val="pt-BR"/>
      </w:rPr>
    </w:pPr>
  </w:p>
  <w:p w14:paraId="310810D7" w14:textId="77777777" w:rsidR="002043EE" w:rsidRPr="00362942" w:rsidRDefault="002043EE" w:rsidP="002043EE">
    <w:pPr>
      <w:spacing w:line="207" w:lineRule="exact"/>
      <w:ind w:left="943" w:right="1219"/>
      <w:jc w:val="center"/>
      <w:rPr>
        <w:rFonts w:ascii="Arial Narrow" w:hAnsi="Arial Narrow"/>
        <w:b/>
        <w:sz w:val="16"/>
        <w:szCs w:val="16"/>
      </w:rPr>
    </w:pPr>
    <w:r w:rsidRPr="00362942">
      <w:rPr>
        <w:rFonts w:ascii="Arial Narrow" w:hAnsi="Arial Narrow"/>
        <w:b/>
        <w:sz w:val="16"/>
        <w:szCs w:val="16"/>
      </w:rPr>
      <w:t>Dirección:</w:t>
    </w:r>
    <w:r w:rsidRPr="00362942">
      <w:rPr>
        <w:rFonts w:ascii="Arial Narrow" w:hAnsi="Arial Narrow"/>
        <w:b/>
        <w:spacing w:val="-3"/>
        <w:sz w:val="16"/>
        <w:szCs w:val="16"/>
      </w:rPr>
      <w:t xml:space="preserve"> </w:t>
    </w:r>
    <w:r w:rsidRPr="00362942">
      <w:rPr>
        <w:rFonts w:ascii="Arial Narrow" w:hAnsi="Arial Narrow"/>
        <w:b/>
        <w:sz w:val="16"/>
        <w:szCs w:val="16"/>
      </w:rPr>
      <w:t>Carrera</w:t>
    </w:r>
    <w:r w:rsidRPr="00362942">
      <w:rPr>
        <w:rFonts w:ascii="Arial Narrow" w:hAnsi="Arial Narrow"/>
        <w:b/>
        <w:spacing w:val="-3"/>
        <w:sz w:val="16"/>
        <w:szCs w:val="16"/>
      </w:rPr>
      <w:t xml:space="preserve"> </w:t>
    </w:r>
    <w:r w:rsidRPr="00362942">
      <w:rPr>
        <w:rFonts w:ascii="Arial Narrow" w:hAnsi="Arial Narrow"/>
        <w:b/>
        <w:sz w:val="16"/>
        <w:szCs w:val="16"/>
      </w:rPr>
      <w:t>65</w:t>
    </w:r>
    <w:r w:rsidRPr="00362942">
      <w:rPr>
        <w:rFonts w:ascii="Arial Narrow" w:hAnsi="Arial Narrow"/>
        <w:b/>
        <w:spacing w:val="-2"/>
        <w:sz w:val="16"/>
        <w:szCs w:val="16"/>
      </w:rPr>
      <w:t xml:space="preserve"> </w:t>
    </w:r>
    <w:r w:rsidRPr="00362942">
      <w:rPr>
        <w:rFonts w:ascii="Arial Narrow" w:hAnsi="Arial Narrow"/>
        <w:b/>
        <w:sz w:val="16"/>
        <w:szCs w:val="16"/>
      </w:rPr>
      <w:t>Nro.</w:t>
    </w:r>
    <w:r w:rsidRPr="00362942">
      <w:rPr>
        <w:rFonts w:ascii="Arial Narrow" w:hAnsi="Arial Narrow"/>
        <w:b/>
        <w:spacing w:val="-3"/>
        <w:sz w:val="16"/>
        <w:szCs w:val="16"/>
      </w:rPr>
      <w:t xml:space="preserve"> </w:t>
    </w:r>
    <w:r w:rsidRPr="00362942">
      <w:rPr>
        <w:rFonts w:ascii="Arial Narrow" w:hAnsi="Arial Narrow"/>
        <w:b/>
        <w:sz w:val="16"/>
        <w:szCs w:val="16"/>
      </w:rPr>
      <w:t>80</w:t>
    </w:r>
    <w:r w:rsidRPr="00362942">
      <w:rPr>
        <w:rFonts w:ascii="Arial Narrow" w:hAnsi="Arial Narrow"/>
        <w:b/>
        <w:spacing w:val="-3"/>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325.</w:t>
    </w:r>
    <w:r w:rsidRPr="00362942">
      <w:rPr>
        <w:rFonts w:ascii="Arial Narrow" w:hAnsi="Arial Narrow"/>
        <w:b/>
        <w:spacing w:val="-5"/>
        <w:sz w:val="16"/>
        <w:szCs w:val="16"/>
      </w:rPr>
      <w:t xml:space="preserve"> </w:t>
    </w:r>
    <w:r w:rsidRPr="00362942">
      <w:rPr>
        <w:rFonts w:ascii="Arial Narrow" w:hAnsi="Arial Narrow"/>
        <w:b/>
        <w:sz w:val="16"/>
        <w:szCs w:val="16"/>
      </w:rPr>
      <w:t>Correo</w:t>
    </w:r>
    <w:r w:rsidRPr="00362942">
      <w:rPr>
        <w:rFonts w:ascii="Arial Narrow" w:hAnsi="Arial Narrow"/>
        <w:b/>
        <w:spacing w:val="-4"/>
        <w:sz w:val="16"/>
        <w:szCs w:val="16"/>
      </w:rPr>
      <w:t xml:space="preserve"> </w:t>
    </w:r>
    <w:r w:rsidRPr="00362942">
      <w:rPr>
        <w:rFonts w:ascii="Arial Narrow" w:hAnsi="Arial Narrow"/>
        <w:b/>
        <w:sz w:val="16"/>
        <w:szCs w:val="16"/>
      </w:rPr>
      <w:t>electrónico</w:t>
    </w:r>
    <w:r w:rsidRPr="00362942">
      <w:rPr>
        <w:rFonts w:ascii="Arial Narrow" w:hAnsi="Arial Narrow"/>
        <w:b/>
        <w:spacing w:val="-1"/>
        <w:sz w:val="16"/>
        <w:szCs w:val="16"/>
      </w:rPr>
      <w:t xml:space="preserve"> </w:t>
    </w:r>
    <w:hyperlink r:id="rId1">
      <w:r w:rsidRPr="00362942">
        <w:rPr>
          <w:rFonts w:ascii="Arial Narrow" w:hAnsi="Arial Narrow"/>
          <w:b/>
          <w:sz w:val="16"/>
          <w:szCs w:val="16"/>
          <w:u w:val="single"/>
        </w:rPr>
        <w:t>drnoccompras@medicinalegal.gov.co</w:t>
      </w:r>
    </w:hyperlink>
  </w:p>
  <w:p w14:paraId="1D7AE1F2" w14:textId="77777777" w:rsidR="002043EE" w:rsidRPr="00362942" w:rsidRDefault="002043EE" w:rsidP="002043EE">
    <w:pPr>
      <w:spacing w:before="1" w:line="207" w:lineRule="exact"/>
      <w:ind w:left="943" w:right="514"/>
      <w:jc w:val="center"/>
      <w:rPr>
        <w:rFonts w:ascii="Arial Narrow" w:hAnsi="Arial Narrow"/>
        <w:b/>
        <w:sz w:val="16"/>
        <w:szCs w:val="16"/>
      </w:rPr>
    </w:pPr>
    <w:r w:rsidRPr="00362942">
      <w:rPr>
        <w:rFonts w:ascii="Arial Narrow" w:hAnsi="Arial Narrow"/>
        <w:b/>
        <w:sz w:val="16"/>
        <w:szCs w:val="16"/>
      </w:rPr>
      <w:t>Conmutador6045012420, EXT34100–</w:t>
    </w:r>
  </w:p>
  <w:p w14:paraId="0E3AD297" w14:textId="77777777" w:rsidR="002043EE" w:rsidRPr="00362942" w:rsidRDefault="002043EE" w:rsidP="002043EE">
    <w:pPr>
      <w:spacing w:line="205" w:lineRule="exact"/>
      <w:ind w:left="943" w:right="515"/>
      <w:jc w:val="center"/>
      <w:rPr>
        <w:rFonts w:ascii="Arial Narrow" w:hAnsi="Arial Narrow"/>
        <w:b/>
        <w:sz w:val="16"/>
        <w:szCs w:val="16"/>
      </w:rPr>
    </w:pPr>
    <w:r w:rsidRPr="00362942">
      <w:rPr>
        <w:rFonts w:ascii="Arial Narrow" w:hAnsi="Arial Narrow"/>
        <w:b/>
        <w:sz w:val="16"/>
        <w:szCs w:val="16"/>
      </w:rPr>
      <w:t>Medellín</w:t>
    </w:r>
    <w:r w:rsidRPr="00362942">
      <w:rPr>
        <w:rFonts w:ascii="Arial Narrow" w:hAnsi="Arial Narrow"/>
        <w:b/>
        <w:spacing w:val="-1"/>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Antioquia</w:t>
    </w:r>
  </w:p>
  <w:p w14:paraId="01AD9DE3" w14:textId="77777777" w:rsidR="002043EE" w:rsidRPr="00362942" w:rsidRDefault="002043EE" w:rsidP="002043EE">
    <w:pPr>
      <w:spacing w:line="182" w:lineRule="exact"/>
      <w:ind w:left="943" w:right="1219"/>
      <w:jc w:val="center"/>
      <w:rPr>
        <w:rFonts w:ascii="Arial Narrow" w:hAnsi="Arial Narrow"/>
        <w:b/>
        <w:sz w:val="16"/>
        <w:szCs w:val="16"/>
      </w:rPr>
    </w:pPr>
    <w:hyperlink r:id="rId2">
      <w:r w:rsidRPr="00362942">
        <w:rPr>
          <w:rFonts w:ascii="Arial Narrow" w:hAnsi="Arial Narrow"/>
          <w:b/>
          <w:sz w:val="16"/>
          <w:szCs w:val="16"/>
          <w:u w:val="single" w:color="0000FF"/>
        </w:rPr>
        <w:t>www.medicinalegal.gov.co</w:t>
      </w:r>
    </w:hyperlink>
  </w:p>
  <w:p w14:paraId="117C1AB2" w14:textId="688C8D83" w:rsidR="002859C8" w:rsidRDefault="002859C8" w:rsidP="00BE08FC">
    <w:pPr>
      <w:pStyle w:val="Piedepgina"/>
      <w:jc w:val="center"/>
      <w:rPr>
        <w:rFonts w:ascii="Helvetica" w:hAnsi="Helvetica"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B1E4F" w14:textId="77777777" w:rsidR="00324DB3" w:rsidRDefault="00324DB3">
      <w:r>
        <w:separator/>
      </w:r>
    </w:p>
  </w:footnote>
  <w:footnote w:type="continuationSeparator" w:id="0">
    <w:p w14:paraId="3F670921" w14:textId="77777777" w:rsidR="00324DB3" w:rsidRDefault="00324DB3">
      <w:r>
        <w:continuationSeparator/>
      </w:r>
    </w:p>
  </w:footnote>
  <w:footnote w:id="1">
    <w:p w14:paraId="66D93405" w14:textId="77777777" w:rsidR="002859C8" w:rsidRPr="004E6FDA" w:rsidRDefault="002859C8" w:rsidP="005816FA">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35ADA345" w14:textId="77777777" w:rsidR="002859C8" w:rsidRDefault="002859C8" w:rsidP="005816FA">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615D66C8" w14:textId="77777777" w:rsidR="002859C8" w:rsidRPr="00C50418" w:rsidRDefault="002859C8" w:rsidP="005816FA">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73CE2E4" w14:textId="77777777" w:rsidR="002859C8" w:rsidRPr="004A583A" w:rsidRDefault="002859C8" w:rsidP="005816FA">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BE068" w14:textId="77777777" w:rsidR="002043EE" w:rsidRDefault="002043EE" w:rsidP="00E07708">
    <w:pPr>
      <w:tabs>
        <w:tab w:val="left" w:pos="651"/>
      </w:tabs>
      <w:rPr>
        <w:rFonts w:ascii="Arial" w:hAnsi="Arial" w:cs="Arial"/>
        <w:sz w:val="18"/>
      </w:rPr>
    </w:pPr>
  </w:p>
  <w:p w14:paraId="59CCB146" w14:textId="77777777" w:rsidR="002043EE" w:rsidRDefault="002043EE" w:rsidP="00F76412">
    <w:pPr>
      <w:tabs>
        <w:tab w:val="left" w:pos="651"/>
      </w:tabs>
      <w:rPr>
        <w:rFonts w:ascii="Arial" w:hAnsi="Arial" w:cs="Arial"/>
        <w:sz w:val="18"/>
      </w:rPr>
    </w:pPr>
  </w:p>
  <w:p w14:paraId="1CB9ACD0" w14:textId="77777777" w:rsidR="002043EE" w:rsidRDefault="002043EE" w:rsidP="00F76412">
    <w:pPr>
      <w:tabs>
        <w:tab w:val="left" w:pos="651"/>
      </w:tabs>
      <w:rPr>
        <w:rFonts w:ascii="Arial" w:hAnsi="Arial" w:cs="Arial"/>
        <w:sz w:val="18"/>
      </w:rPr>
    </w:pPr>
  </w:p>
  <w:p w14:paraId="66D6659F" w14:textId="77777777" w:rsidR="00B44F02" w:rsidRDefault="00B44F02" w:rsidP="00B44F02">
    <w:pPr>
      <w:pStyle w:val="Encabezado"/>
      <w:jc w:val="center"/>
      <w:rPr>
        <w:noProof/>
        <w:lang w:val="es-CO" w:eastAsia="es-CO"/>
      </w:rPr>
    </w:pPr>
    <w:r>
      <w:rPr>
        <w:noProof/>
        <w:lang w:val="es-CO" w:eastAsia="es-CO"/>
      </w:rPr>
      <w:drawing>
        <wp:anchor distT="0" distB="0" distL="114300" distR="114300" simplePos="0" relativeHeight="251661824" behindDoc="0" locked="0" layoutInCell="1" allowOverlap="1" wp14:anchorId="189C0BB8" wp14:editId="357A495E">
          <wp:simplePos x="0" y="0"/>
          <wp:positionH relativeFrom="column">
            <wp:posOffset>2824758</wp:posOffset>
          </wp:positionH>
          <wp:positionV relativeFrom="paragraph">
            <wp:posOffset>-130065</wp:posOffset>
          </wp:positionV>
          <wp:extent cx="538963" cy="370505"/>
          <wp:effectExtent l="0" t="0" r="0" b="0"/>
          <wp:wrapSquare wrapText="left"/>
          <wp:docPr id="1105761056" name="Imagen 110576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058364" w14:textId="77777777" w:rsidR="00B44F02" w:rsidRDefault="00B44F02" w:rsidP="00B44F02">
    <w:pPr>
      <w:pStyle w:val="Encabezado"/>
      <w:jc w:val="center"/>
      <w:rPr>
        <w:noProof/>
        <w:lang w:val="es-CO" w:eastAsia="es-CO"/>
      </w:rPr>
    </w:pPr>
  </w:p>
  <w:p w14:paraId="508E6C1E" w14:textId="77777777" w:rsidR="00B44F02" w:rsidRDefault="00B44F02" w:rsidP="00B44F02">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02D69E1C" w14:textId="05CA4432" w:rsidR="00B44F02" w:rsidRDefault="00B44F02" w:rsidP="00B44F02">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w:t>
    </w:r>
    <w:r>
      <w:rPr>
        <w:rFonts w:ascii="Arial" w:hAnsi="Arial" w:cs="Arial"/>
        <w:b/>
        <w:sz w:val="22"/>
        <w:szCs w:val="22"/>
      </w:rPr>
      <w:t>PLIEGO DE CONDICIONES</w:t>
    </w:r>
    <w:r w:rsidR="00F27C28">
      <w:rPr>
        <w:rFonts w:ascii="Arial" w:hAnsi="Arial" w:cs="Arial"/>
        <w:b/>
        <w:sz w:val="22"/>
        <w:szCs w:val="22"/>
      </w:rPr>
      <w:t xml:space="preserve"> DEFINITIVO</w:t>
    </w:r>
  </w:p>
  <w:p w14:paraId="7E7C382A" w14:textId="77777777" w:rsidR="00B44F02" w:rsidRPr="0029441E" w:rsidRDefault="00B44F02" w:rsidP="00B44F02">
    <w:pPr>
      <w:jc w:val="center"/>
      <w:rPr>
        <w:rFonts w:ascii="Arial" w:hAnsi="Arial" w:cs="Arial"/>
        <w:b/>
        <w:sz w:val="22"/>
        <w:szCs w:val="22"/>
      </w:rPr>
    </w:pPr>
    <w:r w:rsidRPr="0029441E">
      <w:rPr>
        <w:rFonts w:ascii="Arial" w:hAnsi="Arial" w:cs="Arial"/>
        <w:b/>
        <w:sz w:val="22"/>
        <w:szCs w:val="22"/>
      </w:rPr>
      <w:t xml:space="preserve">SUBASTA INVERSA ELECTRONICA </w:t>
    </w:r>
  </w:p>
  <w:p w14:paraId="7E83929A" w14:textId="2AE57B44" w:rsidR="00B44F02" w:rsidRPr="00804334" w:rsidRDefault="00B44F02" w:rsidP="00B44F02">
    <w:pPr>
      <w:jc w:val="center"/>
      <w:rPr>
        <w:rFonts w:ascii="Arial" w:hAnsi="Arial" w:cs="Arial"/>
        <w:b/>
        <w:sz w:val="22"/>
        <w:szCs w:val="22"/>
        <w:u w:val="single"/>
      </w:rPr>
    </w:pPr>
    <w:r>
      <w:rPr>
        <w:rFonts w:ascii="Arial" w:hAnsi="Arial" w:cs="Arial"/>
        <w:b/>
        <w:sz w:val="22"/>
        <w:szCs w:val="22"/>
        <w:u w:val="single"/>
      </w:rPr>
      <w:t>No. SASI-003</w:t>
    </w:r>
    <w:r w:rsidR="00421AE5">
      <w:rPr>
        <w:rFonts w:ascii="Arial" w:hAnsi="Arial" w:cs="Arial"/>
        <w:b/>
        <w:sz w:val="22"/>
        <w:szCs w:val="22"/>
        <w:u w:val="single"/>
      </w:rPr>
      <w:t>6</w:t>
    </w:r>
    <w:r>
      <w:rPr>
        <w:rFonts w:ascii="Arial" w:hAnsi="Arial" w:cs="Arial"/>
        <w:b/>
        <w:sz w:val="22"/>
        <w:szCs w:val="22"/>
        <w:u w:val="single"/>
      </w:rPr>
      <w:t>-DRNO-</w:t>
    </w:r>
    <w:r w:rsidRPr="00817A8E">
      <w:rPr>
        <w:rFonts w:ascii="Arial" w:hAnsi="Arial" w:cs="Arial"/>
        <w:b/>
        <w:sz w:val="22"/>
        <w:szCs w:val="22"/>
        <w:u w:val="single"/>
      </w:rPr>
      <w:t>202</w:t>
    </w:r>
    <w:r>
      <w:rPr>
        <w:rFonts w:ascii="Arial" w:hAnsi="Arial" w:cs="Arial"/>
        <w:b/>
        <w:sz w:val="22"/>
        <w:szCs w:val="22"/>
        <w:u w:val="single"/>
      </w:rPr>
      <w:t>6</w:t>
    </w:r>
  </w:p>
  <w:p w14:paraId="21EF93B5" w14:textId="77777777" w:rsidR="002043EE" w:rsidRPr="00DF0D29" w:rsidRDefault="002043EE" w:rsidP="00627B1F">
    <w:pPr>
      <w:tabs>
        <w:tab w:val="left" w:pos="651"/>
      </w:tabs>
      <w:jc w:val="center"/>
      <w:rPr>
        <w:rFonts w:ascii="Arial Narrow" w:hAnsi="Arial Narrow" w:cs="Arial"/>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F655E" w14:textId="77777777" w:rsidR="002859C8" w:rsidRDefault="00324DB3">
    <w:pPr>
      <w:pStyle w:val="Encabezado"/>
    </w:pPr>
    <w:r>
      <w:rPr>
        <w:noProof/>
      </w:rPr>
      <w:pict w14:anchorId="3AD0CA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1054" type="#_x0000_t136" style="position:absolute;margin-left:0;margin-top:0;width:649.6pt;height:33.3pt;rotation:315;z-index:-25165875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p w14:paraId="65A093A6" w14:textId="77777777" w:rsidR="002859C8" w:rsidRDefault="002859C8"/>
  <w:p w14:paraId="5C4D329A" w14:textId="77777777" w:rsidR="002859C8" w:rsidRDefault="002859C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1D877" w14:textId="02B82C1C" w:rsidR="00681678" w:rsidRDefault="00681678" w:rsidP="00681678">
    <w:pPr>
      <w:pStyle w:val="Encabezado"/>
      <w:jc w:val="center"/>
      <w:rPr>
        <w:noProof/>
        <w:lang w:val="es-CO" w:eastAsia="es-CO"/>
      </w:rPr>
    </w:pPr>
    <w:r>
      <w:rPr>
        <w:noProof/>
        <w:lang w:val="es-CO" w:eastAsia="es-CO"/>
      </w:rPr>
      <w:drawing>
        <wp:anchor distT="0" distB="0" distL="114300" distR="114300" simplePos="0" relativeHeight="251659776" behindDoc="0" locked="0" layoutInCell="1" allowOverlap="1" wp14:anchorId="187B4167" wp14:editId="4B88C3A4">
          <wp:simplePos x="0" y="0"/>
          <wp:positionH relativeFrom="column">
            <wp:posOffset>2824758</wp:posOffset>
          </wp:positionH>
          <wp:positionV relativeFrom="paragraph">
            <wp:posOffset>-130065</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CA0C19" w14:textId="77777777" w:rsidR="00681678" w:rsidRDefault="00681678" w:rsidP="00681678">
    <w:pPr>
      <w:pStyle w:val="Encabezado"/>
      <w:jc w:val="center"/>
      <w:rPr>
        <w:noProof/>
        <w:lang w:val="es-CO" w:eastAsia="es-CO"/>
      </w:rPr>
    </w:pPr>
  </w:p>
  <w:p w14:paraId="543EDDC4" w14:textId="77777777" w:rsidR="00681678" w:rsidRDefault="00681678" w:rsidP="00681678">
    <w:pPr>
      <w:jc w:val="center"/>
      <w:rPr>
        <w:rFonts w:ascii="Arial" w:hAnsi="Arial" w:cs="Arial"/>
        <w:b/>
        <w:sz w:val="22"/>
        <w:szCs w:val="22"/>
      </w:rPr>
    </w:pPr>
    <w:bookmarkStart w:id="22" w:name="_Hlk47536465"/>
    <w:r w:rsidRPr="006E09CF">
      <w:rPr>
        <w:rFonts w:ascii="Arial" w:hAnsi="Arial" w:cs="Arial"/>
        <w:b/>
        <w:sz w:val="22"/>
        <w:szCs w:val="22"/>
      </w:rPr>
      <w:t>INSTITUTO NACIONAL DE MEDICINA LEGAL Y CIENCIAS FORENSES</w:t>
    </w:r>
  </w:p>
  <w:p w14:paraId="0ACE9B5F" w14:textId="3051AAE4" w:rsidR="00681678" w:rsidRDefault="00681678" w:rsidP="00681678">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w:t>
    </w:r>
    <w:r>
      <w:rPr>
        <w:rFonts w:ascii="Arial" w:hAnsi="Arial" w:cs="Arial"/>
        <w:b/>
        <w:sz w:val="22"/>
        <w:szCs w:val="22"/>
      </w:rPr>
      <w:t>PLIEGO DE CONDICIONES</w:t>
    </w:r>
    <w:r w:rsidR="00F27C28">
      <w:rPr>
        <w:rFonts w:ascii="Arial" w:hAnsi="Arial" w:cs="Arial"/>
        <w:b/>
        <w:sz w:val="22"/>
        <w:szCs w:val="22"/>
      </w:rPr>
      <w:t xml:space="preserve"> DEFINITIVO</w:t>
    </w:r>
  </w:p>
  <w:p w14:paraId="332B45F5" w14:textId="77777777" w:rsidR="00681678" w:rsidRPr="0029441E" w:rsidRDefault="00681678" w:rsidP="00681678">
    <w:pPr>
      <w:jc w:val="center"/>
      <w:rPr>
        <w:rFonts w:ascii="Arial" w:hAnsi="Arial" w:cs="Arial"/>
        <w:b/>
        <w:sz w:val="22"/>
        <w:szCs w:val="22"/>
      </w:rPr>
    </w:pPr>
    <w:r w:rsidRPr="0029441E">
      <w:rPr>
        <w:rFonts w:ascii="Arial" w:hAnsi="Arial" w:cs="Arial"/>
        <w:b/>
        <w:sz w:val="22"/>
        <w:szCs w:val="22"/>
      </w:rPr>
      <w:t xml:space="preserve">SUBASTA INVERSA ELECTRONICA </w:t>
    </w:r>
  </w:p>
  <w:p w14:paraId="1E27958F" w14:textId="3CA57EEB" w:rsidR="00681678" w:rsidRPr="00804334" w:rsidRDefault="00681678" w:rsidP="00681678">
    <w:pPr>
      <w:jc w:val="center"/>
      <w:rPr>
        <w:rFonts w:ascii="Arial" w:hAnsi="Arial" w:cs="Arial"/>
        <w:b/>
        <w:sz w:val="22"/>
        <w:szCs w:val="22"/>
        <w:u w:val="single"/>
      </w:rPr>
    </w:pPr>
    <w:r>
      <w:rPr>
        <w:rFonts w:ascii="Arial" w:hAnsi="Arial" w:cs="Arial"/>
        <w:b/>
        <w:sz w:val="22"/>
        <w:szCs w:val="22"/>
        <w:u w:val="single"/>
      </w:rPr>
      <w:t>No. SASI-003</w:t>
    </w:r>
    <w:r w:rsidR="00421AE5">
      <w:rPr>
        <w:rFonts w:ascii="Arial" w:hAnsi="Arial" w:cs="Arial"/>
        <w:b/>
        <w:sz w:val="22"/>
        <w:szCs w:val="22"/>
        <w:u w:val="single"/>
      </w:rPr>
      <w:t>6</w:t>
    </w:r>
    <w:r>
      <w:rPr>
        <w:rFonts w:ascii="Arial" w:hAnsi="Arial" w:cs="Arial"/>
        <w:b/>
        <w:sz w:val="22"/>
        <w:szCs w:val="22"/>
        <w:u w:val="single"/>
      </w:rPr>
      <w:t>-DRNO-</w:t>
    </w:r>
    <w:r w:rsidRPr="00817A8E">
      <w:rPr>
        <w:rFonts w:ascii="Arial" w:hAnsi="Arial" w:cs="Arial"/>
        <w:b/>
        <w:sz w:val="22"/>
        <w:szCs w:val="22"/>
        <w:u w:val="single"/>
      </w:rPr>
      <w:t>202</w:t>
    </w:r>
    <w:r>
      <w:rPr>
        <w:rFonts w:ascii="Arial" w:hAnsi="Arial" w:cs="Arial"/>
        <w:b/>
        <w:sz w:val="22"/>
        <w:szCs w:val="22"/>
        <w:u w:val="single"/>
      </w:rPr>
      <w:t>6</w:t>
    </w:r>
  </w:p>
  <w:bookmarkEnd w:id="22"/>
  <w:p w14:paraId="33D99684" w14:textId="77777777" w:rsidR="002859C8" w:rsidRDefault="002859C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17DE4" w14:textId="77777777" w:rsidR="002859C8" w:rsidRDefault="00324DB3">
    <w:pPr>
      <w:pStyle w:val="Encabezado"/>
    </w:pPr>
    <w:r>
      <w:rPr>
        <w:noProof/>
      </w:rPr>
      <w:pict w14:anchorId="0DF40E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1053" type="#_x0000_t136" style="position:absolute;margin-left:0;margin-top:0;width:649.6pt;height:33.3pt;rotation:315;z-index:-25165977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3"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8"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1" w15:restartNumberingAfterBreak="0">
    <w:nsid w:val="105D6E91"/>
    <w:multiLevelType w:val="hybridMultilevel"/>
    <w:tmpl w:val="1EB2D4E2"/>
    <w:lvl w:ilvl="0" w:tplc="827EC158">
      <w:start w:val="1"/>
      <w:numFmt w:val="lowerRoman"/>
      <w:lvlText w:val="(%1)"/>
      <w:lvlJc w:val="left"/>
      <w:pPr>
        <w:ind w:left="1112" w:hanging="250"/>
      </w:pPr>
      <w:rPr>
        <w:rFonts w:ascii="Arial" w:eastAsia="Arial" w:hAnsi="Arial" w:cs="Arial" w:hint="default"/>
        <w:spacing w:val="-9"/>
        <w:w w:val="99"/>
        <w:sz w:val="22"/>
        <w:szCs w:val="22"/>
        <w:lang w:val="es-ES" w:eastAsia="en-US" w:bidi="ar-SA"/>
      </w:rPr>
    </w:lvl>
    <w:lvl w:ilvl="1" w:tplc="C1825148">
      <w:numFmt w:val="bullet"/>
      <w:lvlText w:val="•"/>
      <w:lvlJc w:val="left"/>
      <w:pPr>
        <w:ind w:left="2076" w:hanging="250"/>
      </w:pPr>
      <w:rPr>
        <w:rFonts w:hint="default"/>
        <w:lang w:val="es-ES" w:eastAsia="en-US" w:bidi="ar-SA"/>
      </w:rPr>
    </w:lvl>
    <w:lvl w:ilvl="2" w:tplc="C482467E">
      <w:numFmt w:val="bullet"/>
      <w:lvlText w:val="•"/>
      <w:lvlJc w:val="left"/>
      <w:pPr>
        <w:ind w:left="3046" w:hanging="250"/>
      </w:pPr>
      <w:rPr>
        <w:rFonts w:hint="default"/>
        <w:lang w:val="es-ES" w:eastAsia="en-US" w:bidi="ar-SA"/>
      </w:rPr>
    </w:lvl>
    <w:lvl w:ilvl="3" w:tplc="C9DEE994">
      <w:numFmt w:val="bullet"/>
      <w:lvlText w:val="•"/>
      <w:lvlJc w:val="left"/>
      <w:pPr>
        <w:ind w:left="4016" w:hanging="250"/>
      </w:pPr>
      <w:rPr>
        <w:rFonts w:hint="default"/>
        <w:lang w:val="es-ES" w:eastAsia="en-US" w:bidi="ar-SA"/>
      </w:rPr>
    </w:lvl>
    <w:lvl w:ilvl="4" w:tplc="571C3E5C">
      <w:numFmt w:val="bullet"/>
      <w:lvlText w:val="•"/>
      <w:lvlJc w:val="left"/>
      <w:pPr>
        <w:ind w:left="4986" w:hanging="250"/>
      </w:pPr>
      <w:rPr>
        <w:rFonts w:hint="default"/>
        <w:lang w:val="es-ES" w:eastAsia="en-US" w:bidi="ar-SA"/>
      </w:rPr>
    </w:lvl>
    <w:lvl w:ilvl="5" w:tplc="9DBA8772">
      <w:numFmt w:val="bullet"/>
      <w:lvlText w:val="•"/>
      <w:lvlJc w:val="left"/>
      <w:pPr>
        <w:ind w:left="5956" w:hanging="250"/>
      </w:pPr>
      <w:rPr>
        <w:rFonts w:hint="default"/>
        <w:lang w:val="es-ES" w:eastAsia="en-US" w:bidi="ar-SA"/>
      </w:rPr>
    </w:lvl>
    <w:lvl w:ilvl="6" w:tplc="8FDA0DD2">
      <w:numFmt w:val="bullet"/>
      <w:lvlText w:val="•"/>
      <w:lvlJc w:val="left"/>
      <w:pPr>
        <w:ind w:left="6926" w:hanging="250"/>
      </w:pPr>
      <w:rPr>
        <w:rFonts w:hint="default"/>
        <w:lang w:val="es-ES" w:eastAsia="en-US" w:bidi="ar-SA"/>
      </w:rPr>
    </w:lvl>
    <w:lvl w:ilvl="7" w:tplc="96805978">
      <w:numFmt w:val="bullet"/>
      <w:lvlText w:val="•"/>
      <w:lvlJc w:val="left"/>
      <w:pPr>
        <w:ind w:left="7896" w:hanging="250"/>
      </w:pPr>
      <w:rPr>
        <w:rFonts w:hint="default"/>
        <w:lang w:val="es-ES" w:eastAsia="en-US" w:bidi="ar-SA"/>
      </w:rPr>
    </w:lvl>
    <w:lvl w:ilvl="8" w:tplc="EB583E46">
      <w:numFmt w:val="bullet"/>
      <w:lvlText w:val="•"/>
      <w:lvlJc w:val="left"/>
      <w:pPr>
        <w:ind w:left="8866" w:hanging="250"/>
      </w:pPr>
      <w:rPr>
        <w:rFonts w:hint="default"/>
        <w:lang w:val="es-ES" w:eastAsia="en-US" w:bidi="ar-SA"/>
      </w:rPr>
    </w:lvl>
  </w:abstractNum>
  <w:abstractNum w:abstractNumId="12"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FFD73A6"/>
    <w:multiLevelType w:val="multilevel"/>
    <w:tmpl w:val="F79474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4284B43"/>
    <w:multiLevelType w:val="hybridMultilevel"/>
    <w:tmpl w:val="FBA217F6"/>
    <w:lvl w:ilvl="0" w:tplc="EF648F82">
      <w:start w:val="1"/>
      <w:numFmt w:val="decimal"/>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84D5034"/>
    <w:multiLevelType w:val="hybridMultilevel"/>
    <w:tmpl w:val="4EF46E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9723E63"/>
    <w:multiLevelType w:val="multilevel"/>
    <w:tmpl w:val="15FCE28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A152AC9"/>
    <w:multiLevelType w:val="hybridMultilevel"/>
    <w:tmpl w:val="DDF0D562"/>
    <w:lvl w:ilvl="0" w:tplc="AB24F1FC">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24"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7"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8"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30"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4FE25A88"/>
    <w:multiLevelType w:val="hybridMultilevel"/>
    <w:tmpl w:val="D4289AEE"/>
    <w:lvl w:ilvl="0" w:tplc="A7C81A50">
      <w:start w:val="1"/>
      <w:numFmt w:val="decimal"/>
      <w:lvlText w:val="%1."/>
      <w:lvlJc w:val="left"/>
      <w:pPr>
        <w:ind w:left="1494" w:hanging="360"/>
      </w:pPr>
      <w:rPr>
        <w:rFonts w:hint="default"/>
        <w:b w:val="0"/>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32" w15:restartNumberingAfterBreak="0">
    <w:nsid w:val="50602C14"/>
    <w:multiLevelType w:val="hybridMultilevel"/>
    <w:tmpl w:val="8FF2A0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4"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67042D0"/>
    <w:multiLevelType w:val="hybridMultilevel"/>
    <w:tmpl w:val="2842E61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7"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7D1395F"/>
    <w:multiLevelType w:val="multilevel"/>
    <w:tmpl w:val="7812D82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2" w15:restartNumberingAfterBreak="0">
    <w:nsid w:val="65FF2B4D"/>
    <w:multiLevelType w:val="multilevel"/>
    <w:tmpl w:val="B8901B5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4"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5"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6"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8"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49"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51"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841504812">
    <w:abstractNumId w:val="9"/>
  </w:num>
  <w:num w:numId="2" w16cid:durableId="1776946760">
    <w:abstractNumId w:val="36"/>
  </w:num>
  <w:num w:numId="3" w16cid:durableId="457381583">
    <w:abstractNumId w:val="10"/>
  </w:num>
  <w:num w:numId="4" w16cid:durableId="489055727">
    <w:abstractNumId w:val="13"/>
  </w:num>
  <w:num w:numId="5" w16cid:durableId="1235436983">
    <w:abstractNumId w:val="23"/>
  </w:num>
  <w:num w:numId="6" w16cid:durableId="1325159503">
    <w:abstractNumId w:val="18"/>
  </w:num>
  <w:num w:numId="7" w16cid:durableId="54936024">
    <w:abstractNumId w:val="51"/>
  </w:num>
  <w:num w:numId="8" w16cid:durableId="710493796">
    <w:abstractNumId w:val="34"/>
  </w:num>
  <w:num w:numId="9" w16cid:durableId="1531451191">
    <w:abstractNumId w:val="48"/>
  </w:num>
  <w:num w:numId="10" w16cid:durableId="1198083154">
    <w:abstractNumId w:val="39"/>
  </w:num>
  <w:num w:numId="11" w16cid:durableId="1084107471">
    <w:abstractNumId w:val="21"/>
  </w:num>
  <w:num w:numId="12" w16cid:durableId="1388334006">
    <w:abstractNumId w:val="28"/>
  </w:num>
  <w:num w:numId="13" w16cid:durableId="983512393">
    <w:abstractNumId w:val="42"/>
  </w:num>
  <w:num w:numId="14" w16cid:durableId="1041830256">
    <w:abstractNumId w:val="25"/>
  </w:num>
  <w:num w:numId="15" w16cid:durableId="1297223136">
    <w:abstractNumId w:val="30"/>
  </w:num>
  <w:num w:numId="16" w16cid:durableId="1385060725">
    <w:abstractNumId w:val="24"/>
  </w:num>
  <w:num w:numId="17" w16cid:durableId="1395734607">
    <w:abstractNumId w:val="12"/>
  </w:num>
  <w:num w:numId="18" w16cid:durableId="1597058674">
    <w:abstractNumId w:val="46"/>
  </w:num>
  <w:num w:numId="19" w16cid:durableId="1584141956">
    <w:abstractNumId w:val="41"/>
  </w:num>
  <w:num w:numId="20" w16cid:durableId="1878276065">
    <w:abstractNumId w:val="8"/>
  </w:num>
  <w:num w:numId="21" w16cid:durableId="1234466017">
    <w:abstractNumId w:val="49"/>
  </w:num>
  <w:num w:numId="22" w16cid:durableId="1668946703">
    <w:abstractNumId w:val="50"/>
  </w:num>
  <w:num w:numId="23" w16cid:durableId="974945104">
    <w:abstractNumId w:val="44"/>
  </w:num>
  <w:num w:numId="24" w16cid:durableId="2063019588">
    <w:abstractNumId w:val="43"/>
  </w:num>
  <w:num w:numId="25" w16cid:durableId="1593852428">
    <w:abstractNumId w:val="22"/>
  </w:num>
  <w:num w:numId="26" w16cid:durableId="1503163142">
    <w:abstractNumId w:val="37"/>
  </w:num>
  <w:num w:numId="27" w16cid:durableId="580649854">
    <w:abstractNumId w:val="27"/>
  </w:num>
  <w:num w:numId="28" w16cid:durableId="548344661">
    <w:abstractNumId w:val="7"/>
  </w:num>
  <w:num w:numId="29" w16cid:durableId="239297698">
    <w:abstractNumId w:val="26"/>
  </w:num>
  <w:num w:numId="30" w16cid:durableId="1660958022">
    <w:abstractNumId w:val="31"/>
  </w:num>
  <w:num w:numId="31" w16cid:durableId="227112058">
    <w:abstractNumId w:val="33"/>
  </w:num>
  <w:num w:numId="32" w16cid:durableId="556281565">
    <w:abstractNumId w:val="40"/>
  </w:num>
  <w:num w:numId="33" w16cid:durableId="1360396555">
    <w:abstractNumId w:val="35"/>
  </w:num>
  <w:num w:numId="34" w16cid:durableId="560287216">
    <w:abstractNumId w:val="20"/>
  </w:num>
  <w:num w:numId="35" w16cid:durableId="389303832">
    <w:abstractNumId w:val="11"/>
  </w:num>
  <w:num w:numId="36" w16cid:durableId="498279967">
    <w:abstractNumId w:val="19"/>
  </w:num>
  <w:num w:numId="37" w16cid:durableId="1658605903">
    <w:abstractNumId w:val="38"/>
  </w:num>
  <w:num w:numId="38" w16cid:durableId="1962416000">
    <w:abstractNumId w:val="14"/>
  </w:num>
  <w:num w:numId="39" w16cid:durableId="455954262">
    <w:abstractNumId w:val="32"/>
  </w:num>
  <w:num w:numId="40" w16cid:durableId="1202133898">
    <w:abstractNumId w:val="16"/>
  </w:num>
  <w:num w:numId="41" w16cid:durableId="1422681738">
    <w:abstractNumId w:val="4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1940987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30246059">
    <w:abstractNumId w:val="47"/>
  </w:num>
  <w:num w:numId="44" w16cid:durableId="1468090482">
    <w:abstractNumId w:val="29"/>
    <w:lvlOverride w:ilvl="0">
      <w:startOverride w:val="1"/>
    </w:lvlOverride>
    <w:lvlOverride w:ilvl="1"/>
    <w:lvlOverride w:ilvl="2"/>
    <w:lvlOverride w:ilvl="3"/>
    <w:lvlOverride w:ilvl="4"/>
    <w:lvlOverride w:ilvl="5"/>
    <w:lvlOverride w:ilvl="6"/>
    <w:lvlOverride w:ilvl="7"/>
    <w:lvlOverride w:ilvl="8"/>
  </w:num>
  <w:num w:numId="45" w16cid:durableId="649216934">
    <w:abstractNumId w:val="1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activeWritingStyle w:appName="MSWord" w:lang="es-CO"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VE"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B2E"/>
    <w:rsid w:val="00000D9E"/>
    <w:rsid w:val="00000FAE"/>
    <w:rsid w:val="00001241"/>
    <w:rsid w:val="0000137D"/>
    <w:rsid w:val="00001777"/>
    <w:rsid w:val="0000199A"/>
    <w:rsid w:val="00001B50"/>
    <w:rsid w:val="00001D0C"/>
    <w:rsid w:val="00001D2F"/>
    <w:rsid w:val="00002015"/>
    <w:rsid w:val="0000209B"/>
    <w:rsid w:val="000021EF"/>
    <w:rsid w:val="00002836"/>
    <w:rsid w:val="00002B29"/>
    <w:rsid w:val="00002DF1"/>
    <w:rsid w:val="000030A8"/>
    <w:rsid w:val="00003350"/>
    <w:rsid w:val="000037C7"/>
    <w:rsid w:val="00003B59"/>
    <w:rsid w:val="00003C06"/>
    <w:rsid w:val="00004097"/>
    <w:rsid w:val="0000414A"/>
    <w:rsid w:val="000045F2"/>
    <w:rsid w:val="000046A0"/>
    <w:rsid w:val="00004792"/>
    <w:rsid w:val="00004882"/>
    <w:rsid w:val="000048EF"/>
    <w:rsid w:val="00004FAB"/>
    <w:rsid w:val="00004FDF"/>
    <w:rsid w:val="00005FEE"/>
    <w:rsid w:val="00006129"/>
    <w:rsid w:val="000066ED"/>
    <w:rsid w:val="0000677F"/>
    <w:rsid w:val="00006825"/>
    <w:rsid w:val="00006EFC"/>
    <w:rsid w:val="0000714B"/>
    <w:rsid w:val="00007389"/>
    <w:rsid w:val="00007850"/>
    <w:rsid w:val="00007C6D"/>
    <w:rsid w:val="000101D9"/>
    <w:rsid w:val="00010531"/>
    <w:rsid w:val="0001074C"/>
    <w:rsid w:val="00010758"/>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C8"/>
    <w:rsid w:val="000134AF"/>
    <w:rsid w:val="00013659"/>
    <w:rsid w:val="00013962"/>
    <w:rsid w:val="00013C13"/>
    <w:rsid w:val="00013C40"/>
    <w:rsid w:val="00013E2C"/>
    <w:rsid w:val="00013ED1"/>
    <w:rsid w:val="000140DD"/>
    <w:rsid w:val="00014173"/>
    <w:rsid w:val="00014984"/>
    <w:rsid w:val="00014BAD"/>
    <w:rsid w:val="00014C73"/>
    <w:rsid w:val="0001568D"/>
    <w:rsid w:val="0001572B"/>
    <w:rsid w:val="000158A0"/>
    <w:rsid w:val="00015A2A"/>
    <w:rsid w:val="00015AFB"/>
    <w:rsid w:val="00015B2A"/>
    <w:rsid w:val="00015D3C"/>
    <w:rsid w:val="00015E32"/>
    <w:rsid w:val="00015FED"/>
    <w:rsid w:val="000165C9"/>
    <w:rsid w:val="000170FE"/>
    <w:rsid w:val="0001798A"/>
    <w:rsid w:val="000179CC"/>
    <w:rsid w:val="00017A9A"/>
    <w:rsid w:val="00017FB3"/>
    <w:rsid w:val="000200D7"/>
    <w:rsid w:val="00020243"/>
    <w:rsid w:val="0002036F"/>
    <w:rsid w:val="00021209"/>
    <w:rsid w:val="00021473"/>
    <w:rsid w:val="000214DC"/>
    <w:rsid w:val="00021619"/>
    <w:rsid w:val="00021A06"/>
    <w:rsid w:val="00021B4F"/>
    <w:rsid w:val="0002214B"/>
    <w:rsid w:val="00022392"/>
    <w:rsid w:val="0002253D"/>
    <w:rsid w:val="0002254E"/>
    <w:rsid w:val="00022672"/>
    <w:rsid w:val="00022CDC"/>
    <w:rsid w:val="00022DAC"/>
    <w:rsid w:val="000231D5"/>
    <w:rsid w:val="000233FB"/>
    <w:rsid w:val="00023E34"/>
    <w:rsid w:val="00023E95"/>
    <w:rsid w:val="00023EE9"/>
    <w:rsid w:val="00024015"/>
    <w:rsid w:val="000241E9"/>
    <w:rsid w:val="0002422C"/>
    <w:rsid w:val="00024507"/>
    <w:rsid w:val="000249D0"/>
    <w:rsid w:val="000250D6"/>
    <w:rsid w:val="000251FC"/>
    <w:rsid w:val="00025402"/>
    <w:rsid w:val="0002541B"/>
    <w:rsid w:val="00025581"/>
    <w:rsid w:val="0002591B"/>
    <w:rsid w:val="00025CF4"/>
    <w:rsid w:val="00025D02"/>
    <w:rsid w:val="00025DE4"/>
    <w:rsid w:val="00025EC6"/>
    <w:rsid w:val="00025F67"/>
    <w:rsid w:val="00026190"/>
    <w:rsid w:val="0002647C"/>
    <w:rsid w:val="0002687E"/>
    <w:rsid w:val="00026F5C"/>
    <w:rsid w:val="0002718B"/>
    <w:rsid w:val="000279A8"/>
    <w:rsid w:val="00027AA8"/>
    <w:rsid w:val="00030548"/>
    <w:rsid w:val="00030AB2"/>
    <w:rsid w:val="00030AB9"/>
    <w:rsid w:val="00030ACB"/>
    <w:rsid w:val="00030D07"/>
    <w:rsid w:val="00030E3F"/>
    <w:rsid w:val="000316D5"/>
    <w:rsid w:val="00031E04"/>
    <w:rsid w:val="00031F3B"/>
    <w:rsid w:val="000322FE"/>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2E0"/>
    <w:rsid w:val="000349C9"/>
    <w:rsid w:val="000349DE"/>
    <w:rsid w:val="00034B2A"/>
    <w:rsid w:val="00034B55"/>
    <w:rsid w:val="00034C26"/>
    <w:rsid w:val="00034EE7"/>
    <w:rsid w:val="00035019"/>
    <w:rsid w:val="0003503F"/>
    <w:rsid w:val="000354A9"/>
    <w:rsid w:val="000357EB"/>
    <w:rsid w:val="00035AA5"/>
    <w:rsid w:val="00035D84"/>
    <w:rsid w:val="0003629C"/>
    <w:rsid w:val="00036A51"/>
    <w:rsid w:val="00036CDF"/>
    <w:rsid w:val="00036DB3"/>
    <w:rsid w:val="00036E00"/>
    <w:rsid w:val="00036E1E"/>
    <w:rsid w:val="000374CF"/>
    <w:rsid w:val="00037651"/>
    <w:rsid w:val="00037659"/>
    <w:rsid w:val="00037783"/>
    <w:rsid w:val="000377D8"/>
    <w:rsid w:val="000378B2"/>
    <w:rsid w:val="000379E6"/>
    <w:rsid w:val="00037C1B"/>
    <w:rsid w:val="00037C50"/>
    <w:rsid w:val="00037D1D"/>
    <w:rsid w:val="00037DFD"/>
    <w:rsid w:val="0004001E"/>
    <w:rsid w:val="000407CB"/>
    <w:rsid w:val="00040922"/>
    <w:rsid w:val="00040932"/>
    <w:rsid w:val="00040A77"/>
    <w:rsid w:val="00040B95"/>
    <w:rsid w:val="00040B9E"/>
    <w:rsid w:val="00040D44"/>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EC"/>
    <w:rsid w:val="00042D09"/>
    <w:rsid w:val="00042D3D"/>
    <w:rsid w:val="00043045"/>
    <w:rsid w:val="000433BD"/>
    <w:rsid w:val="00043452"/>
    <w:rsid w:val="0004364B"/>
    <w:rsid w:val="0004393F"/>
    <w:rsid w:val="00044683"/>
    <w:rsid w:val="000446BE"/>
    <w:rsid w:val="0004494C"/>
    <w:rsid w:val="00045120"/>
    <w:rsid w:val="0004525A"/>
    <w:rsid w:val="000454F2"/>
    <w:rsid w:val="000455F6"/>
    <w:rsid w:val="00045814"/>
    <w:rsid w:val="00045A9B"/>
    <w:rsid w:val="00045CBA"/>
    <w:rsid w:val="00045FDE"/>
    <w:rsid w:val="000461B2"/>
    <w:rsid w:val="000465BC"/>
    <w:rsid w:val="00046A98"/>
    <w:rsid w:val="00046B38"/>
    <w:rsid w:val="00046C01"/>
    <w:rsid w:val="00047620"/>
    <w:rsid w:val="00047E5E"/>
    <w:rsid w:val="000505F1"/>
    <w:rsid w:val="0005074D"/>
    <w:rsid w:val="000508C9"/>
    <w:rsid w:val="00050C5A"/>
    <w:rsid w:val="00050DFB"/>
    <w:rsid w:val="00051064"/>
    <w:rsid w:val="000517B9"/>
    <w:rsid w:val="000517EF"/>
    <w:rsid w:val="0005181F"/>
    <w:rsid w:val="00051825"/>
    <w:rsid w:val="00051C5B"/>
    <w:rsid w:val="00051EA2"/>
    <w:rsid w:val="00051F0B"/>
    <w:rsid w:val="00052739"/>
    <w:rsid w:val="000528A4"/>
    <w:rsid w:val="000529D0"/>
    <w:rsid w:val="000529D2"/>
    <w:rsid w:val="00052C09"/>
    <w:rsid w:val="00052C2D"/>
    <w:rsid w:val="00052CB3"/>
    <w:rsid w:val="00052D0C"/>
    <w:rsid w:val="00052D3A"/>
    <w:rsid w:val="00052F65"/>
    <w:rsid w:val="00052FEE"/>
    <w:rsid w:val="000530C7"/>
    <w:rsid w:val="00053626"/>
    <w:rsid w:val="000538F8"/>
    <w:rsid w:val="000539C0"/>
    <w:rsid w:val="00053EB1"/>
    <w:rsid w:val="000543C6"/>
    <w:rsid w:val="0005466F"/>
    <w:rsid w:val="000546B1"/>
    <w:rsid w:val="00054AA6"/>
    <w:rsid w:val="0005501C"/>
    <w:rsid w:val="000550D6"/>
    <w:rsid w:val="00055191"/>
    <w:rsid w:val="0005528F"/>
    <w:rsid w:val="0005532D"/>
    <w:rsid w:val="00055535"/>
    <w:rsid w:val="000556CA"/>
    <w:rsid w:val="000557BD"/>
    <w:rsid w:val="0005586E"/>
    <w:rsid w:val="000558C7"/>
    <w:rsid w:val="000560C8"/>
    <w:rsid w:val="00056A39"/>
    <w:rsid w:val="00056AC5"/>
    <w:rsid w:val="00056AEE"/>
    <w:rsid w:val="0005729E"/>
    <w:rsid w:val="0005747B"/>
    <w:rsid w:val="000575FA"/>
    <w:rsid w:val="000576E9"/>
    <w:rsid w:val="0005798D"/>
    <w:rsid w:val="00057A20"/>
    <w:rsid w:val="00057B17"/>
    <w:rsid w:val="00057B58"/>
    <w:rsid w:val="00057C12"/>
    <w:rsid w:val="00057CF1"/>
    <w:rsid w:val="00057E85"/>
    <w:rsid w:val="00060373"/>
    <w:rsid w:val="000607DD"/>
    <w:rsid w:val="00060937"/>
    <w:rsid w:val="0006098C"/>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B50"/>
    <w:rsid w:val="00063B8A"/>
    <w:rsid w:val="00063C3A"/>
    <w:rsid w:val="00063DA7"/>
    <w:rsid w:val="00063DE6"/>
    <w:rsid w:val="00063E58"/>
    <w:rsid w:val="0006439F"/>
    <w:rsid w:val="000645D4"/>
    <w:rsid w:val="0006481C"/>
    <w:rsid w:val="0006493F"/>
    <w:rsid w:val="000649BE"/>
    <w:rsid w:val="00064A60"/>
    <w:rsid w:val="00064C13"/>
    <w:rsid w:val="00064E98"/>
    <w:rsid w:val="00065321"/>
    <w:rsid w:val="00065535"/>
    <w:rsid w:val="000658E7"/>
    <w:rsid w:val="00065CC8"/>
    <w:rsid w:val="000661DD"/>
    <w:rsid w:val="0006647C"/>
    <w:rsid w:val="000666C6"/>
    <w:rsid w:val="00066717"/>
    <w:rsid w:val="00067039"/>
    <w:rsid w:val="00067177"/>
    <w:rsid w:val="000671F8"/>
    <w:rsid w:val="00067300"/>
    <w:rsid w:val="00067669"/>
    <w:rsid w:val="0006777F"/>
    <w:rsid w:val="00067809"/>
    <w:rsid w:val="00067885"/>
    <w:rsid w:val="00067A81"/>
    <w:rsid w:val="0007001C"/>
    <w:rsid w:val="00070168"/>
    <w:rsid w:val="0007035A"/>
    <w:rsid w:val="0007042C"/>
    <w:rsid w:val="00070609"/>
    <w:rsid w:val="0007062A"/>
    <w:rsid w:val="00070736"/>
    <w:rsid w:val="00070DF0"/>
    <w:rsid w:val="00071085"/>
    <w:rsid w:val="0007110D"/>
    <w:rsid w:val="0007149C"/>
    <w:rsid w:val="000714AE"/>
    <w:rsid w:val="000717B3"/>
    <w:rsid w:val="000718B0"/>
    <w:rsid w:val="0007195D"/>
    <w:rsid w:val="00071AEF"/>
    <w:rsid w:val="00071CF3"/>
    <w:rsid w:val="000721D8"/>
    <w:rsid w:val="000723E9"/>
    <w:rsid w:val="00072B8D"/>
    <w:rsid w:val="00073468"/>
    <w:rsid w:val="0007369A"/>
    <w:rsid w:val="0007386E"/>
    <w:rsid w:val="000739B8"/>
    <w:rsid w:val="00073DB7"/>
    <w:rsid w:val="0007452E"/>
    <w:rsid w:val="000745C6"/>
    <w:rsid w:val="00074923"/>
    <w:rsid w:val="00074944"/>
    <w:rsid w:val="00074AC9"/>
    <w:rsid w:val="00074E1C"/>
    <w:rsid w:val="00075045"/>
    <w:rsid w:val="00075225"/>
    <w:rsid w:val="000752E8"/>
    <w:rsid w:val="00075D75"/>
    <w:rsid w:val="00076949"/>
    <w:rsid w:val="00076C5D"/>
    <w:rsid w:val="00076D70"/>
    <w:rsid w:val="000770AD"/>
    <w:rsid w:val="000775BE"/>
    <w:rsid w:val="00077683"/>
    <w:rsid w:val="00077AC1"/>
    <w:rsid w:val="00077E8C"/>
    <w:rsid w:val="00077F02"/>
    <w:rsid w:val="00080009"/>
    <w:rsid w:val="00080212"/>
    <w:rsid w:val="00080539"/>
    <w:rsid w:val="000806EF"/>
    <w:rsid w:val="00080757"/>
    <w:rsid w:val="00080A18"/>
    <w:rsid w:val="00080A2F"/>
    <w:rsid w:val="00080A47"/>
    <w:rsid w:val="00080B2E"/>
    <w:rsid w:val="00081196"/>
    <w:rsid w:val="000816D8"/>
    <w:rsid w:val="0008175A"/>
    <w:rsid w:val="00081A19"/>
    <w:rsid w:val="00081AE0"/>
    <w:rsid w:val="00081B46"/>
    <w:rsid w:val="00081D8A"/>
    <w:rsid w:val="0008238B"/>
    <w:rsid w:val="000824A5"/>
    <w:rsid w:val="00082547"/>
    <w:rsid w:val="00082A28"/>
    <w:rsid w:val="00082ABA"/>
    <w:rsid w:val="00082BA5"/>
    <w:rsid w:val="00082BD1"/>
    <w:rsid w:val="00083025"/>
    <w:rsid w:val="00083518"/>
    <w:rsid w:val="000836B3"/>
    <w:rsid w:val="000836DB"/>
    <w:rsid w:val="0008377F"/>
    <w:rsid w:val="000839E8"/>
    <w:rsid w:val="00084179"/>
    <w:rsid w:val="000842E6"/>
    <w:rsid w:val="000842F8"/>
    <w:rsid w:val="000844B6"/>
    <w:rsid w:val="00084BEC"/>
    <w:rsid w:val="0008569D"/>
    <w:rsid w:val="000856C8"/>
    <w:rsid w:val="000856D1"/>
    <w:rsid w:val="000857EA"/>
    <w:rsid w:val="000858BA"/>
    <w:rsid w:val="0008596A"/>
    <w:rsid w:val="000860F8"/>
    <w:rsid w:val="000864E2"/>
    <w:rsid w:val="00086614"/>
    <w:rsid w:val="00086793"/>
    <w:rsid w:val="000867F9"/>
    <w:rsid w:val="00086B3C"/>
    <w:rsid w:val="00086C6A"/>
    <w:rsid w:val="00086D94"/>
    <w:rsid w:val="00087234"/>
    <w:rsid w:val="00087C53"/>
    <w:rsid w:val="00087D8B"/>
    <w:rsid w:val="00087E92"/>
    <w:rsid w:val="000904A7"/>
    <w:rsid w:val="000907E2"/>
    <w:rsid w:val="00090A50"/>
    <w:rsid w:val="00090A9E"/>
    <w:rsid w:val="00090BE0"/>
    <w:rsid w:val="00090E26"/>
    <w:rsid w:val="000912B8"/>
    <w:rsid w:val="00091984"/>
    <w:rsid w:val="00091CC4"/>
    <w:rsid w:val="00091F5F"/>
    <w:rsid w:val="0009234F"/>
    <w:rsid w:val="00092563"/>
    <w:rsid w:val="00092717"/>
    <w:rsid w:val="0009272A"/>
    <w:rsid w:val="00092F30"/>
    <w:rsid w:val="00092F76"/>
    <w:rsid w:val="000936F6"/>
    <w:rsid w:val="000937AF"/>
    <w:rsid w:val="00093C33"/>
    <w:rsid w:val="00094E2F"/>
    <w:rsid w:val="00094F71"/>
    <w:rsid w:val="0009532B"/>
    <w:rsid w:val="0009547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4012"/>
    <w:rsid w:val="000A5261"/>
    <w:rsid w:val="000A5777"/>
    <w:rsid w:val="000A59B5"/>
    <w:rsid w:val="000A5B17"/>
    <w:rsid w:val="000A5B33"/>
    <w:rsid w:val="000A5CD5"/>
    <w:rsid w:val="000A6499"/>
    <w:rsid w:val="000A6828"/>
    <w:rsid w:val="000A6D4B"/>
    <w:rsid w:val="000A6FCD"/>
    <w:rsid w:val="000A7466"/>
    <w:rsid w:val="000A74DE"/>
    <w:rsid w:val="000A7ABC"/>
    <w:rsid w:val="000B0045"/>
    <w:rsid w:val="000B00D5"/>
    <w:rsid w:val="000B02B0"/>
    <w:rsid w:val="000B048C"/>
    <w:rsid w:val="000B0FD3"/>
    <w:rsid w:val="000B124A"/>
    <w:rsid w:val="000B14E2"/>
    <w:rsid w:val="000B189A"/>
    <w:rsid w:val="000B191C"/>
    <w:rsid w:val="000B1B5A"/>
    <w:rsid w:val="000B1D19"/>
    <w:rsid w:val="000B2127"/>
    <w:rsid w:val="000B270A"/>
    <w:rsid w:val="000B2966"/>
    <w:rsid w:val="000B2D94"/>
    <w:rsid w:val="000B3301"/>
    <w:rsid w:val="000B3614"/>
    <w:rsid w:val="000B3C11"/>
    <w:rsid w:val="000B4429"/>
    <w:rsid w:val="000B451A"/>
    <w:rsid w:val="000B46D7"/>
    <w:rsid w:val="000B4750"/>
    <w:rsid w:val="000B4781"/>
    <w:rsid w:val="000B4D39"/>
    <w:rsid w:val="000B52C8"/>
    <w:rsid w:val="000B5B27"/>
    <w:rsid w:val="000B5FB2"/>
    <w:rsid w:val="000B600A"/>
    <w:rsid w:val="000B6285"/>
    <w:rsid w:val="000B6368"/>
    <w:rsid w:val="000B6413"/>
    <w:rsid w:val="000B68F7"/>
    <w:rsid w:val="000B6990"/>
    <w:rsid w:val="000B6C7E"/>
    <w:rsid w:val="000B7367"/>
    <w:rsid w:val="000B773F"/>
    <w:rsid w:val="000B7947"/>
    <w:rsid w:val="000B7950"/>
    <w:rsid w:val="000B7CB7"/>
    <w:rsid w:val="000B7F7E"/>
    <w:rsid w:val="000C015B"/>
    <w:rsid w:val="000C01D3"/>
    <w:rsid w:val="000C095E"/>
    <w:rsid w:val="000C0FA5"/>
    <w:rsid w:val="000C1237"/>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3FB0"/>
    <w:rsid w:val="000C4446"/>
    <w:rsid w:val="000C4B17"/>
    <w:rsid w:val="000C4B3D"/>
    <w:rsid w:val="000C4EBD"/>
    <w:rsid w:val="000C5131"/>
    <w:rsid w:val="000C572C"/>
    <w:rsid w:val="000C59B0"/>
    <w:rsid w:val="000C5A09"/>
    <w:rsid w:val="000C5B0E"/>
    <w:rsid w:val="000C5F4B"/>
    <w:rsid w:val="000C624A"/>
    <w:rsid w:val="000C663A"/>
    <w:rsid w:val="000C6C51"/>
    <w:rsid w:val="000C6E23"/>
    <w:rsid w:val="000C70F3"/>
    <w:rsid w:val="000C7636"/>
    <w:rsid w:val="000C7875"/>
    <w:rsid w:val="000C78A2"/>
    <w:rsid w:val="000C78C5"/>
    <w:rsid w:val="000C78FE"/>
    <w:rsid w:val="000C7962"/>
    <w:rsid w:val="000D00AC"/>
    <w:rsid w:val="000D0225"/>
    <w:rsid w:val="000D055B"/>
    <w:rsid w:val="000D05B7"/>
    <w:rsid w:val="000D06D6"/>
    <w:rsid w:val="000D0856"/>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AA0"/>
    <w:rsid w:val="000D2B65"/>
    <w:rsid w:val="000D2BC1"/>
    <w:rsid w:val="000D2F06"/>
    <w:rsid w:val="000D2F2D"/>
    <w:rsid w:val="000D3048"/>
    <w:rsid w:val="000D31A6"/>
    <w:rsid w:val="000D328C"/>
    <w:rsid w:val="000D362B"/>
    <w:rsid w:val="000D378C"/>
    <w:rsid w:val="000D38C1"/>
    <w:rsid w:val="000D3D13"/>
    <w:rsid w:val="000D3FCA"/>
    <w:rsid w:val="000D400C"/>
    <w:rsid w:val="000D4130"/>
    <w:rsid w:val="000D41C1"/>
    <w:rsid w:val="000D4352"/>
    <w:rsid w:val="000D4AFC"/>
    <w:rsid w:val="000D50AC"/>
    <w:rsid w:val="000D516F"/>
    <w:rsid w:val="000D5278"/>
    <w:rsid w:val="000D5283"/>
    <w:rsid w:val="000D528C"/>
    <w:rsid w:val="000D5488"/>
    <w:rsid w:val="000D574B"/>
    <w:rsid w:val="000D57C8"/>
    <w:rsid w:val="000D5DFA"/>
    <w:rsid w:val="000D6276"/>
    <w:rsid w:val="000D63C9"/>
    <w:rsid w:val="000D655A"/>
    <w:rsid w:val="000D6631"/>
    <w:rsid w:val="000D67B5"/>
    <w:rsid w:val="000D6B24"/>
    <w:rsid w:val="000D6C17"/>
    <w:rsid w:val="000D6E0E"/>
    <w:rsid w:val="000D71D5"/>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494C"/>
    <w:rsid w:val="000E4AFB"/>
    <w:rsid w:val="000E5083"/>
    <w:rsid w:val="000E5976"/>
    <w:rsid w:val="000E5E17"/>
    <w:rsid w:val="000E60DA"/>
    <w:rsid w:val="000E61AC"/>
    <w:rsid w:val="000E62A9"/>
    <w:rsid w:val="000E65F4"/>
    <w:rsid w:val="000E6612"/>
    <w:rsid w:val="000E679C"/>
    <w:rsid w:val="000E69DE"/>
    <w:rsid w:val="000E6C16"/>
    <w:rsid w:val="000E6F8F"/>
    <w:rsid w:val="000E7AD0"/>
    <w:rsid w:val="000E7EA7"/>
    <w:rsid w:val="000E7F91"/>
    <w:rsid w:val="000E7FB3"/>
    <w:rsid w:val="000F0023"/>
    <w:rsid w:val="000F037F"/>
    <w:rsid w:val="000F085E"/>
    <w:rsid w:val="000F0AED"/>
    <w:rsid w:val="000F1116"/>
    <w:rsid w:val="000F12F7"/>
    <w:rsid w:val="000F132F"/>
    <w:rsid w:val="000F18EC"/>
    <w:rsid w:val="000F1A5F"/>
    <w:rsid w:val="000F1B50"/>
    <w:rsid w:val="000F25CD"/>
    <w:rsid w:val="000F2638"/>
    <w:rsid w:val="000F2884"/>
    <w:rsid w:val="000F2AB5"/>
    <w:rsid w:val="000F2CD4"/>
    <w:rsid w:val="000F2E3E"/>
    <w:rsid w:val="000F2F77"/>
    <w:rsid w:val="000F34C7"/>
    <w:rsid w:val="000F3910"/>
    <w:rsid w:val="000F39BC"/>
    <w:rsid w:val="000F3A63"/>
    <w:rsid w:val="000F3ADA"/>
    <w:rsid w:val="000F3D22"/>
    <w:rsid w:val="000F4119"/>
    <w:rsid w:val="000F4A55"/>
    <w:rsid w:val="000F4CE8"/>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F2"/>
    <w:rsid w:val="000F6BE8"/>
    <w:rsid w:val="000F6C33"/>
    <w:rsid w:val="000F7392"/>
    <w:rsid w:val="000F73C8"/>
    <w:rsid w:val="000F7450"/>
    <w:rsid w:val="000F76B5"/>
    <w:rsid w:val="000F7B51"/>
    <w:rsid w:val="000F7C04"/>
    <w:rsid w:val="000F7CD7"/>
    <w:rsid w:val="000F7EF4"/>
    <w:rsid w:val="000F7F7C"/>
    <w:rsid w:val="001003C7"/>
    <w:rsid w:val="001005D4"/>
    <w:rsid w:val="00100710"/>
    <w:rsid w:val="001008CE"/>
    <w:rsid w:val="00100D51"/>
    <w:rsid w:val="00100D7D"/>
    <w:rsid w:val="001012D1"/>
    <w:rsid w:val="0010142F"/>
    <w:rsid w:val="00101544"/>
    <w:rsid w:val="00101E9B"/>
    <w:rsid w:val="00101FD0"/>
    <w:rsid w:val="00102948"/>
    <w:rsid w:val="00102AD8"/>
    <w:rsid w:val="00102B3F"/>
    <w:rsid w:val="0010310C"/>
    <w:rsid w:val="00103297"/>
    <w:rsid w:val="00103457"/>
    <w:rsid w:val="0010371D"/>
    <w:rsid w:val="00104087"/>
    <w:rsid w:val="001041A2"/>
    <w:rsid w:val="00104317"/>
    <w:rsid w:val="001043AD"/>
    <w:rsid w:val="001044C9"/>
    <w:rsid w:val="001047A3"/>
    <w:rsid w:val="00104830"/>
    <w:rsid w:val="00104853"/>
    <w:rsid w:val="00104C42"/>
    <w:rsid w:val="00105196"/>
    <w:rsid w:val="0010598D"/>
    <w:rsid w:val="00105BD4"/>
    <w:rsid w:val="00105CE2"/>
    <w:rsid w:val="00105D2D"/>
    <w:rsid w:val="00105E8D"/>
    <w:rsid w:val="00105E92"/>
    <w:rsid w:val="00105F34"/>
    <w:rsid w:val="00106093"/>
    <w:rsid w:val="001060B6"/>
    <w:rsid w:val="00106460"/>
    <w:rsid w:val="00106541"/>
    <w:rsid w:val="0010697B"/>
    <w:rsid w:val="0010697C"/>
    <w:rsid w:val="0010715B"/>
    <w:rsid w:val="00107726"/>
    <w:rsid w:val="0010796E"/>
    <w:rsid w:val="00107A23"/>
    <w:rsid w:val="00107C1F"/>
    <w:rsid w:val="00107E1D"/>
    <w:rsid w:val="00107EC5"/>
    <w:rsid w:val="0011010D"/>
    <w:rsid w:val="0011038B"/>
    <w:rsid w:val="001106FA"/>
    <w:rsid w:val="0011074A"/>
    <w:rsid w:val="00110C0A"/>
    <w:rsid w:val="00110CE1"/>
    <w:rsid w:val="00111349"/>
    <w:rsid w:val="00111455"/>
    <w:rsid w:val="00111661"/>
    <w:rsid w:val="001118DD"/>
    <w:rsid w:val="00111A78"/>
    <w:rsid w:val="00111ACC"/>
    <w:rsid w:val="00111BFC"/>
    <w:rsid w:val="00111CEB"/>
    <w:rsid w:val="00111DA9"/>
    <w:rsid w:val="0011210C"/>
    <w:rsid w:val="001121AA"/>
    <w:rsid w:val="001121D6"/>
    <w:rsid w:val="001122A0"/>
    <w:rsid w:val="00112733"/>
    <w:rsid w:val="001127F7"/>
    <w:rsid w:val="0011288A"/>
    <w:rsid w:val="00112919"/>
    <w:rsid w:val="00112E91"/>
    <w:rsid w:val="00113512"/>
    <w:rsid w:val="001137C3"/>
    <w:rsid w:val="001137DF"/>
    <w:rsid w:val="001139D2"/>
    <w:rsid w:val="00113D92"/>
    <w:rsid w:val="001140E5"/>
    <w:rsid w:val="00114497"/>
    <w:rsid w:val="0011462F"/>
    <w:rsid w:val="0011498B"/>
    <w:rsid w:val="00114D46"/>
    <w:rsid w:val="0011507B"/>
    <w:rsid w:val="001153CA"/>
    <w:rsid w:val="00115956"/>
    <w:rsid w:val="001159BC"/>
    <w:rsid w:val="001159EC"/>
    <w:rsid w:val="00115A85"/>
    <w:rsid w:val="00115B34"/>
    <w:rsid w:val="00115BA6"/>
    <w:rsid w:val="00115BD0"/>
    <w:rsid w:val="00115C92"/>
    <w:rsid w:val="00115E1C"/>
    <w:rsid w:val="00115E60"/>
    <w:rsid w:val="00116CC8"/>
    <w:rsid w:val="00116F51"/>
    <w:rsid w:val="00117487"/>
    <w:rsid w:val="001174ED"/>
    <w:rsid w:val="001176F2"/>
    <w:rsid w:val="001177A4"/>
    <w:rsid w:val="00117B1F"/>
    <w:rsid w:val="001205CF"/>
    <w:rsid w:val="00120780"/>
    <w:rsid w:val="00120C18"/>
    <w:rsid w:val="00120F3F"/>
    <w:rsid w:val="001210A4"/>
    <w:rsid w:val="00121183"/>
    <w:rsid w:val="00121206"/>
    <w:rsid w:val="00121B29"/>
    <w:rsid w:val="00122416"/>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14"/>
    <w:rsid w:val="00124EB2"/>
    <w:rsid w:val="0012558B"/>
    <w:rsid w:val="00125692"/>
    <w:rsid w:val="001257A8"/>
    <w:rsid w:val="00125A66"/>
    <w:rsid w:val="001264FD"/>
    <w:rsid w:val="00126955"/>
    <w:rsid w:val="00126A60"/>
    <w:rsid w:val="00126B29"/>
    <w:rsid w:val="00126EB1"/>
    <w:rsid w:val="001270AA"/>
    <w:rsid w:val="001279A2"/>
    <w:rsid w:val="00127C88"/>
    <w:rsid w:val="00127CC1"/>
    <w:rsid w:val="001302A7"/>
    <w:rsid w:val="0013060D"/>
    <w:rsid w:val="00130E00"/>
    <w:rsid w:val="0013108D"/>
    <w:rsid w:val="00131106"/>
    <w:rsid w:val="001313EE"/>
    <w:rsid w:val="00131427"/>
    <w:rsid w:val="00131652"/>
    <w:rsid w:val="0013184E"/>
    <w:rsid w:val="00131A0A"/>
    <w:rsid w:val="00132064"/>
    <w:rsid w:val="00132098"/>
    <w:rsid w:val="0013251D"/>
    <w:rsid w:val="00132DBE"/>
    <w:rsid w:val="00132E6A"/>
    <w:rsid w:val="001330B0"/>
    <w:rsid w:val="001333CA"/>
    <w:rsid w:val="001336A3"/>
    <w:rsid w:val="0013398D"/>
    <w:rsid w:val="00133B8C"/>
    <w:rsid w:val="00133C97"/>
    <w:rsid w:val="00133FC7"/>
    <w:rsid w:val="00134271"/>
    <w:rsid w:val="001343B3"/>
    <w:rsid w:val="00134AC6"/>
    <w:rsid w:val="00134C0E"/>
    <w:rsid w:val="00134F52"/>
    <w:rsid w:val="00134F6D"/>
    <w:rsid w:val="0013505F"/>
    <w:rsid w:val="0013595D"/>
    <w:rsid w:val="00135A18"/>
    <w:rsid w:val="00135D8E"/>
    <w:rsid w:val="00135DDD"/>
    <w:rsid w:val="00135FED"/>
    <w:rsid w:val="0013620F"/>
    <w:rsid w:val="00136569"/>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D0E"/>
    <w:rsid w:val="0014129A"/>
    <w:rsid w:val="001413DF"/>
    <w:rsid w:val="00141E37"/>
    <w:rsid w:val="00141EBF"/>
    <w:rsid w:val="00142311"/>
    <w:rsid w:val="00142492"/>
    <w:rsid w:val="0014265A"/>
    <w:rsid w:val="00142C75"/>
    <w:rsid w:val="00142CE3"/>
    <w:rsid w:val="00142D20"/>
    <w:rsid w:val="00143138"/>
    <w:rsid w:val="001436DC"/>
    <w:rsid w:val="001437D7"/>
    <w:rsid w:val="00143AD6"/>
    <w:rsid w:val="00143AF7"/>
    <w:rsid w:val="00143B61"/>
    <w:rsid w:val="00143C7D"/>
    <w:rsid w:val="00143CB5"/>
    <w:rsid w:val="00144049"/>
    <w:rsid w:val="0014407C"/>
    <w:rsid w:val="00144238"/>
    <w:rsid w:val="001442D6"/>
    <w:rsid w:val="0014471D"/>
    <w:rsid w:val="0014493F"/>
    <w:rsid w:val="00144AC1"/>
    <w:rsid w:val="00144B91"/>
    <w:rsid w:val="00144D28"/>
    <w:rsid w:val="00144E80"/>
    <w:rsid w:val="00144FF4"/>
    <w:rsid w:val="00145027"/>
    <w:rsid w:val="001452F7"/>
    <w:rsid w:val="0014535B"/>
    <w:rsid w:val="00145606"/>
    <w:rsid w:val="00145949"/>
    <w:rsid w:val="00145BC1"/>
    <w:rsid w:val="00145CC8"/>
    <w:rsid w:val="00145CE2"/>
    <w:rsid w:val="001460B8"/>
    <w:rsid w:val="001460E0"/>
    <w:rsid w:val="001460F6"/>
    <w:rsid w:val="0014660B"/>
    <w:rsid w:val="00146B64"/>
    <w:rsid w:val="00147124"/>
    <w:rsid w:val="001473B3"/>
    <w:rsid w:val="0014771B"/>
    <w:rsid w:val="00147763"/>
    <w:rsid w:val="001479D5"/>
    <w:rsid w:val="00147A58"/>
    <w:rsid w:val="0015037A"/>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595"/>
    <w:rsid w:val="0015490B"/>
    <w:rsid w:val="00154E4B"/>
    <w:rsid w:val="00154FAC"/>
    <w:rsid w:val="00154FB6"/>
    <w:rsid w:val="001551D0"/>
    <w:rsid w:val="001558D1"/>
    <w:rsid w:val="001562BF"/>
    <w:rsid w:val="00156BAD"/>
    <w:rsid w:val="00157215"/>
    <w:rsid w:val="00157533"/>
    <w:rsid w:val="00157558"/>
    <w:rsid w:val="00157639"/>
    <w:rsid w:val="001576AE"/>
    <w:rsid w:val="00157719"/>
    <w:rsid w:val="0016017F"/>
    <w:rsid w:val="001607A3"/>
    <w:rsid w:val="0016099F"/>
    <w:rsid w:val="00160CE8"/>
    <w:rsid w:val="00160D5C"/>
    <w:rsid w:val="00160DCD"/>
    <w:rsid w:val="00160E50"/>
    <w:rsid w:val="001613B9"/>
    <w:rsid w:val="00161D36"/>
    <w:rsid w:val="001621BB"/>
    <w:rsid w:val="00162503"/>
    <w:rsid w:val="00162552"/>
    <w:rsid w:val="0016263A"/>
    <w:rsid w:val="00162688"/>
    <w:rsid w:val="001627E4"/>
    <w:rsid w:val="0016294D"/>
    <w:rsid w:val="00163509"/>
    <w:rsid w:val="00163631"/>
    <w:rsid w:val="001637B0"/>
    <w:rsid w:val="00163CAF"/>
    <w:rsid w:val="00163D4E"/>
    <w:rsid w:val="00163D53"/>
    <w:rsid w:val="00163F66"/>
    <w:rsid w:val="001646D9"/>
    <w:rsid w:val="00164E37"/>
    <w:rsid w:val="00164E4E"/>
    <w:rsid w:val="00164FEC"/>
    <w:rsid w:val="00165621"/>
    <w:rsid w:val="00165B0F"/>
    <w:rsid w:val="00165C87"/>
    <w:rsid w:val="00165E3E"/>
    <w:rsid w:val="00166B09"/>
    <w:rsid w:val="00167348"/>
    <w:rsid w:val="001677B3"/>
    <w:rsid w:val="00167F84"/>
    <w:rsid w:val="001704B8"/>
    <w:rsid w:val="001705A0"/>
    <w:rsid w:val="0017099D"/>
    <w:rsid w:val="0017149E"/>
    <w:rsid w:val="00171527"/>
    <w:rsid w:val="0017186C"/>
    <w:rsid w:val="001718D4"/>
    <w:rsid w:val="001719F8"/>
    <w:rsid w:val="00172397"/>
    <w:rsid w:val="00172888"/>
    <w:rsid w:val="00172A22"/>
    <w:rsid w:val="001734BB"/>
    <w:rsid w:val="001739C8"/>
    <w:rsid w:val="00173C78"/>
    <w:rsid w:val="00173F59"/>
    <w:rsid w:val="00174161"/>
    <w:rsid w:val="001741B7"/>
    <w:rsid w:val="0017424C"/>
    <w:rsid w:val="0017433F"/>
    <w:rsid w:val="0017451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C1F"/>
    <w:rsid w:val="00181E27"/>
    <w:rsid w:val="001821CB"/>
    <w:rsid w:val="00182262"/>
    <w:rsid w:val="00182380"/>
    <w:rsid w:val="00182599"/>
    <w:rsid w:val="00182617"/>
    <w:rsid w:val="0018272A"/>
    <w:rsid w:val="00182DD4"/>
    <w:rsid w:val="00182E55"/>
    <w:rsid w:val="00182F76"/>
    <w:rsid w:val="00183033"/>
    <w:rsid w:val="00183131"/>
    <w:rsid w:val="00183361"/>
    <w:rsid w:val="0018338C"/>
    <w:rsid w:val="00183470"/>
    <w:rsid w:val="00183508"/>
    <w:rsid w:val="00183A9E"/>
    <w:rsid w:val="00183C43"/>
    <w:rsid w:val="00183E90"/>
    <w:rsid w:val="00184090"/>
    <w:rsid w:val="0018415D"/>
    <w:rsid w:val="00184807"/>
    <w:rsid w:val="00184C42"/>
    <w:rsid w:val="00184C64"/>
    <w:rsid w:val="00185198"/>
    <w:rsid w:val="001852D6"/>
    <w:rsid w:val="00185359"/>
    <w:rsid w:val="001853C3"/>
    <w:rsid w:val="001854FF"/>
    <w:rsid w:val="001855E1"/>
    <w:rsid w:val="00185853"/>
    <w:rsid w:val="00185B78"/>
    <w:rsid w:val="001860E4"/>
    <w:rsid w:val="00186430"/>
    <w:rsid w:val="001866AC"/>
    <w:rsid w:val="00186A2A"/>
    <w:rsid w:val="00186DCE"/>
    <w:rsid w:val="0018742A"/>
    <w:rsid w:val="001874B9"/>
    <w:rsid w:val="0018751B"/>
    <w:rsid w:val="00187589"/>
    <w:rsid w:val="001875B6"/>
    <w:rsid w:val="0018793C"/>
    <w:rsid w:val="001879D7"/>
    <w:rsid w:val="00190564"/>
    <w:rsid w:val="001905D8"/>
    <w:rsid w:val="00190601"/>
    <w:rsid w:val="00190842"/>
    <w:rsid w:val="001908C6"/>
    <w:rsid w:val="00190BEF"/>
    <w:rsid w:val="001911E1"/>
    <w:rsid w:val="0019158E"/>
    <w:rsid w:val="00191D07"/>
    <w:rsid w:val="00191F59"/>
    <w:rsid w:val="001921D2"/>
    <w:rsid w:val="001926B9"/>
    <w:rsid w:val="0019279D"/>
    <w:rsid w:val="001927EE"/>
    <w:rsid w:val="00192820"/>
    <w:rsid w:val="00193105"/>
    <w:rsid w:val="0019361D"/>
    <w:rsid w:val="001936B4"/>
    <w:rsid w:val="0019371D"/>
    <w:rsid w:val="00193B65"/>
    <w:rsid w:val="00193D92"/>
    <w:rsid w:val="00193F59"/>
    <w:rsid w:val="0019439A"/>
    <w:rsid w:val="00194540"/>
    <w:rsid w:val="001945CA"/>
    <w:rsid w:val="001945CF"/>
    <w:rsid w:val="001951A2"/>
    <w:rsid w:val="001953DE"/>
    <w:rsid w:val="001956F4"/>
    <w:rsid w:val="00195848"/>
    <w:rsid w:val="001958B5"/>
    <w:rsid w:val="00195A00"/>
    <w:rsid w:val="00195CA0"/>
    <w:rsid w:val="00195DFB"/>
    <w:rsid w:val="00195F97"/>
    <w:rsid w:val="00196013"/>
    <w:rsid w:val="00196964"/>
    <w:rsid w:val="00196D1C"/>
    <w:rsid w:val="00197000"/>
    <w:rsid w:val="00197376"/>
    <w:rsid w:val="00197578"/>
    <w:rsid w:val="00197602"/>
    <w:rsid w:val="00197955"/>
    <w:rsid w:val="00197C40"/>
    <w:rsid w:val="00197CF1"/>
    <w:rsid w:val="00197ECC"/>
    <w:rsid w:val="00197FD8"/>
    <w:rsid w:val="001A090F"/>
    <w:rsid w:val="001A0B73"/>
    <w:rsid w:val="001A0B8B"/>
    <w:rsid w:val="001A0C78"/>
    <w:rsid w:val="001A0C7E"/>
    <w:rsid w:val="001A0FD2"/>
    <w:rsid w:val="001A111A"/>
    <w:rsid w:val="001A15C4"/>
    <w:rsid w:val="001A1635"/>
    <w:rsid w:val="001A178E"/>
    <w:rsid w:val="001A188E"/>
    <w:rsid w:val="001A1B80"/>
    <w:rsid w:val="001A1EC7"/>
    <w:rsid w:val="001A1FF1"/>
    <w:rsid w:val="001A2828"/>
    <w:rsid w:val="001A2881"/>
    <w:rsid w:val="001A331B"/>
    <w:rsid w:val="001A36E2"/>
    <w:rsid w:val="001A36F8"/>
    <w:rsid w:val="001A3931"/>
    <w:rsid w:val="001A3BA5"/>
    <w:rsid w:val="001A3D80"/>
    <w:rsid w:val="001A43E0"/>
    <w:rsid w:val="001A4516"/>
    <w:rsid w:val="001A4946"/>
    <w:rsid w:val="001A49E0"/>
    <w:rsid w:val="001A59BD"/>
    <w:rsid w:val="001A5DB7"/>
    <w:rsid w:val="001A5E61"/>
    <w:rsid w:val="001A60B9"/>
    <w:rsid w:val="001A62D7"/>
    <w:rsid w:val="001A636C"/>
    <w:rsid w:val="001A686F"/>
    <w:rsid w:val="001A69B8"/>
    <w:rsid w:val="001A6BED"/>
    <w:rsid w:val="001A6C8A"/>
    <w:rsid w:val="001A6E54"/>
    <w:rsid w:val="001A7334"/>
    <w:rsid w:val="001A7AF6"/>
    <w:rsid w:val="001A7DDD"/>
    <w:rsid w:val="001B049F"/>
    <w:rsid w:val="001B060F"/>
    <w:rsid w:val="001B07C1"/>
    <w:rsid w:val="001B0915"/>
    <w:rsid w:val="001B0EC7"/>
    <w:rsid w:val="001B1622"/>
    <w:rsid w:val="001B17A7"/>
    <w:rsid w:val="001B1A19"/>
    <w:rsid w:val="001B2001"/>
    <w:rsid w:val="001B202E"/>
    <w:rsid w:val="001B24E7"/>
    <w:rsid w:val="001B251E"/>
    <w:rsid w:val="001B263F"/>
    <w:rsid w:val="001B32DC"/>
    <w:rsid w:val="001B335E"/>
    <w:rsid w:val="001B36CF"/>
    <w:rsid w:val="001B3A39"/>
    <w:rsid w:val="001B3AF1"/>
    <w:rsid w:val="001B3EC8"/>
    <w:rsid w:val="001B3F29"/>
    <w:rsid w:val="001B4A88"/>
    <w:rsid w:val="001B4B0E"/>
    <w:rsid w:val="001B4ECF"/>
    <w:rsid w:val="001B4F03"/>
    <w:rsid w:val="001B4F49"/>
    <w:rsid w:val="001B514C"/>
    <w:rsid w:val="001B521C"/>
    <w:rsid w:val="001B5231"/>
    <w:rsid w:val="001B554A"/>
    <w:rsid w:val="001B577E"/>
    <w:rsid w:val="001B57FE"/>
    <w:rsid w:val="001B58E8"/>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9AB"/>
    <w:rsid w:val="001B7A60"/>
    <w:rsid w:val="001B7C12"/>
    <w:rsid w:val="001C0F6F"/>
    <w:rsid w:val="001C181D"/>
    <w:rsid w:val="001C1C0A"/>
    <w:rsid w:val="001C22FB"/>
    <w:rsid w:val="001C241E"/>
    <w:rsid w:val="001C2687"/>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501"/>
    <w:rsid w:val="001C5BBF"/>
    <w:rsid w:val="001C651A"/>
    <w:rsid w:val="001C6C33"/>
    <w:rsid w:val="001C6DE4"/>
    <w:rsid w:val="001C6F6E"/>
    <w:rsid w:val="001C7396"/>
    <w:rsid w:val="001C772D"/>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1EFB"/>
    <w:rsid w:val="001D2599"/>
    <w:rsid w:val="001D2A30"/>
    <w:rsid w:val="001D2E78"/>
    <w:rsid w:val="001D2F97"/>
    <w:rsid w:val="001D35D7"/>
    <w:rsid w:val="001D363D"/>
    <w:rsid w:val="001D3ACE"/>
    <w:rsid w:val="001D3B1C"/>
    <w:rsid w:val="001D3F31"/>
    <w:rsid w:val="001D4303"/>
    <w:rsid w:val="001D4379"/>
    <w:rsid w:val="001D4BCA"/>
    <w:rsid w:val="001D4E07"/>
    <w:rsid w:val="001D4E11"/>
    <w:rsid w:val="001D4FD0"/>
    <w:rsid w:val="001D53F7"/>
    <w:rsid w:val="001D5590"/>
    <w:rsid w:val="001D5621"/>
    <w:rsid w:val="001D5A4E"/>
    <w:rsid w:val="001D5F89"/>
    <w:rsid w:val="001D62F8"/>
    <w:rsid w:val="001D651F"/>
    <w:rsid w:val="001D66BE"/>
    <w:rsid w:val="001D6773"/>
    <w:rsid w:val="001D6A6C"/>
    <w:rsid w:val="001D6A99"/>
    <w:rsid w:val="001D6C3D"/>
    <w:rsid w:val="001D7331"/>
    <w:rsid w:val="001D756E"/>
    <w:rsid w:val="001D767A"/>
    <w:rsid w:val="001D767B"/>
    <w:rsid w:val="001D7BBC"/>
    <w:rsid w:val="001D7C41"/>
    <w:rsid w:val="001D7D44"/>
    <w:rsid w:val="001D7D58"/>
    <w:rsid w:val="001D7F3D"/>
    <w:rsid w:val="001E00F8"/>
    <w:rsid w:val="001E0584"/>
    <w:rsid w:val="001E06F0"/>
    <w:rsid w:val="001E0789"/>
    <w:rsid w:val="001E0C6F"/>
    <w:rsid w:val="001E0DBF"/>
    <w:rsid w:val="001E1055"/>
    <w:rsid w:val="001E1564"/>
    <w:rsid w:val="001E18C4"/>
    <w:rsid w:val="001E1CDF"/>
    <w:rsid w:val="001E1DD3"/>
    <w:rsid w:val="001E1E60"/>
    <w:rsid w:val="001E24DD"/>
    <w:rsid w:val="001E2513"/>
    <w:rsid w:val="001E2DC4"/>
    <w:rsid w:val="001E2E12"/>
    <w:rsid w:val="001E3010"/>
    <w:rsid w:val="001E34DF"/>
    <w:rsid w:val="001E36D0"/>
    <w:rsid w:val="001E37AE"/>
    <w:rsid w:val="001E37B8"/>
    <w:rsid w:val="001E39D2"/>
    <w:rsid w:val="001E3A74"/>
    <w:rsid w:val="001E3A84"/>
    <w:rsid w:val="001E3CFE"/>
    <w:rsid w:val="001E3EAF"/>
    <w:rsid w:val="001E40A4"/>
    <w:rsid w:val="001E4277"/>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6FEB"/>
    <w:rsid w:val="001E7003"/>
    <w:rsid w:val="001E7675"/>
    <w:rsid w:val="001E7937"/>
    <w:rsid w:val="001E7D43"/>
    <w:rsid w:val="001F0618"/>
    <w:rsid w:val="001F08B2"/>
    <w:rsid w:val="001F0990"/>
    <w:rsid w:val="001F0B8E"/>
    <w:rsid w:val="001F0BCB"/>
    <w:rsid w:val="001F0E8F"/>
    <w:rsid w:val="001F0F4B"/>
    <w:rsid w:val="001F1479"/>
    <w:rsid w:val="001F154A"/>
    <w:rsid w:val="001F15E6"/>
    <w:rsid w:val="001F1618"/>
    <w:rsid w:val="001F1739"/>
    <w:rsid w:val="001F1987"/>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CF9"/>
    <w:rsid w:val="001F4EDE"/>
    <w:rsid w:val="001F521B"/>
    <w:rsid w:val="001F523B"/>
    <w:rsid w:val="001F549E"/>
    <w:rsid w:val="001F578A"/>
    <w:rsid w:val="001F5932"/>
    <w:rsid w:val="001F5C0D"/>
    <w:rsid w:val="001F60F4"/>
    <w:rsid w:val="001F6501"/>
    <w:rsid w:val="001F694B"/>
    <w:rsid w:val="001F6A2E"/>
    <w:rsid w:val="001F6E4D"/>
    <w:rsid w:val="001F7098"/>
    <w:rsid w:val="001F724B"/>
    <w:rsid w:val="001F762B"/>
    <w:rsid w:val="001F791F"/>
    <w:rsid w:val="001F7AFF"/>
    <w:rsid w:val="001F7BD9"/>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B4"/>
    <w:rsid w:val="002024F2"/>
    <w:rsid w:val="00202549"/>
    <w:rsid w:val="002027B8"/>
    <w:rsid w:val="00202904"/>
    <w:rsid w:val="002032F2"/>
    <w:rsid w:val="002034EE"/>
    <w:rsid w:val="0020402A"/>
    <w:rsid w:val="00204399"/>
    <w:rsid w:val="002043EE"/>
    <w:rsid w:val="00204D1D"/>
    <w:rsid w:val="00204F7A"/>
    <w:rsid w:val="00204FDB"/>
    <w:rsid w:val="002051C0"/>
    <w:rsid w:val="002055DE"/>
    <w:rsid w:val="00205A6C"/>
    <w:rsid w:val="00205AA2"/>
    <w:rsid w:val="00205CB5"/>
    <w:rsid w:val="0020601C"/>
    <w:rsid w:val="002063D4"/>
    <w:rsid w:val="00206B6C"/>
    <w:rsid w:val="00207715"/>
    <w:rsid w:val="00207FDE"/>
    <w:rsid w:val="002104B8"/>
    <w:rsid w:val="002104CD"/>
    <w:rsid w:val="00210E72"/>
    <w:rsid w:val="002111FE"/>
    <w:rsid w:val="0021199F"/>
    <w:rsid w:val="00211D33"/>
    <w:rsid w:val="00211D7A"/>
    <w:rsid w:val="00211FD6"/>
    <w:rsid w:val="00212284"/>
    <w:rsid w:val="002123B2"/>
    <w:rsid w:val="002124D5"/>
    <w:rsid w:val="00212775"/>
    <w:rsid w:val="00212F6E"/>
    <w:rsid w:val="00212FF7"/>
    <w:rsid w:val="0021320D"/>
    <w:rsid w:val="002132CA"/>
    <w:rsid w:val="002133BC"/>
    <w:rsid w:val="0021357E"/>
    <w:rsid w:val="00213EB7"/>
    <w:rsid w:val="00214603"/>
    <w:rsid w:val="002146B1"/>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457"/>
    <w:rsid w:val="00216A21"/>
    <w:rsid w:val="00216A90"/>
    <w:rsid w:val="00216CEE"/>
    <w:rsid w:val="00216EB6"/>
    <w:rsid w:val="002172F3"/>
    <w:rsid w:val="00217364"/>
    <w:rsid w:val="00217529"/>
    <w:rsid w:val="00217566"/>
    <w:rsid w:val="00217598"/>
    <w:rsid w:val="0021786C"/>
    <w:rsid w:val="00217BB3"/>
    <w:rsid w:val="00217CC6"/>
    <w:rsid w:val="002200A8"/>
    <w:rsid w:val="002202A7"/>
    <w:rsid w:val="002205A6"/>
    <w:rsid w:val="0022067D"/>
    <w:rsid w:val="0022084B"/>
    <w:rsid w:val="0022092E"/>
    <w:rsid w:val="00220A16"/>
    <w:rsid w:val="00220B02"/>
    <w:rsid w:val="00220CB1"/>
    <w:rsid w:val="00220EE7"/>
    <w:rsid w:val="00221836"/>
    <w:rsid w:val="00221972"/>
    <w:rsid w:val="00221A37"/>
    <w:rsid w:val="00221B50"/>
    <w:rsid w:val="002221F2"/>
    <w:rsid w:val="002224F8"/>
    <w:rsid w:val="00222554"/>
    <w:rsid w:val="0022294B"/>
    <w:rsid w:val="00222B08"/>
    <w:rsid w:val="00222B5A"/>
    <w:rsid w:val="00222CE7"/>
    <w:rsid w:val="002236BF"/>
    <w:rsid w:val="002236E6"/>
    <w:rsid w:val="0022373D"/>
    <w:rsid w:val="002237A6"/>
    <w:rsid w:val="0022380B"/>
    <w:rsid w:val="002238F2"/>
    <w:rsid w:val="00223C59"/>
    <w:rsid w:val="00223FDC"/>
    <w:rsid w:val="002240B9"/>
    <w:rsid w:val="002246EC"/>
    <w:rsid w:val="00224D8A"/>
    <w:rsid w:val="0022522E"/>
    <w:rsid w:val="002256C5"/>
    <w:rsid w:val="00225825"/>
    <w:rsid w:val="002259D4"/>
    <w:rsid w:val="00225B58"/>
    <w:rsid w:val="00225CFC"/>
    <w:rsid w:val="00225E1A"/>
    <w:rsid w:val="00225F71"/>
    <w:rsid w:val="0022673C"/>
    <w:rsid w:val="00226F89"/>
    <w:rsid w:val="00227149"/>
    <w:rsid w:val="0022735B"/>
    <w:rsid w:val="002274CC"/>
    <w:rsid w:val="00227BA9"/>
    <w:rsid w:val="00227CA2"/>
    <w:rsid w:val="00227E28"/>
    <w:rsid w:val="00227F03"/>
    <w:rsid w:val="00227FFD"/>
    <w:rsid w:val="0023009E"/>
    <w:rsid w:val="002305BE"/>
    <w:rsid w:val="002308CD"/>
    <w:rsid w:val="00230A0A"/>
    <w:rsid w:val="00230F87"/>
    <w:rsid w:val="002310DA"/>
    <w:rsid w:val="002314E3"/>
    <w:rsid w:val="00231573"/>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F1D"/>
    <w:rsid w:val="00236064"/>
    <w:rsid w:val="00236073"/>
    <w:rsid w:val="00236DBF"/>
    <w:rsid w:val="00237555"/>
    <w:rsid w:val="002376CB"/>
    <w:rsid w:val="00237959"/>
    <w:rsid w:val="00237A29"/>
    <w:rsid w:val="00237ABC"/>
    <w:rsid w:val="00237AF5"/>
    <w:rsid w:val="0024044E"/>
    <w:rsid w:val="002409C5"/>
    <w:rsid w:val="00240ADE"/>
    <w:rsid w:val="00240E2B"/>
    <w:rsid w:val="002414CF"/>
    <w:rsid w:val="0024163A"/>
    <w:rsid w:val="00241705"/>
    <w:rsid w:val="00241E1B"/>
    <w:rsid w:val="00242011"/>
    <w:rsid w:val="002420BD"/>
    <w:rsid w:val="00242557"/>
    <w:rsid w:val="002428A0"/>
    <w:rsid w:val="00243052"/>
    <w:rsid w:val="002431A0"/>
    <w:rsid w:val="0024328E"/>
    <w:rsid w:val="002434E6"/>
    <w:rsid w:val="00243E31"/>
    <w:rsid w:val="00243ECF"/>
    <w:rsid w:val="0024436A"/>
    <w:rsid w:val="0024449D"/>
    <w:rsid w:val="002448B7"/>
    <w:rsid w:val="00244E0D"/>
    <w:rsid w:val="00244E6D"/>
    <w:rsid w:val="00244F2F"/>
    <w:rsid w:val="00244FD6"/>
    <w:rsid w:val="00244FDB"/>
    <w:rsid w:val="0024501F"/>
    <w:rsid w:val="0024574E"/>
    <w:rsid w:val="00245AC4"/>
    <w:rsid w:val="0024654A"/>
    <w:rsid w:val="0024668D"/>
    <w:rsid w:val="002466D8"/>
    <w:rsid w:val="0024697E"/>
    <w:rsid w:val="00246D1F"/>
    <w:rsid w:val="00247633"/>
    <w:rsid w:val="00247B59"/>
    <w:rsid w:val="002500A8"/>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B48"/>
    <w:rsid w:val="00253CC9"/>
    <w:rsid w:val="00254316"/>
    <w:rsid w:val="00254325"/>
    <w:rsid w:val="0025508E"/>
    <w:rsid w:val="002551DC"/>
    <w:rsid w:val="00255478"/>
    <w:rsid w:val="00255698"/>
    <w:rsid w:val="00255C39"/>
    <w:rsid w:val="00255C46"/>
    <w:rsid w:val="00255FE9"/>
    <w:rsid w:val="002560AA"/>
    <w:rsid w:val="00256405"/>
    <w:rsid w:val="0025645B"/>
    <w:rsid w:val="0025688F"/>
    <w:rsid w:val="00256B66"/>
    <w:rsid w:val="00256DF9"/>
    <w:rsid w:val="002577D0"/>
    <w:rsid w:val="00257EC7"/>
    <w:rsid w:val="0026040C"/>
    <w:rsid w:val="002605B7"/>
    <w:rsid w:val="00260785"/>
    <w:rsid w:val="00260E89"/>
    <w:rsid w:val="0026140D"/>
    <w:rsid w:val="0026144E"/>
    <w:rsid w:val="00261884"/>
    <w:rsid w:val="00261C53"/>
    <w:rsid w:val="00261DB3"/>
    <w:rsid w:val="00261DDB"/>
    <w:rsid w:val="00261F85"/>
    <w:rsid w:val="00262080"/>
    <w:rsid w:val="002625E5"/>
    <w:rsid w:val="002628D2"/>
    <w:rsid w:val="00262AA8"/>
    <w:rsid w:val="00263633"/>
    <w:rsid w:val="0026373E"/>
    <w:rsid w:val="00263741"/>
    <w:rsid w:val="00263A8C"/>
    <w:rsid w:val="002640C7"/>
    <w:rsid w:val="002645E0"/>
    <w:rsid w:val="002646D4"/>
    <w:rsid w:val="00264853"/>
    <w:rsid w:val="00264A72"/>
    <w:rsid w:val="00264D69"/>
    <w:rsid w:val="00264ECF"/>
    <w:rsid w:val="00265381"/>
    <w:rsid w:val="00265559"/>
    <w:rsid w:val="00265A57"/>
    <w:rsid w:val="00265D02"/>
    <w:rsid w:val="00265E21"/>
    <w:rsid w:val="00265EEF"/>
    <w:rsid w:val="002663DC"/>
    <w:rsid w:val="002665FD"/>
    <w:rsid w:val="002666AC"/>
    <w:rsid w:val="002666AF"/>
    <w:rsid w:val="00266D7A"/>
    <w:rsid w:val="00267170"/>
    <w:rsid w:val="002672E9"/>
    <w:rsid w:val="00267657"/>
    <w:rsid w:val="002679C0"/>
    <w:rsid w:val="00267A85"/>
    <w:rsid w:val="00267D36"/>
    <w:rsid w:val="00267D6F"/>
    <w:rsid w:val="00271857"/>
    <w:rsid w:val="00271A9A"/>
    <w:rsid w:val="00271AA7"/>
    <w:rsid w:val="00271C80"/>
    <w:rsid w:val="00271E35"/>
    <w:rsid w:val="00271EDB"/>
    <w:rsid w:val="00272821"/>
    <w:rsid w:val="00272A45"/>
    <w:rsid w:val="00272AFA"/>
    <w:rsid w:val="00272DEC"/>
    <w:rsid w:val="0027368F"/>
    <w:rsid w:val="00273930"/>
    <w:rsid w:val="00274453"/>
    <w:rsid w:val="002744AA"/>
    <w:rsid w:val="0027459D"/>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0D75"/>
    <w:rsid w:val="00280DEE"/>
    <w:rsid w:val="00281396"/>
    <w:rsid w:val="0028154F"/>
    <w:rsid w:val="00281848"/>
    <w:rsid w:val="00281B3F"/>
    <w:rsid w:val="00281C95"/>
    <w:rsid w:val="00281D59"/>
    <w:rsid w:val="00281D7C"/>
    <w:rsid w:val="00282153"/>
    <w:rsid w:val="00282239"/>
    <w:rsid w:val="002823C0"/>
    <w:rsid w:val="00282A21"/>
    <w:rsid w:val="00282F5C"/>
    <w:rsid w:val="00283188"/>
    <w:rsid w:val="00283B08"/>
    <w:rsid w:val="00283BB9"/>
    <w:rsid w:val="00284406"/>
    <w:rsid w:val="00284B26"/>
    <w:rsid w:val="00284FAE"/>
    <w:rsid w:val="0028520D"/>
    <w:rsid w:val="00285379"/>
    <w:rsid w:val="002855AE"/>
    <w:rsid w:val="002859C8"/>
    <w:rsid w:val="00285AD1"/>
    <w:rsid w:val="00285C78"/>
    <w:rsid w:val="002861C2"/>
    <w:rsid w:val="0028641E"/>
    <w:rsid w:val="00286774"/>
    <w:rsid w:val="00286E58"/>
    <w:rsid w:val="00286EB5"/>
    <w:rsid w:val="00286FEA"/>
    <w:rsid w:val="002872F1"/>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6B"/>
    <w:rsid w:val="00291CCA"/>
    <w:rsid w:val="002920B5"/>
    <w:rsid w:val="0029261B"/>
    <w:rsid w:val="002938A7"/>
    <w:rsid w:val="0029392B"/>
    <w:rsid w:val="00293934"/>
    <w:rsid w:val="00293959"/>
    <w:rsid w:val="00293BA9"/>
    <w:rsid w:val="00293CAE"/>
    <w:rsid w:val="00293DE0"/>
    <w:rsid w:val="00293E97"/>
    <w:rsid w:val="00294008"/>
    <w:rsid w:val="0029418A"/>
    <w:rsid w:val="002943A8"/>
    <w:rsid w:val="0029441E"/>
    <w:rsid w:val="002944EE"/>
    <w:rsid w:val="002946C2"/>
    <w:rsid w:val="0029483F"/>
    <w:rsid w:val="00294C2D"/>
    <w:rsid w:val="00294EE4"/>
    <w:rsid w:val="002951C4"/>
    <w:rsid w:val="00295298"/>
    <w:rsid w:val="0029558E"/>
    <w:rsid w:val="00295AE7"/>
    <w:rsid w:val="00295F39"/>
    <w:rsid w:val="00296086"/>
    <w:rsid w:val="00296515"/>
    <w:rsid w:val="00296899"/>
    <w:rsid w:val="0029705B"/>
    <w:rsid w:val="00297139"/>
    <w:rsid w:val="002971D1"/>
    <w:rsid w:val="002972F0"/>
    <w:rsid w:val="002974AC"/>
    <w:rsid w:val="002974CA"/>
    <w:rsid w:val="00297842"/>
    <w:rsid w:val="00297ACB"/>
    <w:rsid w:val="00297B54"/>
    <w:rsid w:val="00297D25"/>
    <w:rsid w:val="00297ED3"/>
    <w:rsid w:val="00297F1F"/>
    <w:rsid w:val="002A0197"/>
    <w:rsid w:val="002A0261"/>
    <w:rsid w:val="002A0301"/>
    <w:rsid w:val="002A04E0"/>
    <w:rsid w:val="002A0606"/>
    <w:rsid w:val="002A092D"/>
    <w:rsid w:val="002A0F77"/>
    <w:rsid w:val="002A100D"/>
    <w:rsid w:val="002A12FC"/>
    <w:rsid w:val="002A160F"/>
    <w:rsid w:val="002A163B"/>
    <w:rsid w:val="002A1640"/>
    <w:rsid w:val="002A1785"/>
    <w:rsid w:val="002A17F9"/>
    <w:rsid w:val="002A1C11"/>
    <w:rsid w:val="002A1DC2"/>
    <w:rsid w:val="002A1E35"/>
    <w:rsid w:val="002A2395"/>
    <w:rsid w:val="002A2481"/>
    <w:rsid w:val="002A2698"/>
    <w:rsid w:val="002A28B5"/>
    <w:rsid w:val="002A2CD6"/>
    <w:rsid w:val="002A2EC0"/>
    <w:rsid w:val="002A3526"/>
    <w:rsid w:val="002A3732"/>
    <w:rsid w:val="002A3A41"/>
    <w:rsid w:val="002A3E89"/>
    <w:rsid w:val="002A4303"/>
    <w:rsid w:val="002A435F"/>
    <w:rsid w:val="002A4991"/>
    <w:rsid w:val="002A4A3F"/>
    <w:rsid w:val="002A4D8D"/>
    <w:rsid w:val="002A4F8A"/>
    <w:rsid w:val="002A5130"/>
    <w:rsid w:val="002A5732"/>
    <w:rsid w:val="002A5861"/>
    <w:rsid w:val="002A59F8"/>
    <w:rsid w:val="002A5B5F"/>
    <w:rsid w:val="002A5EB8"/>
    <w:rsid w:val="002A63F2"/>
    <w:rsid w:val="002A640D"/>
    <w:rsid w:val="002A64DD"/>
    <w:rsid w:val="002A6540"/>
    <w:rsid w:val="002A6575"/>
    <w:rsid w:val="002A6638"/>
    <w:rsid w:val="002A67C9"/>
    <w:rsid w:val="002A6A23"/>
    <w:rsid w:val="002A6B23"/>
    <w:rsid w:val="002A7049"/>
    <w:rsid w:val="002A7571"/>
    <w:rsid w:val="002A75D4"/>
    <w:rsid w:val="002A75FB"/>
    <w:rsid w:val="002B025D"/>
    <w:rsid w:val="002B085C"/>
    <w:rsid w:val="002B0AF1"/>
    <w:rsid w:val="002B0BE0"/>
    <w:rsid w:val="002B0C38"/>
    <w:rsid w:val="002B0CEA"/>
    <w:rsid w:val="002B0D14"/>
    <w:rsid w:val="002B18AC"/>
    <w:rsid w:val="002B1B53"/>
    <w:rsid w:val="002B1C13"/>
    <w:rsid w:val="002B1F66"/>
    <w:rsid w:val="002B1FA4"/>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50CC"/>
    <w:rsid w:val="002B522D"/>
    <w:rsid w:val="002B5443"/>
    <w:rsid w:val="002B5804"/>
    <w:rsid w:val="002B5DC0"/>
    <w:rsid w:val="002B5EC8"/>
    <w:rsid w:val="002B6167"/>
    <w:rsid w:val="002B63B2"/>
    <w:rsid w:val="002B6769"/>
    <w:rsid w:val="002B67EF"/>
    <w:rsid w:val="002B684E"/>
    <w:rsid w:val="002B6AE4"/>
    <w:rsid w:val="002B6ED2"/>
    <w:rsid w:val="002B6EFA"/>
    <w:rsid w:val="002B7371"/>
    <w:rsid w:val="002B7849"/>
    <w:rsid w:val="002C0251"/>
    <w:rsid w:val="002C0284"/>
    <w:rsid w:val="002C04A8"/>
    <w:rsid w:val="002C05A4"/>
    <w:rsid w:val="002C09D4"/>
    <w:rsid w:val="002C0F54"/>
    <w:rsid w:val="002C123F"/>
    <w:rsid w:val="002C14EA"/>
    <w:rsid w:val="002C18E8"/>
    <w:rsid w:val="002C1A09"/>
    <w:rsid w:val="002C1BCB"/>
    <w:rsid w:val="002C1F21"/>
    <w:rsid w:val="002C2670"/>
    <w:rsid w:val="002C2691"/>
    <w:rsid w:val="002C2D8C"/>
    <w:rsid w:val="002C3113"/>
    <w:rsid w:val="002C325F"/>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C83"/>
    <w:rsid w:val="002C5ED8"/>
    <w:rsid w:val="002C60C4"/>
    <w:rsid w:val="002C69BC"/>
    <w:rsid w:val="002C6A44"/>
    <w:rsid w:val="002C7ADC"/>
    <w:rsid w:val="002C7DBF"/>
    <w:rsid w:val="002C7F94"/>
    <w:rsid w:val="002D044A"/>
    <w:rsid w:val="002D055D"/>
    <w:rsid w:val="002D0800"/>
    <w:rsid w:val="002D097B"/>
    <w:rsid w:val="002D0F6A"/>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82E"/>
    <w:rsid w:val="002D3FB6"/>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084"/>
    <w:rsid w:val="002D61F5"/>
    <w:rsid w:val="002D7183"/>
    <w:rsid w:val="002D727D"/>
    <w:rsid w:val="002D7352"/>
    <w:rsid w:val="002D7657"/>
    <w:rsid w:val="002D7689"/>
    <w:rsid w:val="002D7B3E"/>
    <w:rsid w:val="002E02EC"/>
    <w:rsid w:val="002E0389"/>
    <w:rsid w:val="002E03C9"/>
    <w:rsid w:val="002E0D89"/>
    <w:rsid w:val="002E1302"/>
    <w:rsid w:val="002E1730"/>
    <w:rsid w:val="002E1D3C"/>
    <w:rsid w:val="002E1F1E"/>
    <w:rsid w:val="002E22BD"/>
    <w:rsid w:val="002E23E5"/>
    <w:rsid w:val="002E249F"/>
    <w:rsid w:val="002E277E"/>
    <w:rsid w:val="002E2A38"/>
    <w:rsid w:val="002E2B5B"/>
    <w:rsid w:val="002E2BCD"/>
    <w:rsid w:val="002E305B"/>
    <w:rsid w:val="002E3388"/>
    <w:rsid w:val="002E371B"/>
    <w:rsid w:val="002E384A"/>
    <w:rsid w:val="002E452A"/>
    <w:rsid w:val="002E51EB"/>
    <w:rsid w:val="002E5CB9"/>
    <w:rsid w:val="002E6032"/>
    <w:rsid w:val="002E6187"/>
    <w:rsid w:val="002E68E9"/>
    <w:rsid w:val="002E6961"/>
    <w:rsid w:val="002E6A91"/>
    <w:rsid w:val="002E6C6F"/>
    <w:rsid w:val="002E6CAA"/>
    <w:rsid w:val="002E6F34"/>
    <w:rsid w:val="002E6FD9"/>
    <w:rsid w:val="002E7441"/>
    <w:rsid w:val="002E76C5"/>
    <w:rsid w:val="002E7B6F"/>
    <w:rsid w:val="002E7DEF"/>
    <w:rsid w:val="002F02A1"/>
    <w:rsid w:val="002F052D"/>
    <w:rsid w:val="002F056A"/>
    <w:rsid w:val="002F08DF"/>
    <w:rsid w:val="002F1282"/>
    <w:rsid w:val="002F15FD"/>
    <w:rsid w:val="002F1A4D"/>
    <w:rsid w:val="002F1B88"/>
    <w:rsid w:val="002F1C12"/>
    <w:rsid w:val="002F1FF0"/>
    <w:rsid w:val="002F20CC"/>
    <w:rsid w:val="002F22DE"/>
    <w:rsid w:val="002F2592"/>
    <w:rsid w:val="002F28C8"/>
    <w:rsid w:val="002F29C4"/>
    <w:rsid w:val="002F29CA"/>
    <w:rsid w:val="002F2B35"/>
    <w:rsid w:val="002F2D3B"/>
    <w:rsid w:val="002F3162"/>
    <w:rsid w:val="002F3305"/>
    <w:rsid w:val="002F352D"/>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725E"/>
    <w:rsid w:val="002F73BC"/>
    <w:rsid w:val="002F77B0"/>
    <w:rsid w:val="002F7916"/>
    <w:rsid w:val="00300644"/>
    <w:rsid w:val="0030090B"/>
    <w:rsid w:val="00300D2A"/>
    <w:rsid w:val="00300F51"/>
    <w:rsid w:val="0030145C"/>
    <w:rsid w:val="00301506"/>
    <w:rsid w:val="0030150E"/>
    <w:rsid w:val="00301551"/>
    <w:rsid w:val="003019F0"/>
    <w:rsid w:val="00301E1F"/>
    <w:rsid w:val="00302058"/>
    <w:rsid w:val="0030229E"/>
    <w:rsid w:val="00302753"/>
    <w:rsid w:val="00303041"/>
    <w:rsid w:val="00303350"/>
    <w:rsid w:val="00303420"/>
    <w:rsid w:val="00303765"/>
    <w:rsid w:val="0030380C"/>
    <w:rsid w:val="00303ED6"/>
    <w:rsid w:val="00303F42"/>
    <w:rsid w:val="003041A3"/>
    <w:rsid w:val="0030428B"/>
    <w:rsid w:val="003043C1"/>
    <w:rsid w:val="003046F7"/>
    <w:rsid w:val="00304883"/>
    <w:rsid w:val="0030502F"/>
    <w:rsid w:val="00305401"/>
    <w:rsid w:val="00305637"/>
    <w:rsid w:val="003056F3"/>
    <w:rsid w:val="003058C9"/>
    <w:rsid w:val="00306247"/>
    <w:rsid w:val="00306C84"/>
    <w:rsid w:val="00306D26"/>
    <w:rsid w:val="00306F7F"/>
    <w:rsid w:val="00306F9E"/>
    <w:rsid w:val="00307000"/>
    <w:rsid w:val="00307058"/>
    <w:rsid w:val="00307121"/>
    <w:rsid w:val="003071C9"/>
    <w:rsid w:val="003074EF"/>
    <w:rsid w:val="00307738"/>
    <w:rsid w:val="003078EB"/>
    <w:rsid w:val="00307AAC"/>
    <w:rsid w:val="00310346"/>
    <w:rsid w:val="003104DE"/>
    <w:rsid w:val="00310D44"/>
    <w:rsid w:val="00311007"/>
    <w:rsid w:val="003110EB"/>
    <w:rsid w:val="00311111"/>
    <w:rsid w:val="00311306"/>
    <w:rsid w:val="003113A9"/>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42E5"/>
    <w:rsid w:val="00314795"/>
    <w:rsid w:val="00314845"/>
    <w:rsid w:val="00314D86"/>
    <w:rsid w:val="00314DF4"/>
    <w:rsid w:val="00314EBA"/>
    <w:rsid w:val="0031538E"/>
    <w:rsid w:val="003153F8"/>
    <w:rsid w:val="003154C1"/>
    <w:rsid w:val="00315943"/>
    <w:rsid w:val="00315B76"/>
    <w:rsid w:val="00315FA5"/>
    <w:rsid w:val="00316200"/>
    <w:rsid w:val="00316344"/>
    <w:rsid w:val="00316FE3"/>
    <w:rsid w:val="00317242"/>
    <w:rsid w:val="00317256"/>
    <w:rsid w:val="00317521"/>
    <w:rsid w:val="0031766A"/>
    <w:rsid w:val="00317AB6"/>
    <w:rsid w:val="00317E50"/>
    <w:rsid w:val="003201F4"/>
    <w:rsid w:val="00320223"/>
    <w:rsid w:val="003202A3"/>
    <w:rsid w:val="0032050A"/>
    <w:rsid w:val="0032069E"/>
    <w:rsid w:val="00320C8D"/>
    <w:rsid w:val="00321165"/>
    <w:rsid w:val="00321D4B"/>
    <w:rsid w:val="00321F86"/>
    <w:rsid w:val="00321FE3"/>
    <w:rsid w:val="00322004"/>
    <w:rsid w:val="003228AE"/>
    <w:rsid w:val="0032299C"/>
    <w:rsid w:val="00322A4D"/>
    <w:rsid w:val="00322C5D"/>
    <w:rsid w:val="00323202"/>
    <w:rsid w:val="003234F3"/>
    <w:rsid w:val="003236DC"/>
    <w:rsid w:val="00323773"/>
    <w:rsid w:val="00323D82"/>
    <w:rsid w:val="00323EA3"/>
    <w:rsid w:val="00324305"/>
    <w:rsid w:val="00324D41"/>
    <w:rsid w:val="00324DB3"/>
    <w:rsid w:val="0032509F"/>
    <w:rsid w:val="00325267"/>
    <w:rsid w:val="00325388"/>
    <w:rsid w:val="00325432"/>
    <w:rsid w:val="00325507"/>
    <w:rsid w:val="00325561"/>
    <w:rsid w:val="003258BD"/>
    <w:rsid w:val="00325A56"/>
    <w:rsid w:val="00327087"/>
    <w:rsid w:val="00327587"/>
    <w:rsid w:val="00327688"/>
    <w:rsid w:val="0032777D"/>
    <w:rsid w:val="00327C03"/>
    <w:rsid w:val="00327D14"/>
    <w:rsid w:val="00330172"/>
    <w:rsid w:val="00330530"/>
    <w:rsid w:val="00330EBC"/>
    <w:rsid w:val="00330F12"/>
    <w:rsid w:val="0033146E"/>
    <w:rsid w:val="00331A77"/>
    <w:rsid w:val="00331D26"/>
    <w:rsid w:val="00331DEF"/>
    <w:rsid w:val="00332055"/>
    <w:rsid w:val="00332097"/>
    <w:rsid w:val="0033250C"/>
    <w:rsid w:val="00332AC9"/>
    <w:rsid w:val="00332BD6"/>
    <w:rsid w:val="00332F54"/>
    <w:rsid w:val="00332F60"/>
    <w:rsid w:val="00332FBE"/>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9E6"/>
    <w:rsid w:val="00335CEE"/>
    <w:rsid w:val="00335EC8"/>
    <w:rsid w:val="00335FDA"/>
    <w:rsid w:val="00336040"/>
    <w:rsid w:val="00336121"/>
    <w:rsid w:val="00336283"/>
    <w:rsid w:val="00336401"/>
    <w:rsid w:val="00336858"/>
    <w:rsid w:val="0033729A"/>
    <w:rsid w:val="00337446"/>
    <w:rsid w:val="00337D84"/>
    <w:rsid w:val="00337E1F"/>
    <w:rsid w:val="003406D3"/>
    <w:rsid w:val="0034075D"/>
    <w:rsid w:val="00340792"/>
    <w:rsid w:val="00340AF8"/>
    <w:rsid w:val="00340B0F"/>
    <w:rsid w:val="00340B33"/>
    <w:rsid w:val="00341434"/>
    <w:rsid w:val="00341ABA"/>
    <w:rsid w:val="00341C92"/>
    <w:rsid w:val="00341D72"/>
    <w:rsid w:val="00341EB0"/>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066"/>
    <w:rsid w:val="00344A7D"/>
    <w:rsid w:val="00344C44"/>
    <w:rsid w:val="003450C4"/>
    <w:rsid w:val="00345183"/>
    <w:rsid w:val="00345427"/>
    <w:rsid w:val="0034560F"/>
    <w:rsid w:val="00345765"/>
    <w:rsid w:val="00345AF4"/>
    <w:rsid w:val="00345FD7"/>
    <w:rsid w:val="00346691"/>
    <w:rsid w:val="0034671A"/>
    <w:rsid w:val="00346C4C"/>
    <w:rsid w:val="00346DEF"/>
    <w:rsid w:val="003471FA"/>
    <w:rsid w:val="0034736F"/>
    <w:rsid w:val="00347530"/>
    <w:rsid w:val="003476F1"/>
    <w:rsid w:val="003478F9"/>
    <w:rsid w:val="00347C2A"/>
    <w:rsid w:val="00347FD1"/>
    <w:rsid w:val="00350412"/>
    <w:rsid w:val="00350539"/>
    <w:rsid w:val="0035077B"/>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A81"/>
    <w:rsid w:val="00352C8D"/>
    <w:rsid w:val="00352E37"/>
    <w:rsid w:val="00353145"/>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F5F"/>
    <w:rsid w:val="003601A7"/>
    <w:rsid w:val="003603D8"/>
    <w:rsid w:val="00360681"/>
    <w:rsid w:val="00360C10"/>
    <w:rsid w:val="00360FF1"/>
    <w:rsid w:val="00361246"/>
    <w:rsid w:val="003613DE"/>
    <w:rsid w:val="00361445"/>
    <w:rsid w:val="003617C4"/>
    <w:rsid w:val="00361935"/>
    <w:rsid w:val="00361E38"/>
    <w:rsid w:val="00361E44"/>
    <w:rsid w:val="00361FD0"/>
    <w:rsid w:val="003620B5"/>
    <w:rsid w:val="003627A5"/>
    <w:rsid w:val="00362800"/>
    <w:rsid w:val="00362BF5"/>
    <w:rsid w:val="00362C2F"/>
    <w:rsid w:val="00362ED5"/>
    <w:rsid w:val="00362EE2"/>
    <w:rsid w:val="003634BE"/>
    <w:rsid w:val="0036355D"/>
    <w:rsid w:val="00363F12"/>
    <w:rsid w:val="00364226"/>
    <w:rsid w:val="0036442D"/>
    <w:rsid w:val="003647A0"/>
    <w:rsid w:val="00364D1A"/>
    <w:rsid w:val="00364F7F"/>
    <w:rsid w:val="00364FE2"/>
    <w:rsid w:val="00365158"/>
    <w:rsid w:val="0036531F"/>
    <w:rsid w:val="0036574E"/>
    <w:rsid w:val="00365B4A"/>
    <w:rsid w:val="00365C6B"/>
    <w:rsid w:val="00366029"/>
    <w:rsid w:val="00366150"/>
    <w:rsid w:val="00366152"/>
    <w:rsid w:val="003661EA"/>
    <w:rsid w:val="003662E0"/>
    <w:rsid w:val="00366517"/>
    <w:rsid w:val="00366C95"/>
    <w:rsid w:val="00366E3F"/>
    <w:rsid w:val="0036713D"/>
    <w:rsid w:val="003671DA"/>
    <w:rsid w:val="003671F0"/>
    <w:rsid w:val="0036721F"/>
    <w:rsid w:val="003672A2"/>
    <w:rsid w:val="003673DF"/>
    <w:rsid w:val="0036779A"/>
    <w:rsid w:val="00367F16"/>
    <w:rsid w:val="00370292"/>
    <w:rsid w:val="003705E1"/>
    <w:rsid w:val="00370926"/>
    <w:rsid w:val="00370991"/>
    <w:rsid w:val="00370A28"/>
    <w:rsid w:val="00370C36"/>
    <w:rsid w:val="00370C50"/>
    <w:rsid w:val="00371109"/>
    <w:rsid w:val="00371207"/>
    <w:rsid w:val="003714F4"/>
    <w:rsid w:val="00371640"/>
    <w:rsid w:val="003718A5"/>
    <w:rsid w:val="003718CA"/>
    <w:rsid w:val="003718EE"/>
    <w:rsid w:val="00371C1F"/>
    <w:rsid w:val="00371D28"/>
    <w:rsid w:val="0037256D"/>
    <w:rsid w:val="00372B4A"/>
    <w:rsid w:val="00372D3C"/>
    <w:rsid w:val="00372D8F"/>
    <w:rsid w:val="00372E56"/>
    <w:rsid w:val="003730A9"/>
    <w:rsid w:val="00373142"/>
    <w:rsid w:val="003734B5"/>
    <w:rsid w:val="00373904"/>
    <w:rsid w:val="00373A89"/>
    <w:rsid w:val="0037464B"/>
    <w:rsid w:val="003747A4"/>
    <w:rsid w:val="00374AAB"/>
    <w:rsid w:val="00374ADB"/>
    <w:rsid w:val="00374B40"/>
    <w:rsid w:val="00374D49"/>
    <w:rsid w:val="003750CF"/>
    <w:rsid w:val="00375126"/>
    <w:rsid w:val="0037514E"/>
    <w:rsid w:val="003753C9"/>
    <w:rsid w:val="00375475"/>
    <w:rsid w:val="003755A5"/>
    <w:rsid w:val="00375AAA"/>
    <w:rsid w:val="00375AF3"/>
    <w:rsid w:val="00375B56"/>
    <w:rsid w:val="00375E9A"/>
    <w:rsid w:val="00375EEB"/>
    <w:rsid w:val="00376274"/>
    <w:rsid w:val="00376395"/>
    <w:rsid w:val="00376BBF"/>
    <w:rsid w:val="00377160"/>
    <w:rsid w:val="00377307"/>
    <w:rsid w:val="003775FC"/>
    <w:rsid w:val="0037767E"/>
    <w:rsid w:val="003800A3"/>
    <w:rsid w:val="00380399"/>
    <w:rsid w:val="003806BD"/>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DC"/>
    <w:rsid w:val="00384036"/>
    <w:rsid w:val="00384212"/>
    <w:rsid w:val="00384396"/>
    <w:rsid w:val="003843D6"/>
    <w:rsid w:val="003846AB"/>
    <w:rsid w:val="00384897"/>
    <w:rsid w:val="00384AA6"/>
    <w:rsid w:val="00384B31"/>
    <w:rsid w:val="00384B55"/>
    <w:rsid w:val="00385663"/>
    <w:rsid w:val="003856BB"/>
    <w:rsid w:val="00385814"/>
    <w:rsid w:val="00385A5E"/>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82F"/>
    <w:rsid w:val="003908A2"/>
    <w:rsid w:val="00390ABB"/>
    <w:rsid w:val="00390C6A"/>
    <w:rsid w:val="0039120A"/>
    <w:rsid w:val="00391294"/>
    <w:rsid w:val="00391DE7"/>
    <w:rsid w:val="00392913"/>
    <w:rsid w:val="00392E93"/>
    <w:rsid w:val="0039301F"/>
    <w:rsid w:val="00393318"/>
    <w:rsid w:val="0039331C"/>
    <w:rsid w:val="00393702"/>
    <w:rsid w:val="00393985"/>
    <w:rsid w:val="00393C67"/>
    <w:rsid w:val="00393DC4"/>
    <w:rsid w:val="00393E7A"/>
    <w:rsid w:val="00393E7D"/>
    <w:rsid w:val="0039407D"/>
    <w:rsid w:val="00394114"/>
    <w:rsid w:val="003946D1"/>
    <w:rsid w:val="0039472A"/>
    <w:rsid w:val="00394A7B"/>
    <w:rsid w:val="00394E53"/>
    <w:rsid w:val="00394ED2"/>
    <w:rsid w:val="00394F9F"/>
    <w:rsid w:val="0039508A"/>
    <w:rsid w:val="0039519E"/>
    <w:rsid w:val="003951A5"/>
    <w:rsid w:val="003952B0"/>
    <w:rsid w:val="003956F7"/>
    <w:rsid w:val="0039633F"/>
    <w:rsid w:val="00396614"/>
    <w:rsid w:val="00396832"/>
    <w:rsid w:val="00396A01"/>
    <w:rsid w:val="00396A53"/>
    <w:rsid w:val="00396B65"/>
    <w:rsid w:val="00396C61"/>
    <w:rsid w:val="00396EF4"/>
    <w:rsid w:val="00397007"/>
    <w:rsid w:val="0039713F"/>
    <w:rsid w:val="003972C2"/>
    <w:rsid w:val="003973CA"/>
    <w:rsid w:val="003974CB"/>
    <w:rsid w:val="00397529"/>
    <w:rsid w:val="00397666"/>
    <w:rsid w:val="00397719"/>
    <w:rsid w:val="0039788A"/>
    <w:rsid w:val="00397BA9"/>
    <w:rsid w:val="00397D34"/>
    <w:rsid w:val="00397D49"/>
    <w:rsid w:val="00397F32"/>
    <w:rsid w:val="00397FF4"/>
    <w:rsid w:val="003A0412"/>
    <w:rsid w:val="003A076F"/>
    <w:rsid w:val="003A0884"/>
    <w:rsid w:val="003A0939"/>
    <w:rsid w:val="003A0A31"/>
    <w:rsid w:val="003A0DFA"/>
    <w:rsid w:val="003A0E1A"/>
    <w:rsid w:val="003A11CC"/>
    <w:rsid w:val="003A11ED"/>
    <w:rsid w:val="003A12D6"/>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415"/>
    <w:rsid w:val="003A5506"/>
    <w:rsid w:val="003A55AE"/>
    <w:rsid w:val="003A5C19"/>
    <w:rsid w:val="003A5C3A"/>
    <w:rsid w:val="003A5C6A"/>
    <w:rsid w:val="003A627A"/>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188"/>
    <w:rsid w:val="003B12F3"/>
    <w:rsid w:val="003B15B0"/>
    <w:rsid w:val="003B1A0E"/>
    <w:rsid w:val="003B1B2C"/>
    <w:rsid w:val="003B1C8F"/>
    <w:rsid w:val="003B1FC3"/>
    <w:rsid w:val="003B2CFF"/>
    <w:rsid w:val="003B2D31"/>
    <w:rsid w:val="003B309B"/>
    <w:rsid w:val="003B3831"/>
    <w:rsid w:val="003B3AD1"/>
    <w:rsid w:val="003B3DFB"/>
    <w:rsid w:val="003B4005"/>
    <w:rsid w:val="003B40A4"/>
    <w:rsid w:val="003B4219"/>
    <w:rsid w:val="003B4D01"/>
    <w:rsid w:val="003B5584"/>
    <w:rsid w:val="003B56F0"/>
    <w:rsid w:val="003B5A41"/>
    <w:rsid w:val="003B5C6F"/>
    <w:rsid w:val="003B5F40"/>
    <w:rsid w:val="003B6283"/>
    <w:rsid w:val="003B6293"/>
    <w:rsid w:val="003B62C9"/>
    <w:rsid w:val="003B64C3"/>
    <w:rsid w:val="003B650F"/>
    <w:rsid w:val="003B6888"/>
    <w:rsid w:val="003B690F"/>
    <w:rsid w:val="003B69AB"/>
    <w:rsid w:val="003B6B39"/>
    <w:rsid w:val="003B723B"/>
    <w:rsid w:val="003B7424"/>
    <w:rsid w:val="003B758F"/>
    <w:rsid w:val="003B7611"/>
    <w:rsid w:val="003B7A68"/>
    <w:rsid w:val="003B7DBC"/>
    <w:rsid w:val="003B7E3B"/>
    <w:rsid w:val="003B7F7F"/>
    <w:rsid w:val="003C0066"/>
    <w:rsid w:val="003C013F"/>
    <w:rsid w:val="003C02D1"/>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809"/>
    <w:rsid w:val="003C28B6"/>
    <w:rsid w:val="003C2D35"/>
    <w:rsid w:val="003C2F7D"/>
    <w:rsid w:val="003C33B1"/>
    <w:rsid w:val="003C360A"/>
    <w:rsid w:val="003C36DD"/>
    <w:rsid w:val="003C3805"/>
    <w:rsid w:val="003C3A32"/>
    <w:rsid w:val="003C3AD4"/>
    <w:rsid w:val="003C3C77"/>
    <w:rsid w:val="003C444F"/>
    <w:rsid w:val="003C453E"/>
    <w:rsid w:val="003C4724"/>
    <w:rsid w:val="003C4887"/>
    <w:rsid w:val="003C4B92"/>
    <w:rsid w:val="003C4B9A"/>
    <w:rsid w:val="003C4C8C"/>
    <w:rsid w:val="003C4D13"/>
    <w:rsid w:val="003C546B"/>
    <w:rsid w:val="003C587A"/>
    <w:rsid w:val="003C5A02"/>
    <w:rsid w:val="003C62BE"/>
    <w:rsid w:val="003C634A"/>
    <w:rsid w:val="003C655C"/>
    <w:rsid w:val="003C6997"/>
    <w:rsid w:val="003C6CEB"/>
    <w:rsid w:val="003C70DC"/>
    <w:rsid w:val="003C7378"/>
    <w:rsid w:val="003C7A3A"/>
    <w:rsid w:val="003C7B8F"/>
    <w:rsid w:val="003C7D17"/>
    <w:rsid w:val="003C7D66"/>
    <w:rsid w:val="003D04B3"/>
    <w:rsid w:val="003D07E8"/>
    <w:rsid w:val="003D0BF7"/>
    <w:rsid w:val="003D0FE2"/>
    <w:rsid w:val="003D185F"/>
    <w:rsid w:val="003D1F16"/>
    <w:rsid w:val="003D1F9A"/>
    <w:rsid w:val="003D2033"/>
    <w:rsid w:val="003D209E"/>
    <w:rsid w:val="003D2239"/>
    <w:rsid w:val="003D230F"/>
    <w:rsid w:val="003D25C8"/>
    <w:rsid w:val="003D29C3"/>
    <w:rsid w:val="003D32D5"/>
    <w:rsid w:val="003D365A"/>
    <w:rsid w:val="003D3937"/>
    <w:rsid w:val="003D3B87"/>
    <w:rsid w:val="003D3B9C"/>
    <w:rsid w:val="003D3C12"/>
    <w:rsid w:val="003D3E5E"/>
    <w:rsid w:val="003D443E"/>
    <w:rsid w:val="003D4874"/>
    <w:rsid w:val="003D4DE2"/>
    <w:rsid w:val="003D4EC6"/>
    <w:rsid w:val="003D4EF8"/>
    <w:rsid w:val="003D55E5"/>
    <w:rsid w:val="003D5780"/>
    <w:rsid w:val="003D5C21"/>
    <w:rsid w:val="003D5E4D"/>
    <w:rsid w:val="003D5FD6"/>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20A6"/>
    <w:rsid w:val="003E236A"/>
    <w:rsid w:val="003E2C54"/>
    <w:rsid w:val="003E2FD7"/>
    <w:rsid w:val="003E35E8"/>
    <w:rsid w:val="003E36B2"/>
    <w:rsid w:val="003E38E3"/>
    <w:rsid w:val="003E3D37"/>
    <w:rsid w:val="003E3F99"/>
    <w:rsid w:val="003E4994"/>
    <w:rsid w:val="003E4BD0"/>
    <w:rsid w:val="003E4BE9"/>
    <w:rsid w:val="003E4EC6"/>
    <w:rsid w:val="003E55DE"/>
    <w:rsid w:val="003E59B4"/>
    <w:rsid w:val="003E5D66"/>
    <w:rsid w:val="003E5E8C"/>
    <w:rsid w:val="003E5FCF"/>
    <w:rsid w:val="003E64AA"/>
    <w:rsid w:val="003E6590"/>
    <w:rsid w:val="003E6A01"/>
    <w:rsid w:val="003E6A30"/>
    <w:rsid w:val="003E6B8A"/>
    <w:rsid w:val="003E6D3A"/>
    <w:rsid w:val="003E700E"/>
    <w:rsid w:val="003E74C7"/>
    <w:rsid w:val="003E754E"/>
    <w:rsid w:val="003E7809"/>
    <w:rsid w:val="003E79D6"/>
    <w:rsid w:val="003F0407"/>
    <w:rsid w:val="003F0497"/>
    <w:rsid w:val="003F053F"/>
    <w:rsid w:val="003F0877"/>
    <w:rsid w:val="003F0BB2"/>
    <w:rsid w:val="003F0C0A"/>
    <w:rsid w:val="003F10C5"/>
    <w:rsid w:val="003F11BC"/>
    <w:rsid w:val="003F16C1"/>
    <w:rsid w:val="003F170C"/>
    <w:rsid w:val="003F185F"/>
    <w:rsid w:val="003F1B2B"/>
    <w:rsid w:val="003F253E"/>
    <w:rsid w:val="003F2627"/>
    <w:rsid w:val="003F2745"/>
    <w:rsid w:val="003F2D8A"/>
    <w:rsid w:val="003F312F"/>
    <w:rsid w:val="003F327E"/>
    <w:rsid w:val="003F34AF"/>
    <w:rsid w:val="003F3DCD"/>
    <w:rsid w:val="003F3EB2"/>
    <w:rsid w:val="003F3F96"/>
    <w:rsid w:val="003F3FC1"/>
    <w:rsid w:val="003F483E"/>
    <w:rsid w:val="003F48C0"/>
    <w:rsid w:val="003F49EC"/>
    <w:rsid w:val="003F519D"/>
    <w:rsid w:val="003F51D9"/>
    <w:rsid w:val="003F5365"/>
    <w:rsid w:val="003F552F"/>
    <w:rsid w:val="003F59F4"/>
    <w:rsid w:val="003F5A5E"/>
    <w:rsid w:val="003F5D64"/>
    <w:rsid w:val="003F60A4"/>
    <w:rsid w:val="003F6154"/>
    <w:rsid w:val="003F65CE"/>
    <w:rsid w:val="003F6623"/>
    <w:rsid w:val="003F6D8C"/>
    <w:rsid w:val="003F71F8"/>
    <w:rsid w:val="003F721E"/>
    <w:rsid w:val="003F72C8"/>
    <w:rsid w:val="003F749D"/>
    <w:rsid w:val="003F7654"/>
    <w:rsid w:val="003F795F"/>
    <w:rsid w:val="003F7D41"/>
    <w:rsid w:val="003F7F8B"/>
    <w:rsid w:val="0040029E"/>
    <w:rsid w:val="004002FF"/>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41DF"/>
    <w:rsid w:val="00404338"/>
    <w:rsid w:val="0040433B"/>
    <w:rsid w:val="004048BF"/>
    <w:rsid w:val="00404A73"/>
    <w:rsid w:val="00404D7E"/>
    <w:rsid w:val="0040521D"/>
    <w:rsid w:val="0040521F"/>
    <w:rsid w:val="004052E1"/>
    <w:rsid w:val="00405C1D"/>
    <w:rsid w:val="00405C6F"/>
    <w:rsid w:val="00405CE9"/>
    <w:rsid w:val="004060C0"/>
    <w:rsid w:val="00406517"/>
    <w:rsid w:val="00406544"/>
    <w:rsid w:val="00406B78"/>
    <w:rsid w:val="00406C28"/>
    <w:rsid w:val="00406EA6"/>
    <w:rsid w:val="00406EB7"/>
    <w:rsid w:val="00407045"/>
    <w:rsid w:val="00407534"/>
    <w:rsid w:val="004079EE"/>
    <w:rsid w:val="00407B62"/>
    <w:rsid w:val="00407B99"/>
    <w:rsid w:val="00407C21"/>
    <w:rsid w:val="00407DB3"/>
    <w:rsid w:val="00407E52"/>
    <w:rsid w:val="004100D2"/>
    <w:rsid w:val="004101D1"/>
    <w:rsid w:val="004102AB"/>
    <w:rsid w:val="0041085E"/>
    <w:rsid w:val="00410FCA"/>
    <w:rsid w:val="004110D5"/>
    <w:rsid w:val="004111AC"/>
    <w:rsid w:val="004111F7"/>
    <w:rsid w:val="004112FC"/>
    <w:rsid w:val="0041152B"/>
    <w:rsid w:val="004117ED"/>
    <w:rsid w:val="00411F6F"/>
    <w:rsid w:val="0041210D"/>
    <w:rsid w:val="004125D1"/>
    <w:rsid w:val="0041264D"/>
    <w:rsid w:val="004126C0"/>
    <w:rsid w:val="0041271E"/>
    <w:rsid w:val="004129CD"/>
    <w:rsid w:val="00412A52"/>
    <w:rsid w:val="00412C88"/>
    <w:rsid w:val="00412FC9"/>
    <w:rsid w:val="004132E7"/>
    <w:rsid w:val="00413384"/>
    <w:rsid w:val="0041339E"/>
    <w:rsid w:val="00413482"/>
    <w:rsid w:val="004135DD"/>
    <w:rsid w:val="004137DD"/>
    <w:rsid w:val="0041390B"/>
    <w:rsid w:val="0041398F"/>
    <w:rsid w:val="00413DFF"/>
    <w:rsid w:val="0041432F"/>
    <w:rsid w:val="00414AC2"/>
    <w:rsid w:val="00414F42"/>
    <w:rsid w:val="00415416"/>
    <w:rsid w:val="00415A69"/>
    <w:rsid w:val="00416697"/>
    <w:rsid w:val="00417394"/>
    <w:rsid w:val="00417573"/>
    <w:rsid w:val="00417822"/>
    <w:rsid w:val="00417C16"/>
    <w:rsid w:val="00417C56"/>
    <w:rsid w:val="004203D2"/>
    <w:rsid w:val="00420440"/>
    <w:rsid w:val="00420E30"/>
    <w:rsid w:val="00420EEA"/>
    <w:rsid w:val="00421032"/>
    <w:rsid w:val="004217C6"/>
    <w:rsid w:val="00421AE5"/>
    <w:rsid w:val="00421C1F"/>
    <w:rsid w:val="00421F7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852"/>
    <w:rsid w:val="00431EAE"/>
    <w:rsid w:val="00431FCB"/>
    <w:rsid w:val="00432056"/>
    <w:rsid w:val="004321BB"/>
    <w:rsid w:val="00432FCD"/>
    <w:rsid w:val="004330D5"/>
    <w:rsid w:val="004330DA"/>
    <w:rsid w:val="00433317"/>
    <w:rsid w:val="00434009"/>
    <w:rsid w:val="00434043"/>
    <w:rsid w:val="0043405C"/>
    <w:rsid w:val="00434169"/>
    <w:rsid w:val="004345D9"/>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A4F"/>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163"/>
    <w:rsid w:val="0044332B"/>
    <w:rsid w:val="00443333"/>
    <w:rsid w:val="004433CC"/>
    <w:rsid w:val="0044360A"/>
    <w:rsid w:val="00443B6C"/>
    <w:rsid w:val="00443DAF"/>
    <w:rsid w:val="00444748"/>
    <w:rsid w:val="004447E9"/>
    <w:rsid w:val="00444A71"/>
    <w:rsid w:val="004453D8"/>
    <w:rsid w:val="004453E8"/>
    <w:rsid w:val="00445453"/>
    <w:rsid w:val="00445593"/>
    <w:rsid w:val="00445885"/>
    <w:rsid w:val="004458F6"/>
    <w:rsid w:val="004459A2"/>
    <w:rsid w:val="004459E0"/>
    <w:rsid w:val="004462BA"/>
    <w:rsid w:val="00446A0F"/>
    <w:rsid w:val="00446A5C"/>
    <w:rsid w:val="0044710B"/>
    <w:rsid w:val="00447602"/>
    <w:rsid w:val="00447A5A"/>
    <w:rsid w:val="00447BFD"/>
    <w:rsid w:val="00447D13"/>
    <w:rsid w:val="00447EE6"/>
    <w:rsid w:val="00450087"/>
    <w:rsid w:val="004512DE"/>
    <w:rsid w:val="00451A19"/>
    <w:rsid w:val="00451D69"/>
    <w:rsid w:val="00451EB4"/>
    <w:rsid w:val="0045317E"/>
    <w:rsid w:val="004534B8"/>
    <w:rsid w:val="00453E3D"/>
    <w:rsid w:val="0045449C"/>
    <w:rsid w:val="004548EA"/>
    <w:rsid w:val="004549AA"/>
    <w:rsid w:val="004549E0"/>
    <w:rsid w:val="00454A8D"/>
    <w:rsid w:val="00454D6E"/>
    <w:rsid w:val="00455402"/>
    <w:rsid w:val="00455557"/>
    <w:rsid w:val="00455706"/>
    <w:rsid w:val="0045571A"/>
    <w:rsid w:val="00455774"/>
    <w:rsid w:val="0045583D"/>
    <w:rsid w:val="004558AF"/>
    <w:rsid w:val="00455B2B"/>
    <w:rsid w:val="00455B51"/>
    <w:rsid w:val="00455DE7"/>
    <w:rsid w:val="00455DED"/>
    <w:rsid w:val="00455F3E"/>
    <w:rsid w:val="00456547"/>
    <w:rsid w:val="00456A61"/>
    <w:rsid w:val="00457051"/>
    <w:rsid w:val="0045750F"/>
    <w:rsid w:val="00457B67"/>
    <w:rsid w:val="00457D67"/>
    <w:rsid w:val="00457E50"/>
    <w:rsid w:val="004601CF"/>
    <w:rsid w:val="00460948"/>
    <w:rsid w:val="00460F40"/>
    <w:rsid w:val="00461256"/>
    <w:rsid w:val="004616A7"/>
    <w:rsid w:val="0046171A"/>
    <w:rsid w:val="00461727"/>
    <w:rsid w:val="00461A0C"/>
    <w:rsid w:val="00461B8C"/>
    <w:rsid w:val="004622DC"/>
    <w:rsid w:val="00462362"/>
    <w:rsid w:val="004623FD"/>
    <w:rsid w:val="0046260D"/>
    <w:rsid w:val="004628F5"/>
    <w:rsid w:val="00462B8E"/>
    <w:rsid w:val="00462F1E"/>
    <w:rsid w:val="0046314B"/>
    <w:rsid w:val="00463A5F"/>
    <w:rsid w:val="00463B2C"/>
    <w:rsid w:val="00463F5E"/>
    <w:rsid w:val="00464109"/>
    <w:rsid w:val="004641F6"/>
    <w:rsid w:val="00464328"/>
    <w:rsid w:val="00464471"/>
    <w:rsid w:val="00464553"/>
    <w:rsid w:val="00464822"/>
    <w:rsid w:val="00464842"/>
    <w:rsid w:val="00464A63"/>
    <w:rsid w:val="00464DF3"/>
    <w:rsid w:val="00464ED1"/>
    <w:rsid w:val="00465061"/>
    <w:rsid w:val="0046511C"/>
    <w:rsid w:val="0046548A"/>
    <w:rsid w:val="00465573"/>
    <w:rsid w:val="0046583A"/>
    <w:rsid w:val="00465A54"/>
    <w:rsid w:val="00465C33"/>
    <w:rsid w:val="0046613C"/>
    <w:rsid w:val="0046666E"/>
    <w:rsid w:val="004674B1"/>
    <w:rsid w:val="00467797"/>
    <w:rsid w:val="004678EF"/>
    <w:rsid w:val="00467AE7"/>
    <w:rsid w:val="00467D7F"/>
    <w:rsid w:val="00467FB2"/>
    <w:rsid w:val="004702B2"/>
    <w:rsid w:val="004706DE"/>
    <w:rsid w:val="004707BF"/>
    <w:rsid w:val="004709D5"/>
    <w:rsid w:val="00470E1C"/>
    <w:rsid w:val="00471010"/>
    <w:rsid w:val="00471653"/>
    <w:rsid w:val="004718F0"/>
    <w:rsid w:val="004719FC"/>
    <w:rsid w:val="00471C69"/>
    <w:rsid w:val="00471CD6"/>
    <w:rsid w:val="00471ED9"/>
    <w:rsid w:val="00472552"/>
    <w:rsid w:val="0047296B"/>
    <w:rsid w:val="00472A49"/>
    <w:rsid w:val="00472AC9"/>
    <w:rsid w:val="00472BA4"/>
    <w:rsid w:val="00472F08"/>
    <w:rsid w:val="0047341E"/>
    <w:rsid w:val="00473623"/>
    <w:rsid w:val="004739B3"/>
    <w:rsid w:val="00473F7F"/>
    <w:rsid w:val="004743E6"/>
    <w:rsid w:val="00474511"/>
    <w:rsid w:val="0047461B"/>
    <w:rsid w:val="0047483F"/>
    <w:rsid w:val="00474B1B"/>
    <w:rsid w:val="00474D96"/>
    <w:rsid w:val="00474E45"/>
    <w:rsid w:val="004751EA"/>
    <w:rsid w:val="00475470"/>
    <w:rsid w:val="00475A30"/>
    <w:rsid w:val="00475C43"/>
    <w:rsid w:val="00475DB9"/>
    <w:rsid w:val="00475F06"/>
    <w:rsid w:val="0047660E"/>
    <w:rsid w:val="00476963"/>
    <w:rsid w:val="00476C67"/>
    <w:rsid w:val="00477273"/>
    <w:rsid w:val="004772E1"/>
    <w:rsid w:val="004773E4"/>
    <w:rsid w:val="00477426"/>
    <w:rsid w:val="00477755"/>
    <w:rsid w:val="00477DBC"/>
    <w:rsid w:val="00480222"/>
    <w:rsid w:val="004802BC"/>
    <w:rsid w:val="00480714"/>
    <w:rsid w:val="0048072D"/>
    <w:rsid w:val="00480750"/>
    <w:rsid w:val="00480C85"/>
    <w:rsid w:val="00481069"/>
    <w:rsid w:val="00481236"/>
    <w:rsid w:val="004816A1"/>
    <w:rsid w:val="00481CDA"/>
    <w:rsid w:val="00482188"/>
    <w:rsid w:val="0048271B"/>
    <w:rsid w:val="00482783"/>
    <w:rsid w:val="00482806"/>
    <w:rsid w:val="00482D2E"/>
    <w:rsid w:val="00482EBC"/>
    <w:rsid w:val="004834FE"/>
    <w:rsid w:val="004835A7"/>
    <w:rsid w:val="004835D8"/>
    <w:rsid w:val="00483A6A"/>
    <w:rsid w:val="00484548"/>
    <w:rsid w:val="00484570"/>
    <w:rsid w:val="00485013"/>
    <w:rsid w:val="004853B9"/>
    <w:rsid w:val="004859F9"/>
    <w:rsid w:val="00485C12"/>
    <w:rsid w:val="00485EDC"/>
    <w:rsid w:val="0048604B"/>
    <w:rsid w:val="0048626D"/>
    <w:rsid w:val="0048655D"/>
    <w:rsid w:val="00486603"/>
    <w:rsid w:val="00486636"/>
    <w:rsid w:val="004866D1"/>
    <w:rsid w:val="004867E3"/>
    <w:rsid w:val="00487021"/>
    <w:rsid w:val="00487315"/>
    <w:rsid w:val="0048751F"/>
    <w:rsid w:val="00487530"/>
    <w:rsid w:val="0048776E"/>
    <w:rsid w:val="0049020D"/>
    <w:rsid w:val="004903F1"/>
    <w:rsid w:val="0049061B"/>
    <w:rsid w:val="00490A7B"/>
    <w:rsid w:val="004910F0"/>
    <w:rsid w:val="004918E0"/>
    <w:rsid w:val="00491AE9"/>
    <w:rsid w:val="00491C07"/>
    <w:rsid w:val="00491C1B"/>
    <w:rsid w:val="00491DD4"/>
    <w:rsid w:val="00491E82"/>
    <w:rsid w:val="0049204E"/>
    <w:rsid w:val="0049282A"/>
    <w:rsid w:val="00492CA0"/>
    <w:rsid w:val="004932BE"/>
    <w:rsid w:val="004935D3"/>
    <w:rsid w:val="00493758"/>
    <w:rsid w:val="0049397B"/>
    <w:rsid w:val="00493D5F"/>
    <w:rsid w:val="00493DF7"/>
    <w:rsid w:val="0049407E"/>
    <w:rsid w:val="0049409E"/>
    <w:rsid w:val="004944FB"/>
    <w:rsid w:val="00494637"/>
    <w:rsid w:val="00494C34"/>
    <w:rsid w:val="00494CE0"/>
    <w:rsid w:val="00494EA2"/>
    <w:rsid w:val="00495308"/>
    <w:rsid w:val="004953C0"/>
    <w:rsid w:val="00495ABE"/>
    <w:rsid w:val="00495AEB"/>
    <w:rsid w:val="00495D84"/>
    <w:rsid w:val="00496088"/>
    <w:rsid w:val="00496575"/>
    <w:rsid w:val="00496652"/>
    <w:rsid w:val="004969CC"/>
    <w:rsid w:val="00496B03"/>
    <w:rsid w:val="00496BE5"/>
    <w:rsid w:val="00496CA4"/>
    <w:rsid w:val="00496FDB"/>
    <w:rsid w:val="004979BD"/>
    <w:rsid w:val="00497C0D"/>
    <w:rsid w:val="00497D1E"/>
    <w:rsid w:val="00497D9E"/>
    <w:rsid w:val="00497DE1"/>
    <w:rsid w:val="00497F2F"/>
    <w:rsid w:val="00497FA3"/>
    <w:rsid w:val="004A0511"/>
    <w:rsid w:val="004A0607"/>
    <w:rsid w:val="004A1541"/>
    <w:rsid w:val="004A1572"/>
    <w:rsid w:val="004A169F"/>
    <w:rsid w:val="004A1CAD"/>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6E1"/>
    <w:rsid w:val="004A7889"/>
    <w:rsid w:val="004A789B"/>
    <w:rsid w:val="004A7BBD"/>
    <w:rsid w:val="004A7DEC"/>
    <w:rsid w:val="004B00E3"/>
    <w:rsid w:val="004B02B0"/>
    <w:rsid w:val="004B0EBB"/>
    <w:rsid w:val="004B0F8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305"/>
    <w:rsid w:val="004B77E3"/>
    <w:rsid w:val="004B7B2A"/>
    <w:rsid w:val="004B7C20"/>
    <w:rsid w:val="004C00AA"/>
    <w:rsid w:val="004C0863"/>
    <w:rsid w:val="004C0932"/>
    <w:rsid w:val="004C10A4"/>
    <w:rsid w:val="004C17B4"/>
    <w:rsid w:val="004C1A1F"/>
    <w:rsid w:val="004C1D02"/>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C19"/>
    <w:rsid w:val="004C52C6"/>
    <w:rsid w:val="004C5342"/>
    <w:rsid w:val="004C5B5B"/>
    <w:rsid w:val="004C5CD7"/>
    <w:rsid w:val="004C63FD"/>
    <w:rsid w:val="004C6671"/>
    <w:rsid w:val="004C697E"/>
    <w:rsid w:val="004C6BE3"/>
    <w:rsid w:val="004C6C92"/>
    <w:rsid w:val="004C6EA9"/>
    <w:rsid w:val="004C703F"/>
    <w:rsid w:val="004C715B"/>
    <w:rsid w:val="004C71DF"/>
    <w:rsid w:val="004C7674"/>
    <w:rsid w:val="004C775A"/>
    <w:rsid w:val="004C7B6C"/>
    <w:rsid w:val="004C7D0F"/>
    <w:rsid w:val="004C7F19"/>
    <w:rsid w:val="004C7FCA"/>
    <w:rsid w:val="004D018B"/>
    <w:rsid w:val="004D0256"/>
    <w:rsid w:val="004D066D"/>
    <w:rsid w:val="004D0D02"/>
    <w:rsid w:val="004D0D20"/>
    <w:rsid w:val="004D0EC8"/>
    <w:rsid w:val="004D1398"/>
    <w:rsid w:val="004D174D"/>
    <w:rsid w:val="004D1B0B"/>
    <w:rsid w:val="004D1FF6"/>
    <w:rsid w:val="004D211C"/>
    <w:rsid w:val="004D212C"/>
    <w:rsid w:val="004D248A"/>
    <w:rsid w:val="004D2524"/>
    <w:rsid w:val="004D27B2"/>
    <w:rsid w:val="004D290D"/>
    <w:rsid w:val="004D2A07"/>
    <w:rsid w:val="004D2BEE"/>
    <w:rsid w:val="004D2CBC"/>
    <w:rsid w:val="004D3159"/>
    <w:rsid w:val="004D3543"/>
    <w:rsid w:val="004D3686"/>
    <w:rsid w:val="004D374E"/>
    <w:rsid w:val="004D38AE"/>
    <w:rsid w:val="004D396F"/>
    <w:rsid w:val="004D39C0"/>
    <w:rsid w:val="004D3F39"/>
    <w:rsid w:val="004D4005"/>
    <w:rsid w:val="004D4140"/>
    <w:rsid w:val="004D46DB"/>
    <w:rsid w:val="004D48BB"/>
    <w:rsid w:val="004D49EB"/>
    <w:rsid w:val="004D4B16"/>
    <w:rsid w:val="004D525D"/>
    <w:rsid w:val="004D549F"/>
    <w:rsid w:val="004D557E"/>
    <w:rsid w:val="004D5740"/>
    <w:rsid w:val="004D576D"/>
    <w:rsid w:val="004D5F96"/>
    <w:rsid w:val="004D6FAE"/>
    <w:rsid w:val="004D7609"/>
    <w:rsid w:val="004D7713"/>
    <w:rsid w:val="004D7D64"/>
    <w:rsid w:val="004D7EF6"/>
    <w:rsid w:val="004D7FA1"/>
    <w:rsid w:val="004E0377"/>
    <w:rsid w:val="004E03AC"/>
    <w:rsid w:val="004E04BC"/>
    <w:rsid w:val="004E05B2"/>
    <w:rsid w:val="004E0634"/>
    <w:rsid w:val="004E073B"/>
    <w:rsid w:val="004E0D21"/>
    <w:rsid w:val="004E0F2E"/>
    <w:rsid w:val="004E0F77"/>
    <w:rsid w:val="004E1553"/>
    <w:rsid w:val="004E1748"/>
    <w:rsid w:val="004E1CBD"/>
    <w:rsid w:val="004E1DFB"/>
    <w:rsid w:val="004E1F10"/>
    <w:rsid w:val="004E21D1"/>
    <w:rsid w:val="004E243C"/>
    <w:rsid w:val="004E2E1F"/>
    <w:rsid w:val="004E2F3D"/>
    <w:rsid w:val="004E305A"/>
    <w:rsid w:val="004E30CB"/>
    <w:rsid w:val="004E30E5"/>
    <w:rsid w:val="004E33F4"/>
    <w:rsid w:val="004E3F67"/>
    <w:rsid w:val="004E422C"/>
    <w:rsid w:val="004E4394"/>
    <w:rsid w:val="004E454A"/>
    <w:rsid w:val="004E4563"/>
    <w:rsid w:val="004E4624"/>
    <w:rsid w:val="004E4ECC"/>
    <w:rsid w:val="004E4FF9"/>
    <w:rsid w:val="004E559F"/>
    <w:rsid w:val="004E5989"/>
    <w:rsid w:val="004E5DBE"/>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864"/>
    <w:rsid w:val="004F19DD"/>
    <w:rsid w:val="004F1A2A"/>
    <w:rsid w:val="004F1B88"/>
    <w:rsid w:val="004F1D0E"/>
    <w:rsid w:val="004F25A8"/>
    <w:rsid w:val="004F26E3"/>
    <w:rsid w:val="004F280D"/>
    <w:rsid w:val="004F2B95"/>
    <w:rsid w:val="004F2E17"/>
    <w:rsid w:val="004F2EBB"/>
    <w:rsid w:val="004F2F56"/>
    <w:rsid w:val="004F2FA4"/>
    <w:rsid w:val="004F35E4"/>
    <w:rsid w:val="004F37F5"/>
    <w:rsid w:val="004F3821"/>
    <w:rsid w:val="004F3830"/>
    <w:rsid w:val="004F3B1E"/>
    <w:rsid w:val="004F402E"/>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709"/>
    <w:rsid w:val="004F67DC"/>
    <w:rsid w:val="004F681E"/>
    <w:rsid w:val="004F6932"/>
    <w:rsid w:val="004F6C02"/>
    <w:rsid w:val="004F6EBF"/>
    <w:rsid w:val="004F701A"/>
    <w:rsid w:val="004F7311"/>
    <w:rsid w:val="004F758B"/>
    <w:rsid w:val="004F764F"/>
    <w:rsid w:val="004F794F"/>
    <w:rsid w:val="00500002"/>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AA"/>
    <w:rsid w:val="00502FF7"/>
    <w:rsid w:val="00503057"/>
    <w:rsid w:val="005035E3"/>
    <w:rsid w:val="005036A1"/>
    <w:rsid w:val="0050389D"/>
    <w:rsid w:val="00503C61"/>
    <w:rsid w:val="00503F9A"/>
    <w:rsid w:val="00504041"/>
    <w:rsid w:val="00504335"/>
    <w:rsid w:val="005045A1"/>
    <w:rsid w:val="0050482C"/>
    <w:rsid w:val="00504853"/>
    <w:rsid w:val="005049B2"/>
    <w:rsid w:val="005049B6"/>
    <w:rsid w:val="00505009"/>
    <w:rsid w:val="00505052"/>
    <w:rsid w:val="005051A5"/>
    <w:rsid w:val="005055C2"/>
    <w:rsid w:val="00505C7B"/>
    <w:rsid w:val="00505C94"/>
    <w:rsid w:val="00505F86"/>
    <w:rsid w:val="00505FF5"/>
    <w:rsid w:val="005060E9"/>
    <w:rsid w:val="005063B5"/>
    <w:rsid w:val="005065C5"/>
    <w:rsid w:val="005067EC"/>
    <w:rsid w:val="0050687D"/>
    <w:rsid w:val="005070F8"/>
    <w:rsid w:val="005071F7"/>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F0A"/>
    <w:rsid w:val="005132E5"/>
    <w:rsid w:val="0051353D"/>
    <w:rsid w:val="00513E59"/>
    <w:rsid w:val="00514246"/>
    <w:rsid w:val="005142FA"/>
    <w:rsid w:val="00514331"/>
    <w:rsid w:val="005143C9"/>
    <w:rsid w:val="00514596"/>
    <w:rsid w:val="00514AFC"/>
    <w:rsid w:val="00514BC5"/>
    <w:rsid w:val="00514D28"/>
    <w:rsid w:val="0051502F"/>
    <w:rsid w:val="005150B3"/>
    <w:rsid w:val="00515570"/>
    <w:rsid w:val="0051573E"/>
    <w:rsid w:val="00515762"/>
    <w:rsid w:val="00516100"/>
    <w:rsid w:val="00516255"/>
    <w:rsid w:val="0051638E"/>
    <w:rsid w:val="00516511"/>
    <w:rsid w:val="0051656E"/>
    <w:rsid w:val="0051673B"/>
    <w:rsid w:val="00516B22"/>
    <w:rsid w:val="00517205"/>
    <w:rsid w:val="005172B8"/>
    <w:rsid w:val="0051756C"/>
    <w:rsid w:val="005175F9"/>
    <w:rsid w:val="00517703"/>
    <w:rsid w:val="00517958"/>
    <w:rsid w:val="00517DCD"/>
    <w:rsid w:val="00520587"/>
    <w:rsid w:val="00520624"/>
    <w:rsid w:val="005207D5"/>
    <w:rsid w:val="005208D6"/>
    <w:rsid w:val="00520E10"/>
    <w:rsid w:val="00520FBC"/>
    <w:rsid w:val="00521071"/>
    <w:rsid w:val="0052149E"/>
    <w:rsid w:val="00521B72"/>
    <w:rsid w:val="00521BD2"/>
    <w:rsid w:val="00521CC3"/>
    <w:rsid w:val="005220D7"/>
    <w:rsid w:val="005227BC"/>
    <w:rsid w:val="00522B7D"/>
    <w:rsid w:val="00522C73"/>
    <w:rsid w:val="00522F4C"/>
    <w:rsid w:val="00523058"/>
    <w:rsid w:val="00523258"/>
    <w:rsid w:val="005236A4"/>
    <w:rsid w:val="00523927"/>
    <w:rsid w:val="00524FC7"/>
    <w:rsid w:val="0052519B"/>
    <w:rsid w:val="005254F7"/>
    <w:rsid w:val="00525704"/>
    <w:rsid w:val="00525B6B"/>
    <w:rsid w:val="00525D9B"/>
    <w:rsid w:val="00525E66"/>
    <w:rsid w:val="00525E78"/>
    <w:rsid w:val="00525FDD"/>
    <w:rsid w:val="00526020"/>
    <w:rsid w:val="005260B7"/>
    <w:rsid w:val="00526245"/>
    <w:rsid w:val="00526443"/>
    <w:rsid w:val="0052677F"/>
    <w:rsid w:val="00526845"/>
    <w:rsid w:val="005268AC"/>
    <w:rsid w:val="00526DD8"/>
    <w:rsid w:val="00526F9D"/>
    <w:rsid w:val="00526FE8"/>
    <w:rsid w:val="0052717C"/>
    <w:rsid w:val="0052739B"/>
    <w:rsid w:val="00527DA5"/>
    <w:rsid w:val="00527E73"/>
    <w:rsid w:val="00527F35"/>
    <w:rsid w:val="00527FEC"/>
    <w:rsid w:val="00530020"/>
    <w:rsid w:val="00530063"/>
    <w:rsid w:val="00530261"/>
    <w:rsid w:val="0053078A"/>
    <w:rsid w:val="0053080E"/>
    <w:rsid w:val="00530967"/>
    <w:rsid w:val="00530D1A"/>
    <w:rsid w:val="00530D94"/>
    <w:rsid w:val="00530E78"/>
    <w:rsid w:val="00531007"/>
    <w:rsid w:val="005310F2"/>
    <w:rsid w:val="005311D8"/>
    <w:rsid w:val="005314C1"/>
    <w:rsid w:val="00531A7C"/>
    <w:rsid w:val="00531AF2"/>
    <w:rsid w:val="00531E3D"/>
    <w:rsid w:val="00531EA0"/>
    <w:rsid w:val="00531EFB"/>
    <w:rsid w:val="005322C2"/>
    <w:rsid w:val="0053254D"/>
    <w:rsid w:val="0053256F"/>
    <w:rsid w:val="0053266A"/>
    <w:rsid w:val="00532A8E"/>
    <w:rsid w:val="00532BB3"/>
    <w:rsid w:val="00532C89"/>
    <w:rsid w:val="00532EF6"/>
    <w:rsid w:val="005331CB"/>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7103"/>
    <w:rsid w:val="005378A2"/>
    <w:rsid w:val="00537EB3"/>
    <w:rsid w:val="00540629"/>
    <w:rsid w:val="00540BB3"/>
    <w:rsid w:val="00541117"/>
    <w:rsid w:val="005411A8"/>
    <w:rsid w:val="00541314"/>
    <w:rsid w:val="00541942"/>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3B0"/>
    <w:rsid w:val="00544796"/>
    <w:rsid w:val="005448E8"/>
    <w:rsid w:val="00544D88"/>
    <w:rsid w:val="0054512A"/>
    <w:rsid w:val="005454FD"/>
    <w:rsid w:val="00545839"/>
    <w:rsid w:val="00545842"/>
    <w:rsid w:val="00545DB7"/>
    <w:rsid w:val="00546007"/>
    <w:rsid w:val="00546376"/>
    <w:rsid w:val="00546792"/>
    <w:rsid w:val="00546D4F"/>
    <w:rsid w:val="00546F60"/>
    <w:rsid w:val="00547F56"/>
    <w:rsid w:val="00550187"/>
    <w:rsid w:val="005502A6"/>
    <w:rsid w:val="005502D8"/>
    <w:rsid w:val="0055034E"/>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80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60158"/>
    <w:rsid w:val="005601B0"/>
    <w:rsid w:val="00560618"/>
    <w:rsid w:val="005606D4"/>
    <w:rsid w:val="005607BD"/>
    <w:rsid w:val="00560847"/>
    <w:rsid w:val="00560D2D"/>
    <w:rsid w:val="00560F84"/>
    <w:rsid w:val="00561108"/>
    <w:rsid w:val="00561248"/>
    <w:rsid w:val="00562034"/>
    <w:rsid w:val="00562305"/>
    <w:rsid w:val="00562745"/>
    <w:rsid w:val="00562789"/>
    <w:rsid w:val="005628EA"/>
    <w:rsid w:val="00562BA2"/>
    <w:rsid w:val="00562BC2"/>
    <w:rsid w:val="00562EFE"/>
    <w:rsid w:val="0056370D"/>
    <w:rsid w:val="005648C1"/>
    <w:rsid w:val="00564956"/>
    <w:rsid w:val="00564A9E"/>
    <w:rsid w:val="00564D57"/>
    <w:rsid w:val="00564D97"/>
    <w:rsid w:val="00564EDB"/>
    <w:rsid w:val="00565232"/>
    <w:rsid w:val="00565298"/>
    <w:rsid w:val="005652F5"/>
    <w:rsid w:val="005653F6"/>
    <w:rsid w:val="00565561"/>
    <w:rsid w:val="00565A9E"/>
    <w:rsid w:val="00566516"/>
    <w:rsid w:val="00566A9B"/>
    <w:rsid w:val="00566DBD"/>
    <w:rsid w:val="00566E01"/>
    <w:rsid w:val="00566FA3"/>
    <w:rsid w:val="00567049"/>
    <w:rsid w:val="0056734E"/>
    <w:rsid w:val="00567691"/>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929"/>
    <w:rsid w:val="00571A93"/>
    <w:rsid w:val="00571B59"/>
    <w:rsid w:val="00571CDF"/>
    <w:rsid w:val="00571D69"/>
    <w:rsid w:val="0057205F"/>
    <w:rsid w:val="00572698"/>
    <w:rsid w:val="005726FB"/>
    <w:rsid w:val="00572CAA"/>
    <w:rsid w:val="00573278"/>
    <w:rsid w:val="005732E0"/>
    <w:rsid w:val="00573466"/>
    <w:rsid w:val="0057372C"/>
    <w:rsid w:val="00573737"/>
    <w:rsid w:val="00573CA7"/>
    <w:rsid w:val="00573D62"/>
    <w:rsid w:val="00573D9B"/>
    <w:rsid w:val="005740EE"/>
    <w:rsid w:val="0057410B"/>
    <w:rsid w:val="0057415E"/>
    <w:rsid w:val="00574439"/>
    <w:rsid w:val="00574737"/>
    <w:rsid w:val="005747E1"/>
    <w:rsid w:val="00574F9B"/>
    <w:rsid w:val="00575114"/>
    <w:rsid w:val="0057511E"/>
    <w:rsid w:val="005751F0"/>
    <w:rsid w:val="0057563A"/>
    <w:rsid w:val="00575663"/>
    <w:rsid w:val="00575CDA"/>
    <w:rsid w:val="00575D1F"/>
    <w:rsid w:val="00575FE5"/>
    <w:rsid w:val="005760FB"/>
    <w:rsid w:val="005761DB"/>
    <w:rsid w:val="005764A5"/>
    <w:rsid w:val="00576757"/>
    <w:rsid w:val="005768DC"/>
    <w:rsid w:val="00576949"/>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4AA"/>
    <w:rsid w:val="00582797"/>
    <w:rsid w:val="00582B5F"/>
    <w:rsid w:val="00582CA5"/>
    <w:rsid w:val="00582EB4"/>
    <w:rsid w:val="005830A8"/>
    <w:rsid w:val="00583125"/>
    <w:rsid w:val="005833F2"/>
    <w:rsid w:val="00583C31"/>
    <w:rsid w:val="005841C9"/>
    <w:rsid w:val="005841FC"/>
    <w:rsid w:val="00584406"/>
    <w:rsid w:val="00584A1D"/>
    <w:rsid w:val="00584CD5"/>
    <w:rsid w:val="00584EB3"/>
    <w:rsid w:val="00584ECB"/>
    <w:rsid w:val="0058532B"/>
    <w:rsid w:val="005853AB"/>
    <w:rsid w:val="00585573"/>
    <w:rsid w:val="0058571F"/>
    <w:rsid w:val="0058576E"/>
    <w:rsid w:val="00585CDC"/>
    <w:rsid w:val="00586037"/>
    <w:rsid w:val="00586510"/>
    <w:rsid w:val="00586852"/>
    <w:rsid w:val="00586980"/>
    <w:rsid w:val="00586C0E"/>
    <w:rsid w:val="00586C50"/>
    <w:rsid w:val="00586F59"/>
    <w:rsid w:val="005871F8"/>
    <w:rsid w:val="005874D2"/>
    <w:rsid w:val="005875C4"/>
    <w:rsid w:val="00587B0A"/>
    <w:rsid w:val="00587B9A"/>
    <w:rsid w:val="005900DD"/>
    <w:rsid w:val="00590245"/>
    <w:rsid w:val="00590706"/>
    <w:rsid w:val="00590F67"/>
    <w:rsid w:val="005917C8"/>
    <w:rsid w:val="00591803"/>
    <w:rsid w:val="00591AAC"/>
    <w:rsid w:val="00591BFF"/>
    <w:rsid w:val="00591C8B"/>
    <w:rsid w:val="00591E0D"/>
    <w:rsid w:val="00591E64"/>
    <w:rsid w:val="0059214C"/>
    <w:rsid w:val="00592213"/>
    <w:rsid w:val="0059275C"/>
    <w:rsid w:val="005929AD"/>
    <w:rsid w:val="00592B82"/>
    <w:rsid w:val="00592EE6"/>
    <w:rsid w:val="00592F55"/>
    <w:rsid w:val="005932DE"/>
    <w:rsid w:val="005932EA"/>
    <w:rsid w:val="0059336E"/>
    <w:rsid w:val="005933B0"/>
    <w:rsid w:val="005933DD"/>
    <w:rsid w:val="00593808"/>
    <w:rsid w:val="00593C1E"/>
    <w:rsid w:val="0059411F"/>
    <w:rsid w:val="005948CB"/>
    <w:rsid w:val="00594AA4"/>
    <w:rsid w:val="0059534A"/>
    <w:rsid w:val="005953DD"/>
    <w:rsid w:val="005956B9"/>
    <w:rsid w:val="00596193"/>
    <w:rsid w:val="005967B6"/>
    <w:rsid w:val="00596913"/>
    <w:rsid w:val="00596990"/>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3D6"/>
    <w:rsid w:val="005A2BF7"/>
    <w:rsid w:val="005A2FC3"/>
    <w:rsid w:val="005A356A"/>
    <w:rsid w:val="005A3793"/>
    <w:rsid w:val="005A3800"/>
    <w:rsid w:val="005A38BC"/>
    <w:rsid w:val="005A3962"/>
    <w:rsid w:val="005A3BCF"/>
    <w:rsid w:val="005A42BF"/>
    <w:rsid w:val="005A4370"/>
    <w:rsid w:val="005A4B16"/>
    <w:rsid w:val="005A4C70"/>
    <w:rsid w:val="005A4CDF"/>
    <w:rsid w:val="005A4E5E"/>
    <w:rsid w:val="005A5209"/>
    <w:rsid w:val="005A5316"/>
    <w:rsid w:val="005A5547"/>
    <w:rsid w:val="005A5624"/>
    <w:rsid w:val="005A5874"/>
    <w:rsid w:val="005A6643"/>
    <w:rsid w:val="005A699A"/>
    <w:rsid w:val="005A69F0"/>
    <w:rsid w:val="005A6BB4"/>
    <w:rsid w:val="005A6E82"/>
    <w:rsid w:val="005A71CF"/>
    <w:rsid w:val="005A7294"/>
    <w:rsid w:val="005A72EF"/>
    <w:rsid w:val="005A7359"/>
    <w:rsid w:val="005A77CD"/>
    <w:rsid w:val="005A7D44"/>
    <w:rsid w:val="005A7EA3"/>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2D3"/>
    <w:rsid w:val="005B4533"/>
    <w:rsid w:val="005B472F"/>
    <w:rsid w:val="005B473F"/>
    <w:rsid w:val="005B4930"/>
    <w:rsid w:val="005B4A25"/>
    <w:rsid w:val="005B50AB"/>
    <w:rsid w:val="005B5B3D"/>
    <w:rsid w:val="005B5BBD"/>
    <w:rsid w:val="005B5BCC"/>
    <w:rsid w:val="005B5C34"/>
    <w:rsid w:val="005B5C4F"/>
    <w:rsid w:val="005B5E7C"/>
    <w:rsid w:val="005B6373"/>
    <w:rsid w:val="005B64E2"/>
    <w:rsid w:val="005B6A6F"/>
    <w:rsid w:val="005B6F37"/>
    <w:rsid w:val="005B6FA8"/>
    <w:rsid w:val="005B7003"/>
    <w:rsid w:val="005B750A"/>
    <w:rsid w:val="005B7900"/>
    <w:rsid w:val="005B7D06"/>
    <w:rsid w:val="005C0082"/>
    <w:rsid w:val="005C034D"/>
    <w:rsid w:val="005C047D"/>
    <w:rsid w:val="005C0487"/>
    <w:rsid w:val="005C05F0"/>
    <w:rsid w:val="005C082A"/>
    <w:rsid w:val="005C08C5"/>
    <w:rsid w:val="005C0A78"/>
    <w:rsid w:val="005C10A1"/>
    <w:rsid w:val="005C14F4"/>
    <w:rsid w:val="005C163F"/>
    <w:rsid w:val="005C1C4D"/>
    <w:rsid w:val="005C1D73"/>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55DA"/>
    <w:rsid w:val="005C6049"/>
    <w:rsid w:val="005C6366"/>
    <w:rsid w:val="005C66F8"/>
    <w:rsid w:val="005C68A3"/>
    <w:rsid w:val="005C6972"/>
    <w:rsid w:val="005C69BD"/>
    <w:rsid w:val="005C6DA5"/>
    <w:rsid w:val="005C70A7"/>
    <w:rsid w:val="005C71D0"/>
    <w:rsid w:val="005C71EB"/>
    <w:rsid w:val="005C73F0"/>
    <w:rsid w:val="005C74F0"/>
    <w:rsid w:val="005C7575"/>
    <w:rsid w:val="005D026C"/>
    <w:rsid w:val="005D0449"/>
    <w:rsid w:val="005D0984"/>
    <w:rsid w:val="005D0FB7"/>
    <w:rsid w:val="005D1056"/>
    <w:rsid w:val="005D1129"/>
    <w:rsid w:val="005D14F2"/>
    <w:rsid w:val="005D1986"/>
    <w:rsid w:val="005D1DA8"/>
    <w:rsid w:val="005D1DB3"/>
    <w:rsid w:val="005D2891"/>
    <w:rsid w:val="005D29FF"/>
    <w:rsid w:val="005D2C2F"/>
    <w:rsid w:val="005D2DE5"/>
    <w:rsid w:val="005D3691"/>
    <w:rsid w:val="005D3763"/>
    <w:rsid w:val="005D3876"/>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6C54"/>
    <w:rsid w:val="005D7ABA"/>
    <w:rsid w:val="005D7B7E"/>
    <w:rsid w:val="005D7D9B"/>
    <w:rsid w:val="005D7E0A"/>
    <w:rsid w:val="005D7E7F"/>
    <w:rsid w:val="005E003C"/>
    <w:rsid w:val="005E0264"/>
    <w:rsid w:val="005E028A"/>
    <w:rsid w:val="005E0B3D"/>
    <w:rsid w:val="005E0D69"/>
    <w:rsid w:val="005E0DB4"/>
    <w:rsid w:val="005E0FA9"/>
    <w:rsid w:val="005E1279"/>
    <w:rsid w:val="005E1347"/>
    <w:rsid w:val="005E2159"/>
    <w:rsid w:val="005E3000"/>
    <w:rsid w:val="005E30FB"/>
    <w:rsid w:val="005E33CF"/>
    <w:rsid w:val="005E350A"/>
    <w:rsid w:val="005E3BE4"/>
    <w:rsid w:val="005E3C53"/>
    <w:rsid w:val="005E3E17"/>
    <w:rsid w:val="005E40CD"/>
    <w:rsid w:val="005E43B6"/>
    <w:rsid w:val="005E467E"/>
    <w:rsid w:val="005E4ACC"/>
    <w:rsid w:val="005E511A"/>
    <w:rsid w:val="005E56D7"/>
    <w:rsid w:val="005E5802"/>
    <w:rsid w:val="005E5959"/>
    <w:rsid w:val="005E5C99"/>
    <w:rsid w:val="005E6335"/>
    <w:rsid w:val="005E65C4"/>
    <w:rsid w:val="005E673A"/>
    <w:rsid w:val="005E68C5"/>
    <w:rsid w:val="005E69ED"/>
    <w:rsid w:val="005E6CD6"/>
    <w:rsid w:val="005E6EF3"/>
    <w:rsid w:val="005E6EF4"/>
    <w:rsid w:val="005E7B3C"/>
    <w:rsid w:val="005E7B95"/>
    <w:rsid w:val="005E7CD3"/>
    <w:rsid w:val="005F013E"/>
    <w:rsid w:val="005F0781"/>
    <w:rsid w:val="005F0A24"/>
    <w:rsid w:val="005F0CCC"/>
    <w:rsid w:val="005F102C"/>
    <w:rsid w:val="005F13EC"/>
    <w:rsid w:val="005F156D"/>
    <w:rsid w:val="005F15D6"/>
    <w:rsid w:val="005F1A9A"/>
    <w:rsid w:val="005F1B9A"/>
    <w:rsid w:val="005F2B24"/>
    <w:rsid w:val="005F2D8D"/>
    <w:rsid w:val="005F2F7F"/>
    <w:rsid w:val="005F32DE"/>
    <w:rsid w:val="005F375F"/>
    <w:rsid w:val="005F3930"/>
    <w:rsid w:val="005F3BB0"/>
    <w:rsid w:val="005F3BE1"/>
    <w:rsid w:val="005F3C8A"/>
    <w:rsid w:val="005F3C95"/>
    <w:rsid w:val="005F4062"/>
    <w:rsid w:val="005F46AF"/>
    <w:rsid w:val="005F5061"/>
    <w:rsid w:val="005F51CD"/>
    <w:rsid w:val="005F5338"/>
    <w:rsid w:val="005F534B"/>
    <w:rsid w:val="005F5879"/>
    <w:rsid w:val="005F5E2D"/>
    <w:rsid w:val="005F5F5D"/>
    <w:rsid w:val="005F5F6B"/>
    <w:rsid w:val="005F640C"/>
    <w:rsid w:val="005F6454"/>
    <w:rsid w:val="005F6887"/>
    <w:rsid w:val="005F6E46"/>
    <w:rsid w:val="005F70ED"/>
    <w:rsid w:val="005F7106"/>
    <w:rsid w:val="005F717D"/>
    <w:rsid w:val="005F7417"/>
    <w:rsid w:val="005F76BB"/>
    <w:rsid w:val="005F7A3D"/>
    <w:rsid w:val="005F7FB8"/>
    <w:rsid w:val="00600000"/>
    <w:rsid w:val="006001E1"/>
    <w:rsid w:val="00600325"/>
    <w:rsid w:val="00600409"/>
    <w:rsid w:val="00600511"/>
    <w:rsid w:val="00600585"/>
    <w:rsid w:val="0060090A"/>
    <w:rsid w:val="00600A1B"/>
    <w:rsid w:val="00600DCB"/>
    <w:rsid w:val="00600EB7"/>
    <w:rsid w:val="006010EC"/>
    <w:rsid w:val="00601284"/>
    <w:rsid w:val="00601C1A"/>
    <w:rsid w:val="00601C3E"/>
    <w:rsid w:val="00601D17"/>
    <w:rsid w:val="00601E74"/>
    <w:rsid w:val="006024F6"/>
    <w:rsid w:val="006029EB"/>
    <w:rsid w:val="00602A11"/>
    <w:rsid w:val="00602D70"/>
    <w:rsid w:val="00602F08"/>
    <w:rsid w:val="006037DC"/>
    <w:rsid w:val="0060394C"/>
    <w:rsid w:val="00603B0F"/>
    <w:rsid w:val="006042FD"/>
    <w:rsid w:val="006046BA"/>
    <w:rsid w:val="0060474D"/>
    <w:rsid w:val="00604833"/>
    <w:rsid w:val="00604875"/>
    <w:rsid w:val="006048D8"/>
    <w:rsid w:val="00604B1B"/>
    <w:rsid w:val="006050D7"/>
    <w:rsid w:val="0060513C"/>
    <w:rsid w:val="00605452"/>
    <w:rsid w:val="006054D1"/>
    <w:rsid w:val="00605597"/>
    <w:rsid w:val="00605D28"/>
    <w:rsid w:val="006063C3"/>
    <w:rsid w:val="0060685C"/>
    <w:rsid w:val="00606961"/>
    <w:rsid w:val="00606B9D"/>
    <w:rsid w:val="00606CDD"/>
    <w:rsid w:val="00606D08"/>
    <w:rsid w:val="00606E4A"/>
    <w:rsid w:val="0060709A"/>
    <w:rsid w:val="0060710B"/>
    <w:rsid w:val="00607383"/>
    <w:rsid w:val="006076D8"/>
    <w:rsid w:val="00607AED"/>
    <w:rsid w:val="00607BA4"/>
    <w:rsid w:val="00607EC7"/>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C4"/>
    <w:rsid w:val="0061418C"/>
    <w:rsid w:val="006145AD"/>
    <w:rsid w:val="00614E01"/>
    <w:rsid w:val="00614E4C"/>
    <w:rsid w:val="006152AD"/>
    <w:rsid w:val="006153A9"/>
    <w:rsid w:val="006153E9"/>
    <w:rsid w:val="00615850"/>
    <w:rsid w:val="00615B28"/>
    <w:rsid w:val="00615EBF"/>
    <w:rsid w:val="006160D6"/>
    <w:rsid w:val="0061613C"/>
    <w:rsid w:val="0061629A"/>
    <w:rsid w:val="0061651E"/>
    <w:rsid w:val="0061681A"/>
    <w:rsid w:val="00616E28"/>
    <w:rsid w:val="00616F44"/>
    <w:rsid w:val="006176BD"/>
    <w:rsid w:val="006176FB"/>
    <w:rsid w:val="00617787"/>
    <w:rsid w:val="00617D5E"/>
    <w:rsid w:val="006203DC"/>
    <w:rsid w:val="00620D13"/>
    <w:rsid w:val="00620E82"/>
    <w:rsid w:val="00620ED9"/>
    <w:rsid w:val="00621004"/>
    <w:rsid w:val="006211B5"/>
    <w:rsid w:val="00621365"/>
    <w:rsid w:val="006219CB"/>
    <w:rsid w:val="00621CB4"/>
    <w:rsid w:val="00621F9D"/>
    <w:rsid w:val="00622068"/>
    <w:rsid w:val="006220A8"/>
    <w:rsid w:val="0062312F"/>
    <w:rsid w:val="006233F4"/>
    <w:rsid w:val="00623738"/>
    <w:rsid w:val="00623AE1"/>
    <w:rsid w:val="006244BD"/>
    <w:rsid w:val="00624702"/>
    <w:rsid w:val="00624986"/>
    <w:rsid w:val="00624A7D"/>
    <w:rsid w:val="00624D23"/>
    <w:rsid w:val="00624D49"/>
    <w:rsid w:val="00624F91"/>
    <w:rsid w:val="00625194"/>
    <w:rsid w:val="006255F3"/>
    <w:rsid w:val="006257A2"/>
    <w:rsid w:val="00625AE3"/>
    <w:rsid w:val="00626059"/>
    <w:rsid w:val="00626168"/>
    <w:rsid w:val="006265E3"/>
    <w:rsid w:val="00626BBB"/>
    <w:rsid w:val="00627350"/>
    <w:rsid w:val="00627655"/>
    <w:rsid w:val="00627A3B"/>
    <w:rsid w:val="00627DE7"/>
    <w:rsid w:val="00627F85"/>
    <w:rsid w:val="006301A2"/>
    <w:rsid w:val="006301DC"/>
    <w:rsid w:val="00630224"/>
    <w:rsid w:val="006307ED"/>
    <w:rsid w:val="0063087D"/>
    <w:rsid w:val="00630AA5"/>
    <w:rsid w:val="00630F0C"/>
    <w:rsid w:val="006317FE"/>
    <w:rsid w:val="006319CC"/>
    <w:rsid w:val="00631B4B"/>
    <w:rsid w:val="00631B80"/>
    <w:rsid w:val="00631BD2"/>
    <w:rsid w:val="00631E18"/>
    <w:rsid w:val="00631ECF"/>
    <w:rsid w:val="00631F3F"/>
    <w:rsid w:val="006325AB"/>
    <w:rsid w:val="006327EF"/>
    <w:rsid w:val="00632C07"/>
    <w:rsid w:val="0063339A"/>
    <w:rsid w:val="006336C9"/>
    <w:rsid w:val="00633BC1"/>
    <w:rsid w:val="0063418D"/>
    <w:rsid w:val="00634B63"/>
    <w:rsid w:val="006353BA"/>
    <w:rsid w:val="006354CD"/>
    <w:rsid w:val="0063557F"/>
    <w:rsid w:val="0063572A"/>
    <w:rsid w:val="00635B78"/>
    <w:rsid w:val="00635E03"/>
    <w:rsid w:val="006360F5"/>
    <w:rsid w:val="00636272"/>
    <w:rsid w:val="0063637E"/>
    <w:rsid w:val="00636762"/>
    <w:rsid w:val="00636A53"/>
    <w:rsid w:val="00636A8F"/>
    <w:rsid w:val="00636C8D"/>
    <w:rsid w:val="00636CCE"/>
    <w:rsid w:val="00636CE7"/>
    <w:rsid w:val="0063736B"/>
    <w:rsid w:val="00637452"/>
    <w:rsid w:val="0063782E"/>
    <w:rsid w:val="0063792A"/>
    <w:rsid w:val="00637B39"/>
    <w:rsid w:val="00637B55"/>
    <w:rsid w:val="00637D4F"/>
    <w:rsid w:val="006403CA"/>
    <w:rsid w:val="00640609"/>
    <w:rsid w:val="0064063C"/>
    <w:rsid w:val="006406E5"/>
    <w:rsid w:val="006408DC"/>
    <w:rsid w:val="00640947"/>
    <w:rsid w:val="00640D5B"/>
    <w:rsid w:val="00641365"/>
    <w:rsid w:val="006414F8"/>
    <w:rsid w:val="00641695"/>
    <w:rsid w:val="00641A51"/>
    <w:rsid w:val="00642020"/>
    <w:rsid w:val="006422D8"/>
    <w:rsid w:val="00642454"/>
    <w:rsid w:val="0064262F"/>
    <w:rsid w:val="006427B2"/>
    <w:rsid w:val="006431ED"/>
    <w:rsid w:val="006432E6"/>
    <w:rsid w:val="0064334F"/>
    <w:rsid w:val="00643376"/>
    <w:rsid w:val="006437BD"/>
    <w:rsid w:val="006439AF"/>
    <w:rsid w:val="00643AA2"/>
    <w:rsid w:val="00643B0D"/>
    <w:rsid w:val="00643BE3"/>
    <w:rsid w:val="00643D9B"/>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5B9D"/>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1D6"/>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222"/>
    <w:rsid w:val="00660666"/>
    <w:rsid w:val="0066066B"/>
    <w:rsid w:val="006606FD"/>
    <w:rsid w:val="006607B9"/>
    <w:rsid w:val="00660D08"/>
    <w:rsid w:val="00661122"/>
    <w:rsid w:val="0066162F"/>
    <w:rsid w:val="0066174C"/>
    <w:rsid w:val="00661792"/>
    <w:rsid w:val="006619EB"/>
    <w:rsid w:val="00661D4A"/>
    <w:rsid w:val="0066213B"/>
    <w:rsid w:val="0066223A"/>
    <w:rsid w:val="006623BE"/>
    <w:rsid w:val="00662634"/>
    <w:rsid w:val="006626B0"/>
    <w:rsid w:val="00662884"/>
    <w:rsid w:val="00662B5C"/>
    <w:rsid w:val="00662B7F"/>
    <w:rsid w:val="006633B0"/>
    <w:rsid w:val="00663469"/>
    <w:rsid w:val="006635B2"/>
    <w:rsid w:val="006638C9"/>
    <w:rsid w:val="00663A2D"/>
    <w:rsid w:val="00663ED1"/>
    <w:rsid w:val="0066414B"/>
    <w:rsid w:val="00664975"/>
    <w:rsid w:val="00664DCA"/>
    <w:rsid w:val="00664FBB"/>
    <w:rsid w:val="00665493"/>
    <w:rsid w:val="00665FCD"/>
    <w:rsid w:val="006660DE"/>
    <w:rsid w:val="006661F1"/>
    <w:rsid w:val="006668DA"/>
    <w:rsid w:val="00666C2B"/>
    <w:rsid w:val="00666DFA"/>
    <w:rsid w:val="006671D8"/>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A22"/>
    <w:rsid w:val="00674B04"/>
    <w:rsid w:val="00674D3D"/>
    <w:rsid w:val="00674F35"/>
    <w:rsid w:val="00675130"/>
    <w:rsid w:val="00675C28"/>
    <w:rsid w:val="00675C8D"/>
    <w:rsid w:val="00675CAF"/>
    <w:rsid w:val="00676D54"/>
    <w:rsid w:val="00676DE9"/>
    <w:rsid w:val="00677189"/>
    <w:rsid w:val="0067794E"/>
    <w:rsid w:val="00677A1D"/>
    <w:rsid w:val="00677CFD"/>
    <w:rsid w:val="00680133"/>
    <w:rsid w:val="0068014F"/>
    <w:rsid w:val="00680388"/>
    <w:rsid w:val="00680528"/>
    <w:rsid w:val="00680532"/>
    <w:rsid w:val="00680C54"/>
    <w:rsid w:val="00680D4C"/>
    <w:rsid w:val="00680EA7"/>
    <w:rsid w:val="00681054"/>
    <w:rsid w:val="00681678"/>
    <w:rsid w:val="00681822"/>
    <w:rsid w:val="00681BF6"/>
    <w:rsid w:val="006824A8"/>
    <w:rsid w:val="00682FB3"/>
    <w:rsid w:val="00683638"/>
    <w:rsid w:val="00684016"/>
    <w:rsid w:val="0068412F"/>
    <w:rsid w:val="00684265"/>
    <w:rsid w:val="0068448B"/>
    <w:rsid w:val="00684671"/>
    <w:rsid w:val="00684875"/>
    <w:rsid w:val="006848C7"/>
    <w:rsid w:val="00684A90"/>
    <w:rsid w:val="006850A2"/>
    <w:rsid w:val="006854B2"/>
    <w:rsid w:val="006859D2"/>
    <w:rsid w:val="00685A1F"/>
    <w:rsid w:val="00685AB5"/>
    <w:rsid w:val="00685AF5"/>
    <w:rsid w:val="00685E5B"/>
    <w:rsid w:val="00686123"/>
    <w:rsid w:val="006865F4"/>
    <w:rsid w:val="006868BD"/>
    <w:rsid w:val="00686CBA"/>
    <w:rsid w:val="00686DA3"/>
    <w:rsid w:val="0068740E"/>
    <w:rsid w:val="0068752C"/>
    <w:rsid w:val="0068780C"/>
    <w:rsid w:val="006878BB"/>
    <w:rsid w:val="00687963"/>
    <w:rsid w:val="00687A92"/>
    <w:rsid w:val="00687F63"/>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A88"/>
    <w:rsid w:val="00691E58"/>
    <w:rsid w:val="006923C0"/>
    <w:rsid w:val="00692CBC"/>
    <w:rsid w:val="00692CD7"/>
    <w:rsid w:val="0069355F"/>
    <w:rsid w:val="00693AD8"/>
    <w:rsid w:val="00693C81"/>
    <w:rsid w:val="00693F7F"/>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5D"/>
    <w:rsid w:val="00696592"/>
    <w:rsid w:val="006965EE"/>
    <w:rsid w:val="006966F4"/>
    <w:rsid w:val="00696C48"/>
    <w:rsid w:val="00696DC7"/>
    <w:rsid w:val="006976FC"/>
    <w:rsid w:val="006977C3"/>
    <w:rsid w:val="006A00F0"/>
    <w:rsid w:val="006A02FF"/>
    <w:rsid w:val="006A0E51"/>
    <w:rsid w:val="006A0EFD"/>
    <w:rsid w:val="006A0F20"/>
    <w:rsid w:val="006A0F53"/>
    <w:rsid w:val="006A1543"/>
    <w:rsid w:val="006A1D3E"/>
    <w:rsid w:val="006A1DFF"/>
    <w:rsid w:val="006A1F18"/>
    <w:rsid w:val="006A208C"/>
    <w:rsid w:val="006A246B"/>
    <w:rsid w:val="006A29C6"/>
    <w:rsid w:val="006A2EA5"/>
    <w:rsid w:val="006A355D"/>
    <w:rsid w:val="006A3945"/>
    <w:rsid w:val="006A4064"/>
    <w:rsid w:val="006A4328"/>
    <w:rsid w:val="006A4465"/>
    <w:rsid w:val="006A474E"/>
    <w:rsid w:val="006A4919"/>
    <w:rsid w:val="006A4CB1"/>
    <w:rsid w:val="006A5066"/>
    <w:rsid w:val="006A525D"/>
    <w:rsid w:val="006A52F7"/>
    <w:rsid w:val="006A52F8"/>
    <w:rsid w:val="006A5DF3"/>
    <w:rsid w:val="006A66AB"/>
    <w:rsid w:val="006A6C3D"/>
    <w:rsid w:val="006A6EF4"/>
    <w:rsid w:val="006A6F8B"/>
    <w:rsid w:val="006A716A"/>
    <w:rsid w:val="006A7723"/>
    <w:rsid w:val="006A7D4B"/>
    <w:rsid w:val="006B00A8"/>
    <w:rsid w:val="006B025E"/>
    <w:rsid w:val="006B02B7"/>
    <w:rsid w:val="006B08B0"/>
    <w:rsid w:val="006B0A7C"/>
    <w:rsid w:val="006B0B01"/>
    <w:rsid w:val="006B0B58"/>
    <w:rsid w:val="006B0BFB"/>
    <w:rsid w:val="006B1294"/>
    <w:rsid w:val="006B13B2"/>
    <w:rsid w:val="006B1456"/>
    <w:rsid w:val="006B15D5"/>
    <w:rsid w:val="006B1B7B"/>
    <w:rsid w:val="006B1B7C"/>
    <w:rsid w:val="006B1C59"/>
    <w:rsid w:val="006B20DA"/>
    <w:rsid w:val="006B217B"/>
    <w:rsid w:val="006B26FE"/>
    <w:rsid w:val="006B2837"/>
    <w:rsid w:val="006B2B28"/>
    <w:rsid w:val="006B2BA4"/>
    <w:rsid w:val="006B2C8C"/>
    <w:rsid w:val="006B3130"/>
    <w:rsid w:val="006B3238"/>
    <w:rsid w:val="006B3518"/>
    <w:rsid w:val="006B36ED"/>
    <w:rsid w:val="006B371A"/>
    <w:rsid w:val="006B3F08"/>
    <w:rsid w:val="006B3F19"/>
    <w:rsid w:val="006B4049"/>
    <w:rsid w:val="006B408B"/>
    <w:rsid w:val="006B439F"/>
    <w:rsid w:val="006B4BC8"/>
    <w:rsid w:val="006B4CFA"/>
    <w:rsid w:val="006B4FC7"/>
    <w:rsid w:val="006B511D"/>
    <w:rsid w:val="006B52EB"/>
    <w:rsid w:val="006B5839"/>
    <w:rsid w:val="006B5887"/>
    <w:rsid w:val="006B5E62"/>
    <w:rsid w:val="006B660A"/>
    <w:rsid w:val="006B7056"/>
    <w:rsid w:val="006B718F"/>
    <w:rsid w:val="006B7201"/>
    <w:rsid w:val="006B72E3"/>
    <w:rsid w:val="006B7316"/>
    <w:rsid w:val="006B7452"/>
    <w:rsid w:val="006B74D3"/>
    <w:rsid w:val="006B778C"/>
    <w:rsid w:val="006B787A"/>
    <w:rsid w:val="006B7914"/>
    <w:rsid w:val="006B7F5F"/>
    <w:rsid w:val="006C044A"/>
    <w:rsid w:val="006C045A"/>
    <w:rsid w:val="006C0662"/>
    <w:rsid w:val="006C0678"/>
    <w:rsid w:val="006C06BA"/>
    <w:rsid w:val="006C080A"/>
    <w:rsid w:val="006C0813"/>
    <w:rsid w:val="006C0FFE"/>
    <w:rsid w:val="006C1074"/>
    <w:rsid w:val="006C14B0"/>
    <w:rsid w:val="006C156A"/>
    <w:rsid w:val="006C18F6"/>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D3"/>
    <w:rsid w:val="006C3A13"/>
    <w:rsid w:val="006C3AC3"/>
    <w:rsid w:val="006C3E95"/>
    <w:rsid w:val="006C3FA3"/>
    <w:rsid w:val="006C49BA"/>
    <w:rsid w:val="006C4B31"/>
    <w:rsid w:val="006C4B80"/>
    <w:rsid w:val="006C4F4C"/>
    <w:rsid w:val="006C5272"/>
    <w:rsid w:val="006C5AA5"/>
    <w:rsid w:val="006C5AFC"/>
    <w:rsid w:val="006C5D21"/>
    <w:rsid w:val="006C6161"/>
    <w:rsid w:val="006C64F2"/>
    <w:rsid w:val="006C6504"/>
    <w:rsid w:val="006C67BC"/>
    <w:rsid w:val="006C68F1"/>
    <w:rsid w:val="006C690A"/>
    <w:rsid w:val="006C6BED"/>
    <w:rsid w:val="006C6C0F"/>
    <w:rsid w:val="006C6F1C"/>
    <w:rsid w:val="006C7042"/>
    <w:rsid w:val="006D03E6"/>
    <w:rsid w:val="006D05C8"/>
    <w:rsid w:val="006D0C7C"/>
    <w:rsid w:val="006D0E43"/>
    <w:rsid w:val="006D1017"/>
    <w:rsid w:val="006D1063"/>
    <w:rsid w:val="006D129B"/>
    <w:rsid w:val="006D15E5"/>
    <w:rsid w:val="006D178C"/>
    <w:rsid w:val="006D1941"/>
    <w:rsid w:val="006D1B42"/>
    <w:rsid w:val="006D1C27"/>
    <w:rsid w:val="006D1EBE"/>
    <w:rsid w:val="006D23CE"/>
    <w:rsid w:val="006D23F1"/>
    <w:rsid w:val="006D266B"/>
    <w:rsid w:val="006D2701"/>
    <w:rsid w:val="006D29FA"/>
    <w:rsid w:val="006D2B2F"/>
    <w:rsid w:val="006D2B81"/>
    <w:rsid w:val="006D2D14"/>
    <w:rsid w:val="006D2E4D"/>
    <w:rsid w:val="006D3CFA"/>
    <w:rsid w:val="006D40C0"/>
    <w:rsid w:val="006D4377"/>
    <w:rsid w:val="006D4870"/>
    <w:rsid w:val="006D4898"/>
    <w:rsid w:val="006D4ABC"/>
    <w:rsid w:val="006D50A0"/>
    <w:rsid w:val="006D51AF"/>
    <w:rsid w:val="006D5223"/>
    <w:rsid w:val="006D5263"/>
    <w:rsid w:val="006D53C7"/>
    <w:rsid w:val="006D544F"/>
    <w:rsid w:val="006D54EA"/>
    <w:rsid w:val="006D5791"/>
    <w:rsid w:val="006D598D"/>
    <w:rsid w:val="006D5BC9"/>
    <w:rsid w:val="006D5F7D"/>
    <w:rsid w:val="006D5FB8"/>
    <w:rsid w:val="006D5FCB"/>
    <w:rsid w:val="006D6147"/>
    <w:rsid w:val="006D6262"/>
    <w:rsid w:val="006D672D"/>
    <w:rsid w:val="006D68BB"/>
    <w:rsid w:val="006D6ADD"/>
    <w:rsid w:val="006D6D98"/>
    <w:rsid w:val="006D7092"/>
    <w:rsid w:val="006D74C7"/>
    <w:rsid w:val="006D75A1"/>
    <w:rsid w:val="006D773C"/>
    <w:rsid w:val="006D7982"/>
    <w:rsid w:val="006D7B7E"/>
    <w:rsid w:val="006D7BD3"/>
    <w:rsid w:val="006E0051"/>
    <w:rsid w:val="006E05EC"/>
    <w:rsid w:val="006E0783"/>
    <w:rsid w:val="006E07B0"/>
    <w:rsid w:val="006E0E6B"/>
    <w:rsid w:val="006E13EE"/>
    <w:rsid w:val="006E1737"/>
    <w:rsid w:val="006E1783"/>
    <w:rsid w:val="006E17EB"/>
    <w:rsid w:val="006E18E3"/>
    <w:rsid w:val="006E1A4E"/>
    <w:rsid w:val="006E1FBE"/>
    <w:rsid w:val="006E2049"/>
    <w:rsid w:val="006E259F"/>
    <w:rsid w:val="006E288B"/>
    <w:rsid w:val="006E28D6"/>
    <w:rsid w:val="006E2970"/>
    <w:rsid w:val="006E29E3"/>
    <w:rsid w:val="006E2BBA"/>
    <w:rsid w:val="006E2D08"/>
    <w:rsid w:val="006E2DF0"/>
    <w:rsid w:val="006E2ED8"/>
    <w:rsid w:val="006E2F3A"/>
    <w:rsid w:val="006E2FE3"/>
    <w:rsid w:val="006E37E7"/>
    <w:rsid w:val="006E38D1"/>
    <w:rsid w:val="006E3B05"/>
    <w:rsid w:val="006E3B5F"/>
    <w:rsid w:val="006E3BF2"/>
    <w:rsid w:val="006E3CAA"/>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CB0"/>
    <w:rsid w:val="006E703D"/>
    <w:rsid w:val="006E7188"/>
    <w:rsid w:val="006E7243"/>
    <w:rsid w:val="006E769C"/>
    <w:rsid w:val="006E77BA"/>
    <w:rsid w:val="006E7E1A"/>
    <w:rsid w:val="006F05BD"/>
    <w:rsid w:val="006F06E9"/>
    <w:rsid w:val="006F0987"/>
    <w:rsid w:val="006F0B84"/>
    <w:rsid w:val="006F0BA2"/>
    <w:rsid w:val="006F0C96"/>
    <w:rsid w:val="006F0E91"/>
    <w:rsid w:val="006F1A52"/>
    <w:rsid w:val="006F1B2A"/>
    <w:rsid w:val="006F1F32"/>
    <w:rsid w:val="006F28F1"/>
    <w:rsid w:val="006F2B61"/>
    <w:rsid w:val="006F2D65"/>
    <w:rsid w:val="006F2F27"/>
    <w:rsid w:val="006F307E"/>
    <w:rsid w:val="006F3A61"/>
    <w:rsid w:val="006F3EC0"/>
    <w:rsid w:val="006F3F51"/>
    <w:rsid w:val="006F427A"/>
    <w:rsid w:val="006F468C"/>
    <w:rsid w:val="006F4930"/>
    <w:rsid w:val="006F497B"/>
    <w:rsid w:val="006F4B33"/>
    <w:rsid w:val="006F4E64"/>
    <w:rsid w:val="006F54AA"/>
    <w:rsid w:val="006F568B"/>
    <w:rsid w:val="006F57BF"/>
    <w:rsid w:val="006F580C"/>
    <w:rsid w:val="006F5E5E"/>
    <w:rsid w:val="006F5FB6"/>
    <w:rsid w:val="006F62D2"/>
    <w:rsid w:val="006F66F4"/>
    <w:rsid w:val="006F6AD4"/>
    <w:rsid w:val="006F6C16"/>
    <w:rsid w:val="006F6C7B"/>
    <w:rsid w:val="006F7108"/>
    <w:rsid w:val="006F7280"/>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3D6"/>
    <w:rsid w:val="00705551"/>
    <w:rsid w:val="00705C2F"/>
    <w:rsid w:val="0070601E"/>
    <w:rsid w:val="0070610E"/>
    <w:rsid w:val="00706163"/>
    <w:rsid w:val="00706255"/>
    <w:rsid w:val="00706366"/>
    <w:rsid w:val="00706589"/>
    <w:rsid w:val="00706974"/>
    <w:rsid w:val="00706AD4"/>
    <w:rsid w:val="00706D1A"/>
    <w:rsid w:val="00706FC1"/>
    <w:rsid w:val="007071D4"/>
    <w:rsid w:val="00707624"/>
    <w:rsid w:val="0070780D"/>
    <w:rsid w:val="0070783C"/>
    <w:rsid w:val="00707E44"/>
    <w:rsid w:val="007100C9"/>
    <w:rsid w:val="0071028A"/>
    <w:rsid w:val="00710A5F"/>
    <w:rsid w:val="00710AA2"/>
    <w:rsid w:val="00710C86"/>
    <w:rsid w:val="00710EB0"/>
    <w:rsid w:val="00710EE8"/>
    <w:rsid w:val="0071172B"/>
    <w:rsid w:val="007117ED"/>
    <w:rsid w:val="00711837"/>
    <w:rsid w:val="00711A89"/>
    <w:rsid w:val="00711B17"/>
    <w:rsid w:val="00712049"/>
    <w:rsid w:val="007120B7"/>
    <w:rsid w:val="0071219F"/>
    <w:rsid w:val="007121EE"/>
    <w:rsid w:val="0071257C"/>
    <w:rsid w:val="007127CD"/>
    <w:rsid w:val="00712BFF"/>
    <w:rsid w:val="00712DE1"/>
    <w:rsid w:val="007133F2"/>
    <w:rsid w:val="00713438"/>
    <w:rsid w:val="00713694"/>
    <w:rsid w:val="007136A8"/>
    <w:rsid w:val="00713DF8"/>
    <w:rsid w:val="00713E29"/>
    <w:rsid w:val="00713F5D"/>
    <w:rsid w:val="0071432A"/>
    <w:rsid w:val="007146D3"/>
    <w:rsid w:val="007148F0"/>
    <w:rsid w:val="007149BC"/>
    <w:rsid w:val="00714BA6"/>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13"/>
    <w:rsid w:val="007213FF"/>
    <w:rsid w:val="00721435"/>
    <w:rsid w:val="0072148C"/>
    <w:rsid w:val="0072156C"/>
    <w:rsid w:val="007216FD"/>
    <w:rsid w:val="00721AB6"/>
    <w:rsid w:val="00721F2F"/>
    <w:rsid w:val="007220BF"/>
    <w:rsid w:val="00722622"/>
    <w:rsid w:val="007228E5"/>
    <w:rsid w:val="00722AD4"/>
    <w:rsid w:val="00722CE1"/>
    <w:rsid w:val="00722E0E"/>
    <w:rsid w:val="007231FD"/>
    <w:rsid w:val="00723614"/>
    <w:rsid w:val="007236EA"/>
    <w:rsid w:val="007237DF"/>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F"/>
    <w:rsid w:val="00725CAA"/>
    <w:rsid w:val="00725E99"/>
    <w:rsid w:val="00725F78"/>
    <w:rsid w:val="0072647C"/>
    <w:rsid w:val="007265C8"/>
    <w:rsid w:val="00726ABC"/>
    <w:rsid w:val="00726AC4"/>
    <w:rsid w:val="00726DA9"/>
    <w:rsid w:val="00727DB5"/>
    <w:rsid w:val="0073050D"/>
    <w:rsid w:val="00730584"/>
    <w:rsid w:val="007309D7"/>
    <w:rsid w:val="00730A8A"/>
    <w:rsid w:val="00730C26"/>
    <w:rsid w:val="00730D02"/>
    <w:rsid w:val="0073105C"/>
    <w:rsid w:val="0073116B"/>
    <w:rsid w:val="00731621"/>
    <w:rsid w:val="00731646"/>
    <w:rsid w:val="007316B7"/>
    <w:rsid w:val="0073193A"/>
    <w:rsid w:val="00731977"/>
    <w:rsid w:val="00731D56"/>
    <w:rsid w:val="00731D9C"/>
    <w:rsid w:val="00731FE8"/>
    <w:rsid w:val="00732207"/>
    <w:rsid w:val="0073252C"/>
    <w:rsid w:val="00732619"/>
    <w:rsid w:val="00732AE8"/>
    <w:rsid w:val="00732C0D"/>
    <w:rsid w:val="00732D41"/>
    <w:rsid w:val="007334E8"/>
    <w:rsid w:val="007336A2"/>
    <w:rsid w:val="00733912"/>
    <w:rsid w:val="00733A8A"/>
    <w:rsid w:val="00733AA8"/>
    <w:rsid w:val="00733B23"/>
    <w:rsid w:val="00733B7D"/>
    <w:rsid w:val="0073404E"/>
    <w:rsid w:val="00734833"/>
    <w:rsid w:val="00734C8A"/>
    <w:rsid w:val="0073585A"/>
    <w:rsid w:val="007359A4"/>
    <w:rsid w:val="00735A7A"/>
    <w:rsid w:val="00735CF9"/>
    <w:rsid w:val="00736132"/>
    <w:rsid w:val="00736740"/>
    <w:rsid w:val="00736C6A"/>
    <w:rsid w:val="00737361"/>
    <w:rsid w:val="0073791B"/>
    <w:rsid w:val="00737A4E"/>
    <w:rsid w:val="00737AB5"/>
    <w:rsid w:val="00737B19"/>
    <w:rsid w:val="00737C44"/>
    <w:rsid w:val="00737ECC"/>
    <w:rsid w:val="0074006C"/>
    <w:rsid w:val="007402E5"/>
    <w:rsid w:val="007402F7"/>
    <w:rsid w:val="007403F9"/>
    <w:rsid w:val="007407D7"/>
    <w:rsid w:val="0074083B"/>
    <w:rsid w:val="00740A7B"/>
    <w:rsid w:val="00740D4F"/>
    <w:rsid w:val="00741464"/>
    <w:rsid w:val="0074159A"/>
    <w:rsid w:val="0074160C"/>
    <w:rsid w:val="00741DD6"/>
    <w:rsid w:val="0074218B"/>
    <w:rsid w:val="007427BD"/>
    <w:rsid w:val="00742CF3"/>
    <w:rsid w:val="0074330A"/>
    <w:rsid w:val="007439FE"/>
    <w:rsid w:val="00743F53"/>
    <w:rsid w:val="00744098"/>
    <w:rsid w:val="00744BF8"/>
    <w:rsid w:val="00744E95"/>
    <w:rsid w:val="007450AC"/>
    <w:rsid w:val="007454D0"/>
    <w:rsid w:val="0074575C"/>
    <w:rsid w:val="00745CA8"/>
    <w:rsid w:val="00745CDB"/>
    <w:rsid w:val="00745CF7"/>
    <w:rsid w:val="00745D0E"/>
    <w:rsid w:val="00745E13"/>
    <w:rsid w:val="00745EF1"/>
    <w:rsid w:val="00746028"/>
    <w:rsid w:val="00746228"/>
    <w:rsid w:val="0074641A"/>
    <w:rsid w:val="007465F3"/>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5B3"/>
    <w:rsid w:val="007527FE"/>
    <w:rsid w:val="007530BC"/>
    <w:rsid w:val="00753215"/>
    <w:rsid w:val="0075383D"/>
    <w:rsid w:val="00753CF6"/>
    <w:rsid w:val="00754219"/>
    <w:rsid w:val="0075422F"/>
    <w:rsid w:val="00754477"/>
    <w:rsid w:val="007545B3"/>
    <w:rsid w:val="00754840"/>
    <w:rsid w:val="00754BC7"/>
    <w:rsid w:val="00754DED"/>
    <w:rsid w:val="00754E11"/>
    <w:rsid w:val="00755297"/>
    <w:rsid w:val="00755343"/>
    <w:rsid w:val="0075535B"/>
    <w:rsid w:val="0075552B"/>
    <w:rsid w:val="00755546"/>
    <w:rsid w:val="007556F5"/>
    <w:rsid w:val="00755DDF"/>
    <w:rsid w:val="00755F98"/>
    <w:rsid w:val="007561AF"/>
    <w:rsid w:val="007561CB"/>
    <w:rsid w:val="0075639B"/>
    <w:rsid w:val="00756AEF"/>
    <w:rsid w:val="00756B5B"/>
    <w:rsid w:val="00756B5D"/>
    <w:rsid w:val="007571B6"/>
    <w:rsid w:val="00757854"/>
    <w:rsid w:val="00757ACD"/>
    <w:rsid w:val="00757CD1"/>
    <w:rsid w:val="00760466"/>
    <w:rsid w:val="0076092E"/>
    <w:rsid w:val="00760D97"/>
    <w:rsid w:val="00760E09"/>
    <w:rsid w:val="00760FFC"/>
    <w:rsid w:val="00761696"/>
    <w:rsid w:val="00761C39"/>
    <w:rsid w:val="00761C6E"/>
    <w:rsid w:val="00761FA5"/>
    <w:rsid w:val="00762034"/>
    <w:rsid w:val="007620AE"/>
    <w:rsid w:val="0076221D"/>
    <w:rsid w:val="007624B5"/>
    <w:rsid w:val="007625BE"/>
    <w:rsid w:val="00762A79"/>
    <w:rsid w:val="00762B0E"/>
    <w:rsid w:val="00762C0C"/>
    <w:rsid w:val="00762F37"/>
    <w:rsid w:val="0076324C"/>
    <w:rsid w:val="00763698"/>
    <w:rsid w:val="00763F0F"/>
    <w:rsid w:val="0076405F"/>
    <w:rsid w:val="00764329"/>
    <w:rsid w:val="007643A7"/>
    <w:rsid w:val="007646BA"/>
    <w:rsid w:val="00764DCC"/>
    <w:rsid w:val="00764FBF"/>
    <w:rsid w:val="007652A8"/>
    <w:rsid w:val="007653EB"/>
    <w:rsid w:val="0076556D"/>
    <w:rsid w:val="00765903"/>
    <w:rsid w:val="007663A4"/>
    <w:rsid w:val="00766514"/>
    <w:rsid w:val="00766693"/>
    <w:rsid w:val="007668CD"/>
    <w:rsid w:val="00766C3B"/>
    <w:rsid w:val="00767101"/>
    <w:rsid w:val="00767266"/>
    <w:rsid w:val="00767873"/>
    <w:rsid w:val="00767AA4"/>
    <w:rsid w:val="00767DFB"/>
    <w:rsid w:val="00767EFE"/>
    <w:rsid w:val="0077036A"/>
    <w:rsid w:val="007703B0"/>
    <w:rsid w:val="0077048A"/>
    <w:rsid w:val="0077068B"/>
    <w:rsid w:val="00770B57"/>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ACA"/>
    <w:rsid w:val="00775D39"/>
    <w:rsid w:val="00775D4C"/>
    <w:rsid w:val="00776329"/>
    <w:rsid w:val="0077685B"/>
    <w:rsid w:val="007775CA"/>
    <w:rsid w:val="00777A23"/>
    <w:rsid w:val="00777B0E"/>
    <w:rsid w:val="00777C42"/>
    <w:rsid w:val="00777D2F"/>
    <w:rsid w:val="00777FDF"/>
    <w:rsid w:val="007800EB"/>
    <w:rsid w:val="0078039C"/>
    <w:rsid w:val="00780483"/>
    <w:rsid w:val="007804C2"/>
    <w:rsid w:val="007805CC"/>
    <w:rsid w:val="00780651"/>
    <w:rsid w:val="0078086E"/>
    <w:rsid w:val="00780A4E"/>
    <w:rsid w:val="00780B5A"/>
    <w:rsid w:val="00780BDD"/>
    <w:rsid w:val="00781027"/>
    <w:rsid w:val="007810C5"/>
    <w:rsid w:val="0078157C"/>
    <w:rsid w:val="007815CB"/>
    <w:rsid w:val="00781707"/>
    <w:rsid w:val="007817E6"/>
    <w:rsid w:val="00781DB4"/>
    <w:rsid w:val="00781E2F"/>
    <w:rsid w:val="00782032"/>
    <w:rsid w:val="0078222B"/>
    <w:rsid w:val="007822DD"/>
    <w:rsid w:val="007828AA"/>
    <w:rsid w:val="00782A42"/>
    <w:rsid w:val="00782B43"/>
    <w:rsid w:val="00783093"/>
    <w:rsid w:val="0078374C"/>
    <w:rsid w:val="00783DFF"/>
    <w:rsid w:val="00783FB8"/>
    <w:rsid w:val="0078415D"/>
    <w:rsid w:val="007843B7"/>
    <w:rsid w:val="00784523"/>
    <w:rsid w:val="007848DC"/>
    <w:rsid w:val="00784C39"/>
    <w:rsid w:val="00784F02"/>
    <w:rsid w:val="00785051"/>
    <w:rsid w:val="00785070"/>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12E2"/>
    <w:rsid w:val="00791443"/>
    <w:rsid w:val="00792699"/>
    <w:rsid w:val="00792B1B"/>
    <w:rsid w:val="00793271"/>
    <w:rsid w:val="007932D9"/>
    <w:rsid w:val="007933F9"/>
    <w:rsid w:val="00793827"/>
    <w:rsid w:val="00793948"/>
    <w:rsid w:val="00793ABC"/>
    <w:rsid w:val="00793D13"/>
    <w:rsid w:val="00793D17"/>
    <w:rsid w:val="0079409F"/>
    <w:rsid w:val="007940FF"/>
    <w:rsid w:val="0079420B"/>
    <w:rsid w:val="007943E8"/>
    <w:rsid w:val="0079478A"/>
    <w:rsid w:val="007947DD"/>
    <w:rsid w:val="00794A35"/>
    <w:rsid w:val="00794BA0"/>
    <w:rsid w:val="00794D14"/>
    <w:rsid w:val="00794D30"/>
    <w:rsid w:val="00794F49"/>
    <w:rsid w:val="0079515E"/>
    <w:rsid w:val="00795632"/>
    <w:rsid w:val="00795688"/>
    <w:rsid w:val="007959FA"/>
    <w:rsid w:val="00796097"/>
    <w:rsid w:val="007967F2"/>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F65"/>
    <w:rsid w:val="007A0435"/>
    <w:rsid w:val="007A0588"/>
    <w:rsid w:val="007A059D"/>
    <w:rsid w:val="007A0750"/>
    <w:rsid w:val="007A0947"/>
    <w:rsid w:val="007A0BC0"/>
    <w:rsid w:val="007A0E2D"/>
    <w:rsid w:val="007A0EC3"/>
    <w:rsid w:val="007A0F9D"/>
    <w:rsid w:val="007A1258"/>
    <w:rsid w:val="007A1450"/>
    <w:rsid w:val="007A1564"/>
    <w:rsid w:val="007A16B2"/>
    <w:rsid w:val="007A1726"/>
    <w:rsid w:val="007A1FBD"/>
    <w:rsid w:val="007A20D4"/>
    <w:rsid w:val="007A237D"/>
    <w:rsid w:val="007A24DA"/>
    <w:rsid w:val="007A27D8"/>
    <w:rsid w:val="007A282A"/>
    <w:rsid w:val="007A28AC"/>
    <w:rsid w:val="007A2A8F"/>
    <w:rsid w:val="007A2BAB"/>
    <w:rsid w:val="007A2FD3"/>
    <w:rsid w:val="007A3040"/>
    <w:rsid w:val="007A3085"/>
    <w:rsid w:val="007A35BB"/>
    <w:rsid w:val="007A3689"/>
    <w:rsid w:val="007A3D08"/>
    <w:rsid w:val="007A3E0D"/>
    <w:rsid w:val="007A3F4E"/>
    <w:rsid w:val="007A406B"/>
    <w:rsid w:val="007A4087"/>
    <w:rsid w:val="007A4488"/>
    <w:rsid w:val="007A449E"/>
    <w:rsid w:val="007A46CA"/>
    <w:rsid w:val="007A4B58"/>
    <w:rsid w:val="007A4C94"/>
    <w:rsid w:val="007A4F58"/>
    <w:rsid w:val="007A5117"/>
    <w:rsid w:val="007A5185"/>
    <w:rsid w:val="007A53D9"/>
    <w:rsid w:val="007A5594"/>
    <w:rsid w:val="007A55EB"/>
    <w:rsid w:val="007A5815"/>
    <w:rsid w:val="007A5999"/>
    <w:rsid w:val="007A5C7A"/>
    <w:rsid w:val="007A62D7"/>
    <w:rsid w:val="007A6BF8"/>
    <w:rsid w:val="007A6C51"/>
    <w:rsid w:val="007A791F"/>
    <w:rsid w:val="007A7C7E"/>
    <w:rsid w:val="007A7E11"/>
    <w:rsid w:val="007A7E73"/>
    <w:rsid w:val="007B0764"/>
    <w:rsid w:val="007B0B6E"/>
    <w:rsid w:val="007B1064"/>
    <w:rsid w:val="007B14C8"/>
    <w:rsid w:val="007B1501"/>
    <w:rsid w:val="007B1A80"/>
    <w:rsid w:val="007B2321"/>
    <w:rsid w:val="007B23AA"/>
    <w:rsid w:val="007B25EC"/>
    <w:rsid w:val="007B2E28"/>
    <w:rsid w:val="007B2EAD"/>
    <w:rsid w:val="007B302B"/>
    <w:rsid w:val="007B3156"/>
    <w:rsid w:val="007B316D"/>
    <w:rsid w:val="007B3405"/>
    <w:rsid w:val="007B386C"/>
    <w:rsid w:val="007B3965"/>
    <w:rsid w:val="007B39D3"/>
    <w:rsid w:val="007B3A6C"/>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A11"/>
    <w:rsid w:val="007B5BC2"/>
    <w:rsid w:val="007B5DD9"/>
    <w:rsid w:val="007B5E57"/>
    <w:rsid w:val="007B66AF"/>
    <w:rsid w:val="007B6CA6"/>
    <w:rsid w:val="007B6E18"/>
    <w:rsid w:val="007B74C4"/>
    <w:rsid w:val="007B75B8"/>
    <w:rsid w:val="007B7637"/>
    <w:rsid w:val="007B78BD"/>
    <w:rsid w:val="007B7F2B"/>
    <w:rsid w:val="007C08CB"/>
    <w:rsid w:val="007C0B0E"/>
    <w:rsid w:val="007C10DF"/>
    <w:rsid w:val="007C16F9"/>
    <w:rsid w:val="007C171E"/>
    <w:rsid w:val="007C171F"/>
    <w:rsid w:val="007C1981"/>
    <w:rsid w:val="007C1A7D"/>
    <w:rsid w:val="007C1BE6"/>
    <w:rsid w:val="007C1E84"/>
    <w:rsid w:val="007C1F38"/>
    <w:rsid w:val="007C22CE"/>
    <w:rsid w:val="007C257C"/>
    <w:rsid w:val="007C26A1"/>
    <w:rsid w:val="007C26AB"/>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B2F"/>
    <w:rsid w:val="007C7612"/>
    <w:rsid w:val="007C7C10"/>
    <w:rsid w:val="007C7E2D"/>
    <w:rsid w:val="007D0B98"/>
    <w:rsid w:val="007D0CC9"/>
    <w:rsid w:val="007D102A"/>
    <w:rsid w:val="007D15D9"/>
    <w:rsid w:val="007D19FB"/>
    <w:rsid w:val="007D1B17"/>
    <w:rsid w:val="007D1BD4"/>
    <w:rsid w:val="007D245E"/>
    <w:rsid w:val="007D2541"/>
    <w:rsid w:val="007D2596"/>
    <w:rsid w:val="007D278E"/>
    <w:rsid w:val="007D281E"/>
    <w:rsid w:val="007D28E7"/>
    <w:rsid w:val="007D2C63"/>
    <w:rsid w:val="007D31CE"/>
    <w:rsid w:val="007D369C"/>
    <w:rsid w:val="007D3D30"/>
    <w:rsid w:val="007D3DE4"/>
    <w:rsid w:val="007D3E10"/>
    <w:rsid w:val="007D4670"/>
    <w:rsid w:val="007D46CB"/>
    <w:rsid w:val="007D47C4"/>
    <w:rsid w:val="007D4A45"/>
    <w:rsid w:val="007D4C84"/>
    <w:rsid w:val="007D510B"/>
    <w:rsid w:val="007D5190"/>
    <w:rsid w:val="007D51A9"/>
    <w:rsid w:val="007D5763"/>
    <w:rsid w:val="007D57EF"/>
    <w:rsid w:val="007D5897"/>
    <w:rsid w:val="007D5A49"/>
    <w:rsid w:val="007D5CA8"/>
    <w:rsid w:val="007D620A"/>
    <w:rsid w:val="007D6BED"/>
    <w:rsid w:val="007D6C3A"/>
    <w:rsid w:val="007D6D18"/>
    <w:rsid w:val="007D6E9B"/>
    <w:rsid w:val="007D6F4E"/>
    <w:rsid w:val="007D7068"/>
    <w:rsid w:val="007D749E"/>
    <w:rsid w:val="007D775D"/>
    <w:rsid w:val="007D7C83"/>
    <w:rsid w:val="007E00D8"/>
    <w:rsid w:val="007E01AE"/>
    <w:rsid w:val="007E03A2"/>
    <w:rsid w:val="007E0818"/>
    <w:rsid w:val="007E0B93"/>
    <w:rsid w:val="007E0E26"/>
    <w:rsid w:val="007E0F45"/>
    <w:rsid w:val="007E143B"/>
    <w:rsid w:val="007E165D"/>
    <w:rsid w:val="007E1C16"/>
    <w:rsid w:val="007E2142"/>
    <w:rsid w:val="007E21A7"/>
    <w:rsid w:val="007E225F"/>
    <w:rsid w:val="007E2515"/>
    <w:rsid w:val="007E2782"/>
    <w:rsid w:val="007E2EBC"/>
    <w:rsid w:val="007E31F5"/>
    <w:rsid w:val="007E3740"/>
    <w:rsid w:val="007E3A15"/>
    <w:rsid w:val="007E3C09"/>
    <w:rsid w:val="007E3D7B"/>
    <w:rsid w:val="007E45EC"/>
    <w:rsid w:val="007E46A3"/>
    <w:rsid w:val="007E47A1"/>
    <w:rsid w:val="007E490D"/>
    <w:rsid w:val="007E4D57"/>
    <w:rsid w:val="007E4F54"/>
    <w:rsid w:val="007E50DB"/>
    <w:rsid w:val="007E532F"/>
    <w:rsid w:val="007E5506"/>
    <w:rsid w:val="007E5C9B"/>
    <w:rsid w:val="007E6263"/>
    <w:rsid w:val="007E646F"/>
    <w:rsid w:val="007E67A6"/>
    <w:rsid w:val="007E69CD"/>
    <w:rsid w:val="007E6A54"/>
    <w:rsid w:val="007E6A58"/>
    <w:rsid w:val="007E6B48"/>
    <w:rsid w:val="007E6DD9"/>
    <w:rsid w:val="007E6F62"/>
    <w:rsid w:val="007E6F8F"/>
    <w:rsid w:val="007E76E3"/>
    <w:rsid w:val="007E7868"/>
    <w:rsid w:val="007E78C4"/>
    <w:rsid w:val="007E7D74"/>
    <w:rsid w:val="007E7E81"/>
    <w:rsid w:val="007E7F94"/>
    <w:rsid w:val="007F028D"/>
    <w:rsid w:val="007F037E"/>
    <w:rsid w:val="007F04DE"/>
    <w:rsid w:val="007F0623"/>
    <w:rsid w:val="007F0832"/>
    <w:rsid w:val="007F0A90"/>
    <w:rsid w:val="007F0F36"/>
    <w:rsid w:val="007F1077"/>
    <w:rsid w:val="007F18B9"/>
    <w:rsid w:val="007F18ED"/>
    <w:rsid w:val="007F1A36"/>
    <w:rsid w:val="007F1B2F"/>
    <w:rsid w:val="007F1EB4"/>
    <w:rsid w:val="007F1F60"/>
    <w:rsid w:val="007F2703"/>
    <w:rsid w:val="007F276C"/>
    <w:rsid w:val="007F2873"/>
    <w:rsid w:val="007F3218"/>
    <w:rsid w:val="007F3429"/>
    <w:rsid w:val="007F381B"/>
    <w:rsid w:val="007F38CD"/>
    <w:rsid w:val="007F4547"/>
    <w:rsid w:val="007F4898"/>
    <w:rsid w:val="007F48F8"/>
    <w:rsid w:val="007F4AFB"/>
    <w:rsid w:val="007F4C5B"/>
    <w:rsid w:val="007F51C5"/>
    <w:rsid w:val="007F54E1"/>
    <w:rsid w:val="007F561C"/>
    <w:rsid w:val="007F5B2D"/>
    <w:rsid w:val="007F5E0A"/>
    <w:rsid w:val="007F611B"/>
    <w:rsid w:val="007F6303"/>
    <w:rsid w:val="007F6CA2"/>
    <w:rsid w:val="007F6FF7"/>
    <w:rsid w:val="007F70AF"/>
    <w:rsid w:val="007F71E4"/>
    <w:rsid w:val="007F7766"/>
    <w:rsid w:val="007F7893"/>
    <w:rsid w:val="007F78DE"/>
    <w:rsid w:val="007F7990"/>
    <w:rsid w:val="007F7B43"/>
    <w:rsid w:val="007F7E9E"/>
    <w:rsid w:val="00800AE1"/>
    <w:rsid w:val="00800B68"/>
    <w:rsid w:val="00800C1C"/>
    <w:rsid w:val="00800FAD"/>
    <w:rsid w:val="0080147C"/>
    <w:rsid w:val="00801C27"/>
    <w:rsid w:val="00801F6C"/>
    <w:rsid w:val="00802088"/>
    <w:rsid w:val="008021A5"/>
    <w:rsid w:val="008028FA"/>
    <w:rsid w:val="00802C3A"/>
    <w:rsid w:val="00802DDA"/>
    <w:rsid w:val="00803494"/>
    <w:rsid w:val="00803F60"/>
    <w:rsid w:val="00804334"/>
    <w:rsid w:val="00804431"/>
    <w:rsid w:val="008048EE"/>
    <w:rsid w:val="00804A7E"/>
    <w:rsid w:val="00804B4F"/>
    <w:rsid w:val="00804D70"/>
    <w:rsid w:val="00804E5A"/>
    <w:rsid w:val="00804E87"/>
    <w:rsid w:val="00805184"/>
    <w:rsid w:val="008054CE"/>
    <w:rsid w:val="008054D4"/>
    <w:rsid w:val="00805501"/>
    <w:rsid w:val="008056B6"/>
    <w:rsid w:val="008058D3"/>
    <w:rsid w:val="008059F5"/>
    <w:rsid w:val="008065D8"/>
    <w:rsid w:val="008065DF"/>
    <w:rsid w:val="008067EC"/>
    <w:rsid w:val="00806907"/>
    <w:rsid w:val="00806A52"/>
    <w:rsid w:val="008078ED"/>
    <w:rsid w:val="0081069D"/>
    <w:rsid w:val="0081072B"/>
    <w:rsid w:val="008107AF"/>
    <w:rsid w:val="008107D9"/>
    <w:rsid w:val="00810D68"/>
    <w:rsid w:val="00810D73"/>
    <w:rsid w:val="00810DBD"/>
    <w:rsid w:val="0081100F"/>
    <w:rsid w:val="0081105B"/>
    <w:rsid w:val="00811189"/>
    <w:rsid w:val="00811258"/>
    <w:rsid w:val="00811394"/>
    <w:rsid w:val="00811510"/>
    <w:rsid w:val="00811C13"/>
    <w:rsid w:val="008122B8"/>
    <w:rsid w:val="00812613"/>
    <w:rsid w:val="0081266D"/>
    <w:rsid w:val="008128F3"/>
    <w:rsid w:val="00812C7C"/>
    <w:rsid w:val="00812DDA"/>
    <w:rsid w:val="00812FF3"/>
    <w:rsid w:val="00813155"/>
    <w:rsid w:val="00813233"/>
    <w:rsid w:val="00813284"/>
    <w:rsid w:val="008133E3"/>
    <w:rsid w:val="00813749"/>
    <w:rsid w:val="00813827"/>
    <w:rsid w:val="00813B04"/>
    <w:rsid w:val="00813D1B"/>
    <w:rsid w:val="00813EA2"/>
    <w:rsid w:val="00814142"/>
    <w:rsid w:val="00814280"/>
    <w:rsid w:val="00814910"/>
    <w:rsid w:val="00814C19"/>
    <w:rsid w:val="00815221"/>
    <w:rsid w:val="00815430"/>
    <w:rsid w:val="008157D3"/>
    <w:rsid w:val="00815A3A"/>
    <w:rsid w:val="00815E9F"/>
    <w:rsid w:val="00816311"/>
    <w:rsid w:val="00816519"/>
    <w:rsid w:val="008168B7"/>
    <w:rsid w:val="008169EC"/>
    <w:rsid w:val="00816A80"/>
    <w:rsid w:val="008172E4"/>
    <w:rsid w:val="008173C2"/>
    <w:rsid w:val="0081759C"/>
    <w:rsid w:val="0081774E"/>
    <w:rsid w:val="0081790B"/>
    <w:rsid w:val="00817A8E"/>
    <w:rsid w:val="00817BF5"/>
    <w:rsid w:val="0082013F"/>
    <w:rsid w:val="0082014D"/>
    <w:rsid w:val="00820220"/>
    <w:rsid w:val="00820426"/>
    <w:rsid w:val="00820494"/>
    <w:rsid w:val="008204B7"/>
    <w:rsid w:val="00820564"/>
    <w:rsid w:val="008205C5"/>
    <w:rsid w:val="0082093B"/>
    <w:rsid w:val="00820DD6"/>
    <w:rsid w:val="00821DAF"/>
    <w:rsid w:val="00821E80"/>
    <w:rsid w:val="0082200E"/>
    <w:rsid w:val="008222D2"/>
    <w:rsid w:val="0082278C"/>
    <w:rsid w:val="00822879"/>
    <w:rsid w:val="0082293D"/>
    <w:rsid w:val="008229F4"/>
    <w:rsid w:val="0082351F"/>
    <w:rsid w:val="0082381E"/>
    <w:rsid w:val="00823845"/>
    <w:rsid w:val="008240DF"/>
    <w:rsid w:val="00824401"/>
    <w:rsid w:val="00824527"/>
    <w:rsid w:val="00824846"/>
    <w:rsid w:val="0082493B"/>
    <w:rsid w:val="00824EBF"/>
    <w:rsid w:val="00825434"/>
    <w:rsid w:val="008258C8"/>
    <w:rsid w:val="00825CF4"/>
    <w:rsid w:val="00825D53"/>
    <w:rsid w:val="008269C0"/>
    <w:rsid w:val="00826FB3"/>
    <w:rsid w:val="00827794"/>
    <w:rsid w:val="0082791D"/>
    <w:rsid w:val="00827CA8"/>
    <w:rsid w:val="00827F29"/>
    <w:rsid w:val="0083058C"/>
    <w:rsid w:val="008307D6"/>
    <w:rsid w:val="00830A2E"/>
    <w:rsid w:val="00830A51"/>
    <w:rsid w:val="00830F88"/>
    <w:rsid w:val="00831156"/>
    <w:rsid w:val="00831211"/>
    <w:rsid w:val="0083142E"/>
    <w:rsid w:val="0083169F"/>
    <w:rsid w:val="0083177C"/>
    <w:rsid w:val="00831CF7"/>
    <w:rsid w:val="008329DB"/>
    <w:rsid w:val="00832AFF"/>
    <w:rsid w:val="00832B66"/>
    <w:rsid w:val="00832C5D"/>
    <w:rsid w:val="00832C6E"/>
    <w:rsid w:val="00832D96"/>
    <w:rsid w:val="0083376F"/>
    <w:rsid w:val="008338CC"/>
    <w:rsid w:val="00833905"/>
    <w:rsid w:val="00833C45"/>
    <w:rsid w:val="00834248"/>
    <w:rsid w:val="00834862"/>
    <w:rsid w:val="00834969"/>
    <w:rsid w:val="00834A53"/>
    <w:rsid w:val="00834AAC"/>
    <w:rsid w:val="00834F03"/>
    <w:rsid w:val="00834F39"/>
    <w:rsid w:val="00835391"/>
    <w:rsid w:val="008353F3"/>
    <w:rsid w:val="00835831"/>
    <w:rsid w:val="00835915"/>
    <w:rsid w:val="00835B4A"/>
    <w:rsid w:val="00835CFB"/>
    <w:rsid w:val="008363D1"/>
    <w:rsid w:val="008367A8"/>
    <w:rsid w:val="00836ABC"/>
    <w:rsid w:val="00836E3A"/>
    <w:rsid w:val="00837007"/>
    <w:rsid w:val="00837180"/>
    <w:rsid w:val="008377CA"/>
    <w:rsid w:val="0083783E"/>
    <w:rsid w:val="00837DC7"/>
    <w:rsid w:val="00837F30"/>
    <w:rsid w:val="0084036F"/>
    <w:rsid w:val="00840549"/>
    <w:rsid w:val="00840895"/>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225"/>
    <w:rsid w:val="0084745C"/>
    <w:rsid w:val="00847AD7"/>
    <w:rsid w:val="00847E6F"/>
    <w:rsid w:val="00850051"/>
    <w:rsid w:val="00850272"/>
    <w:rsid w:val="00850CC2"/>
    <w:rsid w:val="00850CFF"/>
    <w:rsid w:val="00850D4A"/>
    <w:rsid w:val="00850F74"/>
    <w:rsid w:val="00850FA5"/>
    <w:rsid w:val="00850FE8"/>
    <w:rsid w:val="008511A5"/>
    <w:rsid w:val="00851210"/>
    <w:rsid w:val="00851354"/>
    <w:rsid w:val="00851361"/>
    <w:rsid w:val="00851AF6"/>
    <w:rsid w:val="00852719"/>
    <w:rsid w:val="008528DF"/>
    <w:rsid w:val="00852EC6"/>
    <w:rsid w:val="00852F03"/>
    <w:rsid w:val="008533B1"/>
    <w:rsid w:val="008541BB"/>
    <w:rsid w:val="0085454E"/>
    <w:rsid w:val="0085493D"/>
    <w:rsid w:val="00854E22"/>
    <w:rsid w:val="00854E77"/>
    <w:rsid w:val="0085504E"/>
    <w:rsid w:val="008550EC"/>
    <w:rsid w:val="008550F7"/>
    <w:rsid w:val="008553C6"/>
    <w:rsid w:val="0085563B"/>
    <w:rsid w:val="00856631"/>
    <w:rsid w:val="0085680C"/>
    <w:rsid w:val="00856E45"/>
    <w:rsid w:val="00856E96"/>
    <w:rsid w:val="008570A1"/>
    <w:rsid w:val="008571B2"/>
    <w:rsid w:val="00857218"/>
    <w:rsid w:val="008577A6"/>
    <w:rsid w:val="00857D32"/>
    <w:rsid w:val="00860432"/>
    <w:rsid w:val="00860755"/>
    <w:rsid w:val="00860AD0"/>
    <w:rsid w:val="008613E0"/>
    <w:rsid w:val="00861C39"/>
    <w:rsid w:val="00862225"/>
    <w:rsid w:val="0086256E"/>
    <w:rsid w:val="00862C2D"/>
    <w:rsid w:val="00862D45"/>
    <w:rsid w:val="00862DE0"/>
    <w:rsid w:val="00862EF1"/>
    <w:rsid w:val="008632D4"/>
    <w:rsid w:val="0086336C"/>
    <w:rsid w:val="00863C21"/>
    <w:rsid w:val="00863FA3"/>
    <w:rsid w:val="00864317"/>
    <w:rsid w:val="008646E7"/>
    <w:rsid w:val="00864964"/>
    <w:rsid w:val="00864F87"/>
    <w:rsid w:val="008651A0"/>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315"/>
    <w:rsid w:val="0087085A"/>
    <w:rsid w:val="00870C0F"/>
    <w:rsid w:val="008710F5"/>
    <w:rsid w:val="00871425"/>
    <w:rsid w:val="0087154D"/>
    <w:rsid w:val="008715C9"/>
    <w:rsid w:val="00871683"/>
    <w:rsid w:val="008716A5"/>
    <w:rsid w:val="00871865"/>
    <w:rsid w:val="00871AEF"/>
    <w:rsid w:val="00871E30"/>
    <w:rsid w:val="008721F7"/>
    <w:rsid w:val="008722E4"/>
    <w:rsid w:val="008724B9"/>
    <w:rsid w:val="008727E5"/>
    <w:rsid w:val="008727EA"/>
    <w:rsid w:val="008735A1"/>
    <w:rsid w:val="00873629"/>
    <w:rsid w:val="0087379D"/>
    <w:rsid w:val="00873AFE"/>
    <w:rsid w:val="00873CD1"/>
    <w:rsid w:val="0087446C"/>
    <w:rsid w:val="0087447C"/>
    <w:rsid w:val="008744C0"/>
    <w:rsid w:val="008745C5"/>
    <w:rsid w:val="008745E5"/>
    <w:rsid w:val="00874D12"/>
    <w:rsid w:val="00875030"/>
    <w:rsid w:val="00875084"/>
    <w:rsid w:val="008753DE"/>
    <w:rsid w:val="008756A8"/>
    <w:rsid w:val="008760B5"/>
    <w:rsid w:val="008761BC"/>
    <w:rsid w:val="00876227"/>
    <w:rsid w:val="008762B1"/>
    <w:rsid w:val="008763C4"/>
    <w:rsid w:val="008763D1"/>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029"/>
    <w:rsid w:val="008804D4"/>
    <w:rsid w:val="008806F5"/>
    <w:rsid w:val="00880716"/>
    <w:rsid w:val="0088081D"/>
    <w:rsid w:val="00880ABE"/>
    <w:rsid w:val="00880AD9"/>
    <w:rsid w:val="00881429"/>
    <w:rsid w:val="0088148E"/>
    <w:rsid w:val="0088157E"/>
    <w:rsid w:val="008817B2"/>
    <w:rsid w:val="00881DBA"/>
    <w:rsid w:val="00881EF8"/>
    <w:rsid w:val="00881F41"/>
    <w:rsid w:val="008821BE"/>
    <w:rsid w:val="0088275D"/>
    <w:rsid w:val="008828C5"/>
    <w:rsid w:val="00882AF8"/>
    <w:rsid w:val="00882B7F"/>
    <w:rsid w:val="008831C3"/>
    <w:rsid w:val="0088366A"/>
    <w:rsid w:val="00883AA9"/>
    <w:rsid w:val="00883AAC"/>
    <w:rsid w:val="00883C88"/>
    <w:rsid w:val="00883EF4"/>
    <w:rsid w:val="00884142"/>
    <w:rsid w:val="008842B4"/>
    <w:rsid w:val="00884393"/>
    <w:rsid w:val="0088493D"/>
    <w:rsid w:val="00884E20"/>
    <w:rsid w:val="00884E8A"/>
    <w:rsid w:val="00884F0C"/>
    <w:rsid w:val="00884FA5"/>
    <w:rsid w:val="008853F4"/>
    <w:rsid w:val="00885674"/>
    <w:rsid w:val="00885882"/>
    <w:rsid w:val="00885D70"/>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A89"/>
    <w:rsid w:val="00887D85"/>
    <w:rsid w:val="00887F02"/>
    <w:rsid w:val="008900C5"/>
    <w:rsid w:val="008901B9"/>
    <w:rsid w:val="00890433"/>
    <w:rsid w:val="00890885"/>
    <w:rsid w:val="00890E4A"/>
    <w:rsid w:val="00891147"/>
    <w:rsid w:val="00891682"/>
    <w:rsid w:val="00891D54"/>
    <w:rsid w:val="00892445"/>
    <w:rsid w:val="008928AE"/>
    <w:rsid w:val="00892DBC"/>
    <w:rsid w:val="00892E30"/>
    <w:rsid w:val="00892FA1"/>
    <w:rsid w:val="008932E2"/>
    <w:rsid w:val="008933AD"/>
    <w:rsid w:val="00893476"/>
    <w:rsid w:val="0089358E"/>
    <w:rsid w:val="00893D1D"/>
    <w:rsid w:val="00894477"/>
    <w:rsid w:val="008945D8"/>
    <w:rsid w:val="00895092"/>
    <w:rsid w:val="008951E3"/>
    <w:rsid w:val="008953DF"/>
    <w:rsid w:val="008955B7"/>
    <w:rsid w:val="00895BD6"/>
    <w:rsid w:val="00895C22"/>
    <w:rsid w:val="00895C84"/>
    <w:rsid w:val="00895D16"/>
    <w:rsid w:val="00895F6D"/>
    <w:rsid w:val="00896427"/>
    <w:rsid w:val="00896C09"/>
    <w:rsid w:val="00896DED"/>
    <w:rsid w:val="00896EAF"/>
    <w:rsid w:val="008970F5"/>
    <w:rsid w:val="00897ECE"/>
    <w:rsid w:val="00897F1B"/>
    <w:rsid w:val="008A00DD"/>
    <w:rsid w:val="008A0104"/>
    <w:rsid w:val="008A0250"/>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55D"/>
    <w:rsid w:val="008A3D91"/>
    <w:rsid w:val="008A40A4"/>
    <w:rsid w:val="008A40B9"/>
    <w:rsid w:val="008A4626"/>
    <w:rsid w:val="008A4AD6"/>
    <w:rsid w:val="008A5281"/>
    <w:rsid w:val="008A532D"/>
    <w:rsid w:val="008A54FF"/>
    <w:rsid w:val="008A55CA"/>
    <w:rsid w:val="008A5AEF"/>
    <w:rsid w:val="008A5BA5"/>
    <w:rsid w:val="008A5F6F"/>
    <w:rsid w:val="008A6195"/>
    <w:rsid w:val="008A6E32"/>
    <w:rsid w:val="008A7186"/>
    <w:rsid w:val="008A75C1"/>
    <w:rsid w:val="008A7B96"/>
    <w:rsid w:val="008A7D9B"/>
    <w:rsid w:val="008B0090"/>
    <w:rsid w:val="008B016C"/>
    <w:rsid w:val="008B02E3"/>
    <w:rsid w:val="008B03FE"/>
    <w:rsid w:val="008B0574"/>
    <w:rsid w:val="008B06BF"/>
    <w:rsid w:val="008B0975"/>
    <w:rsid w:val="008B0B8C"/>
    <w:rsid w:val="008B0E4B"/>
    <w:rsid w:val="008B10BE"/>
    <w:rsid w:val="008B11EB"/>
    <w:rsid w:val="008B123A"/>
    <w:rsid w:val="008B13EA"/>
    <w:rsid w:val="008B1584"/>
    <w:rsid w:val="008B1774"/>
    <w:rsid w:val="008B1C5F"/>
    <w:rsid w:val="008B1E86"/>
    <w:rsid w:val="008B20F4"/>
    <w:rsid w:val="008B24F8"/>
    <w:rsid w:val="008B2E26"/>
    <w:rsid w:val="008B2E91"/>
    <w:rsid w:val="008B314D"/>
    <w:rsid w:val="008B3163"/>
    <w:rsid w:val="008B3422"/>
    <w:rsid w:val="008B342B"/>
    <w:rsid w:val="008B34AD"/>
    <w:rsid w:val="008B3940"/>
    <w:rsid w:val="008B3B2D"/>
    <w:rsid w:val="008B3B9C"/>
    <w:rsid w:val="008B3CE4"/>
    <w:rsid w:val="008B40FA"/>
    <w:rsid w:val="008B485A"/>
    <w:rsid w:val="008B4CC0"/>
    <w:rsid w:val="008B50E9"/>
    <w:rsid w:val="008B5446"/>
    <w:rsid w:val="008B5610"/>
    <w:rsid w:val="008B5766"/>
    <w:rsid w:val="008B58F6"/>
    <w:rsid w:val="008B5A0E"/>
    <w:rsid w:val="008B5DD5"/>
    <w:rsid w:val="008B624F"/>
    <w:rsid w:val="008B66AF"/>
    <w:rsid w:val="008B6A57"/>
    <w:rsid w:val="008B6C13"/>
    <w:rsid w:val="008B6E91"/>
    <w:rsid w:val="008B76C1"/>
    <w:rsid w:val="008B7C61"/>
    <w:rsid w:val="008C00EF"/>
    <w:rsid w:val="008C04DF"/>
    <w:rsid w:val="008C0553"/>
    <w:rsid w:val="008C0588"/>
    <w:rsid w:val="008C05BD"/>
    <w:rsid w:val="008C07CE"/>
    <w:rsid w:val="008C0AC0"/>
    <w:rsid w:val="008C0CCB"/>
    <w:rsid w:val="008C15BE"/>
    <w:rsid w:val="008C1A99"/>
    <w:rsid w:val="008C1E27"/>
    <w:rsid w:val="008C2045"/>
    <w:rsid w:val="008C2065"/>
    <w:rsid w:val="008C20C5"/>
    <w:rsid w:val="008C242E"/>
    <w:rsid w:val="008C2B06"/>
    <w:rsid w:val="008C38F8"/>
    <w:rsid w:val="008C3F66"/>
    <w:rsid w:val="008C4476"/>
    <w:rsid w:val="008C486F"/>
    <w:rsid w:val="008C4887"/>
    <w:rsid w:val="008C4B76"/>
    <w:rsid w:val="008C4B81"/>
    <w:rsid w:val="008C4C6B"/>
    <w:rsid w:val="008C53C7"/>
    <w:rsid w:val="008C5407"/>
    <w:rsid w:val="008C5495"/>
    <w:rsid w:val="008C56EA"/>
    <w:rsid w:val="008C589E"/>
    <w:rsid w:val="008C58BD"/>
    <w:rsid w:val="008C5C7C"/>
    <w:rsid w:val="008C5E9B"/>
    <w:rsid w:val="008C5F38"/>
    <w:rsid w:val="008C5FCA"/>
    <w:rsid w:val="008C6213"/>
    <w:rsid w:val="008C6244"/>
    <w:rsid w:val="008C6908"/>
    <w:rsid w:val="008C6A1B"/>
    <w:rsid w:val="008C6AF9"/>
    <w:rsid w:val="008C6BE7"/>
    <w:rsid w:val="008C6DE8"/>
    <w:rsid w:val="008C6E6E"/>
    <w:rsid w:val="008C729B"/>
    <w:rsid w:val="008C73CB"/>
    <w:rsid w:val="008C74C5"/>
    <w:rsid w:val="008C77AC"/>
    <w:rsid w:val="008C7893"/>
    <w:rsid w:val="008C7968"/>
    <w:rsid w:val="008C7992"/>
    <w:rsid w:val="008C7AE4"/>
    <w:rsid w:val="008C7EEB"/>
    <w:rsid w:val="008C7F41"/>
    <w:rsid w:val="008D06B7"/>
    <w:rsid w:val="008D0FEC"/>
    <w:rsid w:val="008D164B"/>
    <w:rsid w:val="008D17D7"/>
    <w:rsid w:val="008D1C5B"/>
    <w:rsid w:val="008D1D40"/>
    <w:rsid w:val="008D1E15"/>
    <w:rsid w:val="008D1F2F"/>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41B"/>
    <w:rsid w:val="008D654A"/>
    <w:rsid w:val="008D6786"/>
    <w:rsid w:val="008D67F2"/>
    <w:rsid w:val="008D6F2D"/>
    <w:rsid w:val="008D6FEA"/>
    <w:rsid w:val="008D72B3"/>
    <w:rsid w:val="008D7788"/>
    <w:rsid w:val="008D77B5"/>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B78"/>
    <w:rsid w:val="008E1BBB"/>
    <w:rsid w:val="008E255B"/>
    <w:rsid w:val="008E25C0"/>
    <w:rsid w:val="008E275B"/>
    <w:rsid w:val="008E2CA8"/>
    <w:rsid w:val="008E3046"/>
    <w:rsid w:val="008E3656"/>
    <w:rsid w:val="008E3BBA"/>
    <w:rsid w:val="008E4293"/>
    <w:rsid w:val="008E455D"/>
    <w:rsid w:val="008E4ABC"/>
    <w:rsid w:val="008E4BF7"/>
    <w:rsid w:val="008E4DEC"/>
    <w:rsid w:val="008E5014"/>
    <w:rsid w:val="008E5044"/>
    <w:rsid w:val="008E5316"/>
    <w:rsid w:val="008E5576"/>
    <w:rsid w:val="008E59E3"/>
    <w:rsid w:val="008E62E0"/>
    <w:rsid w:val="008E683D"/>
    <w:rsid w:val="008E6B6D"/>
    <w:rsid w:val="008E7050"/>
    <w:rsid w:val="008E72BF"/>
    <w:rsid w:val="008E72FC"/>
    <w:rsid w:val="008E746D"/>
    <w:rsid w:val="008E7731"/>
    <w:rsid w:val="008E7B6E"/>
    <w:rsid w:val="008F06E1"/>
    <w:rsid w:val="008F0B43"/>
    <w:rsid w:val="008F1405"/>
    <w:rsid w:val="008F1AF6"/>
    <w:rsid w:val="008F1EB1"/>
    <w:rsid w:val="008F222B"/>
    <w:rsid w:val="008F2381"/>
    <w:rsid w:val="008F2770"/>
    <w:rsid w:val="008F287A"/>
    <w:rsid w:val="008F2C06"/>
    <w:rsid w:val="008F2E52"/>
    <w:rsid w:val="008F2FAC"/>
    <w:rsid w:val="008F3079"/>
    <w:rsid w:val="008F36E5"/>
    <w:rsid w:val="008F3767"/>
    <w:rsid w:val="008F3F0B"/>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DF2"/>
    <w:rsid w:val="008F65D4"/>
    <w:rsid w:val="008F6A54"/>
    <w:rsid w:val="008F6FBC"/>
    <w:rsid w:val="008F704F"/>
    <w:rsid w:val="008F723B"/>
    <w:rsid w:val="008F750A"/>
    <w:rsid w:val="008F7AB1"/>
    <w:rsid w:val="008F7AD0"/>
    <w:rsid w:val="00900082"/>
    <w:rsid w:val="009005F8"/>
    <w:rsid w:val="00900E2C"/>
    <w:rsid w:val="00900ECC"/>
    <w:rsid w:val="00901299"/>
    <w:rsid w:val="009013A1"/>
    <w:rsid w:val="0090168C"/>
    <w:rsid w:val="0090177D"/>
    <w:rsid w:val="009018A4"/>
    <w:rsid w:val="009018C6"/>
    <w:rsid w:val="00901D64"/>
    <w:rsid w:val="00901EDF"/>
    <w:rsid w:val="0090218B"/>
    <w:rsid w:val="009021D9"/>
    <w:rsid w:val="009028E6"/>
    <w:rsid w:val="00902BE6"/>
    <w:rsid w:val="00903021"/>
    <w:rsid w:val="0090322B"/>
    <w:rsid w:val="0090379A"/>
    <w:rsid w:val="00903A36"/>
    <w:rsid w:val="00903D60"/>
    <w:rsid w:val="00904558"/>
    <w:rsid w:val="00904652"/>
    <w:rsid w:val="00904983"/>
    <w:rsid w:val="00904A0F"/>
    <w:rsid w:val="00904A1D"/>
    <w:rsid w:val="00904E0B"/>
    <w:rsid w:val="009052BF"/>
    <w:rsid w:val="00905458"/>
    <w:rsid w:val="009054D2"/>
    <w:rsid w:val="00905578"/>
    <w:rsid w:val="00905E58"/>
    <w:rsid w:val="00905FFC"/>
    <w:rsid w:val="009066A7"/>
    <w:rsid w:val="00906827"/>
    <w:rsid w:val="0090685E"/>
    <w:rsid w:val="00906F1B"/>
    <w:rsid w:val="00906FE8"/>
    <w:rsid w:val="00907116"/>
    <w:rsid w:val="009072AF"/>
    <w:rsid w:val="00907800"/>
    <w:rsid w:val="0090786C"/>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E2A"/>
    <w:rsid w:val="00913097"/>
    <w:rsid w:val="0091310D"/>
    <w:rsid w:val="009132B7"/>
    <w:rsid w:val="00913490"/>
    <w:rsid w:val="009134C6"/>
    <w:rsid w:val="009135D4"/>
    <w:rsid w:val="00913E2A"/>
    <w:rsid w:val="009140C8"/>
    <w:rsid w:val="009141F5"/>
    <w:rsid w:val="009147E9"/>
    <w:rsid w:val="00914B6B"/>
    <w:rsid w:val="00914E23"/>
    <w:rsid w:val="00915322"/>
    <w:rsid w:val="009158D6"/>
    <w:rsid w:val="00915931"/>
    <w:rsid w:val="009159D0"/>
    <w:rsid w:val="00915A17"/>
    <w:rsid w:val="00915A1F"/>
    <w:rsid w:val="00915CC6"/>
    <w:rsid w:val="009161C6"/>
    <w:rsid w:val="00916208"/>
    <w:rsid w:val="00916263"/>
    <w:rsid w:val="0091671B"/>
    <w:rsid w:val="00916AEE"/>
    <w:rsid w:val="00916D07"/>
    <w:rsid w:val="00916F0A"/>
    <w:rsid w:val="0091709D"/>
    <w:rsid w:val="009171DF"/>
    <w:rsid w:val="00917287"/>
    <w:rsid w:val="0091728D"/>
    <w:rsid w:val="009178A0"/>
    <w:rsid w:val="00917D5A"/>
    <w:rsid w:val="0092035E"/>
    <w:rsid w:val="009206C9"/>
    <w:rsid w:val="009207B3"/>
    <w:rsid w:val="009212FC"/>
    <w:rsid w:val="00921309"/>
    <w:rsid w:val="00921527"/>
    <w:rsid w:val="009215A7"/>
    <w:rsid w:val="00921726"/>
    <w:rsid w:val="00921CAE"/>
    <w:rsid w:val="00921D69"/>
    <w:rsid w:val="00921E55"/>
    <w:rsid w:val="0092296C"/>
    <w:rsid w:val="00922F19"/>
    <w:rsid w:val="00922F3C"/>
    <w:rsid w:val="009230A0"/>
    <w:rsid w:val="0092322E"/>
    <w:rsid w:val="00923326"/>
    <w:rsid w:val="00923C51"/>
    <w:rsid w:val="00923DCB"/>
    <w:rsid w:val="0092455A"/>
    <w:rsid w:val="00924887"/>
    <w:rsid w:val="00924FEF"/>
    <w:rsid w:val="00925301"/>
    <w:rsid w:val="00925939"/>
    <w:rsid w:val="00925B34"/>
    <w:rsid w:val="00925BC6"/>
    <w:rsid w:val="00925C70"/>
    <w:rsid w:val="00925E0B"/>
    <w:rsid w:val="00925F04"/>
    <w:rsid w:val="00926199"/>
    <w:rsid w:val="0092667D"/>
    <w:rsid w:val="00926ADF"/>
    <w:rsid w:val="009270CD"/>
    <w:rsid w:val="0092740C"/>
    <w:rsid w:val="00927C15"/>
    <w:rsid w:val="00927CBA"/>
    <w:rsid w:val="00927ED0"/>
    <w:rsid w:val="00930022"/>
    <w:rsid w:val="00930349"/>
    <w:rsid w:val="009306D7"/>
    <w:rsid w:val="00930B49"/>
    <w:rsid w:val="00930CAB"/>
    <w:rsid w:val="0093106E"/>
    <w:rsid w:val="0093132D"/>
    <w:rsid w:val="00931A6D"/>
    <w:rsid w:val="00931D35"/>
    <w:rsid w:val="00931DC8"/>
    <w:rsid w:val="00932134"/>
    <w:rsid w:val="00932199"/>
    <w:rsid w:val="009325F7"/>
    <w:rsid w:val="00932775"/>
    <w:rsid w:val="00932E13"/>
    <w:rsid w:val="009331D1"/>
    <w:rsid w:val="00933691"/>
    <w:rsid w:val="009336D7"/>
    <w:rsid w:val="00933890"/>
    <w:rsid w:val="009339F7"/>
    <w:rsid w:val="00933D40"/>
    <w:rsid w:val="0093419D"/>
    <w:rsid w:val="009342E1"/>
    <w:rsid w:val="009349D8"/>
    <w:rsid w:val="00934FFF"/>
    <w:rsid w:val="00935675"/>
    <w:rsid w:val="0093573E"/>
    <w:rsid w:val="00935A86"/>
    <w:rsid w:val="00935B12"/>
    <w:rsid w:val="00935F47"/>
    <w:rsid w:val="0093600F"/>
    <w:rsid w:val="00936067"/>
    <w:rsid w:val="00936919"/>
    <w:rsid w:val="00936C3F"/>
    <w:rsid w:val="00936CF3"/>
    <w:rsid w:val="009374C6"/>
    <w:rsid w:val="0093769F"/>
    <w:rsid w:val="009376CA"/>
    <w:rsid w:val="00937772"/>
    <w:rsid w:val="009377B8"/>
    <w:rsid w:val="00937881"/>
    <w:rsid w:val="00940325"/>
    <w:rsid w:val="00940AF1"/>
    <w:rsid w:val="00940C2F"/>
    <w:rsid w:val="0094139D"/>
    <w:rsid w:val="009413EE"/>
    <w:rsid w:val="00941766"/>
    <w:rsid w:val="00941802"/>
    <w:rsid w:val="00941AED"/>
    <w:rsid w:val="00941BAF"/>
    <w:rsid w:val="00941C9A"/>
    <w:rsid w:val="00941D54"/>
    <w:rsid w:val="00941E97"/>
    <w:rsid w:val="0094209B"/>
    <w:rsid w:val="009422BA"/>
    <w:rsid w:val="009428E5"/>
    <w:rsid w:val="00942A96"/>
    <w:rsid w:val="00942C7B"/>
    <w:rsid w:val="0094315B"/>
    <w:rsid w:val="00943381"/>
    <w:rsid w:val="0094373C"/>
    <w:rsid w:val="00943DA4"/>
    <w:rsid w:val="00944125"/>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6D4"/>
    <w:rsid w:val="00950AF9"/>
    <w:rsid w:val="00950F19"/>
    <w:rsid w:val="00951697"/>
    <w:rsid w:val="009519DE"/>
    <w:rsid w:val="009519F7"/>
    <w:rsid w:val="00951E97"/>
    <w:rsid w:val="00951ECD"/>
    <w:rsid w:val="00952169"/>
    <w:rsid w:val="0095219C"/>
    <w:rsid w:val="009524AA"/>
    <w:rsid w:val="00952AC8"/>
    <w:rsid w:val="00952C6A"/>
    <w:rsid w:val="00952D52"/>
    <w:rsid w:val="009531F4"/>
    <w:rsid w:val="00953218"/>
    <w:rsid w:val="0095321E"/>
    <w:rsid w:val="00953823"/>
    <w:rsid w:val="00953C09"/>
    <w:rsid w:val="00954696"/>
    <w:rsid w:val="009546E3"/>
    <w:rsid w:val="00954CF9"/>
    <w:rsid w:val="00954EDF"/>
    <w:rsid w:val="00954F66"/>
    <w:rsid w:val="0095585E"/>
    <w:rsid w:val="00956121"/>
    <w:rsid w:val="00956239"/>
    <w:rsid w:val="00956320"/>
    <w:rsid w:val="00956411"/>
    <w:rsid w:val="00956424"/>
    <w:rsid w:val="00956A2D"/>
    <w:rsid w:val="00956AA9"/>
    <w:rsid w:val="00957116"/>
    <w:rsid w:val="00957413"/>
    <w:rsid w:val="00957546"/>
    <w:rsid w:val="0095779A"/>
    <w:rsid w:val="009578A5"/>
    <w:rsid w:val="00957EE1"/>
    <w:rsid w:val="00957EE8"/>
    <w:rsid w:val="00957FBF"/>
    <w:rsid w:val="00960024"/>
    <w:rsid w:val="0096044F"/>
    <w:rsid w:val="009609F4"/>
    <w:rsid w:val="009610F1"/>
    <w:rsid w:val="0096127C"/>
    <w:rsid w:val="00961346"/>
    <w:rsid w:val="0096148A"/>
    <w:rsid w:val="0096174C"/>
    <w:rsid w:val="009617F8"/>
    <w:rsid w:val="0096182A"/>
    <w:rsid w:val="009619B5"/>
    <w:rsid w:val="00961D45"/>
    <w:rsid w:val="009633EF"/>
    <w:rsid w:val="0096349E"/>
    <w:rsid w:val="0096356F"/>
    <w:rsid w:val="0096357F"/>
    <w:rsid w:val="0096388A"/>
    <w:rsid w:val="009638F3"/>
    <w:rsid w:val="009639DE"/>
    <w:rsid w:val="00964021"/>
    <w:rsid w:val="00964803"/>
    <w:rsid w:val="0096482F"/>
    <w:rsid w:val="00964911"/>
    <w:rsid w:val="00964C3B"/>
    <w:rsid w:val="00964EE4"/>
    <w:rsid w:val="009651B3"/>
    <w:rsid w:val="00965382"/>
    <w:rsid w:val="0096548F"/>
    <w:rsid w:val="009654AB"/>
    <w:rsid w:val="00965AEE"/>
    <w:rsid w:val="00965DB5"/>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CF"/>
    <w:rsid w:val="00967DC2"/>
    <w:rsid w:val="0097029E"/>
    <w:rsid w:val="00970600"/>
    <w:rsid w:val="009706D5"/>
    <w:rsid w:val="00970B1C"/>
    <w:rsid w:val="00970B35"/>
    <w:rsid w:val="00970E41"/>
    <w:rsid w:val="0097134B"/>
    <w:rsid w:val="009713AF"/>
    <w:rsid w:val="00971ACA"/>
    <w:rsid w:val="00971B3E"/>
    <w:rsid w:val="00971C31"/>
    <w:rsid w:val="00971D5A"/>
    <w:rsid w:val="00972826"/>
    <w:rsid w:val="00972901"/>
    <w:rsid w:val="00972AD4"/>
    <w:rsid w:val="00973316"/>
    <w:rsid w:val="009737ED"/>
    <w:rsid w:val="00973D90"/>
    <w:rsid w:val="009741D0"/>
    <w:rsid w:val="00974250"/>
    <w:rsid w:val="009748AF"/>
    <w:rsid w:val="00974C6F"/>
    <w:rsid w:val="00974F50"/>
    <w:rsid w:val="00975227"/>
    <w:rsid w:val="009754A7"/>
    <w:rsid w:val="00975658"/>
    <w:rsid w:val="009757B0"/>
    <w:rsid w:val="00975976"/>
    <w:rsid w:val="00975B87"/>
    <w:rsid w:val="00975D8D"/>
    <w:rsid w:val="00975E99"/>
    <w:rsid w:val="00976466"/>
    <w:rsid w:val="00976595"/>
    <w:rsid w:val="00976615"/>
    <w:rsid w:val="00976695"/>
    <w:rsid w:val="009767F9"/>
    <w:rsid w:val="00976832"/>
    <w:rsid w:val="00976AB4"/>
    <w:rsid w:val="00976B52"/>
    <w:rsid w:val="0097700C"/>
    <w:rsid w:val="0097754B"/>
    <w:rsid w:val="009778B4"/>
    <w:rsid w:val="00977AFA"/>
    <w:rsid w:val="00977B30"/>
    <w:rsid w:val="00977E39"/>
    <w:rsid w:val="00980070"/>
    <w:rsid w:val="00980492"/>
    <w:rsid w:val="00980694"/>
    <w:rsid w:val="00980878"/>
    <w:rsid w:val="0098142A"/>
    <w:rsid w:val="00981505"/>
    <w:rsid w:val="00981B68"/>
    <w:rsid w:val="00981EC7"/>
    <w:rsid w:val="00982CB7"/>
    <w:rsid w:val="00982D1E"/>
    <w:rsid w:val="00982DF1"/>
    <w:rsid w:val="00982F91"/>
    <w:rsid w:val="0098338B"/>
    <w:rsid w:val="009836C5"/>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5A2"/>
    <w:rsid w:val="009865FC"/>
    <w:rsid w:val="00986B3B"/>
    <w:rsid w:val="00986C5E"/>
    <w:rsid w:val="00986C9A"/>
    <w:rsid w:val="00987418"/>
    <w:rsid w:val="00987628"/>
    <w:rsid w:val="00987641"/>
    <w:rsid w:val="00987A4F"/>
    <w:rsid w:val="0099022B"/>
    <w:rsid w:val="00990423"/>
    <w:rsid w:val="00990431"/>
    <w:rsid w:val="009905CE"/>
    <w:rsid w:val="00990C93"/>
    <w:rsid w:val="00990CCF"/>
    <w:rsid w:val="00990FAC"/>
    <w:rsid w:val="009911D3"/>
    <w:rsid w:val="00991221"/>
    <w:rsid w:val="009913D0"/>
    <w:rsid w:val="00991D21"/>
    <w:rsid w:val="00991D73"/>
    <w:rsid w:val="00992234"/>
    <w:rsid w:val="009926F8"/>
    <w:rsid w:val="00993019"/>
    <w:rsid w:val="009930E4"/>
    <w:rsid w:val="0099332D"/>
    <w:rsid w:val="00993681"/>
    <w:rsid w:val="0099389B"/>
    <w:rsid w:val="00994D05"/>
    <w:rsid w:val="00994FE3"/>
    <w:rsid w:val="0099571B"/>
    <w:rsid w:val="009957F2"/>
    <w:rsid w:val="00995C3A"/>
    <w:rsid w:val="00995F4A"/>
    <w:rsid w:val="0099620E"/>
    <w:rsid w:val="0099634C"/>
    <w:rsid w:val="00996445"/>
    <w:rsid w:val="00996695"/>
    <w:rsid w:val="00996759"/>
    <w:rsid w:val="00996AF5"/>
    <w:rsid w:val="00996CEA"/>
    <w:rsid w:val="00996E78"/>
    <w:rsid w:val="009971F1"/>
    <w:rsid w:val="00997207"/>
    <w:rsid w:val="00997649"/>
    <w:rsid w:val="00997B63"/>
    <w:rsid w:val="00997C24"/>
    <w:rsid w:val="00997F8D"/>
    <w:rsid w:val="00997FCC"/>
    <w:rsid w:val="00997FF7"/>
    <w:rsid w:val="009A01C1"/>
    <w:rsid w:val="009A0484"/>
    <w:rsid w:val="009A0721"/>
    <w:rsid w:val="009A08A5"/>
    <w:rsid w:val="009A09D7"/>
    <w:rsid w:val="009A0BA6"/>
    <w:rsid w:val="009A105F"/>
    <w:rsid w:val="009A126B"/>
    <w:rsid w:val="009A13D1"/>
    <w:rsid w:val="009A1439"/>
    <w:rsid w:val="009A1518"/>
    <w:rsid w:val="009A1786"/>
    <w:rsid w:val="009A1BAC"/>
    <w:rsid w:val="009A1E46"/>
    <w:rsid w:val="009A1FB1"/>
    <w:rsid w:val="009A21B6"/>
    <w:rsid w:val="009A2201"/>
    <w:rsid w:val="009A2385"/>
    <w:rsid w:val="009A244E"/>
    <w:rsid w:val="009A2545"/>
    <w:rsid w:val="009A25F5"/>
    <w:rsid w:val="009A2759"/>
    <w:rsid w:val="009A2AAC"/>
    <w:rsid w:val="009A2AED"/>
    <w:rsid w:val="009A2DE4"/>
    <w:rsid w:val="009A2E48"/>
    <w:rsid w:val="009A3703"/>
    <w:rsid w:val="009A37EC"/>
    <w:rsid w:val="009A3879"/>
    <w:rsid w:val="009A3B53"/>
    <w:rsid w:val="009A3CEB"/>
    <w:rsid w:val="009A3DD8"/>
    <w:rsid w:val="009A3F17"/>
    <w:rsid w:val="009A3F4F"/>
    <w:rsid w:val="009A3F5D"/>
    <w:rsid w:val="009A4274"/>
    <w:rsid w:val="009A4346"/>
    <w:rsid w:val="009A451A"/>
    <w:rsid w:val="009A46DE"/>
    <w:rsid w:val="009A473B"/>
    <w:rsid w:val="009A4899"/>
    <w:rsid w:val="009A4F56"/>
    <w:rsid w:val="009A536B"/>
    <w:rsid w:val="009A5A0D"/>
    <w:rsid w:val="009A5F3A"/>
    <w:rsid w:val="009A61D2"/>
    <w:rsid w:val="009A6299"/>
    <w:rsid w:val="009A6388"/>
    <w:rsid w:val="009A6486"/>
    <w:rsid w:val="009A6495"/>
    <w:rsid w:val="009A64D5"/>
    <w:rsid w:val="009A68C7"/>
    <w:rsid w:val="009A6941"/>
    <w:rsid w:val="009A6CC4"/>
    <w:rsid w:val="009A6F96"/>
    <w:rsid w:val="009A700D"/>
    <w:rsid w:val="009A7485"/>
    <w:rsid w:val="009A79DD"/>
    <w:rsid w:val="009A7CC9"/>
    <w:rsid w:val="009B0181"/>
    <w:rsid w:val="009B023A"/>
    <w:rsid w:val="009B034D"/>
    <w:rsid w:val="009B03BC"/>
    <w:rsid w:val="009B07D4"/>
    <w:rsid w:val="009B0865"/>
    <w:rsid w:val="009B0A67"/>
    <w:rsid w:val="009B0A92"/>
    <w:rsid w:val="009B0B36"/>
    <w:rsid w:val="009B0C11"/>
    <w:rsid w:val="009B0D7A"/>
    <w:rsid w:val="009B0FBD"/>
    <w:rsid w:val="009B17E7"/>
    <w:rsid w:val="009B1908"/>
    <w:rsid w:val="009B1B81"/>
    <w:rsid w:val="009B1F7E"/>
    <w:rsid w:val="009B2044"/>
    <w:rsid w:val="009B2257"/>
    <w:rsid w:val="009B2887"/>
    <w:rsid w:val="009B2CC5"/>
    <w:rsid w:val="009B2DD1"/>
    <w:rsid w:val="009B2E7D"/>
    <w:rsid w:val="009B3043"/>
    <w:rsid w:val="009B30AE"/>
    <w:rsid w:val="009B328F"/>
    <w:rsid w:val="009B32E3"/>
    <w:rsid w:val="009B3996"/>
    <w:rsid w:val="009B3999"/>
    <w:rsid w:val="009B3D57"/>
    <w:rsid w:val="009B408A"/>
    <w:rsid w:val="009B4255"/>
    <w:rsid w:val="009B429D"/>
    <w:rsid w:val="009B4594"/>
    <w:rsid w:val="009B4CAE"/>
    <w:rsid w:val="009B50C8"/>
    <w:rsid w:val="009B5390"/>
    <w:rsid w:val="009B5751"/>
    <w:rsid w:val="009B57F0"/>
    <w:rsid w:val="009B5850"/>
    <w:rsid w:val="009B5C4A"/>
    <w:rsid w:val="009B5CB7"/>
    <w:rsid w:val="009B5CB9"/>
    <w:rsid w:val="009B5DBB"/>
    <w:rsid w:val="009B618F"/>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6B"/>
    <w:rsid w:val="009C0371"/>
    <w:rsid w:val="009C0F36"/>
    <w:rsid w:val="009C11A6"/>
    <w:rsid w:val="009C11BF"/>
    <w:rsid w:val="009C1759"/>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00A"/>
    <w:rsid w:val="009C52A3"/>
    <w:rsid w:val="009C52E3"/>
    <w:rsid w:val="009C5CB3"/>
    <w:rsid w:val="009C5F7B"/>
    <w:rsid w:val="009C62C7"/>
    <w:rsid w:val="009C6301"/>
    <w:rsid w:val="009C6559"/>
    <w:rsid w:val="009C68E5"/>
    <w:rsid w:val="009C6979"/>
    <w:rsid w:val="009C69F8"/>
    <w:rsid w:val="009C6C02"/>
    <w:rsid w:val="009C764B"/>
    <w:rsid w:val="009C7C0F"/>
    <w:rsid w:val="009C7C32"/>
    <w:rsid w:val="009C7CEA"/>
    <w:rsid w:val="009C7FA3"/>
    <w:rsid w:val="009D0005"/>
    <w:rsid w:val="009D038C"/>
    <w:rsid w:val="009D0572"/>
    <w:rsid w:val="009D058F"/>
    <w:rsid w:val="009D0B15"/>
    <w:rsid w:val="009D0E87"/>
    <w:rsid w:val="009D0EE9"/>
    <w:rsid w:val="009D1118"/>
    <w:rsid w:val="009D1BE4"/>
    <w:rsid w:val="009D1D11"/>
    <w:rsid w:val="009D1E8C"/>
    <w:rsid w:val="009D22D0"/>
    <w:rsid w:val="009D267A"/>
    <w:rsid w:val="009D2802"/>
    <w:rsid w:val="009D2857"/>
    <w:rsid w:val="009D29DC"/>
    <w:rsid w:val="009D2A82"/>
    <w:rsid w:val="009D2FFF"/>
    <w:rsid w:val="009D32FA"/>
    <w:rsid w:val="009D35FA"/>
    <w:rsid w:val="009D3674"/>
    <w:rsid w:val="009D36D8"/>
    <w:rsid w:val="009D3861"/>
    <w:rsid w:val="009D3E82"/>
    <w:rsid w:val="009D41BD"/>
    <w:rsid w:val="009D425B"/>
    <w:rsid w:val="009D4773"/>
    <w:rsid w:val="009D4A34"/>
    <w:rsid w:val="009D4B1A"/>
    <w:rsid w:val="009D4B47"/>
    <w:rsid w:val="009D4CA7"/>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BF"/>
    <w:rsid w:val="009D6CF5"/>
    <w:rsid w:val="009D6D91"/>
    <w:rsid w:val="009D70CA"/>
    <w:rsid w:val="009D7562"/>
    <w:rsid w:val="009D75A1"/>
    <w:rsid w:val="009D770D"/>
    <w:rsid w:val="009D7D3D"/>
    <w:rsid w:val="009E00BF"/>
    <w:rsid w:val="009E0570"/>
    <w:rsid w:val="009E0610"/>
    <w:rsid w:val="009E0936"/>
    <w:rsid w:val="009E0CAB"/>
    <w:rsid w:val="009E0F07"/>
    <w:rsid w:val="009E1049"/>
    <w:rsid w:val="009E12A9"/>
    <w:rsid w:val="009E145C"/>
    <w:rsid w:val="009E157C"/>
    <w:rsid w:val="009E17B7"/>
    <w:rsid w:val="009E186C"/>
    <w:rsid w:val="009E18D5"/>
    <w:rsid w:val="009E1BA8"/>
    <w:rsid w:val="009E1C37"/>
    <w:rsid w:val="009E1C89"/>
    <w:rsid w:val="009E24FF"/>
    <w:rsid w:val="009E2508"/>
    <w:rsid w:val="009E2915"/>
    <w:rsid w:val="009E2C05"/>
    <w:rsid w:val="009E303D"/>
    <w:rsid w:val="009E3046"/>
    <w:rsid w:val="009E320E"/>
    <w:rsid w:val="009E35E1"/>
    <w:rsid w:val="009E3670"/>
    <w:rsid w:val="009E38A6"/>
    <w:rsid w:val="009E3C0B"/>
    <w:rsid w:val="009E3E80"/>
    <w:rsid w:val="009E3F54"/>
    <w:rsid w:val="009E42F2"/>
    <w:rsid w:val="009E464E"/>
    <w:rsid w:val="009E4A47"/>
    <w:rsid w:val="009E4A6D"/>
    <w:rsid w:val="009E4CE6"/>
    <w:rsid w:val="009E57C3"/>
    <w:rsid w:val="009E5848"/>
    <w:rsid w:val="009E5D2F"/>
    <w:rsid w:val="009E6768"/>
    <w:rsid w:val="009E67BD"/>
    <w:rsid w:val="009E680F"/>
    <w:rsid w:val="009E68F1"/>
    <w:rsid w:val="009E6D22"/>
    <w:rsid w:val="009E6DD3"/>
    <w:rsid w:val="009E730A"/>
    <w:rsid w:val="009E75F8"/>
    <w:rsid w:val="009E76BF"/>
    <w:rsid w:val="009E7A20"/>
    <w:rsid w:val="009E7E1F"/>
    <w:rsid w:val="009E7EC5"/>
    <w:rsid w:val="009F0288"/>
    <w:rsid w:val="009F089B"/>
    <w:rsid w:val="009F09C5"/>
    <w:rsid w:val="009F09FE"/>
    <w:rsid w:val="009F0B76"/>
    <w:rsid w:val="009F0F11"/>
    <w:rsid w:val="009F109E"/>
    <w:rsid w:val="009F136B"/>
    <w:rsid w:val="009F142C"/>
    <w:rsid w:val="009F1653"/>
    <w:rsid w:val="009F1D9D"/>
    <w:rsid w:val="009F22C3"/>
    <w:rsid w:val="009F234B"/>
    <w:rsid w:val="009F2742"/>
    <w:rsid w:val="009F274F"/>
    <w:rsid w:val="009F27FC"/>
    <w:rsid w:val="009F2932"/>
    <w:rsid w:val="009F2B6F"/>
    <w:rsid w:val="009F2BD7"/>
    <w:rsid w:val="009F2DCC"/>
    <w:rsid w:val="009F3BB8"/>
    <w:rsid w:val="009F48F3"/>
    <w:rsid w:val="009F4FC6"/>
    <w:rsid w:val="009F53D2"/>
    <w:rsid w:val="009F58AB"/>
    <w:rsid w:val="009F5BE8"/>
    <w:rsid w:val="009F5C1B"/>
    <w:rsid w:val="009F64FE"/>
    <w:rsid w:val="009F6696"/>
    <w:rsid w:val="009F680C"/>
    <w:rsid w:val="009F6D64"/>
    <w:rsid w:val="009F6F4B"/>
    <w:rsid w:val="009F6FCB"/>
    <w:rsid w:val="009F7C3A"/>
    <w:rsid w:val="00A00225"/>
    <w:rsid w:val="00A00B6A"/>
    <w:rsid w:val="00A00F4F"/>
    <w:rsid w:val="00A0109F"/>
    <w:rsid w:val="00A0119B"/>
    <w:rsid w:val="00A01222"/>
    <w:rsid w:val="00A01275"/>
    <w:rsid w:val="00A01510"/>
    <w:rsid w:val="00A01F2C"/>
    <w:rsid w:val="00A020D7"/>
    <w:rsid w:val="00A0228D"/>
    <w:rsid w:val="00A0232D"/>
    <w:rsid w:val="00A02530"/>
    <w:rsid w:val="00A02EF8"/>
    <w:rsid w:val="00A03337"/>
    <w:rsid w:val="00A045CD"/>
    <w:rsid w:val="00A04788"/>
    <w:rsid w:val="00A04827"/>
    <w:rsid w:val="00A04A71"/>
    <w:rsid w:val="00A04AEC"/>
    <w:rsid w:val="00A04D4D"/>
    <w:rsid w:val="00A05AB9"/>
    <w:rsid w:val="00A05D41"/>
    <w:rsid w:val="00A05EEB"/>
    <w:rsid w:val="00A06050"/>
    <w:rsid w:val="00A06137"/>
    <w:rsid w:val="00A06688"/>
    <w:rsid w:val="00A069AF"/>
    <w:rsid w:val="00A071BE"/>
    <w:rsid w:val="00A07462"/>
    <w:rsid w:val="00A07516"/>
    <w:rsid w:val="00A07518"/>
    <w:rsid w:val="00A07AA7"/>
    <w:rsid w:val="00A07B47"/>
    <w:rsid w:val="00A07ED7"/>
    <w:rsid w:val="00A07F07"/>
    <w:rsid w:val="00A07FF6"/>
    <w:rsid w:val="00A102A8"/>
    <w:rsid w:val="00A108C6"/>
    <w:rsid w:val="00A10C04"/>
    <w:rsid w:val="00A10F96"/>
    <w:rsid w:val="00A111E8"/>
    <w:rsid w:val="00A11405"/>
    <w:rsid w:val="00A1169F"/>
    <w:rsid w:val="00A11B75"/>
    <w:rsid w:val="00A11DCA"/>
    <w:rsid w:val="00A11E48"/>
    <w:rsid w:val="00A11E6E"/>
    <w:rsid w:val="00A11E85"/>
    <w:rsid w:val="00A125F3"/>
    <w:rsid w:val="00A12703"/>
    <w:rsid w:val="00A129C3"/>
    <w:rsid w:val="00A12D9C"/>
    <w:rsid w:val="00A12E95"/>
    <w:rsid w:val="00A12F8C"/>
    <w:rsid w:val="00A13115"/>
    <w:rsid w:val="00A13215"/>
    <w:rsid w:val="00A13500"/>
    <w:rsid w:val="00A13EF1"/>
    <w:rsid w:val="00A13F4C"/>
    <w:rsid w:val="00A14E70"/>
    <w:rsid w:val="00A151B9"/>
    <w:rsid w:val="00A15229"/>
    <w:rsid w:val="00A15328"/>
    <w:rsid w:val="00A156FC"/>
    <w:rsid w:val="00A15922"/>
    <w:rsid w:val="00A15DE8"/>
    <w:rsid w:val="00A15E6C"/>
    <w:rsid w:val="00A15F9C"/>
    <w:rsid w:val="00A15FF9"/>
    <w:rsid w:val="00A16514"/>
    <w:rsid w:val="00A166A5"/>
    <w:rsid w:val="00A16700"/>
    <w:rsid w:val="00A16D08"/>
    <w:rsid w:val="00A16FDA"/>
    <w:rsid w:val="00A17985"/>
    <w:rsid w:val="00A17990"/>
    <w:rsid w:val="00A2006C"/>
    <w:rsid w:val="00A20122"/>
    <w:rsid w:val="00A2012E"/>
    <w:rsid w:val="00A202E1"/>
    <w:rsid w:val="00A206F6"/>
    <w:rsid w:val="00A20E2A"/>
    <w:rsid w:val="00A212DC"/>
    <w:rsid w:val="00A21459"/>
    <w:rsid w:val="00A216EB"/>
    <w:rsid w:val="00A21762"/>
    <w:rsid w:val="00A21841"/>
    <w:rsid w:val="00A21BA4"/>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F5A"/>
    <w:rsid w:val="00A25008"/>
    <w:rsid w:val="00A25286"/>
    <w:rsid w:val="00A25301"/>
    <w:rsid w:val="00A2553C"/>
    <w:rsid w:val="00A257A2"/>
    <w:rsid w:val="00A26491"/>
    <w:rsid w:val="00A269F3"/>
    <w:rsid w:val="00A26ADC"/>
    <w:rsid w:val="00A26DBA"/>
    <w:rsid w:val="00A2708E"/>
    <w:rsid w:val="00A270BD"/>
    <w:rsid w:val="00A27CAB"/>
    <w:rsid w:val="00A302DE"/>
    <w:rsid w:val="00A30578"/>
    <w:rsid w:val="00A30CD9"/>
    <w:rsid w:val="00A30F48"/>
    <w:rsid w:val="00A311AF"/>
    <w:rsid w:val="00A31393"/>
    <w:rsid w:val="00A31578"/>
    <w:rsid w:val="00A31738"/>
    <w:rsid w:val="00A31788"/>
    <w:rsid w:val="00A31B79"/>
    <w:rsid w:val="00A31DA7"/>
    <w:rsid w:val="00A31E21"/>
    <w:rsid w:val="00A31E6A"/>
    <w:rsid w:val="00A320EE"/>
    <w:rsid w:val="00A321C4"/>
    <w:rsid w:val="00A32372"/>
    <w:rsid w:val="00A325E1"/>
    <w:rsid w:val="00A325FB"/>
    <w:rsid w:val="00A3271F"/>
    <w:rsid w:val="00A3280C"/>
    <w:rsid w:val="00A32BCD"/>
    <w:rsid w:val="00A32E70"/>
    <w:rsid w:val="00A32F54"/>
    <w:rsid w:val="00A3359E"/>
    <w:rsid w:val="00A335C3"/>
    <w:rsid w:val="00A3380A"/>
    <w:rsid w:val="00A338B6"/>
    <w:rsid w:val="00A33AFB"/>
    <w:rsid w:val="00A340F5"/>
    <w:rsid w:val="00A34358"/>
    <w:rsid w:val="00A343E4"/>
    <w:rsid w:val="00A3457F"/>
    <w:rsid w:val="00A346A6"/>
    <w:rsid w:val="00A34728"/>
    <w:rsid w:val="00A34A12"/>
    <w:rsid w:val="00A34B68"/>
    <w:rsid w:val="00A34F45"/>
    <w:rsid w:val="00A34F58"/>
    <w:rsid w:val="00A3514D"/>
    <w:rsid w:val="00A359A9"/>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3025"/>
    <w:rsid w:val="00A43260"/>
    <w:rsid w:val="00A432C1"/>
    <w:rsid w:val="00A43470"/>
    <w:rsid w:val="00A43A22"/>
    <w:rsid w:val="00A43EC4"/>
    <w:rsid w:val="00A440FB"/>
    <w:rsid w:val="00A4445A"/>
    <w:rsid w:val="00A447BE"/>
    <w:rsid w:val="00A44952"/>
    <w:rsid w:val="00A44ABC"/>
    <w:rsid w:val="00A44EEE"/>
    <w:rsid w:val="00A44F3B"/>
    <w:rsid w:val="00A45609"/>
    <w:rsid w:val="00A45838"/>
    <w:rsid w:val="00A45B3E"/>
    <w:rsid w:val="00A45D82"/>
    <w:rsid w:val="00A45EB3"/>
    <w:rsid w:val="00A46607"/>
    <w:rsid w:val="00A4695D"/>
    <w:rsid w:val="00A46DFC"/>
    <w:rsid w:val="00A46EB6"/>
    <w:rsid w:val="00A47225"/>
    <w:rsid w:val="00A4772B"/>
    <w:rsid w:val="00A47B03"/>
    <w:rsid w:val="00A5044C"/>
    <w:rsid w:val="00A5056B"/>
    <w:rsid w:val="00A5067B"/>
    <w:rsid w:val="00A5070D"/>
    <w:rsid w:val="00A5076D"/>
    <w:rsid w:val="00A5076F"/>
    <w:rsid w:val="00A5079C"/>
    <w:rsid w:val="00A50AD9"/>
    <w:rsid w:val="00A5115F"/>
    <w:rsid w:val="00A51643"/>
    <w:rsid w:val="00A51B2D"/>
    <w:rsid w:val="00A522BE"/>
    <w:rsid w:val="00A52338"/>
    <w:rsid w:val="00A52920"/>
    <w:rsid w:val="00A52B81"/>
    <w:rsid w:val="00A53163"/>
    <w:rsid w:val="00A5345D"/>
    <w:rsid w:val="00A536C9"/>
    <w:rsid w:val="00A53D78"/>
    <w:rsid w:val="00A53F5B"/>
    <w:rsid w:val="00A54007"/>
    <w:rsid w:val="00A54318"/>
    <w:rsid w:val="00A5467D"/>
    <w:rsid w:val="00A5477D"/>
    <w:rsid w:val="00A5491D"/>
    <w:rsid w:val="00A54E53"/>
    <w:rsid w:val="00A55615"/>
    <w:rsid w:val="00A55B71"/>
    <w:rsid w:val="00A56071"/>
    <w:rsid w:val="00A56095"/>
    <w:rsid w:val="00A5652D"/>
    <w:rsid w:val="00A56999"/>
    <w:rsid w:val="00A57042"/>
    <w:rsid w:val="00A572B6"/>
    <w:rsid w:val="00A572C6"/>
    <w:rsid w:val="00A573B4"/>
    <w:rsid w:val="00A5750B"/>
    <w:rsid w:val="00A57731"/>
    <w:rsid w:val="00A5784B"/>
    <w:rsid w:val="00A5788E"/>
    <w:rsid w:val="00A57AE7"/>
    <w:rsid w:val="00A57DA6"/>
    <w:rsid w:val="00A60143"/>
    <w:rsid w:val="00A60611"/>
    <w:rsid w:val="00A60618"/>
    <w:rsid w:val="00A60C5B"/>
    <w:rsid w:val="00A60ED6"/>
    <w:rsid w:val="00A61143"/>
    <w:rsid w:val="00A611F4"/>
    <w:rsid w:val="00A6171C"/>
    <w:rsid w:val="00A6174F"/>
    <w:rsid w:val="00A617DE"/>
    <w:rsid w:val="00A6187D"/>
    <w:rsid w:val="00A61B08"/>
    <w:rsid w:val="00A61B0A"/>
    <w:rsid w:val="00A61CEA"/>
    <w:rsid w:val="00A62346"/>
    <w:rsid w:val="00A62604"/>
    <w:rsid w:val="00A62932"/>
    <w:rsid w:val="00A62AEC"/>
    <w:rsid w:val="00A62EC7"/>
    <w:rsid w:val="00A6311B"/>
    <w:rsid w:val="00A6334A"/>
    <w:rsid w:val="00A6365C"/>
    <w:rsid w:val="00A6368E"/>
    <w:rsid w:val="00A63B4B"/>
    <w:rsid w:val="00A63B60"/>
    <w:rsid w:val="00A63DA4"/>
    <w:rsid w:val="00A642C9"/>
    <w:rsid w:val="00A6439B"/>
    <w:rsid w:val="00A64415"/>
    <w:rsid w:val="00A64D4F"/>
    <w:rsid w:val="00A65273"/>
    <w:rsid w:val="00A65705"/>
    <w:rsid w:val="00A65A54"/>
    <w:rsid w:val="00A65C42"/>
    <w:rsid w:val="00A65DC6"/>
    <w:rsid w:val="00A66217"/>
    <w:rsid w:val="00A6678E"/>
    <w:rsid w:val="00A669B6"/>
    <w:rsid w:val="00A66B9C"/>
    <w:rsid w:val="00A6738C"/>
    <w:rsid w:val="00A67534"/>
    <w:rsid w:val="00A6770F"/>
    <w:rsid w:val="00A678A6"/>
    <w:rsid w:val="00A67959"/>
    <w:rsid w:val="00A67DF8"/>
    <w:rsid w:val="00A67EBE"/>
    <w:rsid w:val="00A706E3"/>
    <w:rsid w:val="00A707DD"/>
    <w:rsid w:val="00A70A21"/>
    <w:rsid w:val="00A70FA7"/>
    <w:rsid w:val="00A711FA"/>
    <w:rsid w:val="00A71282"/>
    <w:rsid w:val="00A7151F"/>
    <w:rsid w:val="00A71A2E"/>
    <w:rsid w:val="00A71E7B"/>
    <w:rsid w:val="00A7229A"/>
    <w:rsid w:val="00A72304"/>
    <w:rsid w:val="00A72DAE"/>
    <w:rsid w:val="00A73337"/>
    <w:rsid w:val="00A73B1D"/>
    <w:rsid w:val="00A741D9"/>
    <w:rsid w:val="00A743F0"/>
    <w:rsid w:val="00A7442A"/>
    <w:rsid w:val="00A74881"/>
    <w:rsid w:val="00A74F39"/>
    <w:rsid w:val="00A75034"/>
    <w:rsid w:val="00A7510D"/>
    <w:rsid w:val="00A7536A"/>
    <w:rsid w:val="00A7536F"/>
    <w:rsid w:val="00A754B0"/>
    <w:rsid w:val="00A7568E"/>
    <w:rsid w:val="00A756AB"/>
    <w:rsid w:val="00A75711"/>
    <w:rsid w:val="00A760A0"/>
    <w:rsid w:val="00A765CE"/>
    <w:rsid w:val="00A766F4"/>
    <w:rsid w:val="00A76736"/>
    <w:rsid w:val="00A76D23"/>
    <w:rsid w:val="00A7703C"/>
    <w:rsid w:val="00A77239"/>
    <w:rsid w:val="00A7744D"/>
    <w:rsid w:val="00A7747E"/>
    <w:rsid w:val="00A774E9"/>
    <w:rsid w:val="00A77846"/>
    <w:rsid w:val="00A77DF7"/>
    <w:rsid w:val="00A80179"/>
    <w:rsid w:val="00A805CB"/>
    <w:rsid w:val="00A8079C"/>
    <w:rsid w:val="00A80C37"/>
    <w:rsid w:val="00A811BD"/>
    <w:rsid w:val="00A81442"/>
    <w:rsid w:val="00A81447"/>
    <w:rsid w:val="00A815A4"/>
    <w:rsid w:val="00A81BFF"/>
    <w:rsid w:val="00A81E94"/>
    <w:rsid w:val="00A81F01"/>
    <w:rsid w:val="00A81F9C"/>
    <w:rsid w:val="00A8201E"/>
    <w:rsid w:val="00A82201"/>
    <w:rsid w:val="00A82224"/>
    <w:rsid w:val="00A82827"/>
    <w:rsid w:val="00A829CF"/>
    <w:rsid w:val="00A82E5C"/>
    <w:rsid w:val="00A8328D"/>
    <w:rsid w:val="00A8346F"/>
    <w:rsid w:val="00A83A5B"/>
    <w:rsid w:val="00A83C79"/>
    <w:rsid w:val="00A83F87"/>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ED7"/>
    <w:rsid w:val="00A87357"/>
    <w:rsid w:val="00A8757D"/>
    <w:rsid w:val="00A87586"/>
    <w:rsid w:val="00A879C6"/>
    <w:rsid w:val="00A87A0D"/>
    <w:rsid w:val="00A87B2F"/>
    <w:rsid w:val="00A87DF9"/>
    <w:rsid w:val="00A87E1A"/>
    <w:rsid w:val="00A90022"/>
    <w:rsid w:val="00A9113B"/>
    <w:rsid w:val="00A91553"/>
    <w:rsid w:val="00A917D9"/>
    <w:rsid w:val="00A9200D"/>
    <w:rsid w:val="00A92551"/>
    <w:rsid w:val="00A92586"/>
    <w:rsid w:val="00A93805"/>
    <w:rsid w:val="00A93853"/>
    <w:rsid w:val="00A938C4"/>
    <w:rsid w:val="00A93B0C"/>
    <w:rsid w:val="00A94564"/>
    <w:rsid w:val="00A9462C"/>
    <w:rsid w:val="00A94CDD"/>
    <w:rsid w:val="00A94DB3"/>
    <w:rsid w:val="00A950D9"/>
    <w:rsid w:val="00A95297"/>
    <w:rsid w:val="00A9539B"/>
    <w:rsid w:val="00A95888"/>
    <w:rsid w:val="00A95ECA"/>
    <w:rsid w:val="00A9600A"/>
    <w:rsid w:val="00A96093"/>
    <w:rsid w:val="00A964C1"/>
    <w:rsid w:val="00A9657B"/>
    <w:rsid w:val="00A968C9"/>
    <w:rsid w:val="00A969F0"/>
    <w:rsid w:val="00A96CC6"/>
    <w:rsid w:val="00A96D77"/>
    <w:rsid w:val="00A9707E"/>
    <w:rsid w:val="00A970C8"/>
    <w:rsid w:val="00A970E2"/>
    <w:rsid w:val="00A972AA"/>
    <w:rsid w:val="00A97424"/>
    <w:rsid w:val="00A97455"/>
    <w:rsid w:val="00A975EC"/>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2AB1"/>
    <w:rsid w:val="00AA2C8B"/>
    <w:rsid w:val="00AA3018"/>
    <w:rsid w:val="00AA31E1"/>
    <w:rsid w:val="00AA3423"/>
    <w:rsid w:val="00AA3428"/>
    <w:rsid w:val="00AA3561"/>
    <w:rsid w:val="00AA3603"/>
    <w:rsid w:val="00AA369B"/>
    <w:rsid w:val="00AA3BDF"/>
    <w:rsid w:val="00AA3CFE"/>
    <w:rsid w:val="00AA3D87"/>
    <w:rsid w:val="00AA3EC6"/>
    <w:rsid w:val="00AA45ED"/>
    <w:rsid w:val="00AA4648"/>
    <w:rsid w:val="00AA4739"/>
    <w:rsid w:val="00AA4772"/>
    <w:rsid w:val="00AA49A7"/>
    <w:rsid w:val="00AA4B4E"/>
    <w:rsid w:val="00AA4D3A"/>
    <w:rsid w:val="00AA50A1"/>
    <w:rsid w:val="00AA514E"/>
    <w:rsid w:val="00AA5166"/>
    <w:rsid w:val="00AA53DF"/>
    <w:rsid w:val="00AA560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9F1"/>
    <w:rsid w:val="00AB3AC3"/>
    <w:rsid w:val="00AB3C79"/>
    <w:rsid w:val="00AB3E8E"/>
    <w:rsid w:val="00AB4F8E"/>
    <w:rsid w:val="00AB50B5"/>
    <w:rsid w:val="00AB519D"/>
    <w:rsid w:val="00AB5223"/>
    <w:rsid w:val="00AB53B9"/>
    <w:rsid w:val="00AB53BC"/>
    <w:rsid w:val="00AB5858"/>
    <w:rsid w:val="00AB593F"/>
    <w:rsid w:val="00AB5969"/>
    <w:rsid w:val="00AB6127"/>
    <w:rsid w:val="00AB62EA"/>
    <w:rsid w:val="00AB6633"/>
    <w:rsid w:val="00AB663D"/>
    <w:rsid w:val="00AB796F"/>
    <w:rsid w:val="00AB79CF"/>
    <w:rsid w:val="00AB7E67"/>
    <w:rsid w:val="00AC0104"/>
    <w:rsid w:val="00AC026E"/>
    <w:rsid w:val="00AC0622"/>
    <w:rsid w:val="00AC075A"/>
    <w:rsid w:val="00AC08D2"/>
    <w:rsid w:val="00AC0A07"/>
    <w:rsid w:val="00AC1210"/>
    <w:rsid w:val="00AC1A4F"/>
    <w:rsid w:val="00AC1A57"/>
    <w:rsid w:val="00AC1AD8"/>
    <w:rsid w:val="00AC1C9A"/>
    <w:rsid w:val="00AC1CF0"/>
    <w:rsid w:val="00AC2AC3"/>
    <w:rsid w:val="00AC2C3D"/>
    <w:rsid w:val="00AC2CB1"/>
    <w:rsid w:val="00AC3024"/>
    <w:rsid w:val="00AC3427"/>
    <w:rsid w:val="00AC3526"/>
    <w:rsid w:val="00AC366A"/>
    <w:rsid w:val="00AC3A53"/>
    <w:rsid w:val="00AC3B26"/>
    <w:rsid w:val="00AC401A"/>
    <w:rsid w:val="00AC401B"/>
    <w:rsid w:val="00AC4747"/>
    <w:rsid w:val="00AC4A38"/>
    <w:rsid w:val="00AC4CBD"/>
    <w:rsid w:val="00AC4F21"/>
    <w:rsid w:val="00AC4F2F"/>
    <w:rsid w:val="00AC511D"/>
    <w:rsid w:val="00AC5148"/>
    <w:rsid w:val="00AC5183"/>
    <w:rsid w:val="00AC56AF"/>
    <w:rsid w:val="00AC59CF"/>
    <w:rsid w:val="00AC6060"/>
    <w:rsid w:val="00AC6B51"/>
    <w:rsid w:val="00AC6CDB"/>
    <w:rsid w:val="00AC6E25"/>
    <w:rsid w:val="00AC7056"/>
    <w:rsid w:val="00AC7859"/>
    <w:rsid w:val="00AC795E"/>
    <w:rsid w:val="00AD019A"/>
    <w:rsid w:val="00AD01D9"/>
    <w:rsid w:val="00AD062E"/>
    <w:rsid w:val="00AD063A"/>
    <w:rsid w:val="00AD1290"/>
    <w:rsid w:val="00AD12EC"/>
    <w:rsid w:val="00AD1B8A"/>
    <w:rsid w:val="00AD1C96"/>
    <w:rsid w:val="00AD1E9E"/>
    <w:rsid w:val="00AD1F68"/>
    <w:rsid w:val="00AD2352"/>
    <w:rsid w:val="00AD2429"/>
    <w:rsid w:val="00AD24A1"/>
    <w:rsid w:val="00AD254F"/>
    <w:rsid w:val="00AD25FB"/>
    <w:rsid w:val="00AD3148"/>
    <w:rsid w:val="00AD38F4"/>
    <w:rsid w:val="00AD40BA"/>
    <w:rsid w:val="00AD4368"/>
    <w:rsid w:val="00AD4ABD"/>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702"/>
    <w:rsid w:val="00AE254F"/>
    <w:rsid w:val="00AE26A9"/>
    <w:rsid w:val="00AE29B9"/>
    <w:rsid w:val="00AE2EBF"/>
    <w:rsid w:val="00AE2EFD"/>
    <w:rsid w:val="00AE2F82"/>
    <w:rsid w:val="00AE2FA7"/>
    <w:rsid w:val="00AE32D5"/>
    <w:rsid w:val="00AE3832"/>
    <w:rsid w:val="00AE3A86"/>
    <w:rsid w:val="00AE40A1"/>
    <w:rsid w:val="00AE46C8"/>
    <w:rsid w:val="00AE4ACA"/>
    <w:rsid w:val="00AE4AF7"/>
    <w:rsid w:val="00AE4CA8"/>
    <w:rsid w:val="00AE533A"/>
    <w:rsid w:val="00AE578B"/>
    <w:rsid w:val="00AE5940"/>
    <w:rsid w:val="00AE5990"/>
    <w:rsid w:val="00AE5C25"/>
    <w:rsid w:val="00AE5D97"/>
    <w:rsid w:val="00AE5F0D"/>
    <w:rsid w:val="00AE5F15"/>
    <w:rsid w:val="00AE6041"/>
    <w:rsid w:val="00AE6374"/>
    <w:rsid w:val="00AE6798"/>
    <w:rsid w:val="00AE68B2"/>
    <w:rsid w:val="00AE6C41"/>
    <w:rsid w:val="00AE6CBF"/>
    <w:rsid w:val="00AE6DC7"/>
    <w:rsid w:val="00AE6F49"/>
    <w:rsid w:val="00AE7074"/>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6B4"/>
    <w:rsid w:val="00AF4BFA"/>
    <w:rsid w:val="00AF4F6E"/>
    <w:rsid w:val="00AF4FCF"/>
    <w:rsid w:val="00AF508D"/>
    <w:rsid w:val="00AF57EA"/>
    <w:rsid w:val="00AF59B0"/>
    <w:rsid w:val="00AF5A7C"/>
    <w:rsid w:val="00AF5C88"/>
    <w:rsid w:val="00AF5D77"/>
    <w:rsid w:val="00AF5E8E"/>
    <w:rsid w:val="00AF633C"/>
    <w:rsid w:val="00AF6374"/>
    <w:rsid w:val="00AF650D"/>
    <w:rsid w:val="00AF679F"/>
    <w:rsid w:val="00AF6D4C"/>
    <w:rsid w:val="00AF7092"/>
    <w:rsid w:val="00AF7128"/>
    <w:rsid w:val="00AF716C"/>
    <w:rsid w:val="00AF7411"/>
    <w:rsid w:val="00AF7E27"/>
    <w:rsid w:val="00AF7E76"/>
    <w:rsid w:val="00AF7F0B"/>
    <w:rsid w:val="00AF7F89"/>
    <w:rsid w:val="00B0048A"/>
    <w:rsid w:val="00B0060C"/>
    <w:rsid w:val="00B00E3C"/>
    <w:rsid w:val="00B00F0F"/>
    <w:rsid w:val="00B010F4"/>
    <w:rsid w:val="00B01561"/>
    <w:rsid w:val="00B01A86"/>
    <w:rsid w:val="00B01B84"/>
    <w:rsid w:val="00B01C8F"/>
    <w:rsid w:val="00B02076"/>
    <w:rsid w:val="00B020BE"/>
    <w:rsid w:val="00B02319"/>
    <w:rsid w:val="00B028EA"/>
    <w:rsid w:val="00B0305E"/>
    <w:rsid w:val="00B0308C"/>
    <w:rsid w:val="00B03116"/>
    <w:rsid w:val="00B03A16"/>
    <w:rsid w:val="00B03B3F"/>
    <w:rsid w:val="00B03F01"/>
    <w:rsid w:val="00B04341"/>
    <w:rsid w:val="00B043C3"/>
    <w:rsid w:val="00B0458A"/>
    <w:rsid w:val="00B0467A"/>
    <w:rsid w:val="00B04B0D"/>
    <w:rsid w:val="00B04CD1"/>
    <w:rsid w:val="00B0507E"/>
    <w:rsid w:val="00B05955"/>
    <w:rsid w:val="00B059EB"/>
    <w:rsid w:val="00B05BA7"/>
    <w:rsid w:val="00B06087"/>
    <w:rsid w:val="00B061A8"/>
    <w:rsid w:val="00B062A9"/>
    <w:rsid w:val="00B069CC"/>
    <w:rsid w:val="00B06C3D"/>
    <w:rsid w:val="00B06D51"/>
    <w:rsid w:val="00B0733E"/>
    <w:rsid w:val="00B07447"/>
    <w:rsid w:val="00B07638"/>
    <w:rsid w:val="00B07727"/>
    <w:rsid w:val="00B07A6E"/>
    <w:rsid w:val="00B1000A"/>
    <w:rsid w:val="00B10536"/>
    <w:rsid w:val="00B10FC1"/>
    <w:rsid w:val="00B110E5"/>
    <w:rsid w:val="00B11120"/>
    <w:rsid w:val="00B11175"/>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43B"/>
    <w:rsid w:val="00B13504"/>
    <w:rsid w:val="00B13C5C"/>
    <w:rsid w:val="00B13D2A"/>
    <w:rsid w:val="00B13D6E"/>
    <w:rsid w:val="00B14049"/>
    <w:rsid w:val="00B145B7"/>
    <w:rsid w:val="00B14A89"/>
    <w:rsid w:val="00B14C33"/>
    <w:rsid w:val="00B14E2E"/>
    <w:rsid w:val="00B1537E"/>
    <w:rsid w:val="00B1550E"/>
    <w:rsid w:val="00B15744"/>
    <w:rsid w:val="00B157C2"/>
    <w:rsid w:val="00B157DE"/>
    <w:rsid w:val="00B15ABD"/>
    <w:rsid w:val="00B15C1B"/>
    <w:rsid w:val="00B15CA5"/>
    <w:rsid w:val="00B15D07"/>
    <w:rsid w:val="00B15D85"/>
    <w:rsid w:val="00B15DAE"/>
    <w:rsid w:val="00B15DB0"/>
    <w:rsid w:val="00B15F00"/>
    <w:rsid w:val="00B160A3"/>
    <w:rsid w:val="00B16BC4"/>
    <w:rsid w:val="00B16D45"/>
    <w:rsid w:val="00B17219"/>
    <w:rsid w:val="00B17342"/>
    <w:rsid w:val="00B17956"/>
    <w:rsid w:val="00B17A1F"/>
    <w:rsid w:val="00B17A9E"/>
    <w:rsid w:val="00B17B41"/>
    <w:rsid w:val="00B17C7C"/>
    <w:rsid w:val="00B17D8E"/>
    <w:rsid w:val="00B17FFC"/>
    <w:rsid w:val="00B20267"/>
    <w:rsid w:val="00B2081B"/>
    <w:rsid w:val="00B209C4"/>
    <w:rsid w:val="00B20FA2"/>
    <w:rsid w:val="00B211DB"/>
    <w:rsid w:val="00B2150F"/>
    <w:rsid w:val="00B21DED"/>
    <w:rsid w:val="00B22172"/>
    <w:rsid w:val="00B22B7A"/>
    <w:rsid w:val="00B230B3"/>
    <w:rsid w:val="00B23470"/>
    <w:rsid w:val="00B234CF"/>
    <w:rsid w:val="00B23C94"/>
    <w:rsid w:val="00B23ED3"/>
    <w:rsid w:val="00B23F1E"/>
    <w:rsid w:val="00B243E9"/>
    <w:rsid w:val="00B2448F"/>
    <w:rsid w:val="00B24A45"/>
    <w:rsid w:val="00B24D5E"/>
    <w:rsid w:val="00B2500B"/>
    <w:rsid w:val="00B251D6"/>
    <w:rsid w:val="00B252B0"/>
    <w:rsid w:val="00B25428"/>
    <w:rsid w:val="00B256B4"/>
    <w:rsid w:val="00B256B7"/>
    <w:rsid w:val="00B2587E"/>
    <w:rsid w:val="00B25F4D"/>
    <w:rsid w:val="00B26383"/>
    <w:rsid w:val="00B265FE"/>
    <w:rsid w:val="00B26640"/>
    <w:rsid w:val="00B26699"/>
    <w:rsid w:val="00B27425"/>
    <w:rsid w:val="00B2789C"/>
    <w:rsid w:val="00B27AC8"/>
    <w:rsid w:val="00B30045"/>
    <w:rsid w:val="00B300F6"/>
    <w:rsid w:val="00B303D2"/>
    <w:rsid w:val="00B3049D"/>
    <w:rsid w:val="00B305E6"/>
    <w:rsid w:val="00B308A1"/>
    <w:rsid w:val="00B30A5C"/>
    <w:rsid w:val="00B30E39"/>
    <w:rsid w:val="00B314C1"/>
    <w:rsid w:val="00B31763"/>
    <w:rsid w:val="00B31C5F"/>
    <w:rsid w:val="00B31EB0"/>
    <w:rsid w:val="00B32677"/>
    <w:rsid w:val="00B3273E"/>
    <w:rsid w:val="00B3283D"/>
    <w:rsid w:val="00B32B9F"/>
    <w:rsid w:val="00B32BB5"/>
    <w:rsid w:val="00B3306C"/>
    <w:rsid w:val="00B3328D"/>
    <w:rsid w:val="00B3332E"/>
    <w:rsid w:val="00B3378B"/>
    <w:rsid w:val="00B33A3D"/>
    <w:rsid w:val="00B33BFD"/>
    <w:rsid w:val="00B340B5"/>
    <w:rsid w:val="00B3492F"/>
    <w:rsid w:val="00B34D4B"/>
    <w:rsid w:val="00B34EDD"/>
    <w:rsid w:val="00B3531E"/>
    <w:rsid w:val="00B353FB"/>
    <w:rsid w:val="00B35779"/>
    <w:rsid w:val="00B35B6F"/>
    <w:rsid w:val="00B35B89"/>
    <w:rsid w:val="00B35D22"/>
    <w:rsid w:val="00B3600D"/>
    <w:rsid w:val="00B36091"/>
    <w:rsid w:val="00B363CD"/>
    <w:rsid w:val="00B36C2E"/>
    <w:rsid w:val="00B36C39"/>
    <w:rsid w:val="00B36DA3"/>
    <w:rsid w:val="00B36DC6"/>
    <w:rsid w:val="00B373F2"/>
    <w:rsid w:val="00B37DDD"/>
    <w:rsid w:val="00B37E5C"/>
    <w:rsid w:val="00B37F54"/>
    <w:rsid w:val="00B4007C"/>
    <w:rsid w:val="00B405EB"/>
    <w:rsid w:val="00B4061E"/>
    <w:rsid w:val="00B40944"/>
    <w:rsid w:val="00B409BF"/>
    <w:rsid w:val="00B40D11"/>
    <w:rsid w:val="00B410B4"/>
    <w:rsid w:val="00B41251"/>
    <w:rsid w:val="00B4134A"/>
    <w:rsid w:val="00B41432"/>
    <w:rsid w:val="00B417C7"/>
    <w:rsid w:val="00B4183C"/>
    <w:rsid w:val="00B419B8"/>
    <w:rsid w:val="00B42284"/>
    <w:rsid w:val="00B423D1"/>
    <w:rsid w:val="00B42481"/>
    <w:rsid w:val="00B429B8"/>
    <w:rsid w:val="00B42CE7"/>
    <w:rsid w:val="00B42F4E"/>
    <w:rsid w:val="00B430A1"/>
    <w:rsid w:val="00B4317F"/>
    <w:rsid w:val="00B43442"/>
    <w:rsid w:val="00B435F6"/>
    <w:rsid w:val="00B43DA0"/>
    <w:rsid w:val="00B4421D"/>
    <w:rsid w:val="00B443D4"/>
    <w:rsid w:val="00B4441E"/>
    <w:rsid w:val="00B4456E"/>
    <w:rsid w:val="00B445B4"/>
    <w:rsid w:val="00B44958"/>
    <w:rsid w:val="00B44F02"/>
    <w:rsid w:val="00B451A9"/>
    <w:rsid w:val="00B4543C"/>
    <w:rsid w:val="00B454C6"/>
    <w:rsid w:val="00B45628"/>
    <w:rsid w:val="00B4596E"/>
    <w:rsid w:val="00B459DC"/>
    <w:rsid w:val="00B45E4B"/>
    <w:rsid w:val="00B46299"/>
    <w:rsid w:val="00B46FFF"/>
    <w:rsid w:val="00B47046"/>
    <w:rsid w:val="00B47088"/>
    <w:rsid w:val="00B471D2"/>
    <w:rsid w:val="00B47722"/>
    <w:rsid w:val="00B47B4C"/>
    <w:rsid w:val="00B47DD4"/>
    <w:rsid w:val="00B5022B"/>
    <w:rsid w:val="00B50663"/>
    <w:rsid w:val="00B50691"/>
    <w:rsid w:val="00B5092C"/>
    <w:rsid w:val="00B50B8C"/>
    <w:rsid w:val="00B50DC2"/>
    <w:rsid w:val="00B50DE1"/>
    <w:rsid w:val="00B51022"/>
    <w:rsid w:val="00B5102A"/>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A05"/>
    <w:rsid w:val="00B57B6A"/>
    <w:rsid w:val="00B57CD0"/>
    <w:rsid w:val="00B57F35"/>
    <w:rsid w:val="00B57F91"/>
    <w:rsid w:val="00B60011"/>
    <w:rsid w:val="00B6005A"/>
    <w:rsid w:val="00B6063E"/>
    <w:rsid w:val="00B608EB"/>
    <w:rsid w:val="00B60D0D"/>
    <w:rsid w:val="00B6172E"/>
    <w:rsid w:val="00B61E29"/>
    <w:rsid w:val="00B61F70"/>
    <w:rsid w:val="00B621E4"/>
    <w:rsid w:val="00B62260"/>
    <w:rsid w:val="00B6274B"/>
    <w:rsid w:val="00B629C2"/>
    <w:rsid w:val="00B62A14"/>
    <w:rsid w:val="00B62E38"/>
    <w:rsid w:val="00B62E92"/>
    <w:rsid w:val="00B6392A"/>
    <w:rsid w:val="00B63971"/>
    <w:rsid w:val="00B63EBD"/>
    <w:rsid w:val="00B64020"/>
    <w:rsid w:val="00B649FB"/>
    <w:rsid w:val="00B65148"/>
    <w:rsid w:val="00B65203"/>
    <w:rsid w:val="00B65366"/>
    <w:rsid w:val="00B65577"/>
    <w:rsid w:val="00B657ED"/>
    <w:rsid w:val="00B66046"/>
    <w:rsid w:val="00B66146"/>
    <w:rsid w:val="00B664EF"/>
    <w:rsid w:val="00B666B4"/>
    <w:rsid w:val="00B667BC"/>
    <w:rsid w:val="00B674D2"/>
    <w:rsid w:val="00B677D5"/>
    <w:rsid w:val="00B67DD1"/>
    <w:rsid w:val="00B67EB1"/>
    <w:rsid w:val="00B7000A"/>
    <w:rsid w:val="00B70169"/>
    <w:rsid w:val="00B705A7"/>
    <w:rsid w:val="00B706C0"/>
    <w:rsid w:val="00B708BD"/>
    <w:rsid w:val="00B70E3B"/>
    <w:rsid w:val="00B70FF6"/>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C93"/>
    <w:rsid w:val="00B75F6D"/>
    <w:rsid w:val="00B761E0"/>
    <w:rsid w:val="00B76361"/>
    <w:rsid w:val="00B7648D"/>
    <w:rsid w:val="00B764CF"/>
    <w:rsid w:val="00B76548"/>
    <w:rsid w:val="00B766DD"/>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1E8F"/>
    <w:rsid w:val="00B824CA"/>
    <w:rsid w:val="00B8290F"/>
    <w:rsid w:val="00B82A3C"/>
    <w:rsid w:val="00B83066"/>
    <w:rsid w:val="00B831BB"/>
    <w:rsid w:val="00B832B0"/>
    <w:rsid w:val="00B83329"/>
    <w:rsid w:val="00B8332F"/>
    <w:rsid w:val="00B833A5"/>
    <w:rsid w:val="00B83E4F"/>
    <w:rsid w:val="00B84242"/>
    <w:rsid w:val="00B84312"/>
    <w:rsid w:val="00B845FE"/>
    <w:rsid w:val="00B84A6D"/>
    <w:rsid w:val="00B84AF8"/>
    <w:rsid w:val="00B84BCF"/>
    <w:rsid w:val="00B85FDF"/>
    <w:rsid w:val="00B860E8"/>
    <w:rsid w:val="00B863D7"/>
    <w:rsid w:val="00B863DE"/>
    <w:rsid w:val="00B8708C"/>
    <w:rsid w:val="00B872A8"/>
    <w:rsid w:val="00B8730B"/>
    <w:rsid w:val="00B873DE"/>
    <w:rsid w:val="00B874BA"/>
    <w:rsid w:val="00B87906"/>
    <w:rsid w:val="00B87ABE"/>
    <w:rsid w:val="00B87F7D"/>
    <w:rsid w:val="00B9004B"/>
    <w:rsid w:val="00B90A16"/>
    <w:rsid w:val="00B90D1D"/>
    <w:rsid w:val="00B90E3A"/>
    <w:rsid w:val="00B910A8"/>
    <w:rsid w:val="00B91271"/>
    <w:rsid w:val="00B912ED"/>
    <w:rsid w:val="00B91358"/>
    <w:rsid w:val="00B91519"/>
    <w:rsid w:val="00B91D2D"/>
    <w:rsid w:val="00B9235A"/>
    <w:rsid w:val="00B923E1"/>
    <w:rsid w:val="00B92560"/>
    <w:rsid w:val="00B92658"/>
    <w:rsid w:val="00B92BFF"/>
    <w:rsid w:val="00B92C0A"/>
    <w:rsid w:val="00B93053"/>
    <w:rsid w:val="00B93329"/>
    <w:rsid w:val="00B93347"/>
    <w:rsid w:val="00B933FB"/>
    <w:rsid w:val="00B93741"/>
    <w:rsid w:val="00B93B8F"/>
    <w:rsid w:val="00B93B9E"/>
    <w:rsid w:val="00B93D86"/>
    <w:rsid w:val="00B94124"/>
    <w:rsid w:val="00B94417"/>
    <w:rsid w:val="00B94FFF"/>
    <w:rsid w:val="00B95451"/>
    <w:rsid w:val="00B956B7"/>
    <w:rsid w:val="00B9585E"/>
    <w:rsid w:val="00B95885"/>
    <w:rsid w:val="00B95B10"/>
    <w:rsid w:val="00B95F66"/>
    <w:rsid w:val="00B96535"/>
    <w:rsid w:val="00B96C11"/>
    <w:rsid w:val="00B971AE"/>
    <w:rsid w:val="00B97818"/>
    <w:rsid w:val="00B97C24"/>
    <w:rsid w:val="00BA005C"/>
    <w:rsid w:val="00BA071D"/>
    <w:rsid w:val="00BA072D"/>
    <w:rsid w:val="00BA09DE"/>
    <w:rsid w:val="00BA0B1F"/>
    <w:rsid w:val="00BA0D77"/>
    <w:rsid w:val="00BA0EDB"/>
    <w:rsid w:val="00BA0FDF"/>
    <w:rsid w:val="00BA1066"/>
    <w:rsid w:val="00BA1101"/>
    <w:rsid w:val="00BA1260"/>
    <w:rsid w:val="00BA12AE"/>
    <w:rsid w:val="00BA13CD"/>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64D"/>
    <w:rsid w:val="00BA47AD"/>
    <w:rsid w:val="00BA4DA3"/>
    <w:rsid w:val="00BA5464"/>
    <w:rsid w:val="00BA54FC"/>
    <w:rsid w:val="00BA5539"/>
    <w:rsid w:val="00BA58A7"/>
    <w:rsid w:val="00BA5922"/>
    <w:rsid w:val="00BA599D"/>
    <w:rsid w:val="00BA5D96"/>
    <w:rsid w:val="00BA5EA9"/>
    <w:rsid w:val="00BA60BD"/>
    <w:rsid w:val="00BA6239"/>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BE"/>
    <w:rsid w:val="00BB0CDE"/>
    <w:rsid w:val="00BB1682"/>
    <w:rsid w:val="00BB1A8B"/>
    <w:rsid w:val="00BB1CD0"/>
    <w:rsid w:val="00BB24C3"/>
    <w:rsid w:val="00BB25D0"/>
    <w:rsid w:val="00BB2857"/>
    <w:rsid w:val="00BB2B42"/>
    <w:rsid w:val="00BB2EDA"/>
    <w:rsid w:val="00BB30B9"/>
    <w:rsid w:val="00BB3306"/>
    <w:rsid w:val="00BB38A4"/>
    <w:rsid w:val="00BB3991"/>
    <w:rsid w:val="00BB3AB5"/>
    <w:rsid w:val="00BB3C13"/>
    <w:rsid w:val="00BB3C6F"/>
    <w:rsid w:val="00BB3D23"/>
    <w:rsid w:val="00BB4220"/>
    <w:rsid w:val="00BB46A2"/>
    <w:rsid w:val="00BB4ADF"/>
    <w:rsid w:val="00BB50A4"/>
    <w:rsid w:val="00BB558E"/>
    <w:rsid w:val="00BB55D5"/>
    <w:rsid w:val="00BB5B2B"/>
    <w:rsid w:val="00BB5C25"/>
    <w:rsid w:val="00BB5C26"/>
    <w:rsid w:val="00BB5D9E"/>
    <w:rsid w:val="00BB5F43"/>
    <w:rsid w:val="00BB62DD"/>
    <w:rsid w:val="00BB63D5"/>
    <w:rsid w:val="00BB64DE"/>
    <w:rsid w:val="00BB6858"/>
    <w:rsid w:val="00BB75AC"/>
    <w:rsid w:val="00BB79A2"/>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4CC"/>
    <w:rsid w:val="00BC38FD"/>
    <w:rsid w:val="00BC3934"/>
    <w:rsid w:val="00BC3ACE"/>
    <w:rsid w:val="00BC3BBD"/>
    <w:rsid w:val="00BC51C9"/>
    <w:rsid w:val="00BC5209"/>
    <w:rsid w:val="00BC5319"/>
    <w:rsid w:val="00BC5C18"/>
    <w:rsid w:val="00BC5E54"/>
    <w:rsid w:val="00BC6199"/>
    <w:rsid w:val="00BC69C0"/>
    <w:rsid w:val="00BC6BA4"/>
    <w:rsid w:val="00BC6C03"/>
    <w:rsid w:val="00BC6D8D"/>
    <w:rsid w:val="00BC6D9B"/>
    <w:rsid w:val="00BC6DAE"/>
    <w:rsid w:val="00BC70ED"/>
    <w:rsid w:val="00BC7782"/>
    <w:rsid w:val="00BC7C4C"/>
    <w:rsid w:val="00BC7DBF"/>
    <w:rsid w:val="00BC7E20"/>
    <w:rsid w:val="00BC7F55"/>
    <w:rsid w:val="00BD010A"/>
    <w:rsid w:val="00BD03EC"/>
    <w:rsid w:val="00BD03F8"/>
    <w:rsid w:val="00BD061A"/>
    <w:rsid w:val="00BD072B"/>
    <w:rsid w:val="00BD09F0"/>
    <w:rsid w:val="00BD0C60"/>
    <w:rsid w:val="00BD0E48"/>
    <w:rsid w:val="00BD0F70"/>
    <w:rsid w:val="00BD0FA2"/>
    <w:rsid w:val="00BD10AA"/>
    <w:rsid w:val="00BD10AC"/>
    <w:rsid w:val="00BD158C"/>
    <w:rsid w:val="00BD1757"/>
    <w:rsid w:val="00BD1BF0"/>
    <w:rsid w:val="00BD214C"/>
    <w:rsid w:val="00BD21BE"/>
    <w:rsid w:val="00BD2AF2"/>
    <w:rsid w:val="00BD2B51"/>
    <w:rsid w:val="00BD2C56"/>
    <w:rsid w:val="00BD2E34"/>
    <w:rsid w:val="00BD30A5"/>
    <w:rsid w:val="00BD3183"/>
    <w:rsid w:val="00BD34E3"/>
    <w:rsid w:val="00BD38BC"/>
    <w:rsid w:val="00BD43B9"/>
    <w:rsid w:val="00BD4897"/>
    <w:rsid w:val="00BD4952"/>
    <w:rsid w:val="00BD49BD"/>
    <w:rsid w:val="00BD4BD5"/>
    <w:rsid w:val="00BD4F1C"/>
    <w:rsid w:val="00BD50E9"/>
    <w:rsid w:val="00BD512C"/>
    <w:rsid w:val="00BD520A"/>
    <w:rsid w:val="00BD52BD"/>
    <w:rsid w:val="00BD5351"/>
    <w:rsid w:val="00BD53AA"/>
    <w:rsid w:val="00BD564F"/>
    <w:rsid w:val="00BD569E"/>
    <w:rsid w:val="00BD5791"/>
    <w:rsid w:val="00BD57A8"/>
    <w:rsid w:val="00BD58B2"/>
    <w:rsid w:val="00BD5D13"/>
    <w:rsid w:val="00BD5F90"/>
    <w:rsid w:val="00BD6028"/>
    <w:rsid w:val="00BD6109"/>
    <w:rsid w:val="00BD6122"/>
    <w:rsid w:val="00BD6860"/>
    <w:rsid w:val="00BD6A7F"/>
    <w:rsid w:val="00BD6C48"/>
    <w:rsid w:val="00BD7087"/>
    <w:rsid w:val="00BD70A6"/>
    <w:rsid w:val="00BD7434"/>
    <w:rsid w:val="00BD74D2"/>
    <w:rsid w:val="00BD74D7"/>
    <w:rsid w:val="00BD7A82"/>
    <w:rsid w:val="00BE0819"/>
    <w:rsid w:val="00BE082C"/>
    <w:rsid w:val="00BE0873"/>
    <w:rsid w:val="00BE08FC"/>
    <w:rsid w:val="00BE0C80"/>
    <w:rsid w:val="00BE0D3C"/>
    <w:rsid w:val="00BE0D54"/>
    <w:rsid w:val="00BE10AE"/>
    <w:rsid w:val="00BE1171"/>
    <w:rsid w:val="00BE1178"/>
    <w:rsid w:val="00BE13F4"/>
    <w:rsid w:val="00BE1659"/>
    <w:rsid w:val="00BE168E"/>
    <w:rsid w:val="00BE1724"/>
    <w:rsid w:val="00BE1822"/>
    <w:rsid w:val="00BE1B2E"/>
    <w:rsid w:val="00BE1CC4"/>
    <w:rsid w:val="00BE1F0C"/>
    <w:rsid w:val="00BE2179"/>
    <w:rsid w:val="00BE22CA"/>
    <w:rsid w:val="00BE272E"/>
    <w:rsid w:val="00BE27DC"/>
    <w:rsid w:val="00BE27FE"/>
    <w:rsid w:val="00BE287A"/>
    <w:rsid w:val="00BE28DA"/>
    <w:rsid w:val="00BE2958"/>
    <w:rsid w:val="00BE2EDA"/>
    <w:rsid w:val="00BE3315"/>
    <w:rsid w:val="00BE3917"/>
    <w:rsid w:val="00BE3AC9"/>
    <w:rsid w:val="00BE3B5A"/>
    <w:rsid w:val="00BE3E07"/>
    <w:rsid w:val="00BE3EA9"/>
    <w:rsid w:val="00BE437D"/>
    <w:rsid w:val="00BE43B2"/>
    <w:rsid w:val="00BE4494"/>
    <w:rsid w:val="00BE4723"/>
    <w:rsid w:val="00BE4BF0"/>
    <w:rsid w:val="00BE4FAA"/>
    <w:rsid w:val="00BE5531"/>
    <w:rsid w:val="00BE55B9"/>
    <w:rsid w:val="00BE561D"/>
    <w:rsid w:val="00BE59C5"/>
    <w:rsid w:val="00BE5B38"/>
    <w:rsid w:val="00BE5B80"/>
    <w:rsid w:val="00BE62E6"/>
    <w:rsid w:val="00BE6340"/>
    <w:rsid w:val="00BE63D4"/>
    <w:rsid w:val="00BE6625"/>
    <w:rsid w:val="00BE6672"/>
    <w:rsid w:val="00BE6773"/>
    <w:rsid w:val="00BE6F8D"/>
    <w:rsid w:val="00BE7447"/>
    <w:rsid w:val="00BE7767"/>
    <w:rsid w:val="00BF0664"/>
    <w:rsid w:val="00BF0934"/>
    <w:rsid w:val="00BF0E63"/>
    <w:rsid w:val="00BF10D1"/>
    <w:rsid w:val="00BF11C5"/>
    <w:rsid w:val="00BF1859"/>
    <w:rsid w:val="00BF1AF3"/>
    <w:rsid w:val="00BF1B71"/>
    <w:rsid w:val="00BF1EF0"/>
    <w:rsid w:val="00BF2064"/>
    <w:rsid w:val="00BF2B64"/>
    <w:rsid w:val="00BF2E7F"/>
    <w:rsid w:val="00BF2F0C"/>
    <w:rsid w:val="00BF3287"/>
    <w:rsid w:val="00BF3385"/>
    <w:rsid w:val="00BF3586"/>
    <w:rsid w:val="00BF36FB"/>
    <w:rsid w:val="00BF393B"/>
    <w:rsid w:val="00BF3A1C"/>
    <w:rsid w:val="00BF3D02"/>
    <w:rsid w:val="00BF40A2"/>
    <w:rsid w:val="00BF46F1"/>
    <w:rsid w:val="00BF47D0"/>
    <w:rsid w:val="00BF4C61"/>
    <w:rsid w:val="00BF4F74"/>
    <w:rsid w:val="00BF5033"/>
    <w:rsid w:val="00BF542D"/>
    <w:rsid w:val="00BF5BDF"/>
    <w:rsid w:val="00BF5C6C"/>
    <w:rsid w:val="00BF5E44"/>
    <w:rsid w:val="00BF5EEA"/>
    <w:rsid w:val="00BF5F4C"/>
    <w:rsid w:val="00BF5FA3"/>
    <w:rsid w:val="00BF6350"/>
    <w:rsid w:val="00BF67B1"/>
    <w:rsid w:val="00BF6BE2"/>
    <w:rsid w:val="00BF6BE3"/>
    <w:rsid w:val="00BF6F7C"/>
    <w:rsid w:val="00BF79E6"/>
    <w:rsid w:val="00BF7FCB"/>
    <w:rsid w:val="00C0038D"/>
    <w:rsid w:val="00C003D0"/>
    <w:rsid w:val="00C0052E"/>
    <w:rsid w:val="00C00876"/>
    <w:rsid w:val="00C00935"/>
    <w:rsid w:val="00C009C5"/>
    <w:rsid w:val="00C00DF8"/>
    <w:rsid w:val="00C013A1"/>
    <w:rsid w:val="00C01583"/>
    <w:rsid w:val="00C019DB"/>
    <w:rsid w:val="00C01C56"/>
    <w:rsid w:val="00C01F8F"/>
    <w:rsid w:val="00C02910"/>
    <w:rsid w:val="00C02D25"/>
    <w:rsid w:val="00C02FBA"/>
    <w:rsid w:val="00C0306B"/>
    <w:rsid w:val="00C03181"/>
    <w:rsid w:val="00C03332"/>
    <w:rsid w:val="00C03410"/>
    <w:rsid w:val="00C034E9"/>
    <w:rsid w:val="00C0353C"/>
    <w:rsid w:val="00C042D4"/>
    <w:rsid w:val="00C04BA7"/>
    <w:rsid w:val="00C04D3F"/>
    <w:rsid w:val="00C05127"/>
    <w:rsid w:val="00C057DB"/>
    <w:rsid w:val="00C05B83"/>
    <w:rsid w:val="00C05BC8"/>
    <w:rsid w:val="00C05D33"/>
    <w:rsid w:val="00C05E24"/>
    <w:rsid w:val="00C06357"/>
    <w:rsid w:val="00C0665B"/>
    <w:rsid w:val="00C06EC9"/>
    <w:rsid w:val="00C072E4"/>
    <w:rsid w:val="00C075C7"/>
    <w:rsid w:val="00C076B1"/>
    <w:rsid w:val="00C079B4"/>
    <w:rsid w:val="00C07BE3"/>
    <w:rsid w:val="00C07D3D"/>
    <w:rsid w:val="00C07F26"/>
    <w:rsid w:val="00C102A7"/>
    <w:rsid w:val="00C10523"/>
    <w:rsid w:val="00C109DA"/>
    <w:rsid w:val="00C109DB"/>
    <w:rsid w:val="00C109DD"/>
    <w:rsid w:val="00C10D30"/>
    <w:rsid w:val="00C10E7E"/>
    <w:rsid w:val="00C1159E"/>
    <w:rsid w:val="00C1162E"/>
    <w:rsid w:val="00C116C9"/>
    <w:rsid w:val="00C1174B"/>
    <w:rsid w:val="00C11AEB"/>
    <w:rsid w:val="00C11B44"/>
    <w:rsid w:val="00C11C9E"/>
    <w:rsid w:val="00C11CEA"/>
    <w:rsid w:val="00C11DCC"/>
    <w:rsid w:val="00C1284E"/>
    <w:rsid w:val="00C12B14"/>
    <w:rsid w:val="00C12E12"/>
    <w:rsid w:val="00C12E62"/>
    <w:rsid w:val="00C12F40"/>
    <w:rsid w:val="00C1346C"/>
    <w:rsid w:val="00C134FD"/>
    <w:rsid w:val="00C1364D"/>
    <w:rsid w:val="00C13C16"/>
    <w:rsid w:val="00C13CF1"/>
    <w:rsid w:val="00C142DF"/>
    <w:rsid w:val="00C142E0"/>
    <w:rsid w:val="00C14735"/>
    <w:rsid w:val="00C14783"/>
    <w:rsid w:val="00C147A0"/>
    <w:rsid w:val="00C147F2"/>
    <w:rsid w:val="00C14D21"/>
    <w:rsid w:val="00C14E1F"/>
    <w:rsid w:val="00C15423"/>
    <w:rsid w:val="00C155D6"/>
    <w:rsid w:val="00C155DF"/>
    <w:rsid w:val="00C1633B"/>
    <w:rsid w:val="00C16341"/>
    <w:rsid w:val="00C168D5"/>
    <w:rsid w:val="00C16CB6"/>
    <w:rsid w:val="00C17378"/>
    <w:rsid w:val="00C1747D"/>
    <w:rsid w:val="00C17979"/>
    <w:rsid w:val="00C17AAC"/>
    <w:rsid w:val="00C17DF6"/>
    <w:rsid w:val="00C2017D"/>
    <w:rsid w:val="00C20450"/>
    <w:rsid w:val="00C205B8"/>
    <w:rsid w:val="00C205C2"/>
    <w:rsid w:val="00C20CFB"/>
    <w:rsid w:val="00C214BA"/>
    <w:rsid w:val="00C21541"/>
    <w:rsid w:val="00C21710"/>
    <w:rsid w:val="00C21831"/>
    <w:rsid w:val="00C21F34"/>
    <w:rsid w:val="00C22590"/>
    <w:rsid w:val="00C226D3"/>
    <w:rsid w:val="00C22967"/>
    <w:rsid w:val="00C22A84"/>
    <w:rsid w:val="00C22D60"/>
    <w:rsid w:val="00C23275"/>
    <w:rsid w:val="00C233E2"/>
    <w:rsid w:val="00C234B6"/>
    <w:rsid w:val="00C236DC"/>
    <w:rsid w:val="00C2395D"/>
    <w:rsid w:val="00C24036"/>
    <w:rsid w:val="00C242AF"/>
    <w:rsid w:val="00C2468B"/>
    <w:rsid w:val="00C248D9"/>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917"/>
    <w:rsid w:val="00C27FFD"/>
    <w:rsid w:val="00C30143"/>
    <w:rsid w:val="00C304BA"/>
    <w:rsid w:val="00C305AE"/>
    <w:rsid w:val="00C30C8B"/>
    <w:rsid w:val="00C30CC8"/>
    <w:rsid w:val="00C30E3E"/>
    <w:rsid w:val="00C311E2"/>
    <w:rsid w:val="00C31212"/>
    <w:rsid w:val="00C3144D"/>
    <w:rsid w:val="00C31721"/>
    <w:rsid w:val="00C31EAD"/>
    <w:rsid w:val="00C3318D"/>
    <w:rsid w:val="00C33B5C"/>
    <w:rsid w:val="00C34220"/>
    <w:rsid w:val="00C34773"/>
    <w:rsid w:val="00C34909"/>
    <w:rsid w:val="00C34D11"/>
    <w:rsid w:val="00C34E17"/>
    <w:rsid w:val="00C34FE0"/>
    <w:rsid w:val="00C3523E"/>
    <w:rsid w:val="00C352AB"/>
    <w:rsid w:val="00C35329"/>
    <w:rsid w:val="00C355D9"/>
    <w:rsid w:val="00C355DD"/>
    <w:rsid w:val="00C357C5"/>
    <w:rsid w:val="00C35819"/>
    <w:rsid w:val="00C35B0F"/>
    <w:rsid w:val="00C35B90"/>
    <w:rsid w:val="00C35E14"/>
    <w:rsid w:val="00C36070"/>
    <w:rsid w:val="00C361A4"/>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5F5"/>
    <w:rsid w:val="00C4095F"/>
    <w:rsid w:val="00C40C1A"/>
    <w:rsid w:val="00C40FD6"/>
    <w:rsid w:val="00C4104D"/>
    <w:rsid w:val="00C413A5"/>
    <w:rsid w:val="00C4143A"/>
    <w:rsid w:val="00C417E8"/>
    <w:rsid w:val="00C4181D"/>
    <w:rsid w:val="00C41AB9"/>
    <w:rsid w:val="00C41AE5"/>
    <w:rsid w:val="00C41B10"/>
    <w:rsid w:val="00C41C4E"/>
    <w:rsid w:val="00C423F4"/>
    <w:rsid w:val="00C424A7"/>
    <w:rsid w:val="00C424D9"/>
    <w:rsid w:val="00C42542"/>
    <w:rsid w:val="00C42696"/>
    <w:rsid w:val="00C42952"/>
    <w:rsid w:val="00C42D58"/>
    <w:rsid w:val="00C42E91"/>
    <w:rsid w:val="00C4304B"/>
    <w:rsid w:val="00C4332D"/>
    <w:rsid w:val="00C43B9C"/>
    <w:rsid w:val="00C44449"/>
    <w:rsid w:val="00C4456E"/>
    <w:rsid w:val="00C4468B"/>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066A"/>
    <w:rsid w:val="00C51024"/>
    <w:rsid w:val="00C51244"/>
    <w:rsid w:val="00C51BFE"/>
    <w:rsid w:val="00C51D25"/>
    <w:rsid w:val="00C51D83"/>
    <w:rsid w:val="00C52220"/>
    <w:rsid w:val="00C524E9"/>
    <w:rsid w:val="00C52522"/>
    <w:rsid w:val="00C5280B"/>
    <w:rsid w:val="00C52BEA"/>
    <w:rsid w:val="00C52DAE"/>
    <w:rsid w:val="00C52E89"/>
    <w:rsid w:val="00C52FBE"/>
    <w:rsid w:val="00C530D9"/>
    <w:rsid w:val="00C53242"/>
    <w:rsid w:val="00C53CC9"/>
    <w:rsid w:val="00C541C3"/>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422"/>
    <w:rsid w:val="00C617BC"/>
    <w:rsid w:val="00C61BE7"/>
    <w:rsid w:val="00C61FF7"/>
    <w:rsid w:val="00C622BE"/>
    <w:rsid w:val="00C62848"/>
    <w:rsid w:val="00C62B98"/>
    <w:rsid w:val="00C62E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BF3"/>
    <w:rsid w:val="00C65CD3"/>
    <w:rsid w:val="00C65F6D"/>
    <w:rsid w:val="00C665BB"/>
    <w:rsid w:val="00C666BD"/>
    <w:rsid w:val="00C66720"/>
    <w:rsid w:val="00C66818"/>
    <w:rsid w:val="00C6688D"/>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153"/>
    <w:rsid w:val="00C73957"/>
    <w:rsid w:val="00C73C2C"/>
    <w:rsid w:val="00C73EA2"/>
    <w:rsid w:val="00C74857"/>
    <w:rsid w:val="00C74DE1"/>
    <w:rsid w:val="00C74EBC"/>
    <w:rsid w:val="00C74EDA"/>
    <w:rsid w:val="00C754E8"/>
    <w:rsid w:val="00C758F3"/>
    <w:rsid w:val="00C759B8"/>
    <w:rsid w:val="00C75DA1"/>
    <w:rsid w:val="00C75F8D"/>
    <w:rsid w:val="00C76478"/>
    <w:rsid w:val="00C767C0"/>
    <w:rsid w:val="00C76B5D"/>
    <w:rsid w:val="00C76BBD"/>
    <w:rsid w:val="00C7733B"/>
    <w:rsid w:val="00C7769C"/>
    <w:rsid w:val="00C801AB"/>
    <w:rsid w:val="00C806F4"/>
    <w:rsid w:val="00C80741"/>
    <w:rsid w:val="00C80975"/>
    <w:rsid w:val="00C80EA4"/>
    <w:rsid w:val="00C810D5"/>
    <w:rsid w:val="00C811E0"/>
    <w:rsid w:val="00C815C3"/>
    <w:rsid w:val="00C8194C"/>
    <w:rsid w:val="00C81A5D"/>
    <w:rsid w:val="00C81B5E"/>
    <w:rsid w:val="00C82633"/>
    <w:rsid w:val="00C82C2C"/>
    <w:rsid w:val="00C82D37"/>
    <w:rsid w:val="00C83384"/>
    <w:rsid w:val="00C8374D"/>
    <w:rsid w:val="00C83C67"/>
    <w:rsid w:val="00C83D6C"/>
    <w:rsid w:val="00C8439D"/>
    <w:rsid w:val="00C8471A"/>
    <w:rsid w:val="00C851CA"/>
    <w:rsid w:val="00C85D27"/>
    <w:rsid w:val="00C860F0"/>
    <w:rsid w:val="00C86166"/>
    <w:rsid w:val="00C862D0"/>
    <w:rsid w:val="00C8696D"/>
    <w:rsid w:val="00C86B01"/>
    <w:rsid w:val="00C86C54"/>
    <w:rsid w:val="00C87259"/>
    <w:rsid w:val="00C879DE"/>
    <w:rsid w:val="00C87F8F"/>
    <w:rsid w:val="00C904D0"/>
    <w:rsid w:val="00C90608"/>
    <w:rsid w:val="00C9073E"/>
    <w:rsid w:val="00C907F5"/>
    <w:rsid w:val="00C90A78"/>
    <w:rsid w:val="00C90B57"/>
    <w:rsid w:val="00C90E01"/>
    <w:rsid w:val="00C9106F"/>
    <w:rsid w:val="00C910CD"/>
    <w:rsid w:val="00C91A9B"/>
    <w:rsid w:val="00C91AF6"/>
    <w:rsid w:val="00C91FF1"/>
    <w:rsid w:val="00C92339"/>
    <w:rsid w:val="00C9243D"/>
    <w:rsid w:val="00C92ECA"/>
    <w:rsid w:val="00C93400"/>
    <w:rsid w:val="00C9362F"/>
    <w:rsid w:val="00C939E0"/>
    <w:rsid w:val="00C93C0B"/>
    <w:rsid w:val="00C93D21"/>
    <w:rsid w:val="00C94575"/>
    <w:rsid w:val="00C94AA1"/>
    <w:rsid w:val="00C96068"/>
    <w:rsid w:val="00C964E2"/>
    <w:rsid w:val="00C967A9"/>
    <w:rsid w:val="00C96B31"/>
    <w:rsid w:val="00C96C82"/>
    <w:rsid w:val="00C9717C"/>
    <w:rsid w:val="00C9722F"/>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2F22"/>
    <w:rsid w:val="00CA3170"/>
    <w:rsid w:val="00CA335E"/>
    <w:rsid w:val="00CA3894"/>
    <w:rsid w:val="00CA38DC"/>
    <w:rsid w:val="00CA3F3F"/>
    <w:rsid w:val="00CA43A7"/>
    <w:rsid w:val="00CA4446"/>
    <w:rsid w:val="00CA4611"/>
    <w:rsid w:val="00CA4867"/>
    <w:rsid w:val="00CA498C"/>
    <w:rsid w:val="00CA4A62"/>
    <w:rsid w:val="00CA5B38"/>
    <w:rsid w:val="00CA5E63"/>
    <w:rsid w:val="00CA60AF"/>
    <w:rsid w:val="00CA62E2"/>
    <w:rsid w:val="00CA69D5"/>
    <w:rsid w:val="00CA6B61"/>
    <w:rsid w:val="00CA6BA0"/>
    <w:rsid w:val="00CA6BB1"/>
    <w:rsid w:val="00CA6BEA"/>
    <w:rsid w:val="00CA6C52"/>
    <w:rsid w:val="00CA7972"/>
    <w:rsid w:val="00CA7DEC"/>
    <w:rsid w:val="00CB005D"/>
    <w:rsid w:val="00CB00A9"/>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67C"/>
    <w:rsid w:val="00CB5912"/>
    <w:rsid w:val="00CB5BE6"/>
    <w:rsid w:val="00CB5DF3"/>
    <w:rsid w:val="00CB5EC3"/>
    <w:rsid w:val="00CB62D3"/>
    <w:rsid w:val="00CB647A"/>
    <w:rsid w:val="00CB667C"/>
    <w:rsid w:val="00CB66AA"/>
    <w:rsid w:val="00CB705D"/>
    <w:rsid w:val="00CB70E7"/>
    <w:rsid w:val="00CB72BC"/>
    <w:rsid w:val="00CB73A8"/>
    <w:rsid w:val="00CB73C0"/>
    <w:rsid w:val="00CB7865"/>
    <w:rsid w:val="00CB7D3F"/>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7E2"/>
    <w:rsid w:val="00CC396F"/>
    <w:rsid w:val="00CC3D29"/>
    <w:rsid w:val="00CC3DD4"/>
    <w:rsid w:val="00CC3FB4"/>
    <w:rsid w:val="00CC40FB"/>
    <w:rsid w:val="00CC417A"/>
    <w:rsid w:val="00CC453E"/>
    <w:rsid w:val="00CC47F2"/>
    <w:rsid w:val="00CC4F66"/>
    <w:rsid w:val="00CC4F85"/>
    <w:rsid w:val="00CC526B"/>
    <w:rsid w:val="00CC52E6"/>
    <w:rsid w:val="00CC5551"/>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871"/>
    <w:rsid w:val="00CD0C81"/>
    <w:rsid w:val="00CD0D7D"/>
    <w:rsid w:val="00CD109D"/>
    <w:rsid w:val="00CD1399"/>
    <w:rsid w:val="00CD1678"/>
    <w:rsid w:val="00CD1DFE"/>
    <w:rsid w:val="00CD1E6F"/>
    <w:rsid w:val="00CD1FE9"/>
    <w:rsid w:val="00CD209B"/>
    <w:rsid w:val="00CD259B"/>
    <w:rsid w:val="00CD25E3"/>
    <w:rsid w:val="00CD2813"/>
    <w:rsid w:val="00CD297B"/>
    <w:rsid w:val="00CD2D1C"/>
    <w:rsid w:val="00CD3012"/>
    <w:rsid w:val="00CD30EA"/>
    <w:rsid w:val="00CD327E"/>
    <w:rsid w:val="00CD33E0"/>
    <w:rsid w:val="00CD37C0"/>
    <w:rsid w:val="00CD3913"/>
    <w:rsid w:val="00CD3963"/>
    <w:rsid w:val="00CD3D25"/>
    <w:rsid w:val="00CD4158"/>
    <w:rsid w:val="00CD4269"/>
    <w:rsid w:val="00CD4659"/>
    <w:rsid w:val="00CD51D2"/>
    <w:rsid w:val="00CD5392"/>
    <w:rsid w:val="00CD572F"/>
    <w:rsid w:val="00CD5A00"/>
    <w:rsid w:val="00CD5EC7"/>
    <w:rsid w:val="00CD6294"/>
    <w:rsid w:val="00CD6599"/>
    <w:rsid w:val="00CD6B67"/>
    <w:rsid w:val="00CD6B79"/>
    <w:rsid w:val="00CD6ED1"/>
    <w:rsid w:val="00CD72D8"/>
    <w:rsid w:val="00CD783C"/>
    <w:rsid w:val="00CD783E"/>
    <w:rsid w:val="00CD7C9E"/>
    <w:rsid w:val="00CD7DE8"/>
    <w:rsid w:val="00CE0034"/>
    <w:rsid w:val="00CE024D"/>
    <w:rsid w:val="00CE02E6"/>
    <w:rsid w:val="00CE0E9B"/>
    <w:rsid w:val="00CE10A7"/>
    <w:rsid w:val="00CE1D05"/>
    <w:rsid w:val="00CE1DF9"/>
    <w:rsid w:val="00CE1F7B"/>
    <w:rsid w:val="00CE288E"/>
    <w:rsid w:val="00CE2891"/>
    <w:rsid w:val="00CE2BDC"/>
    <w:rsid w:val="00CE2F5F"/>
    <w:rsid w:val="00CE3165"/>
    <w:rsid w:val="00CE3506"/>
    <w:rsid w:val="00CE36AF"/>
    <w:rsid w:val="00CE37EF"/>
    <w:rsid w:val="00CE3E5D"/>
    <w:rsid w:val="00CE3EEA"/>
    <w:rsid w:val="00CE4107"/>
    <w:rsid w:val="00CE45CA"/>
    <w:rsid w:val="00CE4860"/>
    <w:rsid w:val="00CE4D0C"/>
    <w:rsid w:val="00CE4F4B"/>
    <w:rsid w:val="00CE51F0"/>
    <w:rsid w:val="00CE56C8"/>
    <w:rsid w:val="00CE56CF"/>
    <w:rsid w:val="00CE591F"/>
    <w:rsid w:val="00CE5DC0"/>
    <w:rsid w:val="00CE6089"/>
    <w:rsid w:val="00CE63E3"/>
    <w:rsid w:val="00CE64AC"/>
    <w:rsid w:val="00CE6A4C"/>
    <w:rsid w:val="00CE6BA2"/>
    <w:rsid w:val="00CE70DF"/>
    <w:rsid w:val="00CE7221"/>
    <w:rsid w:val="00CE7632"/>
    <w:rsid w:val="00CE7BD6"/>
    <w:rsid w:val="00CF014B"/>
    <w:rsid w:val="00CF019C"/>
    <w:rsid w:val="00CF0312"/>
    <w:rsid w:val="00CF0D3F"/>
    <w:rsid w:val="00CF1131"/>
    <w:rsid w:val="00CF1132"/>
    <w:rsid w:val="00CF1237"/>
    <w:rsid w:val="00CF1249"/>
    <w:rsid w:val="00CF13A7"/>
    <w:rsid w:val="00CF142A"/>
    <w:rsid w:val="00CF14C9"/>
    <w:rsid w:val="00CF1934"/>
    <w:rsid w:val="00CF1AD1"/>
    <w:rsid w:val="00CF1B35"/>
    <w:rsid w:val="00CF1BFD"/>
    <w:rsid w:val="00CF1C5D"/>
    <w:rsid w:val="00CF1CE4"/>
    <w:rsid w:val="00CF2034"/>
    <w:rsid w:val="00CF2118"/>
    <w:rsid w:val="00CF2AB5"/>
    <w:rsid w:val="00CF2C11"/>
    <w:rsid w:val="00CF2C5C"/>
    <w:rsid w:val="00CF3104"/>
    <w:rsid w:val="00CF34C7"/>
    <w:rsid w:val="00CF353B"/>
    <w:rsid w:val="00CF399A"/>
    <w:rsid w:val="00CF3B86"/>
    <w:rsid w:val="00CF3B96"/>
    <w:rsid w:val="00CF3CEA"/>
    <w:rsid w:val="00CF40B1"/>
    <w:rsid w:val="00CF42BF"/>
    <w:rsid w:val="00CF4696"/>
    <w:rsid w:val="00CF4A98"/>
    <w:rsid w:val="00CF4B3A"/>
    <w:rsid w:val="00CF4E7B"/>
    <w:rsid w:val="00CF4EEC"/>
    <w:rsid w:val="00CF4FA1"/>
    <w:rsid w:val="00CF5677"/>
    <w:rsid w:val="00CF5681"/>
    <w:rsid w:val="00CF5970"/>
    <w:rsid w:val="00CF5EC0"/>
    <w:rsid w:val="00CF6B75"/>
    <w:rsid w:val="00CF6D3A"/>
    <w:rsid w:val="00CF6D71"/>
    <w:rsid w:val="00CF6E0B"/>
    <w:rsid w:val="00CF6E1B"/>
    <w:rsid w:val="00CF6EA9"/>
    <w:rsid w:val="00CF6EC8"/>
    <w:rsid w:val="00CF6F81"/>
    <w:rsid w:val="00CF7195"/>
    <w:rsid w:val="00CF71D1"/>
    <w:rsid w:val="00CF756C"/>
    <w:rsid w:val="00CF75CE"/>
    <w:rsid w:val="00CF75E2"/>
    <w:rsid w:val="00CF7832"/>
    <w:rsid w:val="00CF79A6"/>
    <w:rsid w:val="00CF7E61"/>
    <w:rsid w:val="00CF7EB8"/>
    <w:rsid w:val="00D009A3"/>
    <w:rsid w:val="00D010EF"/>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526"/>
    <w:rsid w:val="00D037C0"/>
    <w:rsid w:val="00D037F6"/>
    <w:rsid w:val="00D038EE"/>
    <w:rsid w:val="00D0397C"/>
    <w:rsid w:val="00D03BE4"/>
    <w:rsid w:val="00D03BE8"/>
    <w:rsid w:val="00D03D28"/>
    <w:rsid w:val="00D03E3D"/>
    <w:rsid w:val="00D041C3"/>
    <w:rsid w:val="00D0439C"/>
    <w:rsid w:val="00D0460B"/>
    <w:rsid w:val="00D0493D"/>
    <w:rsid w:val="00D05199"/>
    <w:rsid w:val="00D0540B"/>
    <w:rsid w:val="00D054EF"/>
    <w:rsid w:val="00D057E5"/>
    <w:rsid w:val="00D05EE8"/>
    <w:rsid w:val="00D05FFB"/>
    <w:rsid w:val="00D06BF3"/>
    <w:rsid w:val="00D06C07"/>
    <w:rsid w:val="00D06C37"/>
    <w:rsid w:val="00D073D4"/>
    <w:rsid w:val="00D073F5"/>
    <w:rsid w:val="00D0765E"/>
    <w:rsid w:val="00D0772F"/>
    <w:rsid w:val="00D07845"/>
    <w:rsid w:val="00D07959"/>
    <w:rsid w:val="00D10267"/>
    <w:rsid w:val="00D104DC"/>
    <w:rsid w:val="00D1059C"/>
    <w:rsid w:val="00D10705"/>
    <w:rsid w:val="00D10BEA"/>
    <w:rsid w:val="00D112DE"/>
    <w:rsid w:val="00D11318"/>
    <w:rsid w:val="00D1150B"/>
    <w:rsid w:val="00D11523"/>
    <w:rsid w:val="00D117A1"/>
    <w:rsid w:val="00D11A03"/>
    <w:rsid w:val="00D11DDC"/>
    <w:rsid w:val="00D11E44"/>
    <w:rsid w:val="00D122CA"/>
    <w:rsid w:val="00D12418"/>
    <w:rsid w:val="00D12761"/>
    <w:rsid w:val="00D12CFA"/>
    <w:rsid w:val="00D12DA7"/>
    <w:rsid w:val="00D13020"/>
    <w:rsid w:val="00D13263"/>
    <w:rsid w:val="00D132B4"/>
    <w:rsid w:val="00D13667"/>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7002"/>
    <w:rsid w:val="00D1723D"/>
    <w:rsid w:val="00D1757A"/>
    <w:rsid w:val="00D176AA"/>
    <w:rsid w:val="00D178BB"/>
    <w:rsid w:val="00D1790B"/>
    <w:rsid w:val="00D17A05"/>
    <w:rsid w:val="00D17A5D"/>
    <w:rsid w:val="00D2024F"/>
    <w:rsid w:val="00D20761"/>
    <w:rsid w:val="00D20909"/>
    <w:rsid w:val="00D20934"/>
    <w:rsid w:val="00D20F33"/>
    <w:rsid w:val="00D21355"/>
    <w:rsid w:val="00D2136E"/>
    <w:rsid w:val="00D213DE"/>
    <w:rsid w:val="00D216B1"/>
    <w:rsid w:val="00D2187F"/>
    <w:rsid w:val="00D21AC1"/>
    <w:rsid w:val="00D22112"/>
    <w:rsid w:val="00D22BA2"/>
    <w:rsid w:val="00D22C3C"/>
    <w:rsid w:val="00D22F60"/>
    <w:rsid w:val="00D2305D"/>
    <w:rsid w:val="00D231C0"/>
    <w:rsid w:val="00D2335B"/>
    <w:rsid w:val="00D23533"/>
    <w:rsid w:val="00D23D8C"/>
    <w:rsid w:val="00D24046"/>
    <w:rsid w:val="00D240C8"/>
    <w:rsid w:val="00D245A2"/>
    <w:rsid w:val="00D245A3"/>
    <w:rsid w:val="00D24CA1"/>
    <w:rsid w:val="00D24D87"/>
    <w:rsid w:val="00D250FF"/>
    <w:rsid w:val="00D25208"/>
    <w:rsid w:val="00D2567D"/>
    <w:rsid w:val="00D257E3"/>
    <w:rsid w:val="00D25928"/>
    <w:rsid w:val="00D25C49"/>
    <w:rsid w:val="00D25D34"/>
    <w:rsid w:val="00D26331"/>
    <w:rsid w:val="00D26930"/>
    <w:rsid w:val="00D26AFE"/>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2189"/>
    <w:rsid w:val="00D32702"/>
    <w:rsid w:val="00D32AD3"/>
    <w:rsid w:val="00D32C22"/>
    <w:rsid w:val="00D32E2A"/>
    <w:rsid w:val="00D32E35"/>
    <w:rsid w:val="00D330EA"/>
    <w:rsid w:val="00D3317F"/>
    <w:rsid w:val="00D3335C"/>
    <w:rsid w:val="00D3336C"/>
    <w:rsid w:val="00D33575"/>
    <w:rsid w:val="00D33584"/>
    <w:rsid w:val="00D3374B"/>
    <w:rsid w:val="00D3376A"/>
    <w:rsid w:val="00D3427C"/>
    <w:rsid w:val="00D344FA"/>
    <w:rsid w:val="00D348C0"/>
    <w:rsid w:val="00D34A3E"/>
    <w:rsid w:val="00D34B2F"/>
    <w:rsid w:val="00D34D21"/>
    <w:rsid w:val="00D34E77"/>
    <w:rsid w:val="00D34EC2"/>
    <w:rsid w:val="00D351E9"/>
    <w:rsid w:val="00D3543A"/>
    <w:rsid w:val="00D35C71"/>
    <w:rsid w:val="00D35D2A"/>
    <w:rsid w:val="00D35F8A"/>
    <w:rsid w:val="00D3601B"/>
    <w:rsid w:val="00D360CF"/>
    <w:rsid w:val="00D361C0"/>
    <w:rsid w:val="00D36797"/>
    <w:rsid w:val="00D367B4"/>
    <w:rsid w:val="00D368C4"/>
    <w:rsid w:val="00D36DB9"/>
    <w:rsid w:val="00D36F43"/>
    <w:rsid w:val="00D37095"/>
    <w:rsid w:val="00D370E1"/>
    <w:rsid w:val="00D37189"/>
    <w:rsid w:val="00D374EA"/>
    <w:rsid w:val="00D37B1A"/>
    <w:rsid w:val="00D37B87"/>
    <w:rsid w:val="00D40246"/>
    <w:rsid w:val="00D403BC"/>
    <w:rsid w:val="00D40712"/>
    <w:rsid w:val="00D4094A"/>
    <w:rsid w:val="00D40950"/>
    <w:rsid w:val="00D40CB0"/>
    <w:rsid w:val="00D40FDF"/>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DB0"/>
    <w:rsid w:val="00D44FFB"/>
    <w:rsid w:val="00D4533F"/>
    <w:rsid w:val="00D45619"/>
    <w:rsid w:val="00D459AA"/>
    <w:rsid w:val="00D46367"/>
    <w:rsid w:val="00D467AB"/>
    <w:rsid w:val="00D4699A"/>
    <w:rsid w:val="00D469B6"/>
    <w:rsid w:val="00D46EAB"/>
    <w:rsid w:val="00D46F65"/>
    <w:rsid w:val="00D46F89"/>
    <w:rsid w:val="00D46F9F"/>
    <w:rsid w:val="00D46FE1"/>
    <w:rsid w:val="00D47019"/>
    <w:rsid w:val="00D47210"/>
    <w:rsid w:val="00D47297"/>
    <w:rsid w:val="00D474A5"/>
    <w:rsid w:val="00D47938"/>
    <w:rsid w:val="00D47BF8"/>
    <w:rsid w:val="00D47CA3"/>
    <w:rsid w:val="00D47CF4"/>
    <w:rsid w:val="00D5002F"/>
    <w:rsid w:val="00D50074"/>
    <w:rsid w:val="00D500F8"/>
    <w:rsid w:val="00D5058D"/>
    <w:rsid w:val="00D505DE"/>
    <w:rsid w:val="00D508B7"/>
    <w:rsid w:val="00D50970"/>
    <w:rsid w:val="00D50AAB"/>
    <w:rsid w:val="00D50FDA"/>
    <w:rsid w:val="00D510FA"/>
    <w:rsid w:val="00D512F5"/>
    <w:rsid w:val="00D51312"/>
    <w:rsid w:val="00D51378"/>
    <w:rsid w:val="00D51548"/>
    <w:rsid w:val="00D51568"/>
    <w:rsid w:val="00D51B41"/>
    <w:rsid w:val="00D51F23"/>
    <w:rsid w:val="00D51F35"/>
    <w:rsid w:val="00D52227"/>
    <w:rsid w:val="00D5232B"/>
    <w:rsid w:val="00D5244F"/>
    <w:rsid w:val="00D52458"/>
    <w:rsid w:val="00D5277D"/>
    <w:rsid w:val="00D5298D"/>
    <w:rsid w:val="00D537D6"/>
    <w:rsid w:val="00D53A37"/>
    <w:rsid w:val="00D53D5E"/>
    <w:rsid w:val="00D53F58"/>
    <w:rsid w:val="00D53FDB"/>
    <w:rsid w:val="00D5438D"/>
    <w:rsid w:val="00D544D6"/>
    <w:rsid w:val="00D547F2"/>
    <w:rsid w:val="00D5481C"/>
    <w:rsid w:val="00D54AB2"/>
    <w:rsid w:val="00D54E01"/>
    <w:rsid w:val="00D54E36"/>
    <w:rsid w:val="00D554AF"/>
    <w:rsid w:val="00D554CB"/>
    <w:rsid w:val="00D5567D"/>
    <w:rsid w:val="00D55A7E"/>
    <w:rsid w:val="00D55BBC"/>
    <w:rsid w:val="00D55C0F"/>
    <w:rsid w:val="00D56119"/>
    <w:rsid w:val="00D56932"/>
    <w:rsid w:val="00D569BA"/>
    <w:rsid w:val="00D56D35"/>
    <w:rsid w:val="00D56DB6"/>
    <w:rsid w:val="00D56EAA"/>
    <w:rsid w:val="00D57071"/>
    <w:rsid w:val="00D5714C"/>
    <w:rsid w:val="00D571DB"/>
    <w:rsid w:val="00D57337"/>
    <w:rsid w:val="00D574BF"/>
    <w:rsid w:val="00D575B7"/>
    <w:rsid w:val="00D575E5"/>
    <w:rsid w:val="00D57609"/>
    <w:rsid w:val="00D5785B"/>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4C"/>
    <w:rsid w:val="00D61EF5"/>
    <w:rsid w:val="00D62000"/>
    <w:rsid w:val="00D6215C"/>
    <w:rsid w:val="00D62419"/>
    <w:rsid w:val="00D6298C"/>
    <w:rsid w:val="00D62E1B"/>
    <w:rsid w:val="00D62F90"/>
    <w:rsid w:val="00D63229"/>
    <w:rsid w:val="00D6343E"/>
    <w:rsid w:val="00D638CF"/>
    <w:rsid w:val="00D64623"/>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C0B"/>
    <w:rsid w:val="00D67C38"/>
    <w:rsid w:val="00D67F17"/>
    <w:rsid w:val="00D7037A"/>
    <w:rsid w:val="00D7085A"/>
    <w:rsid w:val="00D70978"/>
    <w:rsid w:val="00D70985"/>
    <w:rsid w:val="00D70B82"/>
    <w:rsid w:val="00D70D5B"/>
    <w:rsid w:val="00D70EF8"/>
    <w:rsid w:val="00D713D3"/>
    <w:rsid w:val="00D715B0"/>
    <w:rsid w:val="00D71775"/>
    <w:rsid w:val="00D719AC"/>
    <w:rsid w:val="00D71AF6"/>
    <w:rsid w:val="00D724D5"/>
    <w:rsid w:val="00D7260B"/>
    <w:rsid w:val="00D72812"/>
    <w:rsid w:val="00D72EE2"/>
    <w:rsid w:val="00D72F27"/>
    <w:rsid w:val="00D7300E"/>
    <w:rsid w:val="00D7339C"/>
    <w:rsid w:val="00D73460"/>
    <w:rsid w:val="00D73D77"/>
    <w:rsid w:val="00D73F22"/>
    <w:rsid w:val="00D73F91"/>
    <w:rsid w:val="00D7419F"/>
    <w:rsid w:val="00D74370"/>
    <w:rsid w:val="00D74A76"/>
    <w:rsid w:val="00D74BED"/>
    <w:rsid w:val="00D758B5"/>
    <w:rsid w:val="00D759CF"/>
    <w:rsid w:val="00D75D5C"/>
    <w:rsid w:val="00D76019"/>
    <w:rsid w:val="00D76253"/>
    <w:rsid w:val="00D76782"/>
    <w:rsid w:val="00D76893"/>
    <w:rsid w:val="00D769F3"/>
    <w:rsid w:val="00D76B3F"/>
    <w:rsid w:val="00D76C0B"/>
    <w:rsid w:val="00D76C62"/>
    <w:rsid w:val="00D77124"/>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915"/>
    <w:rsid w:val="00D83A08"/>
    <w:rsid w:val="00D83C08"/>
    <w:rsid w:val="00D83CDC"/>
    <w:rsid w:val="00D83E98"/>
    <w:rsid w:val="00D8435C"/>
    <w:rsid w:val="00D844C7"/>
    <w:rsid w:val="00D846A2"/>
    <w:rsid w:val="00D846C7"/>
    <w:rsid w:val="00D84817"/>
    <w:rsid w:val="00D849A1"/>
    <w:rsid w:val="00D84DD4"/>
    <w:rsid w:val="00D84E0D"/>
    <w:rsid w:val="00D84FE6"/>
    <w:rsid w:val="00D85B4D"/>
    <w:rsid w:val="00D85E01"/>
    <w:rsid w:val="00D8602C"/>
    <w:rsid w:val="00D86444"/>
    <w:rsid w:val="00D86817"/>
    <w:rsid w:val="00D86944"/>
    <w:rsid w:val="00D86FC2"/>
    <w:rsid w:val="00D8711E"/>
    <w:rsid w:val="00D873B7"/>
    <w:rsid w:val="00D8792D"/>
    <w:rsid w:val="00D87A40"/>
    <w:rsid w:val="00D87EE3"/>
    <w:rsid w:val="00D903F5"/>
    <w:rsid w:val="00D90957"/>
    <w:rsid w:val="00D909BF"/>
    <w:rsid w:val="00D90CF5"/>
    <w:rsid w:val="00D90E4D"/>
    <w:rsid w:val="00D9103F"/>
    <w:rsid w:val="00D917AF"/>
    <w:rsid w:val="00D918D7"/>
    <w:rsid w:val="00D91AB8"/>
    <w:rsid w:val="00D91B76"/>
    <w:rsid w:val="00D91E9C"/>
    <w:rsid w:val="00D922B0"/>
    <w:rsid w:val="00D9241C"/>
    <w:rsid w:val="00D927F6"/>
    <w:rsid w:val="00D92E48"/>
    <w:rsid w:val="00D935E1"/>
    <w:rsid w:val="00D93688"/>
    <w:rsid w:val="00D9376F"/>
    <w:rsid w:val="00D942EE"/>
    <w:rsid w:val="00D943BD"/>
    <w:rsid w:val="00D9443E"/>
    <w:rsid w:val="00D948BD"/>
    <w:rsid w:val="00D94AE6"/>
    <w:rsid w:val="00D94CB0"/>
    <w:rsid w:val="00D94FB6"/>
    <w:rsid w:val="00D95261"/>
    <w:rsid w:val="00D952C2"/>
    <w:rsid w:val="00D956CD"/>
    <w:rsid w:val="00D9592A"/>
    <w:rsid w:val="00D95B96"/>
    <w:rsid w:val="00D95EE4"/>
    <w:rsid w:val="00D95F59"/>
    <w:rsid w:val="00D9672E"/>
    <w:rsid w:val="00D9699D"/>
    <w:rsid w:val="00D96D7C"/>
    <w:rsid w:val="00D96DB6"/>
    <w:rsid w:val="00D97282"/>
    <w:rsid w:val="00D972AC"/>
    <w:rsid w:val="00D97529"/>
    <w:rsid w:val="00D97613"/>
    <w:rsid w:val="00D97772"/>
    <w:rsid w:val="00D97DAD"/>
    <w:rsid w:val="00DA01AF"/>
    <w:rsid w:val="00DA02D0"/>
    <w:rsid w:val="00DA046D"/>
    <w:rsid w:val="00DA0597"/>
    <w:rsid w:val="00DA05B1"/>
    <w:rsid w:val="00DA0A95"/>
    <w:rsid w:val="00DA0C7A"/>
    <w:rsid w:val="00DA10B3"/>
    <w:rsid w:val="00DA173A"/>
    <w:rsid w:val="00DA18B4"/>
    <w:rsid w:val="00DA19FE"/>
    <w:rsid w:val="00DA2725"/>
    <w:rsid w:val="00DA273E"/>
    <w:rsid w:val="00DA28B5"/>
    <w:rsid w:val="00DA29D5"/>
    <w:rsid w:val="00DA2A90"/>
    <w:rsid w:val="00DA2BF0"/>
    <w:rsid w:val="00DA355F"/>
    <w:rsid w:val="00DA37BC"/>
    <w:rsid w:val="00DA385F"/>
    <w:rsid w:val="00DA3E3E"/>
    <w:rsid w:val="00DA481F"/>
    <w:rsid w:val="00DA4960"/>
    <w:rsid w:val="00DA4AB4"/>
    <w:rsid w:val="00DA4F32"/>
    <w:rsid w:val="00DA5344"/>
    <w:rsid w:val="00DA54BC"/>
    <w:rsid w:val="00DA54C0"/>
    <w:rsid w:val="00DA573C"/>
    <w:rsid w:val="00DA57FF"/>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E46"/>
    <w:rsid w:val="00DB12D9"/>
    <w:rsid w:val="00DB1508"/>
    <w:rsid w:val="00DB1573"/>
    <w:rsid w:val="00DB1C1C"/>
    <w:rsid w:val="00DB1F30"/>
    <w:rsid w:val="00DB21D9"/>
    <w:rsid w:val="00DB23DF"/>
    <w:rsid w:val="00DB2452"/>
    <w:rsid w:val="00DB259F"/>
    <w:rsid w:val="00DB2AAC"/>
    <w:rsid w:val="00DB2D82"/>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55FC"/>
    <w:rsid w:val="00DB58A9"/>
    <w:rsid w:val="00DB5A2B"/>
    <w:rsid w:val="00DB5C15"/>
    <w:rsid w:val="00DB5D6C"/>
    <w:rsid w:val="00DB5F74"/>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83A"/>
    <w:rsid w:val="00DC198F"/>
    <w:rsid w:val="00DC1A20"/>
    <w:rsid w:val="00DC1C90"/>
    <w:rsid w:val="00DC20F1"/>
    <w:rsid w:val="00DC23D1"/>
    <w:rsid w:val="00DC2679"/>
    <w:rsid w:val="00DC2924"/>
    <w:rsid w:val="00DC2956"/>
    <w:rsid w:val="00DC2C48"/>
    <w:rsid w:val="00DC3024"/>
    <w:rsid w:val="00DC3751"/>
    <w:rsid w:val="00DC3AA3"/>
    <w:rsid w:val="00DC3C4D"/>
    <w:rsid w:val="00DC3C94"/>
    <w:rsid w:val="00DC4386"/>
    <w:rsid w:val="00DC444F"/>
    <w:rsid w:val="00DC465E"/>
    <w:rsid w:val="00DC46EE"/>
    <w:rsid w:val="00DC4BB2"/>
    <w:rsid w:val="00DC4BFB"/>
    <w:rsid w:val="00DC4FDD"/>
    <w:rsid w:val="00DC5184"/>
    <w:rsid w:val="00DC59C5"/>
    <w:rsid w:val="00DC5A95"/>
    <w:rsid w:val="00DC5CB1"/>
    <w:rsid w:val="00DC5CCA"/>
    <w:rsid w:val="00DC627A"/>
    <w:rsid w:val="00DC6552"/>
    <w:rsid w:val="00DC6579"/>
    <w:rsid w:val="00DC6704"/>
    <w:rsid w:val="00DC6E2E"/>
    <w:rsid w:val="00DC720C"/>
    <w:rsid w:val="00DC78A3"/>
    <w:rsid w:val="00DC7ED0"/>
    <w:rsid w:val="00DD0228"/>
    <w:rsid w:val="00DD08D7"/>
    <w:rsid w:val="00DD0B33"/>
    <w:rsid w:val="00DD0EDE"/>
    <w:rsid w:val="00DD10F8"/>
    <w:rsid w:val="00DD18BF"/>
    <w:rsid w:val="00DD1AD2"/>
    <w:rsid w:val="00DD1B72"/>
    <w:rsid w:val="00DD1BAB"/>
    <w:rsid w:val="00DD1C0F"/>
    <w:rsid w:val="00DD23DE"/>
    <w:rsid w:val="00DD24D9"/>
    <w:rsid w:val="00DD24EB"/>
    <w:rsid w:val="00DD2AB2"/>
    <w:rsid w:val="00DD2E58"/>
    <w:rsid w:val="00DD32AB"/>
    <w:rsid w:val="00DD3DAD"/>
    <w:rsid w:val="00DD3E04"/>
    <w:rsid w:val="00DD3E8D"/>
    <w:rsid w:val="00DD42F1"/>
    <w:rsid w:val="00DD45B2"/>
    <w:rsid w:val="00DD45D2"/>
    <w:rsid w:val="00DD4663"/>
    <w:rsid w:val="00DD4679"/>
    <w:rsid w:val="00DD4752"/>
    <w:rsid w:val="00DD4784"/>
    <w:rsid w:val="00DD47E6"/>
    <w:rsid w:val="00DD4833"/>
    <w:rsid w:val="00DD4B73"/>
    <w:rsid w:val="00DD4F10"/>
    <w:rsid w:val="00DD510B"/>
    <w:rsid w:val="00DD56B0"/>
    <w:rsid w:val="00DD57E1"/>
    <w:rsid w:val="00DD5A74"/>
    <w:rsid w:val="00DD5B69"/>
    <w:rsid w:val="00DD6054"/>
    <w:rsid w:val="00DD6185"/>
    <w:rsid w:val="00DD635E"/>
    <w:rsid w:val="00DD6419"/>
    <w:rsid w:val="00DD6494"/>
    <w:rsid w:val="00DD667C"/>
    <w:rsid w:val="00DD68E0"/>
    <w:rsid w:val="00DD6FDE"/>
    <w:rsid w:val="00DD719E"/>
    <w:rsid w:val="00DD7964"/>
    <w:rsid w:val="00DD7A54"/>
    <w:rsid w:val="00DD7AD6"/>
    <w:rsid w:val="00DD7D61"/>
    <w:rsid w:val="00DD7D8A"/>
    <w:rsid w:val="00DD7F6E"/>
    <w:rsid w:val="00DE0097"/>
    <w:rsid w:val="00DE00E9"/>
    <w:rsid w:val="00DE04DA"/>
    <w:rsid w:val="00DE0C45"/>
    <w:rsid w:val="00DE0CF5"/>
    <w:rsid w:val="00DE13F7"/>
    <w:rsid w:val="00DE17CE"/>
    <w:rsid w:val="00DE1AE8"/>
    <w:rsid w:val="00DE20D2"/>
    <w:rsid w:val="00DE244E"/>
    <w:rsid w:val="00DE25C2"/>
    <w:rsid w:val="00DE26C9"/>
    <w:rsid w:val="00DE29A4"/>
    <w:rsid w:val="00DE2D81"/>
    <w:rsid w:val="00DE2DB3"/>
    <w:rsid w:val="00DE2DC0"/>
    <w:rsid w:val="00DE358E"/>
    <w:rsid w:val="00DE3598"/>
    <w:rsid w:val="00DE365A"/>
    <w:rsid w:val="00DE371D"/>
    <w:rsid w:val="00DE385C"/>
    <w:rsid w:val="00DE38CF"/>
    <w:rsid w:val="00DE3A54"/>
    <w:rsid w:val="00DE405E"/>
    <w:rsid w:val="00DE46CA"/>
    <w:rsid w:val="00DE4848"/>
    <w:rsid w:val="00DE4FAB"/>
    <w:rsid w:val="00DE5412"/>
    <w:rsid w:val="00DE5480"/>
    <w:rsid w:val="00DE54BA"/>
    <w:rsid w:val="00DE561B"/>
    <w:rsid w:val="00DE5674"/>
    <w:rsid w:val="00DE5888"/>
    <w:rsid w:val="00DE5B9F"/>
    <w:rsid w:val="00DE5BB5"/>
    <w:rsid w:val="00DE5D9E"/>
    <w:rsid w:val="00DE5F7A"/>
    <w:rsid w:val="00DE6283"/>
    <w:rsid w:val="00DE6363"/>
    <w:rsid w:val="00DE663D"/>
    <w:rsid w:val="00DE6700"/>
    <w:rsid w:val="00DE6ACD"/>
    <w:rsid w:val="00DE6C0E"/>
    <w:rsid w:val="00DE6DA6"/>
    <w:rsid w:val="00DE6F01"/>
    <w:rsid w:val="00DE713B"/>
    <w:rsid w:val="00DE72AD"/>
    <w:rsid w:val="00DE72CF"/>
    <w:rsid w:val="00DE74AC"/>
    <w:rsid w:val="00DE7539"/>
    <w:rsid w:val="00DE79A2"/>
    <w:rsid w:val="00DE7B1B"/>
    <w:rsid w:val="00DE7C95"/>
    <w:rsid w:val="00DE7F2E"/>
    <w:rsid w:val="00DF0312"/>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DD"/>
    <w:rsid w:val="00DF3712"/>
    <w:rsid w:val="00DF3B8F"/>
    <w:rsid w:val="00DF4155"/>
    <w:rsid w:val="00DF4334"/>
    <w:rsid w:val="00DF455A"/>
    <w:rsid w:val="00DF4995"/>
    <w:rsid w:val="00DF5492"/>
    <w:rsid w:val="00DF5691"/>
    <w:rsid w:val="00DF5697"/>
    <w:rsid w:val="00DF5710"/>
    <w:rsid w:val="00DF5738"/>
    <w:rsid w:val="00DF5F45"/>
    <w:rsid w:val="00DF61B4"/>
    <w:rsid w:val="00DF65B3"/>
    <w:rsid w:val="00DF69D7"/>
    <w:rsid w:val="00DF6D74"/>
    <w:rsid w:val="00DF749D"/>
    <w:rsid w:val="00DF771F"/>
    <w:rsid w:val="00DF7873"/>
    <w:rsid w:val="00DF7D70"/>
    <w:rsid w:val="00DF7F09"/>
    <w:rsid w:val="00E00150"/>
    <w:rsid w:val="00E004AE"/>
    <w:rsid w:val="00E004B2"/>
    <w:rsid w:val="00E00A77"/>
    <w:rsid w:val="00E00AFC"/>
    <w:rsid w:val="00E00DEB"/>
    <w:rsid w:val="00E01059"/>
    <w:rsid w:val="00E018E0"/>
    <w:rsid w:val="00E029C5"/>
    <w:rsid w:val="00E02FAC"/>
    <w:rsid w:val="00E031DC"/>
    <w:rsid w:val="00E032D3"/>
    <w:rsid w:val="00E03330"/>
    <w:rsid w:val="00E03398"/>
    <w:rsid w:val="00E048F2"/>
    <w:rsid w:val="00E04A30"/>
    <w:rsid w:val="00E04D6E"/>
    <w:rsid w:val="00E05462"/>
    <w:rsid w:val="00E05868"/>
    <w:rsid w:val="00E05B68"/>
    <w:rsid w:val="00E05C17"/>
    <w:rsid w:val="00E05EDF"/>
    <w:rsid w:val="00E062E5"/>
    <w:rsid w:val="00E0678D"/>
    <w:rsid w:val="00E068D2"/>
    <w:rsid w:val="00E06CF6"/>
    <w:rsid w:val="00E06E97"/>
    <w:rsid w:val="00E06EBA"/>
    <w:rsid w:val="00E06F4E"/>
    <w:rsid w:val="00E06F8D"/>
    <w:rsid w:val="00E07EB5"/>
    <w:rsid w:val="00E102A8"/>
    <w:rsid w:val="00E10ED0"/>
    <w:rsid w:val="00E11AD3"/>
    <w:rsid w:val="00E11D22"/>
    <w:rsid w:val="00E11DEB"/>
    <w:rsid w:val="00E11F9C"/>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4DC0"/>
    <w:rsid w:val="00E1530F"/>
    <w:rsid w:val="00E1577F"/>
    <w:rsid w:val="00E15CF9"/>
    <w:rsid w:val="00E15E0C"/>
    <w:rsid w:val="00E16182"/>
    <w:rsid w:val="00E16275"/>
    <w:rsid w:val="00E162F6"/>
    <w:rsid w:val="00E1641B"/>
    <w:rsid w:val="00E16504"/>
    <w:rsid w:val="00E165B8"/>
    <w:rsid w:val="00E1664C"/>
    <w:rsid w:val="00E166B2"/>
    <w:rsid w:val="00E16800"/>
    <w:rsid w:val="00E16C63"/>
    <w:rsid w:val="00E16C85"/>
    <w:rsid w:val="00E16C9F"/>
    <w:rsid w:val="00E1711A"/>
    <w:rsid w:val="00E17BCB"/>
    <w:rsid w:val="00E202BF"/>
    <w:rsid w:val="00E20570"/>
    <w:rsid w:val="00E20671"/>
    <w:rsid w:val="00E20710"/>
    <w:rsid w:val="00E2085C"/>
    <w:rsid w:val="00E20ABD"/>
    <w:rsid w:val="00E21445"/>
    <w:rsid w:val="00E214FF"/>
    <w:rsid w:val="00E21AC2"/>
    <w:rsid w:val="00E21E25"/>
    <w:rsid w:val="00E220A1"/>
    <w:rsid w:val="00E220E4"/>
    <w:rsid w:val="00E227C6"/>
    <w:rsid w:val="00E22B93"/>
    <w:rsid w:val="00E22D60"/>
    <w:rsid w:val="00E22DBB"/>
    <w:rsid w:val="00E2309D"/>
    <w:rsid w:val="00E23E44"/>
    <w:rsid w:val="00E23E4B"/>
    <w:rsid w:val="00E23F00"/>
    <w:rsid w:val="00E241C6"/>
    <w:rsid w:val="00E2435B"/>
    <w:rsid w:val="00E244D3"/>
    <w:rsid w:val="00E24644"/>
    <w:rsid w:val="00E2478C"/>
    <w:rsid w:val="00E2486A"/>
    <w:rsid w:val="00E249E3"/>
    <w:rsid w:val="00E24C8C"/>
    <w:rsid w:val="00E25288"/>
    <w:rsid w:val="00E25338"/>
    <w:rsid w:val="00E254CD"/>
    <w:rsid w:val="00E254EE"/>
    <w:rsid w:val="00E255E7"/>
    <w:rsid w:val="00E25A59"/>
    <w:rsid w:val="00E25C2C"/>
    <w:rsid w:val="00E25FAF"/>
    <w:rsid w:val="00E25FEC"/>
    <w:rsid w:val="00E26028"/>
    <w:rsid w:val="00E2608B"/>
    <w:rsid w:val="00E26584"/>
    <w:rsid w:val="00E265A1"/>
    <w:rsid w:val="00E267C2"/>
    <w:rsid w:val="00E26814"/>
    <w:rsid w:val="00E275B6"/>
    <w:rsid w:val="00E2792D"/>
    <w:rsid w:val="00E27BF0"/>
    <w:rsid w:val="00E27FEF"/>
    <w:rsid w:val="00E30452"/>
    <w:rsid w:val="00E30463"/>
    <w:rsid w:val="00E304F0"/>
    <w:rsid w:val="00E305F2"/>
    <w:rsid w:val="00E306DB"/>
    <w:rsid w:val="00E309FD"/>
    <w:rsid w:val="00E30CD6"/>
    <w:rsid w:val="00E312CF"/>
    <w:rsid w:val="00E31DEF"/>
    <w:rsid w:val="00E31EB1"/>
    <w:rsid w:val="00E32288"/>
    <w:rsid w:val="00E328D1"/>
    <w:rsid w:val="00E32A85"/>
    <w:rsid w:val="00E32B6B"/>
    <w:rsid w:val="00E32CED"/>
    <w:rsid w:val="00E33218"/>
    <w:rsid w:val="00E33D2E"/>
    <w:rsid w:val="00E3442B"/>
    <w:rsid w:val="00E34D4B"/>
    <w:rsid w:val="00E35168"/>
    <w:rsid w:val="00E35499"/>
    <w:rsid w:val="00E3559C"/>
    <w:rsid w:val="00E3574B"/>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75D"/>
    <w:rsid w:val="00E37F8D"/>
    <w:rsid w:val="00E401D2"/>
    <w:rsid w:val="00E405F2"/>
    <w:rsid w:val="00E40742"/>
    <w:rsid w:val="00E40799"/>
    <w:rsid w:val="00E40A3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89A"/>
    <w:rsid w:val="00E43B42"/>
    <w:rsid w:val="00E447FC"/>
    <w:rsid w:val="00E4480B"/>
    <w:rsid w:val="00E44922"/>
    <w:rsid w:val="00E4493D"/>
    <w:rsid w:val="00E44D56"/>
    <w:rsid w:val="00E44D9E"/>
    <w:rsid w:val="00E45C51"/>
    <w:rsid w:val="00E45F1E"/>
    <w:rsid w:val="00E460AA"/>
    <w:rsid w:val="00E46BAD"/>
    <w:rsid w:val="00E46FA6"/>
    <w:rsid w:val="00E4761A"/>
    <w:rsid w:val="00E47780"/>
    <w:rsid w:val="00E47A7A"/>
    <w:rsid w:val="00E5017B"/>
    <w:rsid w:val="00E503E6"/>
    <w:rsid w:val="00E5078D"/>
    <w:rsid w:val="00E5079A"/>
    <w:rsid w:val="00E50B54"/>
    <w:rsid w:val="00E50C8E"/>
    <w:rsid w:val="00E510B2"/>
    <w:rsid w:val="00E5111C"/>
    <w:rsid w:val="00E513E1"/>
    <w:rsid w:val="00E51767"/>
    <w:rsid w:val="00E51918"/>
    <w:rsid w:val="00E51FB3"/>
    <w:rsid w:val="00E5236F"/>
    <w:rsid w:val="00E523A2"/>
    <w:rsid w:val="00E5246A"/>
    <w:rsid w:val="00E524A9"/>
    <w:rsid w:val="00E52AF8"/>
    <w:rsid w:val="00E52E78"/>
    <w:rsid w:val="00E52EF0"/>
    <w:rsid w:val="00E5308F"/>
    <w:rsid w:val="00E531B1"/>
    <w:rsid w:val="00E537EA"/>
    <w:rsid w:val="00E538D5"/>
    <w:rsid w:val="00E53946"/>
    <w:rsid w:val="00E539E3"/>
    <w:rsid w:val="00E53D70"/>
    <w:rsid w:val="00E540EA"/>
    <w:rsid w:val="00E54145"/>
    <w:rsid w:val="00E543D5"/>
    <w:rsid w:val="00E5445D"/>
    <w:rsid w:val="00E54532"/>
    <w:rsid w:val="00E54C01"/>
    <w:rsid w:val="00E552A5"/>
    <w:rsid w:val="00E553C8"/>
    <w:rsid w:val="00E555A0"/>
    <w:rsid w:val="00E55684"/>
    <w:rsid w:val="00E5585F"/>
    <w:rsid w:val="00E56055"/>
    <w:rsid w:val="00E56299"/>
    <w:rsid w:val="00E562C9"/>
    <w:rsid w:val="00E56B12"/>
    <w:rsid w:val="00E56C3F"/>
    <w:rsid w:val="00E56C96"/>
    <w:rsid w:val="00E56F46"/>
    <w:rsid w:val="00E5799D"/>
    <w:rsid w:val="00E57AA1"/>
    <w:rsid w:val="00E600E7"/>
    <w:rsid w:val="00E6019D"/>
    <w:rsid w:val="00E60374"/>
    <w:rsid w:val="00E604DB"/>
    <w:rsid w:val="00E604ED"/>
    <w:rsid w:val="00E6063A"/>
    <w:rsid w:val="00E60B24"/>
    <w:rsid w:val="00E60C02"/>
    <w:rsid w:val="00E60C58"/>
    <w:rsid w:val="00E60CB5"/>
    <w:rsid w:val="00E61186"/>
    <w:rsid w:val="00E61320"/>
    <w:rsid w:val="00E61881"/>
    <w:rsid w:val="00E619C1"/>
    <w:rsid w:val="00E61AE5"/>
    <w:rsid w:val="00E62301"/>
    <w:rsid w:val="00E62669"/>
    <w:rsid w:val="00E62CDB"/>
    <w:rsid w:val="00E62EAE"/>
    <w:rsid w:val="00E63091"/>
    <w:rsid w:val="00E63257"/>
    <w:rsid w:val="00E6360D"/>
    <w:rsid w:val="00E637DB"/>
    <w:rsid w:val="00E63F0A"/>
    <w:rsid w:val="00E63F74"/>
    <w:rsid w:val="00E64534"/>
    <w:rsid w:val="00E646C1"/>
    <w:rsid w:val="00E649DF"/>
    <w:rsid w:val="00E64C3B"/>
    <w:rsid w:val="00E64DB5"/>
    <w:rsid w:val="00E65184"/>
    <w:rsid w:val="00E653CD"/>
    <w:rsid w:val="00E65745"/>
    <w:rsid w:val="00E659B9"/>
    <w:rsid w:val="00E6670F"/>
    <w:rsid w:val="00E667BC"/>
    <w:rsid w:val="00E6773F"/>
    <w:rsid w:val="00E67DC0"/>
    <w:rsid w:val="00E67FBE"/>
    <w:rsid w:val="00E70078"/>
    <w:rsid w:val="00E70141"/>
    <w:rsid w:val="00E70225"/>
    <w:rsid w:val="00E70639"/>
    <w:rsid w:val="00E7074A"/>
    <w:rsid w:val="00E708A0"/>
    <w:rsid w:val="00E70BEE"/>
    <w:rsid w:val="00E70C38"/>
    <w:rsid w:val="00E70D85"/>
    <w:rsid w:val="00E70E09"/>
    <w:rsid w:val="00E70F25"/>
    <w:rsid w:val="00E7129A"/>
    <w:rsid w:val="00E714A8"/>
    <w:rsid w:val="00E717D7"/>
    <w:rsid w:val="00E71C66"/>
    <w:rsid w:val="00E722E7"/>
    <w:rsid w:val="00E72599"/>
    <w:rsid w:val="00E726C9"/>
    <w:rsid w:val="00E72CDA"/>
    <w:rsid w:val="00E7339B"/>
    <w:rsid w:val="00E73994"/>
    <w:rsid w:val="00E73DB0"/>
    <w:rsid w:val="00E73F71"/>
    <w:rsid w:val="00E745FB"/>
    <w:rsid w:val="00E747E1"/>
    <w:rsid w:val="00E74823"/>
    <w:rsid w:val="00E748D2"/>
    <w:rsid w:val="00E74B41"/>
    <w:rsid w:val="00E74B42"/>
    <w:rsid w:val="00E74D19"/>
    <w:rsid w:val="00E74DD0"/>
    <w:rsid w:val="00E74E7F"/>
    <w:rsid w:val="00E74F98"/>
    <w:rsid w:val="00E757EC"/>
    <w:rsid w:val="00E75AE6"/>
    <w:rsid w:val="00E75ED1"/>
    <w:rsid w:val="00E76075"/>
    <w:rsid w:val="00E76354"/>
    <w:rsid w:val="00E76722"/>
    <w:rsid w:val="00E767DA"/>
    <w:rsid w:val="00E76F09"/>
    <w:rsid w:val="00E77056"/>
    <w:rsid w:val="00E7725A"/>
    <w:rsid w:val="00E775D9"/>
    <w:rsid w:val="00E77605"/>
    <w:rsid w:val="00E776F4"/>
    <w:rsid w:val="00E77A69"/>
    <w:rsid w:val="00E77FD0"/>
    <w:rsid w:val="00E80597"/>
    <w:rsid w:val="00E808B4"/>
    <w:rsid w:val="00E80E11"/>
    <w:rsid w:val="00E8125A"/>
    <w:rsid w:val="00E8172C"/>
    <w:rsid w:val="00E81C15"/>
    <w:rsid w:val="00E8228D"/>
    <w:rsid w:val="00E827E5"/>
    <w:rsid w:val="00E82BCF"/>
    <w:rsid w:val="00E830E5"/>
    <w:rsid w:val="00E83C0E"/>
    <w:rsid w:val="00E83F1B"/>
    <w:rsid w:val="00E8427D"/>
    <w:rsid w:val="00E842A7"/>
    <w:rsid w:val="00E843E7"/>
    <w:rsid w:val="00E8491C"/>
    <w:rsid w:val="00E84A5D"/>
    <w:rsid w:val="00E84BD9"/>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1FE8"/>
    <w:rsid w:val="00E9200B"/>
    <w:rsid w:val="00E92209"/>
    <w:rsid w:val="00E924A5"/>
    <w:rsid w:val="00E92E5E"/>
    <w:rsid w:val="00E932A5"/>
    <w:rsid w:val="00E932F1"/>
    <w:rsid w:val="00E93A4C"/>
    <w:rsid w:val="00E93B30"/>
    <w:rsid w:val="00E93CA1"/>
    <w:rsid w:val="00E93E86"/>
    <w:rsid w:val="00E93EA6"/>
    <w:rsid w:val="00E93F43"/>
    <w:rsid w:val="00E943A9"/>
    <w:rsid w:val="00E946D7"/>
    <w:rsid w:val="00E94DF2"/>
    <w:rsid w:val="00E94E5F"/>
    <w:rsid w:val="00E95806"/>
    <w:rsid w:val="00E958DD"/>
    <w:rsid w:val="00E95AC7"/>
    <w:rsid w:val="00E95B22"/>
    <w:rsid w:val="00E95C31"/>
    <w:rsid w:val="00E96265"/>
    <w:rsid w:val="00E96376"/>
    <w:rsid w:val="00E9654D"/>
    <w:rsid w:val="00E96A92"/>
    <w:rsid w:val="00E97201"/>
    <w:rsid w:val="00E973D9"/>
    <w:rsid w:val="00E975BB"/>
    <w:rsid w:val="00E97685"/>
    <w:rsid w:val="00E977EF"/>
    <w:rsid w:val="00E9788A"/>
    <w:rsid w:val="00E979AA"/>
    <w:rsid w:val="00E97B53"/>
    <w:rsid w:val="00E97F4D"/>
    <w:rsid w:val="00EA0119"/>
    <w:rsid w:val="00EA0179"/>
    <w:rsid w:val="00EA031D"/>
    <w:rsid w:val="00EA06E1"/>
    <w:rsid w:val="00EA08A9"/>
    <w:rsid w:val="00EA0C74"/>
    <w:rsid w:val="00EA114F"/>
    <w:rsid w:val="00EA11EB"/>
    <w:rsid w:val="00EA1214"/>
    <w:rsid w:val="00EA1256"/>
    <w:rsid w:val="00EA12CE"/>
    <w:rsid w:val="00EA154F"/>
    <w:rsid w:val="00EA1A6A"/>
    <w:rsid w:val="00EA1CD2"/>
    <w:rsid w:val="00EA20B7"/>
    <w:rsid w:val="00EA211D"/>
    <w:rsid w:val="00EA232D"/>
    <w:rsid w:val="00EA2783"/>
    <w:rsid w:val="00EA28A4"/>
    <w:rsid w:val="00EA2968"/>
    <w:rsid w:val="00EA2B6D"/>
    <w:rsid w:val="00EA2D3B"/>
    <w:rsid w:val="00EA2F51"/>
    <w:rsid w:val="00EA2FBF"/>
    <w:rsid w:val="00EA3053"/>
    <w:rsid w:val="00EA3130"/>
    <w:rsid w:val="00EA34E0"/>
    <w:rsid w:val="00EA36DE"/>
    <w:rsid w:val="00EA3905"/>
    <w:rsid w:val="00EA39D1"/>
    <w:rsid w:val="00EA3AC9"/>
    <w:rsid w:val="00EA403E"/>
    <w:rsid w:val="00EA40EB"/>
    <w:rsid w:val="00EA40FF"/>
    <w:rsid w:val="00EA43EF"/>
    <w:rsid w:val="00EA442C"/>
    <w:rsid w:val="00EA4533"/>
    <w:rsid w:val="00EA4A5E"/>
    <w:rsid w:val="00EA4ACD"/>
    <w:rsid w:val="00EA4EAF"/>
    <w:rsid w:val="00EA53C6"/>
    <w:rsid w:val="00EA549A"/>
    <w:rsid w:val="00EA54FF"/>
    <w:rsid w:val="00EA551F"/>
    <w:rsid w:val="00EA5ADC"/>
    <w:rsid w:val="00EA6158"/>
    <w:rsid w:val="00EA61AA"/>
    <w:rsid w:val="00EA6607"/>
    <w:rsid w:val="00EA6812"/>
    <w:rsid w:val="00EA68F1"/>
    <w:rsid w:val="00EA6F2B"/>
    <w:rsid w:val="00EA7035"/>
    <w:rsid w:val="00EA71E4"/>
    <w:rsid w:val="00EA72A2"/>
    <w:rsid w:val="00EA737E"/>
    <w:rsid w:val="00EA7A2B"/>
    <w:rsid w:val="00EA7ABD"/>
    <w:rsid w:val="00EA7EBE"/>
    <w:rsid w:val="00EB0071"/>
    <w:rsid w:val="00EB0123"/>
    <w:rsid w:val="00EB07B5"/>
    <w:rsid w:val="00EB0844"/>
    <w:rsid w:val="00EB092D"/>
    <w:rsid w:val="00EB0A78"/>
    <w:rsid w:val="00EB0EA5"/>
    <w:rsid w:val="00EB133E"/>
    <w:rsid w:val="00EB1463"/>
    <w:rsid w:val="00EB155C"/>
    <w:rsid w:val="00EB156A"/>
    <w:rsid w:val="00EB15E6"/>
    <w:rsid w:val="00EB1893"/>
    <w:rsid w:val="00EB1CB6"/>
    <w:rsid w:val="00EB1CC2"/>
    <w:rsid w:val="00EB26D4"/>
    <w:rsid w:val="00EB282D"/>
    <w:rsid w:val="00EB2859"/>
    <w:rsid w:val="00EB2997"/>
    <w:rsid w:val="00EB29C8"/>
    <w:rsid w:val="00EB2CCA"/>
    <w:rsid w:val="00EB314F"/>
    <w:rsid w:val="00EB3317"/>
    <w:rsid w:val="00EB394B"/>
    <w:rsid w:val="00EB3EBD"/>
    <w:rsid w:val="00EB48FC"/>
    <w:rsid w:val="00EB4966"/>
    <w:rsid w:val="00EB4AAF"/>
    <w:rsid w:val="00EB4AF1"/>
    <w:rsid w:val="00EB5386"/>
    <w:rsid w:val="00EB591F"/>
    <w:rsid w:val="00EB598D"/>
    <w:rsid w:val="00EB5BD6"/>
    <w:rsid w:val="00EB6BCD"/>
    <w:rsid w:val="00EB6C40"/>
    <w:rsid w:val="00EB709F"/>
    <w:rsid w:val="00EB739E"/>
    <w:rsid w:val="00EB76C6"/>
    <w:rsid w:val="00EB7710"/>
    <w:rsid w:val="00EB7BD3"/>
    <w:rsid w:val="00EB7BFA"/>
    <w:rsid w:val="00EB7C84"/>
    <w:rsid w:val="00EB7D28"/>
    <w:rsid w:val="00EB7F56"/>
    <w:rsid w:val="00EC04B4"/>
    <w:rsid w:val="00EC094F"/>
    <w:rsid w:val="00EC09FF"/>
    <w:rsid w:val="00EC0AB8"/>
    <w:rsid w:val="00EC0E40"/>
    <w:rsid w:val="00EC16BC"/>
    <w:rsid w:val="00EC1735"/>
    <w:rsid w:val="00EC17BE"/>
    <w:rsid w:val="00EC19CB"/>
    <w:rsid w:val="00EC1A21"/>
    <w:rsid w:val="00EC1B8F"/>
    <w:rsid w:val="00EC1D52"/>
    <w:rsid w:val="00EC1F2B"/>
    <w:rsid w:val="00EC1FAE"/>
    <w:rsid w:val="00EC2487"/>
    <w:rsid w:val="00EC2753"/>
    <w:rsid w:val="00EC278A"/>
    <w:rsid w:val="00EC292E"/>
    <w:rsid w:val="00EC2A14"/>
    <w:rsid w:val="00EC2A4B"/>
    <w:rsid w:val="00EC2A9D"/>
    <w:rsid w:val="00EC2B7F"/>
    <w:rsid w:val="00EC2EAC"/>
    <w:rsid w:val="00EC31D0"/>
    <w:rsid w:val="00EC36E1"/>
    <w:rsid w:val="00EC40D7"/>
    <w:rsid w:val="00EC43B3"/>
    <w:rsid w:val="00EC5200"/>
    <w:rsid w:val="00EC583D"/>
    <w:rsid w:val="00EC5A07"/>
    <w:rsid w:val="00EC5CE2"/>
    <w:rsid w:val="00EC60F2"/>
    <w:rsid w:val="00EC6269"/>
    <w:rsid w:val="00EC6276"/>
    <w:rsid w:val="00EC6475"/>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D"/>
    <w:rsid w:val="00ED1BA4"/>
    <w:rsid w:val="00ED1C40"/>
    <w:rsid w:val="00ED1C75"/>
    <w:rsid w:val="00ED1E8A"/>
    <w:rsid w:val="00ED260B"/>
    <w:rsid w:val="00ED2C17"/>
    <w:rsid w:val="00ED320B"/>
    <w:rsid w:val="00ED390F"/>
    <w:rsid w:val="00ED3D72"/>
    <w:rsid w:val="00ED3E99"/>
    <w:rsid w:val="00ED4601"/>
    <w:rsid w:val="00ED46C4"/>
    <w:rsid w:val="00ED4CB7"/>
    <w:rsid w:val="00ED4D15"/>
    <w:rsid w:val="00ED536C"/>
    <w:rsid w:val="00ED5550"/>
    <w:rsid w:val="00ED58A5"/>
    <w:rsid w:val="00ED58E4"/>
    <w:rsid w:val="00ED5A27"/>
    <w:rsid w:val="00ED5BE8"/>
    <w:rsid w:val="00ED5C94"/>
    <w:rsid w:val="00ED5FBF"/>
    <w:rsid w:val="00ED6017"/>
    <w:rsid w:val="00ED634D"/>
    <w:rsid w:val="00ED6574"/>
    <w:rsid w:val="00ED671C"/>
    <w:rsid w:val="00ED6C82"/>
    <w:rsid w:val="00ED6CFB"/>
    <w:rsid w:val="00ED7318"/>
    <w:rsid w:val="00ED76FF"/>
    <w:rsid w:val="00ED782B"/>
    <w:rsid w:val="00ED7BCF"/>
    <w:rsid w:val="00ED7FA0"/>
    <w:rsid w:val="00EE03D8"/>
    <w:rsid w:val="00EE0413"/>
    <w:rsid w:val="00EE05AF"/>
    <w:rsid w:val="00EE06B8"/>
    <w:rsid w:val="00EE070A"/>
    <w:rsid w:val="00EE09B0"/>
    <w:rsid w:val="00EE0B13"/>
    <w:rsid w:val="00EE121A"/>
    <w:rsid w:val="00EE1347"/>
    <w:rsid w:val="00EE150D"/>
    <w:rsid w:val="00EE17A7"/>
    <w:rsid w:val="00EE191E"/>
    <w:rsid w:val="00EE2A34"/>
    <w:rsid w:val="00EE2DFA"/>
    <w:rsid w:val="00EE31B9"/>
    <w:rsid w:val="00EE3216"/>
    <w:rsid w:val="00EE349A"/>
    <w:rsid w:val="00EE35D4"/>
    <w:rsid w:val="00EE37C8"/>
    <w:rsid w:val="00EE3C92"/>
    <w:rsid w:val="00EE3DB3"/>
    <w:rsid w:val="00EE3E11"/>
    <w:rsid w:val="00EE3E96"/>
    <w:rsid w:val="00EE4A3E"/>
    <w:rsid w:val="00EE4AA2"/>
    <w:rsid w:val="00EE4BEB"/>
    <w:rsid w:val="00EE4E7C"/>
    <w:rsid w:val="00EE55D6"/>
    <w:rsid w:val="00EE5668"/>
    <w:rsid w:val="00EE5851"/>
    <w:rsid w:val="00EE5B19"/>
    <w:rsid w:val="00EE600A"/>
    <w:rsid w:val="00EE6039"/>
    <w:rsid w:val="00EE6080"/>
    <w:rsid w:val="00EE6395"/>
    <w:rsid w:val="00EE6465"/>
    <w:rsid w:val="00EE65A1"/>
    <w:rsid w:val="00EE6A45"/>
    <w:rsid w:val="00EE6B3E"/>
    <w:rsid w:val="00EE6DF2"/>
    <w:rsid w:val="00EE7077"/>
    <w:rsid w:val="00EE74AB"/>
    <w:rsid w:val="00EE78BC"/>
    <w:rsid w:val="00EE796E"/>
    <w:rsid w:val="00EE7B1A"/>
    <w:rsid w:val="00EE7B7C"/>
    <w:rsid w:val="00EE7D7D"/>
    <w:rsid w:val="00EE7F67"/>
    <w:rsid w:val="00EF035B"/>
    <w:rsid w:val="00EF0469"/>
    <w:rsid w:val="00EF0626"/>
    <w:rsid w:val="00EF0755"/>
    <w:rsid w:val="00EF0758"/>
    <w:rsid w:val="00EF0E4A"/>
    <w:rsid w:val="00EF0F02"/>
    <w:rsid w:val="00EF0FEE"/>
    <w:rsid w:val="00EF1498"/>
    <w:rsid w:val="00EF1956"/>
    <w:rsid w:val="00EF1A32"/>
    <w:rsid w:val="00EF1AAD"/>
    <w:rsid w:val="00EF1E97"/>
    <w:rsid w:val="00EF2457"/>
    <w:rsid w:val="00EF2BA8"/>
    <w:rsid w:val="00EF2EE0"/>
    <w:rsid w:val="00EF3313"/>
    <w:rsid w:val="00EF391F"/>
    <w:rsid w:val="00EF3973"/>
    <w:rsid w:val="00EF3BC4"/>
    <w:rsid w:val="00EF3DE5"/>
    <w:rsid w:val="00EF40E5"/>
    <w:rsid w:val="00EF4194"/>
    <w:rsid w:val="00EF43CD"/>
    <w:rsid w:val="00EF466E"/>
    <w:rsid w:val="00EF46E3"/>
    <w:rsid w:val="00EF478E"/>
    <w:rsid w:val="00EF481E"/>
    <w:rsid w:val="00EF4C5A"/>
    <w:rsid w:val="00EF4E28"/>
    <w:rsid w:val="00EF50AD"/>
    <w:rsid w:val="00EF5382"/>
    <w:rsid w:val="00EF577C"/>
    <w:rsid w:val="00EF5AF4"/>
    <w:rsid w:val="00EF5B24"/>
    <w:rsid w:val="00EF5C0F"/>
    <w:rsid w:val="00EF5D39"/>
    <w:rsid w:val="00EF6644"/>
    <w:rsid w:val="00EF6B2F"/>
    <w:rsid w:val="00EF6BD7"/>
    <w:rsid w:val="00EF708B"/>
    <w:rsid w:val="00EF732F"/>
    <w:rsid w:val="00EF75E6"/>
    <w:rsid w:val="00EF775E"/>
    <w:rsid w:val="00EF7D51"/>
    <w:rsid w:val="00EF7ECB"/>
    <w:rsid w:val="00EF7F99"/>
    <w:rsid w:val="00F006B9"/>
    <w:rsid w:val="00F007EB"/>
    <w:rsid w:val="00F00BEE"/>
    <w:rsid w:val="00F00D4F"/>
    <w:rsid w:val="00F01130"/>
    <w:rsid w:val="00F013C3"/>
    <w:rsid w:val="00F01457"/>
    <w:rsid w:val="00F014AC"/>
    <w:rsid w:val="00F01750"/>
    <w:rsid w:val="00F017AC"/>
    <w:rsid w:val="00F017E6"/>
    <w:rsid w:val="00F018E2"/>
    <w:rsid w:val="00F01A61"/>
    <w:rsid w:val="00F01CF1"/>
    <w:rsid w:val="00F01D09"/>
    <w:rsid w:val="00F027D1"/>
    <w:rsid w:val="00F02A9C"/>
    <w:rsid w:val="00F02B66"/>
    <w:rsid w:val="00F02D99"/>
    <w:rsid w:val="00F0349B"/>
    <w:rsid w:val="00F03A32"/>
    <w:rsid w:val="00F03F1C"/>
    <w:rsid w:val="00F04540"/>
    <w:rsid w:val="00F04793"/>
    <w:rsid w:val="00F049AB"/>
    <w:rsid w:val="00F04E0D"/>
    <w:rsid w:val="00F04EF1"/>
    <w:rsid w:val="00F05C2D"/>
    <w:rsid w:val="00F05D2F"/>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DA0"/>
    <w:rsid w:val="00F10EBE"/>
    <w:rsid w:val="00F110C0"/>
    <w:rsid w:val="00F1200C"/>
    <w:rsid w:val="00F123EC"/>
    <w:rsid w:val="00F1260E"/>
    <w:rsid w:val="00F1276A"/>
    <w:rsid w:val="00F12BA3"/>
    <w:rsid w:val="00F12D5A"/>
    <w:rsid w:val="00F130E7"/>
    <w:rsid w:val="00F130F0"/>
    <w:rsid w:val="00F1321A"/>
    <w:rsid w:val="00F13535"/>
    <w:rsid w:val="00F136F3"/>
    <w:rsid w:val="00F13751"/>
    <w:rsid w:val="00F1376D"/>
    <w:rsid w:val="00F1377F"/>
    <w:rsid w:val="00F1383C"/>
    <w:rsid w:val="00F138F3"/>
    <w:rsid w:val="00F13A07"/>
    <w:rsid w:val="00F13C5E"/>
    <w:rsid w:val="00F14208"/>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7338"/>
    <w:rsid w:val="00F1754C"/>
    <w:rsid w:val="00F17684"/>
    <w:rsid w:val="00F176D0"/>
    <w:rsid w:val="00F177FE"/>
    <w:rsid w:val="00F17805"/>
    <w:rsid w:val="00F17C34"/>
    <w:rsid w:val="00F20092"/>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EE2"/>
    <w:rsid w:val="00F23F02"/>
    <w:rsid w:val="00F241A0"/>
    <w:rsid w:val="00F2441C"/>
    <w:rsid w:val="00F249BB"/>
    <w:rsid w:val="00F24D2C"/>
    <w:rsid w:val="00F25009"/>
    <w:rsid w:val="00F25032"/>
    <w:rsid w:val="00F25112"/>
    <w:rsid w:val="00F253E8"/>
    <w:rsid w:val="00F25795"/>
    <w:rsid w:val="00F25C84"/>
    <w:rsid w:val="00F25CCF"/>
    <w:rsid w:val="00F25F6D"/>
    <w:rsid w:val="00F2628A"/>
    <w:rsid w:val="00F26544"/>
    <w:rsid w:val="00F2692B"/>
    <w:rsid w:val="00F27391"/>
    <w:rsid w:val="00F2771E"/>
    <w:rsid w:val="00F27881"/>
    <w:rsid w:val="00F27A5B"/>
    <w:rsid w:val="00F27C28"/>
    <w:rsid w:val="00F27CCA"/>
    <w:rsid w:val="00F27FE1"/>
    <w:rsid w:val="00F30234"/>
    <w:rsid w:val="00F30664"/>
    <w:rsid w:val="00F30949"/>
    <w:rsid w:val="00F30A78"/>
    <w:rsid w:val="00F30C91"/>
    <w:rsid w:val="00F30CFA"/>
    <w:rsid w:val="00F311EA"/>
    <w:rsid w:val="00F312EF"/>
    <w:rsid w:val="00F3193E"/>
    <w:rsid w:val="00F31B77"/>
    <w:rsid w:val="00F31E5E"/>
    <w:rsid w:val="00F31F06"/>
    <w:rsid w:val="00F32181"/>
    <w:rsid w:val="00F32C34"/>
    <w:rsid w:val="00F3304B"/>
    <w:rsid w:val="00F3310E"/>
    <w:rsid w:val="00F33428"/>
    <w:rsid w:val="00F336E8"/>
    <w:rsid w:val="00F33889"/>
    <w:rsid w:val="00F342E5"/>
    <w:rsid w:val="00F348F1"/>
    <w:rsid w:val="00F348F5"/>
    <w:rsid w:val="00F34E1B"/>
    <w:rsid w:val="00F350CD"/>
    <w:rsid w:val="00F35182"/>
    <w:rsid w:val="00F3548D"/>
    <w:rsid w:val="00F356D9"/>
    <w:rsid w:val="00F35A70"/>
    <w:rsid w:val="00F35BDF"/>
    <w:rsid w:val="00F35ECA"/>
    <w:rsid w:val="00F3618E"/>
    <w:rsid w:val="00F36572"/>
    <w:rsid w:val="00F369FB"/>
    <w:rsid w:val="00F36CF9"/>
    <w:rsid w:val="00F36DBA"/>
    <w:rsid w:val="00F36E68"/>
    <w:rsid w:val="00F373ED"/>
    <w:rsid w:val="00F37554"/>
    <w:rsid w:val="00F375EF"/>
    <w:rsid w:val="00F37978"/>
    <w:rsid w:val="00F37A4F"/>
    <w:rsid w:val="00F37D36"/>
    <w:rsid w:val="00F40101"/>
    <w:rsid w:val="00F40137"/>
    <w:rsid w:val="00F40703"/>
    <w:rsid w:val="00F40921"/>
    <w:rsid w:val="00F40B0B"/>
    <w:rsid w:val="00F40CF1"/>
    <w:rsid w:val="00F40EFC"/>
    <w:rsid w:val="00F40F66"/>
    <w:rsid w:val="00F4123C"/>
    <w:rsid w:val="00F4179C"/>
    <w:rsid w:val="00F41910"/>
    <w:rsid w:val="00F41956"/>
    <w:rsid w:val="00F4195D"/>
    <w:rsid w:val="00F41CA1"/>
    <w:rsid w:val="00F41DBC"/>
    <w:rsid w:val="00F41EF0"/>
    <w:rsid w:val="00F42200"/>
    <w:rsid w:val="00F4254D"/>
    <w:rsid w:val="00F42658"/>
    <w:rsid w:val="00F4269B"/>
    <w:rsid w:val="00F4272F"/>
    <w:rsid w:val="00F42869"/>
    <w:rsid w:val="00F42E38"/>
    <w:rsid w:val="00F42EF9"/>
    <w:rsid w:val="00F42F0E"/>
    <w:rsid w:val="00F434BB"/>
    <w:rsid w:val="00F43D83"/>
    <w:rsid w:val="00F43D8C"/>
    <w:rsid w:val="00F43DD7"/>
    <w:rsid w:val="00F4424C"/>
    <w:rsid w:val="00F44253"/>
    <w:rsid w:val="00F44348"/>
    <w:rsid w:val="00F4456A"/>
    <w:rsid w:val="00F4463D"/>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C9D"/>
    <w:rsid w:val="00F47EF7"/>
    <w:rsid w:val="00F50279"/>
    <w:rsid w:val="00F50348"/>
    <w:rsid w:val="00F504E5"/>
    <w:rsid w:val="00F504E9"/>
    <w:rsid w:val="00F50553"/>
    <w:rsid w:val="00F50840"/>
    <w:rsid w:val="00F5093F"/>
    <w:rsid w:val="00F50967"/>
    <w:rsid w:val="00F51009"/>
    <w:rsid w:val="00F51427"/>
    <w:rsid w:val="00F519F2"/>
    <w:rsid w:val="00F51D21"/>
    <w:rsid w:val="00F520F3"/>
    <w:rsid w:val="00F5211D"/>
    <w:rsid w:val="00F521DD"/>
    <w:rsid w:val="00F522D4"/>
    <w:rsid w:val="00F522F2"/>
    <w:rsid w:val="00F52674"/>
    <w:rsid w:val="00F52BB0"/>
    <w:rsid w:val="00F52F2D"/>
    <w:rsid w:val="00F5308E"/>
    <w:rsid w:val="00F532AC"/>
    <w:rsid w:val="00F535EC"/>
    <w:rsid w:val="00F536FC"/>
    <w:rsid w:val="00F53C14"/>
    <w:rsid w:val="00F53D11"/>
    <w:rsid w:val="00F53D9B"/>
    <w:rsid w:val="00F53E20"/>
    <w:rsid w:val="00F53F00"/>
    <w:rsid w:val="00F53F8F"/>
    <w:rsid w:val="00F54212"/>
    <w:rsid w:val="00F54369"/>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F60"/>
    <w:rsid w:val="00F57045"/>
    <w:rsid w:val="00F570EF"/>
    <w:rsid w:val="00F57560"/>
    <w:rsid w:val="00F57DA7"/>
    <w:rsid w:val="00F57EA0"/>
    <w:rsid w:val="00F603C6"/>
    <w:rsid w:val="00F6058B"/>
    <w:rsid w:val="00F606FE"/>
    <w:rsid w:val="00F609FE"/>
    <w:rsid w:val="00F60D66"/>
    <w:rsid w:val="00F60F65"/>
    <w:rsid w:val="00F60F8A"/>
    <w:rsid w:val="00F61105"/>
    <w:rsid w:val="00F61122"/>
    <w:rsid w:val="00F611B2"/>
    <w:rsid w:val="00F6167E"/>
    <w:rsid w:val="00F619FA"/>
    <w:rsid w:val="00F62197"/>
    <w:rsid w:val="00F625FC"/>
    <w:rsid w:val="00F627CD"/>
    <w:rsid w:val="00F628CE"/>
    <w:rsid w:val="00F62A1F"/>
    <w:rsid w:val="00F62DDD"/>
    <w:rsid w:val="00F6315E"/>
    <w:rsid w:val="00F634BF"/>
    <w:rsid w:val="00F6391C"/>
    <w:rsid w:val="00F63C7B"/>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9BB"/>
    <w:rsid w:val="00F67A59"/>
    <w:rsid w:val="00F7076D"/>
    <w:rsid w:val="00F70C73"/>
    <w:rsid w:val="00F70E82"/>
    <w:rsid w:val="00F71315"/>
    <w:rsid w:val="00F7155C"/>
    <w:rsid w:val="00F71C05"/>
    <w:rsid w:val="00F71FF0"/>
    <w:rsid w:val="00F7212F"/>
    <w:rsid w:val="00F721BD"/>
    <w:rsid w:val="00F721E6"/>
    <w:rsid w:val="00F72461"/>
    <w:rsid w:val="00F7246D"/>
    <w:rsid w:val="00F724D2"/>
    <w:rsid w:val="00F725DA"/>
    <w:rsid w:val="00F72B27"/>
    <w:rsid w:val="00F72B63"/>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15B"/>
    <w:rsid w:val="00F762BC"/>
    <w:rsid w:val="00F763D0"/>
    <w:rsid w:val="00F767AA"/>
    <w:rsid w:val="00F7714F"/>
    <w:rsid w:val="00F77523"/>
    <w:rsid w:val="00F77556"/>
    <w:rsid w:val="00F77A51"/>
    <w:rsid w:val="00F77B7C"/>
    <w:rsid w:val="00F77D4C"/>
    <w:rsid w:val="00F8004D"/>
    <w:rsid w:val="00F800E9"/>
    <w:rsid w:val="00F8026F"/>
    <w:rsid w:val="00F808F3"/>
    <w:rsid w:val="00F80C7B"/>
    <w:rsid w:val="00F81892"/>
    <w:rsid w:val="00F819A4"/>
    <w:rsid w:val="00F81A5E"/>
    <w:rsid w:val="00F81D34"/>
    <w:rsid w:val="00F81F9E"/>
    <w:rsid w:val="00F8207E"/>
    <w:rsid w:val="00F82169"/>
    <w:rsid w:val="00F8248E"/>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9E4"/>
    <w:rsid w:val="00F84D9D"/>
    <w:rsid w:val="00F8637C"/>
    <w:rsid w:val="00F8663C"/>
    <w:rsid w:val="00F8684D"/>
    <w:rsid w:val="00F86DE1"/>
    <w:rsid w:val="00F86E99"/>
    <w:rsid w:val="00F86ECE"/>
    <w:rsid w:val="00F8712B"/>
    <w:rsid w:val="00F87420"/>
    <w:rsid w:val="00F875FD"/>
    <w:rsid w:val="00F8799A"/>
    <w:rsid w:val="00F87D1B"/>
    <w:rsid w:val="00F87FBA"/>
    <w:rsid w:val="00F9079A"/>
    <w:rsid w:val="00F90E3D"/>
    <w:rsid w:val="00F910CC"/>
    <w:rsid w:val="00F9184A"/>
    <w:rsid w:val="00F91957"/>
    <w:rsid w:val="00F919B4"/>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DD"/>
    <w:rsid w:val="00F93DB1"/>
    <w:rsid w:val="00F93F8C"/>
    <w:rsid w:val="00F949A5"/>
    <w:rsid w:val="00F94A23"/>
    <w:rsid w:val="00F94F19"/>
    <w:rsid w:val="00F94F7B"/>
    <w:rsid w:val="00F94FF8"/>
    <w:rsid w:val="00F9518F"/>
    <w:rsid w:val="00F952F2"/>
    <w:rsid w:val="00F953E4"/>
    <w:rsid w:val="00F955D1"/>
    <w:rsid w:val="00F95637"/>
    <w:rsid w:val="00F9567F"/>
    <w:rsid w:val="00F96799"/>
    <w:rsid w:val="00F96D00"/>
    <w:rsid w:val="00F9709B"/>
    <w:rsid w:val="00F97D2F"/>
    <w:rsid w:val="00F97F27"/>
    <w:rsid w:val="00F97FD8"/>
    <w:rsid w:val="00FA001D"/>
    <w:rsid w:val="00FA02B8"/>
    <w:rsid w:val="00FA0A7F"/>
    <w:rsid w:val="00FA0FD7"/>
    <w:rsid w:val="00FA16AA"/>
    <w:rsid w:val="00FA179B"/>
    <w:rsid w:val="00FA19BD"/>
    <w:rsid w:val="00FA1F4B"/>
    <w:rsid w:val="00FA1F6A"/>
    <w:rsid w:val="00FA1F88"/>
    <w:rsid w:val="00FA283C"/>
    <w:rsid w:val="00FA2A3F"/>
    <w:rsid w:val="00FA2B53"/>
    <w:rsid w:val="00FA2CC5"/>
    <w:rsid w:val="00FA2CF8"/>
    <w:rsid w:val="00FA3665"/>
    <w:rsid w:val="00FA36B6"/>
    <w:rsid w:val="00FA36E9"/>
    <w:rsid w:val="00FA3B96"/>
    <w:rsid w:val="00FA3BD0"/>
    <w:rsid w:val="00FA40ED"/>
    <w:rsid w:val="00FA4363"/>
    <w:rsid w:val="00FA4724"/>
    <w:rsid w:val="00FA4748"/>
    <w:rsid w:val="00FA4C91"/>
    <w:rsid w:val="00FA4CE2"/>
    <w:rsid w:val="00FA4E4A"/>
    <w:rsid w:val="00FA5235"/>
    <w:rsid w:val="00FA5510"/>
    <w:rsid w:val="00FA59D0"/>
    <w:rsid w:val="00FA5C70"/>
    <w:rsid w:val="00FA64BE"/>
    <w:rsid w:val="00FA6B54"/>
    <w:rsid w:val="00FA6CC6"/>
    <w:rsid w:val="00FA718E"/>
    <w:rsid w:val="00FA7A8C"/>
    <w:rsid w:val="00FA7F26"/>
    <w:rsid w:val="00FB021E"/>
    <w:rsid w:val="00FB0774"/>
    <w:rsid w:val="00FB08C4"/>
    <w:rsid w:val="00FB0A2E"/>
    <w:rsid w:val="00FB0C70"/>
    <w:rsid w:val="00FB111F"/>
    <w:rsid w:val="00FB11EA"/>
    <w:rsid w:val="00FB137A"/>
    <w:rsid w:val="00FB13D8"/>
    <w:rsid w:val="00FB1454"/>
    <w:rsid w:val="00FB14CC"/>
    <w:rsid w:val="00FB1678"/>
    <w:rsid w:val="00FB1696"/>
    <w:rsid w:val="00FB173A"/>
    <w:rsid w:val="00FB182C"/>
    <w:rsid w:val="00FB1ABF"/>
    <w:rsid w:val="00FB1D2A"/>
    <w:rsid w:val="00FB2411"/>
    <w:rsid w:val="00FB2482"/>
    <w:rsid w:val="00FB28CB"/>
    <w:rsid w:val="00FB2D45"/>
    <w:rsid w:val="00FB2F05"/>
    <w:rsid w:val="00FB2F2B"/>
    <w:rsid w:val="00FB2FA0"/>
    <w:rsid w:val="00FB2FD2"/>
    <w:rsid w:val="00FB300C"/>
    <w:rsid w:val="00FB3379"/>
    <w:rsid w:val="00FB347A"/>
    <w:rsid w:val="00FB3702"/>
    <w:rsid w:val="00FB3B99"/>
    <w:rsid w:val="00FB3F4B"/>
    <w:rsid w:val="00FB4180"/>
    <w:rsid w:val="00FB4677"/>
    <w:rsid w:val="00FB4841"/>
    <w:rsid w:val="00FB4EBD"/>
    <w:rsid w:val="00FB5294"/>
    <w:rsid w:val="00FB568D"/>
    <w:rsid w:val="00FB56B6"/>
    <w:rsid w:val="00FB63A6"/>
    <w:rsid w:val="00FB64B4"/>
    <w:rsid w:val="00FB65E7"/>
    <w:rsid w:val="00FB6610"/>
    <w:rsid w:val="00FB6641"/>
    <w:rsid w:val="00FB67D2"/>
    <w:rsid w:val="00FB6AA7"/>
    <w:rsid w:val="00FB6CF2"/>
    <w:rsid w:val="00FB6DFB"/>
    <w:rsid w:val="00FB715F"/>
    <w:rsid w:val="00FB743E"/>
    <w:rsid w:val="00FB7A33"/>
    <w:rsid w:val="00FC03EA"/>
    <w:rsid w:val="00FC0449"/>
    <w:rsid w:val="00FC0614"/>
    <w:rsid w:val="00FC1553"/>
    <w:rsid w:val="00FC15FE"/>
    <w:rsid w:val="00FC17C1"/>
    <w:rsid w:val="00FC17F2"/>
    <w:rsid w:val="00FC19F5"/>
    <w:rsid w:val="00FC1C6A"/>
    <w:rsid w:val="00FC22A0"/>
    <w:rsid w:val="00FC2383"/>
    <w:rsid w:val="00FC26F6"/>
    <w:rsid w:val="00FC270C"/>
    <w:rsid w:val="00FC39B5"/>
    <w:rsid w:val="00FC3A28"/>
    <w:rsid w:val="00FC3DE2"/>
    <w:rsid w:val="00FC458F"/>
    <w:rsid w:val="00FC47BD"/>
    <w:rsid w:val="00FC48A7"/>
    <w:rsid w:val="00FC4A99"/>
    <w:rsid w:val="00FC4AA5"/>
    <w:rsid w:val="00FC4D56"/>
    <w:rsid w:val="00FC50E0"/>
    <w:rsid w:val="00FC5223"/>
    <w:rsid w:val="00FC5419"/>
    <w:rsid w:val="00FC5AA8"/>
    <w:rsid w:val="00FC5F4E"/>
    <w:rsid w:val="00FC5FAF"/>
    <w:rsid w:val="00FC6086"/>
    <w:rsid w:val="00FC6A53"/>
    <w:rsid w:val="00FC6C3E"/>
    <w:rsid w:val="00FC6EA3"/>
    <w:rsid w:val="00FC7325"/>
    <w:rsid w:val="00FC7508"/>
    <w:rsid w:val="00FC753F"/>
    <w:rsid w:val="00FC75F3"/>
    <w:rsid w:val="00FC76BD"/>
    <w:rsid w:val="00FC7A0B"/>
    <w:rsid w:val="00FC7A22"/>
    <w:rsid w:val="00FC7A67"/>
    <w:rsid w:val="00FC7BF3"/>
    <w:rsid w:val="00FC7C9A"/>
    <w:rsid w:val="00FD013D"/>
    <w:rsid w:val="00FD0A8B"/>
    <w:rsid w:val="00FD0B9F"/>
    <w:rsid w:val="00FD16E6"/>
    <w:rsid w:val="00FD18D3"/>
    <w:rsid w:val="00FD197F"/>
    <w:rsid w:val="00FD1B0E"/>
    <w:rsid w:val="00FD1C39"/>
    <w:rsid w:val="00FD1DB9"/>
    <w:rsid w:val="00FD2114"/>
    <w:rsid w:val="00FD23EA"/>
    <w:rsid w:val="00FD247B"/>
    <w:rsid w:val="00FD280C"/>
    <w:rsid w:val="00FD2F9B"/>
    <w:rsid w:val="00FD3911"/>
    <w:rsid w:val="00FD3AB8"/>
    <w:rsid w:val="00FD3AC8"/>
    <w:rsid w:val="00FD3C71"/>
    <w:rsid w:val="00FD3D8C"/>
    <w:rsid w:val="00FD47B3"/>
    <w:rsid w:val="00FD4841"/>
    <w:rsid w:val="00FD4DE7"/>
    <w:rsid w:val="00FD5227"/>
    <w:rsid w:val="00FD52A2"/>
    <w:rsid w:val="00FD5C54"/>
    <w:rsid w:val="00FD6159"/>
    <w:rsid w:val="00FD6586"/>
    <w:rsid w:val="00FD6795"/>
    <w:rsid w:val="00FD67D5"/>
    <w:rsid w:val="00FD6997"/>
    <w:rsid w:val="00FD69CD"/>
    <w:rsid w:val="00FD69DA"/>
    <w:rsid w:val="00FD6D80"/>
    <w:rsid w:val="00FD6E29"/>
    <w:rsid w:val="00FD73C2"/>
    <w:rsid w:val="00FD74FB"/>
    <w:rsid w:val="00FD761F"/>
    <w:rsid w:val="00FD76DE"/>
    <w:rsid w:val="00FD7726"/>
    <w:rsid w:val="00FD7B97"/>
    <w:rsid w:val="00FD7DA8"/>
    <w:rsid w:val="00FD7F01"/>
    <w:rsid w:val="00FE0042"/>
    <w:rsid w:val="00FE02DA"/>
    <w:rsid w:val="00FE0CF5"/>
    <w:rsid w:val="00FE2202"/>
    <w:rsid w:val="00FE281E"/>
    <w:rsid w:val="00FE2842"/>
    <w:rsid w:val="00FE2AA0"/>
    <w:rsid w:val="00FE2BC4"/>
    <w:rsid w:val="00FE2C12"/>
    <w:rsid w:val="00FE2E0B"/>
    <w:rsid w:val="00FE2F4C"/>
    <w:rsid w:val="00FE3A71"/>
    <w:rsid w:val="00FE3B49"/>
    <w:rsid w:val="00FE460B"/>
    <w:rsid w:val="00FE46C7"/>
    <w:rsid w:val="00FE4C4A"/>
    <w:rsid w:val="00FE504E"/>
    <w:rsid w:val="00FE50A8"/>
    <w:rsid w:val="00FE50A9"/>
    <w:rsid w:val="00FE54D9"/>
    <w:rsid w:val="00FE5558"/>
    <w:rsid w:val="00FE5C7C"/>
    <w:rsid w:val="00FE5D74"/>
    <w:rsid w:val="00FE6096"/>
    <w:rsid w:val="00FE65FE"/>
    <w:rsid w:val="00FE66ED"/>
    <w:rsid w:val="00FE6A04"/>
    <w:rsid w:val="00FE6E7F"/>
    <w:rsid w:val="00FE7125"/>
    <w:rsid w:val="00FE7495"/>
    <w:rsid w:val="00FE7B26"/>
    <w:rsid w:val="00FE7C0F"/>
    <w:rsid w:val="00FF040C"/>
    <w:rsid w:val="00FF064F"/>
    <w:rsid w:val="00FF0773"/>
    <w:rsid w:val="00FF08F2"/>
    <w:rsid w:val="00FF0CCB"/>
    <w:rsid w:val="00FF0F93"/>
    <w:rsid w:val="00FF1325"/>
    <w:rsid w:val="00FF14D9"/>
    <w:rsid w:val="00FF2107"/>
    <w:rsid w:val="00FF25B9"/>
    <w:rsid w:val="00FF2641"/>
    <w:rsid w:val="00FF27C1"/>
    <w:rsid w:val="00FF2DC7"/>
    <w:rsid w:val="00FF375D"/>
    <w:rsid w:val="00FF4385"/>
    <w:rsid w:val="00FF475D"/>
    <w:rsid w:val="00FF47FE"/>
    <w:rsid w:val="00FF4893"/>
    <w:rsid w:val="00FF535B"/>
    <w:rsid w:val="00FF5476"/>
    <w:rsid w:val="00FF57B2"/>
    <w:rsid w:val="00FF5DAA"/>
    <w:rsid w:val="00FF5DC6"/>
    <w:rsid w:val="00FF5E38"/>
    <w:rsid w:val="00FF60D0"/>
    <w:rsid w:val="00FF6128"/>
    <w:rsid w:val="00FF665A"/>
    <w:rsid w:val="00FF68CF"/>
    <w:rsid w:val="00FF6A75"/>
    <w:rsid w:val="00FF6A91"/>
    <w:rsid w:val="00FF6F0F"/>
    <w:rsid w:val="00FF6F8F"/>
    <w:rsid w:val="00FF71E1"/>
    <w:rsid w:val="00FF74D7"/>
    <w:rsid w:val="00FF7501"/>
    <w:rsid w:val="00FF7596"/>
    <w:rsid w:val="00FF7D42"/>
    <w:rsid w:val="0862F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FC20976"/>
  <w15:chartTrackingRefBased/>
  <w15:docId w15:val="{E078B70A-1E84-46EC-BCF0-A4C163252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Car, Car Car,Car Car,h18 Car Car Car Car,Encabezado1"/>
    <w:basedOn w:val="Normal"/>
    <w:link w:val="EncabezadoCar1"/>
    <w:uiPriority w:val="99"/>
    <w:pPr>
      <w:tabs>
        <w:tab w:val="center" w:pos="4252"/>
        <w:tab w:val="right" w:pos="8504"/>
      </w:tabs>
    </w:pPr>
  </w:style>
  <w:style w:type="character" w:customStyle="1" w:styleId="EncabezadoCar1">
    <w:name w:val="Encabezado Car1"/>
    <w:aliases w:val="encabezado Car1,h Car1,h8 Car1,h9 Car1,h10 Car1,h18 Car1, Car Car1, Car Car Car,Car Car Car,h18 Car Car Car Car Car,Encabezado1 Car"/>
    <w:link w:val="Encabezado"/>
    <w:rsid w:val="006923C0"/>
    <w:rPr>
      <w:sz w:val="24"/>
      <w:szCs w:val="24"/>
      <w:lang w:val="es-ES" w:eastAsia="es-ES" w:bidi="ar-SA"/>
    </w:rPr>
  </w:style>
  <w:style w:type="paragraph" w:styleId="Piedepgina">
    <w:name w:val="footer"/>
    <w:basedOn w:val="Normal"/>
    <w:link w:val="PiedepginaCar"/>
    <w:uiPriority w:val="99"/>
    <w:pPr>
      <w:tabs>
        <w:tab w:val="center" w:pos="4252"/>
        <w:tab w:val="right" w:pos="8504"/>
      </w:tabs>
    </w:pPr>
    <w:rPr>
      <w:lang w:val="x-none" w:eastAsia="x-none"/>
    </w:rPr>
  </w:style>
  <w:style w:type="character" w:customStyle="1" w:styleId="PiedepginaCar">
    <w:name w:val="Pie de página Car"/>
    <w:link w:val="Piedepgina"/>
    <w:uiPriority w:val="99"/>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uiPriority w:val="99"/>
    <w:rPr>
      <w:color w:val="0000FF"/>
      <w:u w:val="single"/>
    </w:rPr>
  </w:style>
  <w:style w:type="character" w:styleId="Fuerte">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34"/>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2"/>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2043EE"/>
    <w:rPr>
      <w:color w:val="605E5C"/>
      <w:shd w:val="clear" w:color="auto" w:fill="E1DFDD"/>
    </w:rPr>
  </w:style>
  <w:style w:type="character" w:styleId="Mencinsinresolver">
    <w:name w:val="Unresolved Mention"/>
    <w:basedOn w:val="Fuentedeprrafopredeter"/>
    <w:uiPriority w:val="99"/>
    <w:semiHidden/>
    <w:unhideWhenUsed/>
    <w:rsid w:val="002043EE"/>
    <w:rPr>
      <w:color w:val="605E5C"/>
      <w:shd w:val="clear" w:color="auto" w:fill="E1DFDD"/>
    </w:rPr>
  </w:style>
  <w:style w:type="character" w:customStyle="1" w:styleId="Mencinsinresolver3">
    <w:name w:val="Mención sin resolver3"/>
    <w:basedOn w:val="Fuentedeprrafopredeter"/>
    <w:uiPriority w:val="99"/>
    <w:semiHidden/>
    <w:unhideWhenUsed/>
    <w:rsid w:val="002043EE"/>
    <w:rPr>
      <w:color w:val="605E5C"/>
      <w:shd w:val="clear" w:color="auto" w:fill="E1DFDD"/>
    </w:rPr>
  </w:style>
  <w:style w:type="paragraph" w:customStyle="1" w:styleId="xelementtoproof">
    <w:name w:val="x_elementtoproof"/>
    <w:basedOn w:val="Normal"/>
    <w:rsid w:val="002043EE"/>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93866476">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199392532">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25744997">
      <w:bodyDiv w:val="1"/>
      <w:marLeft w:val="0"/>
      <w:marRight w:val="0"/>
      <w:marTop w:val="0"/>
      <w:marBottom w:val="0"/>
      <w:divBdr>
        <w:top w:val="none" w:sz="0" w:space="0" w:color="auto"/>
        <w:left w:val="none" w:sz="0" w:space="0" w:color="auto"/>
        <w:bottom w:val="none" w:sz="0" w:space="0" w:color="auto"/>
        <w:right w:val="none" w:sz="0" w:space="0" w:color="auto"/>
      </w:divBdr>
    </w:div>
    <w:div w:id="345444003">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43837298">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589698556">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87129799">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08547037">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39636524">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74692072">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2394058">
      <w:bodyDiv w:val="1"/>
      <w:marLeft w:val="0"/>
      <w:marRight w:val="0"/>
      <w:marTop w:val="0"/>
      <w:marBottom w:val="0"/>
      <w:divBdr>
        <w:top w:val="none" w:sz="0" w:space="0" w:color="auto"/>
        <w:left w:val="none" w:sz="0" w:space="0" w:color="auto"/>
        <w:bottom w:val="none" w:sz="0" w:space="0" w:color="auto"/>
        <w:right w:val="none" w:sz="0" w:space="0" w:color="auto"/>
      </w:divBdr>
    </w:div>
    <w:div w:id="2040936636">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37907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istema-electronico-de-contratacion-p&#250;blica-SECOP" TargetMode="External"/><Relationship Id="rId13" Type="http://schemas.openxmlformats.org/officeDocument/2006/relationships/hyperlink" Target="https://www.colombiacompra.gov.co/sites/cce_public/files/cce_documentos/protocolo_de_indisponibilidad_secop_ii.pdf" TargetMode="External"/><Relationship Id="rId18" Type="http://schemas.openxmlformats.org/officeDocument/2006/relationships/hyperlink" Target="https://www.colombiacompra.gov.co/secop-II" TargetMode="External"/><Relationship Id="rId26" Type="http://schemas.openxmlformats.org/officeDocument/2006/relationships/hyperlink" Target="https://www.funcionpublica.gov.co/fdci/login/auth" TargetMode="External"/><Relationship Id="rId3" Type="http://schemas.openxmlformats.org/officeDocument/2006/relationships/styles" Target="styles.xml"/><Relationship Id="rId21" Type="http://schemas.openxmlformats.org/officeDocument/2006/relationships/hyperlink" Target="https://community.secop.gov.co/STS/CCE/Login.aspx" TargetMode="External"/><Relationship Id="rId7" Type="http://schemas.openxmlformats.org/officeDocument/2006/relationships/endnotes" Target="endnotes.xml"/><Relationship Id="rId12" Type="http://schemas.openxmlformats.org/officeDocument/2006/relationships/hyperlink" Target="mailto:contratacion@medicinalegal.gov.co" TargetMode="External"/><Relationship Id="rId17" Type="http://schemas.openxmlformats.org/officeDocument/2006/relationships/hyperlink" Target="https://www.funcionpublica.gov.co/eva/gestornormativo/norma.php?i=52081" TargetMode="External"/><Relationship Id="rId25" Type="http://schemas.openxmlformats.org/officeDocument/2006/relationships/hyperlink" Target="https://www.funcionpublica.gov.co/descargade-" TargetMode="External"/><Relationship Id="rId2" Type="http://schemas.openxmlformats.org/officeDocument/2006/relationships/numbering" Target="numbering.xml"/><Relationship Id="rId16" Type="http://schemas.openxmlformats.org/officeDocument/2006/relationships/hyperlink" Target="https://www.colombiacompra.gov.co/secop-II" TargetMode="External"/><Relationship Id="rId20" Type="http://schemas.openxmlformats.org/officeDocument/2006/relationships/hyperlink" Target="https://www.colombiacompra.gov.co/secop-II"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on@medicinalegal.gov.co" TargetMode="External"/><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olombiacompra.gov.co/secop-ii" TargetMode="External"/><Relationship Id="rId23" Type="http://schemas.openxmlformats.org/officeDocument/2006/relationships/header" Target="header1.xml"/><Relationship Id="rId28" Type="http://schemas.openxmlformats.org/officeDocument/2006/relationships/header" Target="header3.xml"/><Relationship Id="rId10" Type="http://schemas.openxmlformats.org/officeDocument/2006/relationships/hyperlink" Target="mailto:buz&#243;n1@presidencia.gov.co" TargetMode="External"/><Relationship Id="rId19" Type="http://schemas.openxmlformats.org/officeDocument/2006/relationships/hyperlink" Target="https://www.colombiacompra.gov.co/secop-II"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edicinalegal.gov.co/contratacion/procesos-contractuales" TargetMode="External"/><Relationship Id="rId14" Type="http://schemas.openxmlformats.org/officeDocument/2006/relationships/hyperlink" Target="https://operaciones.colombiacompra.gov.co/sites/cce_public/files/files_2020/cce-sec-gi-14_protocolo_de_indisponibilidad_secop_ii_25-11-2022_0.pdf" TargetMode="External"/><Relationship Id="rId22" Type="http://schemas.openxmlformats.org/officeDocument/2006/relationships/hyperlink" Target="http://www.colombiacompra.gov.co/sites/default/files/capacitacion/manual_proveedores_para_el_uso_de_secop_ii.pdf" TargetMode="External"/><Relationship Id="rId27" Type="http://schemas.openxmlformats.org/officeDocument/2006/relationships/header" Target="header2.xml"/><Relationship Id="rId30" Type="http://schemas.openxmlformats.org/officeDocument/2006/relationships/header" Target="header4.xml"/></Relationships>
</file>

<file path=word/_rels/footer1.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noccompras@medicinalegal.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noccompras@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90033-F211-4105-82ED-F0912EF6F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97</Pages>
  <Words>43579</Words>
  <Characters>239690</Characters>
  <Application>Microsoft Office Word</Application>
  <DocSecurity>0</DocSecurity>
  <Lines>1997</Lines>
  <Paragraphs>565</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282704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dc:description/>
  <cp:lastModifiedBy>Ana Milena Villada Palacio</cp:lastModifiedBy>
  <cp:revision>2</cp:revision>
  <cp:lastPrinted>2026-06-22T21:21:00Z</cp:lastPrinted>
  <dcterms:created xsi:type="dcterms:W3CDTF">2026-06-22T21:21:00Z</dcterms:created>
  <dcterms:modified xsi:type="dcterms:W3CDTF">2026-06-22T21:21:00Z</dcterms:modified>
</cp:coreProperties>
</file>