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2A6659" w14:textId="77777777" w:rsidR="001F0E23" w:rsidRPr="00221C11" w:rsidRDefault="001F0E23">
      <w:pPr>
        <w:jc w:val="both"/>
        <w:rPr>
          <w:rFonts w:ascii="Arial" w:eastAsia="Arial" w:hAnsi="Arial" w:cs="Arial"/>
          <w:iCs/>
          <w:sz w:val="22"/>
          <w:szCs w:val="22"/>
          <w:lang w:val="es-CO"/>
        </w:rPr>
      </w:pPr>
    </w:p>
    <w:tbl>
      <w:tblPr>
        <w:tblW w:w="10577" w:type="dxa"/>
        <w:tblInd w:w="-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2294"/>
        <w:gridCol w:w="2356"/>
        <w:gridCol w:w="4118"/>
        <w:gridCol w:w="1867"/>
      </w:tblGrid>
      <w:tr w:rsidR="00F21FA6" w:rsidRPr="00221C11" w14:paraId="01E22E29" w14:textId="77777777" w:rsidTr="009502D8">
        <w:trPr>
          <w:trHeight w:val="310"/>
          <w:tblHeader/>
        </w:trPr>
        <w:tc>
          <w:tcPr>
            <w:tcW w:w="10577"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95A84C7" w14:textId="77777777" w:rsidR="00F21FA6" w:rsidRPr="00221C11" w:rsidRDefault="00F21FA6">
            <w:pPr>
              <w:spacing w:line="256" w:lineRule="auto"/>
              <w:jc w:val="center"/>
              <w:rPr>
                <w:rFonts w:ascii="Arial" w:hAnsi="Arial" w:cs="Arial"/>
                <w:b/>
                <w:bCs/>
                <w:sz w:val="22"/>
                <w:szCs w:val="22"/>
                <w:lang w:val="es-CO" w:eastAsia="es-CO"/>
              </w:rPr>
            </w:pPr>
            <w:r w:rsidRPr="00221C11">
              <w:rPr>
                <w:rFonts w:ascii="Arial" w:hAnsi="Arial" w:cs="Arial"/>
                <w:b/>
                <w:bCs/>
                <w:sz w:val="22"/>
                <w:szCs w:val="22"/>
                <w:lang w:eastAsia="es-CO"/>
              </w:rPr>
              <w:t xml:space="preserve">ANEXO CONDICIONES CONTRACTUALES    </w:t>
            </w:r>
          </w:p>
        </w:tc>
      </w:tr>
      <w:tr w:rsidR="00F21FA6" w:rsidRPr="00221C11" w14:paraId="59F76C44" w14:textId="77777777" w:rsidTr="009B6189">
        <w:trPr>
          <w:trHeight w:val="170"/>
          <w:tblHeader/>
        </w:trPr>
        <w:tc>
          <w:tcPr>
            <w:tcW w:w="10577"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A1A4FC2" w14:textId="7FAF1DE1" w:rsidR="00F21FA6" w:rsidRPr="00221C11" w:rsidRDefault="00F21FA6">
            <w:pPr>
              <w:spacing w:line="256" w:lineRule="auto"/>
              <w:jc w:val="center"/>
              <w:rPr>
                <w:rFonts w:ascii="Arial" w:hAnsi="Arial" w:cs="Arial"/>
                <w:b/>
                <w:bCs/>
                <w:sz w:val="22"/>
                <w:szCs w:val="22"/>
                <w:lang w:eastAsia="es-CO"/>
              </w:rPr>
            </w:pPr>
            <w:r w:rsidRPr="00221C11">
              <w:rPr>
                <w:rFonts w:ascii="Arial" w:hAnsi="Arial" w:cs="Arial"/>
                <w:b/>
                <w:bCs/>
                <w:sz w:val="22"/>
                <w:szCs w:val="22"/>
                <w:lang w:eastAsia="es-CO"/>
              </w:rPr>
              <w:t xml:space="preserve">CLASE DE CONTRATO: </w:t>
            </w:r>
            <w:r w:rsidR="00212C10">
              <w:rPr>
                <w:rFonts w:ascii="Arial" w:hAnsi="Arial" w:cs="Arial"/>
                <w:b/>
                <w:bCs/>
                <w:sz w:val="22"/>
                <w:szCs w:val="22"/>
                <w:lang w:eastAsia="es-CO"/>
              </w:rPr>
              <w:t>PRESTACIÓN DE SERVICIOS</w:t>
            </w:r>
          </w:p>
        </w:tc>
      </w:tr>
      <w:tr w:rsidR="00F21FA6" w:rsidRPr="00221C11" w14:paraId="00B2CF65" w14:textId="77777777" w:rsidTr="009B6189">
        <w:trPr>
          <w:trHeight w:val="170"/>
          <w:tblHeader/>
        </w:trPr>
        <w:tc>
          <w:tcPr>
            <w:tcW w:w="10577"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6940BD5" w14:textId="1B6250D1" w:rsidR="00F21FA6" w:rsidRPr="00D61A43" w:rsidRDefault="00F21FA6" w:rsidP="00D61A43">
            <w:pPr>
              <w:spacing w:line="256" w:lineRule="auto"/>
              <w:ind w:left="708" w:hanging="708"/>
              <w:jc w:val="center"/>
              <w:rPr>
                <w:rFonts w:ascii="Arial" w:hAnsi="Arial" w:cs="Arial"/>
                <w:b/>
                <w:bCs/>
                <w:sz w:val="22"/>
                <w:szCs w:val="22"/>
                <w:highlight w:val="yellow"/>
                <w:lang w:eastAsia="es-CO"/>
              </w:rPr>
            </w:pPr>
            <w:r w:rsidRPr="00D61A43">
              <w:rPr>
                <w:rFonts w:ascii="Arial" w:hAnsi="Arial" w:cs="Arial"/>
                <w:b/>
                <w:bCs/>
                <w:sz w:val="22"/>
                <w:szCs w:val="22"/>
                <w:highlight w:val="yellow"/>
                <w:lang w:eastAsia="es-CO"/>
              </w:rPr>
              <w:t xml:space="preserve">PROCESO DE SELECCIÓN: </w:t>
            </w:r>
            <w:r w:rsidR="002E22AE" w:rsidRPr="00D61A43">
              <w:rPr>
                <w:rFonts w:ascii="Arial" w:hAnsi="Arial" w:cs="Arial"/>
                <w:b/>
                <w:bCs/>
                <w:sz w:val="22"/>
                <w:szCs w:val="22"/>
                <w:highlight w:val="yellow"/>
                <w:lang w:eastAsia="es-CO"/>
              </w:rPr>
              <w:t>SUBASTA INVERSA</w:t>
            </w:r>
            <w:r w:rsidRPr="00D61A43">
              <w:rPr>
                <w:rFonts w:ascii="Arial" w:hAnsi="Arial" w:cs="Arial"/>
                <w:b/>
                <w:bCs/>
                <w:sz w:val="22"/>
                <w:szCs w:val="22"/>
                <w:highlight w:val="yellow"/>
                <w:lang w:eastAsia="es-CO"/>
              </w:rPr>
              <w:t xml:space="preserve"> No. </w:t>
            </w:r>
            <w:r w:rsidR="00212C10" w:rsidRPr="00D61A43">
              <w:rPr>
                <w:rFonts w:ascii="Arial" w:hAnsi="Arial" w:cs="Arial"/>
                <w:b/>
                <w:bCs/>
                <w:sz w:val="22"/>
                <w:szCs w:val="22"/>
                <w:highlight w:val="yellow"/>
                <w:lang w:eastAsia="es-CO"/>
              </w:rPr>
              <w:t>0</w:t>
            </w:r>
            <w:r w:rsidR="00294990" w:rsidRPr="00D61A43">
              <w:rPr>
                <w:rFonts w:ascii="Arial" w:hAnsi="Arial" w:cs="Arial"/>
                <w:b/>
                <w:bCs/>
                <w:sz w:val="22"/>
                <w:szCs w:val="22"/>
                <w:highlight w:val="yellow"/>
                <w:lang w:eastAsia="es-CO"/>
              </w:rPr>
              <w:t>2</w:t>
            </w:r>
            <w:r w:rsidRPr="00D61A43">
              <w:rPr>
                <w:rFonts w:ascii="Arial" w:hAnsi="Arial" w:cs="Arial"/>
                <w:b/>
                <w:bCs/>
                <w:sz w:val="22"/>
                <w:szCs w:val="22"/>
                <w:highlight w:val="yellow"/>
                <w:lang w:eastAsia="es-CO"/>
              </w:rPr>
              <w:t xml:space="preserve"> DE 202</w:t>
            </w:r>
            <w:r w:rsidR="00212C10" w:rsidRPr="00D61A43">
              <w:rPr>
                <w:rFonts w:ascii="Arial" w:hAnsi="Arial" w:cs="Arial"/>
                <w:b/>
                <w:bCs/>
                <w:sz w:val="22"/>
                <w:szCs w:val="22"/>
                <w:highlight w:val="yellow"/>
                <w:lang w:eastAsia="es-CO"/>
              </w:rPr>
              <w:t>6</w:t>
            </w:r>
          </w:p>
        </w:tc>
      </w:tr>
      <w:tr w:rsidR="00F21FA6" w:rsidRPr="00221C11" w14:paraId="454CD40B" w14:textId="77777777" w:rsidTr="009B6189">
        <w:trPr>
          <w:trHeight w:val="267"/>
        </w:trPr>
        <w:tc>
          <w:tcPr>
            <w:tcW w:w="10577"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0EB7F6E" w14:textId="77777777" w:rsidR="00F21FA6" w:rsidRPr="00221C11" w:rsidRDefault="00F21FA6" w:rsidP="00240D91">
            <w:pPr>
              <w:pStyle w:val="Prrafodelista"/>
              <w:numPr>
                <w:ilvl w:val="0"/>
                <w:numId w:val="1"/>
              </w:numPr>
              <w:suppressAutoHyphens w:val="0"/>
              <w:spacing w:line="256" w:lineRule="auto"/>
              <w:jc w:val="center"/>
              <w:rPr>
                <w:rFonts w:ascii="Arial" w:hAnsi="Arial" w:cs="Arial"/>
                <w:b/>
                <w:bCs/>
                <w:sz w:val="22"/>
                <w:szCs w:val="22"/>
                <w:lang w:eastAsia="es-CO"/>
              </w:rPr>
            </w:pPr>
            <w:r w:rsidRPr="00221C11">
              <w:rPr>
                <w:rFonts w:ascii="Arial" w:hAnsi="Arial" w:cs="Arial"/>
                <w:b/>
                <w:bCs/>
                <w:sz w:val="22"/>
                <w:szCs w:val="22"/>
                <w:lang w:eastAsia="es-CO"/>
              </w:rPr>
              <w:t>PARTES CONTRATANTES</w:t>
            </w:r>
          </w:p>
        </w:tc>
      </w:tr>
      <w:tr w:rsidR="00F21FA6" w:rsidRPr="00221C11" w14:paraId="6F458809" w14:textId="77777777" w:rsidTr="009B6189">
        <w:trPr>
          <w:trHeight w:val="1972"/>
        </w:trPr>
        <w:tc>
          <w:tcPr>
            <w:tcW w:w="2294" w:type="dxa"/>
            <w:tcBorders>
              <w:top w:val="single" w:sz="4" w:space="0" w:color="auto"/>
              <w:left w:val="single" w:sz="4" w:space="0" w:color="auto"/>
              <w:bottom w:val="single" w:sz="4" w:space="0" w:color="auto"/>
              <w:right w:val="single" w:sz="4" w:space="0" w:color="auto"/>
            </w:tcBorders>
            <w:vAlign w:val="center"/>
            <w:hideMark/>
          </w:tcPr>
          <w:p w14:paraId="6873FC7C" w14:textId="77777777" w:rsidR="00F21FA6" w:rsidRPr="00221C11" w:rsidRDefault="00F21FA6">
            <w:pPr>
              <w:spacing w:line="256" w:lineRule="auto"/>
              <w:rPr>
                <w:rFonts w:ascii="Arial" w:hAnsi="Arial" w:cs="Arial"/>
                <w:b/>
                <w:bCs/>
                <w:sz w:val="22"/>
                <w:szCs w:val="22"/>
                <w:lang w:eastAsia="es-CO"/>
              </w:rPr>
            </w:pPr>
            <w:r w:rsidRPr="00221C11">
              <w:rPr>
                <w:rFonts w:ascii="Arial" w:hAnsi="Arial" w:cs="Arial"/>
                <w:b/>
                <w:bCs/>
                <w:sz w:val="22"/>
                <w:szCs w:val="22"/>
                <w:lang w:eastAsia="es-CO"/>
              </w:rPr>
              <w:t>ORDENADOR DEL GASTO/DIRECCIÓN EJECUTIVA DE ADMÓN. JUDICIAL</w:t>
            </w:r>
          </w:p>
        </w:tc>
        <w:tc>
          <w:tcPr>
            <w:tcW w:w="8283" w:type="dxa"/>
            <w:gridSpan w:val="3"/>
            <w:tcBorders>
              <w:top w:val="single" w:sz="4" w:space="0" w:color="auto"/>
              <w:left w:val="single" w:sz="4" w:space="0" w:color="auto"/>
              <w:bottom w:val="single" w:sz="4" w:space="0" w:color="auto"/>
              <w:right w:val="single" w:sz="4" w:space="0" w:color="auto"/>
            </w:tcBorders>
            <w:vAlign w:val="center"/>
            <w:hideMark/>
          </w:tcPr>
          <w:p w14:paraId="3E1EDB27" w14:textId="77777777" w:rsidR="00F21FA6" w:rsidRPr="00221C11" w:rsidRDefault="00BA3C29">
            <w:pPr>
              <w:spacing w:line="256" w:lineRule="auto"/>
              <w:ind w:right="52"/>
              <w:jc w:val="both"/>
              <w:rPr>
                <w:rFonts w:ascii="Arial" w:hAnsi="Arial" w:cs="Arial"/>
                <w:b/>
                <w:bCs/>
                <w:sz w:val="22"/>
                <w:szCs w:val="22"/>
                <w:lang w:eastAsia="es-CO"/>
              </w:rPr>
            </w:pPr>
            <w:r w:rsidRPr="00F30F1D">
              <w:rPr>
                <w:rFonts w:ascii="Arial" w:hAnsi="Arial" w:cs="Arial"/>
                <w:b/>
                <w:sz w:val="22"/>
                <w:szCs w:val="22"/>
              </w:rPr>
              <w:t>NASLLY RAQUEL RAMOS CAMACHO</w:t>
            </w:r>
            <w:r w:rsidRPr="00221C11">
              <w:rPr>
                <w:rFonts w:ascii="Arial" w:hAnsi="Arial" w:cs="Arial"/>
                <w:sz w:val="22"/>
                <w:szCs w:val="22"/>
              </w:rPr>
              <w:t xml:space="preserve">, mayor de edad y vecina de Bogotá, identificada con la Cédula de Ciudadanía No. 51.750.926, actuando en nombre y representación de la </w:t>
            </w:r>
            <w:r w:rsidRPr="00FA403A">
              <w:rPr>
                <w:rFonts w:ascii="Arial" w:hAnsi="Arial" w:cs="Arial"/>
                <w:sz w:val="22"/>
                <w:szCs w:val="22"/>
              </w:rPr>
              <w:t>NACIÓN - CONSEJO SUPERIOR DE LA JUDICATURA</w:t>
            </w:r>
            <w:r w:rsidRPr="00221C11">
              <w:rPr>
                <w:rFonts w:ascii="Arial" w:hAnsi="Arial" w:cs="Arial"/>
                <w:sz w:val="22"/>
                <w:szCs w:val="22"/>
              </w:rPr>
              <w:t xml:space="preserve">, con NIT. 800.093.816-3, en su calidad de </w:t>
            </w:r>
            <w:proofErr w:type="gramStart"/>
            <w:r w:rsidRPr="00221C11">
              <w:rPr>
                <w:rFonts w:ascii="Arial" w:hAnsi="Arial" w:cs="Arial"/>
                <w:sz w:val="22"/>
                <w:szCs w:val="22"/>
              </w:rPr>
              <w:t>Directora Ejecutiva</w:t>
            </w:r>
            <w:proofErr w:type="gramEnd"/>
            <w:r w:rsidRPr="00221C11">
              <w:rPr>
                <w:rFonts w:ascii="Arial" w:hAnsi="Arial" w:cs="Arial"/>
                <w:sz w:val="22"/>
                <w:szCs w:val="22"/>
              </w:rPr>
              <w:t xml:space="preserve"> de Administración Judicial, nombrada para ejercer el cargo mediante Resolución No. PCSJSR22-167 del 19 de julio de 2022, nombramiento confirmado mediante Resolución No. PCSJSR22-201 del 4 de agosto de 2022, posesionada según acta del 10 de agosto de 2022, debidamente facultada para contratar por el Numeral 3º del Art. 99 de la Ley 270 de 1996.</w:t>
            </w:r>
          </w:p>
        </w:tc>
      </w:tr>
      <w:tr w:rsidR="00F21FA6" w:rsidRPr="00221C11" w14:paraId="4632C8CC" w14:textId="77777777" w:rsidTr="009B6189">
        <w:trPr>
          <w:trHeight w:val="256"/>
        </w:trPr>
        <w:tc>
          <w:tcPr>
            <w:tcW w:w="2294" w:type="dxa"/>
            <w:tcBorders>
              <w:top w:val="single" w:sz="4" w:space="0" w:color="auto"/>
              <w:left w:val="single" w:sz="4" w:space="0" w:color="auto"/>
              <w:bottom w:val="single" w:sz="4" w:space="0" w:color="auto"/>
              <w:right w:val="single" w:sz="4" w:space="0" w:color="auto"/>
            </w:tcBorders>
            <w:vAlign w:val="center"/>
            <w:hideMark/>
          </w:tcPr>
          <w:p w14:paraId="376927C5" w14:textId="77777777" w:rsidR="00F21FA6" w:rsidRPr="00221C11" w:rsidRDefault="00F21FA6">
            <w:pPr>
              <w:spacing w:line="256" w:lineRule="auto"/>
              <w:rPr>
                <w:rFonts w:ascii="Arial" w:hAnsi="Arial" w:cs="Arial"/>
                <w:b/>
                <w:bCs/>
                <w:sz w:val="22"/>
                <w:szCs w:val="22"/>
                <w:lang w:eastAsia="es-CO"/>
              </w:rPr>
            </w:pPr>
            <w:r w:rsidRPr="00221C11">
              <w:rPr>
                <w:rFonts w:ascii="Arial" w:hAnsi="Arial" w:cs="Arial"/>
                <w:b/>
                <w:bCs/>
                <w:sz w:val="22"/>
                <w:szCs w:val="22"/>
                <w:lang w:eastAsia="es-CO"/>
              </w:rPr>
              <w:t>CONTRATISTA</w:t>
            </w:r>
          </w:p>
        </w:tc>
        <w:tc>
          <w:tcPr>
            <w:tcW w:w="8283" w:type="dxa"/>
            <w:gridSpan w:val="3"/>
            <w:tcBorders>
              <w:top w:val="single" w:sz="4" w:space="0" w:color="auto"/>
              <w:left w:val="single" w:sz="4" w:space="0" w:color="auto"/>
              <w:bottom w:val="single" w:sz="4" w:space="0" w:color="auto"/>
              <w:right w:val="single" w:sz="4" w:space="0" w:color="auto"/>
            </w:tcBorders>
            <w:vAlign w:val="center"/>
            <w:hideMark/>
          </w:tcPr>
          <w:p w14:paraId="6022A246" w14:textId="77777777" w:rsidR="00F21FA6" w:rsidRPr="00221C11" w:rsidRDefault="00323397">
            <w:pPr>
              <w:spacing w:line="256" w:lineRule="auto"/>
              <w:jc w:val="both"/>
              <w:rPr>
                <w:rFonts w:ascii="Arial" w:hAnsi="Arial" w:cs="Arial"/>
                <w:bCs/>
                <w:sz w:val="22"/>
                <w:szCs w:val="22"/>
                <w:lang w:eastAsia="es-CO"/>
              </w:rPr>
            </w:pPr>
            <w:proofErr w:type="spellStart"/>
            <w:r w:rsidRPr="00221C11">
              <w:rPr>
                <w:rFonts w:ascii="Arial" w:hAnsi="Arial" w:cs="Arial"/>
                <w:bCs/>
                <w:sz w:val="22"/>
                <w:szCs w:val="22"/>
                <w:lang w:eastAsia="es-CO"/>
              </w:rPr>
              <w:t>xxxxxxxx</w:t>
            </w:r>
            <w:proofErr w:type="spellEnd"/>
          </w:p>
        </w:tc>
      </w:tr>
      <w:tr w:rsidR="00F21FA6" w:rsidRPr="00221C11" w14:paraId="02B7CAE0" w14:textId="77777777" w:rsidTr="009B6189">
        <w:trPr>
          <w:trHeight w:val="358"/>
        </w:trPr>
        <w:tc>
          <w:tcPr>
            <w:tcW w:w="2294" w:type="dxa"/>
            <w:tcBorders>
              <w:top w:val="single" w:sz="4" w:space="0" w:color="auto"/>
              <w:left w:val="single" w:sz="4" w:space="0" w:color="auto"/>
              <w:bottom w:val="single" w:sz="4" w:space="0" w:color="auto"/>
              <w:right w:val="single" w:sz="4" w:space="0" w:color="auto"/>
            </w:tcBorders>
            <w:vAlign w:val="center"/>
            <w:hideMark/>
          </w:tcPr>
          <w:p w14:paraId="04ED5A44" w14:textId="77777777" w:rsidR="00F21FA6" w:rsidRPr="00221C11" w:rsidRDefault="00F21FA6">
            <w:pPr>
              <w:spacing w:line="256" w:lineRule="auto"/>
              <w:rPr>
                <w:rFonts w:ascii="Arial" w:hAnsi="Arial" w:cs="Arial"/>
                <w:b/>
                <w:bCs/>
                <w:sz w:val="22"/>
                <w:szCs w:val="22"/>
                <w:lang w:eastAsia="es-CO"/>
              </w:rPr>
            </w:pPr>
            <w:r w:rsidRPr="00221C11">
              <w:rPr>
                <w:rFonts w:ascii="Arial" w:hAnsi="Arial" w:cs="Arial"/>
                <w:b/>
                <w:bCs/>
                <w:sz w:val="22"/>
                <w:szCs w:val="22"/>
                <w:lang w:eastAsia="es-CO"/>
              </w:rPr>
              <w:t>REPRESENTANTE LEGAL / IDENTIFICACIÓN</w:t>
            </w:r>
          </w:p>
        </w:tc>
        <w:tc>
          <w:tcPr>
            <w:tcW w:w="8283" w:type="dxa"/>
            <w:gridSpan w:val="3"/>
            <w:tcBorders>
              <w:top w:val="single" w:sz="4" w:space="0" w:color="auto"/>
              <w:left w:val="single" w:sz="4" w:space="0" w:color="auto"/>
              <w:bottom w:val="single" w:sz="4" w:space="0" w:color="auto"/>
              <w:right w:val="single" w:sz="4" w:space="0" w:color="auto"/>
            </w:tcBorders>
            <w:vAlign w:val="center"/>
            <w:hideMark/>
          </w:tcPr>
          <w:p w14:paraId="6D926AA5" w14:textId="77777777" w:rsidR="00F21FA6" w:rsidRPr="00221C11" w:rsidRDefault="00323397" w:rsidP="001B076C">
            <w:pPr>
              <w:spacing w:line="256" w:lineRule="auto"/>
              <w:jc w:val="both"/>
              <w:rPr>
                <w:rFonts w:ascii="Arial" w:hAnsi="Arial" w:cs="Arial"/>
                <w:bCs/>
                <w:sz w:val="22"/>
                <w:szCs w:val="22"/>
                <w:lang w:eastAsia="es-CO"/>
              </w:rPr>
            </w:pPr>
            <w:proofErr w:type="spellStart"/>
            <w:r w:rsidRPr="00221C11">
              <w:rPr>
                <w:rFonts w:ascii="Arial" w:hAnsi="Arial" w:cs="Arial"/>
                <w:bCs/>
                <w:sz w:val="22"/>
                <w:szCs w:val="22"/>
                <w:lang w:eastAsia="es-CO"/>
              </w:rPr>
              <w:t>xxxxxxxxx</w:t>
            </w:r>
            <w:proofErr w:type="spellEnd"/>
            <w:r w:rsidR="00F21FA6" w:rsidRPr="00221C11">
              <w:rPr>
                <w:rFonts w:ascii="Arial" w:hAnsi="Arial" w:cs="Arial"/>
                <w:bCs/>
                <w:sz w:val="22"/>
                <w:szCs w:val="22"/>
                <w:lang w:eastAsia="es-CO"/>
              </w:rPr>
              <w:t>, identificado con</w:t>
            </w:r>
            <w:r w:rsidR="00665A8E" w:rsidRPr="00221C11">
              <w:rPr>
                <w:rFonts w:ascii="Arial" w:hAnsi="Arial" w:cs="Arial"/>
                <w:bCs/>
                <w:sz w:val="22"/>
                <w:szCs w:val="22"/>
                <w:lang w:eastAsia="es-CO"/>
              </w:rPr>
              <w:t xml:space="preserve"> </w:t>
            </w:r>
            <w:proofErr w:type="spellStart"/>
            <w:r w:rsidRPr="00221C11">
              <w:rPr>
                <w:rFonts w:ascii="Arial" w:hAnsi="Arial" w:cs="Arial"/>
                <w:bCs/>
                <w:sz w:val="22"/>
                <w:szCs w:val="22"/>
                <w:lang w:eastAsia="es-CO"/>
              </w:rPr>
              <w:t>xx</w:t>
            </w:r>
            <w:proofErr w:type="spellEnd"/>
            <w:r w:rsidR="00F21FA6" w:rsidRPr="00221C11">
              <w:rPr>
                <w:rFonts w:ascii="Arial" w:hAnsi="Arial" w:cs="Arial"/>
                <w:bCs/>
                <w:sz w:val="22"/>
                <w:szCs w:val="22"/>
                <w:lang w:eastAsia="es-CO"/>
              </w:rPr>
              <w:t xml:space="preserve"> </w:t>
            </w:r>
            <w:proofErr w:type="spellStart"/>
            <w:r w:rsidR="00F21FA6" w:rsidRPr="00221C11">
              <w:rPr>
                <w:rFonts w:ascii="Arial" w:hAnsi="Arial" w:cs="Arial"/>
                <w:bCs/>
                <w:sz w:val="22"/>
                <w:szCs w:val="22"/>
                <w:lang w:eastAsia="es-CO"/>
              </w:rPr>
              <w:t>N°</w:t>
            </w:r>
            <w:proofErr w:type="spellEnd"/>
            <w:r w:rsidR="00646C0D" w:rsidRPr="00221C11">
              <w:rPr>
                <w:rFonts w:ascii="Arial" w:hAnsi="Arial" w:cs="Arial"/>
                <w:bCs/>
                <w:sz w:val="22"/>
                <w:szCs w:val="22"/>
                <w:lang w:eastAsia="es-CO"/>
              </w:rPr>
              <w:t xml:space="preserve"> </w:t>
            </w:r>
            <w:proofErr w:type="spellStart"/>
            <w:r w:rsidRPr="00221C11">
              <w:rPr>
                <w:rFonts w:ascii="Arial" w:hAnsi="Arial" w:cs="Arial"/>
                <w:bCs/>
                <w:sz w:val="22"/>
                <w:szCs w:val="22"/>
                <w:lang w:eastAsia="es-CO"/>
              </w:rPr>
              <w:t>xxxxxxxxxxx</w:t>
            </w:r>
            <w:proofErr w:type="spellEnd"/>
          </w:p>
        </w:tc>
      </w:tr>
      <w:tr w:rsidR="00F21FA6" w:rsidRPr="00221C11" w14:paraId="596A08AD" w14:textId="77777777" w:rsidTr="009B6189">
        <w:trPr>
          <w:trHeight w:val="220"/>
        </w:trPr>
        <w:tc>
          <w:tcPr>
            <w:tcW w:w="2294" w:type="dxa"/>
            <w:tcBorders>
              <w:top w:val="single" w:sz="4" w:space="0" w:color="auto"/>
              <w:left w:val="single" w:sz="4" w:space="0" w:color="auto"/>
              <w:bottom w:val="single" w:sz="4" w:space="0" w:color="auto"/>
              <w:right w:val="single" w:sz="4" w:space="0" w:color="auto"/>
            </w:tcBorders>
            <w:vAlign w:val="center"/>
            <w:hideMark/>
          </w:tcPr>
          <w:p w14:paraId="4BF9073C" w14:textId="77777777" w:rsidR="00F21FA6" w:rsidRPr="00221C11" w:rsidRDefault="00F21FA6">
            <w:pPr>
              <w:spacing w:line="256" w:lineRule="auto"/>
              <w:rPr>
                <w:rFonts w:ascii="Arial" w:hAnsi="Arial" w:cs="Arial"/>
                <w:b/>
                <w:bCs/>
                <w:sz w:val="22"/>
                <w:szCs w:val="22"/>
                <w:lang w:eastAsia="es-CO"/>
              </w:rPr>
            </w:pPr>
            <w:r w:rsidRPr="00221C11">
              <w:rPr>
                <w:rFonts w:ascii="Arial" w:hAnsi="Arial" w:cs="Arial"/>
                <w:b/>
                <w:bCs/>
                <w:sz w:val="22"/>
                <w:szCs w:val="22"/>
                <w:lang w:eastAsia="es-CO"/>
              </w:rPr>
              <w:t>DATOS DE CONSTITUCIÓN</w:t>
            </w:r>
          </w:p>
        </w:tc>
        <w:tc>
          <w:tcPr>
            <w:tcW w:w="8283" w:type="dxa"/>
            <w:gridSpan w:val="3"/>
            <w:tcBorders>
              <w:top w:val="single" w:sz="4" w:space="0" w:color="auto"/>
              <w:left w:val="single" w:sz="4" w:space="0" w:color="auto"/>
              <w:bottom w:val="single" w:sz="4" w:space="0" w:color="auto"/>
              <w:right w:val="single" w:sz="4" w:space="0" w:color="auto"/>
            </w:tcBorders>
            <w:vAlign w:val="center"/>
            <w:hideMark/>
          </w:tcPr>
          <w:p w14:paraId="6E6B62D0" w14:textId="77777777" w:rsidR="00850A6D" w:rsidRPr="00221C11" w:rsidRDefault="00323397" w:rsidP="00323397">
            <w:pPr>
              <w:spacing w:line="256" w:lineRule="auto"/>
              <w:jc w:val="both"/>
              <w:rPr>
                <w:rFonts w:ascii="Arial" w:hAnsi="Arial" w:cs="Arial"/>
                <w:sz w:val="22"/>
                <w:szCs w:val="22"/>
                <w:lang w:eastAsia="es-CO"/>
              </w:rPr>
            </w:pPr>
            <w:proofErr w:type="spellStart"/>
            <w:r w:rsidRPr="00221C11">
              <w:rPr>
                <w:rFonts w:ascii="Arial" w:hAnsi="Arial" w:cs="Arial"/>
                <w:sz w:val="22"/>
                <w:szCs w:val="22"/>
                <w:lang w:eastAsia="es-CO"/>
              </w:rPr>
              <w:t>xxxxxxxxxx</w:t>
            </w:r>
            <w:proofErr w:type="spellEnd"/>
          </w:p>
        </w:tc>
      </w:tr>
      <w:tr w:rsidR="00F21FA6" w:rsidRPr="00221C11" w14:paraId="3FB1B98E" w14:textId="77777777" w:rsidTr="009B6189">
        <w:trPr>
          <w:trHeight w:val="220"/>
        </w:trPr>
        <w:tc>
          <w:tcPr>
            <w:tcW w:w="2294" w:type="dxa"/>
            <w:tcBorders>
              <w:top w:val="single" w:sz="4" w:space="0" w:color="auto"/>
              <w:left w:val="single" w:sz="4" w:space="0" w:color="auto"/>
              <w:bottom w:val="single" w:sz="4" w:space="0" w:color="auto"/>
              <w:right w:val="single" w:sz="4" w:space="0" w:color="auto"/>
            </w:tcBorders>
            <w:vAlign w:val="center"/>
            <w:hideMark/>
          </w:tcPr>
          <w:p w14:paraId="17CA72B7" w14:textId="77777777" w:rsidR="00F21FA6" w:rsidRPr="00221C11" w:rsidRDefault="00F21FA6">
            <w:pPr>
              <w:spacing w:line="256" w:lineRule="auto"/>
              <w:rPr>
                <w:rFonts w:ascii="Arial" w:hAnsi="Arial" w:cs="Arial"/>
                <w:b/>
                <w:bCs/>
                <w:sz w:val="22"/>
                <w:szCs w:val="22"/>
                <w:lang w:eastAsia="es-CO"/>
              </w:rPr>
            </w:pPr>
            <w:r w:rsidRPr="00221C11">
              <w:rPr>
                <w:rFonts w:ascii="Arial" w:hAnsi="Arial" w:cs="Arial"/>
                <w:b/>
                <w:bCs/>
                <w:sz w:val="22"/>
                <w:szCs w:val="22"/>
                <w:lang w:eastAsia="es-CO"/>
              </w:rPr>
              <w:t>NIT</w:t>
            </w:r>
          </w:p>
        </w:tc>
        <w:tc>
          <w:tcPr>
            <w:tcW w:w="8283" w:type="dxa"/>
            <w:gridSpan w:val="3"/>
            <w:tcBorders>
              <w:top w:val="single" w:sz="4" w:space="0" w:color="auto"/>
              <w:left w:val="single" w:sz="4" w:space="0" w:color="auto"/>
              <w:bottom w:val="single" w:sz="4" w:space="0" w:color="auto"/>
              <w:right w:val="single" w:sz="4" w:space="0" w:color="auto"/>
            </w:tcBorders>
            <w:vAlign w:val="center"/>
            <w:hideMark/>
          </w:tcPr>
          <w:p w14:paraId="08E17E53" w14:textId="77777777" w:rsidR="00F21FA6" w:rsidRPr="00221C11" w:rsidRDefault="00323397">
            <w:pPr>
              <w:spacing w:line="256" w:lineRule="auto"/>
              <w:jc w:val="both"/>
              <w:rPr>
                <w:rFonts w:ascii="Arial" w:hAnsi="Arial" w:cs="Arial"/>
                <w:sz w:val="22"/>
                <w:szCs w:val="22"/>
                <w:lang w:eastAsia="es-CO"/>
              </w:rPr>
            </w:pPr>
            <w:proofErr w:type="spellStart"/>
            <w:r w:rsidRPr="00221C11">
              <w:rPr>
                <w:rFonts w:ascii="Arial" w:hAnsi="Arial" w:cs="Arial"/>
                <w:sz w:val="22"/>
                <w:szCs w:val="22"/>
                <w:lang w:eastAsia="es-CO"/>
              </w:rPr>
              <w:t>xxxxxxxxxx</w:t>
            </w:r>
            <w:proofErr w:type="spellEnd"/>
          </w:p>
        </w:tc>
      </w:tr>
      <w:tr w:rsidR="00F21FA6" w:rsidRPr="00221C11" w14:paraId="2AF70EE3" w14:textId="77777777" w:rsidTr="009B6189">
        <w:trPr>
          <w:trHeight w:val="312"/>
        </w:trPr>
        <w:tc>
          <w:tcPr>
            <w:tcW w:w="2294" w:type="dxa"/>
            <w:tcBorders>
              <w:top w:val="single" w:sz="4" w:space="0" w:color="auto"/>
              <w:left w:val="single" w:sz="4" w:space="0" w:color="auto"/>
              <w:bottom w:val="single" w:sz="4" w:space="0" w:color="auto"/>
              <w:right w:val="single" w:sz="4" w:space="0" w:color="auto"/>
            </w:tcBorders>
            <w:vAlign w:val="center"/>
            <w:hideMark/>
          </w:tcPr>
          <w:p w14:paraId="0691FEE4" w14:textId="77777777" w:rsidR="00F21FA6" w:rsidRPr="00221C11" w:rsidRDefault="00F21FA6">
            <w:pPr>
              <w:spacing w:line="256" w:lineRule="auto"/>
              <w:rPr>
                <w:rFonts w:ascii="Arial" w:hAnsi="Arial" w:cs="Arial"/>
                <w:b/>
                <w:bCs/>
                <w:sz w:val="22"/>
                <w:szCs w:val="22"/>
                <w:lang w:eastAsia="es-CO"/>
              </w:rPr>
            </w:pPr>
            <w:r w:rsidRPr="00221C11">
              <w:rPr>
                <w:rFonts w:ascii="Arial" w:hAnsi="Arial" w:cs="Arial"/>
                <w:b/>
                <w:bCs/>
                <w:sz w:val="22"/>
                <w:szCs w:val="22"/>
                <w:lang w:eastAsia="es-CO"/>
              </w:rPr>
              <w:t>DIRECCIÓN</w:t>
            </w:r>
          </w:p>
        </w:tc>
        <w:tc>
          <w:tcPr>
            <w:tcW w:w="8283" w:type="dxa"/>
            <w:gridSpan w:val="3"/>
            <w:tcBorders>
              <w:top w:val="single" w:sz="4" w:space="0" w:color="auto"/>
              <w:left w:val="single" w:sz="4" w:space="0" w:color="auto"/>
              <w:bottom w:val="single" w:sz="4" w:space="0" w:color="auto"/>
              <w:right w:val="single" w:sz="4" w:space="0" w:color="auto"/>
            </w:tcBorders>
            <w:vAlign w:val="center"/>
            <w:hideMark/>
          </w:tcPr>
          <w:p w14:paraId="79301A9D" w14:textId="77777777" w:rsidR="00F21FA6" w:rsidRPr="00221C11" w:rsidRDefault="00323397">
            <w:pPr>
              <w:spacing w:line="256" w:lineRule="auto"/>
              <w:jc w:val="both"/>
              <w:rPr>
                <w:rFonts w:ascii="Arial" w:hAnsi="Arial" w:cs="Arial"/>
                <w:sz w:val="22"/>
                <w:szCs w:val="22"/>
                <w:lang w:eastAsia="es-CO"/>
              </w:rPr>
            </w:pPr>
            <w:proofErr w:type="spellStart"/>
            <w:r w:rsidRPr="00221C11">
              <w:rPr>
                <w:rFonts w:ascii="Arial" w:hAnsi="Arial" w:cs="Arial"/>
                <w:sz w:val="22"/>
                <w:szCs w:val="22"/>
                <w:lang w:eastAsia="es-CO"/>
              </w:rPr>
              <w:t>xxxxxxxxxx</w:t>
            </w:r>
            <w:proofErr w:type="spellEnd"/>
          </w:p>
        </w:tc>
      </w:tr>
      <w:tr w:rsidR="00F21FA6" w:rsidRPr="00221C11" w14:paraId="5828F16B" w14:textId="77777777" w:rsidTr="009B6189">
        <w:trPr>
          <w:trHeight w:val="340"/>
        </w:trPr>
        <w:tc>
          <w:tcPr>
            <w:tcW w:w="2294" w:type="dxa"/>
            <w:tcBorders>
              <w:top w:val="single" w:sz="4" w:space="0" w:color="auto"/>
              <w:left w:val="single" w:sz="4" w:space="0" w:color="auto"/>
              <w:bottom w:val="single" w:sz="4" w:space="0" w:color="auto"/>
              <w:right w:val="single" w:sz="4" w:space="0" w:color="auto"/>
            </w:tcBorders>
            <w:vAlign w:val="center"/>
            <w:hideMark/>
          </w:tcPr>
          <w:p w14:paraId="1925EFBE" w14:textId="77777777" w:rsidR="00F21FA6" w:rsidRPr="00221C11" w:rsidRDefault="00F21FA6">
            <w:pPr>
              <w:spacing w:line="256" w:lineRule="auto"/>
              <w:rPr>
                <w:rFonts w:ascii="Arial" w:hAnsi="Arial" w:cs="Arial"/>
                <w:b/>
                <w:bCs/>
                <w:sz w:val="22"/>
                <w:szCs w:val="22"/>
                <w:lang w:eastAsia="es-CO"/>
              </w:rPr>
            </w:pPr>
            <w:r w:rsidRPr="00221C11">
              <w:rPr>
                <w:rFonts w:ascii="Arial" w:hAnsi="Arial" w:cs="Arial"/>
                <w:b/>
                <w:bCs/>
                <w:sz w:val="22"/>
                <w:szCs w:val="22"/>
                <w:lang w:eastAsia="es-CO"/>
              </w:rPr>
              <w:t>TELÉFONO</w:t>
            </w:r>
          </w:p>
        </w:tc>
        <w:tc>
          <w:tcPr>
            <w:tcW w:w="8283" w:type="dxa"/>
            <w:gridSpan w:val="3"/>
            <w:tcBorders>
              <w:top w:val="single" w:sz="4" w:space="0" w:color="auto"/>
              <w:left w:val="single" w:sz="4" w:space="0" w:color="auto"/>
              <w:bottom w:val="single" w:sz="4" w:space="0" w:color="auto"/>
              <w:right w:val="single" w:sz="4" w:space="0" w:color="auto"/>
            </w:tcBorders>
            <w:vAlign w:val="center"/>
            <w:hideMark/>
          </w:tcPr>
          <w:p w14:paraId="0A37501D" w14:textId="0ED9B92F" w:rsidR="00F21FA6" w:rsidRPr="00221C11" w:rsidRDefault="00212C10">
            <w:pPr>
              <w:spacing w:line="256" w:lineRule="auto"/>
              <w:jc w:val="both"/>
              <w:rPr>
                <w:rFonts w:ascii="Arial" w:hAnsi="Arial" w:cs="Arial"/>
                <w:sz w:val="22"/>
                <w:szCs w:val="22"/>
                <w:lang w:eastAsia="es-CO"/>
              </w:rPr>
            </w:pPr>
            <w:proofErr w:type="spellStart"/>
            <w:r>
              <w:rPr>
                <w:rFonts w:ascii="Arial" w:hAnsi="Arial" w:cs="Arial"/>
                <w:sz w:val="22"/>
                <w:szCs w:val="22"/>
                <w:lang w:eastAsia="es-CO"/>
              </w:rPr>
              <w:t>xxxxxxxxxx</w:t>
            </w:r>
            <w:proofErr w:type="spellEnd"/>
          </w:p>
        </w:tc>
      </w:tr>
      <w:tr w:rsidR="00F21FA6" w:rsidRPr="00221C11" w14:paraId="56EE91EE" w14:textId="77777777" w:rsidTr="009B6189">
        <w:trPr>
          <w:trHeight w:val="284"/>
        </w:trPr>
        <w:tc>
          <w:tcPr>
            <w:tcW w:w="2294" w:type="dxa"/>
            <w:tcBorders>
              <w:top w:val="single" w:sz="4" w:space="0" w:color="auto"/>
              <w:left w:val="single" w:sz="4" w:space="0" w:color="auto"/>
              <w:bottom w:val="single" w:sz="4" w:space="0" w:color="auto"/>
              <w:right w:val="single" w:sz="4" w:space="0" w:color="auto"/>
            </w:tcBorders>
            <w:vAlign w:val="center"/>
            <w:hideMark/>
          </w:tcPr>
          <w:p w14:paraId="1E76AAA2" w14:textId="77777777" w:rsidR="00F21FA6" w:rsidRPr="00221C11" w:rsidRDefault="00F21FA6">
            <w:pPr>
              <w:spacing w:line="256" w:lineRule="auto"/>
              <w:rPr>
                <w:rFonts w:ascii="Arial" w:hAnsi="Arial" w:cs="Arial"/>
                <w:b/>
                <w:bCs/>
                <w:sz w:val="22"/>
                <w:szCs w:val="22"/>
                <w:lang w:eastAsia="es-CO"/>
              </w:rPr>
            </w:pPr>
            <w:r w:rsidRPr="00221C11">
              <w:rPr>
                <w:rFonts w:ascii="Arial" w:hAnsi="Arial" w:cs="Arial"/>
                <w:b/>
                <w:bCs/>
                <w:sz w:val="22"/>
                <w:szCs w:val="22"/>
                <w:lang w:eastAsia="es-CO"/>
              </w:rPr>
              <w:t>CORREO ELECTRONICO PARA NOTIFICACIONES</w:t>
            </w:r>
          </w:p>
        </w:tc>
        <w:tc>
          <w:tcPr>
            <w:tcW w:w="8283" w:type="dxa"/>
            <w:gridSpan w:val="3"/>
            <w:tcBorders>
              <w:top w:val="single" w:sz="4" w:space="0" w:color="auto"/>
              <w:left w:val="single" w:sz="4" w:space="0" w:color="auto"/>
              <w:bottom w:val="single" w:sz="4" w:space="0" w:color="auto"/>
              <w:right w:val="single" w:sz="4" w:space="0" w:color="auto"/>
            </w:tcBorders>
            <w:vAlign w:val="center"/>
            <w:hideMark/>
          </w:tcPr>
          <w:p w14:paraId="469ACB30" w14:textId="77777777" w:rsidR="00F21FA6" w:rsidRPr="00221C11" w:rsidRDefault="00323397">
            <w:pPr>
              <w:spacing w:line="256" w:lineRule="auto"/>
              <w:jc w:val="both"/>
              <w:rPr>
                <w:rFonts w:ascii="Arial" w:hAnsi="Arial" w:cs="Arial"/>
                <w:sz w:val="22"/>
                <w:szCs w:val="22"/>
                <w:lang w:eastAsia="es-CO"/>
              </w:rPr>
            </w:pPr>
            <w:proofErr w:type="spellStart"/>
            <w:r w:rsidRPr="00221C11">
              <w:rPr>
                <w:rFonts w:ascii="Arial" w:hAnsi="Arial" w:cs="Arial"/>
                <w:sz w:val="22"/>
                <w:szCs w:val="22"/>
                <w:lang w:eastAsia="es-CO"/>
              </w:rPr>
              <w:t>xxxxxxxxxxxxxxxxxx</w:t>
            </w:r>
            <w:proofErr w:type="spellEnd"/>
          </w:p>
        </w:tc>
      </w:tr>
      <w:tr w:rsidR="00F21FA6" w:rsidRPr="00221C11" w14:paraId="2E8233D2" w14:textId="77777777" w:rsidTr="009B6189">
        <w:trPr>
          <w:trHeight w:val="230"/>
        </w:trPr>
        <w:tc>
          <w:tcPr>
            <w:tcW w:w="10577"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B949D34" w14:textId="77777777" w:rsidR="00F21FA6" w:rsidRPr="00221C11" w:rsidRDefault="00F21FA6" w:rsidP="00240D91">
            <w:pPr>
              <w:pStyle w:val="Prrafodelista"/>
              <w:numPr>
                <w:ilvl w:val="0"/>
                <w:numId w:val="1"/>
              </w:numPr>
              <w:suppressAutoHyphens w:val="0"/>
              <w:spacing w:line="256" w:lineRule="auto"/>
              <w:jc w:val="center"/>
              <w:rPr>
                <w:rFonts w:ascii="Arial" w:hAnsi="Arial" w:cs="Arial"/>
                <w:b/>
                <w:sz w:val="22"/>
                <w:szCs w:val="22"/>
                <w:lang w:eastAsia="es-CO"/>
              </w:rPr>
            </w:pPr>
            <w:r w:rsidRPr="00221C11">
              <w:rPr>
                <w:rFonts w:ascii="Arial" w:hAnsi="Arial" w:cs="Arial"/>
                <w:b/>
                <w:sz w:val="22"/>
                <w:szCs w:val="22"/>
                <w:lang w:eastAsia="es-CO"/>
              </w:rPr>
              <w:t>ANTECEDENTES PRECONTRACTUALES</w:t>
            </w:r>
          </w:p>
        </w:tc>
      </w:tr>
      <w:tr w:rsidR="00F21FA6" w:rsidRPr="00221C11" w14:paraId="102CEBB0" w14:textId="77777777" w:rsidTr="009B6189">
        <w:trPr>
          <w:trHeight w:val="521"/>
        </w:trPr>
        <w:tc>
          <w:tcPr>
            <w:tcW w:w="2294" w:type="dxa"/>
            <w:tcBorders>
              <w:top w:val="single" w:sz="4" w:space="0" w:color="auto"/>
              <w:left w:val="single" w:sz="4" w:space="0" w:color="auto"/>
              <w:bottom w:val="single" w:sz="4" w:space="0" w:color="auto"/>
              <w:right w:val="single" w:sz="4" w:space="0" w:color="auto"/>
            </w:tcBorders>
            <w:vAlign w:val="center"/>
            <w:hideMark/>
          </w:tcPr>
          <w:p w14:paraId="5836D3C1" w14:textId="77777777" w:rsidR="00F21FA6" w:rsidRPr="00221C11" w:rsidRDefault="00F21FA6">
            <w:pPr>
              <w:spacing w:line="256" w:lineRule="auto"/>
              <w:rPr>
                <w:rFonts w:ascii="Arial" w:hAnsi="Arial" w:cs="Arial"/>
                <w:b/>
                <w:bCs/>
                <w:sz w:val="22"/>
                <w:szCs w:val="22"/>
                <w:lang w:eastAsia="es-CO"/>
              </w:rPr>
            </w:pPr>
            <w:r w:rsidRPr="00221C11">
              <w:rPr>
                <w:rFonts w:ascii="Arial" w:hAnsi="Arial" w:cs="Arial"/>
                <w:b/>
                <w:bCs/>
                <w:sz w:val="22"/>
                <w:szCs w:val="22"/>
                <w:lang w:eastAsia="es-CO"/>
              </w:rPr>
              <w:t xml:space="preserve">ESTUDIOS PREVIOS </w:t>
            </w:r>
          </w:p>
        </w:tc>
        <w:tc>
          <w:tcPr>
            <w:tcW w:w="8283" w:type="dxa"/>
            <w:gridSpan w:val="3"/>
            <w:tcBorders>
              <w:top w:val="single" w:sz="4" w:space="0" w:color="auto"/>
              <w:left w:val="single" w:sz="4" w:space="0" w:color="auto"/>
              <w:bottom w:val="single" w:sz="4" w:space="0" w:color="auto"/>
              <w:right w:val="single" w:sz="4" w:space="0" w:color="auto"/>
            </w:tcBorders>
            <w:vAlign w:val="center"/>
            <w:hideMark/>
          </w:tcPr>
          <w:p w14:paraId="65E91EB2" w14:textId="77777777" w:rsidR="00F21FA6" w:rsidRPr="00221C11" w:rsidRDefault="00BA3C29">
            <w:pPr>
              <w:spacing w:line="256" w:lineRule="auto"/>
              <w:ind w:right="52"/>
              <w:jc w:val="both"/>
              <w:rPr>
                <w:rFonts w:ascii="Arial" w:hAnsi="Arial" w:cs="Arial"/>
                <w:sz w:val="22"/>
                <w:szCs w:val="22"/>
                <w:lang w:eastAsia="es-CO"/>
              </w:rPr>
            </w:pPr>
            <w:r w:rsidRPr="00221C11">
              <w:rPr>
                <w:rFonts w:ascii="Arial" w:hAnsi="Arial" w:cs="Arial"/>
                <w:sz w:val="22"/>
                <w:szCs w:val="22"/>
              </w:rPr>
              <w:t xml:space="preserve">Los estudios previos fueron elaborados por la División de Estructuración de la Unidad de </w:t>
            </w:r>
            <w:r w:rsidR="00FD6B2A">
              <w:rPr>
                <w:rFonts w:ascii="Arial" w:hAnsi="Arial" w:cs="Arial"/>
                <w:sz w:val="22"/>
                <w:szCs w:val="22"/>
              </w:rPr>
              <w:t xml:space="preserve">contratación </w:t>
            </w:r>
            <w:r w:rsidRPr="00221C11">
              <w:rPr>
                <w:rFonts w:ascii="Arial" w:hAnsi="Arial" w:cs="Arial"/>
                <w:sz w:val="22"/>
                <w:szCs w:val="22"/>
              </w:rPr>
              <w:t>de la Dirección Ejecutiva de Administración Judicial</w:t>
            </w:r>
          </w:p>
        </w:tc>
      </w:tr>
      <w:tr w:rsidR="00F21FA6" w:rsidRPr="00221C11" w14:paraId="6D7108F3" w14:textId="77777777" w:rsidTr="009B6189">
        <w:trPr>
          <w:trHeight w:val="402"/>
        </w:trPr>
        <w:tc>
          <w:tcPr>
            <w:tcW w:w="2294" w:type="dxa"/>
            <w:tcBorders>
              <w:top w:val="single" w:sz="4" w:space="0" w:color="auto"/>
              <w:left w:val="single" w:sz="4" w:space="0" w:color="auto"/>
              <w:bottom w:val="single" w:sz="4" w:space="0" w:color="auto"/>
              <w:right w:val="single" w:sz="4" w:space="0" w:color="auto"/>
            </w:tcBorders>
            <w:vAlign w:val="center"/>
            <w:hideMark/>
          </w:tcPr>
          <w:p w14:paraId="290B1EDF" w14:textId="77777777" w:rsidR="00F21FA6" w:rsidRPr="00221C11" w:rsidRDefault="00F21FA6">
            <w:pPr>
              <w:spacing w:line="256" w:lineRule="auto"/>
              <w:rPr>
                <w:rFonts w:ascii="Arial" w:hAnsi="Arial" w:cs="Arial"/>
                <w:b/>
                <w:bCs/>
                <w:sz w:val="22"/>
                <w:szCs w:val="22"/>
                <w:lang w:eastAsia="es-CO"/>
              </w:rPr>
            </w:pPr>
            <w:r w:rsidRPr="00221C11">
              <w:rPr>
                <w:rFonts w:ascii="Arial" w:hAnsi="Arial" w:cs="Arial"/>
                <w:b/>
                <w:bCs/>
                <w:sz w:val="22"/>
                <w:szCs w:val="22"/>
                <w:lang w:eastAsia="es-CO"/>
              </w:rPr>
              <w:t xml:space="preserve">ACTO DE AUTORIZACION </w:t>
            </w:r>
          </w:p>
        </w:tc>
        <w:tc>
          <w:tcPr>
            <w:tcW w:w="8283" w:type="dxa"/>
            <w:gridSpan w:val="3"/>
            <w:tcBorders>
              <w:top w:val="single" w:sz="4" w:space="0" w:color="auto"/>
              <w:left w:val="single" w:sz="4" w:space="0" w:color="auto"/>
              <w:bottom w:val="single" w:sz="4" w:space="0" w:color="auto"/>
              <w:right w:val="single" w:sz="4" w:space="0" w:color="auto"/>
            </w:tcBorders>
            <w:vAlign w:val="center"/>
            <w:hideMark/>
          </w:tcPr>
          <w:p w14:paraId="592224D4" w14:textId="3D0021B8" w:rsidR="00F21FA6" w:rsidRPr="00221C11" w:rsidRDefault="00E41484">
            <w:pPr>
              <w:spacing w:line="256" w:lineRule="auto"/>
              <w:jc w:val="both"/>
              <w:rPr>
                <w:rFonts w:ascii="Arial" w:hAnsi="Arial" w:cs="Arial"/>
                <w:sz w:val="22"/>
                <w:szCs w:val="22"/>
                <w:lang w:eastAsia="es-CO"/>
              </w:rPr>
            </w:pPr>
            <w:r>
              <w:rPr>
                <w:rFonts w:ascii="Arial" w:hAnsi="Arial" w:cs="Arial"/>
                <w:sz w:val="22"/>
                <w:szCs w:val="22"/>
                <w:lang w:eastAsia="es-CO"/>
              </w:rPr>
              <w:t>PCSJSR2</w:t>
            </w:r>
            <w:r w:rsidR="00212C10">
              <w:rPr>
                <w:rFonts w:ascii="Arial" w:hAnsi="Arial" w:cs="Arial"/>
                <w:sz w:val="22"/>
                <w:szCs w:val="22"/>
                <w:lang w:eastAsia="es-CO"/>
              </w:rPr>
              <w:t>6</w:t>
            </w:r>
            <w:r>
              <w:rPr>
                <w:rFonts w:ascii="Arial" w:hAnsi="Arial" w:cs="Arial"/>
                <w:sz w:val="22"/>
                <w:szCs w:val="22"/>
                <w:lang w:eastAsia="es-CO"/>
              </w:rPr>
              <w:t>-</w:t>
            </w:r>
            <w:r w:rsidR="00F150F6">
              <w:rPr>
                <w:rFonts w:ascii="Arial" w:hAnsi="Arial" w:cs="Arial"/>
                <w:sz w:val="22"/>
                <w:szCs w:val="22"/>
                <w:lang w:eastAsia="es-CO"/>
              </w:rPr>
              <w:t>062</w:t>
            </w:r>
            <w:r>
              <w:rPr>
                <w:rFonts w:ascii="Arial" w:hAnsi="Arial" w:cs="Arial"/>
                <w:sz w:val="22"/>
                <w:szCs w:val="22"/>
                <w:lang w:eastAsia="es-CO"/>
              </w:rPr>
              <w:t xml:space="preserve"> de 202</w:t>
            </w:r>
            <w:r w:rsidR="00212C10">
              <w:rPr>
                <w:rFonts w:ascii="Arial" w:hAnsi="Arial" w:cs="Arial"/>
                <w:sz w:val="22"/>
                <w:szCs w:val="22"/>
                <w:lang w:eastAsia="es-CO"/>
              </w:rPr>
              <w:t>6</w:t>
            </w:r>
          </w:p>
        </w:tc>
      </w:tr>
      <w:tr w:rsidR="00F21FA6" w:rsidRPr="00221C11" w14:paraId="34677868" w14:textId="77777777" w:rsidTr="009B6189">
        <w:trPr>
          <w:trHeight w:val="402"/>
        </w:trPr>
        <w:tc>
          <w:tcPr>
            <w:tcW w:w="2294" w:type="dxa"/>
            <w:tcBorders>
              <w:top w:val="single" w:sz="4" w:space="0" w:color="auto"/>
              <w:left w:val="single" w:sz="4" w:space="0" w:color="auto"/>
              <w:bottom w:val="single" w:sz="4" w:space="0" w:color="auto"/>
              <w:right w:val="single" w:sz="4" w:space="0" w:color="auto"/>
            </w:tcBorders>
            <w:vAlign w:val="center"/>
            <w:hideMark/>
          </w:tcPr>
          <w:p w14:paraId="58681F8F" w14:textId="77777777" w:rsidR="00F21FA6" w:rsidRPr="00221C11" w:rsidRDefault="00F21FA6">
            <w:pPr>
              <w:spacing w:line="256" w:lineRule="auto"/>
              <w:rPr>
                <w:rFonts w:ascii="Arial" w:hAnsi="Arial" w:cs="Arial"/>
                <w:b/>
                <w:bCs/>
                <w:sz w:val="22"/>
                <w:szCs w:val="22"/>
                <w:lang w:eastAsia="es-CO"/>
              </w:rPr>
            </w:pPr>
            <w:r w:rsidRPr="00221C11">
              <w:rPr>
                <w:rFonts w:ascii="Arial" w:hAnsi="Arial" w:cs="Arial"/>
                <w:b/>
                <w:bCs/>
                <w:sz w:val="22"/>
                <w:szCs w:val="22"/>
                <w:lang w:eastAsia="es-CO"/>
              </w:rPr>
              <w:t xml:space="preserve">RESOLUCIÓN DE APERTURA </w:t>
            </w:r>
          </w:p>
        </w:tc>
        <w:tc>
          <w:tcPr>
            <w:tcW w:w="8283" w:type="dxa"/>
            <w:gridSpan w:val="3"/>
            <w:tcBorders>
              <w:top w:val="single" w:sz="4" w:space="0" w:color="auto"/>
              <w:left w:val="single" w:sz="4" w:space="0" w:color="auto"/>
              <w:bottom w:val="single" w:sz="4" w:space="0" w:color="auto"/>
              <w:right w:val="single" w:sz="4" w:space="0" w:color="auto"/>
            </w:tcBorders>
            <w:vAlign w:val="center"/>
            <w:hideMark/>
          </w:tcPr>
          <w:p w14:paraId="039D8B63" w14:textId="77777777" w:rsidR="00F21FA6" w:rsidRPr="00221C11" w:rsidRDefault="00F21FA6">
            <w:pPr>
              <w:spacing w:line="256" w:lineRule="auto"/>
              <w:jc w:val="both"/>
              <w:rPr>
                <w:rFonts w:ascii="Arial" w:hAnsi="Arial" w:cs="Arial"/>
                <w:sz w:val="22"/>
                <w:szCs w:val="22"/>
                <w:lang w:eastAsia="ar-SA"/>
              </w:rPr>
            </w:pPr>
            <w:r w:rsidRPr="00221C11">
              <w:rPr>
                <w:rFonts w:ascii="Arial" w:hAnsi="Arial" w:cs="Arial"/>
                <w:sz w:val="22"/>
                <w:szCs w:val="22"/>
                <w:lang w:eastAsia="es-CO"/>
              </w:rPr>
              <w:t xml:space="preserve">Resolución    </w:t>
            </w:r>
            <w:proofErr w:type="spellStart"/>
            <w:r w:rsidR="00BA3C29" w:rsidRPr="00221C11">
              <w:rPr>
                <w:rFonts w:ascii="Arial" w:hAnsi="Arial" w:cs="Arial"/>
                <w:sz w:val="22"/>
                <w:szCs w:val="22"/>
                <w:lang w:eastAsia="es-CO"/>
              </w:rPr>
              <w:t>xxxx</w:t>
            </w:r>
            <w:proofErr w:type="spellEnd"/>
            <w:r w:rsidRPr="00221C11">
              <w:rPr>
                <w:rFonts w:ascii="Arial" w:hAnsi="Arial" w:cs="Arial"/>
                <w:sz w:val="22"/>
                <w:szCs w:val="22"/>
                <w:lang w:eastAsia="es-CO"/>
              </w:rPr>
              <w:t xml:space="preserve"> </w:t>
            </w:r>
          </w:p>
        </w:tc>
      </w:tr>
      <w:tr w:rsidR="00F21FA6" w:rsidRPr="00221C11" w14:paraId="0E8B0039" w14:textId="77777777" w:rsidTr="009B6189">
        <w:trPr>
          <w:trHeight w:val="608"/>
        </w:trPr>
        <w:tc>
          <w:tcPr>
            <w:tcW w:w="2294" w:type="dxa"/>
            <w:tcBorders>
              <w:top w:val="single" w:sz="4" w:space="0" w:color="auto"/>
              <w:left w:val="single" w:sz="4" w:space="0" w:color="auto"/>
              <w:bottom w:val="single" w:sz="4" w:space="0" w:color="auto"/>
              <w:right w:val="single" w:sz="4" w:space="0" w:color="auto"/>
            </w:tcBorders>
            <w:vAlign w:val="center"/>
            <w:hideMark/>
          </w:tcPr>
          <w:p w14:paraId="42BC23D0" w14:textId="77777777" w:rsidR="00F21FA6" w:rsidRPr="00221C11" w:rsidRDefault="00F21FA6">
            <w:pPr>
              <w:spacing w:line="256" w:lineRule="auto"/>
              <w:rPr>
                <w:rFonts w:ascii="Arial" w:hAnsi="Arial" w:cs="Arial"/>
                <w:b/>
                <w:bCs/>
                <w:sz w:val="22"/>
                <w:szCs w:val="22"/>
                <w:lang w:eastAsia="es-CO"/>
              </w:rPr>
            </w:pPr>
            <w:r w:rsidRPr="00221C11">
              <w:rPr>
                <w:rFonts w:ascii="Arial" w:hAnsi="Arial" w:cs="Arial"/>
                <w:b/>
                <w:bCs/>
                <w:sz w:val="22"/>
                <w:szCs w:val="22"/>
                <w:lang w:eastAsia="es-CO"/>
              </w:rPr>
              <w:t xml:space="preserve">RESOLUCIÓN DE ADJUDICACIÓN </w:t>
            </w:r>
          </w:p>
        </w:tc>
        <w:tc>
          <w:tcPr>
            <w:tcW w:w="8283" w:type="dxa"/>
            <w:gridSpan w:val="3"/>
            <w:tcBorders>
              <w:top w:val="single" w:sz="4" w:space="0" w:color="auto"/>
              <w:left w:val="single" w:sz="4" w:space="0" w:color="auto"/>
              <w:bottom w:val="single" w:sz="4" w:space="0" w:color="auto"/>
              <w:right w:val="single" w:sz="4" w:space="0" w:color="auto"/>
            </w:tcBorders>
            <w:vAlign w:val="center"/>
            <w:hideMark/>
          </w:tcPr>
          <w:p w14:paraId="54AF29F5" w14:textId="1B159AEE" w:rsidR="00F21FA6" w:rsidRPr="00221C11" w:rsidRDefault="00F21FA6">
            <w:pPr>
              <w:spacing w:line="256" w:lineRule="auto"/>
              <w:rPr>
                <w:rFonts w:ascii="Arial" w:hAnsi="Arial" w:cs="Arial"/>
                <w:sz w:val="22"/>
                <w:szCs w:val="22"/>
                <w:lang w:eastAsia="es-CO"/>
              </w:rPr>
            </w:pPr>
            <w:r w:rsidRPr="00221C11">
              <w:rPr>
                <w:rFonts w:ascii="Arial" w:hAnsi="Arial" w:cs="Arial"/>
                <w:sz w:val="22"/>
                <w:szCs w:val="22"/>
                <w:lang w:eastAsia="es-CO"/>
              </w:rPr>
              <w:t xml:space="preserve">Resolución </w:t>
            </w:r>
            <w:proofErr w:type="spellStart"/>
            <w:r w:rsidR="00323397" w:rsidRPr="00221C11">
              <w:rPr>
                <w:rFonts w:ascii="Arial" w:hAnsi="Arial" w:cs="Arial"/>
                <w:sz w:val="22"/>
                <w:szCs w:val="22"/>
                <w:lang w:eastAsia="es-CO"/>
              </w:rPr>
              <w:t>xxxx</w:t>
            </w:r>
            <w:proofErr w:type="spellEnd"/>
            <w:r w:rsidRPr="00221C11">
              <w:rPr>
                <w:rFonts w:ascii="Arial" w:hAnsi="Arial" w:cs="Arial"/>
                <w:sz w:val="22"/>
                <w:szCs w:val="22"/>
                <w:lang w:eastAsia="es-CO"/>
              </w:rPr>
              <w:t xml:space="preserve"> del </w:t>
            </w:r>
            <w:proofErr w:type="spellStart"/>
            <w:r w:rsidR="00323397" w:rsidRPr="00221C11">
              <w:rPr>
                <w:rFonts w:ascii="Arial" w:hAnsi="Arial" w:cs="Arial"/>
                <w:sz w:val="22"/>
                <w:szCs w:val="22"/>
                <w:lang w:eastAsia="es-CO"/>
              </w:rPr>
              <w:t>xx</w:t>
            </w:r>
            <w:proofErr w:type="spellEnd"/>
            <w:r w:rsidRPr="00221C11">
              <w:rPr>
                <w:rFonts w:ascii="Arial" w:hAnsi="Arial" w:cs="Arial"/>
                <w:sz w:val="22"/>
                <w:szCs w:val="22"/>
                <w:lang w:eastAsia="es-CO"/>
              </w:rPr>
              <w:t xml:space="preserve"> de</w:t>
            </w:r>
            <w:r w:rsidR="003D7C94" w:rsidRPr="00221C11">
              <w:rPr>
                <w:rFonts w:ascii="Arial" w:hAnsi="Arial" w:cs="Arial"/>
                <w:sz w:val="22"/>
                <w:szCs w:val="22"/>
                <w:lang w:eastAsia="es-CO"/>
              </w:rPr>
              <w:t xml:space="preserve"> </w:t>
            </w:r>
            <w:proofErr w:type="spellStart"/>
            <w:r w:rsidR="00323397" w:rsidRPr="00221C11">
              <w:rPr>
                <w:rFonts w:ascii="Arial" w:hAnsi="Arial" w:cs="Arial"/>
                <w:sz w:val="22"/>
                <w:szCs w:val="22"/>
                <w:lang w:eastAsia="es-CO"/>
              </w:rPr>
              <w:t>xxxxx</w:t>
            </w:r>
            <w:proofErr w:type="spellEnd"/>
            <w:r w:rsidRPr="00221C11">
              <w:rPr>
                <w:rFonts w:ascii="Arial" w:hAnsi="Arial" w:cs="Arial"/>
                <w:sz w:val="22"/>
                <w:szCs w:val="22"/>
                <w:lang w:eastAsia="es-CO"/>
              </w:rPr>
              <w:t xml:space="preserve"> de </w:t>
            </w:r>
            <w:r w:rsidR="003A655B" w:rsidRPr="00221C11">
              <w:rPr>
                <w:rFonts w:ascii="Arial" w:hAnsi="Arial" w:cs="Arial"/>
                <w:sz w:val="22"/>
                <w:szCs w:val="22"/>
                <w:lang w:eastAsia="es-CO"/>
              </w:rPr>
              <w:t>202</w:t>
            </w:r>
            <w:r w:rsidR="00212C10">
              <w:rPr>
                <w:rFonts w:ascii="Arial" w:hAnsi="Arial" w:cs="Arial"/>
                <w:sz w:val="22"/>
                <w:szCs w:val="22"/>
                <w:lang w:eastAsia="es-CO"/>
              </w:rPr>
              <w:t>6</w:t>
            </w:r>
            <w:r w:rsidRPr="00221C11">
              <w:rPr>
                <w:rFonts w:ascii="Arial" w:hAnsi="Arial" w:cs="Arial"/>
                <w:sz w:val="22"/>
                <w:szCs w:val="22"/>
                <w:lang w:eastAsia="es-CO"/>
              </w:rPr>
              <w:t>.</w:t>
            </w:r>
          </w:p>
        </w:tc>
      </w:tr>
      <w:tr w:rsidR="00F21FA6" w:rsidRPr="00221C11" w14:paraId="77C6CD7A" w14:textId="77777777" w:rsidTr="009B6189">
        <w:trPr>
          <w:trHeight w:val="632"/>
        </w:trPr>
        <w:tc>
          <w:tcPr>
            <w:tcW w:w="2294" w:type="dxa"/>
            <w:tcBorders>
              <w:top w:val="single" w:sz="4" w:space="0" w:color="auto"/>
              <w:left w:val="single" w:sz="4" w:space="0" w:color="auto"/>
              <w:bottom w:val="single" w:sz="4" w:space="0" w:color="auto"/>
              <w:right w:val="single" w:sz="4" w:space="0" w:color="auto"/>
            </w:tcBorders>
            <w:noWrap/>
            <w:vAlign w:val="center"/>
            <w:hideMark/>
          </w:tcPr>
          <w:p w14:paraId="18F83FB4" w14:textId="77777777" w:rsidR="00F21FA6" w:rsidRPr="00221C11" w:rsidRDefault="00F21FA6">
            <w:pPr>
              <w:spacing w:line="256" w:lineRule="auto"/>
              <w:jc w:val="both"/>
              <w:rPr>
                <w:rFonts w:ascii="Arial" w:hAnsi="Arial" w:cs="Arial"/>
                <w:b/>
                <w:bCs/>
                <w:color w:val="000000"/>
                <w:sz w:val="22"/>
                <w:szCs w:val="22"/>
                <w:lang w:eastAsia="es-CO"/>
              </w:rPr>
            </w:pPr>
            <w:r w:rsidRPr="00221C11">
              <w:rPr>
                <w:rFonts w:ascii="Arial" w:hAnsi="Arial" w:cs="Arial"/>
                <w:b/>
                <w:bCs/>
                <w:color w:val="000000"/>
                <w:sz w:val="22"/>
                <w:szCs w:val="22"/>
                <w:lang w:eastAsia="es-CO"/>
              </w:rPr>
              <w:t>SUPERVISIÓN</w:t>
            </w:r>
          </w:p>
        </w:tc>
        <w:tc>
          <w:tcPr>
            <w:tcW w:w="8283" w:type="dxa"/>
            <w:gridSpan w:val="3"/>
            <w:tcBorders>
              <w:top w:val="single" w:sz="4" w:space="0" w:color="auto"/>
              <w:left w:val="single" w:sz="4" w:space="0" w:color="auto"/>
              <w:bottom w:val="single" w:sz="4" w:space="0" w:color="auto"/>
              <w:right w:val="single" w:sz="4" w:space="0" w:color="auto"/>
            </w:tcBorders>
            <w:vAlign w:val="center"/>
            <w:hideMark/>
          </w:tcPr>
          <w:p w14:paraId="59B96410" w14:textId="7466347A" w:rsidR="002F19FF" w:rsidRPr="00FE09B4" w:rsidRDefault="00BA3C29" w:rsidP="00F7381A">
            <w:pPr>
              <w:overflowPunct w:val="0"/>
              <w:autoSpaceDE w:val="0"/>
              <w:autoSpaceDN w:val="0"/>
              <w:adjustRightInd w:val="0"/>
              <w:spacing w:line="256" w:lineRule="auto"/>
              <w:jc w:val="both"/>
              <w:textAlignment w:val="baseline"/>
              <w:rPr>
                <w:rFonts w:ascii="Arial" w:hAnsi="Arial" w:cs="Arial"/>
                <w:sz w:val="22"/>
                <w:szCs w:val="22"/>
              </w:rPr>
            </w:pPr>
            <w:r w:rsidRPr="00221C11">
              <w:rPr>
                <w:rFonts w:ascii="Arial" w:hAnsi="Arial" w:cs="Arial"/>
                <w:sz w:val="22"/>
                <w:szCs w:val="22"/>
              </w:rPr>
              <w:t xml:space="preserve">La supervisión administrativa, financiera, jurídica y contable del presente contrato será ejercida por </w:t>
            </w:r>
            <w:r w:rsidR="00D61A43">
              <w:rPr>
                <w:rFonts w:ascii="Arial" w:hAnsi="Arial" w:cs="Arial"/>
                <w:sz w:val="22"/>
                <w:szCs w:val="22"/>
              </w:rPr>
              <w:t xml:space="preserve">Diego Fernando Diaz Sánchez identificado con cedula numero 1.005.752.903 profesional de la División de Supervisión de Contratos </w:t>
            </w:r>
            <w:r w:rsidRPr="00221C11">
              <w:rPr>
                <w:rFonts w:ascii="Arial" w:hAnsi="Arial" w:cs="Arial"/>
                <w:sz w:val="22"/>
                <w:szCs w:val="22"/>
              </w:rPr>
              <w:t>o quien haga sus veces, según lo previsto en el estudio previo, el Manual de Contratación de la Dirección Ejecutiva de Administración Judicial y sus actualizaciones, en concordancia con la Ley 1474 de 2011 o la que la modifique o sustituya</w:t>
            </w:r>
            <w:r w:rsidR="007229AA">
              <w:rPr>
                <w:rFonts w:ascii="Arial" w:hAnsi="Arial" w:cs="Arial"/>
                <w:sz w:val="22"/>
                <w:szCs w:val="22"/>
                <w:lang w:val="es-CO"/>
              </w:rPr>
              <w:t>.</w:t>
            </w:r>
          </w:p>
        </w:tc>
      </w:tr>
      <w:tr w:rsidR="00DC120F" w:rsidRPr="00221C11" w14:paraId="6E1A7665" w14:textId="77777777" w:rsidTr="009B6189">
        <w:trPr>
          <w:trHeight w:val="632"/>
        </w:trPr>
        <w:tc>
          <w:tcPr>
            <w:tcW w:w="2294" w:type="dxa"/>
            <w:tcBorders>
              <w:top w:val="single" w:sz="4" w:space="0" w:color="auto"/>
              <w:left w:val="single" w:sz="4" w:space="0" w:color="auto"/>
              <w:bottom w:val="single" w:sz="4" w:space="0" w:color="auto"/>
              <w:right w:val="single" w:sz="4" w:space="0" w:color="auto"/>
            </w:tcBorders>
            <w:noWrap/>
            <w:vAlign w:val="center"/>
          </w:tcPr>
          <w:p w14:paraId="2FF304AD" w14:textId="77777777" w:rsidR="00DC120F" w:rsidRPr="00221C11" w:rsidRDefault="00DC120F">
            <w:pPr>
              <w:spacing w:line="256" w:lineRule="auto"/>
              <w:jc w:val="both"/>
              <w:rPr>
                <w:rFonts w:ascii="Arial" w:hAnsi="Arial" w:cs="Arial"/>
                <w:b/>
                <w:bCs/>
                <w:color w:val="000000"/>
                <w:sz w:val="22"/>
                <w:szCs w:val="22"/>
                <w:lang w:eastAsia="es-CO"/>
              </w:rPr>
            </w:pPr>
            <w:r w:rsidRPr="00221C11">
              <w:rPr>
                <w:rFonts w:ascii="Arial" w:hAnsi="Arial" w:cs="Arial"/>
                <w:b/>
                <w:bCs/>
                <w:color w:val="000000"/>
                <w:sz w:val="22"/>
                <w:szCs w:val="22"/>
                <w:lang w:eastAsia="es-CO"/>
              </w:rPr>
              <w:t>SUPERVISIÓN TÉCNICA</w:t>
            </w:r>
          </w:p>
        </w:tc>
        <w:tc>
          <w:tcPr>
            <w:tcW w:w="8283" w:type="dxa"/>
            <w:gridSpan w:val="3"/>
            <w:tcBorders>
              <w:top w:val="single" w:sz="4" w:space="0" w:color="auto"/>
              <w:left w:val="single" w:sz="4" w:space="0" w:color="auto"/>
              <w:bottom w:val="single" w:sz="4" w:space="0" w:color="auto"/>
              <w:right w:val="single" w:sz="4" w:space="0" w:color="auto"/>
            </w:tcBorders>
            <w:vAlign w:val="center"/>
          </w:tcPr>
          <w:p w14:paraId="3BC8C558" w14:textId="38397C1F" w:rsidR="00D61A43" w:rsidRDefault="00DC120F" w:rsidP="007229AA">
            <w:pPr>
              <w:overflowPunct w:val="0"/>
              <w:autoSpaceDE w:val="0"/>
              <w:autoSpaceDN w:val="0"/>
              <w:adjustRightInd w:val="0"/>
              <w:spacing w:line="256" w:lineRule="auto"/>
              <w:jc w:val="both"/>
              <w:textAlignment w:val="baseline"/>
              <w:rPr>
                <w:rFonts w:ascii="Arial" w:hAnsi="Arial" w:cs="Arial"/>
                <w:sz w:val="22"/>
                <w:szCs w:val="22"/>
              </w:rPr>
            </w:pPr>
            <w:r w:rsidRPr="00221C11">
              <w:rPr>
                <w:rFonts w:ascii="Arial" w:hAnsi="Arial" w:cs="Arial"/>
                <w:sz w:val="22"/>
                <w:szCs w:val="22"/>
              </w:rPr>
              <w:t>La supervisión técnica y ambiental estará a cargo de</w:t>
            </w:r>
            <w:r w:rsidR="00084CBF">
              <w:rPr>
                <w:rFonts w:ascii="Arial" w:hAnsi="Arial" w:cs="Arial"/>
                <w:sz w:val="22"/>
                <w:szCs w:val="22"/>
              </w:rPr>
              <w:t xml:space="preserve"> </w:t>
            </w:r>
            <w:r w:rsidR="00D61A43">
              <w:rPr>
                <w:rFonts w:ascii="Arial" w:hAnsi="Arial" w:cs="Arial"/>
                <w:sz w:val="22"/>
                <w:szCs w:val="22"/>
              </w:rPr>
              <w:t xml:space="preserve">Carolina </w:t>
            </w:r>
            <w:proofErr w:type="spellStart"/>
            <w:r w:rsidR="00D61A43">
              <w:rPr>
                <w:rFonts w:ascii="Arial" w:hAnsi="Arial" w:cs="Arial"/>
                <w:sz w:val="22"/>
                <w:szCs w:val="22"/>
              </w:rPr>
              <w:t>Rodriguez</w:t>
            </w:r>
            <w:proofErr w:type="spellEnd"/>
            <w:r w:rsidR="00D61A43">
              <w:rPr>
                <w:rFonts w:ascii="Arial" w:hAnsi="Arial" w:cs="Arial"/>
                <w:sz w:val="22"/>
                <w:szCs w:val="22"/>
              </w:rPr>
              <w:t xml:space="preserve"> </w:t>
            </w:r>
            <w:proofErr w:type="spellStart"/>
            <w:r w:rsidR="00D61A43">
              <w:rPr>
                <w:rFonts w:ascii="Arial" w:hAnsi="Arial" w:cs="Arial"/>
                <w:sz w:val="22"/>
                <w:szCs w:val="22"/>
              </w:rPr>
              <w:t>Estupiñan</w:t>
            </w:r>
            <w:proofErr w:type="spellEnd"/>
            <w:r w:rsidR="00D61A43">
              <w:rPr>
                <w:rFonts w:ascii="Arial" w:hAnsi="Arial" w:cs="Arial"/>
                <w:sz w:val="22"/>
                <w:szCs w:val="22"/>
              </w:rPr>
              <w:t xml:space="preserve"> identificada con cedula numero 52.854.629 profesional de la Unidad Administrativa</w:t>
            </w:r>
          </w:p>
          <w:p w14:paraId="5DAB6C7B" w14:textId="544F6BB4" w:rsidR="000A3E8D" w:rsidRPr="00221C11" w:rsidRDefault="00D61A43" w:rsidP="007229AA">
            <w:pPr>
              <w:overflowPunct w:val="0"/>
              <w:autoSpaceDE w:val="0"/>
              <w:autoSpaceDN w:val="0"/>
              <w:adjustRightInd w:val="0"/>
              <w:spacing w:line="256" w:lineRule="auto"/>
              <w:jc w:val="both"/>
              <w:textAlignment w:val="baseline"/>
              <w:rPr>
                <w:rFonts w:ascii="Arial" w:hAnsi="Arial" w:cs="Arial"/>
                <w:sz w:val="22"/>
                <w:szCs w:val="22"/>
              </w:rPr>
            </w:pPr>
            <w:r>
              <w:rPr>
                <w:rFonts w:ascii="Arial" w:hAnsi="Arial" w:cs="Arial"/>
                <w:sz w:val="22"/>
                <w:szCs w:val="22"/>
              </w:rPr>
              <w:lastRenderedPageBreak/>
              <w:t xml:space="preserve">o </w:t>
            </w:r>
            <w:r w:rsidR="00DC120F" w:rsidRPr="00221C11">
              <w:rPr>
                <w:rFonts w:ascii="Arial" w:hAnsi="Arial" w:cs="Arial"/>
                <w:sz w:val="22"/>
                <w:szCs w:val="22"/>
              </w:rPr>
              <w:t>quien haga sus veces, según lo previsto en el estudio previo, el Manual de Contratación de la Dirección</w:t>
            </w:r>
            <w:r w:rsidR="007947BF">
              <w:rPr>
                <w:rFonts w:ascii="Arial" w:hAnsi="Arial" w:cs="Arial"/>
                <w:sz w:val="22"/>
                <w:szCs w:val="22"/>
              </w:rPr>
              <w:t>.</w:t>
            </w:r>
          </w:p>
        </w:tc>
      </w:tr>
      <w:tr w:rsidR="00F21FA6" w:rsidRPr="00221C11" w14:paraId="6D10A139" w14:textId="77777777" w:rsidTr="009B6189">
        <w:trPr>
          <w:trHeight w:val="504"/>
        </w:trPr>
        <w:tc>
          <w:tcPr>
            <w:tcW w:w="2294" w:type="dxa"/>
            <w:tcBorders>
              <w:top w:val="single" w:sz="4" w:space="0" w:color="auto"/>
              <w:left w:val="single" w:sz="4" w:space="0" w:color="auto"/>
              <w:bottom w:val="single" w:sz="4" w:space="0" w:color="auto"/>
              <w:right w:val="single" w:sz="4" w:space="0" w:color="auto"/>
            </w:tcBorders>
            <w:vAlign w:val="center"/>
            <w:hideMark/>
          </w:tcPr>
          <w:p w14:paraId="6F4190B3" w14:textId="77777777" w:rsidR="00F21FA6" w:rsidRPr="00221C11" w:rsidRDefault="00F21FA6">
            <w:pPr>
              <w:spacing w:line="256" w:lineRule="auto"/>
              <w:rPr>
                <w:rFonts w:ascii="Arial" w:hAnsi="Arial" w:cs="Arial"/>
                <w:b/>
                <w:bCs/>
                <w:sz w:val="22"/>
                <w:szCs w:val="22"/>
                <w:lang w:eastAsia="es-CO"/>
              </w:rPr>
            </w:pPr>
            <w:r w:rsidRPr="00221C11">
              <w:rPr>
                <w:rFonts w:ascii="Arial" w:hAnsi="Arial" w:cs="Arial"/>
                <w:b/>
                <w:bCs/>
                <w:sz w:val="22"/>
                <w:szCs w:val="22"/>
                <w:lang w:eastAsia="es-CO"/>
              </w:rPr>
              <w:lastRenderedPageBreak/>
              <w:t>IMPUTACIÓN PRESUPUESTAL</w:t>
            </w:r>
          </w:p>
        </w:tc>
        <w:tc>
          <w:tcPr>
            <w:tcW w:w="8283" w:type="dxa"/>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EB378F" w14:textId="77777777" w:rsidR="00CA6ADF" w:rsidRDefault="00CA6ADF" w:rsidP="005A75BE">
            <w:pPr>
              <w:spacing w:line="256" w:lineRule="auto"/>
              <w:ind w:right="52"/>
              <w:jc w:val="both"/>
              <w:rPr>
                <w:rFonts w:ascii="Arial" w:hAnsi="Arial" w:cs="Arial"/>
                <w:sz w:val="22"/>
                <w:szCs w:val="22"/>
              </w:rPr>
            </w:pPr>
          </w:p>
          <w:p w14:paraId="6A05A809" w14:textId="0B012B4E" w:rsidR="00310C05" w:rsidRPr="00221C11" w:rsidRDefault="00310C05" w:rsidP="005A75BE">
            <w:pPr>
              <w:spacing w:line="256" w:lineRule="auto"/>
              <w:ind w:right="52"/>
              <w:jc w:val="both"/>
              <w:rPr>
                <w:rFonts w:ascii="Arial" w:hAnsi="Arial" w:cs="Arial"/>
                <w:color w:val="000000"/>
                <w:sz w:val="22"/>
                <w:szCs w:val="22"/>
                <w:lang w:eastAsia="ar-SA"/>
              </w:rPr>
            </w:pPr>
            <w:r w:rsidRPr="00221C11">
              <w:rPr>
                <w:rFonts w:ascii="Arial" w:hAnsi="Arial" w:cs="Arial"/>
                <w:sz w:val="22"/>
                <w:szCs w:val="22"/>
              </w:rPr>
              <w:t xml:space="preserve">La cuenta bancaria reportada por el contratista es la cuenta de </w:t>
            </w:r>
            <w:proofErr w:type="spellStart"/>
            <w:r w:rsidRPr="00221C11">
              <w:rPr>
                <w:rFonts w:ascii="Arial" w:hAnsi="Arial" w:cs="Arial"/>
                <w:sz w:val="22"/>
                <w:szCs w:val="22"/>
              </w:rPr>
              <w:t>xxx</w:t>
            </w:r>
            <w:proofErr w:type="spellEnd"/>
            <w:r w:rsidRPr="00221C11">
              <w:rPr>
                <w:rFonts w:ascii="Arial" w:hAnsi="Arial" w:cs="Arial"/>
                <w:sz w:val="22"/>
                <w:szCs w:val="22"/>
              </w:rPr>
              <w:t xml:space="preserve"> No. </w:t>
            </w:r>
            <w:proofErr w:type="spellStart"/>
            <w:r w:rsidRPr="00221C11">
              <w:rPr>
                <w:rFonts w:ascii="Arial" w:hAnsi="Arial" w:cs="Arial"/>
                <w:sz w:val="22"/>
                <w:szCs w:val="22"/>
              </w:rPr>
              <w:t>xxxxxx</w:t>
            </w:r>
            <w:proofErr w:type="spellEnd"/>
            <w:r w:rsidRPr="00221C11">
              <w:rPr>
                <w:rFonts w:ascii="Arial" w:hAnsi="Arial" w:cs="Arial"/>
                <w:sz w:val="22"/>
                <w:szCs w:val="22"/>
              </w:rPr>
              <w:t xml:space="preserve"> del </w:t>
            </w:r>
            <w:proofErr w:type="spellStart"/>
            <w:r w:rsidRPr="00221C11">
              <w:rPr>
                <w:rFonts w:ascii="Arial" w:hAnsi="Arial" w:cs="Arial"/>
                <w:sz w:val="22"/>
                <w:szCs w:val="22"/>
              </w:rPr>
              <w:t>xxxxx</w:t>
            </w:r>
            <w:proofErr w:type="spellEnd"/>
          </w:p>
        </w:tc>
      </w:tr>
      <w:tr w:rsidR="00F21FA6" w:rsidRPr="00221C11" w14:paraId="3D27D5E5" w14:textId="77777777" w:rsidTr="009B6189">
        <w:trPr>
          <w:trHeight w:val="70"/>
        </w:trPr>
        <w:tc>
          <w:tcPr>
            <w:tcW w:w="10577"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F3A1C98" w14:textId="77777777" w:rsidR="00F21FA6" w:rsidRPr="00221C11" w:rsidRDefault="00F21FA6" w:rsidP="00240D91">
            <w:pPr>
              <w:pStyle w:val="Prrafodelista"/>
              <w:numPr>
                <w:ilvl w:val="0"/>
                <w:numId w:val="1"/>
              </w:numPr>
              <w:suppressAutoHyphens w:val="0"/>
              <w:spacing w:line="256" w:lineRule="auto"/>
              <w:jc w:val="center"/>
              <w:rPr>
                <w:rFonts w:ascii="Arial" w:hAnsi="Arial" w:cs="Arial"/>
                <w:b/>
                <w:bCs/>
                <w:sz w:val="22"/>
                <w:szCs w:val="22"/>
                <w:lang w:eastAsia="es-CO"/>
              </w:rPr>
            </w:pPr>
            <w:r w:rsidRPr="00221C11">
              <w:rPr>
                <w:rFonts w:ascii="Arial" w:hAnsi="Arial" w:cs="Arial"/>
                <w:b/>
                <w:bCs/>
                <w:color w:val="000000"/>
                <w:sz w:val="22"/>
                <w:szCs w:val="22"/>
                <w:lang w:eastAsia="es-CO"/>
              </w:rPr>
              <w:t>ESTIPULACIONES CONTRACTUALES</w:t>
            </w:r>
          </w:p>
        </w:tc>
      </w:tr>
      <w:tr w:rsidR="009B6189" w:rsidRPr="00221C11" w14:paraId="179323F3" w14:textId="77777777" w:rsidTr="008D3226">
        <w:trPr>
          <w:trHeight w:val="481"/>
        </w:trPr>
        <w:tc>
          <w:tcPr>
            <w:tcW w:w="2294" w:type="dxa"/>
            <w:tcBorders>
              <w:top w:val="single" w:sz="4" w:space="0" w:color="auto"/>
              <w:left w:val="single" w:sz="4" w:space="0" w:color="auto"/>
              <w:bottom w:val="single" w:sz="4" w:space="0" w:color="auto"/>
              <w:right w:val="single" w:sz="4" w:space="0" w:color="auto"/>
            </w:tcBorders>
            <w:vAlign w:val="center"/>
            <w:hideMark/>
          </w:tcPr>
          <w:p w14:paraId="4DEC3F2A" w14:textId="77777777" w:rsidR="009B6189" w:rsidRPr="00221C11" w:rsidRDefault="009B6189" w:rsidP="00BD5D09">
            <w:pPr>
              <w:pStyle w:val="Prrafodelista"/>
              <w:suppressAutoHyphens w:val="0"/>
              <w:spacing w:line="256" w:lineRule="auto"/>
              <w:ind w:left="0"/>
              <w:jc w:val="both"/>
              <w:rPr>
                <w:rFonts w:ascii="Arial" w:hAnsi="Arial" w:cs="Arial"/>
                <w:b/>
                <w:bCs/>
                <w:sz w:val="22"/>
                <w:szCs w:val="22"/>
                <w:lang w:eastAsia="es-CO"/>
              </w:rPr>
            </w:pPr>
            <w:bookmarkStart w:id="0" w:name="_Hlk29478686"/>
            <w:r w:rsidRPr="00221C11">
              <w:rPr>
                <w:rFonts w:ascii="Arial" w:hAnsi="Arial" w:cs="Arial"/>
                <w:b/>
                <w:bCs/>
                <w:sz w:val="22"/>
                <w:szCs w:val="22"/>
                <w:lang w:eastAsia="es-CO"/>
              </w:rPr>
              <w:t>1.OBJETO</w:t>
            </w:r>
          </w:p>
        </w:tc>
        <w:tc>
          <w:tcPr>
            <w:tcW w:w="8283" w:type="dxa"/>
            <w:gridSpan w:val="3"/>
            <w:tcBorders>
              <w:top w:val="single" w:sz="4" w:space="0" w:color="auto"/>
              <w:left w:val="single" w:sz="4" w:space="0" w:color="auto"/>
              <w:bottom w:val="single" w:sz="4" w:space="0" w:color="auto"/>
              <w:right w:val="single" w:sz="4" w:space="0" w:color="auto"/>
            </w:tcBorders>
            <w:vAlign w:val="center"/>
          </w:tcPr>
          <w:p w14:paraId="0A0F9F4C" w14:textId="6E05997A" w:rsidR="009B6189" w:rsidRPr="007130B8" w:rsidRDefault="00E16D42" w:rsidP="00863DD8">
            <w:pPr>
              <w:tabs>
                <w:tab w:val="left" w:pos="2303"/>
              </w:tabs>
              <w:ind w:right="49"/>
              <w:jc w:val="both"/>
              <w:rPr>
                <w:rFonts w:ascii="Arial" w:hAnsi="Arial" w:cs="Arial"/>
                <w:sz w:val="22"/>
                <w:szCs w:val="22"/>
                <w:lang w:val="es-CO"/>
              </w:rPr>
            </w:pPr>
            <w:r w:rsidRPr="00E16D42">
              <w:rPr>
                <w:rFonts w:ascii="Arial" w:hAnsi="Arial" w:cs="Arial"/>
                <w:sz w:val="22"/>
                <w:szCs w:val="22"/>
                <w:lang w:val="es-CO"/>
              </w:rPr>
              <w:t>Adquirir la suscripción al soporte técnico de los equipos de infraestructura DELL que se</w:t>
            </w:r>
            <w:r>
              <w:rPr>
                <w:rFonts w:ascii="Arial" w:hAnsi="Arial" w:cs="Arial"/>
                <w:sz w:val="22"/>
                <w:szCs w:val="22"/>
                <w:lang w:val="es-CO"/>
              </w:rPr>
              <w:t xml:space="preserve"> </w:t>
            </w:r>
            <w:r w:rsidRPr="00E16D42">
              <w:rPr>
                <w:rFonts w:ascii="Arial" w:hAnsi="Arial" w:cs="Arial"/>
                <w:sz w:val="22"/>
                <w:szCs w:val="22"/>
                <w:lang w:val="es-CO"/>
              </w:rPr>
              <w:t>encuentran alojados en el centro de datos del CAN</w:t>
            </w:r>
            <w:r>
              <w:rPr>
                <w:rFonts w:ascii="Arial" w:hAnsi="Arial" w:cs="Arial"/>
                <w:sz w:val="22"/>
                <w:szCs w:val="22"/>
                <w:lang w:val="es-CO"/>
              </w:rPr>
              <w:t>.</w:t>
            </w:r>
          </w:p>
        </w:tc>
        <w:bookmarkEnd w:id="0"/>
      </w:tr>
      <w:tr w:rsidR="00F21FA6" w:rsidRPr="00221C11" w14:paraId="4C5346AE" w14:textId="77777777" w:rsidTr="00BA2A97">
        <w:trPr>
          <w:trHeight w:val="1430"/>
        </w:trPr>
        <w:tc>
          <w:tcPr>
            <w:tcW w:w="2294" w:type="dxa"/>
            <w:tcBorders>
              <w:top w:val="single" w:sz="4" w:space="0" w:color="auto"/>
              <w:left w:val="single" w:sz="4" w:space="0" w:color="auto"/>
              <w:bottom w:val="single" w:sz="4" w:space="0" w:color="auto"/>
              <w:right w:val="single" w:sz="4" w:space="0" w:color="auto"/>
            </w:tcBorders>
            <w:vAlign w:val="center"/>
            <w:hideMark/>
          </w:tcPr>
          <w:p w14:paraId="217F57C7" w14:textId="77777777" w:rsidR="00F21FA6" w:rsidRPr="00221C11" w:rsidRDefault="00BD5D09" w:rsidP="00BD5D09">
            <w:pPr>
              <w:pStyle w:val="Prrafodelista"/>
              <w:suppressAutoHyphens w:val="0"/>
              <w:spacing w:line="256" w:lineRule="auto"/>
              <w:ind w:left="0"/>
              <w:jc w:val="both"/>
              <w:rPr>
                <w:rFonts w:ascii="Arial" w:hAnsi="Arial" w:cs="Arial"/>
                <w:b/>
                <w:bCs/>
                <w:sz w:val="22"/>
                <w:szCs w:val="22"/>
                <w:lang w:eastAsia="es-CO"/>
              </w:rPr>
            </w:pPr>
            <w:r w:rsidRPr="00221C11">
              <w:rPr>
                <w:rFonts w:ascii="Arial" w:hAnsi="Arial" w:cs="Arial"/>
                <w:b/>
                <w:bCs/>
                <w:sz w:val="22"/>
                <w:szCs w:val="22"/>
                <w:lang w:eastAsia="es-CO"/>
              </w:rPr>
              <w:t>2.</w:t>
            </w:r>
            <w:r w:rsidR="00F21FA6" w:rsidRPr="00221C11">
              <w:rPr>
                <w:rFonts w:ascii="Arial" w:hAnsi="Arial" w:cs="Arial"/>
                <w:b/>
                <w:bCs/>
                <w:sz w:val="22"/>
                <w:szCs w:val="22"/>
                <w:lang w:eastAsia="es-CO"/>
              </w:rPr>
              <w:t>VALOR</w:t>
            </w:r>
          </w:p>
        </w:tc>
        <w:tc>
          <w:tcPr>
            <w:tcW w:w="8283" w:type="dxa"/>
            <w:gridSpan w:val="3"/>
            <w:tcBorders>
              <w:top w:val="single" w:sz="4" w:space="0" w:color="auto"/>
              <w:left w:val="single" w:sz="4" w:space="0" w:color="auto"/>
              <w:bottom w:val="single" w:sz="4" w:space="0" w:color="auto"/>
              <w:right w:val="single" w:sz="4" w:space="0" w:color="auto"/>
            </w:tcBorders>
            <w:noWrap/>
            <w:vAlign w:val="center"/>
            <w:hideMark/>
          </w:tcPr>
          <w:p w14:paraId="2EAADFC9" w14:textId="77777777" w:rsidR="00D61A43" w:rsidRPr="00D61A43" w:rsidRDefault="00D61A43" w:rsidP="00D61A43">
            <w:pPr>
              <w:jc w:val="both"/>
              <w:rPr>
                <w:rFonts w:ascii="Arial" w:hAnsi="Arial" w:cs="Arial"/>
                <w:sz w:val="22"/>
                <w:szCs w:val="22"/>
                <w:lang w:val="es-CO"/>
              </w:rPr>
            </w:pPr>
            <w:r w:rsidRPr="00D61A43">
              <w:rPr>
                <w:rFonts w:ascii="Arial" w:hAnsi="Arial" w:cs="Arial"/>
                <w:sz w:val="22"/>
                <w:szCs w:val="22"/>
              </w:rPr>
              <w:t>Este proceso no cuenta con erogación económica por parte de la Nación – Consejo Superior de la Judicatura, por tal motivo no se afecta presupuesto. El valor del contrato será el reconocimiento económico por parte de la Empresa Desintegradora que resulte seleccionada en el presente proceso, a favor del tesoro nacional.</w:t>
            </w:r>
            <w:r w:rsidRPr="00D61A43">
              <w:rPr>
                <w:rFonts w:ascii="Arial" w:hAnsi="Arial" w:cs="Arial"/>
                <w:sz w:val="22"/>
                <w:szCs w:val="22"/>
                <w:lang w:val="es-CO"/>
              </w:rPr>
              <w:t> </w:t>
            </w:r>
          </w:p>
          <w:p w14:paraId="6C57F0D7" w14:textId="77777777" w:rsidR="00D61A43" w:rsidRPr="00D61A43" w:rsidRDefault="00D61A43" w:rsidP="00D61A43">
            <w:pPr>
              <w:jc w:val="both"/>
              <w:rPr>
                <w:rFonts w:ascii="Arial" w:hAnsi="Arial" w:cs="Arial"/>
                <w:sz w:val="22"/>
                <w:szCs w:val="22"/>
                <w:lang w:val="es-CO"/>
              </w:rPr>
            </w:pPr>
            <w:r w:rsidRPr="00D61A43">
              <w:rPr>
                <w:rFonts w:ascii="Arial" w:hAnsi="Arial" w:cs="Arial"/>
                <w:sz w:val="22"/>
                <w:szCs w:val="22"/>
                <w:lang w:val="es-CO"/>
              </w:rPr>
              <w:t> </w:t>
            </w:r>
          </w:p>
          <w:p w14:paraId="04BF6B9C" w14:textId="77777777" w:rsidR="00D61A43" w:rsidRPr="00D61A43" w:rsidRDefault="00D61A43" w:rsidP="00D61A43">
            <w:pPr>
              <w:jc w:val="both"/>
              <w:rPr>
                <w:rFonts w:ascii="Arial" w:hAnsi="Arial" w:cs="Arial"/>
                <w:sz w:val="22"/>
                <w:szCs w:val="22"/>
                <w:lang w:val="es-CO"/>
              </w:rPr>
            </w:pPr>
            <w:r w:rsidRPr="00D61A43">
              <w:rPr>
                <w:rFonts w:ascii="Arial" w:hAnsi="Arial" w:cs="Arial"/>
                <w:sz w:val="22"/>
                <w:szCs w:val="22"/>
              </w:rPr>
              <w:t>El valor del contrato será el reconocimiento económico por parte de la Empresa Desintegradora que resulte seleccionada en el presente proceso, a favor del tesoro nacional de acuerdo con la cantidad de chatarra generada y pagada por el proveedor a un valor inicial de $456 incluyendo IVA por kg. </w:t>
            </w:r>
            <w:r w:rsidRPr="00D61A43">
              <w:rPr>
                <w:rFonts w:ascii="Arial" w:hAnsi="Arial" w:cs="Arial"/>
                <w:sz w:val="22"/>
                <w:szCs w:val="22"/>
                <w:lang w:val="es-CO"/>
              </w:rPr>
              <w:t> </w:t>
            </w:r>
          </w:p>
          <w:p w14:paraId="3E8FEAC2" w14:textId="77777777" w:rsidR="00D61A43" w:rsidRPr="00D61A43" w:rsidRDefault="00D61A43" w:rsidP="00D61A43">
            <w:pPr>
              <w:jc w:val="both"/>
              <w:rPr>
                <w:rFonts w:ascii="Arial" w:hAnsi="Arial" w:cs="Arial"/>
                <w:sz w:val="22"/>
                <w:szCs w:val="22"/>
                <w:lang w:val="es-CO"/>
              </w:rPr>
            </w:pPr>
            <w:r w:rsidRPr="00D61A43">
              <w:rPr>
                <w:rFonts w:ascii="Arial" w:hAnsi="Arial" w:cs="Arial"/>
                <w:sz w:val="22"/>
                <w:szCs w:val="22"/>
                <w:lang w:val="es-CO"/>
              </w:rPr>
              <w:t> </w:t>
            </w:r>
          </w:p>
          <w:p w14:paraId="322DD8F6" w14:textId="77777777" w:rsidR="00D61A43" w:rsidRPr="00D61A43" w:rsidRDefault="00D61A43" w:rsidP="00D61A43">
            <w:pPr>
              <w:jc w:val="both"/>
              <w:rPr>
                <w:rFonts w:ascii="Arial" w:hAnsi="Arial" w:cs="Arial"/>
                <w:sz w:val="22"/>
                <w:szCs w:val="22"/>
                <w:lang w:val="es-CO"/>
              </w:rPr>
            </w:pPr>
            <w:r w:rsidRPr="00D61A43">
              <w:rPr>
                <w:rFonts w:ascii="Arial" w:hAnsi="Arial" w:cs="Arial"/>
                <w:sz w:val="22"/>
                <w:szCs w:val="22"/>
              </w:rPr>
              <w:t>El valor final del valor por kilo será el resultado obtenido en el desarrollo de la subasta ascendente.</w:t>
            </w:r>
            <w:r w:rsidRPr="00D61A43">
              <w:rPr>
                <w:rFonts w:ascii="Arial" w:hAnsi="Arial" w:cs="Arial"/>
                <w:sz w:val="22"/>
                <w:szCs w:val="22"/>
                <w:lang w:val="es-CO"/>
              </w:rPr>
              <w:t> </w:t>
            </w:r>
          </w:p>
          <w:p w14:paraId="23E92FF5" w14:textId="77777777" w:rsidR="00D61A43" w:rsidRPr="00D61A43" w:rsidRDefault="00D61A43" w:rsidP="00D61A43">
            <w:pPr>
              <w:jc w:val="both"/>
              <w:rPr>
                <w:rFonts w:ascii="Arial" w:hAnsi="Arial" w:cs="Arial"/>
                <w:sz w:val="22"/>
                <w:szCs w:val="22"/>
                <w:lang w:val="es-CO"/>
              </w:rPr>
            </w:pPr>
            <w:r w:rsidRPr="00D61A43">
              <w:rPr>
                <w:rFonts w:ascii="Arial" w:hAnsi="Arial" w:cs="Arial"/>
                <w:sz w:val="22"/>
                <w:szCs w:val="22"/>
                <w:lang w:val="es-CO"/>
              </w:rPr>
              <w:t> </w:t>
            </w:r>
          </w:p>
          <w:p w14:paraId="43E194A2" w14:textId="77777777" w:rsidR="00D61A43" w:rsidRPr="00D61A43" w:rsidRDefault="00D61A43" w:rsidP="00D61A43">
            <w:pPr>
              <w:jc w:val="both"/>
              <w:rPr>
                <w:rFonts w:ascii="Arial" w:hAnsi="Arial" w:cs="Arial"/>
                <w:sz w:val="22"/>
                <w:szCs w:val="22"/>
                <w:lang w:val="es-CO"/>
              </w:rPr>
            </w:pPr>
            <w:r w:rsidRPr="00D61A43">
              <w:rPr>
                <w:rFonts w:ascii="Arial" w:hAnsi="Arial" w:cs="Arial"/>
                <w:sz w:val="22"/>
                <w:szCs w:val="22"/>
                <w:lang w:val="es-CO"/>
              </w:rPr>
              <w:t>Ahora, con el fin de establecer un presupuesto estimado para que los proveedores puedan realizar la constitución de las garantías, la Unidad de Compras Públicas teniendo en cuenta la información reportada por el área técnica en su necesidad estableció presupuesto estimado por valor de 46.000 kilogramos (</w:t>
            </w:r>
            <w:proofErr w:type="spellStart"/>
            <w:r w:rsidRPr="00D61A43">
              <w:rPr>
                <w:rFonts w:ascii="Arial" w:hAnsi="Arial" w:cs="Arial"/>
                <w:sz w:val="22"/>
                <w:szCs w:val="22"/>
                <w:lang w:val="es-CO"/>
              </w:rPr>
              <w:t>aprox</w:t>
            </w:r>
            <w:proofErr w:type="spellEnd"/>
            <w:r w:rsidRPr="00D61A43">
              <w:rPr>
                <w:rFonts w:ascii="Arial" w:hAnsi="Arial" w:cs="Arial"/>
                <w:sz w:val="22"/>
                <w:szCs w:val="22"/>
                <w:lang w:val="es-CO"/>
              </w:rPr>
              <w:t>) que conforme al valor unitario por kg ($456) corresponde a la suma de </w:t>
            </w:r>
            <w:r w:rsidRPr="00D61A43">
              <w:rPr>
                <w:rFonts w:ascii="Arial" w:hAnsi="Arial" w:cs="Arial"/>
                <w:b/>
                <w:bCs/>
                <w:sz w:val="22"/>
                <w:szCs w:val="22"/>
                <w:lang w:val="es-CO"/>
              </w:rPr>
              <w:t>VEINTE MILLONES NOVECIENTOS NOVENTA Y UN MIL TRESCIENTOS TREINTA Y TRES PESOS ($20.991.333).</w:t>
            </w:r>
            <w:r w:rsidRPr="00D61A43">
              <w:rPr>
                <w:rFonts w:ascii="Arial" w:hAnsi="Arial" w:cs="Arial"/>
                <w:sz w:val="22"/>
                <w:szCs w:val="22"/>
                <w:lang w:val="es-CO"/>
              </w:rPr>
              <w:t> </w:t>
            </w:r>
          </w:p>
          <w:p w14:paraId="41C8F396" w14:textId="7136D302" w:rsidR="00090435" w:rsidRPr="00BA2A97" w:rsidRDefault="00090435" w:rsidP="00BA2A97">
            <w:pPr>
              <w:jc w:val="both"/>
              <w:rPr>
                <w:rFonts w:ascii="Arial" w:hAnsi="Arial" w:cs="Arial"/>
                <w:sz w:val="22"/>
                <w:szCs w:val="22"/>
                <w:lang w:val="es-CO"/>
              </w:rPr>
            </w:pPr>
          </w:p>
        </w:tc>
      </w:tr>
      <w:tr w:rsidR="00F21FA6" w:rsidRPr="00221C11" w14:paraId="4FB27A71" w14:textId="77777777" w:rsidTr="009B6189">
        <w:trPr>
          <w:trHeight w:val="632"/>
        </w:trPr>
        <w:tc>
          <w:tcPr>
            <w:tcW w:w="2294" w:type="dxa"/>
            <w:tcBorders>
              <w:top w:val="single" w:sz="4" w:space="0" w:color="auto"/>
              <w:left w:val="single" w:sz="4" w:space="0" w:color="auto"/>
              <w:bottom w:val="single" w:sz="4" w:space="0" w:color="auto"/>
              <w:right w:val="single" w:sz="4" w:space="0" w:color="auto"/>
            </w:tcBorders>
            <w:vAlign w:val="center"/>
            <w:hideMark/>
          </w:tcPr>
          <w:p w14:paraId="39648E98" w14:textId="77777777" w:rsidR="00F21FA6" w:rsidRPr="00221C11" w:rsidRDefault="00BD5D09" w:rsidP="00BD5D09">
            <w:pPr>
              <w:pStyle w:val="Prrafodelista"/>
              <w:suppressAutoHyphens w:val="0"/>
              <w:spacing w:line="256" w:lineRule="auto"/>
              <w:ind w:left="0"/>
              <w:jc w:val="both"/>
              <w:rPr>
                <w:rFonts w:ascii="Arial" w:hAnsi="Arial" w:cs="Arial"/>
                <w:b/>
                <w:bCs/>
                <w:sz w:val="22"/>
                <w:szCs w:val="22"/>
                <w:lang w:eastAsia="es-CO"/>
              </w:rPr>
            </w:pPr>
            <w:r w:rsidRPr="00221C11">
              <w:rPr>
                <w:rFonts w:ascii="Arial" w:hAnsi="Arial" w:cs="Arial"/>
                <w:b/>
                <w:bCs/>
                <w:sz w:val="22"/>
                <w:szCs w:val="22"/>
                <w:lang w:eastAsia="es-CO"/>
              </w:rPr>
              <w:t xml:space="preserve">3. </w:t>
            </w:r>
            <w:r w:rsidR="00F21FA6" w:rsidRPr="00221C11">
              <w:rPr>
                <w:rFonts w:ascii="Arial" w:hAnsi="Arial" w:cs="Arial"/>
                <w:b/>
                <w:bCs/>
                <w:sz w:val="22"/>
                <w:szCs w:val="22"/>
                <w:lang w:eastAsia="es-CO"/>
              </w:rPr>
              <w:t>FORMA DE PAGO</w:t>
            </w:r>
          </w:p>
        </w:tc>
        <w:tc>
          <w:tcPr>
            <w:tcW w:w="8283" w:type="dxa"/>
            <w:gridSpan w:val="3"/>
            <w:tcBorders>
              <w:top w:val="single" w:sz="4" w:space="0" w:color="auto"/>
              <w:left w:val="single" w:sz="4" w:space="0" w:color="auto"/>
              <w:bottom w:val="single" w:sz="4" w:space="0" w:color="auto"/>
              <w:right w:val="single" w:sz="4" w:space="0" w:color="auto"/>
            </w:tcBorders>
          </w:tcPr>
          <w:p w14:paraId="62005F53" w14:textId="77777777" w:rsidR="00D61A43" w:rsidRPr="00D61A43" w:rsidRDefault="00D61A43" w:rsidP="00D61A43">
            <w:pPr>
              <w:contextualSpacing/>
              <w:jc w:val="both"/>
              <w:rPr>
                <w:rFonts w:ascii="Arial" w:hAnsi="Arial" w:cs="Arial"/>
                <w:sz w:val="22"/>
                <w:szCs w:val="22"/>
                <w:lang w:val="es-CO"/>
              </w:rPr>
            </w:pPr>
            <w:r w:rsidRPr="00D61A43">
              <w:rPr>
                <w:rFonts w:ascii="Arial" w:hAnsi="Arial" w:cs="Arial"/>
                <w:sz w:val="22"/>
                <w:szCs w:val="22"/>
                <w:lang w:val="es-MX"/>
              </w:rPr>
              <w:t>El proveedor deberá realizar los pagos de manera trimestral, con base en el peso total, expresado en kilogramos, de la chatarra generada durante el respectivo período, y conforme al valor por kilogramo ofertado por el contratista durante el evento de subasta.</w:t>
            </w:r>
            <w:r w:rsidRPr="00D61A43">
              <w:rPr>
                <w:rFonts w:ascii="Arial" w:hAnsi="Arial" w:cs="Arial"/>
                <w:sz w:val="22"/>
                <w:szCs w:val="22"/>
                <w:lang w:val="es-CO"/>
              </w:rPr>
              <w:t> </w:t>
            </w:r>
          </w:p>
          <w:p w14:paraId="4355D934" w14:textId="77777777" w:rsidR="00D61A43" w:rsidRPr="00D61A43" w:rsidRDefault="00D61A43" w:rsidP="00D61A43">
            <w:pPr>
              <w:ind w:left="708"/>
              <w:contextualSpacing/>
              <w:jc w:val="both"/>
              <w:rPr>
                <w:rFonts w:ascii="Arial" w:hAnsi="Arial" w:cs="Arial"/>
                <w:sz w:val="22"/>
                <w:szCs w:val="22"/>
                <w:lang w:val="es-CO"/>
              </w:rPr>
            </w:pPr>
            <w:r w:rsidRPr="00D61A43">
              <w:rPr>
                <w:rFonts w:ascii="Arial" w:hAnsi="Arial" w:cs="Arial"/>
                <w:sz w:val="22"/>
                <w:szCs w:val="22"/>
                <w:lang w:val="es-CO"/>
              </w:rPr>
              <w:t> </w:t>
            </w:r>
          </w:p>
          <w:p w14:paraId="4F7A88DD" w14:textId="77777777" w:rsidR="00D61A43" w:rsidRPr="00D61A43" w:rsidRDefault="00D61A43" w:rsidP="00D61A43">
            <w:pPr>
              <w:contextualSpacing/>
              <w:jc w:val="both"/>
              <w:rPr>
                <w:rFonts w:ascii="Arial" w:hAnsi="Arial" w:cs="Arial"/>
                <w:sz w:val="22"/>
                <w:szCs w:val="22"/>
                <w:lang w:val="es-CO"/>
              </w:rPr>
            </w:pPr>
            <w:r w:rsidRPr="00D61A43">
              <w:rPr>
                <w:rFonts w:ascii="Arial" w:hAnsi="Arial" w:cs="Arial"/>
                <w:sz w:val="22"/>
                <w:szCs w:val="22"/>
              </w:rPr>
              <w:t>El valor consignado por el contratista durante el proceso de </w:t>
            </w:r>
            <w:proofErr w:type="gramStart"/>
            <w:r w:rsidRPr="00D61A43">
              <w:rPr>
                <w:rFonts w:ascii="Arial" w:hAnsi="Arial" w:cs="Arial"/>
                <w:sz w:val="22"/>
                <w:szCs w:val="22"/>
              </w:rPr>
              <w:t>selección,</w:t>
            </w:r>
            <w:proofErr w:type="gramEnd"/>
            <w:r w:rsidRPr="00D61A43">
              <w:rPr>
                <w:rFonts w:ascii="Arial" w:hAnsi="Arial" w:cs="Arial"/>
                <w:sz w:val="22"/>
                <w:szCs w:val="22"/>
              </w:rPr>
              <w:t> se descontará del primer pago. En consecuencia, el primer pago deberá ser por un valor igual o superior al valor consignado por el contratista, de lo contrario, el primer pago se efectuará en el siguiente trimestre.</w:t>
            </w:r>
            <w:r w:rsidRPr="00D61A43">
              <w:rPr>
                <w:rFonts w:ascii="Arial" w:hAnsi="Arial" w:cs="Arial"/>
                <w:sz w:val="22"/>
                <w:szCs w:val="22"/>
                <w:lang w:val="es-CO"/>
              </w:rPr>
              <w:t> </w:t>
            </w:r>
          </w:p>
          <w:p w14:paraId="2AE1727C" w14:textId="77777777" w:rsidR="00D61A43" w:rsidRPr="00D61A43" w:rsidRDefault="00D61A43" w:rsidP="00D61A43">
            <w:pPr>
              <w:ind w:left="708"/>
              <w:contextualSpacing/>
              <w:jc w:val="both"/>
              <w:rPr>
                <w:rFonts w:ascii="Arial" w:hAnsi="Arial" w:cs="Arial"/>
                <w:sz w:val="22"/>
                <w:szCs w:val="22"/>
                <w:lang w:val="es-CO"/>
              </w:rPr>
            </w:pPr>
            <w:r w:rsidRPr="00D61A43">
              <w:rPr>
                <w:rFonts w:ascii="Arial" w:hAnsi="Arial" w:cs="Arial"/>
                <w:sz w:val="22"/>
                <w:szCs w:val="22"/>
                <w:lang w:val="es-CO"/>
              </w:rPr>
              <w:t> </w:t>
            </w:r>
          </w:p>
          <w:p w14:paraId="25F1BD9D" w14:textId="77777777" w:rsidR="00D61A43" w:rsidRPr="00D61A43" w:rsidRDefault="00D61A43" w:rsidP="00D61A43">
            <w:pPr>
              <w:ind w:left="708"/>
              <w:contextualSpacing/>
              <w:jc w:val="both"/>
              <w:rPr>
                <w:rFonts w:ascii="Arial" w:hAnsi="Arial" w:cs="Arial"/>
                <w:sz w:val="22"/>
                <w:szCs w:val="22"/>
                <w:lang w:val="es-CO"/>
              </w:rPr>
            </w:pPr>
            <w:r w:rsidRPr="00D61A43">
              <w:rPr>
                <w:rFonts w:ascii="Arial" w:hAnsi="Arial" w:cs="Arial"/>
                <w:sz w:val="22"/>
                <w:szCs w:val="22"/>
                <w:lang w:val="es-CO"/>
              </w:rPr>
              <w:t> </w:t>
            </w:r>
          </w:p>
          <w:p w14:paraId="4603FD36" w14:textId="77777777" w:rsidR="00D61A43" w:rsidRPr="00D61A43" w:rsidRDefault="00D61A43" w:rsidP="00D61A43">
            <w:pPr>
              <w:contextualSpacing/>
              <w:jc w:val="both"/>
              <w:rPr>
                <w:rFonts w:ascii="Arial" w:hAnsi="Arial" w:cs="Arial"/>
                <w:sz w:val="22"/>
                <w:szCs w:val="22"/>
                <w:lang w:val="es-CO"/>
              </w:rPr>
            </w:pPr>
            <w:r w:rsidRPr="00D61A43">
              <w:rPr>
                <w:rFonts w:ascii="Arial" w:hAnsi="Arial" w:cs="Arial"/>
                <w:sz w:val="22"/>
                <w:szCs w:val="22"/>
                <w:lang w:val="es-CO"/>
              </w:rPr>
              <w:t>Para cada pago, el contratista deberá presentar los siguientes documentos: </w:t>
            </w:r>
          </w:p>
          <w:p w14:paraId="2215DDE8" w14:textId="77777777" w:rsidR="00D61A43" w:rsidRPr="00D61A43" w:rsidRDefault="00D61A43" w:rsidP="00D61A43">
            <w:pPr>
              <w:ind w:left="708"/>
              <w:contextualSpacing/>
              <w:jc w:val="both"/>
              <w:rPr>
                <w:rFonts w:ascii="Arial" w:hAnsi="Arial" w:cs="Arial"/>
                <w:sz w:val="22"/>
                <w:szCs w:val="22"/>
                <w:lang w:val="es-CO"/>
              </w:rPr>
            </w:pPr>
            <w:r w:rsidRPr="00D61A43">
              <w:rPr>
                <w:rFonts w:ascii="Arial" w:hAnsi="Arial" w:cs="Arial"/>
                <w:sz w:val="22"/>
                <w:szCs w:val="22"/>
                <w:lang w:val="es-CO"/>
              </w:rPr>
              <w:t> </w:t>
            </w:r>
          </w:p>
          <w:p w14:paraId="3BEEC63A" w14:textId="77777777" w:rsidR="00D61A43" w:rsidRPr="00D61A43" w:rsidRDefault="00D61A43" w:rsidP="00D61A43">
            <w:pPr>
              <w:numPr>
                <w:ilvl w:val="0"/>
                <w:numId w:val="2"/>
              </w:numPr>
              <w:contextualSpacing/>
              <w:jc w:val="both"/>
              <w:rPr>
                <w:rFonts w:ascii="Arial" w:hAnsi="Arial" w:cs="Arial"/>
                <w:sz w:val="22"/>
                <w:szCs w:val="22"/>
                <w:lang w:val="es-CO"/>
              </w:rPr>
            </w:pPr>
            <w:r w:rsidRPr="00D61A43">
              <w:rPr>
                <w:rFonts w:ascii="Arial" w:hAnsi="Arial" w:cs="Arial"/>
                <w:sz w:val="22"/>
                <w:szCs w:val="22"/>
                <w:lang w:val="es-CO"/>
              </w:rPr>
              <w:t xml:space="preserve">Informe del contratista con la relación de la totalidad del peso de chatarra y cantidad de vehículos destruidos, para que se expida el recibo de pago por </w:t>
            </w:r>
            <w:r w:rsidRPr="00D61A43">
              <w:rPr>
                <w:rFonts w:ascii="Arial" w:hAnsi="Arial" w:cs="Arial"/>
                <w:sz w:val="22"/>
                <w:szCs w:val="22"/>
                <w:lang w:val="es-CO"/>
              </w:rPr>
              <w:lastRenderedPageBreak/>
              <w:t>concepto de venta de activos, el cual deberá ser entregado a la empresa que efectuó la destrucción de los automotores, para que consignen el valor correspondiente a la Cuenta del Banco Agrario cuenta corriente No. 3-0820-000635-8, denominada CSJ-IMPUESTO DE REMATE-CUN   </w:t>
            </w:r>
          </w:p>
          <w:p w14:paraId="52377AB5" w14:textId="77777777" w:rsidR="00D61A43" w:rsidRPr="00D61A43" w:rsidRDefault="00D61A43" w:rsidP="00D61A43">
            <w:pPr>
              <w:numPr>
                <w:ilvl w:val="0"/>
                <w:numId w:val="3"/>
              </w:numPr>
              <w:contextualSpacing/>
              <w:jc w:val="both"/>
              <w:rPr>
                <w:rFonts w:ascii="Arial" w:hAnsi="Arial" w:cs="Arial"/>
                <w:sz w:val="22"/>
                <w:szCs w:val="22"/>
                <w:lang w:val="es-CO"/>
              </w:rPr>
            </w:pPr>
            <w:r w:rsidRPr="00D61A43">
              <w:rPr>
                <w:rFonts w:ascii="Arial" w:hAnsi="Arial" w:cs="Arial"/>
                <w:sz w:val="22"/>
                <w:szCs w:val="22"/>
              </w:rPr>
              <w:t>Constancia de cumplimiento expedida por la supervisión del contrato.</w:t>
            </w:r>
            <w:r w:rsidRPr="00D61A43">
              <w:rPr>
                <w:rFonts w:ascii="Arial" w:hAnsi="Arial" w:cs="Arial"/>
                <w:sz w:val="22"/>
                <w:szCs w:val="22"/>
                <w:lang w:val="es-CO"/>
              </w:rPr>
              <w:t> </w:t>
            </w:r>
          </w:p>
          <w:p w14:paraId="238601FE" w14:textId="6130B9DC" w:rsidR="00045C81" w:rsidRPr="00D61A43" w:rsidRDefault="00D61A43" w:rsidP="00D61A43">
            <w:pPr>
              <w:numPr>
                <w:ilvl w:val="0"/>
                <w:numId w:val="4"/>
              </w:numPr>
              <w:contextualSpacing/>
              <w:jc w:val="both"/>
              <w:rPr>
                <w:rFonts w:ascii="Arial" w:hAnsi="Arial" w:cs="Arial"/>
                <w:sz w:val="22"/>
                <w:szCs w:val="22"/>
                <w:lang w:val="es-CO"/>
              </w:rPr>
            </w:pPr>
            <w:r w:rsidRPr="00D61A43">
              <w:rPr>
                <w:rFonts w:ascii="Arial" w:hAnsi="Arial" w:cs="Arial"/>
                <w:sz w:val="22"/>
                <w:szCs w:val="22"/>
              </w:rPr>
              <w:t>Constancia de estar al día con el cumplimiento del pago de los aportes a los sistemas de salud, riesgos laborales, pensión y aportes a las Cajas de Compensación Familiar, Instituto Colombiano de Bienestar Familiar y Servicio Nacional de Aprendizaje, cuando a ello haya lugar de conformidad con el parágrafo 1º del Artículo 23 de la Ley 1150 de 2007 concordante con la normativa vigente.</w:t>
            </w:r>
            <w:r w:rsidRPr="00D61A43">
              <w:rPr>
                <w:rFonts w:ascii="Arial" w:hAnsi="Arial" w:cs="Arial"/>
                <w:sz w:val="22"/>
                <w:szCs w:val="22"/>
                <w:lang w:val="es-CO"/>
              </w:rPr>
              <w:t> </w:t>
            </w:r>
          </w:p>
        </w:tc>
      </w:tr>
      <w:tr w:rsidR="00F21FA6" w:rsidRPr="00221C11" w14:paraId="65D1E29A" w14:textId="77777777" w:rsidTr="009B6189">
        <w:trPr>
          <w:trHeight w:val="65"/>
        </w:trPr>
        <w:tc>
          <w:tcPr>
            <w:tcW w:w="2294" w:type="dxa"/>
            <w:tcBorders>
              <w:top w:val="single" w:sz="4" w:space="0" w:color="auto"/>
              <w:left w:val="single" w:sz="4" w:space="0" w:color="auto"/>
              <w:bottom w:val="single" w:sz="4" w:space="0" w:color="auto"/>
              <w:right w:val="single" w:sz="4" w:space="0" w:color="auto"/>
            </w:tcBorders>
            <w:vAlign w:val="center"/>
            <w:hideMark/>
          </w:tcPr>
          <w:p w14:paraId="02FE3E74" w14:textId="77777777" w:rsidR="00F21FA6" w:rsidRPr="00221C11" w:rsidRDefault="00BD5D09" w:rsidP="00BD5D09">
            <w:pPr>
              <w:pStyle w:val="Prrafodelista"/>
              <w:suppressAutoHyphens w:val="0"/>
              <w:spacing w:line="256" w:lineRule="auto"/>
              <w:ind w:left="0"/>
              <w:jc w:val="both"/>
              <w:rPr>
                <w:rFonts w:ascii="Arial" w:hAnsi="Arial" w:cs="Arial"/>
                <w:b/>
                <w:bCs/>
                <w:sz w:val="22"/>
                <w:szCs w:val="22"/>
                <w:lang w:eastAsia="es-CO"/>
              </w:rPr>
            </w:pPr>
            <w:r w:rsidRPr="00221C11">
              <w:rPr>
                <w:rFonts w:ascii="Arial" w:hAnsi="Arial" w:cs="Arial"/>
                <w:b/>
                <w:bCs/>
                <w:sz w:val="22"/>
                <w:szCs w:val="22"/>
                <w:lang w:eastAsia="es-CO"/>
              </w:rPr>
              <w:lastRenderedPageBreak/>
              <w:t>4.</w:t>
            </w:r>
            <w:r w:rsidR="00F21FA6" w:rsidRPr="00221C11">
              <w:rPr>
                <w:rFonts w:ascii="Arial" w:hAnsi="Arial" w:cs="Arial"/>
                <w:b/>
                <w:bCs/>
                <w:sz w:val="22"/>
                <w:szCs w:val="22"/>
                <w:lang w:eastAsia="es-CO"/>
              </w:rPr>
              <w:t>PLAZO Y LUGAR DE EJECUCIÓN</w:t>
            </w:r>
          </w:p>
        </w:tc>
        <w:tc>
          <w:tcPr>
            <w:tcW w:w="8283" w:type="dxa"/>
            <w:gridSpan w:val="3"/>
            <w:tcBorders>
              <w:top w:val="single" w:sz="4" w:space="0" w:color="auto"/>
              <w:left w:val="single" w:sz="4" w:space="0" w:color="auto"/>
              <w:bottom w:val="single" w:sz="4" w:space="0" w:color="auto"/>
              <w:right w:val="single" w:sz="4" w:space="0" w:color="auto"/>
            </w:tcBorders>
            <w:vAlign w:val="center"/>
            <w:hideMark/>
          </w:tcPr>
          <w:p w14:paraId="55F0FD39" w14:textId="07B11EF5" w:rsidR="00DB713F" w:rsidRPr="009502D8" w:rsidRDefault="00D61A43" w:rsidP="004832E3">
            <w:pPr>
              <w:widowControl w:val="0"/>
              <w:autoSpaceDE w:val="0"/>
              <w:autoSpaceDN w:val="0"/>
              <w:spacing w:line="237" w:lineRule="auto"/>
              <w:ind w:right="49"/>
              <w:jc w:val="both"/>
              <w:rPr>
                <w:bCs/>
                <w:color w:val="000000"/>
              </w:rPr>
            </w:pPr>
            <w:proofErr w:type="gramStart"/>
            <w:r w:rsidRPr="00D61A43">
              <w:rPr>
                <w:rFonts w:ascii="Arial" w:hAnsi="Arial" w:cs="Arial"/>
                <w:sz w:val="22"/>
                <w:szCs w:val="22"/>
              </w:rPr>
              <w:t>El contrato a suscribir</w:t>
            </w:r>
            <w:proofErr w:type="gramEnd"/>
            <w:r w:rsidRPr="00D61A43">
              <w:rPr>
                <w:rFonts w:ascii="Arial" w:hAnsi="Arial" w:cs="Arial"/>
                <w:sz w:val="22"/>
                <w:szCs w:val="22"/>
              </w:rPr>
              <w:t xml:space="preserve"> tendrá un plazo de ejecución de dos (2) años a partir de la firma del acta de inicio y aprobación de la garantía única.</w:t>
            </w:r>
          </w:p>
        </w:tc>
      </w:tr>
      <w:tr w:rsidR="00F21FA6" w:rsidRPr="00221C11" w14:paraId="4ED23A1D" w14:textId="77777777" w:rsidTr="009B6189">
        <w:trPr>
          <w:trHeight w:val="405"/>
        </w:trPr>
        <w:tc>
          <w:tcPr>
            <w:tcW w:w="2294" w:type="dxa"/>
            <w:tcBorders>
              <w:top w:val="single" w:sz="4" w:space="0" w:color="auto"/>
              <w:left w:val="single" w:sz="4" w:space="0" w:color="auto"/>
              <w:bottom w:val="single" w:sz="4" w:space="0" w:color="auto"/>
              <w:right w:val="single" w:sz="4" w:space="0" w:color="auto"/>
            </w:tcBorders>
            <w:vAlign w:val="center"/>
            <w:hideMark/>
          </w:tcPr>
          <w:p w14:paraId="6F380C4D" w14:textId="77777777" w:rsidR="00F21FA6" w:rsidRPr="00221C11" w:rsidRDefault="00BD5D09" w:rsidP="00BD5D09">
            <w:pPr>
              <w:pStyle w:val="Prrafodelista"/>
              <w:suppressAutoHyphens w:val="0"/>
              <w:spacing w:line="256" w:lineRule="auto"/>
              <w:ind w:left="0"/>
              <w:jc w:val="both"/>
              <w:rPr>
                <w:rFonts w:ascii="Arial" w:hAnsi="Arial" w:cs="Arial"/>
                <w:b/>
                <w:bCs/>
                <w:sz w:val="22"/>
                <w:szCs w:val="22"/>
                <w:lang w:eastAsia="es-CO"/>
              </w:rPr>
            </w:pPr>
            <w:r w:rsidRPr="00221C11">
              <w:rPr>
                <w:rFonts w:ascii="Arial" w:hAnsi="Arial" w:cs="Arial"/>
                <w:b/>
                <w:bCs/>
                <w:sz w:val="22"/>
                <w:szCs w:val="22"/>
                <w:lang w:eastAsia="es-CO"/>
              </w:rPr>
              <w:t>4.1.</w:t>
            </w:r>
            <w:r w:rsidR="00AB3E83" w:rsidRPr="00221C11">
              <w:rPr>
                <w:rFonts w:ascii="Arial" w:hAnsi="Arial" w:cs="Arial"/>
                <w:b/>
                <w:bCs/>
                <w:sz w:val="22"/>
                <w:szCs w:val="22"/>
                <w:lang w:eastAsia="es-CO"/>
              </w:rPr>
              <w:t xml:space="preserve"> </w:t>
            </w:r>
            <w:r w:rsidR="00F21FA6" w:rsidRPr="00221C11">
              <w:rPr>
                <w:rFonts w:ascii="Arial" w:hAnsi="Arial" w:cs="Arial"/>
                <w:b/>
                <w:bCs/>
                <w:sz w:val="22"/>
                <w:szCs w:val="22"/>
                <w:lang w:eastAsia="es-CO"/>
              </w:rPr>
              <w:t>ACTA DE INICIO</w:t>
            </w:r>
          </w:p>
        </w:tc>
        <w:tc>
          <w:tcPr>
            <w:tcW w:w="8283" w:type="dxa"/>
            <w:gridSpan w:val="3"/>
            <w:tcBorders>
              <w:top w:val="single" w:sz="4" w:space="0" w:color="auto"/>
              <w:left w:val="single" w:sz="4" w:space="0" w:color="auto"/>
              <w:bottom w:val="single" w:sz="4" w:space="0" w:color="auto"/>
              <w:right w:val="single" w:sz="4" w:space="0" w:color="auto"/>
            </w:tcBorders>
            <w:vAlign w:val="center"/>
            <w:hideMark/>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3"/>
              <w:gridCol w:w="363"/>
              <w:gridCol w:w="632"/>
              <w:gridCol w:w="426"/>
            </w:tblGrid>
            <w:tr w:rsidR="00F21FA6" w:rsidRPr="00221C11" w14:paraId="44091DA9" w14:textId="77777777">
              <w:tc>
                <w:tcPr>
                  <w:tcW w:w="633" w:type="dxa"/>
                  <w:tcBorders>
                    <w:top w:val="nil"/>
                    <w:left w:val="nil"/>
                    <w:bottom w:val="nil"/>
                    <w:right w:val="single" w:sz="4" w:space="0" w:color="auto"/>
                  </w:tcBorders>
                  <w:hideMark/>
                </w:tcPr>
                <w:p w14:paraId="7D853DDE" w14:textId="77777777" w:rsidR="00F21FA6" w:rsidRPr="00221C11" w:rsidRDefault="00F21FA6">
                  <w:pPr>
                    <w:spacing w:line="256" w:lineRule="auto"/>
                    <w:jc w:val="both"/>
                    <w:rPr>
                      <w:rFonts w:ascii="Arial" w:hAnsi="Arial" w:cs="Arial"/>
                      <w:sz w:val="22"/>
                      <w:szCs w:val="22"/>
                      <w:lang w:eastAsia="es-CO"/>
                    </w:rPr>
                  </w:pPr>
                  <w:r w:rsidRPr="00221C11">
                    <w:rPr>
                      <w:rFonts w:ascii="Arial" w:hAnsi="Arial" w:cs="Arial"/>
                      <w:sz w:val="22"/>
                      <w:szCs w:val="22"/>
                      <w:lang w:eastAsia="es-CO"/>
                    </w:rPr>
                    <w:t>SI</w:t>
                  </w:r>
                </w:p>
              </w:tc>
              <w:tc>
                <w:tcPr>
                  <w:tcW w:w="362" w:type="dxa"/>
                  <w:tcBorders>
                    <w:top w:val="single" w:sz="4" w:space="0" w:color="auto"/>
                    <w:left w:val="single" w:sz="4" w:space="0" w:color="auto"/>
                    <w:bottom w:val="single" w:sz="4" w:space="0" w:color="auto"/>
                    <w:right w:val="single" w:sz="4" w:space="0" w:color="auto"/>
                  </w:tcBorders>
                  <w:hideMark/>
                </w:tcPr>
                <w:p w14:paraId="7E0CB7FE" w14:textId="101FF513" w:rsidR="00F21FA6" w:rsidRPr="00221C11" w:rsidRDefault="00D61A43">
                  <w:pPr>
                    <w:spacing w:line="256" w:lineRule="auto"/>
                    <w:jc w:val="both"/>
                    <w:rPr>
                      <w:rFonts w:ascii="Arial" w:hAnsi="Arial" w:cs="Arial"/>
                      <w:b/>
                      <w:sz w:val="22"/>
                      <w:szCs w:val="22"/>
                      <w:lang w:eastAsia="es-CO"/>
                    </w:rPr>
                  </w:pPr>
                  <w:r>
                    <w:rPr>
                      <w:rFonts w:ascii="Arial" w:hAnsi="Arial" w:cs="Arial"/>
                      <w:b/>
                      <w:sz w:val="22"/>
                      <w:szCs w:val="22"/>
                      <w:lang w:eastAsia="es-CO"/>
                    </w:rPr>
                    <w:t>X</w:t>
                  </w:r>
                </w:p>
              </w:tc>
              <w:tc>
                <w:tcPr>
                  <w:tcW w:w="632" w:type="dxa"/>
                  <w:tcBorders>
                    <w:top w:val="nil"/>
                    <w:left w:val="single" w:sz="4" w:space="0" w:color="auto"/>
                    <w:bottom w:val="nil"/>
                    <w:right w:val="single" w:sz="4" w:space="0" w:color="auto"/>
                  </w:tcBorders>
                  <w:hideMark/>
                </w:tcPr>
                <w:p w14:paraId="2B4114AD" w14:textId="77777777" w:rsidR="00F21FA6" w:rsidRPr="00221C11" w:rsidRDefault="00F21FA6">
                  <w:pPr>
                    <w:spacing w:line="256" w:lineRule="auto"/>
                    <w:jc w:val="both"/>
                    <w:rPr>
                      <w:rFonts w:ascii="Arial" w:hAnsi="Arial" w:cs="Arial"/>
                      <w:sz w:val="22"/>
                      <w:szCs w:val="22"/>
                      <w:lang w:eastAsia="es-CO"/>
                    </w:rPr>
                  </w:pPr>
                  <w:r w:rsidRPr="00221C11">
                    <w:rPr>
                      <w:rFonts w:ascii="Arial" w:hAnsi="Arial" w:cs="Arial"/>
                      <w:sz w:val="22"/>
                      <w:szCs w:val="22"/>
                      <w:lang w:eastAsia="es-CO"/>
                    </w:rPr>
                    <w:t xml:space="preserve"> NO            </w:t>
                  </w:r>
                </w:p>
              </w:tc>
              <w:tc>
                <w:tcPr>
                  <w:tcW w:w="426" w:type="dxa"/>
                  <w:tcBorders>
                    <w:top w:val="single" w:sz="4" w:space="0" w:color="auto"/>
                    <w:left w:val="single" w:sz="4" w:space="0" w:color="auto"/>
                    <w:bottom w:val="single" w:sz="4" w:space="0" w:color="auto"/>
                    <w:right w:val="single" w:sz="4" w:space="0" w:color="auto"/>
                  </w:tcBorders>
                </w:tcPr>
                <w:p w14:paraId="0F3CABC7" w14:textId="35098C1B" w:rsidR="00F21FA6" w:rsidRPr="00221C11" w:rsidRDefault="00F21FA6">
                  <w:pPr>
                    <w:spacing w:line="256" w:lineRule="auto"/>
                    <w:jc w:val="both"/>
                    <w:rPr>
                      <w:rFonts w:ascii="Arial" w:hAnsi="Arial" w:cs="Arial"/>
                      <w:b/>
                      <w:sz w:val="22"/>
                      <w:szCs w:val="22"/>
                      <w:lang w:eastAsia="es-CO"/>
                    </w:rPr>
                  </w:pPr>
                </w:p>
              </w:tc>
            </w:tr>
          </w:tbl>
          <w:p w14:paraId="5B08B5D1" w14:textId="77777777" w:rsidR="00F21FA6" w:rsidRPr="00221C11" w:rsidRDefault="00F21FA6">
            <w:pPr>
              <w:spacing w:line="256" w:lineRule="auto"/>
              <w:rPr>
                <w:rFonts w:ascii="Arial" w:eastAsia="Calibri" w:hAnsi="Arial" w:cs="Arial"/>
                <w:sz w:val="22"/>
                <w:szCs w:val="22"/>
                <w:lang w:eastAsia="en-US"/>
              </w:rPr>
            </w:pPr>
          </w:p>
        </w:tc>
      </w:tr>
      <w:tr w:rsidR="00F21FA6" w:rsidRPr="00221C11" w14:paraId="4A5B89A6" w14:textId="77777777" w:rsidTr="009B6189">
        <w:trPr>
          <w:trHeight w:val="344"/>
        </w:trPr>
        <w:tc>
          <w:tcPr>
            <w:tcW w:w="2294" w:type="dxa"/>
            <w:tcBorders>
              <w:top w:val="single" w:sz="4" w:space="0" w:color="auto"/>
              <w:left w:val="single" w:sz="4" w:space="0" w:color="auto"/>
              <w:bottom w:val="single" w:sz="4" w:space="0" w:color="auto"/>
              <w:right w:val="single" w:sz="4" w:space="0" w:color="auto"/>
            </w:tcBorders>
            <w:vAlign w:val="center"/>
            <w:hideMark/>
          </w:tcPr>
          <w:p w14:paraId="02EA706D" w14:textId="77777777" w:rsidR="00F21FA6" w:rsidRPr="00221C11" w:rsidRDefault="00BD5D09" w:rsidP="00BD5D09">
            <w:pPr>
              <w:pStyle w:val="Prrafodelista"/>
              <w:suppressAutoHyphens w:val="0"/>
              <w:spacing w:line="256" w:lineRule="auto"/>
              <w:ind w:left="0"/>
              <w:jc w:val="both"/>
              <w:rPr>
                <w:rFonts w:ascii="Arial" w:hAnsi="Arial" w:cs="Arial"/>
                <w:b/>
                <w:bCs/>
                <w:sz w:val="22"/>
                <w:szCs w:val="22"/>
                <w:lang w:val="es-CO" w:eastAsia="es-CO"/>
              </w:rPr>
            </w:pPr>
            <w:r w:rsidRPr="00221C11">
              <w:rPr>
                <w:rFonts w:ascii="Arial" w:hAnsi="Arial" w:cs="Arial"/>
                <w:b/>
                <w:bCs/>
                <w:sz w:val="22"/>
                <w:szCs w:val="22"/>
                <w:lang w:eastAsia="es-CO"/>
              </w:rPr>
              <w:t>5.</w:t>
            </w:r>
            <w:r w:rsidR="00F21FA6" w:rsidRPr="00221C11">
              <w:rPr>
                <w:rFonts w:ascii="Arial" w:hAnsi="Arial" w:cs="Arial"/>
                <w:b/>
                <w:bCs/>
                <w:sz w:val="22"/>
                <w:szCs w:val="22"/>
                <w:lang w:eastAsia="es-CO"/>
              </w:rPr>
              <w:t>LIQUIDACION</w:t>
            </w:r>
          </w:p>
        </w:tc>
        <w:tc>
          <w:tcPr>
            <w:tcW w:w="8283" w:type="dxa"/>
            <w:gridSpan w:val="3"/>
            <w:tcBorders>
              <w:top w:val="single" w:sz="4" w:space="0" w:color="auto"/>
              <w:left w:val="single" w:sz="4" w:space="0" w:color="auto"/>
              <w:bottom w:val="single" w:sz="4" w:space="0" w:color="auto"/>
              <w:right w:val="single" w:sz="4" w:space="0" w:color="auto"/>
            </w:tcBorders>
            <w:vAlign w:val="center"/>
            <w:hideMark/>
          </w:tcPr>
          <w:tbl>
            <w:tblPr>
              <w:tblpPr w:leftFromText="141" w:rightFromText="141" w:bottomFromText="160" w:vertAnchor="text" w:horzAnchor="page" w:tblpX="2546" w:tblpY="-23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7"/>
              <w:gridCol w:w="363"/>
              <w:gridCol w:w="567"/>
              <w:gridCol w:w="425"/>
            </w:tblGrid>
            <w:tr w:rsidR="00F21FA6" w:rsidRPr="00221C11" w14:paraId="791CE4AB" w14:textId="77777777">
              <w:tc>
                <w:tcPr>
                  <w:tcW w:w="507" w:type="dxa"/>
                  <w:tcBorders>
                    <w:top w:val="nil"/>
                    <w:left w:val="nil"/>
                    <w:bottom w:val="nil"/>
                    <w:right w:val="single" w:sz="4" w:space="0" w:color="auto"/>
                  </w:tcBorders>
                  <w:hideMark/>
                </w:tcPr>
                <w:p w14:paraId="04BD1724" w14:textId="77777777" w:rsidR="00F21FA6" w:rsidRPr="00221C11" w:rsidRDefault="00F21FA6">
                  <w:pPr>
                    <w:spacing w:line="256" w:lineRule="auto"/>
                    <w:jc w:val="both"/>
                    <w:rPr>
                      <w:rFonts w:ascii="Arial" w:hAnsi="Arial" w:cs="Arial"/>
                      <w:sz w:val="22"/>
                      <w:szCs w:val="22"/>
                      <w:lang w:eastAsia="es-CO"/>
                    </w:rPr>
                  </w:pPr>
                  <w:r w:rsidRPr="00221C11">
                    <w:rPr>
                      <w:rFonts w:ascii="Arial" w:hAnsi="Arial" w:cs="Arial"/>
                      <w:sz w:val="22"/>
                      <w:szCs w:val="22"/>
                      <w:lang w:eastAsia="es-CO"/>
                    </w:rPr>
                    <w:t>SI</w:t>
                  </w:r>
                </w:p>
              </w:tc>
              <w:tc>
                <w:tcPr>
                  <w:tcW w:w="351" w:type="dxa"/>
                  <w:tcBorders>
                    <w:top w:val="single" w:sz="4" w:space="0" w:color="auto"/>
                    <w:left w:val="single" w:sz="4" w:space="0" w:color="auto"/>
                    <w:bottom w:val="single" w:sz="4" w:space="0" w:color="auto"/>
                    <w:right w:val="single" w:sz="4" w:space="0" w:color="auto"/>
                  </w:tcBorders>
                  <w:hideMark/>
                </w:tcPr>
                <w:p w14:paraId="41E61A33" w14:textId="48F4749E" w:rsidR="00F21FA6" w:rsidRPr="00221C11" w:rsidRDefault="00D61A43">
                  <w:pPr>
                    <w:spacing w:line="256" w:lineRule="auto"/>
                    <w:jc w:val="both"/>
                    <w:rPr>
                      <w:rFonts w:ascii="Arial" w:hAnsi="Arial" w:cs="Arial"/>
                      <w:b/>
                      <w:sz w:val="22"/>
                      <w:szCs w:val="22"/>
                      <w:lang w:eastAsia="es-CO"/>
                    </w:rPr>
                  </w:pPr>
                  <w:r>
                    <w:rPr>
                      <w:rFonts w:ascii="Arial" w:hAnsi="Arial" w:cs="Arial"/>
                      <w:b/>
                      <w:sz w:val="22"/>
                      <w:szCs w:val="22"/>
                      <w:lang w:eastAsia="es-CO"/>
                    </w:rPr>
                    <w:t>X</w:t>
                  </w:r>
                </w:p>
              </w:tc>
              <w:tc>
                <w:tcPr>
                  <w:tcW w:w="567" w:type="dxa"/>
                  <w:tcBorders>
                    <w:top w:val="nil"/>
                    <w:left w:val="single" w:sz="4" w:space="0" w:color="auto"/>
                    <w:bottom w:val="nil"/>
                    <w:right w:val="single" w:sz="4" w:space="0" w:color="auto"/>
                  </w:tcBorders>
                  <w:hideMark/>
                </w:tcPr>
                <w:p w14:paraId="3C625688" w14:textId="77777777" w:rsidR="00F21FA6" w:rsidRPr="00221C11" w:rsidRDefault="00F21FA6">
                  <w:pPr>
                    <w:spacing w:line="256" w:lineRule="auto"/>
                    <w:jc w:val="both"/>
                    <w:rPr>
                      <w:rFonts w:ascii="Arial" w:hAnsi="Arial" w:cs="Arial"/>
                      <w:sz w:val="22"/>
                      <w:szCs w:val="22"/>
                      <w:lang w:eastAsia="es-CO"/>
                    </w:rPr>
                  </w:pPr>
                  <w:r w:rsidRPr="00221C11">
                    <w:rPr>
                      <w:rFonts w:ascii="Arial" w:hAnsi="Arial" w:cs="Arial"/>
                      <w:sz w:val="22"/>
                      <w:szCs w:val="22"/>
                      <w:lang w:eastAsia="es-CO"/>
                    </w:rPr>
                    <w:t>NO</w:t>
                  </w:r>
                </w:p>
              </w:tc>
              <w:tc>
                <w:tcPr>
                  <w:tcW w:w="425" w:type="dxa"/>
                  <w:tcBorders>
                    <w:top w:val="single" w:sz="4" w:space="0" w:color="auto"/>
                    <w:left w:val="single" w:sz="4" w:space="0" w:color="auto"/>
                    <w:bottom w:val="single" w:sz="4" w:space="0" w:color="auto"/>
                    <w:right w:val="single" w:sz="4" w:space="0" w:color="auto"/>
                  </w:tcBorders>
                </w:tcPr>
                <w:p w14:paraId="16DEB4AB" w14:textId="4A50B61C" w:rsidR="00F21FA6" w:rsidRPr="00221C11" w:rsidRDefault="00F21FA6">
                  <w:pPr>
                    <w:spacing w:line="256" w:lineRule="auto"/>
                    <w:jc w:val="both"/>
                    <w:rPr>
                      <w:rFonts w:ascii="Arial" w:hAnsi="Arial" w:cs="Arial"/>
                      <w:b/>
                      <w:sz w:val="22"/>
                      <w:szCs w:val="22"/>
                      <w:lang w:eastAsia="es-CO"/>
                    </w:rPr>
                  </w:pPr>
                </w:p>
              </w:tc>
            </w:tr>
          </w:tbl>
          <w:p w14:paraId="08B911B0" w14:textId="77777777" w:rsidR="00911D0A" w:rsidRDefault="00F21FA6">
            <w:pPr>
              <w:spacing w:line="256" w:lineRule="auto"/>
              <w:jc w:val="both"/>
              <w:rPr>
                <w:rFonts w:ascii="Arial" w:hAnsi="Arial" w:cs="Arial"/>
                <w:bCs/>
                <w:sz w:val="22"/>
                <w:szCs w:val="22"/>
              </w:rPr>
            </w:pPr>
            <w:r w:rsidRPr="00221C11">
              <w:rPr>
                <w:rFonts w:ascii="Arial" w:hAnsi="Arial" w:cs="Arial"/>
                <w:bCs/>
                <w:sz w:val="22"/>
                <w:szCs w:val="22"/>
              </w:rPr>
              <w:t xml:space="preserve">Procede la liquidación  </w:t>
            </w:r>
          </w:p>
          <w:p w14:paraId="70C7DF7C" w14:textId="77777777" w:rsidR="00911D0A" w:rsidRDefault="00911D0A">
            <w:pPr>
              <w:spacing w:line="256" w:lineRule="auto"/>
              <w:jc w:val="both"/>
              <w:rPr>
                <w:rFonts w:ascii="Arial" w:hAnsi="Arial" w:cs="Arial"/>
                <w:bCs/>
                <w:sz w:val="22"/>
                <w:szCs w:val="22"/>
              </w:rPr>
            </w:pPr>
          </w:p>
          <w:p w14:paraId="22196E31" w14:textId="77777777" w:rsidR="00911D0A" w:rsidRPr="00BC5EAE" w:rsidRDefault="00911D0A" w:rsidP="00911D0A">
            <w:pPr>
              <w:jc w:val="both"/>
              <w:rPr>
                <w:rFonts w:ascii="Arial" w:hAnsi="Arial" w:cs="Arial"/>
                <w:sz w:val="22"/>
                <w:szCs w:val="22"/>
              </w:rPr>
            </w:pPr>
          </w:p>
          <w:p w14:paraId="3D2DB611" w14:textId="57D869E3" w:rsidR="00F21FA6" w:rsidRPr="00221C11" w:rsidRDefault="00F21FA6" w:rsidP="00911D0A">
            <w:pPr>
              <w:spacing w:line="256" w:lineRule="auto"/>
              <w:jc w:val="both"/>
              <w:rPr>
                <w:rFonts w:ascii="Arial" w:hAnsi="Arial" w:cs="Arial"/>
                <w:sz w:val="22"/>
                <w:szCs w:val="22"/>
                <w:lang w:eastAsia="es-CO"/>
              </w:rPr>
            </w:pPr>
          </w:p>
        </w:tc>
      </w:tr>
      <w:tr w:rsidR="00F21FA6" w:rsidRPr="00221C11" w14:paraId="15B4E886" w14:textId="77777777" w:rsidTr="009B6189">
        <w:trPr>
          <w:trHeight w:val="536"/>
        </w:trPr>
        <w:tc>
          <w:tcPr>
            <w:tcW w:w="2294" w:type="dxa"/>
            <w:tcBorders>
              <w:top w:val="single" w:sz="4" w:space="0" w:color="auto"/>
              <w:left w:val="single" w:sz="4" w:space="0" w:color="auto"/>
              <w:bottom w:val="single" w:sz="4" w:space="0" w:color="auto"/>
              <w:right w:val="single" w:sz="4" w:space="0" w:color="auto"/>
            </w:tcBorders>
            <w:vAlign w:val="center"/>
            <w:hideMark/>
          </w:tcPr>
          <w:p w14:paraId="79412912" w14:textId="77777777" w:rsidR="00F21FA6" w:rsidRPr="00221C11" w:rsidRDefault="00BD5D09" w:rsidP="00BD5D09">
            <w:pPr>
              <w:pStyle w:val="Prrafodelista"/>
              <w:suppressAutoHyphens w:val="0"/>
              <w:spacing w:line="256" w:lineRule="auto"/>
              <w:ind w:left="0"/>
              <w:jc w:val="both"/>
              <w:rPr>
                <w:rFonts w:ascii="Arial" w:hAnsi="Arial" w:cs="Arial"/>
                <w:b/>
                <w:bCs/>
                <w:sz w:val="22"/>
                <w:szCs w:val="22"/>
                <w:lang w:eastAsia="es-CO"/>
              </w:rPr>
            </w:pPr>
            <w:r w:rsidRPr="00221C11">
              <w:rPr>
                <w:rFonts w:ascii="Arial" w:hAnsi="Arial" w:cs="Arial"/>
                <w:b/>
                <w:bCs/>
                <w:sz w:val="22"/>
                <w:szCs w:val="22"/>
                <w:lang w:eastAsia="es-CO"/>
              </w:rPr>
              <w:t>6.</w:t>
            </w:r>
            <w:r w:rsidR="00F21FA6" w:rsidRPr="00221C11">
              <w:rPr>
                <w:rFonts w:ascii="Arial" w:hAnsi="Arial" w:cs="Arial"/>
                <w:b/>
                <w:bCs/>
                <w:sz w:val="22"/>
                <w:szCs w:val="22"/>
                <w:lang w:eastAsia="es-CO"/>
              </w:rPr>
              <w:t>GARANTÍAS</w:t>
            </w:r>
          </w:p>
        </w:tc>
        <w:tc>
          <w:tcPr>
            <w:tcW w:w="8283" w:type="dxa"/>
            <w:gridSpan w:val="3"/>
            <w:tcBorders>
              <w:top w:val="single" w:sz="4" w:space="0" w:color="auto"/>
              <w:left w:val="single" w:sz="4" w:space="0" w:color="auto"/>
              <w:bottom w:val="single" w:sz="4" w:space="0" w:color="auto"/>
              <w:right w:val="single" w:sz="4" w:space="0" w:color="auto"/>
            </w:tcBorders>
            <w:vAlign w:val="center"/>
          </w:tcPr>
          <w:p w14:paraId="0AD9C6F4" w14:textId="587DC490" w:rsidR="00F21FA6" w:rsidRDefault="002A38AC">
            <w:pPr>
              <w:spacing w:line="256" w:lineRule="auto"/>
              <w:ind w:right="52"/>
              <w:jc w:val="both"/>
              <w:rPr>
                <w:rFonts w:ascii="Arial" w:hAnsi="Arial" w:cs="Arial"/>
                <w:sz w:val="22"/>
                <w:szCs w:val="22"/>
                <w:lang w:eastAsia="ar-SA"/>
              </w:rPr>
            </w:pPr>
            <w:r w:rsidRPr="002A38AC">
              <w:rPr>
                <w:rFonts w:ascii="Arial" w:hAnsi="Arial" w:cs="Arial"/>
                <w:sz w:val="22"/>
                <w:szCs w:val="22"/>
                <w:lang w:eastAsia="ar-SA"/>
              </w:rPr>
              <w:t>De conformidad con los artículos 7º. de la Ley 1150 de 2.007 y 2.2.1.2.1.5.4., 2.2.1.2.3.1.7 y 2.2.1.2.3.1.16 del Decreto 1082 de 2015 y atendiendo la naturaleza del contrato y la forma de pago </w:t>
            </w:r>
            <w:proofErr w:type="gramStart"/>
            <w:r w:rsidRPr="002A38AC">
              <w:rPr>
                <w:rFonts w:ascii="Arial" w:hAnsi="Arial" w:cs="Arial"/>
                <w:sz w:val="22"/>
                <w:szCs w:val="22"/>
                <w:lang w:eastAsia="ar-SA"/>
              </w:rPr>
              <w:t>del mismo</w:t>
            </w:r>
            <w:proofErr w:type="gramEnd"/>
            <w:r w:rsidRPr="002A38AC">
              <w:rPr>
                <w:rFonts w:ascii="Arial" w:hAnsi="Arial" w:cs="Arial"/>
                <w:sz w:val="22"/>
                <w:szCs w:val="22"/>
                <w:lang w:eastAsia="ar-SA"/>
              </w:rPr>
              <w:t>, la entidad considera necesario solicitar una garantía de cumplimiento, con los siguientes amparos y suficiencia: </w:t>
            </w:r>
          </w:p>
          <w:p w14:paraId="42F62A1D" w14:textId="77777777" w:rsidR="002A38AC" w:rsidRDefault="002A38AC">
            <w:pPr>
              <w:spacing w:line="256" w:lineRule="auto"/>
              <w:ind w:right="52"/>
              <w:jc w:val="both"/>
              <w:rPr>
                <w:rFonts w:ascii="Arial" w:hAnsi="Arial" w:cs="Arial"/>
                <w:sz w:val="22"/>
                <w:szCs w:val="22"/>
                <w:lang w:eastAsia="ar-SA"/>
              </w:rPr>
            </w:pPr>
          </w:p>
          <w:tbl>
            <w:tblPr>
              <w:tblW w:w="8122" w:type="dxa"/>
              <w:tblInd w:w="147"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96"/>
              <w:gridCol w:w="1548"/>
              <w:gridCol w:w="1409"/>
              <w:gridCol w:w="2969"/>
            </w:tblGrid>
            <w:tr w:rsidR="002A38AC" w14:paraId="0A9B4FD9" w14:textId="77777777" w:rsidTr="002A38AC">
              <w:trPr>
                <w:trHeight w:val="88"/>
              </w:trPr>
              <w:tc>
                <w:tcPr>
                  <w:tcW w:w="2196"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74DB0EE4" w14:textId="77777777" w:rsidR="002A38AC" w:rsidRDefault="002A38AC" w:rsidP="002A38AC">
                  <w:pPr>
                    <w:pStyle w:val="paragraph"/>
                    <w:spacing w:before="0" w:beforeAutospacing="0" w:after="0" w:afterAutospacing="0"/>
                    <w:ind w:right="330"/>
                    <w:jc w:val="center"/>
                    <w:textAlignment w:val="baseline"/>
                    <w:rPr>
                      <w:rFonts w:ascii="Segoe UI" w:hAnsi="Segoe UI" w:cs="Segoe UI"/>
                      <w:sz w:val="18"/>
                      <w:szCs w:val="18"/>
                      <w:lang w:eastAsia="es-CO"/>
                    </w:rPr>
                  </w:pPr>
                  <w:r>
                    <w:rPr>
                      <w:rStyle w:val="normaltextrun"/>
                      <w:rFonts w:ascii="Arial" w:hAnsi="Arial" w:cs="Arial"/>
                      <w:b/>
                      <w:bCs/>
                      <w:sz w:val="16"/>
                      <w:szCs w:val="16"/>
                    </w:rPr>
                    <w:t>AMPARO</w:t>
                  </w:r>
                  <w:r>
                    <w:rPr>
                      <w:rStyle w:val="eop"/>
                      <w:rFonts w:ascii="Arial" w:hAnsi="Arial" w:cs="Arial"/>
                      <w:sz w:val="16"/>
                      <w:szCs w:val="16"/>
                    </w:rPr>
                    <w:t> </w:t>
                  </w:r>
                </w:p>
              </w:tc>
              <w:tc>
                <w:tcPr>
                  <w:tcW w:w="1548"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12D72B4E" w14:textId="77777777" w:rsidR="002A38AC" w:rsidRDefault="002A38AC" w:rsidP="002A38AC">
                  <w:pPr>
                    <w:pStyle w:val="paragraph"/>
                    <w:spacing w:before="0" w:beforeAutospacing="0" w:after="0" w:afterAutospacing="0"/>
                    <w:ind w:right="330"/>
                    <w:jc w:val="center"/>
                    <w:textAlignment w:val="baseline"/>
                    <w:rPr>
                      <w:rFonts w:ascii="Segoe UI" w:hAnsi="Segoe UI" w:cs="Segoe UI"/>
                      <w:sz w:val="18"/>
                      <w:szCs w:val="18"/>
                    </w:rPr>
                  </w:pPr>
                  <w:r>
                    <w:rPr>
                      <w:rStyle w:val="normaltextrun"/>
                      <w:rFonts w:ascii="Arial" w:hAnsi="Arial" w:cs="Arial"/>
                      <w:b/>
                      <w:bCs/>
                      <w:sz w:val="16"/>
                      <w:szCs w:val="16"/>
                    </w:rPr>
                    <w:t>SUFICIENCIA</w:t>
                  </w:r>
                  <w:r>
                    <w:rPr>
                      <w:rStyle w:val="eop"/>
                      <w:rFonts w:ascii="Arial" w:hAnsi="Arial" w:cs="Arial"/>
                      <w:sz w:val="16"/>
                      <w:szCs w:val="16"/>
                    </w:rPr>
                    <w:t> </w:t>
                  </w:r>
                </w:p>
              </w:tc>
              <w:tc>
                <w:tcPr>
                  <w:tcW w:w="1409"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63A50728" w14:textId="77777777" w:rsidR="002A38AC" w:rsidRDefault="002A38AC" w:rsidP="002A38AC">
                  <w:pPr>
                    <w:pStyle w:val="paragraph"/>
                    <w:spacing w:before="0" w:beforeAutospacing="0" w:after="0" w:afterAutospacing="0"/>
                    <w:ind w:right="330"/>
                    <w:jc w:val="center"/>
                    <w:textAlignment w:val="baseline"/>
                    <w:rPr>
                      <w:rFonts w:ascii="Segoe UI" w:hAnsi="Segoe UI" w:cs="Segoe UI"/>
                      <w:sz w:val="18"/>
                      <w:szCs w:val="18"/>
                    </w:rPr>
                  </w:pPr>
                  <w:r>
                    <w:rPr>
                      <w:rStyle w:val="normaltextrun"/>
                      <w:rFonts w:ascii="Arial" w:hAnsi="Arial" w:cs="Arial"/>
                      <w:b/>
                      <w:bCs/>
                      <w:sz w:val="16"/>
                      <w:szCs w:val="16"/>
                    </w:rPr>
                    <w:t>SOBRE EL VALOR</w:t>
                  </w:r>
                  <w:r>
                    <w:rPr>
                      <w:rStyle w:val="eop"/>
                      <w:rFonts w:ascii="Arial" w:hAnsi="Arial" w:cs="Arial"/>
                      <w:sz w:val="16"/>
                      <w:szCs w:val="16"/>
                    </w:rPr>
                    <w:t> </w:t>
                  </w:r>
                </w:p>
              </w:tc>
              <w:tc>
                <w:tcPr>
                  <w:tcW w:w="2969"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4D106FBC" w14:textId="77777777" w:rsidR="002A38AC" w:rsidRDefault="002A38AC" w:rsidP="002A38AC">
                  <w:pPr>
                    <w:pStyle w:val="paragraph"/>
                    <w:spacing w:before="0" w:beforeAutospacing="0" w:after="0" w:afterAutospacing="0"/>
                    <w:ind w:right="330"/>
                    <w:jc w:val="center"/>
                    <w:textAlignment w:val="baseline"/>
                    <w:rPr>
                      <w:rFonts w:ascii="Segoe UI" w:hAnsi="Segoe UI" w:cs="Segoe UI"/>
                      <w:sz w:val="18"/>
                      <w:szCs w:val="18"/>
                    </w:rPr>
                  </w:pPr>
                  <w:r>
                    <w:rPr>
                      <w:rStyle w:val="normaltextrun"/>
                      <w:rFonts w:ascii="Arial" w:hAnsi="Arial" w:cs="Arial"/>
                      <w:b/>
                      <w:bCs/>
                      <w:sz w:val="16"/>
                      <w:szCs w:val="16"/>
                    </w:rPr>
                    <w:t>VIGENCIA</w:t>
                  </w:r>
                  <w:r>
                    <w:rPr>
                      <w:rStyle w:val="eop"/>
                      <w:rFonts w:ascii="Arial" w:hAnsi="Arial" w:cs="Arial"/>
                      <w:sz w:val="16"/>
                      <w:szCs w:val="16"/>
                    </w:rPr>
                    <w:t> </w:t>
                  </w:r>
                </w:p>
              </w:tc>
            </w:tr>
            <w:tr w:rsidR="002A38AC" w14:paraId="2F573E75" w14:textId="77777777" w:rsidTr="002A38AC">
              <w:trPr>
                <w:trHeight w:val="366"/>
              </w:trPr>
              <w:tc>
                <w:tcPr>
                  <w:tcW w:w="2196" w:type="dxa"/>
                  <w:tcBorders>
                    <w:top w:val="single" w:sz="6" w:space="0" w:color="auto"/>
                    <w:left w:val="single" w:sz="6" w:space="0" w:color="auto"/>
                    <w:bottom w:val="single" w:sz="6" w:space="0" w:color="auto"/>
                    <w:right w:val="single" w:sz="6" w:space="0" w:color="auto"/>
                  </w:tcBorders>
                  <w:vAlign w:val="center"/>
                  <w:hideMark/>
                </w:tcPr>
                <w:p w14:paraId="0352F56D" w14:textId="77777777" w:rsidR="002A38AC" w:rsidRDefault="002A38AC" w:rsidP="002A38AC">
                  <w:pPr>
                    <w:pStyle w:val="paragraph"/>
                    <w:spacing w:before="0" w:beforeAutospacing="0" w:after="0" w:afterAutospacing="0"/>
                    <w:ind w:right="-165"/>
                    <w:jc w:val="center"/>
                    <w:textAlignment w:val="baseline"/>
                    <w:rPr>
                      <w:rFonts w:ascii="Segoe UI" w:hAnsi="Segoe UI" w:cs="Segoe UI"/>
                      <w:sz w:val="18"/>
                      <w:szCs w:val="18"/>
                    </w:rPr>
                  </w:pPr>
                  <w:proofErr w:type="spellStart"/>
                  <w:r>
                    <w:rPr>
                      <w:rStyle w:val="normaltextrun"/>
                      <w:rFonts w:ascii="Arial" w:hAnsi="Arial" w:cs="Arial"/>
                      <w:sz w:val="20"/>
                      <w:szCs w:val="20"/>
                    </w:rPr>
                    <w:t>Cumplimiento</w:t>
                  </w:r>
                  <w:proofErr w:type="spellEnd"/>
                  <w:r>
                    <w:rPr>
                      <w:rStyle w:val="eop"/>
                      <w:rFonts w:ascii="Arial" w:hAnsi="Arial" w:cs="Arial"/>
                      <w:sz w:val="20"/>
                      <w:szCs w:val="20"/>
                    </w:rPr>
                    <w:t> </w:t>
                  </w:r>
                </w:p>
              </w:tc>
              <w:tc>
                <w:tcPr>
                  <w:tcW w:w="1548" w:type="dxa"/>
                  <w:tcBorders>
                    <w:top w:val="single" w:sz="6" w:space="0" w:color="auto"/>
                    <w:left w:val="single" w:sz="6" w:space="0" w:color="auto"/>
                    <w:bottom w:val="single" w:sz="6" w:space="0" w:color="auto"/>
                    <w:right w:val="single" w:sz="6" w:space="0" w:color="auto"/>
                  </w:tcBorders>
                  <w:vAlign w:val="center"/>
                  <w:hideMark/>
                </w:tcPr>
                <w:p w14:paraId="209E15EA" w14:textId="77777777" w:rsidR="002A38AC" w:rsidRDefault="002A38AC" w:rsidP="002A38AC">
                  <w:pPr>
                    <w:pStyle w:val="paragraph"/>
                    <w:spacing w:before="0" w:beforeAutospacing="0" w:after="0" w:afterAutospacing="0"/>
                    <w:jc w:val="center"/>
                    <w:textAlignment w:val="baseline"/>
                    <w:rPr>
                      <w:rFonts w:ascii="Segoe UI" w:hAnsi="Segoe UI" w:cs="Segoe UI"/>
                      <w:sz w:val="18"/>
                      <w:szCs w:val="18"/>
                    </w:rPr>
                  </w:pPr>
                  <w:r>
                    <w:rPr>
                      <w:rStyle w:val="normaltextrun"/>
                      <w:rFonts w:ascii="Arial" w:hAnsi="Arial" w:cs="Arial"/>
                      <w:sz w:val="20"/>
                      <w:szCs w:val="20"/>
                    </w:rPr>
                    <w:t>25%</w:t>
                  </w:r>
                  <w:r>
                    <w:rPr>
                      <w:rStyle w:val="eop"/>
                      <w:rFonts w:ascii="Arial" w:hAnsi="Arial" w:cs="Arial"/>
                      <w:sz w:val="20"/>
                      <w:szCs w:val="20"/>
                    </w:rPr>
                    <w:t> </w:t>
                  </w:r>
                </w:p>
              </w:tc>
              <w:tc>
                <w:tcPr>
                  <w:tcW w:w="1409" w:type="dxa"/>
                  <w:tcBorders>
                    <w:top w:val="single" w:sz="6" w:space="0" w:color="auto"/>
                    <w:left w:val="single" w:sz="6" w:space="0" w:color="auto"/>
                    <w:bottom w:val="single" w:sz="6" w:space="0" w:color="auto"/>
                    <w:right w:val="single" w:sz="6" w:space="0" w:color="auto"/>
                  </w:tcBorders>
                  <w:vAlign w:val="center"/>
                  <w:hideMark/>
                </w:tcPr>
                <w:p w14:paraId="6BBB7824" w14:textId="77777777" w:rsidR="002A38AC" w:rsidRDefault="002A38AC" w:rsidP="002A38AC">
                  <w:pPr>
                    <w:pStyle w:val="paragraph"/>
                    <w:spacing w:before="0" w:beforeAutospacing="0" w:after="0" w:afterAutospacing="0"/>
                    <w:ind w:right="-165"/>
                    <w:jc w:val="center"/>
                    <w:textAlignment w:val="baseline"/>
                    <w:rPr>
                      <w:rFonts w:ascii="Segoe UI" w:hAnsi="Segoe UI" w:cs="Segoe UI"/>
                      <w:sz w:val="18"/>
                      <w:szCs w:val="18"/>
                    </w:rPr>
                  </w:pPr>
                  <w:r>
                    <w:rPr>
                      <w:rStyle w:val="normaltextrun"/>
                      <w:rFonts w:ascii="Arial" w:hAnsi="Arial" w:cs="Arial"/>
                      <w:sz w:val="20"/>
                      <w:szCs w:val="20"/>
                    </w:rPr>
                    <w:t xml:space="preserve">Del valor del </w:t>
                  </w:r>
                  <w:proofErr w:type="spellStart"/>
                  <w:r>
                    <w:rPr>
                      <w:rStyle w:val="normaltextrun"/>
                      <w:rFonts w:ascii="Arial" w:hAnsi="Arial" w:cs="Arial"/>
                      <w:sz w:val="20"/>
                      <w:szCs w:val="20"/>
                    </w:rPr>
                    <w:t>Contrato</w:t>
                  </w:r>
                  <w:proofErr w:type="spellEnd"/>
                  <w:r>
                    <w:rPr>
                      <w:rStyle w:val="eop"/>
                      <w:rFonts w:ascii="Arial" w:hAnsi="Arial" w:cs="Arial"/>
                      <w:sz w:val="20"/>
                      <w:szCs w:val="20"/>
                    </w:rPr>
                    <w:t> </w:t>
                  </w:r>
                </w:p>
              </w:tc>
              <w:tc>
                <w:tcPr>
                  <w:tcW w:w="2969" w:type="dxa"/>
                  <w:tcBorders>
                    <w:top w:val="single" w:sz="6" w:space="0" w:color="auto"/>
                    <w:left w:val="single" w:sz="6" w:space="0" w:color="auto"/>
                    <w:bottom w:val="single" w:sz="6" w:space="0" w:color="auto"/>
                    <w:right w:val="single" w:sz="6" w:space="0" w:color="auto"/>
                  </w:tcBorders>
                  <w:vAlign w:val="center"/>
                  <w:hideMark/>
                </w:tcPr>
                <w:p w14:paraId="11FCEE86" w14:textId="77777777" w:rsidR="002A38AC" w:rsidRPr="002A38AC" w:rsidRDefault="002A38AC" w:rsidP="002A38AC">
                  <w:pPr>
                    <w:pStyle w:val="paragraph"/>
                    <w:spacing w:before="0" w:beforeAutospacing="0" w:after="0" w:afterAutospacing="0"/>
                    <w:ind w:right="330"/>
                    <w:jc w:val="center"/>
                    <w:textAlignment w:val="baseline"/>
                    <w:rPr>
                      <w:rFonts w:ascii="Segoe UI" w:hAnsi="Segoe UI" w:cs="Segoe UI"/>
                      <w:sz w:val="18"/>
                      <w:szCs w:val="18"/>
                      <w:lang w:val="es-CO"/>
                    </w:rPr>
                  </w:pPr>
                  <w:r w:rsidRPr="002A38AC">
                    <w:rPr>
                      <w:rStyle w:val="normaltextrun"/>
                      <w:rFonts w:ascii="Arial" w:hAnsi="Arial" w:cs="Arial"/>
                      <w:sz w:val="20"/>
                      <w:szCs w:val="20"/>
                      <w:lang w:val="es-CO"/>
                    </w:rPr>
                    <w:t>El plazo de ejecución del contrato</w:t>
                  </w:r>
                  <w:r>
                    <w:rPr>
                      <w:rStyle w:val="normaltextrun"/>
                      <w:rFonts w:ascii="Arial" w:hAnsi="Arial" w:cs="Arial"/>
                      <w:sz w:val="20"/>
                      <w:szCs w:val="20"/>
                      <w:lang w:val="es-ES"/>
                    </w:rPr>
                    <w:t> y seis meses mas </w:t>
                  </w:r>
                  <w:r w:rsidRPr="002A38AC">
                    <w:rPr>
                      <w:rStyle w:val="eop"/>
                      <w:rFonts w:ascii="Arial" w:hAnsi="Arial" w:cs="Arial"/>
                      <w:sz w:val="20"/>
                      <w:szCs w:val="20"/>
                      <w:lang w:val="es-CO"/>
                    </w:rPr>
                    <w:t> </w:t>
                  </w:r>
                </w:p>
              </w:tc>
            </w:tr>
            <w:tr w:rsidR="002A38AC" w14:paraId="4B8EEBA9" w14:textId="77777777" w:rsidTr="002A38AC">
              <w:trPr>
                <w:trHeight w:val="366"/>
              </w:trPr>
              <w:tc>
                <w:tcPr>
                  <w:tcW w:w="2196" w:type="dxa"/>
                  <w:tcBorders>
                    <w:top w:val="single" w:sz="6" w:space="0" w:color="auto"/>
                    <w:left w:val="single" w:sz="6" w:space="0" w:color="auto"/>
                    <w:bottom w:val="single" w:sz="6" w:space="0" w:color="auto"/>
                    <w:right w:val="single" w:sz="6" w:space="0" w:color="auto"/>
                  </w:tcBorders>
                  <w:vAlign w:val="center"/>
                  <w:hideMark/>
                </w:tcPr>
                <w:p w14:paraId="4103D5B0" w14:textId="77777777" w:rsidR="002A38AC" w:rsidRPr="002A38AC" w:rsidRDefault="002A38AC" w:rsidP="002A38AC">
                  <w:pPr>
                    <w:pStyle w:val="paragraph"/>
                    <w:spacing w:before="0" w:beforeAutospacing="0" w:after="0" w:afterAutospacing="0"/>
                    <w:ind w:right="-120"/>
                    <w:jc w:val="center"/>
                    <w:textAlignment w:val="baseline"/>
                    <w:rPr>
                      <w:rFonts w:ascii="Segoe UI" w:hAnsi="Segoe UI" w:cs="Segoe UI"/>
                      <w:sz w:val="18"/>
                      <w:szCs w:val="18"/>
                      <w:lang w:val="es-CO"/>
                    </w:rPr>
                  </w:pPr>
                  <w:r w:rsidRPr="002A38AC">
                    <w:rPr>
                      <w:rStyle w:val="normaltextrun"/>
                      <w:rFonts w:ascii="Arial" w:hAnsi="Arial" w:cs="Arial"/>
                      <w:sz w:val="20"/>
                      <w:szCs w:val="20"/>
                      <w:lang w:val="es-CO"/>
                    </w:rPr>
                    <w:t>Pago de Salarios y prestaciones sociales</w:t>
                  </w:r>
                  <w:r w:rsidRPr="002A38AC">
                    <w:rPr>
                      <w:rStyle w:val="eop"/>
                      <w:rFonts w:ascii="Arial" w:hAnsi="Arial" w:cs="Arial"/>
                      <w:sz w:val="20"/>
                      <w:szCs w:val="20"/>
                      <w:lang w:val="es-CO"/>
                    </w:rPr>
                    <w:t> </w:t>
                  </w:r>
                </w:p>
              </w:tc>
              <w:tc>
                <w:tcPr>
                  <w:tcW w:w="1548" w:type="dxa"/>
                  <w:tcBorders>
                    <w:top w:val="single" w:sz="6" w:space="0" w:color="auto"/>
                    <w:left w:val="single" w:sz="6" w:space="0" w:color="auto"/>
                    <w:bottom w:val="single" w:sz="6" w:space="0" w:color="auto"/>
                    <w:right w:val="single" w:sz="6" w:space="0" w:color="auto"/>
                  </w:tcBorders>
                  <w:vAlign w:val="center"/>
                  <w:hideMark/>
                </w:tcPr>
                <w:p w14:paraId="4B2989D8" w14:textId="77777777" w:rsidR="002A38AC" w:rsidRDefault="002A38AC" w:rsidP="002A38AC">
                  <w:pPr>
                    <w:pStyle w:val="paragraph"/>
                    <w:spacing w:before="0" w:beforeAutospacing="0" w:after="0" w:afterAutospacing="0"/>
                    <w:jc w:val="center"/>
                    <w:textAlignment w:val="baseline"/>
                    <w:rPr>
                      <w:rFonts w:ascii="Segoe UI" w:hAnsi="Segoe UI" w:cs="Segoe UI"/>
                      <w:sz w:val="18"/>
                      <w:szCs w:val="18"/>
                    </w:rPr>
                  </w:pPr>
                  <w:r>
                    <w:rPr>
                      <w:rStyle w:val="normaltextrun"/>
                      <w:rFonts w:ascii="Arial" w:hAnsi="Arial" w:cs="Arial"/>
                      <w:sz w:val="20"/>
                      <w:szCs w:val="20"/>
                    </w:rPr>
                    <w:t>10%</w:t>
                  </w:r>
                  <w:r>
                    <w:rPr>
                      <w:rStyle w:val="eop"/>
                      <w:rFonts w:ascii="Arial" w:hAnsi="Arial" w:cs="Arial"/>
                      <w:sz w:val="20"/>
                      <w:szCs w:val="20"/>
                    </w:rPr>
                    <w:t> </w:t>
                  </w:r>
                </w:p>
              </w:tc>
              <w:tc>
                <w:tcPr>
                  <w:tcW w:w="1409" w:type="dxa"/>
                  <w:tcBorders>
                    <w:top w:val="single" w:sz="6" w:space="0" w:color="auto"/>
                    <w:left w:val="single" w:sz="6" w:space="0" w:color="auto"/>
                    <w:bottom w:val="single" w:sz="6" w:space="0" w:color="auto"/>
                    <w:right w:val="single" w:sz="6" w:space="0" w:color="auto"/>
                  </w:tcBorders>
                  <w:vAlign w:val="center"/>
                  <w:hideMark/>
                </w:tcPr>
                <w:p w14:paraId="1399F332" w14:textId="77777777" w:rsidR="002A38AC" w:rsidRDefault="002A38AC" w:rsidP="002A38AC">
                  <w:pPr>
                    <w:pStyle w:val="paragraph"/>
                    <w:spacing w:before="0" w:beforeAutospacing="0" w:after="0" w:afterAutospacing="0"/>
                    <w:ind w:right="-165"/>
                    <w:jc w:val="center"/>
                    <w:textAlignment w:val="baseline"/>
                    <w:rPr>
                      <w:rFonts w:ascii="Segoe UI" w:hAnsi="Segoe UI" w:cs="Segoe UI"/>
                      <w:sz w:val="18"/>
                      <w:szCs w:val="18"/>
                    </w:rPr>
                  </w:pPr>
                  <w:r>
                    <w:rPr>
                      <w:rStyle w:val="normaltextrun"/>
                      <w:rFonts w:ascii="Arial" w:hAnsi="Arial" w:cs="Arial"/>
                      <w:sz w:val="20"/>
                      <w:szCs w:val="20"/>
                    </w:rPr>
                    <w:t xml:space="preserve">Del Valor del </w:t>
                  </w:r>
                  <w:proofErr w:type="spellStart"/>
                  <w:r>
                    <w:rPr>
                      <w:rStyle w:val="normaltextrun"/>
                      <w:rFonts w:ascii="Arial" w:hAnsi="Arial" w:cs="Arial"/>
                      <w:sz w:val="20"/>
                      <w:szCs w:val="20"/>
                    </w:rPr>
                    <w:t>Contrato</w:t>
                  </w:r>
                  <w:proofErr w:type="spellEnd"/>
                  <w:r>
                    <w:rPr>
                      <w:rStyle w:val="eop"/>
                      <w:rFonts w:ascii="Arial" w:hAnsi="Arial" w:cs="Arial"/>
                      <w:sz w:val="20"/>
                      <w:szCs w:val="20"/>
                    </w:rPr>
                    <w:t> </w:t>
                  </w:r>
                </w:p>
              </w:tc>
              <w:tc>
                <w:tcPr>
                  <w:tcW w:w="2969" w:type="dxa"/>
                  <w:tcBorders>
                    <w:top w:val="single" w:sz="6" w:space="0" w:color="auto"/>
                    <w:left w:val="single" w:sz="6" w:space="0" w:color="auto"/>
                    <w:bottom w:val="single" w:sz="6" w:space="0" w:color="auto"/>
                    <w:right w:val="single" w:sz="6" w:space="0" w:color="auto"/>
                  </w:tcBorders>
                  <w:vAlign w:val="center"/>
                  <w:hideMark/>
                </w:tcPr>
                <w:p w14:paraId="141382D5" w14:textId="77777777" w:rsidR="002A38AC" w:rsidRPr="002A38AC" w:rsidRDefault="002A38AC" w:rsidP="002A38AC">
                  <w:pPr>
                    <w:pStyle w:val="paragraph"/>
                    <w:spacing w:before="0" w:beforeAutospacing="0" w:after="0" w:afterAutospacing="0"/>
                    <w:ind w:right="330"/>
                    <w:jc w:val="center"/>
                    <w:textAlignment w:val="baseline"/>
                    <w:rPr>
                      <w:rFonts w:ascii="Segoe UI" w:hAnsi="Segoe UI" w:cs="Segoe UI"/>
                      <w:sz w:val="18"/>
                      <w:szCs w:val="18"/>
                      <w:lang w:val="es-CO"/>
                    </w:rPr>
                  </w:pPr>
                  <w:r>
                    <w:rPr>
                      <w:rStyle w:val="normaltextrun"/>
                      <w:rFonts w:ascii="Arial" w:hAnsi="Arial" w:cs="Arial"/>
                      <w:sz w:val="20"/>
                      <w:szCs w:val="20"/>
                      <w:lang w:val="es-ES"/>
                    </w:rPr>
                    <w:t>El plazo de ejecución del contrato y tres (3) años más</w:t>
                  </w:r>
                  <w:r w:rsidRPr="002A38AC">
                    <w:rPr>
                      <w:rStyle w:val="eop"/>
                      <w:rFonts w:ascii="Arial" w:hAnsi="Arial" w:cs="Arial"/>
                      <w:sz w:val="20"/>
                      <w:szCs w:val="20"/>
                      <w:lang w:val="es-CO"/>
                    </w:rPr>
                    <w:t> </w:t>
                  </w:r>
                </w:p>
              </w:tc>
            </w:tr>
            <w:tr w:rsidR="002A38AC" w14:paraId="33F92545" w14:textId="77777777" w:rsidTr="002A38AC">
              <w:trPr>
                <w:trHeight w:val="366"/>
              </w:trPr>
              <w:tc>
                <w:tcPr>
                  <w:tcW w:w="2196" w:type="dxa"/>
                  <w:tcBorders>
                    <w:top w:val="single" w:sz="6" w:space="0" w:color="auto"/>
                    <w:left w:val="single" w:sz="6" w:space="0" w:color="auto"/>
                    <w:bottom w:val="single" w:sz="6" w:space="0" w:color="auto"/>
                    <w:right w:val="single" w:sz="6" w:space="0" w:color="auto"/>
                  </w:tcBorders>
                  <w:vAlign w:val="center"/>
                  <w:hideMark/>
                </w:tcPr>
                <w:p w14:paraId="44F39AC5" w14:textId="77777777" w:rsidR="002A38AC" w:rsidRDefault="002A38AC" w:rsidP="002A38AC">
                  <w:pPr>
                    <w:pStyle w:val="paragraph"/>
                    <w:spacing w:before="0" w:beforeAutospacing="0" w:after="0" w:afterAutospacing="0"/>
                    <w:ind w:right="-165"/>
                    <w:jc w:val="center"/>
                    <w:textAlignment w:val="baseline"/>
                    <w:rPr>
                      <w:rFonts w:ascii="Segoe UI" w:hAnsi="Segoe UI" w:cs="Segoe UI"/>
                      <w:sz w:val="18"/>
                      <w:szCs w:val="18"/>
                    </w:rPr>
                  </w:pPr>
                  <w:r>
                    <w:rPr>
                      <w:rStyle w:val="normaltextrun"/>
                      <w:rFonts w:ascii="Arial" w:hAnsi="Arial" w:cs="Arial"/>
                      <w:sz w:val="20"/>
                      <w:szCs w:val="20"/>
                    </w:rPr>
                    <w:t xml:space="preserve">Calidad del </w:t>
                  </w:r>
                  <w:proofErr w:type="spellStart"/>
                  <w:r>
                    <w:rPr>
                      <w:rStyle w:val="normaltextrun"/>
                      <w:rFonts w:ascii="Arial" w:hAnsi="Arial" w:cs="Arial"/>
                      <w:sz w:val="20"/>
                      <w:szCs w:val="20"/>
                    </w:rPr>
                    <w:t>servicio</w:t>
                  </w:r>
                  <w:proofErr w:type="spellEnd"/>
                  <w:r>
                    <w:rPr>
                      <w:rStyle w:val="eop"/>
                      <w:rFonts w:ascii="Arial" w:hAnsi="Arial" w:cs="Arial"/>
                      <w:sz w:val="20"/>
                      <w:szCs w:val="20"/>
                    </w:rPr>
                    <w:t> </w:t>
                  </w:r>
                </w:p>
              </w:tc>
              <w:tc>
                <w:tcPr>
                  <w:tcW w:w="1548" w:type="dxa"/>
                  <w:tcBorders>
                    <w:top w:val="single" w:sz="6" w:space="0" w:color="auto"/>
                    <w:left w:val="single" w:sz="6" w:space="0" w:color="auto"/>
                    <w:bottom w:val="single" w:sz="6" w:space="0" w:color="auto"/>
                    <w:right w:val="single" w:sz="6" w:space="0" w:color="auto"/>
                  </w:tcBorders>
                  <w:vAlign w:val="center"/>
                  <w:hideMark/>
                </w:tcPr>
                <w:p w14:paraId="50855261" w14:textId="77777777" w:rsidR="002A38AC" w:rsidRDefault="002A38AC" w:rsidP="002A38AC">
                  <w:pPr>
                    <w:pStyle w:val="paragraph"/>
                    <w:spacing w:before="0" w:beforeAutospacing="0" w:after="0" w:afterAutospacing="0"/>
                    <w:jc w:val="center"/>
                    <w:textAlignment w:val="baseline"/>
                    <w:rPr>
                      <w:rFonts w:ascii="Segoe UI" w:hAnsi="Segoe UI" w:cs="Segoe UI"/>
                      <w:sz w:val="18"/>
                      <w:szCs w:val="18"/>
                    </w:rPr>
                  </w:pPr>
                  <w:r>
                    <w:rPr>
                      <w:rStyle w:val="normaltextrun"/>
                      <w:rFonts w:ascii="Arial" w:hAnsi="Arial" w:cs="Arial"/>
                      <w:sz w:val="20"/>
                      <w:szCs w:val="20"/>
                    </w:rPr>
                    <w:t>20%</w:t>
                  </w:r>
                  <w:r>
                    <w:rPr>
                      <w:rStyle w:val="eop"/>
                      <w:rFonts w:ascii="Arial" w:hAnsi="Arial" w:cs="Arial"/>
                      <w:sz w:val="20"/>
                      <w:szCs w:val="20"/>
                    </w:rPr>
                    <w:t> </w:t>
                  </w:r>
                </w:p>
              </w:tc>
              <w:tc>
                <w:tcPr>
                  <w:tcW w:w="1409" w:type="dxa"/>
                  <w:tcBorders>
                    <w:top w:val="single" w:sz="6" w:space="0" w:color="auto"/>
                    <w:left w:val="single" w:sz="6" w:space="0" w:color="auto"/>
                    <w:bottom w:val="single" w:sz="6" w:space="0" w:color="auto"/>
                    <w:right w:val="single" w:sz="6" w:space="0" w:color="auto"/>
                  </w:tcBorders>
                  <w:vAlign w:val="center"/>
                  <w:hideMark/>
                </w:tcPr>
                <w:p w14:paraId="25B632C6" w14:textId="77777777" w:rsidR="002A38AC" w:rsidRDefault="002A38AC" w:rsidP="002A38AC">
                  <w:pPr>
                    <w:pStyle w:val="paragraph"/>
                    <w:spacing w:before="0" w:beforeAutospacing="0" w:after="0" w:afterAutospacing="0"/>
                    <w:ind w:right="-165"/>
                    <w:jc w:val="center"/>
                    <w:textAlignment w:val="baseline"/>
                    <w:rPr>
                      <w:rFonts w:ascii="Segoe UI" w:hAnsi="Segoe UI" w:cs="Segoe UI"/>
                      <w:sz w:val="18"/>
                      <w:szCs w:val="18"/>
                    </w:rPr>
                  </w:pPr>
                  <w:r>
                    <w:rPr>
                      <w:rStyle w:val="normaltextrun"/>
                      <w:rFonts w:ascii="Arial" w:hAnsi="Arial" w:cs="Arial"/>
                      <w:sz w:val="20"/>
                      <w:szCs w:val="20"/>
                    </w:rPr>
                    <w:t>Del valor del </w:t>
                  </w:r>
                  <w:proofErr w:type="spellStart"/>
                  <w:r>
                    <w:rPr>
                      <w:rStyle w:val="normaltextrun"/>
                      <w:rFonts w:ascii="Arial" w:hAnsi="Arial" w:cs="Arial"/>
                      <w:sz w:val="20"/>
                      <w:szCs w:val="20"/>
                    </w:rPr>
                    <w:t>Contrato</w:t>
                  </w:r>
                  <w:proofErr w:type="spellEnd"/>
                  <w:r>
                    <w:rPr>
                      <w:rStyle w:val="eop"/>
                      <w:rFonts w:ascii="Arial" w:hAnsi="Arial" w:cs="Arial"/>
                      <w:sz w:val="20"/>
                      <w:szCs w:val="20"/>
                    </w:rPr>
                    <w:t> </w:t>
                  </w:r>
                </w:p>
              </w:tc>
              <w:tc>
                <w:tcPr>
                  <w:tcW w:w="2969" w:type="dxa"/>
                  <w:tcBorders>
                    <w:top w:val="single" w:sz="6" w:space="0" w:color="auto"/>
                    <w:left w:val="single" w:sz="6" w:space="0" w:color="auto"/>
                    <w:bottom w:val="single" w:sz="6" w:space="0" w:color="auto"/>
                    <w:right w:val="single" w:sz="6" w:space="0" w:color="auto"/>
                  </w:tcBorders>
                  <w:vAlign w:val="center"/>
                  <w:hideMark/>
                </w:tcPr>
                <w:p w14:paraId="59C6A01C" w14:textId="77777777" w:rsidR="002A38AC" w:rsidRPr="002A38AC" w:rsidRDefault="002A38AC" w:rsidP="002A38AC">
                  <w:pPr>
                    <w:pStyle w:val="paragraph"/>
                    <w:spacing w:before="0" w:beforeAutospacing="0" w:after="0" w:afterAutospacing="0"/>
                    <w:jc w:val="center"/>
                    <w:textAlignment w:val="baseline"/>
                    <w:rPr>
                      <w:rFonts w:ascii="Segoe UI" w:hAnsi="Segoe UI" w:cs="Segoe UI"/>
                      <w:sz w:val="18"/>
                      <w:szCs w:val="18"/>
                      <w:lang w:val="es-CO"/>
                    </w:rPr>
                  </w:pPr>
                  <w:r w:rsidRPr="002A38AC">
                    <w:rPr>
                      <w:rStyle w:val="normaltextrun"/>
                      <w:rFonts w:ascii="Arial" w:hAnsi="Arial" w:cs="Arial"/>
                      <w:sz w:val="20"/>
                      <w:szCs w:val="20"/>
                      <w:lang w:val="es-CO"/>
                    </w:rPr>
                    <w:t>El plazo de ejecución del contrato</w:t>
                  </w:r>
                  <w:r>
                    <w:rPr>
                      <w:rStyle w:val="normaltextrun"/>
                      <w:rFonts w:ascii="Arial" w:hAnsi="Arial" w:cs="Arial"/>
                      <w:sz w:val="20"/>
                      <w:szCs w:val="20"/>
                      <w:lang w:val="es-ES"/>
                    </w:rPr>
                    <w:t> y seis meses mas </w:t>
                  </w:r>
                  <w:r w:rsidRPr="002A38AC">
                    <w:rPr>
                      <w:rStyle w:val="eop"/>
                      <w:rFonts w:ascii="Arial" w:hAnsi="Arial" w:cs="Arial"/>
                      <w:sz w:val="20"/>
                      <w:szCs w:val="20"/>
                      <w:lang w:val="es-CO"/>
                    </w:rPr>
                    <w:t> </w:t>
                  </w:r>
                </w:p>
              </w:tc>
            </w:tr>
            <w:tr w:rsidR="002A38AC" w14:paraId="44CD9ACF" w14:textId="77777777" w:rsidTr="002A38AC">
              <w:trPr>
                <w:trHeight w:val="366"/>
              </w:trPr>
              <w:tc>
                <w:tcPr>
                  <w:tcW w:w="2196" w:type="dxa"/>
                  <w:tcBorders>
                    <w:top w:val="single" w:sz="6" w:space="0" w:color="auto"/>
                    <w:left w:val="single" w:sz="6" w:space="0" w:color="auto"/>
                    <w:bottom w:val="single" w:sz="6" w:space="0" w:color="auto"/>
                    <w:right w:val="single" w:sz="6" w:space="0" w:color="auto"/>
                  </w:tcBorders>
                  <w:vAlign w:val="center"/>
                  <w:hideMark/>
                </w:tcPr>
                <w:p w14:paraId="78178C66" w14:textId="77777777" w:rsidR="002A38AC" w:rsidRDefault="002A38AC" w:rsidP="002A38AC">
                  <w:pPr>
                    <w:pStyle w:val="paragraph"/>
                    <w:spacing w:before="0" w:beforeAutospacing="0" w:after="0" w:afterAutospacing="0"/>
                    <w:ind w:right="-165"/>
                    <w:jc w:val="center"/>
                    <w:textAlignment w:val="baseline"/>
                    <w:rPr>
                      <w:rFonts w:ascii="Segoe UI" w:hAnsi="Segoe UI" w:cs="Segoe UI"/>
                      <w:sz w:val="18"/>
                      <w:szCs w:val="18"/>
                    </w:rPr>
                  </w:pPr>
                  <w:proofErr w:type="spellStart"/>
                  <w:r>
                    <w:rPr>
                      <w:rStyle w:val="normaltextrun"/>
                      <w:rFonts w:ascii="Arial" w:hAnsi="Arial" w:cs="Arial"/>
                      <w:sz w:val="20"/>
                      <w:szCs w:val="20"/>
                    </w:rPr>
                    <w:t>Responsabilidad</w:t>
                  </w:r>
                  <w:proofErr w:type="spellEnd"/>
                  <w:r>
                    <w:rPr>
                      <w:rStyle w:val="normaltextrun"/>
                      <w:rFonts w:ascii="Arial" w:hAnsi="Arial" w:cs="Arial"/>
                      <w:sz w:val="20"/>
                      <w:szCs w:val="20"/>
                    </w:rPr>
                    <w:t xml:space="preserve"> Civil Extracontractual</w:t>
                  </w:r>
                  <w:r>
                    <w:rPr>
                      <w:rStyle w:val="eop"/>
                      <w:rFonts w:ascii="Arial" w:hAnsi="Arial" w:cs="Arial"/>
                      <w:sz w:val="20"/>
                      <w:szCs w:val="20"/>
                    </w:rPr>
                    <w:t> </w:t>
                  </w:r>
                </w:p>
              </w:tc>
              <w:tc>
                <w:tcPr>
                  <w:tcW w:w="1548" w:type="dxa"/>
                  <w:tcBorders>
                    <w:top w:val="single" w:sz="6" w:space="0" w:color="auto"/>
                    <w:left w:val="single" w:sz="6" w:space="0" w:color="auto"/>
                    <w:bottom w:val="single" w:sz="6" w:space="0" w:color="auto"/>
                    <w:right w:val="single" w:sz="6" w:space="0" w:color="auto"/>
                  </w:tcBorders>
                  <w:vAlign w:val="center"/>
                  <w:hideMark/>
                </w:tcPr>
                <w:p w14:paraId="3A721812" w14:textId="77777777" w:rsidR="002A38AC" w:rsidRDefault="002A38AC" w:rsidP="002A38AC">
                  <w:pPr>
                    <w:pStyle w:val="paragraph"/>
                    <w:spacing w:before="0" w:beforeAutospacing="0" w:after="0" w:afterAutospacing="0"/>
                    <w:jc w:val="center"/>
                    <w:textAlignment w:val="baseline"/>
                    <w:rPr>
                      <w:rFonts w:ascii="Segoe UI" w:hAnsi="Segoe UI" w:cs="Segoe UI"/>
                      <w:sz w:val="18"/>
                      <w:szCs w:val="18"/>
                    </w:rPr>
                  </w:pPr>
                  <w:r>
                    <w:rPr>
                      <w:rStyle w:val="normaltextrun"/>
                      <w:rFonts w:ascii="Arial" w:hAnsi="Arial" w:cs="Arial"/>
                      <w:sz w:val="20"/>
                      <w:szCs w:val="20"/>
                    </w:rPr>
                    <w:t>200 SMMLV</w:t>
                  </w:r>
                  <w:r>
                    <w:rPr>
                      <w:rStyle w:val="eop"/>
                      <w:rFonts w:ascii="Arial" w:hAnsi="Arial" w:cs="Arial"/>
                      <w:sz w:val="20"/>
                      <w:szCs w:val="20"/>
                    </w:rPr>
                    <w:t> </w:t>
                  </w:r>
                </w:p>
              </w:tc>
              <w:tc>
                <w:tcPr>
                  <w:tcW w:w="4378" w:type="dxa"/>
                  <w:gridSpan w:val="2"/>
                  <w:tcBorders>
                    <w:top w:val="single" w:sz="6" w:space="0" w:color="auto"/>
                    <w:left w:val="single" w:sz="6" w:space="0" w:color="auto"/>
                    <w:bottom w:val="single" w:sz="6" w:space="0" w:color="auto"/>
                    <w:right w:val="single" w:sz="6" w:space="0" w:color="auto"/>
                  </w:tcBorders>
                  <w:vAlign w:val="center"/>
                  <w:hideMark/>
                </w:tcPr>
                <w:p w14:paraId="46123D7C" w14:textId="77777777" w:rsidR="002A38AC" w:rsidRPr="002A38AC" w:rsidRDefault="002A38AC" w:rsidP="002A38AC">
                  <w:pPr>
                    <w:pStyle w:val="paragraph"/>
                    <w:spacing w:before="0" w:beforeAutospacing="0" w:after="0" w:afterAutospacing="0"/>
                    <w:jc w:val="center"/>
                    <w:textAlignment w:val="baseline"/>
                    <w:rPr>
                      <w:rFonts w:ascii="Segoe UI" w:hAnsi="Segoe UI" w:cs="Segoe UI"/>
                      <w:sz w:val="18"/>
                      <w:szCs w:val="18"/>
                      <w:lang w:val="es-CO"/>
                    </w:rPr>
                  </w:pPr>
                  <w:r w:rsidRPr="002A38AC">
                    <w:rPr>
                      <w:rStyle w:val="normaltextrun"/>
                      <w:rFonts w:ascii="Arial" w:hAnsi="Arial" w:cs="Arial"/>
                      <w:sz w:val="20"/>
                      <w:szCs w:val="20"/>
                      <w:lang w:val="es-CO"/>
                    </w:rPr>
                    <w:t>La vigencia de esta garantía deberá ser igual al período de ejecución del contrato.</w:t>
                  </w:r>
                  <w:r w:rsidRPr="002A38AC">
                    <w:rPr>
                      <w:rStyle w:val="eop"/>
                      <w:rFonts w:ascii="Arial" w:hAnsi="Arial" w:cs="Arial"/>
                      <w:sz w:val="20"/>
                      <w:szCs w:val="20"/>
                      <w:lang w:val="es-CO"/>
                    </w:rPr>
                    <w:t> </w:t>
                  </w:r>
                </w:p>
              </w:tc>
            </w:tr>
          </w:tbl>
          <w:p w14:paraId="05AD9B38" w14:textId="77777777" w:rsidR="00EA06A4" w:rsidRDefault="00EA06A4">
            <w:pPr>
              <w:spacing w:line="256" w:lineRule="auto"/>
              <w:ind w:right="52"/>
              <w:jc w:val="both"/>
              <w:rPr>
                <w:rFonts w:ascii="Arial" w:hAnsi="Arial" w:cs="Arial"/>
                <w:sz w:val="22"/>
                <w:szCs w:val="22"/>
                <w:lang w:eastAsia="ar-SA"/>
              </w:rPr>
            </w:pPr>
          </w:p>
          <w:p w14:paraId="32EBBAE0" w14:textId="0FE7DAB0" w:rsidR="009502D8" w:rsidRPr="009502D8" w:rsidRDefault="009502D8" w:rsidP="009502D8">
            <w:pPr>
              <w:spacing w:line="256" w:lineRule="auto"/>
              <w:ind w:right="52"/>
              <w:jc w:val="both"/>
              <w:rPr>
                <w:rFonts w:ascii="Arial" w:hAnsi="Arial" w:cs="Arial"/>
                <w:sz w:val="22"/>
                <w:szCs w:val="22"/>
                <w:lang w:eastAsia="ar-SA"/>
              </w:rPr>
            </w:pPr>
            <w:r w:rsidRPr="009502D8">
              <w:rPr>
                <w:rFonts w:ascii="Arial" w:hAnsi="Arial" w:cs="Arial"/>
                <w:b/>
                <w:sz w:val="22"/>
                <w:szCs w:val="22"/>
                <w:lang w:eastAsia="ar-SA"/>
              </w:rPr>
              <w:t>PARÁGRAFO 1.</w:t>
            </w:r>
            <w:r w:rsidRPr="009502D8">
              <w:rPr>
                <w:rFonts w:ascii="Arial" w:hAnsi="Arial" w:cs="Arial"/>
                <w:sz w:val="22"/>
                <w:szCs w:val="22"/>
                <w:lang w:eastAsia="ar-SA"/>
              </w:rPr>
              <w:t xml:space="preserve"> Los amparos anteriores se cuentan a partir de la fecha de expedición de la garantía.</w:t>
            </w:r>
          </w:p>
          <w:p w14:paraId="56BC4675" w14:textId="77777777" w:rsidR="009502D8" w:rsidRDefault="009502D8" w:rsidP="009502D8">
            <w:pPr>
              <w:spacing w:line="256" w:lineRule="auto"/>
              <w:ind w:right="52"/>
              <w:jc w:val="both"/>
              <w:rPr>
                <w:rFonts w:ascii="Arial" w:hAnsi="Arial" w:cs="Arial"/>
                <w:bCs/>
                <w:sz w:val="22"/>
                <w:szCs w:val="22"/>
                <w:lang w:eastAsia="ar-SA"/>
              </w:rPr>
            </w:pPr>
          </w:p>
          <w:p w14:paraId="29298DEC" w14:textId="2DFCCFCA" w:rsidR="009502D8" w:rsidRPr="009502D8" w:rsidRDefault="009502D8" w:rsidP="009502D8">
            <w:pPr>
              <w:spacing w:line="256" w:lineRule="auto"/>
              <w:ind w:right="52"/>
              <w:jc w:val="both"/>
              <w:rPr>
                <w:rFonts w:ascii="Arial" w:hAnsi="Arial" w:cs="Arial"/>
                <w:bCs/>
                <w:sz w:val="22"/>
                <w:szCs w:val="22"/>
                <w:lang w:eastAsia="ar-SA"/>
              </w:rPr>
            </w:pPr>
            <w:r w:rsidRPr="009502D8">
              <w:rPr>
                <w:rFonts w:ascii="Arial" w:hAnsi="Arial" w:cs="Arial"/>
                <w:b/>
                <w:bCs/>
                <w:sz w:val="22"/>
                <w:szCs w:val="22"/>
                <w:lang w:eastAsia="ar-SA"/>
              </w:rPr>
              <w:t>PARÁGRAFO 2:</w:t>
            </w:r>
            <w:r w:rsidRPr="009502D8">
              <w:rPr>
                <w:rFonts w:ascii="Arial" w:hAnsi="Arial" w:cs="Arial"/>
                <w:bCs/>
                <w:sz w:val="22"/>
                <w:szCs w:val="22"/>
                <w:lang w:eastAsia="ar-SA"/>
              </w:rPr>
              <w:t xml:space="preserve"> El valor de todos los amparos se debe establecer en la cifra exacta con centavos o aproximar al peso siguiente, con el fin que los porcentajes de la suficiencia de la garantía no sean inferiores a los señalados.</w:t>
            </w:r>
          </w:p>
          <w:p w14:paraId="3A364CFC" w14:textId="77777777" w:rsidR="009502D8" w:rsidRPr="009502D8" w:rsidRDefault="009502D8" w:rsidP="009502D8">
            <w:pPr>
              <w:spacing w:line="256" w:lineRule="auto"/>
              <w:ind w:right="52"/>
              <w:jc w:val="both"/>
              <w:rPr>
                <w:rFonts w:ascii="Arial" w:hAnsi="Arial" w:cs="Arial"/>
                <w:sz w:val="22"/>
                <w:szCs w:val="22"/>
                <w:lang w:eastAsia="ar-SA"/>
              </w:rPr>
            </w:pPr>
          </w:p>
          <w:p w14:paraId="50342681" w14:textId="77777777" w:rsidR="009502D8" w:rsidRPr="009502D8" w:rsidRDefault="009502D8" w:rsidP="009502D8">
            <w:pPr>
              <w:spacing w:line="256" w:lineRule="auto"/>
              <w:ind w:right="52"/>
              <w:jc w:val="both"/>
              <w:rPr>
                <w:rFonts w:ascii="Arial" w:hAnsi="Arial" w:cs="Arial"/>
                <w:sz w:val="22"/>
                <w:szCs w:val="22"/>
                <w:lang w:eastAsia="ar-SA"/>
              </w:rPr>
            </w:pPr>
            <w:r w:rsidRPr="009502D8">
              <w:rPr>
                <w:rFonts w:ascii="Arial" w:hAnsi="Arial" w:cs="Arial"/>
                <w:b/>
                <w:sz w:val="22"/>
                <w:szCs w:val="22"/>
                <w:lang w:eastAsia="ar-SA"/>
              </w:rPr>
              <w:t>PARÁGRAFO 3:</w:t>
            </w:r>
            <w:r w:rsidRPr="009502D8">
              <w:rPr>
                <w:rFonts w:ascii="Arial" w:hAnsi="Arial" w:cs="Arial"/>
                <w:sz w:val="22"/>
                <w:szCs w:val="22"/>
                <w:lang w:eastAsia="ar-SA"/>
              </w:rPr>
              <w:t xml:space="preserve"> El contratista se compromete a ajustar la vigencia de los amparos de la garantía a partir del inicio del contrato, así como ampliar el valor de la misma y/o su vigencia, en el evento en que se aumente o adicione el valor del contrato o se prorrogue su término, en virtud de lo consagrado en el inciso 2 del artículo </w:t>
            </w:r>
            <w:r w:rsidRPr="009502D8">
              <w:rPr>
                <w:rFonts w:ascii="Arial" w:hAnsi="Arial" w:cs="Arial"/>
                <w:sz w:val="22"/>
                <w:szCs w:val="22"/>
                <w:lang w:eastAsia="ar-SA"/>
              </w:rPr>
              <w:lastRenderedPageBreak/>
              <w:t>2.2.1.2.3.1.18 del Decreto 1082 de 2015, para lo cual deberá dar a conocer el contenido de la modificación a la aseguradora y anexar en la plataforma transaccional del SECOP II, el certificado modificatorio de la garantía, dentro de los tres (3) días siguientes a la suscripción de la modificación, con el fin de evitar el inicio de procesos sancionatorios por presunto incumplimiento en la correspondiente obligación contractual.</w:t>
            </w:r>
          </w:p>
          <w:p w14:paraId="7BB5FD39" w14:textId="77777777" w:rsidR="009502D8" w:rsidRPr="009502D8" w:rsidRDefault="009502D8" w:rsidP="009502D8">
            <w:pPr>
              <w:spacing w:line="256" w:lineRule="auto"/>
              <w:ind w:right="52"/>
              <w:jc w:val="both"/>
              <w:rPr>
                <w:rFonts w:ascii="Arial" w:hAnsi="Arial" w:cs="Arial"/>
                <w:sz w:val="22"/>
                <w:szCs w:val="22"/>
                <w:lang w:eastAsia="ar-SA"/>
              </w:rPr>
            </w:pPr>
          </w:p>
          <w:p w14:paraId="0FC07629" w14:textId="77777777" w:rsidR="009502D8" w:rsidRPr="009502D8" w:rsidRDefault="009502D8" w:rsidP="009502D8">
            <w:pPr>
              <w:spacing w:line="256" w:lineRule="auto"/>
              <w:ind w:right="52"/>
              <w:jc w:val="both"/>
              <w:rPr>
                <w:rFonts w:ascii="Arial" w:hAnsi="Arial" w:cs="Arial"/>
                <w:bCs/>
                <w:sz w:val="22"/>
                <w:szCs w:val="22"/>
                <w:lang w:eastAsia="ar-SA"/>
              </w:rPr>
            </w:pPr>
            <w:r w:rsidRPr="009502D8">
              <w:rPr>
                <w:rFonts w:ascii="Arial" w:hAnsi="Arial" w:cs="Arial"/>
                <w:b/>
                <w:sz w:val="22"/>
                <w:szCs w:val="22"/>
                <w:lang w:eastAsia="ar-SA"/>
              </w:rPr>
              <w:t>PARÁGRAFO 4.</w:t>
            </w:r>
            <w:r w:rsidRPr="009502D8">
              <w:rPr>
                <w:rFonts w:ascii="Arial" w:hAnsi="Arial" w:cs="Arial"/>
                <w:sz w:val="22"/>
                <w:szCs w:val="22"/>
                <w:lang w:eastAsia="ar-SA"/>
              </w:rPr>
              <w:t xml:space="preserve"> </w:t>
            </w:r>
            <w:r w:rsidRPr="009502D8">
              <w:rPr>
                <w:rFonts w:ascii="Arial" w:hAnsi="Arial" w:cs="Arial"/>
                <w:bCs/>
                <w:sz w:val="22"/>
                <w:szCs w:val="22"/>
                <w:lang w:eastAsia="ar-SA"/>
              </w:rPr>
              <w:t>El régimen aplicable a la constitución, vigencia, modificación y en general las condiciones y requisitos de los amparos cubiertos por la Garantía de Cumplimiento, corresponde al previsto en el Decreto 1082 de 2015 o en el de la norma que lo modifique, complemente o sustituya.</w:t>
            </w:r>
          </w:p>
          <w:p w14:paraId="1F483F24" w14:textId="77777777" w:rsidR="00CA64CA" w:rsidRPr="00221C11" w:rsidRDefault="00CA64CA">
            <w:pPr>
              <w:spacing w:line="256" w:lineRule="auto"/>
              <w:ind w:right="52"/>
              <w:jc w:val="both"/>
              <w:rPr>
                <w:rFonts w:ascii="Arial" w:hAnsi="Arial" w:cs="Arial"/>
                <w:sz w:val="22"/>
                <w:szCs w:val="22"/>
                <w:lang w:eastAsia="ar-SA"/>
              </w:rPr>
            </w:pPr>
          </w:p>
          <w:p w14:paraId="42AE0A5C" w14:textId="77777777" w:rsidR="00ED3CEE" w:rsidRPr="00221C11" w:rsidRDefault="00ED3CEE" w:rsidP="00ED3CEE">
            <w:pPr>
              <w:jc w:val="both"/>
              <w:rPr>
                <w:rFonts w:ascii="Arial" w:hAnsi="Arial" w:cs="Arial"/>
                <w:sz w:val="22"/>
                <w:szCs w:val="22"/>
                <w:lang w:eastAsia="es-CO"/>
              </w:rPr>
            </w:pPr>
            <w:r w:rsidRPr="00221C11">
              <w:rPr>
                <w:rFonts w:ascii="Arial" w:hAnsi="Arial" w:cs="Arial"/>
                <w:sz w:val="22"/>
                <w:szCs w:val="22"/>
                <w:lang w:eastAsia="es-CO"/>
              </w:rPr>
              <w:t>CONDICIONES DE LAS GARANTIAS</w:t>
            </w:r>
          </w:p>
          <w:p w14:paraId="65F9C3DC" w14:textId="77777777" w:rsidR="00ED3CEE" w:rsidRPr="00221C11" w:rsidRDefault="00ED3CEE" w:rsidP="00ED3CEE">
            <w:pPr>
              <w:jc w:val="both"/>
              <w:rPr>
                <w:rFonts w:ascii="Arial" w:hAnsi="Arial" w:cs="Arial"/>
              </w:rPr>
            </w:pPr>
          </w:p>
          <w:p w14:paraId="78511A02" w14:textId="77777777" w:rsidR="00ED3CEE" w:rsidRPr="00221C11" w:rsidRDefault="00ED3CEE" w:rsidP="00ED3CEE">
            <w:pPr>
              <w:jc w:val="both"/>
              <w:rPr>
                <w:rFonts w:ascii="Arial" w:hAnsi="Arial" w:cs="Arial"/>
                <w:sz w:val="22"/>
                <w:szCs w:val="22"/>
                <w:lang w:eastAsia="es-CO"/>
              </w:rPr>
            </w:pPr>
            <w:r w:rsidRPr="00221C11">
              <w:rPr>
                <w:rFonts w:ascii="Arial" w:hAnsi="Arial" w:cs="Arial"/>
                <w:sz w:val="22"/>
                <w:szCs w:val="22"/>
              </w:rPr>
              <w:t xml:space="preserve">Los amparos anteriores se cuentan a partir de la fecha de expedición de la </w:t>
            </w:r>
            <w:r w:rsidR="002A4927">
              <w:rPr>
                <w:rFonts w:ascii="Arial" w:hAnsi="Arial" w:cs="Arial"/>
                <w:sz w:val="22"/>
                <w:szCs w:val="22"/>
              </w:rPr>
              <w:t>garantía</w:t>
            </w:r>
            <w:r w:rsidRPr="00221C11">
              <w:rPr>
                <w:rFonts w:ascii="Arial" w:hAnsi="Arial" w:cs="Arial"/>
                <w:sz w:val="22"/>
                <w:szCs w:val="22"/>
              </w:rPr>
              <w:t>.</w:t>
            </w:r>
          </w:p>
          <w:p w14:paraId="5023141B" w14:textId="77777777" w:rsidR="00ED3CEE" w:rsidRDefault="00ED3CEE" w:rsidP="00ED3CEE">
            <w:pPr>
              <w:jc w:val="both"/>
              <w:rPr>
                <w:rFonts w:ascii="Arial" w:hAnsi="Arial" w:cs="Arial"/>
                <w:sz w:val="22"/>
                <w:szCs w:val="22"/>
                <w:lang w:eastAsia="es-CO"/>
              </w:rPr>
            </w:pPr>
          </w:p>
          <w:p w14:paraId="469CDE12" w14:textId="77777777" w:rsidR="00A96462" w:rsidRPr="008643FA" w:rsidRDefault="00A96462" w:rsidP="00A96462">
            <w:pPr>
              <w:spacing w:line="200" w:lineRule="atLeast"/>
              <w:jc w:val="both"/>
              <w:rPr>
                <w:rFonts w:ascii="Arial" w:eastAsia="Arial" w:hAnsi="Arial" w:cs="Arial"/>
                <w:sz w:val="22"/>
                <w:szCs w:val="22"/>
              </w:rPr>
            </w:pPr>
            <w:r w:rsidRPr="008643FA">
              <w:rPr>
                <w:rFonts w:ascii="Arial" w:eastAsia="Arial" w:hAnsi="Arial" w:cs="Arial"/>
                <w:sz w:val="22"/>
                <w:szCs w:val="22"/>
              </w:rPr>
              <w:t>El valor de todos los amparos se debe establecer en la cifra exacta con centavos o aproximarse al peso siguiente, con el fin que los porcentajes de suficiencia de la garantía no sean inferiores a los señalados.</w:t>
            </w:r>
          </w:p>
          <w:p w14:paraId="1F3B1409" w14:textId="77777777" w:rsidR="00A96462" w:rsidRPr="008643FA" w:rsidRDefault="00A96462" w:rsidP="00A96462">
            <w:pPr>
              <w:spacing w:line="200" w:lineRule="atLeast"/>
              <w:jc w:val="both"/>
              <w:rPr>
                <w:rFonts w:ascii="Arial" w:eastAsia="Arial" w:hAnsi="Arial" w:cs="Arial"/>
                <w:sz w:val="22"/>
                <w:szCs w:val="22"/>
              </w:rPr>
            </w:pPr>
          </w:p>
          <w:p w14:paraId="584432DE" w14:textId="77777777" w:rsidR="00A96462" w:rsidRPr="008643FA" w:rsidRDefault="00A96462" w:rsidP="00A96462">
            <w:pPr>
              <w:spacing w:line="200" w:lineRule="atLeast"/>
              <w:jc w:val="both"/>
              <w:rPr>
                <w:rFonts w:ascii="Arial" w:eastAsia="Arial" w:hAnsi="Arial" w:cs="Arial"/>
                <w:sz w:val="22"/>
                <w:szCs w:val="22"/>
              </w:rPr>
            </w:pPr>
            <w:r w:rsidRPr="008643FA">
              <w:rPr>
                <w:rFonts w:ascii="Arial" w:eastAsia="Arial" w:hAnsi="Arial" w:cs="Arial"/>
                <w:sz w:val="22"/>
                <w:szCs w:val="22"/>
              </w:rPr>
              <w:t>El régimen aplicable a la constitución, vigencia, modificación y en general las condiciones y requisitos de los amparos cubiertos por la Garantía de Cumplimiento y la de Responsabilidad Civil Extracontractual, corresponde al previsto en el Decreto 1082 de 2015 o en el de la norma que lo modifique, complemente o sustituya</w:t>
            </w:r>
          </w:p>
          <w:p w14:paraId="562C75D1" w14:textId="77777777" w:rsidR="00A96462" w:rsidRPr="008643FA" w:rsidRDefault="00A96462" w:rsidP="00A96462">
            <w:pPr>
              <w:spacing w:line="200" w:lineRule="atLeast"/>
              <w:jc w:val="both"/>
              <w:rPr>
                <w:rFonts w:ascii="Arial" w:eastAsia="Arial" w:hAnsi="Arial" w:cs="Arial"/>
                <w:sz w:val="22"/>
                <w:szCs w:val="22"/>
              </w:rPr>
            </w:pPr>
          </w:p>
          <w:p w14:paraId="44123D82" w14:textId="77777777" w:rsidR="00ED3CEE" w:rsidRPr="00221C11" w:rsidRDefault="00ED3CEE" w:rsidP="00ED3CEE">
            <w:pPr>
              <w:jc w:val="both"/>
              <w:rPr>
                <w:rFonts w:ascii="Arial" w:hAnsi="Arial" w:cs="Arial"/>
                <w:sz w:val="22"/>
                <w:szCs w:val="22"/>
                <w:lang w:eastAsia="es-CO"/>
              </w:rPr>
            </w:pPr>
            <w:r w:rsidRPr="00221C11">
              <w:rPr>
                <w:rFonts w:ascii="Arial" w:hAnsi="Arial" w:cs="Arial"/>
                <w:sz w:val="22"/>
                <w:szCs w:val="22"/>
                <w:lang w:eastAsia="es-CO"/>
              </w:rPr>
              <w:t xml:space="preserve">El contratista se compromete a ampliar el valor de la garantía y/o su vigencia a partir del inicio del contrato; en el evento en que se aumente o adicione el valor del contrato o se prorrogue su término, en virtud de lo consagrado en el inciso 2 del artículo 2.2.1.2.3.1.18 del Decreto 1082 de 2015, </w:t>
            </w:r>
            <w:r w:rsidRPr="00221C11">
              <w:rPr>
                <w:rFonts w:ascii="Arial" w:hAnsi="Arial" w:cs="Arial"/>
                <w:bCs/>
                <w:sz w:val="22"/>
                <w:szCs w:val="22"/>
                <w:lang w:eastAsia="es-CO"/>
              </w:rPr>
              <w:t xml:space="preserve">deberá dar a conocer el contenido de la modificación a la aseguradora y anexar en la plataforma transaccional del SECOP II, el certificado modificatorio de la póliza, dentro de los tres (3) días siguientes a la suscripción de la modificación, con el fin de evitar el inicio de procesos sancionatorios por presunto incumplimiento en </w:t>
            </w:r>
            <w:r w:rsidRPr="00221C11">
              <w:rPr>
                <w:rFonts w:ascii="Arial" w:hAnsi="Arial" w:cs="Arial"/>
                <w:sz w:val="22"/>
                <w:szCs w:val="22"/>
                <w:lang w:eastAsia="es-CO"/>
              </w:rPr>
              <w:t>la correspondiente obligación contractual.</w:t>
            </w:r>
          </w:p>
          <w:p w14:paraId="664355AD" w14:textId="77777777" w:rsidR="00ED3CEE" w:rsidRPr="00221C11" w:rsidRDefault="00ED3CEE" w:rsidP="00ED3CEE">
            <w:pPr>
              <w:jc w:val="both"/>
              <w:rPr>
                <w:rFonts w:ascii="Arial" w:hAnsi="Arial" w:cs="Arial"/>
                <w:sz w:val="22"/>
                <w:szCs w:val="22"/>
                <w:lang w:val="es-CO" w:eastAsia="es-CO"/>
              </w:rPr>
            </w:pPr>
          </w:p>
          <w:p w14:paraId="22F6AB7A" w14:textId="77777777" w:rsidR="00AB3E83" w:rsidRPr="00221C11" w:rsidRDefault="00ED3CEE" w:rsidP="00376782">
            <w:pPr>
              <w:spacing w:line="256" w:lineRule="auto"/>
              <w:ind w:right="52"/>
              <w:jc w:val="both"/>
              <w:rPr>
                <w:rFonts w:ascii="Arial" w:hAnsi="Arial" w:cs="Arial"/>
                <w:sz w:val="22"/>
                <w:szCs w:val="22"/>
              </w:rPr>
            </w:pPr>
            <w:r w:rsidRPr="00221C11">
              <w:rPr>
                <w:rFonts w:ascii="Arial" w:hAnsi="Arial" w:cs="Arial"/>
                <w:sz w:val="22"/>
                <w:szCs w:val="22"/>
                <w:lang w:val="es-CO" w:eastAsia="es-CO"/>
              </w:rPr>
              <w:t>Tratándose de un Consorcio o Unión Temporal, la garantía debe ser otorgada por todos sus integrantes como aparece en el documento que acredita la existencia y representación legal de cada uno de ellos, así como indicando su porcentaje de participación en el Consorcio o Unión Temporal.</w:t>
            </w:r>
          </w:p>
        </w:tc>
      </w:tr>
      <w:tr w:rsidR="00F21FA6" w:rsidRPr="00221C11" w14:paraId="19BA6098" w14:textId="77777777" w:rsidTr="009B6189">
        <w:trPr>
          <w:trHeight w:val="348"/>
        </w:trPr>
        <w:tc>
          <w:tcPr>
            <w:tcW w:w="2294" w:type="dxa"/>
            <w:tcBorders>
              <w:top w:val="single" w:sz="4" w:space="0" w:color="auto"/>
              <w:left w:val="single" w:sz="4" w:space="0" w:color="auto"/>
              <w:bottom w:val="single" w:sz="4" w:space="0" w:color="auto"/>
              <w:right w:val="single" w:sz="4" w:space="0" w:color="auto"/>
            </w:tcBorders>
            <w:vAlign w:val="center"/>
            <w:hideMark/>
          </w:tcPr>
          <w:p w14:paraId="32617603" w14:textId="77777777" w:rsidR="00F21FA6" w:rsidRPr="00221C11" w:rsidRDefault="00BD5D09" w:rsidP="00BD5D09">
            <w:pPr>
              <w:pStyle w:val="Prrafodelista"/>
              <w:suppressAutoHyphens w:val="0"/>
              <w:spacing w:line="256" w:lineRule="auto"/>
              <w:ind w:left="0"/>
              <w:jc w:val="both"/>
              <w:rPr>
                <w:rFonts w:ascii="Arial" w:hAnsi="Arial" w:cs="Arial"/>
                <w:b/>
                <w:bCs/>
                <w:sz w:val="22"/>
                <w:szCs w:val="22"/>
                <w:lang w:val="es-CO" w:eastAsia="es-CO"/>
              </w:rPr>
            </w:pPr>
            <w:r w:rsidRPr="00221C11">
              <w:rPr>
                <w:rFonts w:ascii="Arial" w:hAnsi="Arial" w:cs="Arial"/>
                <w:b/>
                <w:bCs/>
                <w:sz w:val="22"/>
                <w:szCs w:val="22"/>
                <w:lang w:eastAsia="es-CO"/>
              </w:rPr>
              <w:lastRenderedPageBreak/>
              <w:t>7.</w:t>
            </w:r>
            <w:r w:rsidR="00F21FA6" w:rsidRPr="00221C11">
              <w:rPr>
                <w:rFonts w:ascii="Arial" w:hAnsi="Arial" w:cs="Arial"/>
                <w:b/>
                <w:bCs/>
                <w:sz w:val="22"/>
                <w:szCs w:val="22"/>
                <w:lang w:eastAsia="es-CO"/>
              </w:rPr>
              <w:t>OBLIGACIONES DEL CONTRATISTA</w:t>
            </w:r>
          </w:p>
        </w:tc>
        <w:tc>
          <w:tcPr>
            <w:tcW w:w="8283" w:type="dxa"/>
            <w:gridSpan w:val="3"/>
            <w:tcBorders>
              <w:top w:val="single" w:sz="4" w:space="0" w:color="auto"/>
              <w:left w:val="single" w:sz="4" w:space="0" w:color="auto"/>
              <w:bottom w:val="single" w:sz="4" w:space="0" w:color="auto"/>
              <w:right w:val="single" w:sz="4" w:space="0" w:color="auto"/>
            </w:tcBorders>
            <w:vAlign w:val="center"/>
          </w:tcPr>
          <w:p w14:paraId="5E4EE0A8" w14:textId="77777777" w:rsidR="00822B99" w:rsidRPr="006166F7" w:rsidRDefault="00822B99" w:rsidP="009502D8">
            <w:pPr>
              <w:jc w:val="both"/>
              <w:rPr>
                <w:rFonts w:ascii="Arial" w:hAnsi="Arial" w:cs="Arial"/>
                <w:sz w:val="22"/>
                <w:szCs w:val="22"/>
                <w:lang w:eastAsia="es-CO"/>
              </w:rPr>
            </w:pPr>
            <w:bookmarkStart w:id="1" w:name="_Hlk26275976"/>
            <w:r w:rsidRPr="006166F7">
              <w:rPr>
                <w:rFonts w:ascii="Arial" w:hAnsi="Arial" w:cs="Arial"/>
                <w:sz w:val="22"/>
                <w:szCs w:val="22"/>
                <w:lang w:eastAsia="es-CO"/>
              </w:rPr>
              <w:t xml:space="preserve">En ejercicio del objeto contractual el CONTRATISTA, deberá cumplir con las siguientes obligaciones: </w:t>
            </w:r>
          </w:p>
          <w:p w14:paraId="1A965116" w14:textId="77777777" w:rsidR="00822B99" w:rsidRPr="006166F7" w:rsidRDefault="00822B99" w:rsidP="009502D8">
            <w:pPr>
              <w:jc w:val="both"/>
              <w:rPr>
                <w:rFonts w:ascii="Arial" w:hAnsi="Arial" w:cs="Arial"/>
                <w:sz w:val="22"/>
                <w:szCs w:val="22"/>
                <w:lang w:eastAsia="es-CO"/>
              </w:rPr>
            </w:pPr>
          </w:p>
          <w:p w14:paraId="02B72D2E" w14:textId="77777777" w:rsidR="00722734" w:rsidRPr="00D61A43" w:rsidRDefault="00822B99" w:rsidP="00722734">
            <w:pPr>
              <w:pStyle w:val="paragraph"/>
              <w:spacing w:before="0" w:beforeAutospacing="0" w:after="0" w:afterAutospacing="0"/>
              <w:ind w:right="60"/>
              <w:jc w:val="both"/>
              <w:textAlignment w:val="baseline"/>
              <w:rPr>
                <w:rFonts w:ascii="Arial" w:hAnsi="Arial" w:cs="Arial"/>
                <w:sz w:val="22"/>
                <w:szCs w:val="22"/>
                <w:lang w:val="es-CO"/>
              </w:rPr>
            </w:pPr>
            <w:r w:rsidRPr="00905122">
              <w:rPr>
                <w:rFonts w:ascii="Arial" w:hAnsi="Arial" w:cs="Arial"/>
                <w:sz w:val="22"/>
                <w:szCs w:val="22"/>
                <w:lang w:val="es-CO" w:eastAsia="es-CO"/>
              </w:rPr>
              <w:t xml:space="preserve"> </w:t>
            </w:r>
            <w:r w:rsidR="00722734" w:rsidRPr="006166F7">
              <w:rPr>
                <w:rStyle w:val="normaltextrun"/>
                <w:rFonts w:ascii="Arial" w:hAnsi="Arial" w:cs="Arial"/>
                <w:b/>
                <w:bCs/>
                <w:sz w:val="22"/>
                <w:szCs w:val="22"/>
                <w:u w:val="single"/>
                <w:lang w:val="es-ES"/>
              </w:rPr>
              <w:t>OBLIGACIONES GENERALES</w:t>
            </w:r>
            <w:r w:rsidR="00722734" w:rsidRPr="006166F7">
              <w:rPr>
                <w:rStyle w:val="normaltextrun"/>
                <w:rFonts w:ascii="Arial" w:hAnsi="Arial" w:cs="Arial"/>
                <w:sz w:val="22"/>
                <w:szCs w:val="22"/>
                <w:lang w:val="es-ES"/>
              </w:rPr>
              <w:t>.</w:t>
            </w:r>
            <w:r w:rsidR="00722734" w:rsidRPr="00D61A43">
              <w:rPr>
                <w:rStyle w:val="eop"/>
                <w:rFonts w:ascii="Arial" w:hAnsi="Arial" w:cs="Arial"/>
                <w:sz w:val="22"/>
                <w:szCs w:val="22"/>
                <w:lang w:val="es-CO"/>
              </w:rPr>
              <w:t> </w:t>
            </w:r>
          </w:p>
          <w:p w14:paraId="5768B155" w14:textId="77777777" w:rsidR="00780EB5" w:rsidRDefault="00780EB5" w:rsidP="00780EB5">
            <w:pPr>
              <w:pStyle w:val="Prrafodelista"/>
              <w:ind w:left="366"/>
              <w:rPr>
                <w:rFonts w:ascii="Arial" w:hAnsi="Arial" w:cs="Arial"/>
                <w:color w:val="000000" w:themeColor="text1"/>
                <w:sz w:val="22"/>
                <w:szCs w:val="22"/>
              </w:rPr>
            </w:pPr>
            <w:bookmarkStart w:id="2" w:name="_Hlk139464612"/>
          </w:p>
          <w:bookmarkEnd w:id="2"/>
          <w:p w14:paraId="73830AA2" w14:textId="51A506F3" w:rsidR="002A38AC" w:rsidRPr="002A38AC" w:rsidRDefault="002A38AC" w:rsidP="002A38AC">
            <w:pPr>
              <w:pStyle w:val="paragraph"/>
              <w:ind w:right="60"/>
              <w:jc w:val="both"/>
              <w:textAlignment w:val="baseline"/>
              <w:rPr>
                <w:rStyle w:val="normaltextrun"/>
                <w:rFonts w:ascii="Arial" w:hAnsi="Arial" w:cs="Arial"/>
                <w:sz w:val="22"/>
                <w:szCs w:val="22"/>
                <w:lang w:val="es-CO"/>
              </w:rPr>
            </w:pPr>
            <w:r>
              <w:rPr>
                <w:rStyle w:val="normaltextrun"/>
                <w:rFonts w:ascii="Arial" w:hAnsi="Arial" w:cs="Arial"/>
                <w:sz w:val="22"/>
                <w:szCs w:val="22"/>
                <w:lang w:val="es-MX"/>
              </w:rPr>
              <w:lastRenderedPageBreak/>
              <w:t xml:space="preserve">1. </w:t>
            </w:r>
            <w:r w:rsidRPr="002A38AC">
              <w:rPr>
                <w:rStyle w:val="normaltextrun"/>
                <w:rFonts w:ascii="Arial" w:hAnsi="Arial" w:cs="Arial"/>
                <w:sz w:val="22"/>
                <w:szCs w:val="22"/>
                <w:lang w:val="es-CO"/>
              </w:rPr>
              <w:t xml:space="preserve">Asumir todos los gastos que se ocasionen en relación con la ejecución del contrato. </w:t>
            </w:r>
          </w:p>
          <w:p w14:paraId="459267C8" w14:textId="46817C7D" w:rsidR="002A38AC" w:rsidRPr="002A38AC" w:rsidRDefault="002A38AC" w:rsidP="002A38AC">
            <w:pPr>
              <w:pStyle w:val="paragraph"/>
              <w:ind w:right="60"/>
              <w:jc w:val="both"/>
              <w:textAlignment w:val="baseline"/>
              <w:rPr>
                <w:rStyle w:val="normaltextrun"/>
                <w:rFonts w:ascii="Arial" w:hAnsi="Arial" w:cs="Arial"/>
                <w:b/>
                <w:bCs/>
                <w:sz w:val="22"/>
                <w:szCs w:val="22"/>
                <w:u w:val="single"/>
                <w:lang w:val="es-CO"/>
              </w:rPr>
            </w:pPr>
            <w:r>
              <w:rPr>
                <w:rStyle w:val="normaltextrun"/>
                <w:rFonts w:ascii="Arial" w:hAnsi="Arial" w:cs="Arial"/>
                <w:sz w:val="22"/>
                <w:szCs w:val="22"/>
                <w:lang w:val="es-CO"/>
              </w:rPr>
              <w:t>2.</w:t>
            </w:r>
            <w:r w:rsidRPr="002A38AC">
              <w:rPr>
                <w:rStyle w:val="normaltextrun"/>
                <w:rFonts w:ascii="Arial" w:hAnsi="Arial" w:cs="Arial"/>
                <w:sz w:val="22"/>
                <w:szCs w:val="22"/>
                <w:lang w:val="es-CO"/>
              </w:rPr>
              <w:t xml:space="preserve">Ejecutar el contrato de conformidad con su objeto, obligaciones y demás condiciones, cumpliendo con lo estipulado en: estudios previos, Pliego de Condiciones y sus anexos, la oferta presentada y los demás documentos que hagan parte integral del contrato. </w:t>
            </w:r>
          </w:p>
          <w:p w14:paraId="1CF192DD" w14:textId="1F2017B3" w:rsidR="002A38AC" w:rsidRPr="002A38AC" w:rsidRDefault="002A38AC" w:rsidP="002A38AC">
            <w:pPr>
              <w:pStyle w:val="paragraph"/>
              <w:ind w:left="60" w:right="60"/>
              <w:jc w:val="both"/>
              <w:textAlignment w:val="baseline"/>
              <w:rPr>
                <w:rStyle w:val="normaltextrun"/>
                <w:rFonts w:ascii="Arial" w:hAnsi="Arial" w:cs="Arial"/>
                <w:sz w:val="22"/>
                <w:szCs w:val="22"/>
                <w:lang w:val="es-CO"/>
              </w:rPr>
            </w:pPr>
            <w:r>
              <w:rPr>
                <w:rStyle w:val="normaltextrun"/>
                <w:rFonts w:ascii="Arial" w:hAnsi="Arial" w:cs="Arial"/>
                <w:sz w:val="22"/>
                <w:szCs w:val="22"/>
                <w:lang w:val="es-CO"/>
              </w:rPr>
              <w:t>3.</w:t>
            </w:r>
            <w:r w:rsidRPr="002A38AC">
              <w:rPr>
                <w:rStyle w:val="normaltextrun"/>
                <w:rFonts w:ascii="Arial" w:hAnsi="Arial" w:cs="Arial"/>
                <w:sz w:val="22"/>
                <w:szCs w:val="22"/>
                <w:lang w:val="es-CO"/>
              </w:rPr>
              <w:t>Constituir las garantías requeridas por la Nación – Consejo Superior de la Judicatura en los términos del Decreto 1082 de 2015 y solicitar la ampliación o modificación de las garantías en el evento de presentarse alguna adición o prórroga del contrato, así como informar a la aseguradora sobre las suspensiones y reanudaciones que se llegaran a presentar, dentro de los tres (3) días siguientes a su suscripció</w:t>
            </w:r>
            <w:r w:rsidRPr="002A38AC">
              <w:rPr>
                <w:rStyle w:val="normaltextrun"/>
                <w:rFonts w:ascii="Arial" w:hAnsi="Arial" w:cs="Arial"/>
                <w:sz w:val="22"/>
                <w:szCs w:val="22"/>
                <w:lang w:val="es-CO"/>
              </w:rPr>
              <w:t>n</w:t>
            </w:r>
          </w:p>
          <w:p w14:paraId="7A9BDE01" w14:textId="2189D828" w:rsidR="002A38AC" w:rsidRPr="002A38AC" w:rsidRDefault="002A38AC" w:rsidP="002A38AC">
            <w:pPr>
              <w:pStyle w:val="paragraph"/>
              <w:ind w:left="60" w:right="60"/>
              <w:jc w:val="both"/>
              <w:textAlignment w:val="baseline"/>
              <w:rPr>
                <w:rStyle w:val="normaltextrun"/>
                <w:rFonts w:ascii="Arial" w:hAnsi="Arial" w:cs="Arial"/>
                <w:sz w:val="22"/>
                <w:szCs w:val="22"/>
                <w:lang w:val="es-CO"/>
              </w:rPr>
            </w:pPr>
            <w:r>
              <w:rPr>
                <w:rStyle w:val="normaltextrun"/>
                <w:rFonts w:ascii="Arial" w:hAnsi="Arial" w:cs="Arial"/>
                <w:sz w:val="22"/>
                <w:szCs w:val="22"/>
                <w:lang w:val="es-CO"/>
              </w:rPr>
              <w:t>4.</w:t>
            </w:r>
            <w:r w:rsidRPr="002A38AC">
              <w:rPr>
                <w:rStyle w:val="normaltextrun"/>
                <w:rFonts w:ascii="Arial" w:hAnsi="Arial" w:cs="Arial"/>
                <w:sz w:val="22"/>
                <w:szCs w:val="22"/>
                <w:lang w:val="es-CO"/>
              </w:rPr>
              <w:t xml:space="preserve">Suministrar al Consejo Superior de la Judicatura - Dirección Ejecutiva de Administración Judicial, y al supervisor, cuando lo soliciten, informe sobre cualquier aspecto del contrato para verificar el correcto y oportuno cumplimiento de las obligaciones que contrae. </w:t>
            </w:r>
          </w:p>
          <w:p w14:paraId="69E0A518" w14:textId="7C09FCF6" w:rsidR="002A38AC" w:rsidRPr="002A38AC" w:rsidRDefault="002A38AC" w:rsidP="002A38AC">
            <w:pPr>
              <w:pStyle w:val="paragraph"/>
              <w:ind w:right="60"/>
              <w:jc w:val="both"/>
              <w:textAlignment w:val="baseline"/>
              <w:rPr>
                <w:rStyle w:val="normaltextrun"/>
                <w:rFonts w:ascii="Arial" w:hAnsi="Arial" w:cs="Arial"/>
                <w:sz w:val="22"/>
                <w:szCs w:val="22"/>
                <w:lang w:val="es-CO"/>
              </w:rPr>
            </w:pPr>
            <w:r>
              <w:rPr>
                <w:rStyle w:val="normaltextrun"/>
                <w:rFonts w:ascii="Arial" w:hAnsi="Arial" w:cs="Arial"/>
                <w:sz w:val="22"/>
                <w:szCs w:val="22"/>
                <w:lang w:val="es-CO"/>
              </w:rPr>
              <w:t>5.</w:t>
            </w:r>
            <w:r w:rsidRPr="002A38AC">
              <w:rPr>
                <w:rStyle w:val="normaltextrun"/>
                <w:rFonts w:ascii="Arial" w:hAnsi="Arial" w:cs="Arial"/>
                <w:sz w:val="22"/>
                <w:szCs w:val="22"/>
                <w:lang w:val="es-CO"/>
              </w:rPr>
              <w:t>Suministrar a la Dirección Ejecutiva de Administración Judicial para la realización de cada pago derivado del contrato y a la finalización del mismo, la información que acredite el pago de las obligaciones con el sistema integral de seguridad social y aportes parafiscales, cuando a ello haya lugar, del personal con el cual ejecute la labor, de conformidad con lo regulado en la Ley 828 de 2003, en armonía con el artículo 23 de la Ley 1150 de 2007 lugar, del personal con el cual ejecute la labor, de conformidad con lo regulado en la Ley 828 de 2003, en armonía con el artículo 23 de la Ley 1150 de 200</w:t>
            </w:r>
          </w:p>
          <w:p w14:paraId="6D21E720" w14:textId="27617546" w:rsidR="002A38AC" w:rsidRPr="002A38AC" w:rsidRDefault="002A38AC" w:rsidP="002A38AC">
            <w:pPr>
              <w:pStyle w:val="paragraph"/>
              <w:ind w:left="60" w:right="60"/>
              <w:jc w:val="both"/>
              <w:textAlignment w:val="baseline"/>
              <w:rPr>
                <w:rStyle w:val="normaltextrun"/>
                <w:rFonts w:ascii="Arial" w:hAnsi="Arial" w:cs="Arial"/>
                <w:sz w:val="22"/>
                <w:szCs w:val="22"/>
                <w:lang w:val="es-CO"/>
              </w:rPr>
            </w:pPr>
            <w:r>
              <w:rPr>
                <w:rStyle w:val="normaltextrun"/>
                <w:rFonts w:ascii="Arial" w:hAnsi="Arial" w:cs="Arial"/>
                <w:sz w:val="22"/>
                <w:szCs w:val="22"/>
                <w:lang w:val="es-CO"/>
              </w:rPr>
              <w:t>6.</w:t>
            </w:r>
            <w:r w:rsidRPr="002A38AC">
              <w:rPr>
                <w:rStyle w:val="normaltextrun"/>
                <w:rFonts w:ascii="Arial" w:hAnsi="Arial" w:cs="Arial"/>
                <w:sz w:val="22"/>
                <w:szCs w:val="22"/>
                <w:lang w:val="es-CO"/>
              </w:rPr>
              <w:t>Pagar oportunamente los salarios y prestaciones sociales a todo el personal empleado en la ejecución del contrato y, en general, dar estricto cumplimiento a la totalidad de obligaciones con el sistema integral de seguridad social y aportes parafiscales derivadas de la ejecución del contrato. El incumplimiento de estas obligaciones por parte del contratista para con sus empleados podrá generar la imposición de multas sucesivas, de conformidad con lo establecido en el artículo 23 de la Ley 1150 de 2007.</w:t>
            </w:r>
          </w:p>
          <w:p w14:paraId="61FB4585" w14:textId="1170571D" w:rsidR="002A38AC" w:rsidRPr="002A38AC" w:rsidRDefault="002A38AC" w:rsidP="002A38AC">
            <w:pPr>
              <w:pStyle w:val="paragraph"/>
              <w:ind w:left="60" w:right="60"/>
              <w:jc w:val="both"/>
              <w:textAlignment w:val="baseline"/>
              <w:rPr>
                <w:rStyle w:val="normaltextrun"/>
                <w:rFonts w:ascii="Arial" w:hAnsi="Arial" w:cs="Arial"/>
                <w:sz w:val="22"/>
                <w:szCs w:val="22"/>
                <w:lang w:val="es-CO"/>
              </w:rPr>
            </w:pPr>
            <w:r>
              <w:rPr>
                <w:rStyle w:val="normaltextrun"/>
                <w:rFonts w:ascii="Arial" w:hAnsi="Arial" w:cs="Arial"/>
                <w:sz w:val="22"/>
                <w:szCs w:val="22"/>
                <w:lang w:val="es-CO"/>
              </w:rPr>
              <w:t>7.</w:t>
            </w:r>
            <w:r w:rsidRPr="002A38AC">
              <w:rPr>
                <w:rStyle w:val="normaltextrun"/>
                <w:rFonts w:ascii="Arial" w:hAnsi="Arial" w:cs="Arial"/>
                <w:sz w:val="22"/>
                <w:szCs w:val="22"/>
                <w:lang w:val="es-CO"/>
              </w:rPr>
              <w:t xml:space="preserve">Dar estricto cumplimiento a lo establecido en el documento denominado “Anexo – Compromiso de Confidencialidad y No Divulgación”, el cual hace parte integral del Proceso de Contratación. </w:t>
            </w:r>
          </w:p>
          <w:p w14:paraId="01F3BD5A" w14:textId="05C029E0" w:rsidR="002A38AC" w:rsidRPr="002A38AC" w:rsidRDefault="002A38AC" w:rsidP="002A38AC">
            <w:pPr>
              <w:pStyle w:val="paragraph"/>
              <w:spacing w:before="0" w:beforeAutospacing="0" w:after="0" w:afterAutospacing="0"/>
              <w:ind w:left="60" w:right="60"/>
              <w:jc w:val="both"/>
              <w:textAlignment w:val="baseline"/>
              <w:rPr>
                <w:rStyle w:val="normaltextrun"/>
                <w:rFonts w:ascii="Arial" w:hAnsi="Arial" w:cs="Arial"/>
                <w:sz w:val="22"/>
                <w:szCs w:val="22"/>
                <w:lang w:val="es-CO"/>
              </w:rPr>
            </w:pPr>
            <w:r>
              <w:rPr>
                <w:rStyle w:val="normaltextrun"/>
                <w:rFonts w:ascii="Arial" w:hAnsi="Arial" w:cs="Arial"/>
                <w:sz w:val="22"/>
                <w:szCs w:val="22"/>
                <w:lang w:val="es-CO"/>
              </w:rPr>
              <w:t>8.</w:t>
            </w:r>
            <w:r w:rsidRPr="002A38AC">
              <w:rPr>
                <w:rStyle w:val="normaltextrun"/>
                <w:rFonts w:ascii="Arial" w:hAnsi="Arial" w:cs="Arial"/>
                <w:sz w:val="22"/>
                <w:szCs w:val="22"/>
                <w:lang w:val="es-CO"/>
              </w:rPr>
              <w:t>Las demás obligaciones relacionadas con la naturaleza del servicio contratado.</w:t>
            </w:r>
          </w:p>
          <w:p w14:paraId="2C03DBE1" w14:textId="77777777" w:rsidR="002A38AC" w:rsidRDefault="002A38AC" w:rsidP="00722734">
            <w:pPr>
              <w:pStyle w:val="paragraph"/>
              <w:spacing w:before="0" w:beforeAutospacing="0" w:after="0" w:afterAutospacing="0"/>
              <w:ind w:left="60" w:right="60"/>
              <w:jc w:val="both"/>
              <w:textAlignment w:val="baseline"/>
              <w:rPr>
                <w:rStyle w:val="normaltextrun"/>
                <w:rFonts w:ascii="Arial" w:hAnsi="Arial" w:cs="Arial"/>
                <w:b/>
                <w:bCs/>
                <w:sz w:val="22"/>
                <w:szCs w:val="22"/>
                <w:u w:val="single"/>
                <w:lang w:val="es"/>
              </w:rPr>
            </w:pPr>
          </w:p>
          <w:p w14:paraId="312FC09A" w14:textId="77777777" w:rsidR="002A38AC" w:rsidRDefault="002A38AC" w:rsidP="00722734">
            <w:pPr>
              <w:pStyle w:val="paragraph"/>
              <w:spacing w:before="0" w:beforeAutospacing="0" w:after="0" w:afterAutospacing="0"/>
              <w:ind w:left="60" w:right="60"/>
              <w:jc w:val="both"/>
              <w:textAlignment w:val="baseline"/>
              <w:rPr>
                <w:rStyle w:val="normaltextrun"/>
                <w:rFonts w:ascii="Arial" w:hAnsi="Arial" w:cs="Arial"/>
                <w:b/>
                <w:bCs/>
                <w:sz w:val="22"/>
                <w:szCs w:val="22"/>
                <w:u w:val="single"/>
                <w:lang w:val="es"/>
              </w:rPr>
            </w:pPr>
          </w:p>
          <w:p w14:paraId="74F479E6" w14:textId="77777777" w:rsidR="002A38AC" w:rsidRPr="00780EB5" w:rsidRDefault="002A38AC" w:rsidP="002A38AC">
            <w:pPr>
              <w:pStyle w:val="paragraph"/>
              <w:spacing w:before="0" w:beforeAutospacing="0" w:after="0" w:afterAutospacing="0"/>
              <w:ind w:right="60"/>
              <w:jc w:val="both"/>
              <w:textAlignment w:val="baseline"/>
              <w:rPr>
                <w:rStyle w:val="normaltextrun"/>
                <w:rFonts w:ascii="Arial" w:hAnsi="Arial" w:cs="Arial"/>
                <w:b/>
                <w:bCs/>
                <w:sz w:val="22"/>
                <w:szCs w:val="22"/>
                <w:u w:val="single"/>
                <w:lang w:val="es"/>
              </w:rPr>
            </w:pPr>
          </w:p>
          <w:p w14:paraId="0E6E5DC4" w14:textId="77777777" w:rsidR="00722734" w:rsidRPr="00773CA6" w:rsidRDefault="00722734" w:rsidP="00722734">
            <w:pPr>
              <w:pStyle w:val="paragraph"/>
              <w:spacing w:before="0" w:beforeAutospacing="0" w:after="0" w:afterAutospacing="0"/>
              <w:ind w:left="60" w:right="60"/>
              <w:jc w:val="both"/>
              <w:textAlignment w:val="baseline"/>
              <w:rPr>
                <w:rFonts w:ascii="Arial" w:hAnsi="Arial" w:cs="Arial"/>
                <w:sz w:val="22"/>
                <w:szCs w:val="22"/>
                <w:lang w:val="es-CO"/>
              </w:rPr>
            </w:pPr>
            <w:r w:rsidRPr="006166F7">
              <w:rPr>
                <w:rStyle w:val="normaltextrun"/>
                <w:rFonts w:ascii="Arial" w:hAnsi="Arial" w:cs="Arial"/>
                <w:b/>
                <w:bCs/>
                <w:sz w:val="22"/>
                <w:szCs w:val="22"/>
                <w:u w:val="single"/>
                <w:lang w:val="es-ES"/>
              </w:rPr>
              <w:t>OBLIGACIONES ESPECÍFICAS</w:t>
            </w:r>
            <w:r w:rsidRPr="00773CA6">
              <w:rPr>
                <w:rStyle w:val="eop"/>
                <w:rFonts w:ascii="Arial" w:hAnsi="Arial" w:cs="Arial"/>
                <w:sz w:val="22"/>
                <w:szCs w:val="22"/>
                <w:lang w:val="es-CO"/>
              </w:rPr>
              <w:t> </w:t>
            </w:r>
          </w:p>
          <w:p w14:paraId="3B0FE246" w14:textId="77777777" w:rsidR="00722734" w:rsidRPr="00773CA6" w:rsidRDefault="00722734" w:rsidP="00722734">
            <w:pPr>
              <w:pStyle w:val="paragraph"/>
              <w:spacing w:before="0" w:beforeAutospacing="0" w:after="0" w:afterAutospacing="0"/>
              <w:ind w:right="60"/>
              <w:jc w:val="both"/>
              <w:textAlignment w:val="baseline"/>
              <w:rPr>
                <w:rFonts w:ascii="Arial Nova" w:eastAsia="Arial Nova" w:hAnsi="Arial Nova" w:cs="Arial Nova"/>
                <w:color w:val="000000" w:themeColor="text1"/>
                <w:sz w:val="22"/>
                <w:szCs w:val="22"/>
                <w:lang w:val="es-CO"/>
              </w:rPr>
            </w:pPr>
          </w:p>
          <w:bookmarkEnd w:id="1"/>
          <w:p w14:paraId="138A4FD4" w14:textId="5E6CFC89" w:rsidR="002A38AC" w:rsidRPr="002A38AC" w:rsidRDefault="002A38AC" w:rsidP="002A38AC">
            <w:pPr>
              <w:widowControl w:val="0"/>
              <w:tabs>
                <w:tab w:val="left" w:pos="-720"/>
                <w:tab w:val="left" w:pos="0"/>
                <w:tab w:val="left" w:pos="4962"/>
                <w:tab w:val="left" w:pos="9214"/>
              </w:tabs>
              <w:autoSpaceDE w:val="0"/>
              <w:autoSpaceDN w:val="0"/>
              <w:spacing w:line="200" w:lineRule="atLeast"/>
              <w:jc w:val="both"/>
              <w:rPr>
                <w:rFonts w:ascii="Arial" w:eastAsia="Arial MT" w:hAnsi="Arial" w:cs="Arial"/>
                <w:bCs/>
                <w:sz w:val="22"/>
                <w:szCs w:val="22"/>
                <w:lang w:val="es-CO" w:eastAsia="en-US"/>
              </w:rPr>
            </w:pPr>
            <w:r>
              <w:rPr>
                <w:rFonts w:ascii="Arial" w:eastAsia="Arial MT" w:hAnsi="Arial" w:cs="Arial"/>
                <w:bCs/>
                <w:sz w:val="22"/>
                <w:szCs w:val="22"/>
                <w:lang w:val="es-CO" w:eastAsia="en-US"/>
              </w:rPr>
              <w:t>1.</w:t>
            </w:r>
            <w:r w:rsidRPr="002A38AC">
              <w:rPr>
                <w:rFonts w:ascii="Arial" w:eastAsia="Arial MT" w:hAnsi="Arial" w:cs="Arial"/>
                <w:bCs/>
                <w:sz w:val="22"/>
                <w:szCs w:val="22"/>
                <w:lang w:val="es-CO" w:eastAsia="en-US"/>
              </w:rPr>
              <w:t xml:space="preserve">Cumplir con las disposiciones relacionadas con la seguridad ambiental, industrial y ocupacional durante la ejecución del contrato.  </w:t>
            </w:r>
          </w:p>
          <w:p w14:paraId="00ED526E" w14:textId="6445F80F" w:rsidR="002A38AC" w:rsidRPr="002A38AC" w:rsidRDefault="002A38AC" w:rsidP="002A38AC">
            <w:pPr>
              <w:widowControl w:val="0"/>
              <w:tabs>
                <w:tab w:val="left" w:pos="-720"/>
                <w:tab w:val="left" w:pos="0"/>
                <w:tab w:val="left" w:pos="4962"/>
                <w:tab w:val="left" w:pos="9214"/>
              </w:tabs>
              <w:autoSpaceDE w:val="0"/>
              <w:autoSpaceDN w:val="0"/>
              <w:spacing w:line="200" w:lineRule="atLeast"/>
              <w:jc w:val="both"/>
              <w:rPr>
                <w:rFonts w:ascii="Arial" w:eastAsia="Arial MT" w:hAnsi="Arial" w:cs="Arial"/>
                <w:bCs/>
                <w:sz w:val="22"/>
                <w:szCs w:val="22"/>
                <w:lang w:val="es-CO" w:eastAsia="en-US"/>
              </w:rPr>
            </w:pPr>
          </w:p>
          <w:p w14:paraId="2B7FF34B" w14:textId="1D81B9CF" w:rsidR="002A38AC" w:rsidRPr="002A38AC" w:rsidRDefault="002A38AC" w:rsidP="002A38AC">
            <w:pPr>
              <w:widowControl w:val="0"/>
              <w:tabs>
                <w:tab w:val="left" w:pos="-720"/>
                <w:tab w:val="left" w:pos="0"/>
                <w:tab w:val="left" w:pos="4962"/>
                <w:tab w:val="left" w:pos="9214"/>
              </w:tabs>
              <w:autoSpaceDE w:val="0"/>
              <w:autoSpaceDN w:val="0"/>
              <w:spacing w:line="200" w:lineRule="atLeast"/>
              <w:jc w:val="both"/>
              <w:rPr>
                <w:rFonts w:ascii="Arial" w:eastAsia="Arial MT" w:hAnsi="Arial" w:cs="Arial"/>
                <w:bCs/>
                <w:sz w:val="22"/>
                <w:szCs w:val="22"/>
                <w:lang w:val="es-CO" w:eastAsia="en-US"/>
              </w:rPr>
            </w:pPr>
            <w:r>
              <w:rPr>
                <w:rFonts w:ascii="Arial" w:eastAsia="Arial MT" w:hAnsi="Arial" w:cs="Arial"/>
                <w:bCs/>
                <w:sz w:val="22"/>
                <w:szCs w:val="22"/>
                <w:lang w:val="es-CO" w:eastAsia="en-US"/>
              </w:rPr>
              <w:t>2.</w:t>
            </w:r>
            <w:r w:rsidRPr="002A38AC">
              <w:rPr>
                <w:rFonts w:ascii="Arial" w:eastAsia="Arial MT" w:hAnsi="Arial" w:cs="Arial"/>
                <w:bCs/>
                <w:sz w:val="22"/>
                <w:szCs w:val="22"/>
                <w:lang w:val="es-CO" w:eastAsia="en-US"/>
              </w:rPr>
              <w:t xml:space="preserve">Aportar todas las herramientas, implementos mecánicos, eléctricos y/o hidráulicos y de transporte necesarios para la correcta ejecución del contrato, especialmente deberá poseer los elementos necesarios para destruir los elementos que la DEAJ enajena (vende).  </w:t>
            </w:r>
          </w:p>
          <w:p w14:paraId="66A559F7" w14:textId="77777777" w:rsidR="002A38AC" w:rsidRPr="002A38AC" w:rsidRDefault="002A38AC" w:rsidP="002A38AC">
            <w:pPr>
              <w:widowControl w:val="0"/>
              <w:tabs>
                <w:tab w:val="left" w:pos="-720"/>
                <w:tab w:val="left" w:pos="0"/>
                <w:tab w:val="left" w:pos="4962"/>
                <w:tab w:val="left" w:pos="9214"/>
              </w:tabs>
              <w:autoSpaceDE w:val="0"/>
              <w:autoSpaceDN w:val="0"/>
              <w:spacing w:line="200" w:lineRule="atLeast"/>
              <w:jc w:val="both"/>
              <w:rPr>
                <w:rFonts w:ascii="Arial" w:eastAsia="Arial MT" w:hAnsi="Arial" w:cs="Arial"/>
                <w:b/>
                <w:sz w:val="22"/>
                <w:szCs w:val="22"/>
                <w:lang w:val="es-CO" w:eastAsia="en-US"/>
              </w:rPr>
            </w:pPr>
          </w:p>
          <w:p w14:paraId="3C0EAB36" w14:textId="4D903C0D" w:rsidR="002A38AC" w:rsidRPr="002A38AC" w:rsidRDefault="002A38AC" w:rsidP="002A38AC">
            <w:pPr>
              <w:widowControl w:val="0"/>
              <w:tabs>
                <w:tab w:val="left" w:pos="-720"/>
                <w:tab w:val="left" w:pos="0"/>
                <w:tab w:val="left" w:pos="4962"/>
                <w:tab w:val="left" w:pos="9214"/>
              </w:tabs>
              <w:autoSpaceDE w:val="0"/>
              <w:autoSpaceDN w:val="0"/>
              <w:spacing w:line="200" w:lineRule="atLeast"/>
              <w:jc w:val="both"/>
              <w:rPr>
                <w:rFonts w:ascii="Arial" w:eastAsia="Arial MT" w:hAnsi="Arial" w:cs="Arial"/>
                <w:b/>
                <w:sz w:val="22"/>
                <w:szCs w:val="22"/>
                <w:lang w:val="es-CO" w:eastAsia="en-US"/>
              </w:rPr>
            </w:pPr>
            <w:r w:rsidRPr="002A38AC">
              <w:rPr>
                <w:rFonts w:ascii="Arial" w:eastAsia="Arial MT" w:hAnsi="Arial" w:cs="Arial"/>
                <w:bCs/>
                <w:sz w:val="22"/>
                <w:szCs w:val="22"/>
                <w:lang w:val="es-CO" w:eastAsia="en-US"/>
              </w:rPr>
              <w:t> </w:t>
            </w:r>
            <w:r w:rsidRPr="002A38AC">
              <w:rPr>
                <w:rFonts w:ascii="Arial" w:eastAsia="Arial MT" w:hAnsi="Arial" w:cs="Arial"/>
                <w:bCs/>
                <w:sz w:val="22"/>
                <w:szCs w:val="22"/>
                <w:lang w:val="es-CO" w:eastAsia="en-US"/>
              </w:rPr>
              <w:t>3</w:t>
            </w:r>
            <w:r>
              <w:rPr>
                <w:rFonts w:ascii="Arial" w:eastAsia="Arial MT" w:hAnsi="Arial" w:cs="Arial"/>
                <w:b/>
                <w:sz w:val="22"/>
                <w:szCs w:val="22"/>
                <w:lang w:val="es-CO" w:eastAsia="en-US"/>
              </w:rPr>
              <w:t>.</w:t>
            </w:r>
            <w:r w:rsidRPr="002A38AC">
              <w:rPr>
                <w:rFonts w:ascii="Arial" w:eastAsia="Arial MT" w:hAnsi="Arial" w:cs="Arial"/>
                <w:bCs/>
                <w:sz w:val="22"/>
                <w:szCs w:val="22"/>
                <w:lang w:val="es-CO" w:eastAsia="en-US"/>
              </w:rPr>
              <w:t xml:space="preserve">Realizar el retiro y transporte de los vehículos objeto de desintegración, de acuerdo con las solicitudes realizadas por la Supervisión técnica del contrato y con un máximo de tiempo de noventa 90 días calendario, posterior al requerimiento.   </w:t>
            </w:r>
          </w:p>
          <w:p w14:paraId="45590F52" w14:textId="66B82029" w:rsidR="002A38AC" w:rsidRPr="002A38AC" w:rsidRDefault="002A38AC" w:rsidP="002A38AC">
            <w:pPr>
              <w:widowControl w:val="0"/>
              <w:tabs>
                <w:tab w:val="left" w:pos="-720"/>
                <w:tab w:val="left" w:pos="0"/>
                <w:tab w:val="left" w:pos="4962"/>
                <w:tab w:val="left" w:pos="9214"/>
              </w:tabs>
              <w:autoSpaceDE w:val="0"/>
              <w:autoSpaceDN w:val="0"/>
              <w:spacing w:line="200" w:lineRule="atLeast"/>
              <w:jc w:val="both"/>
              <w:rPr>
                <w:rFonts w:ascii="Arial" w:eastAsia="Arial MT" w:hAnsi="Arial" w:cs="Arial"/>
                <w:bCs/>
                <w:sz w:val="22"/>
                <w:szCs w:val="22"/>
                <w:lang w:val="es-CO" w:eastAsia="en-US"/>
              </w:rPr>
            </w:pPr>
          </w:p>
          <w:p w14:paraId="04ADA671" w14:textId="3E1328FF" w:rsidR="002A38AC" w:rsidRPr="002A38AC" w:rsidRDefault="002A38AC" w:rsidP="002A38AC">
            <w:pPr>
              <w:widowControl w:val="0"/>
              <w:tabs>
                <w:tab w:val="left" w:pos="-720"/>
                <w:tab w:val="left" w:pos="0"/>
                <w:tab w:val="left" w:pos="4962"/>
                <w:tab w:val="left" w:pos="9214"/>
              </w:tabs>
              <w:autoSpaceDE w:val="0"/>
              <w:autoSpaceDN w:val="0"/>
              <w:spacing w:line="200" w:lineRule="atLeast"/>
              <w:jc w:val="both"/>
              <w:rPr>
                <w:rFonts w:ascii="Arial" w:eastAsia="Arial MT" w:hAnsi="Arial" w:cs="Arial"/>
                <w:bCs/>
                <w:sz w:val="22"/>
                <w:szCs w:val="22"/>
                <w:lang w:val="es-CO" w:eastAsia="en-US"/>
              </w:rPr>
            </w:pPr>
            <w:r>
              <w:rPr>
                <w:rFonts w:ascii="Arial" w:eastAsia="Arial MT" w:hAnsi="Arial" w:cs="Arial"/>
                <w:bCs/>
                <w:sz w:val="22"/>
                <w:szCs w:val="22"/>
                <w:lang w:val="es-CO" w:eastAsia="en-US"/>
              </w:rPr>
              <w:t>4.</w:t>
            </w:r>
            <w:r w:rsidRPr="002A38AC">
              <w:rPr>
                <w:rFonts w:ascii="Arial" w:eastAsia="Arial MT" w:hAnsi="Arial" w:cs="Arial"/>
                <w:bCs/>
                <w:sz w:val="22"/>
                <w:szCs w:val="22"/>
                <w:lang w:val="es-CO" w:eastAsia="en-US"/>
              </w:rPr>
              <w:t xml:space="preserve">Adelantar el trámite ante la Dirección de Investigación Criminal e Interpol (DIJIN) o la Seccional de Investigación Judicial y Criminal (SIJIN), según corresponda, para la obtención de los certificados de revisión técnica e identificación de automotores, asumiendo los costos que dicho trámite genere.   </w:t>
            </w:r>
          </w:p>
          <w:p w14:paraId="14D6F4E0" w14:textId="77777777" w:rsidR="002A38AC" w:rsidRPr="002A38AC" w:rsidRDefault="002A38AC" w:rsidP="002A38AC">
            <w:pPr>
              <w:widowControl w:val="0"/>
              <w:tabs>
                <w:tab w:val="left" w:pos="-720"/>
                <w:tab w:val="left" w:pos="0"/>
                <w:tab w:val="left" w:pos="4962"/>
                <w:tab w:val="left" w:pos="9214"/>
              </w:tabs>
              <w:autoSpaceDE w:val="0"/>
              <w:autoSpaceDN w:val="0"/>
              <w:spacing w:line="200" w:lineRule="atLeast"/>
              <w:jc w:val="both"/>
              <w:rPr>
                <w:rFonts w:ascii="Arial" w:eastAsia="Arial MT" w:hAnsi="Arial" w:cs="Arial"/>
                <w:bCs/>
                <w:sz w:val="22"/>
                <w:szCs w:val="22"/>
                <w:lang w:val="es-CO" w:eastAsia="en-US"/>
              </w:rPr>
            </w:pPr>
          </w:p>
          <w:p w14:paraId="7CD891FE" w14:textId="78EE3406" w:rsidR="002A38AC" w:rsidRPr="002A38AC" w:rsidRDefault="002A38AC" w:rsidP="002A38AC">
            <w:pPr>
              <w:widowControl w:val="0"/>
              <w:tabs>
                <w:tab w:val="left" w:pos="-720"/>
                <w:tab w:val="left" w:pos="0"/>
                <w:tab w:val="left" w:pos="4962"/>
                <w:tab w:val="left" w:pos="9214"/>
              </w:tabs>
              <w:autoSpaceDE w:val="0"/>
              <w:autoSpaceDN w:val="0"/>
              <w:spacing w:line="200" w:lineRule="atLeast"/>
              <w:jc w:val="both"/>
              <w:rPr>
                <w:rFonts w:ascii="Arial" w:eastAsia="Arial MT" w:hAnsi="Arial" w:cs="Arial"/>
                <w:bCs/>
                <w:sz w:val="22"/>
                <w:szCs w:val="22"/>
                <w:lang w:val="es-CO" w:eastAsia="en-US"/>
              </w:rPr>
            </w:pPr>
            <w:r w:rsidRPr="002A38AC">
              <w:rPr>
                <w:rFonts w:ascii="Arial" w:eastAsia="Arial MT" w:hAnsi="Arial" w:cs="Arial"/>
                <w:bCs/>
                <w:sz w:val="22"/>
                <w:szCs w:val="22"/>
                <w:lang w:val="es-CO" w:eastAsia="en-US"/>
              </w:rPr>
              <w:t> </w:t>
            </w:r>
            <w:r>
              <w:rPr>
                <w:rFonts w:ascii="Arial" w:eastAsia="Arial MT" w:hAnsi="Arial" w:cs="Arial"/>
                <w:bCs/>
                <w:sz w:val="22"/>
                <w:szCs w:val="22"/>
                <w:lang w:val="es-CO" w:eastAsia="en-US"/>
              </w:rPr>
              <w:t>5.</w:t>
            </w:r>
            <w:r w:rsidRPr="002A38AC">
              <w:rPr>
                <w:rFonts w:ascii="Arial" w:eastAsia="Arial MT" w:hAnsi="Arial" w:cs="Arial"/>
                <w:bCs/>
                <w:sz w:val="22"/>
                <w:szCs w:val="22"/>
                <w:lang w:val="es-CO" w:eastAsia="en-US"/>
              </w:rPr>
              <w:t xml:space="preserve">Tramitar ante la Secretaría de Tránsito y Transporte, donde se encuentre matriculado el vehículo, los certificados de libertad y tradición necesarios para la desintegración de los vehículos.  </w:t>
            </w:r>
          </w:p>
          <w:p w14:paraId="1B65C978" w14:textId="77777777" w:rsidR="002A38AC" w:rsidRPr="002A38AC" w:rsidRDefault="002A38AC" w:rsidP="002A38AC">
            <w:pPr>
              <w:widowControl w:val="0"/>
              <w:tabs>
                <w:tab w:val="left" w:pos="-720"/>
                <w:tab w:val="left" w:pos="0"/>
                <w:tab w:val="left" w:pos="4962"/>
                <w:tab w:val="left" w:pos="9214"/>
              </w:tabs>
              <w:autoSpaceDE w:val="0"/>
              <w:autoSpaceDN w:val="0"/>
              <w:spacing w:line="200" w:lineRule="atLeast"/>
              <w:jc w:val="both"/>
              <w:rPr>
                <w:rFonts w:ascii="Arial" w:eastAsia="Arial MT" w:hAnsi="Arial" w:cs="Arial"/>
                <w:bCs/>
                <w:sz w:val="22"/>
                <w:szCs w:val="22"/>
                <w:lang w:val="es-CO" w:eastAsia="en-US"/>
              </w:rPr>
            </w:pPr>
          </w:p>
          <w:p w14:paraId="3CB7C951" w14:textId="74C1364E" w:rsidR="002A38AC" w:rsidRPr="002A38AC" w:rsidRDefault="002A38AC" w:rsidP="002A38AC">
            <w:pPr>
              <w:widowControl w:val="0"/>
              <w:tabs>
                <w:tab w:val="left" w:pos="-720"/>
                <w:tab w:val="left" w:pos="0"/>
                <w:tab w:val="left" w:pos="4962"/>
                <w:tab w:val="left" w:pos="9214"/>
              </w:tabs>
              <w:autoSpaceDE w:val="0"/>
              <w:autoSpaceDN w:val="0"/>
              <w:spacing w:line="200" w:lineRule="atLeast"/>
              <w:jc w:val="both"/>
              <w:rPr>
                <w:rFonts w:ascii="Arial" w:eastAsia="Arial MT" w:hAnsi="Arial" w:cs="Arial"/>
                <w:bCs/>
                <w:sz w:val="22"/>
                <w:szCs w:val="22"/>
                <w:lang w:val="es-CO" w:eastAsia="en-US"/>
              </w:rPr>
            </w:pPr>
            <w:r w:rsidRPr="002A38AC">
              <w:rPr>
                <w:rFonts w:ascii="Arial" w:eastAsia="Arial MT" w:hAnsi="Arial" w:cs="Arial"/>
                <w:bCs/>
                <w:sz w:val="22"/>
                <w:szCs w:val="22"/>
                <w:lang w:val="es-CO" w:eastAsia="en-US"/>
              </w:rPr>
              <w:t> </w:t>
            </w:r>
            <w:r>
              <w:rPr>
                <w:rFonts w:ascii="Arial" w:eastAsia="Arial MT" w:hAnsi="Arial" w:cs="Arial"/>
                <w:bCs/>
                <w:sz w:val="22"/>
                <w:szCs w:val="22"/>
                <w:lang w:val="es-CO" w:eastAsia="en-US"/>
              </w:rPr>
              <w:t>6.</w:t>
            </w:r>
            <w:r w:rsidRPr="002A38AC">
              <w:rPr>
                <w:rFonts w:ascii="Arial" w:eastAsia="Arial MT" w:hAnsi="Arial" w:cs="Arial"/>
                <w:bCs/>
                <w:sz w:val="22"/>
                <w:szCs w:val="22"/>
                <w:lang w:val="es-CO" w:eastAsia="en-US"/>
              </w:rPr>
              <w:t xml:space="preserve">Tramitar el certificado de desintegración física total de los vehículos de la Nación – Consejo Superior de la Judicatura, el mismo día que concluya su desintegración, en el que se acredite el cumplimiento de la descomposición física de todos los componentes integrantes del automotor y su disposición final conforme a lo establecido por el Ministerio de Transporte y las normas ambientales expedidas por la autoridad competente. El mismo día de su expedición el certificado de desintegración física total será registrado por la desintegradora directamente en el Registro Único Nacional de Tránsito (RUNT).  </w:t>
            </w:r>
          </w:p>
          <w:p w14:paraId="71B3008A" w14:textId="77777777" w:rsidR="002A38AC" w:rsidRPr="002A38AC" w:rsidRDefault="002A38AC" w:rsidP="002A38AC">
            <w:pPr>
              <w:widowControl w:val="0"/>
              <w:tabs>
                <w:tab w:val="left" w:pos="-720"/>
                <w:tab w:val="left" w:pos="0"/>
                <w:tab w:val="left" w:pos="4962"/>
                <w:tab w:val="left" w:pos="9214"/>
              </w:tabs>
              <w:autoSpaceDE w:val="0"/>
              <w:autoSpaceDN w:val="0"/>
              <w:spacing w:line="200" w:lineRule="atLeast"/>
              <w:jc w:val="both"/>
              <w:rPr>
                <w:rFonts w:ascii="Arial" w:eastAsia="Arial MT" w:hAnsi="Arial" w:cs="Arial"/>
                <w:bCs/>
                <w:sz w:val="22"/>
                <w:szCs w:val="22"/>
                <w:lang w:val="es-CO" w:eastAsia="en-US"/>
              </w:rPr>
            </w:pPr>
          </w:p>
          <w:p w14:paraId="2AA51236" w14:textId="74818CF9" w:rsidR="002A38AC" w:rsidRPr="002A38AC" w:rsidRDefault="002A38AC" w:rsidP="002A38AC">
            <w:pPr>
              <w:widowControl w:val="0"/>
              <w:tabs>
                <w:tab w:val="left" w:pos="-720"/>
                <w:tab w:val="left" w:pos="0"/>
                <w:tab w:val="left" w:pos="4962"/>
                <w:tab w:val="left" w:pos="9214"/>
              </w:tabs>
              <w:autoSpaceDE w:val="0"/>
              <w:autoSpaceDN w:val="0"/>
              <w:spacing w:line="200" w:lineRule="atLeast"/>
              <w:jc w:val="both"/>
              <w:rPr>
                <w:rFonts w:ascii="Arial" w:eastAsia="Arial MT" w:hAnsi="Arial" w:cs="Arial"/>
                <w:bCs/>
                <w:sz w:val="22"/>
                <w:szCs w:val="22"/>
                <w:lang w:val="es-CO" w:eastAsia="en-US"/>
              </w:rPr>
            </w:pPr>
            <w:r w:rsidRPr="002A38AC">
              <w:rPr>
                <w:rFonts w:ascii="Arial" w:eastAsia="Arial MT" w:hAnsi="Arial" w:cs="Arial"/>
                <w:bCs/>
                <w:sz w:val="22"/>
                <w:szCs w:val="22"/>
                <w:lang w:val="es-CO" w:eastAsia="en-US"/>
              </w:rPr>
              <w:t> </w:t>
            </w:r>
            <w:r>
              <w:rPr>
                <w:rFonts w:ascii="Arial" w:eastAsia="Arial MT" w:hAnsi="Arial" w:cs="Arial"/>
                <w:bCs/>
                <w:sz w:val="22"/>
                <w:szCs w:val="22"/>
                <w:lang w:val="es-CO" w:eastAsia="en-US"/>
              </w:rPr>
              <w:t>7.</w:t>
            </w:r>
            <w:r w:rsidRPr="002A38AC">
              <w:rPr>
                <w:rFonts w:ascii="Arial" w:eastAsia="Arial MT" w:hAnsi="Arial" w:cs="Arial"/>
                <w:bCs/>
                <w:sz w:val="22"/>
                <w:szCs w:val="22"/>
                <w:lang w:val="es-CO" w:eastAsia="en-US"/>
              </w:rPr>
              <w:t xml:space="preserve">Presentar mensualmente la relación de las placas desintegradas, junto con los certificados o actas de desintegración de los vehículos.  </w:t>
            </w:r>
          </w:p>
          <w:p w14:paraId="19B8747E" w14:textId="77777777" w:rsidR="002A38AC" w:rsidRPr="002A38AC" w:rsidRDefault="002A38AC" w:rsidP="002A38AC">
            <w:pPr>
              <w:widowControl w:val="0"/>
              <w:tabs>
                <w:tab w:val="left" w:pos="-720"/>
                <w:tab w:val="left" w:pos="0"/>
                <w:tab w:val="left" w:pos="4962"/>
                <w:tab w:val="left" w:pos="9214"/>
              </w:tabs>
              <w:autoSpaceDE w:val="0"/>
              <w:autoSpaceDN w:val="0"/>
              <w:spacing w:line="200" w:lineRule="atLeast"/>
              <w:jc w:val="both"/>
              <w:rPr>
                <w:rFonts w:ascii="Arial" w:eastAsia="Arial MT" w:hAnsi="Arial" w:cs="Arial"/>
                <w:b/>
                <w:sz w:val="22"/>
                <w:szCs w:val="22"/>
                <w:lang w:val="es-CO" w:eastAsia="en-US"/>
              </w:rPr>
            </w:pPr>
          </w:p>
          <w:p w14:paraId="01F0EA08" w14:textId="1ADEE42D" w:rsidR="002A38AC" w:rsidRPr="002A38AC" w:rsidRDefault="002A38AC" w:rsidP="002A38AC">
            <w:pPr>
              <w:widowControl w:val="0"/>
              <w:tabs>
                <w:tab w:val="left" w:pos="-720"/>
                <w:tab w:val="left" w:pos="0"/>
                <w:tab w:val="left" w:pos="4962"/>
                <w:tab w:val="left" w:pos="9214"/>
              </w:tabs>
              <w:autoSpaceDE w:val="0"/>
              <w:autoSpaceDN w:val="0"/>
              <w:spacing w:line="200" w:lineRule="atLeast"/>
              <w:jc w:val="both"/>
              <w:rPr>
                <w:rFonts w:ascii="Arial" w:eastAsia="Arial MT" w:hAnsi="Arial" w:cs="Arial"/>
                <w:b/>
                <w:sz w:val="22"/>
                <w:szCs w:val="22"/>
                <w:lang w:val="es-CO" w:eastAsia="en-US"/>
              </w:rPr>
            </w:pPr>
            <w:r w:rsidRPr="002A38AC">
              <w:rPr>
                <w:rFonts w:ascii="Arial" w:eastAsia="Arial MT" w:hAnsi="Arial" w:cs="Arial"/>
                <w:bCs/>
                <w:sz w:val="22"/>
                <w:szCs w:val="22"/>
                <w:lang w:val="es-CO" w:eastAsia="en-US"/>
              </w:rPr>
              <w:t>8.</w:t>
            </w:r>
            <w:r w:rsidRPr="002A38AC">
              <w:rPr>
                <w:rFonts w:ascii="Arial" w:eastAsia="Arial MT" w:hAnsi="Arial" w:cs="Arial"/>
                <w:bCs/>
                <w:sz w:val="22"/>
                <w:szCs w:val="22"/>
                <w:lang w:val="es-CO" w:eastAsia="en-US"/>
              </w:rPr>
              <w:t xml:space="preserve">Soportar mediante certificación la alianza comercial que tiene con los gestores de los residuos peligrosos quienes realizarán su transporte, asimismo, deberá aportar las resoluciones donde se les otorga la licencia ambiental para el desarrollo de la actividad de tratamiento y disposición final de residuos peligrosos.  </w:t>
            </w:r>
          </w:p>
          <w:p w14:paraId="124EEEE7" w14:textId="77777777" w:rsidR="002A38AC" w:rsidRPr="002A38AC" w:rsidRDefault="002A38AC" w:rsidP="002A38AC">
            <w:pPr>
              <w:widowControl w:val="0"/>
              <w:tabs>
                <w:tab w:val="left" w:pos="-720"/>
                <w:tab w:val="left" w:pos="0"/>
                <w:tab w:val="left" w:pos="4962"/>
                <w:tab w:val="left" w:pos="9214"/>
              </w:tabs>
              <w:autoSpaceDE w:val="0"/>
              <w:autoSpaceDN w:val="0"/>
              <w:spacing w:line="200" w:lineRule="atLeast"/>
              <w:jc w:val="both"/>
              <w:rPr>
                <w:rFonts w:ascii="Arial" w:eastAsia="Arial MT" w:hAnsi="Arial" w:cs="Arial"/>
                <w:bCs/>
                <w:sz w:val="22"/>
                <w:szCs w:val="22"/>
                <w:lang w:val="es-CO" w:eastAsia="en-US"/>
              </w:rPr>
            </w:pPr>
          </w:p>
          <w:p w14:paraId="1A6C0F88" w14:textId="3610054B" w:rsidR="002A38AC" w:rsidRPr="002A38AC" w:rsidRDefault="002A38AC" w:rsidP="002A38AC">
            <w:pPr>
              <w:widowControl w:val="0"/>
              <w:tabs>
                <w:tab w:val="left" w:pos="-720"/>
                <w:tab w:val="left" w:pos="0"/>
                <w:tab w:val="left" w:pos="4962"/>
                <w:tab w:val="left" w:pos="9214"/>
              </w:tabs>
              <w:autoSpaceDE w:val="0"/>
              <w:autoSpaceDN w:val="0"/>
              <w:spacing w:line="200" w:lineRule="atLeast"/>
              <w:jc w:val="both"/>
              <w:rPr>
                <w:rFonts w:ascii="Arial" w:eastAsia="Arial MT" w:hAnsi="Arial" w:cs="Arial"/>
                <w:bCs/>
                <w:sz w:val="22"/>
                <w:szCs w:val="22"/>
                <w:lang w:val="es-CO" w:eastAsia="en-US"/>
              </w:rPr>
            </w:pPr>
            <w:r w:rsidRPr="002A38AC">
              <w:rPr>
                <w:rFonts w:ascii="Arial" w:eastAsia="Arial MT" w:hAnsi="Arial" w:cs="Arial"/>
                <w:bCs/>
                <w:sz w:val="22"/>
                <w:szCs w:val="22"/>
                <w:lang w:val="es-CO" w:eastAsia="en-US"/>
              </w:rPr>
              <w:t> </w:t>
            </w:r>
            <w:r>
              <w:rPr>
                <w:rFonts w:ascii="Arial" w:eastAsia="Arial MT" w:hAnsi="Arial" w:cs="Arial"/>
                <w:bCs/>
                <w:sz w:val="22"/>
                <w:szCs w:val="22"/>
                <w:lang w:val="es-CO" w:eastAsia="en-US"/>
              </w:rPr>
              <w:t>9.</w:t>
            </w:r>
            <w:r w:rsidRPr="002A38AC">
              <w:rPr>
                <w:rFonts w:ascii="Arial" w:eastAsia="Arial MT" w:hAnsi="Arial" w:cs="Arial"/>
                <w:bCs/>
                <w:sz w:val="22"/>
                <w:szCs w:val="22"/>
                <w:lang w:val="es-CO" w:eastAsia="en-US"/>
              </w:rPr>
              <w:t xml:space="preserve">Garantizar la destrucción e inhabilitación de los elementos dados en enajenación de la chatarra resultante del proceso de desintegración de los vehículos según corresponda, con el fin de que todos sus componentes no vuelvan a ser reutilizados; a fin de evitar que estos elementos sean remanufacturados y comercializados </w:t>
            </w:r>
            <w:r w:rsidRPr="002A38AC">
              <w:rPr>
                <w:rFonts w:ascii="Arial" w:eastAsia="Arial MT" w:hAnsi="Arial" w:cs="Arial"/>
                <w:bCs/>
                <w:sz w:val="22"/>
                <w:szCs w:val="22"/>
                <w:lang w:val="es-CO" w:eastAsia="en-US"/>
              </w:rPr>
              <w:lastRenderedPageBreak/>
              <w:t>nuevamente, mediante certificación fílmica, fotográfica y/</w:t>
            </w:r>
            <w:proofErr w:type="spellStart"/>
            <w:r w:rsidRPr="002A38AC">
              <w:rPr>
                <w:rFonts w:ascii="Arial" w:eastAsia="Arial MT" w:hAnsi="Arial" w:cs="Arial"/>
                <w:bCs/>
                <w:sz w:val="22"/>
                <w:szCs w:val="22"/>
                <w:lang w:val="es-CO" w:eastAsia="en-US"/>
              </w:rPr>
              <w:t>o</w:t>
            </w:r>
            <w:proofErr w:type="spellEnd"/>
            <w:r w:rsidRPr="002A38AC">
              <w:rPr>
                <w:rFonts w:ascii="Arial" w:eastAsia="Arial MT" w:hAnsi="Arial" w:cs="Arial"/>
                <w:bCs/>
                <w:sz w:val="22"/>
                <w:szCs w:val="22"/>
                <w:lang w:val="es-CO" w:eastAsia="en-US"/>
              </w:rPr>
              <w:t xml:space="preserve"> otro medio de prueba.  </w:t>
            </w:r>
          </w:p>
          <w:p w14:paraId="3E9C821D" w14:textId="77777777" w:rsidR="002A38AC" w:rsidRPr="002A38AC" w:rsidRDefault="002A38AC" w:rsidP="002A38AC">
            <w:pPr>
              <w:widowControl w:val="0"/>
              <w:tabs>
                <w:tab w:val="left" w:pos="-720"/>
                <w:tab w:val="left" w:pos="0"/>
                <w:tab w:val="left" w:pos="4962"/>
                <w:tab w:val="left" w:pos="9214"/>
              </w:tabs>
              <w:autoSpaceDE w:val="0"/>
              <w:autoSpaceDN w:val="0"/>
              <w:spacing w:line="200" w:lineRule="atLeast"/>
              <w:jc w:val="both"/>
              <w:rPr>
                <w:rFonts w:ascii="Arial" w:eastAsia="Arial MT" w:hAnsi="Arial" w:cs="Arial"/>
                <w:bCs/>
                <w:sz w:val="22"/>
                <w:szCs w:val="22"/>
                <w:lang w:val="es-CO" w:eastAsia="en-US"/>
              </w:rPr>
            </w:pPr>
          </w:p>
          <w:p w14:paraId="72B65366" w14:textId="73A2EFD5" w:rsidR="002A38AC" w:rsidRPr="002A38AC" w:rsidRDefault="002A38AC" w:rsidP="002A38AC">
            <w:pPr>
              <w:widowControl w:val="0"/>
              <w:tabs>
                <w:tab w:val="left" w:pos="-720"/>
                <w:tab w:val="left" w:pos="0"/>
                <w:tab w:val="left" w:pos="4962"/>
                <w:tab w:val="left" w:pos="9214"/>
              </w:tabs>
              <w:autoSpaceDE w:val="0"/>
              <w:autoSpaceDN w:val="0"/>
              <w:spacing w:line="200" w:lineRule="atLeast"/>
              <w:jc w:val="both"/>
              <w:rPr>
                <w:rFonts w:ascii="Arial" w:eastAsia="Arial MT" w:hAnsi="Arial" w:cs="Arial"/>
                <w:bCs/>
                <w:sz w:val="22"/>
                <w:szCs w:val="22"/>
                <w:lang w:val="es-CO" w:eastAsia="en-US"/>
              </w:rPr>
            </w:pPr>
            <w:r>
              <w:rPr>
                <w:rFonts w:ascii="Arial" w:eastAsia="Arial MT" w:hAnsi="Arial" w:cs="Arial"/>
                <w:bCs/>
                <w:sz w:val="22"/>
                <w:szCs w:val="22"/>
                <w:lang w:val="es-CO" w:eastAsia="en-US"/>
              </w:rPr>
              <w:t>10.</w:t>
            </w:r>
            <w:r w:rsidRPr="002A38AC">
              <w:rPr>
                <w:rFonts w:ascii="Arial" w:eastAsia="Arial MT" w:hAnsi="Arial" w:cs="Arial"/>
                <w:bCs/>
                <w:sz w:val="22"/>
                <w:szCs w:val="22"/>
                <w:lang w:val="es-CO" w:eastAsia="en-US"/>
              </w:rPr>
              <w:t xml:space="preserve">Garantizar el almacenamiento de los residuos peligrosos y residuos de aparatos eléctricos y electrónicos (RAEE) clasificados por tipo de residuo, aplicando lo establecido en la normatividad ambiental vigente.  </w:t>
            </w:r>
          </w:p>
          <w:p w14:paraId="57AA64CB" w14:textId="77777777" w:rsidR="002A38AC" w:rsidRPr="002A38AC" w:rsidRDefault="002A38AC" w:rsidP="002A38AC">
            <w:pPr>
              <w:widowControl w:val="0"/>
              <w:tabs>
                <w:tab w:val="left" w:pos="-720"/>
                <w:tab w:val="left" w:pos="0"/>
                <w:tab w:val="left" w:pos="4962"/>
                <w:tab w:val="left" w:pos="9214"/>
              </w:tabs>
              <w:autoSpaceDE w:val="0"/>
              <w:autoSpaceDN w:val="0"/>
              <w:spacing w:line="200" w:lineRule="atLeast"/>
              <w:jc w:val="both"/>
              <w:rPr>
                <w:rFonts w:ascii="Arial" w:eastAsia="Arial MT" w:hAnsi="Arial" w:cs="Arial"/>
                <w:bCs/>
                <w:sz w:val="22"/>
                <w:szCs w:val="22"/>
                <w:lang w:val="es-CO" w:eastAsia="en-US"/>
              </w:rPr>
            </w:pPr>
          </w:p>
          <w:p w14:paraId="35CB0BCC" w14:textId="7F61F219" w:rsidR="003953B8" w:rsidRPr="002A38AC" w:rsidRDefault="002A38AC" w:rsidP="002A38AC">
            <w:pPr>
              <w:widowControl w:val="0"/>
              <w:tabs>
                <w:tab w:val="left" w:pos="-720"/>
                <w:tab w:val="left" w:pos="0"/>
                <w:tab w:val="left" w:pos="4962"/>
                <w:tab w:val="left" w:pos="9214"/>
              </w:tabs>
              <w:autoSpaceDE w:val="0"/>
              <w:autoSpaceDN w:val="0"/>
              <w:spacing w:line="200" w:lineRule="atLeast"/>
              <w:jc w:val="both"/>
              <w:rPr>
                <w:rFonts w:ascii="Arial" w:eastAsia="Arial MT" w:hAnsi="Arial" w:cs="Arial"/>
                <w:bCs/>
                <w:sz w:val="22"/>
                <w:szCs w:val="22"/>
                <w:lang w:val="es-CO" w:eastAsia="en-US"/>
              </w:rPr>
            </w:pPr>
            <w:r>
              <w:rPr>
                <w:rFonts w:ascii="Arial" w:eastAsia="Arial MT" w:hAnsi="Arial" w:cs="Arial"/>
                <w:bCs/>
                <w:sz w:val="22"/>
                <w:szCs w:val="22"/>
                <w:lang w:val="es-CO" w:eastAsia="en-US"/>
              </w:rPr>
              <w:t>11.</w:t>
            </w:r>
            <w:r w:rsidRPr="002A38AC">
              <w:rPr>
                <w:rFonts w:ascii="Arial" w:eastAsia="Arial MT" w:hAnsi="Arial" w:cs="Arial"/>
                <w:bCs/>
                <w:sz w:val="22"/>
                <w:szCs w:val="22"/>
                <w:lang w:val="es-CO" w:eastAsia="en-US"/>
              </w:rPr>
              <w:t>Entregar los certificados correspondientes de la disposición final, como los residuos peligrosos de los motores como aceites, refrigeración, combustibles lubricantes, ácidos de batería, de la trasmisión y embragues, árboles de trasmisión, diferenciales, ejes y semiejes, cubos de rueda, rines y llantas, sistemas de suspensión, sistemas de frenos, sistemas de dirección, sistemas eléctricos, carrocería y todos su accesorios, chasis o bastidores, en los casos que aplique.</w:t>
            </w:r>
          </w:p>
          <w:p w14:paraId="43CE44AD" w14:textId="57CBC55D" w:rsidR="003953B8" w:rsidRDefault="003953B8" w:rsidP="002A38AC">
            <w:pPr>
              <w:widowControl w:val="0"/>
              <w:tabs>
                <w:tab w:val="left" w:pos="-720"/>
                <w:tab w:val="left" w:pos="0"/>
                <w:tab w:val="left" w:pos="4962"/>
                <w:tab w:val="left" w:pos="9214"/>
              </w:tabs>
              <w:autoSpaceDE w:val="0"/>
              <w:autoSpaceDN w:val="0"/>
              <w:spacing w:line="200" w:lineRule="atLeast"/>
              <w:jc w:val="both"/>
              <w:rPr>
                <w:rFonts w:ascii="Arial" w:eastAsia="Arial MT" w:hAnsi="Arial" w:cs="Arial"/>
                <w:bCs/>
                <w:sz w:val="22"/>
                <w:szCs w:val="22"/>
                <w:lang w:val="es-CO" w:eastAsia="en-US"/>
              </w:rPr>
            </w:pPr>
          </w:p>
          <w:p w14:paraId="4D54B00F" w14:textId="740A2FDC" w:rsidR="002A38AC" w:rsidRDefault="002A38AC" w:rsidP="002A38AC">
            <w:pPr>
              <w:widowControl w:val="0"/>
              <w:tabs>
                <w:tab w:val="left" w:pos="-720"/>
                <w:tab w:val="left" w:pos="0"/>
                <w:tab w:val="left" w:pos="4962"/>
                <w:tab w:val="left" w:pos="9214"/>
              </w:tabs>
              <w:autoSpaceDE w:val="0"/>
              <w:autoSpaceDN w:val="0"/>
              <w:spacing w:line="200" w:lineRule="atLeast"/>
              <w:jc w:val="both"/>
              <w:rPr>
                <w:rFonts w:ascii="Arial" w:eastAsia="Arial MT" w:hAnsi="Arial" w:cs="Arial"/>
                <w:bCs/>
                <w:sz w:val="22"/>
                <w:szCs w:val="22"/>
                <w:lang w:eastAsia="en-US"/>
              </w:rPr>
            </w:pPr>
            <w:r>
              <w:rPr>
                <w:rFonts w:ascii="Arial" w:eastAsia="Arial MT" w:hAnsi="Arial" w:cs="Arial"/>
                <w:bCs/>
                <w:sz w:val="22"/>
                <w:szCs w:val="22"/>
                <w:lang w:val="es-CO" w:eastAsia="en-US"/>
              </w:rPr>
              <w:t>12.</w:t>
            </w:r>
            <w:r w:rsidRPr="002A38AC">
              <w:rPr>
                <w:rFonts w:ascii="Arial" w:hAnsi="Arial" w:cs="Arial"/>
                <w:color w:val="000000"/>
                <w:sz w:val="22"/>
                <w:szCs w:val="22"/>
                <w:shd w:val="clear" w:color="auto" w:fill="FFFFFF"/>
              </w:rPr>
              <w:t xml:space="preserve"> </w:t>
            </w:r>
            <w:r w:rsidRPr="002A38AC">
              <w:rPr>
                <w:rFonts w:ascii="Arial" w:eastAsia="Arial MT" w:hAnsi="Arial" w:cs="Arial"/>
                <w:bCs/>
                <w:sz w:val="22"/>
                <w:szCs w:val="22"/>
                <w:lang w:eastAsia="en-US"/>
              </w:rPr>
              <w:t>Presentar un informe trimestral detallado del proceso de desintegración realizado durante el periodo, que incluya como mínimo: la cantidad de vehículos recogidos por Seccional; el número de vehículos desintegrados; el peso de los vehículos al momento de su ingreso al patio; la cantidad de chatarra generada por vehículo (en kilogramos); la cantidad de residuos generados por vehículo, discriminados por tipo de residuo; el registro fílmico y fotográfico desde su recepción hasta su desintegración; la constancia de destrucción de las placas de los automotores; y el estado del proceso o trámite de cancelación de matrícula de los vehículos entregados.  </w:t>
            </w:r>
          </w:p>
          <w:p w14:paraId="3086959B" w14:textId="0D682E7E" w:rsidR="002A38AC" w:rsidRPr="002A38AC" w:rsidRDefault="002A38AC" w:rsidP="002A38AC">
            <w:pPr>
              <w:widowControl w:val="0"/>
              <w:tabs>
                <w:tab w:val="left" w:pos="-720"/>
                <w:tab w:val="left" w:pos="0"/>
                <w:tab w:val="left" w:pos="4962"/>
                <w:tab w:val="left" w:pos="9214"/>
              </w:tabs>
              <w:autoSpaceDE w:val="0"/>
              <w:autoSpaceDN w:val="0"/>
              <w:spacing w:line="200" w:lineRule="atLeast"/>
              <w:jc w:val="both"/>
              <w:rPr>
                <w:rFonts w:ascii="Arial" w:eastAsia="Arial MT" w:hAnsi="Arial" w:cs="Arial"/>
                <w:bCs/>
                <w:sz w:val="22"/>
                <w:szCs w:val="22"/>
                <w:lang w:val="es-CO" w:eastAsia="en-US"/>
              </w:rPr>
            </w:pPr>
          </w:p>
          <w:p w14:paraId="36262A95" w14:textId="45DFA13A" w:rsidR="002A38AC" w:rsidRPr="002A38AC" w:rsidRDefault="002A38AC" w:rsidP="002A38AC">
            <w:pPr>
              <w:widowControl w:val="0"/>
              <w:tabs>
                <w:tab w:val="left" w:pos="-720"/>
                <w:tab w:val="left" w:pos="0"/>
                <w:tab w:val="left" w:pos="4962"/>
                <w:tab w:val="left" w:pos="9214"/>
              </w:tabs>
              <w:autoSpaceDE w:val="0"/>
              <w:autoSpaceDN w:val="0"/>
              <w:spacing w:line="200" w:lineRule="atLeast"/>
              <w:jc w:val="both"/>
              <w:rPr>
                <w:rFonts w:ascii="Arial" w:eastAsia="Arial MT" w:hAnsi="Arial" w:cs="Arial"/>
                <w:bCs/>
                <w:sz w:val="22"/>
                <w:szCs w:val="22"/>
                <w:lang w:val="es-CO" w:eastAsia="en-US"/>
              </w:rPr>
            </w:pPr>
            <w:r>
              <w:rPr>
                <w:rFonts w:ascii="Arial" w:eastAsia="Arial MT" w:hAnsi="Arial" w:cs="Arial"/>
                <w:bCs/>
                <w:sz w:val="22"/>
                <w:szCs w:val="22"/>
                <w:lang w:val="es-CO" w:eastAsia="en-US"/>
              </w:rPr>
              <w:t>13.</w:t>
            </w:r>
            <w:r w:rsidRPr="002A38AC">
              <w:rPr>
                <w:rFonts w:ascii="Arial" w:eastAsia="Arial MT" w:hAnsi="Arial" w:cs="Arial"/>
                <w:bCs/>
                <w:sz w:val="22"/>
                <w:szCs w:val="22"/>
                <w:lang w:val="es-CO" w:eastAsia="en-US"/>
              </w:rPr>
              <w:t>Asumir la totalidad de los costos asociados al proceso de desintegración física total de los vehículos de propiedad de la Nación – Consejo Superior de la Judicatura – Dirección Ejecutiva de Administración Judicial, incluyendo aquellos derivados de los trámites ante las entidades competentes. Estos comprenden, entre otros, custodia de los vehículos, la recolección y transporte de los vehículos hacia las sedes de la DIJIN – SIJIN y las plantas desintegradoras del contratista, así como la obtención de documentos y certificaciones necesarias, tales como certificados de libertad y tradición, certificación de revisión técnica en identificación de automotores, cancelación de matrícula y demás gestiones que se generen durante el proceso. </w:t>
            </w:r>
          </w:p>
          <w:p w14:paraId="713C76B5" w14:textId="77777777" w:rsidR="002A38AC" w:rsidRPr="002A38AC" w:rsidRDefault="002A38AC" w:rsidP="002A38AC">
            <w:pPr>
              <w:widowControl w:val="0"/>
              <w:tabs>
                <w:tab w:val="left" w:pos="-720"/>
                <w:tab w:val="left" w:pos="0"/>
                <w:tab w:val="left" w:pos="4962"/>
                <w:tab w:val="left" w:pos="9214"/>
              </w:tabs>
              <w:autoSpaceDE w:val="0"/>
              <w:autoSpaceDN w:val="0"/>
              <w:spacing w:line="200" w:lineRule="atLeast"/>
              <w:jc w:val="both"/>
              <w:rPr>
                <w:rFonts w:ascii="Arial" w:eastAsia="Arial MT" w:hAnsi="Arial" w:cs="Arial"/>
                <w:bCs/>
                <w:sz w:val="22"/>
                <w:szCs w:val="22"/>
                <w:lang w:val="es-CO" w:eastAsia="en-US"/>
              </w:rPr>
            </w:pPr>
            <w:r w:rsidRPr="002A38AC">
              <w:rPr>
                <w:rFonts w:ascii="Arial" w:eastAsia="Arial MT" w:hAnsi="Arial" w:cs="Arial"/>
                <w:bCs/>
                <w:sz w:val="22"/>
                <w:szCs w:val="22"/>
                <w:lang w:val="es-CO" w:eastAsia="en-US"/>
              </w:rPr>
              <w:t>  </w:t>
            </w:r>
          </w:p>
          <w:p w14:paraId="37A30321" w14:textId="780505FD" w:rsidR="002A38AC" w:rsidRPr="002A38AC" w:rsidRDefault="002A38AC" w:rsidP="002A38AC">
            <w:pPr>
              <w:widowControl w:val="0"/>
              <w:tabs>
                <w:tab w:val="left" w:pos="-720"/>
                <w:tab w:val="left" w:pos="0"/>
                <w:tab w:val="left" w:pos="4962"/>
                <w:tab w:val="left" w:pos="9214"/>
              </w:tabs>
              <w:autoSpaceDE w:val="0"/>
              <w:autoSpaceDN w:val="0"/>
              <w:spacing w:line="200" w:lineRule="atLeast"/>
              <w:jc w:val="both"/>
              <w:rPr>
                <w:rFonts w:ascii="Arial" w:eastAsia="Arial MT" w:hAnsi="Arial" w:cs="Arial"/>
                <w:bCs/>
                <w:sz w:val="22"/>
                <w:szCs w:val="22"/>
                <w:lang w:val="es-CO" w:eastAsia="en-US"/>
              </w:rPr>
            </w:pPr>
            <w:r>
              <w:rPr>
                <w:rFonts w:ascii="Arial" w:eastAsia="Arial MT" w:hAnsi="Arial" w:cs="Arial"/>
                <w:bCs/>
                <w:sz w:val="22"/>
                <w:szCs w:val="22"/>
                <w:lang w:val="es-CO" w:eastAsia="en-US"/>
              </w:rPr>
              <w:t>14.</w:t>
            </w:r>
            <w:r w:rsidRPr="002A38AC">
              <w:rPr>
                <w:rFonts w:ascii="Arial" w:eastAsia="Arial MT" w:hAnsi="Arial" w:cs="Arial"/>
                <w:bCs/>
                <w:sz w:val="22"/>
                <w:szCs w:val="22"/>
                <w:lang w:val="es-CO" w:eastAsia="en-US"/>
              </w:rPr>
              <w:t>Hacer entrega del registro fotográfico y fílmico de la destrucción de las placas cada de vehículo desintegrado y del proceso por el cual fue desintegrado.   </w:t>
            </w:r>
          </w:p>
          <w:p w14:paraId="03BBC8C2" w14:textId="77777777" w:rsidR="002A38AC" w:rsidRPr="002A38AC" w:rsidRDefault="002A38AC" w:rsidP="002A38AC">
            <w:pPr>
              <w:widowControl w:val="0"/>
              <w:tabs>
                <w:tab w:val="left" w:pos="-720"/>
                <w:tab w:val="left" w:pos="0"/>
                <w:tab w:val="left" w:pos="4962"/>
                <w:tab w:val="left" w:pos="9214"/>
              </w:tabs>
              <w:autoSpaceDE w:val="0"/>
              <w:autoSpaceDN w:val="0"/>
              <w:spacing w:line="200" w:lineRule="atLeast"/>
              <w:jc w:val="both"/>
              <w:rPr>
                <w:rFonts w:ascii="Arial" w:eastAsia="Arial MT" w:hAnsi="Arial" w:cs="Arial"/>
                <w:bCs/>
                <w:sz w:val="22"/>
                <w:szCs w:val="22"/>
                <w:lang w:val="es-CO" w:eastAsia="en-US"/>
              </w:rPr>
            </w:pPr>
            <w:r w:rsidRPr="002A38AC">
              <w:rPr>
                <w:rFonts w:ascii="Arial" w:eastAsia="Arial MT" w:hAnsi="Arial" w:cs="Arial"/>
                <w:bCs/>
                <w:sz w:val="22"/>
                <w:szCs w:val="22"/>
                <w:lang w:val="es-CO" w:eastAsia="en-US"/>
              </w:rPr>
              <w:t>  </w:t>
            </w:r>
          </w:p>
          <w:p w14:paraId="56115DB1" w14:textId="57044B13" w:rsidR="002A38AC" w:rsidRPr="002A38AC" w:rsidRDefault="002A38AC" w:rsidP="002A38AC">
            <w:pPr>
              <w:widowControl w:val="0"/>
              <w:tabs>
                <w:tab w:val="left" w:pos="-720"/>
                <w:tab w:val="left" w:pos="0"/>
                <w:tab w:val="left" w:pos="4962"/>
                <w:tab w:val="left" w:pos="9214"/>
              </w:tabs>
              <w:autoSpaceDE w:val="0"/>
              <w:autoSpaceDN w:val="0"/>
              <w:spacing w:line="200" w:lineRule="atLeast"/>
              <w:jc w:val="both"/>
              <w:rPr>
                <w:rFonts w:ascii="Arial" w:eastAsia="Arial MT" w:hAnsi="Arial" w:cs="Arial"/>
                <w:bCs/>
                <w:sz w:val="22"/>
                <w:szCs w:val="22"/>
                <w:lang w:val="es-CO" w:eastAsia="en-US"/>
              </w:rPr>
            </w:pPr>
            <w:r>
              <w:rPr>
                <w:rFonts w:ascii="Arial" w:eastAsia="Arial MT" w:hAnsi="Arial" w:cs="Arial"/>
                <w:bCs/>
                <w:sz w:val="22"/>
                <w:szCs w:val="22"/>
                <w:lang w:eastAsia="en-US"/>
              </w:rPr>
              <w:t>15.</w:t>
            </w:r>
            <w:r w:rsidRPr="002A38AC">
              <w:rPr>
                <w:rFonts w:ascii="Arial" w:eastAsia="Arial MT" w:hAnsi="Arial" w:cs="Arial"/>
                <w:bCs/>
                <w:sz w:val="22"/>
                <w:szCs w:val="22"/>
                <w:lang w:eastAsia="en-US"/>
              </w:rPr>
              <w:t>Asumir la responsabilidad que se derive de la información que reporte al Ministerio de Transporte y a las demás entidades públicas competentes.</w:t>
            </w:r>
            <w:r w:rsidRPr="002A38AC">
              <w:rPr>
                <w:rFonts w:ascii="Arial" w:eastAsia="Arial MT" w:hAnsi="Arial" w:cs="Arial"/>
                <w:bCs/>
                <w:sz w:val="22"/>
                <w:szCs w:val="22"/>
                <w:lang w:val="es-CO" w:eastAsia="en-US"/>
              </w:rPr>
              <w:t>  </w:t>
            </w:r>
          </w:p>
          <w:p w14:paraId="73443760" w14:textId="77777777" w:rsidR="002A38AC" w:rsidRPr="002A38AC" w:rsidRDefault="002A38AC" w:rsidP="002A38AC">
            <w:pPr>
              <w:widowControl w:val="0"/>
              <w:tabs>
                <w:tab w:val="left" w:pos="-720"/>
                <w:tab w:val="left" w:pos="0"/>
                <w:tab w:val="left" w:pos="4962"/>
                <w:tab w:val="left" w:pos="9214"/>
              </w:tabs>
              <w:autoSpaceDE w:val="0"/>
              <w:autoSpaceDN w:val="0"/>
              <w:spacing w:line="200" w:lineRule="atLeast"/>
              <w:jc w:val="both"/>
              <w:rPr>
                <w:rFonts w:ascii="Arial" w:eastAsia="Arial MT" w:hAnsi="Arial" w:cs="Arial"/>
                <w:bCs/>
                <w:sz w:val="22"/>
                <w:szCs w:val="22"/>
                <w:lang w:val="es-CO" w:eastAsia="en-US"/>
              </w:rPr>
            </w:pPr>
            <w:r w:rsidRPr="002A38AC">
              <w:rPr>
                <w:rFonts w:ascii="Arial" w:eastAsia="Arial MT" w:hAnsi="Arial" w:cs="Arial"/>
                <w:bCs/>
                <w:sz w:val="22"/>
                <w:szCs w:val="22"/>
                <w:lang w:val="es-CO" w:eastAsia="en-US"/>
              </w:rPr>
              <w:t>  </w:t>
            </w:r>
          </w:p>
          <w:p w14:paraId="1B0D432E" w14:textId="3C2642E4" w:rsidR="002A38AC" w:rsidRPr="002A38AC" w:rsidRDefault="002A38AC" w:rsidP="002A38AC">
            <w:pPr>
              <w:widowControl w:val="0"/>
              <w:tabs>
                <w:tab w:val="left" w:pos="-720"/>
                <w:tab w:val="left" w:pos="0"/>
                <w:tab w:val="left" w:pos="4962"/>
                <w:tab w:val="left" w:pos="9214"/>
              </w:tabs>
              <w:autoSpaceDE w:val="0"/>
              <w:autoSpaceDN w:val="0"/>
              <w:spacing w:line="200" w:lineRule="atLeast"/>
              <w:jc w:val="both"/>
              <w:rPr>
                <w:rFonts w:ascii="Arial" w:eastAsia="Arial MT" w:hAnsi="Arial" w:cs="Arial"/>
                <w:bCs/>
                <w:sz w:val="22"/>
                <w:szCs w:val="22"/>
                <w:lang w:val="es-CO" w:eastAsia="en-US"/>
              </w:rPr>
            </w:pPr>
            <w:r>
              <w:rPr>
                <w:rFonts w:ascii="Arial" w:eastAsia="Arial MT" w:hAnsi="Arial" w:cs="Arial"/>
                <w:bCs/>
                <w:sz w:val="22"/>
                <w:szCs w:val="22"/>
                <w:lang w:val="es-CO" w:eastAsia="en-US"/>
              </w:rPr>
              <w:t>16.</w:t>
            </w:r>
            <w:r w:rsidRPr="002A38AC">
              <w:rPr>
                <w:rFonts w:ascii="Arial" w:eastAsia="Arial MT" w:hAnsi="Arial" w:cs="Arial"/>
                <w:bCs/>
                <w:sz w:val="22"/>
                <w:szCs w:val="22"/>
                <w:lang w:val="es-CO" w:eastAsia="en-US"/>
              </w:rPr>
              <w:t>Realizar el trámite de cancelación de la matrícula de cada vehículo y entrega al supervisor del contrato el certificado de cancelación. (</w:t>
            </w:r>
            <w:proofErr w:type="gramStart"/>
            <w:r w:rsidRPr="002A38AC">
              <w:rPr>
                <w:rFonts w:ascii="Arial" w:eastAsia="Arial MT" w:hAnsi="Arial" w:cs="Arial"/>
                <w:bCs/>
                <w:sz w:val="22"/>
                <w:szCs w:val="22"/>
                <w:lang w:val="es-CO" w:eastAsia="en-US"/>
              </w:rPr>
              <w:t>en caso que</w:t>
            </w:r>
            <w:proofErr w:type="gramEnd"/>
            <w:r w:rsidRPr="002A38AC">
              <w:rPr>
                <w:rFonts w:ascii="Arial" w:eastAsia="Arial MT" w:hAnsi="Arial" w:cs="Arial"/>
                <w:bCs/>
                <w:sz w:val="22"/>
                <w:szCs w:val="22"/>
                <w:lang w:val="es-CO" w:eastAsia="en-US"/>
              </w:rPr>
              <w:t> aplique)  </w:t>
            </w:r>
          </w:p>
          <w:p w14:paraId="66D7055D" w14:textId="77777777" w:rsidR="002A38AC" w:rsidRPr="002A38AC" w:rsidRDefault="002A38AC" w:rsidP="002A38AC">
            <w:pPr>
              <w:widowControl w:val="0"/>
              <w:tabs>
                <w:tab w:val="left" w:pos="-720"/>
                <w:tab w:val="left" w:pos="0"/>
                <w:tab w:val="left" w:pos="4962"/>
                <w:tab w:val="left" w:pos="9214"/>
              </w:tabs>
              <w:autoSpaceDE w:val="0"/>
              <w:autoSpaceDN w:val="0"/>
              <w:spacing w:line="200" w:lineRule="atLeast"/>
              <w:jc w:val="both"/>
              <w:rPr>
                <w:rFonts w:ascii="Arial" w:eastAsia="Arial MT" w:hAnsi="Arial" w:cs="Arial"/>
                <w:bCs/>
                <w:sz w:val="22"/>
                <w:szCs w:val="22"/>
                <w:lang w:val="es-CO" w:eastAsia="en-US"/>
              </w:rPr>
            </w:pPr>
            <w:r w:rsidRPr="002A38AC">
              <w:rPr>
                <w:rFonts w:ascii="Arial" w:eastAsia="Arial MT" w:hAnsi="Arial" w:cs="Arial"/>
                <w:bCs/>
                <w:sz w:val="22"/>
                <w:szCs w:val="22"/>
                <w:lang w:val="es-CO" w:eastAsia="en-US"/>
              </w:rPr>
              <w:t> </w:t>
            </w:r>
          </w:p>
          <w:p w14:paraId="61F5AFD4" w14:textId="53D02C7B" w:rsidR="002A38AC" w:rsidRPr="002A38AC" w:rsidRDefault="002A38AC" w:rsidP="002A38AC">
            <w:pPr>
              <w:widowControl w:val="0"/>
              <w:tabs>
                <w:tab w:val="left" w:pos="-720"/>
                <w:tab w:val="left" w:pos="0"/>
                <w:tab w:val="left" w:pos="4962"/>
                <w:tab w:val="left" w:pos="9214"/>
              </w:tabs>
              <w:autoSpaceDE w:val="0"/>
              <w:autoSpaceDN w:val="0"/>
              <w:spacing w:line="200" w:lineRule="atLeast"/>
              <w:jc w:val="both"/>
              <w:rPr>
                <w:rFonts w:ascii="Arial" w:eastAsia="Arial MT" w:hAnsi="Arial" w:cs="Arial"/>
                <w:bCs/>
                <w:sz w:val="22"/>
                <w:szCs w:val="22"/>
                <w:lang w:val="es-CO" w:eastAsia="en-US"/>
              </w:rPr>
            </w:pPr>
            <w:r>
              <w:rPr>
                <w:rFonts w:ascii="Arial" w:eastAsia="Arial MT" w:hAnsi="Arial" w:cs="Arial"/>
                <w:bCs/>
                <w:sz w:val="22"/>
                <w:szCs w:val="22"/>
                <w:lang w:val="es-CO" w:eastAsia="en-US"/>
              </w:rPr>
              <w:t>17.</w:t>
            </w:r>
            <w:r w:rsidRPr="002A38AC">
              <w:rPr>
                <w:rFonts w:ascii="Arial" w:eastAsia="Arial MT" w:hAnsi="Arial" w:cs="Arial"/>
                <w:bCs/>
                <w:sz w:val="22"/>
                <w:szCs w:val="22"/>
                <w:lang w:val="es-CO" w:eastAsia="en-US"/>
              </w:rPr>
              <w:t>Asegurar la provisión de un medio de transporte idóneo, acorde con la naturaleza de los bienes, cuya responsabilidad recaerá exclusivamente en el contratista. </w:t>
            </w:r>
          </w:p>
          <w:p w14:paraId="29673933" w14:textId="77777777" w:rsidR="002A38AC" w:rsidRPr="002A38AC" w:rsidRDefault="002A38AC" w:rsidP="002A38AC">
            <w:pPr>
              <w:widowControl w:val="0"/>
              <w:tabs>
                <w:tab w:val="left" w:pos="-720"/>
                <w:tab w:val="left" w:pos="0"/>
                <w:tab w:val="left" w:pos="4962"/>
                <w:tab w:val="left" w:pos="9214"/>
              </w:tabs>
              <w:autoSpaceDE w:val="0"/>
              <w:autoSpaceDN w:val="0"/>
              <w:spacing w:line="200" w:lineRule="atLeast"/>
              <w:jc w:val="both"/>
              <w:rPr>
                <w:rFonts w:ascii="Arial" w:eastAsia="Arial MT" w:hAnsi="Arial" w:cs="Arial"/>
                <w:bCs/>
                <w:sz w:val="22"/>
                <w:szCs w:val="22"/>
                <w:lang w:val="es-CO" w:eastAsia="en-US"/>
              </w:rPr>
            </w:pPr>
            <w:r w:rsidRPr="002A38AC">
              <w:rPr>
                <w:rFonts w:ascii="Arial" w:eastAsia="Arial MT" w:hAnsi="Arial" w:cs="Arial"/>
                <w:bCs/>
                <w:sz w:val="22"/>
                <w:szCs w:val="22"/>
                <w:lang w:val="es-CO" w:eastAsia="en-US"/>
              </w:rPr>
              <w:t>   </w:t>
            </w:r>
          </w:p>
          <w:p w14:paraId="780A238E" w14:textId="63D62C08" w:rsidR="002A38AC" w:rsidRPr="002A38AC" w:rsidRDefault="002A38AC" w:rsidP="002A38AC">
            <w:pPr>
              <w:widowControl w:val="0"/>
              <w:tabs>
                <w:tab w:val="left" w:pos="-720"/>
                <w:tab w:val="left" w:pos="0"/>
                <w:tab w:val="left" w:pos="4962"/>
                <w:tab w:val="left" w:pos="9214"/>
              </w:tabs>
              <w:autoSpaceDE w:val="0"/>
              <w:autoSpaceDN w:val="0"/>
              <w:spacing w:line="200" w:lineRule="atLeast"/>
              <w:jc w:val="both"/>
              <w:rPr>
                <w:rFonts w:ascii="Arial" w:eastAsia="Arial MT" w:hAnsi="Arial" w:cs="Arial"/>
                <w:bCs/>
                <w:sz w:val="22"/>
                <w:szCs w:val="22"/>
                <w:lang w:val="es-CO" w:eastAsia="en-US"/>
              </w:rPr>
            </w:pPr>
            <w:r>
              <w:rPr>
                <w:rFonts w:ascii="Arial" w:eastAsia="Arial MT" w:hAnsi="Arial" w:cs="Arial"/>
                <w:bCs/>
                <w:sz w:val="22"/>
                <w:szCs w:val="22"/>
                <w:lang w:val="es-CO" w:eastAsia="en-US"/>
              </w:rPr>
              <w:lastRenderedPageBreak/>
              <w:t>18.</w:t>
            </w:r>
            <w:r w:rsidRPr="002A38AC">
              <w:rPr>
                <w:rFonts w:ascii="Arial" w:eastAsia="Arial MT" w:hAnsi="Arial" w:cs="Arial"/>
                <w:bCs/>
                <w:sz w:val="22"/>
                <w:szCs w:val="22"/>
                <w:lang w:val="es-CO" w:eastAsia="en-US"/>
              </w:rPr>
              <w:t>Reportar al supervisor de manera inmediata, cualquier novedad o situación que pueda afectar la ejecución del contrato.  </w:t>
            </w:r>
          </w:p>
          <w:p w14:paraId="3802EA1C" w14:textId="77777777" w:rsidR="002A38AC" w:rsidRPr="002A38AC" w:rsidRDefault="002A38AC" w:rsidP="002A38AC">
            <w:pPr>
              <w:widowControl w:val="0"/>
              <w:tabs>
                <w:tab w:val="left" w:pos="-720"/>
                <w:tab w:val="left" w:pos="0"/>
                <w:tab w:val="left" w:pos="4962"/>
                <w:tab w:val="left" w:pos="9214"/>
              </w:tabs>
              <w:autoSpaceDE w:val="0"/>
              <w:autoSpaceDN w:val="0"/>
              <w:spacing w:line="200" w:lineRule="atLeast"/>
              <w:jc w:val="both"/>
              <w:rPr>
                <w:rFonts w:ascii="Arial" w:eastAsia="Arial MT" w:hAnsi="Arial" w:cs="Arial"/>
                <w:bCs/>
                <w:sz w:val="22"/>
                <w:szCs w:val="22"/>
                <w:lang w:val="es-CO" w:eastAsia="en-US"/>
              </w:rPr>
            </w:pPr>
            <w:r w:rsidRPr="002A38AC">
              <w:rPr>
                <w:rFonts w:ascii="Arial" w:eastAsia="Arial MT" w:hAnsi="Arial" w:cs="Arial"/>
                <w:bCs/>
                <w:sz w:val="22"/>
                <w:szCs w:val="22"/>
                <w:lang w:val="es-CO" w:eastAsia="en-US"/>
              </w:rPr>
              <w:t> </w:t>
            </w:r>
          </w:p>
          <w:p w14:paraId="62DC00D2" w14:textId="65688F7E" w:rsidR="002A38AC" w:rsidRPr="002A38AC" w:rsidRDefault="002A38AC" w:rsidP="002A38AC">
            <w:pPr>
              <w:widowControl w:val="0"/>
              <w:tabs>
                <w:tab w:val="left" w:pos="-720"/>
                <w:tab w:val="left" w:pos="0"/>
                <w:tab w:val="left" w:pos="4962"/>
                <w:tab w:val="left" w:pos="9214"/>
              </w:tabs>
              <w:autoSpaceDE w:val="0"/>
              <w:autoSpaceDN w:val="0"/>
              <w:spacing w:line="200" w:lineRule="atLeast"/>
              <w:jc w:val="both"/>
              <w:rPr>
                <w:rFonts w:ascii="Arial" w:eastAsia="Arial MT" w:hAnsi="Arial" w:cs="Arial"/>
                <w:bCs/>
                <w:sz w:val="22"/>
                <w:szCs w:val="22"/>
                <w:lang w:val="es-CO" w:eastAsia="en-US"/>
              </w:rPr>
            </w:pPr>
            <w:r>
              <w:rPr>
                <w:rFonts w:ascii="Arial" w:eastAsia="Arial MT" w:hAnsi="Arial" w:cs="Arial"/>
                <w:bCs/>
                <w:sz w:val="22"/>
                <w:szCs w:val="22"/>
                <w:lang w:val="es-CO" w:eastAsia="en-US"/>
              </w:rPr>
              <w:t>19.</w:t>
            </w:r>
            <w:r w:rsidRPr="002A38AC">
              <w:rPr>
                <w:rFonts w:ascii="Arial" w:eastAsia="Arial MT" w:hAnsi="Arial" w:cs="Arial"/>
                <w:bCs/>
                <w:sz w:val="22"/>
                <w:szCs w:val="22"/>
                <w:lang w:val="es-CO" w:eastAsia="en-US"/>
              </w:rPr>
              <w:t>Los precios ofertados por el proponente, se entenderán y asumirán por la administración, que tienen incluidas las actividades, insumos, mano de obra, herramientas, equipos, ensayos de control de calidad, y demás gastos inherentes para el cumplimiento satisfactorio del objeto contractual.    </w:t>
            </w:r>
          </w:p>
          <w:p w14:paraId="2D187186" w14:textId="77777777" w:rsidR="002A38AC" w:rsidRPr="002A38AC" w:rsidRDefault="002A38AC" w:rsidP="002A38AC">
            <w:pPr>
              <w:widowControl w:val="0"/>
              <w:tabs>
                <w:tab w:val="left" w:pos="-720"/>
                <w:tab w:val="left" w:pos="0"/>
                <w:tab w:val="left" w:pos="4962"/>
                <w:tab w:val="left" w:pos="9214"/>
              </w:tabs>
              <w:autoSpaceDE w:val="0"/>
              <w:autoSpaceDN w:val="0"/>
              <w:spacing w:line="200" w:lineRule="atLeast"/>
              <w:jc w:val="both"/>
              <w:rPr>
                <w:rFonts w:ascii="Arial" w:eastAsia="Arial MT" w:hAnsi="Arial" w:cs="Arial"/>
                <w:bCs/>
                <w:sz w:val="22"/>
                <w:szCs w:val="22"/>
                <w:lang w:val="es-CO" w:eastAsia="en-US"/>
              </w:rPr>
            </w:pPr>
            <w:r w:rsidRPr="002A38AC">
              <w:rPr>
                <w:rFonts w:ascii="Arial" w:eastAsia="Arial MT" w:hAnsi="Arial" w:cs="Arial"/>
                <w:bCs/>
                <w:sz w:val="22"/>
                <w:szCs w:val="22"/>
                <w:lang w:val="es-CO" w:eastAsia="en-US"/>
              </w:rPr>
              <w:t> </w:t>
            </w:r>
          </w:p>
          <w:p w14:paraId="1DC7F77A" w14:textId="10625D7C" w:rsidR="002A38AC" w:rsidRPr="002A38AC" w:rsidRDefault="002A38AC" w:rsidP="002A38AC">
            <w:pPr>
              <w:widowControl w:val="0"/>
              <w:tabs>
                <w:tab w:val="left" w:pos="-720"/>
                <w:tab w:val="left" w:pos="0"/>
                <w:tab w:val="left" w:pos="4962"/>
                <w:tab w:val="left" w:pos="9214"/>
              </w:tabs>
              <w:autoSpaceDE w:val="0"/>
              <w:autoSpaceDN w:val="0"/>
              <w:spacing w:line="200" w:lineRule="atLeast"/>
              <w:jc w:val="both"/>
              <w:rPr>
                <w:rFonts w:ascii="Arial" w:eastAsia="Arial MT" w:hAnsi="Arial" w:cs="Arial"/>
                <w:bCs/>
                <w:sz w:val="22"/>
                <w:szCs w:val="22"/>
                <w:lang w:val="es-CO" w:eastAsia="en-US"/>
              </w:rPr>
            </w:pPr>
            <w:r>
              <w:rPr>
                <w:rFonts w:ascii="Arial" w:eastAsia="Arial MT" w:hAnsi="Arial" w:cs="Arial"/>
                <w:bCs/>
                <w:sz w:val="22"/>
                <w:szCs w:val="22"/>
                <w:lang w:val="es-CO" w:eastAsia="en-US"/>
              </w:rPr>
              <w:t>20.</w:t>
            </w:r>
            <w:r w:rsidRPr="002A38AC">
              <w:rPr>
                <w:rFonts w:ascii="Arial" w:eastAsia="Arial MT" w:hAnsi="Arial" w:cs="Arial"/>
                <w:bCs/>
                <w:sz w:val="22"/>
                <w:szCs w:val="22"/>
                <w:lang w:val="es-CO" w:eastAsia="en-US"/>
              </w:rPr>
              <w:t>Proveer de manera permanente la dotación al personal empleado en la desintegración conforme a los requisitos de la ley colombiana en materia de seguridad e higiene industrial durante el tiempo que dure la ejecución del contrato; así mismo debe garantizar que dará estricto cumplimiento a las disposiciones legales vigentes en cuanto al sistema de gestión de seguridad y salud en el trabajo.  </w:t>
            </w:r>
          </w:p>
          <w:p w14:paraId="52D74EF1" w14:textId="77777777" w:rsidR="002A38AC" w:rsidRDefault="002A38AC" w:rsidP="002A38AC">
            <w:pPr>
              <w:widowControl w:val="0"/>
              <w:tabs>
                <w:tab w:val="left" w:pos="-720"/>
                <w:tab w:val="left" w:pos="0"/>
                <w:tab w:val="left" w:pos="4962"/>
                <w:tab w:val="left" w:pos="9214"/>
              </w:tabs>
              <w:autoSpaceDE w:val="0"/>
              <w:autoSpaceDN w:val="0"/>
              <w:spacing w:line="200" w:lineRule="atLeast"/>
              <w:jc w:val="both"/>
              <w:rPr>
                <w:rFonts w:ascii="Arial" w:eastAsia="Arial MT" w:hAnsi="Arial" w:cs="Arial"/>
                <w:bCs/>
                <w:sz w:val="22"/>
                <w:szCs w:val="22"/>
                <w:lang w:val="es-CO" w:eastAsia="en-US"/>
              </w:rPr>
            </w:pPr>
            <w:r w:rsidRPr="002A38AC">
              <w:rPr>
                <w:rFonts w:ascii="Arial" w:eastAsia="Arial MT" w:hAnsi="Arial" w:cs="Arial"/>
                <w:bCs/>
                <w:sz w:val="22"/>
                <w:szCs w:val="22"/>
                <w:lang w:val="es-CO" w:eastAsia="en-US"/>
              </w:rPr>
              <w:t> </w:t>
            </w:r>
          </w:p>
          <w:p w14:paraId="5AEAE334" w14:textId="76BF3F27" w:rsidR="002A38AC" w:rsidRPr="002A38AC" w:rsidRDefault="002A38AC" w:rsidP="002A38AC">
            <w:pPr>
              <w:widowControl w:val="0"/>
              <w:tabs>
                <w:tab w:val="left" w:pos="-720"/>
                <w:tab w:val="left" w:pos="0"/>
                <w:tab w:val="left" w:pos="4962"/>
                <w:tab w:val="left" w:pos="9214"/>
              </w:tabs>
              <w:autoSpaceDE w:val="0"/>
              <w:autoSpaceDN w:val="0"/>
              <w:spacing w:line="200" w:lineRule="atLeast"/>
              <w:jc w:val="both"/>
              <w:rPr>
                <w:rFonts w:ascii="Arial" w:eastAsia="Arial MT" w:hAnsi="Arial" w:cs="Arial"/>
                <w:bCs/>
                <w:sz w:val="22"/>
                <w:szCs w:val="22"/>
                <w:lang w:val="es-CO" w:eastAsia="en-US"/>
              </w:rPr>
            </w:pPr>
            <w:r>
              <w:rPr>
                <w:rFonts w:ascii="Arial" w:eastAsia="Arial MT" w:hAnsi="Arial" w:cs="Arial"/>
                <w:bCs/>
                <w:sz w:val="22"/>
                <w:szCs w:val="22"/>
                <w:lang w:val="es-CO" w:eastAsia="en-US"/>
              </w:rPr>
              <w:t>21.</w:t>
            </w:r>
            <w:r w:rsidRPr="002A38AC">
              <w:rPr>
                <w:rFonts w:ascii="Arial" w:eastAsia="Arial MT" w:hAnsi="Arial" w:cs="Arial"/>
                <w:bCs/>
                <w:sz w:val="22"/>
                <w:szCs w:val="22"/>
                <w:lang w:val="es-CO" w:eastAsia="en-US"/>
              </w:rPr>
              <w:t>Certificar que todos sus operarios estén debidamente capacitados para la ejecución de los servicios. </w:t>
            </w:r>
          </w:p>
          <w:p w14:paraId="001B2241" w14:textId="77777777" w:rsidR="002A38AC" w:rsidRPr="002A38AC" w:rsidRDefault="002A38AC" w:rsidP="002A38AC">
            <w:pPr>
              <w:widowControl w:val="0"/>
              <w:tabs>
                <w:tab w:val="left" w:pos="-720"/>
                <w:tab w:val="left" w:pos="0"/>
                <w:tab w:val="left" w:pos="4962"/>
                <w:tab w:val="left" w:pos="9214"/>
              </w:tabs>
              <w:autoSpaceDE w:val="0"/>
              <w:autoSpaceDN w:val="0"/>
              <w:spacing w:line="200" w:lineRule="atLeast"/>
              <w:jc w:val="both"/>
              <w:rPr>
                <w:rFonts w:ascii="Arial" w:eastAsia="Arial MT" w:hAnsi="Arial" w:cs="Arial"/>
                <w:bCs/>
                <w:sz w:val="22"/>
                <w:szCs w:val="22"/>
                <w:lang w:val="es-CO" w:eastAsia="en-US"/>
              </w:rPr>
            </w:pPr>
            <w:r w:rsidRPr="002A38AC">
              <w:rPr>
                <w:rFonts w:ascii="Arial" w:eastAsia="Arial MT" w:hAnsi="Arial" w:cs="Arial"/>
                <w:bCs/>
                <w:sz w:val="22"/>
                <w:szCs w:val="22"/>
                <w:lang w:val="es-CO" w:eastAsia="en-US"/>
              </w:rPr>
              <w:t> </w:t>
            </w:r>
          </w:p>
          <w:p w14:paraId="2BFDBB5B" w14:textId="4B65504A" w:rsidR="002A38AC" w:rsidRPr="002A38AC" w:rsidRDefault="002A38AC" w:rsidP="002A38AC">
            <w:pPr>
              <w:widowControl w:val="0"/>
              <w:tabs>
                <w:tab w:val="left" w:pos="-720"/>
                <w:tab w:val="left" w:pos="0"/>
                <w:tab w:val="left" w:pos="4962"/>
                <w:tab w:val="left" w:pos="9214"/>
              </w:tabs>
              <w:autoSpaceDE w:val="0"/>
              <w:autoSpaceDN w:val="0"/>
              <w:spacing w:line="200" w:lineRule="atLeast"/>
              <w:jc w:val="both"/>
              <w:rPr>
                <w:rFonts w:ascii="Arial" w:eastAsia="Arial MT" w:hAnsi="Arial" w:cs="Arial"/>
                <w:bCs/>
                <w:sz w:val="22"/>
                <w:szCs w:val="22"/>
                <w:lang w:val="es-CO" w:eastAsia="en-US"/>
              </w:rPr>
            </w:pPr>
            <w:r>
              <w:rPr>
                <w:rFonts w:ascii="Arial" w:eastAsia="Arial MT" w:hAnsi="Arial" w:cs="Arial"/>
                <w:bCs/>
                <w:sz w:val="22"/>
                <w:szCs w:val="22"/>
                <w:lang w:val="es-CO" w:eastAsia="en-US"/>
              </w:rPr>
              <w:t>22.</w:t>
            </w:r>
            <w:r w:rsidRPr="002A38AC">
              <w:rPr>
                <w:rFonts w:ascii="Arial" w:eastAsia="Arial MT" w:hAnsi="Arial" w:cs="Arial"/>
                <w:bCs/>
                <w:sz w:val="22"/>
                <w:szCs w:val="22"/>
                <w:lang w:val="es-CO" w:eastAsia="en-US"/>
              </w:rPr>
              <w:t>Contar para el inicio de la ejecución del contrato, y durante toda la ejecución </w:t>
            </w:r>
            <w:proofErr w:type="gramStart"/>
            <w:r w:rsidRPr="002A38AC">
              <w:rPr>
                <w:rFonts w:ascii="Arial" w:eastAsia="Arial MT" w:hAnsi="Arial" w:cs="Arial"/>
                <w:bCs/>
                <w:sz w:val="22"/>
                <w:szCs w:val="22"/>
                <w:lang w:val="es-CO" w:eastAsia="en-US"/>
              </w:rPr>
              <w:t>del mismo</w:t>
            </w:r>
            <w:proofErr w:type="gramEnd"/>
            <w:r w:rsidRPr="002A38AC">
              <w:rPr>
                <w:rFonts w:ascii="Arial" w:eastAsia="Arial MT" w:hAnsi="Arial" w:cs="Arial"/>
                <w:bCs/>
                <w:sz w:val="22"/>
                <w:szCs w:val="22"/>
                <w:lang w:val="es-CO" w:eastAsia="en-US"/>
              </w:rPr>
              <w:t> con dos (2) centros de desintegración vehicular (Bogotá y otra ciudad a nivel nacional) </w:t>
            </w:r>
            <w:r w:rsidRPr="002A38AC">
              <w:rPr>
                <w:rFonts w:ascii="Arial" w:eastAsia="Arial MT" w:hAnsi="Arial" w:cs="Arial"/>
                <w:bCs/>
                <w:sz w:val="22"/>
                <w:szCs w:val="22"/>
                <w:lang w:eastAsia="en-US"/>
              </w:rPr>
              <w:t>cada uno con un área mínima de 1.000 m². Dichos centros deben contar la infraestructura, maquinaria y equipos en óptimo estado de funcionamiento y servicio durante toda la ejecución del contrato.</w:t>
            </w:r>
            <w:r w:rsidRPr="002A38AC">
              <w:rPr>
                <w:rFonts w:ascii="Arial" w:eastAsia="Arial MT" w:hAnsi="Arial" w:cs="Arial"/>
                <w:bCs/>
                <w:sz w:val="22"/>
                <w:szCs w:val="22"/>
                <w:lang w:val="es-CO" w:eastAsia="en-US"/>
              </w:rPr>
              <w:t> </w:t>
            </w:r>
          </w:p>
          <w:p w14:paraId="77C3F3C0" w14:textId="77777777" w:rsidR="002A38AC" w:rsidRPr="00CB286E" w:rsidRDefault="002A38AC" w:rsidP="002A38AC">
            <w:pPr>
              <w:widowControl w:val="0"/>
              <w:tabs>
                <w:tab w:val="left" w:pos="-720"/>
                <w:tab w:val="left" w:pos="0"/>
                <w:tab w:val="left" w:pos="4962"/>
                <w:tab w:val="left" w:pos="9214"/>
              </w:tabs>
              <w:autoSpaceDE w:val="0"/>
              <w:autoSpaceDN w:val="0"/>
              <w:spacing w:line="200" w:lineRule="atLeast"/>
              <w:jc w:val="both"/>
              <w:rPr>
                <w:rFonts w:ascii="Arial" w:eastAsia="Arial MT" w:hAnsi="Arial" w:cs="Arial"/>
                <w:bCs/>
                <w:sz w:val="22"/>
                <w:szCs w:val="22"/>
                <w:lang w:val="es-CO" w:eastAsia="en-US"/>
              </w:rPr>
            </w:pPr>
          </w:p>
          <w:p w14:paraId="17FC53C3" w14:textId="59AD57F4" w:rsidR="00522B59" w:rsidRPr="00522B59" w:rsidRDefault="00522B59" w:rsidP="00522B59">
            <w:pPr>
              <w:widowControl w:val="0"/>
              <w:tabs>
                <w:tab w:val="left" w:pos="-720"/>
                <w:tab w:val="left" w:pos="0"/>
                <w:tab w:val="left" w:pos="4962"/>
                <w:tab w:val="left" w:pos="9214"/>
              </w:tabs>
              <w:autoSpaceDE w:val="0"/>
              <w:autoSpaceDN w:val="0"/>
              <w:spacing w:line="200" w:lineRule="atLeast"/>
              <w:jc w:val="both"/>
              <w:rPr>
                <w:rFonts w:ascii="Arial" w:eastAsia="Arial MT" w:hAnsi="Arial" w:cs="Arial"/>
                <w:bCs/>
                <w:sz w:val="22"/>
                <w:szCs w:val="22"/>
                <w:lang w:val="es-CO" w:eastAsia="en-US"/>
              </w:rPr>
            </w:pPr>
            <w:r>
              <w:rPr>
                <w:rFonts w:ascii="Arial" w:eastAsia="Arial MT" w:hAnsi="Arial" w:cs="Arial"/>
                <w:bCs/>
                <w:sz w:val="22"/>
                <w:szCs w:val="22"/>
                <w:lang w:val="es-CO" w:eastAsia="en-US"/>
              </w:rPr>
              <w:t>23.</w:t>
            </w:r>
            <w:r w:rsidRPr="00522B59">
              <w:rPr>
                <w:rFonts w:ascii="Arial" w:eastAsia="Arial MT" w:hAnsi="Arial" w:cs="Arial"/>
                <w:bCs/>
                <w:sz w:val="22"/>
                <w:szCs w:val="22"/>
                <w:lang w:val="es-CO" w:eastAsia="en-US"/>
              </w:rPr>
              <w:t xml:space="preserve">Facilitar el acceso para la realización de visitas técnicas a los centros de desintegración durante la ejecución del contrato, con el fin de verificar el proceso ejecutado y el cumplimiento de la normatividad aplicable, en particular la Resolución 646 de 2014 del Ministerio de Transporte y la Resolución 1606 de 2015 del Ministerio de Ambiente y Desarrollo Sostenible, así como las demás disposiciones ambientales vigentes. Así mismo, atender y acatar las observaciones que se formulen en el marco de dichas visitas. </w:t>
            </w:r>
          </w:p>
          <w:p w14:paraId="6EA5EC05" w14:textId="218F9E67" w:rsidR="00522B59" w:rsidRPr="00522B59" w:rsidRDefault="00522B59" w:rsidP="00522B59">
            <w:pPr>
              <w:widowControl w:val="0"/>
              <w:tabs>
                <w:tab w:val="left" w:pos="-720"/>
                <w:tab w:val="left" w:pos="0"/>
                <w:tab w:val="left" w:pos="4962"/>
                <w:tab w:val="left" w:pos="9214"/>
              </w:tabs>
              <w:autoSpaceDE w:val="0"/>
              <w:autoSpaceDN w:val="0"/>
              <w:spacing w:line="200" w:lineRule="atLeast"/>
              <w:jc w:val="both"/>
              <w:rPr>
                <w:rFonts w:ascii="Arial" w:eastAsia="Arial MT" w:hAnsi="Arial" w:cs="Arial"/>
                <w:bCs/>
                <w:sz w:val="22"/>
                <w:szCs w:val="22"/>
                <w:lang w:val="es-CO" w:eastAsia="en-US"/>
              </w:rPr>
            </w:pPr>
          </w:p>
          <w:p w14:paraId="2DB0C2FD" w14:textId="714CBC7F" w:rsidR="001C0BBC" w:rsidRPr="00522B59" w:rsidRDefault="00522B59" w:rsidP="00522B59">
            <w:pPr>
              <w:widowControl w:val="0"/>
              <w:tabs>
                <w:tab w:val="left" w:pos="-720"/>
                <w:tab w:val="left" w:pos="0"/>
                <w:tab w:val="left" w:pos="4962"/>
                <w:tab w:val="left" w:pos="9214"/>
              </w:tabs>
              <w:autoSpaceDE w:val="0"/>
              <w:autoSpaceDN w:val="0"/>
              <w:spacing w:line="200" w:lineRule="atLeast"/>
              <w:jc w:val="both"/>
              <w:rPr>
                <w:rFonts w:ascii="Arial" w:eastAsia="Arial MT" w:hAnsi="Arial" w:cs="Arial"/>
                <w:bCs/>
                <w:sz w:val="22"/>
                <w:szCs w:val="22"/>
                <w:lang w:val="es-CO" w:eastAsia="en-US"/>
              </w:rPr>
            </w:pPr>
            <w:r>
              <w:rPr>
                <w:rFonts w:ascii="Arial" w:eastAsia="Arial MT" w:hAnsi="Arial" w:cs="Arial"/>
                <w:bCs/>
                <w:sz w:val="22"/>
                <w:szCs w:val="22"/>
                <w:lang w:val="es-CO" w:eastAsia="en-US"/>
              </w:rPr>
              <w:t>24.</w:t>
            </w:r>
            <w:r w:rsidRPr="00522B59">
              <w:rPr>
                <w:rFonts w:ascii="Arial" w:eastAsia="Arial MT" w:hAnsi="Arial" w:cs="Arial"/>
                <w:bCs/>
                <w:sz w:val="22"/>
                <w:szCs w:val="22"/>
                <w:lang w:val="es-CO" w:eastAsia="en-US"/>
              </w:rPr>
              <w:t xml:space="preserve">Comprometerse bajo la gravedad de juramento a no comercializar partes de los bienes objeto de desnaturalización, manifestación que acepta con la suscripción del contrato.  </w:t>
            </w:r>
          </w:p>
          <w:p w14:paraId="2263A25D" w14:textId="77777777" w:rsidR="001C0BBC" w:rsidRDefault="001C0BBC" w:rsidP="005E0F00">
            <w:pPr>
              <w:widowControl w:val="0"/>
              <w:tabs>
                <w:tab w:val="left" w:pos="-720"/>
                <w:tab w:val="left" w:pos="0"/>
                <w:tab w:val="left" w:pos="4962"/>
                <w:tab w:val="left" w:pos="9214"/>
              </w:tabs>
              <w:autoSpaceDE w:val="0"/>
              <w:autoSpaceDN w:val="0"/>
              <w:spacing w:line="200" w:lineRule="atLeast"/>
              <w:jc w:val="both"/>
              <w:rPr>
                <w:rFonts w:ascii="Arial" w:eastAsia="Arial MT" w:hAnsi="Arial" w:cs="Arial"/>
                <w:bCs/>
                <w:sz w:val="22"/>
                <w:szCs w:val="22"/>
                <w:lang w:val="es-CO" w:eastAsia="en-US"/>
              </w:rPr>
            </w:pPr>
          </w:p>
          <w:p w14:paraId="7A362D37" w14:textId="77777777" w:rsidR="001C0BBC" w:rsidRDefault="001C0BBC" w:rsidP="005E0F00">
            <w:pPr>
              <w:widowControl w:val="0"/>
              <w:tabs>
                <w:tab w:val="left" w:pos="-720"/>
                <w:tab w:val="left" w:pos="0"/>
                <w:tab w:val="left" w:pos="4962"/>
                <w:tab w:val="left" w:pos="9214"/>
              </w:tabs>
              <w:autoSpaceDE w:val="0"/>
              <w:autoSpaceDN w:val="0"/>
              <w:spacing w:line="200" w:lineRule="atLeast"/>
              <w:jc w:val="both"/>
              <w:rPr>
                <w:rFonts w:ascii="Arial" w:eastAsia="Arial MT" w:hAnsi="Arial" w:cs="Arial"/>
                <w:bCs/>
                <w:sz w:val="22"/>
                <w:szCs w:val="22"/>
                <w:lang w:val="es-CO" w:eastAsia="en-US"/>
              </w:rPr>
            </w:pPr>
          </w:p>
          <w:p w14:paraId="173C1F74" w14:textId="77777777" w:rsidR="00522B59" w:rsidRPr="00522B59" w:rsidRDefault="00522B59" w:rsidP="00522B59">
            <w:pPr>
              <w:widowControl w:val="0"/>
              <w:tabs>
                <w:tab w:val="left" w:pos="-720"/>
                <w:tab w:val="left" w:pos="0"/>
                <w:tab w:val="left" w:pos="4962"/>
                <w:tab w:val="left" w:pos="9214"/>
              </w:tabs>
              <w:autoSpaceDE w:val="0"/>
              <w:autoSpaceDN w:val="0"/>
              <w:spacing w:line="200" w:lineRule="atLeast"/>
              <w:jc w:val="both"/>
              <w:rPr>
                <w:rFonts w:ascii="Arial" w:eastAsia="Arial MT" w:hAnsi="Arial" w:cs="Arial"/>
                <w:b/>
                <w:sz w:val="22"/>
                <w:szCs w:val="22"/>
                <w:lang w:val="es-CO" w:eastAsia="en-US"/>
              </w:rPr>
            </w:pPr>
            <w:r w:rsidRPr="00522B59">
              <w:rPr>
                <w:rFonts w:ascii="Arial" w:eastAsia="Arial MT" w:hAnsi="Arial" w:cs="Arial"/>
                <w:b/>
                <w:sz w:val="22"/>
                <w:szCs w:val="22"/>
                <w:lang w:val="es-CO" w:eastAsia="en-US"/>
              </w:rPr>
              <w:t xml:space="preserve">NOTA 1: El personal que el contratista ocupe en la ejecución del contrato no tendrá ninguna vinculación laboral, civil o comercial con la entidad. La responsabilidad derivada de estas vinculaciones correrá a cargo exclusivo del contratista. </w:t>
            </w:r>
          </w:p>
          <w:p w14:paraId="788F57F0" w14:textId="77777777" w:rsidR="00522B59" w:rsidRPr="00522B59" w:rsidRDefault="00522B59" w:rsidP="00522B59">
            <w:pPr>
              <w:widowControl w:val="0"/>
              <w:tabs>
                <w:tab w:val="left" w:pos="-720"/>
                <w:tab w:val="left" w:pos="0"/>
                <w:tab w:val="left" w:pos="4962"/>
                <w:tab w:val="left" w:pos="9214"/>
              </w:tabs>
              <w:autoSpaceDE w:val="0"/>
              <w:autoSpaceDN w:val="0"/>
              <w:spacing w:line="200" w:lineRule="atLeast"/>
              <w:jc w:val="both"/>
              <w:rPr>
                <w:rFonts w:ascii="Arial" w:eastAsia="Arial MT" w:hAnsi="Arial" w:cs="Arial"/>
                <w:b/>
                <w:sz w:val="22"/>
                <w:szCs w:val="22"/>
                <w:lang w:val="es-CO" w:eastAsia="en-US"/>
              </w:rPr>
            </w:pPr>
          </w:p>
          <w:p w14:paraId="2E2D983C" w14:textId="77777777" w:rsidR="00522B59" w:rsidRPr="00522B59" w:rsidRDefault="00522B59" w:rsidP="00522B59">
            <w:pPr>
              <w:widowControl w:val="0"/>
              <w:tabs>
                <w:tab w:val="left" w:pos="-720"/>
                <w:tab w:val="left" w:pos="0"/>
                <w:tab w:val="left" w:pos="4962"/>
                <w:tab w:val="left" w:pos="9214"/>
              </w:tabs>
              <w:autoSpaceDE w:val="0"/>
              <w:autoSpaceDN w:val="0"/>
              <w:spacing w:line="200" w:lineRule="atLeast"/>
              <w:jc w:val="both"/>
              <w:rPr>
                <w:rFonts w:ascii="Arial" w:eastAsia="Arial MT" w:hAnsi="Arial" w:cs="Arial"/>
                <w:b/>
                <w:sz w:val="22"/>
                <w:szCs w:val="22"/>
                <w:lang w:val="es-CO" w:eastAsia="en-US"/>
              </w:rPr>
            </w:pPr>
            <w:r w:rsidRPr="00522B59">
              <w:rPr>
                <w:rFonts w:ascii="Arial" w:eastAsia="Arial MT" w:hAnsi="Arial" w:cs="Arial"/>
                <w:b/>
                <w:sz w:val="22"/>
                <w:szCs w:val="22"/>
                <w:lang w:val="es-CO" w:eastAsia="en-US"/>
              </w:rPr>
              <w:t xml:space="preserve"> </w:t>
            </w:r>
          </w:p>
          <w:p w14:paraId="26360DFD" w14:textId="77777777" w:rsidR="00522B59" w:rsidRPr="00522B59" w:rsidRDefault="00522B59" w:rsidP="00522B59">
            <w:pPr>
              <w:widowControl w:val="0"/>
              <w:tabs>
                <w:tab w:val="left" w:pos="-720"/>
                <w:tab w:val="left" w:pos="0"/>
                <w:tab w:val="left" w:pos="4962"/>
                <w:tab w:val="left" w:pos="9214"/>
              </w:tabs>
              <w:autoSpaceDE w:val="0"/>
              <w:autoSpaceDN w:val="0"/>
              <w:spacing w:line="200" w:lineRule="atLeast"/>
              <w:jc w:val="both"/>
              <w:rPr>
                <w:rFonts w:ascii="Arial" w:eastAsia="Arial MT" w:hAnsi="Arial" w:cs="Arial"/>
                <w:b/>
                <w:sz w:val="22"/>
                <w:szCs w:val="22"/>
                <w:lang w:val="es-CO" w:eastAsia="en-US"/>
              </w:rPr>
            </w:pPr>
          </w:p>
          <w:p w14:paraId="02C374BC" w14:textId="77777777" w:rsidR="00522B59" w:rsidRPr="00522B59" w:rsidRDefault="00522B59" w:rsidP="00522B59">
            <w:pPr>
              <w:widowControl w:val="0"/>
              <w:tabs>
                <w:tab w:val="left" w:pos="-720"/>
                <w:tab w:val="left" w:pos="0"/>
                <w:tab w:val="left" w:pos="4962"/>
                <w:tab w:val="left" w:pos="9214"/>
              </w:tabs>
              <w:autoSpaceDE w:val="0"/>
              <w:autoSpaceDN w:val="0"/>
              <w:spacing w:line="200" w:lineRule="atLeast"/>
              <w:jc w:val="both"/>
              <w:rPr>
                <w:rFonts w:ascii="Arial" w:eastAsia="Arial MT" w:hAnsi="Arial" w:cs="Arial"/>
                <w:b/>
                <w:sz w:val="22"/>
                <w:szCs w:val="22"/>
                <w:lang w:val="es-CO" w:eastAsia="en-US"/>
              </w:rPr>
            </w:pPr>
            <w:r w:rsidRPr="00522B59">
              <w:rPr>
                <w:rFonts w:ascii="Arial" w:eastAsia="Arial MT" w:hAnsi="Arial" w:cs="Arial"/>
                <w:b/>
                <w:sz w:val="22"/>
                <w:szCs w:val="22"/>
                <w:lang w:val="es-CO" w:eastAsia="en-US"/>
              </w:rPr>
              <w:t xml:space="preserve">NOTA 2: En el evento en que el contratista utilice en la ejecución del contrato personal por contrato de prestación de servicios deberá, mediante certificación, </w:t>
            </w:r>
            <w:r w:rsidRPr="00522B59">
              <w:rPr>
                <w:rFonts w:ascii="Arial" w:eastAsia="Arial MT" w:hAnsi="Arial" w:cs="Arial"/>
                <w:b/>
                <w:sz w:val="22"/>
                <w:szCs w:val="22"/>
                <w:lang w:val="es-CO" w:eastAsia="en-US"/>
              </w:rPr>
              <w:lastRenderedPageBreak/>
              <w:t xml:space="preserve">acreditar para cada pago que estos cumplen con las obligaciones al sistema integrado de seguridad social y aportes parafiscales. </w:t>
            </w:r>
          </w:p>
          <w:p w14:paraId="1F621143" w14:textId="77777777" w:rsidR="00522B59" w:rsidRPr="00522B59" w:rsidRDefault="00522B59" w:rsidP="00522B59">
            <w:pPr>
              <w:widowControl w:val="0"/>
              <w:tabs>
                <w:tab w:val="left" w:pos="-720"/>
                <w:tab w:val="left" w:pos="0"/>
                <w:tab w:val="left" w:pos="4962"/>
                <w:tab w:val="left" w:pos="9214"/>
              </w:tabs>
              <w:autoSpaceDE w:val="0"/>
              <w:autoSpaceDN w:val="0"/>
              <w:spacing w:line="200" w:lineRule="atLeast"/>
              <w:jc w:val="both"/>
              <w:rPr>
                <w:rFonts w:ascii="Arial" w:eastAsia="Arial MT" w:hAnsi="Arial" w:cs="Arial"/>
                <w:b/>
                <w:sz w:val="22"/>
                <w:szCs w:val="22"/>
                <w:lang w:val="es-CO" w:eastAsia="en-US"/>
              </w:rPr>
            </w:pPr>
          </w:p>
          <w:p w14:paraId="103CFD54" w14:textId="77777777" w:rsidR="00522B59" w:rsidRPr="00522B59" w:rsidRDefault="00522B59" w:rsidP="00522B59">
            <w:pPr>
              <w:widowControl w:val="0"/>
              <w:tabs>
                <w:tab w:val="left" w:pos="-720"/>
                <w:tab w:val="left" w:pos="0"/>
                <w:tab w:val="left" w:pos="4962"/>
                <w:tab w:val="left" w:pos="9214"/>
              </w:tabs>
              <w:autoSpaceDE w:val="0"/>
              <w:autoSpaceDN w:val="0"/>
              <w:spacing w:line="200" w:lineRule="atLeast"/>
              <w:jc w:val="both"/>
              <w:rPr>
                <w:rFonts w:ascii="Arial" w:eastAsia="Arial MT" w:hAnsi="Arial" w:cs="Arial"/>
                <w:b/>
                <w:sz w:val="22"/>
                <w:szCs w:val="22"/>
                <w:lang w:val="es-CO" w:eastAsia="en-US"/>
              </w:rPr>
            </w:pPr>
            <w:r w:rsidRPr="00522B59">
              <w:rPr>
                <w:rFonts w:ascii="Arial" w:eastAsia="Arial MT" w:hAnsi="Arial" w:cs="Arial"/>
                <w:b/>
                <w:sz w:val="22"/>
                <w:szCs w:val="22"/>
                <w:lang w:val="es-CO" w:eastAsia="en-US"/>
              </w:rPr>
              <w:t xml:space="preserve"> </w:t>
            </w:r>
          </w:p>
          <w:p w14:paraId="0ECF3CA9" w14:textId="77777777" w:rsidR="00522B59" w:rsidRPr="00522B59" w:rsidRDefault="00522B59" w:rsidP="00522B59">
            <w:pPr>
              <w:widowControl w:val="0"/>
              <w:tabs>
                <w:tab w:val="left" w:pos="-720"/>
                <w:tab w:val="left" w:pos="0"/>
                <w:tab w:val="left" w:pos="4962"/>
                <w:tab w:val="left" w:pos="9214"/>
              </w:tabs>
              <w:autoSpaceDE w:val="0"/>
              <w:autoSpaceDN w:val="0"/>
              <w:spacing w:line="200" w:lineRule="atLeast"/>
              <w:jc w:val="both"/>
              <w:rPr>
                <w:rFonts w:ascii="Arial" w:eastAsia="Arial MT" w:hAnsi="Arial" w:cs="Arial"/>
                <w:b/>
                <w:sz w:val="22"/>
                <w:szCs w:val="22"/>
                <w:lang w:val="es-CO" w:eastAsia="en-US"/>
              </w:rPr>
            </w:pPr>
          </w:p>
          <w:p w14:paraId="3F56DB43" w14:textId="77777777" w:rsidR="00522B59" w:rsidRPr="00522B59" w:rsidRDefault="00522B59" w:rsidP="00522B59">
            <w:pPr>
              <w:widowControl w:val="0"/>
              <w:tabs>
                <w:tab w:val="left" w:pos="-720"/>
                <w:tab w:val="left" w:pos="0"/>
                <w:tab w:val="left" w:pos="4962"/>
                <w:tab w:val="left" w:pos="9214"/>
              </w:tabs>
              <w:autoSpaceDE w:val="0"/>
              <w:autoSpaceDN w:val="0"/>
              <w:spacing w:line="200" w:lineRule="atLeast"/>
              <w:jc w:val="both"/>
              <w:rPr>
                <w:rFonts w:ascii="Arial" w:eastAsia="Arial MT" w:hAnsi="Arial" w:cs="Arial"/>
                <w:b/>
                <w:sz w:val="22"/>
                <w:szCs w:val="22"/>
                <w:lang w:val="es-CO" w:eastAsia="en-US"/>
              </w:rPr>
            </w:pPr>
            <w:r w:rsidRPr="00522B59">
              <w:rPr>
                <w:rFonts w:ascii="Arial" w:eastAsia="Arial MT" w:hAnsi="Arial" w:cs="Arial"/>
                <w:b/>
                <w:sz w:val="22"/>
                <w:szCs w:val="22"/>
                <w:lang w:val="es-CO" w:eastAsia="en-US"/>
              </w:rPr>
              <w:t xml:space="preserve">NOTA 3: COMPROMISO ANTICORRUPCIÓN – Con la suscripción del contrato, el CONTRATISTA se obliga a prestar apoyo a la acción del Estado Colombiano, para fortalecer la transparencia y la responsabilidad de rendir cuentas y en este contexto asume explícitamente entre otros, los siguientes compromisos, sin perjuicio de la obligación de cumplir la Ley Colombiana, especialmente la Ley 1474 de 2011: a) No ofrecer ni dar dádivas o sobornos, y ninguna otra forma de halago o dádiva a ningún funcionario público en relación con su contrato. b) No celebrar acuerdos o realizar actos o conductas que tengan por objeto la colusión en el presente proceso contractual. c) Obrar con buena fe en las distintas etapas contractuales evitando dilaciones y tropiezos que puedan presentarse y obligándose no sólo a lo pactado expresamente en el contrato, sino a todo lo que corresponda a la naturaleza de este, según la ley, la costumbre o la equidad natural. d) No acceder a peticiones o amenazas de quienes actúen por fuera de la ley, con el fin de obligarlos a hacer u omitir algún acto o hecho. Cuando una situación así se presente, el contratista debe informar inmediatamente su ocurrencia a la Entidad y a las demás autoridades competentes </w:t>
            </w:r>
          </w:p>
          <w:p w14:paraId="02267834" w14:textId="77777777" w:rsidR="00522B59" w:rsidRPr="00522B59" w:rsidRDefault="00522B59" w:rsidP="00522B59">
            <w:pPr>
              <w:widowControl w:val="0"/>
              <w:tabs>
                <w:tab w:val="left" w:pos="-720"/>
                <w:tab w:val="left" w:pos="0"/>
                <w:tab w:val="left" w:pos="4962"/>
                <w:tab w:val="left" w:pos="9214"/>
              </w:tabs>
              <w:autoSpaceDE w:val="0"/>
              <w:autoSpaceDN w:val="0"/>
              <w:spacing w:line="200" w:lineRule="atLeast"/>
              <w:jc w:val="both"/>
              <w:rPr>
                <w:rFonts w:ascii="Arial" w:eastAsia="Arial MT" w:hAnsi="Arial" w:cs="Arial"/>
                <w:b/>
                <w:sz w:val="22"/>
                <w:szCs w:val="22"/>
                <w:lang w:val="es-CO" w:eastAsia="en-US"/>
              </w:rPr>
            </w:pPr>
          </w:p>
          <w:p w14:paraId="18DE14B8" w14:textId="77777777" w:rsidR="00522B59" w:rsidRPr="00522B59" w:rsidRDefault="00522B59" w:rsidP="00522B59">
            <w:pPr>
              <w:widowControl w:val="0"/>
              <w:tabs>
                <w:tab w:val="left" w:pos="-720"/>
                <w:tab w:val="left" w:pos="0"/>
                <w:tab w:val="left" w:pos="4962"/>
                <w:tab w:val="left" w:pos="9214"/>
              </w:tabs>
              <w:autoSpaceDE w:val="0"/>
              <w:autoSpaceDN w:val="0"/>
              <w:spacing w:line="200" w:lineRule="atLeast"/>
              <w:jc w:val="both"/>
              <w:rPr>
                <w:rFonts w:ascii="Arial" w:eastAsia="Arial MT" w:hAnsi="Arial" w:cs="Arial"/>
                <w:b/>
                <w:sz w:val="22"/>
                <w:szCs w:val="22"/>
                <w:lang w:val="es-CO" w:eastAsia="en-US"/>
              </w:rPr>
            </w:pPr>
            <w:r w:rsidRPr="00522B59">
              <w:rPr>
                <w:rFonts w:ascii="Arial" w:eastAsia="Arial MT" w:hAnsi="Arial" w:cs="Arial"/>
                <w:b/>
                <w:sz w:val="22"/>
                <w:szCs w:val="22"/>
                <w:lang w:val="es-CO" w:eastAsia="en-US"/>
              </w:rPr>
              <w:t xml:space="preserve"> </w:t>
            </w:r>
          </w:p>
          <w:p w14:paraId="1ACDA8AC" w14:textId="77777777" w:rsidR="00522B59" w:rsidRPr="00522B59" w:rsidRDefault="00522B59" w:rsidP="00522B59">
            <w:pPr>
              <w:widowControl w:val="0"/>
              <w:tabs>
                <w:tab w:val="left" w:pos="-720"/>
                <w:tab w:val="left" w:pos="0"/>
                <w:tab w:val="left" w:pos="4962"/>
                <w:tab w:val="left" w:pos="9214"/>
              </w:tabs>
              <w:autoSpaceDE w:val="0"/>
              <w:autoSpaceDN w:val="0"/>
              <w:spacing w:line="200" w:lineRule="atLeast"/>
              <w:jc w:val="both"/>
              <w:rPr>
                <w:rFonts w:ascii="Arial" w:eastAsia="Arial MT" w:hAnsi="Arial" w:cs="Arial"/>
                <w:b/>
                <w:sz w:val="22"/>
                <w:szCs w:val="22"/>
                <w:lang w:val="es-CO" w:eastAsia="en-US"/>
              </w:rPr>
            </w:pPr>
          </w:p>
          <w:p w14:paraId="07613A3C" w14:textId="5ECC8016" w:rsidR="003953B8" w:rsidRDefault="00522B59" w:rsidP="00522B59">
            <w:pPr>
              <w:widowControl w:val="0"/>
              <w:tabs>
                <w:tab w:val="left" w:pos="-720"/>
                <w:tab w:val="left" w:pos="0"/>
                <w:tab w:val="left" w:pos="4962"/>
                <w:tab w:val="left" w:pos="9214"/>
              </w:tabs>
              <w:autoSpaceDE w:val="0"/>
              <w:autoSpaceDN w:val="0"/>
              <w:spacing w:line="200" w:lineRule="atLeast"/>
              <w:jc w:val="both"/>
              <w:rPr>
                <w:rFonts w:ascii="Arial" w:eastAsia="Arial MT" w:hAnsi="Arial" w:cs="Arial"/>
                <w:b/>
                <w:sz w:val="22"/>
                <w:szCs w:val="22"/>
                <w:lang w:val="es-CO" w:eastAsia="en-US"/>
              </w:rPr>
            </w:pPr>
            <w:r w:rsidRPr="00522B59">
              <w:rPr>
                <w:rFonts w:ascii="Arial" w:eastAsia="Arial MT" w:hAnsi="Arial" w:cs="Arial"/>
                <w:b/>
                <w:sz w:val="22"/>
                <w:szCs w:val="22"/>
                <w:lang w:val="es-CO" w:eastAsia="en-US"/>
              </w:rPr>
              <w:t>NOTA 4: CUMPLIMIENTO SIGCMA Y SGAS - Con la suscripción del contrato, el CONTRATISTA se compromete a cumplir con la política integrada del SIGCMA, en lo atinente a la política antisoborno y los requisitos del Sistema de Gestión Antisoborno (SGAS), el Sistema de Gestión de Seguridad y Salud en el Trabajo, el Plan de Gestión Ambiental adoptados para la Rama Judicial. El incumplimiento de lo anterior dará lugar a que se tomen las medidas correspondientes.</w:t>
            </w:r>
          </w:p>
          <w:p w14:paraId="29460192" w14:textId="77777777" w:rsidR="003953B8" w:rsidRDefault="003953B8" w:rsidP="005E0F00">
            <w:pPr>
              <w:widowControl w:val="0"/>
              <w:tabs>
                <w:tab w:val="left" w:pos="-720"/>
                <w:tab w:val="left" w:pos="0"/>
                <w:tab w:val="left" w:pos="4962"/>
                <w:tab w:val="left" w:pos="9214"/>
              </w:tabs>
              <w:autoSpaceDE w:val="0"/>
              <w:autoSpaceDN w:val="0"/>
              <w:spacing w:line="200" w:lineRule="atLeast"/>
              <w:jc w:val="both"/>
              <w:rPr>
                <w:rFonts w:ascii="Arial" w:eastAsia="Arial MT" w:hAnsi="Arial" w:cs="Arial"/>
                <w:b/>
                <w:sz w:val="22"/>
                <w:szCs w:val="22"/>
                <w:lang w:val="es-CO" w:eastAsia="en-US"/>
              </w:rPr>
            </w:pPr>
          </w:p>
          <w:p w14:paraId="2D943D73" w14:textId="77777777" w:rsidR="003953B8" w:rsidRPr="006166F7" w:rsidRDefault="003953B8" w:rsidP="005E0F00">
            <w:pPr>
              <w:widowControl w:val="0"/>
              <w:tabs>
                <w:tab w:val="left" w:pos="-720"/>
                <w:tab w:val="left" w:pos="0"/>
                <w:tab w:val="left" w:pos="4962"/>
                <w:tab w:val="left" w:pos="9214"/>
              </w:tabs>
              <w:autoSpaceDE w:val="0"/>
              <w:autoSpaceDN w:val="0"/>
              <w:spacing w:line="200" w:lineRule="atLeast"/>
              <w:jc w:val="both"/>
              <w:rPr>
                <w:rFonts w:ascii="Arial" w:eastAsia="Arial MT" w:hAnsi="Arial" w:cs="Arial"/>
                <w:b/>
                <w:sz w:val="22"/>
                <w:szCs w:val="22"/>
                <w:lang w:val="es-CO" w:eastAsia="en-US"/>
              </w:rPr>
            </w:pPr>
          </w:p>
          <w:p w14:paraId="4DA7B1BE" w14:textId="77777777" w:rsidR="0019320F" w:rsidRDefault="0019320F" w:rsidP="009502D8">
            <w:pPr>
              <w:pStyle w:val="Prrafodelista"/>
              <w:suppressAutoHyphens w:val="0"/>
              <w:ind w:left="0"/>
              <w:contextualSpacing w:val="0"/>
              <w:jc w:val="both"/>
              <w:rPr>
                <w:rFonts w:ascii="Arial" w:hAnsi="Arial" w:cs="Arial"/>
                <w:b/>
                <w:bCs/>
                <w:color w:val="000000"/>
                <w:sz w:val="22"/>
                <w:szCs w:val="22"/>
                <w:lang w:eastAsia="es-CO"/>
              </w:rPr>
            </w:pPr>
            <w:r w:rsidRPr="006166F7">
              <w:rPr>
                <w:rFonts w:ascii="Arial" w:hAnsi="Arial" w:cs="Arial"/>
                <w:b/>
                <w:bCs/>
                <w:color w:val="000000"/>
                <w:sz w:val="22"/>
                <w:szCs w:val="22"/>
                <w:lang w:eastAsia="es-CO"/>
              </w:rPr>
              <w:t>OBLIGACIONES AMBIENTALES</w:t>
            </w:r>
          </w:p>
          <w:p w14:paraId="017D6AD9" w14:textId="0E191E57" w:rsidR="008065B8" w:rsidRDefault="008065B8" w:rsidP="008065B8">
            <w:pPr>
              <w:jc w:val="both"/>
              <w:rPr>
                <w:rFonts w:ascii="Arial" w:hAnsi="Arial" w:cs="Arial"/>
                <w:color w:val="000000"/>
                <w:sz w:val="22"/>
                <w:szCs w:val="22"/>
                <w:lang w:val="es-CO" w:eastAsia="es-CO"/>
              </w:rPr>
            </w:pPr>
          </w:p>
          <w:p w14:paraId="453F03D3" w14:textId="20430FA6" w:rsidR="00522B59" w:rsidRPr="008065B8" w:rsidRDefault="00522B59" w:rsidP="008065B8">
            <w:pPr>
              <w:jc w:val="both"/>
              <w:rPr>
                <w:rFonts w:ascii="Arial" w:hAnsi="Arial" w:cs="Arial"/>
                <w:color w:val="000000"/>
                <w:sz w:val="22"/>
                <w:szCs w:val="22"/>
                <w:lang w:val="es-CO" w:eastAsia="es-CO"/>
              </w:rPr>
            </w:pPr>
            <w:r w:rsidRPr="00522B59">
              <w:rPr>
                <w:rFonts w:ascii="Arial" w:hAnsi="Arial" w:cs="Arial"/>
                <w:color w:val="000000"/>
                <w:sz w:val="22"/>
                <w:szCs w:val="22"/>
                <w:lang w:eastAsia="es-CO"/>
              </w:rPr>
              <w:t>En cumplimiento al Acuerdo PSAA14 -10160 del Consejo Superior de la Judicatura y de la normatividad ambiental vigente a nivel nacional, el contratista debe hacer la entrega de la documentación correspondiente al supervisor, con la cual se garantice el cumplimiento de las siguientes obligaciones ambientales:  </w:t>
            </w:r>
          </w:p>
          <w:p w14:paraId="6D2C6B54" w14:textId="77777777" w:rsidR="008065B8" w:rsidRPr="008065B8" w:rsidRDefault="008065B8" w:rsidP="008065B8">
            <w:pPr>
              <w:jc w:val="both"/>
              <w:rPr>
                <w:rFonts w:ascii="Arial" w:hAnsi="Arial" w:cs="Arial"/>
                <w:color w:val="000000"/>
                <w:sz w:val="22"/>
                <w:szCs w:val="22"/>
                <w:lang w:val="es-CO" w:eastAsia="es-CO"/>
              </w:rPr>
            </w:pPr>
          </w:p>
          <w:p w14:paraId="3FB2D034" w14:textId="77777777" w:rsidR="00522B59" w:rsidRPr="00522B59" w:rsidRDefault="00522B59" w:rsidP="00522B59">
            <w:pPr>
              <w:pStyle w:val="Prrafodelista"/>
              <w:rPr>
                <w:rFonts w:ascii="Arial" w:hAnsi="Arial" w:cs="Arial"/>
                <w:color w:val="000000"/>
                <w:sz w:val="22"/>
                <w:szCs w:val="22"/>
                <w:lang w:val="es-CO" w:eastAsia="es-CO"/>
              </w:rPr>
            </w:pPr>
            <w:r w:rsidRPr="00522B59">
              <w:rPr>
                <w:rFonts w:ascii="Arial" w:hAnsi="Arial" w:cs="Arial"/>
                <w:color w:val="000000"/>
                <w:sz w:val="22"/>
                <w:szCs w:val="22"/>
                <w:lang w:val="es-ES" w:eastAsia="es-CO"/>
              </w:rPr>
              <w:t>Para el inicio de la ejecución del contrato deberá aportar:  </w:t>
            </w:r>
            <w:r w:rsidRPr="00522B59">
              <w:rPr>
                <w:rFonts w:ascii="Arial" w:hAnsi="Arial" w:cs="Arial"/>
                <w:color w:val="000000"/>
                <w:sz w:val="22"/>
                <w:szCs w:val="22"/>
                <w:lang w:val="es-CO" w:eastAsia="es-CO"/>
              </w:rPr>
              <w:t> </w:t>
            </w:r>
          </w:p>
          <w:p w14:paraId="49EA3627" w14:textId="77777777" w:rsidR="00522B59" w:rsidRPr="00522B59" w:rsidRDefault="00522B59" w:rsidP="00522B59">
            <w:pPr>
              <w:pStyle w:val="Prrafodelista"/>
              <w:rPr>
                <w:rFonts w:ascii="Arial" w:hAnsi="Arial" w:cs="Arial"/>
                <w:color w:val="000000"/>
                <w:sz w:val="22"/>
                <w:szCs w:val="22"/>
                <w:lang w:val="es-CO" w:eastAsia="es-CO"/>
              </w:rPr>
            </w:pPr>
            <w:r w:rsidRPr="00522B59">
              <w:rPr>
                <w:rFonts w:ascii="Arial" w:hAnsi="Arial" w:cs="Arial"/>
                <w:color w:val="000000"/>
                <w:sz w:val="22"/>
                <w:szCs w:val="22"/>
                <w:lang w:val="es-CO" w:eastAsia="es-CO"/>
              </w:rPr>
              <w:t> </w:t>
            </w:r>
          </w:p>
          <w:p w14:paraId="392C5926" w14:textId="77777777" w:rsidR="00522B59" w:rsidRPr="00522B59" w:rsidRDefault="00522B59" w:rsidP="00522B59">
            <w:pPr>
              <w:pStyle w:val="Prrafodelista"/>
              <w:numPr>
                <w:ilvl w:val="0"/>
                <w:numId w:val="15"/>
              </w:numPr>
              <w:rPr>
                <w:rFonts w:ascii="Arial" w:hAnsi="Arial" w:cs="Arial"/>
                <w:color w:val="000000"/>
                <w:sz w:val="22"/>
                <w:szCs w:val="22"/>
                <w:lang w:val="es-CO" w:eastAsia="es-CO"/>
              </w:rPr>
            </w:pPr>
            <w:r w:rsidRPr="00522B59">
              <w:rPr>
                <w:rFonts w:ascii="Arial" w:hAnsi="Arial" w:cs="Arial"/>
                <w:color w:val="000000"/>
                <w:sz w:val="22"/>
                <w:szCs w:val="22"/>
                <w:lang w:val="es-ES" w:eastAsia="es-CO"/>
              </w:rPr>
              <w:lastRenderedPageBreak/>
              <w:t>Carta suscrita por el representante legal en el cual se compromete a la adopción e implementación del Plan de Gestión Ambiental de la Rama Judicial, durante la ejecución del contrato. </w:t>
            </w:r>
            <w:r w:rsidRPr="00522B59">
              <w:rPr>
                <w:rFonts w:ascii="Arial" w:hAnsi="Arial" w:cs="Arial"/>
                <w:color w:val="000000"/>
                <w:sz w:val="22"/>
                <w:szCs w:val="22"/>
                <w:lang w:val="es-CO" w:eastAsia="es-CO"/>
              </w:rPr>
              <w:t> </w:t>
            </w:r>
          </w:p>
          <w:p w14:paraId="7564DE9E" w14:textId="77777777" w:rsidR="00522B59" w:rsidRPr="00522B59" w:rsidRDefault="00522B59" w:rsidP="00522B59">
            <w:pPr>
              <w:pStyle w:val="Prrafodelista"/>
              <w:ind w:left="0"/>
              <w:rPr>
                <w:rFonts w:ascii="Arial" w:hAnsi="Arial" w:cs="Arial"/>
                <w:color w:val="000000"/>
                <w:sz w:val="22"/>
                <w:szCs w:val="22"/>
                <w:lang w:val="es-CO" w:eastAsia="es-CO"/>
              </w:rPr>
            </w:pPr>
            <w:r w:rsidRPr="00522B59">
              <w:rPr>
                <w:rFonts w:ascii="Arial" w:hAnsi="Arial" w:cs="Arial"/>
                <w:color w:val="000000"/>
                <w:sz w:val="22"/>
                <w:szCs w:val="22"/>
                <w:lang w:val="es-CO" w:eastAsia="es-CO"/>
              </w:rPr>
              <w:t> </w:t>
            </w:r>
          </w:p>
          <w:p w14:paraId="39BD4F1B" w14:textId="77777777" w:rsidR="00522B59" w:rsidRPr="00522B59" w:rsidRDefault="00522B59" w:rsidP="00522B59">
            <w:pPr>
              <w:pStyle w:val="Prrafodelista"/>
              <w:numPr>
                <w:ilvl w:val="0"/>
                <w:numId w:val="16"/>
              </w:numPr>
              <w:rPr>
                <w:rFonts w:ascii="Arial" w:hAnsi="Arial" w:cs="Arial"/>
                <w:color w:val="000000"/>
                <w:sz w:val="22"/>
                <w:szCs w:val="22"/>
                <w:lang w:val="es-CO" w:eastAsia="es-CO"/>
              </w:rPr>
            </w:pPr>
            <w:r w:rsidRPr="00522B59">
              <w:rPr>
                <w:rFonts w:ascii="Arial" w:hAnsi="Arial" w:cs="Arial"/>
                <w:color w:val="000000"/>
                <w:sz w:val="22"/>
                <w:szCs w:val="22"/>
                <w:lang w:val="es-ES" w:eastAsia="es-CO"/>
              </w:rPr>
              <w:t>Acceder a la inducción del Plan de Gestión Ambiental de la Rama judicial y diligenciar formato de registro suministrado por el profesional del equipo de gestión ambiental de la Rama Judicial que lidere la capacitación. </w:t>
            </w:r>
            <w:r w:rsidRPr="00522B59">
              <w:rPr>
                <w:rFonts w:ascii="Arial" w:hAnsi="Arial" w:cs="Arial"/>
                <w:color w:val="000000"/>
                <w:sz w:val="22"/>
                <w:szCs w:val="22"/>
                <w:lang w:val="es-CO" w:eastAsia="es-CO"/>
              </w:rPr>
              <w:t> </w:t>
            </w:r>
          </w:p>
          <w:p w14:paraId="2E909474" w14:textId="77777777" w:rsidR="00522B59" w:rsidRPr="00522B59" w:rsidRDefault="00522B59" w:rsidP="00522B59">
            <w:pPr>
              <w:pStyle w:val="Prrafodelista"/>
              <w:ind w:left="0"/>
              <w:rPr>
                <w:rFonts w:ascii="Arial" w:hAnsi="Arial" w:cs="Arial"/>
                <w:color w:val="000000"/>
                <w:sz w:val="22"/>
                <w:szCs w:val="22"/>
                <w:lang w:val="es-CO" w:eastAsia="es-CO"/>
              </w:rPr>
            </w:pPr>
            <w:r w:rsidRPr="00522B59">
              <w:rPr>
                <w:rFonts w:ascii="Arial" w:hAnsi="Arial" w:cs="Arial"/>
                <w:color w:val="000000"/>
                <w:sz w:val="22"/>
                <w:szCs w:val="22"/>
                <w:lang w:val="es-CO" w:eastAsia="es-CO"/>
              </w:rPr>
              <w:t> </w:t>
            </w:r>
          </w:p>
          <w:p w14:paraId="7B9BF137" w14:textId="77777777" w:rsidR="00522B59" w:rsidRPr="00522B59" w:rsidRDefault="00522B59" w:rsidP="00522B59">
            <w:pPr>
              <w:pStyle w:val="Prrafodelista"/>
              <w:numPr>
                <w:ilvl w:val="0"/>
                <w:numId w:val="17"/>
              </w:numPr>
              <w:rPr>
                <w:rFonts w:ascii="Arial" w:hAnsi="Arial" w:cs="Arial"/>
                <w:color w:val="000000"/>
                <w:sz w:val="22"/>
                <w:szCs w:val="22"/>
                <w:lang w:val="es-CO" w:eastAsia="es-CO"/>
              </w:rPr>
            </w:pPr>
            <w:r w:rsidRPr="00522B59">
              <w:rPr>
                <w:rFonts w:ascii="Arial" w:hAnsi="Arial" w:cs="Arial"/>
                <w:color w:val="000000"/>
                <w:sz w:val="22"/>
                <w:szCs w:val="22"/>
                <w:lang w:val="es-ES" w:eastAsia="es-CO"/>
              </w:rPr>
              <w:t>Entregar los certificados de calibración de las básculas utilizadas para el pesaje de los vehículos y de los residuos sólidos.</w:t>
            </w:r>
            <w:r w:rsidRPr="00522B59">
              <w:rPr>
                <w:rFonts w:ascii="Arial" w:hAnsi="Arial" w:cs="Arial"/>
                <w:color w:val="000000"/>
                <w:sz w:val="22"/>
                <w:szCs w:val="22"/>
                <w:lang w:val="es-CO" w:eastAsia="es-CO"/>
              </w:rPr>
              <w:t> </w:t>
            </w:r>
          </w:p>
          <w:p w14:paraId="2881CB56" w14:textId="77777777" w:rsidR="00522B59" w:rsidRPr="00522B59" w:rsidRDefault="00522B59" w:rsidP="00522B59">
            <w:pPr>
              <w:pStyle w:val="Prrafodelista"/>
              <w:ind w:left="0"/>
              <w:rPr>
                <w:rFonts w:ascii="Arial" w:hAnsi="Arial" w:cs="Arial"/>
                <w:color w:val="000000"/>
                <w:sz w:val="22"/>
                <w:szCs w:val="22"/>
                <w:lang w:val="es-CO" w:eastAsia="es-CO"/>
              </w:rPr>
            </w:pPr>
            <w:r w:rsidRPr="00522B59">
              <w:rPr>
                <w:rFonts w:ascii="Arial" w:hAnsi="Arial" w:cs="Arial"/>
                <w:color w:val="000000"/>
                <w:sz w:val="22"/>
                <w:szCs w:val="22"/>
                <w:lang w:val="es-CO" w:eastAsia="es-CO"/>
              </w:rPr>
              <w:t> </w:t>
            </w:r>
          </w:p>
          <w:p w14:paraId="16625B91" w14:textId="77777777" w:rsidR="00522B59" w:rsidRPr="00522B59" w:rsidRDefault="00522B59" w:rsidP="00522B59">
            <w:pPr>
              <w:pStyle w:val="Prrafodelista"/>
              <w:numPr>
                <w:ilvl w:val="0"/>
                <w:numId w:val="18"/>
              </w:numPr>
              <w:rPr>
                <w:rFonts w:ascii="Arial" w:hAnsi="Arial" w:cs="Arial"/>
                <w:color w:val="000000"/>
                <w:sz w:val="22"/>
                <w:szCs w:val="22"/>
                <w:lang w:val="es-CO" w:eastAsia="es-CO"/>
              </w:rPr>
            </w:pPr>
            <w:r w:rsidRPr="00522B59">
              <w:rPr>
                <w:rFonts w:ascii="Arial" w:hAnsi="Arial" w:cs="Arial"/>
                <w:color w:val="000000"/>
                <w:sz w:val="22"/>
                <w:szCs w:val="22"/>
                <w:lang w:val="es-ES" w:eastAsia="es-CO"/>
              </w:rPr>
              <w:t>Entregar el listado de los vehículos que realizarán la recolección y transporte de los vehículos al sitio de desintegración, junto con las fichas de mantenimiento de cada vehículo y la revisión técnico mecánica vigente. </w:t>
            </w:r>
            <w:r w:rsidRPr="00522B59">
              <w:rPr>
                <w:rFonts w:ascii="Arial" w:hAnsi="Arial" w:cs="Arial"/>
                <w:color w:val="000000"/>
                <w:sz w:val="22"/>
                <w:szCs w:val="22"/>
                <w:lang w:val="es-CO" w:eastAsia="es-CO"/>
              </w:rPr>
              <w:t> </w:t>
            </w:r>
          </w:p>
          <w:p w14:paraId="565F7B6D" w14:textId="77777777" w:rsidR="00522B59" w:rsidRPr="00522B59" w:rsidRDefault="00522B59" w:rsidP="00522B59">
            <w:pPr>
              <w:pStyle w:val="Prrafodelista"/>
              <w:rPr>
                <w:rFonts w:ascii="Arial" w:hAnsi="Arial" w:cs="Arial"/>
                <w:color w:val="000000"/>
                <w:sz w:val="22"/>
                <w:szCs w:val="22"/>
                <w:lang w:val="es-CO" w:eastAsia="es-CO"/>
              </w:rPr>
            </w:pPr>
            <w:r w:rsidRPr="00522B59">
              <w:rPr>
                <w:rFonts w:ascii="Arial" w:hAnsi="Arial" w:cs="Arial"/>
                <w:color w:val="000000"/>
                <w:sz w:val="22"/>
                <w:szCs w:val="22"/>
                <w:lang w:val="es-CO" w:eastAsia="es-CO"/>
              </w:rPr>
              <w:t> </w:t>
            </w:r>
          </w:p>
          <w:p w14:paraId="280EF5D1" w14:textId="77777777" w:rsidR="00522B59" w:rsidRPr="00522B59" w:rsidRDefault="00522B59" w:rsidP="00522B59">
            <w:pPr>
              <w:pStyle w:val="Prrafodelista"/>
              <w:rPr>
                <w:rFonts w:ascii="Arial" w:hAnsi="Arial" w:cs="Arial"/>
                <w:color w:val="000000"/>
                <w:sz w:val="22"/>
                <w:szCs w:val="22"/>
                <w:lang w:val="es-CO" w:eastAsia="es-CO"/>
              </w:rPr>
            </w:pPr>
            <w:r w:rsidRPr="00522B59">
              <w:rPr>
                <w:rFonts w:ascii="Arial" w:hAnsi="Arial" w:cs="Arial"/>
                <w:color w:val="000000"/>
                <w:sz w:val="22"/>
                <w:szCs w:val="22"/>
                <w:lang w:val="es-ES" w:eastAsia="es-CO"/>
              </w:rPr>
              <w:t>Durante la ejecución del contrato deberá aportar: </w:t>
            </w:r>
            <w:r w:rsidRPr="00522B59">
              <w:rPr>
                <w:rFonts w:ascii="Arial" w:hAnsi="Arial" w:cs="Arial"/>
                <w:color w:val="000000"/>
                <w:sz w:val="22"/>
                <w:szCs w:val="22"/>
                <w:lang w:val="es-CO" w:eastAsia="es-CO"/>
              </w:rPr>
              <w:t> </w:t>
            </w:r>
          </w:p>
          <w:p w14:paraId="60F91802" w14:textId="77777777" w:rsidR="00522B59" w:rsidRPr="00522B59" w:rsidRDefault="00522B59" w:rsidP="00522B59">
            <w:pPr>
              <w:pStyle w:val="Prrafodelista"/>
              <w:rPr>
                <w:rFonts w:ascii="Arial" w:hAnsi="Arial" w:cs="Arial"/>
                <w:color w:val="000000"/>
                <w:sz w:val="22"/>
                <w:szCs w:val="22"/>
                <w:lang w:val="es-CO" w:eastAsia="es-CO"/>
              </w:rPr>
            </w:pPr>
            <w:r w:rsidRPr="00522B59">
              <w:rPr>
                <w:rFonts w:ascii="Arial" w:hAnsi="Arial" w:cs="Arial"/>
                <w:color w:val="000000"/>
                <w:sz w:val="22"/>
                <w:szCs w:val="22"/>
                <w:lang w:val="es-CO" w:eastAsia="es-CO"/>
              </w:rPr>
              <w:t> </w:t>
            </w:r>
          </w:p>
          <w:p w14:paraId="4F1AF0B3" w14:textId="77777777" w:rsidR="00522B59" w:rsidRPr="00522B59" w:rsidRDefault="00522B59" w:rsidP="00522B59">
            <w:pPr>
              <w:pStyle w:val="Prrafodelista"/>
              <w:numPr>
                <w:ilvl w:val="0"/>
                <w:numId w:val="19"/>
              </w:numPr>
              <w:rPr>
                <w:rFonts w:ascii="Arial" w:hAnsi="Arial" w:cs="Arial"/>
                <w:color w:val="000000"/>
                <w:sz w:val="22"/>
                <w:szCs w:val="22"/>
                <w:lang w:val="es-CO" w:eastAsia="es-CO"/>
              </w:rPr>
            </w:pPr>
            <w:r w:rsidRPr="00522B59">
              <w:rPr>
                <w:rFonts w:ascii="Arial" w:hAnsi="Arial" w:cs="Arial"/>
                <w:color w:val="000000"/>
                <w:sz w:val="22"/>
                <w:szCs w:val="22"/>
                <w:lang w:val="es-ES" w:eastAsia="es-CO"/>
              </w:rPr>
              <w:t>Entregar el certificado de desintegración total de los vehículos y motocicletas, en el que se acredite el cumplimiento de la inhabilitación definitiva e irreversible de todas las piezas, equipos y demás elementos integrantes de los automotores desintegrados, con el fin que todos sus componentes no vuelvan a ser reutilizados; a fin de evitar que estos elementos sean remanufacturados y comercializados nuevamente. </w:t>
            </w:r>
            <w:r w:rsidRPr="00522B59">
              <w:rPr>
                <w:rFonts w:ascii="Arial" w:hAnsi="Arial" w:cs="Arial"/>
                <w:color w:val="000000"/>
                <w:sz w:val="22"/>
                <w:szCs w:val="22"/>
                <w:lang w:val="es-CO" w:eastAsia="es-CO"/>
              </w:rPr>
              <w:t> </w:t>
            </w:r>
          </w:p>
          <w:p w14:paraId="5790D30D" w14:textId="77777777" w:rsidR="00522B59" w:rsidRPr="00522B59" w:rsidRDefault="00522B59" w:rsidP="00522B59">
            <w:pPr>
              <w:pStyle w:val="Prrafodelista"/>
              <w:ind w:left="0"/>
              <w:rPr>
                <w:rFonts w:ascii="Arial" w:hAnsi="Arial" w:cs="Arial"/>
                <w:color w:val="000000"/>
                <w:sz w:val="22"/>
                <w:szCs w:val="22"/>
                <w:lang w:val="es-CO" w:eastAsia="es-CO"/>
              </w:rPr>
            </w:pPr>
            <w:r w:rsidRPr="00522B59">
              <w:rPr>
                <w:rFonts w:ascii="Arial" w:hAnsi="Arial" w:cs="Arial"/>
                <w:color w:val="000000"/>
                <w:sz w:val="22"/>
                <w:szCs w:val="22"/>
                <w:lang w:val="es-CO" w:eastAsia="es-CO"/>
              </w:rPr>
              <w:t> </w:t>
            </w:r>
          </w:p>
          <w:p w14:paraId="38D6B9B6" w14:textId="5FFDED7F" w:rsidR="00045C81" w:rsidRPr="00522B59" w:rsidRDefault="00522B59" w:rsidP="00522B59">
            <w:pPr>
              <w:pStyle w:val="Prrafodelista"/>
              <w:numPr>
                <w:ilvl w:val="0"/>
                <w:numId w:val="20"/>
              </w:numPr>
              <w:rPr>
                <w:rFonts w:ascii="Arial" w:hAnsi="Arial" w:cs="Arial"/>
                <w:color w:val="000000"/>
                <w:sz w:val="22"/>
                <w:szCs w:val="22"/>
                <w:lang w:val="es-CO" w:eastAsia="es-CO"/>
              </w:rPr>
            </w:pPr>
            <w:r w:rsidRPr="00522B59">
              <w:rPr>
                <w:rFonts w:ascii="Arial" w:hAnsi="Arial" w:cs="Arial"/>
                <w:color w:val="000000"/>
                <w:sz w:val="22"/>
                <w:szCs w:val="22"/>
                <w:lang w:val="es-ES" w:eastAsia="es-CO"/>
              </w:rPr>
              <w:t>Entregar los manifiestos y certificados correspondientes de la disposición final, de los residuos generados durante el proceso de desintegración.</w:t>
            </w:r>
            <w:r w:rsidRPr="00522B59">
              <w:rPr>
                <w:rFonts w:ascii="Arial" w:hAnsi="Arial" w:cs="Arial"/>
                <w:color w:val="000000"/>
                <w:sz w:val="22"/>
                <w:szCs w:val="22"/>
                <w:lang w:val="es-CO" w:eastAsia="es-CO"/>
              </w:rPr>
              <w:t> </w:t>
            </w:r>
          </w:p>
        </w:tc>
      </w:tr>
      <w:tr w:rsidR="00F21FA6" w:rsidRPr="00221C11" w14:paraId="501ED6AB" w14:textId="77777777" w:rsidTr="009B6189">
        <w:trPr>
          <w:trHeight w:val="45"/>
        </w:trPr>
        <w:tc>
          <w:tcPr>
            <w:tcW w:w="2294" w:type="dxa"/>
            <w:tcBorders>
              <w:top w:val="single" w:sz="4" w:space="0" w:color="auto"/>
              <w:left w:val="single" w:sz="4" w:space="0" w:color="auto"/>
              <w:bottom w:val="single" w:sz="4" w:space="0" w:color="auto"/>
              <w:right w:val="single" w:sz="4" w:space="0" w:color="auto"/>
            </w:tcBorders>
            <w:vAlign w:val="center"/>
            <w:hideMark/>
          </w:tcPr>
          <w:p w14:paraId="39711CD9" w14:textId="77777777" w:rsidR="00F21FA6" w:rsidRPr="00221C11" w:rsidRDefault="00BD5D09" w:rsidP="00BD5D09">
            <w:pPr>
              <w:pStyle w:val="Prrafodelista"/>
              <w:suppressAutoHyphens w:val="0"/>
              <w:spacing w:line="256" w:lineRule="auto"/>
              <w:ind w:left="0"/>
              <w:jc w:val="both"/>
              <w:rPr>
                <w:rFonts w:ascii="Arial" w:hAnsi="Arial" w:cs="Arial"/>
                <w:b/>
                <w:bCs/>
                <w:sz w:val="22"/>
                <w:szCs w:val="22"/>
                <w:lang w:eastAsia="es-CO"/>
              </w:rPr>
            </w:pPr>
            <w:r w:rsidRPr="00221C11">
              <w:rPr>
                <w:rFonts w:ascii="Arial" w:hAnsi="Arial" w:cs="Arial"/>
                <w:b/>
                <w:bCs/>
                <w:sz w:val="22"/>
                <w:szCs w:val="22"/>
                <w:lang w:eastAsia="es-CO"/>
              </w:rPr>
              <w:lastRenderedPageBreak/>
              <w:t>8.</w:t>
            </w:r>
            <w:r w:rsidR="00F21FA6" w:rsidRPr="00221C11">
              <w:rPr>
                <w:rFonts w:ascii="Arial" w:hAnsi="Arial" w:cs="Arial"/>
                <w:b/>
                <w:bCs/>
                <w:sz w:val="22"/>
                <w:szCs w:val="22"/>
                <w:lang w:eastAsia="es-CO"/>
              </w:rPr>
              <w:t>OBLIGACIONES DEL CONSEJO SUPERIOR DE LA JUDICATURA DIRECCION EJECUTIVA DE ADMINISTRACIÓN JUDICIAL</w:t>
            </w:r>
          </w:p>
        </w:tc>
        <w:tc>
          <w:tcPr>
            <w:tcW w:w="8283" w:type="dxa"/>
            <w:gridSpan w:val="3"/>
            <w:tcBorders>
              <w:top w:val="single" w:sz="4" w:space="0" w:color="auto"/>
              <w:left w:val="single" w:sz="4" w:space="0" w:color="auto"/>
              <w:bottom w:val="single" w:sz="4" w:space="0" w:color="auto"/>
              <w:right w:val="single" w:sz="4" w:space="0" w:color="auto"/>
            </w:tcBorders>
            <w:vAlign w:val="center"/>
          </w:tcPr>
          <w:p w14:paraId="75ADB58E" w14:textId="77777777" w:rsidR="00522B59" w:rsidRPr="00522B59" w:rsidRDefault="00522B59" w:rsidP="00522B59">
            <w:pPr>
              <w:suppressAutoHyphens/>
              <w:ind w:right="154"/>
              <w:contextualSpacing/>
              <w:jc w:val="both"/>
              <w:rPr>
                <w:rFonts w:ascii="Arial" w:hAnsi="Arial" w:cs="Arial"/>
                <w:sz w:val="22"/>
                <w:szCs w:val="22"/>
                <w:lang w:val="es-CO" w:eastAsia="es-CO"/>
              </w:rPr>
            </w:pPr>
            <w:r w:rsidRPr="00522B59">
              <w:rPr>
                <w:rFonts w:ascii="Arial" w:hAnsi="Arial" w:cs="Arial"/>
                <w:sz w:val="22"/>
                <w:szCs w:val="22"/>
                <w:lang w:eastAsia="es-CO"/>
              </w:rPr>
              <w:t>En ejercicio del objeto contractual, el Consejo Superior de la Judicatura - Dirección Ejecutiva de Administración Judicial deberá cumplir con las siguientes obligaciones:</w:t>
            </w:r>
            <w:r w:rsidRPr="00522B59">
              <w:rPr>
                <w:rFonts w:ascii="Arial" w:hAnsi="Arial" w:cs="Arial"/>
                <w:sz w:val="22"/>
                <w:szCs w:val="22"/>
                <w:lang w:val="es-CO" w:eastAsia="es-CO"/>
              </w:rPr>
              <w:t> </w:t>
            </w:r>
          </w:p>
          <w:p w14:paraId="241B0D23" w14:textId="77777777" w:rsidR="00522B59" w:rsidRPr="00522B59" w:rsidRDefault="00522B59" w:rsidP="00522B59">
            <w:pPr>
              <w:suppressAutoHyphens/>
              <w:ind w:right="154"/>
              <w:contextualSpacing/>
              <w:jc w:val="both"/>
              <w:rPr>
                <w:rFonts w:ascii="Arial" w:hAnsi="Arial" w:cs="Arial"/>
                <w:sz w:val="22"/>
                <w:szCs w:val="22"/>
                <w:lang w:val="es-CO" w:eastAsia="es-CO"/>
              </w:rPr>
            </w:pPr>
            <w:r w:rsidRPr="00522B59">
              <w:rPr>
                <w:rFonts w:ascii="Arial" w:hAnsi="Arial" w:cs="Arial"/>
                <w:sz w:val="22"/>
                <w:szCs w:val="22"/>
                <w:lang w:val="es-CO" w:eastAsia="es-CO"/>
              </w:rPr>
              <w:t> </w:t>
            </w:r>
          </w:p>
          <w:p w14:paraId="3CD3B7A1" w14:textId="77777777" w:rsidR="00522B59" w:rsidRPr="00522B59" w:rsidRDefault="00522B59" w:rsidP="00522B59">
            <w:pPr>
              <w:numPr>
                <w:ilvl w:val="0"/>
                <w:numId w:val="21"/>
              </w:numPr>
              <w:suppressAutoHyphens/>
              <w:ind w:right="154"/>
              <w:contextualSpacing/>
              <w:jc w:val="both"/>
              <w:rPr>
                <w:rFonts w:ascii="Arial" w:hAnsi="Arial" w:cs="Arial"/>
                <w:sz w:val="22"/>
                <w:szCs w:val="22"/>
                <w:lang w:val="es-CO" w:eastAsia="es-CO"/>
              </w:rPr>
            </w:pPr>
            <w:r w:rsidRPr="00522B59">
              <w:rPr>
                <w:rFonts w:ascii="Arial" w:hAnsi="Arial" w:cs="Arial"/>
                <w:sz w:val="22"/>
                <w:szCs w:val="22"/>
                <w:lang w:eastAsia="es-CO"/>
              </w:rPr>
              <w:t>Requerir el pago al CONTRATISTA de conformidad con el valor por kilogramo pactado y la cantidad de chatarra generada en los procesos de desintegración, efectuando los descuentos por concepto de impuestos y contribuciones a que haya lugar, conforme a la normativa legal vigente.</w:t>
            </w:r>
            <w:r w:rsidRPr="00522B59">
              <w:rPr>
                <w:rFonts w:ascii="Arial" w:hAnsi="Arial" w:cs="Arial"/>
                <w:sz w:val="22"/>
                <w:szCs w:val="22"/>
                <w:lang w:val="es-CO" w:eastAsia="es-CO"/>
              </w:rPr>
              <w:t> </w:t>
            </w:r>
          </w:p>
          <w:p w14:paraId="21387302" w14:textId="77777777" w:rsidR="00522B59" w:rsidRPr="00522B59" w:rsidRDefault="00522B59" w:rsidP="00522B59">
            <w:pPr>
              <w:numPr>
                <w:ilvl w:val="0"/>
                <w:numId w:val="22"/>
              </w:numPr>
              <w:suppressAutoHyphens/>
              <w:ind w:right="154"/>
              <w:contextualSpacing/>
              <w:jc w:val="both"/>
              <w:rPr>
                <w:rFonts w:ascii="Arial" w:hAnsi="Arial" w:cs="Arial"/>
                <w:sz w:val="22"/>
                <w:szCs w:val="22"/>
                <w:lang w:val="es-CO" w:eastAsia="es-CO"/>
              </w:rPr>
            </w:pPr>
            <w:r w:rsidRPr="00522B59">
              <w:rPr>
                <w:rFonts w:ascii="Arial" w:hAnsi="Arial" w:cs="Arial"/>
                <w:sz w:val="22"/>
                <w:szCs w:val="22"/>
                <w:lang w:eastAsia="es-CO"/>
              </w:rPr>
              <w:t>Exigir al contratista la ejecución idónea y oportuna del objeto del contrato.</w:t>
            </w:r>
            <w:r w:rsidRPr="00522B59">
              <w:rPr>
                <w:rFonts w:ascii="Arial" w:hAnsi="Arial" w:cs="Arial"/>
                <w:sz w:val="22"/>
                <w:szCs w:val="22"/>
                <w:lang w:val="es-CO" w:eastAsia="es-CO"/>
              </w:rPr>
              <w:t> </w:t>
            </w:r>
          </w:p>
          <w:p w14:paraId="0DA0CD33" w14:textId="77777777" w:rsidR="00522B59" w:rsidRPr="00522B59" w:rsidRDefault="00522B59" w:rsidP="00522B59">
            <w:pPr>
              <w:numPr>
                <w:ilvl w:val="0"/>
                <w:numId w:val="23"/>
              </w:numPr>
              <w:suppressAutoHyphens/>
              <w:ind w:right="154"/>
              <w:contextualSpacing/>
              <w:jc w:val="both"/>
              <w:rPr>
                <w:rFonts w:ascii="Arial" w:hAnsi="Arial" w:cs="Arial"/>
                <w:sz w:val="22"/>
                <w:szCs w:val="22"/>
                <w:lang w:val="es-CO" w:eastAsia="es-CO"/>
              </w:rPr>
            </w:pPr>
            <w:r w:rsidRPr="00522B59">
              <w:rPr>
                <w:rFonts w:ascii="Arial" w:hAnsi="Arial" w:cs="Arial"/>
                <w:sz w:val="22"/>
                <w:szCs w:val="22"/>
                <w:lang w:eastAsia="es-CO"/>
              </w:rPr>
              <w:t>Supervisar la ejecución del contrato a través de la (s) personas designadas. Para dicha actividad se deben realizar reuniones periódicas de seguimiento, verificación y planeación cuyas conclusiones quedarán registradas en las respectivas actas.</w:t>
            </w:r>
            <w:r w:rsidRPr="00522B59">
              <w:rPr>
                <w:rFonts w:ascii="Arial" w:hAnsi="Arial" w:cs="Arial"/>
                <w:sz w:val="22"/>
                <w:szCs w:val="22"/>
                <w:lang w:val="es-CO" w:eastAsia="es-CO"/>
              </w:rPr>
              <w:t> </w:t>
            </w:r>
          </w:p>
          <w:p w14:paraId="6CECDD37" w14:textId="77777777" w:rsidR="00522B59" w:rsidRPr="00522B59" w:rsidRDefault="00522B59" w:rsidP="00522B59">
            <w:pPr>
              <w:numPr>
                <w:ilvl w:val="0"/>
                <w:numId w:val="24"/>
              </w:numPr>
              <w:suppressAutoHyphens/>
              <w:ind w:right="154"/>
              <w:contextualSpacing/>
              <w:jc w:val="both"/>
              <w:rPr>
                <w:rFonts w:ascii="Arial" w:hAnsi="Arial" w:cs="Arial"/>
                <w:sz w:val="22"/>
                <w:szCs w:val="22"/>
                <w:lang w:val="es-CO" w:eastAsia="es-CO"/>
              </w:rPr>
            </w:pPr>
            <w:r w:rsidRPr="00522B59">
              <w:rPr>
                <w:rFonts w:ascii="Arial" w:hAnsi="Arial" w:cs="Arial"/>
                <w:sz w:val="22"/>
                <w:szCs w:val="22"/>
                <w:lang w:eastAsia="es-CO"/>
              </w:rPr>
              <w:t>Impartir a través del supervisor del contrato, las instrucciones necesarias para la correcta ejecución del contrato.</w:t>
            </w:r>
            <w:r w:rsidRPr="00522B59">
              <w:rPr>
                <w:rFonts w:ascii="Arial" w:hAnsi="Arial" w:cs="Arial"/>
                <w:sz w:val="22"/>
                <w:szCs w:val="22"/>
                <w:lang w:val="es-CO" w:eastAsia="es-CO"/>
              </w:rPr>
              <w:t> </w:t>
            </w:r>
          </w:p>
          <w:p w14:paraId="55EF6FF4" w14:textId="77777777" w:rsidR="00522B59" w:rsidRPr="00522B59" w:rsidRDefault="00522B59" w:rsidP="00522B59">
            <w:pPr>
              <w:numPr>
                <w:ilvl w:val="0"/>
                <w:numId w:val="25"/>
              </w:numPr>
              <w:suppressAutoHyphens/>
              <w:ind w:right="154"/>
              <w:contextualSpacing/>
              <w:jc w:val="both"/>
              <w:rPr>
                <w:rFonts w:ascii="Arial" w:hAnsi="Arial" w:cs="Arial"/>
                <w:sz w:val="22"/>
                <w:szCs w:val="22"/>
                <w:lang w:val="es-CO" w:eastAsia="es-CO"/>
              </w:rPr>
            </w:pPr>
            <w:r w:rsidRPr="00522B59">
              <w:rPr>
                <w:rFonts w:ascii="Arial" w:hAnsi="Arial" w:cs="Arial"/>
                <w:sz w:val="22"/>
                <w:szCs w:val="22"/>
                <w:lang w:eastAsia="es-CO"/>
              </w:rPr>
              <w:t>Suministrar oportunamente la información y el apoyo que requiera el CONTRATISTA, para el cumplimiento de sus obligaciones contractuales.</w:t>
            </w:r>
            <w:r w:rsidRPr="00522B59">
              <w:rPr>
                <w:rFonts w:ascii="Arial" w:hAnsi="Arial" w:cs="Arial"/>
                <w:sz w:val="22"/>
                <w:szCs w:val="22"/>
                <w:lang w:val="es-CO" w:eastAsia="es-CO"/>
              </w:rPr>
              <w:t> </w:t>
            </w:r>
          </w:p>
          <w:p w14:paraId="5DA6CFE9" w14:textId="77777777" w:rsidR="00522B59" w:rsidRPr="00522B59" w:rsidRDefault="00522B59" w:rsidP="00522B59">
            <w:pPr>
              <w:numPr>
                <w:ilvl w:val="0"/>
                <w:numId w:val="26"/>
              </w:numPr>
              <w:suppressAutoHyphens/>
              <w:ind w:right="154"/>
              <w:contextualSpacing/>
              <w:jc w:val="both"/>
              <w:rPr>
                <w:rFonts w:ascii="Arial" w:hAnsi="Arial" w:cs="Arial"/>
                <w:sz w:val="22"/>
                <w:szCs w:val="22"/>
                <w:lang w:val="es-CO" w:eastAsia="es-CO"/>
              </w:rPr>
            </w:pPr>
            <w:r w:rsidRPr="00522B59">
              <w:rPr>
                <w:rFonts w:ascii="Arial" w:hAnsi="Arial" w:cs="Arial"/>
                <w:sz w:val="22"/>
                <w:szCs w:val="22"/>
                <w:lang w:val="es-MX" w:eastAsia="es-CO"/>
              </w:rPr>
              <w:t>Solicitar al contratista en cualquier tiempo, la información que requiera en relación con el contrato y con el cumplimiento de las obligaciones de éste.</w:t>
            </w:r>
            <w:r w:rsidRPr="00522B59">
              <w:rPr>
                <w:rFonts w:ascii="Arial" w:hAnsi="Arial" w:cs="Arial"/>
                <w:sz w:val="22"/>
                <w:szCs w:val="22"/>
                <w:lang w:val="es-CO" w:eastAsia="es-CO"/>
              </w:rPr>
              <w:t> </w:t>
            </w:r>
          </w:p>
          <w:p w14:paraId="6383098A" w14:textId="77777777" w:rsidR="00522B59" w:rsidRPr="00522B59" w:rsidRDefault="00522B59" w:rsidP="00522B59">
            <w:pPr>
              <w:numPr>
                <w:ilvl w:val="0"/>
                <w:numId w:val="27"/>
              </w:numPr>
              <w:suppressAutoHyphens/>
              <w:ind w:right="154"/>
              <w:contextualSpacing/>
              <w:jc w:val="both"/>
              <w:rPr>
                <w:rFonts w:ascii="Arial" w:hAnsi="Arial" w:cs="Arial"/>
                <w:sz w:val="22"/>
                <w:szCs w:val="22"/>
                <w:lang w:val="es-CO" w:eastAsia="es-CO"/>
              </w:rPr>
            </w:pPr>
            <w:r w:rsidRPr="00522B59">
              <w:rPr>
                <w:rFonts w:ascii="Arial" w:hAnsi="Arial" w:cs="Arial"/>
                <w:sz w:val="22"/>
                <w:szCs w:val="22"/>
                <w:lang w:val="es-MX" w:eastAsia="es-CO"/>
              </w:rPr>
              <w:lastRenderedPageBreak/>
              <w:t>Aprobar o rechazar los servicios contratados, si fuere necesario, por intermedio del supervisor.</w:t>
            </w:r>
            <w:r w:rsidRPr="00522B59">
              <w:rPr>
                <w:rFonts w:ascii="Arial" w:hAnsi="Arial" w:cs="Arial"/>
                <w:sz w:val="22"/>
                <w:szCs w:val="22"/>
                <w:lang w:val="es-CO" w:eastAsia="es-CO"/>
              </w:rPr>
              <w:t> </w:t>
            </w:r>
          </w:p>
          <w:p w14:paraId="292EFAB0" w14:textId="17C9F0A0" w:rsidR="006F6FE7" w:rsidRPr="00522B59" w:rsidRDefault="00522B59" w:rsidP="006F6FE7">
            <w:pPr>
              <w:numPr>
                <w:ilvl w:val="0"/>
                <w:numId w:val="28"/>
              </w:numPr>
              <w:suppressAutoHyphens/>
              <w:ind w:right="154"/>
              <w:contextualSpacing/>
              <w:jc w:val="both"/>
              <w:rPr>
                <w:rFonts w:ascii="Arial" w:hAnsi="Arial" w:cs="Arial"/>
                <w:sz w:val="22"/>
                <w:szCs w:val="22"/>
                <w:lang w:val="es-CO" w:eastAsia="es-CO"/>
              </w:rPr>
            </w:pPr>
            <w:r w:rsidRPr="00522B59">
              <w:rPr>
                <w:rFonts w:ascii="Arial" w:hAnsi="Arial" w:cs="Arial"/>
                <w:sz w:val="22"/>
                <w:szCs w:val="22"/>
                <w:lang w:eastAsia="es-CO"/>
              </w:rPr>
              <w:t>Todas las demás que surjan de la naturaleza del contrato.</w:t>
            </w:r>
            <w:r w:rsidRPr="00522B59">
              <w:rPr>
                <w:rFonts w:ascii="Arial" w:hAnsi="Arial" w:cs="Arial"/>
                <w:sz w:val="22"/>
                <w:szCs w:val="22"/>
                <w:lang w:val="es-CO" w:eastAsia="es-CO"/>
              </w:rPr>
              <w:t> </w:t>
            </w:r>
          </w:p>
          <w:p w14:paraId="66A1FAB9" w14:textId="55649AE9" w:rsidR="00A3691F" w:rsidRPr="006F6FE7" w:rsidRDefault="00A3691F" w:rsidP="00522B59">
            <w:pPr>
              <w:suppressAutoHyphens/>
              <w:ind w:right="154"/>
              <w:contextualSpacing/>
              <w:jc w:val="both"/>
              <w:rPr>
                <w:rFonts w:ascii="Arial" w:hAnsi="Arial" w:cs="Arial"/>
                <w:sz w:val="22"/>
                <w:szCs w:val="22"/>
                <w:lang w:val="es-CO" w:eastAsia="es-CO"/>
              </w:rPr>
            </w:pPr>
          </w:p>
        </w:tc>
      </w:tr>
      <w:tr w:rsidR="00F21FA6" w:rsidRPr="00221C11" w14:paraId="1BBD6FF4" w14:textId="77777777" w:rsidTr="009B6189">
        <w:trPr>
          <w:trHeight w:val="206"/>
        </w:trPr>
        <w:tc>
          <w:tcPr>
            <w:tcW w:w="2294" w:type="dxa"/>
            <w:tcBorders>
              <w:top w:val="single" w:sz="4" w:space="0" w:color="auto"/>
              <w:left w:val="single" w:sz="4" w:space="0" w:color="auto"/>
              <w:bottom w:val="single" w:sz="4" w:space="0" w:color="auto"/>
              <w:right w:val="single" w:sz="4" w:space="0" w:color="auto"/>
            </w:tcBorders>
            <w:vAlign w:val="center"/>
            <w:hideMark/>
          </w:tcPr>
          <w:p w14:paraId="09BD0BDD" w14:textId="77777777" w:rsidR="00F21FA6" w:rsidRPr="00221C11" w:rsidRDefault="00BD5D09" w:rsidP="00BD5D09">
            <w:pPr>
              <w:pStyle w:val="Prrafodelista"/>
              <w:suppressAutoHyphens w:val="0"/>
              <w:spacing w:line="256" w:lineRule="auto"/>
              <w:ind w:left="0"/>
              <w:jc w:val="both"/>
              <w:rPr>
                <w:rFonts w:ascii="Arial" w:hAnsi="Arial" w:cs="Arial"/>
                <w:b/>
                <w:bCs/>
                <w:sz w:val="22"/>
                <w:szCs w:val="22"/>
                <w:lang w:eastAsia="es-CO"/>
              </w:rPr>
            </w:pPr>
            <w:r w:rsidRPr="00221C11">
              <w:rPr>
                <w:rFonts w:ascii="Arial" w:hAnsi="Arial" w:cs="Arial"/>
                <w:b/>
                <w:bCs/>
                <w:sz w:val="22"/>
                <w:szCs w:val="22"/>
                <w:lang w:eastAsia="es-CO"/>
              </w:rPr>
              <w:lastRenderedPageBreak/>
              <w:t>9.</w:t>
            </w:r>
            <w:r w:rsidR="00F21FA6" w:rsidRPr="00221C11">
              <w:rPr>
                <w:rFonts w:ascii="Arial" w:hAnsi="Arial" w:cs="Arial"/>
                <w:b/>
                <w:bCs/>
                <w:sz w:val="22"/>
                <w:szCs w:val="22"/>
                <w:lang w:eastAsia="es-CO"/>
              </w:rPr>
              <w:t>DOCUMENTOS INTEGRANTES DEL CONTRATO</w:t>
            </w:r>
          </w:p>
        </w:tc>
        <w:tc>
          <w:tcPr>
            <w:tcW w:w="8283" w:type="dxa"/>
            <w:gridSpan w:val="3"/>
            <w:tcBorders>
              <w:top w:val="single" w:sz="4" w:space="0" w:color="auto"/>
              <w:left w:val="single" w:sz="4" w:space="0" w:color="auto"/>
              <w:bottom w:val="single" w:sz="4" w:space="0" w:color="auto"/>
              <w:right w:val="single" w:sz="4" w:space="0" w:color="auto"/>
            </w:tcBorders>
            <w:vAlign w:val="center"/>
            <w:hideMark/>
          </w:tcPr>
          <w:p w14:paraId="5D1A3821" w14:textId="77777777" w:rsidR="007032F6" w:rsidRPr="00221C11" w:rsidRDefault="00F21FA6" w:rsidP="001C2D70">
            <w:pPr>
              <w:shd w:val="clear" w:color="auto" w:fill="FFFFFF"/>
              <w:spacing w:line="256" w:lineRule="auto"/>
              <w:jc w:val="both"/>
              <w:rPr>
                <w:rFonts w:ascii="Arial" w:hAnsi="Arial" w:cs="Arial"/>
                <w:sz w:val="22"/>
                <w:szCs w:val="22"/>
                <w:lang w:eastAsia="es-CO"/>
              </w:rPr>
            </w:pPr>
            <w:r w:rsidRPr="00221C11">
              <w:rPr>
                <w:rFonts w:ascii="Arial" w:hAnsi="Arial" w:cs="Arial"/>
                <w:sz w:val="22"/>
                <w:szCs w:val="22"/>
                <w:lang w:eastAsia="es-CO"/>
              </w:rPr>
              <w:t xml:space="preserve">Hacen parte del contrato todas las actuaciones y documentos, surtidas y expedidos, respectivamente en las etapas precontractual, contractual, en la liquidación </w:t>
            </w:r>
            <w:proofErr w:type="gramStart"/>
            <w:r w:rsidRPr="00221C11">
              <w:rPr>
                <w:rFonts w:ascii="Arial" w:hAnsi="Arial" w:cs="Arial"/>
                <w:sz w:val="22"/>
                <w:szCs w:val="22"/>
                <w:lang w:eastAsia="es-CO"/>
              </w:rPr>
              <w:t>del mismo</w:t>
            </w:r>
            <w:proofErr w:type="gramEnd"/>
            <w:r w:rsidRPr="00221C11">
              <w:rPr>
                <w:rFonts w:ascii="Arial" w:hAnsi="Arial" w:cs="Arial"/>
                <w:sz w:val="22"/>
                <w:szCs w:val="22"/>
                <w:lang w:eastAsia="es-CO"/>
              </w:rPr>
              <w:t xml:space="preserve"> cuando haya lugar a ella, y en la etapa post contractual, y por tanto tienen fuerza vinculante con el presente documento.</w:t>
            </w:r>
          </w:p>
          <w:p w14:paraId="76BB753C" w14:textId="77777777" w:rsidR="007032F6" w:rsidRPr="00221C11" w:rsidRDefault="007032F6" w:rsidP="001C2D70">
            <w:pPr>
              <w:jc w:val="both"/>
              <w:rPr>
                <w:rFonts w:ascii="Arial" w:hAnsi="Arial" w:cs="Arial"/>
                <w:sz w:val="22"/>
                <w:szCs w:val="22"/>
                <w:lang w:eastAsia="es-CO"/>
              </w:rPr>
            </w:pPr>
          </w:p>
        </w:tc>
      </w:tr>
      <w:tr w:rsidR="00F21FA6" w:rsidRPr="00221C11" w14:paraId="66201855" w14:textId="77777777" w:rsidTr="009B6189">
        <w:trPr>
          <w:trHeight w:val="194"/>
        </w:trPr>
        <w:tc>
          <w:tcPr>
            <w:tcW w:w="10577"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8284FAB" w14:textId="77777777" w:rsidR="00F21FA6" w:rsidRPr="00221C11" w:rsidRDefault="00F21FA6" w:rsidP="00240D91">
            <w:pPr>
              <w:pStyle w:val="Prrafodelista"/>
              <w:numPr>
                <w:ilvl w:val="0"/>
                <w:numId w:val="1"/>
              </w:numPr>
              <w:suppressAutoHyphens w:val="0"/>
              <w:spacing w:line="256" w:lineRule="auto"/>
              <w:jc w:val="center"/>
              <w:rPr>
                <w:rFonts w:ascii="Arial" w:hAnsi="Arial" w:cs="Arial"/>
                <w:b/>
                <w:sz w:val="22"/>
                <w:szCs w:val="22"/>
                <w:lang w:eastAsia="es-CO"/>
              </w:rPr>
            </w:pPr>
            <w:r w:rsidRPr="00221C11">
              <w:rPr>
                <w:rFonts w:ascii="Arial" w:hAnsi="Arial" w:cs="Arial"/>
                <w:b/>
                <w:bCs/>
                <w:color w:val="000000"/>
                <w:sz w:val="22"/>
                <w:szCs w:val="22"/>
                <w:lang w:eastAsia="es-CO"/>
              </w:rPr>
              <w:t>ESTIPULACIONES CONTRACTUALES ADICIONALES</w:t>
            </w:r>
          </w:p>
        </w:tc>
      </w:tr>
      <w:tr w:rsidR="00F21FA6" w:rsidRPr="00221C11" w14:paraId="78D62448" w14:textId="77777777" w:rsidTr="009B6189">
        <w:trPr>
          <w:trHeight w:val="490"/>
        </w:trPr>
        <w:tc>
          <w:tcPr>
            <w:tcW w:w="2294" w:type="dxa"/>
            <w:tcBorders>
              <w:top w:val="single" w:sz="4" w:space="0" w:color="auto"/>
              <w:left w:val="single" w:sz="4" w:space="0" w:color="auto"/>
              <w:bottom w:val="single" w:sz="4" w:space="0" w:color="auto"/>
              <w:right w:val="single" w:sz="4" w:space="0" w:color="auto"/>
            </w:tcBorders>
            <w:vAlign w:val="center"/>
            <w:hideMark/>
          </w:tcPr>
          <w:p w14:paraId="016222DD" w14:textId="77777777" w:rsidR="00F21FA6" w:rsidRPr="00221C11" w:rsidRDefault="00BD5D09" w:rsidP="00BD5D09">
            <w:pPr>
              <w:pStyle w:val="Prrafodelista"/>
              <w:suppressAutoHyphens w:val="0"/>
              <w:spacing w:line="256" w:lineRule="auto"/>
              <w:ind w:left="0"/>
              <w:jc w:val="both"/>
              <w:rPr>
                <w:rFonts w:ascii="Arial" w:hAnsi="Arial" w:cs="Arial"/>
                <w:b/>
                <w:bCs/>
                <w:sz w:val="22"/>
                <w:szCs w:val="22"/>
                <w:lang w:eastAsia="es-CO"/>
              </w:rPr>
            </w:pPr>
            <w:r w:rsidRPr="00221C11">
              <w:rPr>
                <w:rFonts w:ascii="Arial" w:hAnsi="Arial" w:cs="Arial"/>
                <w:b/>
                <w:bCs/>
                <w:sz w:val="22"/>
                <w:szCs w:val="22"/>
                <w:lang w:eastAsia="es-CO"/>
              </w:rPr>
              <w:t>10.</w:t>
            </w:r>
            <w:r w:rsidR="00F21FA6" w:rsidRPr="00221C11">
              <w:rPr>
                <w:rFonts w:ascii="Arial" w:hAnsi="Arial" w:cs="Arial"/>
                <w:b/>
                <w:bCs/>
                <w:sz w:val="22"/>
                <w:szCs w:val="22"/>
                <w:lang w:eastAsia="es-CO"/>
              </w:rPr>
              <w:t>ESTIPULACIONES CONTRACTUALES ADICIONALES</w:t>
            </w:r>
          </w:p>
        </w:tc>
        <w:tc>
          <w:tcPr>
            <w:tcW w:w="8283" w:type="dxa"/>
            <w:gridSpan w:val="3"/>
            <w:tcBorders>
              <w:top w:val="single" w:sz="4" w:space="0" w:color="auto"/>
              <w:left w:val="single" w:sz="4" w:space="0" w:color="auto"/>
              <w:bottom w:val="single" w:sz="4" w:space="0" w:color="auto"/>
              <w:right w:val="single" w:sz="4" w:space="0" w:color="auto"/>
            </w:tcBorders>
            <w:vAlign w:val="center"/>
            <w:hideMark/>
          </w:tcPr>
          <w:p w14:paraId="2169DF83" w14:textId="77777777" w:rsidR="00F21FA6" w:rsidRPr="00221C11" w:rsidRDefault="00F21FA6">
            <w:pPr>
              <w:spacing w:line="256" w:lineRule="auto"/>
              <w:jc w:val="both"/>
              <w:rPr>
                <w:rFonts w:ascii="Arial" w:hAnsi="Arial" w:cs="Arial"/>
                <w:sz w:val="22"/>
                <w:szCs w:val="22"/>
                <w:lang w:eastAsia="es-CO"/>
              </w:rPr>
            </w:pPr>
            <w:r w:rsidRPr="00221C11">
              <w:rPr>
                <w:rFonts w:ascii="Arial" w:hAnsi="Arial" w:cs="Arial"/>
                <w:sz w:val="22"/>
                <w:szCs w:val="22"/>
                <w:lang w:eastAsia="es-CO"/>
              </w:rPr>
              <w:t xml:space="preserve">Se aplican y hacen parte del contrato y por tanto tiene fuerza vinculante las estipulaciones consignadas en el Estudio Previo, la propuesta presentada, documentos publicados en el Sistema Electrónico de Contratación “SECOP”, </w:t>
            </w:r>
            <w:r w:rsidRPr="00221C11">
              <w:rPr>
                <w:rFonts w:ascii="Arial" w:hAnsi="Arial" w:cs="Arial"/>
                <w:bCs/>
                <w:sz w:val="22"/>
                <w:szCs w:val="22"/>
              </w:rPr>
              <w:t xml:space="preserve">y la información contenida </w:t>
            </w:r>
            <w:r w:rsidRPr="00221C11">
              <w:rPr>
                <w:rFonts w:ascii="Arial" w:hAnsi="Arial" w:cs="Arial"/>
                <w:sz w:val="22"/>
                <w:szCs w:val="22"/>
                <w:lang w:eastAsia="es-CO"/>
              </w:rPr>
              <w:t>en el anverso de este documento, o en anexo al mismo, según corresponda, en consideración a su naturaleza y régimen legal.</w:t>
            </w:r>
          </w:p>
        </w:tc>
      </w:tr>
      <w:tr w:rsidR="00F21FA6" w:rsidRPr="00221C11" w14:paraId="6F1BCBF5" w14:textId="77777777" w:rsidTr="009B6189">
        <w:trPr>
          <w:trHeight w:val="490"/>
        </w:trPr>
        <w:tc>
          <w:tcPr>
            <w:tcW w:w="10577" w:type="dxa"/>
            <w:gridSpan w:val="4"/>
            <w:tcBorders>
              <w:top w:val="single" w:sz="4" w:space="0" w:color="auto"/>
              <w:left w:val="single" w:sz="4" w:space="0" w:color="auto"/>
              <w:bottom w:val="single" w:sz="4" w:space="0" w:color="auto"/>
              <w:right w:val="single" w:sz="4" w:space="0" w:color="auto"/>
            </w:tcBorders>
            <w:hideMark/>
          </w:tcPr>
          <w:p w14:paraId="128C4879" w14:textId="3EC58C40" w:rsidR="00F21FA6" w:rsidRPr="00221C11" w:rsidRDefault="00F21FA6">
            <w:pPr>
              <w:autoSpaceDE w:val="0"/>
              <w:autoSpaceDN w:val="0"/>
              <w:adjustRightInd w:val="0"/>
              <w:spacing w:before="60" w:line="256" w:lineRule="auto"/>
              <w:ind w:left="41" w:right="59"/>
              <w:jc w:val="both"/>
              <w:rPr>
                <w:rFonts w:ascii="Arial" w:eastAsia="Calibri" w:hAnsi="Arial" w:cs="Arial"/>
                <w:kern w:val="2"/>
                <w:sz w:val="22"/>
                <w:szCs w:val="22"/>
                <w:lang w:eastAsia="ar-SA"/>
              </w:rPr>
            </w:pPr>
            <w:r w:rsidRPr="00221C11">
              <w:rPr>
                <w:rFonts w:ascii="Arial" w:eastAsia="Calibri" w:hAnsi="Arial" w:cs="Arial"/>
                <w:b/>
                <w:kern w:val="2"/>
                <w:sz w:val="22"/>
                <w:szCs w:val="22"/>
                <w:u w:val="single"/>
              </w:rPr>
              <w:t>1</w:t>
            </w:r>
            <w:r w:rsidR="009502D8">
              <w:rPr>
                <w:rFonts w:ascii="Arial" w:eastAsia="Calibri" w:hAnsi="Arial" w:cs="Arial"/>
                <w:b/>
                <w:kern w:val="2"/>
                <w:sz w:val="22"/>
                <w:szCs w:val="22"/>
                <w:u w:val="single"/>
              </w:rPr>
              <w:t>1</w:t>
            </w:r>
            <w:r w:rsidRPr="00221C11">
              <w:rPr>
                <w:rFonts w:ascii="Arial" w:eastAsia="Calibri" w:hAnsi="Arial" w:cs="Arial"/>
                <w:b/>
                <w:kern w:val="2"/>
                <w:sz w:val="22"/>
                <w:szCs w:val="22"/>
                <w:u w:val="single"/>
              </w:rPr>
              <w:t>) EXCLUSIÓN DE RELACIÓN LABORAL:</w:t>
            </w:r>
            <w:r w:rsidRPr="00221C11">
              <w:rPr>
                <w:rFonts w:ascii="Arial" w:eastAsia="Calibri" w:hAnsi="Arial" w:cs="Arial"/>
                <w:kern w:val="2"/>
                <w:sz w:val="22"/>
                <w:szCs w:val="22"/>
              </w:rPr>
              <w:t xml:space="preserve"> El contrato no genera relación laboral, en consecuencia, el Contratista actúa de manera independiente y con total autonomía técnica y administrativa, sin ningún tipo de subordinación con el </w:t>
            </w:r>
            <w:r w:rsidRPr="00221C11">
              <w:rPr>
                <w:rFonts w:ascii="Arial" w:eastAsia="Calibri" w:hAnsi="Arial" w:cs="Arial"/>
                <w:b/>
                <w:kern w:val="2"/>
                <w:sz w:val="22"/>
                <w:szCs w:val="22"/>
              </w:rPr>
              <w:t>CONSEJO SUPERIOR</w:t>
            </w:r>
            <w:r w:rsidRPr="00221C11">
              <w:rPr>
                <w:rFonts w:ascii="Arial" w:eastAsia="Calibri" w:hAnsi="Arial" w:cs="Arial"/>
                <w:kern w:val="2"/>
                <w:sz w:val="22"/>
                <w:szCs w:val="22"/>
              </w:rPr>
              <w:t>, por lo tanto, no da lugar a reconocimiento y pago de prestaciones sociales.</w:t>
            </w:r>
            <w:r w:rsidRPr="00221C11">
              <w:rPr>
                <w:rFonts w:ascii="Arial" w:eastAsia="Calibri" w:hAnsi="Arial" w:cs="Arial"/>
                <w:b/>
                <w:kern w:val="2"/>
                <w:sz w:val="22"/>
                <w:szCs w:val="22"/>
                <w:u w:val="single"/>
              </w:rPr>
              <w:t xml:space="preserve"> 1</w:t>
            </w:r>
            <w:r w:rsidR="009502D8">
              <w:rPr>
                <w:rFonts w:ascii="Arial" w:eastAsia="Calibri" w:hAnsi="Arial" w:cs="Arial"/>
                <w:b/>
                <w:kern w:val="2"/>
                <w:sz w:val="22"/>
                <w:szCs w:val="22"/>
                <w:u w:val="single"/>
              </w:rPr>
              <w:t>2</w:t>
            </w:r>
            <w:r w:rsidRPr="00221C11">
              <w:rPr>
                <w:rFonts w:ascii="Arial" w:eastAsia="Calibri" w:hAnsi="Arial" w:cs="Arial"/>
                <w:b/>
                <w:kern w:val="2"/>
                <w:sz w:val="22"/>
                <w:szCs w:val="22"/>
                <w:u w:val="single"/>
              </w:rPr>
              <w:t xml:space="preserve">) INDEMNIDAD DEL CONSEJO SUPERIOR: </w:t>
            </w:r>
            <w:r w:rsidRPr="00221C11">
              <w:rPr>
                <w:rFonts w:ascii="Arial" w:eastAsia="Calibri" w:hAnsi="Arial" w:cs="Arial"/>
                <w:kern w:val="2"/>
                <w:sz w:val="22"/>
                <w:szCs w:val="22"/>
              </w:rPr>
              <w:t xml:space="preserve">El Contratista mantendrá indemne al </w:t>
            </w:r>
            <w:r w:rsidRPr="00221C11">
              <w:rPr>
                <w:rFonts w:ascii="Arial" w:eastAsia="Calibri" w:hAnsi="Arial" w:cs="Arial"/>
                <w:b/>
                <w:kern w:val="2"/>
                <w:sz w:val="22"/>
                <w:szCs w:val="22"/>
              </w:rPr>
              <w:t>CONSEJO SUPERIOR</w:t>
            </w:r>
            <w:r w:rsidRPr="00221C11">
              <w:rPr>
                <w:rFonts w:ascii="Arial" w:eastAsia="Calibri" w:hAnsi="Arial" w:cs="Arial"/>
                <w:kern w:val="2"/>
                <w:sz w:val="22"/>
                <w:szCs w:val="22"/>
              </w:rPr>
              <w:t xml:space="preserve"> contra todo reclamo, demanda, acción legal, y costos que puedan causarse o surgir por daños o lesiones a personas o a propiedades de terrenos ocasionados por el Contratista o su personal, durante la ejecución del objeto de este contrato. </w:t>
            </w:r>
            <w:r w:rsidRPr="00221C11">
              <w:rPr>
                <w:rFonts w:ascii="Arial" w:eastAsia="Calibri" w:hAnsi="Arial" w:cs="Arial"/>
                <w:b/>
                <w:kern w:val="2"/>
                <w:sz w:val="22"/>
                <w:szCs w:val="22"/>
                <w:u w:val="single"/>
              </w:rPr>
              <w:t>1</w:t>
            </w:r>
            <w:r w:rsidR="009502D8">
              <w:rPr>
                <w:rFonts w:ascii="Arial" w:eastAsia="Calibri" w:hAnsi="Arial" w:cs="Arial"/>
                <w:b/>
                <w:kern w:val="2"/>
                <w:sz w:val="22"/>
                <w:szCs w:val="22"/>
                <w:u w:val="single"/>
              </w:rPr>
              <w:t>3</w:t>
            </w:r>
            <w:r w:rsidRPr="00221C11">
              <w:rPr>
                <w:rFonts w:ascii="Arial" w:eastAsia="Calibri" w:hAnsi="Arial" w:cs="Arial"/>
                <w:b/>
                <w:kern w:val="2"/>
                <w:sz w:val="22"/>
                <w:szCs w:val="22"/>
                <w:u w:val="single"/>
              </w:rPr>
              <w:t>) GARANTÍA LEGAL:</w:t>
            </w:r>
            <w:r w:rsidRPr="00221C11">
              <w:rPr>
                <w:rStyle w:val="FontStyle19"/>
                <w:rFonts w:ascii="Arial" w:eastAsia="Calibri" w:hAnsi="Arial" w:cs="Arial"/>
                <w:kern w:val="2"/>
                <w:sz w:val="22"/>
                <w:szCs w:val="22"/>
                <w:lang w:val="es-ES_tradnl" w:eastAsia="es-ES_tradnl"/>
              </w:rPr>
              <w:t xml:space="preserve"> El CONTRATISTA</w:t>
            </w:r>
            <w:r w:rsidRPr="00221C11">
              <w:rPr>
                <w:rStyle w:val="FontStyle19"/>
                <w:rFonts w:ascii="Arial" w:eastAsia="Calibri" w:hAnsi="Arial" w:cs="Arial"/>
                <w:b/>
                <w:kern w:val="2"/>
                <w:sz w:val="22"/>
                <w:szCs w:val="22"/>
                <w:lang w:val="es-ES_tradnl" w:eastAsia="es-ES_tradnl"/>
              </w:rPr>
              <w:t xml:space="preserve"> </w:t>
            </w:r>
            <w:r w:rsidRPr="00221C11">
              <w:rPr>
                <w:rStyle w:val="FontStyle19"/>
                <w:rFonts w:ascii="Arial" w:eastAsia="Calibri" w:hAnsi="Arial" w:cs="Arial"/>
                <w:kern w:val="2"/>
                <w:sz w:val="22"/>
                <w:szCs w:val="22"/>
                <w:lang w:val="es-ES_tradnl" w:eastAsia="es-ES_tradnl"/>
              </w:rPr>
              <w:t xml:space="preserve">se obliga a responder por la calidad, idoneidad, seguridad y el buen estado y funcionamiento de los productos entregados, en los términos establecidos en los artículos 7 a 12 de la Ley 1480 de 2011. </w:t>
            </w:r>
            <w:r w:rsidRPr="00221C11">
              <w:rPr>
                <w:rFonts w:ascii="Arial" w:eastAsia="Calibri" w:hAnsi="Arial" w:cs="Arial"/>
                <w:b/>
                <w:bCs/>
                <w:kern w:val="2"/>
                <w:sz w:val="22"/>
                <w:szCs w:val="22"/>
                <w:u w:val="single"/>
              </w:rPr>
              <w:t>1</w:t>
            </w:r>
            <w:r w:rsidR="009502D8">
              <w:rPr>
                <w:rFonts w:ascii="Arial" w:eastAsia="Calibri" w:hAnsi="Arial" w:cs="Arial"/>
                <w:b/>
                <w:bCs/>
                <w:kern w:val="2"/>
                <w:sz w:val="22"/>
                <w:szCs w:val="22"/>
                <w:u w:val="single"/>
              </w:rPr>
              <w:t>4</w:t>
            </w:r>
            <w:r w:rsidRPr="00221C11">
              <w:rPr>
                <w:rFonts w:ascii="Arial" w:eastAsia="Calibri" w:hAnsi="Arial" w:cs="Arial"/>
                <w:b/>
                <w:bCs/>
                <w:kern w:val="2"/>
                <w:sz w:val="22"/>
                <w:szCs w:val="22"/>
                <w:u w:val="single"/>
              </w:rPr>
              <w:t>) PENAL PECUNIARIA:</w:t>
            </w:r>
            <w:r w:rsidRPr="00221C11">
              <w:rPr>
                <w:rFonts w:ascii="Arial" w:eastAsia="Calibri" w:hAnsi="Arial" w:cs="Arial"/>
                <w:b/>
                <w:bCs/>
                <w:kern w:val="2"/>
                <w:sz w:val="22"/>
                <w:szCs w:val="22"/>
              </w:rPr>
              <w:t xml:space="preserve"> </w:t>
            </w:r>
            <w:r w:rsidRPr="00221C11">
              <w:rPr>
                <w:rFonts w:ascii="Arial" w:eastAsia="Calibri" w:hAnsi="Arial" w:cs="Arial"/>
                <w:bCs/>
                <w:kern w:val="2"/>
                <w:sz w:val="22"/>
                <w:szCs w:val="22"/>
              </w:rPr>
              <w:t xml:space="preserve">Las partes pactan como sanción pecuniaria, entendida como la tasación anticipada de los perjuicios, el equivalente al veinte por ciento (20%) del valor del contrato en caso de incumplimiento total o parcial de las obligaciones contractuales a cargo del Contratista, sin que lo anterior sea óbice para que se impongan las multas a que haya lugar y/o reclamaciones por los perjuicios ocasionados. </w:t>
            </w:r>
            <w:r w:rsidRPr="00221C11">
              <w:rPr>
                <w:rFonts w:ascii="Arial" w:eastAsia="Calibri" w:hAnsi="Arial" w:cs="Arial"/>
                <w:b/>
                <w:bCs/>
                <w:kern w:val="2"/>
                <w:sz w:val="22"/>
                <w:szCs w:val="22"/>
                <w:u w:val="single"/>
              </w:rPr>
              <w:t>1</w:t>
            </w:r>
            <w:r w:rsidR="009502D8">
              <w:rPr>
                <w:rFonts w:ascii="Arial" w:eastAsia="Calibri" w:hAnsi="Arial" w:cs="Arial"/>
                <w:b/>
                <w:bCs/>
                <w:kern w:val="2"/>
                <w:sz w:val="22"/>
                <w:szCs w:val="22"/>
                <w:u w:val="single"/>
              </w:rPr>
              <w:t>5</w:t>
            </w:r>
            <w:r w:rsidRPr="00221C11">
              <w:rPr>
                <w:rFonts w:ascii="Arial" w:eastAsia="Calibri" w:hAnsi="Arial" w:cs="Arial"/>
                <w:b/>
                <w:bCs/>
                <w:kern w:val="2"/>
                <w:sz w:val="22"/>
                <w:szCs w:val="22"/>
                <w:u w:val="single"/>
              </w:rPr>
              <w:t>) MULTAS:</w:t>
            </w:r>
            <w:r w:rsidRPr="00221C11">
              <w:rPr>
                <w:rFonts w:ascii="Arial" w:eastAsia="Calibri" w:hAnsi="Arial" w:cs="Arial"/>
                <w:bCs/>
                <w:kern w:val="2"/>
                <w:sz w:val="22"/>
                <w:szCs w:val="22"/>
              </w:rPr>
              <w:t xml:space="preserve"> Las partes acuerdan que en caso de retardo o incumplimiento de cualquiera de las obligaciones estipuladas en el contrato o en sus anexos, se causará a favor del </w:t>
            </w:r>
            <w:r w:rsidRPr="00221C11">
              <w:rPr>
                <w:rFonts w:ascii="Arial" w:eastAsia="Calibri" w:hAnsi="Arial" w:cs="Arial"/>
                <w:b/>
                <w:bCs/>
                <w:kern w:val="2"/>
                <w:sz w:val="22"/>
                <w:szCs w:val="22"/>
              </w:rPr>
              <w:t>CONSEJO SUPERIOR</w:t>
            </w:r>
            <w:r w:rsidRPr="00221C11">
              <w:rPr>
                <w:rFonts w:ascii="Arial" w:eastAsia="Calibri" w:hAnsi="Arial" w:cs="Arial"/>
                <w:bCs/>
                <w:kern w:val="2"/>
                <w:sz w:val="22"/>
                <w:szCs w:val="22"/>
              </w:rPr>
              <w:t xml:space="preserve"> una multa equivalente al uno por ciento (1%) del valor del contrato para cada día de atraso en el cumplimiento de sus obligaciones, sin que el valor total de ellas exceda el diez por ciento (10%) del valor total del mismo. </w:t>
            </w:r>
            <w:r w:rsidRPr="00221C11">
              <w:rPr>
                <w:rStyle w:val="FontStyle19"/>
                <w:rFonts w:ascii="Arial" w:eastAsia="Calibri" w:hAnsi="Arial" w:cs="Arial"/>
                <w:b/>
                <w:kern w:val="2"/>
                <w:sz w:val="22"/>
                <w:szCs w:val="22"/>
                <w:u w:val="single"/>
                <w:lang w:val="es-ES_tradnl" w:eastAsia="es-ES_tradnl"/>
              </w:rPr>
              <w:t>1</w:t>
            </w:r>
            <w:r w:rsidR="009502D8">
              <w:rPr>
                <w:rStyle w:val="FontStyle19"/>
                <w:rFonts w:ascii="Arial" w:eastAsia="Calibri" w:hAnsi="Arial" w:cs="Arial"/>
                <w:b/>
                <w:kern w:val="2"/>
                <w:sz w:val="22"/>
                <w:szCs w:val="22"/>
                <w:u w:val="single"/>
                <w:lang w:val="es-ES_tradnl" w:eastAsia="es-ES_tradnl"/>
              </w:rPr>
              <w:t>6</w:t>
            </w:r>
            <w:r w:rsidRPr="00221C11">
              <w:rPr>
                <w:rStyle w:val="FontStyle19"/>
                <w:rFonts w:ascii="Arial" w:eastAsia="Calibri" w:hAnsi="Arial" w:cs="Arial"/>
                <w:b/>
                <w:kern w:val="2"/>
                <w:sz w:val="22"/>
                <w:szCs w:val="22"/>
                <w:u w:val="single"/>
                <w:lang w:val="es-ES_tradnl" w:eastAsia="es-ES_tradnl"/>
              </w:rPr>
              <w:t>) APLICACIÓN DE LAS MULTAS Y DE LA PENAL PECUNIAR</w:t>
            </w:r>
            <w:r w:rsidRPr="00221C11">
              <w:rPr>
                <w:rStyle w:val="FontStyle19"/>
                <w:rFonts w:ascii="Arial" w:eastAsia="Calibri" w:hAnsi="Arial" w:cs="Arial"/>
                <w:b/>
                <w:kern w:val="2"/>
                <w:sz w:val="22"/>
                <w:szCs w:val="22"/>
                <w:lang w:val="es-ES_tradnl" w:eastAsia="es-ES_tradnl"/>
              </w:rPr>
              <w:t xml:space="preserve">IA: </w:t>
            </w:r>
            <w:r w:rsidRPr="00221C11">
              <w:rPr>
                <w:rStyle w:val="FontStyle19"/>
                <w:rFonts w:ascii="Arial" w:eastAsia="Calibri" w:hAnsi="Arial" w:cs="Arial"/>
                <w:kern w:val="2"/>
                <w:sz w:val="22"/>
                <w:szCs w:val="22"/>
                <w:lang w:val="es-ES_tradnl" w:eastAsia="es-ES_tradnl"/>
              </w:rPr>
              <w:t xml:space="preserve">El valor de las multas y de la cláusula penal pecuniaria se hará efectiva directamente por la </w:t>
            </w:r>
            <w:r w:rsidRPr="00221C11">
              <w:rPr>
                <w:rStyle w:val="FontStyle19"/>
                <w:rFonts w:ascii="Arial" w:eastAsia="Calibri" w:hAnsi="Arial" w:cs="Arial"/>
                <w:b/>
                <w:kern w:val="2"/>
                <w:sz w:val="22"/>
                <w:szCs w:val="22"/>
                <w:lang w:val="es-ES_tradnl" w:eastAsia="es-ES_tradnl"/>
              </w:rPr>
              <w:t>DIRECCIÓN EJECUTIVA DE ADMINISTRACIÓN JUDICIAL DEL</w:t>
            </w:r>
            <w:r w:rsidRPr="00221C11">
              <w:rPr>
                <w:rStyle w:val="FontStyle19"/>
                <w:rFonts w:ascii="Arial" w:eastAsia="Calibri" w:hAnsi="Arial" w:cs="Arial"/>
                <w:kern w:val="2"/>
                <w:sz w:val="22"/>
                <w:szCs w:val="22"/>
                <w:lang w:val="es-ES_tradnl" w:eastAsia="es-ES_tradnl"/>
              </w:rPr>
              <w:t xml:space="preserve"> </w:t>
            </w:r>
            <w:r w:rsidRPr="00221C11">
              <w:rPr>
                <w:rFonts w:ascii="Arial" w:eastAsia="Calibri" w:hAnsi="Arial" w:cs="Arial"/>
                <w:b/>
                <w:kern w:val="2"/>
                <w:sz w:val="22"/>
                <w:szCs w:val="22"/>
              </w:rPr>
              <w:t>CONSEJO SUPERIOR</w:t>
            </w:r>
            <w:r w:rsidRPr="00221C11">
              <w:rPr>
                <w:rStyle w:val="FontStyle19"/>
                <w:rFonts w:ascii="Arial" w:eastAsia="Calibri" w:hAnsi="Arial" w:cs="Arial"/>
                <w:kern w:val="2"/>
                <w:sz w:val="22"/>
                <w:szCs w:val="22"/>
                <w:lang w:val="es-ES_tradnl" w:eastAsia="es-ES_tradnl"/>
              </w:rPr>
              <w:t>, descontando el valor de los pagos que ésta deba efectuar al Contratista, si ello fuere posible, o haciendo efectiva la garantía con cargo al amparo de cumplimiento, o acudiendo al cobro ejecutivo. Previa a la adopción de la decisión de imposición de la multa o de la cláusula penal pecuniaria se realizará una audiencia con el Contratista.</w:t>
            </w:r>
            <w:r w:rsidRPr="00221C11">
              <w:rPr>
                <w:rFonts w:ascii="Arial" w:eastAsia="Calibri" w:hAnsi="Arial" w:cs="Arial"/>
                <w:bCs/>
                <w:kern w:val="2"/>
                <w:sz w:val="22"/>
                <w:szCs w:val="22"/>
                <w:lang w:val="es-ES_tradnl"/>
              </w:rPr>
              <w:t xml:space="preserve"> </w:t>
            </w:r>
            <w:r w:rsidRPr="00221C11">
              <w:rPr>
                <w:rFonts w:ascii="Arial" w:eastAsia="Calibri" w:hAnsi="Arial" w:cs="Arial"/>
                <w:b/>
                <w:bCs/>
                <w:kern w:val="2"/>
                <w:sz w:val="22"/>
                <w:szCs w:val="22"/>
                <w:u w:val="single"/>
              </w:rPr>
              <w:t>1</w:t>
            </w:r>
            <w:r w:rsidR="009502D8">
              <w:rPr>
                <w:rFonts w:ascii="Arial" w:eastAsia="Calibri" w:hAnsi="Arial" w:cs="Arial"/>
                <w:b/>
                <w:bCs/>
                <w:kern w:val="2"/>
                <w:sz w:val="22"/>
                <w:szCs w:val="22"/>
                <w:u w:val="single"/>
              </w:rPr>
              <w:t>7</w:t>
            </w:r>
            <w:r w:rsidRPr="00221C11">
              <w:rPr>
                <w:rFonts w:ascii="Arial" w:eastAsia="Calibri" w:hAnsi="Arial" w:cs="Arial"/>
                <w:b/>
                <w:bCs/>
                <w:kern w:val="2"/>
                <w:sz w:val="22"/>
                <w:szCs w:val="22"/>
                <w:u w:val="single"/>
              </w:rPr>
              <w:t xml:space="preserve">) </w:t>
            </w:r>
            <w:r w:rsidRPr="00221C11">
              <w:rPr>
                <w:rStyle w:val="FontStyle19"/>
                <w:rFonts w:ascii="Arial" w:eastAsia="Calibri" w:hAnsi="Arial" w:cs="Arial"/>
                <w:b/>
                <w:kern w:val="2"/>
                <w:sz w:val="22"/>
                <w:szCs w:val="22"/>
                <w:u w:val="single"/>
                <w:lang w:val="es-ES_tradnl" w:eastAsia="es-ES_tradnl"/>
              </w:rPr>
              <w:t xml:space="preserve">CLÁUSULAS EXCEPCIONALES: </w:t>
            </w:r>
            <w:r w:rsidRPr="00221C11">
              <w:rPr>
                <w:rStyle w:val="FontStyle19"/>
                <w:rFonts w:ascii="Arial" w:eastAsia="Calibri" w:hAnsi="Arial" w:cs="Arial"/>
                <w:kern w:val="2"/>
                <w:sz w:val="22"/>
                <w:szCs w:val="22"/>
                <w:lang w:val="es-ES_tradnl" w:eastAsia="es-ES_tradnl"/>
              </w:rPr>
              <w:t xml:space="preserve">En caso de incumplimiento de cualquiera de las obligaciones pactadas en el contrato se aplicarán las cláusulas excepcionales de modificación, terminación e interpretación unilaterales, así como la de caducidad en los términos previstos en la Ley 80 de 1993 y demás normas concordantes. </w:t>
            </w:r>
            <w:r w:rsidRPr="00221C11">
              <w:rPr>
                <w:rFonts w:ascii="Arial" w:eastAsia="Calibri" w:hAnsi="Arial" w:cs="Arial"/>
                <w:b/>
                <w:bCs/>
                <w:kern w:val="2"/>
                <w:sz w:val="22"/>
                <w:szCs w:val="22"/>
                <w:u w:val="single"/>
              </w:rPr>
              <w:t>1</w:t>
            </w:r>
            <w:r w:rsidR="009502D8">
              <w:rPr>
                <w:rFonts w:ascii="Arial" w:eastAsia="Calibri" w:hAnsi="Arial" w:cs="Arial"/>
                <w:b/>
                <w:bCs/>
                <w:kern w:val="2"/>
                <w:sz w:val="22"/>
                <w:szCs w:val="22"/>
                <w:u w:val="single"/>
              </w:rPr>
              <w:t>8</w:t>
            </w:r>
            <w:r w:rsidRPr="00221C11">
              <w:rPr>
                <w:rFonts w:ascii="Arial" w:eastAsia="Calibri" w:hAnsi="Arial" w:cs="Arial"/>
                <w:b/>
                <w:bCs/>
                <w:kern w:val="2"/>
                <w:sz w:val="22"/>
                <w:szCs w:val="22"/>
                <w:u w:val="single"/>
              </w:rPr>
              <w:t>) CADUCIDADES ESPECIALES:</w:t>
            </w:r>
            <w:r w:rsidRPr="00221C11">
              <w:rPr>
                <w:rFonts w:ascii="Arial" w:eastAsia="Calibri" w:hAnsi="Arial" w:cs="Arial"/>
                <w:bCs/>
                <w:kern w:val="2"/>
                <w:sz w:val="22"/>
                <w:szCs w:val="22"/>
              </w:rPr>
              <w:t xml:space="preserve"> </w:t>
            </w:r>
            <w:r w:rsidRPr="00221C11">
              <w:rPr>
                <w:rFonts w:ascii="Arial" w:eastAsia="Calibri" w:hAnsi="Arial" w:cs="Arial"/>
                <w:b/>
                <w:bCs/>
                <w:kern w:val="2"/>
                <w:sz w:val="22"/>
                <w:szCs w:val="22"/>
              </w:rPr>
              <w:t>LA</w:t>
            </w:r>
            <w:r w:rsidRPr="00221C11">
              <w:rPr>
                <w:rStyle w:val="FontStyle19"/>
                <w:rFonts w:ascii="Arial" w:eastAsia="Calibri" w:hAnsi="Arial" w:cs="Arial"/>
                <w:b/>
                <w:kern w:val="2"/>
                <w:sz w:val="22"/>
                <w:szCs w:val="22"/>
                <w:lang w:val="es-ES_tradnl" w:eastAsia="es-ES_tradnl"/>
              </w:rPr>
              <w:t xml:space="preserve"> DIRECCIÓN EJECUTIVA DE ADMINISTRACIÓN JUDICIAL DEL</w:t>
            </w:r>
            <w:r w:rsidRPr="00221C11">
              <w:rPr>
                <w:rStyle w:val="FontStyle19"/>
                <w:rFonts w:ascii="Arial" w:eastAsia="Calibri" w:hAnsi="Arial" w:cs="Arial"/>
                <w:kern w:val="2"/>
                <w:sz w:val="22"/>
                <w:szCs w:val="22"/>
                <w:lang w:val="es-ES_tradnl" w:eastAsia="es-ES_tradnl"/>
              </w:rPr>
              <w:t xml:space="preserve"> </w:t>
            </w:r>
            <w:r w:rsidRPr="00221C11">
              <w:rPr>
                <w:rFonts w:ascii="Arial" w:eastAsia="Calibri" w:hAnsi="Arial" w:cs="Arial"/>
                <w:b/>
                <w:kern w:val="2"/>
                <w:sz w:val="22"/>
                <w:szCs w:val="22"/>
              </w:rPr>
              <w:t>CONSEJO SUPERIOR</w:t>
            </w:r>
            <w:r w:rsidRPr="00221C11">
              <w:rPr>
                <w:rFonts w:ascii="Arial" w:eastAsia="Calibri" w:hAnsi="Arial" w:cs="Arial"/>
                <w:bCs/>
                <w:kern w:val="2"/>
                <w:sz w:val="22"/>
                <w:szCs w:val="22"/>
              </w:rPr>
              <w:t xml:space="preserve"> podrá declarar la caducidad del contrato, en los eventos previstos en el art.25 de la Ley 40 de 1993 y demás normas concordantes</w:t>
            </w:r>
            <w:r w:rsidRPr="00221C11">
              <w:rPr>
                <w:rFonts w:ascii="Arial" w:eastAsia="Calibri" w:hAnsi="Arial" w:cs="Arial"/>
                <w:bCs/>
                <w:kern w:val="2"/>
                <w:sz w:val="22"/>
                <w:szCs w:val="22"/>
                <w:u w:val="single"/>
              </w:rPr>
              <w:t xml:space="preserve">. </w:t>
            </w:r>
            <w:r w:rsidR="009502D8">
              <w:rPr>
                <w:rFonts w:ascii="Arial" w:eastAsia="Calibri" w:hAnsi="Arial" w:cs="Arial"/>
                <w:bCs/>
                <w:kern w:val="2"/>
                <w:sz w:val="22"/>
                <w:szCs w:val="22"/>
                <w:u w:val="single"/>
              </w:rPr>
              <w:t>19</w:t>
            </w:r>
            <w:r w:rsidRPr="00221C11">
              <w:rPr>
                <w:rFonts w:ascii="Arial" w:eastAsia="Calibri" w:hAnsi="Arial" w:cs="Arial"/>
                <w:b/>
                <w:bCs/>
                <w:kern w:val="2"/>
                <w:sz w:val="22"/>
                <w:szCs w:val="22"/>
                <w:u w:val="single"/>
              </w:rPr>
              <w:t>) CESIÓN</w:t>
            </w:r>
            <w:r w:rsidRPr="00221C11">
              <w:rPr>
                <w:rFonts w:ascii="Arial" w:eastAsia="Calibri" w:hAnsi="Arial" w:cs="Arial"/>
                <w:b/>
                <w:bCs/>
                <w:kern w:val="2"/>
                <w:sz w:val="22"/>
                <w:szCs w:val="22"/>
              </w:rPr>
              <w:t>:</w:t>
            </w:r>
            <w:r w:rsidRPr="00221C11">
              <w:rPr>
                <w:rFonts w:ascii="Arial" w:eastAsia="Calibri" w:hAnsi="Arial" w:cs="Arial"/>
                <w:bCs/>
                <w:kern w:val="2"/>
                <w:sz w:val="22"/>
                <w:szCs w:val="22"/>
              </w:rPr>
              <w:t xml:space="preserve"> El </w:t>
            </w:r>
            <w:r w:rsidRPr="00221C11">
              <w:rPr>
                <w:rFonts w:ascii="Arial" w:eastAsia="Calibri" w:hAnsi="Arial" w:cs="Arial"/>
                <w:bCs/>
                <w:kern w:val="2"/>
                <w:sz w:val="22"/>
                <w:szCs w:val="22"/>
              </w:rPr>
              <w:lastRenderedPageBreak/>
              <w:t xml:space="preserve">Contratista no podrá ceder el contrato, sin el consentimiento previo y escrito de la </w:t>
            </w:r>
            <w:r w:rsidRPr="00221C11">
              <w:rPr>
                <w:rFonts w:ascii="Arial" w:eastAsia="Calibri" w:hAnsi="Arial" w:cs="Arial"/>
                <w:b/>
                <w:bCs/>
                <w:kern w:val="2"/>
                <w:sz w:val="22"/>
                <w:szCs w:val="22"/>
              </w:rPr>
              <w:t>DIRECCIÓN EJECUTIVA DE ADMINISTRACIÓN JUDICIAL DEL CONSEJO SUPERIOR DE LA JUDICATURA</w:t>
            </w:r>
            <w:r w:rsidRPr="00221C11">
              <w:rPr>
                <w:rFonts w:ascii="Arial" w:eastAsia="Calibri" w:hAnsi="Arial" w:cs="Arial"/>
                <w:bCs/>
                <w:kern w:val="2"/>
                <w:sz w:val="22"/>
                <w:szCs w:val="22"/>
              </w:rPr>
              <w:t xml:space="preserve">, pudiendo ésta negar la autorización de la cesión o del subcontrato. </w:t>
            </w:r>
            <w:r w:rsidRPr="00221C11">
              <w:rPr>
                <w:rFonts w:ascii="Arial" w:eastAsia="Calibri" w:hAnsi="Arial" w:cs="Arial"/>
                <w:b/>
                <w:bCs/>
                <w:kern w:val="2"/>
                <w:sz w:val="22"/>
                <w:szCs w:val="22"/>
                <w:u w:val="single"/>
              </w:rPr>
              <w:t>2</w:t>
            </w:r>
            <w:r w:rsidR="009502D8">
              <w:rPr>
                <w:rFonts w:ascii="Arial" w:eastAsia="Calibri" w:hAnsi="Arial" w:cs="Arial"/>
                <w:b/>
                <w:bCs/>
                <w:kern w:val="2"/>
                <w:sz w:val="22"/>
                <w:szCs w:val="22"/>
                <w:u w:val="single"/>
              </w:rPr>
              <w:t>0</w:t>
            </w:r>
            <w:r w:rsidRPr="00221C11">
              <w:rPr>
                <w:rFonts w:ascii="Arial" w:eastAsia="Calibri" w:hAnsi="Arial" w:cs="Arial"/>
                <w:b/>
                <w:bCs/>
                <w:kern w:val="2"/>
                <w:sz w:val="22"/>
                <w:szCs w:val="22"/>
                <w:u w:val="single"/>
              </w:rPr>
              <w:t xml:space="preserve">) </w:t>
            </w:r>
            <w:r w:rsidRPr="00221C11">
              <w:rPr>
                <w:rStyle w:val="FontStyle19"/>
                <w:rFonts w:ascii="Arial" w:eastAsia="Calibri" w:hAnsi="Arial" w:cs="Arial"/>
                <w:b/>
                <w:kern w:val="2"/>
                <w:sz w:val="22"/>
                <w:szCs w:val="22"/>
                <w:u w:val="single"/>
                <w:lang w:val="es-ES_tradnl" w:eastAsia="es-ES_tradnl"/>
              </w:rPr>
              <w:t>LIQUIDACIÓN</w:t>
            </w:r>
            <w:r w:rsidRPr="00221C11">
              <w:rPr>
                <w:rStyle w:val="FontStyle19"/>
                <w:rFonts w:ascii="Arial" w:eastAsia="Calibri" w:hAnsi="Arial" w:cs="Arial"/>
                <w:kern w:val="2"/>
                <w:sz w:val="22"/>
                <w:szCs w:val="22"/>
                <w:lang w:val="es-ES_tradnl" w:eastAsia="es-ES_tradnl"/>
              </w:rPr>
              <w:t xml:space="preserve">: La liquidación del contrato se realizará dentro de los seis (6) meses siguientes a la finalización </w:t>
            </w:r>
            <w:proofErr w:type="gramStart"/>
            <w:r w:rsidRPr="00221C11">
              <w:rPr>
                <w:rStyle w:val="FontStyle19"/>
                <w:rFonts w:ascii="Arial" w:eastAsia="Calibri" w:hAnsi="Arial" w:cs="Arial"/>
                <w:kern w:val="2"/>
                <w:sz w:val="22"/>
                <w:szCs w:val="22"/>
                <w:lang w:val="es-ES_tradnl" w:eastAsia="es-ES_tradnl"/>
              </w:rPr>
              <w:t>del mismo</w:t>
            </w:r>
            <w:proofErr w:type="gramEnd"/>
            <w:r w:rsidRPr="00221C11">
              <w:rPr>
                <w:rStyle w:val="FontStyle19"/>
                <w:rFonts w:ascii="Arial" w:eastAsia="Calibri" w:hAnsi="Arial" w:cs="Arial"/>
                <w:kern w:val="2"/>
                <w:sz w:val="22"/>
                <w:szCs w:val="22"/>
                <w:lang w:val="es-ES_tradnl" w:eastAsia="es-ES_tradnl"/>
              </w:rPr>
              <w:t xml:space="preserve">, en forma bilateral. Sí pasado este tiempo no se ha logrado el acuerdo para dicha liquidación, se procede a su liquidación unilateral por parte de la administración dentro de los dos meses siguientes al vencimiento de los seis meses previstos para su liquidación bilateral, conforme a lo previsto en el artículo 11 de la Ley 1150 de 2007 </w:t>
            </w:r>
            <w:r w:rsidRPr="00221C11">
              <w:rPr>
                <w:rStyle w:val="FontStyle19"/>
                <w:rFonts w:ascii="Arial" w:eastAsia="Calibri" w:hAnsi="Arial" w:cs="Arial"/>
                <w:b/>
                <w:kern w:val="2"/>
                <w:sz w:val="22"/>
                <w:szCs w:val="22"/>
                <w:u w:val="single"/>
                <w:lang w:val="es-ES_tradnl" w:eastAsia="es-ES_tradnl"/>
              </w:rPr>
              <w:t>2</w:t>
            </w:r>
            <w:r w:rsidR="009502D8">
              <w:rPr>
                <w:rStyle w:val="FontStyle19"/>
                <w:rFonts w:ascii="Arial" w:eastAsia="Calibri" w:hAnsi="Arial" w:cs="Arial"/>
                <w:b/>
                <w:kern w:val="2"/>
                <w:sz w:val="22"/>
                <w:szCs w:val="22"/>
                <w:u w:val="single"/>
                <w:lang w:val="es-ES_tradnl" w:eastAsia="es-ES_tradnl"/>
              </w:rPr>
              <w:t>1</w:t>
            </w:r>
            <w:r w:rsidRPr="00221C11">
              <w:rPr>
                <w:rFonts w:ascii="Arial" w:eastAsia="Calibri" w:hAnsi="Arial" w:cs="Arial"/>
                <w:b/>
                <w:bCs/>
                <w:kern w:val="2"/>
                <w:sz w:val="22"/>
                <w:szCs w:val="22"/>
                <w:u w:val="single"/>
              </w:rPr>
              <w:t>) INHABILIDADES E INCOMPATIBILIDADES:</w:t>
            </w:r>
            <w:r w:rsidRPr="00221C11">
              <w:rPr>
                <w:rFonts w:ascii="Arial" w:eastAsia="Calibri" w:hAnsi="Arial" w:cs="Arial"/>
                <w:bCs/>
                <w:kern w:val="2"/>
                <w:sz w:val="22"/>
                <w:szCs w:val="22"/>
              </w:rPr>
              <w:t xml:space="preserve"> El Contratista declara bajo la gravedad de juramento, que se entiende prestado con la firma del contrato, que no se haya incurso en ninguna de las causales de inhabilidad, incompatibilidad o prohibiciones o conflictos de interés, establecidas en la Constitución Política, en la ley, y en especial las previstas en los arts. 8° y 9° de la Ley 80 de 1993, art. 60 de la Ley 610 de 2000 y arts. 1, 2, 3, 4, 5, 84 y 90 de la Ley 1474 de 2011. </w:t>
            </w:r>
            <w:r w:rsidRPr="00221C11">
              <w:rPr>
                <w:rStyle w:val="FontStyle19"/>
                <w:rFonts w:ascii="Arial" w:eastAsia="Calibri" w:hAnsi="Arial" w:cs="Arial"/>
                <w:b/>
                <w:kern w:val="2"/>
                <w:sz w:val="22"/>
                <w:szCs w:val="22"/>
                <w:u w:val="single"/>
                <w:lang w:val="es-ES_tradnl" w:eastAsia="es-ES_tradnl"/>
              </w:rPr>
              <w:t>2</w:t>
            </w:r>
            <w:r w:rsidR="009502D8">
              <w:rPr>
                <w:rStyle w:val="FontStyle19"/>
                <w:rFonts w:ascii="Arial" w:eastAsia="Calibri" w:hAnsi="Arial" w:cs="Arial"/>
                <w:b/>
                <w:kern w:val="2"/>
                <w:sz w:val="22"/>
                <w:szCs w:val="22"/>
                <w:u w:val="single"/>
                <w:lang w:val="es-ES_tradnl" w:eastAsia="es-ES_tradnl"/>
              </w:rPr>
              <w:t>2</w:t>
            </w:r>
            <w:r w:rsidRPr="00221C11">
              <w:rPr>
                <w:rStyle w:val="FontStyle19"/>
                <w:rFonts w:ascii="Arial" w:eastAsia="Calibri" w:hAnsi="Arial" w:cs="Arial"/>
                <w:b/>
                <w:kern w:val="2"/>
                <w:sz w:val="22"/>
                <w:szCs w:val="22"/>
                <w:u w:val="single"/>
                <w:lang w:val="es-ES_tradnl" w:eastAsia="es-ES_tradnl"/>
              </w:rPr>
              <w:t>) CERTIFICADO DE ANTECEDENTES FISCALES</w:t>
            </w:r>
            <w:r w:rsidRPr="00221C11">
              <w:rPr>
                <w:rStyle w:val="FontStyle19"/>
                <w:rFonts w:ascii="Arial" w:eastAsia="Calibri" w:hAnsi="Arial" w:cs="Arial"/>
                <w:kern w:val="2"/>
                <w:sz w:val="22"/>
                <w:szCs w:val="22"/>
                <w:lang w:val="es-ES_tradnl" w:eastAsia="es-ES_tradnl"/>
              </w:rPr>
              <w:t xml:space="preserve">: En virtud del artículo 60 de la Ley 610 de 2000, el </w:t>
            </w:r>
            <w:r w:rsidRPr="00221C11">
              <w:rPr>
                <w:rStyle w:val="FontStyle19"/>
                <w:rFonts w:ascii="Arial" w:eastAsia="Calibri" w:hAnsi="Arial" w:cs="Arial"/>
                <w:b/>
                <w:kern w:val="2"/>
                <w:sz w:val="22"/>
                <w:szCs w:val="22"/>
                <w:lang w:val="es-ES_tradnl" w:eastAsia="es-ES_tradnl"/>
              </w:rPr>
              <w:t>CONTRATISTA</w:t>
            </w:r>
            <w:r w:rsidRPr="00221C11">
              <w:rPr>
                <w:rStyle w:val="FontStyle19"/>
                <w:rFonts w:ascii="Arial" w:eastAsia="Calibri" w:hAnsi="Arial" w:cs="Arial"/>
                <w:kern w:val="2"/>
                <w:sz w:val="22"/>
                <w:szCs w:val="22"/>
                <w:lang w:val="es-ES_tradnl" w:eastAsia="es-ES_tradnl"/>
              </w:rPr>
              <w:t xml:space="preserve"> declara bajo la gravedad de juramento que no ha sido sancionado por la Contraloría con juicio de responsabilidad fiscal en su contra. </w:t>
            </w:r>
            <w:r w:rsidRPr="00221C11">
              <w:rPr>
                <w:rStyle w:val="FontStyle15"/>
                <w:rFonts w:ascii="Arial" w:eastAsia="Calibri" w:hAnsi="Arial" w:cs="Arial"/>
                <w:kern w:val="2"/>
                <w:sz w:val="22"/>
                <w:szCs w:val="22"/>
                <w:u w:val="single"/>
                <w:lang w:val="es-ES_tradnl" w:eastAsia="es-ES_tradnl"/>
              </w:rPr>
              <w:t>2</w:t>
            </w:r>
            <w:r w:rsidR="009502D8">
              <w:rPr>
                <w:rStyle w:val="FontStyle15"/>
                <w:rFonts w:ascii="Arial" w:eastAsia="Calibri" w:hAnsi="Arial" w:cs="Arial"/>
                <w:kern w:val="2"/>
                <w:sz w:val="22"/>
                <w:szCs w:val="22"/>
                <w:u w:val="single"/>
                <w:lang w:val="es-ES_tradnl" w:eastAsia="es-ES_tradnl"/>
              </w:rPr>
              <w:t>3</w:t>
            </w:r>
            <w:r w:rsidRPr="00221C11">
              <w:rPr>
                <w:rStyle w:val="FontStyle15"/>
                <w:rFonts w:ascii="Arial" w:eastAsia="Calibri" w:hAnsi="Arial" w:cs="Arial"/>
                <w:kern w:val="2"/>
                <w:sz w:val="22"/>
                <w:szCs w:val="22"/>
                <w:u w:val="single"/>
                <w:lang w:val="es-ES_tradnl" w:eastAsia="es-ES_tradnl"/>
              </w:rPr>
              <w:t xml:space="preserve">) </w:t>
            </w:r>
            <w:r w:rsidRPr="00221C11">
              <w:rPr>
                <w:rStyle w:val="FontStyle19"/>
                <w:rFonts w:ascii="Arial" w:eastAsia="Calibri" w:hAnsi="Arial" w:cs="Arial"/>
                <w:b/>
                <w:kern w:val="2"/>
                <w:sz w:val="22"/>
                <w:szCs w:val="22"/>
                <w:u w:val="single"/>
                <w:lang w:val="es-ES_tradnl" w:eastAsia="es-ES_tradnl"/>
              </w:rPr>
              <w:t>DERECHO DE AUTOR</w:t>
            </w:r>
            <w:r w:rsidRPr="00221C11">
              <w:rPr>
                <w:rStyle w:val="FontStyle19"/>
                <w:rFonts w:ascii="Arial" w:eastAsia="Calibri" w:hAnsi="Arial" w:cs="Arial"/>
                <w:kern w:val="2"/>
                <w:sz w:val="22"/>
                <w:szCs w:val="22"/>
                <w:lang w:val="es-ES_tradnl" w:eastAsia="es-ES_tradnl"/>
              </w:rPr>
              <w:t>: el</w:t>
            </w:r>
            <w:r w:rsidRPr="00221C11">
              <w:rPr>
                <w:rFonts w:ascii="Arial" w:eastAsia="Calibri" w:hAnsi="Arial" w:cs="Arial"/>
                <w:b/>
                <w:kern w:val="2"/>
                <w:sz w:val="22"/>
                <w:szCs w:val="22"/>
              </w:rPr>
              <w:t xml:space="preserve"> CONSEJO SUPERIOR</w:t>
            </w:r>
            <w:r w:rsidRPr="00221C11">
              <w:rPr>
                <w:rFonts w:ascii="Arial" w:eastAsia="Calibri" w:hAnsi="Arial" w:cs="Arial"/>
                <w:kern w:val="2"/>
                <w:sz w:val="22"/>
                <w:szCs w:val="22"/>
              </w:rPr>
              <w:t xml:space="preserve"> </w:t>
            </w:r>
            <w:r w:rsidRPr="00221C11">
              <w:rPr>
                <w:rStyle w:val="FontStyle19"/>
                <w:rFonts w:ascii="Arial" w:eastAsia="Calibri" w:hAnsi="Arial" w:cs="Arial"/>
                <w:kern w:val="2"/>
                <w:sz w:val="22"/>
                <w:szCs w:val="22"/>
                <w:lang w:val="es-ES_tradnl" w:eastAsia="es-ES_tradnl"/>
              </w:rPr>
              <w:t xml:space="preserve">para efectos de establecer los derechos patrimoniales de autor, dará aplicación a lo establecido en el artículo 183 de la Ley 23 de 1982, modificado por el artículo 30 de la Ley 1450 de 2011, en la Decisión Andina 351 de 1993, y en las que las complemente, modifiquen o sustituyan. En el sentido que el </w:t>
            </w:r>
            <w:r w:rsidRPr="00221C11">
              <w:rPr>
                <w:rStyle w:val="FontStyle19"/>
                <w:rFonts w:ascii="Arial" w:eastAsia="Calibri" w:hAnsi="Arial" w:cs="Arial"/>
                <w:b/>
                <w:kern w:val="2"/>
                <w:sz w:val="22"/>
                <w:szCs w:val="22"/>
                <w:lang w:val="es-ES_tradnl" w:eastAsia="es-ES_tradnl"/>
              </w:rPr>
              <w:t xml:space="preserve">CONTRATISTA </w:t>
            </w:r>
            <w:r w:rsidRPr="00221C11">
              <w:rPr>
                <w:rStyle w:val="FontStyle19"/>
                <w:rFonts w:ascii="Arial" w:eastAsia="Calibri" w:hAnsi="Arial" w:cs="Arial"/>
                <w:kern w:val="2"/>
                <w:sz w:val="22"/>
                <w:szCs w:val="22"/>
                <w:lang w:val="es-ES_tradnl" w:eastAsia="es-ES_tradnl"/>
              </w:rPr>
              <w:t xml:space="preserve">es el titular originario de los derechos morales en desarrollo y ejecución del contrato, los cuales le serán plenamente reconocidos. En relación con los derechos patrimoniales sobre los productos del contrato estos pertenecerán </w:t>
            </w:r>
            <w:r w:rsidRPr="00221C11">
              <w:rPr>
                <w:rStyle w:val="FontStyle17"/>
                <w:rFonts w:ascii="Arial" w:eastAsia="Calibri" w:hAnsi="Arial" w:cs="Arial"/>
                <w:kern w:val="2"/>
                <w:sz w:val="22"/>
                <w:szCs w:val="22"/>
                <w:lang w:val="es-ES_tradnl" w:eastAsia="es-ES_tradnl"/>
              </w:rPr>
              <w:t xml:space="preserve">al </w:t>
            </w:r>
            <w:r w:rsidRPr="00221C11">
              <w:rPr>
                <w:rStyle w:val="FontStyle17"/>
                <w:rFonts w:ascii="Arial" w:eastAsia="Calibri" w:hAnsi="Arial" w:cs="Arial"/>
                <w:b/>
                <w:kern w:val="2"/>
                <w:sz w:val="22"/>
                <w:szCs w:val="22"/>
                <w:lang w:val="es-ES_tradnl" w:eastAsia="es-ES_tradnl"/>
              </w:rPr>
              <w:t>CONSEJO SUPERIOR</w:t>
            </w:r>
            <w:r w:rsidRPr="00221C11">
              <w:rPr>
                <w:rStyle w:val="FontStyle19"/>
                <w:rFonts w:ascii="Arial" w:eastAsia="Calibri" w:hAnsi="Arial" w:cs="Arial"/>
                <w:i/>
                <w:kern w:val="2"/>
                <w:sz w:val="22"/>
                <w:szCs w:val="22"/>
                <w:lang w:val="es-ES_tradnl" w:eastAsia="es-ES_tradnl"/>
              </w:rPr>
              <w:t xml:space="preserve">. </w:t>
            </w:r>
            <w:r w:rsidRPr="00221C11">
              <w:rPr>
                <w:rStyle w:val="FontStyle19"/>
                <w:rFonts w:ascii="Arial" w:eastAsia="Calibri" w:hAnsi="Arial" w:cs="Arial"/>
                <w:b/>
                <w:kern w:val="2"/>
                <w:sz w:val="22"/>
                <w:szCs w:val="22"/>
                <w:lang w:val="es-ES_tradnl" w:eastAsia="es-ES_tradnl"/>
              </w:rPr>
              <w:t>PARÁGRAFO:</w:t>
            </w:r>
            <w:r w:rsidRPr="00221C11">
              <w:rPr>
                <w:rStyle w:val="FontStyle19"/>
                <w:rFonts w:ascii="Arial" w:eastAsia="Calibri" w:hAnsi="Arial" w:cs="Arial"/>
                <w:kern w:val="2"/>
                <w:sz w:val="22"/>
                <w:szCs w:val="22"/>
                <w:lang w:val="es-ES_tradnl" w:eastAsia="es-ES_tradnl"/>
              </w:rPr>
              <w:t xml:space="preserve"> La difusión de los resultados, informes y documentos que surjan del desarrollo del contrato, en todo caso deberá ser autorizada por el </w:t>
            </w:r>
            <w:r w:rsidRPr="00221C11">
              <w:rPr>
                <w:rStyle w:val="FontStyle19"/>
                <w:rFonts w:ascii="Arial" w:eastAsia="Calibri" w:hAnsi="Arial" w:cs="Arial"/>
                <w:b/>
                <w:kern w:val="2"/>
                <w:sz w:val="22"/>
                <w:szCs w:val="22"/>
                <w:lang w:val="es-ES_tradnl" w:eastAsia="es-ES_tradnl"/>
              </w:rPr>
              <w:t>CONSEJO SUPERIOR.</w:t>
            </w:r>
            <w:r w:rsidRPr="00221C11">
              <w:rPr>
                <w:rFonts w:ascii="Arial" w:eastAsia="Calibri" w:hAnsi="Arial" w:cs="Arial"/>
                <w:bCs/>
                <w:kern w:val="2"/>
                <w:sz w:val="22"/>
                <w:szCs w:val="22"/>
                <w:lang w:val="es-ES_tradnl"/>
              </w:rPr>
              <w:t xml:space="preserve"> </w:t>
            </w:r>
            <w:r w:rsidRPr="00221C11">
              <w:rPr>
                <w:rFonts w:ascii="Arial" w:eastAsia="Calibri" w:hAnsi="Arial" w:cs="Arial"/>
                <w:b/>
                <w:bCs/>
                <w:kern w:val="2"/>
                <w:sz w:val="22"/>
                <w:szCs w:val="22"/>
                <w:u w:val="single"/>
              </w:rPr>
              <w:t>2</w:t>
            </w:r>
            <w:r w:rsidR="009502D8">
              <w:rPr>
                <w:rFonts w:ascii="Arial" w:eastAsia="Calibri" w:hAnsi="Arial" w:cs="Arial"/>
                <w:b/>
                <w:bCs/>
                <w:kern w:val="2"/>
                <w:sz w:val="22"/>
                <w:szCs w:val="22"/>
                <w:u w:val="single"/>
              </w:rPr>
              <w:t>4</w:t>
            </w:r>
            <w:r w:rsidRPr="00221C11">
              <w:rPr>
                <w:rFonts w:ascii="Arial" w:eastAsia="Calibri" w:hAnsi="Arial" w:cs="Arial"/>
                <w:b/>
                <w:bCs/>
                <w:kern w:val="2"/>
                <w:sz w:val="22"/>
                <w:szCs w:val="22"/>
                <w:u w:val="single"/>
              </w:rPr>
              <w:t>) SEGURIDAD SOCIAL Y APORTES PARAFISCALES:</w:t>
            </w:r>
            <w:r w:rsidRPr="00221C11">
              <w:rPr>
                <w:rFonts w:ascii="Arial" w:eastAsia="Calibri" w:hAnsi="Arial" w:cs="Arial"/>
                <w:bCs/>
                <w:kern w:val="2"/>
                <w:sz w:val="22"/>
                <w:szCs w:val="22"/>
              </w:rPr>
              <w:t xml:space="preserve"> El contratista deja expresa constancia y acredita estar al día en el pago de los aportes al Sistema Integral de Seguridad Social, en los términos de la Ley 789 de 2002 concordante con el artículo 23 de la Ley 1150 de 2007.</w:t>
            </w:r>
            <w:r w:rsidRPr="00221C11">
              <w:rPr>
                <w:rFonts w:ascii="Arial" w:eastAsia="Calibri" w:hAnsi="Arial" w:cs="Arial"/>
                <w:b/>
                <w:bCs/>
                <w:kern w:val="2"/>
                <w:sz w:val="22"/>
                <w:szCs w:val="22"/>
                <w:u w:val="single"/>
              </w:rPr>
              <w:t xml:space="preserve"> 2</w:t>
            </w:r>
            <w:r w:rsidR="009502D8">
              <w:rPr>
                <w:rFonts w:ascii="Arial" w:eastAsia="Calibri" w:hAnsi="Arial" w:cs="Arial"/>
                <w:b/>
                <w:bCs/>
                <w:kern w:val="2"/>
                <w:sz w:val="22"/>
                <w:szCs w:val="22"/>
                <w:u w:val="single"/>
              </w:rPr>
              <w:t>5</w:t>
            </w:r>
            <w:r w:rsidRPr="00221C11">
              <w:rPr>
                <w:rFonts w:ascii="Arial" w:eastAsia="Calibri" w:hAnsi="Arial" w:cs="Arial"/>
                <w:b/>
                <w:bCs/>
                <w:kern w:val="2"/>
                <w:sz w:val="22"/>
                <w:szCs w:val="22"/>
                <w:u w:val="single"/>
              </w:rPr>
              <w:t>)</w:t>
            </w:r>
            <w:r w:rsidRPr="00221C11">
              <w:rPr>
                <w:rStyle w:val="FontStyle19"/>
                <w:rFonts w:ascii="Arial" w:eastAsia="Calibri" w:hAnsi="Arial" w:cs="Arial"/>
                <w:b/>
                <w:bCs/>
                <w:kern w:val="2"/>
                <w:sz w:val="22"/>
                <w:szCs w:val="22"/>
                <w:u w:val="single"/>
                <w:lang w:val="es-ES_tradnl" w:eastAsia="es-ES_tradnl"/>
              </w:rPr>
              <w:t xml:space="preserve"> PERFECCIONAMIENTO Y EJECUCIÓN:</w:t>
            </w:r>
            <w:r w:rsidRPr="00221C11">
              <w:rPr>
                <w:rStyle w:val="FontStyle19"/>
                <w:rFonts w:ascii="Arial" w:eastAsia="Calibri" w:hAnsi="Arial" w:cs="Arial"/>
                <w:kern w:val="2"/>
                <w:sz w:val="22"/>
                <w:szCs w:val="22"/>
                <w:u w:val="single"/>
                <w:lang w:val="es-ES_tradnl" w:eastAsia="es-ES_tradnl"/>
              </w:rPr>
              <w:t xml:space="preserve"> </w:t>
            </w:r>
            <w:r w:rsidRPr="00221C11">
              <w:rPr>
                <w:rStyle w:val="FontStyle19"/>
                <w:rFonts w:ascii="Arial" w:eastAsia="Calibri" w:hAnsi="Arial" w:cs="Arial"/>
                <w:kern w:val="2"/>
                <w:sz w:val="22"/>
                <w:szCs w:val="22"/>
                <w:lang w:val="es-ES_tradnl" w:eastAsia="es-ES_tradnl"/>
              </w:rPr>
              <w:t xml:space="preserve">El contrato se entiende perfeccionado con la firma de las partes. Para su ejecución se requerirá del certificado de registro presupuestal y aprobación de la garantía si a ello hay lugar. </w:t>
            </w:r>
            <w:r w:rsidRPr="00221C11">
              <w:rPr>
                <w:rStyle w:val="FontStyle19"/>
                <w:rFonts w:ascii="Arial" w:eastAsia="Calibri" w:hAnsi="Arial" w:cs="Arial"/>
                <w:b/>
                <w:kern w:val="2"/>
                <w:sz w:val="22"/>
                <w:szCs w:val="22"/>
                <w:u w:val="single"/>
                <w:lang w:val="es-ES_tradnl" w:eastAsia="es-ES_tradnl"/>
              </w:rPr>
              <w:t>2</w:t>
            </w:r>
            <w:r w:rsidR="009502D8">
              <w:rPr>
                <w:rStyle w:val="FontStyle19"/>
                <w:rFonts w:ascii="Arial" w:eastAsia="Calibri" w:hAnsi="Arial" w:cs="Arial"/>
                <w:b/>
                <w:kern w:val="2"/>
                <w:sz w:val="22"/>
                <w:szCs w:val="22"/>
                <w:u w:val="single"/>
                <w:lang w:val="es-ES_tradnl" w:eastAsia="es-ES_tradnl"/>
              </w:rPr>
              <w:t>6</w:t>
            </w:r>
            <w:r w:rsidRPr="00221C11">
              <w:rPr>
                <w:rStyle w:val="FontStyle19"/>
                <w:rFonts w:ascii="Arial" w:eastAsia="Calibri" w:hAnsi="Arial" w:cs="Arial"/>
                <w:b/>
                <w:kern w:val="2"/>
                <w:sz w:val="22"/>
                <w:szCs w:val="22"/>
                <w:u w:val="single"/>
                <w:lang w:val="es-ES_tradnl" w:eastAsia="es-ES_tradnl"/>
              </w:rPr>
              <w:t>) CONFIDENCIALIDAD DE LA INFORMACIÓN</w:t>
            </w:r>
            <w:r w:rsidRPr="00221C11">
              <w:rPr>
                <w:rStyle w:val="FontStyle19"/>
                <w:rFonts w:ascii="Arial" w:eastAsia="Calibri" w:hAnsi="Arial" w:cs="Arial"/>
                <w:kern w:val="2"/>
                <w:sz w:val="22"/>
                <w:szCs w:val="22"/>
                <w:lang w:val="es-ES_tradnl" w:eastAsia="es-ES_tradnl"/>
              </w:rPr>
              <w:t xml:space="preserve">: El </w:t>
            </w:r>
            <w:r w:rsidRPr="00221C11">
              <w:rPr>
                <w:rStyle w:val="FontStyle19"/>
                <w:rFonts w:ascii="Arial" w:eastAsia="Calibri" w:hAnsi="Arial" w:cs="Arial"/>
                <w:b/>
                <w:kern w:val="2"/>
                <w:sz w:val="22"/>
                <w:szCs w:val="22"/>
                <w:lang w:val="es-ES_tradnl" w:eastAsia="es-ES_tradnl"/>
              </w:rPr>
              <w:t>CONTRATISTA</w:t>
            </w:r>
            <w:r w:rsidRPr="00221C11">
              <w:rPr>
                <w:rStyle w:val="FontStyle19"/>
                <w:rFonts w:ascii="Arial" w:eastAsia="Calibri" w:hAnsi="Arial" w:cs="Arial"/>
                <w:kern w:val="2"/>
                <w:sz w:val="22"/>
                <w:szCs w:val="22"/>
                <w:lang w:val="es-ES_tradnl" w:eastAsia="es-ES_tradnl"/>
              </w:rPr>
              <w:t xml:space="preserve"> guardará confidencialidad sobre la información que obtenga del </w:t>
            </w:r>
            <w:r w:rsidRPr="00221C11">
              <w:rPr>
                <w:rStyle w:val="FontStyle19"/>
                <w:rFonts w:ascii="Arial" w:eastAsia="Calibri" w:hAnsi="Arial" w:cs="Arial"/>
                <w:b/>
                <w:kern w:val="2"/>
                <w:sz w:val="22"/>
                <w:szCs w:val="22"/>
                <w:lang w:val="es-ES_tradnl" w:eastAsia="es-ES_tradnl"/>
              </w:rPr>
              <w:t>CONSEJO SUPERIOR</w:t>
            </w:r>
            <w:r w:rsidRPr="00221C11">
              <w:rPr>
                <w:rStyle w:val="FontStyle19"/>
                <w:rFonts w:ascii="Arial" w:eastAsia="Calibri" w:hAnsi="Arial" w:cs="Arial"/>
                <w:kern w:val="2"/>
                <w:sz w:val="22"/>
                <w:szCs w:val="22"/>
                <w:lang w:val="es-ES_tradnl" w:eastAsia="es-ES_tradnl"/>
              </w:rPr>
              <w:t xml:space="preserve"> en desarrollo del objeto contractual. </w:t>
            </w:r>
            <w:r w:rsidRPr="00221C11">
              <w:rPr>
                <w:rStyle w:val="FontStyle15"/>
                <w:rFonts w:ascii="Arial" w:eastAsia="Calibri" w:hAnsi="Arial" w:cs="Arial"/>
                <w:kern w:val="2"/>
                <w:sz w:val="22"/>
                <w:szCs w:val="22"/>
                <w:lang w:val="es-ES_tradnl" w:eastAsia="es-ES_tradnl"/>
              </w:rPr>
              <w:t>2</w:t>
            </w:r>
            <w:r w:rsidR="00E0023C">
              <w:rPr>
                <w:rStyle w:val="FontStyle15"/>
                <w:rFonts w:ascii="Arial" w:eastAsia="Calibri" w:hAnsi="Arial" w:cs="Arial"/>
                <w:kern w:val="2"/>
                <w:sz w:val="22"/>
                <w:szCs w:val="22"/>
                <w:lang w:val="es-ES_tradnl" w:eastAsia="es-ES_tradnl"/>
              </w:rPr>
              <w:t>8</w:t>
            </w:r>
            <w:r w:rsidRPr="00221C11">
              <w:rPr>
                <w:rStyle w:val="FontStyle15"/>
                <w:rFonts w:ascii="Arial" w:eastAsia="Calibri" w:hAnsi="Arial" w:cs="Arial"/>
                <w:kern w:val="2"/>
                <w:sz w:val="22"/>
                <w:szCs w:val="22"/>
                <w:lang w:val="es-ES_tradnl" w:eastAsia="es-ES_tradnl"/>
              </w:rPr>
              <w:t xml:space="preserve">) </w:t>
            </w:r>
            <w:r w:rsidRPr="00221C11">
              <w:rPr>
                <w:rStyle w:val="FontStyle19"/>
                <w:rFonts w:ascii="Arial" w:eastAsia="Calibri" w:hAnsi="Arial" w:cs="Arial"/>
                <w:b/>
                <w:kern w:val="2"/>
                <w:sz w:val="22"/>
                <w:szCs w:val="22"/>
                <w:u w:val="single"/>
                <w:lang w:val="es-ES_tradnl" w:eastAsia="es-ES_tradnl"/>
              </w:rPr>
              <w:t>SOLUCIÓN DIRECTA DE CONTROVERSIAS CONTRACTUALES</w:t>
            </w:r>
            <w:r w:rsidRPr="00221C11">
              <w:rPr>
                <w:rStyle w:val="FontStyle19"/>
                <w:rFonts w:ascii="Arial" w:eastAsia="Calibri" w:hAnsi="Arial" w:cs="Arial"/>
                <w:kern w:val="2"/>
                <w:sz w:val="22"/>
                <w:szCs w:val="22"/>
                <w:lang w:val="es-ES_tradnl" w:eastAsia="es-ES_tradnl"/>
              </w:rPr>
              <w:t xml:space="preserve">: Las partes en aras de solucionar en forma ágil, rápida y directa las diferencias y discrepancias surgidas en la ejecución del contrato, acudirán a los mecanismos de solución previstos en la ley, tales como la conciliación, amigable composición y transacción. </w:t>
            </w:r>
            <w:r w:rsidRPr="00221C11">
              <w:rPr>
                <w:rStyle w:val="FontStyle19"/>
                <w:rFonts w:ascii="Arial" w:eastAsia="Calibri" w:hAnsi="Arial" w:cs="Arial"/>
                <w:b/>
                <w:kern w:val="2"/>
                <w:sz w:val="22"/>
                <w:szCs w:val="22"/>
                <w:u w:val="single"/>
                <w:lang w:val="es-ES_tradnl" w:eastAsia="es-ES_tradnl"/>
              </w:rPr>
              <w:t>2</w:t>
            </w:r>
            <w:r w:rsidR="009502D8">
              <w:rPr>
                <w:rStyle w:val="FontStyle19"/>
                <w:rFonts w:ascii="Arial" w:eastAsia="Calibri" w:hAnsi="Arial" w:cs="Arial"/>
                <w:b/>
                <w:kern w:val="2"/>
                <w:sz w:val="22"/>
                <w:szCs w:val="22"/>
                <w:u w:val="single"/>
                <w:lang w:val="es-ES_tradnl" w:eastAsia="es-ES_tradnl"/>
              </w:rPr>
              <w:t>7</w:t>
            </w:r>
            <w:r w:rsidRPr="00221C11">
              <w:rPr>
                <w:rStyle w:val="FontStyle19"/>
                <w:rFonts w:ascii="Arial" w:eastAsia="Calibri" w:hAnsi="Arial" w:cs="Arial"/>
                <w:b/>
                <w:kern w:val="2"/>
                <w:sz w:val="22"/>
                <w:szCs w:val="22"/>
                <w:u w:val="single"/>
                <w:lang w:val="es-ES_tradnl" w:eastAsia="es-ES_tradnl"/>
              </w:rPr>
              <w:t>) GASTOS E</w:t>
            </w:r>
            <w:r w:rsidRPr="00221C11">
              <w:rPr>
                <w:rStyle w:val="FontStyle15"/>
                <w:rFonts w:ascii="Arial" w:eastAsia="Calibri" w:hAnsi="Arial" w:cs="Arial"/>
                <w:kern w:val="2"/>
                <w:sz w:val="22"/>
                <w:szCs w:val="22"/>
                <w:lang w:val="es-ES_tradnl" w:eastAsia="es-ES_tradnl"/>
              </w:rPr>
              <w:t xml:space="preserve"> </w:t>
            </w:r>
            <w:r w:rsidRPr="00221C11">
              <w:rPr>
                <w:rStyle w:val="FontStyle19"/>
                <w:rFonts w:ascii="Arial" w:eastAsia="Calibri" w:hAnsi="Arial" w:cs="Arial"/>
                <w:b/>
                <w:kern w:val="2"/>
                <w:sz w:val="22"/>
                <w:szCs w:val="22"/>
                <w:u w:val="single"/>
                <w:lang w:val="es-ES_tradnl" w:eastAsia="es-ES_tradnl"/>
              </w:rPr>
              <w:t>IMPUESTOS</w:t>
            </w:r>
            <w:r w:rsidRPr="00221C11">
              <w:rPr>
                <w:rStyle w:val="FontStyle19"/>
                <w:rFonts w:ascii="Arial" w:eastAsia="Calibri" w:hAnsi="Arial" w:cs="Arial"/>
                <w:b/>
                <w:kern w:val="2"/>
                <w:sz w:val="22"/>
                <w:szCs w:val="22"/>
                <w:lang w:val="es-ES_tradnl" w:eastAsia="es-ES_tradnl"/>
              </w:rPr>
              <w:t>:</w:t>
            </w:r>
            <w:r w:rsidRPr="00221C11">
              <w:rPr>
                <w:rStyle w:val="FontStyle19"/>
                <w:rFonts w:ascii="Arial" w:eastAsia="Calibri" w:hAnsi="Arial" w:cs="Arial"/>
                <w:kern w:val="2"/>
                <w:sz w:val="22"/>
                <w:szCs w:val="22"/>
                <w:lang w:val="es-ES_tradnl" w:eastAsia="es-ES_tradnl"/>
              </w:rPr>
              <w:t xml:space="preserve"> Serán por cuenta del </w:t>
            </w:r>
            <w:r w:rsidRPr="00221C11">
              <w:rPr>
                <w:rStyle w:val="FontStyle19"/>
                <w:rFonts w:ascii="Arial" w:eastAsia="Calibri" w:hAnsi="Arial" w:cs="Arial"/>
                <w:b/>
                <w:kern w:val="2"/>
                <w:sz w:val="22"/>
                <w:szCs w:val="22"/>
                <w:lang w:val="es-ES_tradnl" w:eastAsia="es-ES_tradnl"/>
              </w:rPr>
              <w:t>CONTRATISTA</w:t>
            </w:r>
            <w:r w:rsidRPr="00221C11">
              <w:rPr>
                <w:rStyle w:val="FontStyle19"/>
                <w:rFonts w:ascii="Arial" w:eastAsia="Calibri" w:hAnsi="Arial" w:cs="Arial"/>
                <w:kern w:val="2"/>
                <w:sz w:val="22"/>
                <w:szCs w:val="22"/>
                <w:lang w:val="es-ES_tradnl" w:eastAsia="es-ES_tradnl"/>
              </w:rPr>
              <w:t xml:space="preserve"> todos los gastos e impuestos, tasas y contribuciones derivados de la celebración del contrato, así como el valor de la prima de la garantía y sus modificaciones, entre otros</w:t>
            </w:r>
            <w:r w:rsidRPr="00221C11">
              <w:rPr>
                <w:rStyle w:val="FontStyle19"/>
                <w:rFonts w:ascii="Arial" w:eastAsia="Calibri" w:hAnsi="Arial" w:cs="Arial"/>
                <w:kern w:val="2"/>
                <w:sz w:val="22"/>
                <w:szCs w:val="22"/>
                <w:u w:val="single"/>
                <w:lang w:val="es-ES_tradnl" w:eastAsia="es-ES_tradnl"/>
              </w:rPr>
              <w:t xml:space="preserve">. </w:t>
            </w:r>
            <w:r w:rsidR="009502D8" w:rsidRPr="009502D8">
              <w:rPr>
                <w:rStyle w:val="FontStyle19"/>
                <w:rFonts w:ascii="Arial" w:eastAsia="Calibri" w:hAnsi="Arial" w:cs="Arial"/>
                <w:b/>
                <w:kern w:val="2"/>
                <w:sz w:val="22"/>
                <w:szCs w:val="22"/>
                <w:u w:val="single"/>
                <w:lang w:val="es-ES_tradnl" w:eastAsia="es-ES_tradnl"/>
              </w:rPr>
              <w:t>28)</w:t>
            </w:r>
            <w:r w:rsidRPr="009502D8">
              <w:rPr>
                <w:rStyle w:val="FontStyle19"/>
                <w:rFonts w:ascii="Arial" w:eastAsia="Calibri" w:hAnsi="Arial" w:cs="Arial"/>
                <w:b/>
                <w:kern w:val="2"/>
                <w:sz w:val="22"/>
                <w:szCs w:val="22"/>
                <w:u w:val="single"/>
                <w:lang w:val="es-ES_tradnl" w:eastAsia="es-ES_tradnl"/>
              </w:rPr>
              <w:t xml:space="preserve"> PROTECCIÓN</w:t>
            </w:r>
            <w:r w:rsidRPr="00221C11">
              <w:rPr>
                <w:rStyle w:val="FontStyle19"/>
                <w:rFonts w:ascii="Arial" w:eastAsia="Calibri" w:hAnsi="Arial" w:cs="Arial"/>
                <w:b/>
                <w:kern w:val="2"/>
                <w:sz w:val="22"/>
                <w:szCs w:val="22"/>
                <w:u w:val="single"/>
                <w:lang w:val="es-ES_tradnl" w:eastAsia="es-ES_tradnl"/>
              </w:rPr>
              <w:t xml:space="preserve"> AL AMBIENTE</w:t>
            </w:r>
            <w:r w:rsidRPr="00221C11">
              <w:rPr>
                <w:rStyle w:val="FontStyle19"/>
                <w:rFonts w:ascii="Arial" w:eastAsia="Calibri" w:hAnsi="Arial" w:cs="Arial"/>
                <w:kern w:val="2"/>
                <w:sz w:val="22"/>
                <w:szCs w:val="22"/>
                <w:u w:val="single"/>
                <w:lang w:val="es-ES_tradnl" w:eastAsia="es-ES_tradnl"/>
              </w:rPr>
              <w:t>:</w:t>
            </w:r>
            <w:r w:rsidRPr="00221C11">
              <w:rPr>
                <w:rStyle w:val="FontStyle19"/>
                <w:rFonts w:ascii="Arial" w:eastAsia="Calibri" w:hAnsi="Arial" w:cs="Arial"/>
                <w:kern w:val="2"/>
                <w:sz w:val="22"/>
                <w:szCs w:val="22"/>
                <w:lang w:val="es-ES_tradnl" w:eastAsia="es-ES_tradnl"/>
              </w:rPr>
              <w:t xml:space="preserve"> el </w:t>
            </w:r>
            <w:r w:rsidRPr="00221C11">
              <w:rPr>
                <w:rStyle w:val="FontStyle19"/>
                <w:rFonts w:ascii="Arial" w:eastAsia="Calibri" w:hAnsi="Arial" w:cs="Arial"/>
                <w:b/>
                <w:kern w:val="2"/>
                <w:sz w:val="22"/>
                <w:szCs w:val="22"/>
                <w:lang w:val="es-ES_tradnl" w:eastAsia="es-ES_tradnl"/>
              </w:rPr>
              <w:t>CONTRATISTA</w:t>
            </w:r>
            <w:r w:rsidRPr="00221C11">
              <w:rPr>
                <w:rStyle w:val="FontStyle19"/>
                <w:rFonts w:ascii="Arial" w:eastAsia="Calibri" w:hAnsi="Arial" w:cs="Arial"/>
                <w:kern w:val="2"/>
                <w:sz w:val="22"/>
                <w:szCs w:val="22"/>
                <w:lang w:val="es-ES_tradnl" w:eastAsia="es-ES_tradnl"/>
              </w:rPr>
              <w:t xml:space="preserve"> se compromete a cumplir con las normas de carácter ambiental, que apliquen al objeto y obligaciones</w:t>
            </w:r>
            <w:r w:rsidRPr="00221C11">
              <w:rPr>
                <w:rStyle w:val="FontStyle19"/>
                <w:rFonts w:ascii="Arial" w:eastAsia="Calibri" w:hAnsi="Arial" w:cs="Arial"/>
                <w:b/>
                <w:kern w:val="2"/>
                <w:sz w:val="22"/>
                <w:szCs w:val="22"/>
                <w:lang w:val="es-ES_tradnl" w:eastAsia="es-ES_tradnl"/>
              </w:rPr>
              <w:t xml:space="preserve"> </w:t>
            </w:r>
            <w:r w:rsidRPr="00221C11">
              <w:rPr>
                <w:rStyle w:val="FontStyle19"/>
                <w:rFonts w:ascii="Arial" w:eastAsia="Calibri" w:hAnsi="Arial" w:cs="Arial"/>
                <w:kern w:val="2"/>
                <w:sz w:val="22"/>
                <w:szCs w:val="22"/>
                <w:lang w:val="es-ES_tradnl" w:eastAsia="es-ES_tradnl"/>
              </w:rPr>
              <w:t xml:space="preserve">del contrato. </w:t>
            </w:r>
            <w:r w:rsidR="009502D8">
              <w:rPr>
                <w:rStyle w:val="FontStyle19"/>
                <w:rFonts w:ascii="Arial" w:eastAsia="Calibri" w:hAnsi="Arial" w:cs="Arial"/>
                <w:b/>
                <w:kern w:val="2"/>
                <w:sz w:val="22"/>
                <w:szCs w:val="22"/>
                <w:u w:val="single"/>
                <w:lang w:val="es-ES_tradnl" w:eastAsia="es-ES_tradnl"/>
              </w:rPr>
              <w:t>29</w:t>
            </w:r>
            <w:r w:rsidRPr="00221C11">
              <w:rPr>
                <w:rStyle w:val="FontStyle15"/>
                <w:rFonts w:ascii="Arial" w:eastAsia="Calibri" w:hAnsi="Arial" w:cs="Arial"/>
                <w:kern w:val="2"/>
                <w:sz w:val="22"/>
                <w:szCs w:val="22"/>
                <w:u w:val="single"/>
                <w:lang w:val="es-ES_tradnl" w:eastAsia="es-ES_tradnl"/>
              </w:rPr>
              <w:t xml:space="preserve">) </w:t>
            </w:r>
            <w:r w:rsidRPr="00221C11">
              <w:rPr>
                <w:rStyle w:val="FontStyle19"/>
                <w:rFonts w:ascii="Arial" w:eastAsia="Calibri" w:hAnsi="Arial" w:cs="Arial"/>
                <w:b/>
                <w:kern w:val="2"/>
                <w:sz w:val="22"/>
                <w:szCs w:val="22"/>
                <w:u w:val="single"/>
                <w:lang w:val="es-ES_tradnl" w:eastAsia="es-ES_tradnl"/>
              </w:rPr>
              <w:t>RÉGIMEN LEGAL:</w:t>
            </w:r>
            <w:r w:rsidRPr="00221C11">
              <w:rPr>
                <w:rStyle w:val="FontStyle19"/>
                <w:rFonts w:ascii="Arial" w:eastAsia="Calibri" w:hAnsi="Arial" w:cs="Arial"/>
                <w:kern w:val="2"/>
                <w:sz w:val="22"/>
                <w:szCs w:val="22"/>
                <w:lang w:val="es-ES_tradnl" w:eastAsia="es-ES_tradnl"/>
              </w:rPr>
              <w:t xml:space="preserve"> Este contrato se regirá por las disposiciones comerciales y civiles pertinentes, salvo en las materias particularmente reguladas por la Ley 80 de 1993, la Ley 1150 de 2007, el Decreto 1082 de 2015 y demás normas reglamentarias, o las que las complementen, modifiquen o sustituyan. </w:t>
            </w:r>
            <w:r w:rsidRPr="00221C11">
              <w:rPr>
                <w:rStyle w:val="FontStyle19"/>
                <w:rFonts w:ascii="Arial" w:eastAsia="Calibri" w:hAnsi="Arial" w:cs="Arial"/>
                <w:b/>
                <w:kern w:val="2"/>
                <w:sz w:val="22"/>
                <w:szCs w:val="22"/>
                <w:u w:val="single"/>
                <w:lang w:val="es-ES_tradnl" w:eastAsia="es-ES_tradnl"/>
              </w:rPr>
              <w:t>3</w:t>
            </w:r>
            <w:r w:rsidR="009502D8">
              <w:rPr>
                <w:rStyle w:val="FontStyle19"/>
                <w:rFonts w:ascii="Arial" w:eastAsia="Calibri" w:hAnsi="Arial" w:cs="Arial"/>
                <w:b/>
                <w:kern w:val="2"/>
                <w:sz w:val="22"/>
                <w:szCs w:val="22"/>
                <w:u w:val="single"/>
                <w:lang w:val="es-ES_tradnl" w:eastAsia="es-ES_tradnl"/>
              </w:rPr>
              <w:t>0</w:t>
            </w:r>
            <w:r w:rsidRPr="00221C11">
              <w:rPr>
                <w:rStyle w:val="FontStyle19"/>
                <w:rFonts w:ascii="Arial" w:eastAsia="Calibri" w:hAnsi="Arial" w:cs="Arial"/>
                <w:b/>
                <w:kern w:val="2"/>
                <w:sz w:val="22"/>
                <w:szCs w:val="22"/>
                <w:u w:val="single"/>
                <w:lang w:val="es-ES_tradnl" w:eastAsia="es-ES_tradnl"/>
              </w:rPr>
              <w:t>) DOMICILIO:</w:t>
            </w:r>
            <w:r w:rsidRPr="00221C11">
              <w:rPr>
                <w:rStyle w:val="FontStyle19"/>
                <w:rFonts w:ascii="Arial" w:eastAsia="Calibri" w:hAnsi="Arial" w:cs="Arial"/>
                <w:b/>
                <w:kern w:val="2"/>
                <w:sz w:val="22"/>
                <w:szCs w:val="22"/>
                <w:lang w:val="es-ES_tradnl" w:eastAsia="es-ES_tradnl"/>
              </w:rPr>
              <w:t xml:space="preserve"> </w:t>
            </w:r>
            <w:r w:rsidRPr="00221C11">
              <w:rPr>
                <w:rStyle w:val="FontStyle19"/>
                <w:rFonts w:ascii="Arial" w:eastAsia="Calibri" w:hAnsi="Arial" w:cs="Arial"/>
                <w:kern w:val="2"/>
                <w:sz w:val="22"/>
                <w:szCs w:val="22"/>
                <w:lang w:val="es-ES_tradnl" w:eastAsia="es-ES_tradnl"/>
              </w:rPr>
              <w:t>Para todos los efectos legales se fija como domicilio la ciudad de Bogotá, D.C.</w:t>
            </w:r>
            <w:r w:rsidRPr="00221C11">
              <w:rPr>
                <w:rStyle w:val="FontStyle19"/>
                <w:rFonts w:ascii="Arial" w:eastAsia="Calibri" w:hAnsi="Arial" w:cs="Arial"/>
                <w:b/>
                <w:kern w:val="2"/>
                <w:sz w:val="22"/>
                <w:szCs w:val="22"/>
                <w:u w:val="single"/>
                <w:lang w:val="es-ES_tradnl" w:eastAsia="es-ES_tradnl"/>
              </w:rPr>
              <w:t xml:space="preserve"> </w:t>
            </w:r>
            <w:r w:rsidRPr="00221C11">
              <w:rPr>
                <w:rStyle w:val="FontStyle19"/>
                <w:rFonts w:ascii="Arial" w:eastAsia="Calibri" w:hAnsi="Arial" w:cs="Arial"/>
                <w:kern w:val="2"/>
                <w:sz w:val="22"/>
                <w:szCs w:val="22"/>
                <w:u w:val="single"/>
                <w:lang w:val="es-ES_tradnl" w:eastAsia="es-ES_tradnl"/>
              </w:rPr>
              <w:t xml:space="preserve">  </w:t>
            </w:r>
          </w:p>
        </w:tc>
      </w:tr>
      <w:tr w:rsidR="00F21FA6" w:rsidRPr="00221C11" w14:paraId="0BF98927" w14:textId="77777777" w:rsidTr="009B6189">
        <w:trPr>
          <w:trHeight w:val="134"/>
        </w:trPr>
        <w:tc>
          <w:tcPr>
            <w:tcW w:w="4634" w:type="dxa"/>
            <w:gridSpan w:val="2"/>
            <w:tcBorders>
              <w:top w:val="single" w:sz="4" w:space="0" w:color="auto"/>
              <w:left w:val="single" w:sz="4" w:space="0" w:color="auto"/>
              <w:bottom w:val="single" w:sz="4" w:space="0" w:color="auto"/>
              <w:right w:val="single" w:sz="4" w:space="0" w:color="auto"/>
            </w:tcBorders>
            <w:vAlign w:val="center"/>
            <w:hideMark/>
          </w:tcPr>
          <w:p w14:paraId="4D3D5423" w14:textId="77777777" w:rsidR="00F21FA6" w:rsidRPr="00221C11" w:rsidRDefault="00F21FA6">
            <w:pPr>
              <w:autoSpaceDE w:val="0"/>
              <w:autoSpaceDN w:val="0"/>
              <w:adjustRightInd w:val="0"/>
              <w:spacing w:line="256" w:lineRule="auto"/>
              <w:ind w:left="41" w:right="59"/>
              <w:rPr>
                <w:rFonts w:ascii="Arial" w:eastAsia="Calibri" w:hAnsi="Arial" w:cs="Arial"/>
                <w:kern w:val="2"/>
                <w:sz w:val="22"/>
                <w:szCs w:val="22"/>
              </w:rPr>
            </w:pPr>
            <w:r w:rsidRPr="00C27942">
              <w:rPr>
                <w:rStyle w:val="FontStyle19"/>
                <w:rFonts w:ascii="Arial" w:eastAsia="Calibri" w:hAnsi="Arial" w:cs="Arial"/>
                <w:lang w:val="es-ES_tradnl" w:eastAsia="es-ES_tradnl"/>
              </w:rPr>
              <w:lastRenderedPageBreak/>
              <w:t>Elaboró</w:t>
            </w:r>
            <w:r w:rsidRPr="00C27942">
              <w:rPr>
                <w:rFonts w:ascii="Arial" w:eastAsia="Calibri" w:hAnsi="Arial" w:cs="Arial"/>
                <w:kern w:val="2"/>
                <w:sz w:val="16"/>
                <w:szCs w:val="16"/>
              </w:rPr>
              <w:t xml:space="preserve">: </w:t>
            </w:r>
            <w:r w:rsidR="00E0023C" w:rsidRPr="00C27942">
              <w:rPr>
                <w:rStyle w:val="FontStyle19"/>
                <w:rFonts w:ascii="Arial" w:eastAsia="Calibri" w:hAnsi="Arial" w:cs="Arial"/>
                <w:lang w:val="es-ES_tradnl" w:eastAsia="es-ES_tradnl"/>
              </w:rPr>
              <w:t>D</w:t>
            </w:r>
            <w:r w:rsidR="00E0023C" w:rsidRPr="00C27942">
              <w:rPr>
                <w:rStyle w:val="FontStyle19"/>
                <w:rFonts w:ascii="Arial" w:eastAsia="Calibri" w:hAnsi="Arial" w:cs="Arial"/>
                <w:kern w:val="2"/>
                <w:lang w:val="es-ES_tradnl" w:eastAsia="es-ES_tradnl"/>
              </w:rPr>
              <w:t>ivisión</w:t>
            </w:r>
            <w:r w:rsidR="00E0023C" w:rsidRPr="00E0023C">
              <w:rPr>
                <w:rStyle w:val="FontStyle19"/>
                <w:rFonts w:ascii="Arial" w:eastAsia="Calibri" w:hAnsi="Arial" w:cs="Arial"/>
                <w:kern w:val="2"/>
                <w:lang w:val="es-ES_tradnl" w:eastAsia="es-ES_tradnl"/>
              </w:rPr>
              <w:t xml:space="preserve"> de Contratos</w:t>
            </w:r>
            <w:r w:rsidR="00E0023C">
              <w:rPr>
                <w:rFonts w:eastAsia="Calibri"/>
                <w:sz w:val="16"/>
                <w:szCs w:val="16"/>
              </w:rPr>
              <w:t xml:space="preserve"> </w:t>
            </w:r>
          </w:p>
        </w:tc>
        <w:tc>
          <w:tcPr>
            <w:tcW w:w="4089" w:type="dxa"/>
            <w:tcBorders>
              <w:top w:val="single" w:sz="4" w:space="0" w:color="auto"/>
              <w:left w:val="single" w:sz="4" w:space="0" w:color="auto"/>
              <w:bottom w:val="single" w:sz="4" w:space="0" w:color="auto"/>
              <w:right w:val="single" w:sz="4" w:space="0" w:color="auto"/>
            </w:tcBorders>
            <w:vAlign w:val="center"/>
          </w:tcPr>
          <w:p w14:paraId="75CAC6F5" w14:textId="77777777" w:rsidR="00F21FA6" w:rsidRPr="00221C11" w:rsidRDefault="00F21FA6">
            <w:pPr>
              <w:autoSpaceDE w:val="0"/>
              <w:autoSpaceDN w:val="0"/>
              <w:adjustRightInd w:val="0"/>
              <w:spacing w:line="256" w:lineRule="auto"/>
              <w:ind w:left="41" w:right="59"/>
              <w:rPr>
                <w:rFonts w:ascii="Arial" w:eastAsia="Calibri" w:hAnsi="Arial" w:cs="Arial"/>
                <w:kern w:val="2"/>
                <w:sz w:val="22"/>
                <w:szCs w:val="22"/>
              </w:rPr>
            </w:pPr>
          </w:p>
        </w:tc>
        <w:tc>
          <w:tcPr>
            <w:tcW w:w="1854" w:type="dxa"/>
            <w:tcBorders>
              <w:top w:val="single" w:sz="4" w:space="0" w:color="auto"/>
              <w:left w:val="single" w:sz="4" w:space="0" w:color="auto"/>
              <w:bottom w:val="single" w:sz="4" w:space="0" w:color="auto"/>
              <w:right w:val="single" w:sz="4" w:space="0" w:color="auto"/>
            </w:tcBorders>
            <w:vAlign w:val="center"/>
          </w:tcPr>
          <w:p w14:paraId="66060428" w14:textId="77777777" w:rsidR="00F21FA6" w:rsidRPr="00221C11" w:rsidRDefault="00F21FA6">
            <w:pPr>
              <w:autoSpaceDE w:val="0"/>
              <w:autoSpaceDN w:val="0"/>
              <w:adjustRightInd w:val="0"/>
              <w:spacing w:line="256" w:lineRule="auto"/>
              <w:ind w:left="41" w:right="59"/>
              <w:rPr>
                <w:rFonts w:ascii="Arial" w:eastAsia="Calibri" w:hAnsi="Arial" w:cs="Arial"/>
                <w:kern w:val="2"/>
                <w:sz w:val="22"/>
                <w:szCs w:val="22"/>
              </w:rPr>
            </w:pPr>
          </w:p>
        </w:tc>
      </w:tr>
    </w:tbl>
    <w:p w14:paraId="1D0656FE" w14:textId="77777777" w:rsidR="001F0E23" w:rsidRPr="00221C11" w:rsidRDefault="001F0E23">
      <w:pPr>
        <w:rPr>
          <w:rFonts w:ascii="Arial" w:eastAsia="Arial" w:hAnsi="Arial" w:cs="Arial"/>
          <w:sz w:val="22"/>
          <w:szCs w:val="22"/>
          <w:lang w:val="es-CO"/>
        </w:rPr>
      </w:pPr>
    </w:p>
    <w:p w14:paraId="7B37605A" w14:textId="77777777" w:rsidR="00062FF8" w:rsidRPr="00221C11" w:rsidRDefault="00062FF8" w:rsidP="00062FF8">
      <w:pPr>
        <w:rPr>
          <w:rFonts w:ascii="Arial" w:eastAsia="Arial" w:hAnsi="Arial" w:cs="Arial"/>
          <w:sz w:val="22"/>
          <w:szCs w:val="22"/>
          <w:lang w:val="es-CO"/>
        </w:rPr>
      </w:pPr>
    </w:p>
    <w:sectPr w:rsidR="00062FF8" w:rsidRPr="00221C11" w:rsidSect="001F0E23">
      <w:headerReference w:type="default" r:id="rId10"/>
      <w:footerReference w:type="default" r:id="rId11"/>
      <w:headerReference w:type="first" r:id="rId12"/>
      <w:footerReference w:type="first" r:id="rId13"/>
      <w:pgSz w:w="12242" w:h="15842" w:code="1"/>
      <w:pgMar w:top="1701" w:right="1701" w:bottom="1701"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38F64C" w14:textId="77777777" w:rsidR="00BC69F6" w:rsidRDefault="00BC69F6">
      <w:r>
        <w:separator/>
      </w:r>
    </w:p>
  </w:endnote>
  <w:endnote w:type="continuationSeparator" w:id="0">
    <w:p w14:paraId="3524BA99" w14:textId="77777777" w:rsidR="00BC69F6" w:rsidRDefault="00BC69F6">
      <w:r>
        <w:continuationSeparator/>
      </w:r>
    </w:p>
  </w:endnote>
  <w:endnote w:type="continuationNotice" w:id="1">
    <w:p w14:paraId="64EDC8F9" w14:textId="77777777" w:rsidR="00BC69F6" w:rsidRDefault="00BC69F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ngsana New">
    <w:panose1 w:val="02020603050405020304"/>
    <w:charset w:val="DE"/>
    <w:family w:val="roman"/>
    <w:pitch w:val="variable"/>
    <w:sig w:usb0="81000003" w:usb1="00000000" w:usb2="00000000" w:usb3="00000000" w:csb0="00010001" w:csb1="00000000"/>
  </w:font>
  <w:font w:name="Segoe UI">
    <w:panose1 w:val="020B0502040204020203"/>
    <w:charset w:val="00"/>
    <w:family w:val="swiss"/>
    <w:pitch w:val="variable"/>
    <w:sig w:usb0="E4002EFF" w:usb1="C000E47F"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Nova">
    <w:charset w:val="00"/>
    <w:family w:val="swiss"/>
    <w:pitch w:val="variable"/>
    <w:sig w:usb0="0000028F" w:usb1="00000002" w:usb2="00000000" w:usb3="00000000" w:csb0="0000019F" w:csb1="00000000"/>
  </w:font>
  <w:font w:name="Arial MT">
    <w:altName w:val="Arial"/>
    <w:charset w:val="01"/>
    <w:family w:val="swiss"/>
    <w:pitch w:val="variable"/>
  </w:font>
  <w:font w:name="Berylium">
    <w:altName w:val="Times New Roman"/>
    <w:panose1 w:val="00000000000000000000"/>
    <w:charset w:val="00"/>
    <w:family w:val="roman"/>
    <w:notTrueType/>
    <w:pitch w:val="default"/>
  </w:font>
  <w:font w:name="Yu Gothic Light">
    <w:altName w:val="游ゴシック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D40EA5" w14:textId="77777777" w:rsidR="001F0E23" w:rsidRDefault="001F0E23">
    <w:pPr>
      <w:pStyle w:val="Piedepgina"/>
      <w:jc w:val="center"/>
      <w:rPr>
        <w:b/>
        <w:i/>
        <w:u w:val="single"/>
      </w:rPr>
    </w:pPr>
    <w:r>
      <w:rPr>
        <w:b/>
        <w:i/>
      </w:rPr>
      <w:t>Ca</w:t>
    </w:r>
    <w:r w:rsidR="00E57CCE">
      <w:rPr>
        <w:b/>
        <w:i/>
      </w:rPr>
      <w:t>rrera 7</w:t>
    </w:r>
    <w:r>
      <w:rPr>
        <w:b/>
        <w:i/>
      </w:rPr>
      <w:t xml:space="preserve"> No. </w:t>
    </w:r>
    <w:r w:rsidR="00E57CCE">
      <w:rPr>
        <w:b/>
        <w:i/>
      </w:rPr>
      <w:t>27-18</w:t>
    </w:r>
    <w:r>
      <w:rPr>
        <w:b/>
        <w:i/>
      </w:rPr>
      <w:t xml:space="preserve">   Conmutador – 3 </w:t>
    </w:r>
    <w:proofErr w:type="gramStart"/>
    <w:r>
      <w:rPr>
        <w:b/>
        <w:i/>
      </w:rPr>
      <w:t xml:space="preserve">127011  </w:t>
    </w:r>
    <w:r>
      <w:rPr>
        <w:b/>
        <w:i/>
        <w:u w:val="single"/>
      </w:rPr>
      <w:t>www.ramajudicial.gov.co</w:t>
    </w:r>
    <w:proofErr w:type="gramEnd"/>
  </w:p>
  <w:p w14:paraId="17686DC7" w14:textId="77777777" w:rsidR="001F0E23" w:rsidRDefault="001F0E23">
    <w:pPr>
      <w:pStyle w:val="Piedepgina"/>
      <w:jc w:val="center"/>
      <w:rPr>
        <w:b/>
        <w:i/>
        <w:u w:val="single"/>
      </w:rPr>
    </w:pPr>
  </w:p>
  <w:p w14:paraId="53BD644D" w14:textId="77777777" w:rsidR="001F0E23" w:rsidRDefault="001F0E23">
    <w:pPr>
      <w:pStyle w:val="Piedepgina"/>
      <w:jc w:val="center"/>
      <w:rPr>
        <w:b/>
        <w:i/>
        <w:u w:val="single"/>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6459B5" w14:textId="77777777" w:rsidR="001F0E23" w:rsidRDefault="000B3933">
    <w:pPr>
      <w:pStyle w:val="Piedepgina"/>
      <w:rPr>
        <w:rFonts w:ascii="Berylium" w:eastAsia="Berylium" w:hAnsi="Berylium"/>
        <w:bCs/>
        <w:iCs/>
        <w:sz w:val="22"/>
        <w:szCs w:val="22"/>
      </w:rPr>
    </w:pPr>
    <w:r>
      <w:rPr>
        <w:noProof/>
      </w:rPr>
      <w:drawing>
        <wp:anchor distT="0" distB="0" distL="114300" distR="114300" simplePos="0" relativeHeight="251658240" behindDoc="0" locked="0" layoutInCell="1" allowOverlap="1" wp14:anchorId="7C05C86E" wp14:editId="07777777">
          <wp:simplePos x="0" y="0"/>
          <wp:positionH relativeFrom="column">
            <wp:posOffset>4591685</wp:posOffset>
          </wp:positionH>
          <wp:positionV relativeFrom="paragraph">
            <wp:posOffset>-459740</wp:posOffset>
          </wp:positionV>
          <wp:extent cx="1626870" cy="920115"/>
          <wp:effectExtent l="0" t="0" r="0" b="0"/>
          <wp:wrapNone/>
          <wp:docPr id="142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26870" cy="920115"/>
                  </a:xfrm>
                  <a:prstGeom prst="rect">
                    <a:avLst/>
                  </a:prstGeom>
                  <a:noFill/>
                  <a:ln>
                    <a:noFill/>
                  </a:ln>
                </pic:spPr>
              </pic:pic>
            </a:graphicData>
          </a:graphic>
          <wp14:sizeRelH relativeFrom="page">
            <wp14:pctWidth>0</wp14:pctWidth>
          </wp14:sizeRelH>
          <wp14:sizeRelV relativeFrom="page">
            <wp14:pctHeight>0</wp14:pctHeight>
          </wp14:sizeRelV>
        </wp:anchor>
      </w:drawing>
    </w:r>
    <w:r w:rsidR="001F0E23">
      <w:rPr>
        <w:rFonts w:ascii="Berylium" w:eastAsia="Berylium" w:hAnsi="Berylium"/>
        <w:bCs/>
        <w:iCs/>
        <w:sz w:val="22"/>
        <w:szCs w:val="22"/>
      </w:rPr>
      <w:t xml:space="preserve">Calle 72 No. 7 - 96   Conmutador – 3 127011  </w:t>
    </w:r>
    <w:hyperlink r:id="rId2" w:history="1">
      <w:r w:rsidR="001F0E23">
        <w:rPr>
          <w:rFonts w:ascii="Berylium" w:eastAsia="Berylium" w:hAnsi="Berylium"/>
          <w:bCs/>
          <w:iCs/>
          <w:sz w:val="22"/>
          <w:szCs w:val="22"/>
        </w:rPr>
        <w:t>www.ramajudicial.gov.co</w:t>
      </w:r>
    </w:hyperlink>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7E03F4" w14:textId="77777777" w:rsidR="00BC69F6" w:rsidRDefault="00BC69F6">
      <w:r>
        <w:separator/>
      </w:r>
    </w:p>
  </w:footnote>
  <w:footnote w:type="continuationSeparator" w:id="0">
    <w:p w14:paraId="2782F705" w14:textId="77777777" w:rsidR="00BC69F6" w:rsidRDefault="00BC69F6">
      <w:r>
        <w:continuationSeparator/>
      </w:r>
    </w:p>
  </w:footnote>
  <w:footnote w:type="continuationNotice" w:id="1">
    <w:p w14:paraId="716634EF" w14:textId="77777777" w:rsidR="00BC69F6" w:rsidRDefault="00BC69F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D6B04F" w14:textId="77777777" w:rsidR="001F0E23" w:rsidRDefault="003B1D82">
    <w:pPr>
      <w:rPr>
        <w:rFonts w:ascii="Berylium" w:eastAsia="Berylium" w:hAnsi="Berylium" w:cs="Arial"/>
        <w:sz w:val="22"/>
        <w:szCs w:val="22"/>
        <w:lang w:val="es-CO"/>
      </w:rPr>
    </w:pPr>
    <w:r>
      <w:rPr>
        <w:rFonts w:ascii="Berylium" w:eastAsia="Berylium" w:hAnsi="Berylium" w:cs="Arial"/>
        <w:sz w:val="22"/>
        <w:szCs w:val="22"/>
        <w:lang w:val="es-CO"/>
      </w:rPr>
      <w:t xml:space="preserve"> </w:t>
    </w:r>
  </w:p>
  <w:p w14:paraId="1A3FAC43" w14:textId="77777777" w:rsidR="001F0E23" w:rsidRDefault="001F0E23">
    <w:pPr>
      <w:pStyle w:val="Encabezado"/>
      <w:rPr>
        <w:rFonts w:ascii="Berylium" w:eastAsia="Berylium" w:hAnsi="Berylium"/>
        <w:bCs/>
        <w:iCs/>
        <w:sz w:val="22"/>
        <w:szCs w:val="22"/>
      </w:rPr>
    </w:pPr>
  </w:p>
  <w:p w14:paraId="2BBD94B2" w14:textId="77777777" w:rsidR="001F0E23" w:rsidRDefault="001F0E23">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83CAD7" w14:textId="77777777" w:rsidR="001F0E23" w:rsidRDefault="000B3933">
    <w:pPr>
      <w:pStyle w:val="Encabezado"/>
      <w:jc w:val="center"/>
      <w:rPr>
        <w:rFonts w:ascii="Berylium" w:eastAsia="Berylium" w:hAnsi="Berylium"/>
        <w:b/>
        <w:bCs/>
        <w:iCs/>
        <w:sz w:val="22"/>
        <w:szCs w:val="22"/>
      </w:rPr>
    </w:pPr>
    <w:r>
      <w:rPr>
        <w:noProof/>
      </w:rPr>
      <w:drawing>
        <wp:anchor distT="0" distB="0" distL="114300" distR="114300" simplePos="0" relativeHeight="251658241" behindDoc="1" locked="0" layoutInCell="1" allowOverlap="1" wp14:anchorId="663BA050" wp14:editId="07777777">
          <wp:simplePos x="0" y="0"/>
          <wp:positionH relativeFrom="column">
            <wp:posOffset>-851535</wp:posOffset>
          </wp:positionH>
          <wp:positionV relativeFrom="paragraph">
            <wp:posOffset>-434975</wp:posOffset>
          </wp:positionV>
          <wp:extent cx="2390775" cy="789305"/>
          <wp:effectExtent l="0" t="0" r="0" b="0"/>
          <wp:wrapNone/>
          <wp:docPr id="142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90775" cy="789305"/>
                  </a:xfrm>
                  <a:prstGeom prst="rect">
                    <a:avLst/>
                  </a:prstGeom>
                  <a:noFill/>
                  <a:ln>
                    <a:noFill/>
                  </a:ln>
                </pic:spPr>
              </pic:pic>
            </a:graphicData>
          </a:graphic>
          <wp14:sizeRelH relativeFrom="page">
            <wp14:pctWidth>0</wp14:pctWidth>
          </wp14:sizeRelH>
          <wp14:sizeRelV relativeFrom="page">
            <wp14:pctHeight>0</wp14:pctHeight>
          </wp14:sizeRelV>
        </wp:anchor>
      </w:drawing>
    </w:r>
    <w:r w:rsidR="001F0E23">
      <w:rPr>
        <w:rFonts w:ascii="Berylium" w:eastAsia="Berylium" w:hAnsi="Berylium"/>
        <w:b/>
        <w:bCs/>
        <w:iCs/>
        <w:sz w:val="22"/>
        <w:szCs w:val="22"/>
      </w:rPr>
      <w:t>Consejo Superior de la Judicatura</w:t>
    </w:r>
  </w:p>
  <w:p w14:paraId="2A805E53" w14:textId="77777777" w:rsidR="001F0E23" w:rsidRDefault="001F0E23">
    <w:pPr>
      <w:pStyle w:val="Encabezado"/>
      <w:jc w:val="center"/>
      <w:rPr>
        <w:rFonts w:ascii="Berylium" w:eastAsia="Berylium" w:hAnsi="Berylium"/>
        <w:b/>
        <w:bCs/>
        <w:iCs/>
        <w:sz w:val="22"/>
        <w:szCs w:val="22"/>
      </w:rPr>
    </w:pPr>
    <w:r>
      <w:rPr>
        <w:rFonts w:ascii="Berylium" w:eastAsia="Berylium" w:hAnsi="Berylium"/>
        <w:b/>
        <w:bCs/>
        <w:iCs/>
        <w:sz w:val="22"/>
        <w:szCs w:val="22"/>
      </w:rPr>
      <w:t>Dirección Ejecutiva de Administración Judicial</w:t>
    </w:r>
  </w:p>
  <w:p w14:paraId="29079D35" w14:textId="77777777" w:rsidR="001F0E23" w:rsidRDefault="001F0E23">
    <w:pPr>
      <w:pStyle w:val="Encabezado"/>
      <w:rPr>
        <w:rFonts w:ascii="Berylium" w:eastAsia="Berylium" w:hAnsi="Berylium"/>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71B07"/>
    <w:multiLevelType w:val="multilevel"/>
    <w:tmpl w:val="3D86CF50"/>
    <w:lvl w:ilvl="0">
      <w:start w:val="2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49C7600"/>
    <w:multiLevelType w:val="multilevel"/>
    <w:tmpl w:val="70AE5D7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82071C0"/>
    <w:multiLevelType w:val="multilevel"/>
    <w:tmpl w:val="3906EF2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EC7232C"/>
    <w:multiLevelType w:val="multilevel"/>
    <w:tmpl w:val="EF8C73F4"/>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2876DA9"/>
    <w:multiLevelType w:val="multilevel"/>
    <w:tmpl w:val="824887C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61A2509"/>
    <w:multiLevelType w:val="multilevel"/>
    <w:tmpl w:val="013837E8"/>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7166262"/>
    <w:multiLevelType w:val="multilevel"/>
    <w:tmpl w:val="36223174"/>
    <w:lvl w:ilvl="0">
      <w:start w:val="2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87C7AA9"/>
    <w:multiLevelType w:val="multilevel"/>
    <w:tmpl w:val="EDA2119C"/>
    <w:lvl w:ilvl="0">
      <w:start w:val="2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C49428E"/>
    <w:multiLevelType w:val="multilevel"/>
    <w:tmpl w:val="228E2412"/>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7D70E06"/>
    <w:multiLevelType w:val="multilevel"/>
    <w:tmpl w:val="4CD26BE8"/>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C9C2673"/>
    <w:multiLevelType w:val="multilevel"/>
    <w:tmpl w:val="7EF86DBC"/>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D556102"/>
    <w:multiLevelType w:val="multilevel"/>
    <w:tmpl w:val="ADDA14EA"/>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32F80863"/>
    <w:multiLevelType w:val="multilevel"/>
    <w:tmpl w:val="D4B84F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4F015D7"/>
    <w:multiLevelType w:val="multilevel"/>
    <w:tmpl w:val="278A669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ADB2AA4"/>
    <w:multiLevelType w:val="multilevel"/>
    <w:tmpl w:val="0916CABE"/>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B932407"/>
    <w:multiLevelType w:val="multilevel"/>
    <w:tmpl w:val="8CEA976E"/>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700209E"/>
    <w:multiLevelType w:val="multilevel"/>
    <w:tmpl w:val="24A66DF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FA957CA"/>
    <w:multiLevelType w:val="multilevel"/>
    <w:tmpl w:val="588A287A"/>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10042A9"/>
    <w:multiLevelType w:val="multilevel"/>
    <w:tmpl w:val="2EE4537E"/>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9" w15:restartNumberingAfterBreak="0">
    <w:nsid w:val="517121EA"/>
    <w:multiLevelType w:val="multilevel"/>
    <w:tmpl w:val="9A1A6A5C"/>
    <w:lvl w:ilvl="0">
      <w:start w:val="1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57AA6369"/>
    <w:multiLevelType w:val="multilevel"/>
    <w:tmpl w:val="E2103D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590D06EF"/>
    <w:multiLevelType w:val="multilevel"/>
    <w:tmpl w:val="396EAF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605576AE"/>
    <w:multiLevelType w:val="multilevel"/>
    <w:tmpl w:val="6D6C299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65A237DE"/>
    <w:multiLevelType w:val="multilevel"/>
    <w:tmpl w:val="DB3E693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6A4D53EF"/>
    <w:multiLevelType w:val="multilevel"/>
    <w:tmpl w:val="9432D45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708A22C3"/>
    <w:multiLevelType w:val="multilevel"/>
    <w:tmpl w:val="7DEC3E1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6" w15:restartNumberingAfterBreak="0">
    <w:nsid w:val="74B0601D"/>
    <w:multiLevelType w:val="multilevel"/>
    <w:tmpl w:val="F0DCB720"/>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7A7F3241"/>
    <w:multiLevelType w:val="multilevel"/>
    <w:tmpl w:val="ED242004"/>
    <w:lvl w:ilvl="0">
      <w:start w:val="1"/>
      <w:numFmt w:val="upperRoman"/>
      <w:lvlText w:val="%1."/>
      <w:lvlJc w:val="left"/>
      <w:pPr>
        <w:ind w:left="1080" w:hanging="720"/>
      </w:p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num w:numId="1" w16cid:durableId="1384866565">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379937697">
    <w:abstractNumId w:val="18"/>
  </w:num>
  <w:num w:numId="3" w16cid:durableId="1647279782">
    <w:abstractNumId w:val="11"/>
  </w:num>
  <w:num w:numId="4" w16cid:durableId="845482376">
    <w:abstractNumId w:val="25"/>
  </w:num>
  <w:num w:numId="5" w16cid:durableId="137066758">
    <w:abstractNumId w:val="8"/>
  </w:num>
  <w:num w:numId="6" w16cid:durableId="1909267664">
    <w:abstractNumId w:val="15"/>
  </w:num>
  <w:num w:numId="7" w16cid:durableId="303194400">
    <w:abstractNumId w:val="5"/>
  </w:num>
  <w:num w:numId="8" w16cid:durableId="217518154">
    <w:abstractNumId w:val="17"/>
  </w:num>
  <w:num w:numId="9" w16cid:durableId="1683170076">
    <w:abstractNumId w:val="3"/>
  </w:num>
  <w:num w:numId="10" w16cid:durableId="483592234">
    <w:abstractNumId w:val="10"/>
  </w:num>
  <w:num w:numId="11" w16cid:durableId="1378773890">
    <w:abstractNumId w:val="19"/>
  </w:num>
  <w:num w:numId="12" w16cid:durableId="1377509147">
    <w:abstractNumId w:val="6"/>
  </w:num>
  <w:num w:numId="13" w16cid:durableId="1731420053">
    <w:abstractNumId w:val="0"/>
  </w:num>
  <w:num w:numId="14" w16cid:durableId="1772624763">
    <w:abstractNumId w:val="7"/>
  </w:num>
  <w:num w:numId="15" w16cid:durableId="290091888">
    <w:abstractNumId w:val="12"/>
  </w:num>
  <w:num w:numId="16" w16cid:durableId="1606615780">
    <w:abstractNumId w:val="23"/>
  </w:num>
  <w:num w:numId="17" w16cid:durableId="1435370067">
    <w:abstractNumId w:val="1"/>
  </w:num>
  <w:num w:numId="18" w16cid:durableId="1843937169">
    <w:abstractNumId w:val="24"/>
  </w:num>
  <w:num w:numId="19" w16cid:durableId="756632230">
    <w:abstractNumId w:val="20"/>
  </w:num>
  <w:num w:numId="20" w16cid:durableId="1614169133">
    <w:abstractNumId w:val="4"/>
  </w:num>
  <w:num w:numId="21" w16cid:durableId="1079524553">
    <w:abstractNumId w:val="21"/>
  </w:num>
  <w:num w:numId="22" w16cid:durableId="339280432">
    <w:abstractNumId w:val="13"/>
  </w:num>
  <w:num w:numId="23" w16cid:durableId="847018340">
    <w:abstractNumId w:val="2"/>
  </w:num>
  <w:num w:numId="24" w16cid:durableId="400492095">
    <w:abstractNumId w:val="16"/>
  </w:num>
  <w:num w:numId="25" w16cid:durableId="257179112">
    <w:abstractNumId w:val="22"/>
  </w:num>
  <w:num w:numId="26" w16cid:durableId="169032989">
    <w:abstractNumId w:val="9"/>
  </w:num>
  <w:num w:numId="27" w16cid:durableId="1290163431">
    <w:abstractNumId w:val="14"/>
  </w:num>
  <w:num w:numId="28" w16cid:durableId="2024816289">
    <w:abstractNumId w:val="2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6B97"/>
    <w:rsid w:val="00001C8F"/>
    <w:rsid w:val="00004A4A"/>
    <w:rsid w:val="000057B3"/>
    <w:rsid w:val="00006F17"/>
    <w:rsid w:val="00007BD8"/>
    <w:rsid w:val="00012AA7"/>
    <w:rsid w:val="000217A6"/>
    <w:rsid w:val="00027F2C"/>
    <w:rsid w:val="00027FEC"/>
    <w:rsid w:val="00034AFC"/>
    <w:rsid w:val="00042E09"/>
    <w:rsid w:val="00045C81"/>
    <w:rsid w:val="00050E92"/>
    <w:rsid w:val="000619D5"/>
    <w:rsid w:val="00062FF8"/>
    <w:rsid w:val="000714E9"/>
    <w:rsid w:val="00080453"/>
    <w:rsid w:val="0008397D"/>
    <w:rsid w:val="00084CBF"/>
    <w:rsid w:val="00090435"/>
    <w:rsid w:val="000A3E8D"/>
    <w:rsid w:val="000B2BE3"/>
    <w:rsid w:val="000B3933"/>
    <w:rsid w:val="000B5FFB"/>
    <w:rsid w:val="000D3423"/>
    <w:rsid w:val="000E424F"/>
    <w:rsid w:val="001033AC"/>
    <w:rsid w:val="001102A5"/>
    <w:rsid w:val="00111D29"/>
    <w:rsid w:val="00127A8C"/>
    <w:rsid w:val="00145042"/>
    <w:rsid w:val="00147CCB"/>
    <w:rsid w:val="00154794"/>
    <w:rsid w:val="0015500C"/>
    <w:rsid w:val="00160DC6"/>
    <w:rsid w:val="00170F5E"/>
    <w:rsid w:val="00174D27"/>
    <w:rsid w:val="001931B6"/>
    <w:rsid w:val="0019320F"/>
    <w:rsid w:val="001B076C"/>
    <w:rsid w:val="001B32D5"/>
    <w:rsid w:val="001B5F03"/>
    <w:rsid w:val="001C0BBC"/>
    <w:rsid w:val="001C2D70"/>
    <w:rsid w:val="001E1AA7"/>
    <w:rsid w:val="001F0E23"/>
    <w:rsid w:val="001F1B64"/>
    <w:rsid w:val="002117E6"/>
    <w:rsid w:val="00212C10"/>
    <w:rsid w:val="00215E42"/>
    <w:rsid w:val="00220A72"/>
    <w:rsid w:val="00221C11"/>
    <w:rsid w:val="00240D91"/>
    <w:rsid w:val="002441E0"/>
    <w:rsid w:val="002466AE"/>
    <w:rsid w:val="00247B74"/>
    <w:rsid w:val="00253FB1"/>
    <w:rsid w:val="00271CB0"/>
    <w:rsid w:val="00273EDD"/>
    <w:rsid w:val="00284C3A"/>
    <w:rsid w:val="00294990"/>
    <w:rsid w:val="00295B86"/>
    <w:rsid w:val="00297521"/>
    <w:rsid w:val="00297C6F"/>
    <w:rsid w:val="002A38AC"/>
    <w:rsid w:val="002A4927"/>
    <w:rsid w:val="002B6A32"/>
    <w:rsid w:val="002C13E4"/>
    <w:rsid w:val="002C55FE"/>
    <w:rsid w:val="002D244F"/>
    <w:rsid w:val="002D6A34"/>
    <w:rsid w:val="002E09DF"/>
    <w:rsid w:val="002E22AE"/>
    <w:rsid w:val="002F19FF"/>
    <w:rsid w:val="002F1B3D"/>
    <w:rsid w:val="002F2EA3"/>
    <w:rsid w:val="002F3652"/>
    <w:rsid w:val="00310C05"/>
    <w:rsid w:val="003131BC"/>
    <w:rsid w:val="00316B97"/>
    <w:rsid w:val="00323397"/>
    <w:rsid w:val="00325586"/>
    <w:rsid w:val="00325EDC"/>
    <w:rsid w:val="003401E9"/>
    <w:rsid w:val="00344AAC"/>
    <w:rsid w:val="003470B5"/>
    <w:rsid w:val="00376782"/>
    <w:rsid w:val="003821EE"/>
    <w:rsid w:val="003834C6"/>
    <w:rsid w:val="00390213"/>
    <w:rsid w:val="00390DF5"/>
    <w:rsid w:val="0039398D"/>
    <w:rsid w:val="003951E5"/>
    <w:rsid w:val="003953B8"/>
    <w:rsid w:val="003965AA"/>
    <w:rsid w:val="00397407"/>
    <w:rsid w:val="00397D06"/>
    <w:rsid w:val="003A137A"/>
    <w:rsid w:val="003A43E2"/>
    <w:rsid w:val="003A5369"/>
    <w:rsid w:val="003A655B"/>
    <w:rsid w:val="003B1D82"/>
    <w:rsid w:val="003C2623"/>
    <w:rsid w:val="003C4C62"/>
    <w:rsid w:val="003D7C94"/>
    <w:rsid w:val="003F3AD1"/>
    <w:rsid w:val="003F76C9"/>
    <w:rsid w:val="00412104"/>
    <w:rsid w:val="00415F9B"/>
    <w:rsid w:val="0042112D"/>
    <w:rsid w:val="004222FA"/>
    <w:rsid w:val="004301C7"/>
    <w:rsid w:val="0043118A"/>
    <w:rsid w:val="004311BE"/>
    <w:rsid w:val="00441A27"/>
    <w:rsid w:val="00451928"/>
    <w:rsid w:val="004605A9"/>
    <w:rsid w:val="00472172"/>
    <w:rsid w:val="00476A34"/>
    <w:rsid w:val="004832E3"/>
    <w:rsid w:val="00484103"/>
    <w:rsid w:val="00492AB5"/>
    <w:rsid w:val="004935F0"/>
    <w:rsid w:val="004A2B9B"/>
    <w:rsid w:val="004B537A"/>
    <w:rsid w:val="004C5F93"/>
    <w:rsid w:val="004D10E6"/>
    <w:rsid w:val="004E2CC6"/>
    <w:rsid w:val="004E44FB"/>
    <w:rsid w:val="00500743"/>
    <w:rsid w:val="005007A6"/>
    <w:rsid w:val="005034B6"/>
    <w:rsid w:val="00522B59"/>
    <w:rsid w:val="00523BBB"/>
    <w:rsid w:val="005274D8"/>
    <w:rsid w:val="0053159C"/>
    <w:rsid w:val="00536251"/>
    <w:rsid w:val="00537AD1"/>
    <w:rsid w:val="0054403C"/>
    <w:rsid w:val="005465C6"/>
    <w:rsid w:val="005526D6"/>
    <w:rsid w:val="0056111D"/>
    <w:rsid w:val="005645BE"/>
    <w:rsid w:val="0057120A"/>
    <w:rsid w:val="005736E3"/>
    <w:rsid w:val="00586170"/>
    <w:rsid w:val="00590E3A"/>
    <w:rsid w:val="005A5E6D"/>
    <w:rsid w:val="005A75BE"/>
    <w:rsid w:val="005B0039"/>
    <w:rsid w:val="005D7599"/>
    <w:rsid w:val="005E0F00"/>
    <w:rsid w:val="005E1C04"/>
    <w:rsid w:val="005E1DE3"/>
    <w:rsid w:val="005E281C"/>
    <w:rsid w:val="005E54A9"/>
    <w:rsid w:val="005E7146"/>
    <w:rsid w:val="006035E4"/>
    <w:rsid w:val="00611401"/>
    <w:rsid w:val="006129FD"/>
    <w:rsid w:val="00613782"/>
    <w:rsid w:val="00613F88"/>
    <w:rsid w:val="006140FB"/>
    <w:rsid w:val="00614396"/>
    <w:rsid w:val="006166F7"/>
    <w:rsid w:val="006316AC"/>
    <w:rsid w:val="00646C0D"/>
    <w:rsid w:val="0065595A"/>
    <w:rsid w:val="00665A8E"/>
    <w:rsid w:val="00674232"/>
    <w:rsid w:val="00677B32"/>
    <w:rsid w:val="006811E6"/>
    <w:rsid w:val="006953EC"/>
    <w:rsid w:val="006B74D2"/>
    <w:rsid w:val="006C25E0"/>
    <w:rsid w:val="006E180E"/>
    <w:rsid w:val="006E6A5F"/>
    <w:rsid w:val="006F0DFA"/>
    <w:rsid w:val="006F44EB"/>
    <w:rsid w:val="006F6FE7"/>
    <w:rsid w:val="0070270D"/>
    <w:rsid w:val="007032F6"/>
    <w:rsid w:val="0070332D"/>
    <w:rsid w:val="00705694"/>
    <w:rsid w:val="007130B8"/>
    <w:rsid w:val="00716C91"/>
    <w:rsid w:val="007179E8"/>
    <w:rsid w:val="00722734"/>
    <w:rsid w:val="007229AA"/>
    <w:rsid w:val="007235A3"/>
    <w:rsid w:val="00741D51"/>
    <w:rsid w:val="00750FAB"/>
    <w:rsid w:val="007542CD"/>
    <w:rsid w:val="00765EC8"/>
    <w:rsid w:val="00773CA6"/>
    <w:rsid w:val="00773DE5"/>
    <w:rsid w:val="00780EB5"/>
    <w:rsid w:val="00783241"/>
    <w:rsid w:val="00792213"/>
    <w:rsid w:val="007947BF"/>
    <w:rsid w:val="007974FF"/>
    <w:rsid w:val="007A0451"/>
    <w:rsid w:val="007A21AC"/>
    <w:rsid w:val="007A612C"/>
    <w:rsid w:val="007B2F2F"/>
    <w:rsid w:val="007C33A3"/>
    <w:rsid w:val="007C45F8"/>
    <w:rsid w:val="007C740F"/>
    <w:rsid w:val="007D5C67"/>
    <w:rsid w:val="007E1AE3"/>
    <w:rsid w:val="007E6595"/>
    <w:rsid w:val="007F0957"/>
    <w:rsid w:val="00801F51"/>
    <w:rsid w:val="008065B8"/>
    <w:rsid w:val="00810B5E"/>
    <w:rsid w:val="0082081D"/>
    <w:rsid w:val="00822B99"/>
    <w:rsid w:val="00826969"/>
    <w:rsid w:val="008271B8"/>
    <w:rsid w:val="00834711"/>
    <w:rsid w:val="00834FD0"/>
    <w:rsid w:val="00835E68"/>
    <w:rsid w:val="00837C76"/>
    <w:rsid w:val="00837D7A"/>
    <w:rsid w:val="0084135F"/>
    <w:rsid w:val="00850470"/>
    <w:rsid w:val="00850A6D"/>
    <w:rsid w:val="00853FA6"/>
    <w:rsid w:val="00861E2D"/>
    <w:rsid w:val="00863DD8"/>
    <w:rsid w:val="008725CE"/>
    <w:rsid w:val="008774B1"/>
    <w:rsid w:val="00881DF4"/>
    <w:rsid w:val="00883910"/>
    <w:rsid w:val="008849F1"/>
    <w:rsid w:val="008B78AC"/>
    <w:rsid w:val="008C0FB6"/>
    <w:rsid w:val="008D77F5"/>
    <w:rsid w:val="008E5698"/>
    <w:rsid w:val="008F3962"/>
    <w:rsid w:val="008F5EF8"/>
    <w:rsid w:val="008F71D7"/>
    <w:rsid w:val="00905122"/>
    <w:rsid w:val="0091028F"/>
    <w:rsid w:val="00911D0A"/>
    <w:rsid w:val="0092398E"/>
    <w:rsid w:val="0094037B"/>
    <w:rsid w:val="009502D8"/>
    <w:rsid w:val="00950C23"/>
    <w:rsid w:val="0097620F"/>
    <w:rsid w:val="009943CC"/>
    <w:rsid w:val="009A1D0C"/>
    <w:rsid w:val="009B1736"/>
    <w:rsid w:val="009B6189"/>
    <w:rsid w:val="009B709A"/>
    <w:rsid w:val="009B715C"/>
    <w:rsid w:val="009C6F72"/>
    <w:rsid w:val="009D14AE"/>
    <w:rsid w:val="009D16EF"/>
    <w:rsid w:val="009D39EB"/>
    <w:rsid w:val="009D5A70"/>
    <w:rsid w:val="009D6873"/>
    <w:rsid w:val="00A00406"/>
    <w:rsid w:val="00A01259"/>
    <w:rsid w:val="00A0257F"/>
    <w:rsid w:val="00A02FD5"/>
    <w:rsid w:val="00A247E2"/>
    <w:rsid w:val="00A264DB"/>
    <w:rsid w:val="00A3691F"/>
    <w:rsid w:val="00A51066"/>
    <w:rsid w:val="00A52A51"/>
    <w:rsid w:val="00A532AC"/>
    <w:rsid w:val="00A671FD"/>
    <w:rsid w:val="00A67488"/>
    <w:rsid w:val="00A71E86"/>
    <w:rsid w:val="00A9264F"/>
    <w:rsid w:val="00A96462"/>
    <w:rsid w:val="00AA5D51"/>
    <w:rsid w:val="00AB173B"/>
    <w:rsid w:val="00AB3AD4"/>
    <w:rsid w:val="00AB3E83"/>
    <w:rsid w:val="00AB4C50"/>
    <w:rsid w:val="00AB4E7F"/>
    <w:rsid w:val="00AC1561"/>
    <w:rsid w:val="00AC453D"/>
    <w:rsid w:val="00AD15C4"/>
    <w:rsid w:val="00B04214"/>
    <w:rsid w:val="00B11351"/>
    <w:rsid w:val="00B135B2"/>
    <w:rsid w:val="00B14556"/>
    <w:rsid w:val="00B154E1"/>
    <w:rsid w:val="00B3028F"/>
    <w:rsid w:val="00B33445"/>
    <w:rsid w:val="00B37628"/>
    <w:rsid w:val="00B50834"/>
    <w:rsid w:val="00B532A9"/>
    <w:rsid w:val="00B56136"/>
    <w:rsid w:val="00B74F9B"/>
    <w:rsid w:val="00B81F64"/>
    <w:rsid w:val="00B905A0"/>
    <w:rsid w:val="00BA2A97"/>
    <w:rsid w:val="00BA3C29"/>
    <w:rsid w:val="00BA6107"/>
    <w:rsid w:val="00BA7A58"/>
    <w:rsid w:val="00BB480E"/>
    <w:rsid w:val="00BC69F6"/>
    <w:rsid w:val="00BC7084"/>
    <w:rsid w:val="00BD0296"/>
    <w:rsid w:val="00BD5D09"/>
    <w:rsid w:val="00BD6339"/>
    <w:rsid w:val="00BE0015"/>
    <w:rsid w:val="00BF1D59"/>
    <w:rsid w:val="00BF5450"/>
    <w:rsid w:val="00BF7924"/>
    <w:rsid w:val="00C04494"/>
    <w:rsid w:val="00C04918"/>
    <w:rsid w:val="00C11080"/>
    <w:rsid w:val="00C21DF1"/>
    <w:rsid w:val="00C27942"/>
    <w:rsid w:val="00C30247"/>
    <w:rsid w:val="00C30394"/>
    <w:rsid w:val="00C371DA"/>
    <w:rsid w:val="00C501E3"/>
    <w:rsid w:val="00C50824"/>
    <w:rsid w:val="00C51AEA"/>
    <w:rsid w:val="00C61A9B"/>
    <w:rsid w:val="00C630B5"/>
    <w:rsid w:val="00C640BB"/>
    <w:rsid w:val="00C756DF"/>
    <w:rsid w:val="00C849AE"/>
    <w:rsid w:val="00C86853"/>
    <w:rsid w:val="00C90DEE"/>
    <w:rsid w:val="00C915DB"/>
    <w:rsid w:val="00C9463F"/>
    <w:rsid w:val="00CA64CA"/>
    <w:rsid w:val="00CA6ADF"/>
    <w:rsid w:val="00CB1182"/>
    <w:rsid w:val="00CB286E"/>
    <w:rsid w:val="00CB4EE9"/>
    <w:rsid w:val="00CC4D52"/>
    <w:rsid w:val="00CD029F"/>
    <w:rsid w:val="00CD436F"/>
    <w:rsid w:val="00CE62CA"/>
    <w:rsid w:val="00CE6C2F"/>
    <w:rsid w:val="00CF3A9D"/>
    <w:rsid w:val="00CF3C75"/>
    <w:rsid w:val="00D0349A"/>
    <w:rsid w:val="00D05316"/>
    <w:rsid w:val="00D42110"/>
    <w:rsid w:val="00D572A3"/>
    <w:rsid w:val="00D57CD6"/>
    <w:rsid w:val="00D61A43"/>
    <w:rsid w:val="00D65078"/>
    <w:rsid w:val="00DA1041"/>
    <w:rsid w:val="00DB07A8"/>
    <w:rsid w:val="00DB713F"/>
    <w:rsid w:val="00DC120F"/>
    <w:rsid w:val="00DC22E3"/>
    <w:rsid w:val="00DC767B"/>
    <w:rsid w:val="00DF05D2"/>
    <w:rsid w:val="00DF2369"/>
    <w:rsid w:val="00DF2641"/>
    <w:rsid w:val="00DF555C"/>
    <w:rsid w:val="00E0023C"/>
    <w:rsid w:val="00E028BD"/>
    <w:rsid w:val="00E10696"/>
    <w:rsid w:val="00E16D42"/>
    <w:rsid w:val="00E25B4C"/>
    <w:rsid w:val="00E327A9"/>
    <w:rsid w:val="00E363DB"/>
    <w:rsid w:val="00E41484"/>
    <w:rsid w:val="00E46EEB"/>
    <w:rsid w:val="00E474F9"/>
    <w:rsid w:val="00E56B1D"/>
    <w:rsid w:val="00E57CCE"/>
    <w:rsid w:val="00E61660"/>
    <w:rsid w:val="00E62535"/>
    <w:rsid w:val="00E65697"/>
    <w:rsid w:val="00E70C62"/>
    <w:rsid w:val="00E90E98"/>
    <w:rsid w:val="00E92392"/>
    <w:rsid w:val="00E97743"/>
    <w:rsid w:val="00EA06A4"/>
    <w:rsid w:val="00EA1F64"/>
    <w:rsid w:val="00EC42C2"/>
    <w:rsid w:val="00ED08C6"/>
    <w:rsid w:val="00ED3CEE"/>
    <w:rsid w:val="00EE09A8"/>
    <w:rsid w:val="00EF3700"/>
    <w:rsid w:val="00F05E42"/>
    <w:rsid w:val="00F05F40"/>
    <w:rsid w:val="00F06542"/>
    <w:rsid w:val="00F150F6"/>
    <w:rsid w:val="00F21FA6"/>
    <w:rsid w:val="00F300ED"/>
    <w:rsid w:val="00F30F1D"/>
    <w:rsid w:val="00F31348"/>
    <w:rsid w:val="00F31DE6"/>
    <w:rsid w:val="00F40A6D"/>
    <w:rsid w:val="00F50544"/>
    <w:rsid w:val="00F50FB1"/>
    <w:rsid w:val="00F54107"/>
    <w:rsid w:val="00F63335"/>
    <w:rsid w:val="00F7381A"/>
    <w:rsid w:val="00F85E30"/>
    <w:rsid w:val="00F92B0F"/>
    <w:rsid w:val="00FA403A"/>
    <w:rsid w:val="00FA554B"/>
    <w:rsid w:val="00FB02FE"/>
    <w:rsid w:val="00FC57B8"/>
    <w:rsid w:val="00FD6B2A"/>
    <w:rsid w:val="00FE09B4"/>
    <w:rsid w:val="00FE408F"/>
    <w:rsid w:val="00FE6179"/>
    <w:rsid w:val="00FE739F"/>
    <w:rsid w:val="00FF22E8"/>
    <w:rsid w:val="00FF67C2"/>
    <w:rsid w:val="03682A9E"/>
    <w:rsid w:val="2A3DFEA4"/>
    <w:rsid w:val="46AE6155"/>
    <w:rsid w:val="55F9E575"/>
    <w:rsid w:val="6304613C"/>
    <w:rsid w:val="77032E48"/>
    <w:rsid w:val="7F09DAE3"/>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8BC8B06"/>
  <w15:chartTrackingRefBased/>
  <w15:docId w15:val="{FF65359D-DEDF-4B0B-80E4-3AE85C48B3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qFormat="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eastAsia="es-ES"/>
    </w:rPr>
  </w:style>
  <w:style w:type="paragraph" w:styleId="Ttulo1">
    <w:name w:val="heading 1"/>
    <w:basedOn w:val="Normal"/>
    <w:next w:val="Normal"/>
    <w:link w:val="Ttulo1Car"/>
    <w:uiPriority w:val="9"/>
    <w:qFormat/>
    <w:rsid w:val="00EC42C2"/>
    <w:pPr>
      <w:keepNext/>
      <w:spacing w:before="240" w:after="60"/>
      <w:outlineLvl w:val="0"/>
    </w:pPr>
    <w:rPr>
      <w:rFonts w:ascii="Calibri Light" w:hAnsi="Calibri Light"/>
      <w:b/>
      <w:bCs/>
      <w:kern w:val="32"/>
      <w:sz w:val="32"/>
      <w:szCs w:val="32"/>
    </w:rPr>
  </w:style>
  <w:style w:type="paragraph" w:styleId="Ttulo3">
    <w:name w:val="heading 3"/>
    <w:basedOn w:val="Normal"/>
    <w:next w:val="Normal"/>
    <w:link w:val="Ttulo3Car"/>
    <w:uiPriority w:val="9"/>
    <w:semiHidden/>
    <w:unhideWhenUsed/>
    <w:qFormat/>
    <w:rsid w:val="00CA6ADF"/>
    <w:pPr>
      <w:keepNext/>
      <w:spacing w:before="240" w:after="60"/>
      <w:outlineLvl w:val="2"/>
    </w:pPr>
    <w:rPr>
      <w:rFonts w:ascii="Calibri Light" w:hAnsi="Calibri Light"/>
      <w:b/>
      <w:bCs/>
      <w:sz w:val="26"/>
      <w:szCs w:val="26"/>
    </w:rPr>
  </w:style>
  <w:style w:type="paragraph" w:styleId="Ttulo5">
    <w:name w:val="heading 5"/>
    <w:basedOn w:val="Normal"/>
    <w:next w:val="Normal"/>
    <w:link w:val="Ttulo5Car"/>
    <w:semiHidden/>
    <w:unhideWhenUsed/>
    <w:qFormat/>
    <w:pPr>
      <w:keepNext/>
      <w:jc w:val="both"/>
      <w:outlineLvl w:val="4"/>
    </w:pPr>
    <w:rPr>
      <w:rFonts w:ascii="Tahoma" w:eastAsia="Arial Unicode MS" w:hAnsi="Tahoma" w:cs="Tahoma"/>
      <w:b/>
      <w:bCs/>
      <w:lang w:val="es-CO"/>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pPr>
      <w:tabs>
        <w:tab w:val="center" w:pos="4252"/>
        <w:tab w:val="right" w:pos="8504"/>
      </w:tabs>
    </w:pPr>
  </w:style>
  <w:style w:type="paragraph" w:styleId="Piedepgina">
    <w:name w:val="footer"/>
    <w:aliases w:val="AL Pie de página,Pie de página AL,f"/>
    <w:basedOn w:val="Normal"/>
    <w:link w:val="PiedepginaCar"/>
    <w:qFormat/>
    <w:pPr>
      <w:tabs>
        <w:tab w:val="center" w:pos="4252"/>
        <w:tab w:val="right" w:pos="8504"/>
      </w:tabs>
    </w:pPr>
  </w:style>
  <w:style w:type="character" w:styleId="Nmerodepgina">
    <w:name w:val="page number"/>
    <w:basedOn w:val="Fuentedeprrafopredeter"/>
  </w:style>
  <w:style w:type="character" w:styleId="Hipervnculo">
    <w:name w:val="Hyperlink"/>
    <w:qFormat/>
    <w:rPr>
      <w:color w:val="0000FF"/>
      <w:u w:val="single"/>
    </w:rPr>
  </w:style>
  <w:style w:type="character" w:customStyle="1" w:styleId="EncabezadoCar">
    <w:name w:val="Encabezado Car"/>
    <w:link w:val="Encabezado"/>
    <w:rPr>
      <w:sz w:val="24"/>
      <w:szCs w:val="24"/>
      <w:lang w:val="es-ES" w:eastAsia="es-ES"/>
    </w:rPr>
  </w:style>
  <w:style w:type="character" w:customStyle="1" w:styleId="Ttulo5Car">
    <w:name w:val="Título 5 Car"/>
    <w:link w:val="Ttulo5"/>
    <w:semiHidden/>
    <w:rPr>
      <w:rFonts w:ascii="Tahoma" w:eastAsia="Arial Unicode MS" w:hAnsi="Tahoma" w:cs="Tahoma"/>
      <w:b/>
      <w:bCs/>
      <w:sz w:val="24"/>
      <w:szCs w:val="24"/>
      <w:lang w:val="es-CO"/>
    </w:rPr>
  </w:style>
  <w:style w:type="paragraph" w:styleId="NormalWeb">
    <w:name w:val="Normal (Web)"/>
    <w:basedOn w:val="Normal"/>
    <w:uiPriority w:val="99"/>
    <w:unhideWhenUsed/>
    <w:rsid w:val="00B50834"/>
    <w:pPr>
      <w:spacing w:before="100" w:beforeAutospacing="1" w:after="100" w:afterAutospacing="1"/>
    </w:pPr>
    <w:rPr>
      <w:lang w:val="es-MX" w:eastAsia="es-MX"/>
    </w:rPr>
  </w:style>
  <w:style w:type="character" w:customStyle="1" w:styleId="baj">
    <w:name w:val="b_aj"/>
    <w:rsid w:val="00B50834"/>
  </w:style>
  <w:style w:type="character" w:styleId="Fuerte">
    <w:name w:val="Strong"/>
    <w:uiPriority w:val="22"/>
    <w:qFormat/>
    <w:rsid w:val="00B50834"/>
    <w:rPr>
      <w:b/>
      <w:bCs/>
    </w:rPr>
  </w:style>
  <w:style w:type="character" w:styleId="nfasis">
    <w:name w:val="Emphasis"/>
    <w:uiPriority w:val="20"/>
    <w:qFormat/>
    <w:rsid w:val="00B50834"/>
    <w:rPr>
      <w:i/>
      <w:iCs/>
    </w:rPr>
  </w:style>
  <w:style w:type="character" w:styleId="Refdecomentario">
    <w:name w:val="annotation reference"/>
    <w:uiPriority w:val="99"/>
    <w:unhideWhenUsed/>
    <w:qFormat/>
    <w:rsid w:val="00062FF8"/>
    <w:rPr>
      <w:sz w:val="16"/>
      <w:szCs w:val="16"/>
    </w:rPr>
  </w:style>
  <w:style w:type="paragraph" w:styleId="Textocomentario">
    <w:name w:val="annotation text"/>
    <w:basedOn w:val="Normal"/>
    <w:link w:val="TextocomentarioCar"/>
    <w:uiPriority w:val="99"/>
    <w:unhideWhenUsed/>
    <w:rsid w:val="00062FF8"/>
    <w:pPr>
      <w:jc w:val="both"/>
    </w:pPr>
    <w:rPr>
      <w:rFonts w:ascii="Arial" w:eastAsia="Calibri" w:hAnsi="Arial" w:cs="Calibri"/>
      <w:sz w:val="20"/>
      <w:szCs w:val="20"/>
      <w:lang w:val="es-CO" w:eastAsia="en-US"/>
    </w:rPr>
  </w:style>
  <w:style w:type="character" w:customStyle="1" w:styleId="TextocomentarioCar">
    <w:name w:val="Texto comentario Car"/>
    <w:link w:val="Textocomentario"/>
    <w:uiPriority w:val="99"/>
    <w:qFormat/>
    <w:rsid w:val="00062FF8"/>
    <w:rPr>
      <w:rFonts w:ascii="Arial" w:eastAsia="Calibri" w:hAnsi="Arial" w:cs="Calibri"/>
      <w:lang w:val="es-CO" w:eastAsia="en-US"/>
    </w:rPr>
  </w:style>
  <w:style w:type="paragraph" w:styleId="Textonotapie">
    <w:name w:val="footnote text"/>
    <w:aliases w:val="Footnote Text Char Char Char Char Char,Footnote Text Char Char Char Char,Footnote reference,FA Fu,Footnote Text Char Char,Footnote Text1 Char,Footnote Text Char,Car11 Car Car Car Car,texto de nota al pie,Nota a pie/Bibliog,Car1 Car Car,ft"/>
    <w:basedOn w:val="Normal"/>
    <w:link w:val="TextonotapieCar"/>
    <w:uiPriority w:val="99"/>
    <w:qFormat/>
    <w:rsid w:val="00062FF8"/>
    <w:pPr>
      <w:suppressAutoHyphens/>
    </w:pPr>
    <w:rPr>
      <w:sz w:val="20"/>
      <w:szCs w:val="20"/>
      <w:lang w:val="x-none" w:eastAsia="ar-SA"/>
    </w:rPr>
  </w:style>
  <w:style w:type="character" w:customStyle="1" w:styleId="TextonotapieCar">
    <w:name w:val="Texto nota pie Car"/>
    <w:aliases w:val="Footnote Text Char Char Char Char Char Car,Footnote Text Char Char Char Char Car,Footnote reference Car,FA Fu Car,Footnote Text Char Char Car,Footnote Text1 Char Car,Footnote Text Char Car,Car11 Car Car Car Car Car,Car1 Car Car Car"/>
    <w:link w:val="Textonotapie"/>
    <w:uiPriority w:val="99"/>
    <w:rsid w:val="00062FF8"/>
    <w:rPr>
      <w:lang w:val="x-none" w:eastAsia="ar-SA"/>
    </w:rPr>
  </w:style>
  <w:style w:type="character" w:styleId="Refdenotaalpie">
    <w:name w:val="footnote reference"/>
    <w:aliases w:val="referencia nota al pie,Pie de pagina,Texto de nota al pie,Ref. de nota al pie2,Appel note de bas de page,Footnotes refss,BVI fnr,Nota de pie,Ref,de nota al pie,Footnote symbol,Footnote,Footnote Text Char1 Car Car Car Car,Nota a pie"/>
    <w:uiPriority w:val="99"/>
    <w:qFormat/>
    <w:rsid w:val="00062FF8"/>
    <w:rPr>
      <w:vertAlign w:val="superscript"/>
    </w:rPr>
  </w:style>
  <w:style w:type="paragraph" w:styleId="Lista2">
    <w:name w:val="List 2"/>
    <w:basedOn w:val="Normal"/>
    <w:uiPriority w:val="99"/>
    <w:semiHidden/>
    <w:unhideWhenUsed/>
    <w:rsid w:val="00F21FA6"/>
    <w:pPr>
      <w:suppressAutoHyphens/>
      <w:ind w:left="566" w:hanging="283"/>
    </w:pPr>
    <w:rPr>
      <w:sz w:val="20"/>
      <w:szCs w:val="20"/>
      <w:lang w:val="es-CO" w:eastAsia="ar-SA"/>
    </w:rPr>
  </w:style>
  <w:style w:type="character" w:customStyle="1" w:styleId="PrrafodelistaCar">
    <w:name w:val="Párrafo de lista Car"/>
    <w:aliases w:val="lp1 Car,Bullet List Car,FooterText Car,Use Case List Paragraph Car,List1 Car,numbered Car,Paragraphe de liste1 Car,titulo 3 Car,List Paragraph Car,Ha Car,HOJA Car,Bolita Car,BOLADEF Car,Párrafo de lista21 Car,BOLA Car,Nivel 1 OS Car"/>
    <w:link w:val="Prrafodelista"/>
    <w:uiPriority w:val="34"/>
    <w:qFormat/>
    <w:locked/>
    <w:rsid w:val="00F21FA6"/>
    <w:rPr>
      <w:lang w:eastAsia="ar-SA"/>
    </w:rPr>
  </w:style>
  <w:style w:type="paragraph" w:styleId="Prrafodelista">
    <w:name w:val="List Paragraph"/>
    <w:aliases w:val="lp1,Bullet List,FooterText,Use Case List Paragraph,List1,numbered,Paragraphe de liste1,titulo 3,List Paragraph,Ha,HOJA,Bolita,BOLADEF,Párrafo de lista21,BOLA,Nivel 1 OS,Colorful List Accent 1,List Paragraph1,Bulletr List Paragraph,Foot"/>
    <w:basedOn w:val="Normal"/>
    <w:link w:val="PrrafodelistaCar"/>
    <w:uiPriority w:val="34"/>
    <w:qFormat/>
    <w:rsid w:val="00F21FA6"/>
    <w:pPr>
      <w:suppressAutoHyphens/>
      <w:ind w:left="720"/>
      <w:contextualSpacing/>
    </w:pPr>
    <w:rPr>
      <w:sz w:val="20"/>
      <w:szCs w:val="20"/>
      <w:lang w:val="es-MX" w:eastAsia="ar-SA"/>
    </w:rPr>
  </w:style>
  <w:style w:type="character" w:customStyle="1" w:styleId="DefaultCar">
    <w:name w:val="Default Car"/>
    <w:link w:val="Default"/>
    <w:locked/>
    <w:rsid w:val="00F21FA6"/>
    <w:rPr>
      <w:rFonts w:ascii="Arial" w:hAnsi="Arial" w:cs="Arial"/>
      <w:color w:val="000000"/>
      <w:sz w:val="24"/>
      <w:szCs w:val="24"/>
      <w:lang w:val="es-ES" w:eastAsia="es-CO"/>
    </w:rPr>
  </w:style>
  <w:style w:type="paragraph" w:customStyle="1" w:styleId="Default">
    <w:name w:val="Default"/>
    <w:link w:val="DefaultCar"/>
    <w:qFormat/>
    <w:rsid w:val="00F21FA6"/>
    <w:pPr>
      <w:autoSpaceDE w:val="0"/>
      <w:autoSpaceDN w:val="0"/>
      <w:adjustRightInd w:val="0"/>
    </w:pPr>
    <w:rPr>
      <w:rFonts w:ascii="Arial" w:hAnsi="Arial" w:cs="Arial"/>
      <w:color w:val="000000"/>
      <w:sz w:val="24"/>
      <w:szCs w:val="24"/>
      <w:lang w:eastAsia="es-CO"/>
    </w:rPr>
  </w:style>
  <w:style w:type="paragraph" w:customStyle="1" w:styleId="xmsonormal">
    <w:name w:val="x_msonormal"/>
    <w:basedOn w:val="Normal"/>
    <w:rsid w:val="00F21FA6"/>
    <w:pPr>
      <w:spacing w:before="100" w:beforeAutospacing="1" w:after="100" w:afterAutospacing="1"/>
    </w:pPr>
    <w:rPr>
      <w:lang w:val="es-CO" w:eastAsia="es-CO"/>
    </w:rPr>
  </w:style>
  <w:style w:type="character" w:customStyle="1" w:styleId="FontStyle15">
    <w:name w:val="Font Style15"/>
    <w:uiPriority w:val="99"/>
    <w:rsid w:val="00F21FA6"/>
    <w:rPr>
      <w:rFonts w:ascii="Angsana New" w:hAnsi="Angsana New" w:cs="Angsana New" w:hint="default"/>
      <w:b/>
      <w:bCs/>
      <w:sz w:val="16"/>
      <w:szCs w:val="16"/>
    </w:rPr>
  </w:style>
  <w:style w:type="character" w:customStyle="1" w:styleId="FontStyle17">
    <w:name w:val="Font Style17"/>
    <w:uiPriority w:val="99"/>
    <w:rsid w:val="00F21FA6"/>
    <w:rPr>
      <w:rFonts w:ascii="Angsana New" w:hAnsi="Angsana New" w:cs="Angsana New" w:hint="default"/>
      <w:i/>
      <w:iCs/>
      <w:sz w:val="16"/>
      <w:szCs w:val="16"/>
    </w:rPr>
  </w:style>
  <w:style w:type="character" w:customStyle="1" w:styleId="FontStyle19">
    <w:name w:val="Font Style19"/>
    <w:uiPriority w:val="99"/>
    <w:rsid w:val="00F21FA6"/>
    <w:rPr>
      <w:rFonts w:ascii="Angsana New" w:hAnsi="Angsana New" w:cs="Angsana New" w:hint="default"/>
      <w:sz w:val="16"/>
      <w:szCs w:val="16"/>
    </w:rPr>
  </w:style>
  <w:style w:type="paragraph" w:styleId="Textodeglobo">
    <w:name w:val="Balloon Text"/>
    <w:basedOn w:val="Normal"/>
    <w:link w:val="TextodegloboCar"/>
    <w:uiPriority w:val="99"/>
    <w:semiHidden/>
    <w:unhideWhenUsed/>
    <w:rsid w:val="00EC42C2"/>
    <w:rPr>
      <w:rFonts w:ascii="Segoe UI" w:hAnsi="Segoe UI" w:cs="Segoe UI"/>
      <w:sz w:val="18"/>
      <w:szCs w:val="18"/>
    </w:rPr>
  </w:style>
  <w:style w:type="character" w:customStyle="1" w:styleId="TextodegloboCar">
    <w:name w:val="Texto de globo Car"/>
    <w:link w:val="Textodeglobo"/>
    <w:uiPriority w:val="99"/>
    <w:semiHidden/>
    <w:rsid w:val="00EC42C2"/>
    <w:rPr>
      <w:rFonts w:ascii="Segoe UI" w:hAnsi="Segoe UI" w:cs="Segoe UI"/>
      <w:sz w:val="18"/>
      <w:szCs w:val="18"/>
      <w:lang w:val="es-ES" w:eastAsia="es-ES"/>
    </w:rPr>
  </w:style>
  <w:style w:type="character" w:customStyle="1" w:styleId="Ttulo1Car">
    <w:name w:val="Título 1 Car"/>
    <w:link w:val="Ttulo1"/>
    <w:uiPriority w:val="9"/>
    <w:rsid w:val="00EC42C2"/>
    <w:rPr>
      <w:rFonts w:ascii="Calibri Light" w:eastAsia="Times New Roman" w:hAnsi="Calibri Light" w:cs="Times New Roman"/>
      <w:b/>
      <w:bCs/>
      <w:kern w:val="32"/>
      <w:sz w:val="32"/>
      <w:szCs w:val="32"/>
      <w:lang w:val="es-ES" w:eastAsia="es-ES"/>
    </w:rPr>
  </w:style>
  <w:style w:type="character" w:styleId="Mencinsinresolver">
    <w:name w:val="Unresolved Mention"/>
    <w:uiPriority w:val="99"/>
    <w:semiHidden/>
    <w:unhideWhenUsed/>
    <w:rsid w:val="009D5A70"/>
    <w:rPr>
      <w:color w:val="605E5C"/>
      <w:shd w:val="clear" w:color="auto" w:fill="E1DFDD"/>
    </w:rPr>
  </w:style>
  <w:style w:type="paragraph" w:styleId="Sangradetextonormal">
    <w:name w:val="Body Text Indent"/>
    <w:basedOn w:val="Normal"/>
    <w:link w:val="SangradetextonormalCar"/>
    <w:rsid w:val="00C756DF"/>
    <w:pPr>
      <w:suppressAutoHyphens/>
      <w:ind w:left="708"/>
      <w:jc w:val="both"/>
    </w:pPr>
    <w:rPr>
      <w:b/>
      <w:bCs/>
      <w:sz w:val="20"/>
      <w:szCs w:val="20"/>
      <w:lang w:eastAsia="ar-SA"/>
    </w:rPr>
  </w:style>
  <w:style w:type="character" w:customStyle="1" w:styleId="SangradetextonormalCar">
    <w:name w:val="Sangría de texto normal Car"/>
    <w:link w:val="Sangradetextonormal"/>
    <w:rsid w:val="00C756DF"/>
    <w:rPr>
      <w:b/>
      <w:bCs/>
      <w:lang w:val="es-ES" w:eastAsia="ar-SA"/>
    </w:rPr>
  </w:style>
  <w:style w:type="character" w:customStyle="1" w:styleId="PiedepginaCar">
    <w:name w:val="Pie de página Car"/>
    <w:aliases w:val="AL Pie de página Car,Pie de página AL Car,f Car"/>
    <w:link w:val="Piedepgina"/>
    <w:uiPriority w:val="99"/>
    <w:locked/>
    <w:rsid w:val="00397D06"/>
    <w:rPr>
      <w:sz w:val="24"/>
      <w:szCs w:val="24"/>
      <w:lang w:val="es-ES" w:eastAsia="es-ES"/>
    </w:rPr>
  </w:style>
  <w:style w:type="paragraph" w:customStyle="1" w:styleId="paragraph">
    <w:name w:val="paragraph"/>
    <w:basedOn w:val="Normal"/>
    <w:qFormat/>
    <w:rsid w:val="00220A72"/>
    <w:pPr>
      <w:spacing w:before="100" w:beforeAutospacing="1" w:after="100" w:afterAutospacing="1"/>
    </w:pPr>
    <w:rPr>
      <w:lang w:val="en-US" w:eastAsia="en-US"/>
    </w:rPr>
  </w:style>
  <w:style w:type="table" w:styleId="Tablaconcuadrcula">
    <w:name w:val="Table Grid"/>
    <w:aliases w:val="Ecotabla-3"/>
    <w:basedOn w:val="Tablanormal"/>
    <w:uiPriority w:val="59"/>
    <w:qFormat/>
    <w:rsid w:val="00E61660"/>
    <w:rPr>
      <w:rFonts w:ascii="Calibri" w:eastAsia="Calibri" w:hAnsi="Calibri" w:cs="Calibri"/>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link w:val="SinespaciadoCar"/>
    <w:uiPriority w:val="1"/>
    <w:qFormat/>
    <w:rsid w:val="00E97743"/>
    <w:rPr>
      <w:rFonts w:ascii="Calibri" w:eastAsia="Calibri" w:hAnsi="Calibri" w:cs="Calibri"/>
      <w:sz w:val="22"/>
      <w:szCs w:val="22"/>
      <w:lang w:val="es-CO" w:eastAsia="en-US"/>
    </w:rPr>
  </w:style>
  <w:style w:type="character" w:customStyle="1" w:styleId="SinespaciadoCar">
    <w:name w:val="Sin espaciado Car"/>
    <w:link w:val="Sinespaciado"/>
    <w:uiPriority w:val="1"/>
    <w:rsid w:val="00E97743"/>
    <w:rPr>
      <w:rFonts w:ascii="Calibri" w:eastAsia="Calibri" w:hAnsi="Calibri" w:cs="Calibri"/>
      <w:sz w:val="22"/>
      <w:szCs w:val="22"/>
      <w:lang w:val="es-CO" w:eastAsia="en-US"/>
    </w:rPr>
  </w:style>
  <w:style w:type="character" w:customStyle="1" w:styleId="normaltextrun">
    <w:name w:val="normaltextrun"/>
    <w:basedOn w:val="Fuentedeprrafopredeter"/>
    <w:qFormat/>
    <w:rsid w:val="00E97743"/>
  </w:style>
  <w:style w:type="character" w:customStyle="1" w:styleId="eop">
    <w:name w:val="eop"/>
    <w:basedOn w:val="Fuentedeprrafopredeter"/>
    <w:qFormat/>
    <w:rsid w:val="00E97743"/>
  </w:style>
  <w:style w:type="paragraph" w:styleId="Textoindependiente">
    <w:name w:val="Body Text"/>
    <w:basedOn w:val="Normal"/>
    <w:link w:val="TextoindependienteCar"/>
    <w:uiPriority w:val="99"/>
    <w:unhideWhenUsed/>
    <w:rsid w:val="009A1D0C"/>
    <w:pPr>
      <w:spacing w:after="120"/>
    </w:pPr>
  </w:style>
  <w:style w:type="character" w:customStyle="1" w:styleId="TextoindependienteCar">
    <w:name w:val="Texto independiente Car"/>
    <w:link w:val="Textoindependiente"/>
    <w:uiPriority w:val="99"/>
    <w:rsid w:val="009A1D0C"/>
    <w:rPr>
      <w:sz w:val="24"/>
      <w:szCs w:val="24"/>
      <w:lang w:val="es-ES" w:eastAsia="es-ES"/>
    </w:rPr>
  </w:style>
  <w:style w:type="paragraph" w:customStyle="1" w:styleId="yiv5150124771msonormal">
    <w:name w:val="yiv5150124771msonormal"/>
    <w:basedOn w:val="Normal"/>
    <w:rsid w:val="0015500C"/>
    <w:pPr>
      <w:spacing w:before="100" w:beforeAutospacing="1" w:after="100" w:afterAutospacing="1"/>
    </w:pPr>
    <w:rPr>
      <w:lang w:val="es-CO" w:eastAsia="es-CO"/>
    </w:rPr>
  </w:style>
  <w:style w:type="paragraph" w:customStyle="1" w:styleId="yiv5150124771default">
    <w:name w:val="yiv5150124771default"/>
    <w:basedOn w:val="Normal"/>
    <w:rsid w:val="0015500C"/>
    <w:pPr>
      <w:spacing w:before="100" w:beforeAutospacing="1" w:after="100" w:afterAutospacing="1"/>
    </w:pPr>
    <w:rPr>
      <w:lang w:val="es-CO" w:eastAsia="es-CO"/>
    </w:rPr>
  </w:style>
  <w:style w:type="character" w:customStyle="1" w:styleId="WW8Num1z1">
    <w:name w:val="WW8Num1z1"/>
    <w:qFormat/>
    <w:rsid w:val="0015500C"/>
    <w:rPr>
      <w:rFonts w:ascii="Courier New" w:hAnsi="Courier New"/>
    </w:rPr>
  </w:style>
  <w:style w:type="character" w:customStyle="1" w:styleId="contentpasted0">
    <w:name w:val="contentpasted0"/>
    <w:basedOn w:val="Fuentedeprrafopredeter"/>
    <w:uiPriority w:val="1"/>
    <w:rsid w:val="00822B99"/>
  </w:style>
  <w:style w:type="character" w:customStyle="1" w:styleId="Ttulo3Car">
    <w:name w:val="Título 3 Car"/>
    <w:link w:val="Ttulo3"/>
    <w:uiPriority w:val="9"/>
    <w:semiHidden/>
    <w:rsid w:val="00CA6ADF"/>
    <w:rPr>
      <w:rFonts w:ascii="Calibri Light" w:eastAsia="Times New Roman" w:hAnsi="Calibri Light" w:cs="Times New Roman"/>
      <w:b/>
      <w:bCs/>
      <w:sz w:val="26"/>
      <w:szCs w:val="26"/>
      <w:lang w:val="es-ES" w:eastAsia="es-ES"/>
    </w:rPr>
  </w:style>
  <w:style w:type="paragraph" w:customStyle="1" w:styleId="TableParagraph">
    <w:name w:val="Table Paragraph"/>
    <w:basedOn w:val="Normal"/>
    <w:uiPriority w:val="1"/>
    <w:qFormat/>
    <w:rsid w:val="00CA6ADF"/>
    <w:pPr>
      <w:widowControl w:val="0"/>
      <w:autoSpaceDE w:val="0"/>
      <w:autoSpaceDN w:val="0"/>
    </w:pPr>
    <w:rPr>
      <w:rFonts w:ascii="Arial" w:eastAsia="Arial" w:hAnsi="Arial" w:cs="Arial"/>
      <w:sz w:val="22"/>
      <w:szCs w:val="22"/>
      <w:lang w:val="es-CO" w:eastAsia="es-CO" w:bidi="es-CO"/>
    </w:rPr>
  </w:style>
  <w:style w:type="paragraph" w:customStyle="1" w:styleId="yiv6944770645msonormal">
    <w:name w:val="yiv6944770645msonormal"/>
    <w:basedOn w:val="Normal"/>
    <w:rsid w:val="00CA6ADF"/>
    <w:pPr>
      <w:spacing w:before="100" w:beforeAutospacing="1" w:after="100" w:afterAutospacing="1"/>
    </w:pPr>
    <w:rPr>
      <w:lang w:val="es-MX" w:eastAsia="es-MX"/>
    </w:rPr>
  </w:style>
  <w:style w:type="table" w:customStyle="1" w:styleId="NormalTable3">
    <w:name w:val="Normal Table3"/>
    <w:uiPriority w:val="2"/>
    <w:semiHidden/>
    <w:unhideWhenUsed/>
    <w:qFormat/>
    <w:rsid w:val="00CA6ADF"/>
    <w:pPr>
      <w:widowControl w:val="0"/>
      <w:autoSpaceDE w:val="0"/>
      <w:autoSpaceDN w:val="0"/>
    </w:pPr>
    <w:rPr>
      <w:rFonts w:ascii="Calibri" w:eastAsia="Calibri" w:hAnsi="Calibri" w:cs="Arial"/>
      <w:sz w:val="22"/>
      <w:szCs w:val="22"/>
      <w:lang w:val="en-US" w:eastAsia="en-US"/>
    </w:rPr>
    <w:tblPr>
      <w:tblInd w:w="0" w:type="dxa"/>
      <w:tblCellMar>
        <w:top w:w="0" w:type="dxa"/>
        <w:left w:w="0" w:type="dxa"/>
        <w:bottom w:w="0" w:type="dxa"/>
        <w:right w:w="0" w:type="dxa"/>
      </w:tblCellMar>
    </w:tblPr>
  </w:style>
  <w:style w:type="paragraph" w:styleId="Lista">
    <w:name w:val="List"/>
    <w:basedOn w:val="Normal"/>
    <w:uiPriority w:val="99"/>
    <w:semiHidden/>
    <w:unhideWhenUsed/>
    <w:rsid w:val="00837C76"/>
    <w:pPr>
      <w:ind w:left="283" w:hanging="283"/>
      <w:contextualSpacing/>
      <w:jc w:val="both"/>
    </w:pPr>
    <w:rPr>
      <w:rFonts w:ascii="Arial" w:eastAsia="Calibri" w:hAnsi="Arial" w:cs="Calibri"/>
      <w:sz w:val="22"/>
      <w:szCs w:val="22"/>
      <w:lang w:val="es-CO" w:eastAsia="en-US"/>
    </w:rPr>
  </w:style>
  <w:style w:type="character" w:styleId="Hipervnculovisitado">
    <w:name w:val="FollowedHyperlink"/>
    <w:rsid w:val="00247B74"/>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682120">
      <w:bodyDiv w:val="1"/>
      <w:marLeft w:val="0"/>
      <w:marRight w:val="0"/>
      <w:marTop w:val="0"/>
      <w:marBottom w:val="0"/>
      <w:divBdr>
        <w:top w:val="none" w:sz="0" w:space="0" w:color="auto"/>
        <w:left w:val="none" w:sz="0" w:space="0" w:color="auto"/>
        <w:bottom w:val="none" w:sz="0" w:space="0" w:color="auto"/>
        <w:right w:val="none" w:sz="0" w:space="0" w:color="auto"/>
      </w:divBdr>
      <w:divsChild>
        <w:div w:id="281151074">
          <w:marLeft w:val="0"/>
          <w:marRight w:val="0"/>
          <w:marTop w:val="750"/>
          <w:marBottom w:val="300"/>
          <w:divBdr>
            <w:top w:val="none" w:sz="0" w:space="0" w:color="auto"/>
            <w:left w:val="none" w:sz="0" w:space="0" w:color="auto"/>
            <w:bottom w:val="none" w:sz="0" w:space="0" w:color="auto"/>
            <w:right w:val="none" w:sz="0" w:space="0" w:color="auto"/>
          </w:divBdr>
        </w:div>
        <w:div w:id="1444614645">
          <w:marLeft w:val="0"/>
          <w:marRight w:val="0"/>
          <w:marTop w:val="0"/>
          <w:marBottom w:val="0"/>
          <w:divBdr>
            <w:top w:val="none" w:sz="0" w:space="0" w:color="auto"/>
            <w:left w:val="none" w:sz="0" w:space="0" w:color="auto"/>
            <w:bottom w:val="none" w:sz="0" w:space="0" w:color="auto"/>
            <w:right w:val="none" w:sz="0" w:space="0" w:color="auto"/>
          </w:divBdr>
        </w:div>
        <w:div w:id="1501509499">
          <w:marLeft w:val="0"/>
          <w:marRight w:val="0"/>
          <w:marTop w:val="450"/>
          <w:marBottom w:val="300"/>
          <w:divBdr>
            <w:top w:val="none" w:sz="0" w:space="0" w:color="auto"/>
            <w:left w:val="none" w:sz="0" w:space="0" w:color="auto"/>
            <w:bottom w:val="none" w:sz="0" w:space="0" w:color="auto"/>
            <w:right w:val="none" w:sz="0" w:space="0" w:color="auto"/>
          </w:divBdr>
        </w:div>
        <w:div w:id="2138643664">
          <w:marLeft w:val="0"/>
          <w:marRight w:val="0"/>
          <w:marTop w:val="0"/>
          <w:marBottom w:val="0"/>
          <w:divBdr>
            <w:top w:val="none" w:sz="0" w:space="0" w:color="auto"/>
            <w:left w:val="none" w:sz="0" w:space="0" w:color="auto"/>
            <w:bottom w:val="none" w:sz="0" w:space="0" w:color="auto"/>
            <w:right w:val="none" w:sz="0" w:space="0" w:color="auto"/>
          </w:divBdr>
          <w:divsChild>
            <w:div w:id="505746984">
              <w:marLeft w:val="0"/>
              <w:marRight w:val="150"/>
              <w:marTop w:val="0"/>
              <w:marBottom w:val="120"/>
              <w:divBdr>
                <w:top w:val="none" w:sz="0" w:space="0" w:color="auto"/>
                <w:left w:val="none" w:sz="0" w:space="0" w:color="auto"/>
                <w:bottom w:val="none" w:sz="0" w:space="0" w:color="auto"/>
                <w:right w:val="none" w:sz="0" w:space="0" w:color="auto"/>
              </w:divBdr>
              <w:divsChild>
                <w:div w:id="16724409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744808">
      <w:bodyDiv w:val="1"/>
      <w:marLeft w:val="0"/>
      <w:marRight w:val="0"/>
      <w:marTop w:val="0"/>
      <w:marBottom w:val="0"/>
      <w:divBdr>
        <w:top w:val="none" w:sz="0" w:space="0" w:color="auto"/>
        <w:left w:val="none" w:sz="0" w:space="0" w:color="auto"/>
        <w:bottom w:val="none" w:sz="0" w:space="0" w:color="auto"/>
        <w:right w:val="none" w:sz="0" w:space="0" w:color="auto"/>
      </w:divBdr>
      <w:divsChild>
        <w:div w:id="29885633">
          <w:marLeft w:val="0"/>
          <w:marRight w:val="0"/>
          <w:marTop w:val="0"/>
          <w:marBottom w:val="0"/>
          <w:divBdr>
            <w:top w:val="none" w:sz="0" w:space="0" w:color="auto"/>
            <w:left w:val="none" w:sz="0" w:space="0" w:color="auto"/>
            <w:bottom w:val="none" w:sz="0" w:space="0" w:color="auto"/>
            <w:right w:val="none" w:sz="0" w:space="0" w:color="auto"/>
          </w:divBdr>
        </w:div>
        <w:div w:id="38406702">
          <w:marLeft w:val="0"/>
          <w:marRight w:val="0"/>
          <w:marTop w:val="0"/>
          <w:marBottom w:val="0"/>
          <w:divBdr>
            <w:top w:val="none" w:sz="0" w:space="0" w:color="auto"/>
            <w:left w:val="none" w:sz="0" w:space="0" w:color="auto"/>
            <w:bottom w:val="none" w:sz="0" w:space="0" w:color="auto"/>
            <w:right w:val="none" w:sz="0" w:space="0" w:color="auto"/>
          </w:divBdr>
          <w:divsChild>
            <w:div w:id="1027607112">
              <w:marLeft w:val="-75"/>
              <w:marRight w:val="0"/>
              <w:marTop w:val="30"/>
              <w:marBottom w:val="30"/>
              <w:divBdr>
                <w:top w:val="none" w:sz="0" w:space="0" w:color="auto"/>
                <w:left w:val="none" w:sz="0" w:space="0" w:color="auto"/>
                <w:bottom w:val="none" w:sz="0" w:space="0" w:color="auto"/>
                <w:right w:val="none" w:sz="0" w:space="0" w:color="auto"/>
              </w:divBdr>
              <w:divsChild>
                <w:div w:id="688533217">
                  <w:marLeft w:val="0"/>
                  <w:marRight w:val="0"/>
                  <w:marTop w:val="0"/>
                  <w:marBottom w:val="0"/>
                  <w:divBdr>
                    <w:top w:val="none" w:sz="0" w:space="0" w:color="auto"/>
                    <w:left w:val="none" w:sz="0" w:space="0" w:color="auto"/>
                    <w:bottom w:val="none" w:sz="0" w:space="0" w:color="auto"/>
                    <w:right w:val="none" w:sz="0" w:space="0" w:color="auto"/>
                  </w:divBdr>
                  <w:divsChild>
                    <w:div w:id="1594706413">
                      <w:marLeft w:val="0"/>
                      <w:marRight w:val="0"/>
                      <w:marTop w:val="0"/>
                      <w:marBottom w:val="0"/>
                      <w:divBdr>
                        <w:top w:val="none" w:sz="0" w:space="0" w:color="auto"/>
                        <w:left w:val="none" w:sz="0" w:space="0" w:color="auto"/>
                        <w:bottom w:val="none" w:sz="0" w:space="0" w:color="auto"/>
                        <w:right w:val="none" w:sz="0" w:space="0" w:color="auto"/>
                      </w:divBdr>
                      <w:divsChild>
                        <w:div w:id="1300498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2359985">
                  <w:marLeft w:val="0"/>
                  <w:marRight w:val="0"/>
                  <w:marTop w:val="0"/>
                  <w:marBottom w:val="0"/>
                  <w:divBdr>
                    <w:top w:val="none" w:sz="0" w:space="0" w:color="auto"/>
                    <w:left w:val="none" w:sz="0" w:space="0" w:color="auto"/>
                    <w:bottom w:val="none" w:sz="0" w:space="0" w:color="auto"/>
                    <w:right w:val="none" w:sz="0" w:space="0" w:color="auto"/>
                  </w:divBdr>
                  <w:divsChild>
                    <w:div w:id="802236577">
                      <w:marLeft w:val="0"/>
                      <w:marRight w:val="0"/>
                      <w:marTop w:val="0"/>
                      <w:marBottom w:val="0"/>
                      <w:divBdr>
                        <w:top w:val="none" w:sz="0" w:space="0" w:color="auto"/>
                        <w:left w:val="none" w:sz="0" w:space="0" w:color="auto"/>
                        <w:bottom w:val="none" w:sz="0" w:space="0" w:color="auto"/>
                        <w:right w:val="none" w:sz="0" w:space="0" w:color="auto"/>
                      </w:divBdr>
                      <w:divsChild>
                        <w:div w:id="1484003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8682660">
                  <w:marLeft w:val="0"/>
                  <w:marRight w:val="0"/>
                  <w:marTop w:val="0"/>
                  <w:marBottom w:val="0"/>
                  <w:divBdr>
                    <w:top w:val="none" w:sz="0" w:space="0" w:color="auto"/>
                    <w:left w:val="none" w:sz="0" w:space="0" w:color="auto"/>
                    <w:bottom w:val="none" w:sz="0" w:space="0" w:color="auto"/>
                    <w:right w:val="none" w:sz="0" w:space="0" w:color="auto"/>
                  </w:divBdr>
                  <w:divsChild>
                    <w:div w:id="1187671666">
                      <w:marLeft w:val="0"/>
                      <w:marRight w:val="0"/>
                      <w:marTop w:val="0"/>
                      <w:marBottom w:val="0"/>
                      <w:divBdr>
                        <w:top w:val="none" w:sz="0" w:space="0" w:color="auto"/>
                        <w:left w:val="none" w:sz="0" w:space="0" w:color="auto"/>
                        <w:bottom w:val="none" w:sz="0" w:space="0" w:color="auto"/>
                        <w:right w:val="none" w:sz="0" w:space="0" w:color="auto"/>
                      </w:divBdr>
                      <w:divsChild>
                        <w:div w:id="2038700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1940046">
                  <w:marLeft w:val="0"/>
                  <w:marRight w:val="0"/>
                  <w:marTop w:val="0"/>
                  <w:marBottom w:val="0"/>
                  <w:divBdr>
                    <w:top w:val="none" w:sz="0" w:space="0" w:color="auto"/>
                    <w:left w:val="none" w:sz="0" w:space="0" w:color="auto"/>
                    <w:bottom w:val="none" w:sz="0" w:space="0" w:color="auto"/>
                    <w:right w:val="none" w:sz="0" w:space="0" w:color="auto"/>
                  </w:divBdr>
                  <w:divsChild>
                    <w:div w:id="1208487595">
                      <w:marLeft w:val="0"/>
                      <w:marRight w:val="0"/>
                      <w:marTop w:val="0"/>
                      <w:marBottom w:val="0"/>
                      <w:divBdr>
                        <w:top w:val="none" w:sz="0" w:space="0" w:color="auto"/>
                        <w:left w:val="none" w:sz="0" w:space="0" w:color="auto"/>
                        <w:bottom w:val="none" w:sz="0" w:space="0" w:color="auto"/>
                        <w:right w:val="none" w:sz="0" w:space="0" w:color="auto"/>
                      </w:divBdr>
                      <w:divsChild>
                        <w:div w:id="2001037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2881303">
                  <w:marLeft w:val="0"/>
                  <w:marRight w:val="0"/>
                  <w:marTop w:val="0"/>
                  <w:marBottom w:val="0"/>
                  <w:divBdr>
                    <w:top w:val="none" w:sz="0" w:space="0" w:color="auto"/>
                    <w:left w:val="none" w:sz="0" w:space="0" w:color="auto"/>
                    <w:bottom w:val="none" w:sz="0" w:space="0" w:color="auto"/>
                    <w:right w:val="none" w:sz="0" w:space="0" w:color="auto"/>
                  </w:divBdr>
                  <w:divsChild>
                    <w:div w:id="1957902532">
                      <w:marLeft w:val="0"/>
                      <w:marRight w:val="0"/>
                      <w:marTop w:val="0"/>
                      <w:marBottom w:val="0"/>
                      <w:divBdr>
                        <w:top w:val="none" w:sz="0" w:space="0" w:color="auto"/>
                        <w:left w:val="none" w:sz="0" w:space="0" w:color="auto"/>
                        <w:bottom w:val="none" w:sz="0" w:space="0" w:color="auto"/>
                        <w:right w:val="none" w:sz="0" w:space="0" w:color="auto"/>
                      </w:divBdr>
                      <w:divsChild>
                        <w:div w:id="234585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6628692">
                  <w:marLeft w:val="0"/>
                  <w:marRight w:val="0"/>
                  <w:marTop w:val="0"/>
                  <w:marBottom w:val="0"/>
                  <w:divBdr>
                    <w:top w:val="none" w:sz="0" w:space="0" w:color="auto"/>
                    <w:left w:val="none" w:sz="0" w:space="0" w:color="auto"/>
                    <w:bottom w:val="none" w:sz="0" w:space="0" w:color="auto"/>
                    <w:right w:val="none" w:sz="0" w:space="0" w:color="auto"/>
                  </w:divBdr>
                  <w:divsChild>
                    <w:div w:id="763456202">
                      <w:marLeft w:val="0"/>
                      <w:marRight w:val="0"/>
                      <w:marTop w:val="0"/>
                      <w:marBottom w:val="0"/>
                      <w:divBdr>
                        <w:top w:val="none" w:sz="0" w:space="0" w:color="auto"/>
                        <w:left w:val="none" w:sz="0" w:space="0" w:color="auto"/>
                        <w:bottom w:val="none" w:sz="0" w:space="0" w:color="auto"/>
                        <w:right w:val="none" w:sz="0" w:space="0" w:color="auto"/>
                      </w:divBdr>
                      <w:divsChild>
                        <w:div w:id="522868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4283016">
          <w:marLeft w:val="0"/>
          <w:marRight w:val="0"/>
          <w:marTop w:val="0"/>
          <w:marBottom w:val="0"/>
          <w:divBdr>
            <w:top w:val="none" w:sz="0" w:space="0" w:color="auto"/>
            <w:left w:val="none" w:sz="0" w:space="0" w:color="auto"/>
            <w:bottom w:val="none" w:sz="0" w:space="0" w:color="auto"/>
            <w:right w:val="none" w:sz="0" w:space="0" w:color="auto"/>
          </w:divBdr>
          <w:divsChild>
            <w:div w:id="474949905">
              <w:marLeft w:val="-75"/>
              <w:marRight w:val="0"/>
              <w:marTop w:val="30"/>
              <w:marBottom w:val="30"/>
              <w:divBdr>
                <w:top w:val="none" w:sz="0" w:space="0" w:color="auto"/>
                <w:left w:val="none" w:sz="0" w:space="0" w:color="auto"/>
                <w:bottom w:val="none" w:sz="0" w:space="0" w:color="auto"/>
                <w:right w:val="none" w:sz="0" w:space="0" w:color="auto"/>
              </w:divBdr>
              <w:divsChild>
                <w:div w:id="24671442">
                  <w:marLeft w:val="0"/>
                  <w:marRight w:val="0"/>
                  <w:marTop w:val="0"/>
                  <w:marBottom w:val="0"/>
                  <w:divBdr>
                    <w:top w:val="none" w:sz="0" w:space="0" w:color="auto"/>
                    <w:left w:val="none" w:sz="0" w:space="0" w:color="auto"/>
                    <w:bottom w:val="none" w:sz="0" w:space="0" w:color="auto"/>
                    <w:right w:val="none" w:sz="0" w:space="0" w:color="auto"/>
                  </w:divBdr>
                  <w:divsChild>
                    <w:div w:id="1400715328">
                      <w:marLeft w:val="0"/>
                      <w:marRight w:val="0"/>
                      <w:marTop w:val="0"/>
                      <w:marBottom w:val="0"/>
                      <w:divBdr>
                        <w:top w:val="none" w:sz="0" w:space="0" w:color="auto"/>
                        <w:left w:val="none" w:sz="0" w:space="0" w:color="auto"/>
                        <w:bottom w:val="none" w:sz="0" w:space="0" w:color="auto"/>
                        <w:right w:val="none" w:sz="0" w:space="0" w:color="auto"/>
                      </w:divBdr>
                      <w:divsChild>
                        <w:div w:id="2428344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8593484">
                  <w:marLeft w:val="0"/>
                  <w:marRight w:val="0"/>
                  <w:marTop w:val="0"/>
                  <w:marBottom w:val="0"/>
                  <w:divBdr>
                    <w:top w:val="none" w:sz="0" w:space="0" w:color="auto"/>
                    <w:left w:val="none" w:sz="0" w:space="0" w:color="auto"/>
                    <w:bottom w:val="none" w:sz="0" w:space="0" w:color="auto"/>
                    <w:right w:val="none" w:sz="0" w:space="0" w:color="auto"/>
                  </w:divBdr>
                  <w:divsChild>
                    <w:div w:id="403335532">
                      <w:marLeft w:val="0"/>
                      <w:marRight w:val="0"/>
                      <w:marTop w:val="0"/>
                      <w:marBottom w:val="0"/>
                      <w:divBdr>
                        <w:top w:val="none" w:sz="0" w:space="0" w:color="auto"/>
                        <w:left w:val="none" w:sz="0" w:space="0" w:color="auto"/>
                        <w:bottom w:val="none" w:sz="0" w:space="0" w:color="auto"/>
                        <w:right w:val="none" w:sz="0" w:space="0" w:color="auto"/>
                      </w:divBdr>
                      <w:divsChild>
                        <w:div w:id="512114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3174349">
                  <w:marLeft w:val="0"/>
                  <w:marRight w:val="0"/>
                  <w:marTop w:val="0"/>
                  <w:marBottom w:val="0"/>
                  <w:divBdr>
                    <w:top w:val="none" w:sz="0" w:space="0" w:color="auto"/>
                    <w:left w:val="none" w:sz="0" w:space="0" w:color="auto"/>
                    <w:bottom w:val="none" w:sz="0" w:space="0" w:color="auto"/>
                    <w:right w:val="none" w:sz="0" w:space="0" w:color="auto"/>
                  </w:divBdr>
                  <w:divsChild>
                    <w:div w:id="384909417">
                      <w:marLeft w:val="0"/>
                      <w:marRight w:val="0"/>
                      <w:marTop w:val="0"/>
                      <w:marBottom w:val="0"/>
                      <w:divBdr>
                        <w:top w:val="none" w:sz="0" w:space="0" w:color="auto"/>
                        <w:left w:val="none" w:sz="0" w:space="0" w:color="auto"/>
                        <w:bottom w:val="none" w:sz="0" w:space="0" w:color="auto"/>
                        <w:right w:val="none" w:sz="0" w:space="0" w:color="auto"/>
                      </w:divBdr>
                      <w:divsChild>
                        <w:div w:id="1208958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6342469">
                  <w:marLeft w:val="0"/>
                  <w:marRight w:val="0"/>
                  <w:marTop w:val="0"/>
                  <w:marBottom w:val="0"/>
                  <w:divBdr>
                    <w:top w:val="none" w:sz="0" w:space="0" w:color="auto"/>
                    <w:left w:val="none" w:sz="0" w:space="0" w:color="auto"/>
                    <w:bottom w:val="none" w:sz="0" w:space="0" w:color="auto"/>
                    <w:right w:val="none" w:sz="0" w:space="0" w:color="auto"/>
                  </w:divBdr>
                  <w:divsChild>
                    <w:div w:id="447505389">
                      <w:marLeft w:val="0"/>
                      <w:marRight w:val="0"/>
                      <w:marTop w:val="0"/>
                      <w:marBottom w:val="0"/>
                      <w:divBdr>
                        <w:top w:val="none" w:sz="0" w:space="0" w:color="auto"/>
                        <w:left w:val="none" w:sz="0" w:space="0" w:color="auto"/>
                        <w:bottom w:val="none" w:sz="0" w:space="0" w:color="auto"/>
                        <w:right w:val="none" w:sz="0" w:space="0" w:color="auto"/>
                      </w:divBdr>
                      <w:divsChild>
                        <w:div w:id="314795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3320689">
                  <w:marLeft w:val="0"/>
                  <w:marRight w:val="0"/>
                  <w:marTop w:val="0"/>
                  <w:marBottom w:val="0"/>
                  <w:divBdr>
                    <w:top w:val="none" w:sz="0" w:space="0" w:color="auto"/>
                    <w:left w:val="none" w:sz="0" w:space="0" w:color="auto"/>
                    <w:bottom w:val="none" w:sz="0" w:space="0" w:color="auto"/>
                    <w:right w:val="none" w:sz="0" w:space="0" w:color="auto"/>
                  </w:divBdr>
                  <w:divsChild>
                    <w:div w:id="1720008810">
                      <w:marLeft w:val="0"/>
                      <w:marRight w:val="0"/>
                      <w:marTop w:val="0"/>
                      <w:marBottom w:val="0"/>
                      <w:divBdr>
                        <w:top w:val="none" w:sz="0" w:space="0" w:color="auto"/>
                        <w:left w:val="none" w:sz="0" w:space="0" w:color="auto"/>
                        <w:bottom w:val="none" w:sz="0" w:space="0" w:color="auto"/>
                        <w:right w:val="none" w:sz="0" w:space="0" w:color="auto"/>
                      </w:divBdr>
                      <w:divsChild>
                        <w:div w:id="1718973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5875320">
                  <w:marLeft w:val="0"/>
                  <w:marRight w:val="0"/>
                  <w:marTop w:val="0"/>
                  <w:marBottom w:val="0"/>
                  <w:divBdr>
                    <w:top w:val="none" w:sz="0" w:space="0" w:color="auto"/>
                    <w:left w:val="none" w:sz="0" w:space="0" w:color="auto"/>
                    <w:bottom w:val="none" w:sz="0" w:space="0" w:color="auto"/>
                    <w:right w:val="none" w:sz="0" w:space="0" w:color="auto"/>
                  </w:divBdr>
                  <w:divsChild>
                    <w:div w:id="168296574">
                      <w:marLeft w:val="0"/>
                      <w:marRight w:val="0"/>
                      <w:marTop w:val="0"/>
                      <w:marBottom w:val="0"/>
                      <w:divBdr>
                        <w:top w:val="none" w:sz="0" w:space="0" w:color="auto"/>
                        <w:left w:val="none" w:sz="0" w:space="0" w:color="auto"/>
                        <w:bottom w:val="none" w:sz="0" w:space="0" w:color="auto"/>
                        <w:right w:val="none" w:sz="0" w:space="0" w:color="auto"/>
                      </w:divBdr>
                      <w:divsChild>
                        <w:div w:id="774911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1721783">
                  <w:marLeft w:val="0"/>
                  <w:marRight w:val="0"/>
                  <w:marTop w:val="0"/>
                  <w:marBottom w:val="0"/>
                  <w:divBdr>
                    <w:top w:val="none" w:sz="0" w:space="0" w:color="auto"/>
                    <w:left w:val="none" w:sz="0" w:space="0" w:color="auto"/>
                    <w:bottom w:val="none" w:sz="0" w:space="0" w:color="auto"/>
                    <w:right w:val="none" w:sz="0" w:space="0" w:color="auto"/>
                  </w:divBdr>
                  <w:divsChild>
                    <w:div w:id="819881053">
                      <w:marLeft w:val="0"/>
                      <w:marRight w:val="0"/>
                      <w:marTop w:val="0"/>
                      <w:marBottom w:val="0"/>
                      <w:divBdr>
                        <w:top w:val="none" w:sz="0" w:space="0" w:color="auto"/>
                        <w:left w:val="none" w:sz="0" w:space="0" w:color="auto"/>
                        <w:bottom w:val="none" w:sz="0" w:space="0" w:color="auto"/>
                        <w:right w:val="none" w:sz="0" w:space="0" w:color="auto"/>
                      </w:divBdr>
                      <w:divsChild>
                        <w:div w:id="1168911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4162955">
                  <w:marLeft w:val="0"/>
                  <w:marRight w:val="0"/>
                  <w:marTop w:val="0"/>
                  <w:marBottom w:val="0"/>
                  <w:divBdr>
                    <w:top w:val="none" w:sz="0" w:space="0" w:color="auto"/>
                    <w:left w:val="none" w:sz="0" w:space="0" w:color="auto"/>
                    <w:bottom w:val="none" w:sz="0" w:space="0" w:color="auto"/>
                    <w:right w:val="none" w:sz="0" w:space="0" w:color="auto"/>
                  </w:divBdr>
                  <w:divsChild>
                    <w:div w:id="792671175">
                      <w:marLeft w:val="0"/>
                      <w:marRight w:val="0"/>
                      <w:marTop w:val="0"/>
                      <w:marBottom w:val="0"/>
                      <w:divBdr>
                        <w:top w:val="none" w:sz="0" w:space="0" w:color="auto"/>
                        <w:left w:val="none" w:sz="0" w:space="0" w:color="auto"/>
                        <w:bottom w:val="none" w:sz="0" w:space="0" w:color="auto"/>
                        <w:right w:val="none" w:sz="0" w:space="0" w:color="auto"/>
                      </w:divBdr>
                      <w:divsChild>
                        <w:div w:id="1514226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8172813">
                  <w:marLeft w:val="0"/>
                  <w:marRight w:val="0"/>
                  <w:marTop w:val="0"/>
                  <w:marBottom w:val="0"/>
                  <w:divBdr>
                    <w:top w:val="none" w:sz="0" w:space="0" w:color="auto"/>
                    <w:left w:val="none" w:sz="0" w:space="0" w:color="auto"/>
                    <w:bottom w:val="none" w:sz="0" w:space="0" w:color="auto"/>
                    <w:right w:val="none" w:sz="0" w:space="0" w:color="auto"/>
                  </w:divBdr>
                  <w:divsChild>
                    <w:div w:id="167522631">
                      <w:marLeft w:val="0"/>
                      <w:marRight w:val="0"/>
                      <w:marTop w:val="0"/>
                      <w:marBottom w:val="0"/>
                      <w:divBdr>
                        <w:top w:val="none" w:sz="0" w:space="0" w:color="auto"/>
                        <w:left w:val="none" w:sz="0" w:space="0" w:color="auto"/>
                        <w:bottom w:val="none" w:sz="0" w:space="0" w:color="auto"/>
                        <w:right w:val="none" w:sz="0" w:space="0" w:color="auto"/>
                      </w:divBdr>
                      <w:divsChild>
                        <w:div w:id="1504277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0101407">
                  <w:marLeft w:val="0"/>
                  <w:marRight w:val="0"/>
                  <w:marTop w:val="0"/>
                  <w:marBottom w:val="0"/>
                  <w:divBdr>
                    <w:top w:val="none" w:sz="0" w:space="0" w:color="auto"/>
                    <w:left w:val="none" w:sz="0" w:space="0" w:color="auto"/>
                    <w:bottom w:val="none" w:sz="0" w:space="0" w:color="auto"/>
                    <w:right w:val="none" w:sz="0" w:space="0" w:color="auto"/>
                  </w:divBdr>
                  <w:divsChild>
                    <w:div w:id="467557082">
                      <w:marLeft w:val="0"/>
                      <w:marRight w:val="0"/>
                      <w:marTop w:val="0"/>
                      <w:marBottom w:val="0"/>
                      <w:divBdr>
                        <w:top w:val="none" w:sz="0" w:space="0" w:color="auto"/>
                        <w:left w:val="none" w:sz="0" w:space="0" w:color="auto"/>
                        <w:bottom w:val="none" w:sz="0" w:space="0" w:color="auto"/>
                        <w:right w:val="none" w:sz="0" w:space="0" w:color="auto"/>
                      </w:divBdr>
                      <w:divsChild>
                        <w:div w:id="641351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8573037">
                  <w:marLeft w:val="0"/>
                  <w:marRight w:val="0"/>
                  <w:marTop w:val="0"/>
                  <w:marBottom w:val="0"/>
                  <w:divBdr>
                    <w:top w:val="none" w:sz="0" w:space="0" w:color="auto"/>
                    <w:left w:val="none" w:sz="0" w:space="0" w:color="auto"/>
                    <w:bottom w:val="none" w:sz="0" w:space="0" w:color="auto"/>
                    <w:right w:val="none" w:sz="0" w:space="0" w:color="auto"/>
                  </w:divBdr>
                  <w:divsChild>
                    <w:div w:id="1192957660">
                      <w:marLeft w:val="0"/>
                      <w:marRight w:val="0"/>
                      <w:marTop w:val="0"/>
                      <w:marBottom w:val="0"/>
                      <w:divBdr>
                        <w:top w:val="none" w:sz="0" w:space="0" w:color="auto"/>
                        <w:left w:val="none" w:sz="0" w:space="0" w:color="auto"/>
                        <w:bottom w:val="none" w:sz="0" w:space="0" w:color="auto"/>
                        <w:right w:val="none" w:sz="0" w:space="0" w:color="auto"/>
                      </w:divBdr>
                      <w:divsChild>
                        <w:div w:id="1350522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2307160">
                  <w:marLeft w:val="0"/>
                  <w:marRight w:val="0"/>
                  <w:marTop w:val="0"/>
                  <w:marBottom w:val="0"/>
                  <w:divBdr>
                    <w:top w:val="none" w:sz="0" w:space="0" w:color="auto"/>
                    <w:left w:val="none" w:sz="0" w:space="0" w:color="auto"/>
                    <w:bottom w:val="none" w:sz="0" w:space="0" w:color="auto"/>
                    <w:right w:val="none" w:sz="0" w:space="0" w:color="auto"/>
                  </w:divBdr>
                  <w:divsChild>
                    <w:div w:id="1973631674">
                      <w:marLeft w:val="0"/>
                      <w:marRight w:val="0"/>
                      <w:marTop w:val="0"/>
                      <w:marBottom w:val="0"/>
                      <w:divBdr>
                        <w:top w:val="none" w:sz="0" w:space="0" w:color="auto"/>
                        <w:left w:val="none" w:sz="0" w:space="0" w:color="auto"/>
                        <w:bottom w:val="none" w:sz="0" w:space="0" w:color="auto"/>
                        <w:right w:val="none" w:sz="0" w:space="0" w:color="auto"/>
                      </w:divBdr>
                      <w:divsChild>
                        <w:div w:id="1753890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0828652">
          <w:marLeft w:val="0"/>
          <w:marRight w:val="0"/>
          <w:marTop w:val="0"/>
          <w:marBottom w:val="0"/>
          <w:divBdr>
            <w:top w:val="none" w:sz="0" w:space="0" w:color="auto"/>
            <w:left w:val="none" w:sz="0" w:space="0" w:color="auto"/>
            <w:bottom w:val="none" w:sz="0" w:space="0" w:color="auto"/>
            <w:right w:val="none" w:sz="0" w:space="0" w:color="auto"/>
          </w:divBdr>
        </w:div>
        <w:div w:id="152718906">
          <w:marLeft w:val="0"/>
          <w:marRight w:val="0"/>
          <w:marTop w:val="0"/>
          <w:marBottom w:val="0"/>
          <w:divBdr>
            <w:top w:val="none" w:sz="0" w:space="0" w:color="auto"/>
            <w:left w:val="none" w:sz="0" w:space="0" w:color="auto"/>
            <w:bottom w:val="none" w:sz="0" w:space="0" w:color="auto"/>
            <w:right w:val="none" w:sz="0" w:space="0" w:color="auto"/>
          </w:divBdr>
        </w:div>
        <w:div w:id="283079761">
          <w:marLeft w:val="0"/>
          <w:marRight w:val="0"/>
          <w:marTop w:val="0"/>
          <w:marBottom w:val="0"/>
          <w:divBdr>
            <w:top w:val="none" w:sz="0" w:space="0" w:color="auto"/>
            <w:left w:val="none" w:sz="0" w:space="0" w:color="auto"/>
            <w:bottom w:val="none" w:sz="0" w:space="0" w:color="auto"/>
            <w:right w:val="none" w:sz="0" w:space="0" w:color="auto"/>
          </w:divBdr>
        </w:div>
        <w:div w:id="290674768">
          <w:marLeft w:val="0"/>
          <w:marRight w:val="0"/>
          <w:marTop w:val="0"/>
          <w:marBottom w:val="0"/>
          <w:divBdr>
            <w:top w:val="none" w:sz="0" w:space="0" w:color="auto"/>
            <w:left w:val="none" w:sz="0" w:space="0" w:color="auto"/>
            <w:bottom w:val="none" w:sz="0" w:space="0" w:color="auto"/>
            <w:right w:val="none" w:sz="0" w:space="0" w:color="auto"/>
          </w:divBdr>
        </w:div>
        <w:div w:id="342974829">
          <w:marLeft w:val="0"/>
          <w:marRight w:val="0"/>
          <w:marTop w:val="0"/>
          <w:marBottom w:val="0"/>
          <w:divBdr>
            <w:top w:val="none" w:sz="0" w:space="0" w:color="auto"/>
            <w:left w:val="none" w:sz="0" w:space="0" w:color="auto"/>
            <w:bottom w:val="none" w:sz="0" w:space="0" w:color="auto"/>
            <w:right w:val="none" w:sz="0" w:space="0" w:color="auto"/>
          </w:divBdr>
        </w:div>
        <w:div w:id="550000622">
          <w:marLeft w:val="0"/>
          <w:marRight w:val="0"/>
          <w:marTop w:val="0"/>
          <w:marBottom w:val="0"/>
          <w:divBdr>
            <w:top w:val="none" w:sz="0" w:space="0" w:color="auto"/>
            <w:left w:val="none" w:sz="0" w:space="0" w:color="auto"/>
            <w:bottom w:val="none" w:sz="0" w:space="0" w:color="auto"/>
            <w:right w:val="none" w:sz="0" w:space="0" w:color="auto"/>
          </w:divBdr>
          <w:divsChild>
            <w:div w:id="1914660572">
              <w:marLeft w:val="-75"/>
              <w:marRight w:val="0"/>
              <w:marTop w:val="30"/>
              <w:marBottom w:val="30"/>
              <w:divBdr>
                <w:top w:val="none" w:sz="0" w:space="0" w:color="auto"/>
                <w:left w:val="none" w:sz="0" w:space="0" w:color="auto"/>
                <w:bottom w:val="none" w:sz="0" w:space="0" w:color="auto"/>
                <w:right w:val="none" w:sz="0" w:space="0" w:color="auto"/>
              </w:divBdr>
              <w:divsChild>
                <w:div w:id="50034533">
                  <w:marLeft w:val="0"/>
                  <w:marRight w:val="0"/>
                  <w:marTop w:val="0"/>
                  <w:marBottom w:val="0"/>
                  <w:divBdr>
                    <w:top w:val="none" w:sz="0" w:space="0" w:color="auto"/>
                    <w:left w:val="none" w:sz="0" w:space="0" w:color="auto"/>
                    <w:bottom w:val="none" w:sz="0" w:space="0" w:color="auto"/>
                    <w:right w:val="none" w:sz="0" w:space="0" w:color="auto"/>
                  </w:divBdr>
                  <w:divsChild>
                    <w:div w:id="1127578286">
                      <w:marLeft w:val="0"/>
                      <w:marRight w:val="0"/>
                      <w:marTop w:val="0"/>
                      <w:marBottom w:val="0"/>
                      <w:divBdr>
                        <w:top w:val="none" w:sz="0" w:space="0" w:color="auto"/>
                        <w:left w:val="none" w:sz="0" w:space="0" w:color="auto"/>
                        <w:bottom w:val="none" w:sz="0" w:space="0" w:color="auto"/>
                        <w:right w:val="none" w:sz="0" w:space="0" w:color="auto"/>
                      </w:divBdr>
                      <w:divsChild>
                        <w:div w:id="1105884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8891723">
                  <w:marLeft w:val="0"/>
                  <w:marRight w:val="0"/>
                  <w:marTop w:val="0"/>
                  <w:marBottom w:val="0"/>
                  <w:divBdr>
                    <w:top w:val="none" w:sz="0" w:space="0" w:color="auto"/>
                    <w:left w:val="none" w:sz="0" w:space="0" w:color="auto"/>
                    <w:bottom w:val="none" w:sz="0" w:space="0" w:color="auto"/>
                    <w:right w:val="none" w:sz="0" w:space="0" w:color="auto"/>
                  </w:divBdr>
                  <w:divsChild>
                    <w:div w:id="1064793447">
                      <w:marLeft w:val="0"/>
                      <w:marRight w:val="0"/>
                      <w:marTop w:val="0"/>
                      <w:marBottom w:val="0"/>
                      <w:divBdr>
                        <w:top w:val="none" w:sz="0" w:space="0" w:color="auto"/>
                        <w:left w:val="none" w:sz="0" w:space="0" w:color="auto"/>
                        <w:bottom w:val="none" w:sz="0" w:space="0" w:color="auto"/>
                        <w:right w:val="none" w:sz="0" w:space="0" w:color="auto"/>
                      </w:divBdr>
                      <w:divsChild>
                        <w:div w:id="677267773">
                          <w:marLeft w:val="0"/>
                          <w:marRight w:val="0"/>
                          <w:marTop w:val="0"/>
                          <w:marBottom w:val="0"/>
                          <w:divBdr>
                            <w:top w:val="none" w:sz="0" w:space="0" w:color="auto"/>
                            <w:left w:val="none" w:sz="0" w:space="0" w:color="auto"/>
                            <w:bottom w:val="none" w:sz="0" w:space="0" w:color="auto"/>
                            <w:right w:val="none" w:sz="0" w:space="0" w:color="auto"/>
                          </w:divBdr>
                        </w:div>
                        <w:div w:id="1642348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9910931">
                  <w:marLeft w:val="0"/>
                  <w:marRight w:val="0"/>
                  <w:marTop w:val="0"/>
                  <w:marBottom w:val="0"/>
                  <w:divBdr>
                    <w:top w:val="none" w:sz="0" w:space="0" w:color="auto"/>
                    <w:left w:val="none" w:sz="0" w:space="0" w:color="auto"/>
                    <w:bottom w:val="none" w:sz="0" w:space="0" w:color="auto"/>
                    <w:right w:val="none" w:sz="0" w:space="0" w:color="auto"/>
                  </w:divBdr>
                  <w:divsChild>
                    <w:div w:id="1237939793">
                      <w:marLeft w:val="0"/>
                      <w:marRight w:val="0"/>
                      <w:marTop w:val="0"/>
                      <w:marBottom w:val="0"/>
                      <w:divBdr>
                        <w:top w:val="none" w:sz="0" w:space="0" w:color="auto"/>
                        <w:left w:val="none" w:sz="0" w:space="0" w:color="auto"/>
                        <w:bottom w:val="none" w:sz="0" w:space="0" w:color="auto"/>
                        <w:right w:val="none" w:sz="0" w:space="0" w:color="auto"/>
                      </w:divBdr>
                      <w:divsChild>
                        <w:div w:id="232784771">
                          <w:marLeft w:val="0"/>
                          <w:marRight w:val="0"/>
                          <w:marTop w:val="0"/>
                          <w:marBottom w:val="0"/>
                          <w:divBdr>
                            <w:top w:val="none" w:sz="0" w:space="0" w:color="auto"/>
                            <w:left w:val="none" w:sz="0" w:space="0" w:color="auto"/>
                            <w:bottom w:val="none" w:sz="0" w:space="0" w:color="auto"/>
                            <w:right w:val="none" w:sz="0" w:space="0" w:color="auto"/>
                          </w:divBdr>
                        </w:div>
                        <w:div w:id="637299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3817162">
                  <w:marLeft w:val="0"/>
                  <w:marRight w:val="0"/>
                  <w:marTop w:val="0"/>
                  <w:marBottom w:val="0"/>
                  <w:divBdr>
                    <w:top w:val="none" w:sz="0" w:space="0" w:color="auto"/>
                    <w:left w:val="none" w:sz="0" w:space="0" w:color="auto"/>
                    <w:bottom w:val="none" w:sz="0" w:space="0" w:color="auto"/>
                    <w:right w:val="none" w:sz="0" w:space="0" w:color="auto"/>
                  </w:divBdr>
                  <w:divsChild>
                    <w:div w:id="220601087">
                      <w:marLeft w:val="0"/>
                      <w:marRight w:val="0"/>
                      <w:marTop w:val="0"/>
                      <w:marBottom w:val="0"/>
                      <w:divBdr>
                        <w:top w:val="none" w:sz="0" w:space="0" w:color="auto"/>
                        <w:left w:val="none" w:sz="0" w:space="0" w:color="auto"/>
                        <w:bottom w:val="none" w:sz="0" w:space="0" w:color="auto"/>
                        <w:right w:val="none" w:sz="0" w:space="0" w:color="auto"/>
                      </w:divBdr>
                      <w:divsChild>
                        <w:div w:id="178128531">
                          <w:marLeft w:val="0"/>
                          <w:marRight w:val="0"/>
                          <w:marTop w:val="0"/>
                          <w:marBottom w:val="0"/>
                          <w:divBdr>
                            <w:top w:val="none" w:sz="0" w:space="0" w:color="auto"/>
                            <w:left w:val="none" w:sz="0" w:space="0" w:color="auto"/>
                            <w:bottom w:val="none" w:sz="0" w:space="0" w:color="auto"/>
                            <w:right w:val="none" w:sz="0" w:space="0" w:color="auto"/>
                          </w:divBdr>
                        </w:div>
                        <w:div w:id="1301375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1935676">
                  <w:marLeft w:val="0"/>
                  <w:marRight w:val="0"/>
                  <w:marTop w:val="0"/>
                  <w:marBottom w:val="0"/>
                  <w:divBdr>
                    <w:top w:val="none" w:sz="0" w:space="0" w:color="auto"/>
                    <w:left w:val="none" w:sz="0" w:space="0" w:color="auto"/>
                    <w:bottom w:val="none" w:sz="0" w:space="0" w:color="auto"/>
                    <w:right w:val="none" w:sz="0" w:space="0" w:color="auto"/>
                  </w:divBdr>
                  <w:divsChild>
                    <w:div w:id="1062412966">
                      <w:marLeft w:val="0"/>
                      <w:marRight w:val="0"/>
                      <w:marTop w:val="0"/>
                      <w:marBottom w:val="0"/>
                      <w:divBdr>
                        <w:top w:val="none" w:sz="0" w:space="0" w:color="auto"/>
                        <w:left w:val="none" w:sz="0" w:space="0" w:color="auto"/>
                        <w:bottom w:val="none" w:sz="0" w:space="0" w:color="auto"/>
                        <w:right w:val="none" w:sz="0" w:space="0" w:color="auto"/>
                      </w:divBdr>
                      <w:divsChild>
                        <w:div w:id="873154179">
                          <w:marLeft w:val="0"/>
                          <w:marRight w:val="0"/>
                          <w:marTop w:val="0"/>
                          <w:marBottom w:val="0"/>
                          <w:divBdr>
                            <w:top w:val="none" w:sz="0" w:space="0" w:color="auto"/>
                            <w:left w:val="none" w:sz="0" w:space="0" w:color="auto"/>
                            <w:bottom w:val="none" w:sz="0" w:space="0" w:color="auto"/>
                            <w:right w:val="none" w:sz="0" w:space="0" w:color="auto"/>
                          </w:divBdr>
                        </w:div>
                        <w:div w:id="910233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4693232">
                  <w:marLeft w:val="0"/>
                  <w:marRight w:val="0"/>
                  <w:marTop w:val="0"/>
                  <w:marBottom w:val="0"/>
                  <w:divBdr>
                    <w:top w:val="none" w:sz="0" w:space="0" w:color="auto"/>
                    <w:left w:val="none" w:sz="0" w:space="0" w:color="auto"/>
                    <w:bottom w:val="none" w:sz="0" w:space="0" w:color="auto"/>
                    <w:right w:val="none" w:sz="0" w:space="0" w:color="auto"/>
                  </w:divBdr>
                  <w:divsChild>
                    <w:div w:id="1953633935">
                      <w:marLeft w:val="0"/>
                      <w:marRight w:val="0"/>
                      <w:marTop w:val="0"/>
                      <w:marBottom w:val="0"/>
                      <w:divBdr>
                        <w:top w:val="none" w:sz="0" w:space="0" w:color="auto"/>
                        <w:left w:val="none" w:sz="0" w:space="0" w:color="auto"/>
                        <w:bottom w:val="none" w:sz="0" w:space="0" w:color="auto"/>
                        <w:right w:val="none" w:sz="0" w:space="0" w:color="auto"/>
                      </w:divBdr>
                      <w:divsChild>
                        <w:div w:id="1197499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91955964">
          <w:marLeft w:val="0"/>
          <w:marRight w:val="0"/>
          <w:marTop w:val="0"/>
          <w:marBottom w:val="0"/>
          <w:divBdr>
            <w:top w:val="none" w:sz="0" w:space="0" w:color="auto"/>
            <w:left w:val="none" w:sz="0" w:space="0" w:color="auto"/>
            <w:bottom w:val="none" w:sz="0" w:space="0" w:color="auto"/>
            <w:right w:val="none" w:sz="0" w:space="0" w:color="auto"/>
          </w:divBdr>
          <w:divsChild>
            <w:div w:id="49814941">
              <w:marLeft w:val="0"/>
              <w:marRight w:val="0"/>
              <w:marTop w:val="0"/>
              <w:marBottom w:val="0"/>
              <w:divBdr>
                <w:top w:val="none" w:sz="0" w:space="0" w:color="auto"/>
                <w:left w:val="none" w:sz="0" w:space="0" w:color="auto"/>
                <w:bottom w:val="none" w:sz="0" w:space="0" w:color="auto"/>
                <w:right w:val="none" w:sz="0" w:space="0" w:color="auto"/>
              </w:divBdr>
            </w:div>
            <w:div w:id="277491211">
              <w:marLeft w:val="0"/>
              <w:marRight w:val="0"/>
              <w:marTop w:val="0"/>
              <w:marBottom w:val="0"/>
              <w:divBdr>
                <w:top w:val="none" w:sz="0" w:space="0" w:color="auto"/>
                <w:left w:val="none" w:sz="0" w:space="0" w:color="auto"/>
                <w:bottom w:val="none" w:sz="0" w:space="0" w:color="auto"/>
                <w:right w:val="none" w:sz="0" w:space="0" w:color="auto"/>
              </w:divBdr>
            </w:div>
            <w:div w:id="447700008">
              <w:marLeft w:val="0"/>
              <w:marRight w:val="0"/>
              <w:marTop w:val="0"/>
              <w:marBottom w:val="0"/>
              <w:divBdr>
                <w:top w:val="none" w:sz="0" w:space="0" w:color="auto"/>
                <w:left w:val="none" w:sz="0" w:space="0" w:color="auto"/>
                <w:bottom w:val="none" w:sz="0" w:space="0" w:color="auto"/>
                <w:right w:val="none" w:sz="0" w:space="0" w:color="auto"/>
              </w:divBdr>
            </w:div>
            <w:div w:id="482165582">
              <w:marLeft w:val="0"/>
              <w:marRight w:val="0"/>
              <w:marTop w:val="0"/>
              <w:marBottom w:val="0"/>
              <w:divBdr>
                <w:top w:val="none" w:sz="0" w:space="0" w:color="auto"/>
                <w:left w:val="none" w:sz="0" w:space="0" w:color="auto"/>
                <w:bottom w:val="none" w:sz="0" w:space="0" w:color="auto"/>
                <w:right w:val="none" w:sz="0" w:space="0" w:color="auto"/>
              </w:divBdr>
            </w:div>
            <w:div w:id="725030694">
              <w:marLeft w:val="0"/>
              <w:marRight w:val="0"/>
              <w:marTop w:val="0"/>
              <w:marBottom w:val="0"/>
              <w:divBdr>
                <w:top w:val="none" w:sz="0" w:space="0" w:color="auto"/>
                <w:left w:val="none" w:sz="0" w:space="0" w:color="auto"/>
                <w:bottom w:val="none" w:sz="0" w:space="0" w:color="auto"/>
                <w:right w:val="none" w:sz="0" w:space="0" w:color="auto"/>
              </w:divBdr>
            </w:div>
            <w:div w:id="1254238103">
              <w:marLeft w:val="0"/>
              <w:marRight w:val="0"/>
              <w:marTop w:val="0"/>
              <w:marBottom w:val="0"/>
              <w:divBdr>
                <w:top w:val="none" w:sz="0" w:space="0" w:color="auto"/>
                <w:left w:val="none" w:sz="0" w:space="0" w:color="auto"/>
                <w:bottom w:val="none" w:sz="0" w:space="0" w:color="auto"/>
                <w:right w:val="none" w:sz="0" w:space="0" w:color="auto"/>
              </w:divBdr>
            </w:div>
            <w:div w:id="1709531497">
              <w:marLeft w:val="0"/>
              <w:marRight w:val="0"/>
              <w:marTop w:val="0"/>
              <w:marBottom w:val="0"/>
              <w:divBdr>
                <w:top w:val="none" w:sz="0" w:space="0" w:color="auto"/>
                <w:left w:val="none" w:sz="0" w:space="0" w:color="auto"/>
                <w:bottom w:val="none" w:sz="0" w:space="0" w:color="auto"/>
                <w:right w:val="none" w:sz="0" w:space="0" w:color="auto"/>
              </w:divBdr>
            </w:div>
            <w:div w:id="1838569646">
              <w:marLeft w:val="0"/>
              <w:marRight w:val="0"/>
              <w:marTop w:val="0"/>
              <w:marBottom w:val="0"/>
              <w:divBdr>
                <w:top w:val="none" w:sz="0" w:space="0" w:color="auto"/>
                <w:left w:val="none" w:sz="0" w:space="0" w:color="auto"/>
                <w:bottom w:val="none" w:sz="0" w:space="0" w:color="auto"/>
                <w:right w:val="none" w:sz="0" w:space="0" w:color="auto"/>
              </w:divBdr>
            </w:div>
          </w:divsChild>
        </w:div>
        <w:div w:id="695472710">
          <w:marLeft w:val="0"/>
          <w:marRight w:val="0"/>
          <w:marTop w:val="0"/>
          <w:marBottom w:val="0"/>
          <w:divBdr>
            <w:top w:val="none" w:sz="0" w:space="0" w:color="auto"/>
            <w:left w:val="none" w:sz="0" w:space="0" w:color="auto"/>
            <w:bottom w:val="none" w:sz="0" w:space="0" w:color="auto"/>
            <w:right w:val="none" w:sz="0" w:space="0" w:color="auto"/>
          </w:divBdr>
          <w:divsChild>
            <w:div w:id="2030175026">
              <w:marLeft w:val="-75"/>
              <w:marRight w:val="0"/>
              <w:marTop w:val="30"/>
              <w:marBottom w:val="30"/>
              <w:divBdr>
                <w:top w:val="none" w:sz="0" w:space="0" w:color="auto"/>
                <w:left w:val="none" w:sz="0" w:space="0" w:color="auto"/>
                <w:bottom w:val="none" w:sz="0" w:space="0" w:color="auto"/>
                <w:right w:val="none" w:sz="0" w:space="0" w:color="auto"/>
              </w:divBdr>
              <w:divsChild>
                <w:div w:id="891386454">
                  <w:marLeft w:val="0"/>
                  <w:marRight w:val="0"/>
                  <w:marTop w:val="0"/>
                  <w:marBottom w:val="0"/>
                  <w:divBdr>
                    <w:top w:val="none" w:sz="0" w:space="0" w:color="auto"/>
                    <w:left w:val="none" w:sz="0" w:space="0" w:color="auto"/>
                    <w:bottom w:val="none" w:sz="0" w:space="0" w:color="auto"/>
                    <w:right w:val="none" w:sz="0" w:space="0" w:color="auto"/>
                  </w:divBdr>
                  <w:divsChild>
                    <w:div w:id="1629816003">
                      <w:marLeft w:val="0"/>
                      <w:marRight w:val="0"/>
                      <w:marTop w:val="0"/>
                      <w:marBottom w:val="0"/>
                      <w:divBdr>
                        <w:top w:val="none" w:sz="0" w:space="0" w:color="auto"/>
                        <w:left w:val="none" w:sz="0" w:space="0" w:color="auto"/>
                        <w:bottom w:val="none" w:sz="0" w:space="0" w:color="auto"/>
                        <w:right w:val="none" w:sz="0" w:space="0" w:color="auto"/>
                      </w:divBdr>
                      <w:divsChild>
                        <w:div w:id="1760130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7592888">
                  <w:marLeft w:val="0"/>
                  <w:marRight w:val="0"/>
                  <w:marTop w:val="0"/>
                  <w:marBottom w:val="0"/>
                  <w:divBdr>
                    <w:top w:val="none" w:sz="0" w:space="0" w:color="auto"/>
                    <w:left w:val="none" w:sz="0" w:space="0" w:color="auto"/>
                    <w:bottom w:val="none" w:sz="0" w:space="0" w:color="auto"/>
                    <w:right w:val="none" w:sz="0" w:space="0" w:color="auto"/>
                  </w:divBdr>
                  <w:divsChild>
                    <w:div w:id="1754008438">
                      <w:marLeft w:val="0"/>
                      <w:marRight w:val="0"/>
                      <w:marTop w:val="0"/>
                      <w:marBottom w:val="0"/>
                      <w:divBdr>
                        <w:top w:val="none" w:sz="0" w:space="0" w:color="auto"/>
                        <w:left w:val="none" w:sz="0" w:space="0" w:color="auto"/>
                        <w:bottom w:val="none" w:sz="0" w:space="0" w:color="auto"/>
                        <w:right w:val="none" w:sz="0" w:space="0" w:color="auto"/>
                      </w:divBdr>
                      <w:divsChild>
                        <w:div w:id="1177574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1265533">
                  <w:marLeft w:val="0"/>
                  <w:marRight w:val="0"/>
                  <w:marTop w:val="0"/>
                  <w:marBottom w:val="0"/>
                  <w:divBdr>
                    <w:top w:val="none" w:sz="0" w:space="0" w:color="auto"/>
                    <w:left w:val="none" w:sz="0" w:space="0" w:color="auto"/>
                    <w:bottom w:val="none" w:sz="0" w:space="0" w:color="auto"/>
                    <w:right w:val="none" w:sz="0" w:space="0" w:color="auto"/>
                  </w:divBdr>
                  <w:divsChild>
                    <w:div w:id="1718166689">
                      <w:marLeft w:val="0"/>
                      <w:marRight w:val="0"/>
                      <w:marTop w:val="0"/>
                      <w:marBottom w:val="0"/>
                      <w:divBdr>
                        <w:top w:val="none" w:sz="0" w:space="0" w:color="auto"/>
                        <w:left w:val="none" w:sz="0" w:space="0" w:color="auto"/>
                        <w:bottom w:val="none" w:sz="0" w:space="0" w:color="auto"/>
                        <w:right w:val="none" w:sz="0" w:space="0" w:color="auto"/>
                      </w:divBdr>
                      <w:divsChild>
                        <w:div w:id="1476025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8773569">
                  <w:marLeft w:val="0"/>
                  <w:marRight w:val="0"/>
                  <w:marTop w:val="0"/>
                  <w:marBottom w:val="0"/>
                  <w:divBdr>
                    <w:top w:val="none" w:sz="0" w:space="0" w:color="auto"/>
                    <w:left w:val="none" w:sz="0" w:space="0" w:color="auto"/>
                    <w:bottom w:val="none" w:sz="0" w:space="0" w:color="auto"/>
                    <w:right w:val="none" w:sz="0" w:space="0" w:color="auto"/>
                  </w:divBdr>
                  <w:divsChild>
                    <w:div w:id="1835609037">
                      <w:marLeft w:val="0"/>
                      <w:marRight w:val="0"/>
                      <w:marTop w:val="0"/>
                      <w:marBottom w:val="0"/>
                      <w:divBdr>
                        <w:top w:val="none" w:sz="0" w:space="0" w:color="auto"/>
                        <w:left w:val="none" w:sz="0" w:space="0" w:color="auto"/>
                        <w:bottom w:val="none" w:sz="0" w:space="0" w:color="auto"/>
                        <w:right w:val="none" w:sz="0" w:space="0" w:color="auto"/>
                      </w:divBdr>
                      <w:divsChild>
                        <w:div w:id="307907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7843031">
                  <w:marLeft w:val="0"/>
                  <w:marRight w:val="0"/>
                  <w:marTop w:val="0"/>
                  <w:marBottom w:val="0"/>
                  <w:divBdr>
                    <w:top w:val="none" w:sz="0" w:space="0" w:color="auto"/>
                    <w:left w:val="none" w:sz="0" w:space="0" w:color="auto"/>
                    <w:bottom w:val="none" w:sz="0" w:space="0" w:color="auto"/>
                    <w:right w:val="none" w:sz="0" w:space="0" w:color="auto"/>
                  </w:divBdr>
                  <w:divsChild>
                    <w:div w:id="120807123">
                      <w:marLeft w:val="0"/>
                      <w:marRight w:val="0"/>
                      <w:marTop w:val="0"/>
                      <w:marBottom w:val="0"/>
                      <w:divBdr>
                        <w:top w:val="none" w:sz="0" w:space="0" w:color="auto"/>
                        <w:left w:val="none" w:sz="0" w:space="0" w:color="auto"/>
                        <w:bottom w:val="none" w:sz="0" w:space="0" w:color="auto"/>
                        <w:right w:val="none" w:sz="0" w:space="0" w:color="auto"/>
                      </w:divBdr>
                      <w:divsChild>
                        <w:div w:id="1439836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4493693">
                  <w:marLeft w:val="0"/>
                  <w:marRight w:val="0"/>
                  <w:marTop w:val="0"/>
                  <w:marBottom w:val="0"/>
                  <w:divBdr>
                    <w:top w:val="none" w:sz="0" w:space="0" w:color="auto"/>
                    <w:left w:val="none" w:sz="0" w:space="0" w:color="auto"/>
                    <w:bottom w:val="none" w:sz="0" w:space="0" w:color="auto"/>
                    <w:right w:val="none" w:sz="0" w:space="0" w:color="auto"/>
                  </w:divBdr>
                  <w:divsChild>
                    <w:div w:id="748506678">
                      <w:marLeft w:val="0"/>
                      <w:marRight w:val="0"/>
                      <w:marTop w:val="0"/>
                      <w:marBottom w:val="0"/>
                      <w:divBdr>
                        <w:top w:val="none" w:sz="0" w:space="0" w:color="auto"/>
                        <w:left w:val="none" w:sz="0" w:space="0" w:color="auto"/>
                        <w:bottom w:val="none" w:sz="0" w:space="0" w:color="auto"/>
                        <w:right w:val="none" w:sz="0" w:space="0" w:color="auto"/>
                      </w:divBdr>
                      <w:divsChild>
                        <w:div w:id="6456262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0972141">
          <w:marLeft w:val="0"/>
          <w:marRight w:val="0"/>
          <w:marTop w:val="0"/>
          <w:marBottom w:val="0"/>
          <w:divBdr>
            <w:top w:val="none" w:sz="0" w:space="0" w:color="auto"/>
            <w:left w:val="none" w:sz="0" w:space="0" w:color="auto"/>
            <w:bottom w:val="none" w:sz="0" w:space="0" w:color="auto"/>
            <w:right w:val="none" w:sz="0" w:space="0" w:color="auto"/>
          </w:divBdr>
          <w:divsChild>
            <w:div w:id="1805587128">
              <w:marLeft w:val="-75"/>
              <w:marRight w:val="0"/>
              <w:marTop w:val="30"/>
              <w:marBottom w:val="30"/>
              <w:divBdr>
                <w:top w:val="none" w:sz="0" w:space="0" w:color="auto"/>
                <w:left w:val="none" w:sz="0" w:space="0" w:color="auto"/>
                <w:bottom w:val="none" w:sz="0" w:space="0" w:color="auto"/>
                <w:right w:val="none" w:sz="0" w:space="0" w:color="auto"/>
              </w:divBdr>
              <w:divsChild>
                <w:div w:id="281887847">
                  <w:marLeft w:val="0"/>
                  <w:marRight w:val="0"/>
                  <w:marTop w:val="0"/>
                  <w:marBottom w:val="0"/>
                  <w:divBdr>
                    <w:top w:val="none" w:sz="0" w:space="0" w:color="auto"/>
                    <w:left w:val="none" w:sz="0" w:space="0" w:color="auto"/>
                    <w:bottom w:val="none" w:sz="0" w:space="0" w:color="auto"/>
                    <w:right w:val="none" w:sz="0" w:space="0" w:color="auto"/>
                  </w:divBdr>
                  <w:divsChild>
                    <w:div w:id="1321696792">
                      <w:marLeft w:val="0"/>
                      <w:marRight w:val="0"/>
                      <w:marTop w:val="0"/>
                      <w:marBottom w:val="0"/>
                      <w:divBdr>
                        <w:top w:val="none" w:sz="0" w:space="0" w:color="auto"/>
                        <w:left w:val="none" w:sz="0" w:space="0" w:color="auto"/>
                        <w:bottom w:val="none" w:sz="0" w:space="0" w:color="auto"/>
                        <w:right w:val="none" w:sz="0" w:space="0" w:color="auto"/>
                      </w:divBdr>
                      <w:divsChild>
                        <w:div w:id="15654861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8256636">
                  <w:marLeft w:val="0"/>
                  <w:marRight w:val="0"/>
                  <w:marTop w:val="0"/>
                  <w:marBottom w:val="0"/>
                  <w:divBdr>
                    <w:top w:val="none" w:sz="0" w:space="0" w:color="auto"/>
                    <w:left w:val="none" w:sz="0" w:space="0" w:color="auto"/>
                    <w:bottom w:val="none" w:sz="0" w:space="0" w:color="auto"/>
                    <w:right w:val="none" w:sz="0" w:space="0" w:color="auto"/>
                  </w:divBdr>
                  <w:divsChild>
                    <w:div w:id="624459158">
                      <w:marLeft w:val="0"/>
                      <w:marRight w:val="0"/>
                      <w:marTop w:val="0"/>
                      <w:marBottom w:val="0"/>
                      <w:divBdr>
                        <w:top w:val="none" w:sz="0" w:space="0" w:color="auto"/>
                        <w:left w:val="none" w:sz="0" w:space="0" w:color="auto"/>
                        <w:bottom w:val="none" w:sz="0" w:space="0" w:color="auto"/>
                        <w:right w:val="none" w:sz="0" w:space="0" w:color="auto"/>
                      </w:divBdr>
                      <w:divsChild>
                        <w:div w:id="395857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6363412">
                  <w:marLeft w:val="0"/>
                  <w:marRight w:val="0"/>
                  <w:marTop w:val="0"/>
                  <w:marBottom w:val="0"/>
                  <w:divBdr>
                    <w:top w:val="none" w:sz="0" w:space="0" w:color="auto"/>
                    <w:left w:val="none" w:sz="0" w:space="0" w:color="auto"/>
                    <w:bottom w:val="none" w:sz="0" w:space="0" w:color="auto"/>
                    <w:right w:val="none" w:sz="0" w:space="0" w:color="auto"/>
                  </w:divBdr>
                  <w:divsChild>
                    <w:div w:id="1971471650">
                      <w:marLeft w:val="0"/>
                      <w:marRight w:val="0"/>
                      <w:marTop w:val="0"/>
                      <w:marBottom w:val="0"/>
                      <w:divBdr>
                        <w:top w:val="none" w:sz="0" w:space="0" w:color="auto"/>
                        <w:left w:val="none" w:sz="0" w:space="0" w:color="auto"/>
                        <w:bottom w:val="none" w:sz="0" w:space="0" w:color="auto"/>
                        <w:right w:val="none" w:sz="0" w:space="0" w:color="auto"/>
                      </w:divBdr>
                      <w:divsChild>
                        <w:div w:id="752164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7963979">
                  <w:marLeft w:val="0"/>
                  <w:marRight w:val="0"/>
                  <w:marTop w:val="0"/>
                  <w:marBottom w:val="0"/>
                  <w:divBdr>
                    <w:top w:val="none" w:sz="0" w:space="0" w:color="auto"/>
                    <w:left w:val="none" w:sz="0" w:space="0" w:color="auto"/>
                    <w:bottom w:val="none" w:sz="0" w:space="0" w:color="auto"/>
                    <w:right w:val="none" w:sz="0" w:space="0" w:color="auto"/>
                  </w:divBdr>
                  <w:divsChild>
                    <w:div w:id="926811762">
                      <w:marLeft w:val="0"/>
                      <w:marRight w:val="0"/>
                      <w:marTop w:val="0"/>
                      <w:marBottom w:val="0"/>
                      <w:divBdr>
                        <w:top w:val="none" w:sz="0" w:space="0" w:color="auto"/>
                        <w:left w:val="none" w:sz="0" w:space="0" w:color="auto"/>
                        <w:bottom w:val="none" w:sz="0" w:space="0" w:color="auto"/>
                        <w:right w:val="none" w:sz="0" w:space="0" w:color="auto"/>
                      </w:divBdr>
                      <w:divsChild>
                        <w:div w:id="1675496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8896515">
                  <w:marLeft w:val="0"/>
                  <w:marRight w:val="0"/>
                  <w:marTop w:val="0"/>
                  <w:marBottom w:val="0"/>
                  <w:divBdr>
                    <w:top w:val="none" w:sz="0" w:space="0" w:color="auto"/>
                    <w:left w:val="none" w:sz="0" w:space="0" w:color="auto"/>
                    <w:bottom w:val="none" w:sz="0" w:space="0" w:color="auto"/>
                    <w:right w:val="none" w:sz="0" w:space="0" w:color="auto"/>
                  </w:divBdr>
                  <w:divsChild>
                    <w:div w:id="751052566">
                      <w:marLeft w:val="0"/>
                      <w:marRight w:val="0"/>
                      <w:marTop w:val="0"/>
                      <w:marBottom w:val="0"/>
                      <w:divBdr>
                        <w:top w:val="none" w:sz="0" w:space="0" w:color="auto"/>
                        <w:left w:val="none" w:sz="0" w:space="0" w:color="auto"/>
                        <w:bottom w:val="none" w:sz="0" w:space="0" w:color="auto"/>
                        <w:right w:val="none" w:sz="0" w:space="0" w:color="auto"/>
                      </w:divBdr>
                      <w:divsChild>
                        <w:div w:id="1689481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1088384">
          <w:marLeft w:val="0"/>
          <w:marRight w:val="0"/>
          <w:marTop w:val="0"/>
          <w:marBottom w:val="0"/>
          <w:divBdr>
            <w:top w:val="none" w:sz="0" w:space="0" w:color="auto"/>
            <w:left w:val="none" w:sz="0" w:space="0" w:color="auto"/>
            <w:bottom w:val="none" w:sz="0" w:space="0" w:color="auto"/>
            <w:right w:val="none" w:sz="0" w:space="0" w:color="auto"/>
          </w:divBdr>
        </w:div>
        <w:div w:id="925723631">
          <w:marLeft w:val="0"/>
          <w:marRight w:val="0"/>
          <w:marTop w:val="0"/>
          <w:marBottom w:val="0"/>
          <w:divBdr>
            <w:top w:val="none" w:sz="0" w:space="0" w:color="auto"/>
            <w:left w:val="none" w:sz="0" w:space="0" w:color="auto"/>
            <w:bottom w:val="none" w:sz="0" w:space="0" w:color="auto"/>
            <w:right w:val="none" w:sz="0" w:space="0" w:color="auto"/>
          </w:divBdr>
          <w:divsChild>
            <w:div w:id="160581060">
              <w:marLeft w:val="0"/>
              <w:marRight w:val="0"/>
              <w:marTop w:val="0"/>
              <w:marBottom w:val="0"/>
              <w:divBdr>
                <w:top w:val="none" w:sz="0" w:space="0" w:color="auto"/>
                <w:left w:val="none" w:sz="0" w:space="0" w:color="auto"/>
                <w:bottom w:val="none" w:sz="0" w:space="0" w:color="auto"/>
                <w:right w:val="none" w:sz="0" w:space="0" w:color="auto"/>
              </w:divBdr>
            </w:div>
            <w:div w:id="181479682">
              <w:marLeft w:val="0"/>
              <w:marRight w:val="0"/>
              <w:marTop w:val="0"/>
              <w:marBottom w:val="0"/>
              <w:divBdr>
                <w:top w:val="none" w:sz="0" w:space="0" w:color="auto"/>
                <w:left w:val="none" w:sz="0" w:space="0" w:color="auto"/>
                <w:bottom w:val="none" w:sz="0" w:space="0" w:color="auto"/>
                <w:right w:val="none" w:sz="0" w:space="0" w:color="auto"/>
              </w:divBdr>
            </w:div>
            <w:div w:id="349651103">
              <w:marLeft w:val="0"/>
              <w:marRight w:val="0"/>
              <w:marTop w:val="0"/>
              <w:marBottom w:val="0"/>
              <w:divBdr>
                <w:top w:val="none" w:sz="0" w:space="0" w:color="auto"/>
                <w:left w:val="none" w:sz="0" w:space="0" w:color="auto"/>
                <w:bottom w:val="none" w:sz="0" w:space="0" w:color="auto"/>
                <w:right w:val="none" w:sz="0" w:space="0" w:color="auto"/>
              </w:divBdr>
            </w:div>
            <w:div w:id="400444263">
              <w:marLeft w:val="0"/>
              <w:marRight w:val="0"/>
              <w:marTop w:val="0"/>
              <w:marBottom w:val="0"/>
              <w:divBdr>
                <w:top w:val="none" w:sz="0" w:space="0" w:color="auto"/>
                <w:left w:val="none" w:sz="0" w:space="0" w:color="auto"/>
                <w:bottom w:val="none" w:sz="0" w:space="0" w:color="auto"/>
                <w:right w:val="none" w:sz="0" w:space="0" w:color="auto"/>
              </w:divBdr>
            </w:div>
            <w:div w:id="702362475">
              <w:marLeft w:val="0"/>
              <w:marRight w:val="0"/>
              <w:marTop w:val="0"/>
              <w:marBottom w:val="0"/>
              <w:divBdr>
                <w:top w:val="none" w:sz="0" w:space="0" w:color="auto"/>
                <w:left w:val="none" w:sz="0" w:space="0" w:color="auto"/>
                <w:bottom w:val="none" w:sz="0" w:space="0" w:color="auto"/>
                <w:right w:val="none" w:sz="0" w:space="0" w:color="auto"/>
              </w:divBdr>
            </w:div>
            <w:div w:id="880751658">
              <w:marLeft w:val="0"/>
              <w:marRight w:val="0"/>
              <w:marTop w:val="0"/>
              <w:marBottom w:val="0"/>
              <w:divBdr>
                <w:top w:val="none" w:sz="0" w:space="0" w:color="auto"/>
                <w:left w:val="none" w:sz="0" w:space="0" w:color="auto"/>
                <w:bottom w:val="none" w:sz="0" w:space="0" w:color="auto"/>
                <w:right w:val="none" w:sz="0" w:space="0" w:color="auto"/>
              </w:divBdr>
            </w:div>
            <w:div w:id="892891315">
              <w:marLeft w:val="0"/>
              <w:marRight w:val="0"/>
              <w:marTop w:val="0"/>
              <w:marBottom w:val="0"/>
              <w:divBdr>
                <w:top w:val="none" w:sz="0" w:space="0" w:color="auto"/>
                <w:left w:val="none" w:sz="0" w:space="0" w:color="auto"/>
                <w:bottom w:val="none" w:sz="0" w:space="0" w:color="auto"/>
                <w:right w:val="none" w:sz="0" w:space="0" w:color="auto"/>
              </w:divBdr>
            </w:div>
            <w:div w:id="1127167787">
              <w:marLeft w:val="0"/>
              <w:marRight w:val="0"/>
              <w:marTop w:val="0"/>
              <w:marBottom w:val="0"/>
              <w:divBdr>
                <w:top w:val="none" w:sz="0" w:space="0" w:color="auto"/>
                <w:left w:val="none" w:sz="0" w:space="0" w:color="auto"/>
                <w:bottom w:val="none" w:sz="0" w:space="0" w:color="auto"/>
                <w:right w:val="none" w:sz="0" w:space="0" w:color="auto"/>
              </w:divBdr>
            </w:div>
            <w:div w:id="1438208082">
              <w:marLeft w:val="0"/>
              <w:marRight w:val="0"/>
              <w:marTop w:val="0"/>
              <w:marBottom w:val="0"/>
              <w:divBdr>
                <w:top w:val="none" w:sz="0" w:space="0" w:color="auto"/>
                <w:left w:val="none" w:sz="0" w:space="0" w:color="auto"/>
                <w:bottom w:val="none" w:sz="0" w:space="0" w:color="auto"/>
                <w:right w:val="none" w:sz="0" w:space="0" w:color="auto"/>
              </w:divBdr>
            </w:div>
          </w:divsChild>
        </w:div>
        <w:div w:id="1031228188">
          <w:marLeft w:val="0"/>
          <w:marRight w:val="0"/>
          <w:marTop w:val="0"/>
          <w:marBottom w:val="0"/>
          <w:divBdr>
            <w:top w:val="none" w:sz="0" w:space="0" w:color="auto"/>
            <w:left w:val="none" w:sz="0" w:space="0" w:color="auto"/>
            <w:bottom w:val="none" w:sz="0" w:space="0" w:color="auto"/>
            <w:right w:val="none" w:sz="0" w:space="0" w:color="auto"/>
          </w:divBdr>
        </w:div>
        <w:div w:id="1046760380">
          <w:marLeft w:val="0"/>
          <w:marRight w:val="0"/>
          <w:marTop w:val="0"/>
          <w:marBottom w:val="0"/>
          <w:divBdr>
            <w:top w:val="none" w:sz="0" w:space="0" w:color="auto"/>
            <w:left w:val="none" w:sz="0" w:space="0" w:color="auto"/>
            <w:bottom w:val="none" w:sz="0" w:space="0" w:color="auto"/>
            <w:right w:val="none" w:sz="0" w:space="0" w:color="auto"/>
          </w:divBdr>
        </w:div>
        <w:div w:id="1328901550">
          <w:marLeft w:val="0"/>
          <w:marRight w:val="0"/>
          <w:marTop w:val="0"/>
          <w:marBottom w:val="0"/>
          <w:divBdr>
            <w:top w:val="none" w:sz="0" w:space="0" w:color="auto"/>
            <w:left w:val="none" w:sz="0" w:space="0" w:color="auto"/>
            <w:bottom w:val="none" w:sz="0" w:space="0" w:color="auto"/>
            <w:right w:val="none" w:sz="0" w:space="0" w:color="auto"/>
          </w:divBdr>
          <w:divsChild>
            <w:div w:id="1482380777">
              <w:marLeft w:val="0"/>
              <w:marRight w:val="0"/>
              <w:marTop w:val="0"/>
              <w:marBottom w:val="0"/>
              <w:divBdr>
                <w:top w:val="none" w:sz="0" w:space="0" w:color="auto"/>
                <w:left w:val="none" w:sz="0" w:space="0" w:color="auto"/>
                <w:bottom w:val="none" w:sz="0" w:space="0" w:color="auto"/>
                <w:right w:val="none" w:sz="0" w:space="0" w:color="auto"/>
              </w:divBdr>
            </w:div>
            <w:div w:id="1531799073">
              <w:marLeft w:val="0"/>
              <w:marRight w:val="0"/>
              <w:marTop w:val="0"/>
              <w:marBottom w:val="0"/>
              <w:divBdr>
                <w:top w:val="none" w:sz="0" w:space="0" w:color="auto"/>
                <w:left w:val="none" w:sz="0" w:space="0" w:color="auto"/>
                <w:bottom w:val="none" w:sz="0" w:space="0" w:color="auto"/>
                <w:right w:val="none" w:sz="0" w:space="0" w:color="auto"/>
              </w:divBdr>
            </w:div>
            <w:div w:id="1776755123">
              <w:marLeft w:val="0"/>
              <w:marRight w:val="0"/>
              <w:marTop w:val="0"/>
              <w:marBottom w:val="0"/>
              <w:divBdr>
                <w:top w:val="none" w:sz="0" w:space="0" w:color="auto"/>
                <w:left w:val="none" w:sz="0" w:space="0" w:color="auto"/>
                <w:bottom w:val="none" w:sz="0" w:space="0" w:color="auto"/>
                <w:right w:val="none" w:sz="0" w:space="0" w:color="auto"/>
              </w:divBdr>
            </w:div>
            <w:div w:id="1849901781">
              <w:marLeft w:val="0"/>
              <w:marRight w:val="0"/>
              <w:marTop w:val="0"/>
              <w:marBottom w:val="0"/>
              <w:divBdr>
                <w:top w:val="none" w:sz="0" w:space="0" w:color="auto"/>
                <w:left w:val="none" w:sz="0" w:space="0" w:color="auto"/>
                <w:bottom w:val="none" w:sz="0" w:space="0" w:color="auto"/>
                <w:right w:val="none" w:sz="0" w:space="0" w:color="auto"/>
              </w:divBdr>
            </w:div>
            <w:div w:id="1925338377">
              <w:marLeft w:val="0"/>
              <w:marRight w:val="0"/>
              <w:marTop w:val="0"/>
              <w:marBottom w:val="0"/>
              <w:divBdr>
                <w:top w:val="none" w:sz="0" w:space="0" w:color="auto"/>
                <w:left w:val="none" w:sz="0" w:space="0" w:color="auto"/>
                <w:bottom w:val="none" w:sz="0" w:space="0" w:color="auto"/>
                <w:right w:val="none" w:sz="0" w:space="0" w:color="auto"/>
              </w:divBdr>
            </w:div>
          </w:divsChild>
        </w:div>
        <w:div w:id="1379668077">
          <w:marLeft w:val="0"/>
          <w:marRight w:val="0"/>
          <w:marTop w:val="0"/>
          <w:marBottom w:val="0"/>
          <w:divBdr>
            <w:top w:val="none" w:sz="0" w:space="0" w:color="auto"/>
            <w:left w:val="none" w:sz="0" w:space="0" w:color="auto"/>
            <w:bottom w:val="none" w:sz="0" w:space="0" w:color="auto"/>
            <w:right w:val="none" w:sz="0" w:space="0" w:color="auto"/>
          </w:divBdr>
          <w:divsChild>
            <w:div w:id="183637105">
              <w:marLeft w:val="0"/>
              <w:marRight w:val="0"/>
              <w:marTop w:val="0"/>
              <w:marBottom w:val="0"/>
              <w:divBdr>
                <w:top w:val="none" w:sz="0" w:space="0" w:color="auto"/>
                <w:left w:val="none" w:sz="0" w:space="0" w:color="auto"/>
                <w:bottom w:val="none" w:sz="0" w:space="0" w:color="auto"/>
                <w:right w:val="none" w:sz="0" w:space="0" w:color="auto"/>
              </w:divBdr>
            </w:div>
            <w:div w:id="332687573">
              <w:marLeft w:val="0"/>
              <w:marRight w:val="0"/>
              <w:marTop w:val="0"/>
              <w:marBottom w:val="0"/>
              <w:divBdr>
                <w:top w:val="none" w:sz="0" w:space="0" w:color="auto"/>
                <w:left w:val="none" w:sz="0" w:space="0" w:color="auto"/>
                <w:bottom w:val="none" w:sz="0" w:space="0" w:color="auto"/>
                <w:right w:val="none" w:sz="0" w:space="0" w:color="auto"/>
              </w:divBdr>
            </w:div>
            <w:div w:id="413281135">
              <w:marLeft w:val="0"/>
              <w:marRight w:val="0"/>
              <w:marTop w:val="0"/>
              <w:marBottom w:val="0"/>
              <w:divBdr>
                <w:top w:val="none" w:sz="0" w:space="0" w:color="auto"/>
                <w:left w:val="none" w:sz="0" w:space="0" w:color="auto"/>
                <w:bottom w:val="none" w:sz="0" w:space="0" w:color="auto"/>
                <w:right w:val="none" w:sz="0" w:space="0" w:color="auto"/>
              </w:divBdr>
            </w:div>
            <w:div w:id="1218400522">
              <w:marLeft w:val="0"/>
              <w:marRight w:val="0"/>
              <w:marTop w:val="0"/>
              <w:marBottom w:val="0"/>
              <w:divBdr>
                <w:top w:val="none" w:sz="0" w:space="0" w:color="auto"/>
                <w:left w:val="none" w:sz="0" w:space="0" w:color="auto"/>
                <w:bottom w:val="none" w:sz="0" w:space="0" w:color="auto"/>
                <w:right w:val="none" w:sz="0" w:space="0" w:color="auto"/>
              </w:divBdr>
            </w:div>
            <w:div w:id="1312442318">
              <w:marLeft w:val="0"/>
              <w:marRight w:val="0"/>
              <w:marTop w:val="0"/>
              <w:marBottom w:val="0"/>
              <w:divBdr>
                <w:top w:val="none" w:sz="0" w:space="0" w:color="auto"/>
                <w:left w:val="none" w:sz="0" w:space="0" w:color="auto"/>
                <w:bottom w:val="none" w:sz="0" w:space="0" w:color="auto"/>
                <w:right w:val="none" w:sz="0" w:space="0" w:color="auto"/>
              </w:divBdr>
            </w:div>
          </w:divsChild>
        </w:div>
        <w:div w:id="1431389966">
          <w:marLeft w:val="0"/>
          <w:marRight w:val="0"/>
          <w:marTop w:val="0"/>
          <w:marBottom w:val="0"/>
          <w:divBdr>
            <w:top w:val="none" w:sz="0" w:space="0" w:color="auto"/>
            <w:left w:val="none" w:sz="0" w:space="0" w:color="auto"/>
            <w:bottom w:val="none" w:sz="0" w:space="0" w:color="auto"/>
            <w:right w:val="none" w:sz="0" w:space="0" w:color="auto"/>
          </w:divBdr>
          <w:divsChild>
            <w:div w:id="13921297">
              <w:marLeft w:val="0"/>
              <w:marRight w:val="0"/>
              <w:marTop w:val="0"/>
              <w:marBottom w:val="0"/>
              <w:divBdr>
                <w:top w:val="none" w:sz="0" w:space="0" w:color="auto"/>
                <w:left w:val="none" w:sz="0" w:space="0" w:color="auto"/>
                <w:bottom w:val="none" w:sz="0" w:space="0" w:color="auto"/>
                <w:right w:val="none" w:sz="0" w:space="0" w:color="auto"/>
              </w:divBdr>
            </w:div>
            <w:div w:id="276066077">
              <w:marLeft w:val="0"/>
              <w:marRight w:val="0"/>
              <w:marTop w:val="0"/>
              <w:marBottom w:val="0"/>
              <w:divBdr>
                <w:top w:val="none" w:sz="0" w:space="0" w:color="auto"/>
                <w:left w:val="none" w:sz="0" w:space="0" w:color="auto"/>
                <w:bottom w:val="none" w:sz="0" w:space="0" w:color="auto"/>
                <w:right w:val="none" w:sz="0" w:space="0" w:color="auto"/>
              </w:divBdr>
            </w:div>
            <w:div w:id="286161578">
              <w:marLeft w:val="0"/>
              <w:marRight w:val="0"/>
              <w:marTop w:val="0"/>
              <w:marBottom w:val="0"/>
              <w:divBdr>
                <w:top w:val="none" w:sz="0" w:space="0" w:color="auto"/>
                <w:left w:val="none" w:sz="0" w:space="0" w:color="auto"/>
                <w:bottom w:val="none" w:sz="0" w:space="0" w:color="auto"/>
                <w:right w:val="none" w:sz="0" w:space="0" w:color="auto"/>
              </w:divBdr>
            </w:div>
            <w:div w:id="333075193">
              <w:marLeft w:val="0"/>
              <w:marRight w:val="0"/>
              <w:marTop w:val="0"/>
              <w:marBottom w:val="0"/>
              <w:divBdr>
                <w:top w:val="none" w:sz="0" w:space="0" w:color="auto"/>
                <w:left w:val="none" w:sz="0" w:space="0" w:color="auto"/>
                <w:bottom w:val="none" w:sz="0" w:space="0" w:color="auto"/>
                <w:right w:val="none" w:sz="0" w:space="0" w:color="auto"/>
              </w:divBdr>
            </w:div>
            <w:div w:id="446703518">
              <w:marLeft w:val="0"/>
              <w:marRight w:val="0"/>
              <w:marTop w:val="0"/>
              <w:marBottom w:val="0"/>
              <w:divBdr>
                <w:top w:val="none" w:sz="0" w:space="0" w:color="auto"/>
                <w:left w:val="none" w:sz="0" w:space="0" w:color="auto"/>
                <w:bottom w:val="none" w:sz="0" w:space="0" w:color="auto"/>
                <w:right w:val="none" w:sz="0" w:space="0" w:color="auto"/>
              </w:divBdr>
            </w:div>
            <w:div w:id="618100181">
              <w:marLeft w:val="0"/>
              <w:marRight w:val="0"/>
              <w:marTop w:val="0"/>
              <w:marBottom w:val="0"/>
              <w:divBdr>
                <w:top w:val="none" w:sz="0" w:space="0" w:color="auto"/>
                <w:left w:val="none" w:sz="0" w:space="0" w:color="auto"/>
                <w:bottom w:val="none" w:sz="0" w:space="0" w:color="auto"/>
                <w:right w:val="none" w:sz="0" w:space="0" w:color="auto"/>
              </w:divBdr>
            </w:div>
            <w:div w:id="821771187">
              <w:marLeft w:val="0"/>
              <w:marRight w:val="0"/>
              <w:marTop w:val="0"/>
              <w:marBottom w:val="0"/>
              <w:divBdr>
                <w:top w:val="none" w:sz="0" w:space="0" w:color="auto"/>
                <w:left w:val="none" w:sz="0" w:space="0" w:color="auto"/>
                <w:bottom w:val="none" w:sz="0" w:space="0" w:color="auto"/>
                <w:right w:val="none" w:sz="0" w:space="0" w:color="auto"/>
              </w:divBdr>
            </w:div>
            <w:div w:id="1009212056">
              <w:marLeft w:val="0"/>
              <w:marRight w:val="0"/>
              <w:marTop w:val="0"/>
              <w:marBottom w:val="0"/>
              <w:divBdr>
                <w:top w:val="none" w:sz="0" w:space="0" w:color="auto"/>
                <w:left w:val="none" w:sz="0" w:space="0" w:color="auto"/>
                <w:bottom w:val="none" w:sz="0" w:space="0" w:color="auto"/>
                <w:right w:val="none" w:sz="0" w:space="0" w:color="auto"/>
              </w:divBdr>
            </w:div>
            <w:div w:id="1076628932">
              <w:marLeft w:val="0"/>
              <w:marRight w:val="0"/>
              <w:marTop w:val="0"/>
              <w:marBottom w:val="0"/>
              <w:divBdr>
                <w:top w:val="none" w:sz="0" w:space="0" w:color="auto"/>
                <w:left w:val="none" w:sz="0" w:space="0" w:color="auto"/>
                <w:bottom w:val="none" w:sz="0" w:space="0" w:color="auto"/>
                <w:right w:val="none" w:sz="0" w:space="0" w:color="auto"/>
              </w:divBdr>
            </w:div>
            <w:div w:id="1122069231">
              <w:marLeft w:val="0"/>
              <w:marRight w:val="0"/>
              <w:marTop w:val="0"/>
              <w:marBottom w:val="0"/>
              <w:divBdr>
                <w:top w:val="none" w:sz="0" w:space="0" w:color="auto"/>
                <w:left w:val="none" w:sz="0" w:space="0" w:color="auto"/>
                <w:bottom w:val="none" w:sz="0" w:space="0" w:color="auto"/>
                <w:right w:val="none" w:sz="0" w:space="0" w:color="auto"/>
              </w:divBdr>
            </w:div>
            <w:div w:id="1135441256">
              <w:marLeft w:val="0"/>
              <w:marRight w:val="0"/>
              <w:marTop w:val="0"/>
              <w:marBottom w:val="0"/>
              <w:divBdr>
                <w:top w:val="none" w:sz="0" w:space="0" w:color="auto"/>
                <w:left w:val="none" w:sz="0" w:space="0" w:color="auto"/>
                <w:bottom w:val="none" w:sz="0" w:space="0" w:color="auto"/>
                <w:right w:val="none" w:sz="0" w:space="0" w:color="auto"/>
              </w:divBdr>
            </w:div>
            <w:div w:id="1400595883">
              <w:marLeft w:val="0"/>
              <w:marRight w:val="0"/>
              <w:marTop w:val="0"/>
              <w:marBottom w:val="0"/>
              <w:divBdr>
                <w:top w:val="none" w:sz="0" w:space="0" w:color="auto"/>
                <w:left w:val="none" w:sz="0" w:space="0" w:color="auto"/>
                <w:bottom w:val="none" w:sz="0" w:space="0" w:color="auto"/>
                <w:right w:val="none" w:sz="0" w:space="0" w:color="auto"/>
              </w:divBdr>
            </w:div>
            <w:div w:id="1482574671">
              <w:marLeft w:val="0"/>
              <w:marRight w:val="0"/>
              <w:marTop w:val="0"/>
              <w:marBottom w:val="0"/>
              <w:divBdr>
                <w:top w:val="none" w:sz="0" w:space="0" w:color="auto"/>
                <w:left w:val="none" w:sz="0" w:space="0" w:color="auto"/>
                <w:bottom w:val="none" w:sz="0" w:space="0" w:color="auto"/>
                <w:right w:val="none" w:sz="0" w:space="0" w:color="auto"/>
              </w:divBdr>
            </w:div>
            <w:div w:id="1644043607">
              <w:marLeft w:val="0"/>
              <w:marRight w:val="0"/>
              <w:marTop w:val="0"/>
              <w:marBottom w:val="0"/>
              <w:divBdr>
                <w:top w:val="none" w:sz="0" w:space="0" w:color="auto"/>
                <w:left w:val="none" w:sz="0" w:space="0" w:color="auto"/>
                <w:bottom w:val="none" w:sz="0" w:space="0" w:color="auto"/>
                <w:right w:val="none" w:sz="0" w:space="0" w:color="auto"/>
              </w:divBdr>
            </w:div>
            <w:div w:id="1703049850">
              <w:marLeft w:val="0"/>
              <w:marRight w:val="0"/>
              <w:marTop w:val="0"/>
              <w:marBottom w:val="0"/>
              <w:divBdr>
                <w:top w:val="none" w:sz="0" w:space="0" w:color="auto"/>
                <w:left w:val="none" w:sz="0" w:space="0" w:color="auto"/>
                <w:bottom w:val="none" w:sz="0" w:space="0" w:color="auto"/>
                <w:right w:val="none" w:sz="0" w:space="0" w:color="auto"/>
              </w:divBdr>
            </w:div>
            <w:div w:id="1724672251">
              <w:marLeft w:val="0"/>
              <w:marRight w:val="0"/>
              <w:marTop w:val="0"/>
              <w:marBottom w:val="0"/>
              <w:divBdr>
                <w:top w:val="none" w:sz="0" w:space="0" w:color="auto"/>
                <w:left w:val="none" w:sz="0" w:space="0" w:color="auto"/>
                <w:bottom w:val="none" w:sz="0" w:space="0" w:color="auto"/>
                <w:right w:val="none" w:sz="0" w:space="0" w:color="auto"/>
              </w:divBdr>
            </w:div>
            <w:div w:id="1734354667">
              <w:marLeft w:val="0"/>
              <w:marRight w:val="0"/>
              <w:marTop w:val="0"/>
              <w:marBottom w:val="0"/>
              <w:divBdr>
                <w:top w:val="none" w:sz="0" w:space="0" w:color="auto"/>
                <w:left w:val="none" w:sz="0" w:space="0" w:color="auto"/>
                <w:bottom w:val="none" w:sz="0" w:space="0" w:color="auto"/>
                <w:right w:val="none" w:sz="0" w:space="0" w:color="auto"/>
              </w:divBdr>
            </w:div>
            <w:div w:id="1965696433">
              <w:marLeft w:val="0"/>
              <w:marRight w:val="0"/>
              <w:marTop w:val="0"/>
              <w:marBottom w:val="0"/>
              <w:divBdr>
                <w:top w:val="none" w:sz="0" w:space="0" w:color="auto"/>
                <w:left w:val="none" w:sz="0" w:space="0" w:color="auto"/>
                <w:bottom w:val="none" w:sz="0" w:space="0" w:color="auto"/>
                <w:right w:val="none" w:sz="0" w:space="0" w:color="auto"/>
              </w:divBdr>
            </w:div>
            <w:div w:id="2028674391">
              <w:marLeft w:val="0"/>
              <w:marRight w:val="0"/>
              <w:marTop w:val="0"/>
              <w:marBottom w:val="0"/>
              <w:divBdr>
                <w:top w:val="none" w:sz="0" w:space="0" w:color="auto"/>
                <w:left w:val="none" w:sz="0" w:space="0" w:color="auto"/>
                <w:bottom w:val="none" w:sz="0" w:space="0" w:color="auto"/>
                <w:right w:val="none" w:sz="0" w:space="0" w:color="auto"/>
              </w:divBdr>
            </w:div>
            <w:div w:id="2063089431">
              <w:marLeft w:val="0"/>
              <w:marRight w:val="0"/>
              <w:marTop w:val="0"/>
              <w:marBottom w:val="0"/>
              <w:divBdr>
                <w:top w:val="none" w:sz="0" w:space="0" w:color="auto"/>
                <w:left w:val="none" w:sz="0" w:space="0" w:color="auto"/>
                <w:bottom w:val="none" w:sz="0" w:space="0" w:color="auto"/>
                <w:right w:val="none" w:sz="0" w:space="0" w:color="auto"/>
              </w:divBdr>
            </w:div>
          </w:divsChild>
        </w:div>
        <w:div w:id="1489439791">
          <w:marLeft w:val="0"/>
          <w:marRight w:val="0"/>
          <w:marTop w:val="0"/>
          <w:marBottom w:val="0"/>
          <w:divBdr>
            <w:top w:val="none" w:sz="0" w:space="0" w:color="auto"/>
            <w:left w:val="none" w:sz="0" w:space="0" w:color="auto"/>
            <w:bottom w:val="none" w:sz="0" w:space="0" w:color="auto"/>
            <w:right w:val="none" w:sz="0" w:space="0" w:color="auto"/>
          </w:divBdr>
        </w:div>
        <w:div w:id="1519197996">
          <w:marLeft w:val="0"/>
          <w:marRight w:val="0"/>
          <w:marTop w:val="0"/>
          <w:marBottom w:val="0"/>
          <w:divBdr>
            <w:top w:val="none" w:sz="0" w:space="0" w:color="auto"/>
            <w:left w:val="none" w:sz="0" w:space="0" w:color="auto"/>
            <w:bottom w:val="none" w:sz="0" w:space="0" w:color="auto"/>
            <w:right w:val="none" w:sz="0" w:space="0" w:color="auto"/>
          </w:divBdr>
          <w:divsChild>
            <w:div w:id="139427004">
              <w:marLeft w:val="-75"/>
              <w:marRight w:val="0"/>
              <w:marTop w:val="30"/>
              <w:marBottom w:val="30"/>
              <w:divBdr>
                <w:top w:val="none" w:sz="0" w:space="0" w:color="auto"/>
                <w:left w:val="none" w:sz="0" w:space="0" w:color="auto"/>
                <w:bottom w:val="none" w:sz="0" w:space="0" w:color="auto"/>
                <w:right w:val="none" w:sz="0" w:space="0" w:color="auto"/>
              </w:divBdr>
              <w:divsChild>
                <w:div w:id="543254429">
                  <w:marLeft w:val="0"/>
                  <w:marRight w:val="0"/>
                  <w:marTop w:val="0"/>
                  <w:marBottom w:val="0"/>
                  <w:divBdr>
                    <w:top w:val="none" w:sz="0" w:space="0" w:color="auto"/>
                    <w:left w:val="none" w:sz="0" w:space="0" w:color="auto"/>
                    <w:bottom w:val="none" w:sz="0" w:space="0" w:color="auto"/>
                    <w:right w:val="none" w:sz="0" w:space="0" w:color="auto"/>
                  </w:divBdr>
                  <w:divsChild>
                    <w:div w:id="1234898776">
                      <w:marLeft w:val="0"/>
                      <w:marRight w:val="0"/>
                      <w:marTop w:val="0"/>
                      <w:marBottom w:val="0"/>
                      <w:divBdr>
                        <w:top w:val="none" w:sz="0" w:space="0" w:color="auto"/>
                        <w:left w:val="none" w:sz="0" w:space="0" w:color="auto"/>
                        <w:bottom w:val="none" w:sz="0" w:space="0" w:color="auto"/>
                        <w:right w:val="none" w:sz="0" w:space="0" w:color="auto"/>
                      </w:divBdr>
                      <w:divsChild>
                        <w:div w:id="228734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9157148">
                  <w:marLeft w:val="0"/>
                  <w:marRight w:val="0"/>
                  <w:marTop w:val="0"/>
                  <w:marBottom w:val="0"/>
                  <w:divBdr>
                    <w:top w:val="none" w:sz="0" w:space="0" w:color="auto"/>
                    <w:left w:val="none" w:sz="0" w:space="0" w:color="auto"/>
                    <w:bottom w:val="none" w:sz="0" w:space="0" w:color="auto"/>
                    <w:right w:val="none" w:sz="0" w:space="0" w:color="auto"/>
                  </w:divBdr>
                  <w:divsChild>
                    <w:div w:id="942609673">
                      <w:marLeft w:val="0"/>
                      <w:marRight w:val="0"/>
                      <w:marTop w:val="0"/>
                      <w:marBottom w:val="0"/>
                      <w:divBdr>
                        <w:top w:val="none" w:sz="0" w:space="0" w:color="auto"/>
                        <w:left w:val="none" w:sz="0" w:space="0" w:color="auto"/>
                        <w:bottom w:val="none" w:sz="0" w:space="0" w:color="auto"/>
                        <w:right w:val="none" w:sz="0" w:space="0" w:color="auto"/>
                      </w:divBdr>
                      <w:divsChild>
                        <w:div w:id="1498617849">
                          <w:marLeft w:val="0"/>
                          <w:marRight w:val="0"/>
                          <w:marTop w:val="0"/>
                          <w:marBottom w:val="0"/>
                          <w:divBdr>
                            <w:top w:val="none" w:sz="0" w:space="0" w:color="auto"/>
                            <w:left w:val="none" w:sz="0" w:space="0" w:color="auto"/>
                            <w:bottom w:val="none" w:sz="0" w:space="0" w:color="auto"/>
                            <w:right w:val="none" w:sz="0" w:space="0" w:color="auto"/>
                          </w:divBdr>
                        </w:div>
                        <w:div w:id="1696153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46680351">
          <w:marLeft w:val="0"/>
          <w:marRight w:val="0"/>
          <w:marTop w:val="0"/>
          <w:marBottom w:val="0"/>
          <w:divBdr>
            <w:top w:val="none" w:sz="0" w:space="0" w:color="auto"/>
            <w:left w:val="none" w:sz="0" w:space="0" w:color="auto"/>
            <w:bottom w:val="none" w:sz="0" w:space="0" w:color="auto"/>
            <w:right w:val="none" w:sz="0" w:space="0" w:color="auto"/>
          </w:divBdr>
        </w:div>
        <w:div w:id="1816679223">
          <w:marLeft w:val="0"/>
          <w:marRight w:val="0"/>
          <w:marTop w:val="0"/>
          <w:marBottom w:val="0"/>
          <w:divBdr>
            <w:top w:val="none" w:sz="0" w:space="0" w:color="auto"/>
            <w:left w:val="none" w:sz="0" w:space="0" w:color="auto"/>
            <w:bottom w:val="none" w:sz="0" w:space="0" w:color="auto"/>
            <w:right w:val="none" w:sz="0" w:space="0" w:color="auto"/>
          </w:divBdr>
        </w:div>
        <w:div w:id="1893423179">
          <w:marLeft w:val="0"/>
          <w:marRight w:val="0"/>
          <w:marTop w:val="0"/>
          <w:marBottom w:val="0"/>
          <w:divBdr>
            <w:top w:val="none" w:sz="0" w:space="0" w:color="auto"/>
            <w:left w:val="none" w:sz="0" w:space="0" w:color="auto"/>
            <w:bottom w:val="none" w:sz="0" w:space="0" w:color="auto"/>
            <w:right w:val="none" w:sz="0" w:space="0" w:color="auto"/>
          </w:divBdr>
        </w:div>
        <w:div w:id="2008555396">
          <w:marLeft w:val="0"/>
          <w:marRight w:val="0"/>
          <w:marTop w:val="0"/>
          <w:marBottom w:val="0"/>
          <w:divBdr>
            <w:top w:val="none" w:sz="0" w:space="0" w:color="auto"/>
            <w:left w:val="none" w:sz="0" w:space="0" w:color="auto"/>
            <w:bottom w:val="none" w:sz="0" w:space="0" w:color="auto"/>
            <w:right w:val="none" w:sz="0" w:space="0" w:color="auto"/>
          </w:divBdr>
          <w:divsChild>
            <w:div w:id="307370165">
              <w:marLeft w:val="-75"/>
              <w:marRight w:val="0"/>
              <w:marTop w:val="30"/>
              <w:marBottom w:val="30"/>
              <w:divBdr>
                <w:top w:val="none" w:sz="0" w:space="0" w:color="auto"/>
                <w:left w:val="none" w:sz="0" w:space="0" w:color="auto"/>
                <w:bottom w:val="none" w:sz="0" w:space="0" w:color="auto"/>
                <w:right w:val="none" w:sz="0" w:space="0" w:color="auto"/>
              </w:divBdr>
              <w:divsChild>
                <w:div w:id="13504538">
                  <w:marLeft w:val="0"/>
                  <w:marRight w:val="0"/>
                  <w:marTop w:val="0"/>
                  <w:marBottom w:val="0"/>
                  <w:divBdr>
                    <w:top w:val="none" w:sz="0" w:space="0" w:color="auto"/>
                    <w:left w:val="none" w:sz="0" w:space="0" w:color="auto"/>
                    <w:bottom w:val="none" w:sz="0" w:space="0" w:color="auto"/>
                    <w:right w:val="none" w:sz="0" w:space="0" w:color="auto"/>
                  </w:divBdr>
                  <w:divsChild>
                    <w:div w:id="557127835">
                      <w:marLeft w:val="0"/>
                      <w:marRight w:val="0"/>
                      <w:marTop w:val="0"/>
                      <w:marBottom w:val="0"/>
                      <w:divBdr>
                        <w:top w:val="none" w:sz="0" w:space="0" w:color="auto"/>
                        <w:left w:val="none" w:sz="0" w:space="0" w:color="auto"/>
                        <w:bottom w:val="none" w:sz="0" w:space="0" w:color="auto"/>
                        <w:right w:val="none" w:sz="0" w:space="0" w:color="auto"/>
                      </w:divBdr>
                      <w:divsChild>
                        <w:div w:id="1337150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724687">
                  <w:marLeft w:val="0"/>
                  <w:marRight w:val="0"/>
                  <w:marTop w:val="0"/>
                  <w:marBottom w:val="0"/>
                  <w:divBdr>
                    <w:top w:val="none" w:sz="0" w:space="0" w:color="auto"/>
                    <w:left w:val="none" w:sz="0" w:space="0" w:color="auto"/>
                    <w:bottom w:val="none" w:sz="0" w:space="0" w:color="auto"/>
                    <w:right w:val="none" w:sz="0" w:space="0" w:color="auto"/>
                  </w:divBdr>
                  <w:divsChild>
                    <w:div w:id="156917733">
                      <w:marLeft w:val="0"/>
                      <w:marRight w:val="0"/>
                      <w:marTop w:val="0"/>
                      <w:marBottom w:val="0"/>
                      <w:divBdr>
                        <w:top w:val="none" w:sz="0" w:space="0" w:color="auto"/>
                        <w:left w:val="none" w:sz="0" w:space="0" w:color="auto"/>
                        <w:bottom w:val="none" w:sz="0" w:space="0" w:color="auto"/>
                        <w:right w:val="none" w:sz="0" w:space="0" w:color="auto"/>
                      </w:divBdr>
                      <w:divsChild>
                        <w:div w:id="217712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527777">
                  <w:marLeft w:val="0"/>
                  <w:marRight w:val="0"/>
                  <w:marTop w:val="0"/>
                  <w:marBottom w:val="0"/>
                  <w:divBdr>
                    <w:top w:val="none" w:sz="0" w:space="0" w:color="auto"/>
                    <w:left w:val="none" w:sz="0" w:space="0" w:color="auto"/>
                    <w:bottom w:val="none" w:sz="0" w:space="0" w:color="auto"/>
                    <w:right w:val="none" w:sz="0" w:space="0" w:color="auto"/>
                  </w:divBdr>
                  <w:divsChild>
                    <w:div w:id="54401022">
                      <w:marLeft w:val="0"/>
                      <w:marRight w:val="0"/>
                      <w:marTop w:val="0"/>
                      <w:marBottom w:val="0"/>
                      <w:divBdr>
                        <w:top w:val="none" w:sz="0" w:space="0" w:color="auto"/>
                        <w:left w:val="none" w:sz="0" w:space="0" w:color="auto"/>
                        <w:bottom w:val="none" w:sz="0" w:space="0" w:color="auto"/>
                        <w:right w:val="none" w:sz="0" w:space="0" w:color="auto"/>
                      </w:divBdr>
                      <w:divsChild>
                        <w:div w:id="1842352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3784889">
                  <w:marLeft w:val="0"/>
                  <w:marRight w:val="0"/>
                  <w:marTop w:val="0"/>
                  <w:marBottom w:val="0"/>
                  <w:divBdr>
                    <w:top w:val="none" w:sz="0" w:space="0" w:color="auto"/>
                    <w:left w:val="none" w:sz="0" w:space="0" w:color="auto"/>
                    <w:bottom w:val="none" w:sz="0" w:space="0" w:color="auto"/>
                    <w:right w:val="none" w:sz="0" w:space="0" w:color="auto"/>
                  </w:divBdr>
                  <w:divsChild>
                    <w:div w:id="560293258">
                      <w:marLeft w:val="0"/>
                      <w:marRight w:val="0"/>
                      <w:marTop w:val="0"/>
                      <w:marBottom w:val="0"/>
                      <w:divBdr>
                        <w:top w:val="none" w:sz="0" w:space="0" w:color="auto"/>
                        <w:left w:val="none" w:sz="0" w:space="0" w:color="auto"/>
                        <w:bottom w:val="none" w:sz="0" w:space="0" w:color="auto"/>
                        <w:right w:val="none" w:sz="0" w:space="0" w:color="auto"/>
                      </w:divBdr>
                      <w:divsChild>
                        <w:div w:id="591747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1592510">
                  <w:marLeft w:val="0"/>
                  <w:marRight w:val="0"/>
                  <w:marTop w:val="0"/>
                  <w:marBottom w:val="0"/>
                  <w:divBdr>
                    <w:top w:val="none" w:sz="0" w:space="0" w:color="auto"/>
                    <w:left w:val="none" w:sz="0" w:space="0" w:color="auto"/>
                    <w:bottom w:val="none" w:sz="0" w:space="0" w:color="auto"/>
                    <w:right w:val="none" w:sz="0" w:space="0" w:color="auto"/>
                  </w:divBdr>
                  <w:divsChild>
                    <w:div w:id="1928686096">
                      <w:marLeft w:val="0"/>
                      <w:marRight w:val="0"/>
                      <w:marTop w:val="0"/>
                      <w:marBottom w:val="0"/>
                      <w:divBdr>
                        <w:top w:val="none" w:sz="0" w:space="0" w:color="auto"/>
                        <w:left w:val="none" w:sz="0" w:space="0" w:color="auto"/>
                        <w:bottom w:val="none" w:sz="0" w:space="0" w:color="auto"/>
                        <w:right w:val="none" w:sz="0" w:space="0" w:color="auto"/>
                      </w:divBdr>
                      <w:divsChild>
                        <w:div w:id="1993408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7341898">
                  <w:marLeft w:val="0"/>
                  <w:marRight w:val="0"/>
                  <w:marTop w:val="0"/>
                  <w:marBottom w:val="0"/>
                  <w:divBdr>
                    <w:top w:val="none" w:sz="0" w:space="0" w:color="auto"/>
                    <w:left w:val="none" w:sz="0" w:space="0" w:color="auto"/>
                    <w:bottom w:val="none" w:sz="0" w:space="0" w:color="auto"/>
                    <w:right w:val="none" w:sz="0" w:space="0" w:color="auto"/>
                  </w:divBdr>
                  <w:divsChild>
                    <w:div w:id="599222987">
                      <w:marLeft w:val="0"/>
                      <w:marRight w:val="0"/>
                      <w:marTop w:val="0"/>
                      <w:marBottom w:val="0"/>
                      <w:divBdr>
                        <w:top w:val="none" w:sz="0" w:space="0" w:color="auto"/>
                        <w:left w:val="none" w:sz="0" w:space="0" w:color="auto"/>
                        <w:bottom w:val="none" w:sz="0" w:space="0" w:color="auto"/>
                        <w:right w:val="none" w:sz="0" w:space="0" w:color="auto"/>
                      </w:divBdr>
                      <w:divsChild>
                        <w:div w:id="343170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0027436">
                  <w:marLeft w:val="0"/>
                  <w:marRight w:val="0"/>
                  <w:marTop w:val="0"/>
                  <w:marBottom w:val="0"/>
                  <w:divBdr>
                    <w:top w:val="none" w:sz="0" w:space="0" w:color="auto"/>
                    <w:left w:val="none" w:sz="0" w:space="0" w:color="auto"/>
                    <w:bottom w:val="none" w:sz="0" w:space="0" w:color="auto"/>
                    <w:right w:val="none" w:sz="0" w:space="0" w:color="auto"/>
                  </w:divBdr>
                  <w:divsChild>
                    <w:div w:id="19823882">
                      <w:marLeft w:val="0"/>
                      <w:marRight w:val="0"/>
                      <w:marTop w:val="0"/>
                      <w:marBottom w:val="0"/>
                      <w:divBdr>
                        <w:top w:val="none" w:sz="0" w:space="0" w:color="auto"/>
                        <w:left w:val="none" w:sz="0" w:space="0" w:color="auto"/>
                        <w:bottom w:val="none" w:sz="0" w:space="0" w:color="auto"/>
                        <w:right w:val="none" w:sz="0" w:space="0" w:color="auto"/>
                      </w:divBdr>
                      <w:divsChild>
                        <w:div w:id="24642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7477866">
                  <w:marLeft w:val="0"/>
                  <w:marRight w:val="0"/>
                  <w:marTop w:val="0"/>
                  <w:marBottom w:val="0"/>
                  <w:divBdr>
                    <w:top w:val="none" w:sz="0" w:space="0" w:color="auto"/>
                    <w:left w:val="none" w:sz="0" w:space="0" w:color="auto"/>
                    <w:bottom w:val="none" w:sz="0" w:space="0" w:color="auto"/>
                    <w:right w:val="none" w:sz="0" w:space="0" w:color="auto"/>
                  </w:divBdr>
                  <w:divsChild>
                    <w:div w:id="689842977">
                      <w:marLeft w:val="0"/>
                      <w:marRight w:val="0"/>
                      <w:marTop w:val="0"/>
                      <w:marBottom w:val="0"/>
                      <w:divBdr>
                        <w:top w:val="none" w:sz="0" w:space="0" w:color="auto"/>
                        <w:left w:val="none" w:sz="0" w:space="0" w:color="auto"/>
                        <w:bottom w:val="none" w:sz="0" w:space="0" w:color="auto"/>
                        <w:right w:val="none" w:sz="0" w:space="0" w:color="auto"/>
                      </w:divBdr>
                      <w:divsChild>
                        <w:div w:id="1286155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5271619">
                  <w:marLeft w:val="0"/>
                  <w:marRight w:val="0"/>
                  <w:marTop w:val="0"/>
                  <w:marBottom w:val="0"/>
                  <w:divBdr>
                    <w:top w:val="none" w:sz="0" w:space="0" w:color="auto"/>
                    <w:left w:val="none" w:sz="0" w:space="0" w:color="auto"/>
                    <w:bottom w:val="none" w:sz="0" w:space="0" w:color="auto"/>
                    <w:right w:val="none" w:sz="0" w:space="0" w:color="auto"/>
                  </w:divBdr>
                  <w:divsChild>
                    <w:div w:id="1236084840">
                      <w:marLeft w:val="0"/>
                      <w:marRight w:val="0"/>
                      <w:marTop w:val="0"/>
                      <w:marBottom w:val="0"/>
                      <w:divBdr>
                        <w:top w:val="none" w:sz="0" w:space="0" w:color="auto"/>
                        <w:left w:val="none" w:sz="0" w:space="0" w:color="auto"/>
                        <w:bottom w:val="none" w:sz="0" w:space="0" w:color="auto"/>
                        <w:right w:val="none" w:sz="0" w:space="0" w:color="auto"/>
                      </w:divBdr>
                      <w:divsChild>
                        <w:div w:id="1429813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2426839">
                  <w:marLeft w:val="0"/>
                  <w:marRight w:val="0"/>
                  <w:marTop w:val="0"/>
                  <w:marBottom w:val="0"/>
                  <w:divBdr>
                    <w:top w:val="none" w:sz="0" w:space="0" w:color="auto"/>
                    <w:left w:val="none" w:sz="0" w:space="0" w:color="auto"/>
                    <w:bottom w:val="none" w:sz="0" w:space="0" w:color="auto"/>
                    <w:right w:val="none" w:sz="0" w:space="0" w:color="auto"/>
                  </w:divBdr>
                  <w:divsChild>
                    <w:div w:id="942149190">
                      <w:marLeft w:val="0"/>
                      <w:marRight w:val="0"/>
                      <w:marTop w:val="0"/>
                      <w:marBottom w:val="0"/>
                      <w:divBdr>
                        <w:top w:val="none" w:sz="0" w:space="0" w:color="auto"/>
                        <w:left w:val="none" w:sz="0" w:space="0" w:color="auto"/>
                        <w:bottom w:val="none" w:sz="0" w:space="0" w:color="auto"/>
                        <w:right w:val="none" w:sz="0" w:space="0" w:color="auto"/>
                      </w:divBdr>
                      <w:divsChild>
                        <w:div w:id="1026322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6039072">
                  <w:marLeft w:val="0"/>
                  <w:marRight w:val="0"/>
                  <w:marTop w:val="0"/>
                  <w:marBottom w:val="0"/>
                  <w:divBdr>
                    <w:top w:val="none" w:sz="0" w:space="0" w:color="auto"/>
                    <w:left w:val="none" w:sz="0" w:space="0" w:color="auto"/>
                    <w:bottom w:val="none" w:sz="0" w:space="0" w:color="auto"/>
                    <w:right w:val="none" w:sz="0" w:space="0" w:color="auto"/>
                  </w:divBdr>
                  <w:divsChild>
                    <w:div w:id="182011546">
                      <w:marLeft w:val="0"/>
                      <w:marRight w:val="0"/>
                      <w:marTop w:val="0"/>
                      <w:marBottom w:val="0"/>
                      <w:divBdr>
                        <w:top w:val="none" w:sz="0" w:space="0" w:color="auto"/>
                        <w:left w:val="none" w:sz="0" w:space="0" w:color="auto"/>
                        <w:bottom w:val="none" w:sz="0" w:space="0" w:color="auto"/>
                        <w:right w:val="none" w:sz="0" w:space="0" w:color="auto"/>
                      </w:divBdr>
                      <w:divsChild>
                        <w:div w:id="1308977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5147114">
                  <w:marLeft w:val="0"/>
                  <w:marRight w:val="0"/>
                  <w:marTop w:val="0"/>
                  <w:marBottom w:val="0"/>
                  <w:divBdr>
                    <w:top w:val="none" w:sz="0" w:space="0" w:color="auto"/>
                    <w:left w:val="none" w:sz="0" w:space="0" w:color="auto"/>
                    <w:bottom w:val="none" w:sz="0" w:space="0" w:color="auto"/>
                    <w:right w:val="none" w:sz="0" w:space="0" w:color="auto"/>
                  </w:divBdr>
                  <w:divsChild>
                    <w:div w:id="2073191042">
                      <w:marLeft w:val="0"/>
                      <w:marRight w:val="0"/>
                      <w:marTop w:val="0"/>
                      <w:marBottom w:val="0"/>
                      <w:divBdr>
                        <w:top w:val="none" w:sz="0" w:space="0" w:color="auto"/>
                        <w:left w:val="none" w:sz="0" w:space="0" w:color="auto"/>
                        <w:bottom w:val="none" w:sz="0" w:space="0" w:color="auto"/>
                        <w:right w:val="none" w:sz="0" w:space="0" w:color="auto"/>
                      </w:divBdr>
                      <w:divsChild>
                        <w:div w:id="738790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2854825">
                  <w:marLeft w:val="0"/>
                  <w:marRight w:val="0"/>
                  <w:marTop w:val="0"/>
                  <w:marBottom w:val="0"/>
                  <w:divBdr>
                    <w:top w:val="none" w:sz="0" w:space="0" w:color="auto"/>
                    <w:left w:val="none" w:sz="0" w:space="0" w:color="auto"/>
                    <w:bottom w:val="none" w:sz="0" w:space="0" w:color="auto"/>
                    <w:right w:val="none" w:sz="0" w:space="0" w:color="auto"/>
                  </w:divBdr>
                  <w:divsChild>
                    <w:div w:id="2130738303">
                      <w:marLeft w:val="0"/>
                      <w:marRight w:val="0"/>
                      <w:marTop w:val="0"/>
                      <w:marBottom w:val="0"/>
                      <w:divBdr>
                        <w:top w:val="none" w:sz="0" w:space="0" w:color="auto"/>
                        <w:left w:val="none" w:sz="0" w:space="0" w:color="auto"/>
                        <w:bottom w:val="none" w:sz="0" w:space="0" w:color="auto"/>
                        <w:right w:val="none" w:sz="0" w:space="0" w:color="auto"/>
                      </w:divBdr>
                      <w:divsChild>
                        <w:div w:id="224491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5764648">
                  <w:marLeft w:val="0"/>
                  <w:marRight w:val="0"/>
                  <w:marTop w:val="0"/>
                  <w:marBottom w:val="0"/>
                  <w:divBdr>
                    <w:top w:val="none" w:sz="0" w:space="0" w:color="auto"/>
                    <w:left w:val="none" w:sz="0" w:space="0" w:color="auto"/>
                    <w:bottom w:val="none" w:sz="0" w:space="0" w:color="auto"/>
                    <w:right w:val="none" w:sz="0" w:space="0" w:color="auto"/>
                  </w:divBdr>
                  <w:divsChild>
                    <w:div w:id="1181816148">
                      <w:marLeft w:val="0"/>
                      <w:marRight w:val="0"/>
                      <w:marTop w:val="0"/>
                      <w:marBottom w:val="0"/>
                      <w:divBdr>
                        <w:top w:val="none" w:sz="0" w:space="0" w:color="auto"/>
                        <w:left w:val="none" w:sz="0" w:space="0" w:color="auto"/>
                        <w:bottom w:val="none" w:sz="0" w:space="0" w:color="auto"/>
                        <w:right w:val="none" w:sz="0" w:space="0" w:color="auto"/>
                      </w:divBdr>
                      <w:divsChild>
                        <w:div w:id="479617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1707311">
                  <w:marLeft w:val="0"/>
                  <w:marRight w:val="0"/>
                  <w:marTop w:val="0"/>
                  <w:marBottom w:val="0"/>
                  <w:divBdr>
                    <w:top w:val="none" w:sz="0" w:space="0" w:color="auto"/>
                    <w:left w:val="none" w:sz="0" w:space="0" w:color="auto"/>
                    <w:bottom w:val="none" w:sz="0" w:space="0" w:color="auto"/>
                    <w:right w:val="none" w:sz="0" w:space="0" w:color="auto"/>
                  </w:divBdr>
                  <w:divsChild>
                    <w:div w:id="1582179929">
                      <w:marLeft w:val="0"/>
                      <w:marRight w:val="0"/>
                      <w:marTop w:val="0"/>
                      <w:marBottom w:val="0"/>
                      <w:divBdr>
                        <w:top w:val="none" w:sz="0" w:space="0" w:color="auto"/>
                        <w:left w:val="none" w:sz="0" w:space="0" w:color="auto"/>
                        <w:bottom w:val="none" w:sz="0" w:space="0" w:color="auto"/>
                        <w:right w:val="none" w:sz="0" w:space="0" w:color="auto"/>
                      </w:divBdr>
                      <w:divsChild>
                        <w:div w:id="1694527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3701609">
                  <w:marLeft w:val="0"/>
                  <w:marRight w:val="0"/>
                  <w:marTop w:val="0"/>
                  <w:marBottom w:val="0"/>
                  <w:divBdr>
                    <w:top w:val="none" w:sz="0" w:space="0" w:color="auto"/>
                    <w:left w:val="none" w:sz="0" w:space="0" w:color="auto"/>
                    <w:bottom w:val="none" w:sz="0" w:space="0" w:color="auto"/>
                    <w:right w:val="none" w:sz="0" w:space="0" w:color="auto"/>
                  </w:divBdr>
                  <w:divsChild>
                    <w:div w:id="1611234588">
                      <w:marLeft w:val="0"/>
                      <w:marRight w:val="0"/>
                      <w:marTop w:val="0"/>
                      <w:marBottom w:val="0"/>
                      <w:divBdr>
                        <w:top w:val="none" w:sz="0" w:space="0" w:color="auto"/>
                        <w:left w:val="none" w:sz="0" w:space="0" w:color="auto"/>
                        <w:bottom w:val="none" w:sz="0" w:space="0" w:color="auto"/>
                        <w:right w:val="none" w:sz="0" w:space="0" w:color="auto"/>
                      </w:divBdr>
                      <w:divsChild>
                        <w:div w:id="2027366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0662549">
                  <w:marLeft w:val="0"/>
                  <w:marRight w:val="0"/>
                  <w:marTop w:val="0"/>
                  <w:marBottom w:val="0"/>
                  <w:divBdr>
                    <w:top w:val="none" w:sz="0" w:space="0" w:color="auto"/>
                    <w:left w:val="none" w:sz="0" w:space="0" w:color="auto"/>
                    <w:bottom w:val="none" w:sz="0" w:space="0" w:color="auto"/>
                    <w:right w:val="none" w:sz="0" w:space="0" w:color="auto"/>
                  </w:divBdr>
                  <w:divsChild>
                    <w:div w:id="2073231438">
                      <w:marLeft w:val="0"/>
                      <w:marRight w:val="0"/>
                      <w:marTop w:val="0"/>
                      <w:marBottom w:val="0"/>
                      <w:divBdr>
                        <w:top w:val="none" w:sz="0" w:space="0" w:color="auto"/>
                        <w:left w:val="none" w:sz="0" w:space="0" w:color="auto"/>
                        <w:bottom w:val="none" w:sz="0" w:space="0" w:color="auto"/>
                        <w:right w:val="none" w:sz="0" w:space="0" w:color="auto"/>
                      </w:divBdr>
                      <w:divsChild>
                        <w:div w:id="773787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4027536">
                  <w:marLeft w:val="0"/>
                  <w:marRight w:val="0"/>
                  <w:marTop w:val="0"/>
                  <w:marBottom w:val="0"/>
                  <w:divBdr>
                    <w:top w:val="none" w:sz="0" w:space="0" w:color="auto"/>
                    <w:left w:val="none" w:sz="0" w:space="0" w:color="auto"/>
                    <w:bottom w:val="none" w:sz="0" w:space="0" w:color="auto"/>
                    <w:right w:val="none" w:sz="0" w:space="0" w:color="auto"/>
                  </w:divBdr>
                  <w:divsChild>
                    <w:div w:id="1798722224">
                      <w:marLeft w:val="0"/>
                      <w:marRight w:val="0"/>
                      <w:marTop w:val="0"/>
                      <w:marBottom w:val="0"/>
                      <w:divBdr>
                        <w:top w:val="none" w:sz="0" w:space="0" w:color="auto"/>
                        <w:left w:val="none" w:sz="0" w:space="0" w:color="auto"/>
                        <w:bottom w:val="none" w:sz="0" w:space="0" w:color="auto"/>
                        <w:right w:val="none" w:sz="0" w:space="0" w:color="auto"/>
                      </w:divBdr>
                      <w:divsChild>
                        <w:div w:id="1423408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2936937">
                  <w:marLeft w:val="0"/>
                  <w:marRight w:val="0"/>
                  <w:marTop w:val="0"/>
                  <w:marBottom w:val="0"/>
                  <w:divBdr>
                    <w:top w:val="none" w:sz="0" w:space="0" w:color="auto"/>
                    <w:left w:val="none" w:sz="0" w:space="0" w:color="auto"/>
                    <w:bottom w:val="none" w:sz="0" w:space="0" w:color="auto"/>
                    <w:right w:val="none" w:sz="0" w:space="0" w:color="auto"/>
                  </w:divBdr>
                  <w:divsChild>
                    <w:div w:id="1749689045">
                      <w:marLeft w:val="0"/>
                      <w:marRight w:val="0"/>
                      <w:marTop w:val="0"/>
                      <w:marBottom w:val="0"/>
                      <w:divBdr>
                        <w:top w:val="none" w:sz="0" w:space="0" w:color="auto"/>
                        <w:left w:val="none" w:sz="0" w:space="0" w:color="auto"/>
                        <w:bottom w:val="none" w:sz="0" w:space="0" w:color="auto"/>
                        <w:right w:val="none" w:sz="0" w:space="0" w:color="auto"/>
                      </w:divBdr>
                      <w:divsChild>
                        <w:div w:id="1357610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3985819">
                  <w:marLeft w:val="0"/>
                  <w:marRight w:val="0"/>
                  <w:marTop w:val="0"/>
                  <w:marBottom w:val="0"/>
                  <w:divBdr>
                    <w:top w:val="none" w:sz="0" w:space="0" w:color="auto"/>
                    <w:left w:val="none" w:sz="0" w:space="0" w:color="auto"/>
                    <w:bottom w:val="none" w:sz="0" w:space="0" w:color="auto"/>
                    <w:right w:val="none" w:sz="0" w:space="0" w:color="auto"/>
                  </w:divBdr>
                  <w:divsChild>
                    <w:div w:id="1838302962">
                      <w:marLeft w:val="0"/>
                      <w:marRight w:val="0"/>
                      <w:marTop w:val="0"/>
                      <w:marBottom w:val="0"/>
                      <w:divBdr>
                        <w:top w:val="none" w:sz="0" w:space="0" w:color="auto"/>
                        <w:left w:val="none" w:sz="0" w:space="0" w:color="auto"/>
                        <w:bottom w:val="none" w:sz="0" w:space="0" w:color="auto"/>
                        <w:right w:val="none" w:sz="0" w:space="0" w:color="auto"/>
                      </w:divBdr>
                      <w:divsChild>
                        <w:div w:id="650211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3103988">
                  <w:marLeft w:val="0"/>
                  <w:marRight w:val="0"/>
                  <w:marTop w:val="0"/>
                  <w:marBottom w:val="0"/>
                  <w:divBdr>
                    <w:top w:val="none" w:sz="0" w:space="0" w:color="auto"/>
                    <w:left w:val="none" w:sz="0" w:space="0" w:color="auto"/>
                    <w:bottom w:val="none" w:sz="0" w:space="0" w:color="auto"/>
                    <w:right w:val="none" w:sz="0" w:space="0" w:color="auto"/>
                  </w:divBdr>
                  <w:divsChild>
                    <w:div w:id="493886258">
                      <w:marLeft w:val="0"/>
                      <w:marRight w:val="0"/>
                      <w:marTop w:val="0"/>
                      <w:marBottom w:val="0"/>
                      <w:divBdr>
                        <w:top w:val="none" w:sz="0" w:space="0" w:color="auto"/>
                        <w:left w:val="none" w:sz="0" w:space="0" w:color="auto"/>
                        <w:bottom w:val="none" w:sz="0" w:space="0" w:color="auto"/>
                        <w:right w:val="none" w:sz="0" w:space="0" w:color="auto"/>
                      </w:divBdr>
                      <w:divsChild>
                        <w:div w:id="181288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6979977">
                  <w:marLeft w:val="0"/>
                  <w:marRight w:val="0"/>
                  <w:marTop w:val="0"/>
                  <w:marBottom w:val="0"/>
                  <w:divBdr>
                    <w:top w:val="none" w:sz="0" w:space="0" w:color="auto"/>
                    <w:left w:val="none" w:sz="0" w:space="0" w:color="auto"/>
                    <w:bottom w:val="none" w:sz="0" w:space="0" w:color="auto"/>
                    <w:right w:val="none" w:sz="0" w:space="0" w:color="auto"/>
                  </w:divBdr>
                  <w:divsChild>
                    <w:div w:id="765150499">
                      <w:marLeft w:val="0"/>
                      <w:marRight w:val="0"/>
                      <w:marTop w:val="0"/>
                      <w:marBottom w:val="0"/>
                      <w:divBdr>
                        <w:top w:val="none" w:sz="0" w:space="0" w:color="auto"/>
                        <w:left w:val="none" w:sz="0" w:space="0" w:color="auto"/>
                        <w:bottom w:val="none" w:sz="0" w:space="0" w:color="auto"/>
                        <w:right w:val="none" w:sz="0" w:space="0" w:color="auto"/>
                      </w:divBdr>
                      <w:divsChild>
                        <w:div w:id="843594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3752929">
                  <w:marLeft w:val="0"/>
                  <w:marRight w:val="0"/>
                  <w:marTop w:val="0"/>
                  <w:marBottom w:val="0"/>
                  <w:divBdr>
                    <w:top w:val="none" w:sz="0" w:space="0" w:color="auto"/>
                    <w:left w:val="none" w:sz="0" w:space="0" w:color="auto"/>
                    <w:bottom w:val="none" w:sz="0" w:space="0" w:color="auto"/>
                    <w:right w:val="none" w:sz="0" w:space="0" w:color="auto"/>
                  </w:divBdr>
                  <w:divsChild>
                    <w:div w:id="1312489691">
                      <w:marLeft w:val="0"/>
                      <w:marRight w:val="0"/>
                      <w:marTop w:val="0"/>
                      <w:marBottom w:val="0"/>
                      <w:divBdr>
                        <w:top w:val="none" w:sz="0" w:space="0" w:color="auto"/>
                        <w:left w:val="none" w:sz="0" w:space="0" w:color="auto"/>
                        <w:bottom w:val="none" w:sz="0" w:space="0" w:color="auto"/>
                        <w:right w:val="none" w:sz="0" w:space="0" w:color="auto"/>
                      </w:divBdr>
                      <w:divsChild>
                        <w:div w:id="1041635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3470780">
                  <w:marLeft w:val="0"/>
                  <w:marRight w:val="0"/>
                  <w:marTop w:val="0"/>
                  <w:marBottom w:val="0"/>
                  <w:divBdr>
                    <w:top w:val="none" w:sz="0" w:space="0" w:color="auto"/>
                    <w:left w:val="none" w:sz="0" w:space="0" w:color="auto"/>
                    <w:bottom w:val="none" w:sz="0" w:space="0" w:color="auto"/>
                    <w:right w:val="none" w:sz="0" w:space="0" w:color="auto"/>
                  </w:divBdr>
                  <w:divsChild>
                    <w:div w:id="1632636248">
                      <w:marLeft w:val="0"/>
                      <w:marRight w:val="0"/>
                      <w:marTop w:val="0"/>
                      <w:marBottom w:val="0"/>
                      <w:divBdr>
                        <w:top w:val="none" w:sz="0" w:space="0" w:color="auto"/>
                        <w:left w:val="none" w:sz="0" w:space="0" w:color="auto"/>
                        <w:bottom w:val="none" w:sz="0" w:space="0" w:color="auto"/>
                        <w:right w:val="none" w:sz="0" w:space="0" w:color="auto"/>
                      </w:divBdr>
                      <w:divsChild>
                        <w:div w:id="1893299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4282997">
                  <w:marLeft w:val="0"/>
                  <w:marRight w:val="0"/>
                  <w:marTop w:val="0"/>
                  <w:marBottom w:val="0"/>
                  <w:divBdr>
                    <w:top w:val="none" w:sz="0" w:space="0" w:color="auto"/>
                    <w:left w:val="none" w:sz="0" w:space="0" w:color="auto"/>
                    <w:bottom w:val="none" w:sz="0" w:space="0" w:color="auto"/>
                    <w:right w:val="none" w:sz="0" w:space="0" w:color="auto"/>
                  </w:divBdr>
                  <w:divsChild>
                    <w:div w:id="547837554">
                      <w:marLeft w:val="0"/>
                      <w:marRight w:val="0"/>
                      <w:marTop w:val="0"/>
                      <w:marBottom w:val="0"/>
                      <w:divBdr>
                        <w:top w:val="none" w:sz="0" w:space="0" w:color="auto"/>
                        <w:left w:val="none" w:sz="0" w:space="0" w:color="auto"/>
                        <w:bottom w:val="none" w:sz="0" w:space="0" w:color="auto"/>
                        <w:right w:val="none" w:sz="0" w:space="0" w:color="auto"/>
                      </w:divBdr>
                      <w:divsChild>
                        <w:div w:id="1964771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4622770">
                  <w:marLeft w:val="0"/>
                  <w:marRight w:val="0"/>
                  <w:marTop w:val="0"/>
                  <w:marBottom w:val="0"/>
                  <w:divBdr>
                    <w:top w:val="none" w:sz="0" w:space="0" w:color="auto"/>
                    <w:left w:val="none" w:sz="0" w:space="0" w:color="auto"/>
                    <w:bottom w:val="none" w:sz="0" w:space="0" w:color="auto"/>
                    <w:right w:val="none" w:sz="0" w:space="0" w:color="auto"/>
                  </w:divBdr>
                  <w:divsChild>
                    <w:div w:id="974334749">
                      <w:marLeft w:val="0"/>
                      <w:marRight w:val="0"/>
                      <w:marTop w:val="0"/>
                      <w:marBottom w:val="0"/>
                      <w:divBdr>
                        <w:top w:val="none" w:sz="0" w:space="0" w:color="auto"/>
                        <w:left w:val="none" w:sz="0" w:space="0" w:color="auto"/>
                        <w:bottom w:val="none" w:sz="0" w:space="0" w:color="auto"/>
                        <w:right w:val="none" w:sz="0" w:space="0" w:color="auto"/>
                      </w:divBdr>
                      <w:divsChild>
                        <w:div w:id="480468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1947512">
                  <w:marLeft w:val="0"/>
                  <w:marRight w:val="0"/>
                  <w:marTop w:val="0"/>
                  <w:marBottom w:val="0"/>
                  <w:divBdr>
                    <w:top w:val="none" w:sz="0" w:space="0" w:color="auto"/>
                    <w:left w:val="none" w:sz="0" w:space="0" w:color="auto"/>
                    <w:bottom w:val="none" w:sz="0" w:space="0" w:color="auto"/>
                    <w:right w:val="none" w:sz="0" w:space="0" w:color="auto"/>
                  </w:divBdr>
                  <w:divsChild>
                    <w:div w:id="1694303265">
                      <w:marLeft w:val="0"/>
                      <w:marRight w:val="0"/>
                      <w:marTop w:val="0"/>
                      <w:marBottom w:val="0"/>
                      <w:divBdr>
                        <w:top w:val="none" w:sz="0" w:space="0" w:color="auto"/>
                        <w:left w:val="none" w:sz="0" w:space="0" w:color="auto"/>
                        <w:bottom w:val="none" w:sz="0" w:space="0" w:color="auto"/>
                        <w:right w:val="none" w:sz="0" w:space="0" w:color="auto"/>
                      </w:divBdr>
                      <w:divsChild>
                        <w:div w:id="1141536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2086841">
                  <w:marLeft w:val="0"/>
                  <w:marRight w:val="0"/>
                  <w:marTop w:val="0"/>
                  <w:marBottom w:val="0"/>
                  <w:divBdr>
                    <w:top w:val="none" w:sz="0" w:space="0" w:color="auto"/>
                    <w:left w:val="none" w:sz="0" w:space="0" w:color="auto"/>
                    <w:bottom w:val="none" w:sz="0" w:space="0" w:color="auto"/>
                    <w:right w:val="none" w:sz="0" w:space="0" w:color="auto"/>
                  </w:divBdr>
                  <w:divsChild>
                    <w:div w:id="1288393917">
                      <w:marLeft w:val="0"/>
                      <w:marRight w:val="0"/>
                      <w:marTop w:val="0"/>
                      <w:marBottom w:val="0"/>
                      <w:divBdr>
                        <w:top w:val="none" w:sz="0" w:space="0" w:color="auto"/>
                        <w:left w:val="none" w:sz="0" w:space="0" w:color="auto"/>
                        <w:bottom w:val="none" w:sz="0" w:space="0" w:color="auto"/>
                        <w:right w:val="none" w:sz="0" w:space="0" w:color="auto"/>
                      </w:divBdr>
                      <w:divsChild>
                        <w:div w:id="667175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39116084">
          <w:marLeft w:val="0"/>
          <w:marRight w:val="0"/>
          <w:marTop w:val="0"/>
          <w:marBottom w:val="0"/>
          <w:divBdr>
            <w:top w:val="none" w:sz="0" w:space="0" w:color="auto"/>
            <w:left w:val="none" w:sz="0" w:space="0" w:color="auto"/>
            <w:bottom w:val="none" w:sz="0" w:space="0" w:color="auto"/>
            <w:right w:val="none" w:sz="0" w:space="0" w:color="auto"/>
          </w:divBdr>
        </w:div>
        <w:div w:id="2070110848">
          <w:marLeft w:val="0"/>
          <w:marRight w:val="0"/>
          <w:marTop w:val="0"/>
          <w:marBottom w:val="0"/>
          <w:divBdr>
            <w:top w:val="none" w:sz="0" w:space="0" w:color="auto"/>
            <w:left w:val="none" w:sz="0" w:space="0" w:color="auto"/>
            <w:bottom w:val="none" w:sz="0" w:space="0" w:color="auto"/>
            <w:right w:val="none" w:sz="0" w:space="0" w:color="auto"/>
          </w:divBdr>
          <w:divsChild>
            <w:div w:id="114523701">
              <w:marLeft w:val="0"/>
              <w:marRight w:val="0"/>
              <w:marTop w:val="0"/>
              <w:marBottom w:val="0"/>
              <w:divBdr>
                <w:top w:val="none" w:sz="0" w:space="0" w:color="auto"/>
                <w:left w:val="none" w:sz="0" w:space="0" w:color="auto"/>
                <w:bottom w:val="none" w:sz="0" w:space="0" w:color="auto"/>
                <w:right w:val="none" w:sz="0" w:space="0" w:color="auto"/>
              </w:divBdr>
            </w:div>
            <w:div w:id="189076303">
              <w:marLeft w:val="0"/>
              <w:marRight w:val="0"/>
              <w:marTop w:val="0"/>
              <w:marBottom w:val="0"/>
              <w:divBdr>
                <w:top w:val="none" w:sz="0" w:space="0" w:color="auto"/>
                <w:left w:val="none" w:sz="0" w:space="0" w:color="auto"/>
                <w:bottom w:val="none" w:sz="0" w:space="0" w:color="auto"/>
                <w:right w:val="none" w:sz="0" w:space="0" w:color="auto"/>
              </w:divBdr>
            </w:div>
            <w:div w:id="297927838">
              <w:marLeft w:val="0"/>
              <w:marRight w:val="0"/>
              <w:marTop w:val="0"/>
              <w:marBottom w:val="0"/>
              <w:divBdr>
                <w:top w:val="none" w:sz="0" w:space="0" w:color="auto"/>
                <w:left w:val="none" w:sz="0" w:space="0" w:color="auto"/>
                <w:bottom w:val="none" w:sz="0" w:space="0" w:color="auto"/>
                <w:right w:val="none" w:sz="0" w:space="0" w:color="auto"/>
              </w:divBdr>
            </w:div>
            <w:div w:id="440993922">
              <w:marLeft w:val="0"/>
              <w:marRight w:val="0"/>
              <w:marTop w:val="0"/>
              <w:marBottom w:val="0"/>
              <w:divBdr>
                <w:top w:val="none" w:sz="0" w:space="0" w:color="auto"/>
                <w:left w:val="none" w:sz="0" w:space="0" w:color="auto"/>
                <w:bottom w:val="none" w:sz="0" w:space="0" w:color="auto"/>
                <w:right w:val="none" w:sz="0" w:space="0" w:color="auto"/>
              </w:divBdr>
            </w:div>
            <w:div w:id="446894993">
              <w:marLeft w:val="0"/>
              <w:marRight w:val="0"/>
              <w:marTop w:val="0"/>
              <w:marBottom w:val="0"/>
              <w:divBdr>
                <w:top w:val="none" w:sz="0" w:space="0" w:color="auto"/>
                <w:left w:val="none" w:sz="0" w:space="0" w:color="auto"/>
                <w:bottom w:val="none" w:sz="0" w:space="0" w:color="auto"/>
                <w:right w:val="none" w:sz="0" w:space="0" w:color="auto"/>
              </w:divBdr>
            </w:div>
            <w:div w:id="462770421">
              <w:marLeft w:val="0"/>
              <w:marRight w:val="0"/>
              <w:marTop w:val="0"/>
              <w:marBottom w:val="0"/>
              <w:divBdr>
                <w:top w:val="none" w:sz="0" w:space="0" w:color="auto"/>
                <w:left w:val="none" w:sz="0" w:space="0" w:color="auto"/>
                <w:bottom w:val="none" w:sz="0" w:space="0" w:color="auto"/>
                <w:right w:val="none" w:sz="0" w:space="0" w:color="auto"/>
              </w:divBdr>
            </w:div>
            <w:div w:id="707798259">
              <w:marLeft w:val="0"/>
              <w:marRight w:val="0"/>
              <w:marTop w:val="0"/>
              <w:marBottom w:val="0"/>
              <w:divBdr>
                <w:top w:val="none" w:sz="0" w:space="0" w:color="auto"/>
                <w:left w:val="none" w:sz="0" w:space="0" w:color="auto"/>
                <w:bottom w:val="none" w:sz="0" w:space="0" w:color="auto"/>
                <w:right w:val="none" w:sz="0" w:space="0" w:color="auto"/>
              </w:divBdr>
            </w:div>
            <w:div w:id="804006873">
              <w:marLeft w:val="0"/>
              <w:marRight w:val="0"/>
              <w:marTop w:val="0"/>
              <w:marBottom w:val="0"/>
              <w:divBdr>
                <w:top w:val="none" w:sz="0" w:space="0" w:color="auto"/>
                <w:left w:val="none" w:sz="0" w:space="0" w:color="auto"/>
                <w:bottom w:val="none" w:sz="0" w:space="0" w:color="auto"/>
                <w:right w:val="none" w:sz="0" w:space="0" w:color="auto"/>
              </w:divBdr>
            </w:div>
            <w:div w:id="829053795">
              <w:marLeft w:val="0"/>
              <w:marRight w:val="0"/>
              <w:marTop w:val="0"/>
              <w:marBottom w:val="0"/>
              <w:divBdr>
                <w:top w:val="none" w:sz="0" w:space="0" w:color="auto"/>
                <w:left w:val="none" w:sz="0" w:space="0" w:color="auto"/>
                <w:bottom w:val="none" w:sz="0" w:space="0" w:color="auto"/>
                <w:right w:val="none" w:sz="0" w:space="0" w:color="auto"/>
              </w:divBdr>
            </w:div>
            <w:div w:id="967197614">
              <w:marLeft w:val="0"/>
              <w:marRight w:val="0"/>
              <w:marTop w:val="0"/>
              <w:marBottom w:val="0"/>
              <w:divBdr>
                <w:top w:val="none" w:sz="0" w:space="0" w:color="auto"/>
                <w:left w:val="none" w:sz="0" w:space="0" w:color="auto"/>
                <w:bottom w:val="none" w:sz="0" w:space="0" w:color="auto"/>
                <w:right w:val="none" w:sz="0" w:space="0" w:color="auto"/>
              </w:divBdr>
            </w:div>
            <w:div w:id="980160234">
              <w:marLeft w:val="0"/>
              <w:marRight w:val="0"/>
              <w:marTop w:val="0"/>
              <w:marBottom w:val="0"/>
              <w:divBdr>
                <w:top w:val="none" w:sz="0" w:space="0" w:color="auto"/>
                <w:left w:val="none" w:sz="0" w:space="0" w:color="auto"/>
                <w:bottom w:val="none" w:sz="0" w:space="0" w:color="auto"/>
                <w:right w:val="none" w:sz="0" w:space="0" w:color="auto"/>
              </w:divBdr>
            </w:div>
            <w:div w:id="1114135573">
              <w:marLeft w:val="0"/>
              <w:marRight w:val="0"/>
              <w:marTop w:val="0"/>
              <w:marBottom w:val="0"/>
              <w:divBdr>
                <w:top w:val="none" w:sz="0" w:space="0" w:color="auto"/>
                <w:left w:val="none" w:sz="0" w:space="0" w:color="auto"/>
                <w:bottom w:val="none" w:sz="0" w:space="0" w:color="auto"/>
                <w:right w:val="none" w:sz="0" w:space="0" w:color="auto"/>
              </w:divBdr>
            </w:div>
            <w:div w:id="1374571453">
              <w:marLeft w:val="0"/>
              <w:marRight w:val="0"/>
              <w:marTop w:val="0"/>
              <w:marBottom w:val="0"/>
              <w:divBdr>
                <w:top w:val="none" w:sz="0" w:space="0" w:color="auto"/>
                <w:left w:val="none" w:sz="0" w:space="0" w:color="auto"/>
                <w:bottom w:val="none" w:sz="0" w:space="0" w:color="auto"/>
                <w:right w:val="none" w:sz="0" w:space="0" w:color="auto"/>
              </w:divBdr>
            </w:div>
            <w:div w:id="1439257726">
              <w:marLeft w:val="0"/>
              <w:marRight w:val="0"/>
              <w:marTop w:val="0"/>
              <w:marBottom w:val="0"/>
              <w:divBdr>
                <w:top w:val="none" w:sz="0" w:space="0" w:color="auto"/>
                <w:left w:val="none" w:sz="0" w:space="0" w:color="auto"/>
                <w:bottom w:val="none" w:sz="0" w:space="0" w:color="auto"/>
                <w:right w:val="none" w:sz="0" w:space="0" w:color="auto"/>
              </w:divBdr>
            </w:div>
            <w:div w:id="1452170223">
              <w:marLeft w:val="0"/>
              <w:marRight w:val="0"/>
              <w:marTop w:val="0"/>
              <w:marBottom w:val="0"/>
              <w:divBdr>
                <w:top w:val="none" w:sz="0" w:space="0" w:color="auto"/>
                <w:left w:val="none" w:sz="0" w:space="0" w:color="auto"/>
                <w:bottom w:val="none" w:sz="0" w:space="0" w:color="auto"/>
                <w:right w:val="none" w:sz="0" w:space="0" w:color="auto"/>
              </w:divBdr>
            </w:div>
            <w:div w:id="1589653433">
              <w:marLeft w:val="0"/>
              <w:marRight w:val="0"/>
              <w:marTop w:val="0"/>
              <w:marBottom w:val="0"/>
              <w:divBdr>
                <w:top w:val="none" w:sz="0" w:space="0" w:color="auto"/>
                <w:left w:val="none" w:sz="0" w:space="0" w:color="auto"/>
                <w:bottom w:val="none" w:sz="0" w:space="0" w:color="auto"/>
                <w:right w:val="none" w:sz="0" w:space="0" w:color="auto"/>
              </w:divBdr>
            </w:div>
            <w:div w:id="1746537824">
              <w:marLeft w:val="0"/>
              <w:marRight w:val="0"/>
              <w:marTop w:val="0"/>
              <w:marBottom w:val="0"/>
              <w:divBdr>
                <w:top w:val="none" w:sz="0" w:space="0" w:color="auto"/>
                <w:left w:val="none" w:sz="0" w:space="0" w:color="auto"/>
                <w:bottom w:val="none" w:sz="0" w:space="0" w:color="auto"/>
                <w:right w:val="none" w:sz="0" w:space="0" w:color="auto"/>
              </w:divBdr>
            </w:div>
            <w:div w:id="1788891247">
              <w:marLeft w:val="0"/>
              <w:marRight w:val="0"/>
              <w:marTop w:val="0"/>
              <w:marBottom w:val="0"/>
              <w:divBdr>
                <w:top w:val="none" w:sz="0" w:space="0" w:color="auto"/>
                <w:left w:val="none" w:sz="0" w:space="0" w:color="auto"/>
                <w:bottom w:val="none" w:sz="0" w:space="0" w:color="auto"/>
                <w:right w:val="none" w:sz="0" w:space="0" w:color="auto"/>
              </w:divBdr>
            </w:div>
            <w:div w:id="1950160461">
              <w:marLeft w:val="0"/>
              <w:marRight w:val="0"/>
              <w:marTop w:val="0"/>
              <w:marBottom w:val="0"/>
              <w:divBdr>
                <w:top w:val="none" w:sz="0" w:space="0" w:color="auto"/>
                <w:left w:val="none" w:sz="0" w:space="0" w:color="auto"/>
                <w:bottom w:val="none" w:sz="0" w:space="0" w:color="auto"/>
                <w:right w:val="none" w:sz="0" w:space="0" w:color="auto"/>
              </w:divBdr>
            </w:div>
            <w:div w:id="1954745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7397095">
      <w:bodyDiv w:val="1"/>
      <w:marLeft w:val="0"/>
      <w:marRight w:val="0"/>
      <w:marTop w:val="0"/>
      <w:marBottom w:val="0"/>
      <w:divBdr>
        <w:top w:val="none" w:sz="0" w:space="0" w:color="auto"/>
        <w:left w:val="none" w:sz="0" w:space="0" w:color="auto"/>
        <w:bottom w:val="none" w:sz="0" w:space="0" w:color="auto"/>
        <w:right w:val="none" w:sz="0" w:space="0" w:color="auto"/>
      </w:divBdr>
    </w:div>
    <w:div w:id="596059716">
      <w:bodyDiv w:val="1"/>
      <w:marLeft w:val="0"/>
      <w:marRight w:val="0"/>
      <w:marTop w:val="0"/>
      <w:marBottom w:val="0"/>
      <w:divBdr>
        <w:top w:val="none" w:sz="0" w:space="0" w:color="auto"/>
        <w:left w:val="none" w:sz="0" w:space="0" w:color="auto"/>
        <w:bottom w:val="none" w:sz="0" w:space="0" w:color="auto"/>
        <w:right w:val="none" w:sz="0" w:space="0" w:color="auto"/>
      </w:divBdr>
      <w:divsChild>
        <w:div w:id="812331875">
          <w:marLeft w:val="0"/>
          <w:marRight w:val="0"/>
          <w:marTop w:val="0"/>
          <w:marBottom w:val="0"/>
          <w:divBdr>
            <w:top w:val="none" w:sz="0" w:space="0" w:color="auto"/>
            <w:left w:val="none" w:sz="0" w:space="0" w:color="auto"/>
            <w:bottom w:val="none" w:sz="0" w:space="0" w:color="auto"/>
            <w:right w:val="none" w:sz="0" w:space="0" w:color="auto"/>
          </w:divBdr>
        </w:div>
        <w:div w:id="875965236">
          <w:marLeft w:val="0"/>
          <w:marRight w:val="0"/>
          <w:marTop w:val="0"/>
          <w:marBottom w:val="0"/>
          <w:divBdr>
            <w:top w:val="none" w:sz="0" w:space="0" w:color="auto"/>
            <w:left w:val="none" w:sz="0" w:space="0" w:color="auto"/>
            <w:bottom w:val="none" w:sz="0" w:space="0" w:color="auto"/>
            <w:right w:val="none" w:sz="0" w:space="0" w:color="auto"/>
          </w:divBdr>
        </w:div>
        <w:div w:id="1355299895">
          <w:marLeft w:val="0"/>
          <w:marRight w:val="0"/>
          <w:marTop w:val="0"/>
          <w:marBottom w:val="0"/>
          <w:divBdr>
            <w:top w:val="none" w:sz="0" w:space="0" w:color="auto"/>
            <w:left w:val="none" w:sz="0" w:space="0" w:color="auto"/>
            <w:bottom w:val="none" w:sz="0" w:space="0" w:color="auto"/>
            <w:right w:val="none" w:sz="0" w:space="0" w:color="auto"/>
          </w:divBdr>
        </w:div>
        <w:div w:id="1729380439">
          <w:marLeft w:val="0"/>
          <w:marRight w:val="0"/>
          <w:marTop w:val="0"/>
          <w:marBottom w:val="0"/>
          <w:divBdr>
            <w:top w:val="none" w:sz="0" w:space="0" w:color="auto"/>
            <w:left w:val="none" w:sz="0" w:space="0" w:color="auto"/>
            <w:bottom w:val="none" w:sz="0" w:space="0" w:color="auto"/>
            <w:right w:val="none" w:sz="0" w:space="0" w:color="auto"/>
          </w:divBdr>
        </w:div>
        <w:div w:id="1737436170">
          <w:marLeft w:val="0"/>
          <w:marRight w:val="0"/>
          <w:marTop w:val="0"/>
          <w:marBottom w:val="0"/>
          <w:divBdr>
            <w:top w:val="none" w:sz="0" w:space="0" w:color="auto"/>
            <w:left w:val="none" w:sz="0" w:space="0" w:color="auto"/>
            <w:bottom w:val="none" w:sz="0" w:space="0" w:color="auto"/>
            <w:right w:val="none" w:sz="0" w:space="0" w:color="auto"/>
          </w:divBdr>
        </w:div>
        <w:div w:id="1806003893">
          <w:marLeft w:val="0"/>
          <w:marRight w:val="0"/>
          <w:marTop w:val="0"/>
          <w:marBottom w:val="0"/>
          <w:divBdr>
            <w:top w:val="none" w:sz="0" w:space="0" w:color="auto"/>
            <w:left w:val="none" w:sz="0" w:space="0" w:color="auto"/>
            <w:bottom w:val="none" w:sz="0" w:space="0" w:color="auto"/>
            <w:right w:val="none" w:sz="0" w:space="0" w:color="auto"/>
          </w:divBdr>
        </w:div>
        <w:div w:id="1991059845">
          <w:marLeft w:val="0"/>
          <w:marRight w:val="0"/>
          <w:marTop w:val="0"/>
          <w:marBottom w:val="0"/>
          <w:divBdr>
            <w:top w:val="none" w:sz="0" w:space="0" w:color="auto"/>
            <w:left w:val="none" w:sz="0" w:space="0" w:color="auto"/>
            <w:bottom w:val="none" w:sz="0" w:space="0" w:color="auto"/>
            <w:right w:val="none" w:sz="0" w:space="0" w:color="auto"/>
          </w:divBdr>
        </w:div>
      </w:divsChild>
    </w:div>
    <w:div w:id="690184667">
      <w:bodyDiv w:val="1"/>
      <w:marLeft w:val="0"/>
      <w:marRight w:val="0"/>
      <w:marTop w:val="0"/>
      <w:marBottom w:val="0"/>
      <w:divBdr>
        <w:top w:val="none" w:sz="0" w:space="0" w:color="auto"/>
        <w:left w:val="none" w:sz="0" w:space="0" w:color="auto"/>
        <w:bottom w:val="none" w:sz="0" w:space="0" w:color="auto"/>
        <w:right w:val="none" w:sz="0" w:space="0" w:color="auto"/>
      </w:divBdr>
    </w:div>
    <w:div w:id="697243318">
      <w:bodyDiv w:val="1"/>
      <w:marLeft w:val="0"/>
      <w:marRight w:val="0"/>
      <w:marTop w:val="0"/>
      <w:marBottom w:val="0"/>
      <w:divBdr>
        <w:top w:val="none" w:sz="0" w:space="0" w:color="auto"/>
        <w:left w:val="none" w:sz="0" w:space="0" w:color="auto"/>
        <w:bottom w:val="none" w:sz="0" w:space="0" w:color="auto"/>
        <w:right w:val="none" w:sz="0" w:space="0" w:color="auto"/>
      </w:divBdr>
    </w:div>
    <w:div w:id="859513532">
      <w:bodyDiv w:val="1"/>
      <w:marLeft w:val="0"/>
      <w:marRight w:val="0"/>
      <w:marTop w:val="0"/>
      <w:marBottom w:val="0"/>
      <w:divBdr>
        <w:top w:val="none" w:sz="0" w:space="0" w:color="auto"/>
        <w:left w:val="none" w:sz="0" w:space="0" w:color="auto"/>
        <w:bottom w:val="none" w:sz="0" w:space="0" w:color="auto"/>
        <w:right w:val="none" w:sz="0" w:space="0" w:color="auto"/>
      </w:divBdr>
      <w:divsChild>
        <w:div w:id="33359453">
          <w:marLeft w:val="0"/>
          <w:marRight w:val="0"/>
          <w:marTop w:val="0"/>
          <w:marBottom w:val="0"/>
          <w:divBdr>
            <w:top w:val="none" w:sz="0" w:space="0" w:color="auto"/>
            <w:left w:val="none" w:sz="0" w:space="0" w:color="auto"/>
            <w:bottom w:val="none" w:sz="0" w:space="0" w:color="auto"/>
            <w:right w:val="none" w:sz="0" w:space="0" w:color="auto"/>
          </w:divBdr>
        </w:div>
        <w:div w:id="33968792">
          <w:marLeft w:val="0"/>
          <w:marRight w:val="0"/>
          <w:marTop w:val="0"/>
          <w:marBottom w:val="0"/>
          <w:divBdr>
            <w:top w:val="none" w:sz="0" w:space="0" w:color="auto"/>
            <w:left w:val="none" w:sz="0" w:space="0" w:color="auto"/>
            <w:bottom w:val="none" w:sz="0" w:space="0" w:color="auto"/>
            <w:right w:val="none" w:sz="0" w:space="0" w:color="auto"/>
          </w:divBdr>
        </w:div>
        <w:div w:id="597370135">
          <w:marLeft w:val="0"/>
          <w:marRight w:val="0"/>
          <w:marTop w:val="0"/>
          <w:marBottom w:val="0"/>
          <w:divBdr>
            <w:top w:val="none" w:sz="0" w:space="0" w:color="auto"/>
            <w:left w:val="none" w:sz="0" w:space="0" w:color="auto"/>
            <w:bottom w:val="none" w:sz="0" w:space="0" w:color="auto"/>
            <w:right w:val="none" w:sz="0" w:space="0" w:color="auto"/>
          </w:divBdr>
        </w:div>
        <w:div w:id="604267838">
          <w:marLeft w:val="0"/>
          <w:marRight w:val="0"/>
          <w:marTop w:val="0"/>
          <w:marBottom w:val="0"/>
          <w:divBdr>
            <w:top w:val="none" w:sz="0" w:space="0" w:color="auto"/>
            <w:left w:val="none" w:sz="0" w:space="0" w:color="auto"/>
            <w:bottom w:val="none" w:sz="0" w:space="0" w:color="auto"/>
            <w:right w:val="none" w:sz="0" w:space="0" w:color="auto"/>
          </w:divBdr>
        </w:div>
        <w:div w:id="804276112">
          <w:marLeft w:val="0"/>
          <w:marRight w:val="0"/>
          <w:marTop w:val="0"/>
          <w:marBottom w:val="0"/>
          <w:divBdr>
            <w:top w:val="none" w:sz="0" w:space="0" w:color="auto"/>
            <w:left w:val="none" w:sz="0" w:space="0" w:color="auto"/>
            <w:bottom w:val="none" w:sz="0" w:space="0" w:color="auto"/>
            <w:right w:val="none" w:sz="0" w:space="0" w:color="auto"/>
          </w:divBdr>
        </w:div>
        <w:div w:id="1128159470">
          <w:marLeft w:val="0"/>
          <w:marRight w:val="0"/>
          <w:marTop w:val="0"/>
          <w:marBottom w:val="0"/>
          <w:divBdr>
            <w:top w:val="none" w:sz="0" w:space="0" w:color="auto"/>
            <w:left w:val="none" w:sz="0" w:space="0" w:color="auto"/>
            <w:bottom w:val="none" w:sz="0" w:space="0" w:color="auto"/>
            <w:right w:val="none" w:sz="0" w:space="0" w:color="auto"/>
          </w:divBdr>
        </w:div>
        <w:div w:id="1970893390">
          <w:marLeft w:val="0"/>
          <w:marRight w:val="0"/>
          <w:marTop w:val="0"/>
          <w:marBottom w:val="0"/>
          <w:divBdr>
            <w:top w:val="none" w:sz="0" w:space="0" w:color="auto"/>
            <w:left w:val="none" w:sz="0" w:space="0" w:color="auto"/>
            <w:bottom w:val="none" w:sz="0" w:space="0" w:color="auto"/>
            <w:right w:val="none" w:sz="0" w:space="0" w:color="auto"/>
          </w:divBdr>
        </w:div>
      </w:divsChild>
    </w:div>
    <w:div w:id="956717384">
      <w:bodyDiv w:val="1"/>
      <w:marLeft w:val="0"/>
      <w:marRight w:val="0"/>
      <w:marTop w:val="0"/>
      <w:marBottom w:val="0"/>
      <w:divBdr>
        <w:top w:val="none" w:sz="0" w:space="0" w:color="auto"/>
        <w:left w:val="none" w:sz="0" w:space="0" w:color="auto"/>
        <w:bottom w:val="none" w:sz="0" w:space="0" w:color="auto"/>
        <w:right w:val="none" w:sz="0" w:space="0" w:color="auto"/>
      </w:divBdr>
      <w:divsChild>
        <w:div w:id="23554271">
          <w:marLeft w:val="0"/>
          <w:marRight w:val="0"/>
          <w:marTop w:val="0"/>
          <w:marBottom w:val="0"/>
          <w:divBdr>
            <w:top w:val="none" w:sz="0" w:space="0" w:color="auto"/>
            <w:left w:val="none" w:sz="0" w:space="0" w:color="auto"/>
            <w:bottom w:val="none" w:sz="0" w:space="0" w:color="auto"/>
            <w:right w:val="none" w:sz="0" w:space="0" w:color="auto"/>
          </w:divBdr>
          <w:divsChild>
            <w:div w:id="206569765">
              <w:marLeft w:val="0"/>
              <w:marRight w:val="0"/>
              <w:marTop w:val="0"/>
              <w:marBottom w:val="0"/>
              <w:divBdr>
                <w:top w:val="none" w:sz="0" w:space="0" w:color="auto"/>
                <w:left w:val="none" w:sz="0" w:space="0" w:color="auto"/>
                <w:bottom w:val="none" w:sz="0" w:space="0" w:color="auto"/>
                <w:right w:val="none" w:sz="0" w:space="0" w:color="auto"/>
              </w:divBdr>
            </w:div>
            <w:div w:id="354186603">
              <w:marLeft w:val="0"/>
              <w:marRight w:val="0"/>
              <w:marTop w:val="0"/>
              <w:marBottom w:val="0"/>
              <w:divBdr>
                <w:top w:val="none" w:sz="0" w:space="0" w:color="auto"/>
                <w:left w:val="none" w:sz="0" w:space="0" w:color="auto"/>
                <w:bottom w:val="none" w:sz="0" w:space="0" w:color="auto"/>
                <w:right w:val="none" w:sz="0" w:space="0" w:color="auto"/>
              </w:divBdr>
            </w:div>
            <w:div w:id="453914660">
              <w:marLeft w:val="0"/>
              <w:marRight w:val="0"/>
              <w:marTop w:val="0"/>
              <w:marBottom w:val="0"/>
              <w:divBdr>
                <w:top w:val="none" w:sz="0" w:space="0" w:color="auto"/>
                <w:left w:val="none" w:sz="0" w:space="0" w:color="auto"/>
                <w:bottom w:val="none" w:sz="0" w:space="0" w:color="auto"/>
                <w:right w:val="none" w:sz="0" w:space="0" w:color="auto"/>
              </w:divBdr>
            </w:div>
            <w:div w:id="507715585">
              <w:marLeft w:val="0"/>
              <w:marRight w:val="0"/>
              <w:marTop w:val="0"/>
              <w:marBottom w:val="0"/>
              <w:divBdr>
                <w:top w:val="none" w:sz="0" w:space="0" w:color="auto"/>
                <w:left w:val="none" w:sz="0" w:space="0" w:color="auto"/>
                <w:bottom w:val="none" w:sz="0" w:space="0" w:color="auto"/>
                <w:right w:val="none" w:sz="0" w:space="0" w:color="auto"/>
              </w:divBdr>
            </w:div>
            <w:div w:id="770856505">
              <w:marLeft w:val="0"/>
              <w:marRight w:val="0"/>
              <w:marTop w:val="0"/>
              <w:marBottom w:val="0"/>
              <w:divBdr>
                <w:top w:val="none" w:sz="0" w:space="0" w:color="auto"/>
                <w:left w:val="none" w:sz="0" w:space="0" w:color="auto"/>
                <w:bottom w:val="none" w:sz="0" w:space="0" w:color="auto"/>
                <w:right w:val="none" w:sz="0" w:space="0" w:color="auto"/>
              </w:divBdr>
            </w:div>
            <w:div w:id="840924328">
              <w:marLeft w:val="0"/>
              <w:marRight w:val="0"/>
              <w:marTop w:val="0"/>
              <w:marBottom w:val="0"/>
              <w:divBdr>
                <w:top w:val="none" w:sz="0" w:space="0" w:color="auto"/>
                <w:left w:val="none" w:sz="0" w:space="0" w:color="auto"/>
                <w:bottom w:val="none" w:sz="0" w:space="0" w:color="auto"/>
                <w:right w:val="none" w:sz="0" w:space="0" w:color="auto"/>
              </w:divBdr>
            </w:div>
            <w:div w:id="972371792">
              <w:marLeft w:val="0"/>
              <w:marRight w:val="0"/>
              <w:marTop w:val="0"/>
              <w:marBottom w:val="0"/>
              <w:divBdr>
                <w:top w:val="none" w:sz="0" w:space="0" w:color="auto"/>
                <w:left w:val="none" w:sz="0" w:space="0" w:color="auto"/>
                <w:bottom w:val="none" w:sz="0" w:space="0" w:color="auto"/>
                <w:right w:val="none" w:sz="0" w:space="0" w:color="auto"/>
              </w:divBdr>
            </w:div>
            <w:div w:id="1123770835">
              <w:marLeft w:val="0"/>
              <w:marRight w:val="0"/>
              <w:marTop w:val="0"/>
              <w:marBottom w:val="0"/>
              <w:divBdr>
                <w:top w:val="none" w:sz="0" w:space="0" w:color="auto"/>
                <w:left w:val="none" w:sz="0" w:space="0" w:color="auto"/>
                <w:bottom w:val="none" w:sz="0" w:space="0" w:color="auto"/>
                <w:right w:val="none" w:sz="0" w:space="0" w:color="auto"/>
              </w:divBdr>
            </w:div>
            <w:div w:id="1246912381">
              <w:marLeft w:val="0"/>
              <w:marRight w:val="0"/>
              <w:marTop w:val="0"/>
              <w:marBottom w:val="0"/>
              <w:divBdr>
                <w:top w:val="none" w:sz="0" w:space="0" w:color="auto"/>
                <w:left w:val="none" w:sz="0" w:space="0" w:color="auto"/>
                <w:bottom w:val="none" w:sz="0" w:space="0" w:color="auto"/>
                <w:right w:val="none" w:sz="0" w:space="0" w:color="auto"/>
              </w:divBdr>
            </w:div>
            <w:div w:id="1337466257">
              <w:marLeft w:val="0"/>
              <w:marRight w:val="0"/>
              <w:marTop w:val="0"/>
              <w:marBottom w:val="0"/>
              <w:divBdr>
                <w:top w:val="none" w:sz="0" w:space="0" w:color="auto"/>
                <w:left w:val="none" w:sz="0" w:space="0" w:color="auto"/>
                <w:bottom w:val="none" w:sz="0" w:space="0" w:color="auto"/>
                <w:right w:val="none" w:sz="0" w:space="0" w:color="auto"/>
              </w:divBdr>
            </w:div>
            <w:div w:id="1442408502">
              <w:marLeft w:val="0"/>
              <w:marRight w:val="0"/>
              <w:marTop w:val="0"/>
              <w:marBottom w:val="0"/>
              <w:divBdr>
                <w:top w:val="none" w:sz="0" w:space="0" w:color="auto"/>
                <w:left w:val="none" w:sz="0" w:space="0" w:color="auto"/>
                <w:bottom w:val="none" w:sz="0" w:space="0" w:color="auto"/>
                <w:right w:val="none" w:sz="0" w:space="0" w:color="auto"/>
              </w:divBdr>
            </w:div>
            <w:div w:id="1504124256">
              <w:marLeft w:val="0"/>
              <w:marRight w:val="0"/>
              <w:marTop w:val="0"/>
              <w:marBottom w:val="0"/>
              <w:divBdr>
                <w:top w:val="none" w:sz="0" w:space="0" w:color="auto"/>
                <w:left w:val="none" w:sz="0" w:space="0" w:color="auto"/>
                <w:bottom w:val="none" w:sz="0" w:space="0" w:color="auto"/>
                <w:right w:val="none" w:sz="0" w:space="0" w:color="auto"/>
              </w:divBdr>
            </w:div>
            <w:div w:id="1604192442">
              <w:marLeft w:val="0"/>
              <w:marRight w:val="0"/>
              <w:marTop w:val="0"/>
              <w:marBottom w:val="0"/>
              <w:divBdr>
                <w:top w:val="none" w:sz="0" w:space="0" w:color="auto"/>
                <w:left w:val="none" w:sz="0" w:space="0" w:color="auto"/>
                <w:bottom w:val="none" w:sz="0" w:space="0" w:color="auto"/>
                <w:right w:val="none" w:sz="0" w:space="0" w:color="auto"/>
              </w:divBdr>
            </w:div>
            <w:div w:id="1634406202">
              <w:marLeft w:val="0"/>
              <w:marRight w:val="0"/>
              <w:marTop w:val="0"/>
              <w:marBottom w:val="0"/>
              <w:divBdr>
                <w:top w:val="none" w:sz="0" w:space="0" w:color="auto"/>
                <w:left w:val="none" w:sz="0" w:space="0" w:color="auto"/>
                <w:bottom w:val="none" w:sz="0" w:space="0" w:color="auto"/>
                <w:right w:val="none" w:sz="0" w:space="0" w:color="auto"/>
              </w:divBdr>
            </w:div>
            <w:div w:id="1752121717">
              <w:marLeft w:val="0"/>
              <w:marRight w:val="0"/>
              <w:marTop w:val="0"/>
              <w:marBottom w:val="0"/>
              <w:divBdr>
                <w:top w:val="none" w:sz="0" w:space="0" w:color="auto"/>
                <w:left w:val="none" w:sz="0" w:space="0" w:color="auto"/>
                <w:bottom w:val="none" w:sz="0" w:space="0" w:color="auto"/>
                <w:right w:val="none" w:sz="0" w:space="0" w:color="auto"/>
              </w:divBdr>
            </w:div>
            <w:div w:id="1771315517">
              <w:marLeft w:val="0"/>
              <w:marRight w:val="0"/>
              <w:marTop w:val="0"/>
              <w:marBottom w:val="0"/>
              <w:divBdr>
                <w:top w:val="none" w:sz="0" w:space="0" w:color="auto"/>
                <w:left w:val="none" w:sz="0" w:space="0" w:color="auto"/>
                <w:bottom w:val="none" w:sz="0" w:space="0" w:color="auto"/>
                <w:right w:val="none" w:sz="0" w:space="0" w:color="auto"/>
              </w:divBdr>
            </w:div>
            <w:div w:id="1771392250">
              <w:marLeft w:val="0"/>
              <w:marRight w:val="0"/>
              <w:marTop w:val="0"/>
              <w:marBottom w:val="0"/>
              <w:divBdr>
                <w:top w:val="none" w:sz="0" w:space="0" w:color="auto"/>
                <w:left w:val="none" w:sz="0" w:space="0" w:color="auto"/>
                <w:bottom w:val="none" w:sz="0" w:space="0" w:color="auto"/>
                <w:right w:val="none" w:sz="0" w:space="0" w:color="auto"/>
              </w:divBdr>
            </w:div>
            <w:div w:id="1932472876">
              <w:marLeft w:val="0"/>
              <w:marRight w:val="0"/>
              <w:marTop w:val="0"/>
              <w:marBottom w:val="0"/>
              <w:divBdr>
                <w:top w:val="none" w:sz="0" w:space="0" w:color="auto"/>
                <w:left w:val="none" w:sz="0" w:space="0" w:color="auto"/>
                <w:bottom w:val="none" w:sz="0" w:space="0" w:color="auto"/>
                <w:right w:val="none" w:sz="0" w:space="0" w:color="auto"/>
              </w:divBdr>
            </w:div>
            <w:div w:id="1999309422">
              <w:marLeft w:val="0"/>
              <w:marRight w:val="0"/>
              <w:marTop w:val="0"/>
              <w:marBottom w:val="0"/>
              <w:divBdr>
                <w:top w:val="none" w:sz="0" w:space="0" w:color="auto"/>
                <w:left w:val="none" w:sz="0" w:space="0" w:color="auto"/>
                <w:bottom w:val="none" w:sz="0" w:space="0" w:color="auto"/>
                <w:right w:val="none" w:sz="0" w:space="0" w:color="auto"/>
              </w:divBdr>
            </w:div>
            <w:div w:id="2063403609">
              <w:marLeft w:val="0"/>
              <w:marRight w:val="0"/>
              <w:marTop w:val="0"/>
              <w:marBottom w:val="0"/>
              <w:divBdr>
                <w:top w:val="none" w:sz="0" w:space="0" w:color="auto"/>
                <w:left w:val="none" w:sz="0" w:space="0" w:color="auto"/>
                <w:bottom w:val="none" w:sz="0" w:space="0" w:color="auto"/>
                <w:right w:val="none" w:sz="0" w:space="0" w:color="auto"/>
              </w:divBdr>
            </w:div>
          </w:divsChild>
        </w:div>
        <w:div w:id="138739825">
          <w:marLeft w:val="0"/>
          <w:marRight w:val="0"/>
          <w:marTop w:val="0"/>
          <w:marBottom w:val="0"/>
          <w:divBdr>
            <w:top w:val="none" w:sz="0" w:space="0" w:color="auto"/>
            <w:left w:val="none" w:sz="0" w:space="0" w:color="auto"/>
            <w:bottom w:val="none" w:sz="0" w:space="0" w:color="auto"/>
            <w:right w:val="none" w:sz="0" w:space="0" w:color="auto"/>
          </w:divBdr>
          <w:divsChild>
            <w:div w:id="523522170">
              <w:marLeft w:val="-75"/>
              <w:marRight w:val="0"/>
              <w:marTop w:val="30"/>
              <w:marBottom w:val="30"/>
              <w:divBdr>
                <w:top w:val="none" w:sz="0" w:space="0" w:color="auto"/>
                <w:left w:val="none" w:sz="0" w:space="0" w:color="auto"/>
                <w:bottom w:val="none" w:sz="0" w:space="0" w:color="auto"/>
                <w:right w:val="none" w:sz="0" w:space="0" w:color="auto"/>
              </w:divBdr>
              <w:divsChild>
                <w:div w:id="511531356">
                  <w:marLeft w:val="0"/>
                  <w:marRight w:val="0"/>
                  <w:marTop w:val="0"/>
                  <w:marBottom w:val="0"/>
                  <w:divBdr>
                    <w:top w:val="none" w:sz="0" w:space="0" w:color="auto"/>
                    <w:left w:val="none" w:sz="0" w:space="0" w:color="auto"/>
                    <w:bottom w:val="none" w:sz="0" w:space="0" w:color="auto"/>
                    <w:right w:val="none" w:sz="0" w:space="0" w:color="auto"/>
                  </w:divBdr>
                  <w:divsChild>
                    <w:div w:id="55050671">
                      <w:marLeft w:val="0"/>
                      <w:marRight w:val="0"/>
                      <w:marTop w:val="0"/>
                      <w:marBottom w:val="0"/>
                      <w:divBdr>
                        <w:top w:val="none" w:sz="0" w:space="0" w:color="auto"/>
                        <w:left w:val="none" w:sz="0" w:space="0" w:color="auto"/>
                        <w:bottom w:val="none" w:sz="0" w:space="0" w:color="auto"/>
                        <w:right w:val="none" w:sz="0" w:space="0" w:color="auto"/>
                      </w:divBdr>
                      <w:divsChild>
                        <w:div w:id="1865050613">
                          <w:marLeft w:val="0"/>
                          <w:marRight w:val="0"/>
                          <w:marTop w:val="0"/>
                          <w:marBottom w:val="0"/>
                          <w:divBdr>
                            <w:top w:val="none" w:sz="0" w:space="0" w:color="auto"/>
                            <w:left w:val="none" w:sz="0" w:space="0" w:color="auto"/>
                            <w:bottom w:val="none" w:sz="0" w:space="0" w:color="auto"/>
                            <w:right w:val="none" w:sz="0" w:space="0" w:color="auto"/>
                          </w:divBdr>
                        </w:div>
                        <w:div w:id="2006934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9213570">
                  <w:marLeft w:val="0"/>
                  <w:marRight w:val="0"/>
                  <w:marTop w:val="0"/>
                  <w:marBottom w:val="0"/>
                  <w:divBdr>
                    <w:top w:val="none" w:sz="0" w:space="0" w:color="auto"/>
                    <w:left w:val="none" w:sz="0" w:space="0" w:color="auto"/>
                    <w:bottom w:val="none" w:sz="0" w:space="0" w:color="auto"/>
                    <w:right w:val="none" w:sz="0" w:space="0" w:color="auto"/>
                  </w:divBdr>
                  <w:divsChild>
                    <w:div w:id="2060086474">
                      <w:marLeft w:val="0"/>
                      <w:marRight w:val="0"/>
                      <w:marTop w:val="0"/>
                      <w:marBottom w:val="0"/>
                      <w:divBdr>
                        <w:top w:val="none" w:sz="0" w:space="0" w:color="auto"/>
                        <w:left w:val="none" w:sz="0" w:space="0" w:color="auto"/>
                        <w:bottom w:val="none" w:sz="0" w:space="0" w:color="auto"/>
                        <w:right w:val="none" w:sz="0" w:space="0" w:color="auto"/>
                      </w:divBdr>
                      <w:divsChild>
                        <w:div w:id="1467239415">
                          <w:marLeft w:val="0"/>
                          <w:marRight w:val="0"/>
                          <w:marTop w:val="0"/>
                          <w:marBottom w:val="0"/>
                          <w:divBdr>
                            <w:top w:val="none" w:sz="0" w:space="0" w:color="auto"/>
                            <w:left w:val="none" w:sz="0" w:space="0" w:color="auto"/>
                            <w:bottom w:val="none" w:sz="0" w:space="0" w:color="auto"/>
                            <w:right w:val="none" w:sz="0" w:space="0" w:color="auto"/>
                          </w:divBdr>
                        </w:div>
                        <w:div w:id="1762599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5206659">
                  <w:marLeft w:val="0"/>
                  <w:marRight w:val="0"/>
                  <w:marTop w:val="0"/>
                  <w:marBottom w:val="0"/>
                  <w:divBdr>
                    <w:top w:val="none" w:sz="0" w:space="0" w:color="auto"/>
                    <w:left w:val="none" w:sz="0" w:space="0" w:color="auto"/>
                    <w:bottom w:val="none" w:sz="0" w:space="0" w:color="auto"/>
                    <w:right w:val="none" w:sz="0" w:space="0" w:color="auto"/>
                  </w:divBdr>
                  <w:divsChild>
                    <w:div w:id="1120537636">
                      <w:marLeft w:val="0"/>
                      <w:marRight w:val="0"/>
                      <w:marTop w:val="0"/>
                      <w:marBottom w:val="0"/>
                      <w:divBdr>
                        <w:top w:val="none" w:sz="0" w:space="0" w:color="auto"/>
                        <w:left w:val="none" w:sz="0" w:space="0" w:color="auto"/>
                        <w:bottom w:val="none" w:sz="0" w:space="0" w:color="auto"/>
                        <w:right w:val="none" w:sz="0" w:space="0" w:color="auto"/>
                      </w:divBdr>
                      <w:divsChild>
                        <w:div w:id="945188103">
                          <w:marLeft w:val="0"/>
                          <w:marRight w:val="0"/>
                          <w:marTop w:val="0"/>
                          <w:marBottom w:val="0"/>
                          <w:divBdr>
                            <w:top w:val="none" w:sz="0" w:space="0" w:color="auto"/>
                            <w:left w:val="none" w:sz="0" w:space="0" w:color="auto"/>
                            <w:bottom w:val="none" w:sz="0" w:space="0" w:color="auto"/>
                            <w:right w:val="none" w:sz="0" w:space="0" w:color="auto"/>
                          </w:divBdr>
                        </w:div>
                        <w:div w:id="1458642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7305184">
                  <w:marLeft w:val="0"/>
                  <w:marRight w:val="0"/>
                  <w:marTop w:val="0"/>
                  <w:marBottom w:val="0"/>
                  <w:divBdr>
                    <w:top w:val="none" w:sz="0" w:space="0" w:color="auto"/>
                    <w:left w:val="none" w:sz="0" w:space="0" w:color="auto"/>
                    <w:bottom w:val="none" w:sz="0" w:space="0" w:color="auto"/>
                    <w:right w:val="none" w:sz="0" w:space="0" w:color="auto"/>
                  </w:divBdr>
                  <w:divsChild>
                    <w:div w:id="2147040222">
                      <w:marLeft w:val="0"/>
                      <w:marRight w:val="0"/>
                      <w:marTop w:val="0"/>
                      <w:marBottom w:val="0"/>
                      <w:divBdr>
                        <w:top w:val="none" w:sz="0" w:space="0" w:color="auto"/>
                        <w:left w:val="none" w:sz="0" w:space="0" w:color="auto"/>
                        <w:bottom w:val="none" w:sz="0" w:space="0" w:color="auto"/>
                        <w:right w:val="none" w:sz="0" w:space="0" w:color="auto"/>
                      </w:divBdr>
                      <w:divsChild>
                        <w:div w:id="376973354">
                          <w:marLeft w:val="0"/>
                          <w:marRight w:val="0"/>
                          <w:marTop w:val="0"/>
                          <w:marBottom w:val="0"/>
                          <w:divBdr>
                            <w:top w:val="none" w:sz="0" w:space="0" w:color="auto"/>
                            <w:left w:val="none" w:sz="0" w:space="0" w:color="auto"/>
                            <w:bottom w:val="none" w:sz="0" w:space="0" w:color="auto"/>
                            <w:right w:val="none" w:sz="0" w:space="0" w:color="auto"/>
                          </w:divBdr>
                        </w:div>
                        <w:div w:id="1640528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5954880">
                  <w:marLeft w:val="0"/>
                  <w:marRight w:val="0"/>
                  <w:marTop w:val="0"/>
                  <w:marBottom w:val="0"/>
                  <w:divBdr>
                    <w:top w:val="none" w:sz="0" w:space="0" w:color="auto"/>
                    <w:left w:val="none" w:sz="0" w:space="0" w:color="auto"/>
                    <w:bottom w:val="none" w:sz="0" w:space="0" w:color="auto"/>
                    <w:right w:val="none" w:sz="0" w:space="0" w:color="auto"/>
                  </w:divBdr>
                  <w:divsChild>
                    <w:div w:id="2131053032">
                      <w:marLeft w:val="0"/>
                      <w:marRight w:val="0"/>
                      <w:marTop w:val="0"/>
                      <w:marBottom w:val="0"/>
                      <w:divBdr>
                        <w:top w:val="none" w:sz="0" w:space="0" w:color="auto"/>
                        <w:left w:val="none" w:sz="0" w:space="0" w:color="auto"/>
                        <w:bottom w:val="none" w:sz="0" w:space="0" w:color="auto"/>
                        <w:right w:val="none" w:sz="0" w:space="0" w:color="auto"/>
                      </w:divBdr>
                      <w:divsChild>
                        <w:div w:id="1159544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0696864">
                  <w:marLeft w:val="0"/>
                  <w:marRight w:val="0"/>
                  <w:marTop w:val="0"/>
                  <w:marBottom w:val="0"/>
                  <w:divBdr>
                    <w:top w:val="none" w:sz="0" w:space="0" w:color="auto"/>
                    <w:left w:val="none" w:sz="0" w:space="0" w:color="auto"/>
                    <w:bottom w:val="none" w:sz="0" w:space="0" w:color="auto"/>
                    <w:right w:val="none" w:sz="0" w:space="0" w:color="auto"/>
                  </w:divBdr>
                  <w:divsChild>
                    <w:div w:id="856189629">
                      <w:marLeft w:val="0"/>
                      <w:marRight w:val="0"/>
                      <w:marTop w:val="0"/>
                      <w:marBottom w:val="0"/>
                      <w:divBdr>
                        <w:top w:val="none" w:sz="0" w:space="0" w:color="auto"/>
                        <w:left w:val="none" w:sz="0" w:space="0" w:color="auto"/>
                        <w:bottom w:val="none" w:sz="0" w:space="0" w:color="auto"/>
                        <w:right w:val="none" w:sz="0" w:space="0" w:color="auto"/>
                      </w:divBdr>
                      <w:divsChild>
                        <w:div w:id="883254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10990372">
          <w:marLeft w:val="0"/>
          <w:marRight w:val="0"/>
          <w:marTop w:val="0"/>
          <w:marBottom w:val="0"/>
          <w:divBdr>
            <w:top w:val="none" w:sz="0" w:space="0" w:color="auto"/>
            <w:left w:val="none" w:sz="0" w:space="0" w:color="auto"/>
            <w:bottom w:val="none" w:sz="0" w:space="0" w:color="auto"/>
            <w:right w:val="none" w:sz="0" w:space="0" w:color="auto"/>
          </w:divBdr>
          <w:divsChild>
            <w:div w:id="302469531">
              <w:marLeft w:val="0"/>
              <w:marRight w:val="0"/>
              <w:marTop w:val="0"/>
              <w:marBottom w:val="0"/>
              <w:divBdr>
                <w:top w:val="none" w:sz="0" w:space="0" w:color="auto"/>
                <w:left w:val="none" w:sz="0" w:space="0" w:color="auto"/>
                <w:bottom w:val="none" w:sz="0" w:space="0" w:color="auto"/>
                <w:right w:val="none" w:sz="0" w:space="0" w:color="auto"/>
              </w:divBdr>
            </w:div>
            <w:div w:id="810177075">
              <w:marLeft w:val="0"/>
              <w:marRight w:val="0"/>
              <w:marTop w:val="0"/>
              <w:marBottom w:val="0"/>
              <w:divBdr>
                <w:top w:val="none" w:sz="0" w:space="0" w:color="auto"/>
                <w:left w:val="none" w:sz="0" w:space="0" w:color="auto"/>
                <w:bottom w:val="none" w:sz="0" w:space="0" w:color="auto"/>
                <w:right w:val="none" w:sz="0" w:space="0" w:color="auto"/>
              </w:divBdr>
            </w:div>
            <w:div w:id="1282759252">
              <w:marLeft w:val="0"/>
              <w:marRight w:val="0"/>
              <w:marTop w:val="0"/>
              <w:marBottom w:val="0"/>
              <w:divBdr>
                <w:top w:val="none" w:sz="0" w:space="0" w:color="auto"/>
                <w:left w:val="none" w:sz="0" w:space="0" w:color="auto"/>
                <w:bottom w:val="none" w:sz="0" w:space="0" w:color="auto"/>
                <w:right w:val="none" w:sz="0" w:space="0" w:color="auto"/>
              </w:divBdr>
            </w:div>
            <w:div w:id="1415588116">
              <w:marLeft w:val="0"/>
              <w:marRight w:val="0"/>
              <w:marTop w:val="0"/>
              <w:marBottom w:val="0"/>
              <w:divBdr>
                <w:top w:val="none" w:sz="0" w:space="0" w:color="auto"/>
                <w:left w:val="none" w:sz="0" w:space="0" w:color="auto"/>
                <w:bottom w:val="none" w:sz="0" w:space="0" w:color="auto"/>
                <w:right w:val="none" w:sz="0" w:space="0" w:color="auto"/>
              </w:divBdr>
            </w:div>
            <w:div w:id="2094740717">
              <w:marLeft w:val="0"/>
              <w:marRight w:val="0"/>
              <w:marTop w:val="0"/>
              <w:marBottom w:val="0"/>
              <w:divBdr>
                <w:top w:val="none" w:sz="0" w:space="0" w:color="auto"/>
                <w:left w:val="none" w:sz="0" w:space="0" w:color="auto"/>
                <w:bottom w:val="none" w:sz="0" w:space="0" w:color="auto"/>
                <w:right w:val="none" w:sz="0" w:space="0" w:color="auto"/>
              </w:divBdr>
            </w:div>
          </w:divsChild>
        </w:div>
        <w:div w:id="494685510">
          <w:marLeft w:val="0"/>
          <w:marRight w:val="0"/>
          <w:marTop w:val="0"/>
          <w:marBottom w:val="0"/>
          <w:divBdr>
            <w:top w:val="none" w:sz="0" w:space="0" w:color="auto"/>
            <w:left w:val="none" w:sz="0" w:space="0" w:color="auto"/>
            <w:bottom w:val="none" w:sz="0" w:space="0" w:color="auto"/>
            <w:right w:val="none" w:sz="0" w:space="0" w:color="auto"/>
          </w:divBdr>
          <w:divsChild>
            <w:div w:id="14812598">
              <w:marLeft w:val="0"/>
              <w:marRight w:val="0"/>
              <w:marTop w:val="0"/>
              <w:marBottom w:val="0"/>
              <w:divBdr>
                <w:top w:val="none" w:sz="0" w:space="0" w:color="auto"/>
                <w:left w:val="none" w:sz="0" w:space="0" w:color="auto"/>
                <w:bottom w:val="none" w:sz="0" w:space="0" w:color="auto"/>
                <w:right w:val="none" w:sz="0" w:space="0" w:color="auto"/>
              </w:divBdr>
            </w:div>
            <w:div w:id="247155761">
              <w:marLeft w:val="0"/>
              <w:marRight w:val="0"/>
              <w:marTop w:val="0"/>
              <w:marBottom w:val="0"/>
              <w:divBdr>
                <w:top w:val="none" w:sz="0" w:space="0" w:color="auto"/>
                <w:left w:val="none" w:sz="0" w:space="0" w:color="auto"/>
                <w:bottom w:val="none" w:sz="0" w:space="0" w:color="auto"/>
                <w:right w:val="none" w:sz="0" w:space="0" w:color="auto"/>
              </w:divBdr>
            </w:div>
            <w:div w:id="304049958">
              <w:marLeft w:val="0"/>
              <w:marRight w:val="0"/>
              <w:marTop w:val="0"/>
              <w:marBottom w:val="0"/>
              <w:divBdr>
                <w:top w:val="none" w:sz="0" w:space="0" w:color="auto"/>
                <w:left w:val="none" w:sz="0" w:space="0" w:color="auto"/>
                <w:bottom w:val="none" w:sz="0" w:space="0" w:color="auto"/>
                <w:right w:val="none" w:sz="0" w:space="0" w:color="auto"/>
              </w:divBdr>
            </w:div>
            <w:div w:id="536166279">
              <w:marLeft w:val="0"/>
              <w:marRight w:val="0"/>
              <w:marTop w:val="0"/>
              <w:marBottom w:val="0"/>
              <w:divBdr>
                <w:top w:val="none" w:sz="0" w:space="0" w:color="auto"/>
                <w:left w:val="none" w:sz="0" w:space="0" w:color="auto"/>
                <w:bottom w:val="none" w:sz="0" w:space="0" w:color="auto"/>
                <w:right w:val="none" w:sz="0" w:space="0" w:color="auto"/>
              </w:divBdr>
            </w:div>
            <w:div w:id="547375283">
              <w:marLeft w:val="0"/>
              <w:marRight w:val="0"/>
              <w:marTop w:val="0"/>
              <w:marBottom w:val="0"/>
              <w:divBdr>
                <w:top w:val="none" w:sz="0" w:space="0" w:color="auto"/>
                <w:left w:val="none" w:sz="0" w:space="0" w:color="auto"/>
                <w:bottom w:val="none" w:sz="0" w:space="0" w:color="auto"/>
                <w:right w:val="none" w:sz="0" w:space="0" w:color="auto"/>
              </w:divBdr>
            </w:div>
            <w:div w:id="649019677">
              <w:marLeft w:val="0"/>
              <w:marRight w:val="0"/>
              <w:marTop w:val="0"/>
              <w:marBottom w:val="0"/>
              <w:divBdr>
                <w:top w:val="none" w:sz="0" w:space="0" w:color="auto"/>
                <w:left w:val="none" w:sz="0" w:space="0" w:color="auto"/>
                <w:bottom w:val="none" w:sz="0" w:space="0" w:color="auto"/>
                <w:right w:val="none" w:sz="0" w:space="0" w:color="auto"/>
              </w:divBdr>
            </w:div>
            <w:div w:id="680856213">
              <w:marLeft w:val="0"/>
              <w:marRight w:val="0"/>
              <w:marTop w:val="0"/>
              <w:marBottom w:val="0"/>
              <w:divBdr>
                <w:top w:val="none" w:sz="0" w:space="0" w:color="auto"/>
                <w:left w:val="none" w:sz="0" w:space="0" w:color="auto"/>
                <w:bottom w:val="none" w:sz="0" w:space="0" w:color="auto"/>
                <w:right w:val="none" w:sz="0" w:space="0" w:color="auto"/>
              </w:divBdr>
            </w:div>
            <w:div w:id="1029798264">
              <w:marLeft w:val="0"/>
              <w:marRight w:val="0"/>
              <w:marTop w:val="0"/>
              <w:marBottom w:val="0"/>
              <w:divBdr>
                <w:top w:val="none" w:sz="0" w:space="0" w:color="auto"/>
                <w:left w:val="none" w:sz="0" w:space="0" w:color="auto"/>
                <w:bottom w:val="none" w:sz="0" w:space="0" w:color="auto"/>
                <w:right w:val="none" w:sz="0" w:space="0" w:color="auto"/>
              </w:divBdr>
            </w:div>
            <w:div w:id="1416172756">
              <w:marLeft w:val="0"/>
              <w:marRight w:val="0"/>
              <w:marTop w:val="0"/>
              <w:marBottom w:val="0"/>
              <w:divBdr>
                <w:top w:val="none" w:sz="0" w:space="0" w:color="auto"/>
                <w:left w:val="none" w:sz="0" w:space="0" w:color="auto"/>
                <w:bottom w:val="none" w:sz="0" w:space="0" w:color="auto"/>
                <w:right w:val="none" w:sz="0" w:space="0" w:color="auto"/>
              </w:divBdr>
            </w:div>
          </w:divsChild>
        </w:div>
        <w:div w:id="498271602">
          <w:marLeft w:val="0"/>
          <w:marRight w:val="0"/>
          <w:marTop w:val="0"/>
          <w:marBottom w:val="0"/>
          <w:divBdr>
            <w:top w:val="none" w:sz="0" w:space="0" w:color="auto"/>
            <w:left w:val="none" w:sz="0" w:space="0" w:color="auto"/>
            <w:bottom w:val="none" w:sz="0" w:space="0" w:color="auto"/>
            <w:right w:val="none" w:sz="0" w:space="0" w:color="auto"/>
          </w:divBdr>
          <w:divsChild>
            <w:div w:id="7217132">
              <w:marLeft w:val="0"/>
              <w:marRight w:val="0"/>
              <w:marTop w:val="0"/>
              <w:marBottom w:val="0"/>
              <w:divBdr>
                <w:top w:val="none" w:sz="0" w:space="0" w:color="auto"/>
                <w:left w:val="none" w:sz="0" w:space="0" w:color="auto"/>
                <w:bottom w:val="none" w:sz="0" w:space="0" w:color="auto"/>
                <w:right w:val="none" w:sz="0" w:space="0" w:color="auto"/>
              </w:divBdr>
            </w:div>
            <w:div w:id="72557836">
              <w:marLeft w:val="0"/>
              <w:marRight w:val="0"/>
              <w:marTop w:val="0"/>
              <w:marBottom w:val="0"/>
              <w:divBdr>
                <w:top w:val="none" w:sz="0" w:space="0" w:color="auto"/>
                <w:left w:val="none" w:sz="0" w:space="0" w:color="auto"/>
                <w:bottom w:val="none" w:sz="0" w:space="0" w:color="auto"/>
                <w:right w:val="none" w:sz="0" w:space="0" w:color="auto"/>
              </w:divBdr>
            </w:div>
            <w:div w:id="148713854">
              <w:marLeft w:val="0"/>
              <w:marRight w:val="0"/>
              <w:marTop w:val="0"/>
              <w:marBottom w:val="0"/>
              <w:divBdr>
                <w:top w:val="none" w:sz="0" w:space="0" w:color="auto"/>
                <w:left w:val="none" w:sz="0" w:space="0" w:color="auto"/>
                <w:bottom w:val="none" w:sz="0" w:space="0" w:color="auto"/>
                <w:right w:val="none" w:sz="0" w:space="0" w:color="auto"/>
              </w:divBdr>
            </w:div>
            <w:div w:id="184095545">
              <w:marLeft w:val="0"/>
              <w:marRight w:val="0"/>
              <w:marTop w:val="0"/>
              <w:marBottom w:val="0"/>
              <w:divBdr>
                <w:top w:val="none" w:sz="0" w:space="0" w:color="auto"/>
                <w:left w:val="none" w:sz="0" w:space="0" w:color="auto"/>
                <w:bottom w:val="none" w:sz="0" w:space="0" w:color="auto"/>
                <w:right w:val="none" w:sz="0" w:space="0" w:color="auto"/>
              </w:divBdr>
            </w:div>
            <w:div w:id="490368006">
              <w:marLeft w:val="0"/>
              <w:marRight w:val="0"/>
              <w:marTop w:val="0"/>
              <w:marBottom w:val="0"/>
              <w:divBdr>
                <w:top w:val="none" w:sz="0" w:space="0" w:color="auto"/>
                <w:left w:val="none" w:sz="0" w:space="0" w:color="auto"/>
                <w:bottom w:val="none" w:sz="0" w:space="0" w:color="auto"/>
                <w:right w:val="none" w:sz="0" w:space="0" w:color="auto"/>
              </w:divBdr>
            </w:div>
            <w:div w:id="808325499">
              <w:marLeft w:val="0"/>
              <w:marRight w:val="0"/>
              <w:marTop w:val="0"/>
              <w:marBottom w:val="0"/>
              <w:divBdr>
                <w:top w:val="none" w:sz="0" w:space="0" w:color="auto"/>
                <w:left w:val="none" w:sz="0" w:space="0" w:color="auto"/>
                <w:bottom w:val="none" w:sz="0" w:space="0" w:color="auto"/>
                <w:right w:val="none" w:sz="0" w:space="0" w:color="auto"/>
              </w:divBdr>
            </w:div>
            <w:div w:id="842861587">
              <w:marLeft w:val="0"/>
              <w:marRight w:val="0"/>
              <w:marTop w:val="0"/>
              <w:marBottom w:val="0"/>
              <w:divBdr>
                <w:top w:val="none" w:sz="0" w:space="0" w:color="auto"/>
                <w:left w:val="none" w:sz="0" w:space="0" w:color="auto"/>
                <w:bottom w:val="none" w:sz="0" w:space="0" w:color="auto"/>
                <w:right w:val="none" w:sz="0" w:space="0" w:color="auto"/>
              </w:divBdr>
            </w:div>
            <w:div w:id="867445578">
              <w:marLeft w:val="0"/>
              <w:marRight w:val="0"/>
              <w:marTop w:val="0"/>
              <w:marBottom w:val="0"/>
              <w:divBdr>
                <w:top w:val="none" w:sz="0" w:space="0" w:color="auto"/>
                <w:left w:val="none" w:sz="0" w:space="0" w:color="auto"/>
                <w:bottom w:val="none" w:sz="0" w:space="0" w:color="auto"/>
                <w:right w:val="none" w:sz="0" w:space="0" w:color="auto"/>
              </w:divBdr>
            </w:div>
            <w:div w:id="915475774">
              <w:marLeft w:val="0"/>
              <w:marRight w:val="0"/>
              <w:marTop w:val="0"/>
              <w:marBottom w:val="0"/>
              <w:divBdr>
                <w:top w:val="none" w:sz="0" w:space="0" w:color="auto"/>
                <w:left w:val="none" w:sz="0" w:space="0" w:color="auto"/>
                <w:bottom w:val="none" w:sz="0" w:space="0" w:color="auto"/>
                <w:right w:val="none" w:sz="0" w:space="0" w:color="auto"/>
              </w:divBdr>
            </w:div>
            <w:div w:id="927033518">
              <w:marLeft w:val="0"/>
              <w:marRight w:val="0"/>
              <w:marTop w:val="0"/>
              <w:marBottom w:val="0"/>
              <w:divBdr>
                <w:top w:val="none" w:sz="0" w:space="0" w:color="auto"/>
                <w:left w:val="none" w:sz="0" w:space="0" w:color="auto"/>
                <w:bottom w:val="none" w:sz="0" w:space="0" w:color="auto"/>
                <w:right w:val="none" w:sz="0" w:space="0" w:color="auto"/>
              </w:divBdr>
            </w:div>
            <w:div w:id="943538643">
              <w:marLeft w:val="0"/>
              <w:marRight w:val="0"/>
              <w:marTop w:val="0"/>
              <w:marBottom w:val="0"/>
              <w:divBdr>
                <w:top w:val="none" w:sz="0" w:space="0" w:color="auto"/>
                <w:left w:val="none" w:sz="0" w:space="0" w:color="auto"/>
                <w:bottom w:val="none" w:sz="0" w:space="0" w:color="auto"/>
                <w:right w:val="none" w:sz="0" w:space="0" w:color="auto"/>
              </w:divBdr>
            </w:div>
            <w:div w:id="1058625713">
              <w:marLeft w:val="0"/>
              <w:marRight w:val="0"/>
              <w:marTop w:val="0"/>
              <w:marBottom w:val="0"/>
              <w:divBdr>
                <w:top w:val="none" w:sz="0" w:space="0" w:color="auto"/>
                <w:left w:val="none" w:sz="0" w:space="0" w:color="auto"/>
                <w:bottom w:val="none" w:sz="0" w:space="0" w:color="auto"/>
                <w:right w:val="none" w:sz="0" w:space="0" w:color="auto"/>
              </w:divBdr>
            </w:div>
            <w:div w:id="1123504278">
              <w:marLeft w:val="0"/>
              <w:marRight w:val="0"/>
              <w:marTop w:val="0"/>
              <w:marBottom w:val="0"/>
              <w:divBdr>
                <w:top w:val="none" w:sz="0" w:space="0" w:color="auto"/>
                <w:left w:val="none" w:sz="0" w:space="0" w:color="auto"/>
                <w:bottom w:val="none" w:sz="0" w:space="0" w:color="auto"/>
                <w:right w:val="none" w:sz="0" w:space="0" w:color="auto"/>
              </w:divBdr>
            </w:div>
            <w:div w:id="1220827697">
              <w:marLeft w:val="0"/>
              <w:marRight w:val="0"/>
              <w:marTop w:val="0"/>
              <w:marBottom w:val="0"/>
              <w:divBdr>
                <w:top w:val="none" w:sz="0" w:space="0" w:color="auto"/>
                <w:left w:val="none" w:sz="0" w:space="0" w:color="auto"/>
                <w:bottom w:val="none" w:sz="0" w:space="0" w:color="auto"/>
                <w:right w:val="none" w:sz="0" w:space="0" w:color="auto"/>
              </w:divBdr>
            </w:div>
            <w:div w:id="1246912042">
              <w:marLeft w:val="0"/>
              <w:marRight w:val="0"/>
              <w:marTop w:val="0"/>
              <w:marBottom w:val="0"/>
              <w:divBdr>
                <w:top w:val="none" w:sz="0" w:space="0" w:color="auto"/>
                <w:left w:val="none" w:sz="0" w:space="0" w:color="auto"/>
                <w:bottom w:val="none" w:sz="0" w:space="0" w:color="auto"/>
                <w:right w:val="none" w:sz="0" w:space="0" w:color="auto"/>
              </w:divBdr>
            </w:div>
            <w:div w:id="1312053594">
              <w:marLeft w:val="0"/>
              <w:marRight w:val="0"/>
              <w:marTop w:val="0"/>
              <w:marBottom w:val="0"/>
              <w:divBdr>
                <w:top w:val="none" w:sz="0" w:space="0" w:color="auto"/>
                <w:left w:val="none" w:sz="0" w:space="0" w:color="auto"/>
                <w:bottom w:val="none" w:sz="0" w:space="0" w:color="auto"/>
                <w:right w:val="none" w:sz="0" w:space="0" w:color="auto"/>
              </w:divBdr>
            </w:div>
            <w:div w:id="1695496347">
              <w:marLeft w:val="0"/>
              <w:marRight w:val="0"/>
              <w:marTop w:val="0"/>
              <w:marBottom w:val="0"/>
              <w:divBdr>
                <w:top w:val="none" w:sz="0" w:space="0" w:color="auto"/>
                <w:left w:val="none" w:sz="0" w:space="0" w:color="auto"/>
                <w:bottom w:val="none" w:sz="0" w:space="0" w:color="auto"/>
                <w:right w:val="none" w:sz="0" w:space="0" w:color="auto"/>
              </w:divBdr>
            </w:div>
            <w:div w:id="1849515927">
              <w:marLeft w:val="0"/>
              <w:marRight w:val="0"/>
              <w:marTop w:val="0"/>
              <w:marBottom w:val="0"/>
              <w:divBdr>
                <w:top w:val="none" w:sz="0" w:space="0" w:color="auto"/>
                <w:left w:val="none" w:sz="0" w:space="0" w:color="auto"/>
                <w:bottom w:val="none" w:sz="0" w:space="0" w:color="auto"/>
                <w:right w:val="none" w:sz="0" w:space="0" w:color="auto"/>
              </w:divBdr>
            </w:div>
            <w:div w:id="2117824366">
              <w:marLeft w:val="0"/>
              <w:marRight w:val="0"/>
              <w:marTop w:val="0"/>
              <w:marBottom w:val="0"/>
              <w:divBdr>
                <w:top w:val="none" w:sz="0" w:space="0" w:color="auto"/>
                <w:left w:val="none" w:sz="0" w:space="0" w:color="auto"/>
                <w:bottom w:val="none" w:sz="0" w:space="0" w:color="auto"/>
                <w:right w:val="none" w:sz="0" w:space="0" w:color="auto"/>
              </w:divBdr>
            </w:div>
            <w:div w:id="2130391087">
              <w:marLeft w:val="0"/>
              <w:marRight w:val="0"/>
              <w:marTop w:val="0"/>
              <w:marBottom w:val="0"/>
              <w:divBdr>
                <w:top w:val="none" w:sz="0" w:space="0" w:color="auto"/>
                <w:left w:val="none" w:sz="0" w:space="0" w:color="auto"/>
                <w:bottom w:val="none" w:sz="0" w:space="0" w:color="auto"/>
                <w:right w:val="none" w:sz="0" w:space="0" w:color="auto"/>
              </w:divBdr>
            </w:div>
          </w:divsChild>
        </w:div>
        <w:div w:id="545751016">
          <w:marLeft w:val="0"/>
          <w:marRight w:val="0"/>
          <w:marTop w:val="0"/>
          <w:marBottom w:val="0"/>
          <w:divBdr>
            <w:top w:val="none" w:sz="0" w:space="0" w:color="auto"/>
            <w:left w:val="none" w:sz="0" w:space="0" w:color="auto"/>
            <w:bottom w:val="none" w:sz="0" w:space="0" w:color="auto"/>
            <w:right w:val="none" w:sz="0" w:space="0" w:color="auto"/>
          </w:divBdr>
          <w:divsChild>
            <w:div w:id="2139448985">
              <w:marLeft w:val="-75"/>
              <w:marRight w:val="0"/>
              <w:marTop w:val="30"/>
              <w:marBottom w:val="30"/>
              <w:divBdr>
                <w:top w:val="none" w:sz="0" w:space="0" w:color="auto"/>
                <w:left w:val="none" w:sz="0" w:space="0" w:color="auto"/>
                <w:bottom w:val="none" w:sz="0" w:space="0" w:color="auto"/>
                <w:right w:val="none" w:sz="0" w:space="0" w:color="auto"/>
              </w:divBdr>
              <w:divsChild>
                <w:div w:id="84231708">
                  <w:marLeft w:val="0"/>
                  <w:marRight w:val="0"/>
                  <w:marTop w:val="0"/>
                  <w:marBottom w:val="0"/>
                  <w:divBdr>
                    <w:top w:val="none" w:sz="0" w:space="0" w:color="auto"/>
                    <w:left w:val="none" w:sz="0" w:space="0" w:color="auto"/>
                    <w:bottom w:val="none" w:sz="0" w:space="0" w:color="auto"/>
                    <w:right w:val="none" w:sz="0" w:space="0" w:color="auto"/>
                  </w:divBdr>
                  <w:divsChild>
                    <w:div w:id="152111818">
                      <w:marLeft w:val="0"/>
                      <w:marRight w:val="0"/>
                      <w:marTop w:val="0"/>
                      <w:marBottom w:val="0"/>
                      <w:divBdr>
                        <w:top w:val="none" w:sz="0" w:space="0" w:color="auto"/>
                        <w:left w:val="none" w:sz="0" w:space="0" w:color="auto"/>
                        <w:bottom w:val="none" w:sz="0" w:space="0" w:color="auto"/>
                        <w:right w:val="none" w:sz="0" w:space="0" w:color="auto"/>
                      </w:divBdr>
                      <w:divsChild>
                        <w:div w:id="2107727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972413">
                  <w:marLeft w:val="0"/>
                  <w:marRight w:val="0"/>
                  <w:marTop w:val="0"/>
                  <w:marBottom w:val="0"/>
                  <w:divBdr>
                    <w:top w:val="none" w:sz="0" w:space="0" w:color="auto"/>
                    <w:left w:val="none" w:sz="0" w:space="0" w:color="auto"/>
                    <w:bottom w:val="none" w:sz="0" w:space="0" w:color="auto"/>
                    <w:right w:val="none" w:sz="0" w:space="0" w:color="auto"/>
                  </w:divBdr>
                  <w:divsChild>
                    <w:div w:id="2115703629">
                      <w:marLeft w:val="0"/>
                      <w:marRight w:val="0"/>
                      <w:marTop w:val="0"/>
                      <w:marBottom w:val="0"/>
                      <w:divBdr>
                        <w:top w:val="none" w:sz="0" w:space="0" w:color="auto"/>
                        <w:left w:val="none" w:sz="0" w:space="0" w:color="auto"/>
                        <w:bottom w:val="none" w:sz="0" w:space="0" w:color="auto"/>
                        <w:right w:val="none" w:sz="0" w:space="0" w:color="auto"/>
                      </w:divBdr>
                      <w:divsChild>
                        <w:div w:id="1405643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331476">
                  <w:marLeft w:val="0"/>
                  <w:marRight w:val="0"/>
                  <w:marTop w:val="0"/>
                  <w:marBottom w:val="0"/>
                  <w:divBdr>
                    <w:top w:val="none" w:sz="0" w:space="0" w:color="auto"/>
                    <w:left w:val="none" w:sz="0" w:space="0" w:color="auto"/>
                    <w:bottom w:val="none" w:sz="0" w:space="0" w:color="auto"/>
                    <w:right w:val="none" w:sz="0" w:space="0" w:color="auto"/>
                  </w:divBdr>
                  <w:divsChild>
                    <w:div w:id="1290041636">
                      <w:marLeft w:val="0"/>
                      <w:marRight w:val="0"/>
                      <w:marTop w:val="0"/>
                      <w:marBottom w:val="0"/>
                      <w:divBdr>
                        <w:top w:val="none" w:sz="0" w:space="0" w:color="auto"/>
                        <w:left w:val="none" w:sz="0" w:space="0" w:color="auto"/>
                        <w:bottom w:val="none" w:sz="0" w:space="0" w:color="auto"/>
                        <w:right w:val="none" w:sz="0" w:space="0" w:color="auto"/>
                      </w:divBdr>
                      <w:divsChild>
                        <w:div w:id="737871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3176213">
                  <w:marLeft w:val="0"/>
                  <w:marRight w:val="0"/>
                  <w:marTop w:val="0"/>
                  <w:marBottom w:val="0"/>
                  <w:divBdr>
                    <w:top w:val="none" w:sz="0" w:space="0" w:color="auto"/>
                    <w:left w:val="none" w:sz="0" w:space="0" w:color="auto"/>
                    <w:bottom w:val="none" w:sz="0" w:space="0" w:color="auto"/>
                    <w:right w:val="none" w:sz="0" w:space="0" w:color="auto"/>
                  </w:divBdr>
                  <w:divsChild>
                    <w:div w:id="1822769747">
                      <w:marLeft w:val="0"/>
                      <w:marRight w:val="0"/>
                      <w:marTop w:val="0"/>
                      <w:marBottom w:val="0"/>
                      <w:divBdr>
                        <w:top w:val="none" w:sz="0" w:space="0" w:color="auto"/>
                        <w:left w:val="none" w:sz="0" w:space="0" w:color="auto"/>
                        <w:bottom w:val="none" w:sz="0" w:space="0" w:color="auto"/>
                        <w:right w:val="none" w:sz="0" w:space="0" w:color="auto"/>
                      </w:divBdr>
                      <w:divsChild>
                        <w:div w:id="831262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1184085">
                  <w:marLeft w:val="0"/>
                  <w:marRight w:val="0"/>
                  <w:marTop w:val="0"/>
                  <w:marBottom w:val="0"/>
                  <w:divBdr>
                    <w:top w:val="none" w:sz="0" w:space="0" w:color="auto"/>
                    <w:left w:val="none" w:sz="0" w:space="0" w:color="auto"/>
                    <w:bottom w:val="none" w:sz="0" w:space="0" w:color="auto"/>
                    <w:right w:val="none" w:sz="0" w:space="0" w:color="auto"/>
                  </w:divBdr>
                  <w:divsChild>
                    <w:div w:id="1206790284">
                      <w:marLeft w:val="0"/>
                      <w:marRight w:val="0"/>
                      <w:marTop w:val="0"/>
                      <w:marBottom w:val="0"/>
                      <w:divBdr>
                        <w:top w:val="none" w:sz="0" w:space="0" w:color="auto"/>
                        <w:left w:val="none" w:sz="0" w:space="0" w:color="auto"/>
                        <w:bottom w:val="none" w:sz="0" w:space="0" w:color="auto"/>
                        <w:right w:val="none" w:sz="0" w:space="0" w:color="auto"/>
                      </w:divBdr>
                      <w:divsChild>
                        <w:div w:id="643245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9556444">
                  <w:marLeft w:val="0"/>
                  <w:marRight w:val="0"/>
                  <w:marTop w:val="0"/>
                  <w:marBottom w:val="0"/>
                  <w:divBdr>
                    <w:top w:val="none" w:sz="0" w:space="0" w:color="auto"/>
                    <w:left w:val="none" w:sz="0" w:space="0" w:color="auto"/>
                    <w:bottom w:val="none" w:sz="0" w:space="0" w:color="auto"/>
                    <w:right w:val="none" w:sz="0" w:space="0" w:color="auto"/>
                  </w:divBdr>
                  <w:divsChild>
                    <w:div w:id="91782183">
                      <w:marLeft w:val="0"/>
                      <w:marRight w:val="0"/>
                      <w:marTop w:val="0"/>
                      <w:marBottom w:val="0"/>
                      <w:divBdr>
                        <w:top w:val="none" w:sz="0" w:space="0" w:color="auto"/>
                        <w:left w:val="none" w:sz="0" w:space="0" w:color="auto"/>
                        <w:bottom w:val="none" w:sz="0" w:space="0" w:color="auto"/>
                        <w:right w:val="none" w:sz="0" w:space="0" w:color="auto"/>
                      </w:divBdr>
                      <w:divsChild>
                        <w:div w:id="1936817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2519491">
                  <w:marLeft w:val="0"/>
                  <w:marRight w:val="0"/>
                  <w:marTop w:val="0"/>
                  <w:marBottom w:val="0"/>
                  <w:divBdr>
                    <w:top w:val="none" w:sz="0" w:space="0" w:color="auto"/>
                    <w:left w:val="none" w:sz="0" w:space="0" w:color="auto"/>
                    <w:bottom w:val="none" w:sz="0" w:space="0" w:color="auto"/>
                    <w:right w:val="none" w:sz="0" w:space="0" w:color="auto"/>
                  </w:divBdr>
                  <w:divsChild>
                    <w:div w:id="1239244073">
                      <w:marLeft w:val="0"/>
                      <w:marRight w:val="0"/>
                      <w:marTop w:val="0"/>
                      <w:marBottom w:val="0"/>
                      <w:divBdr>
                        <w:top w:val="none" w:sz="0" w:space="0" w:color="auto"/>
                        <w:left w:val="none" w:sz="0" w:space="0" w:color="auto"/>
                        <w:bottom w:val="none" w:sz="0" w:space="0" w:color="auto"/>
                        <w:right w:val="none" w:sz="0" w:space="0" w:color="auto"/>
                      </w:divBdr>
                      <w:divsChild>
                        <w:div w:id="343675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5027132">
                  <w:marLeft w:val="0"/>
                  <w:marRight w:val="0"/>
                  <w:marTop w:val="0"/>
                  <w:marBottom w:val="0"/>
                  <w:divBdr>
                    <w:top w:val="none" w:sz="0" w:space="0" w:color="auto"/>
                    <w:left w:val="none" w:sz="0" w:space="0" w:color="auto"/>
                    <w:bottom w:val="none" w:sz="0" w:space="0" w:color="auto"/>
                    <w:right w:val="none" w:sz="0" w:space="0" w:color="auto"/>
                  </w:divBdr>
                  <w:divsChild>
                    <w:div w:id="329331039">
                      <w:marLeft w:val="0"/>
                      <w:marRight w:val="0"/>
                      <w:marTop w:val="0"/>
                      <w:marBottom w:val="0"/>
                      <w:divBdr>
                        <w:top w:val="none" w:sz="0" w:space="0" w:color="auto"/>
                        <w:left w:val="none" w:sz="0" w:space="0" w:color="auto"/>
                        <w:bottom w:val="none" w:sz="0" w:space="0" w:color="auto"/>
                        <w:right w:val="none" w:sz="0" w:space="0" w:color="auto"/>
                      </w:divBdr>
                      <w:divsChild>
                        <w:div w:id="1439056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9135630">
                  <w:marLeft w:val="0"/>
                  <w:marRight w:val="0"/>
                  <w:marTop w:val="0"/>
                  <w:marBottom w:val="0"/>
                  <w:divBdr>
                    <w:top w:val="none" w:sz="0" w:space="0" w:color="auto"/>
                    <w:left w:val="none" w:sz="0" w:space="0" w:color="auto"/>
                    <w:bottom w:val="none" w:sz="0" w:space="0" w:color="auto"/>
                    <w:right w:val="none" w:sz="0" w:space="0" w:color="auto"/>
                  </w:divBdr>
                  <w:divsChild>
                    <w:div w:id="1155993455">
                      <w:marLeft w:val="0"/>
                      <w:marRight w:val="0"/>
                      <w:marTop w:val="0"/>
                      <w:marBottom w:val="0"/>
                      <w:divBdr>
                        <w:top w:val="none" w:sz="0" w:space="0" w:color="auto"/>
                        <w:left w:val="none" w:sz="0" w:space="0" w:color="auto"/>
                        <w:bottom w:val="none" w:sz="0" w:space="0" w:color="auto"/>
                        <w:right w:val="none" w:sz="0" w:space="0" w:color="auto"/>
                      </w:divBdr>
                      <w:divsChild>
                        <w:div w:id="1570919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5036309">
                  <w:marLeft w:val="0"/>
                  <w:marRight w:val="0"/>
                  <w:marTop w:val="0"/>
                  <w:marBottom w:val="0"/>
                  <w:divBdr>
                    <w:top w:val="none" w:sz="0" w:space="0" w:color="auto"/>
                    <w:left w:val="none" w:sz="0" w:space="0" w:color="auto"/>
                    <w:bottom w:val="none" w:sz="0" w:space="0" w:color="auto"/>
                    <w:right w:val="none" w:sz="0" w:space="0" w:color="auto"/>
                  </w:divBdr>
                  <w:divsChild>
                    <w:div w:id="1881474810">
                      <w:marLeft w:val="0"/>
                      <w:marRight w:val="0"/>
                      <w:marTop w:val="0"/>
                      <w:marBottom w:val="0"/>
                      <w:divBdr>
                        <w:top w:val="none" w:sz="0" w:space="0" w:color="auto"/>
                        <w:left w:val="none" w:sz="0" w:space="0" w:color="auto"/>
                        <w:bottom w:val="none" w:sz="0" w:space="0" w:color="auto"/>
                        <w:right w:val="none" w:sz="0" w:space="0" w:color="auto"/>
                      </w:divBdr>
                      <w:divsChild>
                        <w:div w:id="473835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9840029">
                  <w:marLeft w:val="0"/>
                  <w:marRight w:val="0"/>
                  <w:marTop w:val="0"/>
                  <w:marBottom w:val="0"/>
                  <w:divBdr>
                    <w:top w:val="none" w:sz="0" w:space="0" w:color="auto"/>
                    <w:left w:val="none" w:sz="0" w:space="0" w:color="auto"/>
                    <w:bottom w:val="none" w:sz="0" w:space="0" w:color="auto"/>
                    <w:right w:val="none" w:sz="0" w:space="0" w:color="auto"/>
                  </w:divBdr>
                  <w:divsChild>
                    <w:div w:id="216209944">
                      <w:marLeft w:val="0"/>
                      <w:marRight w:val="0"/>
                      <w:marTop w:val="0"/>
                      <w:marBottom w:val="0"/>
                      <w:divBdr>
                        <w:top w:val="none" w:sz="0" w:space="0" w:color="auto"/>
                        <w:left w:val="none" w:sz="0" w:space="0" w:color="auto"/>
                        <w:bottom w:val="none" w:sz="0" w:space="0" w:color="auto"/>
                        <w:right w:val="none" w:sz="0" w:space="0" w:color="auto"/>
                      </w:divBdr>
                      <w:divsChild>
                        <w:div w:id="1687053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4377521">
                  <w:marLeft w:val="0"/>
                  <w:marRight w:val="0"/>
                  <w:marTop w:val="0"/>
                  <w:marBottom w:val="0"/>
                  <w:divBdr>
                    <w:top w:val="none" w:sz="0" w:space="0" w:color="auto"/>
                    <w:left w:val="none" w:sz="0" w:space="0" w:color="auto"/>
                    <w:bottom w:val="none" w:sz="0" w:space="0" w:color="auto"/>
                    <w:right w:val="none" w:sz="0" w:space="0" w:color="auto"/>
                  </w:divBdr>
                  <w:divsChild>
                    <w:div w:id="927081689">
                      <w:marLeft w:val="0"/>
                      <w:marRight w:val="0"/>
                      <w:marTop w:val="0"/>
                      <w:marBottom w:val="0"/>
                      <w:divBdr>
                        <w:top w:val="none" w:sz="0" w:space="0" w:color="auto"/>
                        <w:left w:val="none" w:sz="0" w:space="0" w:color="auto"/>
                        <w:bottom w:val="none" w:sz="0" w:space="0" w:color="auto"/>
                        <w:right w:val="none" w:sz="0" w:space="0" w:color="auto"/>
                      </w:divBdr>
                      <w:divsChild>
                        <w:div w:id="663899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9021749">
                  <w:marLeft w:val="0"/>
                  <w:marRight w:val="0"/>
                  <w:marTop w:val="0"/>
                  <w:marBottom w:val="0"/>
                  <w:divBdr>
                    <w:top w:val="none" w:sz="0" w:space="0" w:color="auto"/>
                    <w:left w:val="none" w:sz="0" w:space="0" w:color="auto"/>
                    <w:bottom w:val="none" w:sz="0" w:space="0" w:color="auto"/>
                    <w:right w:val="none" w:sz="0" w:space="0" w:color="auto"/>
                  </w:divBdr>
                  <w:divsChild>
                    <w:div w:id="1625696911">
                      <w:marLeft w:val="0"/>
                      <w:marRight w:val="0"/>
                      <w:marTop w:val="0"/>
                      <w:marBottom w:val="0"/>
                      <w:divBdr>
                        <w:top w:val="none" w:sz="0" w:space="0" w:color="auto"/>
                        <w:left w:val="none" w:sz="0" w:space="0" w:color="auto"/>
                        <w:bottom w:val="none" w:sz="0" w:space="0" w:color="auto"/>
                        <w:right w:val="none" w:sz="0" w:space="0" w:color="auto"/>
                      </w:divBdr>
                      <w:divsChild>
                        <w:div w:id="1619945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7870832">
                  <w:marLeft w:val="0"/>
                  <w:marRight w:val="0"/>
                  <w:marTop w:val="0"/>
                  <w:marBottom w:val="0"/>
                  <w:divBdr>
                    <w:top w:val="none" w:sz="0" w:space="0" w:color="auto"/>
                    <w:left w:val="none" w:sz="0" w:space="0" w:color="auto"/>
                    <w:bottom w:val="none" w:sz="0" w:space="0" w:color="auto"/>
                    <w:right w:val="none" w:sz="0" w:space="0" w:color="auto"/>
                  </w:divBdr>
                  <w:divsChild>
                    <w:div w:id="524947145">
                      <w:marLeft w:val="0"/>
                      <w:marRight w:val="0"/>
                      <w:marTop w:val="0"/>
                      <w:marBottom w:val="0"/>
                      <w:divBdr>
                        <w:top w:val="none" w:sz="0" w:space="0" w:color="auto"/>
                        <w:left w:val="none" w:sz="0" w:space="0" w:color="auto"/>
                        <w:bottom w:val="none" w:sz="0" w:space="0" w:color="auto"/>
                        <w:right w:val="none" w:sz="0" w:space="0" w:color="auto"/>
                      </w:divBdr>
                      <w:divsChild>
                        <w:div w:id="1214585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0885253">
                  <w:marLeft w:val="0"/>
                  <w:marRight w:val="0"/>
                  <w:marTop w:val="0"/>
                  <w:marBottom w:val="0"/>
                  <w:divBdr>
                    <w:top w:val="none" w:sz="0" w:space="0" w:color="auto"/>
                    <w:left w:val="none" w:sz="0" w:space="0" w:color="auto"/>
                    <w:bottom w:val="none" w:sz="0" w:space="0" w:color="auto"/>
                    <w:right w:val="none" w:sz="0" w:space="0" w:color="auto"/>
                  </w:divBdr>
                  <w:divsChild>
                    <w:div w:id="337510999">
                      <w:marLeft w:val="0"/>
                      <w:marRight w:val="0"/>
                      <w:marTop w:val="0"/>
                      <w:marBottom w:val="0"/>
                      <w:divBdr>
                        <w:top w:val="none" w:sz="0" w:space="0" w:color="auto"/>
                        <w:left w:val="none" w:sz="0" w:space="0" w:color="auto"/>
                        <w:bottom w:val="none" w:sz="0" w:space="0" w:color="auto"/>
                        <w:right w:val="none" w:sz="0" w:space="0" w:color="auto"/>
                      </w:divBdr>
                      <w:divsChild>
                        <w:div w:id="1225608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4665268">
                  <w:marLeft w:val="0"/>
                  <w:marRight w:val="0"/>
                  <w:marTop w:val="0"/>
                  <w:marBottom w:val="0"/>
                  <w:divBdr>
                    <w:top w:val="none" w:sz="0" w:space="0" w:color="auto"/>
                    <w:left w:val="none" w:sz="0" w:space="0" w:color="auto"/>
                    <w:bottom w:val="none" w:sz="0" w:space="0" w:color="auto"/>
                    <w:right w:val="none" w:sz="0" w:space="0" w:color="auto"/>
                  </w:divBdr>
                  <w:divsChild>
                    <w:div w:id="1462073514">
                      <w:marLeft w:val="0"/>
                      <w:marRight w:val="0"/>
                      <w:marTop w:val="0"/>
                      <w:marBottom w:val="0"/>
                      <w:divBdr>
                        <w:top w:val="none" w:sz="0" w:space="0" w:color="auto"/>
                        <w:left w:val="none" w:sz="0" w:space="0" w:color="auto"/>
                        <w:bottom w:val="none" w:sz="0" w:space="0" w:color="auto"/>
                        <w:right w:val="none" w:sz="0" w:space="0" w:color="auto"/>
                      </w:divBdr>
                      <w:divsChild>
                        <w:div w:id="1583562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5225856">
                  <w:marLeft w:val="0"/>
                  <w:marRight w:val="0"/>
                  <w:marTop w:val="0"/>
                  <w:marBottom w:val="0"/>
                  <w:divBdr>
                    <w:top w:val="none" w:sz="0" w:space="0" w:color="auto"/>
                    <w:left w:val="none" w:sz="0" w:space="0" w:color="auto"/>
                    <w:bottom w:val="none" w:sz="0" w:space="0" w:color="auto"/>
                    <w:right w:val="none" w:sz="0" w:space="0" w:color="auto"/>
                  </w:divBdr>
                  <w:divsChild>
                    <w:div w:id="2122262439">
                      <w:marLeft w:val="0"/>
                      <w:marRight w:val="0"/>
                      <w:marTop w:val="0"/>
                      <w:marBottom w:val="0"/>
                      <w:divBdr>
                        <w:top w:val="none" w:sz="0" w:space="0" w:color="auto"/>
                        <w:left w:val="none" w:sz="0" w:space="0" w:color="auto"/>
                        <w:bottom w:val="none" w:sz="0" w:space="0" w:color="auto"/>
                        <w:right w:val="none" w:sz="0" w:space="0" w:color="auto"/>
                      </w:divBdr>
                      <w:divsChild>
                        <w:div w:id="12272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4334166">
                  <w:marLeft w:val="0"/>
                  <w:marRight w:val="0"/>
                  <w:marTop w:val="0"/>
                  <w:marBottom w:val="0"/>
                  <w:divBdr>
                    <w:top w:val="none" w:sz="0" w:space="0" w:color="auto"/>
                    <w:left w:val="none" w:sz="0" w:space="0" w:color="auto"/>
                    <w:bottom w:val="none" w:sz="0" w:space="0" w:color="auto"/>
                    <w:right w:val="none" w:sz="0" w:space="0" w:color="auto"/>
                  </w:divBdr>
                  <w:divsChild>
                    <w:div w:id="1085103099">
                      <w:marLeft w:val="0"/>
                      <w:marRight w:val="0"/>
                      <w:marTop w:val="0"/>
                      <w:marBottom w:val="0"/>
                      <w:divBdr>
                        <w:top w:val="none" w:sz="0" w:space="0" w:color="auto"/>
                        <w:left w:val="none" w:sz="0" w:space="0" w:color="auto"/>
                        <w:bottom w:val="none" w:sz="0" w:space="0" w:color="auto"/>
                        <w:right w:val="none" w:sz="0" w:space="0" w:color="auto"/>
                      </w:divBdr>
                      <w:divsChild>
                        <w:div w:id="1209610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7610075">
                  <w:marLeft w:val="0"/>
                  <w:marRight w:val="0"/>
                  <w:marTop w:val="0"/>
                  <w:marBottom w:val="0"/>
                  <w:divBdr>
                    <w:top w:val="none" w:sz="0" w:space="0" w:color="auto"/>
                    <w:left w:val="none" w:sz="0" w:space="0" w:color="auto"/>
                    <w:bottom w:val="none" w:sz="0" w:space="0" w:color="auto"/>
                    <w:right w:val="none" w:sz="0" w:space="0" w:color="auto"/>
                  </w:divBdr>
                  <w:divsChild>
                    <w:div w:id="1378354932">
                      <w:marLeft w:val="0"/>
                      <w:marRight w:val="0"/>
                      <w:marTop w:val="0"/>
                      <w:marBottom w:val="0"/>
                      <w:divBdr>
                        <w:top w:val="none" w:sz="0" w:space="0" w:color="auto"/>
                        <w:left w:val="none" w:sz="0" w:space="0" w:color="auto"/>
                        <w:bottom w:val="none" w:sz="0" w:space="0" w:color="auto"/>
                        <w:right w:val="none" w:sz="0" w:space="0" w:color="auto"/>
                      </w:divBdr>
                      <w:divsChild>
                        <w:div w:id="520896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7406011">
                  <w:marLeft w:val="0"/>
                  <w:marRight w:val="0"/>
                  <w:marTop w:val="0"/>
                  <w:marBottom w:val="0"/>
                  <w:divBdr>
                    <w:top w:val="none" w:sz="0" w:space="0" w:color="auto"/>
                    <w:left w:val="none" w:sz="0" w:space="0" w:color="auto"/>
                    <w:bottom w:val="none" w:sz="0" w:space="0" w:color="auto"/>
                    <w:right w:val="none" w:sz="0" w:space="0" w:color="auto"/>
                  </w:divBdr>
                  <w:divsChild>
                    <w:div w:id="1686978814">
                      <w:marLeft w:val="0"/>
                      <w:marRight w:val="0"/>
                      <w:marTop w:val="0"/>
                      <w:marBottom w:val="0"/>
                      <w:divBdr>
                        <w:top w:val="none" w:sz="0" w:space="0" w:color="auto"/>
                        <w:left w:val="none" w:sz="0" w:space="0" w:color="auto"/>
                        <w:bottom w:val="none" w:sz="0" w:space="0" w:color="auto"/>
                        <w:right w:val="none" w:sz="0" w:space="0" w:color="auto"/>
                      </w:divBdr>
                      <w:divsChild>
                        <w:div w:id="1201626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3888685">
                  <w:marLeft w:val="0"/>
                  <w:marRight w:val="0"/>
                  <w:marTop w:val="0"/>
                  <w:marBottom w:val="0"/>
                  <w:divBdr>
                    <w:top w:val="none" w:sz="0" w:space="0" w:color="auto"/>
                    <w:left w:val="none" w:sz="0" w:space="0" w:color="auto"/>
                    <w:bottom w:val="none" w:sz="0" w:space="0" w:color="auto"/>
                    <w:right w:val="none" w:sz="0" w:space="0" w:color="auto"/>
                  </w:divBdr>
                  <w:divsChild>
                    <w:div w:id="897545690">
                      <w:marLeft w:val="0"/>
                      <w:marRight w:val="0"/>
                      <w:marTop w:val="0"/>
                      <w:marBottom w:val="0"/>
                      <w:divBdr>
                        <w:top w:val="none" w:sz="0" w:space="0" w:color="auto"/>
                        <w:left w:val="none" w:sz="0" w:space="0" w:color="auto"/>
                        <w:bottom w:val="none" w:sz="0" w:space="0" w:color="auto"/>
                        <w:right w:val="none" w:sz="0" w:space="0" w:color="auto"/>
                      </w:divBdr>
                      <w:divsChild>
                        <w:div w:id="1072698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6990822">
                  <w:marLeft w:val="0"/>
                  <w:marRight w:val="0"/>
                  <w:marTop w:val="0"/>
                  <w:marBottom w:val="0"/>
                  <w:divBdr>
                    <w:top w:val="none" w:sz="0" w:space="0" w:color="auto"/>
                    <w:left w:val="none" w:sz="0" w:space="0" w:color="auto"/>
                    <w:bottom w:val="none" w:sz="0" w:space="0" w:color="auto"/>
                    <w:right w:val="none" w:sz="0" w:space="0" w:color="auto"/>
                  </w:divBdr>
                  <w:divsChild>
                    <w:div w:id="447823732">
                      <w:marLeft w:val="0"/>
                      <w:marRight w:val="0"/>
                      <w:marTop w:val="0"/>
                      <w:marBottom w:val="0"/>
                      <w:divBdr>
                        <w:top w:val="none" w:sz="0" w:space="0" w:color="auto"/>
                        <w:left w:val="none" w:sz="0" w:space="0" w:color="auto"/>
                        <w:bottom w:val="none" w:sz="0" w:space="0" w:color="auto"/>
                        <w:right w:val="none" w:sz="0" w:space="0" w:color="auto"/>
                      </w:divBdr>
                      <w:divsChild>
                        <w:div w:id="1870291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8626726">
                  <w:marLeft w:val="0"/>
                  <w:marRight w:val="0"/>
                  <w:marTop w:val="0"/>
                  <w:marBottom w:val="0"/>
                  <w:divBdr>
                    <w:top w:val="none" w:sz="0" w:space="0" w:color="auto"/>
                    <w:left w:val="none" w:sz="0" w:space="0" w:color="auto"/>
                    <w:bottom w:val="none" w:sz="0" w:space="0" w:color="auto"/>
                    <w:right w:val="none" w:sz="0" w:space="0" w:color="auto"/>
                  </w:divBdr>
                  <w:divsChild>
                    <w:div w:id="205680046">
                      <w:marLeft w:val="0"/>
                      <w:marRight w:val="0"/>
                      <w:marTop w:val="0"/>
                      <w:marBottom w:val="0"/>
                      <w:divBdr>
                        <w:top w:val="none" w:sz="0" w:space="0" w:color="auto"/>
                        <w:left w:val="none" w:sz="0" w:space="0" w:color="auto"/>
                        <w:bottom w:val="none" w:sz="0" w:space="0" w:color="auto"/>
                        <w:right w:val="none" w:sz="0" w:space="0" w:color="auto"/>
                      </w:divBdr>
                      <w:divsChild>
                        <w:div w:id="1126120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1123622">
                  <w:marLeft w:val="0"/>
                  <w:marRight w:val="0"/>
                  <w:marTop w:val="0"/>
                  <w:marBottom w:val="0"/>
                  <w:divBdr>
                    <w:top w:val="none" w:sz="0" w:space="0" w:color="auto"/>
                    <w:left w:val="none" w:sz="0" w:space="0" w:color="auto"/>
                    <w:bottom w:val="none" w:sz="0" w:space="0" w:color="auto"/>
                    <w:right w:val="none" w:sz="0" w:space="0" w:color="auto"/>
                  </w:divBdr>
                  <w:divsChild>
                    <w:div w:id="1731031731">
                      <w:marLeft w:val="0"/>
                      <w:marRight w:val="0"/>
                      <w:marTop w:val="0"/>
                      <w:marBottom w:val="0"/>
                      <w:divBdr>
                        <w:top w:val="none" w:sz="0" w:space="0" w:color="auto"/>
                        <w:left w:val="none" w:sz="0" w:space="0" w:color="auto"/>
                        <w:bottom w:val="none" w:sz="0" w:space="0" w:color="auto"/>
                        <w:right w:val="none" w:sz="0" w:space="0" w:color="auto"/>
                      </w:divBdr>
                      <w:divsChild>
                        <w:div w:id="1705061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6580884">
                  <w:marLeft w:val="0"/>
                  <w:marRight w:val="0"/>
                  <w:marTop w:val="0"/>
                  <w:marBottom w:val="0"/>
                  <w:divBdr>
                    <w:top w:val="none" w:sz="0" w:space="0" w:color="auto"/>
                    <w:left w:val="none" w:sz="0" w:space="0" w:color="auto"/>
                    <w:bottom w:val="none" w:sz="0" w:space="0" w:color="auto"/>
                    <w:right w:val="none" w:sz="0" w:space="0" w:color="auto"/>
                  </w:divBdr>
                  <w:divsChild>
                    <w:div w:id="919753883">
                      <w:marLeft w:val="0"/>
                      <w:marRight w:val="0"/>
                      <w:marTop w:val="0"/>
                      <w:marBottom w:val="0"/>
                      <w:divBdr>
                        <w:top w:val="none" w:sz="0" w:space="0" w:color="auto"/>
                        <w:left w:val="none" w:sz="0" w:space="0" w:color="auto"/>
                        <w:bottom w:val="none" w:sz="0" w:space="0" w:color="auto"/>
                        <w:right w:val="none" w:sz="0" w:space="0" w:color="auto"/>
                      </w:divBdr>
                      <w:divsChild>
                        <w:div w:id="520903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5280555">
                  <w:marLeft w:val="0"/>
                  <w:marRight w:val="0"/>
                  <w:marTop w:val="0"/>
                  <w:marBottom w:val="0"/>
                  <w:divBdr>
                    <w:top w:val="none" w:sz="0" w:space="0" w:color="auto"/>
                    <w:left w:val="none" w:sz="0" w:space="0" w:color="auto"/>
                    <w:bottom w:val="none" w:sz="0" w:space="0" w:color="auto"/>
                    <w:right w:val="none" w:sz="0" w:space="0" w:color="auto"/>
                  </w:divBdr>
                  <w:divsChild>
                    <w:div w:id="781847589">
                      <w:marLeft w:val="0"/>
                      <w:marRight w:val="0"/>
                      <w:marTop w:val="0"/>
                      <w:marBottom w:val="0"/>
                      <w:divBdr>
                        <w:top w:val="none" w:sz="0" w:space="0" w:color="auto"/>
                        <w:left w:val="none" w:sz="0" w:space="0" w:color="auto"/>
                        <w:bottom w:val="none" w:sz="0" w:space="0" w:color="auto"/>
                        <w:right w:val="none" w:sz="0" w:space="0" w:color="auto"/>
                      </w:divBdr>
                      <w:divsChild>
                        <w:div w:id="396054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2251075">
                  <w:marLeft w:val="0"/>
                  <w:marRight w:val="0"/>
                  <w:marTop w:val="0"/>
                  <w:marBottom w:val="0"/>
                  <w:divBdr>
                    <w:top w:val="none" w:sz="0" w:space="0" w:color="auto"/>
                    <w:left w:val="none" w:sz="0" w:space="0" w:color="auto"/>
                    <w:bottom w:val="none" w:sz="0" w:space="0" w:color="auto"/>
                    <w:right w:val="none" w:sz="0" w:space="0" w:color="auto"/>
                  </w:divBdr>
                  <w:divsChild>
                    <w:div w:id="455491294">
                      <w:marLeft w:val="0"/>
                      <w:marRight w:val="0"/>
                      <w:marTop w:val="0"/>
                      <w:marBottom w:val="0"/>
                      <w:divBdr>
                        <w:top w:val="none" w:sz="0" w:space="0" w:color="auto"/>
                        <w:left w:val="none" w:sz="0" w:space="0" w:color="auto"/>
                        <w:bottom w:val="none" w:sz="0" w:space="0" w:color="auto"/>
                        <w:right w:val="none" w:sz="0" w:space="0" w:color="auto"/>
                      </w:divBdr>
                      <w:divsChild>
                        <w:div w:id="78333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9468885">
                  <w:marLeft w:val="0"/>
                  <w:marRight w:val="0"/>
                  <w:marTop w:val="0"/>
                  <w:marBottom w:val="0"/>
                  <w:divBdr>
                    <w:top w:val="none" w:sz="0" w:space="0" w:color="auto"/>
                    <w:left w:val="none" w:sz="0" w:space="0" w:color="auto"/>
                    <w:bottom w:val="none" w:sz="0" w:space="0" w:color="auto"/>
                    <w:right w:val="none" w:sz="0" w:space="0" w:color="auto"/>
                  </w:divBdr>
                  <w:divsChild>
                    <w:div w:id="1240552397">
                      <w:marLeft w:val="0"/>
                      <w:marRight w:val="0"/>
                      <w:marTop w:val="0"/>
                      <w:marBottom w:val="0"/>
                      <w:divBdr>
                        <w:top w:val="none" w:sz="0" w:space="0" w:color="auto"/>
                        <w:left w:val="none" w:sz="0" w:space="0" w:color="auto"/>
                        <w:bottom w:val="none" w:sz="0" w:space="0" w:color="auto"/>
                        <w:right w:val="none" w:sz="0" w:space="0" w:color="auto"/>
                      </w:divBdr>
                      <w:divsChild>
                        <w:div w:id="1251543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96182240">
          <w:marLeft w:val="0"/>
          <w:marRight w:val="0"/>
          <w:marTop w:val="0"/>
          <w:marBottom w:val="0"/>
          <w:divBdr>
            <w:top w:val="none" w:sz="0" w:space="0" w:color="auto"/>
            <w:left w:val="none" w:sz="0" w:space="0" w:color="auto"/>
            <w:bottom w:val="none" w:sz="0" w:space="0" w:color="auto"/>
            <w:right w:val="none" w:sz="0" w:space="0" w:color="auto"/>
          </w:divBdr>
        </w:div>
        <w:div w:id="669455709">
          <w:marLeft w:val="0"/>
          <w:marRight w:val="0"/>
          <w:marTop w:val="0"/>
          <w:marBottom w:val="0"/>
          <w:divBdr>
            <w:top w:val="none" w:sz="0" w:space="0" w:color="auto"/>
            <w:left w:val="none" w:sz="0" w:space="0" w:color="auto"/>
            <w:bottom w:val="none" w:sz="0" w:space="0" w:color="auto"/>
            <w:right w:val="none" w:sz="0" w:space="0" w:color="auto"/>
          </w:divBdr>
          <w:divsChild>
            <w:div w:id="248127061">
              <w:marLeft w:val="-75"/>
              <w:marRight w:val="0"/>
              <w:marTop w:val="30"/>
              <w:marBottom w:val="30"/>
              <w:divBdr>
                <w:top w:val="none" w:sz="0" w:space="0" w:color="auto"/>
                <w:left w:val="none" w:sz="0" w:space="0" w:color="auto"/>
                <w:bottom w:val="none" w:sz="0" w:space="0" w:color="auto"/>
                <w:right w:val="none" w:sz="0" w:space="0" w:color="auto"/>
              </w:divBdr>
              <w:divsChild>
                <w:div w:id="204021751">
                  <w:marLeft w:val="0"/>
                  <w:marRight w:val="0"/>
                  <w:marTop w:val="0"/>
                  <w:marBottom w:val="0"/>
                  <w:divBdr>
                    <w:top w:val="none" w:sz="0" w:space="0" w:color="auto"/>
                    <w:left w:val="none" w:sz="0" w:space="0" w:color="auto"/>
                    <w:bottom w:val="none" w:sz="0" w:space="0" w:color="auto"/>
                    <w:right w:val="none" w:sz="0" w:space="0" w:color="auto"/>
                  </w:divBdr>
                  <w:divsChild>
                    <w:div w:id="1407873566">
                      <w:marLeft w:val="0"/>
                      <w:marRight w:val="0"/>
                      <w:marTop w:val="0"/>
                      <w:marBottom w:val="0"/>
                      <w:divBdr>
                        <w:top w:val="none" w:sz="0" w:space="0" w:color="auto"/>
                        <w:left w:val="none" w:sz="0" w:space="0" w:color="auto"/>
                        <w:bottom w:val="none" w:sz="0" w:space="0" w:color="auto"/>
                        <w:right w:val="none" w:sz="0" w:space="0" w:color="auto"/>
                      </w:divBdr>
                      <w:divsChild>
                        <w:div w:id="1227305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8674497">
                  <w:marLeft w:val="0"/>
                  <w:marRight w:val="0"/>
                  <w:marTop w:val="0"/>
                  <w:marBottom w:val="0"/>
                  <w:divBdr>
                    <w:top w:val="none" w:sz="0" w:space="0" w:color="auto"/>
                    <w:left w:val="none" w:sz="0" w:space="0" w:color="auto"/>
                    <w:bottom w:val="none" w:sz="0" w:space="0" w:color="auto"/>
                    <w:right w:val="none" w:sz="0" w:space="0" w:color="auto"/>
                  </w:divBdr>
                  <w:divsChild>
                    <w:div w:id="2094626495">
                      <w:marLeft w:val="0"/>
                      <w:marRight w:val="0"/>
                      <w:marTop w:val="0"/>
                      <w:marBottom w:val="0"/>
                      <w:divBdr>
                        <w:top w:val="none" w:sz="0" w:space="0" w:color="auto"/>
                        <w:left w:val="none" w:sz="0" w:space="0" w:color="auto"/>
                        <w:bottom w:val="none" w:sz="0" w:space="0" w:color="auto"/>
                        <w:right w:val="none" w:sz="0" w:space="0" w:color="auto"/>
                      </w:divBdr>
                      <w:divsChild>
                        <w:div w:id="918946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1566131">
                  <w:marLeft w:val="0"/>
                  <w:marRight w:val="0"/>
                  <w:marTop w:val="0"/>
                  <w:marBottom w:val="0"/>
                  <w:divBdr>
                    <w:top w:val="none" w:sz="0" w:space="0" w:color="auto"/>
                    <w:left w:val="none" w:sz="0" w:space="0" w:color="auto"/>
                    <w:bottom w:val="none" w:sz="0" w:space="0" w:color="auto"/>
                    <w:right w:val="none" w:sz="0" w:space="0" w:color="auto"/>
                  </w:divBdr>
                  <w:divsChild>
                    <w:div w:id="1365133024">
                      <w:marLeft w:val="0"/>
                      <w:marRight w:val="0"/>
                      <w:marTop w:val="0"/>
                      <w:marBottom w:val="0"/>
                      <w:divBdr>
                        <w:top w:val="none" w:sz="0" w:space="0" w:color="auto"/>
                        <w:left w:val="none" w:sz="0" w:space="0" w:color="auto"/>
                        <w:bottom w:val="none" w:sz="0" w:space="0" w:color="auto"/>
                        <w:right w:val="none" w:sz="0" w:space="0" w:color="auto"/>
                      </w:divBdr>
                      <w:divsChild>
                        <w:div w:id="1377465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1950247">
                  <w:marLeft w:val="0"/>
                  <w:marRight w:val="0"/>
                  <w:marTop w:val="0"/>
                  <w:marBottom w:val="0"/>
                  <w:divBdr>
                    <w:top w:val="none" w:sz="0" w:space="0" w:color="auto"/>
                    <w:left w:val="none" w:sz="0" w:space="0" w:color="auto"/>
                    <w:bottom w:val="none" w:sz="0" w:space="0" w:color="auto"/>
                    <w:right w:val="none" w:sz="0" w:space="0" w:color="auto"/>
                  </w:divBdr>
                  <w:divsChild>
                    <w:div w:id="1678924467">
                      <w:marLeft w:val="0"/>
                      <w:marRight w:val="0"/>
                      <w:marTop w:val="0"/>
                      <w:marBottom w:val="0"/>
                      <w:divBdr>
                        <w:top w:val="none" w:sz="0" w:space="0" w:color="auto"/>
                        <w:left w:val="none" w:sz="0" w:space="0" w:color="auto"/>
                        <w:bottom w:val="none" w:sz="0" w:space="0" w:color="auto"/>
                        <w:right w:val="none" w:sz="0" w:space="0" w:color="auto"/>
                      </w:divBdr>
                      <w:divsChild>
                        <w:div w:id="1167400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3843632">
                  <w:marLeft w:val="0"/>
                  <w:marRight w:val="0"/>
                  <w:marTop w:val="0"/>
                  <w:marBottom w:val="0"/>
                  <w:divBdr>
                    <w:top w:val="none" w:sz="0" w:space="0" w:color="auto"/>
                    <w:left w:val="none" w:sz="0" w:space="0" w:color="auto"/>
                    <w:bottom w:val="none" w:sz="0" w:space="0" w:color="auto"/>
                    <w:right w:val="none" w:sz="0" w:space="0" w:color="auto"/>
                  </w:divBdr>
                  <w:divsChild>
                    <w:div w:id="1967160207">
                      <w:marLeft w:val="0"/>
                      <w:marRight w:val="0"/>
                      <w:marTop w:val="0"/>
                      <w:marBottom w:val="0"/>
                      <w:divBdr>
                        <w:top w:val="none" w:sz="0" w:space="0" w:color="auto"/>
                        <w:left w:val="none" w:sz="0" w:space="0" w:color="auto"/>
                        <w:bottom w:val="none" w:sz="0" w:space="0" w:color="auto"/>
                        <w:right w:val="none" w:sz="0" w:space="0" w:color="auto"/>
                      </w:divBdr>
                      <w:divsChild>
                        <w:div w:id="1514219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4230475">
                  <w:marLeft w:val="0"/>
                  <w:marRight w:val="0"/>
                  <w:marTop w:val="0"/>
                  <w:marBottom w:val="0"/>
                  <w:divBdr>
                    <w:top w:val="none" w:sz="0" w:space="0" w:color="auto"/>
                    <w:left w:val="none" w:sz="0" w:space="0" w:color="auto"/>
                    <w:bottom w:val="none" w:sz="0" w:space="0" w:color="auto"/>
                    <w:right w:val="none" w:sz="0" w:space="0" w:color="auto"/>
                  </w:divBdr>
                  <w:divsChild>
                    <w:div w:id="1599215674">
                      <w:marLeft w:val="0"/>
                      <w:marRight w:val="0"/>
                      <w:marTop w:val="0"/>
                      <w:marBottom w:val="0"/>
                      <w:divBdr>
                        <w:top w:val="none" w:sz="0" w:space="0" w:color="auto"/>
                        <w:left w:val="none" w:sz="0" w:space="0" w:color="auto"/>
                        <w:bottom w:val="none" w:sz="0" w:space="0" w:color="auto"/>
                        <w:right w:val="none" w:sz="0" w:space="0" w:color="auto"/>
                      </w:divBdr>
                      <w:divsChild>
                        <w:div w:id="6323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3141903">
          <w:marLeft w:val="0"/>
          <w:marRight w:val="0"/>
          <w:marTop w:val="0"/>
          <w:marBottom w:val="0"/>
          <w:divBdr>
            <w:top w:val="none" w:sz="0" w:space="0" w:color="auto"/>
            <w:left w:val="none" w:sz="0" w:space="0" w:color="auto"/>
            <w:bottom w:val="none" w:sz="0" w:space="0" w:color="auto"/>
            <w:right w:val="none" w:sz="0" w:space="0" w:color="auto"/>
          </w:divBdr>
        </w:div>
        <w:div w:id="691882349">
          <w:marLeft w:val="0"/>
          <w:marRight w:val="0"/>
          <w:marTop w:val="0"/>
          <w:marBottom w:val="0"/>
          <w:divBdr>
            <w:top w:val="none" w:sz="0" w:space="0" w:color="auto"/>
            <w:left w:val="none" w:sz="0" w:space="0" w:color="auto"/>
            <w:bottom w:val="none" w:sz="0" w:space="0" w:color="auto"/>
            <w:right w:val="none" w:sz="0" w:space="0" w:color="auto"/>
          </w:divBdr>
        </w:div>
        <w:div w:id="819231365">
          <w:marLeft w:val="0"/>
          <w:marRight w:val="0"/>
          <w:marTop w:val="0"/>
          <w:marBottom w:val="0"/>
          <w:divBdr>
            <w:top w:val="none" w:sz="0" w:space="0" w:color="auto"/>
            <w:left w:val="none" w:sz="0" w:space="0" w:color="auto"/>
            <w:bottom w:val="none" w:sz="0" w:space="0" w:color="auto"/>
            <w:right w:val="none" w:sz="0" w:space="0" w:color="auto"/>
          </w:divBdr>
        </w:div>
        <w:div w:id="851190185">
          <w:marLeft w:val="0"/>
          <w:marRight w:val="0"/>
          <w:marTop w:val="0"/>
          <w:marBottom w:val="0"/>
          <w:divBdr>
            <w:top w:val="none" w:sz="0" w:space="0" w:color="auto"/>
            <w:left w:val="none" w:sz="0" w:space="0" w:color="auto"/>
            <w:bottom w:val="none" w:sz="0" w:space="0" w:color="auto"/>
            <w:right w:val="none" w:sz="0" w:space="0" w:color="auto"/>
          </w:divBdr>
        </w:div>
        <w:div w:id="915670015">
          <w:marLeft w:val="0"/>
          <w:marRight w:val="0"/>
          <w:marTop w:val="0"/>
          <w:marBottom w:val="0"/>
          <w:divBdr>
            <w:top w:val="none" w:sz="0" w:space="0" w:color="auto"/>
            <w:left w:val="none" w:sz="0" w:space="0" w:color="auto"/>
            <w:bottom w:val="none" w:sz="0" w:space="0" w:color="auto"/>
            <w:right w:val="none" w:sz="0" w:space="0" w:color="auto"/>
          </w:divBdr>
          <w:divsChild>
            <w:div w:id="1115710008">
              <w:marLeft w:val="-75"/>
              <w:marRight w:val="0"/>
              <w:marTop w:val="30"/>
              <w:marBottom w:val="30"/>
              <w:divBdr>
                <w:top w:val="none" w:sz="0" w:space="0" w:color="auto"/>
                <w:left w:val="none" w:sz="0" w:space="0" w:color="auto"/>
                <w:bottom w:val="none" w:sz="0" w:space="0" w:color="auto"/>
                <w:right w:val="none" w:sz="0" w:space="0" w:color="auto"/>
              </w:divBdr>
              <w:divsChild>
                <w:div w:id="87505424">
                  <w:marLeft w:val="0"/>
                  <w:marRight w:val="0"/>
                  <w:marTop w:val="0"/>
                  <w:marBottom w:val="0"/>
                  <w:divBdr>
                    <w:top w:val="none" w:sz="0" w:space="0" w:color="auto"/>
                    <w:left w:val="none" w:sz="0" w:space="0" w:color="auto"/>
                    <w:bottom w:val="none" w:sz="0" w:space="0" w:color="auto"/>
                    <w:right w:val="none" w:sz="0" w:space="0" w:color="auto"/>
                  </w:divBdr>
                  <w:divsChild>
                    <w:div w:id="193081504">
                      <w:marLeft w:val="0"/>
                      <w:marRight w:val="0"/>
                      <w:marTop w:val="0"/>
                      <w:marBottom w:val="0"/>
                      <w:divBdr>
                        <w:top w:val="none" w:sz="0" w:space="0" w:color="auto"/>
                        <w:left w:val="none" w:sz="0" w:space="0" w:color="auto"/>
                        <w:bottom w:val="none" w:sz="0" w:space="0" w:color="auto"/>
                        <w:right w:val="none" w:sz="0" w:space="0" w:color="auto"/>
                      </w:divBdr>
                      <w:divsChild>
                        <w:div w:id="1722436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9140215">
                  <w:marLeft w:val="0"/>
                  <w:marRight w:val="0"/>
                  <w:marTop w:val="0"/>
                  <w:marBottom w:val="0"/>
                  <w:divBdr>
                    <w:top w:val="none" w:sz="0" w:space="0" w:color="auto"/>
                    <w:left w:val="none" w:sz="0" w:space="0" w:color="auto"/>
                    <w:bottom w:val="none" w:sz="0" w:space="0" w:color="auto"/>
                    <w:right w:val="none" w:sz="0" w:space="0" w:color="auto"/>
                  </w:divBdr>
                  <w:divsChild>
                    <w:div w:id="118888280">
                      <w:marLeft w:val="0"/>
                      <w:marRight w:val="0"/>
                      <w:marTop w:val="0"/>
                      <w:marBottom w:val="0"/>
                      <w:divBdr>
                        <w:top w:val="none" w:sz="0" w:space="0" w:color="auto"/>
                        <w:left w:val="none" w:sz="0" w:space="0" w:color="auto"/>
                        <w:bottom w:val="none" w:sz="0" w:space="0" w:color="auto"/>
                        <w:right w:val="none" w:sz="0" w:space="0" w:color="auto"/>
                      </w:divBdr>
                      <w:divsChild>
                        <w:div w:id="699941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9581598">
                  <w:marLeft w:val="0"/>
                  <w:marRight w:val="0"/>
                  <w:marTop w:val="0"/>
                  <w:marBottom w:val="0"/>
                  <w:divBdr>
                    <w:top w:val="none" w:sz="0" w:space="0" w:color="auto"/>
                    <w:left w:val="none" w:sz="0" w:space="0" w:color="auto"/>
                    <w:bottom w:val="none" w:sz="0" w:space="0" w:color="auto"/>
                    <w:right w:val="none" w:sz="0" w:space="0" w:color="auto"/>
                  </w:divBdr>
                  <w:divsChild>
                    <w:div w:id="203833600">
                      <w:marLeft w:val="0"/>
                      <w:marRight w:val="0"/>
                      <w:marTop w:val="0"/>
                      <w:marBottom w:val="0"/>
                      <w:divBdr>
                        <w:top w:val="none" w:sz="0" w:space="0" w:color="auto"/>
                        <w:left w:val="none" w:sz="0" w:space="0" w:color="auto"/>
                        <w:bottom w:val="none" w:sz="0" w:space="0" w:color="auto"/>
                        <w:right w:val="none" w:sz="0" w:space="0" w:color="auto"/>
                      </w:divBdr>
                      <w:divsChild>
                        <w:div w:id="50735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5382502">
                  <w:marLeft w:val="0"/>
                  <w:marRight w:val="0"/>
                  <w:marTop w:val="0"/>
                  <w:marBottom w:val="0"/>
                  <w:divBdr>
                    <w:top w:val="none" w:sz="0" w:space="0" w:color="auto"/>
                    <w:left w:val="none" w:sz="0" w:space="0" w:color="auto"/>
                    <w:bottom w:val="none" w:sz="0" w:space="0" w:color="auto"/>
                    <w:right w:val="none" w:sz="0" w:space="0" w:color="auto"/>
                  </w:divBdr>
                  <w:divsChild>
                    <w:div w:id="237402483">
                      <w:marLeft w:val="0"/>
                      <w:marRight w:val="0"/>
                      <w:marTop w:val="0"/>
                      <w:marBottom w:val="0"/>
                      <w:divBdr>
                        <w:top w:val="none" w:sz="0" w:space="0" w:color="auto"/>
                        <w:left w:val="none" w:sz="0" w:space="0" w:color="auto"/>
                        <w:bottom w:val="none" w:sz="0" w:space="0" w:color="auto"/>
                        <w:right w:val="none" w:sz="0" w:space="0" w:color="auto"/>
                      </w:divBdr>
                      <w:divsChild>
                        <w:div w:id="9279331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6454051">
                  <w:marLeft w:val="0"/>
                  <w:marRight w:val="0"/>
                  <w:marTop w:val="0"/>
                  <w:marBottom w:val="0"/>
                  <w:divBdr>
                    <w:top w:val="none" w:sz="0" w:space="0" w:color="auto"/>
                    <w:left w:val="none" w:sz="0" w:space="0" w:color="auto"/>
                    <w:bottom w:val="none" w:sz="0" w:space="0" w:color="auto"/>
                    <w:right w:val="none" w:sz="0" w:space="0" w:color="auto"/>
                  </w:divBdr>
                  <w:divsChild>
                    <w:div w:id="390277052">
                      <w:marLeft w:val="0"/>
                      <w:marRight w:val="0"/>
                      <w:marTop w:val="0"/>
                      <w:marBottom w:val="0"/>
                      <w:divBdr>
                        <w:top w:val="none" w:sz="0" w:space="0" w:color="auto"/>
                        <w:left w:val="none" w:sz="0" w:space="0" w:color="auto"/>
                        <w:bottom w:val="none" w:sz="0" w:space="0" w:color="auto"/>
                        <w:right w:val="none" w:sz="0" w:space="0" w:color="auto"/>
                      </w:divBdr>
                      <w:divsChild>
                        <w:div w:id="133455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3375878">
                  <w:marLeft w:val="0"/>
                  <w:marRight w:val="0"/>
                  <w:marTop w:val="0"/>
                  <w:marBottom w:val="0"/>
                  <w:divBdr>
                    <w:top w:val="none" w:sz="0" w:space="0" w:color="auto"/>
                    <w:left w:val="none" w:sz="0" w:space="0" w:color="auto"/>
                    <w:bottom w:val="none" w:sz="0" w:space="0" w:color="auto"/>
                    <w:right w:val="none" w:sz="0" w:space="0" w:color="auto"/>
                  </w:divBdr>
                  <w:divsChild>
                    <w:div w:id="2029718692">
                      <w:marLeft w:val="0"/>
                      <w:marRight w:val="0"/>
                      <w:marTop w:val="0"/>
                      <w:marBottom w:val="0"/>
                      <w:divBdr>
                        <w:top w:val="none" w:sz="0" w:space="0" w:color="auto"/>
                        <w:left w:val="none" w:sz="0" w:space="0" w:color="auto"/>
                        <w:bottom w:val="none" w:sz="0" w:space="0" w:color="auto"/>
                        <w:right w:val="none" w:sz="0" w:space="0" w:color="auto"/>
                      </w:divBdr>
                      <w:divsChild>
                        <w:div w:id="159857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57301169">
          <w:marLeft w:val="0"/>
          <w:marRight w:val="0"/>
          <w:marTop w:val="0"/>
          <w:marBottom w:val="0"/>
          <w:divBdr>
            <w:top w:val="none" w:sz="0" w:space="0" w:color="auto"/>
            <w:left w:val="none" w:sz="0" w:space="0" w:color="auto"/>
            <w:bottom w:val="none" w:sz="0" w:space="0" w:color="auto"/>
            <w:right w:val="none" w:sz="0" w:space="0" w:color="auto"/>
          </w:divBdr>
        </w:div>
        <w:div w:id="1060980569">
          <w:marLeft w:val="0"/>
          <w:marRight w:val="0"/>
          <w:marTop w:val="0"/>
          <w:marBottom w:val="0"/>
          <w:divBdr>
            <w:top w:val="none" w:sz="0" w:space="0" w:color="auto"/>
            <w:left w:val="none" w:sz="0" w:space="0" w:color="auto"/>
            <w:bottom w:val="none" w:sz="0" w:space="0" w:color="auto"/>
            <w:right w:val="none" w:sz="0" w:space="0" w:color="auto"/>
          </w:divBdr>
          <w:divsChild>
            <w:div w:id="1043019251">
              <w:marLeft w:val="-75"/>
              <w:marRight w:val="0"/>
              <w:marTop w:val="30"/>
              <w:marBottom w:val="30"/>
              <w:divBdr>
                <w:top w:val="none" w:sz="0" w:space="0" w:color="auto"/>
                <w:left w:val="none" w:sz="0" w:space="0" w:color="auto"/>
                <w:bottom w:val="none" w:sz="0" w:space="0" w:color="auto"/>
                <w:right w:val="none" w:sz="0" w:space="0" w:color="auto"/>
              </w:divBdr>
              <w:divsChild>
                <w:div w:id="241570085">
                  <w:marLeft w:val="0"/>
                  <w:marRight w:val="0"/>
                  <w:marTop w:val="0"/>
                  <w:marBottom w:val="0"/>
                  <w:divBdr>
                    <w:top w:val="none" w:sz="0" w:space="0" w:color="auto"/>
                    <w:left w:val="none" w:sz="0" w:space="0" w:color="auto"/>
                    <w:bottom w:val="none" w:sz="0" w:space="0" w:color="auto"/>
                    <w:right w:val="none" w:sz="0" w:space="0" w:color="auto"/>
                  </w:divBdr>
                  <w:divsChild>
                    <w:div w:id="2147310629">
                      <w:marLeft w:val="0"/>
                      <w:marRight w:val="0"/>
                      <w:marTop w:val="0"/>
                      <w:marBottom w:val="0"/>
                      <w:divBdr>
                        <w:top w:val="none" w:sz="0" w:space="0" w:color="auto"/>
                        <w:left w:val="none" w:sz="0" w:space="0" w:color="auto"/>
                        <w:bottom w:val="none" w:sz="0" w:space="0" w:color="auto"/>
                        <w:right w:val="none" w:sz="0" w:space="0" w:color="auto"/>
                      </w:divBdr>
                      <w:divsChild>
                        <w:div w:id="466969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4460776">
                  <w:marLeft w:val="0"/>
                  <w:marRight w:val="0"/>
                  <w:marTop w:val="0"/>
                  <w:marBottom w:val="0"/>
                  <w:divBdr>
                    <w:top w:val="none" w:sz="0" w:space="0" w:color="auto"/>
                    <w:left w:val="none" w:sz="0" w:space="0" w:color="auto"/>
                    <w:bottom w:val="none" w:sz="0" w:space="0" w:color="auto"/>
                    <w:right w:val="none" w:sz="0" w:space="0" w:color="auto"/>
                  </w:divBdr>
                  <w:divsChild>
                    <w:div w:id="822433212">
                      <w:marLeft w:val="0"/>
                      <w:marRight w:val="0"/>
                      <w:marTop w:val="0"/>
                      <w:marBottom w:val="0"/>
                      <w:divBdr>
                        <w:top w:val="none" w:sz="0" w:space="0" w:color="auto"/>
                        <w:left w:val="none" w:sz="0" w:space="0" w:color="auto"/>
                        <w:bottom w:val="none" w:sz="0" w:space="0" w:color="auto"/>
                        <w:right w:val="none" w:sz="0" w:space="0" w:color="auto"/>
                      </w:divBdr>
                      <w:divsChild>
                        <w:div w:id="915669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5980401">
                  <w:marLeft w:val="0"/>
                  <w:marRight w:val="0"/>
                  <w:marTop w:val="0"/>
                  <w:marBottom w:val="0"/>
                  <w:divBdr>
                    <w:top w:val="none" w:sz="0" w:space="0" w:color="auto"/>
                    <w:left w:val="none" w:sz="0" w:space="0" w:color="auto"/>
                    <w:bottom w:val="none" w:sz="0" w:space="0" w:color="auto"/>
                    <w:right w:val="none" w:sz="0" w:space="0" w:color="auto"/>
                  </w:divBdr>
                  <w:divsChild>
                    <w:div w:id="322130535">
                      <w:marLeft w:val="0"/>
                      <w:marRight w:val="0"/>
                      <w:marTop w:val="0"/>
                      <w:marBottom w:val="0"/>
                      <w:divBdr>
                        <w:top w:val="none" w:sz="0" w:space="0" w:color="auto"/>
                        <w:left w:val="none" w:sz="0" w:space="0" w:color="auto"/>
                        <w:bottom w:val="none" w:sz="0" w:space="0" w:color="auto"/>
                        <w:right w:val="none" w:sz="0" w:space="0" w:color="auto"/>
                      </w:divBdr>
                      <w:divsChild>
                        <w:div w:id="1348868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3465557">
                  <w:marLeft w:val="0"/>
                  <w:marRight w:val="0"/>
                  <w:marTop w:val="0"/>
                  <w:marBottom w:val="0"/>
                  <w:divBdr>
                    <w:top w:val="none" w:sz="0" w:space="0" w:color="auto"/>
                    <w:left w:val="none" w:sz="0" w:space="0" w:color="auto"/>
                    <w:bottom w:val="none" w:sz="0" w:space="0" w:color="auto"/>
                    <w:right w:val="none" w:sz="0" w:space="0" w:color="auto"/>
                  </w:divBdr>
                  <w:divsChild>
                    <w:div w:id="312299905">
                      <w:marLeft w:val="0"/>
                      <w:marRight w:val="0"/>
                      <w:marTop w:val="0"/>
                      <w:marBottom w:val="0"/>
                      <w:divBdr>
                        <w:top w:val="none" w:sz="0" w:space="0" w:color="auto"/>
                        <w:left w:val="none" w:sz="0" w:space="0" w:color="auto"/>
                        <w:bottom w:val="none" w:sz="0" w:space="0" w:color="auto"/>
                        <w:right w:val="none" w:sz="0" w:space="0" w:color="auto"/>
                      </w:divBdr>
                      <w:divsChild>
                        <w:div w:id="127014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1730952">
                  <w:marLeft w:val="0"/>
                  <w:marRight w:val="0"/>
                  <w:marTop w:val="0"/>
                  <w:marBottom w:val="0"/>
                  <w:divBdr>
                    <w:top w:val="none" w:sz="0" w:space="0" w:color="auto"/>
                    <w:left w:val="none" w:sz="0" w:space="0" w:color="auto"/>
                    <w:bottom w:val="none" w:sz="0" w:space="0" w:color="auto"/>
                    <w:right w:val="none" w:sz="0" w:space="0" w:color="auto"/>
                  </w:divBdr>
                  <w:divsChild>
                    <w:div w:id="1240287263">
                      <w:marLeft w:val="0"/>
                      <w:marRight w:val="0"/>
                      <w:marTop w:val="0"/>
                      <w:marBottom w:val="0"/>
                      <w:divBdr>
                        <w:top w:val="none" w:sz="0" w:space="0" w:color="auto"/>
                        <w:left w:val="none" w:sz="0" w:space="0" w:color="auto"/>
                        <w:bottom w:val="none" w:sz="0" w:space="0" w:color="auto"/>
                        <w:right w:val="none" w:sz="0" w:space="0" w:color="auto"/>
                      </w:divBdr>
                      <w:divsChild>
                        <w:div w:id="1930112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01672863">
          <w:marLeft w:val="0"/>
          <w:marRight w:val="0"/>
          <w:marTop w:val="0"/>
          <w:marBottom w:val="0"/>
          <w:divBdr>
            <w:top w:val="none" w:sz="0" w:space="0" w:color="auto"/>
            <w:left w:val="none" w:sz="0" w:space="0" w:color="auto"/>
            <w:bottom w:val="none" w:sz="0" w:space="0" w:color="auto"/>
            <w:right w:val="none" w:sz="0" w:space="0" w:color="auto"/>
          </w:divBdr>
        </w:div>
        <w:div w:id="1213931747">
          <w:marLeft w:val="0"/>
          <w:marRight w:val="0"/>
          <w:marTop w:val="0"/>
          <w:marBottom w:val="0"/>
          <w:divBdr>
            <w:top w:val="none" w:sz="0" w:space="0" w:color="auto"/>
            <w:left w:val="none" w:sz="0" w:space="0" w:color="auto"/>
            <w:bottom w:val="none" w:sz="0" w:space="0" w:color="auto"/>
            <w:right w:val="none" w:sz="0" w:space="0" w:color="auto"/>
          </w:divBdr>
          <w:divsChild>
            <w:div w:id="279655">
              <w:marLeft w:val="0"/>
              <w:marRight w:val="0"/>
              <w:marTop w:val="0"/>
              <w:marBottom w:val="0"/>
              <w:divBdr>
                <w:top w:val="none" w:sz="0" w:space="0" w:color="auto"/>
                <w:left w:val="none" w:sz="0" w:space="0" w:color="auto"/>
                <w:bottom w:val="none" w:sz="0" w:space="0" w:color="auto"/>
                <w:right w:val="none" w:sz="0" w:space="0" w:color="auto"/>
              </w:divBdr>
            </w:div>
            <w:div w:id="844563197">
              <w:marLeft w:val="0"/>
              <w:marRight w:val="0"/>
              <w:marTop w:val="0"/>
              <w:marBottom w:val="0"/>
              <w:divBdr>
                <w:top w:val="none" w:sz="0" w:space="0" w:color="auto"/>
                <w:left w:val="none" w:sz="0" w:space="0" w:color="auto"/>
                <w:bottom w:val="none" w:sz="0" w:space="0" w:color="auto"/>
                <w:right w:val="none" w:sz="0" w:space="0" w:color="auto"/>
              </w:divBdr>
            </w:div>
            <w:div w:id="964777223">
              <w:marLeft w:val="0"/>
              <w:marRight w:val="0"/>
              <w:marTop w:val="0"/>
              <w:marBottom w:val="0"/>
              <w:divBdr>
                <w:top w:val="none" w:sz="0" w:space="0" w:color="auto"/>
                <w:left w:val="none" w:sz="0" w:space="0" w:color="auto"/>
                <w:bottom w:val="none" w:sz="0" w:space="0" w:color="auto"/>
                <w:right w:val="none" w:sz="0" w:space="0" w:color="auto"/>
              </w:divBdr>
            </w:div>
            <w:div w:id="1246383776">
              <w:marLeft w:val="0"/>
              <w:marRight w:val="0"/>
              <w:marTop w:val="0"/>
              <w:marBottom w:val="0"/>
              <w:divBdr>
                <w:top w:val="none" w:sz="0" w:space="0" w:color="auto"/>
                <w:left w:val="none" w:sz="0" w:space="0" w:color="auto"/>
                <w:bottom w:val="none" w:sz="0" w:space="0" w:color="auto"/>
                <w:right w:val="none" w:sz="0" w:space="0" w:color="auto"/>
              </w:divBdr>
            </w:div>
            <w:div w:id="1823543489">
              <w:marLeft w:val="0"/>
              <w:marRight w:val="0"/>
              <w:marTop w:val="0"/>
              <w:marBottom w:val="0"/>
              <w:divBdr>
                <w:top w:val="none" w:sz="0" w:space="0" w:color="auto"/>
                <w:left w:val="none" w:sz="0" w:space="0" w:color="auto"/>
                <w:bottom w:val="none" w:sz="0" w:space="0" w:color="auto"/>
                <w:right w:val="none" w:sz="0" w:space="0" w:color="auto"/>
              </w:divBdr>
            </w:div>
          </w:divsChild>
        </w:div>
        <w:div w:id="1255553546">
          <w:marLeft w:val="0"/>
          <w:marRight w:val="0"/>
          <w:marTop w:val="0"/>
          <w:marBottom w:val="0"/>
          <w:divBdr>
            <w:top w:val="none" w:sz="0" w:space="0" w:color="auto"/>
            <w:left w:val="none" w:sz="0" w:space="0" w:color="auto"/>
            <w:bottom w:val="none" w:sz="0" w:space="0" w:color="auto"/>
            <w:right w:val="none" w:sz="0" w:space="0" w:color="auto"/>
          </w:divBdr>
          <w:divsChild>
            <w:div w:id="896169050">
              <w:marLeft w:val="-75"/>
              <w:marRight w:val="0"/>
              <w:marTop w:val="30"/>
              <w:marBottom w:val="30"/>
              <w:divBdr>
                <w:top w:val="none" w:sz="0" w:space="0" w:color="auto"/>
                <w:left w:val="none" w:sz="0" w:space="0" w:color="auto"/>
                <w:bottom w:val="none" w:sz="0" w:space="0" w:color="auto"/>
                <w:right w:val="none" w:sz="0" w:space="0" w:color="auto"/>
              </w:divBdr>
              <w:divsChild>
                <w:div w:id="1556700407">
                  <w:marLeft w:val="0"/>
                  <w:marRight w:val="0"/>
                  <w:marTop w:val="0"/>
                  <w:marBottom w:val="0"/>
                  <w:divBdr>
                    <w:top w:val="none" w:sz="0" w:space="0" w:color="auto"/>
                    <w:left w:val="none" w:sz="0" w:space="0" w:color="auto"/>
                    <w:bottom w:val="none" w:sz="0" w:space="0" w:color="auto"/>
                    <w:right w:val="none" w:sz="0" w:space="0" w:color="auto"/>
                  </w:divBdr>
                  <w:divsChild>
                    <w:div w:id="920211137">
                      <w:marLeft w:val="0"/>
                      <w:marRight w:val="0"/>
                      <w:marTop w:val="0"/>
                      <w:marBottom w:val="0"/>
                      <w:divBdr>
                        <w:top w:val="none" w:sz="0" w:space="0" w:color="auto"/>
                        <w:left w:val="none" w:sz="0" w:space="0" w:color="auto"/>
                        <w:bottom w:val="none" w:sz="0" w:space="0" w:color="auto"/>
                        <w:right w:val="none" w:sz="0" w:space="0" w:color="auto"/>
                      </w:divBdr>
                      <w:divsChild>
                        <w:div w:id="287204682">
                          <w:marLeft w:val="0"/>
                          <w:marRight w:val="0"/>
                          <w:marTop w:val="0"/>
                          <w:marBottom w:val="0"/>
                          <w:divBdr>
                            <w:top w:val="none" w:sz="0" w:space="0" w:color="auto"/>
                            <w:left w:val="none" w:sz="0" w:space="0" w:color="auto"/>
                            <w:bottom w:val="none" w:sz="0" w:space="0" w:color="auto"/>
                            <w:right w:val="none" w:sz="0" w:space="0" w:color="auto"/>
                          </w:divBdr>
                        </w:div>
                        <w:div w:id="1835998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0597277">
                  <w:marLeft w:val="0"/>
                  <w:marRight w:val="0"/>
                  <w:marTop w:val="0"/>
                  <w:marBottom w:val="0"/>
                  <w:divBdr>
                    <w:top w:val="none" w:sz="0" w:space="0" w:color="auto"/>
                    <w:left w:val="none" w:sz="0" w:space="0" w:color="auto"/>
                    <w:bottom w:val="none" w:sz="0" w:space="0" w:color="auto"/>
                    <w:right w:val="none" w:sz="0" w:space="0" w:color="auto"/>
                  </w:divBdr>
                  <w:divsChild>
                    <w:div w:id="1336306682">
                      <w:marLeft w:val="0"/>
                      <w:marRight w:val="0"/>
                      <w:marTop w:val="0"/>
                      <w:marBottom w:val="0"/>
                      <w:divBdr>
                        <w:top w:val="none" w:sz="0" w:space="0" w:color="auto"/>
                        <w:left w:val="none" w:sz="0" w:space="0" w:color="auto"/>
                        <w:bottom w:val="none" w:sz="0" w:space="0" w:color="auto"/>
                        <w:right w:val="none" w:sz="0" w:space="0" w:color="auto"/>
                      </w:divBdr>
                      <w:divsChild>
                        <w:div w:id="222520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55616608">
          <w:marLeft w:val="0"/>
          <w:marRight w:val="0"/>
          <w:marTop w:val="0"/>
          <w:marBottom w:val="0"/>
          <w:divBdr>
            <w:top w:val="none" w:sz="0" w:space="0" w:color="auto"/>
            <w:left w:val="none" w:sz="0" w:space="0" w:color="auto"/>
            <w:bottom w:val="none" w:sz="0" w:space="0" w:color="auto"/>
            <w:right w:val="none" w:sz="0" w:space="0" w:color="auto"/>
          </w:divBdr>
        </w:div>
        <w:div w:id="1471091943">
          <w:marLeft w:val="0"/>
          <w:marRight w:val="0"/>
          <w:marTop w:val="0"/>
          <w:marBottom w:val="0"/>
          <w:divBdr>
            <w:top w:val="none" w:sz="0" w:space="0" w:color="auto"/>
            <w:left w:val="none" w:sz="0" w:space="0" w:color="auto"/>
            <w:bottom w:val="none" w:sz="0" w:space="0" w:color="auto"/>
            <w:right w:val="none" w:sz="0" w:space="0" w:color="auto"/>
          </w:divBdr>
          <w:divsChild>
            <w:div w:id="522550119">
              <w:marLeft w:val="0"/>
              <w:marRight w:val="0"/>
              <w:marTop w:val="0"/>
              <w:marBottom w:val="0"/>
              <w:divBdr>
                <w:top w:val="none" w:sz="0" w:space="0" w:color="auto"/>
                <w:left w:val="none" w:sz="0" w:space="0" w:color="auto"/>
                <w:bottom w:val="none" w:sz="0" w:space="0" w:color="auto"/>
                <w:right w:val="none" w:sz="0" w:space="0" w:color="auto"/>
              </w:divBdr>
            </w:div>
            <w:div w:id="576204989">
              <w:marLeft w:val="0"/>
              <w:marRight w:val="0"/>
              <w:marTop w:val="0"/>
              <w:marBottom w:val="0"/>
              <w:divBdr>
                <w:top w:val="none" w:sz="0" w:space="0" w:color="auto"/>
                <w:left w:val="none" w:sz="0" w:space="0" w:color="auto"/>
                <w:bottom w:val="none" w:sz="0" w:space="0" w:color="auto"/>
                <w:right w:val="none" w:sz="0" w:space="0" w:color="auto"/>
              </w:divBdr>
            </w:div>
            <w:div w:id="702097745">
              <w:marLeft w:val="0"/>
              <w:marRight w:val="0"/>
              <w:marTop w:val="0"/>
              <w:marBottom w:val="0"/>
              <w:divBdr>
                <w:top w:val="none" w:sz="0" w:space="0" w:color="auto"/>
                <w:left w:val="none" w:sz="0" w:space="0" w:color="auto"/>
                <w:bottom w:val="none" w:sz="0" w:space="0" w:color="auto"/>
                <w:right w:val="none" w:sz="0" w:space="0" w:color="auto"/>
              </w:divBdr>
            </w:div>
            <w:div w:id="970592165">
              <w:marLeft w:val="0"/>
              <w:marRight w:val="0"/>
              <w:marTop w:val="0"/>
              <w:marBottom w:val="0"/>
              <w:divBdr>
                <w:top w:val="none" w:sz="0" w:space="0" w:color="auto"/>
                <w:left w:val="none" w:sz="0" w:space="0" w:color="auto"/>
                <w:bottom w:val="none" w:sz="0" w:space="0" w:color="auto"/>
                <w:right w:val="none" w:sz="0" w:space="0" w:color="auto"/>
              </w:divBdr>
            </w:div>
            <w:div w:id="1009597430">
              <w:marLeft w:val="0"/>
              <w:marRight w:val="0"/>
              <w:marTop w:val="0"/>
              <w:marBottom w:val="0"/>
              <w:divBdr>
                <w:top w:val="none" w:sz="0" w:space="0" w:color="auto"/>
                <w:left w:val="none" w:sz="0" w:space="0" w:color="auto"/>
                <w:bottom w:val="none" w:sz="0" w:space="0" w:color="auto"/>
                <w:right w:val="none" w:sz="0" w:space="0" w:color="auto"/>
              </w:divBdr>
            </w:div>
            <w:div w:id="1078672442">
              <w:marLeft w:val="0"/>
              <w:marRight w:val="0"/>
              <w:marTop w:val="0"/>
              <w:marBottom w:val="0"/>
              <w:divBdr>
                <w:top w:val="none" w:sz="0" w:space="0" w:color="auto"/>
                <w:left w:val="none" w:sz="0" w:space="0" w:color="auto"/>
                <w:bottom w:val="none" w:sz="0" w:space="0" w:color="auto"/>
                <w:right w:val="none" w:sz="0" w:space="0" w:color="auto"/>
              </w:divBdr>
            </w:div>
            <w:div w:id="1264992152">
              <w:marLeft w:val="0"/>
              <w:marRight w:val="0"/>
              <w:marTop w:val="0"/>
              <w:marBottom w:val="0"/>
              <w:divBdr>
                <w:top w:val="none" w:sz="0" w:space="0" w:color="auto"/>
                <w:left w:val="none" w:sz="0" w:space="0" w:color="auto"/>
                <w:bottom w:val="none" w:sz="0" w:space="0" w:color="auto"/>
                <w:right w:val="none" w:sz="0" w:space="0" w:color="auto"/>
              </w:divBdr>
            </w:div>
            <w:div w:id="1792478107">
              <w:marLeft w:val="0"/>
              <w:marRight w:val="0"/>
              <w:marTop w:val="0"/>
              <w:marBottom w:val="0"/>
              <w:divBdr>
                <w:top w:val="none" w:sz="0" w:space="0" w:color="auto"/>
                <w:left w:val="none" w:sz="0" w:space="0" w:color="auto"/>
                <w:bottom w:val="none" w:sz="0" w:space="0" w:color="auto"/>
                <w:right w:val="none" w:sz="0" w:space="0" w:color="auto"/>
              </w:divBdr>
            </w:div>
          </w:divsChild>
        </w:div>
        <w:div w:id="1495415626">
          <w:marLeft w:val="0"/>
          <w:marRight w:val="0"/>
          <w:marTop w:val="0"/>
          <w:marBottom w:val="0"/>
          <w:divBdr>
            <w:top w:val="none" w:sz="0" w:space="0" w:color="auto"/>
            <w:left w:val="none" w:sz="0" w:space="0" w:color="auto"/>
            <w:bottom w:val="none" w:sz="0" w:space="0" w:color="auto"/>
            <w:right w:val="none" w:sz="0" w:space="0" w:color="auto"/>
          </w:divBdr>
        </w:div>
        <w:div w:id="1534728289">
          <w:marLeft w:val="0"/>
          <w:marRight w:val="0"/>
          <w:marTop w:val="0"/>
          <w:marBottom w:val="0"/>
          <w:divBdr>
            <w:top w:val="none" w:sz="0" w:space="0" w:color="auto"/>
            <w:left w:val="none" w:sz="0" w:space="0" w:color="auto"/>
            <w:bottom w:val="none" w:sz="0" w:space="0" w:color="auto"/>
            <w:right w:val="none" w:sz="0" w:space="0" w:color="auto"/>
          </w:divBdr>
        </w:div>
        <w:div w:id="1714382959">
          <w:marLeft w:val="0"/>
          <w:marRight w:val="0"/>
          <w:marTop w:val="0"/>
          <w:marBottom w:val="0"/>
          <w:divBdr>
            <w:top w:val="none" w:sz="0" w:space="0" w:color="auto"/>
            <w:left w:val="none" w:sz="0" w:space="0" w:color="auto"/>
            <w:bottom w:val="none" w:sz="0" w:space="0" w:color="auto"/>
            <w:right w:val="none" w:sz="0" w:space="0" w:color="auto"/>
          </w:divBdr>
        </w:div>
        <w:div w:id="1730378268">
          <w:marLeft w:val="0"/>
          <w:marRight w:val="0"/>
          <w:marTop w:val="0"/>
          <w:marBottom w:val="0"/>
          <w:divBdr>
            <w:top w:val="none" w:sz="0" w:space="0" w:color="auto"/>
            <w:left w:val="none" w:sz="0" w:space="0" w:color="auto"/>
            <w:bottom w:val="none" w:sz="0" w:space="0" w:color="auto"/>
            <w:right w:val="none" w:sz="0" w:space="0" w:color="auto"/>
          </w:divBdr>
        </w:div>
        <w:div w:id="1789620671">
          <w:marLeft w:val="0"/>
          <w:marRight w:val="0"/>
          <w:marTop w:val="0"/>
          <w:marBottom w:val="0"/>
          <w:divBdr>
            <w:top w:val="none" w:sz="0" w:space="0" w:color="auto"/>
            <w:left w:val="none" w:sz="0" w:space="0" w:color="auto"/>
            <w:bottom w:val="none" w:sz="0" w:space="0" w:color="auto"/>
            <w:right w:val="none" w:sz="0" w:space="0" w:color="auto"/>
          </w:divBdr>
        </w:div>
        <w:div w:id="1958296859">
          <w:marLeft w:val="0"/>
          <w:marRight w:val="0"/>
          <w:marTop w:val="0"/>
          <w:marBottom w:val="0"/>
          <w:divBdr>
            <w:top w:val="none" w:sz="0" w:space="0" w:color="auto"/>
            <w:left w:val="none" w:sz="0" w:space="0" w:color="auto"/>
            <w:bottom w:val="none" w:sz="0" w:space="0" w:color="auto"/>
            <w:right w:val="none" w:sz="0" w:space="0" w:color="auto"/>
          </w:divBdr>
          <w:divsChild>
            <w:div w:id="694230158">
              <w:marLeft w:val="-75"/>
              <w:marRight w:val="0"/>
              <w:marTop w:val="30"/>
              <w:marBottom w:val="30"/>
              <w:divBdr>
                <w:top w:val="none" w:sz="0" w:space="0" w:color="auto"/>
                <w:left w:val="none" w:sz="0" w:space="0" w:color="auto"/>
                <w:bottom w:val="none" w:sz="0" w:space="0" w:color="auto"/>
                <w:right w:val="none" w:sz="0" w:space="0" w:color="auto"/>
              </w:divBdr>
              <w:divsChild>
                <w:div w:id="160780280">
                  <w:marLeft w:val="0"/>
                  <w:marRight w:val="0"/>
                  <w:marTop w:val="0"/>
                  <w:marBottom w:val="0"/>
                  <w:divBdr>
                    <w:top w:val="none" w:sz="0" w:space="0" w:color="auto"/>
                    <w:left w:val="none" w:sz="0" w:space="0" w:color="auto"/>
                    <w:bottom w:val="none" w:sz="0" w:space="0" w:color="auto"/>
                    <w:right w:val="none" w:sz="0" w:space="0" w:color="auto"/>
                  </w:divBdr>
                  <w:divsChild>
                    <w:div w:id="867720602">
                      <w:marLeft w:val="0"/>
                      <w:marRight w:val="0"/>
                      <w:marTop w:val="0"/>
                      <w:marBottom w:val="0"/>
                      <w:divBdr>
                        <w:top w:val="none" w:sz="0" w:space="0" w:color="auto"/>
                        <w:left w:val="none" w:sz="0" w:space="0" w:color="auto"/>
                        <w:bottom w:val="none" w:sz="0" w:space="0" w:color="auto"/>
                        <w:right w:val="none" w:sz="0" w:space="0" w:color="auto"/>
                      </w:divBdr>
                      <w:divsChild>
                        <w:div w:id="1047490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4275852">
                  <w:marLeft w:val="0"/>
                  <w:marRight w:val="0"/>
                  <w:marTop w:val="0"/>
                  <w:marBottom w:val="0"/>
                  <w:divBdr>
                    <w:top w:val="none" w:sz="0" w:space="0" w:color="auto"/>
                    <w:left w:val="none" w:sz="0" w:space="0" w:color="auto"/>
                    <w:bottom w:val="none" w:sz="0" w:space="0" w:color="auto"/>
                    <w:right w:val="none" w:sz="0" w:space="0" w:color="auto"/>
                  </w:divBdr>
                  <w:divsChild>
                    <w:div w:id="1640652357">
                      <w:marLeft w:val="0"/>
                      <w:marRight w:val="0"/>
                      <w:marTop w:val="0"/>
                      <w:marBottom w:val="0"/>
                      <w:divBdr>
                        <w:top w:val="none" w:sz="0" w:space="0" w:color="auto"/>
                        <w:left w:val="none" w:sz="0" w:space="0" w:color="auto"/>
                        <w:bottom w:val="none" w:sz="0" w:space="0" w:color="auto"/>
                        <w:right w:val="none" w:sz="0" w:space="0" w:color="auto"/>
                      </w:divBdr>
                      <w:divsChild>
                        <w:div w:id="1998336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3494771">
                  <w:marLeft w:val="0"/>
                  <w:marRight w:val="0"/>
                  <w:marTop w:val="0"/>
                  <w:marBottom w:val="0"/>
                  <w:divBdr>
                    <w:top w:val="none" w:sz="0" w:space="0" w:color="auto"/>
                    <w:left w:val="none" w:sz="0" w:space="0" w:color="auto"/>
                    <w:bottom w:val="none" w:sz="0" w:space="0" w:color="auto"/>
                    <w:right w:val="none" w:sz="0" w:space="0" w:color="auto"/>
                  </w:divBdr>
                  <w:divsChild>
                    <w:div w:id="1746995162">
                      <w:marLeft w:val="0"/>
                      <w:marRight w:val="0"/>
                      <w:marTop w:val="0"/>
                      <w:marBottom w:val="0"/>
                      <w:divBdr>
                        <w:top w:val="none" w:sz="0" w:space="0" w:color="auto"/>
                        <w:left w:val="none" w:sz="0" w:space="0" w:color="auto"/>
                        <w:bottom w:val="none" w:sz="0" w:space="0" w:color="auto"/>
                        <w:right w:val="none" w:sz="0" w:space="0" w:color="auto"/>
                      </w:divBdr>
                      <w:divsChild>
                        <w:div w:id="1423524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0635289">
                  <w:marLeft w:val="0"/>
                  <w:marRight w:val="0"/>
                  <w:marTop w:val="0"/>
                  <w:marBottom w:val="0"/>
                  <w:divBdr>
                    <w:top w:val="none" w:sz="0" w:space="0" w:color="auto"/>
                    <w:left w:val="none" w:sz="0" w:space="0" w:color="auto"/>
                    <w:bottom w:val="none" w:sz="0" w:space="0" w:color="auto"/>
                    <w:right w:val="none" w:sz="0" w:space="0" w:color="auto"/>
                  </w:divBdr>
                  <w:divsChild>
                    <w:div w:id="1937211118">
                      <w:marLeft w:val="0"/>
                      <w:marRight w:val="0"/>
                      <w:marTop w:val="0"/>
                      <w:marBottom w:val="0"/>
                      <w:divBdr>
                        <w:top w:val="none" w:sz="0" w:space="0" w:color="auto"/>
                        <w:left w:val="none" w:sz="0" w:space="0" w:color="auto"/>
                        <w:bottom w:val="none" w:sz="0" w:space="0" w:color="auto"/>
                        <w:right w:val="none" w:sz="0" w:space="0" w:color="auto"/>
                      </w:divBdr>
                      <w:divsChild>
                        <w:div w:id="2052143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183380">
                  <w:marLeft w:val="0"/>
                  <w:marRight w:val="0"/>
                  <w:marTop w:val="0"/>
                  <w:marBottom w:val="0"/>
                  <w:divBdr>
                    <w:top w:val="none" w:sz="0" w:space="0" w:color="auto"/>
                    <w:left w:val="none" w:sz="0" w:space="0" w:color="auto"/>
                    <w:bottom w:val="none" w:sz="0" w:space="0" w:color="auto"/>
                    <w:right w:val="none" w:sz="0" w:space="0" w:color="auto"/>
                  </w:divBdr>
                  <w:divsChild>
                    <w:div w:id="800805341">
                      <w:marLeft w:val="0"/>
                      <w:marRight w:val="0"/>
                      <w:marTop w:val="0"/>
                      <w:marBottom w:val="0"/>
                      <w:divBdr>
                        <w:top w:val="none" w:sz="0" w:space="0" w:color="auto"/>
                        <w:left w:val="none" w:sz="0" w:space="0" w:color="auto"/>
                        <w:bottom w:val="none" w:sz="0" w:space="0" w:color="auto"/>
                        <w:right w:val="none" w:sz="0" w:space="0" w:color="auto"/>
                      </w:divBdr>
                      <w:divsChild>
                        <w:div w:id="580872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4144962">
                  <w:marLeft w:val="0"/>
                  <w:marRight w:val="0"/>
                  <w:marTop w:val="0"/>
                  <w:marBottom w:val="0"/>
                  <w:divBdr>
                    <w:top w:val="none" w:sz="0" w:space="0" w:color="auto"/>
                    <w:left w:val="none" w:sz="0" w:space="0" w:color="auto"/>
                    <w:bottom w:val="none" w:sz="0" w:space="0" w:color="auto"/>
                    <w:right w:val="none" w:sz="0" w:space="0" w:color="auto"/>
                  </w:divBdr>
                  <w:divsChild>
                    <w:div w:id="889072574">
                      <w:marLeft w:val="0"/>
                      <w:marRight w:val="0"/>
                      <w:marTop w:val="0"/>
                      <w:marBottom w:val="0"/>
                      <w:divBdr>
                        <w:top w:val="none" w:sz="0" w:space="0" w:color="auto"/>
                        <w:left w:val="none" w:sz="0" w:space="0" w:color="auto"/>
                        <w:bottom w:val="none" w:sz="0" w:space="0" w:color="auto"/>
                        <w:right w:val="none" w:sz="0" w:space="0" w:color="auto"/>
                      </w:divBdr>
                      <w:divsChild>
                        <w:div w:id="1634284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5762044">
                  <w:marLeft w:val="0"/>
                  <w:marRight w:val="0"/>
                  <w:marTop w:val="0"/>
                  <w:marBottom w:val="0"/>
                  <w:divBdr>
                    <w:top w:val="none" w:sz="0" w:space="0" w:color="auto"/>
                    <w:left w:val="none" w:sz="0" w:space="0" w:color="auto"/>
                    <w:bottom w:val="none" w:sz="0" w:space="0" w:color="auto"/>
                    <w:right w:val="none" w:sz="0" w:space="0" w:color="auto"/>
                  </w:divBdr>
                  <w:divsChild>
                    <w:div w:id="1527866066">
                      <w:marLeft w:val="0"/>
                      <w:marRight w:val="0"/>
                      <w:marTop w:val="0"/>
                      <w:marBottom w:val="0"/>
                      <w:divBdr>
                        <w:top w:val="none" w:sz="0" w:space="0" w:color="auto"/>
                        <w:left w:val="none" w:sz="0" w:space="0" w:color="auto"/>
                        <w:bottom w:val="none" w:sz="0" w:space="0" w:color="auto"/>
                        <w:right w:val="none" w:sz="0" w:space="0" w:color="auto"/>
                      </w:divBdr>
                      <w:divsChild>
                        <w:div w:id="1205874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3545504">
                  <w:marLeft w:val="0"/>
                  <w:marRight w:val="0"/>
                  <w:marTop w:val="0"/>
                  <w:marBottom w:val="0"/>
                  <w:divBdr>
                    <w:top w:val="none" w:sz="0" w:space="0" w:color="auto"/>
                    <w:left w:val="none" w:sz="0" w:space="0" w:color="auto"/>
                    <w:bottom w:val="none" w:sz="0" w:space="0" w:color="auto"/>
                    <w:right w:val="none" w:sz="0" w:space="0" w:color="auto"/>
                  </w:divBdr>
                  <w:divsChild>
                    <w:div w:id="700517679">
                      <w:marLeft w:val="0"/>
                      <w:marRight w:val="0"/>
                      <w:marTop w:val="0"/>
                      <w:marBottom w:val="0"/>
                      <w:divBdr>
                        <w:top w:val="none" w:sz="0" w:space="0" w:color="auto"/>
                        <w:left w:val="none" w:sz="0" w:space="0" w:color="auto"/>
                        <w:bottom w:val="none" w:sz="0" w:space="0" w:color="auto"/>
                        <w:right w:val="none" w:sz="0" w:space="0" w:color="auto"/>
                      </w:divBdr>
                      <w:divsChild>
                        <w:div w:id="1175730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3125087">
                  <w:marLeft w:val="0"/>
                  <w:marRight w:val="0"/>
                  <w:marTop w:val="0"/>
                  <w:marBottom w:val="0"/>
                  <w:divBdr>
                    <w:top w:val="none" w:sz="0" w:space="0" w:color="auto"/>
                    <w:left w:val="none" w:sz="0" w:space="0" w:color="auto"/>
                    <w:bottom w:val="none" w:sz="0" w:space="0" w:color="auto"/>
                    <w:right w:val="none" w:sz="0" w:space="0" w:color="auto"/>
                  </w:divBdr>
                  <w:divsChild>
                    <w:div w:id="806625941">
                      <w:marLeft w:val="0"/>
                      <w:marRight w:val="0"/>
                      <w:marTop w:val="0"/>
                      <w:marBottom w:val="0"/>
                      <w:divBdr>
                        <w:top w:val="none" w:sz="0" w:space="0" w:color="auto"/>
                        <w:left w:val="none" w:sz="0" w:space="0" w:color="auto"/>
                        <w:bottom w:val="none" w:sz="0" w:space="0" w:color="auto"/>
                        <w:right w:val="none" w:sz="0" w:space="0" w:color="auto"/>
                      </w:divBdr>
                      <w:divsChild>
                        <w:div w:id="1386102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2586645">
                  <w:marLeft w:val="0"/>
                  <w:marRight w:val="0"/>
                  <w:marTop w:val="0"/>
                  <w:marBottom w:val="0"/>
                  <w:divBdr>
                    <w:top w:val="none" w:sz="0" w:space="0" w:color="auto"/>
                    <w:left w:val="none" w:sz="0" w:space="0" w:color="auto"/>
                    <w:bottom w:val="none" w:sz="0" w:space="0" w:color="auto"/>
                    <w:right w:val="none" w:sz="0" w:space="0" w:color="auto"/>
                  </w:divBdr>
                  <w:divsChild>
                    <w:div w:id="489516776">
                      <w:marLeft w:val="0"/>
                      <w:marRight w:val="0"/>
                      <w:marTop w:val="0"/>
                      <w:marBottom w:val="0"/>
                      <w:divBdr>
                        <w:top w:val="none" w:sz="0" w:space="0" w:color="auto"/>
                        <w:left w:val="none" w:sz="0" w:space="0" w:color="auto"/>
                        <w:bottom w:val="none" w:sz="0" w:space="0" w:color="auto"/>
                        <w:right w:val="none" w:sz="0" w:space="0" w:color="auto"/>
                      </w:divBdr>
                      <w:divsChild>
                        <w:div w:id="2012830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7838212">
                  <w:marLeft w:val="0"/>
                  <w:marRight w:val="0"/>
                  <w:marTop w:val="0"/>
                  <w:marBottom w:val="0"/>
                  <w:divBdr>
                    <w:top w:val="none" w:sz="0" w:space="0" w:color="auto"/>
                    <w:left w:val="none" w:sz="0" w:space="0" w:color="auto"/>
                    <w:bottom w:val="none" w:sz="0" w:space="0" w:color="auto"/>
                    <w:right w:val="none" w:sz="0" w:space="0" w:color="auto"/>
                  </w:divBdr>
                  <w:divsChild>
                    <w:div w:id="524634900">
                      <w:marLeft w:val="0"/>
                      <w:marRight w:val="0"/>
                      <w:marTop w:val="0"/>
                      <w:marBottom w:val="0"/>
                      <w:divBdr>
                        <w:top w:val="none" w:sz="0" w:space="0" w:color="auto"/>
                        <w:left w:val="none" w:sz="0" w:space="0" w:color="auto"/>
                        <w:bottom w:val="none" w:sz="0" w:space="0" w:color="auto"/>
                        <w:right w:val="none" w:sz="0" w:space="0" w:color="auto"/>
                      </w:divBdr>
                      <w:divsChild>
                        <w:div w:id="1737239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3901642">
                  <w:marLeft w:val="0"/>
                  <w:marRight w:val="0"/>
                  <w:marTop w:val="0"/>
                  <w:marBottom w:val="0"/>
                  <w:divBdr>
                    <w:top w:val="none" w:sz="0" w:space="0" w:color="auto"/>
                    <w:left w:val="none" w:sz="0" w:space="0" w:color="auto"/>
                    <w:bottom w:val="none" w:sz="0" w:space="0" w:color="auto"/>
                    <w:right w:val="none" w:sz="0" w:space="0" w:color="auto"/>
                  </w:divBdr>
                  <w:divsChild>
                    <w:div w:id="1230649677">
                      <w:marLeft w:val="0"/>
                      <w:marRight w:val="0"/>
                      <w:marTop w:val="0"/>
                      <w:marBottom w:val="0"/>
                      <w:divBdr>
                        <w:top w:val="none" w:sz="0" w:space="0" w:color="auto"/>
                        <w:left w:val="none" w:sz="0" w:space="0" w:color="auto"/>
                        <w:bottom w:val="none" w:sz="0" w:space="0" w:color="auto"/>
                        <w:right w:val="none" w:sz="0" w:space="0" w:color="auto"/>
                      </w:divBdr>
                      <w:divsChild>
                        <w:div w:id="306781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45904951">
          <w:marLeft w:val="0"/>
          <w:marRight w:val="0"/>
          <w:marTop w:val="0"/>
          <w:marBottom w:val="0"/>
          <w:divBdr>
            <w:top w:val="none" w:sz="0" w:space="0" w:color="auto"/>
            <w:left w:val="none" w:sz="0" w:space="0" w:color="auto"/>
            <w:bottom w:val="none" w:sz="0" w:space="0" w:color="auto"/>
            <w:right w:val="none" w:sz="0" w:space="0" w:color="auto"/>
          </w:divBdr>
        </w:div>
      </w:divsChild>
    </w:div>
    <w:div w:id="1082723547">
      <w:bodyDiv w:val="1"/>
      <w:marLeft w:val="0"/>
      <w:marRight w:val="0"/>
      <w:marTop w:val="0"/>
      <w:marBottom w:val="0"/>
      <w:divBdr>
        <w:top w:val="none" w:sz="0" w:space="0" w:color="auto"/>
        <w:left w:val="none" w:sz="0" w:space="0" w:color="auto"/>
        <w:bottom w:val="none" w:sz="0" w:space="0" w:color="auto"/>
        <w:right w:val="none" w:sz="0" w:space="0" w:color="auto"/>
      </w:divBdr>
      <w:divsChild>
        <w:div w:id="222257998">
          <w:marLeft w:val="0"/>
          <w:marRight w:val="0"/>
          <w:marTop w:val="0"/>
          <w:marBottom w:val="0"/>
          <w:divBdr>
            <w:top w:val="none" w:sz="0" w:space="0" w:color="auto"/>
            <w:left w:val="none" w:sz="0" w:space="0" w:color="auto"/>
            <w:bottom w:val="none" w:sz="0" w:space="0" w:color="auto"/>
            <w:right w:val="none" w:sz="0" w:space="0" w:color="auto"/>
          </w:divBdr>
        </w:div>
        <w:div w:id="408769611">
          <w:marLeft w:val="0"/>
          <w:marRight w:val="0"/>
          <w:marTop w:val="0"/>
          <w:marBottom w:val="0"/>
          <w:divBdr>
            <w:top w:val="none" w:sz="0" w:space="0" w:color="auto"/>
            <w:left w:val="none" w:sz="0" w:space="0" w:color="auto"/>
            <w:bottom w:val="none" w:sz="0" w:space="0" w:color="auto"/>
            <w:right w:val="none" w:sz="0" w:space="0" w:color="auto"/>
          </w:divBdr>
        </w:div>
        <w:div w:id="1018891718">
          <w:marLeft w:val="0"/>
          <w:marRight w:val="0"/>
          <w:marTop w:val="0"/>
          <w:marBottom w:val="0"/>
          <w:divBdr>
            <w:top w:val="none" w:sz="0" w:space="0" w:color="auto"/>
            <w:left w:val="none" w:sz="0" w:space="0" w:color="auto"/>
            <w:bottom w:val="none" w:sz="0" w:space="0" w:color="auto"/>
            <w:right w:val="none" w:sz="0" w:space="0" w:color="auto"/>
          </w:divBdr>
        </w:div>
        <w:div w:id="1589073172">
          <w:marLeft w:val="0"/>
          <w:marRight w:val="0"/>
          <w:marTop w:val="0"/>
          <w:marBottom w:val="0"/>
          <w:divBdr>
            <w:top w:val="none" w:sz="0" w:space="0" w:color="auto"/>
            <w:left w:val="none" w:sz="0" w:space="0" w:color="auto"/>
            <w:bottom w:val="none" w:sz="0" w:space="0" w:color="auto"/>
            <w:right w:val="none" w:sz="0" w:space="0" w:color="auto"/>
          </w:divBdr>
        </w:div>
        <w:div w:id="1747414344">
          <w:marLeft w:val="0"/>
          <w:marRight w:val="0"/>
          <w:marTop w:val="0"/>
          <w:marBottom w:val="0"/>
          <w:divBdr>
            <w:top w:val="none" w:sz="0" w:space="0" w:color="auto"/>
            <w:left w:val="none" w:sz="0" w:space="0" w:color="auto"/>
            <w:bottom w:val="none" w:sz="0" w:space="0" w:color="auto"/>
            <w:right w:val="none" w:sz="0" w:space="0" w:color="auto"/>
          </w:divBdr>
        </w:div>
        <w:div w:id="2112311982">
          <w:marLeft w:val="0"/>
          <w:marRight w:val="0"/>
          <w:marTop w:val="0"/>
          <w:marBottom w:val="0"/>
          <w:divBdr>
            <w:top w:val="none" w:sz="0" w:space="0" w:color="auto"/>
            <w:left w:val="none" w:sz="0" w:space="0" w:color="auto"/>
            <w:bottom w:val="none" w:sz="0" w:space="0" w:color="auto"/>
            <w:right w:val="none" w:sz="0" w:space="0" w:color="auto"/>
          </w:divBdr>
        </w:div>
        <w:div w:id="2138182125">
          <w:marLeft w:val="0"/>
          <w:marRight w:val="0"/>
          <w:marTop w:val="0"/>
          <w:marBottom w:val="0"/>
          <w:divBdr>
            <w:top w:val="none" w:sz="0" w:space="0" w:color="auto"/>
            <w:left w:val="none" w:sz="0" w:space="0" w:color="auto"/>
            <w:bottom w:val="none" w:sz="0" w:space="0" w:color="auto"/>
            <w:right w:val="none" w:sz="0" w:space="0" w:color="auto"/>
          </w:divBdr>
        </w:div>
      </w:divsChild>
    </w:div>
    <w:div w:id="1128280137">
      <w:bodyDiv w:val="1"/>
      <w:marLeft w:val="0"/>
      <w:marRight w:val="0"/>
      <w:marTop w:val="0"/>
      <w:marBottom w:val="0"/>
      <w:divBdr>
        <w:top w:val="none" w:sz="0" w:space="0" w:color="auto"/>
        <w:left w:val="none" w:sz="0" w:space="0" w:color="auto"/>
        <w:bottom w:val="none" w:sz="0" w:space="0" w:color="auto"/>
        <w:right w:val="none" w:sz="0" w:space="0" w:color="auto"/>
      </w:divBdr>
    </w:div>
    <w:div w:id="1323851909">
      <w:bodyDiv w:val="1"/>
      <w:marLeft w:val="0"/>
      <w:marRight w:val="0"/>
      <w:marTop w:val="0"/>
      <w:marBottom w:val="0"/>
      <w:divBdr>
        <w:top w:val="none" w:sz="0" w:space="0" w:color="auto"/>
        <w:left w:val="none" w:sz="0" w:space="0" w:color="auto"/>
        <w:bottom w:val="none" w:sz="0" w:space="0" w:color="auto"/>
        <w:right w:val="none" w:sz="0" w:space="0" w:color="auto"/>
      </w:divBdr>
      <w:divsChild>
        <w:div w:id="306324844">
          <w:marLeft w:val="0"/>
          <w:marRight w:val="0"/>
          <w:marTop w:val="0"/>
          <w:marBottom w:val="0"/>
          <w:divBdr>
            <w:top w:val="none" w:sz="0" w:space="0" w:color="auto"/>
            <w:left w:val="none" w:sz="0" w:space="0" w:color="auto"/>
            <w:bottom w:val="none" w:sz="0" w:space="0" w:color="auto"/>
            <w:right w:val="none" w:sz="0" w:space="0" w:color="auto"/>
          </w:divBdr>
          <w:divsChild>
            <w:div w:id="1608152249">
              <w:marLeft w:val="0"/>
              <w:marRight w:val="0"/>
              <w:marTop w:val="0"/>
              <w:marBottom w:val="0"/>
              <w:divBdr>
                <w:top w:val="none" w:sz="0" w:space="0" w:color="auto"/>
                <w:left w:val="none" w:sz="0" w:space="0" w:color="auto"/>
                <w:bottom w:val="none" w:sz="0" w:space="0" w:color="auto"/>
                <w:right w:val="none" w:sz="0" w:space="0" w:color="auto"/>
              </w:divBdr>
              <w:divsChild>
                <w:div w:id="1255550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2924123">
          <w:marLeft w:val="0"/>
          <w:marRight w:val="0"/>
          <w:marTop w:val="0"/>
          <w:marBottom w:val="0"/>
          <w:divBdr>
            <w:top w:val="none" w:sz="0" w:space="0" w:color="auto"/>
            <w:left w:val="none" w:sz="0" w:space="0" w:color="auto"/>
            <w:bottom w:val="none" w:sz="0" w:space="0" w:color="auto"/>
            <w:right w:val="none" w:sz="0" w:space="0" w:color="auto"/>
          </w:divBdr>
          <w:divsChild>
            <w:div w:id="415248085">
              <w:marLeft w:val="0"/>
              <w:marRight w:val="0"/>
              <w:marTop w:val="0"/>
              <w:marBottom w:val="0"/>
              <w:divBdr>
                <w:top w:val="none" w:sz="0" w:space="0" w:color="auto"/>
                <w:left w:val="none" w:sz="0" w:space="0" w:color="auto"/>
                <w:bottom w:val="none" w:sz="0" w:space="0" w:color="auto"/>
                <w:right w:val="none" w:sz="0" w:space="0" w:color="auto"/>
              </w:divBdr>
              <w:divsChild>
                <w:div w:id="726032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5776735">
          <w:marLeft w:val="0"/>
          <w:marRight w:val="0"/>
          <w:marTop w:val="0"/>
          <w:marBottom w:val="0"/>
          <w:divBdr>
            <w:top w:val="none" w:sz="0" w:space="0" w:color="auto"/>
            <w:left w:val="none" w:sz="0" w:space="0" w:color="auto"/>
            <w:bottom w:val="none" w:sz="0" w:space="0" w:color="auto"/>
            <w:right w:val="none" w:sz="0" w:space="0" w:color="auto"/>
          </w:divBdr>
          <w:divsChild>
            <w:div w:id="1717317420">
              <w:marLeft w:val="0"/>
              <w:marRight w:val="0"/>
              <w:marTop w:val="0"/>
              <w:marBottom w:val="0"/>
              <w:divBdr>
                <w:top w:val="none" w:sz="0" w:space="0" w:color="auto"/>
                <w:left w:val="none" w:sz="0" w:space="0" w:color="auto"/>
                <w:bottom w:val="none" w:sz="0" w:space="0" w:color="auto"/>
                <w:right w:val="none" w:sz="0" w:space="0" w:color="auto"/>
              </w:divBdr>
              <w:divsChild>
                <w:div w:id="1158571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1384955">
          <w:marLeft w:val="0"/>
          <w:marRight w:val="0"/>
          <w:marTop w:val="0"/>
          <w:marBottom w:val="0"/>
          <w:divBdr>
            <w:top w:val="none" w:sz="0" w:space="0" w:color="auto"/>
            <w:left w:val="none" w:sz="0" w:space="0" w:color="auto"/>
            <w:bottom w:val="none" w:sz="0" w:space="0" w:color="auto"/>
            <w:right w:val="none" w:sz="0" w:space="0" w:color="auto"/>
          </w:divBdr>
          <w:divsChild>
            <w:div w:id="1991593490">
              <w:marLeft w:val="0"/>
              <w:marRight w:val="0"/>
              <w:marTop w:val="0"/>
              <w:marBottom w:val="0"/>
              <w:divBdr>
                <w:top w:val="none" w:sz="0" w:space="0" w:color="auto"/>
                <w:left w:val="none" w:sz="0" w:space="0" w:color="auto"/>
                <w:bottom w:val="none" w:sz="0" w:space="0" w:color="auto"/>
                <w:right w:val="none" w:sz="0" w:space="0" w:color="auto"/>
              </w:divBdr>
              <w:divsChild>
                <w:div w:id="1168211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7425117">
          <w:marLeft w:val="0"/>
          <w:marRight w:val="0"/>
          <w:marTop w:val="0"/>
          <w:marBottom w:val="0"/>
          <w:divBdr>
            <w:top w:val="none" w:sz="0" w:space="0" w:color="auto"/>
            <w:left w:val="none" w:sz="0" w:space="0" w:color="auto"/>
            <w:bottom w:val="none" w:sz="0" w:space="0" w:color="auto"/>
            <w:right w:val="none" w:sz="0" w:space="0" w:color="auto"/>
          </w:divBdr>
          <w:divsChild>
            <w:div w:id="492524084">
              <w:marLeft w:val="0"/>
              <w:marRight w:val="0"/>
              <w:marTop w:val="0"/>
              <w:marBottom w:val="0"/>
              <w:divBdr>
                <w:top w:val="none" w:sz="0" w:space="0" w:color="auto"/>
                <w:left w:val="none" w:sz="0" w:space="0" w:color="auto"/>
                <w:bottom w:val="none" w:sz="0" w:space="0" w:color="auto"/>
                <w:right w:val="none" w:sz="0" w:space="0" w:color="auto"/>
              </w:divBdr>
              <w:divsChild>
                <w:div w:id="905068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4819775">
          <w:marLeft w:val="0"/>
          <w:marRight w:val="0"/>
          <w:marTop w:val="0"/>
          <w:marBottom w:val="0"/>
          <w:divBdr>
            <w:top w:val="none" w:sz="0" w:space="0" w:color="auto"/>
            <w:left w:val="none" w:sz="0" w:space="0" w:color="auto"/>
            <w:bottom w:val="none" w:sz="0" w:space="0" w:color="auto"/>
            <w:right w:val="none" w:sz="0" w:space="0" w:color="auto"/>
          </w:divBdr>
          <w:divsChild>
            <w:div w:id="1648897015">
              <w:marLeft w:val="0"/>
              <w:marRight w:val="0"/>
              <w:marTop w:val="0"/>
              <w:marBottom w:val="0"/>
              <w:divBdr>
                <w:top w:val="none" w:sz="0" w:space="0" w:color="auto"/>
                <w:left w:val="none" w:sz="0" w:space="0" w:color="auto"/>
                <w:bottom w:val="none" w:sz="0" w:space="0" w:color="auto"/>
                <w:right w:val="none" w:sz="0" w:space="0" w:color="auto"/>
              </w:divBdr>
              <w:divsChild>
                <w:div w:id="525758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7649292">
          <w:marLeft w:val="0"/>
          <w:marRight w:val="0"/>
          <w:marTop w:val="0"/>
          <w:marBottom w:val="0"/>
          <w:divBdr>
            <w:top w:val="none" w:sz="0" w:space="0" w:color="auto"/>
            <w:left w:val="none" w:sz="0" w:space="0" w:color="auto"/>
            <w:bottom w:val="none" w:sz="0" w:space="0" w:color="auto"/>
            <w:right w:val="none" w:sz="0" w:space="0" w:color="auto"/>
          </w:divBdr>
          <w:divsChild>
            <w:div w:id="1792245437">
              <w:marLeft w:val="0"/>
              <w:marRight w:val="0"/>
              <w:marTop w:val="0"/>
              <w:marBottom w:val="0"/>
              <w:divBdr>
                <w:top w:val="none" w:sz="0" w:space="0" w:color="auto"/>
                <w:left w:val="none" w:sz="0" w:space="0" w:color="auto"/>
                <w:bottom w:val="none" w:sz="0" w:space="0" w:color="auto"/>
                <w:right w:val="none" w:sz="0" w:space="0" w:color="auto"/>
              </w:divBdr>
              <w:divsChild>
                <w:div w:id="1255670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1377760">
          <w:marLeft w:val="0"/>
          <w:marRight w:val="0"/>
          <w:marTop w:val="0"/>
          <w:marBottom w:val="0"/>
          <w:divBdr>
            <w:top w:val="none" w:sz="0" w:space="0" w:color="auto"/>
            <w:left w:val="none" w:sz="0" w:space="0" w:color="auto"/>
            <w:bottom w:val="none" w:sz="0" w:space="0" w:color="auto"/>
            <w:right w:val="none" w:sz="0" w:space="0" w:color="auto"/>
          </w:divBdr>
          <w:divsChild>
            <w:div w:id="170294589">
              <w:marLeft w:val="0"/>
              <w:marRight w:val="0"/>
              <w:marTop w:val="0"/>
              <w:marBottom w:val="0"/>
              <w:divBdr>
                <w:top w:val="none" w:sz="0" w:space="0" w:color="auto"/>
                <w:left w:val="none" w:sz="0" w:space="0" w:color="auto"/>
                <w:bottom w:val="none" w:sz="0" w:space="0" w:color="auto"/>
                <w:right w:val="none" w:sz="0" w:space="0" w:color="auto"/>
              </w:divBdr>
              <w:divsChild>
                <w:div w:id="1882546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9521798">
          <w:marLeft w:val="0"/>
          <w:marRight w:val="0"/>
          <w:marTop w:val="0"/>
          <w:marBottom w:val="0"/>
          <w:divBdr>
            <w:top w:val="none" w:sz="0" w:space="0" w:color="auto"/>
            <w:left w:val="none" w:sz="0" w:space="0" w:color="auto"/>
            <w:bottom w:val="none" w:sz="0" w:space="0" w:color="auto"/>
            <w:right w:val="none" w:sz="0" w:space="0" w:color="auto"/>
          </w:divBdr>
          <w:divsChild>
            <w:div w:id="1063718511">
              <w:marLeft w:val="0"/>
              <w:marRight w:val="0"/>
              <w:marTop w:val="0"/>
              <w:marBottom w:val="0"/>
              <w:divBdr>
                <w:top w:val="none" w:sz="0" w:space="0" w:color="auto"/>
                <w:left w:val="none" w:sz="0" w:space="0" w:color="auto"/>
                <w:bottom w:val="none" w:sz="0" w:space="0" w:color="auto"/>
                <w:right w:val="none" w:sz="0" w:space="0" w:color="auto"/>
              </w:divBdr>
              <w:divsChild>
                <w:div w:id="1073967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5435074">
          <w:marLeft w:val="0"/>
          <w:marRight w:val="0"/>
          <w:marTop w:val="0"/>
          <w:marBottom w:val="0"/>
          <w:divBdr>
            <w:top w:val="none" w:sz="0" w:space="0" w:color="auto"/>
            <w:left w:val="none" w:sz="0" w:space="0" w:color="auto"/>
            <w:bottom w:val="none" w:sz="0" w:space="0" w:color="auto"/>
            <w:right w:val="none" w:sz="0" w:space="0" w:color="auto"/>
          </w:divBdr>
          <w:divsChild>
            <w:div w:id="419526790">
              <w:marLeft w:val="0"/>
              <w:marRight w:val="0"/>
              <w:marTop w:val="0"/>
              <w:marBottom w:val="0"/>
              <w:divBdr>
                <w:top w:val="none" w:sz="0" w:space="0" w:color="auto"/>
                <w:left w:val="none" w:sz="0" w:space="0" w:color="auto"/>
                <w:bottom w:val="none" w:sz="0" w:space="0" w:color="auto"/>
                <w:right w:val="none" w:sz="0" w:space="0" w:color="auto"/>
              </w:divBdr>
              <w:divsChild>
                <w:div w:id="660547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3850726">
          <w:marLeft w:val="0"/>
          <w:marRight w:val="0"/>
          <w:marTop w:val="0"/>
          <w:marBottom w:val="0"/>
          <w:divBdr>
            <w:top w:val="none" w:sz="0" w:space="0" w:color="auto"/>
            <w:left w:val="none" w:sz="0" w:space="0" w:color="auto"/>
            <w:bottom w:val="none" w:sz="0" w:space="0" w:color="auto"/>
            <w:right w:val="none" w:sz="0" w:space="0" w:color="auto"/>
          </w:divBdr>
          <w:divsChild>
            <w:div w:id="1195732949">
              <w:marLeft w:val="0"/>
              <w:marRight w:val="0"/>
              <w:marTop w:val="0"/>
              <w:marBottom w:val="0"/>
              <w:divBdr>
                <w:top w:val="none" w:sz="0" w:space="0" w:color="auto"/>
                <w:left w:val="none" w:sz="0" w:space="0" w:color="auto"/>
                <w:bottom w:val="none" w:sz="0" w:space="0" w:color="auto"/>
                <w:right w:val="none" w:sz="0" w:space="0" w:color="auto"/>
              </w:divBdr>
              <w:divsChild>
                <w:div w:id="328679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8068613">
          <w:marLeft w:val="0"/>
          <w:marRight w:val="0"/>
          <w:marTop w:val="0"/>
          <w:marBottom w:val="0"/>
          <w:divBdr>
            <w:top w:val="none" w:sz="0" w:space="0" w:color="auto"/>
            <w:left w:val="none" w:sz="0" w:space="0" w:color="auto"/>
            <w:bottom w:val="none" w:sz="0" w:space="0" w:color="auto"/>
            <w:right w:val="none" w:sz="0" w:space="0" w:color="auto"/>
          </w:divBdr>
          <w:divsChild>
            <w:div w:id="1358001814">
              <w:marLeft w:val="0"/>
              <w:marRight w:val="0"/>
              <w:marTop w:val="0"/>
              <w:marBottom w:val="0"/>
              <w:divBdr>
                <w:top w:val="none" w:sz="0" w:space="0" w:color="auto"/>
                <w:left w:val="none" w:sz="0" w:space="0" w:color="auto"/>
                <w:bottom w:val="none" w:sz="0" w:space="0" w:color="auto"/>
                <w:right w:val="none" w:sz="0" w:space="0" w:color="auto"/>
              </w:divBdr>
              <w:divsChild>
                <w:div w:id="2041203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4631298">
      <w:bodyDiv w:val="1"/>
      <w:marLeft w:val="0"/>
      <w:marRight w:val="0"/>
      <w:marTop w:val="0"/>
      <w:marBottom w:val="0"/>
      <w:divBdr>
        <w:top w:val="none" w:sz="0" w:space="0" w:color="auto"/>
        <w:left w:val="none" w:sz="0" w:space="0" w:color="auto"/>
        <w:bottom w:val="none" w:sz="0" w:space="0" w:color="auto"/>
        <w:right w:val="none" w:sz="0" w:space="0" w:color="auto"/>
      </w:divBdr>
      <w:divsChild>
        <w:div w:id="217786417">
          <w:marLeft w:val="0"/>
          <w:marRight w:val="0"/>
          <w:marTop w:val="0"/>
          <w:marBottom w:val="0"/>
          <w:divBdr>
            <w:top w:val="none" w:sz="0" w:space="0" w:color="auto"/>
            <w:left w:val="none" w:sz="0" w:space="0" w:color="auto"/>
            <w:bottom w:val="none" w:sz="0" w:space="0" w:color="auto"/>
            <w:right w:val="none" w:sz="0" w:space="0" w:color="auto"/>
          </w:divBdr>
        </w:div>
        <w:div w:id="476189725">
          <w:marLeft w:val="0"/>
          <w:marRight w:val="0"/>
          <w:marTop w:val="0"/>
          <w:marBottom w:val="0"/>
          <w:divBdr>
            <w:top w:val="none" w:sz="0" w:space="0" w:color="auto"/>
            <w:left w:val="none" w:sz="0" w:space="0" w:color="auto"/>
            <w:bottom w:val="none" w:sz="0" w:space="0" w:color="auto"/>
            <w:right w:val="none" w:sz="0" w:space="0" w:color="auto"/>
          </w:divBdr>
          <w:divsChild>
            <w:div w:id="136263261">
              <w:marLeft w:val="-75"/>
              <w:marRight w:val="0"/>
              <w:marTop w:val="30"/>
              <w:marBottom w:val="30"/>
              <w:divBdr>
                <w:top w:val="none" w:sz="0" w:space="0" w:color="auto"/>
                <w:left w:val="none" w:sz="0" w:space="0" w:color="auto"/>
                <w:bottom w:val="none" w:sz="0" w:space="0" w:color="auto"/>
                <w:right w:val="none" w:sz="0" w:space="0" w:color="auto"/>
              </w:divBdr>
              <w:divsChild>
                <w:div w:id="135417247">
                  <w:marLeft w:val="0"/>
                  <w:marRight w:val="0"/>
                  <w:marTop w:val="0"/>
                  <w:marBottom w:val="0"/>
                  <w:divBdr>
                    <w:top w:val="none" w:sz="0" w:space="0" w:color="auto"/>
                    <w:left w:val="none" w:sz="0" w:space="0" w:color="auto"/>
                    <w:bottom w:val="none" w:sz="0" w:space="0" w:color="auto"/>
                    <w:right w:val="none" w:sz="0" w:space="0" w:color="auto"/>
                  </w:divBdr>
                  <w:divsChild>
                    <w:div w:id="1740253604">
                      <w:marLeft w:val="0"/>
                      <w:marRight w:val="0"/>
                      <w:marTop w:val="0"/>
                      <w:marBottom w:val="0"/>
                      <w:divBdr>
                        <w:top w:val="none" w:sz="0" w:space="0" w:color="auto"/>
                        <w:left w:val="none" w:sz="0" w:space="0" w:color="auto"/>
                        <w:bottom w:val="none" w:sz="0" w:space="0" w:color="auto"/>
                        <w:right w:val="none" w:sz="0" w:space="0" w:color="auto"/>
                      </w:divBdr>
                      <w:divsChild>
                        <w:div w:id="1489861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6817241">
                  <w:marLeft w:val="0"/>
                  <w:marRight w:val="0"/>
                  <w:marTop w:val="0"/>
                  <w:marBottom w:val="0"/>
                  <w:divBdr>
                    <w:top w:val="none" w:sz="0" w:space="0" w:color="auto"/>
                    <w:left w:val="none" w:sz="0" w:space="0" w:color="auto"/>
                    <w:bottom w:val="none" w:sz="0" w:space="0" w:color="auto"/>
                    <w:right w:val="none" w:sz="0" w:space="0" w:color="auto"/>
                  </w:divBdr>
                  <w:divsChild>
                    <w:div w:id="569730176">
                      <w:marLeft w:val="0"/>
                      <w:marRight w:val="0"/>
                      <w:marTop w:val="0"/>
                      <w:marBottom w:val="0"/>
                      <w:divBdr>
                        <w:top w:val="none" w:sz="0" w:space="0" w:color="auto"/>
                        <w:left w:val="none" w:sz="0" w:space="0" w:color="auto"/>
                        <w:bottom w:val="none" w:sz="0" w:space="0" w:color="auto"/>
                        <w:right w:val="none" w:sz="0" w:space="0" w:color="auto"/>
                      </w:divBdr>
                      <w:divsChild>
                        <w:div w:id="1955794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0273395">
                  <w:marLeft w:val="0"/>
                  <w:marRight w:val="0"/>
                  <w:marTop w:val="0"/>
                  <w:marBottom w:val="0"/>
                  <w:divBdr>
                    <w:top w:val="none" w:sz="0" w:space="0" w:color="auto"/>
                    <w:left w:val="none" w:sz="0" w:space="0" w:color="auto"/>
                    <w:bottom w:val="none" w:sz="0" w:space="0" w:color="auto"/>
                    <w:right w:val="none" w:sz="0" w:space="0" w:color="auto"/>
                  </w:divBdr>
                  <w:divsChild>
                    <w:div w:id="1891989164">
                      <w:marLeft w:val="0"/>
                      <w:marRight w:val="0"/>
                      <w:marTop w:val="0"/>
                      <w:marBottom w:val="0"/>
                      <w:divBdr>
                        <w:top w:val="none" w:sz="0" w:space="0" w:color="auto"/>
                        <w:left w:val="none" w:sz="0" w:space="0" w:color="auto"/>
                        <w:bottom w:val="none" w:sz="0" w:space="0" w:color="auto"/>
                        <w:right w:val="none" w:sz="0" w:space="0" w:color="auto"/>
                      </w:divBdr>
                      <w:divsChild>
                        <w:div w:id="1878345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5917407">
                  <w:marLeft w:val="0"/>
                  <w:marRight w:val="0"/>
                  <w:marTop w:val="0"/>
                  <w:marBottom w:val="0"/>
                  <w:divBdr>
                    <w:top w:val="none" w:sz="0" w:space="0" w:color="auto"/>
                    <w:left w:val="none" w:sz="0" w:space="0" w:color="auto"/>
                    <w:bottom w:val="none" w:sz="0" w:space="0" w:color="auto"/>
                    <w:right w:val="none" w:sz="0" w:space="0" w:color="auto"/>
                  </w:divBdr>
                  <w:divsChild>
                    <w:div w:id="1684747253">
                      <w:marLeft w:val="0"/>
                      <w:marRight w:val="0"/>
                      <w:marTop w:val="0"/>
                      <w:marBottom w:val="0"/>
                      <w:divBdr>
                        <w:top w:val="none" w:sz="0" w:space="0" w:color="auto"/>
                        <w:left w:val="none" w:sz="0" w:space="0" w:color="auto"/>
                        <w:bottom w:val="none" w:sz="0" w:space="0" w:color="auto"/>
                        <w:right w:val="none" w:sz="0" w:space="0" w:color="auto"/>
                      </w:divBdr>
                      <w:divsChild>
                        <w:div w:id="1011109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4453552">
                  <w:marLeft w:val="0"/>
                  <w:marRight w:val="0"/>
                  <w:marTop w:val="0"/>
                  <w:marBottom w:val="0"/>
                  <w:divBdr>
                    <w:top w:val="none" w:sz="0" w:space="0" w:color="auto"/>
                    <w:left w:val="none" w:sz="0" w:space="0" w:color="auto"/>
                    <w:bottom w:val="none" w:sz="0" w:space="0" w:color="auto"/>
                    <w:right w:val="none" w:sz="0" w:space="0" w:color="auto"/>
                  </w:divBdr>
                  <w:divsChild>
                    <w:div w:id="2092576219">
                      <w:marLeft w:val="0"/>
                      <w:marRight w:val="0"/>
                      <w:marTop w:val="0"/>
                      <w:marBottom w:val="0"/>
                      <w:divBdr>
                        <w:top w:val="none" w:sz="0" w:space="0" w:color="auto"/>
                        <w:left w:val="none" w:sz="0" w:space="0" w:color="auto"/>
                        <w:bottom w:val="none" w:sz="0" w:space="0" w:color="auto"/>
                        <w:right w:val="none" w:sz="0" w:space="0" w:color="auto"/>
                      </w:divBdr>
                      <w:divsChild>
                        <w:div w:id="1501502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2531881">
                  <w:marLeft w:val="0"/>
                  <w:marRight w:val="0"/>
                  <w:marTop w:val="0"/>
                  <w:marBottom w:val="0"/>
                  <w:divBdr>
                    <w:top w:val="none" w:sz="0" w:space="0" w:color="auto"/>
                    <w:left w:val="none" w:sz="0" w:space="0" w:color="auto"/>
                    <w:bottom w:val="none" w:sz="0" w:space="0" w:color="auto"/>
                    <w:right w:val="none" w:sz="0" w:space="0" w:color="auto"/>
                  </w:divBdr>
                  <w:divsChild>
                    <w:div w:id="23407315">
                      <w:marLeft w:val="0"/>
                      <w:marRight w:val="0"/>
                      <w:marTop w:val="0"/>
                      <w:marBottom w:val="0"/>
                      <w:divBdr>
                        <w:top w:val="none" w:sz="0" w:space="0" w:color="auto"/>
                        <w:left w:val="none" w:sz="0" w:space="0" w:color="auto"/>
                        <w:bottom w:val="none" w:sz="0" w:space="0" w:color="auto"/>
                        <w:right w:val="none" w:sz="0" w:space="0" w:color="auto"/>
                      </w:divBdr>
                      <w:divsChild>
                        <w:div w:id="1102721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37088826">
          <w:marLeft w:val="0"/>
          <w:marRight w:val="0"/>
          <w:marTop w:val="0"/>
          <w:marBottom w:val="0"/>
          <w:divBdr>
            <w:top w:val="none" w:sz="0" w:space="0" w:color="auto"/>
            <w:left w:val="none" w:sz="0" w:space="0" w:color="auto"/>
            <w:bottom w:val="none" w:sz="0" w:space="0" w:color="auto"/>
            <w:right w:val="none" w:sz="0" w:space="0" w:color="auto"/>
          </w:divBdr>
        </w:div>
        <w:div w:id="638464024">
          <w:marLeft w:val="0"/>
          <w:marRight w:val="0"/>
          <w:marTop w:val="0"/>
          <w:marBottom w:val="0"/>
          <w:divBdr>
            <w:top w:val="none" w:sz="0" w:space="0" w:color="auto"/>
            <w:left w:val="none" w:sz="0" w:space="0" w:color="auto"/>
            <w:bottom w:val="none" w:sz="0" w:space="0" w:color="auto"/>
            <w:right w:val="none" w:sz="0" w:space="0" w:color="auto"/>
          </w:divBdr>
          <w:divsChild>
            <w:div w:id="74330680">
              <w:marLeft w:val="0"/>
              <w:marRight w:val="0"/>
              <w:marTop w:val="0"/>
              <w:marBottom w:val="0"/>
              <w:divBdr>
                <w:top w:val="none" w:sz="0" w:space="0" w:color="auto"/>
                <w:left w:val="none" w:sz="0" w:space="0" w:color="auto"/>
                <w:bottom w:val="none" w:sz="0" w:space="0" w:color="auto"/>
                <w:right w:val="none" w:sz="0" w:space="0" w:color="auto"/>
              </w:divBdr>
            </w:div>
            <w:div w:id="153300183">
              <w:marLeft w:val="0"/>
              <w:marRight w:val="0"/>
              <w:marTop w:val="0"/>
              <w:marBottom w:val="0"/>
              <w:divBdr>
                <w:top w:val="none" w:sz="0" w:space="0" w:color="auto"/>
                <w:left w:val="none" w:sz="0" w:space="0" w:color="auto"/>
                <w:bottom w:val="none" w:sz="0" w:space="0" w:color="auto"/>
                <w:right w:val="none" w:sz="0" w:space="0" w:color="auto"/>
              </w:divBdr>
            </w:div>
            <w:div w:id="336419013">
              <w:marLeft w:val="0"/>
              <w:marRight w:val="0"/>
              <w:marTop w:val="0"/>
              <w:marBottom w:val="0"/>
              <w:divBdr>
                <w:top w:val="none" w:sz="0" w:space="0" w:color="auto"/>
                <w:left w:val="none" w:sz="0" w:space="0" w:color="auto"/>
                <w:bottom w:val="none" w:sz="0" w:space="0" w:color="auto"/>
                <w:right w:val="none" w:sz="0" w:space="0" w:color="auto"/>
              </w:divBdr>
            </w:div>
            <w:div w:id="722948779">
              <w:marLeft w:val="0"/>
              <w:marRight w:val="0"/>
              <w:marTop w:val="0"/>
              <w:marBottom w:val="0"/>
              <w:divBdr>
                <w:top w:val="none" w:sz="0" w:space="0" w:color="auto"/>
                <w:left w:val="none" w:sz="0" w:space="0" w:color="auto"/>
                <w:bottom w:val="none" w:sz="0" w:space="0" w:color="auto"/>
                <w:right w:val="none" w:sz="0" w:space="0" w:color="auto"/>
              </w:divBdr>
            </w:div>
            <w:div w:id="725225386">
              <w:marLeft w:val="0"/>
              <w:marRight w:val="0"/>
              <w:marTop w:val="0"/>
              <w:marBottom w:val="0"/>
              <w:divBdr>
                <w:top w:val="none" w:sz="0" w:space="0" w:color="auto"/>
                <w:left w:val="none" w:sz="0" w:space="0" w:color="auto"/>
                <w:bottom w:val="none" w:sz="0" w:space="0" w:color="auto"/>
                <w:right w:val="none" w:sz="0" w:space="0" w:color="auto"/>
              </w:divBdr>
            </w:div>
            <w:div w:id="745761707">
              <w:marLeft w:val="0"/>
              <w:marRight w:val="0"/>
              <w:marTop w:val="0"/>
              <w:marBottom w:val="0"/>
              <w:divBdr>
                <w:top w:val="none" w:sz="0" w:space="0" w:color="auto"/>
                <w:left w:val="none" w:sz="0" w:space="0" w:color="auto"/>
                <w:bottom w:val="none" w:sz="0" w:space="0" w:color="auto"/>
                <w:right w:val="none" w:sz="0" w:space="0" w:color="auto"/>
              </w:divBdr>
            </w:div>
            <w:div w:id="779837739">
              <w:marLeft w:val="0"/>
              <w:marRight w:val="0"/>
              <w:marTop w:val="0"/>
              <w:marBottom w:val="0"/>
              <w:divBdr>
                <w:top w:val="none" w:sz="0" w:space="0" w:color="auto"/>
                <w:left w:val="none" w:sz="0" w:space="0" w:color="auto"/>
                <w:bottom w:val="none" w:sz="0" w:space="0" w:color="auto"/>
                <w:right w:val="none" w:sz="0" w:space="0" w:color="auto"/>
              </w:divBdr>
            </w:div>
            <w:div w:id="1131635089">
              <w:marLeft w:val="0"/>
              <w:marRight w:val="0"/>
              <w:marTop w:val="0"/>
              <w:marBottom w:val="0"/>
              <w:divBdr>
                <w:top w:val="none" w:sz="0" w:space="0" w:color="auto"/>
                <w:left w:val="none" w:sz="0" w:space="0" w:color="auto"/>
                <w:bottom w:val="none" w:sz="0" w:space="0" w:color="auto"/>
                <w:right w:val="none" w:sz="0" w:space="0" w:color="auto"/>
              </w:divBdr>
            </w:div>
          </w:divsChild>
        </w:div>
        <w:div w:id="1027557553">
          <w:marLeft w:val="0"/>
          <w:marRight w:val="0"/>
          <w:marTop w:val="0"/>
          <w:marBottom w:val="0"/>
          <w:divBdr>
            <w:top w:val="none" w:sz="0" w:space="0" w:color="auto"/>
            <w:left w:val="none" w:sz="0" w:space="0" w:color="auto"/>
            <w:bottom w:val="none" w:sz="0" w:space="0" w:color="auto"/>
            <w:right w:val="none" w:sz="0" w:space="0" w:color="auto"/>
          </w:divBdr>
          <w:divsChild>
            <w:div w:id="166991168">
              <w:marLeft w:val="-75"/>
              <w:marRight w:val="0"/>
              <w:marTop w:val="30"/>
              <w:marBottom w:val="30"/>
              <w:divBdr>
                <w:top w:val="none" w:sz="0" w:space="0" w:color="auto"/>
                <w:left w:val="none" w:sz="0" w:space="0" w:color="auto"/>
                <w:bottom w:val="none" w:sz="0" w:space="0" w:color="auto"/>
                <w:right w:val="none" w:sz="0" w:space="0" w:color="auto"/>
              </w:divBdr>
              <w:divsChild>
                <w:div w:id="25832192">
                  <w:marLeft w:val="0"/>
                  <w:marRight w:val="0"/>
                  <w:marTop w:val="0"/>
                  <w:marBottom w:val="0"/>
                  <w:divBdr>
                    <w:top w:val="none" w:sz="0" w:space="0" w:color="auto"/>
                    <w:left w:val="none" w:sz="0" w:space="0" w:color="auto"/>
                    <w:bottom w:val="none" w:sz="0" w:space="0" w:color="auto"/>
                    <w:right w:val="none" w:sz="0" w:space="0" w:color="auto"/>
                  </w:divBdr>
                  <w:divsChild>
                    <w:div w:id="253320512">
                      <w:marLeft w:val="0"/>
                      <w:marRight w:val="0"/>
                      <w:marTop w:val="0"/>
                      <w:marBottom w:val="0"/>
                      <w:divBdr>
                        <w:top w:val="none" w:sz="0" w:space="0" w:color="auto"/>
                        <w:left w:val="none" w:sz="0" w:space="0" w:color="auto"/>
                        <w:bottom w:val="none" w:sz="0" w:space="0" w:color="auto"/>
                        <w:right w:val="none" w:sz="0" w:space="0" w:color="auto"/>
                      </w:divBdr>
                      <w:divsChild>
                        <w:div w:id="413816224">
                          <w:marLeft w:val="0"/>
                          <w:marRight w:val="0"/>
                          <w:marTop w:val="0"/>
                          <w:marBottom w:val="0"/>
                          <w:divBdr>
                            <w:top w:val="none" w:sz="0" w:space="0" w:color="auto"/>
                            <w:left w:val="none" w:sz="0" w:space="0" w:color="auto"/>
                            <w:bottom w:val="none" w:sz="0" w:space="0" w:color="auto"/>
                            <w:right w:val="none" w:sz="0" w:space="0" w:color="auto"/>
                          </w:divBdr>
                        </w:div>
                        <w:div w:id="1214271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4126704">
                  <w:marLeft w:val="0"/>
                  <w:marRight w:val="0"/>
                  <w:marTop w:val="0"/>
                  <w:marBottom w:val="0"/>
                  <w:divBdr>
                    <w:top w:val="none" w:sz="0" w:space="0" w:color="auto"/>
                    <w:left w:val="none" w:sz="0" w:space="0" w:color="auto"/>
                    <w:bottom w:val="none" w:sz="0" w:space="0" w:color="auto"/>
                    <w:right w:val="none" w:sz="0" w:space="0" w:color="auto"/>
                  </w:divBdr>
                  <w:divsChild>
                    <w:div w:id="913205722">
                      <w:marLeft w:val="0"/>
                      <w:marRight w:val="0"/>
                      <w:marTop w:val="0"/>
                      <w:marBottom w:val="0"/>
                      <w:divBdr>
                        <w:top w:val="none" w:sz="0" w:space="0" w:color="auto"/>
                        <w:left w:val="none" w:sz="0" w:space="0" w:color="auto"/>
                        <w:bottom w:val="none" w:sz="0" w:space="0" w:color="auto"/>
                        <w:right w:val="none" w:sz="0" w:space="0" w:color="auto"/>
                      </w:divBdr>
                      <w:divsChild>
                        <w:div w:id="881671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28794226">
          <w:marLeft w:val="0"/>
          <w:marRight w:val="0"/>
          <w:marTop w:val="0"/>
          <w:marBottom w:val="0"/>
          <w:divBdr>
            <w:top w:val="none" w:sz="0" w:space="0" w:color="auto"/>
            <w:left w:val="none" w:sz="0" w:space="0" w:color="auto"/>
            <w:bottom w:val="none" w:sz="0" w:space="0" w:color="auto"/>
            <w:right w:val="none" w:sz="0" w:space="0" w:color="auto"/>
          </w:divBdr>
          <w:divsChild>
            <w:div w:id="114914773">
              <w:marLeft w:val="0"/>
              <w:marRight w:val="0"/>
              <w:marTop w:val="0"/>
              <w:marBottom w:val="0"/>
              <w:divBdr>
                <w:top w:val="none" w:sz="0" w:space="0" w:color="auto"/>
                <w:left w:val="none" w:sz="0" w:space="0" w:color="auto"/>
                <w:bottom w:val="none" w:sz="0" w:space="0" w:color="auto"/>
                <w:right w:val="none" w:sz="0" w:space="0" w:color="auto"/>
              </w:divBdr>
            </w:div>
            <w:div w:id="165243322">
              <w:marLeft w:val="0"/>
              <w:marRight w:val="0"/>
              <w:marTop w:val="0"/>
              <w:marBottom w:val="0"/>
              <w:divBdr>
                <w:top w:val="none" w:sz="0" w:space="0" w:color="auto"/>
                <w:left w:val="none" w:sz="0" w:space="0" w:color="auto"/>
                <w:bottom w:val="none" w:sz="0" w:space="0" w:color="auto"/>
                <w:right w:val="none" w:sz="0" w:space="0" w:color="auto"/>
              </w:divBdr>
            </w:div>
            <w:div w:id="188573336">
              <w:marLeft w:val="0"/>
              <w:marRight w:val="0"/>
              <w:marTop w:val="0"/>
              <w:marBottom w:val="0"/>
              <w:divBdr>
                <w:top w:val="none" w:sz="0" w:space="0" w:color="auto"/>
                <w:left w:val="none" w:sz="0" w:space="0" w:color="auto"/>
                <w:bottom w:val="none" w:sz="0" w:space="0" w:color="auto"/>
                <w:right w:val="none" w:sz="0" w:space="0" w:color="auto"/>
              </w:divBdr>
            </w:div>
            <w:div w:id="237247931">
              <w:marLeft w:val="0"/>
              <w:marRight w:val="0"/>
              <w:marTop w:val="0"/>
              <w:marBottom w:val="0"/>
              <w:divBdr>
                <w:top w:val="none" w:sz="0" w:space="0" w:color="auto"/>
                <w:left w:val="none" w:sz="0" w:space="0" w:color="auto"/>
                <w:bottom w:val="none" w:sz="0" w:space="0" w:color="auto"/>
                <w:right w:val="none" w:sz="0" w:space="0" w:color="auto"/>
              </w:divBdr>
            </w:div>
            <w:div w:id="320544958">
              <w:marLeft w:val="0"/>
              <w:marRight w:val="0"/>
              <w:marTop w:val="0"/>
              <w:marBottom w:val="0"/>
              <w:divBdr>
                <w:top w:val="none" w:sz="0" w:space="0" w:color="auto"/>
                <w:left w:val="none" w:sz="0" w:space="0" w:color="auto"/>
                <w:bottom w:val="none" w:sz="0" w:space="0" w:color="auto"/>
                <w:right w:val="none" w:sz="0" w:space="0" w:color="auto"/>
              </w:divBdr>
            </w:div>
            <w:div w:id="426002130">
              <w:marLeft w:val="0"/>
              <w:marRight w:val="0"/>
              <w:marTop w:val="0"/>
              <w:marBottom w:val="0"/>
              <w:divBdr>
                <w:top w:val="none" w:sz="0" w:space="0" w:color="auto"/>
                <w:left w:val="none" w:sz="0" w:space="0" w:color="auto"/>
                <w:bottom w:val="none" w:sz="0" w:space="0" w:color="auto"/>
                <w:right w:val="none" w:sz="0" w:space="0" w:color="auto"/>
              </w:divBdr>
            </w:div>
            <w:div w:id="736822318">
              <w:marLeft w:val="0"/>
              <w:marRight w:val="0"/>
              <w:marTop w:val="0"/>
              <w:marBottom w:val="0"/>
              <w:divBdr>
                <w:top w:val="none" w:sz="0" w:space="0" w:color="auto"/>
                <w:left w:val="none" w:sz="0" w:space="0" w:color="auto"/>
                <w:bottom w:val="none" w:sz="0" w:space="0" w:color="auto"/>
                <w:right w:val="none" w:sz="0" w:space="0" w:color="auto"/>
              </w:divBdr>
            </w:div>
            <w:div w:id="747269433">
              <w:marLeft w:val="0"/>
              <w:marRight w:val="0"/>
              <w:marTop w:val="0"/>
              <w:marBottom w:val="0"/>
              <w:divBdr>
                <w:top w:val="none" w:sz="0" w:space="0" w:color="auto"/>
                <w:left w:val="none" w:sz="0" w:space="0" w:color="auto"/>
                <w:bottom w:val="none" w:sz="0" w:space="0" w:color="auto"/>
                <w:right w:val="none" w:sz="0" w:space="0" w:color="auto"/>
              </w:divBdr>
            </w:div>
            <w:div w:id="813568354">
              <w:marLeft w:val="0"/>
              <w:marRight w:val="0"/>
              <w:marTop w:val="0"/>
              <w:marBottom w:val="0"/>
              <w:divBdr>
                <w:top w:val="none" w:sz="0" w:space="0" w:color="auto"/>
                <w:left w:val="none" w:sz="0" w:space="0" w:color="auto"/>
                <w:bottom w:val="none" w:sz="0" w:space="0" w:color="auto"/>
                <w:right w:val="none" w:sz="0" w:space="0" w:color="auto"/>
              </w:divBdr>
            </w:div>
            <w:div w:id="1024087755">
              <w:marLeft w:val="0"/>
              <w:marRight w:val="0"/>
              <w:marTop w:val="0"/>
              <w:marBottom w:val="0"/>
              <w:divBdr>
                <w:top w:val="none" w:sz="0" w:space="0" w:color="auto"/>
                <w:left w:val="none" w:sz="0" w:space="0" w:color="auto"/>
                <w:bottom w:val="none" w:sz="0" w:space="0" w:color="auto"/>
                <w:right w:val="none" w:sz="0" w:space="0" w:color="auto"/>
              </w:divBdr>
            </w:div>
            <w:div w:id="1168406287">
              <w:marLeft w:val="0"/>
              <w:marRight w:val="0"/>
              <w:marTop w:val="0"/>
              <w:marBottom w:val="0"/>
              <w:divBdr>
                <w:top w:val="none" w:sz="0" w:space="0" w:color="auto"/>
                <w:left w:val="none" w:sz="0" w:space="0" w:color="auto"/>
                <w:bottom w:val="none" w:sz="0" w:space="0" w:color="auto"/>
                <w:right w:val="none" w:sz="0" w:space="0" w:color="auto"/>
              </w:divBdr>
            </w:div>
            <w:div w:id="1366640045">
              <w:marLeft w:val="0"/>
              <w:marRight w:val="0"/>
              <w:marTop w:val="0"/>
              <w:marBottom w:val="0"/>
              <w:divBdr>
                <w:top w:val="none" w:sz="0" w:space="0" w:color="auto"/>
                <w:left w:val="none" w:sz="0" w:space="0" w:color="auto"/>
                <w:bottom w:val="none" w:sz="0" w:space="0" w:color="auto"/>
                <w:right w:val="none" w:sz="0" w:space="0" w:color="auto"/>
              </w:divBdr>
            </w:div>
            <w:div w:id="1512330059">
              <w:marLeft w:val="0"/>
              <w:marRight w:val="0"/>
              <w:marTop w:val="0"/>
              <w:marBottom w:val="0"/>
              <w:divBdr>
                <w:top w:val="none" w:sz="0" w:space="0" w:color="auto"/>
                <w:left w:val="none" w:sz="0" w:space="0" w:color="auto"/>
                <w:bottom w:val="none" w:sz="0" w:space="0" w:color="auto"/>
                <w:right w:val="none" w:sz="0" w:space="0" w:color="auto"/>
              </w:divBdr>
            </w:div>
            <w:div w:id="1573732976">
              <w:marLeft w:val="0"/>
              <w:marRight w:val="0"/>
              <w:marTop w:val="0"/>
              <w:marBottom w:val="0"/>
              <w:divBdr>
                <w:top w:val="none" w:sz="0" w:space="0" w:color="auto"/>
                <w:left w:val="none" w:sz="0" w:space="0" w:color="auto"/>
                <w:bottom w:val="none" w:sz="0" w:space="0" w:color="auto"/>
                <w:right w:val="none" w:sz="0" w:space="0" w:color="auto"/>
              </w:divBdr>
            </w:div>
            <w:div w:id="1797865633">
              <w:marLeft w:val="0"/>
              <w:marRight w:val="0"/>
              <w:marTop w:val="0"/>
              <w:marBottom w:val="0"/>
              <w:divBdr>
                <w:top w:val="none" w:sz="0" w:space="0" w:color="auto"/>
                <w:left w:val="none" w:sz="0" w:space="0" w:color="auto"/>
                <w:bottom w:val="none" w:sz="0" w:space="0" w:color="auto"/>
                <w:right w:val="none" w:sz="0" w:space="0" w:color="auto"/>
              </w:divBdr>
            </w:div>
            <w:div w:id="1878275249">
              <w:marLeft w:val="0"/>
              <w:marRight w:val="0"/>
              <w:marTop w:val="0"/>
              <w:marBottom w:val="0"/>
              <w:divBdr>
                <w:top w:val="none" w:sz="0" w:space="0" w:color="auto"/>
                <w:left w:val="none" w:sz="0" w:space="0" w:color="auto"/>
                <w:bottom w:val="none" w:sz="0" w:space="0" w:color="auto"/>
                <w:right w:val="none" w:sz="0" w:space="0" w:color="auto"/>
              </w:divBdr>
            </w:div>
            <w:div w:id="1901020321">
              <w:marLeft w:val="0"/>
              <w:marRight w:val="0"/>
              <w:marTop w:val="0"/>
              <w:marBottom w:val="0"/>
              <w:divBdr>
                <w:top w:val="none" w:sz="0" w:space="0" w:color="auto"/>
                <w:left w:val="none" w:sz="0" w:space="0" w:color="auto"/>
                <w:bottom w:val="none" w:sz="0" w:space="0" w:color="auto"/>
                <w:right w:val="none" w:sz="0" w:space="0" w:color="auto"/>
              </w:divBdr>
            </w:div>
            <w:div w:id="1952322887">
              <w:marLeft w:val="0"/>
              <w:marRight w:val="0"/>
              <w:marTop w:val="0"/>
              <w:marBottom w:val="0"/>
              <w:divBdr>
                <w:top w:val="none" w:sz="0" w:space="0" w:color="auto"/>
                <w:left w:val="none" w:sz="0" w:space="0" w:color="auto"/>
                <w:bottom w:val="none" w:sz="0" w:space="0" w:color="auto"/>
                <w:right w:val="none" w:sz="0" w:space="0" w:color="auto"/>
              </w:divBdr>
            </w:div>
            <w:div w:id="2129733380">
              <w:marLeft w:val="0"/>
              <w:marRight w:val="0"/>
              <w:marTop w:val="0"/>
              <w:marBottom w:val="0"/>
              <w:divBdr>
                <w:top w:val="none" w:sz="0" w:space="0" w:color="auto"/>
                <w:left w:val="none" w:sz="0" w:space="0" w:color="auto"/>
                <w:bottom w:val="none" w:sz="0" w:space="0" w:color="auto"/>
                <w:right w:val="none" w:sz="0" w:space="0" w:color="auto"/>
              </w:divBdr>
            </w:div>
            <w:div w:id="2139689413">
              <w:marLeft w:val="0"/>
              <w:marRight w:val="0"/>
              <w:marTop w:val="0"/>
              <w:marBottom w:val="0"/>
              <w:divBdr>
                <w:top w:val="none" w:sz="0" w:space="0" w:color="auto"/>
                <w:left w:val="none" w:sz="0" w:space="0" w:color="auto"/>
                <w:bottom w:val="none" w:sz="0" w:space="0" w:color="auto"/>
                <w:right w:val="none" w:sz="0" w:space="0" w:color="auto"/>
              </w:divBdr>
            </w:div>
          </w:divsChild>
        </w:div>
        <w:div w:id="1082216405">
          <w:marLeft w:val="0"/>
          <w:marRight w:val="0"/>
          <w:marTop w:val="0"/>
          <w:marBottom w:val="0"/>
          <w:divBdr>
            <w:top w:val="none" w:sz="0" w:space="0" w:color="auto"/>
            <w:left w:val="none" w:sz="0" w:space="0" w:color="auto"/>
            <w:bottom w:val="none" w:sz="0" w:space="0" w:color="auto"/>
            <w:right w:val="none" w:sz="0" w:space="0" w:color="auto"/>
          </w:divBdr>
          <w:divsChild>
            <w:div w:id="338238247">
              <w:marLeft w:val="0"/>
              <w:marRight w:val="0"/>
              <w:marTop w:val="0"/>
              <w:marBottom w:val="0"/>
              <w:divBdr>
                <w:top w:val="none" w:sz="0" w:space="0" w:color="auto"/>
                <w:left w:val="none" w:sz="0" w:space="0" w:color="auto"/>
                <w:bottom w:val="none" w:sz="0" w:space="0" w:color="auto"/>
                <w:right w:val="none" w:sz="0" w:space="0" w:color="auto"/>
              </w:divBdr>
            </w:div>
            <w:div w:id="454564317">
              <w:marLeft w:val="0"/>
              <w:marRight w:val="0"/>
              <w:marTop w:val="0"/>
              <w:marBottom w:val="0"/>
              <w:divBdr>
                <w:top w:val="none" w:sz="0" w:space="0" w:color="auto"/>
                <w:left w:val="none" w:sz="0" w:space="0" w:color="auto"/>
                <w:bottom w:val="none" w:sz="0" w:space="0" w:color="auto"/>
                <w:right w:val="none" w:sz="0" w:space="0" w:color="auto"/>
              </w:divBdr>
            </w:div>
            <w:div w:id="631516778">
              <w:marLeft w:val="0"/>
              <w:marRight w:val="0"/>
              <w:marTop w:val="0"/>
              <w:marBottom w:val="0"/>
              <w:divBdr>
                <w:top w:val="none" w:sz="0" w:space="0" w:color="auto"/>
                <w:left w:val="none" w:sz="0" w:space="0" w:color="auto"/>
                <w:bottom w:val="none" w:sz="0" w:space="0" w:color="auto"/>
                <w:right w:val="none" w:sz="0" w:space="0" w:color="auto"/>
              </w:divBdr>
            </w:div>
            <w:div w:id="706174427">
              <w:marLeft w:val="0"/>
              <w:marRight w:val="0"/>
              <w:marTop w:val="0"/>
              <w:marBottom w:val="0"/>
              <w:divBdr>
                <w:top w:val="none" w:sz="0" w:space="0" w:color="auto"/>
                <w:left w:val="none" w:sz="0" w:space="0" w:color="auto"/>
                <w:bottom w:val="none" w:sz="0" w:space="0" w:color="auto"/>
                <w:right w:val="none" w:sz="0" w:space="0" w:color="auto"/>
              </w:divBdr>
            </w:div>
            <w:div w:id="916091333">
              <w:marLeft w:val="0"/>
              <w:marRight w:val="0"/>
              <w:marTop w:val="0"/>
              <w:marBottom w:val="0"/>
              <w:divBdr>
                <w:top w:val="none" w:sz="0" w:space="0" w:color="auto"/>
                <w:left w:val="none" w:sz="0" w:space="0" w:color="auto"/>
                <w:bottom w:val="none" w:sz="0" w:space="0" w:color="auto"/>
                <w:right w:val="none" w:sz="0" w:space="0" w:color="auto"/>
              </w:divBdr>
            </w:div>
            <w:div w:id="1770392126">
              <w:marLeft w:val="0"/>
              <w:marRight w:val="0"/>
              <w:marTop w:val="0"/>
              <w:marBottom w:val="0"/>
              <w:divBdr>
                <w:top w:val="none" w:sz="0" w:space="0" w:color="auto"/>
                <w:left w:val="none" w:sz="0" w:space="0" w:color="auto"/>
                <w:bottom w:val="none" w:sz="0" w:space="0" w:color="auto"/>
                <w:right w:val="none" w:sz="0" w:space="0" w:color="auto"/>
              </w:divBdr>
            </w:div>
            <w:div w:id="1830944849">
              <w:marLeft w:val="0"/>
              <w:marRight w:val="0"/>
              <w:marTop w:val="0"/>
              <w:marBottom w:val="0"/>
              <w:divBdr>
                <w:top w:val="none" w:sz="0" w:space="0" w:color="auto"/>
                <w:left w:val="none" w:sz="0" w:space="0" w:color="auto"/>
                <w:bottom w:val="none" w:sz="0" w:space="0" w:color="auto"/>
                <w:right w:val="none" w:sz="0" w:space="0" w:color="auto"/>
              </w:divBdr>
            </w:div>
            <w:div w:id="1905216846">
              <w:marLeft w:val="0"/>
              <w:marRight w:val="0"/>
              <w:marTop w:val="0"/>
              <w:marBottom w:val="0"/>
              <w:divBdr>
                <w:top w:val="none" w:sz="0" w:space="0" w:color="auto"/>
                <w:left w:val="none" w:sz="0" w:space="0" w:color="auto"/>
                <w:bottom w:val="none" w:sz="0" w:space="0" w:color="auto"/>
                <w:right w:val="none" w:sz="0" w:space="0" w:color="auto"/>
              </w:divBdr>
            </w:div>
            <w:div w:id="1937396951">
              <w:marLeft w:val="0"/>
              <w:marRight w:val="0"/>
              <w:marTop w:val="0"/>
              <w:marBottom w:val="0"/>
              <w:divBdr>
                <w:top w:val="none" w:sz="0" w:space="0" w:color="auto"/>
                <w:left w:val="none" w:sz="0" w:space="0" w:color="auto"/>
                <w:bottom w:val="none" w:sz="0" w:space="0" w:color="auto"/>
                <w:right w:val="none" w:sz="0" w:space="0" w:color="auto"/>
              </w:divBdr>
            </w:div>
          </w:divsChild>
        </w:div>
        <w:div w:id="1128207418">
          <w:marLeft w:val="0"/>
          <w:marRight w:val="0"/>
          <w:marTop w:val="0"/>
          <w:marBottom w:val="0"/>
          <w:divBdr>
            <w:top w:val="none" w:sz="0" w:space="0" w:color="auto"/>
            <w:left w:val="none" w:sz="0" w:space="0" w:color="auto"/>
            <w:bottom w:val="none" w:sz="0" w:space="0" w:color="auto"/>
            <w:right w:val="none" w:sz="0" w:space="0" w:color="auto"/>
          </w:divBdr>
        </w:div>
        <w:div w:id="1178155912">
          <w:marLeft w:val="0"/>
          <w:marRight w:val="0"/>
          <w:marTop w:val="0"/>
          <w:marBottom w:val="0"/>
          <w:divBdr>
            <w:top w:val="none" w:sz="0" w:space="0" w:color="auto"/>
            <w:left w:val="none" w:sz="0" w:space="0" w:color="auto"/>
            <w:bottom w:val="none" w:sz="0" w:space="0" w:color="auto"/>
            <w:right w:val="none" w:sz="0" w:space="0" w:color="auto"/>
          </w:divBdr>
          <w:divsChild>
            <w:div w:id="364252588">
              <w:marLeft w:val="0"/>
              <w:marRight w:val="0"/>
              <w:marTop w:val="0"/>
              <w:marBottom w:val="0"/>
              <w:divBdr>
                <w:top w:val="none" w:sz="0" w:space="0" w:color="auto"/>
                <w:left w:val="none" w:sz="0" w:space="0" w:color="auto"/>
                <w:bottom w:val="none" w:sz="0" w:space="0" w:color="auto"/>
                <w:right w:val="none" w:sz="0" w:space="0" w:color="auto"/>
              </w:divBdr>
            </w:div>
            <w:div w:id="574363579">
              <w:marLeft w:val="0"/>
              <w:marRight w:val="0"/>
              <w:marTop w:val="0"/>
              <w:marBottom w:val="0"/>
              <w:divBdr>
                <w:top w:val="none" w:sz="0" w:space="0" w:color="auto"/>
                <w:left w:val="none" w:sz="0" w:space="0" w:color="auto"/>
                <w:bottom w:val="none" w:sz="0" w:space="0" w:color="auto"/>
                <w:right w:val="none" w:sz="0" w:space="0" w:color="auto"/>
              </w:divBdr>
            </w:div>
            <w:div w:id="1307126385">
              <w:marLeft w:val="0"/>
              <w:marRight w:val="0"/>
              <w:marTop w:val="0"/>
              <w:marBottom w:val="0"/>
              <w:divBdr>
                <w:top w:val="none" w:sz="0" w:space="0" w:color="auto"/>
                <w:left w:val="none" w:sz="0" w:space="0" w:color="auto"/>
                <w:bottom w:val="none" w:sz="0" w:space="0" w:color="auto"/>
                <w:right w:val="none" w:sz="0" w:space="0" w:color="auto"/>
              </w:divBdr>
            </w:div>
            <w:div w:id="1331057821">
              <w:marLeft w:val="0"/>
              <w:marRight w:val="0"/>
              <w:marTop w:val="0"/>
              <w:marBottom w:val="0"/>
              <w:divBdr>
                <w:top w:val="none" w:sz="0" w:space="0" w:color="auto"/>
                <w:left w:val="none" w:sz="0" w:space="0" w:color="auto"/>
                <w:bottom w:val="none" w:sz="0" w:space="0" w:color="auto"/>
                <w:right w:val="none" w:sz="0" w:space="0" w:color="auto"/>
              </w:divBdr>
            </w:div>
            <w:div w:id="1780753996">
              <w:marLeft w:val="0"/>
              <w:marRight w:val="0"/>
              <w:marTop w:val="0"/>
              <w:marBottom w:val="0"/>
              <w:divBdr>
                <w:top w:val="none" w:sz="0" w:space="0" w:color="auto"/>
                <w:left w:val="none" w:sz="0" w:space="0" w:color="auto"/>
                <w:bottom w:val="none" w:sz="0" w:space="0" w:color="auto"/>
                <w:right w:val="none" w:sz="0" w:space="0" w:color="auto"/>
              </w:divBdr>
            </w:div>
          </w:divsChild>
        </w:div>
        <w:div w:id="1181970806">
          <w:marLeft w:val="0"/>
          <w:marRight w:val="0"/>
          <w:marTop w:val="0"/>
          <w:marBottom w:val="0"/>
          <w:divBdr>
            <w:top w:val="none" w:sz="0" w:space="0" w:color="auto"/>
            <w:left w:val="none" w:sz="0" w:space="0" w:color="auto"/>
            <w:bottom w:val="none" w:sz="0" w:space="0" w:color="auto"/>
            <w:right w:val="none" w:sz="0" w:space="0" w:color="auto"/>
          </w:divBdr>
          <w:divsChild>
            <w:div w:id="811406693">
              <w:marLeft w:val="-75"/>
              <w:marRight w:val="0"/>
              <w:marTop w:val="30"/>
              <w:marBottom w:val="30"/>
              <w:divBdr>
                <w:top w:val="none" w:sz="0" w:space="0" w:color="auto"/>
                <w:left w:val="none" w:sz="0" w:space="0" w:color="auto"/>
                <w:bottom w:val="none" w:sz="0" w:space="0" w:color="auto"/>
                <w:right w:val="none" w:sz="0" w:space="0" w:color="auto"/>
              </w:divBdr>
              <w:divsChild>
                <w:div w:id="6641785">
                  <w:marLeft w:val="0"/>
                  <w:marRight w:val="0"/>
                  <w:marTop w:val="0"/>
                  <w:marBottom w:val="0"/>
                  <w:divBdr>
                    <w:top w:val="none" w:sz="0" w:space="0" w:color="auto"/>
                    <w:left w:val="none" w:sz="0" w:space="0" w:color="auto"/>
                    <w:bottom w:val="none" w:sz="0" w:space="0" w:color="auto"/>
                    <w:right w:val="none" w:sz="0" w:space="0" w:color="auto"/>
                  </w:divBdr>
                  <w:divsChild>
                    <w:div w:id="1179848628">
                      <w:marLeft w:val="0"/>
                      <w:marRight w:val="0"/>
                      <w:marTop w:val="0"/>
                      <w:marBottom w:val="0"/>
                      <w:divBdr>
                        <w:top w:val="none" w:sz="0" w:space="0" w:color="auto"/>
                        <w:left w:val="none" w:sz="0" w:space="0" w:color="auto"/>
                        <w:bottom w:val="none" w:sz="0" w:space="0" w:color="auto"/>
                        <w:right w:val="none" w:sz="0" w:space="0" w:color="auto"/>
                      </w:divBdr>
                      <w:divsChild>
                        <w:div w:id="1643920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970286">
                  <w:marLeft w:val="0"/>
                  <w:marRight w:val="0"/>
                  <w:marTop w:val="0"/>
                  <w:marBottom w:val="0"/>
                  <w:divBdr>
                    <w:top w:val="none" w:sz="0" w:space="0" w:color="auto"/>
                    <w:left w:val="none" w:sz="0" w:space="0" w:color="auto"/>
                    <w:bottom w:val="none" w:sz="0" w:space="0" w:color="auto"/>
                    <w:right w:val="none" w:sz="0" w:space="0" w:color="auto"/>
                  </w:divBdr>
                  <w:divsChild>
                    <w:div w:id="1932617011">
                      <w:marLeft w:val="0"/>
                      <w:marRight w:val="0"/>
                      <w:marTop w:val="0"/>
                      <w:marBottom w:val="0"/>
                      <w:divBdr>
                        <w:top w:val="none" w:sz="0" w:space="0" w:color="auto"/>
                        <w:left w:val="none" w:sz="0" w:space="0" w:color="auto"/>
                        <w:bottom w:val="none" w:sz="0" w:space="0" w:color="auto"/>
                        <w:right w:val="none" w:sz="0" w:space="0" w:color="auto"/>
                      </w:divBdr>
                      <w:divsChild>
                        <w:div w:id="374550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6584672">
                  <w:marLeft w:val="0"/>
                  <w:marRight w:val="0"/>
                  <w:marTop w:val="0"/>
                  <w:marBottom w:val="0"/>
                  <w:divBdr>
                    <w:top w:val="none" w:sz="0" w:space="0" w:color="auto"/>
                    <w:left w:val="none" w:sz="0" w:space="0" w:color="auto"/>
                    <w:bottom w:val="none" w:sz="0" w:space="0" w:color="auto"/>
                    <w:right w:val="none" w:sz="0" w:space="0" w:color="auto"/>
                  </w:divBdr>
                  <w:divsChild>
                    <w:div w:id="146363809">
                      <w:marLeft w:val="0"/>
                      <w:marRight w:val="0"/>
                      <w:marTop w:val="0"/>
                      <w:marBottom w:val="0"/>
                      <w:divBdr>
                        <w:top w:val="none" w:sz="0" w:space="0" w:color="auto"/>
                        <w:left w:val="none" w:sz="0" w:space="0" w:color="auto"/>
                        <w:bottom w:val="none" w:sz="0" w:space="0" w:color="auto"/>
                        <w:right w:val="none" w:sz="0" w:space="0" w:color="auto"/>
                      </w:divBdr>
                      <w:divsChild>
                        <w:div w:id="575167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2221134">
                  <w:marLeft w:val="0"/>
                  <w:marRight w:val="0"/>
                  <w:marTop w:val="0"/>
                  <w:marBottom w:val="0"/>
                  <w:divBdr>
                    <w:top w:val="none" w:sz="0" w:space="0" w:color="auto"/>
                    <w:left w:val="none" w:sz="0" w:space="0" w:color="auto"/>
                    <w:bottom w:val="none" w:sz="0" w:space="0" w:color="auto"/>
                    <w:right w:val="none" w:sz="0" w:space="0" w:color="auto"/>
                  </w:divBdr>
                  <w:divsChild>
                    <w:div w:id="1636566394">
                      <w:marLeft w:val="0"/>
                      <w:marRight w:val="0"/>
                      <w:marTop w:val="0"/>
                      <w:marBottom w:val="0"/>
                      <w:divBdr>
                        <w:top w:val="none" w:sz="0" w:space="0" w:color="auto"/>
                        <w:left w:val="none" w:sz="0" w:space="0" w:color="auto"/>
                        <w:bottom w:val="none" w:sz="0" w:space="0" w:color="auto"/>
                        <w:right w:val="none" w:sz="0" w:space="0" w:color="auto"/>
                      </w:divBdr>
                      <w:divsChild>
                        <w:div w:id="1651982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2302464">
                  <w:marLeft w:val="0"/>
                  <w:marRight w:val="0"/>
                  <w:marTop w:val="0"/>
                  <w:marBottom w:val="0"/>
                  <w:divBdr>
                    <w:top w:val="none" w:sz="0" w:space="0" w:color="auto"/>
                    <w:left w:val="none" w:sz="0" w:space="0" w:color="auto"/>
                    <w:bottom w:val="none" w:sz="0" w:space="0" w:color="auto"/>
                    <w:right w:val="none" w:sz="0" w:space="0" w:color="auto"/>
                  </w:divBdr>
                  <w:divsChild>
                    <w:div w:id="580524218">
                      <w:marLeft w:val="0"/>
                      <w:marRight w:val="0"/>
                      <w:marTop w:val="0"/>
                      <w:marBottom w:val="0"/>
                      <w:divBdr>
                        <w:top w:val="none" w:sz="0" w:space="0" w:color="auto"/>
                        <w:left w:val="none" w:sz="0" w:space="0" w:color="auto"/>
                        <w:bottom w:val="none" w:sz="0" w:space="0" w:color="auto"/>
                        <w:right w:val="none" w:sz="0" w:space="0" w:color="auto"/>
                      </w:divBdr>
                      <w:divsChild>
                        <w:div w:id="777796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3381209">
                  <w:marLeft w:val="0"/>
                  <w:marRight w:val="0"/>
                  <w:marTop w:val="0"/>
                  <w:marBottom w:val="0"/>
                  <w:divBdr>
                    <w:top w:val="none" w:sz="0" w:space="0" w:color="auto"/>
                    <w:left w:val="none" w:sz="0" w:space="0" w:color="auto"/>
                    <w:bottom w:val="none" w:sz="0" w:space="0" w:color="auto"/>
                    <w:right w:val="none" w:sz="0" w:space="0" w:color="auto"/>
                  </w:divBdr>
                  <w:divsChild>
                    <w:div w:id="1311330898">
                      <w:marLeft w:val="0"/>
                      <w:marRight w:val="0"/>
                      <w:marTop w:val="0"/>
                      <w:marBottom w:val="0"/>
                      <w:divBdr>
                        <w:top w:val="none" w:sz="0" w:space="0" w:color="auto"/>
                        <w:left w:val="none" w:sz="0" w:space="0" w:color="auto"/>
                        <w:bottom w:val="none" w:sz="0" w:space="0" w:color="auto"/>
                        <w:right w:val="none" w:sz="0" w:space="0" w:color="auto"/>
                      </w:divBdr>
                      <w:divsChild>
                        <w:div w:id="1977760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2555280">
                  <w:marLeft w:val="0"/>
                  <w:marRight w:val="0"/>
                  <w:marTop w:val="0"/>
                  <w:marBottom w:val="0"/>
                  <w:divBdr>
                    <w:top w:val="none" w:sz="0" w:space="0" w:color="auto"/>
                    <w:left w:val="none" w:sz="0" w:space="0" w:color="auto"/>
                    <w:bottom w:val="none" w:sz="0" w:space="0" w:color="auto"/>
                    <w:right w:val="none" w:sz="0" w:space="0" w:color="auto"/>
                  </w:divBdr>
                  <w:divsChild>
                    <w:div w:id="1164785279">
                      <w:marLeft w:val="0"/>
                      <w:marRight w:val="0"/>
                      <w:marTop w:val="0"/>
                      <w:marBottom w:val="0"/>
                      <w:divBdr>
                        <w:top w:val="none" w:sz="0" w:space="0" w:color="auto"/>
                        <w:left w:val="none" w:sz="0" w:space="0" w:color="auto"/>
                        <w:bottom w:val="none" w:sz="0" w:space="0" w:color="auto"/>
                        <w:right w:val="none" w:sz="0" w:space="0" w:color="auto"/>
                      </w:divBdr>
                      <w:divsChild>
                        <w:div w:id="1037782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8816317">
                  <w:marLeft w:val="0"/>
                  <w:marRight w:val="0"/>
                  <w:marTop w:val="0"/>
                  <w:marBottom w:val="0"/>
                  <w:divBdr>
                    <w:top w:val="none" w:sz="0" w:space="0" w:color="auto"/>
                    <w:left w:val="none" w:sz="0" w:space="0" w:color="auto"/>
                    <w:bottom w:val="none" w:sz="0" w:space="0" w:color="auto"/>
                    <w:right w:val="none" w:sz="0" w:space="0" w:color="auto"/>
                  </w:divBdr>
                  <w:divsChild>
                    <w:div w:id="889999371">
                      <w:marLeft w:val="0"/>
                      <w:marRight w:val="0"/>
                      <w:marTop w:val="0"/>
                      <w:marBottom w:val="0"/>
                      <w:divBdr>
                        <w:top w:val="none" w:sz="0" w:space="0" w:color="auto"/>
                        <w:left w:val="none" w:sz="0" w:space="0" w:color="auto"/>
                        <w:bottom w:val="none" w:sz="0" w:space="0" w:color="auto"/>
                        <w:right w:val="none" w:sz="0" w:space="0" w:color="auto"/>
                      </w:divBdr>
                      <w:divsChild>
                        <w:div w:id="1582640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5143993">
                  <w:marLeft w:val="0"/>
                  <w:marRight w:val="0"/>
                  <w:marTop w:val="0"/>
                  <w:marBottom w:val="0"/>
                  <w:divBdr>
                    <w:top w:val="none" w:sz="0" w:space="0" w:color="auto"/>
                    <w:left w:val="none" w:sz="0" w:space="0" w:color="auto"/>
                    <w:bottom w:val="none" w:sz="0" w:space="0" w:color="auto"/>
                    <w:right w:val="none" w:sz="0" w:space="0" w:color="auto"/>
                  </w:divBdr>
                  <w:divsChild>
                    <w:div w:id="765079047">
                      <w:marLeft w:val="0"/>
                      <w:marRight w:val="0"/>
                      <w:marTop w:val="0"/>
                      <w:marBottom w:val="0"/>
                      <w:divBdr>
                        <w:top w:val="none" w:sz="0" w:space="0" w:color="auto"/>
                        <w:left w:val="none" w:sz="0" w:space="0" w:color="auto"/>
                        <w:bottom w:val="none" w:sz="0" w:space="0" w:color="auto"/>
                        <w:right w:val="none" w:sz="0" w:space="0" w:color="auto"/>
                      </w:divBdr>
                      <w:divsChild>
                        <w:div w:id="694159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6529577">
                  <w:marLeft w:val="0"/>
                  <w:marRight w:val="0"/>
                  <w:marTop w:val="0"/>
                  <w:marBottom w:val="0"/>
                  <w:divBdr>
                    <w:top w:val="none" w:sz="0" w:space="0" w:color="auto"/>
                    <w:left w:val="none" w:sz="0" w:space="0" w:color="auto"/>
                    <w:bottom w:val="none" w:sz="0" w:space="0" w:color="auto"/>
                    <w:right w:val="none" w:sz="0" w:space="0" w:color="auto"/>
                  </w:divBdr>
                  <w:divsChild>
                    <w:div w:id="1477913655">
                      <w:marLeft w:val="0"/>
                      <w:marRight w:val="0"/>
                      <w:marTop w:val="0"/>
                      <w:marBottom w:val="0"/>
                      <w:divBdr>
                        <w:top w:val="none" w:sz="0" w:space="0" w:color="auto"/>
                        <w:left w:val="none" w:sz="0" w:space="0" w:color="auto"/>
                        <w:bottom w:val="none" w:sz="0" w:space="0" w:color="auto"/>
                        <w:right w:val="none" w:sz="0" w:space="0" w:color="auto"/>
                      </w:divBdr>
                      <w:divsChild>
                        <w:div w:id="1680541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2731757">
                  <w:marLeft w:val="0"/>
                  <w:marRight w:val="0"/>
                  <w:marTop w:val="0"/>
                  <w:marBottom w:val="0"/>
                  <w:divBdr>
                    <w:top w:val="none" w:sz="0" w:space="0" w:color="auto"/>
                    <w:left w:val="none" w:sz="0" w:space="0" w:color="auto"/>
                    <w:bottom w:val="none" w:sz="0" w:space="0" w:color="auto"/>
                    <w:right w:val="none" w:sz="0" w:space="0" w:color="auto"/>
                  </w:divBdr>
                  <w:divsChild>
                    <w:div w:id="1623615591">
                      <w:marLeft w:val="0"/>
                      <w:marRight w:val="0"/>
                      <w:marTop w:val="0"/>
                      <w:marBottom w:val="0"/>
                      <w:divBdr>
                        <w:top w:val="none" w:sz="0" w:space="0" w:color="auto"/>
                        <w:left w:val="none" w:sz="0" w:space="0" w:color="auto"/>
                        <w:bottom w:val="none" w:sz="0" w:space="0" w:color="auto"/>
                        <w:right w:val="none" w:sz="0" w:space="0" w:color="auto"/>
                      </w:divBdr>
                      <w:divsChild>
                        <w:div w:id="154299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9911432">
                  <w:marLeft w:val="0"/>
                  <w:marRight w:val="0"/>
                  <w:marTop w:val="0"/>
                  <w:marBottom w:val="0"/>
                  <w:divBdr>
                    <w:top w:val="none" w:sz="0" w:space="0" w:color="auto"/>
                    <w:left w:val="none" w:sz="0" w:space="0" w:color="auto"/>
                    <w:bottom w:val="none" w:sz="0" w:space="0" w:color="auto"/>
                    <w:right w:val="none" w:sz="0" w:space="0" w:color="auto"/>
                  </w:divBdr>
                  <w:divsChild>
                    <w:div w:id="1572694217">
                      <w:marLeft w:val="0"/>
                      <w:marRight w:val="0"/>
                      <w:marTop w:val="0"/>
                      <w:marBottom w:val="0"/>
                      <w:divBdr>
                        <w:top w:val="none" w:sz="0" w:space="0" w:color="auto"/>
                        <w:left w:val="none" w:sz="0" w:space="0" w:color="auto"/>
                        <w:bottom w:val="none" w:sz="0" w:space="0" w:color="auto"/>
                        <w:right w:val="none" w:sz="0" w:space="0" w:color="auto"/>
                      </w:divBdr>
                      <w:divsChild>
                        <w:div w:id="1231892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2453514">
          <w:marLeft w:val="0"/>
          <w:marRight w:val="0"/>
          <w:marTop w:val="0"/>
          <w:marBottom w:val="0"/>
          <w:divBdr>
            <w:top w:val="none" w:sz="0" w:space="0" w:color="auto"/>
            <w:left w:val="none" w:sz="0" w:space="0" w:color="auto"/>
            <w:bottom w:val="none" w:sz="0" w:space="0" w:color="auto"/>
            <w:right w:val="none" w:sz="0" w:space="0" w:color="auto"/>
          </w:divBdr>
        </w:div>
        <w:div w:id="1331369782">
          <w:marLeft w:val="0"/>
          <w:marRight w:val="0"/>
          <w:marTop w:val="0"/>
          <w:marBottom w:val="0"/>
          <w:divBdr>
            <w:top w:val="none" w:sz="0" w:space="0" w:color="auto"/>
            <w:left w:val="none" w:sz="0" w:space="0" w:color="auto"/>
            <w:bottom w:val="none" w:sz="0" w:space="0" w:color="auto"/>
            <w:right w:val="none" w:sz="0" w:space="0" w:color="auto"/>
          </w:divBdr>
        </w:div>
        <w:div w:id="1445810124">
          <w:marLeft w:val="0"/>
          <w:marRight w:val="0"/>
          <w:marTop w:val="0"/>
          <w:marBottom w:val="0"/>
          <w:divBdr>
            <w:top w:val="none" w:sz="0" w:space="0" w:color="auto"/>
            <w:left w:val="none" w:sz="0" w:space="0" w:color="auto"/>
            <w:bottom w:val="none" w:sz="0" w:space="0" w:color="auto"/>
            <w:right w:val="none" w:sz="0" w:space="0" w:color="auto"/>
          </w:divBdr>
        </w:div>
        <w:div w:id="1621885437">
          <w:marLeft w:val="0"/>
          <w:marRight w:val="0"/>
          <w:marTop w:val="0"/>
          <w:marBottom w:val="0"/>
          <w:divBdr>
            <w:top w:val="none" w:sz="0" w:space="0" w:color="auto"/>
            <w:left w:val="none" w:sz="0" w:space="0" w:color="auto"/>
            <w:bottom w:val="none" w:sz="0" w:space="0" w:color="auto"/>
            <w:right w:val="none" w:sz="0" w:space="0" w:color="auto"/>
          </w:divBdr>
          <w:divsChild>
            <w:div w:id="890849401">
              <w:marLeft w:val="-75"/>
              <w:marRight w:val="0"/>
              <w:marTop w:val="30"/>
              <w:marBottom w:val="30"/>
              <w:divBdr>
                <w:top w:val="none" w:sz="0" w:space="0" w:color="auto"/>
                <w:left w:val="none" w:sz="0" w:space="0" w:color="auto"/>
                <w:bottom w:val="none" w:sz="0" w:space="0" w:color="auto"/>
                <w:right w:val="none" w:sz="0" w:space="0" w:color="auto"/>
              </w:divBdr>
              <w:divsChild>
                <w:div w:id="110710288">
                  <w:marLeft w:val="0"/>
                  <w:marRight w:val="0"/>
                  <w:marTop w:val="0"/>
                  <w:marBottom w:val="0"/>
                  <w:divBdr>
                    <w:top w:val="none" w:sz="0" w:space="0" w:color="auto"/>
                    <w:left w:val="none" w:sz="0" w:space="0" w:color="auto"/>
                    <w:bottom w:val="none" w:sz="0" w:space="0" w:color="auto"/>
                    <w:right w:val="none" w:sz="0" w:space="0" w:color="auto"/>
                  </w:divBdr>
                  <w:divsChild>
                    <w:div w:id="245460052">
                      <w:marLeft w:val="0"/>
                      <w:marRight w:val="0"/>
                      <w:marTop w:val="0"/>
                      <w:marBottom w:val="0"/>
                      <w:divBdr>
                        <w:top w:val="none" w:sz="0" w:space="0" w:color="auto"/>
                        <w:left w:val="none" w:sz="0" w:space="0" w:color="auto"/>
                        <w:bottom w:val="none" w:sz="0" w:space="0" w:color="auto"/>
                        <w:right w:val="none" w:sz="0" w:space="0" w:color="auto"/>
                      </w:divBdr>
                      <w:divsChild>
                        <w:div w:id="178350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3272237">
                  <w:marLeft w:val="0"/>
                  <w:marRight w:val="0"/>
                  <w:marTop w:val="0"/>
                  <w:marBottom w:val="0"/>
                  <w:divBdr>
                    <w:top w:val="none" w:sz="0" w:space="0" w:color="auto"/>
                    <w:left w:val="none" w:sz="0" w:space="0" w:color="auto"/>
                    <w:bottom w:val="none" w:sz="0" w:space="0" w:color="auto"/>
                    <w:right w:val="none" w:sz="0" w:space="0" w:color="auto"/>
                  </w:divBdr>
                  <w:divsChild>
                    <w:div w:id="1968579276">
                      <w:marLeft w:val="0"/>
                      <w:marRight w:val="0"/>
                      <w:marTop w:val="0"/>
                      <w:marBottom w:val="0"/>
                      <w:divBdr>
                        <w:top w:val="none" w:sz="0" w:space="0" w:color="auto"/>
                        <w:left w:val="none" w:sz="0" w:space="0" w:color="auto"/>
                        <w:bottom w:val="none" w:sz="0" w:space="0" w:color="auto"/>
                        <w:right w:val="none" w:sz="0" w:space="0" w:color="auto"/>
                      </w:divBdr>
                      <w:divsChild>
                        <w:div w:id="612320737">
                          <w:marLeft w:val="0"/>
                          <w:marRight w:val="0"/>
                          <w:marTop w:val="0"/>
                          <w:marBottom w:val="0"/>
                          <w:divBdr>
                            <w:top w:val="none" w:sz="0" w:space="0" w:color="auto"/>
                            <w:left w:val="none" w:sz="0" w:space="0" w:color="auto"/>
                            <w:bottom w:val="none" w:sz="0" w:space="0" w:color="auto"/>
                            <w:right w:val="none" w:sz="0" w:space="0" w:color="auto"/>
                          </w:divBdr>
                        </w:div>
                        <w:div w:id="1798600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8065393">
                  <w:marLeft w:val="0"/>
                  <w:marRight w:val="0"/>
                  <w:marTop w:val="0"/>
                  <w:marBottom w:val="0"/>
                  <w:divBdr>
                    <w:top w:val="none" w:sz="0" w:space="0" w:color="auto"/>
                    <w:left w:val="none" w:sz="0" w:space="0" w:color="auto"/>
                    <w:bottom w:val="none" w:sz="0" w:space="0" w:color="auto"/>
                    <w:right w:val="none" w:sz="0" w:space="0" w:color="auto"/>
                  </w:divBdr>
                  <w:divsChild>
                    <w:div w:id="96215396">
                      <w:marLeft w:val="0"/>
                      <w:marRight w:val="0"/>
                      <w:marTop w:val="0"/>
                      <w:marBottom w:val="0"/>
                      <w:divBdr>
                        <w:top w:val="none" w:sz="0" w:space="0" w:color="auto"/>
                        <w:left w:val="none" w:sz="0" w:space="0" w:color="auto"/>
                        <w:bottom w:val="none" w:sz="0" w:space="0" w:color="auto"/>
                        <w:right w:val="none" w:sz="0" w:space="0" w:color="auto"/>
                      </w:divBdr>
                      <w:divsChild>
                        <w:div w:id="1618951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4406424">
                  <w:marLeft w:val="0"/>
                  <w:marRight w:val="0"/>
                  <w:marTop w:val="0"/>
                  <w:marBottom w:val="0"/>
                  <w:divBdr>
                    <w:top w:val="none" w:sz="0" w:space="0" w:color="auto"/>
                    <w:left w:val="none" w:sz="0" w:space="0" w:color="auto"/>
                    <w:bottom w:val="none" w:sz="0" w:space="0" w:color="auto"/>
                    <w:right w:val="none" w:sz="0" w:space="0" w:color="auto"/>
                  </w:divBdr>
                  <w:divsChild>
                    <w:div w:id="442069662">
                      <w:marLeft w:val="0"/>
                      <w:marRight w:val="0"/>
                      <w:marTop w:val="0"/>
                      <w:marBottom w:val="0"/>
                      <w:divBdr>
                        <w:top w:val="none" w:sz="0" w:space="0" w:color="auto"/>
                        <w:left w:val="none" w:sz="0" w:space="0" w:color="auto"/>
                        <w:bottom w:val="none" w:sz="0" w:space="0" w:color="auto"/>
                        <w:right w:val="none" w:sz="0" w:space="0" w:color="auto"/>
                      </w:divBdr>
                      <w:divsChild>
                        <w:div w:id="1221556463">
                          <w:marLeft w:val="0"/>
                          <w:marRight w:val="0"/>
                          <w:marTop w:val="0"/>
                          <w:marBottom w:val="0"/>
                          <w:divBdr>
                            <w:top w:val="none" w:sz="0" w:space="0" w:color="auto"/>
                            <w:left w:val="none" w:sz="0" w:space="0" w:color="auto"/>
                            <w:bottom w:val="none" w:sz="0" w:space="0" w:color="auto"/>
                            <w:right w:val="none" w:sz="0" w:space="0" w:color="auto"/>
                          </w:divBdr>
                        </w:div>
                        <w:div w:id="1530801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7494662">
                  <w:marLeft w:val="0"/>
                  <w:marRight w:val="0"/>
                  <w:marTop w:val="0"/>
                  <w:marBottom w:val="0"/>
                  <w:divBdr>
                    <w:top w:val="none" w:sz="0" w:space="0" w:color="auto"/>
                    <w:left w:val="none" w:sz="0" w:space="0" w:color="auto"/>
                    <w:bottom w:val="none" w:sz="0" w:space="0" w:color="auto"/>
                    <w:right w:val="none" w:sz="0" w:space="0" w:color="auto"/>
                  </w:divBdr>
                  <w:divsChild>
                    <w:div w:id="22873511">
                      <w:marLeft w:val="0"/>
                      <w:marRight w:val="0"/>
                      <w:marTop w:val="0"/>
                      <w:marBottom w:val="0"/>
                      <w:divBdr>
                        <w:top w:val="none" w:sz="0" w:space="0" w:color="auto"/>
                        <w:left w:val="none" w:sz="0" w:space="0" w:color="auto"/>
                        <w:bottom w:val="none" w:sz="0" w:space="0" w:color="auto"/>
                        <w:right w:val="none" w:sz="0" w:space="0" w:color="auto"/>
                      </w:divBdr>
                      <w:divsChild>
                        <w:div w:id="969894529">
                          <w:marLeft w:val="0"/>
                          <w:marRight w:val="0"/>
                          <w:marTop w:val="0"/>
                          <w:marBottom w:val="0"/>
                          <w:divBdr>
                            <w:top w:val="none" w:sz="0" w:space="0" w:color="auto"/>
                            <w:left w:val="none" w:sz="0" w:space="0" w:color="auto"/>
                            <w:bottom w:val="none" w:sz="0" w:space="0" w:color="auto"/>
                            <w:right w:val="none" w:sz="0" w:space="0" w:color="auto"/>
                          </w:divBdr>
                        </w:div>
                        <w:div w:id="1461344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7930664">
                  <w:marLeft w:val="0"/>
                  <w:marRight w:val="0"/>
                  <w:marTop w:val="0"/>
                  <w:marBottom w:val="0"/>
                  <w:divBdr>
                    <w:top w:val="none" w:sz="0" w:space="0" w:color="auto"/>
                    <w:left w:val="none" w:sz="0" w:space="0" w:color="auto"/>
                    <w:bottom w:val="none" w:sz="0" w:space="0" w:color="auto"/>
                    <w:right w:val="none" w:sz="0" w:space="0" w:color="auto"/>
                  </w:divBdr>
                  <w:divsChild>
                    <w:div w:id="1998343173">
                      <w:marLeft w:val="0"/>
                      <w:marRight w:val="0"/>
                      <w:marTop w:val="0"/>
                      <w:marBottom w:val="0"/>
                      <w:divBdr>
                        <w:top w:val="none" w:sz="0" w:space="0" w:color="auto"/>
                        <w:left w:val="none" w:sz="0" w:space="0" w:color="auto"/>
                        <w:bottom w:val="none" w:sz="0" w:space="0" w:color="auto"/>
                        <w:right w:val="none" w:sz="0" w:space="0" w:color="auto"/>
                      </w:divBdr>
                      <w:divsChild>
                        <w:div w:id="612136057">
                          <w:marLeft w:val="0"/>
                          <w:marRight w:val="0"/>
                          <w:marTop w:val="0"/>
                          <w:marBottom w:val="0"/>
                          <w:divBdr>
                            <w:top w:val="none" w:sz="0" w:space="0" w:color="auto"/>
                            <w:left w:val="none" w:sz="0" w:space="0" w:color="auto"/>
                            <w:bottom w:val="none" w:sz="0" w:space="0" w:color="auto"/>
                            <w:right w:val="none" w:sz="0" w:space="0" w:color="auto"/>
                          </w:divBdr>
                        </w:div>
                        <w:div w:id="1558976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46004387">
          <w:marLeft w:val="0"/>
          <w:marRight w:val="0"/>
          <w:marTop w:val="0"/>
          <w:marBottom w:val="0"/>
          <w:divBdr>
            <w:top w:val="none" w:sz="0" w:space="0" w:color="auto"/>
            <w:left w:val="none" w:sz="0" w:space="0" w:color="auto"/>
            <w:bottom w:val="none" w:sz="0" w:space="0" w:color="auto"/>
            <w:right w:val="none" w:sz="0" w:space="0" w:color="auto"/>
          </w:divBdr>
        </w:div>
        <w:div w:id="1682008895">
          <w:marLeft w:val="0"/>
          <w:marRight w:val="0"/>
          <w:marTop w:val="0"/>
          <w:marBottom w:val="0"/>
          <w:divBdr>
            <w:top w:val="none" w:sz="0" w:space="0" w:color="auto"/>
            <w:left w:val="none" w:sz="0" w:space="0" w:color="auto"/>
            <w:bottom w:val="none" w:sz="0" w:space="0" w:color="auto"/>
            <w:right w:val="none" w:sz="0" w:space="0" w:color="auto"/>
          </w:divBdr>
          <w:divsChild>
            <w:div w:id="816452489">
              <w:marLeft w:val="0"/>
              <w:marRight w:val="0"/>
              <w:marTop w:val="0"/>
              <w:marBottom w:val="0"/>
              <w:divBdr>
                <w:top w:val="none" w:sz="0" w:space="0" w:color="auto"/>
                <w:left w:val="none" w:sz="0" w:space="0" w:color="auto"/>
                <w:bottom w:val="none" w:sz="0" w:space="0" w:color="auto"/>
                <w:right w:val="none" w:sz="0" w:space="0" w:color="auto"/>
              </w:divBdr>
            </w:div>
            <w:div w:id="1113937690">
              <w:marLeft w:val="0"/>
              <w:marRight w:val="0"/>
              <w:marTop w:val="0"/>
              <w:marBottom w:val="0"/>
              <w:divBdr>
                <w:top w:val="none" w:sz="0" w:space="0" w:color="auto"/>
                <w:left w:val="none" w:sz="0" w:space="0" w:color="auto"/>
                <w:bottom w:val="none" w:sz="0" w:space="0" w:color="auto"/>
                <w:right w:val="none" w:sz="0" w:space="0" w:color="auto"/>
              </w:divBdr>
            </w:div>
            <w:div w:id="1650131163">
              <w:marLeft w:val="0"/>
              <w:marRight w:val="0"/>
              <w:marTop w:val="0"/>
              <w:marBottom w:val="0"/>
              <w:divBdr>
                <w:top w:val="none" w:sz="0" w:space="0" w:color="auto"/>
                <w:left w:val="none" w:sz="0" w:space="0" w:color="auto"/>
                <w:bottom w:val="none" w:sz="0" w:space="0" w:color="auto"/>
                <w:right w:val="none" w:sz="0" w:space="0" w:color="auto"/>
              </w:divBdr>
            </w:div>
            <w:div w:id="1904370855">
              <w:marLeft w:val="0"/>
              <w:marRight w:val="0"/>
              <w:marTop w:val="0"/>
              <w:marBottom w:val="0"/>
              <w:divBdr>
                <w:top w:val="none" w:sz="0" w:space="0" w:color="auto"/>
                <w:left w:val="none" w:sz="0" w:space="0" w:color="auto"/>
                <w:bottom w:val="none" w:sz="0" w:space="0" w:color="auto"/>
                <w:right w:val="none" w:sz="0" w:space="0" w:color="auto"/>
              </w:divBdr>
            </w:div>
            <w:div w:id="1905097439">
              <w:marLeft w:val="0"/>
              <w:marRight w:val="0"/>
              <w:marTop w:val="0"/>
              <w:marBottom w:val="0"/>
              <w:divBdr>
                <w:top w:val="none" w:sz="0" w:space="0" w:color="auto"/>
                <w:left w:val="none" w:sz="0" w:space="0" w:color="auto"/>
                <w:bottom w:val="none" w:sz="0" w:space="0" w:color="auto"/>
                <w:right w:val="none" w:sz="0" w:space="0" w:color="auto"/>
              </w:divBdr>
            </w:div>
          </w:divsChild>
        </w:div>
        <w:div w:id="1692880751">
          <w:marLeft w:val="0"/>
          <w:marRight w:val="0"/>
          <w:marTop w:val="0"/>
          <w:marBottom w:val="0"/>
          <w:divBdr>
            <w:top w:val="none" w:sz="0" w:space="0" w:color="auto"/>
            <w:left w:val="none" w:sz="0" w:space="0" w:color="auto"/>
            <w:bottom w:val="none" w:sz="0" w:space="0" w:color="auto"/>
            <w:right w:val="none" w:sz="0" w:space="0" w:color="auto"/>
          </w:divBdr>
          <w:divsChild>
            <w:div w:id="24599223">
              <w:marLeft w:val="0"/>
              <w:marRight w:val="0"/>
              <w:marTop w:val="0"/>
              <w:marBottom w:val="0"/>
              <w:divBdr>
                <w:top w:val="none" w:sz="0" w:space="0" w:color="auto"/>
                <w:left w:val="none" w:sz="0" w:space="0" w:color="auto"/>
                <w:bottom w:val="none" w:sz="0" w:space="0" w:color="auto"/>
                <w:right w:val="none" w:sz="0" w:space="0" w:color="auto"/>
              </w:divBdr>
            </w:div>
            <w:div w:id="99376427">
              <w:marLeft w:val="0"/>
              <w:marRight w:val="0"/>
              <w:marTop w:val="0"/>
              <w:marBottom w:val="0"/>
              <w:divBdr>
                <w:top w:val="none" w:sz="0" w:space="0" w:color="auto"/>
                <w:left w:val="none" w:sz="0" w:space="0" w:color="auto"/>
                <w:bottom w:val="none" w:sz="0" w:space="0" w:color="auto"/>
                <w:right w:val="none" w:sz="0" w:space="0" w:color="auto"/>
              </w:divBdr>
            </w:div>
            <w:div w:id="357707631">
              <w:marLeft w:val="0"/>
              <w:marRight w:val="0"/>
              <w:marTop w:val="0"/>
              <w:marBottom w:val="0"/>
              <w:divBdr>
                <w:top w:val="none" w:sz="0" w:space="0" w:color="auto"/>
                <w:left w:val="none" w:sz="0" w:space="0" w:color="auto"/>
                <w:bottom w:val="none" w:sz="0" w:space="0" w:color="auto"/>
                <w:right w:val="none" w:sz="0" w:space="0" w:color="auto"/>
              </w:divBdr>
            </w:div>
            <w:div w:id="659499665">
              <w:marLeft w:val="0"/>
              <w:marRight w:val="0"/>
              <w:marTop w:val="0"/>
              <w:marBottom w:val="0"/>
              <w:divBdr>
                <w:top w:val="none" w:sz="0" w:space="0" w:color="auto"/>
                <w:left w:val="none" w:sz="0" w:space="0" w:color="auto"/>
                <w:bottom w:val="none" w:sz="0" w:space="0" w:color="auto"/>
                <w:right w:val="none" w:sz="0" w:space="0" w:color="auto"/>
              </w:divBdr>
            </w:div>
            <w:div w:id="686441525">
              <w:marLeft w:val="0"/>
              <w:marRight w:val="0"/>
              <w:marTop w:val="0"/>
              <w:marBottom w:val="0"/>
              <w:divBdr>
                <w:top w:val="none" w:sz="0" w:space="0" w:color="auto"/>
                <w:left w:val="none" w:sz="0" w:space="0" w:color="auto"/>
                <w:bottom w:val="none" w:sz="0" w:space="0" w:color="auto"/>
                <w:right w:val="none" w:sz="0" w:space="0" w:color="auto"/>
              </w:divBdr>
            </w:div>
            <w:div w:id="799107552">
              <w:marLeft w:val="0"/>
              <w:marRight w:val="0"/>
              <w:marTop w:val="0"/>
              <w:marBottom w:val="0"/>
              <w:divBdr>
                <w:top w:val="none" w:sz="0" w:space="0" w:color="auto"/>
                <w:left w:val="none" w:sz="0" w:space="0" w:color="auto"/>
                <w:bottom w:val="none" w:sz="0" w:space="0" w:color="auto"/>
                <w:right w:val="none" w:sz="0" w:space="0" w:color="auto"/>
              </w:divBdr>
            </w:div>
            <w:div w:id="931470477">
              <w:marLeft w:val="0"/>
              <w:marRight w:val="0"/>
              <w:marTop w:val="0"/>
              <w:marBottom w:val="0"/>
              <w:divBdr>
                <w:top w:val="none" w:sz="0" w:space="0" w:color="auto"/>
                <w:left w:val="none" w:sz="0" w:space="0" w:color="auto"/>
                <w:bottom w:val="none" w:sz="0" w:space="0" w:color="auto"/>
                <w:right w:val="none" w:sz="0" w:space="0" w:color="auto"/>
              </w:divBdr>
            </w:div>
            <w:div w:id="979772982">
              <w:marLeft w:val="0"/>
              <w:marRight w:val="0"/>
              <w:marTop w:val="0"/>
              <w:marBottom w:val="0"/>
              <w:divBdr>
                <w:top w:val="none" w:sz="0" w:space="0" w:color="auto"/>
                <w:left w:val="none" w:sz="0" w:space="0" w:color="auto"/>
                <w:bottom w:val="none" w:sz="0" w:space="0" w:color="auto"/>
                <w:right w:val="none" w:sz="0" w:space="0" w:color="auto"/>
              </w:divBdr>
            </w:div>
            <w:div w:id="982122956">
              <w:marLeft w:val="0"/>
              <w:marRight w:val="0"/>
              <w:marTop w:val="0"/>
              <w:marBottom w:val="0"/>
              <w:divBdr>
                <w:top w:val="none" w:sz="0" w:space="0" w:color="auto"/>
                <w:left w:val="none" w:sz="0" w:space="0" w:color="auto"/>
                <w:bottom w:val="none" w:sz="0" w:space="0" w:color="auto"/>
                <w:right w:val="none" w:sz="0" w:space="0" w:color="auto"/>
              </w:divBdr>
            </w:div>
            <w:div w:id="1057823562">
              <w:marLeft w:val="0"/>
              <w:marRight w:val="0"/>
              <w:marTop w:val="0"/>
              <w:marBottom w:val="0"/>
              <w:divBdr>
                <w:top w:val="none" w:sz="0" w:space="0" w:color="auto"/>
                <w:left w:val="none" w:sz="0" w:space="0" w:color="auto"/>
                <w:bottom w:val="none" w:sz="0" w:space="0" w:color="auto"/>
                <w:right w:val="none" w:sz="0" w:space="0" w:color="auto"/>
              </w:divBdr>
            </w:div>
            <w:div w:id="1160806208">
              <w:marLeft w:val="0"/>
              <w:marRight w:val="0"/>
              <w:marTop w:val="0"/>
              <w:marBottom w:val="0"/>
              <w:divBdr>
                <w:top w:val="none" w:sz="0" w:space="0" w:color="auto"/>
                <w:left w:val="none" w:sz="0" w:space="0" w:color="auto"/>
                <w:bottom w:val="none" w:sz="0" w:space="0" w:color="auto"/>
                <w:right w:val="none" w:sz="0" w:space="0" w:color="auto"/>
              </w:divBdr>
            </w:div>
            <w:div w:id="1192105846">
              <w:marLeft w:val="0"/>
              <w:marRight w:val="0"/>
              <w:marTop w:val="0"/>
              <w:marBottom w:val="0"/>
              <w:divBdr>
                <w:top w:val="none" w:sz="0" w:space="0" w:color="auto"/>
                <w:left w:val="none" w:sz="0" w:space="0" w:color="auto"/>
                <w:bottom w:val="none" w:sz="0" w:space="0" w:color="auto"/>
                <w:right w:val="none" w:sz="0" w:space="0" w:color="auto"/>
              </w:divBdr>
            </w:div>
            <w:div w:id="1273393488">
              <w:marLeft w:val="0"/>
              <w:marRight w:val="0"/>
              <w:marTop w:val="0"/>
              <w:marBottom w:val="0"/>
              <w:divBdr>
                <w:top w:val="none" w:sz="0" w:space="0" w:color="auto"/>
                <w:left w:val="none" w:sz="0" w:space="0" w:color="auto"/>
                <w:bottom w:val="none" w:sz="0" w:space="0" w:color="auto"/>
                <w:right w:val="none" w:sz="0" w:space="0" w:color="auto"/>
              </w:divBdr>
            </w:div>
            <w:div w:id="1321033855">
              <w:marLeft w:val="0"/>
              <w:marRight w:val="0"/>
              <w:marTop w:val="0"/>
              <w:marBottom w:val="0"/>
              <w:divBdr>
                <w:top w:val="none" w:sz="0" w:space="0" w:color="auto"/>
                <w:left w:val="none" w:sz="0" w:space="0" w:color="auto"/>
                <w:bottom w:val="none" w:sz="0" w:space="0" w:color="auto"/>
                <w:right w:val="none" w:sz="0" w:space="0" w:color="auto"/>
              </w:divBdr>
            </w:div>
            <w:div w:id="1410809673">
              <w:marLeft w:val="0"/>
              <w:marRight w:val="0"/>
              <w:marTop w:val="0"/>
              <w:marBottom w:val="0"/>
              <w:divBdr>
                <w:top w:val="none" w:sz="0" w:space="0" w:color="auto"/>
                <w:left w:val="none" w:sz="0" w:space="0" w:color="auto"/>
                <w:bottom w:val="none" w:sz="0" w:space="0" w:color="auto"/>
                <w:right w:val="none" w:sz="0" w:space="0" w:color="auto"/>
              </w:divBdr>
            </w:div>
            <w:div w:id="1659963809">
              <w:marLeft w:val="0"/>
              <w:marRight w:val="0"/>
              <w:marTop w:val="0"/>
              <w:marBottom w:val="0"/>
              <w:divBdr>
                <w:top w:val="none" w:sz="0" w:space="0" w:color="auto"/>
                <w:left w:val="none" w:sz="0" w:space="0" w:color="auto"/>
                <w:bottom w:val="none" w:sz="0" w:space="0" w:color="auto"/>
                <w:right w:val="none" w:sz="0" w:space="0" w:color="auto"/>
              </w:divBdr>
            </w:div>
            <w:div w:id="1730111957">
              <w:marLeft w:val="0"/>
              <w:marRight w:val="0"/>
              <w:marTop w:val="0"/>
              <w:marBottom w:val="0"/>
              <w:divBdr>
                <w:top w:val="none" w:sz="0" w:space="0" w:color="auto"/>
                <w:left w:val="none" w:sz="0" w:space="0" w:color="auto"/>
                <w:bottom w:val="none" w:sz="0" w:space="0" w:color="auto"/>
                <w:right w:val="none" w:sz="0" w:space="0" w:color="auto"/>
              </w:divBdr>
            </w:div>
            <w:div w:id="1857308305">
              <w:marLeft w:val="0"/>
              <w:marRight w:val="0"/>
              <w:marTop w:val="0"/>
              <w:marBottom w:val="0"/>
              <w:divBdr>
                <w:top w:val="none" w:sz="0" w:space="0" w:color="auto"/>
                <w:left w:val="none" w:sz="0" w:space="0" w:color="auto"/>
                <w:bottom w:val="none" w:sz="0" w:space="0" w:color="auto"/>
                <w:right w:val="none" w:sz="0" w:space="0" w:color="auto"/>
              </w:divBdr>
            </w:div>
            <w:div w:id="1942452394">
              <w:marLeft w:val="0"/>
              <w:marRight w:val="0"/>
              <w:marTop w:val="0"/>
              <w:marBottom w:val="0"/>
              <w:divBdr>
                <w:top w:val="none" w:sz="0" w:space="0" w:color="auto"/>
                <w:left w:val="none" w:sz="0" w:space="0" w:color="auto"/>
                <w:bottom w:val="none" w:sz="0" w:space="0" w:color="auto"/>
                <w:right w:val="none" w:sz="0" w:space="0" w:color="auto"/>
              </w:divBdr>
            </w:div>
            <w:div w:id="1942758142">
              <w:marLeft w:val="0"/>
              <w:marRight w:val="0"/>
              <w:marTop w:val="0"/>
              <w:marBottom w:val="0"/>
              <w:divBdr>
                <w:top w:val="none" w:sz="0" w:space="0" w:color="auto"/>
                <w:left w:val="none" w:sz="0" w:space="0" w:color="auto"/>
                <w:bottom w:val="none" w:sz="0" w:space="0" w:color="auto"/>
                <w:right w:val="none" w:sz="0" w:space="0" w:color="auto"/>
              </w:divBdr>
            </w:div>
          </w:divsChild>
        </w:div>
        <w:div w:id="1782677177">
          <w:marLeft w:val="0"/>
          <w:marRight w:val="0"/>
          <w:marTop w:val="0"/>
          <w:marBottom w:val="0"/>
          <w:divBdr>
            <w:top w:val="none" w:sz="0" w:space="0" w:color="auto"/>
            <w:left w:val="none" w:sz="0" w:space="0" w:color="auto"/>
            <w:bottom w:val="none" w:sz="0" w:space="0" w:color="auto"/>
            <w:right w:val="none" w:sz="0" w:space="0" w:color="auto"/>
          </w:divBdr>
          <w:divsChild>
            <w:div w:id="1512916829">
              <w:marLeft w:val="-75"/>
              <w:marRight w:val="0"/>
              <w:marTop w:val="30"/>
              <w:marBottom w:val="30"/>
              <w:divBdr>
                <w:top w:val="none" w:sz="0" w:space="0" w:color="auto"/>
                <w:left w:val="none" w:sz="0" w:space="0" w:color="auto"/>
                <w:bottom w:val="none" w:sz="0" w:space="0" w:color="auto"/>
                <w:right w:val="none" w:sz="0" w:space="0" w:color="auto"/>
              </w:divBdr>
              <w:divsChild>
                <w:div w:id="12928513">
                  <w:marLeft w:val="0"/>
                  <w:marRight w:val="0"/>
                  <w:marTop w:val="0"/>
                  <w:marBottom w:val="0"/>
                  <w:divBdr>
                    <w:top w:val="none" w:sz="0" w:space="0" w:color="auto"/>
                    <w:left w:val="none" w:sz="0" w:space="0" w:color="auto"/>
                    <w:bottom w:val="none" w:sz="0" w:space="0" w:color="auto"/>
                    <w:right w:val="none" w:sz="0" w:space="0" w:color="auto"/>
                  </w:divBdr>
                  <w:divsChild>
                    <w:div w:id="653946678">
                      <w:marLeft w:val="0"/>
                      <w:marRight w:val="0"/>
                      <w:marTop w:val="0"/>
                      <w:marBottom w:val="0"/>
                      <w:divBdr>
                        <w:top w:val="none" w:sz="0" w:space="0" w:color="auto"/>
                        <w:left w:val="none" w:sz="0" w:space="0" w:color="auto"/>
                        <w:bottom w:val="none" w:sz="0" w:space="0" w:color="auto"/>
                        <w:right w:val="none" w:sz="0" w:space="0" w:color="auto"/>
                      </w:divBdr>
                      <w:divsChild>
                        <w:div w:id="1916669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796042">
                  <w:marLeft w:val="0"/>
                  <w:marRight w:val="0"/>
                  <w:marTop w:val="0"/>
                  <w:marBottom w:val="0"/>
                  <w:divBdr>
                    <w:top w:val="none" w:sz="0" w:space="0" w:color="auto"/>
                    <w:left w:val="none" w:sz="0" w:space="0" w:color="auto"/>
                    <w:bottom w:val="none" w:sz="0" w:space="0" w:color="auto"/>
                    <w:right w:val="none" w:sz="0" w:space="0" w:color="auto"/>
                  </w:divBdr>
                  <w:divsChild>
                    <w:div w:id="1964338684">
                      <w:marLeft w:val="0"/>
                      <w:marRight w:val="0"/>
                      <w:marTop w:val="0"/>
                      <w:marBottom w:val="0"/>
                      <w:divBdr>
                        <w:top w:val="none" w:sz="0" w:space="0" w:color="auto"/>
                        <w:left w:val="none" w:sz="0" w:space="0" w:color="auto"/>
                        <w:bottom w:val="none" w:sz="0" w:space="0" w:color="auto"/>
                        <w:right w:val="none" w:sz="0" w:space="0" w:color="auto"/>
                      </w:divBdr>
                      <w:divsChild>
                        <w:div w:id="272134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708664">
                  <w:marLeft w:val="0"/>
                  <w:marRight w:val="0"/>
                  <w:marTop w:val="0"/>
                  <w:marBottom w:val="0"/>
                  <w:divBdr>
                    <w:top w:val="none" w:sz="0" w:space="0" w:color="auto"/>
                    <w:left w:val="none" w:sz="0" w:space="0" w:color="auto"/>
                    <w:bottom w:val="none" w:sz="0" w:space="0" w:color="auto"/>
                    <w:right w:val="none" w:sz="0" w:space="0" w:color="auto"/>
                  </w:divBdr>
                  <w:divsChild>
                    <w:div w:id="1101487965">
                      <w:marLeft w:val="0"/>
                      <w:marRight w:val="0"/>
                      <w:marTop w:val="0"/>
                      <w:marBottom w:val="0"/>
                      <w:divBdr>
                        <w:top w:val="none" w:sz="0" w:space="0" w:color="auto"/>
                        <w:left w:val="none" w:sz="0" w:space="0" w:color="auto"/>
                        <w:bottom w:val="none" w:sz="0" w:space="0" w:color="auto"/>
                        <w:right w:val="none" w:sz="0" w:space="0" w:color="auto"/>
                      </w:divBdr>
                      <w:divsChild>
                        <w:div w:id="1759130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525299">
                  <w:marLeft w:val="0"/>
                  <w:marRight w:val="0"/>
                  <w:marTop w:val="0"/>
                  <w:marBottom w:val="0"/>
                  <w:divBdr>
                    <w:top w:val="none" w:sz="0" w:space="0" w:color="auto"/>
                    <w:left w:val="none" w:sz="0" w:space="0" w:color="auto"/>
                    <w:bottom w:val="none" w:sz="0" w:space="0" w:color="auto"/>
                    <w:right w:val="none" w:sz="0" w:space="0" w:color="auto"/>
                  </w:divBdr>
                  <w:divsChild>
                    <w:div w:id="1468815900">
                      <w:marLeft w:val="0"/>
                      <w:marRight w:val="0"/>
                      <w:marTop w:val="0"/>
                      <w:marBottom w:val="0"/>
                      <w:divBdr>
                        <w:top w:val="none" w:sz="0" w:space="0" w:color="auto"/>
                        <w:left w:val="none" w:sz="0" w:space="0" w:color="auto"/>
                        <w:bottom w:val="none" w:sz="0" w:space="0" w:color="auto"/>
                        <w:right w:val="none" w:sz="0" w:space="0" w:color="auto"/>
                      </w:divBdr>
                      <w:divsChild>
                        <w:div w:id="567420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295325">
                  <w:marLeft w:val="0"/>
                  <w:marRight w:val="0"/>
                  <w:marTop w:val="0"/>
                  <w:marBottom w:val="0"/>
                  <w:divBdr>
                    <w:top w:val="none" w:sz="0" w:space="0" w:color="auto"/>
                    <w:left w:val="none" w:sz="0" w:space="0" w:color="auto"/>
                    <w:bottom w:val="none" w:sz="0" w:space="0" w:color="auto"/>
                    <w:right w:val="none" w:sz="0" w:space="0" w:color="auto"/>
                  </w:divBdr>
                  <w:divsChild>
                    <w:div w:id="1556355040">
                      <w:marLeft w:val="0"/>
                      <w:marRight w:val="0"/>
                      <w:marTop w:val="0"/>
                      <w:marBottom w:val="0"/>
                      <w:divBdr>
                        <w:top w:val="none" w:sz="0" w:space="0" w:color="auto"/>
                        <w:left w:val="none" w:sz="0" w:space="0" w:color="auto"/>
                        <w:bottom w:val="none" w:sz="0" w:space="0" w:color="auto"/>
                        <w:right w:val="none" w:sz="0" w:space="0" w:color="auto"/>
                      </w:divBdr>
                      <w:divsChild>
                        <w:div w:id="836925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6551366">
                  <w:marLeft w:val="0"/>
                  <w:marRight w:val="0"/>
                  <w:marTop w:val="0"/>
                  <w:marBottom w:val="0"/>
                  <w:divBdr>
                    <w:top w:val="none" w:sz="0" w:space="0" w:color="auto"/>
                    <w:left w:val="none" w:sz="0" w:space="0" w:color="auto"/>
                    <w:bottom w:val="none" w:sz="0" w:space="0" w:color="auto"/>
                    <w:right w:val="none" w:sz="0" w:space="0" w:color="auto"/>
                  </w:divBdr>
                  <w:divsChild>
                    <w:div w:id="150870201">
                      <w:marLeft w:val="0"/>
                      <w:marRight w:val="0"/>
                      <w:marTop w:val="0"/>
                      <w:marBottom w:val="0"/>
                      <w:divBdr>
                        <w:top w:val="none" w:sz="0" w:space="0" w:color="auto"/>
                        <w:left w:val="none" w:sz="0" w:space="0" w:color="auto"/>
                        <w:bottom w:val="none" w:sz="0" w:space="0" w:color="auto"/>
                        <w:right w:val="none" w:sz="0" w:space="0" w:color="auto"/>
                      </w:divBdr>
                      <w:divsChild>
                        <w:div w:id="1943606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5062831">
                  <w:marLeft w:val="0"/>
                  <w:marRight w:val="0"/>
                  <w:marTop w:val="0"/>
                  <w:marBottom w:val="0"/>
                  <w:divBdr>
                    <w:top w:val="none" w:sz="0" w:space="0" w:color="auto"/>
                    <w:left w:val="none" w:sz="0" w:space="0" w:color="auto"/>
                    <w:bottom w:val="none" w:sz="0" w:space="0" w:color="auto"/>
                    <w:right w:val="none" w:sz="0" w:space="0" w:color="auto"/>
                  </w:divBdr>
                  <w:divsChild>
                    <w:div w:id="476580098">
                      <w:marLeft w:val="0"/>
                      <w:marRight w:val="0"/>
                      <w:marTop w:val="0"/>
                      <w:marBottom w:val="0"/>
                      <w:divBdr>
                        <w:top w:val="none" w:sz="0" w:space="0" w:color="auto"/>
                        <w:left w:val="none" w:sz="0" w:space="0" w:color="auto"/>
                        <w:bottom w:val="none" w:sz="0" w:space="0" w:color="auto"/>
                        <w:right w:val="none" w:sz="0" w:space="0" w:color="auto"/>
                      </w:divBdr>
                      <w:divsChild>
                        <w:div w:id="782043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9729539">
                  <w:marLeft w:val="0"/>
                  <w:marRight w:val="0"/>
                  <w:marTop w:val="0"/>
                  <w:marBottom w:val="0"/>
                  <w:divBdr>
                    <w:top w:val="none" w:sz="0" w:space="0" w:color="auto"/>
                    <w:left w:val="none" w:sz="0" w:space="0" w:color="auto"/>
                    <w:bottom w:val="none" w:sz="0" w:space="0" w:color="auto"/>
                    <w:right w:val="none" w:sz="0" w:space="0" w:color="auto"/>
                  </w:divBdr>
                  <w:divsChild>
                    <w:div w:id="1299873692">
                      <w:marLeft w:val="0"/>
                      <w:marRight w:val="0"/>
                      <w:marTop w:val="0"/>
                      <w:marBottom w:val="0"/>
                      <w:divBdr>
                        <w:top w:val="none" w:sz="0" w:space="0" w:color="auto"/>
                        <w:left w:val="none" w:sz="0" w:space="0" w:color="auto"/>
                        <w:bottom w:val="none" w:sz="0" w:space="0" w:color="auto"/>
                        <w:right w:val="none" w:sz="0" w:space="0" w:color="auto"/>
                      </w:divBdr>
                      <w:divsChild>
                        <w:div w:id="896164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8402226">
                  <w:marLeft w:val="0"/>
                  <w:marRight w:val="0"/>
                  <w:marTop w:val="0"/>
                  <w:marBottom w:val="0"/>
                  <w:divBdr>
                    <w:top w:val="none" w:sz="0" w:space="0" w:color="auto"/>
                    <w:left w:val="none" w:sz="0" w:space="0" w:color="auto"/>
                    <w:bottom w:val="none" w:sz="0" w:space="0" w:color="auto"/>
                    <w:right w:val="none" w:sz="0" w:space="0" w:color="auto"/>
                  </w:divBdr>
                  <w:divsChild>
                    <w:div w:id="1128888483">
                      <w:marLeft w:val="0"/>
                      <w:marRight w:val="0"/>
                      <w:marTop w:val="0"/>
                      <w:marBottom w:val="0"/>
                      <w:divBdr>
                        <w:top w:val="none" w:sz="0" w:space="0" w:color="auto"/>
                        <w:left w:val="none" w:sz="0" w:space="0" w:color="auto"/>
                        <w:bottom w:val="none" w:sz="0" w:space="0" w:color="auto"/>
                        <w:right w:val="none" w:sz="0" w:space="0" w:color="auto"/>
                      </w:divBdr>
                      <w:divsChild>
                        <w:div w:id="1930775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4568648">
                  <w:marLeft w:val="0"/>
                  <w:marRight w:val="0"/>
                  <w:marTop w:val="0"/>
                  <w:marBottom w:val="0"/>
                  <w:divBdr>
                    <w:top w:val="none" w:sz="0" w:space="0" w:color="auto"/>
                    <w:left w:val="none" w:sz="0" w:space="0" w:color="auto"/>
                    <w:bottom w:val="none" w:sz="0" w:space="0" w:color="auto"/>
                    <w:right w:val="none" w:sz="0" w:space="0" w:color="auto"/>
                  </w:divBdr>
                  <w:divsChild>
                    <w:div w:id="534730572">
                      <w:marLeft w:val="0"/>
                      <w:marRight w:val="0"/>
                      <w:marTop w:val="0"/>
                      <w:marBottom w:val="0"/>
                      <w:divBdr>
                        <w:top w:val="none" w:sz="0" w:space="0" w:color="auto"/>
                        <w:left w:val="none" w:sz="0" w:space="0" w:color="auto"/>
                        <w:bottom w:val="none" w:sz="0" w:space="0" w:color="auto"/>
                        <w:right w:val="none" w:sz="0" w:space="0" w:color="auto"/>
                      </w:divBdr>
                      <w:divsChild>
                        <w:div w:id="728959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4221355">
                  <w:marLeft w:val="0"/>
                  <w:marRight w:val="0"/>
                  <w:marTop w:val="0"/>
                  <w:marBottom w:val="0"/>
                  <w:divBdr>
                    <w:top w:val="none" w:sz="0" w:space="0" w:color="auto"/>
                    <w:left w:val="none" w:sz="0" w:space="0" w:color="auto"/>
                    <w:bottom w:val="none" w:sz="0" w:space="0" w:color="auto"/>
                    <w:right w:val="none" w:sz="0" w:space="0" w:color="auto"/>
                  </w:divBdr>
                  <w:divsChild>
                    <w:div w:id="378211257">
                      <w:marLeft w:val="0"/>
                      <w:marRight w:val="0"/>
                      <w:marTop w:val="0"/>
                      <w:marBottom w:val="0"/>
                      <w:divBdr>
                        <w:top w:val="none" w:sz="0" w:space="0" w:color="auto"/>
                        <w:left w:val="none" w:sz="0" w:space="0" w:color="auto"/>
                        <w:bottom w:val="none" w:sz="0" w:space="0" w:color="auto"/>
                        <w:right w:val="none" w:sz="0" w:space="0" w:color="auto"/>
                      </w:divBdr>
                      <w:divsChild>
                        <w:div w:id="1926069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8901267">
                  <w:marLeft w:val="0"/>
                  <w:marRight w:val="0"/>
                  <w:marTop w:val="0"/>
                  <w:marBottom w:val="0"/>
                  <w:divBdr>
                    <w:top w:val="none" w:sz="0" w:space="0" w:color="auto"/>
                    <w:left w:val="none" w:sz="0" w:space="0" w:color="auto"/>
                    <w:bottom w:val="none" w:sz="0" w:space="0" w:color="auto"/>
                    <w:right w:val="none" w:sz="0" w:space="0" w:color="auto"/>
                  </w:divBdr>
                  <w:divsChild>
                    <w:div w:id="768311243">
                      <w:marLeft w:val="0"/>
                      <w:marRight w:val="0"/>
                      <w:marTop w:val="0"/>
                      <w:marBottom w:val="0"/>
                      <w:divBdr>
                        <w:top w:val="none" w:sz="0" w:space="0" w:color="auto"/>
                        <w:left w:val="none" w:sz="0" w:space="0" w:color="auto"/>
                        <w:bottom w:val="none" w:sz="0" w:space="0" w:color="auto"/>
                        <w:right w:val="none" w:sz="0" w:space="0" w:color="auto"/>
                      </w:divBdr>
                      <w:divsChild>
                        <w:div w:id="523517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2897647">
                  <w:marLeft w:val="0"/>
                  <w:marRight w:val="0"/>
                  <w:marTop w:val="0"/>
                  <w:marBottom w:val="0"/>
                  <w:divBdr>
                    <w:top w:val="none" w:sz="0" w:space="0" w:color="auto"/>
                    <w:left w:val="none" w:sz="0" w:space="0" w:color="auto"/>
                    <w:bottom w:val="none" w:sz="0" w:space="0" w:color="auto"/>
                    <w:right w:val="none" w:sz="0" w:space="0" w:color="auto"/>
                  </w:divBdr>
                  <w:divsChild>
                    <w:div w:id="418723515">
                      <w:marLeft w:val="0"/>
                      <w:marRight w:val="0"/>
                      <w:marTop w:val="0"/>
                      <w:marBottom w:val="0"/>
                      <w:divBdr>
                        <w:top w:val="none" w:sz="0" w:space="0" w:color="auto"/>
                        <w:left w:val="none" w:sz="0" w:space="0" w:color="auto"/>
                        <w:bottom w:val="none" w:sz="0" w:space="0" w:color="auto"/>
                        <w:right w:val="none" w:sz="0" w:space="0" w:color="auto"/>
                      </w:divBdr>
                      <w:divsChild>
                        <w:div w:id="1477450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8543433">
                  <w:marLeft w:val="0"/>
                  <w:marRight w:val="0"/>
                  <w:marTop w:val="0"/>
                  <w:marBottom w:val="0"/>
                  <w:divBdr>
                    <w:top w:val="none" w:sz="0" w:space="0" w:color="auto"/>
                    <w:left w:val="none" w:sz="0" w:space="0" w:color="auto"/>
                    <w:bottom w:val="none" w:sz="0" w:space="0" w:color="auto"/>
                    <w:right w:val="none" w:sz="0" w:space="0" w:color="auto"/>
                  </w:divBdr>
                  <w:divsChild>
                    <w:div w:id="736703633">
                      <w:marLeft w:val="0"/>
                      <w:marRight w:val="0"/>
                      <w:marTop w:val="0"/>
                      <w:marBottom w:val="0"/>
                      <w:divBdr>
                        <w:top w:val="none" w:sz="0" w:space="0" w:color="auto"/>
                        <w:left w:val="none" w:sz="0" w:space="0" w:color="auto"/>
                        <w:bottom w:val="none" w:sz="0" w:space="0" w:color="auto"/>
                        <w:right w:val="none" w:sz="0" w:space="0" w:color="auto"/>
                      </w:divBdr>
                      <w:divsChild>
                        <w:div w:id="9882892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7715619">
                  <w:marLeft w:val="0"/>
                  <w:marRight w:val="0"/>
                  <w:marTop w:val="0"/>
                  <w:marBottom w:val="0"/>
                  <w:divBdr>
                    <w:top w:val="none" w:sz="0" w:space="0" w:color="auto"/>
                    <w:left w:val="none" w:sz="0" w:space="0" w:color="auto"/>
                    <w:bottom w:val="none" w:sz="0" w:space="0" w:color="auto"/>
                    <w:right w:val="none" w:sz="0" w:space="0" w:color="auto"/>
                  </w:divBdr>
                  <w:divsChild>
                    <w:div w:id="910775380">
                      <w:marLeft w:val="0"/>
                      <w:marRight w:val="0"/>
                      <w:marTop w:val="0"/>
                      <w:marBottom w:val="0"/>
                      <w:divBdr>
                        <w:top w:val="none" w:sz="0" w:space="0" w:color="auto"/>
                        <w:left w:val="none" w:sz="0" w:space="0" w:color="auto"/>
                        <w:bottom w:val="none" w:sz="0" w:space="0" w:color="auto"/>
                        <w:right w:val="none" w:sz="0" w:space="0" w:color="auto"/>
                      </w:divBdr>
                      <w:divsChild>
                        <w:div w:id="1037196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5153748">
                  <w:marLeft w:val="0"/>
                  <w:marRight w:val="0"/>
                  <w:marTop w:val="0"/>
                  <w:marBottom w:val="0"/>
                  <w:divBdr>
                    <w:top w:val="none" w:sz="0" w:space="0" w:color="auto"/>
                    <w:left w:val="none" w:sz="0" w:space="0" w:color="auto"/>
                    <w:bottom w:val="none" w:sz="0" w:space="0" w:color="auto"/>
                    <w:right w:val="none" w:sz="0" w:space="0" w:color="auto"/>
                  </w:divBdr>
                  <w:divsChild>
                    <w:div w:id="1966811731">
                      <w:marLeft w:val="0"/>
                      <w:marRight w:val="0"/>
                      <w:marTop w:val="0"/>
                      <w:marBottom w:val="0"/>
                      <w:divBdr>
                        <w:top w:val="none" w:sz="0" w:space="0" w:color="auto"/>
                        <w:left w:val="none" w:sz="0" w:space="0" w:color="auto"/>
                        <w:bottom w:val="none" w:sz="0" w:space="0" w:color="auto"/>
                        <w:right w:val="none" w:sz="0" w:space="0" w:color="auto"/>
                      </w:divBdr>
                      <w:divsChild>
                        <w:div w:id="3898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905423">
                  <w:marLeft w:val="0"/>
                  <w:marRight w:val="0"/>
                  <w:marTop w:val="0"/>
                  <w:marBottom w:val="0"/>
                  <w:divBdr>
                    <w:top w:val="none" w:sz="0" w:space="0" w:color="auto"/>
                    <w:left w:val="none" w:sz="0" w:space="0" w:color="auto"/>
                    <w:bottom w:val="none" w:sz="0" w:space="0" w:color="auto"/>
                    <w:right w:val="none" w:sz="0" w:space="0" w:color="auto"/>
                  </w:divBdr>
                  <w:divsChild>
                    <w:div w:id="194273552">
                      <w:marLeft w:val="0"/>
                      <w:marRight w:val="0"/>
                      <w:marTop w:val="0"/>
                      <w:marBottom w:val="0"/>
                      <w:divBdr>
                        <w:top w:val="none" w:sz="0" w:space="0" w:color="auto"/>
                        <w:left w:val="none" w:sz="0" w:space="0" w:color="auto"/>
                        <w:bottom w:val="none" w:sz="0" w:space="0" w:color="auto"/>
                        <w:right w:val="none" w:sz="0" w:space="0" w:color="auto"/>
                      </w:divBdr>
                      <w:divsChild>
                        <w:div w:id="1307315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7336942">
                  <w:marLeft w:val="0"/>
                  <w:marRight w:val="0"/>
                  <w:marTop w:val="0"/>
                  <w:marBottom w:val="0"/>
                  <w:divBdr>
                    <w:top w:val="none" w:sz="0" w:space="0" w:color="auto"/>
                    <w:left w:val="none" w:sz="0" w:space="0" w:color="auto"/>
                    <w:bottom w:val="none" w:sz="0" w:space="0" w:color="auto"/>
                    <w:right w:val="none" w:sz="0" w:space="0" w:color="auto"/>
                  </w:divBdr>
                  <w:divsChild>
                    <w:div w:id="120734076">
                      <w:marLeft w:val="0"/>
                      <w:marRight w:val="0"/>
                      <w:marTop w:val="0"/>
                      <w:marBottom w:val="0"/>
                      <w:divBdr>
                        <w:top w:val="none" w:sz="0" w:space="0" w:color="auto"/>
                        <w:left w:val="none" w:sz="0" w:space="0" w:color="auto"/>
                        <w:bottom w:val="none" w:sz="0" w:space="0" w:color="auto"/>
                        <w:right w:val="none" w:sz="0" w:space="0" w:color="auto"/>
                      </w:divBdr>
                      <w:divsChild>
                        <w:div w:id="1474637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5341002">
                  <w:marLeft w:val="0"/>
                  <w:marRight w:val="0"/>
                  <w:marTop w:val="0"/>
                  <w:marBottom w:val="0"/>
                  <w:divBdr>
                    <w:top w:val="none" w:sz="0" w:space="0" w:color="auto"/>
                    <w:left w:val="none" w:sz="0" w:space="0" w:color="auto"/>
                    <w:bottom w:val="none" w:sz="0" w:space="0" w:color="auto"/>
                    <w:right w:val="none" w:sz="0" w:space="0" w:color="auto"/>
                  </w:divBdr>
                  <w:divsChild>
                    <w:div w:id="958604566">
                      <w:marLeft w:val="0"/>
                      <w:marRight w:val="0"/>
                      <w:marTop w:val="0"/>
                      <w:marBottom w:val="0"/>
                      <w:divBdr>
                        <w:top w:val="none" w:sz="0" w:space="0" w:color="auto"/>
                        <w:left w:val="none" w:sz="0" w:space="0" w:color="auto"/>
                        <w:bottom w:val="none" w:sz="0" w:space="0" w:color="auto"/>
                        <w:right w:val="none" w:sz="0" w:space="0" w:color="auto"/>
                      </w:divBdr>
                      <w:divsChild>
                        <w:div w:id="1294600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6202542">
                  <w:marLeft w:val="0"/>
                  <w:marRight w:val="0"/>
                  <w:marTop w:val="0"/>
                  <w:marBottom w:val="0"/>
                  <w:divBdr>
                    <w:top w:val="none" w:sz="0" w:space="0" w:color="auto"/>
                    <w:left w:val="none" w:sz="0" w:space="0" w:color="auto"/>
                    <w:bottom w:val="none" w:sz="0" w:space="0" w:color="auto"/>
                    <w:right w:val="none" w:sz="0" w:space="0" w:color="auto"/>
                  </w:divBdr>
                  <w:divsChild>
                    <w:div w:id="1582713410">
                      <w:marLeft w:val="0"/>
                      <w:marRight w:val="0"/>
                      <w:marTop w:val="0"/>
                      <w:marBottom w:val="0"/>
                      <w:divBdr>
                        <w:top w:val="none" w:sz="0" w:space="0" w:color="auto"/>
                        <w:left w:val="none" w:sz="0" w:space="0" w:color="auto"/>
                        <w:bottom w:val="none" w:sz="0" w:space="0" w:color="auto"/>
                        <w:right w:val="none" w:sz="0" w:space="0" w:color="auto"/>
                      </w:divBdr>
                      <w:divsChild>
                        <w:div w:id="1482230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9376502">
                  <w:marLeft w:val="0"/>
                  <w:marRight w:val="0"/>
                  <w:marTop w:val="0"/>
                  <w:marBottom w:val="0"/>
                  <w:divBdr>
                    <w:top w:val="none" w:sz="0" w:space="0" w:color="auto"/>
                    <w:left w:val="none" w:sz="0" w:space="0" w:color="auto"/>
                    <w:bottom w:val="none" w:sz="0" w:space="0" w:color="auto"/>
                    <w:right w:val="none" w:sz="0" w:space="0" w:color="auto"/>
                  </w:divBdr>
                  <w:divsChild>
                    <w:div w:id="350764576">
                      <w:marLeft w:val="0"/>
                      <w:marRight w:val="0"/>
                      <w:marTop w:val="0"/>
                      <w:marBottom w:val="0"/>
                      <w:divBdr>
                        <w:top w:val="none" w:sz="0" w:space="0" w:color="auto"/>
                        <w:left w:val="none" w:sz="0" w:space="0" w:color="auto"/>
                        <w:bottom w:val="none" w:sz="0" w:space="0" w:color="auto"/>
                        <w:right w:val="none" w:sz="0" w:space="0" w:color="auto"/>
                      </w:divBdr>
                      <w:divsChild>
                        <w:div w:id="438262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2433963">
                  <w:marLeft w:val="0"/>
                  <w:marRight w:val="0"/>
                  <w:marTop w:val="0"/>
                  <w:marBottom w:val="0"/>
                  <w:divBdr>
                    <w:top w:val="none" w:sz="0" w:space="0" w:color="auto"/>
                    <w:left w:val="none" w:sz="0" w:space="0" w:color="auto"/>
                    <w:bottom w:val="none" w:sz="0" w:space="0" w:color="auto"/>
                    <w:right w:val="none" w:sz="0" w:space="0" w:color="auto"/>
                  </w:divBdr>
                  <w:divsChild>
                    <w:div w:id="1803225825">
                      <w:marLeft w:val="0"/>
                      <w:marRight w:val="0"/>
                      <w:marTop w:val="0"/>
                      <w:marBottom w:val="0"/>
                      <w:divBdr>
                        <w:top w:val="none" w:sz="0" w:space="0" w:color="auto"/>
                        <w:left w:val="none" w:sz="0" w:space="0" w:color="auto"/>
                        <w:bottom w:val="none" w:sz="0" w:space="0" w:color="auto"/>
                        <w:right w:val="none" w:sz="0" w:space="0" w:color="auto"/>
                      </w:divBdr>
                      <w:divsChild>
                        <w:div w:id="1893148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4398602">
                  <w:marLeft w:val="0"/>
                  <w:marRight w:val="0"/>
                  <w:marTop w:val="0"/>
                  <w:marBottom w:val="0"/>
                  <w:divBdr>
                    <w:top w:val="none" w:sz="0" w:space="0" w:color="auto"/>
                    <w:left w:val="none" w:sz="0" w:space="0" w:color="auto"/>
                    <w:bottom w:val="none" w:sz="0" w:space="0" w:color="auto"/>
                    <w:right w:val="none" w:sz="0" w:space="0" w:color="auto"/>
                  </w:divBdr>
                  <w:divsChild>
                    <w:div w:id="1533567676">
                      <w:marLeft w:val="0"/>
                      <w:marRight w:val="0"/>
                      <w:marTop w:val="0"/>
                      <w:marBottom w:val="0"/>
                      <w:divBdr>
                        <w:top w:val="none" w:sz="0" w:space="0" w:color="auto"/>
                        <w:left w:val="none" w:sz="0" w:space="0" w:color="auto"/>
                        <w:bottom w:val="none" w:sz="0" w:space="0" w:color="auto"/>
                        <w:right w:val="none" w:sz="0" w:space="0" w:color="auto"/>
                      </w:divBdr>
                      <w:divsChild>
                        <w:div w:id="1972788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6189726">
                  <w:marLeft w:val="0"/>
                  <w:marRight w:val="0"/>
                  <w:marTop w:val="0"/>
                  <w:marBottom w:val="0"/>
                  <w:divBdr>
                    <w:top w:val="none" w:sz="0" w:space="0" w:color="auto"/>
                    <w:left w:val="none" w:sz="0" w:space="0" w:color="auto"/>
                    <w:bottom w:val="none" w:sz="0" w:space="0" w:color="auto"/>
                    <w:right w:val="none" w:sz="0" w:space="0" w:color="auto"/>
                  </w:divBdr>
                  <w:divsChild>
                    <w:div w:id="116141589">
                      <w:marLeft w:val="0"/>
                      <w:marRight w:val="0"/>
                      <w:marTop w:val="0"/>
                      <w:marBottom w:val="0"/>
                      <w:divBdr>
                        <w:top w:val="none" w:sz="0" w:space="0" w:color="auto"/>
                        <w:left w:val="none" w:sz="0" w:space="0" w:color="auto"/>
                        <w:bottom w:val="none" w:sz="0" w:space="0" w:color="auto"/>
                        <w:right w:val="none" w:sz="0" w:space="0" w:color="auto"/>
                      </w:divBdr>
                      <w:divsChild>
                        <w:div w:id="2110587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4175632">
                  <w:marLeft w:val="0"/>
                  <w:marRight w:val="0"/>
                  <w:marTop w:val="0"/>
                  <w:marBottom w:val="0"/>
                  <w:divBdr>
                    <w:top w:val="none" w:sz="0" w:space="0" w:color="auto"/>
                    <w:left w:val="none" w:sz="0" w:space="0" w:color="auto"/>
                    <w:bottom w:val="none" w:sz="0" w:space="0" w:color="auto"/>
                    <w:right w:val="none" w:sz="0" w:space="0" w:color="auto"/>
                  </w:divBdr>
                  <w:divsChild>
                    <w:div w:id="1083335907">
                      <w:marLeft w:val="0"/>
                      <w:marRight w:val="0"/>
                      <w:marTop w:val="0"/>
                      <w:marBottom w:val="0"/>
                      <w:divBdr>
                        <w:top w:val="none" w:sz="0" w:space="0" w:color="auto"/>
                        <w:left w:val="none" w:sz="0" w:space="0" w:color="auto"/>
                        <w:bottom w:val="none" w:sz="0" w:space="0" w:color="auto"/>
                        <w:right w:val="none" w:sz="0" w:space="0" w:color="auto"/>
                      </w:divBdr>
                      <w:divsChild>
                        <w:div w:id="1617566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5143500">
                  <w:marLeft w:val="0"/>
                  <w:marRight w:val="0"/>
                  <w:marTop w:val="0"/>
                  <w:marBottom w:val="0"/>
                  <w:divBdr>
                    <w:top w:val="none" w:sz="0" w:space="0" w:color="auto"/>
                    <w:left w:val="none" w:sz="0" w:space="0" w:color="auto"/>
                    <w:bottom w:val="none" w:sz="0" w:space="0" w:color="auto"/>
                    <w:right w:val="none" w:sz="0" w:space="0" w:color="auto"/>
                  </w:divBdr>
                  <w:divsChild>
                    <w:div w:id="1616139316">
                      <w:marLeft w:val="0"/>
                      <w:marRight w:val="0"/>
                      <w:marTop w:val="0"/>
                      <w:marBottom w:val="0"/>
                      <w:divBdr>
                        <w:top w:val="none" w:sz="0" w:space="0" w:color="auto"/>
                        <w:left w:val="none" w:sz="0" w:space="0" w:color="auto"/>
                        <w:bottom w:val="none" w:sz="0" w:space="0" w:color="auto"/>
                        <w:right w:val="none" w:sz="0" w:space="0" w:color="auto"/>
                      </w:divBdr>
                      <w:divsChild>
                        <w:div w:id="1911425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7222611">
                  <w:marLeft w:val="0"/>
                  <w:marRight w:val="0"/>
                  <w:marTop w:val="0"/>
                  <w:marBottom w:val="0"/>
                  <w:divBdr>
                    <w:top w:val="none" w:sz="0" w:space="0" w:color="auto"/>
                    <w:left w:val="none" w:sz="0" w:space="0" w:color="auto"/>
                    <w:bottom w:val="none" w:sz="0" w:space="0" w:color="auto"/>
                    <w:right w:val="none" w:sz="0" w:space="0" w:color="auto"/>
                  </w:divBdr>
                  <w:divsChild>
                    <w:div w:id="829833591">
                      <w:marLeft w:val="0"/>
                      <w:marRight w:val="0"/>
                      <w:marTop w:val="0"/>
                      <w:marBottom w:val="0"/>
                      <w:divBdr>
                        <w:top w:val="none" w:sz="0" w:space="0" w:color="auto"/>
                        <w:left w:val="none" w:sz="0" w:space="0" w:color="auto"/>
                        <w:bottom w:val="none" w:sz="0" w:space="0" w:color="auto"/>
                        <w:right w:val="none" w:sz="0" w:space="0" w:color="auto"/>
                      </w:divBdr>
                      <w:divsChild>
                        <w:div w:id="524710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6290676">
                  <w:marLeft w:val="0"/>
                  <w:marRight w:val="0"/>
                  <w:marTop w:val="0"/>
                  <w:marBottom w:val="0"/>
                  <w:divBdr>
                    <w:top w:val="none" w:sz="0" w:space="0" w:color="auto"/>
                    <w:left w:val="none" w:sz="0" w:space="0" w:color="auto"/>
                    <w:bottom w:val="none" w:sz="0" w:space="0" w:color="auto"/>
                    <w:right w:val="none" w:sz="0" w:space="0" w:color="auto"/>
                  </w:divBdr>
                  <w:divsChild>
                    <w:div w:id="871263810">
                      <w:marLeft w:val="0"/>
                      <w:marRight w:val="0"/>
                      <w:marTop w:val="0"/>
                      <w:marBottom w:val="0"/>
                      <w:divBdr>
                        <w:top w:val="none" w:sz="0" w:space="0" w:color="auto"/>
                        <w:left w:val="none" w:sz="0" w:space="0" w:color="auto"/>
                        <w:bottom w:val="none" w:sz="0" w:space="0" w:color="auto"/>
                        <w:right w:val="none" w:sz="0" w:space="0" w:color="auto"/>
                      </w:divBdr>
                      <w:divsChild>
                        <w:div w:id="451019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86802749">
          <w:marLeft w:val="0"/>
          <w:marRight w:val="0"/>
          <w:marTop w:val="0"/>
          <w:marBottom w:val="0"/>
          <w:divBdr>
            <w:top w:val="none" w:sz="0" w:space="0" w:color="auto"/>
            <w:left w:val="none" w:sz="0" w:space="0" w:color="auto"/>
            <w:bottom w:val="none" w:sz="0" w:space="0" w:color="auto"/>
            <w:right w:val="none" w:sz="0" w:space="0" w:color="auto"/>
          </w:divBdr>
        </w:div>
        <w:div w:id="1792359009">
          <w:marLeft w:val="0"/>
          <w:marRight w:val="0"/>
          <w:marTop w:val="0"/>
          <w:marBottom w:val="0"/>
          <w:divBdr>
            <w:top w:val="none" w:sz="0" w:space="0" w:color="auto"/>
            <w:left w:val="none" w:sz="0" w:space="0" w:color="auto"/>
            <w:bottom w:val="none" w:sz="0" w:space="0" w:color="auto"/>
            <w:right w:val="none" w:sz="0" w:space="0" w:color="auto"/>
          </w:divBdr>
        </w:div>
        <w:div w:id="1927688621">
          <w:marLeft w:val="0"/>
          <w:marRight w:val="0"/>
          <w:marTop w:val="0"/>
          <w:marBottom w:val="0"/>
          <w:divBdr>
            <w:top w:val="none" w:sz="0" w:space="0" w:color="auto"/>
            <w:left w:val="none" w:sz="0" w:space="0" w:color="auto"/>
            <w:bottom w:val="none" w:sz="0" w:space="0" w:color="auto"/>
            <w:right w:val="none" w:sz="0" w:space="0" w:color="auto"/>
          </w:divBdr>
          <w:divsChild>
            <w:div w:id="1532837201">
              <w:marLeft w:val="-75"/>
              <w:marRight w:val="0"/>
              <w:marTop w:val="30"/>
              <w:marBottom w:val="30"/>
              <w:divBdr>
                <w:top w:val="none" w:sz="0" w:space="0" w:color="auto"/>
                <w:left w:val="none" w:sz="0" w:space="0" w:color="auto"/>
                <w:bottom w:val="none" w:sz="0" w:space="0" w:color="auto"/>
                <w:right w:val="none" w:sz="0" w:space="0" w:color="auto"/>
              </w:divBdr>
              <w:divsChild>
                <w:div w:id="532230289">
                  <w:marLeft w:val="0"/>
                  <w:marRight w:val="0"/>
                  <w:marTop w:val="0"/>
                  <w:marBottom w:val="0"/>
                  <w:divBdr>
                    <w:top w:val="none" w:sz="0" w:space="0" w:color="auto"/>
                    <w:left w:val="none" w:sz="0" w:space="0" w:color="auto"/>
                    <w:bottom w:val="none" w:sz="0" w:space="0" w:color="auto"/>
                    <w:right w:val="none" w:sz="0" w:space="0" w:color="auto"/>
                  </w:divBdr>
                  <w:divsChild>
                    <w:div w:id="1272014879">
                      <w:marLeft w:val="0"/>
                      <w:marRight w:val="0"/>
                      <w:marTop w:val="0"/>
                      <w:marBottom w:val="0"/>
                      <w:divBdr>
                        <w:top w:val="none" w:sz="0" w:space="0" w:color="auto"/>
                        <w:left w:val="none" w:sz="0" w:space="0" w:color="auto"/>
                        <w:bottom w:val="none" w:sz="0" w:space="0" w:color="auto"/>
                        <w:right w:val="none" w:sz="0" w:space="0" w:color="auto"/>
                      </w:divBdr>
                      <w:divsChild>
                        <w:div w:id="677578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8127999">
                  <w:marLeft w:val="0"/>
                  <w:marRight w:val="0"/>
                  <w:marTop w:val="0"/>
                  <w:marBottom w:val="0"/>
                  <w:divBdr>
                    <w:top w:val="none" w:sz="0" w:space="0" w:color="auto"/>
                    <w:left w:val="none" w:sz="0" w:space="0" w:color="auto"/>
                    <w:bottom w:val="none" w:sz="0" w:space="0" w:color="auto"/>
                    <w:right w:val="none" w:sz="0" w:space="0" w:color="auto"/>
                  </w:divBdr>
                  <w:divsChild>
                    <w:div w:id="1238058604">
                      <w:marLeft w:val="0"/>
                      <w:marRight w:val="0"/>
                      <w:marTop w:val="0"/>
                      <w:marBottom w:val="0"/>
                      <w:divBdr>
                        <w:top w:val="none" w:sz="0" w:space="0" w:color="auto"/>
                        <w:left w:val="none" w:sz="0" w:space="0" w:color="auto"/>
                        <w:bottom w:val="none" w:sz="0" w:space="0" w:color="auto"/>
                        <w:right w:val="none" w:sz="0" w:space="0" w:color="auto"/>
                      </w:divBdr>
                      <w:divsChild>
                        <w:div w:id="10680681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7519414">
                  <w:marLeft w:val="0"/>
                  <w:marRight w:val="0"/>
                  <w:marTop w:val="0"/>
                  <w:marBottom w:val="0"/>
                  <w:divBdr>
                    <w:top w:val="none" w:sz="0" w:space="0" w:color="auto"/>
                    <w:left w:val="none" w:sz="0" w:space="0" w:color="auto"/>
                    <w:bottom w:val="none" w:sz="0" w:space="0" w:color="auto"/>
                    <w:right w:val="none" w:sz="0" w:space="0" w:color="auto"/>
                  </w:divBdr>
                  <w:divsChild>
                    <w:div w:id="383869720">
                      <w:marLeft w:val="0"/>
                      <w:marRight w:val="0"/>
                      <w:marTop w:val="0"/>
                      <w:marBottom w:val="0"/>
                      <w:divBdr>
                        <w:top w:val="none" w:sz="0" w:space="0" w:color="auto"/>
                        <w:left w:val="none" w:sz="0" w:space="0" w:color="auto"/>
                        <w:bottom w:val="none" w:sz="0" w:space="0" w:color="auto"/>
                        <w:right w:val="none" w:sz="0" w:space="0" w:color="auto"/>
                      </w:divBdr>
                      <w:divsChild>
                        <w:div w:id="821849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0397183">
                  <w:marLeft w:val="0"/>
                  <w:marRight w:val="0"/>
                  <w:marTop w:val="0"/>
                  <w:marBottom w:val="0"/>
                  <w:divBdr>
                    <w:top w:val="none" w:sz="0" w:space="0" w:color="auto"/>
                    <w:left w:val="none" w:sz="0" w:space="0" w:color="auto"/>
                    <w:bottom w:val="none" w:sz="0" w:space="0" w:color="auto"/>
                    <w:right w:val="none" w:sz="0" w:space="0" w:color="auto"/>
                  </w:divBdr>
                  <w:divsChild>
                    <w:div w:id="1076168019">
                      <w:marLeft w:val="0"/>
                      <w:marRight w:val="0"/>
                      <w:marTop w:val="0"/>
                      <w:marBottom w:val="0"/>
                      <w:divBdr>
                        <w:top w:val="none" w:sz="0" w:space="0" w:color="auto"/>
                        <w:left w:val="none" w:sz="0" w:space="0" w:color="auto"/>
                        <w:bottom w:val="none" w:sz="0" w:space="0" w:color="auto"/>
                        <w:right w:val="none" w:sz="0" w:space="0" w:color="auto"/>
                      </w:divBdr>
                      <w:divsChild>
                        <w:div w:id="902569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6272743">
                  <w:marLeft w:val="0"/>
                  <w:marRight w:val="0"/>
                  <w:marTop w:val="0"/>
                  <w:marBottom w:val="0"/>
                  <w:divBdr>
                    <w:top w:val="none" w:sz="0" w:space="0" w:color="auto"/>
                    <w:left w:val="none" w:sz="0" w:space="0" w:color="auto"/>
                    <w:bottom w:val="none" w:sz="0" w:space="0" w:color="auto"/>
                    <w:right w:val="none" w:sz="0" w:space="0" w:color="auto"/>
                  </w:divBdr>
                  <w:divsChild>
                    <w:div w:id="908199642">
                      <w:marLeft w:val="0"/>
                      <w:marRight w:val="0"/>
                      <w:marTop w:val="0"/>
                      <w:marBottom w:val="0"/>
                      <w:divBdr>
                        <w:top w:val="none" w:sz="0" w:space="0" w:color="auto"/>
                        <w:left w:val="none" w:sz="0" w:space="0" w:color="auto"/>
                        <w:bottom w:val="none" w:sz="0" w:space="0" w:color="auto"/>
                        <w:right w:val="none" w:sz="0" w:space="0" w:color="auto"/>
                      </w:divBdr>
                      <w:divsChild>
                        <w:div w:id="1739011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9505475">
          <w:marLeft w:val="0"/>
          <w:marRight w:val="0"/>
          <w:marTop w:val="0"/>
          <w:marBottom w:val="0"/>
          <w:divBdr>
            <w:top w:val="none" w:sz="0" w:space="0" w:color="auto"/>
            <w:left w:val="none" w:sz="0" w:space="0" w:color="auto"/>
            <w:bottom w:val="none" w:sz="0" w:space="0" w:color="auto"/>
            <w:right w:val="none" w:sz="0" w:space="0" w:color="auto"/>
          </w:divBdr>
          <w:divsChild>
            <w:div w:id="1728725697">
              <w:marLeft w:val="-75"/>
              <w:marRight w:val="0"/>
              <w:marTop w:val="30"/>
              <w:marBottom w:val="30"/>
              <w:divBdr>
                <w:top w:val="none" w:sz="0" w:space="0" w:color="auto"/>
                <w:left w:val="none" w:sz="0" w:space="0" w:color="auto"/>
                <w:bottom w:val="none" w:sz="0" w:space="0" w:color="auto"/>
                <w:right w:val="none" w:sz="0" w:space="0" w:color="auto"/>
              </w:divBdr>
              <w:divsChild>
                <w:div w:id="647243056">
                  <w:marLeft w:val="0"/>
                  <w:marRight w:val="0"/>
                  <w:marTop w:val="0"/>
                  <w:marBottom w:val="0"/>
                  <w:divBdr>
                    <w:top w:val="none" w:sz="0" w:space="0" w:color="auto"/>
                    <w:left w:val="none" w:sz="0" w:space="0" w:color="auto"/>
                    <w:bottom w:val="none" w:sz="0" w:space="0" w:color="auto"/>
                    <w:right w:val="none" w:sz="0" w:space="0" w:color="auto"/>
                  </w:divBdr>
                  <w:divsChild>
                    <w:div w:id="1044328776">
                      <w:marLeft w:val="0"/>
                      <w:marRight w:val="0"/>
                      <w:marTop w:val="0"/>
                      <w:marBottom w:val="0"/>
                      <w:divBdr>
                        <w:top w:val="none" w:sz="0" w:space="0" w:color="auto"/>
                        <w:left w:val="none" w:sz="0" w:space="0" w:color="auto"/>
                        <w:bottom w:val="none" w:sz="0" w:space="0" w:color="auto"/>
                        <w:right w:val="none" w:sz="0" w:space="0" w:color="auto"/>
                      </w:divBdr>
                      <w:divsChild>
                        <w:div w:id="1322780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9945382">
                  <w:marLeft w:val="0"/>
                  <w:marRight w:val="0"/>
                  <w:marTop w:val="0"/>
                  <w:marBottom w:val="0"/>
                  <w:divBdr>
                    <w:top w:val="none" w:sz="0" w:space="0" w:color="auto"/>
                    <w:left w:val="none" w:sz="0" w:space="0" w:color="auto"/>
                    <w:bottom w:val="none" w:sz="0" w:space="0" w:color="auto"/>
                    <w:right w:val="none" w:sz="0" w:space="0" w:color="auto"/>
                  </w:divBdr>
                  <w:divsChild>
                    <w:div w:id="835653727">
                      <w:marLeft w:val="0"/>
                      <w:marRight w:val="0"/>
                      <w:marTop w:val="0"/>
                      <w:marBottom w:val="0"/>
                      <w:divBdr>
                        <w:top w:val="none" w:sz="0" w:space="0" w:color="auto"/>
                        <w:left w:val="none" w:sz="0" w:space="0" w:color="auto"/>
                        <w:bottom w:val="none" w:sz="0" w:space="0" w:color="auto"/>
                        <w:right w:val="none" w:sz="0" w:space="0" w:color="auto"/>
                      </w:divBdr>
                      <w:divsChild>
                        <w:div w:id="755202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9234231">
                  <w:marLeft w:val="0"/>
                  <w:marRight w:val="0"/>
                  <w:marTop w:val="0"/>
                  <w:marBottom w:val="0"/>
                  <w:divBdr>
                    <w:top w:val="none" w:sz="0" w:space="0" w:color="auto"/>
                    <w:left w:val="none" w:sz="0" w:space="0" w:color="auto"/>
                    <w:bottom w:val="none" w:sz="0" w:space="0" w:color="auto"/>
                    <w:right w:val="none" w:sz="0" w:space="0" w:color="auto"/>
                  </w:divBdr>
                  <w:divsChild>
                    <w:div w:id="1364090602">
                      <w:marLeft w:val="0"/>
                      <w:marRight w:val="0"/>
                      <w:marTop w:val="0"/>
                      <w:marBottom w:val="0"/>
                      <w:divBdr>
                        <w:top w:val="none" w:sz="0" w:space="0" w:color="auto"/>
                        <w:left w:val="none" w:sz="0" w:space="0" w:color="auto"/>
                        <w:bottom w:val="none" w:sz="0" w:space="0" w:color="auto"/>
                        <w:right w:val="none" w:sz="0" w:space="0" w:color="auto"/>
                      </w:divBdr>
                      <w:divsChild>
                        <w:div w:id="5606722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4092273">
                  <w:marLeft w:val="0"/>
                  <w:marRight w:val="0"/>
                  <w:marTop w:val="0"/>
                  <w:marBottom w:val="0"/>
                  <w:divBdr>
                    <w:top w:val="none" w:sz="0" w:space="0" w:color="auto"/>
                    <w:left w:val="none" w:sz="0" w:space="0" w:color="auto"/>
                    <w:bottom w:val="none" w:sz="0" w:space="0" w:color="auto"/>
                    <w:right w:val="none" w:sz="0" w:space="0" w:color="auto"/>
                  </w:divBdr>
                  <w:divsChild>
                    <w:div w:id="1390878801">
                      <w:marLeft w:val="0"/>
                      <w:marRight w:val="0"/>
                      <w:marTop w:val="0"/>
                      <w:marBottom w:val="0"/>
                      <w:divBdr>
                        <w:top w:val="none" w:sz="0" w:space="0" w:color="auto"/>
                        <w:left w:val="none" w:sz="0" w:space="0" w:color="auto"/>
                        <w:bottom w:val="none" w:sz="0" w:space="0" w:color="auto"/>
                        <w:right w:val="none" w:sz="0" w:space="0" w:color="auto"/>
                      </w:divBdr>
                      <w:divsChild>
                        <w:div w:id="1017655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4667258">
                  <w:marLeft w:val="0"/>
                  <w:marRight w:val="0"/>
                  <w:marTop w:val="0"/>
                  <w:marBottom w:val="0"/>
                  <w:divBdr>
                    <w:top w:val="none" w:sz="0" w:space="0" w:color="auto"/>
                    <w:left w:val="none" w:sz="0" w:space="0" w:color="auto"/>
                    <w:bottom w:val="none" w:sz="0" w:space="0" w:color="auto"/>
                    <w:right w:val="none" w:sz="0" w:space="0" w:color="auto"/>
                  </w:divBdr>
                  <w:divsChild>
                    <w:div w:id="2142965120">
                      <w:marLeft w:val="0"/>
                      <w:marRight w:val="0"/>
                      <w:marTop w:val="0"/>
                      <w:marBottom w:val="0"/>
                      <w:divBdr>
                        <w:top w:val="none" w:sz="0" w:space="0" w:color="auto"/>
                        <w:left w:val="none" w:sz="0" w:space="0" w:color="auto"/>
                        <w:bottom w:val="none" w:sz="0" w:space="0" w:color="auto"/>
                        <w:right w:val="none" w:sz="0" w:space="0" w:color="auto"/>
                      </w:divBdr>
                      <w:divsChild>
                        <w:div w:id="1156065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0268865">
                  <w:marLeft w:val="0"/>
                  <w:marRight w:val="0"/>
                  <w:marTop w:val="0"/>
                  <w:marBottom w:val="0"/>
                  <w:divBdr>
                    <w:top w:val="none" w:sz="0" w:space="0" w:color="auto"/>
                    <w:left w:val="none" w:sz="0" w:space="0" w:color="auto"/>
                    <w:bottom w:val="none" w:sz="0" w:space="0" w:color="auto"/>
                    <w:right w:val="none" w:sz="0" w:space="0" w:color="auto"/>
                  </w:divBdr>
                  <w:divsChild>
                    <w:div w:id="863440229">
                      <w:marLeft w:val="0"/>
                      <w:marRight w:val="0"/>
                      <w:marTop w:val="0"/>
                      <w:marBottom w:val="0"/>
                      <w:divBdr>
                        <w:top w:val="none" w:sz="0" w:space="0" w:color="auto"/>
                        <w:left w:val="none" w:sz="0" w:space="0" w:color="auto"/>
                        <w:bottom w:val="none" w:sz="0" w:space="0" w:color="auto"/>
                        <w:right w:val="none" w:sz="0" w:space="0" w:color="auto"/>
                      </w:divBdr>
                      <w:divsChild>
                        <w:div w:id="479730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06475092">
          <w:marLeft w:val="0"/>
          <w:marRight w:val="0"/>
          <w:marTop w:val="0"/>
          <w:marBottom w:val="0"/>
          <w:divBdr>
            <w:top w:val="none" w:sz="0" w:space="0" w:color="auto"/>
            <w:left w:val="none" w:sz="0" w:space="0" w:color="auto"/>
            <w:bottom w:val="none" w:sz="0" w:space="0" w:color="auto"/>
            <w:right w:val="none" w:sz="0" w:space="0" w:color="auto"/>
          </w:divBdr>
        </w:div>
        <w:div w:id="2007055951">
          <w:marLeft w:val="0"/>
          <w:marRight w:val="0"/>
          <w:marTop w:val="0"/>
          <w:marBottom w:val="0"/>
          <w:divBdr>
            <w:top w:val="none" w:sz="0" w:space="0" w:color="auto"/>
            <w:left w:val="none" w:sz="0" w:space="0" w:color="auto"/>
            <w:bottom w:val="none" w:sz="0" w:space="0" w:color="auto"/>
            <w:right w:val="none" w:sz="0" w:space="0" w:color="auto"/>
          </w:divBdr>
        </w:div>
        <w:div w:id="2035761026">
          <w:marLeft w:val="0"/>
          <w:marRight w:val="0"/>
          <w:marTop w:val="0"/>
          <w:marBottom w:val="0"/>
          <w:divBdr>
            <w:top w:val="none" w:sz="0" w:space="0" w:color="auto"/>
            <w:left w:val="none" w:sz="0" w:space="0" w:color="auto"/>
            <w:bottom w:val="none" w:sz="0" w:space="0" w:color="auto"/>
            <w:right w:val="none" w:sz="0" w:space="0" w:color="auto"/>
          </w:divBdr>
        </w:div>
        <w:div w:id="2096434506">
          <w:marLeft w:val="0"/>
          <w:marRight w:val="0"/>
          <w:marTop w:val="0"/>
          <w:marBottom w:val="0"/>
          <w:divBdr>
            <w:top w:val="none" w:sz="0" w:space="0" w:color="auto"/>
            <w:left w:val="none" w:sz="0" w:space="0" w:color="auto"/>
            <w:bottom w:val="none" w:sz="0" w:space="0" w:color="auto"/>
            <w:right w:val="none" w:sz="0" w:space="0" w:color="auto"/>
          </w:divBdr>
        </w:div>
        <w:div w:id="213733653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2" Type="http://schemas.openxmlformats.org/officeDocument/2006/relationships/hyperlink" Target="http://www.ramajudicial.gov.co" TargetMode="External"/><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4F63872BD7016B4B9858466425840D16" ma:contentTypeVersion="4" ma:contentTypeDescription="Crear nuevo documento." ma:contentTypeScope="" ma:versionID="208bfa8b24936f91384177a3fddd5b8c">
  <xsd:schema xmlns:xsd="http://www.w3.org/2001/XMLSchema" xmlns:xs="http://www.w3.org/2001/XMLSchema" xmlns:p="http://schemas.microsoft.com/office/2006/metadata/properties" xmlns:ns2="c7311b97-f229-46f5-86b3-c426bd8a69ca" targetNamespace="http://schemas.microsoft.com/office/2006/metadata/properties" ma:root="true" ma:fieldsID="ca5608c20234d28e2aca9eb4ec81091e" ns2:_="">
    <xsd:import namespace="c7311b97-f229-46f5-86b3-c426bd8a69ca"/>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7311b97-f229-46f5-86b3-c426bd8a69c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F5015F3-B43F-4A34-8F08-66B0F8715B32}">
  <ds:schemaRefs>
    <ds:schemaRef ds:uri="http://schemas.openxmlformats.org/officeDocument/2006/bibliography"/>
  </ds:schemaRefs>
</ds:datastoreItem>
</file>

<file path=customXml/itemProps2.xml><?xml version="1.0" encoding="utf-8"?>
<ds:datastoreItem xmlns:ds="http://schemas.openxmlformats.org/officeDocument/2006/customXml" ds:itemID="{4DBB2261-E9EA-486D-BFF3-C381DBA3F492}">
  <ds:schemaRefs>
    <ds:schemaRef ds:uri="http://schemas.microsoft.com/sharepoint/v3/contenttype/forms"/>
  </ds:schemaRefs>
</ds:datastoreItem>
</file>

<file path=customXml/itemProps3.xml><?xml version="1.0" encoding="utf-8"?>
<ds:datastoreItem xmlns:ds="http://schemas.openxmlformats.org/officeDocument/2006/customXml" ds:itemID="{89A5439F-D429-44B3-9F54-1C2FB1F1CC9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7311b97-f229-46f5-86b3-c426bd8a69c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108</TotalTime>
  <Pages>12</Pages>
  <Words>5081</Words>
  <Characters>27391</Characters>
  <Application>Microsoft Office Word</Application>
  <DocSecurity>0</DocSecurity>
  <Lines>637</Lines>
  <Paragraphs>202</Paragraphs>
  <ScaleCrop>false</ScaleCrop>
  <HeadingPairs>
    <vt:vector size="2" baseType="variant">
      <vt:variant>
        <vt:lpstr>Título</vt:lpstr>
      </vt:variant>
      <vt:variant>
        <vt:i4>1</vt:i4>
      </vt:variant>
    </vt:vector>
  </HeadingPairs>
  <TitlesOfParts>
    <vt:vector size="1" baseType="lpstr">
      <vt:lpstr>[CODE]</vt:lpstr>
    </vt:vector>
  </TitlesOfParts>
  <Company>CSJ</Company>
  <LinksUpToDate>false</LinksUpToDate>
  <CharactersWithSpaces>32270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[CODE]</dc:title>
  <dc:subject/>
  <dc:creator>CSJ</dc:creator>
  <cp:keywords/>
  <cp:lastModifiedBy>Angie Katherine Medina Arevalo</cp:lastModifiedBy>
  <cp:revision>81</cp:revision>
  <cp:lastPrinted>2025-02-21T22:02:00Z</cp:lastPrinted>
  <dcterms:created xsi:type="dcterms:W3CDTF">2025-09-19T15:15:00Z</dcterms:created>
  <dcterms:modified xsi:type="dcterms:W3CDTF">2026-05-26T16:50:00Z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cf76f155ced4ddcb4097134ff3c332f">
    <vt:lpwstr/>
  </property>
  <property fmtid="{D5CDD505-2E9C-101B-9397-08002B2CF9AE}" pid="3" name="TaxCatchAll">
    <vt:lpwstr/>
  </property>
</Properties>
</file>